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206" w:rsidRPr="00AF7655" w:rsidRDefault="003A3206" w:rsidP="003A3206">
      <w:pPr>
        <w:tabs>
          <w:tab w:val="left" w:pos="4962"/>
        </w:tabs>
        <w:ind w:left="4820"/>
        <w:rPr>
          <w:b/>
          <w:bCs/>
          <w:sz w:val="28"/>
          <w:szCs w:val="28"/>
        </w:rPr>
      </w:pPr>
      <w:r w:rsidRPr="00AF7655">
        <w:rPr>
          <w:b/>
          <w:bCs/>
          <w:sz w:val="28"/>
          <w:szCs w:val="28"/>
        </w:rPr>
        <w:t>УТВЕРЖДАЮ</w:t>
      </w:r>
    </w:p>
    <w:p w:rsidR="003A3206" w:rsidRPr="00AF7655" w:rsidRDefault="003A3206" w:rsidP="003A3206">
      <w:pPr>
        <w:tabs>
          <w:tab w:val="left" w:pos="4962"/>
        </w:tabs>
        <w:ind w:left="4820"/>
        <w:rPr>
          <w:rFonts w:eastAsia="Arial Unicode MS"/>
          <w:b/>
          <w:bCs/>
          <w:sz w:val="28"/>
          <w:szCs w:val="28"/>
        </w:rPr>
      </w:pPr>
    </w:p>
    <w:p w:rsidR="003A3206" w:rsidRPr="00AF7655" w:rsidRDefault="003A3206" w:rsidP="003A3206">
      <w:pPr>
        <w:tabs>
          <w:tab w:val="left" w:pos="4962"/>
        </w:tabs>
        <w:ind w:left="4820"/>
        <w:rPr>
          <w:b/>
          <w:bCs/>
          <w:sz w:val="28"/>
          <w:szCs w:val="28"/>
        </w:rPr>
      </w:pPr>
      <w:r w:rsidRPr="00AF7655">
        <w:rPr>
          <w:b/>
          <w:bCs/>
          <w:sz w:val="28"/>
          <w:szCs w:val="28"/>
        </w:rPr>
        <w:t xml:space="preserve">Председатель Конкурсной комиссии </w:t>
      </w:r>
      <w:r w:rsidR="00CB40E9">
        <w:rPr>
          <w:b/>
          <w:bCs/>
          <w:sz w:val="28"/>
          <w:szCs w:val="28"/>
        </w:rPr>
        <w:t>П</w:t>
      </w:r>
      <w:r w:rsidRPr="00AF7655">
        <w:rPr>
          <w:b/>
          <w:bCs/>
          <w:sz w:val="28"/>
          <w:szCs w:val="28"/>
        </w:rPr>
        <w:t xml:space="preserve">АО «ТрансКонтейнер» </w:t>
      </w:r>
    </w:p>
    <w:p w:rsidR="003A3206" w:rsidRPr="00AF7655" w:rsidRDefault="003A3206" w:rsidP="003A3206">
      <w:pPr>
        <w:tabs>
          <w:tab w:val="left" w:pos="4962"/>
        </w:tabs>
        <w:ind w:left="4820"/>
        <w:rPr>
          <w:b/>
          <w:bCs/>
          <w:sz w:val="28"/>
          <w:szCs w:val="28"/>
        </w:rPr>
      </w:pPr>
    </w:p>
    <w:p w:rsidR="003A3206" w:rsidRPr="00AF7655" w:rsidRDefault="003A3206" w:rsidP="003A3206">
      <w:pPr>
        <w:tabs>
          <w:tab w:val="left" w:pos="4962"/>
        </w:tabs>
        <w:ind w:left="4820"/>
        <w:rPr>
          <w:b/>
          <w:bCs/>
          <w:sz w:val="28"/>
          <w:szCs w:val="28"/>
        </w:rPr>
      </w:pPr>
      <w:r w:rsidRPr="00AF7655">
        <w:rPr>
          <w:b/>
          <w:bCs/>
          <w:sz w:val="28"/>
          <w:szCs w:val="28"/>
        </w:rPr>
        <w:t>____________________ В.В. Шекшуев</w:t>
      </w:r>
    </w:p>
    <w:p w:rsidR="003A3206" w:rsidRPr="00AF7655" w:rsidRDefault="003A3206" w:rsidP="003A3206">
      <w:pPr>
        <w:tabs>
          <w:tab w:val="left" w:pos="4962"/>
        </w:tabs>
        <w:ind w:left="4820"/>
        <w:rPr>
          <w:rFonts w:eastAsia="Arial Unicode MS"/>
        </w:rPr>
      </w:pPr>
    </w:p>
    <w:p w:rsidR="003A3206" w:rsidRPr="00AF7655" w:rsidRDefault="003A3206" w:rsidP="003A3206">
      <w:pPr>
        <w:tabs>
          <w:tab w:val="left" w:pos="4962"/>
        </w:tabs>
        <w:ind w:left="4820"/>
        <w:rPr>
          <w:b/>
          <w:bCs/>
          <w:sz w:val="28"/>
        </w:rPr>
      </w:pPr>
      <w:r w:rsidRPr="00AF7655">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796A3E" w:rsidRDefault="001122C1" w:rsidP="00711E9A">
      <w:pPr>
        <w:pStyle w:val="19"/>
        <w:numPr>
          <w:ilvl w:val="2"/>
          <w:numId w:val="23"/>
        </w:numPr>
        <w:ind w:left="0" w:firstLine="709"/>
        <w:rPr>
          <w:szCs w:val="28"/>
        </w:rPr>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CB40E9">
        <w:t>П</w:t>
      </w:r>
      <w:r w:rsidR="007D6548" w:rsidRPr="009B347A">
        <w:t>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796A3E">
        <w:rPr>
          <w:szCs w:val="28"/>
        </w:rPr>
        <w:t xml:space="preserve">(далее – </w:t>
      </w:r>
      <w:r w:rsidR="008C4183" w:rsidRPr="00796A3E">
        <w:rPr>
          <w:szCs w:val="28"/>
        </w:rPr>
        <w:t>Открытый конкурс</w:t>
      </w:r>
      <w:r w:rsidR="007D6548" w:rsidRPr="00796A3E">
        <w:rPr>
          <w:szCs w:val="28"/>
        </w:rPr>
        <w:t>)</w:t>
      </w:r>
      <w:r w:rsidR="0098627F" w:rsidRPr="00796A3E">
        <w:rPr>
          <w:szCs w:val="28"/>
        </w:rPr>
        <w:t xml:space="preserve"> № </w:t>
      </w:r>
      <w:proofErr w:type="spellStart"/>
      <w:r w:rsidR="00796A3E" w:rsidRPr="00796A3E">
        <w:rPr>
          <w:color w:val="000000"/>
          <w:szCs w:val="28"/>
        </w:rPr>
        <w:t>ОКэ</w:t>
      </w:r>
      <w:proofErr w:type="spellEnd"/>
      <w:r w:rsidR="00796A3E" w:rsidRPr="00796A3E">
        <w:rPr>
          <w:color w:val="000000"/>
          <w:szCs w:val="28"/>
        </w:rPr>
        <w:t>/002/ЦКПИТ/0010.</w:t>
      </w:r>
    </w:p>
    <w:p w:rsidR="009B347A" w:rsidRPr="009B347A" w:rsidRDefault="009B347A" w:rsidP="00711E9A">
      <w:pPr>
        <w:pStyle w:val="19"/>
        <w:numPr>
          <w:ilvl w:val="2"/>
          <w:numId w:val="23"/>
        </w:numPr>
        <w:ind w:left="0" w:firstLine="709"/>
      </w:pPr>
      <w:r w:rsidRPr="009B347A">
        <w:t>Предметом настоящего Открытого конкурса является право на заключение договора</w:t>
      </w:r>
      <w:r w:rsidR="003A3206">
        <w:t xml:space="preserve"> на </w:t>
      </w:r>
      <w:r w:rsidR="00776547">
        <w:t xml:space="preserve">техническое  сопровождение  </w:t>
      </w:r>
      <w:r w:rsidR="001C7D81">
        <w:t>системы мультимедиа ПАО «ТрансКонтейнер».</w:t>
      </w:r>
    </w:p>
    <w:p w:rsidR="009B347A" w:rsidRPr="009B347A" w:rsidRDefault="009B347A" w:rsidP="00711E9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11E9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11E9A">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11E9A">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11E9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11E9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11E9A">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11E9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11E9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711E9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11E9A">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11E9A">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w:t>
      </w:r>
      <w:proofErr w:type="gramEnd"/>
      <w:r w:rsidRPr="00D32FFA">
        <w:rPr>
          <w:szCs w:val="28"/>
        </w:rPr>
        <w:t xml:space="preserve">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11E9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11E9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11E9A">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11E9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11E9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11E9A">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11E9A">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11E9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1E9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1E9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11E9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11E9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11E9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11E9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11E9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11E9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11E9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11E9A">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11E9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11E9A">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11E9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11E9A">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11E9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11E9A">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11E9A">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711E9A">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11E9A">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11E9A">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11E9A">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11E9A">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11E9A">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11E9A">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11E9A">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11E9A">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11E9A">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11E9A">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711E9A">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11E9A">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11E9A">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711E9A">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11E9A">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11E9A">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11E9A">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11E9A">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11E9A">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11E9A">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11E9A">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11E9A">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11E9A">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11E9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11E9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11E9A">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11E9A">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11E9A">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11E9A">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11E9A">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11E9A">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11E9A">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711E9A">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11E9A">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11E9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11E9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11E9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11E9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11E9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1E9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1E9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11E9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11E9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11E9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11E9A">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711E9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11E9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11E9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11E9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11E9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11E9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11E9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1E9A">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1E9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11E9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711E9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711E9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11E9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11E9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11E9A">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11E9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11E9A">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11E9A">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11E9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711E9A">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11E9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11E9A">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711E9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11E9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11E9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11E9A">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11E9A">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11E9A">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11E9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11E9A">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11E9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11E9A">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1E9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11E9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711E9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11E9A">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11E9A">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711E9A">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11E9A">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11E9A">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658F6" w:rsidP="00711E9A">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E60FED" w:rsidRPr="007E6DE4" w:rsidRDefault="00E60FED" w:rsidP="00805082">
                  <w:pPr>
                    <w:jc w:val="center"/>
                    <w:rPr>
                      <w:b/>
                      <w:sz w:val="28"/>
                      <w:szCs w:val="28"/>
                    </w:rPr>
                  </w:pPr>
                  <w:r w:rsidRPr="007E6DE4">
                    <w:rPr>
                      <w:b/>
                      <w:sz w:val="28"/>
                      <w:szCs w:val="28"/>
                    </w:rPr>
                    <w:t xml:space="preserve">_____________________________________________, </w:t>
                  </w:r>
                </w:p>
                <w:p w:rsidR="00E60FED" w:rsidRDefault="00E60FE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60FED" w:rsidRPr="007E6DE4" w:rsidRDefault="00E60FED" w:rsidP="00805082">
                  <w:pPr>
                    <w:jc w:val="center"/>
                    <w:rPr>
                      <w:b/>
                      <w:sz w:val="28"/>
                      <w:szCs w:val="28"/>
                    </w:rPr>
                  </w:pPr>
                  <w:r w:rsidRPr="007E6DE4">
                    <w:rPr>
                      <w:b/>
                      <w:sz w:val="28"/>
                      <w:szCs w:val="28"/>
                    </w:rPr>
                    <w:t>________________________________________</w:t>
                  </w:r>
                </w:p>
                <w:p w:rsidR="00E60FED" w:rsidRPr="007E6DE4" w:rsidRDefault="00E60FED" w:rsidP="00805082">
                  <w:pPr>
                    <w:jc w:val="center"/>
                    <w:rPr>
                      <w:i/>
                      <w:sz w:val="20"/>
                      <w:szCs w:val="20"/>
                    </w:rPr>
                  </w:pPr>
                  <w:r w:rsidRPr="007E6DE4">
                    <w:rPr>
                      <w:i/>
                      <w:sz w:val="20"/>
                      <w:szCs w:val="20"/>
                    </w:rPr>
                    <w:t>государство регистрации претендента</w:t>
                  </w:r>
                </w:p>
                <w:p w:rsidR="00E60FED" w:rsidRPr="007E6DE4" w:rsidRDefault="00E60FED" w:rsidP="00805082">
                  <w:pPr>
                    <w:jc w:val="center"/>
                    <w:rPr>
                      <w:b/>
                      <w:sz w:val="28"/>
                      <w:szCs w:val="28"/>
                    </w:rPr>
                  </w:pPr>
                  <w:r w:rsidRPr="007E6DE4">
                    <w:rPr>
                      <w:b/>
                      <w:sz w:val="28"/>
                      <w:szCs w:val="28"/>
                    </w:rPr>
                    <w:t>_____________________________</w:t>
                  </w:r>
                  <w:r>
                    <w:rPr>
                      <w:b/>
                      <w:sz w:val="28"/>
                      <w:szCs w:val="28"/>
                    </w:rPr>
                    <w:t>__________________</w:t>
                  </w:r>
                </w:p>
                <w:p w:rsidR="00E60FED" w:rsidRPr="007E6DE4" w:rsidRDefault="00E60FED" w:rsidP="00805082">
                  <w:pPr>
                    <w:jc w:val="center"/>
                    <w:rPr>
                      <w:i/>
                      <w:sz w:val="20"/>
                      <w:szCs w:val="20"/>
                    </w:rPr>
                  </w:pPr>
                  <w:r w:rsidRPr="007E6DE4">
                    <w:rPr>
                      <w:i/>
                      <w:sz w:val="20"/>
                      <w:szCs w:val="20"/>
                    </w:rPr>
                    <w:t>ИНН претендента (для претендентов-резидентов Российской Федерации)</w:t>
                  </w:r>
                </w:p>
                <w:p w:rsidR="00E60FED" w:rsidRDefault="00E60FED" w:rsidP="00805082">
                  <w:pPr>
                    <w:jc w:val="both"/>
                  </w:pPr>
                </w:p>
                <w:p w:rsidR="00E60FED" w:rsidRDefault="00E60FE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E60FED" w:rsidRPr="00923E2D" w:rsidRDefault="00E60FED" w:rsidP="00805082">
                  <w:pPr>
                    <w:jc w:val="center"/>
                    <w:rPr>
                      <w:b/>
                    </w:rPr>
                  </w:pPr>
                </w:p>
                <w:p w:rsidR="00E60FED" w:rsidRPr="00923E2D" w:rsidRDefault="00E60FE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11E9A">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711E9A">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00000" w:rsidRDefault="000954FB">
      <w:pPr>
        <w:pStyle w:val="a0"/>
      </w:pPr>
      <w:r w:rsidRPr="009B006E">
        <w:t>Финансово-коммерческое предложение должно быть оформлено в соответствии с приложением № 3 к настоящей документации.</w:t>
      </w:r>
    </w:p>
    <w:p w:rsidR="00000000" w:rsidRDefault="000954FB">
      <w:pPr>
        <w:pStyle w:val="a0"/>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00000" w:rsidRDefault="000954FB">
      <w:pPr>
        <w:pStyle w:val="a0"/>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00000" w:rsidRDefault="000954FB">
      <w:pPr>
        <w:pStyle w:val="a0"/>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00000" w:rsidRDefault="009A1114">
      <w:pPr>
        <w:pStyle w:val="a0"/>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00000" w:rsidRDefault="000954FB">
      <w:pPr>
        <w:pStyle w:val="a0"/>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00000" w:rsidRDefault="000954FB">
      <w:pPr>
        <w:pStyle w:val="a0"/>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000000" w:rsidRDefault="009A1114">
      <w:pPr>
        <w:pStyle w:val="a0"/>
      </w:pPr>
      <w:r w:rsidRPr="00D4781E">
        <w:tab/>
      </w:r>
      <w:r w:rsidR="000954FB" w:rsidRPr="00D4781E">
        <w:t>В подтверждение претендент в виде приложения</w:t>
      </w:r>
      <w:r w:rsidR="00214105" w:rsidRPr="00D4781E">
        <w:t xml:space="preserve"> к</w:t>
      </w:r>
      <w:proofErr w:type="gramStart"/>
      <w:r w:rsidR="000954FB" w:rsidRPr="00D4781E">
        <w:t xml:space="preserve"> Ф</w:t>
      </w:r>
      <w:proofErr w:type="gramEnd"/>
      <w:r w:rsidR="000954FB" w:rsidRPr="00D4781E">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A12B7F" w:rsidRDefault="00A12B7F" w:rsidP="000954FB">
      <w:pPr>
        <w:ind w:firstLine="709"/>
        <w:jc w:val="both"/>
        <w:rPr>
          <w:rFonts w:eastAsia="MS Mincho"/>
          <w:b/>
          <w:bCs/>
          <w:sz w:val="32"/>
          <w:szCs w:val="32"/>
          <w:highlight w:val="cyan"/>
        </w:rPr>
      </w:pPr>
    </w:p>
    <w:p w:rsidR="000954FB" w:rsidRPr="00D4781E" w:rsidRDefault="006400A0" w:rsidP="000954FB">
      <w:pPr>
        <w:ind w:firstLine="709"/>
        <w:jc w:val="both"/>
        <w:rPr>
          <w:b/>
          <w:sz w:val="28"/>
          <w:szCs w:val="28"/>
          <w:highlight w:val="cyan"/>
        </w:rPr>
      </w:pPr>
      <w:r w:rsidRPr="00D4781E">
        <w:rPr>
          <w:rFonts w:eastAsia="MS Mincho"/>
          <w:b/>
          <w:bCs/>
          <w:sz w:val="32"/>
          <w:szCs w:val="32"/>
        </w:rPr>
        <w:t>Раздел</w:t>
      </w:r>
      <w:r w:rsidR="007D6BE4" w:rsidRPr="00D4781E">
        <w:rPr>
          <w:rFonts w:eastAsia="MS Mincho"/>
          <w:b/>
          <w:bCs/>
          <w:sz w:val="32"/>
          <w:szCs w:val="32"/>
        </w:rPr>
        <w:t xml:space="preserve"> 4</w:t>
      </w:r>
      <w:r w:rsidR="000954FB" w:rsidRPr="00D4781E">
        <w:rPr>
          <w:rFonts w:eastAsia="MS Mincho"/>
          <w:b/>
          <w:bCs/>
          <w:sz w:val="32"/>
          <w:szCs w:val="32"/>
        </w:rPr>
        <w:t>.</w:t>
      </w:r>
      <w:r w:rsidR="00265325">
        <w:rPr>
          <w:rFonts w:eastAsia="MS Mincho"/>
          <w:b/>
          <w:bCs/>
          <w:sz w:val="32"/>
          <w:szCs w:val="32"/>
        </w:rPr>
        <w:tab/>
      </w:r>
      <w:r w:rsidR="000954FB" w:rsidRPr="00D4781E">
        <w:rPr>
          <w:rFonts w:eastAsia="MS Mincho"/>
          <w:b/>
          <w:bCs/>
          <w:sz w:val="32"/>
          <w:szCs w:val="32"/>
        </w:rPr>
        <w:t>Техническое задание.</w:t>
      </w:r>
    </w:p>
    <w:p w:rsidR="000954FB" w:rsidRPr="002C3FF9" w:rsidRDefault="000954FB" w:rsidP="000954FB">
      <w:pPr>
        <w:ind w:firstLine="709"/>
        <w:jc w:val="both"/>
        <w:rPr>
          <w:b/>
          <w:sz w:val="28"/>
          <w:szCs w:val="28"/>
          <w:highlight w:val="cyan"/>
        </w:rPr>
      </w:pPr>
    </w:p>
    <w:p w:rsidR="00D4781E" w:rsidRPr="0086286D" w:rsidRDefault="00D4781E" w:rsidP="00265325">
      <w:pPr>
        <w:pStyle w:val="affa"/>
        <w:numPr>
          <w:ilvl w:val="1"/>
          <w:numId w:val="24"/>
        </w:numPr>
        <w:suppressAutoHyphens w:val="0"/>
        <w:spacing w:after="120"/>
        <w:ind w:left="851" w:firstLine="0"/>
        <w:rPr>
          <w:b/>
          <w:kern w:val="28"/>
          <w:sz w:val="28"/>
          <w:szCs w:val="28"/>
        </w:rPr>
      </w:pPr>
      <w:r w:rsidRPr="0086286D">
        <w:rPr>
          <w:b/>
          <w:kern w:val="28"/>
          <w:sz w:val="28"/>
          <w:szCs w:val="28"/>
        </w:rPr>
        <w:t xml:space="preserve">Цель работ </w:t>
      </w:r>
    </w:p>
    <w:p w:rsidR="00D4781E" w:rsidRPr="0086286D" w:rsidRDefault="00D4781E" w:rsidP="007F7C2B">
      <w:pPr>
        <w:pStyle w:val="affa"/>
        <w:suppressAutoHyphens w:val="0"/>
        <w:ind w:left="0" w:firstLine="709"/>
        <w:contextualSpacing/>
        <w:jc w:val="both"/>
        <w:rPr>
          <w:kern w:val="28"/>
          <w:sz w:val="28"/>
          <w:szCs w:val="28"/>
        </w:rPr>
      </w:pPr>
      <w:r w:rsidRPr="0086286D">
        <w:rPr>
          <w:kern w:val="28"/>
          <w:sz w:val="28"/>
          <w:szCs w:val="28"/>
        </w:rPr>
        <w:t xml:space="preserve">Обеспечить </w:t>
      </w:r>
      <w:r w:rsidR="00776547" w:rsidRPr="0086286D">
        <w:rPr>
          <w:sz w:val="28"/>
          <w:szCs w:val="28"/>
        </w:rPr>
        <w:t>техническ</w:t>
      </w:r>
      <w:r w:rsidR="00776547">
        <w:rPr>
          <w:sz w:val="28"/>
          <w:szCs w:val="28"/>
        </w:rPr>
        <w:t>ое</w:t>
      </w:r>
      <w:r w:rsidR="00776547" w:rsidRPr="0086286D">
        <w:rPr>
          <w:sz w:val="28"/>
          <w:szCs w:val="28"/>
        </w:rPr>
        <w:t xml:space="preserve"> </w:t>
      </w:r>
      <w:r w:rsidR="00776547">
        <w:rPr>
          <w:sz w:val="28"/>
          <w:szCs w:val="28"/>
        </w:rPr>
        <w:t>сопровождение</w:t>
      </w:r>
      <w:r w:rsidR="00776547" w:rsidRPr="0086286D">
        <w:rPr>
          <w:sz w:val="28"/>
          <w:szCs w:val="28"/>
        </w:rPr>
        <w:t xml:space="preserve"> </w:t>
      </w:r>
      <w:r w:rsidRPr="0086286D">
        <w:rPr>
          <w:sz w:val="28"/>
          <w:szCs w:val="28"/>
        </w:rPr>
        <w:t xml:space="preserve">и </w:t>
      </w:r>
      <w:r w:rsidRPr="0086286D">
        <w:rPr>
          <w:kern w:val="28"/>
          <w:sz w:val="28"/>
          <w:szCs w:val="28"/>
        </w:rPr>
        <w:t>бесперебойную работу</w:t>
      </w:r>
      <w:r w:rsidRPr="0086286D">
        <w:rPr>
          <w:sz w:val="28"/>
          <w:szCs w:val="28"/>
        </w:rPr>
        <w:t xml:space="preserve"> мультимедийной системы ПАО «ТрансКонтейнер</w:t>
      </w:r>
      <w:r w:rsidR="007F7C2B" w:rsidRPr="0086286D">
        <w:rPr>
          <w:sz w:val="28"/>
          <w:szCs w:val="28"/>
        </w:rPr>
        <w:t>» (далее – Оборудование)</w:t>
      </w:r>
      <w:r w:rsidRPr="0086286D">
        <w:rPr>
          <w:sz w:val="28"/>
          <w:szCs w:val="28"/>
        </w:rPr>
        <w:t xml:space="preserve"> согласно спецификации (таблица № 1)</w:t>
      </w:r>
      <w:r w:rsidRPr="0086286D">
        <w:rPr>
          <w:kern w:val="28"/>
          <w:sz w:val="28"/>
          <w:szCs w:val="28"/>
        </w:rPr>
        <w:t xml:space="preserve">. </w:t>
      </w:r>
    </w:p>
    <w:p w:rsidR="00D4781E" w:rsidRPr="0086286D" w:rsidRDefault="00D4781E" w:rsidP="00265325">
      <w:pPr>
        <w:pStyle w:val="affa"/>
        <w:numPr>
          <w:ilvl w:val="1"/>
          <w:numId w:val="24"/>
        </w:numPr>
        <w:suppressAutoHyphens w:val="0"/>
        <w:spacing w:before="120" w:after="120"/>
        <w:ind w:left="851" w:firstLine="0"/>
        <w:rPr>
          <w:b/>
          <w:kern w:val="28"/>
          <w:sz w:val="28"/>
          <w:szCs w:val="28"/>
        </w:rPr>
      </w:pPr>
      <w:r w:rsidRPr="0086286D">
        <w:rPr>
          <w:b/>
          <w:kern w:val="28"/>
          <w:sz w:val="28"/>
          <w:szCs w:val="28"/>
        </w:rPr>
        <w:t xml:space="preserve">Требования к </w:t>
      </w:r>
      <w:r w:rsidR="004D2FE1" w:rsidRPr="0086286D">
        <w:rPr>
          <w:b/>
          <w:kern w:val="28"/>
          <w:sz w:val="28"/>
          <w:szCs w:val="28"/>
        </w:rPr>
        <w:t>техническо</w:t>
      </w:r>
      <w:r w:rsidR="004D2FE1">
        <w:rPr>
          <w:b/>
          <w:kern w:val="28"/>
          <w:sz w:val="28"/>
          <w:szCs w:val="28"/>
        </w:rPr>
        <w:t>му</w:t>
      </w:r>
      <w:r w:rsidR="004D2FE1" w:rsidRPr="0086286D">
        <w:rPr>
          <w:b/>
          <w:kern w:val="28"/>
          <w:sz w:val="28"/>
          <w:szCs w:val="28"/>
        </w:rPr>
        <w:t xml:space="preserve"> </w:t>
      </w:r>
      <w:r w:rsidR="004D2FE1">
        <w:rPr>
          <w:b/>
          <w:kern w:val="28"/>
          <w:sz w:val="28"/>
          <w:szCs w:val="28"/>
        </w:rPr>
        <w:t>сопровождению</w:t>
      </w:r>
    </w:p>
    <w:p w:rsidR="00946D09" w:rsidRPr="0086286D" w:rsidRDefault="00946D09" w:rsidP="006258CB">
      <w:pPr>
        <w:pStyle w:val="affa"/>
        <w:numPr>
          <w:ilvl w:val="2"/>
          <w:numId w:val="24"/>
        </w:numPr>
        <w:suppressAutoHyphens w:val="0"/>
        <w:spacing w:before="120" w:after="120"/>
        <w:ind w:left="2127" w:hanging="709"/>
        <w:rPr>
          <w:b/>
          <w:kern w:val="28"/>
          <w:sz w:val="28"/>
          <w:szCs w:val="28"/>
        </w:rPr>
      </w:pPr>
      <w:r w:rsidRPr="0086286D">
        <w:rPr>
          <w:b/>
          <w:i/>
          <w:sz w:val="28"/>
          <w:szCs w:val="28"/>
        </w:rPr>
        <w:t>Регламентное профилактическое обслуживание</w:t>
      </w:r>
    </w:p>
    <w:p w:rsidR="00D4781E" w:rsidRPr="0086286D" w:rsidRDefault="00EE79B5"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Регламентное профилактическое обслуживание</w:t>
      </w:r>
      <w:r w:rsidRPr="0086286D">
        <w:rPr>
          <w:snapToGrid w:val="0"/>
          <w:sz w:val="28"/>
          <w:szCs w:val="28"/>
        </w:rPr>
        <w:t xml:space="preserve"> </w:t>
      </w:r>
      <w:r w:rsidR="00CE6F61" w:rsidRPr="0086286D">
        <w:rPr>
          <w:snapToGrid w:val="0"/>
          <w:sz w:val="28"/>
          <w:szCs w:val="28"/>
        </w:rPr>
        <w:t>должно</w:t>
      </w:r>
      <w:r w:rsidR="007F7C2B" w:rsidRPr="0086286D">
        <w:rPr>
          <w:snapToGrid w:val="0"/>
          <w:sz w:val="28"/>
          <w:szCs w:val="28"/>
        </w:rPr>
        <w:t xml:space="preserve"> </w:t>
      </w:r>
      <w:r w:rsidRPr="0086286D">
        <w:rPr>
          <w:snapToGrid w:val="0"/>
          <w:sz w:val="28"/>
          <w:szCs w:val="28"/>
        </w:rPr>
        <w:t xml:space="preserve">предоставляется </w:t>
      </w:r>
      <w:r w:rsidRPr="0086286D">
        <w:rPr>
          <w:sz w:val="28"/>
          <w:szCs w:val="28"/>
        </w:rPr>
        <w:t>с 10 до 18 часов по Московскому времени кроме выходных и праздничных дней</w:t>
      </w:r>
      <w:r w:rsidR="007F7C2B" w:rsidRPr="0086286D">
        <w:rPr>
          <w:sz w:val="28"/>
          <w:szCs w:val="28"/>
        </w:rPr>
        <w:t>.</w:t>
      </w:r>
    </w:p>
    <w:p w:rsidR="007F7C2B" w:rsidRPr="0086286D" w:rsidRDefault="007F7C2B"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Предоставление контактной информации (телефон горячей линии службы </w:t>
      </w:r>
      <w:r w:rsidR="004D4FD2" w:rsidRPr="0086286D">
        <w:rPr>
          <w:sz w:val="28"/>
          <w:szCs w:val="28"/>
        </w:rPr>
        <w:t>поддержки клиентов</w:t>
      </w:r>
      <w:r w:rsidRPr="0086286D">
        <w:rPr>
          <w:sz w:val="28"/>
          <w:szCs w:val="28"/>
        </w:rPr>
        <w:t>, электронная почта) для фиксирования обращений Заказчика.</w:t>
      </w:r>
    </w:p>
    <w:p w:rsidR="004D4FD2" w:rsidRPr="0086286D" w:rsidRDefault="007F7C2B"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Еженедельно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таблице №1 к настоящему договору. </w:t>
      </w:r>
    </w:p>
    <w:p w:rsidR="007F7C2B" w:rsidRPr="009F639F" w:rsidRDefault="007F7C2B" w:rsidP="00711E9A">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запросы Заказчика и устраняются в сроки, согласно их </w:t>
      </w:r>
      <w:r w:rsidRPr="009F639F">
        <w:rPr>
          <w:sz w:val="28"/>
          <w:szCs w:val="28"/>
        </w:rPr>
        <w:t>приоритетам</w:t>
      </w:r>
      <w:r w:rsidR="004D4FD2" w:rsidRPr="009F639F">
        <w:rPr>
          <w:sz w:val="28"/>
          <w:szCs w:val="28"/>
        </w:rPr>
        <w:t xml:space="preserve"> </w:t>
      </w:r>
      <w:r w:rsidR="009F639F">
        <w:rPr>
          <w:sz w:val="28"/>
          <w:szCs w:val="28"/>
        </w:rPr>
        <w:t>п.4.5.</w:t>
      </w:r>
    </w:p>
    <w:p w:rsidR="004D4FD2" w:rsidRPr="0086286D" w:rsidRDefault="004D4FD2"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Ежемесячно по результатам произведенных обходов Исполнитель готовит и направляет Заказчику вместе с актом сдачи-приемки </w:t>
      </w:r>
      <w:r w:rsidR="009F639F">
        <w:rPr>
          <w:sz w:val="28"/>
          <w:szCs w:val="28"/>
        </w:rPr>
        <w:t>выполненных работ</w:t>
      </w:r>
      <w:r w:rsidRPr="0086286D">
        <w:rPr>
          <w:sz w:val="28"/>
          <w:szCs w:val="28"/>
        </w:rPr>
        <w:t xml:space="preserve"> отчет обо всех выявленных в течение отчетного периода инцидентах. Форма отчета будет утверждаться Заказчиком</w:t>
      </w:r>
      <w:r w:rsidR="00EF0512">
        <w:rPr>
          <w:sz w:val="28"/>
          <w:szCs w:val="28"/>
        </w:rPr>
        <w:t xml:space="preserve"> при заключении Договора</w:t>
      </w:r>
      <w:r w:rsidRPr="0086286D">
        <w:rPr>
          <w:sz w:val="28"/>
          <w:szCs w:val="28"/>
        </w:rPr>
        <w:t>.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p>
    <w:p w:rsidR="004D4FD2" w:rsidRPr="0086286D" w:rsidRDefault="004D4FD2"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В рамках регламентного профилактического обслуживания Исполнитель осуществляет обработку запросов Заказчика через службу поддержки клиентов. Все запросы направляются Заказчиком по факсу и/или электронной почте предоставленной</w:t>
      </w:r>
      <w:r w:rsidR="003B76ED">
        <w:rPr>
          <w:sz w:val="28"/>
          <w:szCs w:val="28"/>
        </w:rPr>
        <w:t xml:space="preserve"> Исполнителем</w:t>
      </w:r>
      <w:r w:rsidRPr="0086286D">
        <w:rPr>
          <w:sz w:val="28"/>
          <w:szCs w:val="28"/>
        </w:rPr>
        <w:t xml:space="preserve"> Заказчику.</w:t>
      </w:r>
    </w:p>
    <w:p w:rsidR="007F7C2B" w:rsidRPr="0086286D" w:rsidRDefault="004D4FD2"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Каждому запросу, направленному Заказчиком Исполнителю, должен присваиват</w:t>
      </w:r>
      <w:r w:rsidR="00265325">
        <w:rPr>
          <w:sz w:val="28"/>
          <w:szCs w:val="28"/>
        </w:rPr>
        <w:t>ь</w:t>
      </w:r>
      <w:r w:rsidRPr="0086286D">
        <w:rPr>
          <w:sz w:val="28"/>
          <w:szCs w:val="28"/>
        </w:rPr>
        <w:t xml:space="preserve">ся уникальный </w:t>
      </w:r>
      <w:r w:rsidR="00CE6F61" w:rsidRPr="0086286D">
        <w:rPr>
          <w:sz w:val="28"/>
          <w:szCs w:val="28"/>
        </w:rPr>
        <w:t>номер,</w:t>
      </w:r>
      <w:r w:rsidRPr="0086286D">
        <w:rPr>
          <w:sz w:val="28"/>
          <w:szCs w:val="28"/>
        </w:rPr>
        <w:t xml:space="preserve"> и выделят</w:t>
      </w:r>
      <w:r w:rsidR="00265325">
        <w:rPr>
          <w:sz w:val="28"/>
          <w:szCs w:val="28"/>
        </w:rPr>
        <w:t>ь</w:t>
      </w:r>
      <w:r w:rsidRPr="0086286D">
        <w:rPr>
          <w:sz w:val="28"/>
          <w:szCs w:val="28"/>
        </w:rPr>
        <w:t>ся специалист Исполнителя. П</w:t>
      </w:r>
      <w:r w:rsidR="006447FC" w:rsidRPr="0086286D">
        <w:rPr>
          <w:sz w:val="28"/>
          <w:szCs w:val="28"/>
        </w:rPr>
        <w:t>риоритет з</w:t>
      </w:r>
      <w:r w:rsidRPr="0086286D">
        <w:rPr>
          <w:sz w:val="28"/>
          <w:szCs w:val="28"/>
        </w:rPr>
        <w:t xml:space="preserve">апроса присваивается специалистами Исполнителя, по требованию Заказчика уровень приоритета </w:t>
      </w:r>
      <w:r w:rsidR="005F6901" w:rsidRPr="0086286D">
        <w:rPr>
          <w:sz w:val="28"/>
          <w:szCs w:val="28"/>
        </w:rPr>
        <w:t>з</w:t>
      </w:r>
      <w:r w:rsidRPr="0086286D">
        <w:rPr>
          <w:sz w:val="28"/>
          <w:szCs w:val="28"/>
        </w:rPr>
        <w:t xml:space="preserve">апроса может быть повышен. </w:t>
      </w:r>
    </w:p>
    <w:p w:rsidR="00DB363C" w:rsidRPr="0086286D" w:rsidRDefault="00DB363C"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Стороны подтверждают, что в случае получения запроса от Исполнителя, техническое обслуживание должно оказываться всеми возможными способами включая, но не ограничиваясь: </w:t>
      </w:r>
    </w:p>
    <w:p w:rsidR="00DB363C" w:rsidRPr="0086286D" w:rsidRDefault="00DB363C" w:rsidP="00711E9A">
      <w:pPr>
        <w:pStyle w:val="affa"/>
        <w:numPr>
          <w:ilvl w:val="2"/>
          <w:numId w:val="25"/>
        </w:numPr>
        <w:suppressAutoHyphens w:val="0"/>
        <w:spacing w:before="120" w:after="120"/>
        <w:ind w:left="0" w:firstLine="1200"/>
        <w:jc w:val="both"/>
        <w:rPr>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r w:rsidR="004D51A9" w:rsidRPr="0086286D">
        <w:rPr>
          <w:sz w:val="28"/>
          <w:szCs w:val="28"/>
        </w:rPr>
        <w:t>;</w:t>
      </w:r>
    </w:p>
    <w:p w:rsidR="00DB363C" w:rsidRPr="0086286D" w:rsidRDefault="00DB363C" w:rsidP="00711E9A">
      <w:pPr>
        <w:pStyle w:val="affa"/>
        <w:numPr>
          <w:ilvl w:val="2"/>
          <w:numId w:val="25"/>
        </w:numPr>
        <w:suppressAutoHyphens w:val="0"/>
        <w:spacing w:before="120" w:after="120"/>
        <w:ind w:left="0" w:firstLine="1200"/>
        <w:jc w:val="both"/>
        <w:rPr>
          <w:sz w:val="28"/>
          <w:szCs w:val="28"/>
        </w:rPr>
      </w:pPr>
      <w:r w:rsidRPr="0086286D">
        <w:rPr>
          <w:sz w:val="28"/>
          <w:szCs w:val="28"/>
        </w:rPr>
        <w:t>Непосредственным присутствием на объекте персонала Исполнителя</w:t>
      </w:r>
      <w:r w:rsidR="004D51A9" w:rsidRPr="0086286D">
        <w:rPr>
          <w:sz w:val="28"/>
          <w:szCs w:val="28"/>
        </w:rPr>
        <w:t>;</w:t>
      </w:r>
    </w:p>
    <w:p w:rsidR="004D51A9" w:rsidRPr="0086286D" w:rsidRDefault="004D51A9" w:rsidP="00711E9A">
      <w:pPr>
        <w:pStyle w:val="affa"/>
        <w:numPr>
          <w:ilvl w:val="2"/>
          <w:numId w:val="25"/>
        </w:numPr>
        <w:suppressAutoHyphens w:val="0"/>
        <w:spacing w:before="120" w:after="120"/>
        <w:ind w:left="0" w:firstLine="1200"/>
        <w:jc w:val="both"/>
        <w:rPr>
          <w:sz w:val="28"/>
          <w:szCs w:val="28"/>
        </w:rPr>
      </w:pPr>
      <w:r w:rsidRPr="0086286D">
        <w:rPr>
          <w:sz w:val="28"/>
          <w:szCs w:val="28"/>
        </w:rPr>
        <w:t>Выбор способа осуществляется представителями Исполнителя по согласованию с представителями Заказчика. Время предоставления временного решения и решения по запросам не зависит от выбранного способа.</w:t>
      </w:r>
    </w:p>
    <w:p w:rsidR="0080279B" w:rsidRPr="0086286D" w:rsidRDefault="0080279B" w:rsidP="006258CB">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Заказчик </w:t>
      </w:r>
      <w:r w:rsidR="004B56AB" w:rsidRPr="0086286D">
        <w:rPr>
          <w:sz w:val="28"/>
          <w:szCs w:val="28"/>
        </w:rPr>
        <w:t xml:space="preserve">должен </w:t>
      </w:r>
      <w:r w:rsidRPr="0086286D">
        <w:rPr>
          <w:sz w:val="28"/>
          <w:szCs w:val="28"/>
        </w:rPr>
        <w:t>имеет возможность обратиться по телефону горячей линии службы поддержки клиентов для получения консультации. Услуга предоставляется в рабочее время – с 10 до 18 часов по Московскому времени кроме выходных и праздничных дней</w:t>
      </w:r>
      <w:r w:rsidR="009E2801" w:rsidRPr="0086286D">
        <w:rPr>
          <w:sz w:val="28"/>
          <w:szCs w:val="28"/>
        </w:rPr>
        <w:t>.</w:t>
      </w:r>
    </w:p>
    <w:p w:rsidR="009E2801" w:rsidRPr="0086286D" w:rsidRDefault="00523AA7" w:rsidP="006258CB">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Консультации в рамках программы </w:t>
      </w:r>
      <w:r w:rsidR="004D2FE1" w:rsidRPr="0086286D">
        <w:rPr>
          <w:sz w:val="28"/>
          <w:szCs w:val="28"/>
        </w:rPr>
        <w:t>техническо</w:t>
      </w:r>
      <w:r w:rsidR="004D2FE1">
        <w:rPr>
          <w:sz w:val="28"/>
          <w:szCs w:val="28"/>
        </w:rPr>
        <w:t>го</w:t>
      </w:r>
      <w:r w:rsidR="004D2FE1" w:rsidRPr="0086286D">
        <w:rPr>
          <w:sz w:val="28"/>
          <w:szCs w:val="28"/>
        </w:rPr>
        <w:t xml:space="preserve"> </w:t>
      </w:r>
      <w:r w:rsidR="004D2FE1">
        <w:rPr>
          <w:sz w:val="28"/>
          <w:szCs w:val="28"/>
        </w:rPr>
        <w:t xml:space="preserve">сопровождения </w:t>
      </w:r>
      <w:r w:rsidR="004D2FE1" w:rsidRPr="0086286D">
        <w:rPr>
          <w:sz w:val="28"/>
          <w:szCs w:val="28"/>
        </w:rPr>
        <w:t xml:space="preserve"> </w:t>
      </w:r>
      <w:r w:rsidRPr="0086286D">
        <w:rPr>
          <w:sz w:val="28"/>
          <w:szCs w:val="28"/>
        </w:rPr>
        <w:t>предоставляются по вопросам включенным, но не ограниченным нижеприведенным перечнем:</w:t>
      </w:r>
    </w:p>
    <w:p w:rsidR="00523AA7" w:rsidRPr="0086286D" w:rsidRDefault="00523AA7" w:rsidP="00711E9A">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конфигурирования и планового обслуживания Оборудования, взятого </w:t>
      </w:r>
      <w:r w:rsidR="00A75FA2">
        <w:rPr>
          <w:sz w:val="28"/>
          <w:szCs w:val="28"/>
        </w:rPr>
        <w:t>под техническое сопровождение</w:t>
      </w:r>
      <w:proofErr w:type="gramStart"/>
      <w:r w:rsidR="00A75FA2">
        <w:rPr>
          <w:sz w:val="28"/>
          <w:szCs w:val="28"/>
        </w:rPr>
        <w:t xml:space="preserve"> </w:t>
      </w:r>
      <w:r w:rsidRPr="0086286D">
        <w:rPr>
          <w:sz w:val="28"/>
          <w:szCs w:val="28"/>
        </w:rPr>
        <w:t>.</w:t>
      </w:r>
      <w:proofErr w:type="gramEnd"/>
      <w:r w:rsidRPr="0086286D">
        <w:rPr>
          <w:sz w:val="28"/>
          <w:szCs w:val="28"/>
        </w:rPr>
        <w:t xml:space="preserve"> Консультации по проведению превентивных мер для недопущения аварийных ситуаций;</w:t>
      </w:r>
    </w:p>
    <w:p w:rsidR="00523AA7" w:rsidRPr="0086286D" w:rsidRDefault="0064163F" w:rsidP="00711E9A">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расширения и модернизации Оборудования, взятого </w:t>
      </w:r>
      <w:r w:rsidR="004E18CB">
        <w:rPr>
          <w:sz w:val="28"/>
          <w:szCs w:val="28"/>
        </w:rPr>
        <w:t xml:space="preserve">под техническое сопровождение. </w:t>
      </w:r>
    </w:p>
    <w:p w:rsidR="0064163F" w:rsidRPr="0086286D" w:rsidRDefault="0064163F" w:rsidP="00711E9A">
      <w:pPr>
        <w:pStyle w:val="affa"/>
        <w:numPr>
          <w:ilvl w:val="2"/>
          <w:numId w:val="25"/>
        </w:numPr>
        <w:suppressAutoHyphens w:val="0"/>
        <w:spacing w:before="120" w:after="120"/>
        <w:ind w:left="0" w:firstLine="1200"/>
        <w:jc w:val="both"/>
        <w:rPr>
          <w:sz w:val="28"/>
          <w:szCs w:val="28"/>
        </w:rPr>
      </w:pPr>
      <w:r w:rsidRPr="0086286D">
        <w:rPr>
          <w:sz w:val="28"/>
          <w:szCs w:val="28"/>
        </w:rPr>
        <w:t>Другие технические вопросы, связанные с Оборудованием Заказчика, взятым на техническую поддержку.</w:t>
      </w:r>
    </w:p>
    <w:p w:rsidR="004A66EE" w:rsidRPr="0086286D" w:rsidRDefault="004E18CB" w:rsidP="006258CB">
      <w:pPr>
        <w:pStyle w:val="affa"/>
        <w:numPr>
          <w:ilvl w:val="2"/>
          <w:numId w:val="26"/>
        </w:numPr>
        <w:suppressAutoHyphens w:val="0"/>
        <w:spacing w:before="120" w:after="120"/>
        <w:ind w:left="2127" w:hanging="709"/>
        <w:rPr>
          <w:b/>
          <w:kern w:val="28"/>
          <w:sz w:val="28"/>
          <w:szCs w:val="28"/>
        </w:rPr>
      </w:pPr>
      <w:r>
        <w:rPr>
          <w:b/>
          <w:i/>
          <w:sz w:val="28"/>
          <w:szCs w:val="28"/>
        </w:rPr>
        <w:t xml:space="preserve"> При</w:t>
      </w:r>
      <w:r w:rsidR="004A66EE" w:rsidRPr="0086286D">
        <w:rPr>
          <w:b/>
          <w:i/>
          <w:sz w:val="28"/>
          <w:szCs w:val="28"/>
        </w:rPr>
        <w:t xml:space="preserve"> возникнов</w:t>
      </w:r>
      <w:r w:rsidR="00A4763F">
        <w:rPr>
          <w:b/>
          <w:i/>
          <w:sz w:val="28"/>
          <w:szCs w:val="28"/>
        </w:rPr>
        <w:t>ении инцидента</w:t>
      </w:r>
      <w:r w:rsidR="00CE6F61" w:rsidRPr="0086286D">
        <w:rPr>
          <w:b/>
          <w:i/>
          <w:sz w:val="28"/>
          <w:szCs w:val="28"/>
        </w:rPr>
        <w:t xml:space="preserve">. </w:t>
      </w:r>
    </w:p>
    <w:p w:rsidR="004A66EE" w:rsidRPr="0086286D" w:rsidRDefault="004A66EE" w:rsidP="006258CB">
      <w:pPr>
        <w:pStyle w:val="affa"/>
        <w:numPr>
          <w:ilvl w:val="0"/>
          <w:numId w:val="27"/>
        </w:numPr>
        <w:tabs>
          <w:tab w:val="left" w:pos="0"/>
        </w:tabs>
        <w:suppressAutoHyphens w:val="0"/>
        <w:spacing w:before="120" w:after="120"/>
        <w:ind w:left="0" w:firstLine="1134"/>
        <w:jc w:val="both"/>
        <w:rPr>
          <w:b/>
          <w:kern w:val="28"/>
          <w:sz w:val="28"/>
          <w:szCs w:val="28"/>
        </w:rPr>
      </w:pPr>
      <w:r w:rsidRPr="0086286D">
        <w:rPr>
          <w:sz w:val="28"/>
          <w:szCs w:val="28"/>
        </w:rPr>
        <w:t>Представитель Исполнителя после получения запроса от Заказчика, осуществляет выезд в офис Заказчика для диагностики неисправности по запросу</w:t>
      </w:r>
      <w:r w:rsidR="00AC30E3" w:rsidRPr="0086286D">
        <w:rPr>
          <w:sz w:val="28"/>
          <w:szCs w:val="28"/>
        </w:rPr>
        <w:t>.</w:t>
      </w:r>
    </w:p>
    <w:p w:rsidR="00AC30E3" w:rsidRPr="0086286D" w:rsidRDefault="00AC30E3" w:rsidP="006258CB">
      <w:pPr>
        <w:pStyle w:val="affa"/>
        <w:numPr>
          <w:ilvl w:val="0"/>
          <w:numId w:val="27"/>
        </w:numPr>
        <w:tabs>
          <w:tab w:val="left" w:pos="0"/>
        </w:tabs>
        <w:suppressAutoHyphens w:val="0"/>
        <w:spacing w:before="120" w:after="120"/>
        <w:ind w:left="0" w:firstLine="1134"/>
        <w:jc w:val="both"/>
        <w:rPr>
          <w:b/>
          <w:kern w:val="28"/>
          <w:sz w:val="28"/>
          <w:szCs w:val="28"/>
        </w:rPr>
      </w:pPr>
      <w:r w:rsidRPr="0086286D">
        <w:rPr>
          <w:sz w:val="28"/>
          <w:szCs w:val="28"/>
        </w:rPr>
        <w:t xml:space="preserve">Стороны подтверждают, что в случае получения запроса техническая </w:t>
      </w:r>
      <w:r w:rsidR="004E18CB">
        <w:rPr>
          <w:sz w:val="28"/>
          <w:szCs w:val="28"/>
        </w:rPr>
        <w:t>помощь</w:t>
      </w:r>
      <w:r w:rsidR="004E18CB" w:rsidRPr="0086286D">
        <w:rPr>
          <w:sz w:val="28"/>
          <w:szCs w:val="28"/>
        </w:rPr>
        <w:t xml:space="preserve"> </w:t>
      </w:r>
      <w:r w:rsidRPr="0086286D">
        <w:rPr>
          <w:sz w:val="28"/>
          <w:szCs w:val="28"/>
        </w:rPr>
        <w:t xml:space="preserve">должна оказываться всеми возможными способами включая, но не ограничиваясь: </w:t>
      </w:r>
    </w:p>
    <w:p w:rsidR="00AC30E3" w:rsidRPr="0086286D"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AC30E3" w:rsidRPr="0086286D"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Непосредственным присутствием на объекте представителя Исполнителя;</w:t>
      </w:r>
    </w:p>
    <w:p w:rsidR="00AC30E3" w:rsidRPr="00EF0512"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64163F" w:rsidRPr="0086286D" w:rsidRDefault="00F67330" w:rsidP="00265325">
      <w:pPr>
        <w:pStyle w:val="affa"/>
        <w:numPr>
          <w:ilvl w:val="1"/>
          <w:numId w:val="26"/>
        </w:numPr>
        <w:suppressAutoHyphens w:val="0"/>
        <w:spacing w:before="120" w:after="120"/>
        <w:ind w:left="851" w:firstLine="0"/>
        <w:jc w:val="both"/>
        <w:rPr>
          <w:b/>
          <w:sz w:val="28"/>
          <w:szCs w:val="28"/>
        </w:rPr>
      </w:pPr>
      <w:r w:rsidRPr="0086286D">
        <w:rPr>
          <w:b/>
          <w:sz w:val="28"/>
          <w:szCs w:val="28"/>
        </w:rPr>
        <w:t xml:space="preserve">Подход к организации </w:t>
      </w:r>
      <w:r w:rsidR="004E18CB" w:rsidRPr="0086286D">
        <w:rPr>
          <w:b/>
          <w:sz w:val="28"/>
          <w:szCs w:val="28"/>
        </w:rPr>
        <w:t>техническ</w:t>
      </w:r>
      <w:r w:rsidR="004E18CB">
        <w:rPr>
          <w:b/>
          <w:sz w:val="28"/>
          <w:szCs w:val="28"/>
        </w:rPr>
        <w:t>ого</w:t>
      </w:r>
      <w:r w:rsidR="004E18CB" w:rsidRPr="0086286D">
        <w:rPr>
          <w:b/>
          <w:sz w:val="28"/>
          <w:szCs w:val="28"/>
        </w:rPr>
        <w:t xml:space="preserve"> </w:t>
      </w:r>
      <w:r w:rsidR="004E18CB">
        <w:rPr>
          <w:b/>
          <w:sz w:val="28"/>
          <w:szCs w:val="28"/>
        </w:rPr>
        <w:t>сопровождения</w:t>
      </w:r>
      <w:r w:rsidRPr="0086286D">
        <w:rPr>
          <w:b/>
          <w:sz w:val="28"/>
          <w:szCs w:val="28"/>
        </w:rPr>
        <w:t>.</w:t>
      </w:r>
    </w:p>
    <w:p w:rsidR="004D51A9" w:rsidRPr="0086286D" w:rsidRDefault="00F67330" w:rsidP="00F67330">
      <w:pPr>
        <w:suppressAutoHyphens w:val="0"/>
        <w:spacing w:before="120" w:after="120"/>
        <w:ind w:firstLine="851"/>
        <w:jc w:val="both"/>
        <w:rPr>
          <w:sz w:val="28"/>
          <w:szCs w:val="28"/>
        </w:rPr>
      </w:pPr>
      <w:r w:rsidRPr="0086286D">
        <w:rPr>
          <w:sz w:val="28"/>
          <w:szCs w:val="28"/>
        </w:rPr>
        <w:t xml:space="preserve">Исполнитель должен выделить индивидуального менеджера по взаимодействию с ПАО «ТрансКонтейнер» по </w:t>
      </w:r>
      <w:r w:rsidR="004E18CB" w:rsidRPr="0086286D">
        <w:rPr>
          <w:sz w:val="28"/>
          <w:szCs w:val="28"/>
        </w:rPr>
        <w:t>техническо</w:t>
      </w:r>
      <w:r w:rsidR="004E18CB">
        <w:rPr>
          <w:sz w:val="28"/>
          <w:szCs w:val="28"/>
        </w:rPr>
        <w:t xml:space="preserve">му </w:t>
      </w:r>
      <w:r w:rsidR="004E18CB" w:rsidRPr="0086286D">
        <w:rPr>
          <w:sz w:val="28"/>
          <w:szCs w:val="28"/>
        </w:rPr>
        <w:t xml:space="preserve"> </w:t>
      </w:r>
      <w:r w:rsidR="004E18CB">
        <w:rPr>
          <w:sz w:val="28"/>
          <w:szCs w:val="28"/>
        </w:rPr>
        <w:t>сопровождению</w:t>
      </w:r>
      <w:r w:rsidRPr="0086286D">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настоящем техническом задании. </w:t>
      </w:r>
    </w:p>
    <w:p w:rsidR="000D4388" w:rsidRPr="0086286D" w:rsidRDefault="000D4388" w:rsidP="00265325">
      <w:pPr>
        <w:pStyle w:val="affa"/>
        <w:numPr>
          <w:ilvl w:val="1"/>
          <w:numId w:val="26"/>
        </w:numPr>
        <w:suppressAutoHyphens w:val="0"/>
        <w:spacing w:before="120" w:after="120"/>
        <w:ind w:left="851" w:firstLine="0"/>
        <w:jc w:val="both"/>
        <w:rPr>
          <w:b/>
          <w:sz w:val="28"/>
          <w:szCs w:val="28"/>
        </w:rPr>
      </w:pPr>
      <w:r w:rsidRPr="0086286D">
        <w:rPr>
          <w:b/>
          <w:sz w:val="28"/>
          <w:szCs w:val="28"/>
        </w:rPr>
        <w:t>Оказание технической поддержки в случае неисправности Оборудования.</w:t>
      </w:r>
    </w:p>
    <w:p w:rsidR="000D4388" w:rsidRPr="0086286D" w:rsidRDefault="000D4388" w:rsidP="00711E9A">
      <w:pPr>
        <w:pStyle w:val="affa"/>
        <w:numPr>
          <w:ilvl w:val="2"/>
          <w:numId w:val="28"/>
        </w:numPr>
        <w:suppressAutoHyphens w:val="0"/>
        <w:spacing w:before="120" w:after="120"/>
        <w:ind w:left="0" w:firstLine="1124"/>
        <w:jc w:val="both"/>
        <w:rPr>
          <w:sz w:val="28"/>
          <w:szCs w:val="28"/>
        </w:rPr>
      </w:pPr>
      <w:r w:rsidRPr="0086286D">
        <w:rPr>
          <w:sz w:val="28"/>
          <w:szCs w:val="28"/>
        </w:rPr>
        <w:t xml:space="preserve">В случае возникновения неисправности в работе </w:t>
      </w:r>
      <w:r w:rsidR="004F09D7" w:rsidRPr="0086286D">
        <w:rPr>
          <w:sz w:val="28"/>
          <w:szCs w:val="28"/>
        </w:rPr>
        <w:t>О</w:t>
      </w:r>
      <w:r w:rsidRPr="0086286D">
        <w:rPr>
          <w:sz w:val="28"/>
          <w:szCs w:val="28"/>
        </w:rPr>
        <w:t xml:space="preserve">борудования Заказчик </w:t>
      </w:r>
      <w:r w:rsidR="004F09D7" w:rsidRPr="0086286D">
        <w:rPr>
          <w:sz w:val="28"/>
          <w:szCs w:val="28"/>
        </w:rPr>
        <w:t>передает Исполнителю вышедший из строя Оборудование. Р</w:t>
      </w:r>
      <w:r w:rsidRPr="0086286D">
        <w:rPr>
          <w:sz w:val="28"/>
          <w:szCs w:val="28"/>
        </w:rPr>
        <w:t>емонт</w:t>
      </w:r>
      <w:r w:rsidR="004F09D7" w:rsidRPr="0086286D">
        <w:rPr>
          <w:sz w:val="28"/>
          <w:szCs w:val="28"/>
        </w:rPr>
        <w:t xml:space="preserve"> осуществляется</w:t>
      </w:r>
      <w:r w:rsidRPr="0086286D">
        <w:rPr>
          <w:sz w:val="28"/>
          <w:szCs w:val="28"/>
        </w:rPr>
        <w:t xml:space="preserve"> на территории </w:t>
      </w:r>
      <w:r w:rsidR="004F09D7" w:rsidRPr="0086286D">
        <w:rPr>
          <w:sz w:val="28"/>
          <w:szCs w:val="28"/>
        </w:rPr>
        <w:t>Исполнителя.</w:t>
      </w:r>
    </w:p>
    <w:p w:rsidR="004F09D7" w:rsidRPr="0086286D" w:rsidRDefault="004F09D7" w:rsidP="00711E9A">
      <w:pPr>
        <w:pStyle w:val="affa"/>
        <w:numPr>
          <w:ilvl w:val="2"/>
          <w:numId w:val="28"/>
        </w:numPr>
        <w:suppressAutoHyphens w:val="0"/>
        <w:spacing w:before="120" w:after="120"/>
        <w:ind w:left="0" w:firstLine="1124"/>
        <w:jc w:val="both"/>
        <w:rPr>
          <w:sz w:val="28"/>
          <w:szCs w:val="28"/>
        </w:rPr>
      </w:pPr>
      <w:r w:rsidRPr="0086286D">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4F09D7" w:rsidRPr="0086286D" w:rsidRDefault="00964B86" w:rsidP="00711E9A">
      <w:pPr>
        <w:pStyle w:val="affa"/>
        <w:numPr>
          <w:ilvl w:val="2"/>
          <w:numId w:val="28"/>
        </w:numPr>
        <w:suppressAutoHyphens w:val="0"/>
        <w:spacing w:before="120" w:after="120"/>
        <w:ind w:left="0" w:firstLine="1124"/>
        <w:jc w:val="both"/>
        <w:rPr>
          <w:sz w:val="28"/>
          <w:szCs w:val="28"/>
        </w:rPr>
      </w:pPr>
      <w:proofErr w:type="gramStart"/>
      <w:r w:rsidRPr="0086286D">
        <w:rPr>
          <w:sz w:val="28"/>
          <w:szCs w:val="28"/>
        </w:rPr>
        <w:t>При</w:t>
      </w:r>
      <w:proofErr w:type="gramEnd"/>
      <w:r w:rsidRPr="0086286D">
        <w:rPr>
          <w:sz w:val="28"/>
          <w:szCs w:val="28"/>
        </w:rPr>
        <w:t xml:space="preserve"> передачи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964B86" w:rsidRPr="0086286D" w:rsidRDefault="00964B86" w:rsidP="00711E9A">
      <w:pPr>
        <w:pStyle w:val="affa"/>
        <w:numPr>
          <w:ilvl w:val="2"/>
          <w:numId w:val="28"/>
        </w:numPr>
        <w:suppressAutoHyphens w:val="0"/>
        <w:spacing w:before="120" w:after="120"/>
        <w:ind w:left="0" w:firstLine="1124"/>
        <w:jc w:val="both"/>
        <w:rPr>
          <w:sz w:val="28"/>
          <w:szCs w:val="28"/>
        </w:rPr>
      </w:pPr>
      <w:r w:rsidRPr="0086286D">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из Сервисной Службы Исполнителя Исполнитель несет самостоятельно.</w:t>
      </w:r>
    </w:p>
    <w:p w:rsidR="00964B86" w:rsidRPr="0086286D" w:rsidRDefault="00BB77D6" w:rsidP="00265325">
      <w:pPr>
        <w:pStyle w:val="affa"/>
        <w:numPr>
          <w:ilvl w:val="0"/>
          <w:numId w:val="13"/>
        </w:numPr>
        <w:tabs>
          <w:tab w:val="clear" w:pos="705"/>
        </w:tabs>
        <w:suppressAutoHyphens w:val="0"/>
        <w:spacing w:before="120" w:after="120"/>
        <w:ind w:left="851" w:firstLine="0"/>
        <w:jc w:val="both"/>
        <w:rPr>
          <w:b/>
          <w:sz w:val="28"/>
          <w:szCs w:val="28"/>
        </w:rPr>
      </w:pPr>
      <w:r w:rsidRPr="0086286D">
        <w:rPr>
          <w:b/>
          <w:sz w:val="28"/>
          <w:szCs w:val="28"/>
        </w:rPr>
        <w:t>Время реагирования и типы приоритетов обращений</w:t>
      </w:r>
    </w:p>
    <w:p w:rsidR="00BB77D6" w:rsidRPr="0086286D" w:rsidRDefault="00BB77D6" w:rsidP="00CA75A9">
      <w:pPr>
        <w:widowControl w:val="0"/>
        <w:spacing w:line="276" w:lineRule="auto"/>
        <w:ind w:firstLine="851"/>
        <w:jc w:val="both"/>
        <w:rPr>
          <w:sz w:val="28"/>
          <w:szCs w:val="28"/>
        </w:rPr>
      </w:pPr>
      <w:r w:rsidRPr="0086286D">
        <w:rPr>
          <w:sz w:val="28"/>
          <w:szCs w:val="28"/>
        </w:rPr>
        <w:t>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w:t>
      </w:r>
    </w:p>
    <w:p w:rsidR="00BB77D6" w:rsidRPr="0086286D" w:rsidRDefault="00BB77D6" w:rsidP="00CA75A9">
      <w:pPr>
        <w:pStyle w:val="38"/>
        <w:tabs>
          <w:tab w:val="clear" w:pos="567"/>
          <w:tab w:val="left" w:pos="0"/>
        </w:tabs>
        <w:spacing w:line="276" w:lineRule="auto"/>
        <w:ind w:firstLine="851"/>
        <w:rPr>
          <w:sz w:val="28"/>
        </w:rPr>
      </w:pPr>
      <w:r w:rsidRPr="0086286D">
        <w:rPr>
          <w:sz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1 (Критичный)</w:t>
      </w:r>
      <w:r w:rsidR="00BB77D6" w:rsidRPr="0086286D">
        <w:rPr>
          <w:sz w:val="28"/>
          <w:szCs w:val="28"/>
        </w:rPr>
        <w:t>: Система Заказчика неработоспособна, что критично для бизнес-процессов Заказчика. Время реакции по данному приоритету 30 минут с момента регистрации запроса, при наличии удалённого доступа. В случае отсутствии удалённого доступа время реакции 3 часа с момента поступления запроса.</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2 (Высокий)</w:t>
      </w:r>
      <w:r w:rsidR="00BB77D6" w:rsidRPr="0086286D">
        <w:rPr>
          <w:sz w:val="28"/>
          <w:szCs w:val="28"/>
        </w:rPr>
        <w:t>: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запроса, при наличии удалённого доступа. В случае отсутствии удалённого доступа время реакции  4 часа с момента поступления запроса;</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3 (Средний)</w:t>
      </w:r>
      <w:r w:rsidR="00BB77D6" w:rsidRPr="0086286D">
        <w:rPr>
          <w:sz w:val="28"/>
          <w:szCs w:val="28"/>
        </w:rPr>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BB77D6" w:rsidRPr="0086286D" w:rsidRDefault="0086286D" w:rsidP="00711E9A">
      <w:pPr>
        <w:widowControl w:val="0"/>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4 (Низкий)</w:t>
      </w:r>
      <w:r w:rsidR="00BB77D6" w:rsidRPr="0086286D">
        <w:rPr>
          <w:sz w:val="28"/>
          <w:szCs w:val="28"/>
        </w:rPr>
        <w:t xml:space="preserve">: Необходима дополнительная информация или помощь в инсталляции или конфигурации оборудования. Время реакции по данному приоритету </w:t>
      </w:r>
      <w:r w:rsidR="00CE6F61" w:rsidRPr="0086286D">
        <w:rPr>
          <w:sz w:val="28"/>
          <w:szCs w:val="28"/>
        </w:rPr>
        <w:t>- д</w:t>
      </w:r>
      <w:r w:rsidR="00BB77D6" w:rsidRPr="0086286D">
        <w:rPr>
          <w:sz w:val="28"/>
          <w:szCs w:val="28"/>
        </w:rPr>
        <w:t>ва последующих рабочих дня с момента регистрации запроса.</w:t>
      </w:r>
    </w:p>
    <w:p w:rsidR="00FF4F89" w:rsidRDefault="00E071DB" w:rsidP="006258CB">
      <w:pPr>
        <w:pStyle w:val="affa"/>
        <w:numPr>
          <w:ilvl w:val="1"/>
          <w:numId w:val="30"/>
        </w:numPr>
        <w:suppressAutoHyphens w:val="0"/>
        <w:spacing w:before="120" w:after="120"/>
        <w:ind w:left="851" w:firstLine="0"/>
        <w:jc w:val="both"/>
        <w:rPr>
          <w:b/>
          <w:sz w:val="28"/>
          <w:szCs w:val="28"/>
        </w:rPr>
      </w:pPr>
      <w:r>
        <w:rPr>
          <w:b/>
          <w:sz w:val="28"/>
          <w:szCs w:val="28"/>
        </w:rPr>
        <w:t>С</w:t>
      </w:r>
      <w:r w:rsidR="00FF4F89">
        <w:rPr>
          <w:b/>
          <w:sz w:val="28"/>
          <w:szCs w:val="28"/>
        </w:rPr>
        <w:t xml:space="preserve">тоимость предоставления </w:t>
      </w:r>
      <w:r w:rsidR="004E18CB">
        <w:rPr>
          <w:b/>
          <w:sz w:val="28"/>
          <w:szCs w:val="28"/>
        </w:rPr>
        <w:t>технического сопровождения</w:t>
      </w:r>
      <w:r w:rsidR="00FF4F89">
        <w:rPr>
          <w:b/>
          <w:sz w:val="28"/>
          <w:szCs w:val="28"/>
        </w:rPr>
        <w:t>.</w:t>
      </w:r>
    </w:p>
    <w:p w:rsidR="00FF4F89" w:rsidRPr="00FF4F89" w:rsidRDefault="00E071DB" w:rsidP="00FF4F89">
      <w:pPr>
        <w:suppressAutoHyphens w:val="0"/>
        <w:spacing w:before="120" w:after="120"/>
        <w:ind w:firstLine="851"/>
        <w:jc w:val="both"/>
        <w:rPr>
          <w:sz w:val="28"/>
          <w:szCs w:val="28"/>
        </w:rPr>
      </w:pPr>
      <w:r>
        <w:rPr>
          <w:sz w:val="28"/>
          <w:szCs w:val="28"/>
        </w:rPr>
        <w:t>С</w:t>
      </w:r>
      <w:r w:rsidR="00FF4F89">
        <w:rPr>
          <w:sz w:val="28"/>
          <w:szCs w:val="28"/>
        </w:rPr>
        <w:t xml:space="preserve">тоимость </w:t>
      </w:r>
      <w:r w:rsidR="004E18CB">
        <w:rPr>
          <w:sz w:val="28"/>
          <w:szCs w:val="28"/>
        </w:rPr>
        <w:t xml:space="preserve">технического сопровождения </w:t>
      </w:r>
      <w:r w:rsidR="00FF4F89">
        <w:rPr>
          <w:sz w:val="28"/>
          <w:szCs w:val="28"/>
        </w:rPr>
        <w:t>формируется из двух частей: фиксированн</w:t>
      </w:r>
      <w:r>
        <w:rPr>
          <w:sz w:val="28"/>
          <w:szCs w:val="28"/>
        </w:rPr>
        <w:t>ой</w:t>
      </w:r>
      <w:r w:rsidR="00FF4F89">
        <w:rPr>
          <w:sz w:val="28"/>
          <w:szCs w:val="28"/>
        </w:rPr>
        <w:t xml:space="preserve"> ежемесячн</w:t>
      </w:r>
      <w:r>
        <w:rPr>
          <w:sz w:val="28"/>
          <w:szCs w:val="28"/>
        </w:rPr>
        <w:t>ой</w:t>
      </w:r>
      <w:r w:rsidR="00FF4F89">
        <w:rPr>
          <w:sz w:val="28"/>
          <w:szCs w:val="28"/>
        </w:rPr>
        <w:t xml:space="preserve"> стоимост</w:t>
      </w:r>
      <w:r>
        <w:rPr>
          <w:sz w:val="28"/>
          <w:szCs w:val="28"/>
        </w:rPr>
        <w:t>и</w:t>
      </w:r>
      <w:r w:rsidR="00FF4F89">
        <w:rPr>
          <w:sz w:val="28"/>
          <w:szCs w:val="28"/>
        </w:rPr>
        <w:t xml:space="preserve"> при выполнении р</w:t>
      </w:r>
      <w:r w:rsidR="00FF4F89" w:rsidRPr="00FF4F89">
        <w:rPr>
          <w:sz w:val="28"/>
          <w:szCs w:val="28"/>
        </w:rPr>
        <w:t>егламентн</w:t>
      </w:r>
      <w:r w:rsidR="00FF4F89">
        <w:rPr>
          <w:sz w:val="28"/>
          <w:szCs w:val="28"/>
        </w:rPr>
        <w:t>ого</w:t>
      </w:r>
      <w:r w:rsidR="00FF4F89" w:rsidRPr="00FF4F89">
        <w:rPr>
          <w:sz w:val="28"/>
          <w:szCs w:val="28"/>
        </w:rPr>
        <w:t xml:space="preserve"> профилактическ</w:t>
      </w:r>
      <w:r w:rsidR="00FF4F89">
        <w:rPr>
          <w:sz w:val="28"/>
          <w:szCs w:val="28"/>
        </w:rPr>
        <w:t>ого обслуживания</w:t>
      </w:r>
      <w:r w:rsidR="009F639F">
        <w:rPr>
          <w:sz w:val="28"/>
          <w:szCs w:val="28"/>
        </w:rPr>
        <w:t xml:space="preserve"> </w:t>
      </w:r>
      <w:r w:rsidR="00FF4F89">
        <w:rPr>
          <w:sz w:val="28"/>
          <w:szCs w:val="28"/>
        </w:rPr>
        <w:t>п.4.2.1. и стоимост</w:t>
      </w:r>
      <w:r>
        <w:rPr>
          <w:sz w:val="28"/>
          <w:szCs w:val="28"/>
        </w:rPr>
        <w:t>и</w:t>
      </w:r>
      <w:r w:rsidR="00C45082">
        <w:rPr>
          <w:sz w:val="28"/>
          <w:szCs w:val="28"/>
        </w:rPr>
        <w:t xml:space="preserve"> дополнительных услуг</w:t>
      </w:r>
      <w:r w:rsidR="00FF4F89">
        <w:rPr>
          <w:sz w:val="28"/>
          <w:szCs w:val="28"/>
        </w:rPr>
        <w:t xml:space="preserve"> по инциденту п.4.</w:t>
      </w:r>
      <w:r w:rsidR="00D44425">
        <w:rPr>
          <w:sz w:val="28"/>
          <w:szCs w:val="28"/>
        </w:rPr>
        <w:t>2</w:t>
      </w:r>
      <w:r w:rsidR="00FF4F89">
        <w:rPr>
          <w:sz w:val="28"/>
          <w:szCs w:val="28"/>
        </w:rPr>
        <w:t>.</w:t>
      </w:r>
      <w:r w:rsidR="00D44425">
        <w:rPr>
          <w:sz w:val="28"/>
          <w:szCs w:val="28"/>
        </w:rPr>
        <w:t xml:space="preserve">2. </w:t>
      </w:r>
    </w:p>
    <w:p w:rsidR="0083021C" w:rsidRDefault="0083021C" w:rsidP="006258CB">
      <w:pPr>
        <w:suppressAutoHyphens w:val="0"/>
        <w:spacing w:before="120" w:after="120"/>
        <w:ind w:left="2127" w:hanging="709"/>
        <w:jc w:val="both"/>
        <w:rPr>
          <w:b/>
          <w:sz w:val="28"/>
          <w:szCs w:val="28"/>
        </w:rPr>
      </w:pPr>
      <w:r>
        <w:rPr>
          <w:b/>
          <w:sz w:val="28"/>
          <w:szCs w:val="28"/>
        </w:rPr>
        <w:t>4.6.1</w:t>
      </w:r>
      <w:r>
        <w:rPr>
          <w:b/>
          <w:sz w:val="28"/>
          <w:szCs w:val="28"/>
        </w:rPr>
        <w:tab/>
      </w:r>
      <w:r w:rsidR="00D3743D" w:rsidRPr="00245110">
        <w:rPr>
          <w:b/>
          <w:i/>
          <w:sz w:val="28"/>
          <w:szCs w:val="28"/>
        </w:rPr>
        <w:t xml:space="preserve">Ежемесячная </w:t>
      </w:r>
      <w:r w:rsidR="00245110" w:rsidRPr="00245110">
        <w:rPr>
          <w:b/>
          <w:i/>
          <w:sz w:val="28"/>
          <w:szCs w:val="28"/>
        </w:rPr>
        <w:t>с</w:t>
      </w:r>
      <w:r w:rsidR="00D44425" w:rsidRPr="00245110">
        <w:rPr>
          <w:b/>
          <w:i/>
          <w:sz w:val="28"/>
          <w:szCs w:val="28"/>
        </w:rPr>
        <w:t>тоимость регламентн</w:t>
      </w:r>
      <w:r w:rsidR="00CA75A9">
        <w:rPr>
          <w:b/>
          <w:i/>
          <w:sz w:val="28"/>
          <w:szCs w:val="28"/>
        </w:rPr>
        <w:t>ого</w:t>
      </w:r>
      <w:r w:rsidR="00D44425" w:rsidRPr="00245110">
        <w:rPr>
          <w:b/>
          <w:i/>
          <w:sz w:val="28"/>
          <w:szCs w:val="28"/>
        </w:rPr>
        <w:t xml:space="preserve"> профилактическо</w:t>
      </w:r>
      <w:r w:rsidR="00CA75A9">
        <w:rPr>
          <w:b/>
          <w:i/>
          <w:sz w:val="28"/>
          <w:szCs w:val="28"/>
        </w:rPr>
        <w:t>го</w:t>
      </w:r>
      <w:r w:rsidR="00D44425" w:rsidRPr="00245110">
        <w:rPr>
          <w:b/>
          <w:i/>
          <w:sz w:val="28"/>
          <w:szCs w:val="28"/>
        </w:rPr>
        <w:t xml:space="preserve"> обслуживани</w:t>
      </w:r>
      <w:r w:rsidR="00CA75A9">
        <w:rPr>
          <w:b/>
          <w:i/>
          <w:sz w:val="28"/>
          <w:szCs w:val="28"/>
        </w:rPr>
        <w:t>я</w:t>
      </w:r>
      <w:r w:rsidR="00D44425">
        <w:rPr>
          <w:b/>
          <w:sz w:val="28"/>
          <w:szCs w:val="28"/>
        </w:rPr>
        <w:t>.</w:t>
      </w:r>
    </w:p>
    <w:p w:rsidR="00D3743D" w:rsidRDefault="00D3743D" w:rsidP="00CA75A9">
      <w:pPr>
        <w:suppressAutoHyphens w:val="0"/>
        <w:spacing w:before="120" w:after="120"/>
        <w:ind w:firstLine="851"/>
        <w:jc w:val="both"/>
        <w:rPr>
          <w:sz w:val="28"/>
          <w:szCs w:val="28"/>
        </w:rPr>
      </w:pPr>
      <w:r w:rsidRPr="00D3743D">
        <w:rPr>
          <w:sz w:val="28"/>
          <w:szCs w:val="28"/>
        </w:rPr>
        <w:t>Стоимость регламентно</w:t>
      </w:r>
      <w:r w:rsidR="00CA75A9">
        <w:rPr>
          <w:sz w:val="28"/>
          <w:szCs w:val="28"/>
        </w:rPr>
        <w:t>го</w:t>
      </w:r>
      <w:r w:rsidRPr="00D3743D">
        <w:rPr>
          <w:sz w:val="28"/>
          <w:szCs w:val="28"/>
        </w:rPr>
        <w:t xml:space="preserve"> профилактическо</w:t>
      </w:r>
      <w:r w:rsidR="00CA75A9">
        <w:rPr>
          <w:sz w:val="28"/>
          <w:szCs w:val="28"/>
        </w:rPr>
        <w:t>го</w:t>
      </w:r>
      <w:r w:rsidRPr="00D3743D">
        <w:rPr>
          <w:sz w:val="28"/>
          <w:szCs w:val="28"/>
        </w:rPr>
        <w:t xml:space="preserve"> обслуживани</w:t>
      </w:r>
      <w:r w:rsidR="00CA75A9">
        <w:rPr>
          <w:sz w:val="28"/>
          <w:szCs w:val="28"/>
        </w:rPr>
        <w:t>я</w:t>
      </w:r>
      <w:r>
        <w:rPr>
          <w:sz w:val="28"/>
          <w:szCs w:val="28"/>
        </w:rPr>
        <w:t xml:space="preserve"> за отчетный период (один календарный месяц)</w:t>
      </w:r>
      <w:r w:rsidR="00226B23">
        <w:rPr>
          <w:sz w:val="28"/>
          <w:szCs w:val="28"/>
        </w:rPr>
        <w:t xml:space="preserve"> должна быть фиксированной в течени</w:t>
      </w:r>
      <w:proofErr w:type="gramStart"/>
      <w:r w:rsidR="00226B23">
        <w:rPr>
          <w:sz w:val="28"/>
          <w:szCs w:val="28"/>
        </w:rPr>
        <w:t>и</w:t>
      </w:r>
      <w:proofErr w:type="gramEnd"/>
      <w:r w:rsidR="00226B23">
        <w:rPr>
          <w:sz w:val="28"/>
          <w:szCs w:val="28"/>
        </w:rPr>
        <w:t xml:space="preserve"> всего периода действия договора и</w:t>
      </w:r>
      <w:r>
        <w:rPr>
          <w:sz w:val="28"/>
          <w:szCs w:val="28"/>
        </w:rPr>
        <w:t xml:space="preserve"> не должна превышать 3% от общей стоимости Договора. </w:t>
      </w:r>
    </w:p>
    <w:p w:rsidR="00245110" w:rsidRDefault="00245110" w:rsidP="00CA75A9">
      <w:pPr>
        <w:suppressAutoHyphens w:val="0"/>
        <w:spacing w:before="120" w:after="120"/>
        <w:ind w:left="2127" w:hanging="709"/>
        <w:jc w:val="both"/>
        <w:rPr>
          <w:b/>
          <w:i/>
          <w:sz w:val="28"/>
          <w:szCs w:val="28"/>
        </w:rPr>
      </w:pPr>
      <w:r w:rsidRPr="00245110">
        <w:rPr>
          <w:b/>
          <w:sz w:val="28"/>
          <w:szCs w:val="28"/>
        </w:rPr>
        <w:t>4.6.</w:t>
      </w:r>
      <w:r>
        <w:rPr>
          <w:b/>
          <w:sz w:val="28"/>
          <w:szCs w:val="28"/>
        </w:rPr>
        <w:t>2</w:t>
      </w:r>
      <w:r w:rsidR="00CA75A9">
        <w:rPr>
          <w:b/>
          <w:sz w:val="28"/>
          <w:szCs w:val="28"/>
        </w:rPr>
        <w:tab/>
        <w:t>С</w:t>
      </w:r>
      <w:r w:rsidRPr="00245110">
        <w:rPr>
          <w:b/>
          <w:i/>
          <w:sz w:val="28"/>
          <w:szCs w:val="28"/>
        </w:rPr>
        <w:t xml:space="preserve">тоимость </w:t>
      </w:r>
      <w:r w:rsidR="00BB0B99" w:rsidRPr="00C45082">
        <w:rPr>
          <w:b/>
          <w:i/>
          <w:sz w:val="28"/>
          <w:szCs w:val="28"/>
        </w:rPr>
        <w:t>Техническ</w:t>
      </w:r>
      <w:r w:rsidR="00BB0B99">
        <w:rPr>
          <w:b/>
          <w:i/>
          <w:sz w:val="28"/>
          <w:szCs w:val="28"/>
        </w:rPr>
        <w:t>ого</w:t>
      </w:r>
      <w:r w:rsidR="00BB0B99" w:rsidRPr="00C45082">
        <w:rPr>
          <w:b/>
          <w:i/>
          <w:sz w:val="28"/>
          <w:szCs w:val="28"/>
        </w:rPr>
        <w:t xml:space="preserve"> </w:t>
      </w:r>
      <w:r w:rsidR="00BB0B99">
        <w:rPr>
          <w:b/>
          <w:i/>
          <w:sz w:val="28"/>
          <w:szCs w:val="28"/>
        </w:rPr>
        <w:t xml:space="preserve">сопровождения </w:t>
      </w:r>
      <w:r w:rsidR="00BB0B99" w:rsidRPr="00C45082">
        <w:rPr>
          <w:b/>
          <w:i/>
          <w:sz w:val="28"/>
          <w:szCs w:val="28"/>
        </w:rPr>
        <w:t xml:space="preserve"> </w:t>
      </w:r>
      <w:r w:rsidR="00C45082" w:rsidRPr="00C45082">
        <w:rPr>
          <w:b/>
          <w:i/>
          <w:sz w:val="28"/>
          <w:szCs w:val="28"/>
        </w:rPr>
        <w:t>при возникновении инцидента</w:t>
      </w:r>
      <w:r w:rsidR="002050EA">
        <w:rPr>
          <w:b/>
          <w:i/>
          <w:sz w:val="28"/>
          <w:szCs w:val="28"/>
        </w:rPr>
        <w:t>.</w:t>
      </w:r>
    </w:p>
    <w:p w:rsidR="00245110" w:rsidRPr="00245110" w:rsidRDefault="00245110" w:rsidP="00CA75A9">
      <w:pPr>
        <w:suppressAutoHyphens w:val="0"/>
        <w:spacing w:before="120" w:after="120"/>
        <w:ind w:firstLine="851"/>
        <w:jc w:val="both"/>
        <w:rPr>
          <w:sz w:val="28"/>
          <w:szCs w:val="28"/>
        </w:rPr>
      </w:pPr>
      <w:r>
        <w:rPr>
          <w:sz w:val="28"/>
          <w:szCs w:val="28"/>
        </w:rPr>
        <w:t xml:space="preserve">Стоимость </w:t>
      </w:r>
      <w:r w:rsidR="00BB0B99" w:rsidRPr="00C45082">
        <w:rPr>
          <w:sz w:val="28"/>
          <w:szCs w:val="28"/>
        </w:rPr>
        <w:t>Техническ</w:t>
      </w:r>
      <w:r w:rsidR="00BB0B99">
        <w:rPr>
          <w:sz w:val="28"/>
          <w:szCs w:val="28"/>
        </w:rPr>
        <w:t>ого</w:t>
      </w:r>
      <w:r w:rsidR="00BB0B99" w:rsidRPr="00C45082">
        <w:rPr>
          <w:sz w:val="28"/>
          <w:szCs w:val="28"/>
        </w:rPr>
        <w:t xml:space="preserve"> </w:t>
      </w:r>
      <w:r w:rsidR="00BB0B99">
        <w:rPr>
          <w:sz w:val="28"/>
          <w:szCs w:val="28"/>
        </w:rPr>
        <w:t>сопровождения</w:t>
      </w:r>
      <w:r w:rsidR="00BB0B99" w:rsidRPr="00C45082">
        <w:rPr>
          <w:sz w:val="28"/>
          <w:szCs w:val="28"/>
        </w:rPr>
        <w:t xml:space="preserve"> </w:t>
      </w:r>
      <w:r w:rsidR="00C45082" w:rsidRPr="00C45082">
        <w:rPr>
          <w:sz w:val="28"/>
          <w:szCs w:val="28"/>
        </w:rPr>
        <w:t>при возникновении инцидента</w:t>
      </w:r>
      <w:r>
        <w:rPr>
          <w:sz w:val="28"/>
          <w:szCs w:val="28"/>
        </w:rPr>
        <w:t xml:space="preserve">, осуществляемых Исполнителем по запросам, </w:t>
      </w:r>
      <w:r w:rsidR="00CE6F61">
        <w:rPr>
          <w:sz w:val="28"/>
          <w:szCs w:val="28"/>
        </w:rPr>
        <w:t>рассчитывается</w:t>
      </w:r>
      <w:r>
        <w:rPr>
          <w:sz w:val="28"/>
          <w:szCs w:val="28"/>
        </w:rPr>
        <w:t xml:space="preserve"> индивидуально для каждого </w:t>
      </w:r>
      <w:r w:rsidR="00CE6F61">
        <w:rPr>
          <w:sz w:val="28"/>
          <w:szCs w:val="28"/>
        </w:rPr>
        <w:t>запроса</w:t>
      </w:r>
      <w:r>
        <w:rPr>
          <w:sz w:val="28"/>
          <w:szCs w:val="28"/>
        </w:rPr>
        <w:t xml:space="preserve"> исходя из по часовой стоимости работ технических специалистов путем умножения данной стоимости на </w:t>
      </w:r>
      <w:r w:rsidR="00CE6F61">
        <w:rPr>
          <w:sz w:val="28"/>
          <w:szCs w:val="28"/>
        </w:rPr>
        <w:t>количество</w:t>
      </w:r>
      <w:r>
        <w:rPr>
          <w:sz w:val="28"/>
          <w:szCs w:val="28"/>
        </w:rPr>
        <w:t xml:space="preserve"> </w:t>
      </w:r>
      <w:proofErr w:type="spellStart"/>
      <w:proofErr w:type="gramStart"/>
      <w:r>
        <w:rPr>
          <w:sz w:val="28"/>
          <w:szCs w:val="28"/>
        </w:rPr>
        <w:t>человеко</w:t>
      </w:r>
      <w:proofErr w:type="spellEnd"/>
      <w:r>
        <w:rPr>
          <w:sz w:val="28"/>
          <w:szCs w:val="28"/>
        </w:rPr>
        <w:t xml:space="preserve"> – часов</w:t>
      </w:r>
      <w:proofErr w:type="gramEnd"/>
      <w:r>
        <w:rPr>
          <w:sz w:val="28"/>
          <w:szCs w:val="28"/>
        </w:rPr>
        <w:t xml:space="preserve"> указанных в </w:t>
      </w:r>
      <w:r w:rsidRPr="00072204">
        <w:rPr>
          <w:sz w:val="28"/>
          <w:szCs w:val="28"/>
        </w:rPr>
        <w:t>Листе выезда</w:t>
      </w:r>
      <w:r w:rsidR="001A11D2">
        <w:rPr>
          <w:sz w:val="28"/>
          <w:szCs w:val="28"/>
        </w:rPr>
        <w:t xml:space="preserve">, </w:t>
      </w:r>
      <w:r w:rsidR="001A11D2" w:rsidRPr="001A11D2">
        <w:rPr>
          <w:sz w:val="28"/>
          <w:szCs w:val="28"/>
        </w:rPr>
        <w:t>а также стоимости необходимых для выполнения работ материалов и запасных частей</w:t>
      </w:r>
      <w:r w:rsidRPr="00072204">
        <w:rPr>
          <w:sz w:val="28"/>
          <w:szCs w:val="28"/>
        </w:rPr>
        <w:t xml:space="preserve">. </w:t>
      </w:r>
      <w:r w:rsidR="00EF0512" w:rsidRPr="00072204">
        <w:rPr>
          <w:sz w:val="28"/>
          <w:szCs w:val="28"/>
        </w:rPr>
        <w:t xml:space="preserve">Форма Листа выезда представлена в </w:t>
      </w:r>
      <w:r w:rsidR="00072204" w:rsidRPr="00072204">
        <w:rPr>
          <w:sz w:val="28"/>
          <w:szCs w:val="28"/>
        </w:rPr>
        <w:t xml:space="preserve">приложении </w:t>
      </w:r>
      <w:r w:rsidR="00072204">
        <w:rPr>
          <w:sz w:val="28"/>
          <w:szCs w:val="28"/>
        </w:rPr>
        <w:t>№5</w:t>
      </w:r>
    </w:p>
    <w:p w:rsidR="00D44425" w:rsidRPr="00CF0192" w:rsidRDefault="00CF0192" w:rsidP="00CA75A9">
      <w:pPr>
        <w:pStyle w:val="affa"/>
        <w:numPr>
          <w:ilvl w:val="1"/>
          <w:numId w:val="30"/>
        </w:numPr>
        <w:suppressAutoHyphens w:val="0"/>
        <w:spacing w:before="120" w:after="120"/>
        <w:ind w:left="851" w:firstLine="0"/>
        <w:jc w:val="both"/>
        <w:rPr>
          <w:sz w:val="28"/>
          <w:szCs w:val="28"/>
        </w:rPr>
      </w:pPr>
      <w:r w:rsidRPr="00AF7655">
        <w:rPr>
          <w:b/>
          <w:sz w:val="28"/>
          <w:szCs w:val="28"/>
        </w:rPr>
        <w:t>Начальная (максимальная) цена договора, без учета НДС.</w:t>
      </w:r>
    </w:p>
    <w:p w:rsidR="00CF0192" w:rsidRDefault="00CF0192" w:rsidP="00CF0192">
      <w:pPr>
        <w:suppressAutoHyphens w:val="0"/>
        <w:spacing w:before="120" w:after="120"/>
        <w:ind w:firstLine="851"/>
        <w:jc w:val="both"/>
        <w:rPr>
          <w:sz w:val="28"/>
          <w:szCs w:val="28"/>
        </w:rPr>
      </w:pPr>
      <w:r w:rsidRPr="00AF7655">
        <w:rPr>
          <w:sz w:val="28"/>
          <w:szCs w:val="28"/>
        </w:rPr>
        <w:t xml:space="preserve">Начальная (максимальная) цена договора составляет </w:t>
      </w:r>
      <w:r>
        <w:rPr>
          <w:sz w:val="28"/>
          <w:szCs w:val="28"/>
        </w:rPr>
        <w:t>2 800 000</w:t>
      </w:r>
      <w:r w:rsidRPr="00AF7655">
        <w:rPr>
          <w:sz w:val="28"/>
          <w:szCs w:val="28"/>
        </w:rPr>
        <w:t>,00 (</w:t>
      </w:r>
      <w:r>
        <w:rPr>
          <w:sz w:val="28"/>
          <w:szCs w:val="28"/>
        </w:rPr>
        <w:t>два миллиона восемьсот тысяч</w:t>
      </w:r>
      <w:r w:rsidRPr="00AF7655">
        <w:rPr>
          <w:sz w:val="28"/>
          <w:szCs w:val="28"/>
        </w:rPr>
        <w:t>) рублей с у</w:t>
      </w:r>
      <w:r>
        <w:rPr>
          <w:sz w:val="28"/>
          <w:szCs w:val="28"/>
        </w:rPr>
        <w:t xml:space="preserve">четом всех налогов (кроме НДС). </w:t>
      </w:r>
    </w:p>
    <w:p w:rsidR="000D4388" w:rsidRPr="00CF0192" w:rsidRDefault="00CF0192" w:rsidP="00CA75A9">
      <w:pPr>
        <w:pStyle w:val="affa"/>
        <w:numPr>
          <w:ilvl w:val="1"/>
          <w:numId w:val="30"/>
        </w:numPr>
        <w:suppressAutoHyphens w:val="0"/>
        <w:spacing w:before="120" w:after="120"/>
        <w:ind w:left="851" w:firstLine="0"/>
        <w:jc w:val="both"/>
        <w:rPr>
          <w:b/>
          <w:sz w:val="28"/>
        </w:rPr>
      </w:pPr>
      <w:r>
        <w:rPr>
          <w:b/>
          <w:sz w:val="28"/>
          <w:szCs w:val="28"/>
        </w:rPr>
        <w:t>С</w:t>
      </w:r>
      <w:r w:rsidRPr="00CF0192">
        <w:rPr>
          <w:b/>
          <w:sz w:val="28"/>
          <w:szCs w:val="28"/>
        </w:rPr>
        <w:t>роки и порядок оплаты услуг</w:t>
      </w:r>
      <w:r>
        <w:rPr>
          <w:b/>
          <w:sz w:val="28"/>
          <w:szCs w:val="28"/>
        </w:rPr>
        <w:t>.</w:t>
      </w:r>
    </w:p>
    <w:p w:rsidR="00707CF5" w:rsidRDefault="00CF0192" w:rsidP="00CA75A9">
      <w:pPr>
        <w:tabs>
          <w:tab w:val="left" w:pos="0"/>
        </w:tabs>
        <w:ind w:firstLine="851"/>
        <w:jc w:val="both"/>
        <w:rPr>
          <w:sz w:val="28"/>
          <w:szCs w:val="28"/>
        </w:rPr>
      </w:pPr>
      <w:r w:rsidRPr="00CF0192">
        <w:rPr>
          <w:sz w:val="28"/>
          <w:szCs w:val="28"/>
        </w:rPr>
        <w:t>Оплата производится по безналичному расчету.</w:t>
      </w:r>
      <w:r>
        <w:rPr>
          <w:sz w:val="28"/>
          <w:szCs w:val="28"/>
        </w:rPr>
        <w:t xml:space="preserve"> </w:t>
      </w:r>
    </w:p>
    <w:p w:rsidR="00CF0192" w:rsidRDefault="00707CF5" w:rsidP="00CA75A9">
      <w:pPr>
        <w:tabs>
          <w:tab w:val="left" w:pos="0"/>
        </w:tabs>
        <w:ind w:firstLine="851"/>
        <w:jc w:val="both"/>
        <w:rPr>
          <w:sz w:val="28"/>
          <w:szCs w:val="28"/>
        </w:rPr>
      </w:pPr>
      <w:r w:rsidRPr="00707CF5">
        <w:rPr>
          <w:sz w:val="28"/>
          <w:szCs w:val="28"/>
        </w:rPr>
        <w:t xml:space="preserve">Оплата по настоящему Договору производится Заказчиком ежемесячно на основании </w:t>
      </w:r>
      <w:r w:rsidR="004B4FAC" w:rsidRPr="00AF7655">
        <w:rPr>
          <w:sz w:val="28"/>
          <w:szCs w:val="28"/>
        </w:rPr>
        <w:t xml:space="preserve">счета от Исполнителя в течение 30 (тридцати) календарных дней после подписания </w:t>
      </w:r>
      <w:r w:rsidRPr="00707CF5">
        <w:rPr>
          <w:sz w:val="28"/>
          <w:szCs w:val="28"/>
        </w:rPr>
        <w:t xml:space="preserve">Сторонами </w:t>
      </w:r>
      <w:r w:rsidR="004B4FAC">
        <w:rPr>
          <w:sz w:val="28"/>
          <w:szCs w:val="28"/>
        </w:rPr>
        <w:t>А</w:t>
      </w:r>
      <w:r w:rsidRPr="00707CF5">
        <w:rPr>
          <w:sz w:val="28"/>
          <w:szCs w:val="28"/>
        </w:rPr>
        <w:t>кта сдачи-приемки</w:t>
      </w:r>
      <w:r>
        <w:rPr>
          <w:sz w:val="28"/>
          <w:szCs w:val="28"/>
        </w:rPr>
        <w:t xml:space="preserve"> </w:t>
      </w:r>
      <w:r w:rsidR="00CE6F61">
        <w:rPr>
          <w:sz w:val="28"/>
          <w:szCs w:val="28"/>
        </w:rPr>
        <w:t>выполненных</w:t>
      </w:r>
      <w:r>
        <w:rPr>
          <w:sz w:val="28"/>
          <w:szCs w:val="28"/>
        </w:rPr>
        <w:t xml:space="preserve"> работ</w:t>
      </w:r>
      <w:r w:rsidR="004B4FAC">
        <w:rPr>
          <w:sz w:val="28"/>
          <w:szCs w:val="28"/>
        </w:rPr>
        <w:t>.</w:t>
      </w:r>
    </w:p>
    <w:p w:rsidR="009F639F" w:rsidRPr="009F639F" w:rsidRDefault="009F639F" w:rsidP="00E071DB">
      <w:pPr>
        <w:tabs>
          <w:tab w:val="left" w:pos="0"/>
        </w:tabs>
        <w:spacing w:before="120" w:after="120"/>
        <w:ind w:left="851"/>
        <w:jc w:val="both"/>
        <w:rPr>
          <w:b/>
          <w:sz w:val="28"/>
          <w:szCs w:val="28"/>
        </w:rPr>
      </w:pPr>
      <w:r w:rsidRPr="009F639F">
        <w:rPr>
          <w:b/>
          <w:sz w:val="28"/>
          <w:szCs w:val="28"/>
        </w:rPr>
        <w:t>4.9</w:t>
      </w:r>
      <w:r w:rsidR="00CA75A9">
        <w:rPr>
          <w:b/>
          <w:sz w:val="28"/>
          <w:szCs w:val="28"/>
        </w:rPr>
        <w:tab/>
      </w:r>
      <w:r w:rsidRPr="009F639F">
        <w:rPr>
          <w:b/>
          <w:sz w:val="28"/>
          <w:szCs w:val="28"/>
        </w:rPr>
        <w:t>Гаранти</w:t>
      </w:r>
      <w:r>
        <w:rPr>
          <w:b/>
          <w:sz w:val="28"/>
          <w:szCs w:val="28"/>
        </w:rPr>
        <w:t xml:space="preserve">я на </w:t>
      </w:r>
      <w:r w:rsidR="00CE6F61">
        <w:rPr>
          <w:b/>
          <w:sz w:val="28"/>
          <w:szCs w:val="28"/>
        </w:rPr>
        <w:t>выполнение</w:t>
      </w:r>
      <w:r>
        <w:rPr>
          <w:b/>
          <w:sz w:val="28"/>
          <w:szCs w:val="28"/>
        </w:rPr>
        <w:t xml:space="preserve"> работ и ремонт оборудования</w:t>
      </w:r>
      <w:r w:rsidRPr="009F639F">
        <w:rPr>
          <w:b/>
          <w:sz w:val="28"/>
          <w:szCs w:val="28"/>
        </w:rPr>
        <w:t xml:space="preserve">. </w:t>
      </w:r>
    </w:p>
    <w:p w:rsidR="008F08A1" w:rsidRPr="00AF7655" w:rsidRDefault="009F639F" w:rsidP="00CA75A9">
      <w:pPr>
        <w:suppressAutoHyphens w:val="0"/>
        <w:ind w:firstLine="851"/>
        <w:contextualSpacing/>
        <w:jc w:val="both"/>
        <w:rPr>
          <w:sz w:val="28"/>
          <w:szCs w:val="28"/>
        </w:rPr>
      </w:pPr>
      <w:r w:rsidRPr="00AF7655">
        <w:rPr>
          <w:sz w:val="28"/>
          <w:szCs w:val="28"/>
        </w:rPr>
        <w:t xml:space="preserve">На все </w:t>
      </w:r>
      <w:r>
        <w:rPr>
          <w:sz w:val="28"/>
          <w:szCs w:val="28"/>
        </w:rPr>
        <w:t>виды проведенных работ</w:t>
      </w:r>
      <w:r w:rsidR="0042300B">
        <w:rPr>
          <w:sz w:val="28"/>
          <w:szCs w:val="28"/>
        </w:rPr>
        <w:t xml:space="preserve"> Исполнителем</w:t>
      </w:r>
      <w:r>
        <w:rPr>
          <w:sz w:val="28"/>
          <w:szCs w:val="28"/>
        </w:rPr>
        <w:t xml:space="preserve"> </w:t>
      </w:r>
      <w:r w:rsidRPr="00AF7655">
        <w:rPr>
          <w:sz w:val="28"/>
          <w:szCs w:val="28"/>
        </w:rPr>
        <w:t>должна распространяться гарантия</w:t>
      </w:r>
      <w:r w:rsidR="00E9242B">
        <w:rPr>
          <w:sz w:val="28"/>
          <w:szCs w:val="28"/>
        </w:rPr>
        <w:t xml:space="preserve"> качества</w:t>
      </w:r>
      <w:r w:rsidRPr="00AF7655">
        <w:rPr>
          <w:sz w:val="28"/>
          <w:szCs w:val="28"/>
        </w:rPr>
        <w:t xml:space="preserve"> </w:t>
      </w:r>
      <w:r w:rsidR="0042300B">
        <w:rPr>
          <w:sz w:val="28"/>
          <w:szCs w:val="28"/>
        </w:rPr>
        <w:t>от Исполнителя</w:t>
      </w:r>
      <w:r w:rsidRPr="00AF7655">
        <w:rPr>
          <w:sz w:val="28"/>
          <w:szCs w:val="28"/>
        </w:rPr>
        <w:t xml:space="preserve"> не менее </w:t>
      </w:r>
      <w:r w:rsidR="0042300B">
        <w:rPr>
          <w:sz w:val="28"/>
          <w:szCs w:val="28"/>
        </w:rPr>
        <w:t xml:space="preserve">одного (календарного) месяца </w:t>
      </w:r>
      <w:proofErr w:type="gramStart"/>
      <w:r w:rsidR="0042300B">
        <w:rPr>
          <w:sz w:val="28"/>
          <w:szCs w:val="28"/>
        </w:rPr>
        <w:t>с даты подписания</w:t>
      </w:r>
      <w:proofErr w:type="gramEnd"/>
      <w:r w:rsidR="0042300B">
        <w:rPr>
          <w:sz w:val="28"/>
          <w:szCs w:val="28"/>
        </w:rPr>
        <w:t xml:space="preserve"> Листа выезда.</w:t>
      </w:r>
      <w:r w:rsidR="00E9242B" w:rsidRPr="00E9242B">
        <w:rPr>
          <w:sz w:val="28"/>
          <w:szCs w:val="28"/>
        </w:rPr>
        <w:t xml:space="preserve"> </w:t>
      </w:r>
      <w:r w:rsidR="008F08A1" w:rsidRPr="00AF7655">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42300B" w:rsidRDefault="00E9242B" w:rsidP="009F639F">
      <w:pPr>
        <w:suppressAutoHyphens w:val="0"/>
        <w:spacing w:after="160" w:line="276" w:lineRule="auto"/>
        <w:ind w:firstLine="851"/>
        <w:contextualSpacing/>
        <w:jc w:val="both"/>
        <w:rPr>
          <w:sz w:val="28"/>
          <w:szCs w:val="28"/>
        </w:rPr>
      </w:pPr>
      <w:r>
        <w:rPr>
          <w:sz w:val="28"/>
          <w:szCs w:val="28"/>
        </w:rPr>
        <w:t>На п</w:t>
      </w:r>
      <w:r w:rsidR="0042300B">
        <w:rPr>
          <w:sz w:val="28"/>
          <w:szCs w:val="28"/>
        </w:rPr>
        <w:t xml:space="preserve">ереданное отремонтированное Оборудование Исполнителем Заказчику </w:t>
      </w:r>
      <w:r w:rsidR="0042300B" w:rsidRPr="00AF7655">
        <w:rPr>
          <w:sz w:val="28"/>
          <w:szCs w:val="28"/>
        </w:rPr>
        <w:t xml:space="preserve">должна распространяться гарантия </w:t>
      </w:r>
      <w:r w:rsidR="0042300B">
        <w:rPr>
          <w:sz w:val="28"/>
          <w:szCs w:val="28"/>
        </w:rPr>
        <w:t>от Исполнителя</w:t>
      </w:r>
      <w:r w:rsidR="0042300B" w:rsidRPr="00AF7655">
        <w:rPr>
          <w:sz w:val="28"/>
          <w:szCs w:val="28"/>
        </w:rPr>
        <w:t xml:space="preserve"> не менее </w:t>
      </w:r>
      <w:r w:rsidR="0042300B">
        <w:rPr>
          <w:sz w:val="28"/>
          <w:szCs w:val="28"/>
        </w:rPr>
        <w:t xml:space="preserve">одного (календарного) месяца </w:t>
      </w:r>
      <w:proofErr w:type="gramStart"/>
      <w:r w:rsidR="0042300B">
        <w:rPr>
          <w:sz w:val="28"/>
          <w:szCs w:val="28"/>
        </w:rPr>
        <w:t>с даты подписания</w:t>
      </w:r>
      <w:proofErr w:type="gramEnd"/>
      <w:r w:rsidR="0042300B">
        <w:rPr>
          <w:sz w:val="28"/>
          <w:szCs w:val="28"/>
        </w:rPr>
        <w:t xml:space="preserve"> </w:t>
      </w:r>
      <w:r w:rsidR="0042300B" w:rsidRPr="0086286D">
        <w:rPr>
          <w:sz w:val="28"/>
          <w:szCs w:val="28"/>
        </w:rPr>
        <w:t>Акт</w:t>
      </w:r>
      <w:r w:rsidR="0042300B">
        <w:rPr>
          <w:sz w:val="28"/>
          <w:szCs w:val="28"/>
        </w:rPr>
        <w:t>а</w:t>
      </w:r>
      <w:r w:rsidR="0042300B" w:rsidRPr="0086286D">
        <w:rPr>
          <w:sz w:val="28"/>
          <w:szCs w:val="28"/>
        </w:rPr>
        <w:t xml:space="preserve"> приемки-передачи отремонтированного оборудования</w:t>
      </w:r>
      <w:r w:rsidR="0042300B">
        <w:rPr>
          <w:sz w:val="28"/>
          <w:szCs w:val="28"/>
        </w:rPr>
        <w:t>.</w:t>
      </w:r>
      <w:r w:rsidR="008F08A1">
        <w:rPr>
          <w:sz w:val="28"/>
          <w:szCs w:val="28"/>
        </w:rPr>
        <w:t xml:space="preserve"> В случае повторной неисправности </w:t>
      </w:r>
      <w:r w:rsidR="0045469A">
        <w:rPr>
          <w:sz w:val="28"/>
          <w:szCs w:val="28"/>
        </w:rPr>
        <w:t xml:space="preserve">Оборудования в гарантийный период Исполнитель производит </w:t>
      </w:r>
      <w:r w:rsidR="00CE6F61">
        <w:rPr>
          <w:sz w:val="28"/>
          <w:szCs w:val="28"/>
        </w:rPr>
        <w:t>ремонт</w:t>
      </w:r>
      <w:r w:rsidR="0045469A">
        <w:rPr>
          <w:sz w:val="28"/>
          <w:szCs w:val="28"/>
        </w:rPr>
        <w:t xml:space="preserve"> за свой счет.</w:t>
      </w:r>
    </w:p>
    <w:p w:rsidR="0045469A" w:rsidRPr="00AF7655" w:rsidRDefault="0045469A" w:rsidP="0045469A">
      <w:pPr>
        <w:suppressAutoHyphens w:val="0"/>
        <w:ind w:firstLine="720"/>
        <w:contextualSpacing/>
        <w:jc w:val="both"/>
        <w:rPr>
          <w:sz w:val="28"/>
          <w:szCs w:val="28"/>
        </w:rPr>
      </w:pPr>
      <w:r w:rsidRPr="00AF7655">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45469A" w:rsidRDefault="0045469A" w:rsidP="009F639F">
      <w:pPr>
        <w:suppressAutoHyphens w:val="0"/>
        <w:spacing w:after="160" w:line="276" w:lineRule="auto"/>
        <w:ind w:firstLine="851"/>
        <w:contextualSpacing/>
        <w:jc w:val="both"/>
        <w:rPr>
          <w:sz w:val="28"/>
          <w:szCs w:val="28"/>
        </w:rPr>
      </w:pPr>
    </w:p>
    <w:p w:rsidR="0042300B" w:rsidRPr="00AF7655" w:rsidRDefault="0042300B" w:rsidP="009F639F">
      <w:pPr>
        <w:suppressAutoHyphens w:val="0"/>
        <w:spacing w:after="160" w:line="276" w:lineRule="auto"/>
        <w:ind w:firstLine="851"/>
        <w:contextualSpacing/>
        <w:jc w:val="both"/>
        <w:rPr>
          <w:sz w:val="28"/>
          <w:szCs w:val="28"/>
        </w:rPr>
      </w:pPr>
    </w:p>
    <w:p w:rsidR="00F67330" w:rsidRPr="009F639F" w:rsidRDefault="00F67330" w:rsidP="00F67330">
      <w:pPr>
        <w:suppressAutoHyphens w:val="0"/>
        <w:spacing w:before="120" w:after="120"/>
        <w:ind w:firstLine="851"/>
        <w:jc w:val="both"/>
        <w:rPr>
          <w:b/>
          <w:sz w:val="28"/>
        </w:rPr>
      </w:pPr>
    </w:p>
    <w:p w:rsidR="00F67330" w:rsidRDefault="00F67330" w:rsidP="00F67330">
      <w:pPr>
        <w:suppressAutoHyphens w:val="0"/>
        <w:spacing w:before="120" w:after="120"/>
        <w:ind w:firstLine="851"/>
        <w:jc w:val="both"/>
      </w:pPr>
    </w:p>
    <w:p w:rsidR="00000000" w:rsidRDefault="00A65536">
      <w:pPr>
        <w:pStyle w:val="a0"/>
        <w:numPr>
          <w:ilvl w:val="0"/>
          <w:numId w:val="0"/>
        </w:numPr>
      </w:pPr>
      <w:r>
        <w:rPr>
          <w:b/>
          <w:kern w:val="28"/>
        </w:rPr>
        <w:br w:type="column"/>
      </w:r>
      <w:r w:rsidRPr="00AF7655">
        <w:t>Таблица №1</w:t>
      </w:r>
    </w:p>
    <w:p w:rsidR="00D4781E" w:rsidRPr="00D4781E" w:rsidRDefault="00D4781E" w:rsidP="00D4781E">
      <w:pPr>
        <w:pStyle w:val="affa"/>
        <w:suppressAutoHyphens w:val="0"/>
        <w:ind w:left="0" w:firstLine="709"/>
        <w:contextualSpacing/>
        <w:rPr>
          <w:b/>
          <w:kern w:val="28"/>
          <w:sz w:val="28"/>
        </w:rPr>
      </w:pPr>
    </w:p>
    <w:p w:rsidR="00A65536" w:rsidRPr="000C6EFD" w:rsidRDefault="00A65536" w:rsidP="00A65536">
      <w:pPr>
        <w:jc w:val="center"/>
        <w:rPr>
          <w:sz w:val="28"/>
        </w:rPr>
      </w:pPr>
      <w:r>
        <w:rPr>
          <w:sz w:val="28"/>
        </w:rPr>
        <w:t>Перечень оборудования</w:t>
      </w:r>
    </w:p>
    <w:p w:rsidR="00A65536" w:rsidRDefault="00A65536" w:rsidP="00A65536">
      <w:pPr>
        <w:spacing w:after="200" w:line="276" w:lineRule="auto"/>
        <w:ind w:firstLine="708"/>
        <w:jc w:val="center"/>
        <w:rPr>
          <w:sz w:val="28"/>
        </w:rPr>
      </w:pPr>
      <w:r w:rsidRPr="000C6EFD">
        <w:rPr>
          <w:sz w:val="28"/>
        </w:rPr>
        <w:t>(расположение: г. Москва, Оружейный переулок, д. 19)</w:t>
      </w:r>
    </w:p>
    <w:tbl>
      <w:tblPr>
        <w:tblW w:w="9939" w:type="dxa"/>
        <w:tblInd w:w="-318" w:type="dxa"/>
        <w:tblLook w:val="04A0"/>
      </w:tblPr>
      <w:tblGrid>
        <w:gridCol w:w="780"/>
        <w:gridCol w:w="3658"/>
        <w:gridCol w:w="4682"/>
        <w:gridCol w:w="819"/>
      </w:tblGrid>
      <w:tr w:rsidR="00A65536" w:rsidRPr="00874B25" w:rsidTr="00A65536">
        <w:trPr>
          <w:trHeight w:val="270"/>
          <w:tblHeader/>
        </w:trPr>
        <w:tc>
          <w:tcPr>
            <w:tcW w:w="756" w:type="dxa"/>
            <w:tcBorders>
              <w:top w:val="single" w:sz="8" w:space="0" w:color="000000"/>
              <w:left w:val="single" w:sz="8" w:space="0" w:color="000000"/>
              <w:bottom w:val="single" w:sz="8" w:space="0" w:color="000000"/>
              <w:right w:val="single" w:sz="4" w:space="0" w:color="auto"/>
            </w:tcBorders>
          </w:tcPr>
          <w:p w:rsidR="00A65536" w:rsidRPr="00874B25" w:rsidRDefault="00A65536" w:rsidP="00A65536">
            <w:pPr>
              <w:spacing w:after="120"/>
              <w:contextualSpacing/>
              <w:jc w:val="center"/>
              <w:rPr>
                <w:b/>
                <w:bCs/>
                <w:lang w:eastAsia="ru-RU"/>
              </w:rPr>
            </w:pPr>
            <w:r w:rsidRPr="00874B25">
              <w:rPr>
                <w:b/>
                <w:bCs/>
                <w:lang w:eastAsia="ru-RU"/>
              </w:rPr>
              <w:t xml:space="preserve">№ </w:t>
            </w:r>
            <w:proofErr w:type="gramStart"/>
            <w:r w:rsidRPr="00874B25">
              <w:rPr>
                <w:b/>
                <w:bCs/>
                <w:lang w:eastAsia="ru-RU"/>
              </w:rPr>
              <w:t>п</w:t>
            </w:r>
            <w:proofErr w:type="gramEnd"/>
            <w:r w:rsidRPr="00874B25">
              <w:rPr>
                <w:b/>
                <w:bCs/>
                <w:lang w:eastAsia="ru-RU"/>
              </w:rPr>
              <w:t>/п</w:t>
            </w:r>
          </w:p>
        </w:tc>
        <w:tc>
          <w:tcPr>
            <w:tcW w:w="3544" w:type="dxa"/>
            <w:tcBorders>
              <w:top w:val="single" w:sz="8" w:space="0" w:color="000000"/>
              <w:left w:val="single" w:sz="8" w:space="0" w:color="000000"/>
              <w:bottom w:val="single" w:sz="8" w:space="0" w:color="000000"/>
              <w:right w:val="single" w:sz="4" w:space="0" w:color="auto"/>
            </w:tcBorders>
            <w:shd w:val="clear" w:color="auto" w:fill="auto"/>
            <w:noWrap/>
            <w:hideMark/>
          </w:tcPr>
          <w:p w:rsidR="00A65536" w:rsidRPr="00874B25" w:rsidRDefault="00A65536" w:rsidP="00A65536">
            <w:pPr>
              <w:spacing w:after="120"/>
              <w:contextualSpacing/>
              <w:jc w:val="center"/>
              <w:rPr>
                <w:b/>
                <w:bCs/>
                <w:lang w:eastAsia="ru-RU"/>
              </w:rPr>
            </w:pPr>
            <w:r w:rsidRPr="00874B25">
              <w:rPr>
                <w:b/>
                <w:bCs/>
                <w:lang w:eastAsia="ru-RU"/>
              </w:rPr>
              <w:t>Код производителя</w:t>
            </w:r>
          </w:p>
        </w:tc>
        <w:tc>
          <w:tcPr>
            <w:tcW w:w="4536" w:type="dxa"/>
            <w:tcBorders>
              <w:top w:val="single" w:sz="8" w:space="0" w:color="000000"/>
              <w:left w:val="nil"/>
              <w:bottom w:val="single" w:sz="8" w:space="0" w:color="000000"/>
              <w:right w:val="single" w:sz="4" w:space="0" w:color="auto"/>
            </w:tcBorders>
            <w:shd w:val="clear" w:color="auto" w:fill="auto"/>
            <w:noWrap/>
            <w:hideMark/>
          </w:tcPr>
          <w:p w:rsidR="00A65536" w:rsidRPr="00874B25" w:rsidRDefault="00A65536" w:rsidP="00A65536">
            <w:pPr>
              <w:spacing w:after="120"/>
              <w:contextualSpacing/>
              <w:jc w:val="center"/>
              <w:rPr>
                <w:b/>
                <w:bCs/>
                <w:lang w:eastAsia="ru-RU"/>
              </w:rPr>
            </w:pPr>
            <w:r w:rsidRPr="00874B25">
              <w:rPr>
                <w:b/>
                <w:bCs/>
                <w:lang w:eastAsia="ru-RU"/>
              </w:rPr>
              <w:t>Описание</w:t>
            </w:r>
          </w:p>
        </w:tc>
        <w:tc>
          <w:tcPr>
            <w:tcW w:w="793" w:type="dxa"/>
            <w:tcBorders>
              <w:top w:val="single" w:sz="8" w:space="0" w:color="000000"/>
              <w:left w:val="nil"/>
              <w:bottom w:val="single" w:sz="8" w:space="0" w:color="000000"/>
              <w:right w:val="single" w:sz="4" w:space="0" w:color="auto"/>
            </w:tcBorders>
            <w:shd w:val="clear" w:color="auto" w:fill="auto"/>
            <w:noWrap/>
            <w:hideMark/>
          </w:tcPr>
          <w:p w:rsidR="00A65536" w:rsidRPr="00874B25" w:rsidRDefault="00A65536" w:rsidP="00A65536">
            <w:pPr>
              <w:spacing w:after="120"/>
              <w:contextualSpacing/>
              <w:jc w:val="center"/>
              <w:rPr>
                <w:b/>
                <w:bCs/>
                <w:lang w:eastAsia="ru-RU"/>
              </w:rPr>
            </w:pPr>
            <w:r w:rsidRPr="00874B25">
              <w:rPr>
                <w:b/>
                <w:bCs/>
                <w:lang w:eastAsia="ru-RU"/>
              </w:rPr>
              <w:t>Кол</w:t>
            </w:r>
            <w:r w:rsidRPr="00874B25">
              <w:rPr>
                <w:b/>
                <w:bCs/>
                <w:lang w:val="en-US" w:eastAsia="ru-RU"/>
              </w:rPr>
              <w:t>-</w:t>
            </w:r>
            <w:r w:rsidRPr="00874B25">
              <w:rPr>
                <w:b/>
                <w:bCs/>
                <w:lang w:eastAsia="ru-RU"/>
              </w:rPr>
              <w:t>во</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autoSpaceDE w:val="0"/>
              <w:autoSpaceDN w:val="0"/>
              <w:adjustRightInd w:val="0"/>
              <w:rPr>
                <w:b/>
              </w:rPr>
            </w:pPr>
            <w:r w:rsidRPr="00015421">
              <w:rPr>
                <w:b/>
              </w:rPr>
              <w:t>Обучающий класс 1 этаж (помещение 16)</w:t>
            </w:r>
            <w:r>
              <w:rPr>
                <w:b/>
              </w:rPr>
              <w:t xml:space="preserve"> </w:t>
            </w:r>
            <w:proofErr w:type="spellStart"/>
            <w:r>
              <w:rPr>
                <w:b/>
              </w:rPr>
              <w:t>каб</w:t>
            </w:r>
            <w:proofErr w:type="spellEnd"/>
            <w:r>
              <w:rPr>
                <w:b/>
              </w:rPr>
              <w:t>. №121</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EIKI LC-XB33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512F61" w:rsidRDefault="00A65536" w:rsidP="00A65536">
            <w:pPr>
              <w:jc w:val="center"/>
            </w:pPr>
            <w:r w:rsidRPr="00015421">
              <w:t>1.</w:t>
            </w:r>
            <w:r w:rsidRPr="00512F61">
              <w:t>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512F61" w:rsidRDefault="00A65536" w:rsidP="00A65536">
            <w:pPr>
              <w:jc w:val="center"/>
            </w:pPr>
            <w:r w:rsidRPr="00015421">
              <w:t>1.</w:t>
            </w:r>
            <w:r w:rsidRPr="00512F61">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512F61" w:rsidRDefault="00A65536" w:rsidP="00A65536">
            <w:r w:rsidRPr="00015421">
              <w:rPr>
                <w:lang w:val="en-US"/>
              </w:rPr>
              <w:t>KEF</w:t>
            </w:r>
            <w:r w:rsidRPr="00512F61">
              <w:t xml:space="preserve"> </w:t>
            </w:r>
            <w:r w:rsidRPr="00015421">
              <w:rPr>
                <w:lang w:val="en-US"/>
              </w:rPr>
              <w:t>HTS</w:t>
            </w:r>
            <w:r w:rsidRPr="00512F61">
              <w:t>6001-</w:t>
            </w:r>
            <w:r w:rsidRPr="00015421">
              <w:rPr>
                <w:lang w:val="en-US"/>
              </w:rPr>
              <w:t>AA</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lang w:val="en-US"/>
              </w:rPr>
            </w:pPr>
            <w:r w:rsidRPr="00015421">
              <w:t>1.</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SMART </w:t>
            </w:r>
            <w:proofErr w:type="spellStart"/>
            <w:r w:rsidRPr="00015421">
              <w:t>Board</w:t>
            </w:r>
            <w:proofErr w:type="spellEnd"/>
            <w:r w:rsidRPr="00015421">
              <w:t xml:space="preserve"> 660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Интерактивная доска</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Малая переговорная 1 этаж (помещение 22)</w:t>
            </w:r>
            <w:r>
              <w:rPr>
                <w:b/>
              </w:rPr>
              <w:t xml:space="preserve"> </w:t>
            </w:r>
            <w:proofErr w:type="spellStart"/>
            <w:r>
              <w:rPr>
                <w:b/>
              </w:rPr>
              <w:t>каб</w:t>
            </w:r>
            <w:proofErr w:type="spellEnd"/>
            <w:r>
              <w:rPr>
                <w:b/>
              </w:rPr>
              <w:t>. №110</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 xml:space="preserve">VIP </w:t>
            </w:r>
            <w:proofErr w:type="gramStart"/>
            <w:r w:rsidRPr="00015421">
              <w:rPr>
                <w:b/>
              </w:rPr>
              <w:t>большая</w:t>
            </w:r>
            <w:proofErr w:type="gramEnd"/>
            <w:r w:rsidRPr="00015421">
              <w:rPr>
                <w:b/>
              </w:rPr>
              <w:t xml:space="preserve"> переговорная 1 этаж (помещение 24)</w:t>
            </w:r>
            <w:r>
              <w:rPr>
                <w:b/>
              </w:rPr>
              <w:t xml:space="preserve"> </w:t>
            </w:r>
            <w:proofErr w:type="spellStart"/>
            <w:r>
              <w:rPr>
                <w:b/>
              </w:rPr>
              <w:t>каб</w:t>
            </w:r>
            <w:proofErr w:type="spellEnd"/>
            <w:r>
              <w:rPr>
                <w:b/>
              </w:rPr>
              <w:t>. №112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512F61" w:rsidRDefault="00A65536" w:rsidP="00A65536">
            <w:pPr>
              <w:jc w:val="center"/>
            </w:pPr>
            <w:r w:rsidRPr="00512F61">
              <w:t>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TRFA-MICR-2F-RAL9004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Вентиляционная  панель стойки </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EIKI  LC-X85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STEWART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Проекционный экран 2м х 4м</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CrossPoint</w:t>
            </w:r>
            <w:proofErr w:type="spellEnd"/>
            <w:r w:rsidRPr="00015421">
              <w:t xml:space="preserve"> </w:t>
            </w:r>
            <w:proofErr w:type="spellStart"/>
            <w:r w:rsidRPr="00015421">
              <w:t>Ultra</w:t>
            </w:r>
            <w:proofErr w:type="spellEnd"/>
            <w:r w:rsidRPr="00015421">
              <w:t xml:space="preserve"> 1</w:t>
            </w:r>
            <w:r w:rsidRPr="00015421">
              <w:rPr>
                <w:lang w:val="en-US"/>
              </w:rPr>
              <w:t>6</w:t>
            </w:r>
            <w:r w:rsidRPr="00015421">
              <w:t>1</w:t>
            </w:r>
            <w:r w:rsidRPr="00015421">
              <w:rPr>
                <w:lang w:val="en-US"/>
              </w:rPr>
              <w:t>6</w:t>
            </w:r>
            <w:r w:rsidRPr="00015421">
              <w:t>HV</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6</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5</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C2COM-3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CAGE 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Модуль плат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6</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 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A65536" w:rsidRPr="00015421" w:rsidRDefault="00A65536" w:rsidP="00A65536">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8</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KEF HTS6001-AA</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Акустические системы потолочные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4</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3.33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VIP малая переговорная 1 этаж (помещение 26)</w:t>
            </w:r>
            <w:r>
              <w:rPr>
                <w:b/>
              </w:rPr>
              <w:t xml:space="preserve"> </w:t>
            </w:r>
            <w:proofErr w:type="spellStart"/>
            <w:r>
              <w:rPr>
                <w:b/>
              </w:rPr>
              <w:t>каб</w:t>
            </w:r>
            <w:proofErr w:type="spellEnd"/>
            <w:r>
              <w:rPr>
                <w:b/>
              </w:rPr>
              <w:t>. №114</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4</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4.8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5</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Диспетчерская 3 этаж (помещение 21)</w:t>
            </w:r>
            <w:r>
              <w:rPr>
                <w:b/>
              </w:rPr>
              <w:t xml:space="preserve"> </w:t>
            </w:r>
            <w:proofErr w:type="spellStart"/>
            <w:r>
              <w:rPr>
                <w:b/>
              </w:rPr>
              <w:t>каб</w:t>
            </w:r>
            <w:proofErr w:type="spellEnd"/>
            <w:r>
              <w:rPr>
                <w:b/>
              </w:rPr>
              <w:t>. №321/3</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5.1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BARCO OV-708 DL</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Видеостена</w:t>
            </w:r>
            <w:proofErr w:type="spellEnd"/>
            <w:r w:rsidRPr="00015421">
              <w:t xml:space="preserve"> 2х2 куба, общий размер 2800х2100мм, с подставкой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5.2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BARCO </w:t>
            </w:r>
            <w:proofErr w:type="spellStart"/>
            <w:r w:rsidRPr="00015421">
              <w:t>Trans</w:t>
            </w:r>
            <w:proofErr w:type="spellEnd"/>
            <w:r w:rsidRPr="00015421">
              <w:t xml:space="preserve"> </w:t>
            </w:r>
            <w:proofErr w:type="spellStart"/>
            <w:r w:rsidRPr="00015421">
              <w:t>Form</w:t>
            </w:r>
            <w:proofErr w:type="spellEnd"/>
            <w:r w:rsidRPr="00015421">
              <w:t xml:space="preserve"> AGS-3390-21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Модуль управления Видео стеной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5.3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BARCO </w:t>
            </w:r>
            <w:proofErr w:type="spellStart"/>
            <w:r w:rsidRPr="00015421">
              <w:t>Omni</w:t>
            </w:r>
            <w:proofErr w:type="spellEnd"/>
            <w:r w:rsidRPr="00015421">
              <w:t xml:space="preserve"> </w:t>
            </w:r>
            <w:proofErr w:type="spellStart"/>
            <w:r w:rsidRPr="00015421">
              <w:t>Bus</w:t>
            </w:r>
            <w:proofErr w:type="spellEnd"/>
            <w:r w:rsidRPr="00015421">
              <w:t xml:space="preserve"> AGS-3559-01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Контроллер </w:t>
            </w:r>
            <w:proofErr w:type="spellStart"/>
            <w:r w:rsidRPr="00015421">
              <w:t>видеостены</w:t>
            </w:r>
            <w:proofErr w:type="spellEnd"/>
            <w:r w:rsidRPr="00015421">
              <w:t xml:space="preserve"> 4 выхода UXGA, с картой захвата видео DVI с 2 каналами.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bottom"/>
          </w:tcPr>
          <w:p w:rsidR="00A65536" w:rsidRPr="00015421" w:rsidRDefault="00A65536" w:rsidP="00A65536">
            <w:proofErr w:type="spellStart"/>
            <w:r w:rsidRPr="00015421">
              <w:t>Hewlett</w:t>
            </w:r>
            <w:proofErr w:type="spellEnd"/>
            <w:r w:rsidRPr="00015421">
              <w:t xml:space="preserve"> </w:t>
            </w:r>
            <w:proofErr w:type="spellStart"/>
            <w:r w:rsidRPr="00015421">
              <w:t>Packard</w:t>
            </w:r>
            <w:proofErr w:type="spellEnd"/>
            <w:r w:rsidRPr="00015421">
              <w:t xml:space="preserve"> АМ530 AW</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Рабочая станция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8</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r w:rsidRPr="00015421">
              <w:rPr>
                <w:lang w:val="en-US"/>
              </w:rPr>
              <w:t>EXTRON  Cross Point Ultra 1616 HV</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P/2 DA2 </w:t>
            </w:r>
            <w:proofErr w:type="spellStart"/>
            <w:r w:rsidRPr="00015421">
              <w:t>Xi</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Разветвитель </w:t>
            </w:r>
            <w:proofErr w:type="gramStart"/>
            <w:r w:rsidRPr="00015421">
              <w:t>видео сигнала</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4</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r w:rsidRPr="00015421">
              <w:t>5.13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INTER-M R150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DBX  iEQ15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5.22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AVOCENT AV1515 + USB </w:t>
            </w:r>
            <w:proofErr w:type="spellStart"/>
            <w:r w:rsidRPr="00015421">
              <w:t>Extender</w:t>
            </w:r>
            <w:proofErr w:type="spellEnd"/>
            <w:r w:rsidRPr="00015421">
              <w:t xml:space="preserve"> 2.1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KVM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roofErr w:type="spellStart"/>
            <w:r w:rsidRPr="00874B25">
              <w:t>Kit</w:t>
            </w:r>
            <w:proofErr w:type="spellEnd"/>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6</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b/>
              </w:rPr>
            </w:pPr>
            <w:r w:rsidRPr="00015421">
              <w:rPr>
                <w:b/>
              </w:rPr>
              <w:t>Малая переговорная 3 этажа (помещение 29)</w:t>
            </w:r>
            <w:r>
              <w:rPr>
                <w:b/>
              </w:rPr>
              <w:t xml:space="preserve"> </w:t>
            </w:r>
            <w:proofErr w:type="spellStart"/>
            <w:r>
              <w:rPr>
                <w:b/>
              </w:rPr>
              <w:t>каб</w:t>
            </w:r>
            <w:proofErr w:type="spellEnd"/>
            <w:r>
              <w:rPr>
                <w:b/>
              </w:rPr>
              <w:t>. №331</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TH-R42PY85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42"</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36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6.6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7</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Pr>
                <w:b/>
              </w:rPr>
              <w:t xml:space="preserve">Кабинет Генерального </w:t>
            </w:r>
            <w:r w:rsidRPr="00015421">
              <w:rPr>
                <w:b/>
              </w:rPr>
              <w:t>директора 4 этаж (помещение 7)</w:t>
            </w:r>
            <w:r>
              <w:rPr>
                <w:b/>
              </w:rPr>
              <w:t xml:space="preserve"> </w:t>
            </w:r>
            <w:proofErr w:type="spellStart"/>
            <w:r>
              <w:rPr>
                <w:b/>
              </w:rPr>
              <w:t>каб</w:t>
            </w:r>
            <w:proofErr w:type="spellEnd"/>
            <w:r>
              <w:rPr>
                <w:b/>
              </w:rPr>
              <w:t>. №407</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5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7.1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1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7.2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7.3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7.4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7.5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8</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Pr>
                <w:b/>
              </w:rPr>
              <w:t>Конгресс зал 4 этаж</w:t>
            </w:r>
            <w:r w:rsidRPr="00015421">
              <w:rPr>
                <w:b/>
              </w:rPr>
              <w:t xml:space="preserve"> (помещение 16)</w:t>
            </w:r>
            <w:r>
              <w:rPr>
                <w:b/>
              </w:rPr>
              <w:t xml:space="preserve"> </w:t>
            </w:r>
            <w:proofErr w:type="spellStart"/>
            <w:r>
              <w:rPr>
                <w:b/>
              </w:rPr>
              <w:t>каб</w:t>
            </w:r>
            <w:proofErr w:type="spellEnd"/>
            <w:r>
              <w:rPr>
                <w:b/>
              </w:rPr>
              <w:t>. №413</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512F61" w:rsidRDefault="00A65536" w:rsidP="00A65536">
            <w:r w:rsidRPr="00015421">
              <w:t>PANASONIC TH</w:t>
            </w:r>
            <w:r w:rsidRPr="00512F61">
              <w:t xml:space="preserve"> 103 </w:t>
            </w:r>
            <w:r w:rsidRPr="00015421">
              <w:rPr>
                <w:lang w:val="en-US"/>
              </w:rPr>
              <w:t>P</w:t>
            </w:r>
            <w:r w:rsidRPr="00015421">
              <w:t>F</w:t>
            </w:r>
            <w:r w:rsidRPr="00512F61">
              <w:t xml:space="preserve"> </w:t>
            </w:r>
            <w:r w:rsidRPr="00015421">
              <w:t>12</w:t>
            </w:r>
            <w:r w:rsidRPr="00015421">
              <w:rPr>
                <w:lang w:val="en-US"/>
              </w:rPr>
              <w:t>W</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103"</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512F61" w:rsidRDefault="00A65536" w:rsidP="00A65536">
            <w:r w:rsidRPr="00015421">
              <w:t>PANASONIC TH</w:t>
            </w:r>
            <w:r w:rsidRPr="00512F61">
              <w:t xml:space="preserve"> </w:t>
            </w:r>
            <w:r w:rsidRPr="00015421">
              <w:t>65</w:t>
            </w:r>
            <w:r w:rsidRPr="00512F61">
              <w:t xml:space="preserve"> </w:t>
            </w:r>
            <w:r w:rsidRPr="00015421">
              <w:t>F12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ELEMENT ONE CONVERS 170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Моторизованный дисплей (вертикальный)</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rPr>
                <w:lang w:val="en-US"/>
              </w:rPr>
            </w:pPr>
            <w:r w:rsidRPr="00874B25">
              <w:rPr>
                <w:lang w:val="en-US"/>
              </w:rPr>
              <w:t>15</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r w:rsidRPr="00015421">
              <w:rPr>
                <w:lang w:val="en-US"/>
              </w:rPr>
              <w:t>SONY  EVI-HD1</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0C6EFD" w:rsidRDefault="00A65536" w:rsidP="00A65536">
            <w:pPr>
              <w:jc w:val="center"/>
            </w:pPr>
            <w:r w:rsidRPr="000C6EFD">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POLYCOM HDX9002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CrossPoint</w:t>
            </w:r>
            <w:proofErr w:type="spellEnd"/>
            <w:r w:rsidRPr="00015421">
              <w:t xml:space="preserve"> </w:t>
            </w:r>
            <w:proofErr w:type="spellStart"/>
            <w:r w:rsidRPr="00015421">
              <w:t>Plus</w:t>
            </w:r>
            <w:proofErr w:type="spellEnd"/>
            <w:r w:rsidRPr="00015421">
              <w:t xml:space="preserve"> 2424 HV</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Матричный </w:t>
            </w:r>
            <w:proofErr w:type="spellStart"/>
            <w:r w:rsidRPr="00015421">
              <w:t>комутатор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5</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CimaBox</w:t>
            </w:r>
            <w:proofErr w:type="spellEnd"/>
            <w:r w:rsidRPr="00015421">
              <w:t xml:space="preserve">  </w:t>
            </w:r>
            <w:proofErr w:type="spellStart"/>
            <w:r w:rsidRPr="00015421">
              <w:t>Cable</w:t>
            </w:r>
            <w:proofErr w:type="spellEnd"/>
            <w:r w:rsidRPr="00015421">
              <w:t xml:space="preserve"> </w:t>
            </w:r>
            <w:proofErr w:type="spellStart"/>
            <w:r w:rsidRPr="00015421">
              <w:t>Cubby</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rPr>
                <w:lang w:val="en-US"/>
              </w:rPr>
            </w:pPr>
            <w:r w:rsidRPr="00874B25">
              <w:rPr>
                <w:lang w:val="en-US"/>
              </w:rPr>
              <w:t>12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proofErr w:type="spellStart"/>
            <w:r w:rsidRPr="00015421">
              <w:rPr>
                <w:lang w:val="en-US"/>
              </w:rPr>
              <w:t>CimaBox</w:t>
            </w:r>
            <w:proofErr w:type="spellEnd"/>
            <w:r w:rsidRPr="00015421">
              <w:rPr>
                <w:lang w:val="en-US"/>
              </w:rPr>
              <w:t xml:space="preserve">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rPr>
                <w:lang w:val="en-US"/>
              </w:rPr>
            </w:pPr>
            <w:r w:rsidRPr="00874B25">
              <w:rPr>
                <w:lang w:val="en-US"/>
              </w:rPr>
              <w:t>12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roofErr w:type="spellStart"/>
            <w:r w:rsidRPr="00015421">
              <w:rPr>
                <w:lang w:val="en-US"/>
              </w:rPr>
              <w:t>CimaBox</w:t>
            </w:r>
            <w:proofErr w:type="spellEnd"/>
            <w:r w:rsidRPr="00015421">
              <w:t xml:space="preserve">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rPr>
                <w:lang w:val="en-US"/>
              </w:rPr>
              <w:t>1</w:t>
            </w: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roofErr w:type="spellStart"/>
            <w:r w:rsidRPr="00015421">
              <w:t>icron</w:t>
            </w:r>
            <w:proofErr w:type="spellEnd"/>
            <w:r w:rsidRPr="00015421">
              <w:t xml:space="preserve"> </w:t>
            </w:r>
            <w:proofErr w:type="spellStart"/>
            <w:r w:rsidRPr="00015421">
              <w:t>rex</w:t>
            </w:r>
            <w:proofErr w:type="spellEnd"/>
            <w:r w:rsidRPr="00015421">
              <w:t xml:space="preserve"> </w:t>
            </w:r>
            <w:proofErr w:type="spellStart"/>
            <w:r w:rsidRPr="00015421">
              <w:t>usb</w:t>
            </w:r>
            <w:proofErr w:type="spellEnd"/>
            <w:r w:rsidRPr="00015421">
              <w:t xml:space="preserve"> </w:t>
            </w:r>
            <w:proofErr w:type="spellStart"/>
            <w:r w:rsidRPr="00015421">
              <w:t>rover</w:t>
            </w:r>
            <w:proofErr w:type="spellEnd"/>
            <w:r w:rsidRPr="00015421">
              <w:t xml:space="preserve"> 2650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Усилитель</w:t>
            </w:r>
            <w:r w:rsidRPr="00015421">
              <w:rPr>
                <w:lang w:val="en-US"/>
              </w:rPr>
              <w:t xml:space="preserve"> USB </w:t>
            </w:r>
            <w:proofErr w:type="spellStart"/>
            <w:r w:rsidRPr="00015421">
              <w:rPr>
                <w:lang w:val="en-US"/>
              </w:rPr>
              <w:t>сигнала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LBB 4540/08</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Цифровой ИК приемник (по количеству мест)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30</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LBB 4550/00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Комплект </w:t>
            </w:r>
            <w:proofErr w:type="spellStart"/>
            <w:r w:rsidRPr="00015421">
              <w:t>NiMH</w:t>
            </w:r>
            <w:proofErr w:type="spellEnd"/>
            <w:r w:rsidRPr="00015421">
              <w:t xml:space="preserve"> батарей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30</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BOSCH  LBB 3442/00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Наушник на одно ухо (по количеству делегатов)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30</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BOSCH  LBB4560/50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Кабинет для зарядки ИК приемников</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20</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BOSCHDCN-MICL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A65536" w:rsidRPr="00015421" w:rsidRDefault="00A65536" w:rsidP="00A65536">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20</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t>BOSTON</w:t>
            </w:r>
            <w:r w:rsidRPr="00015421">
              <w:rPr>
                <w:lang w:val="en-US"/>
              </w:rPr>
              <w:t xml:space="preserve"> Bravo</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rPr>
                <w:lang w:val="en-US"/>
              </w:rPr>
            </w:pPr>
            <w:r w:rsidRPr="00874B25">
              <w:rPr>
                <w:lang w:val="en-US"/>
              </w:rPr>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SHURE PGX24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Радио микрофон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4</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PARASOUND  ZpreV2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Предусилитель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PARASOUND ZampV3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Акустическая система</w:t>
            </w:r>
            <w:r w:rsidRPr="00015421">
              <w:rPr>
                <w:lang w:val="en-US"/>
              </w:rPr>
              <w:t xml:space="preserve"> </w:t>
            </w:r>
            <w:proofErr w:type="spellStart"/>
            <w:r w:rsidRPr="00015421">
              <w:rPr>
                <w:lang w:val="en-US"/>
              </w:rPr>
              <w:t>потолочная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6</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TPSI-6X KIT</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CEN-HPRFGW RF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Точка доступа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8.38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t>Gyration</w:t>
            </w:r>
            <w:proofErr w:type="spellEnd"/>
            <w:r w:rsidRPr="00015421">
              <w:t xml:space="preserve">  GP 845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Комплект беспроводной клавиатуры и мыши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9</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Кабинет Директора Информатизации (помещение 67)</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9.1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9.2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9.3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9.4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10</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Малая переговорная 4 этажа (помещение 40)</w:t>
            </w:r>
            <w:r>
              <w:rPr>
                <w:b/>
              </w:rPr>
              <w:t xml:space="preserve"> </w:t>
            </w:r>
            <w:proofErr w:type="spellStart"/>
            <w:r>
              <w:rPr>
                <w:b/>
              </w:rPr>
              <w:t>каб</w:t>
            </w:r>
            <w:proofErr w:type="spellEnd"/>
            <w:r>
              <w:rPr>
                <w:b/>
              </w:rPr>
              <w:t>. №429</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10.6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11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b/>
              </w:rPr>
            </w:pPr>
            <w:r w:rsidRPr="00015421">
              <w:rPr>
                <w:b/>
              </w:rPr>
              <w:t>Малая переговорная 4 этажа (помещение 72)</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t>Polycom</w:t>
            </w:r>
            <w:proofErr w:type="spellEnd"/>
            <w:r w:rsidRPr="00015421">
              <w:t xml:space="preserve"> VSX7000s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MVX 44 VGA A  </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015421" w:rsidRDefault="00A65536" w:rsidP="00A65536">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015421" w:rsidRDefault="00A65536" w:rsidP="00A65536">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CP2E</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PW-2420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Блок питания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KEF  Ci-200.3 QR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Акустическая система потолочная</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25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Настольный микрофон</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115"/>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lang w:val="en-US"/>
              </w:rPr>
            </w:pPr>
            <w:r w:rsidRPr="00015421">
              <w:rPr>
                <w:b/>
              </w:rPr>
              <w:t>12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rPr>
                <w:b/>
              </w:rPr>
              <w:t>Атриум</w:t>
            </w:r>
            <w:r>
              <w:rPr>
                <w:b/>
              </w:rPr>
              <w:t xml:space="preserve"> (помещение 1)</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9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PANASONIC TX-</w:t>
            </w:r>
            <w:r w:rsidRPr="00015421">
              <w:rPr>
                <w:lang w:val="en-US"/>
              </w:rPr>
              <w:t>P</w:t>
            </w:r>
            <w:r w:rsidRPr="00015421">
              <w:t>R</w:t>
            </w:r>
            <w:r w:rsidRPr="00015421">
              <w:rPr>
                <w:lang w:val="en-US"/>
              </w:rPr>
              <w:t>42U3</w:t>
            </w:r>
            <w:r w:rsidRPr="00015421">
              <w:t>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 xml:space="preserve">Плазменная панель </w:t>
            </w:r>
            <w:r w:rsidRPr="00015421">
              <w:rPr>
                <w:lang w:val="en-US"/>
              </w:rPr>
              <w:t>42</w:t>
            </w:r>
            <w:r w:rsidRPr="00015421">
              <w:t>"</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rPr>
                <w:lang w:val="en-US"/>
              </w:rPr>
            </w:pPr>
            <w:r w:rsidRPr="00874B25">
              <w:rPr>
                <w:lang w:val="en-US"/>
              </w:rPr>
              <w:t>2</w:t>
            </w:r>
          </w:p>
        </w:tc>
      </w:tr>
      <w:tr w:rsidR="00A65536" w:rsidRPr="00874B25" w:rsidTr="00A65536">
        <w:trPr>
          <w:trHeight w:val="15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b/>
              </w:rPr>
            </w:pPr>
            <w:r w:rsidRPr="00015421">
              <w:rPr>
                <w:b/>
              </w:rPr>
              <w:t>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tabs>
                <w:tab w:val="left" w:pos="480"/>
              </w:tabs>
            </w:pPr>
            <w:proofErr w:type="spellStart"/>
            <w:r w:rsidRPr="00015421">
              <w:rPr>
                <w:b/>
                <w:lang w:val="en-US"/>
              </w:rPr>
              <w:t>Система</w:t>
            </w:r>
            <w:proofErr w:type="spellEnd"/>
            <w:r w:rsidRPr="00015421">
              <w:rPr>
                <w:b/>
                <w:lang w:val="en-US"/>
              </w:rPr>
              <w:t xml:space="preserve"> </w:t>
            </w:r>
            <w:proofErr w:type="spellStart"/>
            <w:r w:rsidRPr="00015421">
              <w:rPr>
                <w:b/>
                <w:lang w:val="en-US"/>
              </w:rPr>
              <w:t>телевидения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10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Антенное оборудование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10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Funke</w:t>
            </w:r>
            <w:proofErr w:type="spellEnd"/>
            <w:r w:rsidRPr="00015421">
              <w:rPr>
                <w:lang w:val="en-US"/>
              </w:rPr>
              <w:t xml:space="preserve"> R1205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Антенна эфирного приема телевидения (1-3к)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 комп.</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rPr>
                <w:lang w:val="en-US"/>
              </w:rPr>
              <w:t xml:space="preserve"> FX13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Антенна эфирного приема телевидения (6-12к)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 комп.</w:t>
            </w:r>
          </w:p>
        </w:tc>
      </w:tr>
      <w:tr w:rsidR="00A65536" w:rsidRPr="00874B25" w:rsidTr="00A65536">
        <w:trPr>
          <w:trHeight w:val="15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lang w:val="en-US"/>
              </w:rPr>
            </w:pPr>
            <w:r w:rsidRPr="00015421">
              <w:t>13.</w:t>
            </w:r>
            <w:r w:rsidRPr="00015421">
              <w:rPr>
                <w:lang w:val="en-US"/>
              </w:rPr>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rPr>
                <w:lang w:val="en-US"/>
              </w:rPr>
              <w:t xml:space="preserve"> EB66/21-37</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Антенна эфирного приема телевидения (21-37к)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 комп.</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rPr>
                <w:lang w:val="en-US"/>
              </w:rPr>
            </w:pPr>
            <w:r w:rsidRPr="00015421">
              <w:t>13.</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rPr>
                <w:lang w:val="en-US"/>
              </w:rPr>
              <w:t xml:space="preserve"> EB66/38-69</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Антенна эфирного приема телевидения (38-69к)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 комп.</w:t>
            </w:r>
          </w:p>
        </w:tc>
      </w:tr>
      <w:tr w:rsidR="00A65536" w:rsidRPr="00874B25" w:rsidTr="00A65536">
        <w:trPr>
          <w:trHeight w:val="10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Супрал</w:t>
            </w:r>
            <w:proofErr w:type="spellEnd"/>
            <w:r w:rsidRPr="00015421">
              <w:rPr>
                <w:lang w:val="en-US"/>
              </w:rPr>
              <w:t xml:space="preserve"> СТВ – 0,</w:t>
            </w:r>
            <w:r w:rsidRPr="00015421">
              <w:t>9</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Спутниковая антенна, размеры рефлектора: 900 х 1000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 комп.</w:t>
            </w:r>
          </w:p>
        </w:tc>
      </w:tr>
      <w:tr w:rsidR="00A65536" w:rsidRPr="00874B25" w:rsidTr="00A65536">
        <w:trPr>
          <w:trHeight w:val="15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Головная станция в составе: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10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t xml:space="preserve"> </w:t>
            </w:r>
            <w:r w:rsidRPr="00015421">
              <w:rPr>
                <w:lang w:val="en-US"/>
              </w:rPr>
              <w:t xml:space="preserve"> </w:t>
            </w:r>
            <w:r w:rsidRPr="00015421">
              <w:t>OV50A</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rPr>
                <w:lang w:val="en-US"/>
              </w:rPr>
              <w:t>Базовый</w:t>
            </w:r>
            <w:proofErr w:type="spellEnd"/>
            <w:r w:rsidRPr="00015421">
              <w:rPr>
                <w:lang w:val="en-US"/>
              </w:rPr>
              <w:t xml:space="preserve"> </w:t>
            </w:r>
            <w:proofErr w:type="spellStart"/>
            <w:r w:rsidRPr="00015421">
              <w:rPr>
                <w:lang w:val="en-US"/>
              </w:rPr>
              <w:t>блок</w:t>
            </w:r>
            <w:proofErr w:type="spellEnd"/>
            <w:r w:rsidRPr="00015421">
              <w:rPr>
                <w:lang w:val="en-US"/>
              </w:rPr>
              <w:t xml:space="preserve"> </w:t>
            </w:r>
            <w:proofErr w:type="spellStart"/>
            <w:r w:rsidRPr="00015421">
              <w:rPr>
                <w:lang w:val="en-US"/>
              </w:rPr>
              <w:t>головной</w:t>
            </w:r>
            <w:proofErr w:type="spellEnd"/>
            <w:r w:rsidRPr="00015421">
              <w:rPr>
                <w:lang w:val="en-US"/>
              </w:rPr>
              <w:t xml:space="preserve"> </w:t>
            </w:r>
            <w:proofErr w:type="spellStart"/>
            <w:r w:rsidRPr="00015421">
              <w:rPr>
                <w:lang w:val="en-US"/>
              </w:rPr>
              <w:t>станции</w:t>
            </w:r>
            <w:proofErr w:type="spellEnd"/>
          </w:p>
          <w:p w:rsidR="00A65536" w:rsidRPr="00015421" w:rsidRDefault="00A65536" w:rsidP="00A65536"/>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12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t xml:space="preserve"> </w:t>
            </w:r>
            <w:r w:rsidRPr="00015421">
              <w:rPr>
                <w:lang w:val="en-US"/>
              </w:rPr>
              <w:t xml:space="preserve"> </w:t>
            </w:r>
            <w:r w:rsidRPr="00015421">
              <w:t>OV97</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Крышка для базового блока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2</w:t>
            </w:r>
          </w:p>
        </w:tc>
      </w:tr>
      <w:tr w:rsidR="00A65536" w:rsidRPr="00874B25" w:rsidTr="00A65536">
        <w:trPr>
          <w:trHeight w:val="9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t xml:space="preserve"> </w:t>
            </w:r>
            <w:r w:rsidRPr="00015421">
              <w:rPr>
                <w:lang w:val="en-US"/>
              </w:rPr>
              <w:t xml:space="preserve"> </w:t>
            </w:r>
            <w:r w:rsidRPr="00015421">
              <w:t>OV</w:t>
            </w:r>
            <w:r w:rsidRPr="00015421">
              <w:rPr>
                <w:lang w:val="en-US"/>
              </w:rPr>
              <w:t>45D</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Эфирный модуль</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17</w:t>
            </w:r>
          </w:p>
        </w:tc>
      </w:tr>
      <w:tr w:rsidR="00A65536" w:rsidRPr="00874B25" w:rsidTr="00A65536">
        <w:trPr>
          <w:trHeight w:val="16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t xml:space="preserve"> OV75</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Эфирный модуль</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rPr>
                <w:lang w:val="en-US"/>
              </w:rPr>
            </w:pPr>
            <w:r w:rsidRPr="00874B25">
              <w:rPr>
                <w:lang w:val="en-US"/>
              </w:rPr>
              <w:t>1</w:t>
            </w:r>
          </w:p>
        </w:tc>
      </w:tr>
      <w:tr w:rsidR="00A65536" w:rsidRPr="00874B25" w:rsidTr="00A65536">
        <w:trPr>
          <w:trHeight w:val="8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rPr>
                <w:lang w:val="en-US"/>
              </w:rPr>
              <w:t xml:space="preserve"> DM02B</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Делитель абонентский на 2 направления</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r w:rsidRPr="00015421">
              <w:t xml:space="preserve">SAH 204 F 2 </w:t>
            </w:r>
            <w:proofErr w:type="spellStart"/>
            <w:r w:rsidRPr="00015421">
              <w:t>way</w:t>
            </w:r>
            <w:proofErr w:type="spellEnd"/>
            <w:r w:rsidRPr="00015421">
              <w:t xml:space="preserve"> </w:t>
            </w:r>
            <w:proofErr w:type="spellStart"/>
            <w:r w:rsidRPr="00015421">
              <w:t>splitter</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Делитель абонентский на 2 направления</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rPr>
                <w:lang w:val="en-US"/>
              </w:rPr>
            </w:pPr>
            <w:r w:rsidRPr="00874B25">
              <w:rPr>
                <w:lang w:val="en-US"/>
              </w:rPr>
              <w:t>1</w:t>
            </w:r>
          </w:p>
        </w:tc>
      </w:tr>
      <w:tr w:rsidR="00A65536" w:rsidRPr="00874B25" w:rsidTr="00A65536">
        <w:trPr>
          <w:trHeight w:val="11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r w:rsidRPr="00015421">
              <w:t>AP82-T4C</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015421" w:rsidRDefault="00A65536" w:rsidP="00A65536">
            <w:r w:rsidRPr="00015421">
              <w:t>Конвертор для приема круговой поляризации (НТВ-Плюс) на 2 выхода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9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Распределительная сеть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t xml:space="preserve"> VX 24</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Усилитель телевизионный</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3</w:t>
            </w:r>
          </w:p>
        </w:tc>
      </w:tr>
      <w:tr w:rsidR="00A65536" w:rsidRPr="00874B25" w:rsidTr="00A65536">
        <w:trPr>
          <w:trHeight w:val="11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t>Difat</w:t>
            </w:r>
            <w:proofErr w:type="spellEnd"/>
            <w:r w:rsidRPr="00015421">
              <w:t xml:space="preserve"> FCO2-20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t>Ответвитель</w:t>
            </w:r>
            <w:proofErr w:type="spellEnd"/>
            <w:r w:rsidRPr="00015421">
              <w:t xml:space="preserve"> магистральный</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t>Difat</w:t>
            </w:r>
            <w:proofErr w:type="spellEnd"/>
            <w:r w:rsidRPr="00015421">
              <w:t xml:space="preserve"> FCO2-16</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t>Ответвитель</w:t>
            </w:r>
            <w:proofErr w:type="spellEnd"/>
            <w:r w:rsidRPr="00015421">
              <w:t xml:space="preserve"> магистральный</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10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t xml:space="preserve"> DM33A/16B</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A65536" w:rsidRPr="00015421" w:rsidRDefault="00A65536" w:rsidP="00A65536"/>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4</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t xml:space="preserve"> DM36A/20B</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A65536" w:rsidRPr="00015421" w:rsidRDefault="00A65536" w:rsidP="00A65536"/>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8</w:t>
            </w:r>
          </w:p>
        </w:tc>
      </w:tr>
      <w:tr w:rsidR="00A65536" w:rsidRPr="00874B25" w:rsidTr="00A65536">
        <w:trPr>
          <w:trHeight w:val="113"/>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015421">
              <w:rPr>
                <w:lang w:val="en-US"/>
              </w:rPr>
              <w:t>Wisi</w:t>
            </w:r>
            <w:proofErr w:type="spellEnd"/>
            <w:r w:rsidRPr="00015421">
              <w:t xml:space="preserve"> DM36A/24B</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A65536" w:rsidRDefault="00A65536" w:rsidP="00A65536">
            <w:pPr>
              <w:rPr>
                <w:lang w:val="en-US"/>
              </w:rPr>
            </w:pPr>
          </w:p>
          <w:p w:rsidR="00A65536" w:rsidRPr="00015421" w:rsidRDefault="00A65536" w:rsidP="00A65536"/>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5</w:t>
            </w:r>
          </w:p>
        </w:tc>
      </w:tr>
      <w:tr w:rsidR="00A65536" w:rsidRPr="00874B25" w:rsidTr="00A65536">
        <w:trPr>
          <w:trHeight w:val="14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Pr>
              <w:rPr>
                <w:lang w:val="en-US"/>
              </w:rPr>
            </w:pPr>
            <w:proofErr w:type="spellStart"/>
            <w:r w:rsidRPr="00015421">
              <w:rPr>
                <w:lang w:val="en-US"/>
              </w:rPr>
              <w:t>Wisi</w:t>
            </w:r>
            <w:proofErr w:type="spellEnd"/>
            <w:r w:rsidRPr="00015421">
              <w:t xml:space="preserve"> DM02A</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proofErr w:type="spellStart"/>
            <w:r w:rsidRPr="00015421">
              <w:rPr>
                <w:lang w:val="en-US"/>
              </w:rPr>
              <w:t>Делитель</w:t>
            </w:r>
            <w:proofErr w:type="spellEnd"/>
            <w:r w:rsidRPr="00015421">
              <w:rPr>
                <w:lang w:val="en-US"/>
              </w:rPr>
              <w:t xml:space="preserve"> </w:t>
            </w:r>
            <w:r w:rsidRPr="00015421">
              <w:t>абонентский на 2 направления</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rsidRPr="00015421">
              <w:t>13.21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015421">
              <w:t>Розетка оконечная DB03</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sidRPr="00015421">
              <w:t>Розетка телевизионная</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rsidRPr="00874B25">
              <w:t>55</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991879" w:rsidRDefault="00A65536" w:rsidP="00A65536">
            <w:pPr>
              <w:jc w:val="center"/>
              <w:rPr>
                <w:b/>
              </w:rPr>
            </w:pPr>
            <w:r w:rsidRPr="00991879">
              <w:rPr>
                <w:b/>
              </w:rPr>
              <w:t>14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Default="00A65536" w:rsidP="00A65536">
            <w:pPr>
              <w:rPr>
                <w:b/>
                <w:lang w:val="en-US"/>
              </w:rPr>
            </w:pPr>
            <w:r w:rsidRPr="00991879">
              <w:rPr>
                <w:b/>
              </w:rPr>
              <w:t xml:space="preserve">ЦОД (Центр обработки данных) (помещение 17) </w:t>
            </w:r>
            <w:proofErr w:type="spellStart"/>
            <w:r w:rsidRPr="00991879">
              <w:rPr>
                <w:b/>
              </w:rPr>
              <w:t>каб</w:t>
            </w:r>
            <w:proofErr w:type="spellEnd"/>
            <w:r w:rsidRPr="00991879">
              <w:rPr>
                <w:b/>
              </w:rPr>
              <w:t>. №119</w:t>
            </w:r>
          </w:p>
          <w:p w:rsidR="00A65536" w:rsidRPr="00F56738" w:rsidRDefault="00A65536" w:rsidP="00A65536">
            <w:pPr>
              <w:rPr>
                <w:b/>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Default="00A65536" w:rsidP="00A65536">
            <w:pPr>
              <w:jc w:val="cente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t>14.1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proofErr w:type="spellStart"/>
            <w:r w:rsidRPr="00991879">
              <w:t>Ready</w:t>
            </w:r>
            <w:proofErr w:type="spellEnd"/>
            <w:r w:rsidRPr="00991879">
              <w:t xml:space="preserve"> </w:t>
            </w:r>
            <w:proofErr w:type="spellStart"/>
            <w:r w:rsidRPr="00991879">
              <w:t>Manager</w:t>
            </w:r>
            <w:proofErr w:type="spellEnd"/>
            <w:r>
              <w:t xml:space="preserve"> </w:t>
            </w:r>
            <w:r w:rsidRPr="00155752">
              <w:t>LX100</w:t>
            </w:r>
            <w:r>
              <w:t xml:space="preserve"> </w:t>
            </w:r>
            <w:r w:rsidRPr="00155752">
              <w:t>SE200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rPr>
                <w:lang w:val="en-US"/>
              </w:rPr>
              <w:t xml:space="preserve">WEB </w:t>
            </w:r>
            <w:r>
              <w:t>сервер (ВКС)</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t>14.2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155752" w:rsidRDefault="00A65536" w:rsidP="00A65536">
            <w:r w:rsidRPr="00991879">
              <w:rPr>
                <w:lang w:val="en-US"/>
              </w:rPr>
              <w:t>Polycom</w:t>
            </w:r>
            <w:r>
              <w:rPr>
                <w:lang w:val="en-US"/>
              </w:rPr>
              <w:t xml:space="preserve"> MG</w:t>
            </w:r>
            <w:r>
              <w:t>С-50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t>Видеосервер (ВКС)</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t>1</w:t>
            </w:r>
          </w:p>
        </w:tc>
      </w:tr>
      <w:tr w:rsidR="00A65536" w:rsidRPr="00991879"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t>14.3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991879" w:rsidRDefault="00A65536" w:rsidP="00A65536">
            <w:pPr>
              <w:rPr>
                <w:lang w:val="en-US"/>
              </w:rPr>
            </w:pPr>
            <w:proofErr w:type="spellStart"/>
            <w:r w:rsidRPr="00991879">
              <w:rPr>
                <w:lang w:val="en-US"/>
              </w:rPr>
              <w:t>Polycom</w:t>
            </w:r>
            <w:proofErr w:type="spellEnd"/>
            <w:r w:rsidRPr="00991879">
              <w:rPr>
                <w:lang w:val="en-US"/>
              </w:rPr>
              <w:t xml:space="preserve"> Co</w:t>
            </w:r>
            <w:r>
              <w:rPr>
                <w:lang w:val="en-US"/>
              </w:rPr>
              <w:t xml:space="preserve">nverged Management </w:t>
            </w:r>
            <w:proofErr w:type="spellStart"/>
            <w:r>
              <w:rPr>
                <w:lang w:val="en-US"/>
              </w:rPr>
              <w:t>Application</w:t>
            </w:r>
            <w:r w:rsidRPr="00991879">
              <w:rPr>
                <w:lang w:val="en-US"/>
              </w:rPr>
              <w:t>CMA</w:t>
            </w:r>
            <w:proofErr w:type="spellEnd"/>
            <w:r w:rsidRPr="00991879">
              <w:rPr>
                <w:lang w:val="en-US"/>
              </w:rPr>
              <w:t xml:space="preserve"> 4000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991879" w:rsidRDefault="00A65536" w:rsidP="00A65536">
            <w:r>
              <w:t>Видеосервер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E1044A" w:rsidRDefault="00A65536" w:rsidP="00A65536">
            <w:pPr>
              <w:jc w:val="center"/>
            </w:pPr>
            <w: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015421" w:rsidRDefault="00A65536" w:rsidP="00A65536">
            <w:pPr>
              <w:jc w:val="center"/>
            </w:pPr>
            <w:r>
              <w:t>14.4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A65536" w:rsidRPr="00015421" w:rsidRDefault="00A65536" w:rsidP="00A65536">
            <w:r w:rsidRPr="00991879">
              <w:rPr>
                <w:lang w:val="en-US"/>
              </w:rPr>
              <w:t>Polycom</w:t>
            </w:r>
            <w:r w:rsidRPr="00991879">
              <w:t xml:space="preserve"> RMX 2000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Default="00A65536" w:rsidP="00A65536">
            <w:pPr>
              <w:rPr>
                <w:lang w:val="en-US"/>
              </w:rPr>
            </w:pPr>
            <w:r>
              <w:t xml:space="preserve">Сервер </w:t>
            </w:r>
            <w:proofErr w:type="spellStart"/>
            <w:r>
              <w:t>Видеокоммутации</w:t>
            </w:r>
            <w:proofErr w:type="spellEnd"/>
            <w:r>
              <w:t xml:space="preserve"> (ВКС)</w:t>
            </w:r>
          </w:p>
          <w:p w:rsidR="00A65536" w:rsidRPr="00F56738" w:rsidRDefault="00A65536" w:rsidP="00A65536">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Pr="00874B25" w:rsidRDefault="00A65536" w:rsidP="00A65536">
            <w:pPr>
              <w:jc w:val="center"/>
            </w:pPr>
            <w: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4354D7" w:rsidRDefault="00A65536" w:rsidP="00A65536">
            <w:pPr>
              <w:jc w:val="center"/>
              <w:rPr>
                <w:b/>
              </w:rPr>
            </w:pPr>
            <w:r w:rsidRPr="004354D7">
              <w:rPr>
                <w:b/>
              </w:rPr>
              <w:t>15</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A65536" w:rsidRPr="004354D7" w:rsidRDefault="00A65536" w:rsidP="00A65536">
            <w:pPr>
              <w:rPr>
                <w:b/>
              </w:rPr>
            </w:pPr>
            <w:r w:rsidRPr="004354D7">
              <w:rPr>
                <w:b/>
              </w:rPr>
              <w:t>Кабинет №232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Default="00A65536" w:rsidP="00A65536">
            <w:pPr>
              <w:jc w:val="cente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4354D7" w:rsidRDefault="00A65536" w:rsidP="00A65536">
            <w:proofErr w:type="spellStart"/>
            <w:r>
              <w:rPr>
                <w:lang w:val="en-US"/>
              </w:rPr>
              <w:t>Кодек</w:t>
            </w:r>
            <w:proofErr w:type="spellEnd"/>
            <w:r>
              <w:rPr>
                <w:lang w:val="en-US"/>
              </w:rPr>
              <w:t xml:space="preserve">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65536" w:rsidRDefault="00A65536" w:rsidP="00A65536">
            <w:pPr>
              <w:jc w:val="center"/>
            </w:pPr>
            <w: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TP-41</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и приемник сигнала </w:t>
            </w:r>
            <w:r w:rsidRPr="004354D7">
              <w:rPr>
                <w:lang w:val="en-US"/>
              </w:rPr>
              <w:t>HDTV</w:t>
            </w:r>
            <w:r w:rsidRPr="00613048">
              <w:t xml:space="preserve"> и </w:t>
            </w:r>
            <w:proofErr w:type="spellStart"/>
            <w:r w:rsidRPr="00613048">
              <w:t>аудиосигнала</w:t>
            </w:r>
            <w:proofErr w:type="spellEnd"/>
            <w:r w:rsidRPr="00613048">
              <w:t xml:space="preserve"> </w:t>
            </w:r>
            <w:r w:rsidRPr="004354D7">
              <w:rPr>
                <w:lang w:val="en-US"/>
              </w:rPr>
              <w:t>S</w:t>
            </w:r>
            <w:r w:rsidRPr="00613048">
              <w:t>/</w:t>
            </w:r>
            <w:r w:rsidRPr="004354D7">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TP-42</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и приемник сигнала </w:t>
            </w:r>
            <w:r w:rsidRPr="004354D7">
              <w:rPr>
                <w:lang w:val="en-US"/>
              </w:rPr>
              <w:t>HDTV</w:t>
            </w:r>
            <w:r w:rsidRPr="00613048">
              <w:t xml:space="preserve"> и </w:t>
            </w:r>
            <w:proofErr w:type="spellStart"/>
            <w:r w:rsidRPr="00613048">
              <w:t>аудиосигнала</w:t>
            </w:r>
            <w:proofErr w:type="spellEnd"/>
            <w:r w:rsidRPr="00613048">
              <w:t xml:space="preserve"> </w:t>
            </w:r>
            <w:r w:rsidRPr="004354D7">
              <w:rPr>
                <w:lang w:val="en-US"/>
              </w:rPr>
              <w:t>S</w:t>
            </w:r>
            <w:r w:rsidRPr="00613048">
              <w:t>/</w:t>
            </w:r>
            <w:r w:rsidRPr="004354D7">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 xml:space="preserve"> TH-65PF50E</w:t>
            </w:r>
            <w:r>
              <w:t xml:space="preserve"> </w:t>
            </w:r>
            <w:r w:rsidRPr="004354D7">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rPr>
                <w:lang w:val="en-US"/>
              </w:rPr>
            </w:pPr>
            <w:proofErr w:type="spellStart"/>
            <w:r w:rsidRPr="004354D7">
              <w:rPr>
                <w:lang w:val="en-US"/>
              </w:rPr>
              <w:t>Плазменная</w:t>
            </w:r>
            <w:proofErr w:type="spellEnd"/>
            <w:r w:rsidRPr="004354D7">
              <w:rPr>
                <w:lang w:val="en-US"/>
              </w:rPr>
              <w:t xml:space="preserve"> </w:t>
            </w:r>
            <w:proofErr w:type="spellStart"/>
            <w:r w:rsidRPr="004354D7">
              <w:rPr>
                <w:lang w:val="en-US"/>
              </w:rPr>
              <w:t>панель</w:t>
            </w:r>
            <w:proofErr w:type="spellEnd"/>
            <w:r w:rsidRPr="004354D7">
              <w:rPr>
                <w:lang w:val="en-US"/>
              </w:rPr>
              <w:t xml:space="preserve"> 65"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TY-SP65P11WK</w:t>
            </w:r>
            <w:r>
              <w:t xml:space="preserve"> </w:t>
            </w:r>
            <w:r w:rsidRPr="004354D7">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r>
              <w:t>Акустическая система для плазменной панели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VS-66HDCPXL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4354D7" w:rsidRDefault="00A65536" w:rsidP="00A65536">
            <w:pPr>
              <w:rPr>
                <w:lang w:val="en-US"/>
              </w:rPr>
            </w:pPr>
            <w:proofErr w:type="spellStart"/>
            <w:r w:rsidRPr="004354D7">
              <w:rPr>
                <w:lang w:val="en-US"/>
              </w:rPr>
              <w:t>Матричный</w:t>
            </w:r>
            <w:proofErr w:type="spellEnd"/>
            <w:r w:rsidRPr="004354D7">
              <w:rPr>
                <w:lang w:val="en-US"/>
              </w:rPr>
              <w:t xml:space="preserve"> </w:t>
            </w:r>
            <w:proofErr w:type="spellStart"/>
            <w:r w:rsidRPr="004354D7">
              <w:rPr>
                <w:lang w:val="en-US"/>
              </w:rPr>
              <w:t>коммутатор</w:t>
            </w:r>
            <w:proofErr w:type="spellEnd"/>
            <w:r w:rsidRPr="004354D7">
              <w:rPr>
                <w:lang w:val="en-US"/>
              </w:rPr>
              <w:t xml:space="preserve"> 6:6 </w:t>
            </w:r>
            <w:proofErr w:type="spellStart"/>
            <w:r w:rsidRPr="004354D7">
              <w:rPr>
                <w:lang w:val="en-US"/>
              </w:rPr>
              <w:t>сигнала</w:t>
            </w:r>
            <w:proofErr w:type="spellEnd"/>
            <w:r w:rsidRPr="004354D7">
              <w:rPr>
                <w:lang w:val="en-US"/>
              </w:rPr>
              <w:t xml:space="preserve"> DVI</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M1-201DA-TR</w:t>
            </w:r>
            <w:r>
              <w:t xml:space="preserve"> </w:t>
            </w:r>
            <w:proofErr w:type="spellStart"/>
            <w:r w:rsidRPr="004354D7">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Комплект устрой</w:t>
            </w:r>
            <w:proofErr w:type="gramStart"/>
            <w:r w:rsidRPr="00613048">
              <w:t>ств дл</w:t>
            </w:r>
            <w:proofErr w:type="gramEnd"/>
            <w:r w:rsidRPr="00613048">
              <w:t xml:space="preserve">я передачи сигнала </w:t>
            </w:r>
            <w:r w:rsidRPr="004354D7">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TP-145</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4354D7">
              <w:rPr>
                <w:lang w:val="en-US"/>
              </w:rPr>
              <w:t>RS</w:t>
            </w:r>
            <w:r w:rsidRPr="00613048">
              <w:t xml:space="preserve">-232 по витой паре с поддержкой </w:t>
            </w:r>
            <w:r w:rsidRPr="004354D7">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TP-146</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4354D7">
              <w:rPr>
                <w:lang w:val="en-US"/>
              </w:rPr>
              <w:t>RS</w:t>
            </w:r>
            <w:r w:rsidRPr="00613048">
              <w:t xml:space="preserve">-232 по витой паре с поддержкой </w:t>
            </w:r>
            <w:r w:rsidRPr="004354D7">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FC-31xl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4354D7" w:rsidRDefault="00A65536" w:rsidP="00A65536">
            <w:pPr>
              <w:rPr>
                <w:lang w:val="en-US"/>
              </w:rPr>
            </w:pPr>
            <w:proofErr w:type="spellStart"/>
            <w:r w:rsidRPr="004354D7">
              <w:rPr>
                <w:lang w:val="en-US"/>
              </w:rPr>
              <w:t>Преобразователь</w:t>
            </w:r>
            <w:proofErr w:type="spellEnd"/>
            <w:r w:rsidRPr="004354D7">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CPCD-41AR</w:t>
            </w:r>
            <w:r>
              <w:t xml:space="preserve"> </w:t>
            </w:r>
            <w:r w:rsidRPr="004354D7">
              <w:rPr>
                <w:lang w:val="en-US"/>
              </w:rPr>
              <w:t>Cypress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Коммутатор 4:1 сигналов </w:t>
            </w:r>
            <w:r w:rsidRPr="004354D7">
              <w:rPr>
                <w:lang w:val="en-US"/>
              </w:rPr>
              <w:t>VGA</w:t>
            </w:r>
            <w:r w:rsidRPr="00613048">
              <w:t xml:space="preserve"> и небалансных стереофонических </w:t>
            </w:r>
            <w:proofErr w:type="spellStart"/>
            <w:r w:rsidRPr="00613048">
              <w:t>аудиосигналов</w:t>
            </w:r>
            <w:proofErr w:type="spellEnd"/>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670T</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сигнала </w:t>
            </w:r>
            <w:r w:rsidRPr="004354D7">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670R</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Приемник сигнала </w:t>
            </w:r>
            <w:r w:rsidRPr="004354D7">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FC-46xl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4354D7">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RCF MQ 50-C</w:t>
            </w:r>
            <w:r>
              <w:t xml:space="preserve"> </w:t>
            </w:r>
            <w:r w:rsidRPr="004354D7">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4354D7" w:rsidRDefault="00A65536" w:rsidP="00A65536">
            <w:pPr>
              <w:rPr>
                <w:lang w:val="en-US"/>
              </w:rPr>
            </w:pPr>
            <w:proofErr w:type="spellStart"/>
            <w:r w:rsidRPr="004354D7">
              <w:rPr>
                <w:lang w:val="en-US"/>
              </w:rPr>
              <w:t>Потолочный</w:t>
            </w:r>
            <w:proofErr w:type="spellEnd"/>
            <w:r w:rsidRPr="004354D7">
              <w:rPr>
                <w:lang w:val="en-US"/>
              </w:rPr>
              <w:t xml:space="preserve"> </w:t>
            </w:r>
            <w:proofErr w:type="spellStart"/>
            <w:r w:rsidRPr="004354D7">
              <w:rPr>
                <w:lang w:val="en-US"/>
              </w:rPr>
              <w:t>громкоговоритель</w:t>
            </w:r>
            <w:proofErr w:type="spellEnd"/>
            <w:r w:rsidRPr="004354D7">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6</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RCF UP 2162</w:t>
            </w:r>
            <w:r>
              <w:t xml:space="preserve"> </w:t>
            </w:r>
            <w:r w:rsidRPr="004354D7">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4354D7" w:rsidRDefault="00A65536" w:rsidP="00A65536">
            <w:pPr>
              <w:rPr>
                <w:lang w:val="en-US"/>
              </w:rPr>
            </w:pPr>
            <w:proofErr w:type="spellStart"/>
            <w:r w:rsidRPr="004354D7">
              <w:rPr>
                <w:lang w:val="en-US"/>
              </w:rPr>
              <w:t>Усилитель</w:t>
            </w:r>
            <w:proofErr w:type="spellEnd"/>
            <w:r w:rsidRPr="004354D7">
              <w:rPr>
                <w:lang w:val="en-US"/>
              </w:rPr>
              <w:t xml:space="preserve"> </w:t>
            </w:r>
            <w:proofErr w:type="spellStart"/>
            <w:r w:rsidRPr="004354D7">
              <w:rPr>
                <w:lang w:val="en-US"/>
              </w:rPr>
              <w:t>мощности</w:t>
            </w:r>
            <w:proofErr w:type="spellEnd"/>
            <w:r w:rsidRPr="004354D7">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4354D7" w:rsidRDefault="00A65536" w:rsidP="00A65536">
            <w:pPr>
              <w:rPr>
                <w:lang w:val="en-US"/>
              </w:rPr>
            </w:pPr>
            <w:r w:rsidRPr="004354D7">
              <w:rPr>
                <w:lang w:val="en-US"/>
              </w:rPr>
              <w:t>MX690 L4E 638 - 662 MHz</w:t>
            </w:r>
            <w:r>
              <w:t xml:space="preserve"> </w:t>
            </w:r>
            <w:r w:rsidRPr="004354D7">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roofErr w:type="gramStart"/>
            <w:r w:rsidRPr="0066658C">
              <w:t xml:space="preserve">беспроводной плоский конденсаторный микрофон для работы с приемниками </w:t>
            </w:r>
            <w:r w:rsidRPr="004354D7">
              <w:rPr>
                <w:lang w:val="en-US"/>
              </w:rPr>
              <w:t>SLX</w:t>
            </w:r>
            <w:r w:rsidRPr="0066658C">
              <w:t>4</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4354D7" w:rsidRDefault="00A65536" w:rsidP="00A65536">
            <w:pPr>
              <w:jc w:val="center"/>
              <w:rPr>
                <w:lang w:val="en-US"/>
              </w:rPr>
            </w:pPr>
            <w:r w:rsidRPr="004354D7">
              <w:rPr>
                <w:lang w:val="en-US"/>
              </w:rPr>
              <w:t>5</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66658C" w:rsidRDefault="00A65536" w:rsidP="00A65536">
            <w:pPr>
              <w:rPr>
                <w:lang w:val="en-US"/>
              </w:rPr>
            </w:pPr>
            <w:r w:rsidRPr="0066658C">
              <w:rPr>
                <w:lang w:val="en-US"/>
              </w:rPr>
              <w:t>SLX4 L4E 638 - 662 MHz</w:t>
            </w:r>
            <w:r>
              <w:t xml:space="preserve"> </w:t>
            </w:r>
            <w:r w:rsidRPr="0066658C">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proofErr w:type="spellStart"/>
            <w:r w:rsidRPr="00613048">
              <w:t>двухантенный</w:t>
            </w:r>
            <w:proofErr w:type="spellEnd"/>
            <w:r w:rsidRPr="00613048">
              <w:t xml:space="preserve"> приемник для радиосистем серии </w:t>
            </w:r>
            <w:r w:rsidRPr="0066658C">
              <w:rPr>
                <w:lang w:val="en-US"/>
              </w:rPr>
              <w:t>SLX</w:t>
            </w:r>
            <w:r w:rsidRPr="00613048">
              <w:t>, сканер частот, ЖК-дисплей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jc w:val="center"/>
              <w:rPr>
                <w:lang w:val="en-US"/>
              </w:rPr>
            </w:pPr>
            <w:r w:rsidRPr="0066658C">
              <w:rPr>
                <w:lang w:val="en-US"/>
              </w:rPr>
              <w:t>5</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66658C" w:rsidRDefault="00A65536" w:rsidP="00A65536">
            <w:pPr>
              <w:rPr>
                <w:lang w:val="en-US"/>
              </w:rPr>
            </w:pPr>
            <w:r w:rsidRPr="0066658C">
              <w:rPr>
                <w:lang w:val="en-US"/>
              </w:rPr>
              <w:t>UU001477</w:t>
            </w:r>
            <w:r>
              <w:t xml:space="preserve"> </w:t>
            </w:r>
            <w:proofErr w:type="spellStart"/>
            <w:r w:rsidRPr="0066658C">
              <w:rPr>
                <w:lang w:val="en-US"/>
              </w:rPr>
              <w:t>Gefen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Комплект устрой</w:t>
            </w:r>
            <w:proofErr w:type="gramStart"/>
            <w:r w:rsidRPr="00613048">
              <w:t>ств дл</w:t>
            </w:r>
            <w:proofErr w:type="gramEnd"/>
            <w:r w:rsidRPr="00613048">
              <w:t xml:space="preserve">я передачи аналоговых аудио сигналов по витой паре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jc w:val="center"/>
              <w:rPr>
                <w:lang w:val="en-US"/>
              </w:rPr>
            </w:pPr>
            <w:r w:rsidRPr="0066658C">
              <w:rPr>
                <w:lang w:val="en-US"/>
              </w:rPr>
              <w:t>5</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15.20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66658C" w:rsidRDefault="00A65536" w:rsidP="00A65536">
            <w:pPr>
              <w:rPr>
                <w:lang w:val="en-US"/>
              </w:rPr>
            </w:pPr>
            <w:r w:rsidRPr="0066658C">
              <w:rPr>
                <w:lang w:val="en-US"/>
              </w:rPr>
              <w:t>LBB 1968/00</w:t>
            </w:r>
            <w:r>
              <w:t xml:space="preserve"> </w:t>
            </w:r>
            <w:r w:rsidRPr="0066658C">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rPr>
                <w:lang w:val="en-US"/>
              </w:rPr>
            </w:pPr>
            <w:proofErr w:type="spellStart"/>
            <w:r w:rsidRPr="0066658C">
              <w:rPr>
                <w:lang w:val="en-US"/>
              </w:rPr>
              <w:t>Подавитель</w:t>
            </w:r>
            <w:proofErr w:type="spellEnd"/>
            <w:r w:rsidRPr="0066658C">
              <w:rPr>
                <w:lang w:val="en-US"/>
              </w:rPr>
              <w:t xml:space="preserve"> </w:t>
            </w:r>
            <w:proofErr w:type="spellStart"/>
            <w:r w:rsidRPr="0066658C">
              <w:rPr>
                <w:lang w:val="en-US"/>
              </w:rPr>
              <w:t>обратной</w:t>
            </w:r>
            <w:proofErr w:type="spellEnd"/>
            <w:r w:rsidRPr="0066658C">
              <w:rPr>
                <w:lang w:val="en-US"/>
              </w:rPr>
              <w:t xml:space="preserve"> </w:t>
            </w:r>
            <w:proofErr w:type="spellStart"/>
            <w:r w:rsidRPr="0066658C">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jc w:val="center"/>
              <w:rPr>
                <w:lang w:val="en-US"/>
              </w:rPr>
            </w:pPr>
            <w:r w:rsidRPr="0066658C">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B438D2" w:rsidRDefault="00A65536" w:rsidP="00A65536">
            <w:pPr>
              <w:jc w:val="center"/>
              <w:rPr>
                <w:b/>
              </w:rPr>
            </w:pPr>
            <w:r w:rsidRPr="00B438D2">
              <w:rPr>
                <w:b/>
              </w:rPr>
              <w:t>16</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b/>
              </w:rPr>
            </w:pPr>
            <w:r w:rsidRPr="00B438D2">
              <w:rPr>
                <w:b/>
              </w:rPr>
              <w:t>Кабинет №226/1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66658C" w:rsidRDefault="00A65536" w:rsidP="00A65536">
            <w:pPr>
              <w:rPr>
                <w:lang w:val="en-US"/>
              </w:rPr>
            </w:pPr>
            <w:r w:rsidRPr="00B438D2">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6658C" w:rsidRDefault="00A65536" w:rsidP="00A65536">
            <w:pPr>
              <w:rPr>
                <w:lang w:val="en-US"/>
              </w:rPr>
            </w:pPr>
            <w:proofErr w:type="spellStart"/>
            <w:r w:rsidRPr="00B438D2">
              <w:rPr>
                <w:lang w:val="en-US"/>
              </w:rPr>
              <w:t>Кодек</w:t>
            </w:r>
            <w:proofErr w:type="spellEnd"/>
            <w:r w:rsidRPr="00B438D2">
              <w:rPr>
                <w:lang w:val="en-US"/>
              </w:rPr>
              <w:t xml:space="preserve"> ВКС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TP-41</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и приемник сигнала </w:t>
            </w:r>
            <w:r w:rsidRPr="00B438D2">
              <w:rPr>
                <w:lang w:val="en-US"/>
              </w:rPr>
              <w:t>HDTV</w:t>
            </w:r>
            <w:r w:rsidRPr="00613048">
              <w:t xml:space="preserve"> и </w:t>
            </w:r>
            <w:proofErr w:type="spellStart"/>
            <w:r w:rsidRPr="00613048">
              <w:t>аудиосигнала</w:t>
            </w:r>
            <w:proofErr w:type="spellEnd"/>
            <w:r w:rsidRPr="00613048">
              <w:t xml:space="preserve"> </w:t>
            </w:r>
            <w:r w:rsidRPr="00B438D2">
              <w:rPr>
                <w:lang w:val="en-US"/>
              </w:rPr>
              <w:t>S</w:t>
            </w:r>
            <w:r w:rsidRPr="00613048">
              <w:t>/</w:t>
            </w:r>
            <w:r w:rsidRPr="00B438D2">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TP-42</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и приемник сигнала </w:t>
            </w:r>
            <w:r w:rsidRPr="00B438D2">
              <w:rPr>
                <w:lang w:val="en-US"/>
              </w:rPr>
              <w:t>HDTV</w:t>
            </w:r>
            <w:r w:rsidRPr="00613048">
              <w:t xml:space="preserve"> и </w:t>
            </w:r>
            <w:proofErr w:type="spellStart"/>
            <w:r w:rsidRPr="00613048">
              <w:t>аудиосигнала</w:t>
            </w:r>
            <w:proofErr w:type="spellEnd"/>
            <w:r w:rsidRPr="00613048">
              <w:t xml:space="preserve"> </w:t>
            </w:r>
            <w:r w:rsidRPr="00B438D2">
              <w:rPr>
                <w:lang w:val="en-US"/>
              </w:rPr>
              <w:t>S</w:t>
            </w:r>
            <w:r w:rsidRPr="00613048">
              <w:t>/</w:t>
            </w:r>
            <w:r w:rsidRPr="00B438D2">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TH-60PF50E</w:t>
            </w:r>
            <w:r>
              <w:t xml:space="preserve"> </w:t>
            </w:r>
            <w:r w:rsidRPr="00B438D2">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rPr>
                <w:lang w:val="en-US"/>
              </w:rPr>
            </w:pPr>
            <w:proofErr w:type="spellStart"/>
            <w:r w:rsidRPr="00B438D2">
              <w:rPr>
                <w:lang w:val="en-US"/>
              </w:rPr>
              <w:t>Плазменная</w:t>
            </w:r>
            <w:proofErr w:type="spellEnd"/>
            <w:r w:rsidRPr="00B438D2">
              <w:rPr>
                <w:lang w:val="en-US"/>
              </w:rPr>
              <w:t xml:space="preserve"> </w:t>
            </w:r>
            <w:proofErr w:type="spellStart"/>
            <w:r w:rsidRPr="00B438D2">
              <w:rPr>
                <w:lang w:val="en-US"/>
              </w:rPr>
              <w:t>панель</w:t>
            </w:r>
            <w:proofErr w:type="spellEnd"/>
            <w:r w:rsidRPr="00B438D2">
              <w:rPr>
                <w:lang w:val="en-US"/>
              </w:rPr>
              <w:t xml:space="preserve"> 60"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VS-66HDCPXL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B438D2" w:rsidRDefault="00A65536" w:rsidP="00A65536">
            <w:pPr>
              <w:rPr>
                <w:lang w:val="en-US"/>
              </w:rPr>
            </w:pPr>
            <w:proofErr w:type="spellStart"/>
            <w:r w:rsidRPr="00B438D2">
              <w:rPr>
                <w:lang w:val="en-US"/>
              </w:rPr>
              <w:t>Матричный</w:t>
            </w:r>
            <w:proofErr w:type="spellEnd"/>
            <w:r w:rsidRPr="00B438D2">
              <w:rPr>
                <w:lang w:val="en-US"/>
              </w:rPr>
              <w:t xml:space="preserve"> </w:t>
            </w:r>
            <w:proofErr w:type="spellStart"/>
            <w:r w:rsidRPr="00B438D2">
              <w:rPr>
                <w:lang w:val="en-US"/>
              </w:rPr>
              <w:t>коммутатор</w:t>
            </w:r>
            <w:proofErr w:type="spellEnd"/>
            <w:r w:rsidRPr="00B438D2">
              <w:rPr>
                <w:lang w:val="en-US"/>
              </w:rPr>
              <w:t xml:space="preserve"> 6:6 </w:t>
            </w:r>
            <w:proofErr w:type="spellStart"/>
            <w:r w:rsidRPr="00B438D2">
              <w:rPr>
                <w:lang w:val="en-US"/>
              </w:rPr>
              <w:t>сигнала</w:t>
            </w:r>
            <w:proofErr w:type="spellEnd"/>
            <w:r w:rsidRPr="00B438D2">
              <w:rPr>
                <w:lang w:val="en-US"/>
              </w:rPr>
              <w:t xml:space="preserve">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VM-2HDCPxl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B438D2" w:rsidRDefault="00A65536" w:rsidP="00A65536">
            <w:pPr>
              <w:rPr>
                <w:lang w:val="en-US"/>
              </w:rPr>
            </w:pPr>
            <w:proofErr w:type="spellStart"/>
            <w:r w:rsidRPr="00B438D2">
              <w:rPr>
                <w:lang w:val="en-US"/>
              </w:rPr>
              <w:t>Усилитель-распределитель</w:t>
            </w:r>
            <w:proofErr w:type="spellEnd"/>
            <w:r w:rsidRPr="00B438D2">
              <w:rPr>
                <w:lang w:val="en-US"/>
              </w:rPr>
              <w:t xml:space="preserve"> 1:2 </w:t>
            </w:r>
            <w:proofErr w:type="spellStart"/>
            <w:r w:rsidRPr="00B438D2">
              <w:rPr>
                <w:lang w:val="en-US"/>
              </w:rPr>
              <w:t>сигнала</w:t>
            </w:r>
            <w:proofErr w:type="spellEnd"/>
            <w:r w:rsidRPr="00B438D2">
              <w:rPr>
                <w:lang w:val="en-US"/>
              </w:rPr>
              <w:t xml:space="preserve"> DVI</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M1-201DA-TR</w:t>
            </w:r>
            <w:r>
              <w:t xml:space="preserve"> </w:t>
            </w:r>
            <w:proofErr w:type="spellStart"/>
            <w:r w:rsidRPr="00B438D2">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Комплект устрой</w:t>
            </w:r>
            <w:proofErr w:type="gramStart"/>
            <w:r w:rsidRPr="00613048">
              <w:t>ств дл</w:t>
            </w:r>
            <w:proofErr w:type="gramEnd"/>
            <w:r w:rsidRPr="00613048">
              <w:t xml:space="preserve">я передачи сигнала </w:t>
            </w:r>
            <w:r w:rsidRPr="00B438D2">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TP-145</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B438D2">
              <w:rPr>
                <w:lang w:val="en-US"/>
              </w:rPr>
              <w:t>RS</w:t>
            </w:r>
            <w:r w:rsidRPr="00613048">
              <w:t xml:space="preserve">-232 по витой паре с поддержкой </w:t>
            </w:r>
            <w:r w:rsidRPr="00B438D2">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TP-146</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B438D2">
              <w:rPr>
                <w:lang w:val="en-US"/>
              </w:rPr>
              <w:t>RS</w:t>
            </w:r>
            <w:r w:rsidRPr="00613048">
              <w:t xml:space="preserve">-232 по витой паре с поддержкой </w:t>
            </w:r>
            <w:r w:rsidRPr="00B438D2">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FC-31xl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B438D2" w:rsidRDefault="00A65536" w:rsidP="00A65536">
            <w:pPr>
              <w:rPr>
                <w:lang w:val="en-US"/>
              </w:rPr>
            </w:pPr>
            <w:proofErr w:type="spellStart"/>
            <w:r w:rsidRPr="00B438D2">
              <w:rPr>
                <w:lang w:val="en-US"/>
              </w:rPr>
              <w:t>Преобразователь</w:t>
            </w:r>
            <w:proofErr w:type="spellEnd"/>
            <w:r w:rsidRPr="00B438D2">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670T</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Передатчик сигнала </w:t>
            </w:r>
            <w:r w:rsidRPr="00B438D2">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670R</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Приемник сигнала </w:t>
            </w:r>
            <w:r w:rsidRPr="00B438D2">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FC-46xl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B438D2">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RCF MQ 50-C</w:t>
            </w:r>
            <w:r>
              <w:t xml:space="preserve"> </w:t>
            </w:r>
            <w:r w:rsidRPr="00B438D2">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B438D2" w:rsidRDefault="00A65536" w:rsidP="00A65536">
            <w:pPr>
              <w:rPr>
                <w:lang w:val="en-US"/>
              </w:rPr>
            </w:pPr>
            <w:proofErr w:type="spellStart"/>
            <w:r w:rsidRPr="00B438D2">
              <w:rPr>
                <w:lang w:val="en-US"/>
              </w:rPr>
              <w:t>Потолочный</w:t>
            </w:r>
            <w:proofErr w:type="spellEnd"/>
            <w:r w:rsidRPr="00B438D2">
              <w:rPr>
                <w:lang w:val="en-US"/>
              </w:rPr>
              <w:t xml:space="preserve"> </w:t>
            </w:r>
            <w:proofErr w:type="spellStart"/>
            <w:r w:rsidRPr="00B438D2">
              <w:rPr>
                <w:lang w:val="en-US"/>
              </w:rPr>
              <w:t>громкоговоритель</w:t>
            </w:r>
            <w:proofErr w:type="spellEnd"/>
            <w:r w:rsidRPr="00B438D2">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6</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MX690 L4E 638 - 662 MHz</w:t>
            </w:r>
            <w:r>
              <w:t xml:space="preserve"> </w:t>
            </w:r>
            <w:r w:rsidRPr="00B438D2">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proofErr w:type="gramStart"/>
            <w:r w:rsidRPr="00613048">
              <w:t xml:space="preserve">Беспроводной плоский конденсаторный микрофон для работы с приемниками </w:t>
            </w:r>
            <w:r w:rsidRPr="00B438D2">
              <w:rPr>
                <w:lang w:val="en-US"/>
              </w:rPr>
              <w:t>SLX</w:t>
            </w:r>
            <w:r w:rsidRPr="00613048">
              <w:t>4</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SLX4 L4E 638 - 662 MHz</w:t>
            </w:r>
            <w:r>
              <w:t xml:space="preserve"> </w:t>
            </w:r>
            <w:r w:rsidRPr="00B438D2">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proofErr w:type="spellStart"/>
            <w:r w:rsidRPr="00613048">
              <w:t>двухантенный</w:t>
            </w:r>
            <w:proofErr w:type="spellEnd"/>
            <w:r w:rsidRPr="00613048">
              <w:t xml:space="preserve"> приемник для радиосистем серии </w:t>
            </w:r>
            <w:r w:rsidRPr="00B438D2">
              <w:rPr>
                <w:lang w:val="en-US"/>
              </w:rPr>
              <w:t>SLX</w:t>
            </w:r>
            <w:r w:rsidRPr="00613048">
              <w:t>, сканер частот, ЖК-дисплей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UU001477</w:t>
            </w:r>
            <w:r>
              <w:t xml:space="preserve"> </w:t>
            </w:r>
            <w:proofErr w:type="spellStart"/>
            <w:r w:rsidRPr="00B438D2">
              <w:rPr>
                <w:lang w:val="en-US"/>
              </w:rPr>
              <w:t>Gefen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Комплект устрой</w:t>
            </w:r>
            <w:proofErr w:type="gramStart"/>
            <w:r w:rsidRPr="00613048">
              <w:t>ств дл</w:t>
            </w:r>
            <w:proofErr w:type="gramEnd"/>
            <w:r w:rsidRPr="00613048">
              <w:t xml:space="preserve">я передачи аналоговых аудио сигналов по витой паре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16.18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B438D2" w:rsidRDefault="00A65536" w:rsidP="00A65536">
            <w:pPr>
              <w:rPr>
                <w:lang w:val="en-US"/>
              </w:rPr>
            </w:pPr>
            <w:r w:rsidRPr="00B438D2">
              <w:rPr>
                <w:lang w:val="en-US"/>
              </w:rPr>
              <w:t>LBB 1968/00</w:t>
            </w:r>
            <w:r>
              <w:t xml:space="preserve"> </w:t>
            </w:r>
            <w:r w:rsidRPr="00B438D2">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rPr>
                <w:lang w:val="en-US"/>
              </w:rPr>
            </w:pPr>
            <w:proofErr w:type="spellStart"/>
            <w:r w:rsidRPr="00B438D2">
              <w:rPr>
                <w:lang w:val="en-US"/>
              </w:rPr>
              <w:t>Подавитель</w:t>
            </w:r>
            <w:proofErr w:type="spellEnd"/>
            <w:r w:rsidRPr="00B438D2">
              <w:rPr>
                <w:lang w:val="en-US"/>
              </w:rPr>
              <w:t xml:space="preserve"> </w:t>
            </w:r>
            <w:proofErr w:type="spellStart"/>
            <w:r w:rsidRPr="00B438D2">
              <w:rPr>
                <w:lang w:val="en-US"/>
              </w:rPr>
              <w:t>обратной</w:t>
            </w:r>
            <w:proofErr w:type="spellEnd"/>
            <w:r w:rsidRPr="00B438D2">
              <w:rPr>
                <w:lang w:val="en-US"/>
              </w:rPr>
              <w:t xml:space="preserve"> </w:t>
            </w:r>
            <w:proofErr w:type="spellStart"/>
            <w:r w:rsidRPr="00B438D2">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B438D2" w:rsidRDefault="00A65536" w:rsidP="00A65536">
            <w:pPr>
              <w:jc w:val="center"/>
              <w:rPr>
                <w:lang w:val="en-US"/>
              </w:rPr>
            </w:pPr>
            <w:r w:rsidRPr="00B438D2">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EB2D91" w:rsidRDefault="00A65536" w:rsidP="00A65536">
            <w:pPr>
              <w:jc w:val="center"/>
              <w:rPr>
                <w:b/>
              </w:rPr>
            </w:pPr>
            <w:r w:rsidRPr="00EB2D91">
              <w:rPr>
                <w:b/>
              </w:rPr>
              <w:t>17</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b/>
              </w:rPr>
            </w:pPr>
            <w:r w:rsidRPr="00EB2D91">
              <w:rPr>
                <w:b/>
              </w:rPr>
              <w:t>Кабинет № 226/2</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F00E8A" w:rsidRDefault="00A65536" w:rsidP="00A65536">
            <w:pPr>
              <w:jc w:val="center"/>
              <w:rPr>
                <w:color w:val="000000"/>
                <w:sz w:val="18"/>
                <w:szCs w:val="18"/>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17.1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TH-60PF50E</w:t>
            </w:r>
            <w:r>
              <w:t xml:space="preserve"> </w:t>
            </w:r>
            <w:r w:rsidRPr="00EB2D91">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Плазменная</w:t>
            </w:r>
            <w:proofErr w:type="spellEnd"/>
            <w:r w:rsidRPr="00EB2D91">
              <w:rPr>
                <w:lang w:val="en-US"/>
              </w:rPr>
              <w:t xml:space="preserve"> </w:t>
            </w:r>
            <w:proofErr w:type="spellStart"/>
            <w:r w:rsidRPr="00EB2D91">
              <w:rPr>
                <w:lang w:val="en-US"/>
              </w:rPr>
              <w:t>панель</w:t>
            </w:r>
            <w:proofErr w:type="spellEnd"/>
            <w:r w:rsidRPr="00EB2D91">
              <w:rPr>
                <w:lang w:val="en-US"/>
              </w:rPr>
              <w:t xml:space="preserve"> 60</w:t>
            </w:r>
            <w:r>
              <w:rPr>
                <w:lang w:val="en-US"/>
              </w:rPr>
              <w:t>”</w:t>
            </w:r>
            <w:r w:rsidRPr="00EB2D91">
              <w:rPr>
                <w:lang w:val="en-US"/>
              </w:rPr>
              <w:t xml:space="preserve">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EB2D91" w:rsidRDefault="00A65536" w:rsidP="00A65536">
            <w:pPr>
              <w:jc w:val="center"/>
              <w:rPr>
                <w:b/>
              </w:rPr>
            </w:pPr>
            <w:r w:rsidRPr="00EB2D91">
              <w:rPr>
                <w:b/>
              </w:rPr>
              <w:t>18</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b/>
              </w:rPr>
            </w:pPr>
            <w:r w:rsidRPr="00EB2D91">
              <w:rPr>
                <w:b/>
              </w:rPr>
              <w:t>Кабинет № 220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Кодек</w:t>
            </w:r>
            <w:proofErr w:type="spellEnd"/>
            <w:r w:rsidRPr="00EB2D91">
              <w:rPr>
                <w:lang w:val="en-US"/>
              </w:rPr>
              <w:t xml:space="preserve"> ВКС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TP-41</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Передатчик и приемник сигнала </w:t>
            </w:r>
            <w:r w:rsidRPr="00EB2D91">
              <w:rPr>
                <w:lang w:val="en-US"/>
              </w:rPr>
              <w:t>HDTV</w:t>
            </w:r>
            <w:r w:rsidRPr="00613048">
              <w:t xml:space="preserve"> и </w:t>
            </w:r>
            <w:proofErr w:type="spellStart"/>
            <w:r w:rsidRPr="00613048">
              <w:t>аудиосигнала</w:t>
            </w:r>
            <w:proofErr w:type="spellEnd"/>
            <w:r w:rsidRPr="00613048">
              <w:t xml:space="preserve"> </w:t>
            </w:r>
            <w:r w:rsidRPr="00EB2D91">
              <w:rPr>
                <w:lang w:val="en-US"/>
              </w:rPr>
              <w:t>S</w:t>
            </w:r>
            <w:r w:rsidRPr="00613048">
              <w:t>/</w:t>
            </w:r>
            <w:r w:rsidRPr="00EB2D91">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TP-42</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Передатчик и приемник сигнала </w:t>
            </w:r>
            <w:r w:rsidRPr="00EB2D91">
              <w:rPr>
                <w:lang w:val="en-US"/>
              </w:rPr>
              <w:t>HDTV</w:t>
            </w:r>
            <w:r w:rsidRPr="00613048">
              <w:t xml:space="preserve"> и </w:t>
            </w:r>
            <w:proofErr w:type="spellStart"/>
            <w:r w:rsidRPr="00613048">
              <w:t>аудиосигнала</w:t>
            </w:r>
            <w:proofErr w:type="spellEnd"/>
            <w:r w:rsidRPr="00613048">
              <w:t xml:space="preserve"> </w:t>
            </w:r>
            <w:r w:rsidRPr="00EB2D91">
              <w:rPr>
                <w:lang w:val="en-US"/>
              </w:rPr>
              <w:t>S</w:t>
            </w:r>
            <w:r w:rsidRPr="00613048">
              <w:t>/</w:t>
            </w:r>
            <w:r w:rsidRPr="00EB2D91">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TH-85VX200W</w:t>
            </w:r>
            <w:r>
              <w:t xml:space="preserve"> </w:t>
            </w:r>
            <w:r w:rsidRPr="00EB2D91">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roofErr w:type="spellStart"/>
            <w:r>
              <w:rPr>
                <w:lang w:val="en-US"/>
              </w:rPr>
              <w:t>Плазменный</w:t>
            </w:r>
            <w:proofErr w:type="spellEnd"/>
            <w:r>
              <w:rPr>
                <w:lang w:val="en-US"/>
              </w:rPr>
              <w:t xml:space="preserve"> </w:t>
            </w:r>
            <w:proofErr w:type="spellStart"/>
            <w:r>
              <w:rPr>
                <w:lang w:val="en-US"/>
              </w:rPr>
              <w:t>телевизор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VS-88HDCPxl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Матричный коммутатор 8:8 сигналов интерфейсов </w:t>
            </w:r>
            <w:r w:rsidRPr="00EB2D91">
              <w:rPr>
                <w:lang w:val="en-US"/>
              </w:rPr>
              <w:t>DVI</w:t>
            </w:r>
            <w:r w:rsidRPr="00613048">
              <w:t>-</w:t>
            </w:r>
            <w:r w:rsidRPr="00EB2D91">
              <w:rPr>
                <w:lang w:val="en-US"/>
              </w:rPr>
              <w:t>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M1-201DA-TR</w:t>
            </w:r>
            <w:r>
              <w:t xml:space="preserve"> </w:t>
            </w:r>
            <w:proofErr w:type="spellStart"/>
            <w:r w:rsidRPr="00EB2D91">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Комплект устрой</w:t>
            </w:r>
            <w:proofErr w:type="gramStart"/>
            <w:r w:rsidRPr="00613048">
              <w:t>ств дл</w:t>
            </w:r>
            <w:proofErr w:type="gramEnd"/>
            <w:r w:rsidRPr="00613048">
              <w:t xml:space="preserve">я передачи сигнала </w:t>
            </w:r>
            <w:r w:rsidRPr="00EB2D91">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TP-145</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EB2D91">
              <w:rPr>
                <w:lang w:val="en-US"/>
              </w:rPr>
              <w:t>RS</w:t>
            </w:r>
            <w:r w:rsidRPr="00613048">
              <w:t xml:space="preserve">-232 по витой паре с поддержкой </w:t>
            </w:r>
            <w:r w:rsidRPr="00EB2D91">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TP-146</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EB2D91">
              <w:rPr>
                <w:lang w:val="en-US"/>
              </w:rPr>
              <w:t>RS</w:t>
            </w:r>
            <w:r w:rsidRPr="00613048">
              <w:t xml:space="preserve">-232 по витой паре с поддержкой </w:t>
            </w:r>
            <w:r w:rsidRPr="00EB2D91">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FC-31xl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Преобразователь</w:t>
            </w:r>
            <w:proofErr w:type="spellEnd"/>
            <w:r w:rsidRPr="00EB2D91">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CPCD-41AR</w:t>
            </w:r>
            <w:r>
              <w:t xml:space="preserve"> </w:t>
            </w:r>
            <w:r w:rsidRPr="00EB2D91">
              <w:rPr>
                <w:lang w:val="en-US"/>
              </w:rPr>
              <w:t>Cypress</w:t>
            </w:r>
          </w:p>
        </w:tc>
        <w:tc>
          <w:tcPr>
            <w:tcW w:w="4536" w:type="dxa"/>
            <w:tcBorders>
              <w:top w:val="single" w:sz="4" w:space="0" w:color="auto"/>
              <w:left w:val="nil"/>
              <w:bottom w:val="single" w:sz="4" w:space="0" w:color="auto"/>
              <w:right w:val="single" w:sz="4" w:space="0" w:color="auto"/>
            </w:tcBorders>
            <w:shd w:val="clear" w:color="auto" w:fill="auto"/>
            <w:noWrap/>
          </w:tcPr>
          <w:p w:rsidR="00A65536" w:rsidRPr="00613048" w:rsidRDefault="00A65536" w:rsidP="00A65536">
            <w:r w:rsidRPr="00613048">
              <w:t xml:space="preserve">Коммутатор 4:1 сигналов </w:t>
            </w:r>
            <w:r w:rsidRPr="00EB2D91">
              <w:rPr>
                <w:lang w:val="en-US"/>
              </w:rPr>
              <w:t>VGA</w:t>
            </w:r>
            <w:r w:rsidRPr="00613048">
              <w:t xml:space="preserve"> и небалансных стереофонических </w:t>
            </w:r>
            <w:proofErr w:type="spellStart"/>
            <w:r w:rsidRPr="00613048">
              <w:t>аудиосигналов</w:t>
            </w:r>
            <w:proofErr w:type="spellEnd"/>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670T</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Передатчик сигнала </w:t>
            </w:r>
            <w:r w:rsidRPr="00EB2D91">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670R</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Приемник сигнала </w:t>
            </w:r>
            <w:r w:rsidRPr="00EB2D91">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FC-46xl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EB2D91">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RCF MQ 50-C</w:t>
            </w:r>
            <w:r>
              <w:t xml:space="preserve"> </w:t>
            </w:r>
            <w:r w:rsidRPr="00EB2D91">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F776FF" w:rsidRDefault="00A65536" w:rsidP="00A65536">
            <w:r>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8</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RCF UP 2162</w:t>
            </w:r>
            <w:r>
              <w:t xml:space="preserve"> </w:t>
            </w:r>
            <w:r w:rsidRPr="00EB2D91">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Усилитель</w:t>
            </w:r>
            <w:proofErr w:type="spellEnd"/>
            <w:r w:rsidRPr="00EB2D91">
              <w:rPr>
                <w:lang w:val="en-US"/>
              </w:rPr>
              <w:t xml:space="preserve"> </w:t>
            </w:r>
            <w:proofErr w:type="spellStart"/>
            <w:r w:rsidRPr="00EB2D91">
              <w:rPr>
                <w:lang w:val="en-US"/>
              </w:rPr>
              <w:t>мощности</w:t>
            </w:r>
            <w:proofErr w:type="spellEnd"/>
            <w:r w:rsidRPr="00EB2D91">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DCN-CCU2</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Центральный модуль управления проводной и беспроводной системы </w:t>
            </w:r>
            <w:r w:rsidRPr="00EB2D91">
              <w:rPr>
                <w:lang w:val="en-US"/>
              </w:rPr>
              <w:t>DCN</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DCN-WAP</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Беспроводная цифровая конференц-система </w:t>
            </w:r>
            <w:r w:rsidRPr="00EB2D91">
              <w:rPr>
                <w:lang w:val="en-US"/>
              </w:rPr>
              <w:t>Bosch</w:t>
            </w:r>
            <w:r w:rsidRPr="00613048">
              <w:t xml:space="preserve"> </w:t>
            </w:r>
            <w:r w:rsidRPr="00EB2D91">
              <w:rPr>
                <w:lang w:val="en-US"/>
              </w:rPr>
              <w:t>Wireless</w:t>
            </w:r>
            <w:r w:rsidRPr="00613048">
              <w:t xml:space="preserve"> </w:t>
            </w:r>
            <w:r w:rsidRPr="00EB2D91">
              <w:rPr>
                <w:lang w:val="en-US"/>
              </w:rPr>
              <w:t>DCN</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LBB 1968/00</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Подавитель</w:t>
            </w:r>
            <w:proofErr w:type="spellEnd"/>
            <w:r w:rsidRPr="00EB2D91">
              <w:rPr>
                <w:lang w:val="en-US"/>
              </w:rPr>
              <w:t xml:space="preserve"> </w:t>
            </w:r>
            <w:proofErr w:type="spellStart"/>
            <w:r w:rsidRPr="00EB2D91">
              <w:rPr>
                <w:lang w:val="en-US"/>
              </w:rPr>
              <w:t>обратной</w:t>
            </w:r>
            <w:proofErr w:type="spellEnd"/>
            <w:r w:rsidRPr="00EB2D91">
              <w:rPr>
                <w:lang w:val="en-US"/>
              </w:rPr>
              <w:t xml:space="preserve"> </w:t>
            </w:r>
            <w:proofErr w:type="spellStart"/>
            <w:r w:rsidRPr="00EB2D91">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DCN-MICL</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Сменный микрофон на длинной шее, 480 мм, серебристый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10</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18.20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EB2D91" w:rsidRDefault="00A65536" w:rsidP="00A65536">
            <w:pPr>
              <w:rPr>
                <w:lang w:val="en-US"/>
              </w:rPr>
            </w:pPr>
            <w:r w:rsidRPr="00EB2D91">
              <w:rPr>
                <w:lang w:val="en-US"/>
              </w:rPr>
              <w:t>DCN-WD-D</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rPr>
                <w:lang w:val="en-US"/>
              </w:rPr>
            </w:pPr>
            <w:proofErr w:type="spellStart"/>
            <w:r w:rsidRPr="00EB2D91">
              <w:rPr>
                <w:lang w:val="en-US"/>
              </w:rPr>
              <w:t>Беспроводной</w:t>
            </w:r>
            <w:proofErr w:type="spellEnd"/>
            <w:r w:rsidRPr="00EB2D91">
              <w:rPr>
                <w:lang w:val="en-US"/>
              </w:rPr>
              <w:t xml:space="preserve"> </w:t>
            </w:r>
            <w:proofErr w:type="spellStart"/>
            <w:r w:rsidRPr="00EB2D91">
              <w:rPr>
                <w:lang w:val="en-US"/>
              </w:rPr>
              <w:t>дискуссионный</w:t>
            </w:r>
            <w:proofErr w:type="spellEnd"/>
            <w:r w:rsidRPr="00EB2D91">
              <w:rPr>
                <w:lang w:val="en-US"/>
              </w:rPr>
              <w:t xml:space="preserve"> </w:t>
            </w:r>
            <w:proofErr w:type="spellStart"/>
            <w:r w:rsidRPr="00EB2D91">
              <w:rPr>
                <w:lang w:val="en-US"/>
              </w:rPr>
              <w:t>пульт</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r w:rsidRPr="00EB2D91">
              <w:rPr>
                <w:lang w:val="en-US"/>
              </w:rPr>
              <w:t>10</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F776FF" w:rsidRDefault="00A65536" w:rsidP="00A65536">
            <w:pPr>
              <w:jc w:val="center"/>
              <w:rPr>
                <w:b/>
              </w:rPr>
            </w:pPr>
            <w:r w:rsidRPr="00F776FF">
              <w:rPr>
                <w:b/>
              </w:rPr>
              <w:t>19</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F776FF" w:rsidRDefault="00A65536" w:rsidP="00A65536">
            <w:pPr>
              <w:rPr>
                <w:b/>
              </w:rPr>
            </w:pPr>
            <w:r w:rsidRPr="00F776FF">
              <w:rPr>
                <w:b/>
              </w:rPr>
              <w:t>Кабинет № 509</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EB2D91"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19.1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r w:rsidRPr="00134170">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134170" w:rsidRDefault="00A65536" w:rsidP="00A65536">
            <w:pPr>
              <w:jc w:val="center"/>
              <w:rPr>
                <w:b/>
              </w:rPr>
            </w:pPr>
            <w:r w:rsidRPr="00134170">
              <w:rPr>
                <w:b/>
              </w:rPr>
              <w:t>20</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b/>
              </w:rPr>
            </w:pPr>
            <w:r w:rsidRPr="00134170">
              <w:rPr>
                <w:b/>
              </w:rPr>
              <w:t>Кабинет № 502</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20.1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r w:rsidRPr="00134170">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134170" w:rsidRDefault="00A65536" w:rsidP="00A65536">
            <w:pPr>
              <w:jc w:val="center"/>
              <w:rPr>
                <w:b/>
              </w:rPr>
            </w:pPr>
            <w:r w:rsidRPr="00134170">
              <w:rPr>
                <w:b/>
              </w:rPr>
              <w:t>21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b/>
              </w:rPr>
            </w:pPr>
            <w:r w:rsidRPr="00134170">
              <w:rPr>
                <w:b/>
              </w:rPr>
              <w:t>Кабинет № 509/1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r w:rsidRPr="00134170">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134170" w:rsidRDefault="00A65536" w:rsidP="00A65536">
            <w:pPr>
              <w:jc w:val="center"/>
              <w:rPr>
                <w:b/>
              </w:rPr>
            </w:pPr>
            <w:r w:rsidRPr="00134170">
              <w:rPr>
                <w:b/>
              </w:rPr>
              <w:t>22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b/>
              </w:rPr>
            </w:pPr>
            <w:r w:rsidRPr="00134170">
              <w:rPr>
                <w:b/>
              </w:rPr>
              <w:t>Кабинет № 502/1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r w:rsidRPr="00134170">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AD4CA8" w:rsidRDefault="00A65536" w:rsidP="00A65536">
            <w:pPr>
              <w:jc w:val="center"/>
              <w:rPr>
                <w:b/>
              </w:rPr>
            </w:pPr>
            <w:r w:rsidRPr="00AD4CA8">
              <w:rPr>
                <w:b/>
              </w:rPr>
              <w:t>23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b/>
              </w:rPr>
            </w:pPr>
            <w:r w:rsidRPr="00AD4CA8">
              <w:rPr>
                <w:b/>
              </w:rPr>
              <w:t>Система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134170"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r w:rsidRPr="00AD4CA8">
              <w:rPr>
                <w:lang w:val="en-US"/>
              </w:rPr>
              <w:t>CP3</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Контроллер</w:t>
            </w:r>
            <w:proofErr w:type="spellEnd"/>
            <w:r w:rsidRPr="00AD4CA8">
              <w:rPr>
                <w:lang w:val="en-US"/>
              </w:rPr>
              <w:t xml:space="preserve"> </w:t>
            </w:r>
            <w:proofErr w:type="spellStart"/>
            <w:r w:rsidRPr="00AD4CA8">
              <w:rPr>
                <w:lang w:val="en-US"/>
              </w:rPr>
              <w:t>управления</w:t>
            </w:r>
            <w:proofErr w:type="spellEnd"/>
            <w:r w:rsidRPr="00AD4CA8">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r w:rsidRPr="00AD4CA8">
              <w:rPr>
                <w:lang w:val="en-US"/>
              </w:rPr>
              <w:t>TSW-750-b-S</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roofErr w:type="spellStart"/>
            <w:r>
              <w:rPr>
                <w:lang w:val="en-US"/>
              </w:rPr>
              <w:t>Сенсорная</w:t>
            </w:r>
            <w:proofErr w:type="spellEnd"/>
            <w:r>
              <w:rPr>
                <w:lang w:val="en-US"/>
              </w:rPr>
              <w:t xml:space="preserve"> </w:t>
            </w:r>
            <w:proofErr w:type="spellStart"/>
            <w:r>
              <w:rPr>
                <w:lang w:val="en-US"/>
              </w:rPr>
              <w:t>панель</w:t>
            </w:r>
            <w:proofErr w:type="spellEnd"/>
            <w:r>
              <w:rPr>
                <w:lang w:val="en-US"/>
              </w:rPr>
              <w:t xml:space="preserve"> </w:t>
            </w:r>
            <w:proofErr w:type="spellStart"/>
            <w:r>
              <w:rPr>
                <w:lang w:val="en-US"/>
              </w:rPr>
              <w:t>управления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r w:rsidRPr="00AD4CA8">
              <w:rPr>
                <w:lang w:val="en-US"/>
              </w:rPr>
              <w:t>TSW-750-TTK</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Док-станция</w:t>
            </w:r>
            <w:proofErr w:type="spellEnd"/>
            <w:r w:rsidRPr="00AD4CA8">
              <w:rPr>
                <w:lang w:val="en-US"/>
              </w:rPr>
              <w:t xml:space="preserve"> </w:t>
            </w:r>
            <w:proofErr w:type="spellStart"/>
            <w:r w:rsidRPr="00AD4CA8">
              <w:rPr>
                <w:lang w:val="en-US"/>
              </w:rPr>
              <w:t>TableTop</w:t>
            </w:r>
            <w:proofErr w:type="spellEnd"/>
            <w:r w:rsidRPr="00AD4CA8">
              <w:rPr>
                <w:lang w:val="en-US"/>
              </w:rPr>
              <w:t xml:space="preserve"> Kit for TSW-750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NPort</w:t>
            </w:r>
            <w:proofErr w:type="spellEnd"/>
            <w:r w:rsidRPr="00AD4CA8">
              <w:rPr>
                <w:lang w:val="en-US"/>
              </w:rPr>
              <w:t xml:space="preserve"> 5630-16</w:t>
            </w:r>
            <w:r>
              <w:t xml:space="preserve"> </w:t>
            </w:r>
            <w:r w:rsidRPr="00AD4CA8">
              <w:rPr>
                <w:lang w:val="en-US"/>
              </w:rPr>
              <w:t>MOXA</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16-портовый асинхронный сервер </w:t>
            </w:r>
            <w:r w:rsidRPr="00AD4CA8">
              <w:rPr>
                <w:lang w:val="en-US"/>
              </w:rPr>
              <w:t>RS</w:t>
            </w:r>
            <w:r w:rsidRPr="00613048">
              <w:t xml:space="preserve">-422/485 в </w:t>
            </w:r>
            <w:r w:rsidRPr="00AD4CA8">
              <w:rPr>
                <w:lang w:val="en-US"/>
              </w:rPr>
              <w:t>Ethernet</w:t>
            </w:r>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Pr="00AD4CA8" w:rsidRDefault="00A65536" w:rsidP="00A65536">
            <w:pPr>
              <w:jc w:val="center"/>
              <w:rPr>
                <w:b/>
              </w:rPr>
            </w:pPr>
            <w:r w:rsidRPr="00AD4CA8">
              <w:rPr>
                <w:b/>
              </w:rPr>
              <w:t>24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b/>
              </w:rPr>
            </w:pPr>
            <w:proofErr w:type="spellStart"/>
            <w:r w:rsidRPr="00AD4CA8">
              <w:rPr>
                <w:b/>
              </w:rPr>
              <w:t>Аудиоплатформа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Audia</w:t>
            </w:r>
            <w:proofErr w:type="spellEnd"/>
            <w:r w:rsidRPr="00AD4CA8">
              <w:rPr>
                <w:lang w:val="en-US"/>
              </w:rPr>
              <w:t xml:space="preserve"> FLEX CM</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613048">
              <w:t>Крейт</w:t>
            </w:r>
            <w:proofErr w:type="spellEnd"/>
            <w:r w:rsidRPr="00613048">
              <w:t xml:space="preserve"> цифрового матричного микшера на 12 плат с модулем </w:t>
            </w:r>
            <w:proofErr w:type="spellStart"/>
            <w:r w:rsidRPr="00AD4CA8">
              <w:rPr>
                <w:lang w:val="en-US"/>
              </w:rPr>
              <w:t>CobraNet</w:t>
            </w:r>
            <w:proofErr w:type="spellEnd"/>
            <w:r w:rsidRPr="00613048">
              <w:t xml:space="preserve">. </w:t>
            </w:r>
            <w:proofErr w:type="spellStart"/>
            <w:r w:rsidRPr="00AD4CA8">
              <w:rPr>
                <w:lang w:val="en-US"/>
              </w:rPr>
              <w:t>Высота</w:t>
            </w:r>
            <w:proofErr w:type="spellEnd"/>
            <w:r w:rsidRPr="00AD4CA8">
              <w:rPr>
                <w:lang w:val="en-US"/>
              </w:rPr>
              <w:t xml:space="preserve"> 2U</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1</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Audia</w:t>
            </w:r>
            <w:proofErr w:type="spellEnd"/>
            <w:r w:rsidRPr="00AD4CA8">
              <w:rPr>
                <w:lang w:val="en-US"/>
              </w:rPr>
              <w:t xml:space="preserve"> EXPI</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модуль расширения на 8 </w:t>
            </w:r>
            <w:proofErr w:type="spellStart"/>
            <w:r w:rsidRPr="00AD4CA8">
              <w:rPr>
                <w:lang w:val="en-US"/>
              </w:rPr>
              <w:t>mic</w:t>
            </w:r>
            <w:proofErr w:type="spellEnd"/>
            <w:r w:rsidRPr="00613048">
              <w:t>/</w:t>
            </w:r>
            <w:r w:rsidRPr="00AD4CA8">
              <w:rPr>
                <w:lang w:val="en-US"/>
              </w:rPr>
              <w:t>line</w:t>
            </w:r>
            <w:r w:rsidRPr="00613048">
              <w:t xml:space="preserve"> аналоговых аудио входов для работы в </w:t>
            </w:r>
            <w:proofErr w:type="spellStart"/>
            <w:r w:rsidRPr="00AD4CA8">
              <w:rPr>
                <w:lang w:val="en-US"/>
              </w:rPr>
              <w:t>CobraNet</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3</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Audia</w:t>
            </w:r>
            <w:proofErr w:type="spellEnd"/>
            <w:r w:rsidRPr="00AD4CA8">
              <w:rPr>
                <w:lang w:val="en-US"/>
              </w:rPr>
              <w:t xml:space="preserve"> EXPO</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модуль расширения на 8 аналоговых выходов для работы в </w:t>
            </w:r>
            <w:proofErr w:type="spellStart"/>
            <w:r w:rsidRPr="00AD4CA8">
              <w:rPr>
                <w:lang w:val="en-US"/>
              </w:rPr>
              <w:t>Cobranet</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proofErr w:type="spellStart"/>
            <w:r w:rsidRPr="00AD4CA8">
              <w:rPr>
                <w:lang w:val="en-US"/>
              </w:rPr>
              <w:t>Biamp</w:t>
            </w:r>
            <w:proofErr w:type="spellEnd"/>
            <w:r w:rsidRPr="00AD4CA8">
              <w:rPr>
                <w:lang w:val="en-US"/>
              </w:rPr>
              <w:t xml:space="preserve"> AEC 2-HD</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r w:rsidRPr="00613048">
              <w:t xml:space="preserve">Плата </w:t>
            </w:r>
            <w:proofErr w:type="spellStart"/>
            <w:r w:rsidRPr="00613048">
              <w:t>эхоподавления</w:t>
            </w:r>
            <w:proofErr w:type="spellEnd"/>
            <w:r w:rsidRPr="00613048">
              <w:t xml:space="preserve"> для </w:t>
            </w:r>
            <w:r w:rsidRPr="00AD4CA8">
              <w:rPr>
                <w:lang w:val="en-US"/>
              </w:rPr>
              <w:t>AUDIA</w:t>
            </w:r>
            <w:r w:rsidRPr="00613048">
              <w:t xml:space="preserve"> </w:t>
            </w:r>
            <w:r w:rsidRPr="00AD4CA8">
              <w:rPr>
                <w:lang w:val="en-US"/>
              </w:rPr>
              <w:t>Flex</w:t>
            </w:r>
            <w:r w:rsidRPr="00613048">
              <w:t xml:space="preserve"> 2 канала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12</w:t>
            </w:r>
          </w:p>
        </w:tc>
      </w:tr>
      <w:tr w:rsidR="00A65536" w:rsidRPr="00874B25" w:rsidTr="00A65536">
        <w:trPr>
          <w:trHeight w:val="130"/>
        </w:trPr>
        <w:tc>
          <w:tcPr>
            <w:tcW w:w="756" w:type="dxa"/>
            <w:tcBorders>
              <w:top w:val="single" w:sz="4" w:space="0" w:color="auto"/>
              <w:left w:val="single" w:sz="8" w:space="0" w:color="000000"/>
              <w:bottom w:val="single" w:sz="4" w:space="0" w:color="auto"/>
              <w:right w:val="single" w:sz="4" w:space="0" w:color="auto"/>
            </w:tcBorders>
          </w:tcPr>
          <w:p w:rsidR="00A65536" w:rsidRDefault="00A65536" w:rsidP="00A65536">
            <w:pPr>
              <w:jc w:val="center"/>
            </w:pPr>
            <w:r>
              <w:t>24.5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A65536" w:rsidRPr="00AD4CA8" w:rsidRDefault="00A65536" w:rsidP="00A65536">
            <w:pPr>
              <w:rPr>
                <w:lang w:val="en-US"/>
              </w:rPr>
            </w:pPr>
            <w:r w:rsidRPr="00AD4CA8">
              <w:rPr>
                <w:lang w:val="en-US"/>
              </w:rPr>
              <w:t>SHURE PG24/PG58 R10 800 - 812 MHz 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65536" w:rsidRPr="00613048" w:rsidRDefault="00A65536" w:rsidP="00A65536">
            <w:proofErr w:type="spellStart"/>
            <w:r w:rsidRPr="00613048">
              <w:t>Двухантенная</w:t>
            </w:r>
            <w:proofErr w:type="spellEnd"/>
            <w:r w:rsidRPr="00613048">
              <w:t xml:space="preserve"> `вокальная` радиосистема с капсюлем динамического микрофона </w:t>
            </w:r>
            <w:r w:rsidRPr="00AD4CA8">
              <w:rPr>
                <w:lang w:val="en-US"/>
              </w:rPr>
              <w:t>PG</w:t>
            </w:r>
            <w:r w:rsidRPr="00613048">
              <w:t>58</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A65536" w:rsidRPr="00AD4CA8" w:rsidRDefault="00A65536" w:rsidP="00A65536">
            <w:pPr>
              <w:jc w:val="center"/>
              <w:rPr>
                <w:lang w:val="en-US"/>
              </w:rPr>
            </w:pPr>
            <w:r w:rsidRPr="00AD4CA8">
              <w:rPr>
                <w:lang w:val="en-US"/>
              </w:rPr>
              <w:t>1</w:t>
            </w:r>
          </w:p>
        </w:tc>
      </w:tr>
    </w:tbl>
    <w:p w:rsidR="001346E7" w:rsidRDefault="00A65536" w:rsidP="00A65536">
      <w:pPr>
        <w:spacing w:after="200" w:line="276" w:lineRule="auto"/>
        <w:ind w:firstLine="708"/>
        <w:jc w:val="center"/>
        <w:rPr>
          <w:rFonts w:eastAsia="MS Mincho"/>
          <w:szCs w:val="28"/>
        </w:rPr>
      </w:pPr>
      <w:r>
        <w:rPr>
          <w:rFonts w:eastAsia="MS Mincho"/>
          <w:szCs w:val="28"/>
        </w:rPr>
        <w:br w:type="column"/>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28539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BB0B99" w:rsidRDefault="00D73CBB" w:rsidP="00BB0B99">
            <w:pPr>
              <w:pStyle w:val="19"/>
              <w:ind w:firstLine="0"/>
              <w:rPr>
                <w:sz w:val="24"/>
                <w:szCs w:val="24"/>
              </w:rPr>
            </w:pPr>
            <w:r w:rsidRPr="00D73CBB">
              <w:rPr>
                <w:sz w:val="24"/>
                <w:szCs w:val="24"/>
              </w:rPr>
              <w:t xml:space="preserve">Открытый конкурс № </w:t>
            </w:r>
            <w:proofErr w:type="spellStart"/>
            <w:r w:rsidR="00796A3E">
              <w:rPr>
                <w:color w:val="000000"/>
                <w:sz w:val="24"/>
                <w:szCs w:val="24"/>
              </w:rPr>
              <w:t>ОКэ</w:t>
            </w:r>
            <w:proofErr w:type="spellEnd"/>
            <w:r w:rsidR="00796A3E">
              <w:rPr>
                <w:color w:val="000000"/>
                <w:sz w:val="24"/>
                <w:szCs w:val="24"/>
              </w:rPr>
              <w:t>/002/ЦКПИТ/0010</w:t>
            </w:r>
            <w:r w:rsidR="00796A3E" w:rsidRPr="006F4CD4">
              <w:rPr>
                <w:szCs w:val="28"/>
              </w:rPr>
              <w:t xml:space="preserve">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на </w:t>
            </w:r>
            <w:r w:rsidR="00BB0B99">
              <w:rPr>
                <w:sz w:val="24"/>
                <w:szCs w:val="24"/>
              </w:rPr>
              <w:t xml:space="preserve"> техническое сопровождение</w:t>
            </w:r>
          </w:p>
          <w:p w:rsidR="002E18D3" w:rsidRPr="00D73CBB" w:rsidRDefault="00A763EA" w:rsidP="00BB0B99">
            <w:pPr>
              <w:pStyle w:val="19"/>
              <w:ind w:firstLine="0"/>
              <w:rPr>
                <w:sz w:val="24"/>
                <w:szCs w:val="24"/>
              </w:rPr>
            </w:pPr>
            <w:r w:rsidRPr="00A763EA">
              <w:rPr>
                <w:sz w:val="24"/>
                <w:szCs w:val="24"/>
              </w:rPr>
              <w:t xml:space="preserve">  системы мультимедиа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763EA" w:rsidRPr="00AF7655" w:rsidRDefault="00A763EA" w:rsidP="00A763EA">
            <w:pPr>
              <w:pStyle w:val="19"/>
              <w:ind w:firstLine="0"/>
              <w:rPr>
                <w:sz w:val="24"/>
                <w:szCs w:val="24"/>
              </w:rPr>
            </w:pPr>
            <w:r w:rsidRPr="00AF7655">
              <w:rPr>
                <w:sz w:val="24"/>
                <w:szCs w:val="24"/>
              </w:rPr>
              <w:t xml:space="preserve">Организатором является </w:t>
            </w:r>
            <w:r w:rsidR="00CB40E9">
              <w:rPr>
                <w:sz w:val="24"/>
                <w:szCs w:val="24"/>
              </w:rPr>
              <w:t>П</w:t>
            </w:r>
            <w:r w:rsidRPr="00AF7655">
              <w:rPr>
                <w:sz w:val="24"/>
                <w:szCs w:val="24"/>
              </w:rPr>
              <w:t xml:space="preserve">АО «ТрансКонтейнер». Функции Организатора выполняет:   </w:t>
            </w:r>
          </w:p>
          <w:p w:rsidR="00A763EA" w:rsidRPr="00AF7655" w:rsidRDefault="00A763EA" w:rsidP="00A763EA">
            <w:pPr>
              <w:pStyle w:val="19"/>
              <w:ind w:firstLine="0"/>
              <w:rPr>
                <w:sz w:val="24"/>
                <w:szCs w:val="24"/>
              </w:rPr>
            </w:pPr>
            <w:r w:rsidRPr="00AF7655">
              <w:rPr>
                <w:sz w:val="24"/>
                <w:szCs w:val="24"/>
              </w:rPr>
              <w:t xml:space="preserve">Постоянная рабочая группа Конкурсной комиссии аппарата управления </w:t>
            </w:r>
            <w:r w:rsidR="00CB40E9">
              <w:rPr>
                <w:sz w:val="24"/>
                <w:szCs w:val="24"/>
              </w:rPr>
              <w:t>П</w:t>
            </w:r>
            <w:r w:rsidRPr="00AF7655">
              <w:rPr>
                <w:sz w:val="24"/>
                <w:szCs w:val="24"/>
              </w:rPr>
              <w:t>АО «ТрансКонтейнер».</w:t>
            </w:r>
          </w:p>
          <w:p w:rsidR="00A763EA" w:rsidRPr="00AF7655" w:rsidRDefault="00A763EA" w:rsidP="00A763EA">
            <w:pPr>
              <w:pStyle w:val="19"/>
              <w:ind w:firstLine="0"/>
              <w:rPr>
                <w:sz w:val="24"/>
                <w:szCs w:val="24"/>
              </w:rPr>
            </w:pPr>
            <w:r w:rsidRPr="00AF7655">
              <w:rPr>
                <w:sz w:val="24"/>
                <w:szCs w:val="24"/>
              </w:rPr>
              <w:t xml:space="preserve">Адрес: 125047, Москва, Оружейный переулок, д.19. </w:t>
            </w:r>
          </w:p>
          <w:p w:rsidR="00A763EA" w:rsidRPr="00AF7655" w:rsidRDefault="00A763EA" w:rsidP="00A763EA">
            <w:pPr>
              <w:pStyle w:val="19"/>
              <w:ind w:firstLine="0"/>
              <w:rPr>
                <w:sz w:val="24"/>
                <w:szCs w:val="24"/>
              </w:rPr>
            </w:pPr>
            <w:r w:rsidRPr="00AF7655">
              <w:rPr>
                <w:sz w:val="24"/>
                <w:szCs w:val="24"/>
              </w:rPr>
              <w:t>Контактно</w:t>
            </w:r>
            <w:proofErr w:type="gramStart"/>
            <w:r w:rsidRPr="00AF7655">
              <w:rPr>
                <w:sz w:val="24"/>
                <w:szCs w:val="24"/>
              </w:rPr>
              <w:t>е(</w:t>
            </w:r>
            <w:proofErr w:type="spellStart"/>
            <w:proofErr w:type="gramEnd"/>
            <w:r w:rsidRPr="00AF7655">
              <w:rPr>
                <w:sz w:val="24"/>
                <w:szCs w:val="24"/>
              </w:rPr>
              <w:t>ые</w:t>
            </w:r>
            <w:proofErr w:type="spellEnd"/>
            <w:r w:rsidRPr="00AF7655">
              <w:rPr>
                <w:sz w:val="24"/>
                <w:szCs w:val="24"/>
              </w:rPr>
              <w:t xml:space="preserve">) лицо(а) Заказчика: Васин Александр Владимирович, +7 (495) 788-1717 доб. 17-25, электронный адрес </w:t>
            </w:r>
            <w:proofErr w:type="spellStart"/>
            <w:r w:rsidRPr="00AF7655">
              <w:rPr>
                <w:sz w:val="24"/>
                <w:szCs w:val="24"/>
                <w:lang w:val="en-US"/>
              </w:rPr>
              <w:t>vasinav</w:t>
            </w:r>
            <w:proofErr w:type="spellEnd"/>
            <w:r w:rsidRPr="00AF7655">
              <w:rPr>
                <w:sz w:val="24"/>
                <w:szCs w:val="24"/>
              </w:rPr>
              <w:t>@</w:t>
            </w:r>
            <w:proofErr w:type="spellStart"/>
            <w:r w:rsidRPr="00AF7655">
              <w:rPr>
                <w:sz w:val="24"/>
                <w:szCs w:val="24"/>
                <w:lang w:val="en-US"/>
              </w:rPr>
              <w:t>trcont</w:t>
            </w:r>
            <w:proofErr w:type="spellEnd"/>
            <w:r w:rsidRPr="00AF7655">
              <w:rPr>
                <w:sz w:val="24"/>
                <w:szCs w:val="24"/>
              </w:rPr>
              <w:t>.</w:t>
            </w:r>
            <w:proofErr w:type="spellStart"/>
            <w:r w:rsidRPr="00AF7655">
              <w:rPr>
                <w:sz w:val="24"/>
                <w:szCs w:val="24"/>
                <w:lang w:val="en-US"/>
              </w:rPr>
              <w:t>ru</w:t>
            </w:r>
            <w:proofErr w:type="spellEnd"/>
            <w:r w:rsidRPr="00AF7655">
              <w:rPr>
                <w:sz w:val="24"/>
                <w:szCs w:val="24"/>
              </w:rPr>
              <w:t>.</w:t>
            </w:r>
          </w:p>
          <w:p w:rsidR="00A763EA" w:rsidRPr="00AF7655" w:rsidRDefault="00A763EA" w:rsidP="00A763EA">
            <w:pPr>
              <w:pStyle w:val="19"/>
              <w:ind w:firstLine="0"/>
              <w:rPr>
                <w:sz w:val="24"/>
                <w:szCs w:val="24"/>
              </w:rPr>
            </w:pPr>
            <w:r w:rsidRPr="00AF7655">
              <w:rPr>
                <w:sz w:val="24"/>
                <w:szCs w:val="24"/>
              </w:rPr>
              <w:t>Контактно</w:t>
            </w:r>
            <w:proofErr w:type="gramStart"/>
            <w:r w:rsidRPr="00AF7655">
              <w:rPr>
                <w:sz w:val="24"/>
                <w:szCs w:val="24"/>
              </w:rPr>
              <w:t>е(</w:t>
            </w:r>
            <w:proofErr w:type="spellStart"/>
            <w:proofErr w:type="gramEnd"/>
            <w:r w:rsidRPr="00AF7655">
              <w:rPr>
                <w:sz w:val="24"/>
                <w:szCs w:val="24"/>
              </w:rPr>
              <w:t>ые</w:t>
            </w:r>
            <w:proofErr w:type="spellEnd"/>
            <w:r w:rsidRPr="00AF7655">
              <w:rPr>
                <w:sz w:val="24"/>
                <w:szCs w:val="24"/>
              </w:rPr>
              <w:t xml:space="preserve">) лицо(а) Организатора: </w:t>
            </w:r>
          </w:p>
          <w:p w:rsidR="00A763EA" w:rsidRPr="00AF7655" w:rsidRDefault="00A763EA" w:rsidP="00A763EA">
            <w:pPr>
              <w:pStyle w:val="19"/>
              <w:ind w:firstLine="0"/>
              <w:rPr>
                <w:sz w:val="24"/>
                <w:szCs w:val="24"/>
              </w:rPr>
            </w:pPr>
            <w:r w:rsidRPr="00AF7655">
              <w:rPr>
                <w:sz w:val="24"/>
                <w:szCs w:val="24"/>
              </w:rPr>
              <w:t>Титков Сергей Николаевич, тел. +7 (495)</w:t>
            </w:r>
            <w:r w:rsidRPr="00AF7655">
              <w:rPr>
                <w:sz w:val="24"/>
                <w:szCs w:val="24"/>
                <w:lang w:eastAsia="en-US"/>
              </w:rPr>
              <w:t xml:space="preserve"> 788-1717 доб. 16-40</w:t>
            </w:r>
            <w:r w:rsidRPr="00AF7655">
              <w:rPr>
                <w:sz w:val="24"/>
                <w:szCs w:val="24"/>
              </w:rPr>
              <w:t xml:space="preserve">, электронный адрес </w:t>
            </w:r>
            <w:hyperlink r:id="rId12" w:history="1">
              <w:r w:rsidRPr="00AF7655">
                <w:rPr>
                  <w:rStyle w:val="a9"/>
                  <w:sz w:val="24"/>
                  <w:szCs w:val="24"/>
                  <w:lang w:val="en-US"/>
                </w:rPr>
                <w:t>TitkovSN</w:t>
              </w:r>
              <w:r w:rsidRPr="00AF7655">
                <w:rPr>
                  <w:rStyle w:val="a9"/>
                  <w:sz w:val="24"/>
                  <w:szCs w:val="24"/>
                </w:rPr>
                <w:t>@</w:t>
              </w:r>
              <w:r w:rsidRPr="00AF7655">
                <w:rPr>
                  <w:rStyle w:val="a9"/>
                  <w:sz w:val="24"/>
                  <w:szCs w:val="24"/>
                  <w:lang w:val="en-US"/>
                </w:rPr>
                <w:t>trcont</w:t>
              </w:r>
              <w:r w:rsidRPr="00AF7655">
                <w:rPr>
                  <w:rStyle w:val="a9"/>
                  <w:sz w:val="24"/>
                  <w:szCs w:val="24"/>
                </w:rPr>
                <w:t>.</w:t>
              </w:r>
              <w:r w:rsidRPr="00AF7655">
                <w:rPr>
                  <w:rStyle w:val="a9"/>
                  <w:sz w:val="24"/>
                  <w:szCs w:val="24"/>
                  <w:lang w:val="en-US"/>
                </w:rPr>
                <w:t>ru</w:t>
              </w:r>
            </w:hyperlink>
            <w:r w:rsidRPr="00AF7655">
              <w:rPr>
                <w:sz w:val="24"/>
                <w:szCs w:val="24"/>
              </w:rPr>
              <w:t>.</w:t>
            </w:r>
          </w:p>
          <w:p w:rsidR="00A763EA" w:rsidRPr="00AF7655" w:rsidRDefault="00A763EA" w:rsidP="00A763EA">
            <w:pPr>
              <w:pStyle w:val="19"/>
              <w:ind w:firstLine="0"/>
              <w:rPr>
                <w:sz w:val="24"/>
                <w:szCs w:val="24"/>
              </w:rPr>
            </w:pPr>
            <w:r w:rsidRPr="00AF7655">
              <w:rPr>
                <w:sz w:val="24"/>
                <w:szCs w:val="24"/>
              </w:rPr>
              <w:t>Курицын Александр Евгеньевич, тел. +7 (495)</w:t>
            </w:r>
            <w:r w:rsidRPr="00AF7655">
              <w:rPr>
                <w:sz w:val="24"/>
                <w:szCs w:val="24"/>
                <w:lang w:eastAsia="en-US"/>
              </w:rPr>
              <w:t xml:space="preserve"> 788-1717 доб. 16-41, электронный адрес </w:t>
            </w:r>
            <w:proofErr w:type="spellStart"/>
            <w:r w:rsidRPr="00AF7655">
              <w:rPr>
                <w:sz w:val="24"/>
                <w:szCs w:val="24"/>
                <w:lang w:eastAsia="en-US"/>
              </w:rPr>
              <w:t>KuritsynAE@trcont</w:t>
            </w:r>
            <w:proofErr w:type="spellEnd"/>
            <w:r w:rsidRPr="00AF7655">
              <w:rPr>
                <w:sz w:val="24"/>
                <w:szCs w:val="24"/>
                <w:lang w:eastAsia="en-US"/>
              </w:rPr>
              <w:t>.</w:t>
            </w:r>
            <w:proofErr w:type="spellStart"/>
            <w:r w:rsidRPr="00AF7655">
              <w:rPr>
                <w:sz w:val="24"/>
                <w:szCs w:val="24"/>
                <w:lang w:val="en-US" w:eastAsia="en-US"/>
              </w:rPr>
              <w:t>ru</w:t>
            </w:r>
            <w:proofErr w:type="spellEnd"/>
            <w:r w:rsidRPr="00AF7655">
              <w:rPr>
                <w:sz w:val="24"/>
                <w:szCs w:val="24"/>
                <w:lang w:eastAsia="en-US"/>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796A3E" w:rsidRDefault="000A679F" w:rsidP="00736D40">
            <w:pPr>
              <w:pStyle w:val="Default"/>
              <w:rPr>
                <w:b/>
                <w:color w:val="auto"/>
              </w:rPr>
            </w:pPr>
            <w:r w:rsidRPr="00796A3E">
              <w:rPr>
                <w:b/>
                <w:color w:val="auto"/>
              </w:rPr>
              <w:t>Дата опубликования извещения о</w:t>
            </w:r>
            <w:r w:rsidR="00E14F30" w:rsidRPr="00796A3E">
              <w:rPr>
                <w:b/>
                <w:color w:val="auto"/>
              </w:rPr>
              <w:t xml:space="preserve"> проведении </w:t>
            </w:r>
            <w:r w:rsidR="008C4183" w:rsidRPr="00796A3E">
              <w:rPr>
                <w:b/>
                <w:color w:val="auto"/>
              </w:rPr>
              <w:t>Открытого конкурса</w:t>
            </w:r>
          </w:p>
        </w:tc>
        <w:tc>
          <w:tcPr>
            <w:tcW w:w="6768" w:type="dxa"/>
          </w:tcPr>
          <w:p w:rsidR="000A679F" w:rsidRPr="00796A3E" w:rsidRDefault="00796A3E" w:rsidP="00A67B34">
            <w:pPr>
              <w:pStyle w:val="19"/>
              <w:ind w:firstLine="0"/>
              <w:rPr>
                <w:b/>
                <w:sz w:val="24"/>
                <w:szCs w:val="24"/>
              </w:rPr>
            </w:pPr>
            <w:r w:rsidRPr="00796A3E">
              <w:rPr>
                <w:sz w:val="24"/>
                <w:szCs w:val="24"/>
              </w:rPr>
              <w:t>«11» марта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00000" w:rsidRDefault="00A763EA">
            <w:pPr>
              <w:pStyle w:val="19"/>
              <w:ind w:firstLine="0"/>
              <w:rPr>
                <w:i/>
                <w:sz w:val="24"/>
                <w:szCs w:val="24"/>
              </w:rPr>
            </w:pPr>
            <w:r w:rsidRPr="00A763EA">
              <w:rPr>
                <w:sz w:val="24"/>
                <w:szCs w:val="24"/>
              </w:rPr>
              <w:t>Начальная (максимальная) цена договора составляет 2 800</w:t>
            </w:r>
            <w:r w:rsidR="00814ADE">
              <w:rPr>
                <w:sz w:val="24"/>
                <w:szCs w:val="24"/>
                <w:lang w:val="en-US"/>
              </w:rPr>
              <w:t> </w:t>
            </w:r>
            <w:r w:rsidRPr="00A763EA">
              <w:rPr>
                <w:sz w:val="24"/>
                <w:szCs w:val="24"/>
              </w:rPr>
              <w:t>000,00 (два миллиона восемьсот тысяч) рублей с учетом всех налогов (кроме НДС)</w:t>
            </w:r>
            <w:r w:rsidR="009E64D8" w:rsidRPr="00A763EA">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00796A3E" w:rsidRPr="009E36C5">
              <w:rPr>
                <w:sz w:val="24"/>
                <w:szCs w:val="24"/>
              </w:rPr>
              <w:t xml:space="preserve">конкурса </w:t>
            </w:r>
            <w:r w:rsidR="00796A3E" w:rsidRPr="009E36C5">
              <w:rPr>
                <w:sz w:val="24"/>
                <w:szCs w:val="24"/>
              </w:rPr>
              <w:t>и до 14 часов 00 минут</w:t>
            </w:r>
            <w:r w:rsidR="00796A3E" w:rsidRPr="009E36C5">
              <w:rPr>
                <w:sz w:val="24"/>
                <w:szCs w:val="24"/>
              </w:rPr>
              <w:br/>
              <w:t xml:space="preserve"> «31» марта 2015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A763EA" w:rsidP="003D2759">
            <w:pPr>
              <w:pStyle w:val="19"/>
              <w:ind w:firstLine="0"/>
              <w:rPr>
                <w:i/>
                <w:sz w:val="24"/>
                <w:szCs w:val="24"/>
              </w:rPr>
            </w:pPr>
            <w:r w:rsidRPr="00AF7655">
              <w:rPr>
                <w:sz w:val="24"/>
                <w:szCs w:val="24"/>
              </w:rPr>
              <w:t xml:space="preserve">Заявка должна действовать не менее 90  календарных дней </w:t>
            </w:r>
            <w:proofErr w:type="gramStart"/>
            <w:r w:rsidRPr="00AF7655">
              <w:rPr>
                <w:sz w:val="24"/>
                <w:szCs w:val="24"/>
              </w:rPr>
              <w:t>с даты окончания</w:t>
            </w:r>
            <w:proofErr w:type="gramEnd"/>
            <w:r w:rsidRPr="00AF7655">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96A3E">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796A3E">
              <w:rPr>
                <w:sz w:val="24"/>
                <w:szCs w:val="24"/>
              </w:rPr>
              <w:t>«</w:t>
            </w:r>
            <w:r w:rsidR="00796A3E" w:rsidRPr="00796A3E">
              <w:rPr>
                <w:sz w:val="24"/>
                <w:szCs w:val="24"/>
              </w:rPr>
              <w:t>03</w:t>
            </w:r>
            <w:r w:rsidR="005171A2" w:rsidRPr="00796A3E">
              <w:rPr>
                <w:sz w:val="24"/>
                <w:szCs w:val="24"/>
              </w:rPr>
              <w:t xml:space="preserve">» </w:t>
            </w:r>
            <w:r w:rsidR="00796A3E" w:rsidRPr="00796A3E">
              <w:rPr>
                <w:sz w:val="24"/>
                <w:szCs w:val="24"/>
              </w:rPr>
              <w:t xml:space="preserve">апреля </w:t>
            </w:r>
            <w:r w:rsidR="00A90ABE" w:rsidRPr="00796A3E">
              <w:rPr>
                <w:sz w:val="24"/>
                <w:szCs w:val="24"/>
              </w:rPr>
              <w:t>2014</w:t>
            </w:r>
            <w:r w:rsidR="00B93D37" w:rsidRPr="00796A3E">
              <w:rPr>
                <w:sz w:val="24"/>
                <w:szCs w:val="24"/>
              </w:rPr>
              <w:t xml:space="preserve"> г. в 14</w:t>
            </w:r>
            <w:r w:rsidR="00F86FAA" w:rsidRPr="00796A3E">
              <w:rPr>
                <w:sz w:val="24"/>
                <w:szCs w:val="24"/>
              </w:rPr>
              <w:t xml:space="preserve"> часов</w:t>
            </w:r>
            <w:r w:rsidR="00A023CD" w:rsidRPr="00796A3E">
              <w:rPr>
                <w:sz w:val="24"/>
                <w:szCs w:val="24"/>
              </w:rPr>
              <w:t xml:space="preserve"> 00</w:t>
            </w:r>
            <w:r w:rsidR="00F86FAA" w:rsidRPr="00796A3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AF393D">
              <w:rPr>
                <w:sz w:val="24"/>
                <w:szCs w:val="24"/>
              </w:rPr>
              <w:t xml:space="preserve"> </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F393D" w:rsidRPr="00AF7655" w:rsidRDefault="00AF393D" w:rsidP="00AF393D">
            <w:pPr>
              <w:pStyle w:val="19"/>
              <w:ind w:firstLine="0"/>
              <w:rPr>
                <w:sz w:val="24"/>
                <w:szCs w:val="24"/>
              </w:rPr>
            </w:pPr>
            <w:r w:rsidRPr="00AF7655">
              <w:rPr>
                <w:sz w:val="24"/>
                <w:szCs w:val="24"/>
              </w:rPr>
              <w:t xml:space="preserve">Решение об итогах Открытого конкурса принимается Конкурсной комиссией аппарата управления </w:t>
            </w:r>
            <w:r w:rsidR="00CB40E9">
              <w:rPr>
                <w:sz w:val="24"/>
                <w:szCs w:val="24"/>
              </w:rPr>
              <w:t>П</w:t>
            </w:r>
            <w:r w:rsidRPr="00AF7655">
              <w:rPr>
                <w:sz w:val="24"/>
                <w:szCs w:val="24"/>
              </w:rPr>
              <w:t>АО</w:t>
            </w:r>
            <w:r w:rsidR="00814ADE">
              <w:rPr>
                <w:sz w:val="24"/>
                <w:szCs w:val="24"/>
                <w:lang w:val="en-US"/>
              </w:rPr>
              <w:t> </w:t>
            </w:r>
            <w:r w:rsidRPr="00AF7655">
              <w:rPr>
                <w:sz w:val="24"/>
                <w:szCs w:val="24"/>
              </w:rPr>
              <w:t>«ТрансКонтейнер».</w:t>
            </w:r>
          </w:p>
          <w:p w:rsidR="009830CC" w:rsidRPr="009830CC" w:rsidRDefault="00AF393D" w:rsidP="00AF393D">
            <w:pPr>
              <w:pStyle w:val="19"/>
              <w:ind w:firstLine="0"/>
              <w:rPr>
                <w:sz w:val="24"/>
                <w:szCs w:val="24"/>
                <w:highlight w:val="cyan"/>
              </w:rPr>
            </w:pPr>
            <w:r w:rsidRPr="00AF7655">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796A3E" w:rsidRDefault="009830CC" w:rsidP="00796A3E">
            <w:r w:rsidRPr="00796A3E">
              <w:t xml:space="preserve">Подведение итогов состоится </w:t>
            </w:r>
            <w:r w:rsidR="00ED2904" w:rsidRPr="00796A3E">
              <w:t xml:space="preserve">не позднее </w:t>
            </w:r>
            <w:r w:rsidR="00BB7174" w:rsidRPr="00796A3E">
              <w:t xml:space="preserve">14 часов 00 минут местного времени </w:t>
            </w:r>
            <w:r w:rsidR="00796A3E" w:rsidRPr="00796A3E">
              <w:t>«23</w:t>
            </w:r>
            <w:r w:rsidR="00ED2904" w:rsidRPr="00796A3E">
              <w:t xml:space="preserve">» </w:t>
            </w:r>
            <w:r w:rsidR="00796A3E" w:rsidRPr="00796A3E">
              <w:t>апреля</w:t>
            </w:r>
            <w:r w:rsidR="00A90ABE" w:rsidRPr="00796A3E">
              <w:t xml:space="preserve">  201</w:t>
            </w:r>
            <w:r w:rsidR="00A67B34" w:rsidRPr="00796A3E">
              <w:t>5</w:t>
            </w:r>
            <w:r w:rsidR="00ED2904" w:rsidRPr="00796A3E">
              <w:t>г.</w:t>
            </w:r>
            <w:r w:rsidR="00A12B7F" w:rsidRPr="00796A3E">
              <w:t xml:space="preserve"> </w:t>
            </w:r>
            <w:r w:rsidRPr="00796A3E">
              <w:t>по адресу, указанному в пункте 9 Информационной карты</w:t>
            </w:r>
            <w:r w:rsidR="00ED2904" w:rsidRPr="00796A3E">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F393D" w:rsidP="007A7401">
            <w:pPr>
              <w:pStyle w:val="19"/>
              <w:ind w:firstLine="0"/>
              <w:rPr>
                <w:sz w:val="24"/>
                <w:szCs w:val="24"/>
              </w:rPr>
            </w:pPr>
            <w:r w:rsidRPr="00AF393D">
              <w:rPr>
                <w:sz w:val="24"/>
                <w:szCs w:val="24"/>
              </w:rPr>
              <w:t>Оплата по настоящему Договору производится Заказчиком ежемесячно на основании счета от Исполнителя в течение 30 (тридцати) календарных дней после подписания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F393D" w:rsidP="00B129CC">
            <w:pPr>
              <w:pStyle w:val="19"/>
              <w:ind w:firstLine="0"/>
              <w:rPr>
                <w:b/>
                <w:sz w:val="24"/>
                <w:szCs w:val="24"/>
              </w:rPr>
            </w:pPr>
            <w:r w:rsidRPr="00AF7655">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r w:rsidR="00AF393D">
              <w:rPr>
                <w:b/>
              </w:rPr>
              <w:t xml:space="preserve"> </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658F6" w:rsidRPr="00E658F6">
              <w:rPr>
                <w:color w:val="auto"/>
              </w:rPr>
              <w:t xml:space="preserve">24 </w:t>
            </w:r>
            <w:r w:rsidR="00814ADE">
              <w:rPr>
                <w:color w:val="auto"/>
              </w:rPr>
              <w:t xml:space="preserve">месяца </w:t>
            </w:r>
            <w:proofErr w:type="gramStart"/>
            <w:r w:rsidR="00814ADE">
              <w:rPr>
                <w:color w:val="auto"/>
              </w:rPr>
              <w:t>с</w:t>
            </w:r>
            <w:r w:rsidR="00AF393D" w:rsidRPr="00A3012D">
              <w:rPr>
                <w:color w:val="auto"/>
              </w:rPr>
              <w:t xml:space="preserve"> даты заключения</w:t>
            </w:r>
            <w:proofErr w:type="gramEnd"/>
            <w:r w:rsidR="00AF393D" w:rsidRPr="00A3012D">
              <w:rPr>
                <w:color w:val="auto"/>
              </w:rPr>
              <w:t xml:space="preserve"> договора.</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F393D" w:rsidRPr="00AF7655">
              <w:rPr>
                <w:color w:val="auto"/>
              </w:rPr>
              <w:t xml:space="preserve">на территории Заказчика по адресу г. Москва, </w:t>
            </w:r>
            <w:proofErr w:type="gramStart"/>
            <w:r w:rsidR="00AF393D" w:rsidRPr="00AF7655">
              <w:rPr>
                <w:color w:val="auto"/>
              </w:rPr>
              <w:t>Оружейный</w:t>
            </w:r>
            <w:proofErr w:type="gramEnd"/>
            <w:r w:rsidR="00AF393D" w:rsidRPr="00AF7655">
              <w:rPr>
                <w:color w:val="auto"/>
              </w:rPr>
              <w:t xml:space="preserve"> пер.,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5B12" w:rsidP="00E14F30">
            <w:pPr>
              <w:pStyle w:val="19"/>
              <w:ind w:firstLine="0"/>
              <w:rPr>
                <w:sz w:val="24"/>
                <w:szCs w:val="24"/>
              </w:rPr>
            </w:pPr>
            <w:r w:rsidRPr="00AF7655">
              <w:rPr>
                <w:sz w:val="24"/>
                <w:szCs w:val="24"/>
              </w:rPr>
              <w:t>Состав и объем услуг определен в разделе 4 «Техническое задание».</w:t>
            </w:r>
            <w:r>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15B12" w:rsidP="00093F19">
            <w:pPr>
              <w:pStyle w:val="aff0"/>
              <w:jc w:val="both"/>
              <w:rPr>
                <w:sz w:val="24"/>
                <w:szCs w:val="24"/>
              </w:rPr>
            </w:pPr>
            <w:r w:rsidRPr="00AF7655">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15B12" w:rsidP="00804946">
            <w:pPr>
              <w:pStyle w:val="19"/>
              <w:ind w:firstLine="0"/>
              <w:rPr>
                <w:b/>
                <w:sz w:val="24"/>
                <w:szCs w:val="24"/>
                <w:highlight w:val="yellow"/>
              </w:rPr>
            </w:pPr>
            <w:r w:rsidRPr="00AF7655">
              <w:rPr>
                <w:sz w:val="24"/>
                <w:szCs w:val="24"/>
              </w:rPr>
              <w:t>рубли РФ</w:t>
            </w:r>
            <w:r>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15B12" w:rsidRPr="00AF7655" w:rsidRDefault="00E15B12" w:rsidP="00E071DB">
            <w:pPr>
              <w:ind w:firstLine="601"/>
              <w:jc w:val="both"/>
            </w:pPr>
            <w:r w:rsidRPr="00AF7655">
              <w:t>1.</w:t>
            </w:r>
            <w:r w:rsidR="00E071DB">
              <w:tab/>
            </w:r>
            <w:r w:rsidR="00E071DB">
              <w:tab/>
            </w:r>
            <w:r w:rsidRPr="00AF7655">
              <w:t xml:space="preserve">Помимо указанных в пунктах 2.1 и 2.2 настоящей документации требований к претенденту, участнику предъявляются следующие требования: </w:t>
            </w:r>
          </w:p>
          <w:p w:rsidR="00E15B12" w:rsidRPr="00AF7655" w:rsidRDefault="00E15B12" w:rsidP="00E071DB">
            <w:pPr>
              <w:ind w:firstLine="601"/>
              <w:jc w:val="both"/>
            </w:pPr>
            <w:r w:rsidRPr="00AF7655">
              <w:t>-</w:t>
            </w:r>
            <w:r w:rsidR="00E071DB">
              <w:tab/>
            </w:r>
            <w:r w:rsidRPr="00AF765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15B12" w:rsidRPr="00E60FED" w:rsidRDefault="00E15B12" w:rsidP="00E071DB">
            <w:pPr>
              <w:pStyle w:val="afb"/>
              <w:ind w:firstLine="601"/>
              <w:rPr>
                <w:sz w:val="24"/>
              </w:rPr>
            </w:pPr>
            <w:r w:rsidRPr="00AF7655">
              <w:rPr>
                <w:sz w:val="24"/>
              </w:rPr>
              <w:t>-</w:t>
            </w:r>
            <w:r w:rsidR="00E071DB">
              <w:rPr>
                <w:sz w:val="24"/>
              </w:rPr>
              <w:tab/>
            </w:r>
            <w:r w:rsidRPr="00AF7655">
              <w:rPr>
                <w:sz w:val="24"/>
              </w:rPr>
              <w:t>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p>
          <w:p w:rsidR="00E60FED" w:rsidRDefault="00E60FED" w:rsidP="00E071DB">
            <w:pPr>
              <w:pStyle w:val="afb"/>
              <w:ind w:firstLine="601"/>
              <w:rPr>
                <w:sz w:val="24"/>
              </w:rPr>
            </w:pPr>
            <w:r w:rsidRPr="00E60FED">
              <w:rPr>
                <w:sz w:val="24"/>
              </w:rPr>
              <w:t>-</w:t>
            </w:r>
            <w:r>
              <w:rPr>
                <w:sz w:val="24"/>
              </w:rPr>
              <w:t xml:space="preserve">претендент, участник должен обладать Сертификатом </w:t>
            </w:r>
            <w:r>
              <w:rPr>
                <w:sz w:val="24"/>
                <w:lang w:val="en-US"/>
              </w:rPr>
              <w:t>ISO</w:t>
            </w:r>
            <w:r w:rsidRPr="001C0D95">
              <w:rPr>
                <w:sz w:val="24"/>
              </w:rPr>
              <w:t xml:space="preserve"> 9001</w:t>
            </w:r>
            <w:r>
              <w:rPr>
                <w:sz w:val="24"/>
              </w:rPr>
              <w:t xml:space="preserve">:2008 – </w:t>
            </w:r>
            <w:proofErr w:type="spellStart"/>
            <w:r>
              <w:rPr>
                <w:sz w:val="24"/>
              </w:rPr>
              <w:t>подтверждающи</w:t>
            </w:r>
            <w:proofErr w:type="spellEnd"/>
            <w:proofErr w:type="gramStart"/>
            <w:r w:rsidR="00814F8E">
              <w:rPr>
                <w:sz w:val="24"/>
                <w:lang w:val="en-US"/>
              </w:rPr>
              <w:t>v</w:t>
            </w:r>
            <w:proofErr w:type="gramEnd"/>
            <w:r>
              <w:rPr>
                <w:sz w:val="24"/>
              </w:rPr>
              <w:t xml:space="preserve"> качество менеджмента и </w:t>
            </w:r>
            <w:proofErr w:type="spellStart"/>
            <w:r>
              <w:rPr>
                <w:sz w:val="24"/>
              </w:rPr>
              <w:t>гарантирующи</w:t>
            </w:r>
            <w:proofErr w:type="spellEnd"/>
            <w:r w:rsidR="00814F8E">
              <w:rPr>
                <w:sz w:val="24"/>
                <w:lang w:val="en-US"/>
              </w:rPr>
              <w:t>v</w:t>
            </w:r>
            <w:r>
              <w:rPr>
                <w:sz w:val="24"/>
              </w:rPr>
              <w:t xml:space="preserve"> качество выпускаемой продукции;</w:t>
            </w:r>
          </w:p>
          <w:p w:rsidR="00E60FED" w:rsidRPr="00E60FED" w:rsidRDefault="00E60FED" w:rsidP="00E071DB">
            <w:pPr>
              <w:pStyle w:val="afb"/>
              <w:ind w:firstLine="601"/>
              <w:rPr>
                <w:sz w:val="24"/>
              </w:rPr>
            </w:pPr>
            <w:r>
              <w:rPr>
                <w:sz w:val="24"/>
              </w:rPr>
              <w:t>-</w:t>
            </w:r>
            <w:proofErr w:type="spellStart"/>
            <w:r>
              <w:rPr>
                <w:sz w:val="24"/>
              </w:rPr>
              <w:t>претедент</w:t>
            </w:r>
            <w:proofErr w:type="spellEnd"/>
            <w:r>
              <w:rPr>
                <w:sz w:val="24"/>
              </w:rPr>
              <w:t xml:space="preserve">, участник должен иметь в своем штате сертифицированных сотрудников имеющих право работать с  оборудованием </w:t>
            </w:r>
            <w:proofErr w:type="gramStart"/>
            <w:r>
              <w:rPr>
                <w:sz w:val="24"/>
              </w:rPr>
              <w:t>согласно позиций</w:t>
            </w:r>
            <w:proofErr w:type="gramEnd"/>
            <w:r>
              <w:rPr>
                <w:sz w:val="24"/>
              </w:rPr>
              <w:t xml:space="preserve"> таблицы №1. </w:t>
            </w:r>
          </w:p>
          <w:p w:rsidR="00E15B12" w:rsidRPr="00AF7655" w:rsidRDefault="00E15B12" w:rsidP="00E15B12">
            <w:pPr>
              <w:ind w:firstLine="540"/>
              <w:jc w:val="both"/>
              <w:rPr>
                <w:i/>
                <w:highlight w:val="cyan"/>
              </w:rPr>
            </w:pPr>
          </w:p>
          <w:p w:rsidR="00E15B12" w:rsidRPr="00AF7655" w:rsidRDefault="00E15B12" w:rsidP="00E071DB">
            <w:pPr>
              <w:ind w:firstLine="601"/>
              <w:jc w:val="both"/>
            </w:pPr>
            <w:r w:rsidRPr="00AF7655">
              <w:t>2.</w:t>
            </w:r>
            <w:r w:rsidR="00E071DB">
              <w:tab/>
            </w:r>
            <w:r w:rsidR="00E071DB">
              <w:tab/>
            </w:r>
            <w:r w:rsidRPr="00AF7655">
              <w:t xml:space="preserve">Претендент, помимо документов, указанных в пункте 2.3 настоящей документации, в составе заявки должен </w:t>
            </w:r>
            <w:proofErr w:type="gramStart"/>
            <w:r w:rsidRPr="00AF7655">
              <w:t>предоставить следующие документы</w:t>
            </w:r>
            <w:proofErr w:type="gramEnd"/>
            <w:r w:rsidRPr="00AF7655">
              <w:t>:</w:t>
            </w:r>
          </w:p>
          <w:p w:rsidR="001E22AC" w:rsidRPr="00A3012D" w:rsidRDefault="001E22AC" w:rsidP="00E071DB">
            <w:pPr>
              <w:pStyle w:val="afb"/>
              <w:tabs>
                <w:tab w:val="left" w:pos="34"/>
              </w:tabs>
              <w:ind w:firstLine="601"/>
              <w:rPr>
                <w:sz w:val="24"/>
              </w:rPr>
            </w:pPr>
            <w:proofErr w:type="gramStart"/>
            <w:r w:rsidRPr="00A3012D">
              <w:rPr>
                <w:sz w:val="24"/>
              </w:rPr>
              <w:t>-</w:t>
            </w:r>
            <w:r w:rsidR="00E071DB">
              <w:rPr>
                <w:sz w:val="24"/>
              </w:rPr>
              <w:tab/>
            </w:r>
            <w:r w:rsidRPr="00A3012D">
              <w:rPr>
                <w:sz w:val="24"/>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E22AC" w:rsidRPr="001C0D95" w:rsidRDefault="001E22AC" w:rsidP="00E071DB">
            <w:pPr>
              <w:pStyle w:val="afb"/>
              <w:tabs>
                <w:tab w:val="left" w:pos="34"/>
              </w:tabs>
              <w:ind w:firstLine="601"/>
              <w:rPr>
                <w:sz w:val="24"/>
              </w:rPr>
            </w:pPr>
            <w:r w:rsidRPr="00A3012D">
              <w:rPr>
                <w:sz w:val="24"/>
              </w:rPr>
              <w:t>-</w:t>
            </w:r>
            <w:r w:rsidR="00E071DB">
              <w:rPr>
                <w:sz w:val="24"/>
              </w:rPr>
              <w:tab/>
            </w:r>
            <w:r w:rsidRPr="00A3012D">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w:t>
            </w:r>
            <w:r>
              <w:rPr>
                <w:sz w:val="24"/>
              </w:rPr>
              <w:t>ю услуг, поставке товаров и т.д</w:t>
            </w:r>
            <w:r w:rsidRPr="00A3012D">
              <w:rPr>
                <w:sz w:val="24"/>
              </w:rPr>
              <w:t>.</w:t>
            </w:r>
            <w:r w:rsidRPr="001C0D95">
              <w:rPr>
                <w:sz w:val="24"/>
              </w:rPr>
              <w:t xml:space="preserve"> </w:t>
            </w:r>
            <w:r>
              <w:rPr>
                <w:sz w:val="24"/>
              </w:rPr>
              <w:t xml:space="preserve">Сертификат </w:t>
            </w:r>
            <w:r>
              <w:rPr>
                <w:sz w:val="24"/>
                <w:lang w:val="en-US"/>
              </w:rPr>
              <w:t>ISO</w:t>
            </w:r>
            <w:r w:rsidRPr="001C0D95">
              <w:rPr>
                <w:sz w:val="24"/>
              </w:rPr>
              <w:t xml:space="preserve"> 9001</w:t>
            </w:r>
            <w:r>
              <w:rPr>
                <w:sz w:val="24"/>
              </w:rPr>
              <w:t xml:space="preserve">:2008 – подтверждающий качество менеджмента и гарантирующий качество выпускаемой продукции </w:t>
            </w:r>
            <w:r w:rsidRPr="00A3012D">
              <w:rPr>
                <w:sz w:val="24"/>
              </w:rPr>
              <w:t>(нотариально заверенные копии)</w:t>
            </w:r>
            <w:r>
              <w:rPr>
                <w:sz w:val="24"/>
              </w:rPr>
              <w:t>.</w:t>
            </w:r>
          </w:p>
          <w:p w:rsidR="001E22AC" w:rsidRPr="00A3012D" w:rsidRDefault="001E22AC" w:rsidP="00E071DB">
            <w:pPr>
              <w:pStyle w:val="afb"/>
              <w:tabs>
                <w:tab w:val="left" w:pos="0"/>
              </w:tabs>
              <w:ind w:firstLine="601"/>
              <w:rPr>
                <w:sz w:val="24"/>
              </w:rPr>
            </w:pPr>
            <w:r w:rsidRPr="00A3012D">
              <w:rPr>
                <w:sz w:val="24"/>
              </w:rPr>
              <w:t>-</w:t>
            </w:r>
            <w:r w:rsidR="00E071DB">
              <w:rPr>
                <w:sz w:val="24"/>
              </w:rPr>
              <w:tab/>
            </w:r>
            <w:r w:rsidRPr="00A3012D">
              <w:rPr>
                <w:sz w:val="24"/>
              </w:rPr>
              <w:t>документ по форме приложения № 4 к настоящей документации о наличии опыта выполнения работ, оказания услуг, поставки товара и т.д. по предмету З</w:t>
            </w:r>
            <w:r>
              <w:rPr>
                <w:sz w:val="24"/>
              </w:rPr>
              <w:t xml:space="preserve">апроса  предложений </w:t>
            </w:r>
            <w:proofErr w:type="gramStart"/>
            <w:r>
              <w:rPr>
                <w:sz w:val="24"/>
              </w:rPr>
              <w:t>за</w:t>
            </w:r>
            <w:proofErr w:type="gramEnd"/>
            <w:r>
              <w:rPr>
                <w:sz w:val="24"/>
              </w:rPr>
              <w:t xml:space="preserve"> последние </w:t>
            </w:r>
            <w:r w:rsidR="00714E3B">
              <w:rPr>
                <w:sz w:val="24"/>
              </w:rPr>
              <w:t xml:space="preserve">3 года </w:t>
            </w:r>
            <w:r>
              <w:rPr>
                <w:sz w:val="24"/>
              </w:rPr>
              <w:t>с приложением копий подтверждающих документов.</w:t>
            </w:r>
          </w:p>
          <w:p w:rsidR="002F0352" w:rsidRPr="002F0352" w:rsidRDefault="001E22AC" w:rsidP="00E071DB">
            <w:pPr>
              <w:pStyle w:val="afb"/>
              <w:tabs>
                <w:tab w:val="left" w:pos="34"/>
              </w:tabs>
              <w:ind w:firstLine="601"/>
              <w:rPr>
                <w:i/>
                <w:sz w:val="24"/>
              </w:rPr>
            </w:pPr>
            <w:r w:rsidRPr="00A3012D">
              <w:rPr>
                <w:sz w:val="24"/>
              </w:rPr>
              <w:t>-</w:t>
            </w:r>
            <w:r w:rsidR="00E071DB">
              <w:rPr>
                <w:sz w:val="24"/>
              </w:rPr>
              <w:tab/>
            </w:r>
            <w:r w:rsidRPr="00A3012D">
              <w:rPr>
                <w:sz w:val="24"/>
              </w:rPr>
              <w:t>сведения о производственном персонале по форме приложения №</w:t>
            </w:r>
            <w:r w:rsidRPr="00A3012D">
              <w:rPr>
                <w:sz w:val="24"/>
                <w:lang w:val="en-US"/>
              </w:rPr>
              <w:t> </w:t>
            </w:r>
            <w:r>
              <w:rPr>
                <w:sz w:val="24"/>
              </w:rPr>
              <w:t xml:space="preserve">6 к настоящей документации, с приложением копий сертификатов специалистов, выданных производителями оборудования </w:t>
            </w:r>
            <w:proofErr w:type="gramStart"/>
            <w:r>
              <w:rPr>
                <w:sz w:val="24"/>
              </w:rPr>
              <w:t>согласно позиций</w:t>
            </w:r>
            <w:proofErr w:type="gramEnd"/>
            <w:r>
              <w:rPr>
                <w:sz w:val="24"/>
              </w:rPr>
              <w:t xml:space="preserve"> таблицы № 1.</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1E22AC" w:rsidP="00DF69CD">
            <w:pPr>
              <w:pStyle w:val="afb"/>
              <w:rPr>
                <w:i/>
                <w:sz w:val="24"/>
                <w:highlight w:val="yellow"/>
              </w:rPr>
            </w:pPr>
            <w:r w:rsidRPr="00A3012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1E22AC" w:rsidRDefault="00872B1E" w:rsidP="00E071DB">
            <w:pPr>
              <w:pStyle w:val="afb"/>
              <w:ind w:firstLine="601"/>
              <w:rPr>
                <w:sz w:val="24"/>
              </w:rPr>
            </w:pPr>
            <w:r>
              <w:rPr>
                <w:sz w:val="24"/>
              </w:rPr>
              <w:t>1)</w:t>
            </w:r>
            <w:r w:rsidR="00E071DB">
              <w:rPr>
                <w:sz w:val="24"/>
              </w:rPr>
              <w:tab/>
            </w:r>
            <w:r w:rsidRPr="00872B1E">
              <w:rPr>
                <w:sz w:val="24"/>
              </w:rPr>
              <w:t>Ежемесячная стоимость по регламентному профилактическому обслуживанию</w:t>
            </w:r>
            <w:r w:rsidR="001E22AC" w:rsidRPr="00872B1E">
              <w:rPr>
                <w:sz w:val="24"/>
              </w:rPr>
              <w:t>;</w:t>
            </w:r>
          </w:p>
          <w:p w:rsidR="00F3427B" w:rsidRDefault="00872B1E" w:rsidP="00E071DB">
            <w:pPr>
              <w:pStyle w:val="afb"/>
              <w:ind w:firstLine="601"/>
              <w:rPr>
                <w:sz w:val="24"/>
              </w:rPr>
            </w:pPr>
            <w:r>
              <w:rPr>
                <w:sz w:val="24"/>
              </w:rPr>
              <w:t>2)</w:t>
            </w:r>
            <w:r w:rsidR="00E071DB">
              <w:rPr>
                <w:sz w:val="24"/>
              </w:rPr>
              <w:tab/>
            </w:r>
            <w:r w:rsidR="00F3427B" w:rsidRPr="00F3427B">
              <w:rPr>
                <w:sz w:val="24"/>
              </w:rPr>
              <w:t>Стоимость выполняемых работ техническим специалистом в рамках запроса в течени</w:t>
            </w:r>
            <w:proofErr w:type="gramStart"/>
            <w:r w:rsidR="00F3427B" w:rsidRPr="00F3427B">
              <w:rPr>
                <w:sz w:val="24"/>
              </w:rPr>
              <w:t>и</w:t>
            </w:r>
            <w:proofErr w:type="gramEnd"/>
            <w:r w:rsidR="00F3427B" w:rsidRPr="00F3427B">
              <w:rPr>
                <w:sz w:val="24"/>
              </w:rPr>
              <w:t xml:space="preserve"> 1 часа </w:t>
            </w:r>
          </w:p>
          <w:p w:rsidR="001E22AC" w:rsidRPr="005D78C0" w:rsidRDefault="001E22AC" w:rsidP="00E071DB">
            <w:pPr>
              <w:pStyle w:val="afb"/>
              <w:ind w:firstLine="601"/>
              <w:rPr>
                <w:sz w:val="24"/>
                <w:highlight w:val="cyan"/>
              </w:rPr>
            </w:pPr>
            <w:r>
              <w:rPr>
                <w:sz w:val="24"/>
              </w:rPr>
              <w:t>3</w:t>
            </w:r>
            <w:r w:rsidRPr="00A3012D">
              <w:rPr>
                <w:sz w:val="24"/>
              </w:rPr>
              <w:t>)</w:t>
            </w:r>
            <w:r w:rsidR="00E071DB">
              <w:rPr>
                <w:sz w:val="24"/>
              </w:rPr>
              <w:tab/>
            </w:r>
            <w:r w:rsidRPr="00A3012D">
              <w:rPr>
                <w:sz w:val="24"/>
              </w:rPr>
              <w:t>опыт участника</w:t>
            </w:r>
            <w:r w:rsidR="00F3427B" w:rsidRPr="007C196F">
              <w:rPr>
                <w:sz w:val="24"/>
              </w:rPr>
              <w:t xml:space="preserve"> </w:t>
            </w:r>
            <w:r w:rsidR="00F3427B">
              <w:rPr>
                <w:sz w:val="24"/>
              </w:rPr>
              <w:t>(</w:t>
            </w:r>
            <w:r w:rsidR="00F3427B" w:rsidRPr="007C196F">
              <w:rPr>
                <w:sz w:val="24"/>
              </w:rPr>
              <w:t xml:space="preserve">количество договоров, аналогичных предмету настоящего конкурса, стоимостью не менее 20% от начальной максимальной цены договора по </w:t>
            </w:r>
            <w:proofErr w:type="spellStart"/>
            <w:r w:rsidR="00F3427B" w:rsidRPr="007C196F">
              <w:rPr>
                <w:sz w:val="24"/>
              </w:rPr>
              <w:t>настояещему</w:t>
            </w:r>
            <w:proofErr w:type="spellEnd"/>
            <w:r w:rsidR="00F3427B" w:rsidRPr="007C196F">
              <w:rPr>
                <w:sz w:val="24"/>
              </w:rPr>
              <w:t xml:space="preserve"> лоту за 2013-2014 </w:t>
            </w:r>
            <w:proofErr w:type="spellStart"/>
            <w:proofErr w:type="gramStart"/>
            <w:r w:rsidR="00F3427B" w:rsidRPr="007C196F">
              <w:rPr>
                <w:sz w:val="24"/>
              </w:rPr>
              <w:t>гг</w:t>
            </w:r>
            <w:proofErr w:type="spellEnd"/>
            <w:proofErr w:type="gramEnd"/>
            <w:r w:rsidR="00F3427B">
              <w:rPr>
                <w:sz w:val="24"/>
              </w:rPr>
              <w:t>)</w:t>
            </w:r>
          </w:p>
          <w:tbl>
            <w:tblPr>
              <w:tblW w:w="0" w:type="auto"/>
              <w:tblLayout w:type="fixed"/>
              <w:tblLook w:val="04A0"/>
            </w:tblPr>
            <w:tblGrid>
              <w:gridCol w:w="4423"/>
              <w:gridCol w:w="2114"/>
            </w:tblGrid>
            <w:tr w:rsidR="001E22AC" w:rsidRPr="00222142" w:rsidTr="00EF1E9F">
              <w:tc>
                <w:tcPr>
                  <w:tcW w:w="4423" w:type="dxa"/>
                  <w:tcBorders>
                    <w:bottom w:val="single" w:sz="4" w:space="0" w:color="auto"/>
                  </w:tcBorders>
                </w:tcPr>
                <w:p w:rsidR="001E22AC" w:rsidRPr="00222142" w:rsidRDefault="001E22AC" w:rsidP="00EF1E9F">
                  <w:pPr>
                    <w:pStyle w:val="afb"/>
                    <w:ind w:firstLine="0"/>
                    <w:rPr>
                      <w:i/>
                      <w:sz w:val="24"/>
                      <w:highlight w:val="cyan"/>
                    </w:rPr>
                  </w:pPr>
                </w:p>
              </w:tc>
              <w:tc>
                <w:tcPr>
                  <w:tcW w:w="2114" w:type="dxa"/>
                  <w:tcBorders>
                    <w:bottom w:val="single" w:sz="4" w:space="0" w:color="auto"/>
                  </w:tcBorders>
                </w:tcPr>
                <w:p w:rsidR="001E22AC" w:rsidRPr="00222142" w:rsidRDefault="001E22AC" w:rsidP="00EF1E9F">
                  <w:pPr>
                    <w:pStyle w:val="afb"/>
                    <w:ind w:firstLine="0"/>
                    <w:rPr>
                      <w:i/>
                      <w:sz w:val="24"/>
                      <w:highlight w:val="cyan"/>
                    </w:rPr>
                  </w:pP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rPr>
                      <w:b/>
                      <w:sz w:val="24"/>
                    </w:rPr>
                  </w:pPr>
                  <w:r w:rsidRPr="00A3012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ind w:firstLine="0"/>
                    <w:rPr>
                      <w:b/>
                      <w:sz w:val="24"/>
                    </w:rPr>
                  </w:pPr>
                  <w:r w:rsidRPr="00A3012D">
                    <w:rPr>
                      <w:b/>
                      <w:sz w:val="24"/>
                    </w:rPr>
                    <w:t xml:space="preserve">Значение </w:t>
                  </w:r>
                  <w:proofErr w:type="spellStart"/>
                  <w:r w:rsidRPr="00A3012D">
                    <w:rPr>
                      <w:sz w:val="24"/>
                    </w:rPr>
                    <w:t>Кз</w:t>
                  </w:r>
                  <w:proofErr w:type="spellEnd"/>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872B1E" w:rsidP="00EF1E9F">
                  <w:pPr>
                    <w:pStyle w:val="afb"/>
                    <w:rPr>
                      <w:sz w:val="24"/>
                    </w:rPr>
                  </w:pPr>
                  <w:r w:rsidRPr="00872B1E">
                    <w:rPr>
                      <w:sz w:val="24"/>
                    </w:rPr>
                    <w:t>Ежемесячная стоимость по регламентному профилактическому обслуживанию</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1E22AC" w:rsidP="00F3427B">
                  <w:pPr>
                    <w:pStyle w:val="afb"/>
                    <w:ind w:left="-103" w:firstLine="0"/>
                    <w:jc w:val="center"/>
                    <w:rPr>
                      <w:sz w:val="24"/>
                    </w:rPr>
                  </w:pPr>
                  <w:r w:rsidRPr="00A3012D">
                    <w:rPr>
                      <w:sz w:val="24"/>
                    </w:rPr>
                    <w:t>Кз=0,</w:t>
                  </w:r>
                  <w:r w:rsidR="00872B1E">
                    <w:rPr>
                      <w:sz w:val="24"/>
                    </w:rPr>
                    <w:t>5</w:t>
                  </w: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F3427B" w:rsidP="00EF1E9F">
                  <w:pPr>
                    <w:pStyle w:val="afb"/>
                    <w:rPr>
                      <w:sz w:val="24"/>
                    </w:rPr>
                  </w:pPr>
                  <w:r>
                    <w:rPr>
                      <w:sz w:val="24"/>
                    </w:rPr>
                    <w:t>С</w:t>
                  </w:r>
                  <w:r w:rsidR="00872B1E">
                    <w:rPr>
                      <w:sz w:val="24"/>
                    </w:rPr>
                    <w:t>тоимость выполняемых работ техническим специалистом в рамках запроса</w:t>
                  </w:r>
                  <w:r>
                    <w:rPr>
                      <w:sz w:val="24"/>
                    </w:rPr>
                    <w:t xml:space="preserve"> в течени</w:t>
                  </w:r>
                  <w:proofErr w:type="gramStart"/>
                  <w:r>
                    <w:rPr>
                      <w:sz w:val="24"/>
                    </w:rPr>
                    <w:t>и</w:t>
                  </w:r>
                  <w:proofErr w:type="gramEnd"/>
                  <w:r>
                    <w:rPr>
                      <w:sz w:val="24"/>
                    </w:rPr>
                    <w:t xml:space="preserve"> 1 часа</w:t>
                  </w:r>
                  <w:r w:rsidR="00872B1E">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5D78C0" w:rsidRDefault="001E22AC" w:rsidP="00F3427B">
                  <w:pPr>
                    <w:pStyle w:val="afb"/>
                    <w:ind w:left="-103" w:firstLine="0"/>
                    <w:jc w:val="center"/>
                    <w:rPr>
                      <w:sz w:val="24"/>
                    </w:rPr>
                  </w:pPr>
                  <w:r w:rsidRPr="00A3012D">
                    <w:rPr>
                      <w:sz w:val="24"/>
                    </w:rPr>
                    <w:t>Кз=</w:t>
                  </w:r>
                  <w:r w:rsidRPr="005D78C0">
                    <w:rPr>
                      <w:sz w:val="24"/>
                    </w:rPr>
                    <w:t>0,</w:t>
                  </w:r>
                  <w:r w:rsidR="00872B1E">
                    <w:rPr>
                      <w:sz w:val="24"/>
                    </w:rPr>
                    <w:t>3</w:t>
                  </w: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rPr>
                      <w:sz w:val="24"/>
                    </w:rPr>
                  </w:pPr>
                  <w:r w:rsidRPr="00A3012D">
                    <w:rPr>
                      <w:sz w:val="24"/>
                    </w:rPr>
                    <w:t xml:space="preserve">Опыт участника </w:t>
                  </w:r>
                  <w:r w:rsidR="00F3427B" w:rsidRPr="00F3427B">
                    <w:rPr>
                      <w:sz w:val="24"/>
                    </w:rPr>
                    <w:t xml:space="preserve">(количество договоров, аналогичных предмету настоящего конкурса, стоимостью не менее 20% от начальной максимальной цены договора по </w:t>
                  </w:r>
                  <w:proofErr w:type="spellStart"/>
                  <w:r w:rsidR="00F3427B" w:rsidRPr="00F3427B">
                    <w:rPr>
                      <w:sz w:val="24"/>
                    </w:rPr>
                    <w:t>настояещему</w:t>
                  </w:r>
                  <w:proofErr w:type="spellEnd"/>
                  <w:r w:rsidR="00F3427B" w:rsidRPr="00F3427B">
                    <w:rPr>
                      <w:sz w:val="24"/>
                    </w:rPr>
                    <w:t xml:space="preserve"> лоту за 2013-2014 </w:t>
                  </w:r>
                  <w:proofErr w:type="spellStart"/>
                  <w:proofErr w:type="gramStart"/>
                  <w:r w:rsidR="00F3427B" w:rsidRPr="00F3427B">
                    <w:rPr>
                      <w:sz w:val="24"/>
                    </w:rPr>
                    <w:t>гг</w:t>
                  </w:r>
                  <w:proofErr w:type="spellEnd"/>
                  <w:proofErr w:type="gramEnd"/>
                  <w:r w:rsidR="00F3427B" w:rsidRPr="00F3427B">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280DD5" w:rsidP="00F3427B">
                  <w:pPr>
                    <w:jc w:val="center"/>
                  </w:pPr>
                  <w:r w:rsidRPr="00A3012D">
                    <w:t>Кз=0,</w:t>
                  </w:r>
                  <w:r w:rsidR="00F3427B">
                    <w:t>2</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6D40" w:rsidRPr="00F86FAA" w:rsidRDefault="00280DD5" w:rsidP="00DF69CD">
            <w:pPr>
              <w:pStyle w:val="-3"/>
              <w:numPr>
                <w:ilvl w:val="2"/>
                <w:numId w:val="0"/>
              </w:numPr>
              <w:tabs>
                <w:tab w:val="num" w:pos="1985"/>
              </w:tabs>
              <w:suppressAutoHyphens/>
              <w:ind w:firstLine="709"/>
              <w:rPr>
                <w:sz w:val="24"/>
                <w:highlight w:val="cyan"/>
              </w:rPr>
            </w:pPr>
            <w:r w:rsidRPr="00AF7655">
              <w:rPr>
                <w:sz w:val="24"/>
              </w:rPr>
              <w:t>Не предусмотрено</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80DD5" w:rsidP="006164CD">
            <w:pPr>
              <w:pStyle w:val="19"/>
              <w:ind w:firstLine="0"/>
              <w:rPr>
                <w:sz w:val="24"/>
                <w:szCs w:val="24"/>
              </w:rPr>
            </w:pPr>
            <w:r w:rsidRPr="00AF7655">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11E9A">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11E9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11E9A">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11E9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11E9A">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711E9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11E9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11E9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1E9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122C1">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2050EA" w:rsidRPr="002050EA" w:rsidRDefault="002050EA" w:rsidP="002050EA">
      <w:pPr>
        <w:ind w:right="282" w:firstLine="567"/>
        <w:jc w:val="right"/>
        <w:rPr>
          <w:sz w:val="28"/>
          <w:szCs w:val="28"/>
        </w:rPr>
      </w:pPr>
      <w:r w:rsidRPr="002050EA">
        <w:rPr>
          <w:sz w:val="28"/>
          <w:szCs w:val="28"/>
        </w:rPr>
        <w:t>Таблица №1</w:t>
      </w:r>
    </w:p>
    <w:p w:rsidR="002050EA" w:rsidRPr="003A5329" w:rsidRDefault="002050EA" w:rsidP="009D357E">
      <w:pPr>
        <w:spacing w:after="120"/>
        <w:ind w:firstLine="567"/>
        <w:jc w:val="center"/>
        <w:rPr>
          <w:b/>
          <w:i/>
          <w:sz w:val="28"/>
          <w:szCs w:val="28"/>
          <w:highlight w:val="cyan"/>
        </w:rPr>
      </w:pPr>
      <w:r w:rsidRPr="003A5329">
        <w:rPr>
          <w:b/>
          <w:i/>
          <w:sz w:val="28"/>
          <w:szCs w:val="28"/>
        </w:rPr>
        <w:t>Ежемесячная стоимость по регламентному профилактическому обслуживанию.</w:t>
      </w:r>
    </w:p>
    <w:tbl>
      <w:tblPr>
        <w:tblW w:w="4987" w:type="pct"/>
        <w:tblLayout w:type="fixed"/>
        <w:tblLook w:val="0000"/>
      </w:tblPr>
      <w:tblGrid>
        <w:gridCol w:w="1632"/>
        <w:gridCol w:w="3640"/>
        <w:gridCol w:w="4556"/>
      </w:tblGrid>
      <w:tr w:rsidR="002050EA" w:rsidRPr="00795085" w:rsidTr="002050EA">
        <w:trPr>
          <w:trHeight w:val="2445"/>
        </w:trPr>
        <w:tc>
          <w:tcPr>
            <w:tcW w:w="830" w:type="pct"/>
            <w:tcBorders>
              <w:top w:val="single" w:sz="4" w:space="0" w:color="auto"/>
              <w:left w:val="single" w:sz="4" w:space="0" w:color="auto"/>
              <w:bottom w:val="single" w:sz="4" w:space="0" w:color="auto"/>
              <w:right w:val="single" w:sz="4" w:space="0" w:color="auto"/>
            </w:tcBorders>
            <w:vAlign w:val="center"/>
          </w:tcPr>
          <w:p w:rsidR="002050EA" w:rsidRPr="00795085" w:rsidRDefault="002050EA" w:rsidP="00DB584A">
            <w:pPr>
              <w:jc w:val="center"/>
            </w:pPr>
            <w:r w:rsidRPr="00795085">
              <w:t xml:space="preserve">№ </w:t>
            </w:r>
            <w:proofErr w:type="gramStart"/>
            <w:r w:rsidRPr="00795085">
              <w:t>п</w:t>
            </w:r>
            <w:proofErr w:type="gramEnd"/>
            <w:r w:rsidRPr="00795085">
              <w:t>/п</w:t>
            </w:r>
          </w:p>
        </w:tc>
        <w:tc>
          <w:tcPr>
            <w:tcW w:w="1852" w:type="pct"/>
            <w:tcBorders>
              <w:top w:val="single" w:sz="4" w:space="0" w:color="auto"/>
              <w:left w:val="single" w:sz="4" w:space="0" w:color="auto"/>
              <w:bottom w:val="single" w:sz="4" w:space="0" w:color="auto"/>
              <w:right w:val="single" w:sz="4" w:space="0" w:color="auto"/>
            </w:tcBorders>
            <w:vAlign w:val="center"/>
          </w:tcPr>
          <w:p w:rsidR="002050EA" w:rsidRPr="00384CDC" w:rsidRDefault="002050EA" w:rsidP="002050EA">
            <w:pPr>
              <w:jc w:val="center"/>
            </w:pPr>
            <w:r w:rsidRPr="00384CDC">
              <w:t xml:space="preserve">Наименование </w:t>
            </w:r>
            <w:r>
              <w:t xml:space="preserve">товаров, </w:t>
            </w:r>
            <w:r w:rsidRPr="00384CDC">
              <w:t>работ</w:t>
            </w:r>
            <w:r>
              <w:t>, услуг</w:t>
            </w:r>
          </w:p>
          <w:p w:rsidR="002050EA" w:rsidRPr="00795085" w:rsidRDefault="002050EA" w:rsidP="00DB584A">
            <w:pPr>
              <w:jc w:val="center"/>
            </w:pPr>
          </w:p>
        </w:tc>
        <w:tc>
          <w:tcPr>
            <w:tcW w:w="2318" w:type="pct"/>
            <w:tcBorders>
              <w:top w:val="single" w:sz="4" w:space="0" w:color="auto"/>
              <w:left w:val="single" w:sz="4" w:space="0" w:color="auto"/>
              <w:bottom w:val="single" w:sz="4" w:space="0" w:color="auto"/>
              <w:right w:val="single" w:sz="4" w:space="0" w:color="auto"/>
            </w:tcBorders>
            <w:vAlign w:val="center"/>
          </w:tcPr>
          <w:p w:rsidR="002050EA" w:rsidRPr="00795085" w:rsidRDefault="002050EA" w:rsidP="002050EA">
            <w:pPr>
              <w:jc w:val="center"/>
            </w:pPr>
            <w:r>
              <w:t>Ежемесячная Стоимость</w:t>
            </w:r>
            <w:r w:rsidRPr="00384CDC">
              <w:t xml:space="preserve"> за весь закупаемый объем товаров, работ, услуг в руб., </w:t>
            </w:r>
            <w:r>
              <w:t xml:space="preserve">без </w:t>
            </w:r>
            <w:r w:rsidRPr="00384CDC">
              <w:t>учет</w:t>
            </w:r>
            <w:r>
              <w:t>а</w:t>
            </w:r>
            <w:r w:rsidRPr="00384CDC">
              <w:t xml:space="preserve"> НДС</w:t>
            </w:r>
            <w:r>
              <w:t>.</w:t>
            </w:r>
          </w:p>
        </w:tc>
      </w:tr>
      <w:tr w:rsidR="002050EA" w:rsidRPr="00795085" w:rsidTr="002050EA">
        <w:trPr>
          <w:trHeight w:val="250"/>
        </w:trPr>
        <w:tc>
          <w:tcPr>
            <w:tcW w:w="830" w:type="pct"/>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center"/>
            </w:pPr>
            <w:r w:rsidRPr="00795085">
              <w:t>1</w:t>
            </w:r>
          </w:p>
        </w:tc>
        <w:tc>
          <w:tcPr>
            <w:tcW w:w="1852" w:type="pct"/>
            <w:tcBorders>
              <w:top w:val="nil"/>
              <w:left w:val="nil"/>
              <w:bottom w:val="single" w:sz="4" w:space="0" w:color="auto"/>
              <w:right w:val="single" w:sz="4" w:space="0" w:color="auto"/>
            </w:tcBorders>
            <w:noWrap/>
            <w:vAlign w:val="bottom"/>
          </w:tcPr>
          <w:p w:rsidR="002050EA" w:rsidRPr="00795085" w:rsidRDefault="002050EA" w:rsidP="00DB584A">
            <w:pPr>
              <w:jc w:val="center"/>
            </w:pPr>
            <w:r w:rsidRPr="00795085">
              <w:t>2</w:t>
            </w:r>
          </w:p>
        </w:tc>
        <w:tc>
          <w:tcPr>
            <w:tcW w:w="2318" w:type="pct"/>
            <w:tcBorders>
              <w:top w:val="single" w:sz="4" w:space="0" w:color="auto"/>
              <w:left w:val="single" w:sz="4" w:space="0" w:color="auto"/>
              <w:bottom w:val="single" w:sz="4" w:space="0" w:color="auto"/>
              <w:right w:val="single" w:sz="4" w:space="0" w:color="auto"/>
            </w:tcBorders>
            <w:noWrap/>
            <w:vAlign w:val="bottom"/>
          </w:tcPr>
          <w:p w:rsidR="002050EA" w:rsidRPr="00795085" w:rsidRDefault="002050EA" w:rsidP="00DB584A">
            <w:pPr>
              <w:jc w:val="center"/>
            </w:pPr>
            <w:r w:rsidRPr="00795085">
              <w:t>3</w:t>
            </w:r>
          </w:p>
        </w:tc>
      </w:tr>
      <w:tr w:rsidR="002050EA" w:rsidRPr="00795085" w:rsidTr="002050EA">
        <w:trPr>
          <w:trHeight w:val="310"/>
        </w:trPr>
        <w:tc>
          <w:tcPr>
            <w:tcW w:w="830" w:type="pct"/>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center"/>
            </w:pPr>
          </w:p>
        </w:tc>
        <w:tc>
          <w:tcPr>
            <w:tcW w:w="1852" w:type="pct"/>
            <w:tcBorders>
              <w:top w:val="nil"/>
              <w:left w:val="nil"/>
              <w:bottom w:val="single" w:sz="4" w:space="0" w:color="auto"/>
              <w:right w:val="single" w:sz="4" w:space="0" w:color="auto"/>
            </w:tcBorders>
            <w:noWrap/>
            <w:vAlign w:val="bottom"/>
          </w:tcPr>
          <w:p w:rsidR="002050EA" w:rsidRPr="00795085" w:rsidRDefault="002050EA" w:rsidP="00DB584A">
            <w:pPr>
              <w:jc w:val="center"/>
            </w:pPr>
          </w:p>
        </w:tc>
        <w:tc>
          <w:tcPr>
            <w:tcW w:w="2318" w:type="pct"/>
            <w:tcBorders>
              <w:top w:val="single" w:sz="4" w:space="0" w:color="auto"/>
              <w:left w:val="single" w:sz="4" w:space="0" w:color="auto"/>
              <w:bottom w:val="single" w:sz="4" w:space="0" w:color="auto"/>
              <w:right w:val="single" w:sz="4" w:space="0" w:color="auto"/>
            </w:tcBorders>
            <w:noWrap/>
            <w:vAlign w:val="bottom"/>
          </w:tcPr>
          <w:p w:rsidR="002050EA" w:rsidRPr="00795085" w:rsidRDefault="002050EA" w:rsidP="00DB584A">
            <w:pPr>
              <w:jc w:val="center"/>
            </w:pPr>
          </w:p>
        </w:tc>
      </w:tr>
      <w:tr w:rsidR="002050EA" w:rsidRPr="00795085" w:rsidTr="002050EA">
        <w:trPr>
          <w:trHeight w:val="329"/>
        </w:trPr>
        <w:tc>
          <w:tcPr>
            <w:tcW w:w="2682" w:type="pct"/>
            <w:gridSpan w:val="2"/>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right"/>
            </w:pPr>
            <w:r w:rsidRPr="00795085">
              <w:t>Итого:</w:t>
            </w:r>
          </w:p>
        </w:tc>
        <w:tc>
          <w:tcPr>
            <w:tcW w:w="2318" w:type="pct"/>
            <w:tcBorders>
              <w:top w:val="single" w:sz="4" w:space="0" w:color="auto"/>
              <w:left w:val="single" w:sz="4" w:space="0" w:color="auto"/>
              <w:bottom w:val="single" w:sz="4" w:space="0" w:color="auto"/>
              <w:right w:val="single" w:sz="4" w:space="0" w:color="auto"/>
            </w:tcBorders>
            <w:noWrap/>
            <w:vAlign w:val="center"/>
          </w:tcPr>
          <w:p w:rsidR="002050EA" w:rsidRPr="00795085" w:rsidRDefault="002050EA" w:rsidP="00DB584A">
            <w:pPr>
              <w:jc w:val="center"/>
            </w:pPr>
          </w:p>
        </w:tc>
      </w:tr>
    </w:tbl>
    <w:p w:rsidR="002050EA" w:rsidRDefault="002050EA" w:rsidP="0018682A">
      <w:pPr>
        <w:ind w:firstLine="567"/>
        <w:jc w:val="both"/>
        <w:rPr>
          <w:b/>
          <w:sz w:val="28"/>
          <w:szCs w:val="28"/>
          <w:highlight w:val="cyan"/>
        </w:rPr>
      </w:pPr>
    </w:p>
    <w:p w:rsidR="002050EA" w:rsidRDefault="002050EA" w:rsidP="002050EA">
      <w:pPr>
        <w:ind w:right="282" w:firstLine="567"/>
        <w:jc w:val="right"/>
        <w:rPr>
          <w:sz w:val="28"/>
          <w:szCs w:val="28"/>
        </w:rPr>
      </w:pPr>
      <w:r w:rsidRPr="002050EA">
        <w:rPr>
          <w:sz w:val="28"/>
          <w:szCs w:val="28"/>
        </w:rPr>
        <w:t>Таблица №</w:t>
      </w:r>
      <w:r>
        <w:rPr>
          <w:sz w:val="28"/>
          <w:szCs w:val="28"/>
        </w:rPr>
        <w:t>2</w:t>
      </w:r>
    </w:p>
    <w:p w:rsidR="002050EA" w:rsidRPr="002050EA" w:rsidRDefault="002050EA" w:rsidP="009D357E">
      <w:pPr>
        <w:spacing w:before="120" w:after="120"/>
        <w:ind w:right="284" w:firstLine="567"/>
        <w:jc w:val="center"/>
        <w:rPr>
          <w:sz w:val="28"/>
          <w:szCs w:val="28"/>
        </w:rPr>
      </w:pPr>
      <w:r w:rsidRPr="00245110">
        <w:rPr>
          <w:b/>
          <w:i/>
          <w:sz w:val="28"/>
          <w:szCs w:val="28"/>
        </w:rPr>
        <w:t xml:space="preserve">Ежемесячная стоимость при </w:t>
      </w:r>
      <w:r>
        <w:rPr>
          <w:b/>
          <w:i/>
          <w:sz w:val="28"/>
          <w:szCs w:val="28"/>
        </w:rPr>
        <w:t>проведении Работ в рамках запроса.</w:t>
      </w:r>
    </w:p>
    <w:tbl>
      <w:tblPr>
        <w:tblW w:w="0" w:type="auto"/>
        <w:tblLook w:val="0000"/>
      </w:tblPr>
      <w:tblGrid>
        <w:gridCol w:w="557"/>
        <w:gridCol w:w="1851"/>
        <w:gridCol w:w="2275"/>
        <w:gridCol w:w="2261"/>
        <w:gridCol w:w="2910"/>
      </w:tblGrid>
      <w:tr w:rsidR="00F04092" w:rsidRPr="00795085" w:rsidTr="00F04092">
        <w:trPr>
          <w:trHeight w:val="2445"/>
        </w:trPr>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 xml:space="preserve">№ </w:t>
            </w:r>
            <w:proofErr w:type="gramStart"/>
            <w:r w:rsidRPr="00795085">
              <w:t>п</w:t>
            </w:r>
            <w:proofErr w:type="gramEnd"/>
            <w:r w:rsidRPr="00795085">
              <w:t>/п</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384CDC" w:rsidRDefault="00F04092" w:rsidP="00DB584A">
            <w:pPr>
              <w:jc w:val="center"/>
            </w:pPr>
            <w:r w:rsidRPr="00384CDC">
              <w:t xml:space="preserve">Наименование </w:t>
            </w:r>
            <w:r>
              <w:t xml:space="preserve">товаров, </w:t>
            </w:r>
            <w:r w:rsidRPr="00384CDC">
              <w:t>работ</w:t>
            </w:r>
            <w:r>
              <w:t>, услуг</w:t>
            </w:r>
          </w:p>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 xml:space="preserve">Срок </w:t>
            </w:r>
            <w:proofErr w:type="gramStart"/>
            <w:r w:rsidRPr="00795085">
              <w:t>выполнении</w:t>
            </w:r>
            <w:proofErr w:type="gramEnd"/>
            <w:r w:rsidRPr="00795085">
              <w:t xml:space="preserve"> Работ</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9D357E">
            <w:pPr>
              <w:jc w:val="center"/>
            </w:pPr>
            <w:r>
              <w:t>Почасовая Стоимость</w:t>
            </w:r>
            <w:r w:rsidRPr="00384CDC">
              <w:t xml:space="preserve"> за </w:t>
            </w:r>
            <w:r>
              <w:t>выполнение работ техническим специалистом в рамках Запроса</w:t>
            </w:r>
            <w:r w:rsidRPr="00384CDC">
              <w:t xml:space="preserve"> в руб., </w:t>
            </w:r>
            <w:r>
              <w:t xml:space="preserve">без </w:t>
            </w:r>
            <w:r w:rsidRPr="00384CDC">
              <w:t>учет</w:t>
            </w:r>
            <w:r>
              <w:t>а</w:t>
            </w:r>
            <w:r w:rsidRPr="00384CDC">
              <w:t xml:space="preserve"> НДС</w:t>
            </w:r>
            <w:r>
              <w:t>.</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Гарантийный срок на Работы</w:t>
            </w:r>
          </w:p>
        </w:tc>
      </w:tr>
      <w:tr w:rsidR="00F04092" w:rsidRPr="00795085" w:rsidTr="00F04092">
        <w:trPr>
          <w:trHeight w:val="250"/>
        </w:trPr>
        <w:tc>
          <w:tcPr>
            <w:tcW w:w="0" w:type="auto"/>
            <w:tcBorders>
              <w:top w:val="nil"/>
              <w:left w:val="single" w:sz="4" w:space="0" w:color="auto"/>
              <w:bottom w:val="single" w:sz="4" w:space="0" w:color="auto"/>
              <w:right w:val="single" w:sz="4" w:space="0" w:color="auto"/>
            </w:tcBorders>
            <w:noWrap/>
            <w:vAlign w:val="bottom"/>
          </w:tcPr>
          <w:p w:rsidR="00F04092" w:rsidRPr="00795085" w:rsidRDefault="00F04092" w:rsidP="00DB584A">
            <w:pPr>
              <w:jc w:val="center"/>
            </w:pPr>
            <w:r w:rsidRPr="00795085">
              <w:t>1</w:t>
            </w:r>
          </w:p>
        </w:tc>
        <w:tc>
          <w:tcPr>
            <w:tcW w:w="0" w:type="auto"/>
            <w:tcBorders>
              <w:top w:val="nil"/>
              <w:left w:val="nil"/>
              <w:bottom w:val="single" w:sz="4" w:space="0" w:color="auto"/>
              <w:right w:val="single" w:sz="4" w:space="0" w:color="auto"/>
            </w:tcBorders>
            <w:noWrap/>
            <w:vAlign w:val="bottom"/>
          </w:tcPr>
          <w:p w:rsidR="00F04092" w:rsidRPr="00795085" w:rsidRDefault="00F04092" w:rsidP="00DB584A">
            <w:pPr>
              <w:jc w:val="center"/>
            </w:pPr>
            <w:r w:rsidRPr="00795085">
              <w:t>2</w:t>
            </w:r>
          </w:p>
        </w:tc>
        <w:tc>
          <w:tcPr>
            <w:tcW w:w="0" w:type="auto"/>
            <w:tcBorders>
              <w:top w:val="single" w:sz="4" w:space="0" w:color="auto"/>
              <w:left w:val="single" w:sz="4" w:space="0" w:color="auto"/>
              <w:bottom w:val="single" w:sz="4" w:space="0" w:color="auto"/>
              <w:right w:val="single" w:sz="4" w:space="0" w:color="auto"/>
            </w:tcBorders>
            <w:vAlign w:val="bottom"/>
          </w:tcPr>
          <w:p w:rsidR="00F04092" w:rsidRPr="00795085" w:rsidRDefault="00F04092" w:rsidP="00DB584A">
            <w:pPr>
              <w:jc w:val="center"/>
            </w:pPr>
            <w:r w:rsidRPr="00795085">
              <w:t>2</w:t>
            </w:r>
          </w:p>
        </w:tc>
        <w:tc>
          <w:tcPr>
            <w:tcW w:w="0" w:type="auto"/>
            <w:tcBorders>
              <w:top w:val="single" w:sz="4" w:space="0" w:color="auto"/>
              <w:left w:val="single" w:sz="4" w:space="0" w:color="auto"/>
              <w:bottom w:val="single" w:sz="4" w:space="0" w:color="auto"/>
              <w:right w:val="single" w:sz="4" w:space="0" w:color="auto"/>
            </w:tcBorders>
            <w:noWrap/>
            <w:vAlign w:val="bottom"/>
          </w:tcPr>
          <w:p w:rsidR="00F04092" w:rsidRPr="00795085" w:rsidRDefault="00F04092" w:rsidP="00DB584A">
            <w:pPr>
              <w:jc w:val="center"/>
            </w:pPr>
            <w:r w:rsidRPr="00795085">
              <w:t>3</w:t>
            </w:r>
          </w:p>
        </w:tc>
        <w:tc>
          <w:tcPr>
            <w:tcW w:w="0" w:type="auto"/>
            <w:tcBorders>
              <w:top w:val="single" w:sz="4" w:space="0" w:color="auto"/>
              <w:left w:val="single" w:sz="4" w:space="0" w:color="auto"/>
              <w:bottom w:val="single" w:sz="4" w:space="0" w:color="auto"/>
              <w:right w:val="single" w:sz="4" w:space="0" w:color="auto"/>
            </w:tcBorders>
            <w:vAlign w:val="bottom"/>
          </w:tcPr>
          <w:p w:rsidR="00F04092" w:rsidRPr="00795085" w:rsidRDefault="00F04092" w:rsidP="00DB584A">
            <w:pPr>
              <w:jc w:val="center"/>
            </w:pPr>
            <w:r w:rsidRPr="00795085">
              <w:t>3</w:t>
            </w:r>
          </w:p>
        </w:tc>
      </w:tr>
      <w:tr w:rsidR="00F04092" w:rsidRPr="00795085" w:rsidTr="00F04092">
        <w:trPr>
          <w:trHeight w:val="310"/>
        </w:trPr>
        <w:tc>
          <w:tcPr>
            <w:tcW w:w="0" w:type="auto"/>
            <w:tcBorders>
              <w:top w:val="nil"/>
              <w:left w:val="single" w:sz="4" w:space="0" w:color="auto"/>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nil"/>
              <w:left w:val="nil"/>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F04092" w:rsidRPr="00BA5605" w:rsidRDefault="00F04092" w:rsidP="00DB584A">
            <w:pPr>
              <w:suppressAutoHyphens w:val="0"/>
              <w:spacing w:before="120" w:after="120"/>
              <w:jc w:val="both"/>
            </w:pPr>
            <w:r w:rsidRPr="00776D7B">
              <w:t>Срок выполнения Работ</w:t>
            </w:r>
            <w:r>
              <w:t xml:space="preserve"> зависит от типа приоритета обращения Заказчика, начало выполнение Работ </w:t>
            </w:r>
            <w:proofErr w:type="gramStart"/>
            <w:r>
              <w:t>с даты приемки</w:t>
            </w:r>
            <w:proofErr w:type="gramEnd"/>
            <w:r>
              <w:t xml:space="preserve"> обращения Заказчика.</w:t>
            </w:r>
          </w:p>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76D7B">
              <w:t>Срок предоставления гарантии качества выполненных Работ устанавливается ____месяцев (</w:t>
            </w:r>
            <w:r w:rsidRPr="000A5529">
              <w:rPr>
                <w:i/>
              </w:rPr>
              <w:t xml:space="preserve">не менее </w:t>
            </w:r>
            <w:r>
              <w:rPr>
                <w:i/>
              </w:rPr>
              <w:t>одного</w:t>
            </w:r>
            <w:r w:rsidRPr="000A5529">
              <w:rPr>
                <w:i/>
              </w:rPr>
              <w:t xml:space="preserve"> месяц</w:t>
            </w:r>
            <w:r>
              <w:rPr>
                <w:i/>
              </w:rPr>
              <w:t>а</w:t>
            </w:r>
            <w:r w:rsidRPr="00776D7B">
              <w:t>), с момента подписания заказчиком Акта выполненных Работ.</w:t>
            </w:r>
          </w:p>
        </w:tc>
      </w:tr>
    </w:tbl>
    <w:p w:rsidR="002050EA" w:rsidRDefault="002050EA" w:rsidP="0018682A">
      <w:pPr>
        <w:ind w:firstLine="567"/>
        <w:jc w:val="both"/>
        <w:rPr>
          <w:b/>
          <w:sz w:val="28"/>
          <w:szCs w:val="28"/>
          <w:highlight w:val="cyan"/>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8D67F8" w:rsidP="00072204">
      <w:pPr>
        <w:pStyle w:val="32"/>
        <w:suppressAutoHyphens/>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61"/>
        <w:gridCol w:w="4658"/>
        <w:gridCol w:w="194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A67B34">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714E3B">
              <w:t xml:space="preserve"> </w:t>
            </w:r>
            <w:r w:rsidR="00714E3B" w:rsidRPr="00AF7655">
              <w:t>за 201</w:t>
            </w:r>
            <w:r w:rsidR="00814ADE">
              <w:t>3</w:t>
            </w:r>
            <w:r w:rsidR="00714E3B" w:rsidRPr="00AF7655">
              <w:t xml:space="preserve"> - 2014 г</w:t>
            </w:r>
            <w:proofErr w:type="gramStart"/>
            <w:r w:rsidR="00714E3B" w:rsidRPr="00AF7655">
              <w:t>.г</w:t>
            </w:r>
            <w:proofErr w:type="gramEnd"/>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764F5A" w:rsidRPr="00377C38" w:rsidRDefault="00764F5A" w:rsidP="00DB584A">
      <w:pPr>
        <w:pStyle w:val="1"/>
        <w:jc w:val="center"/>
      </w:pPr>
      <w:bookmarkStart w:id="3" w:name="_Ref504374789"/>
      <w:r>
        <w:t>Проект договора</w:t>
      </w:r>
    </w:p>
    <w:p w:rsidR="00764F5A" w:rsidRPr="004B1061" w:rsidRDefault="00764F5A" w:rsidP="00764F5A">
      <w:pPr>
        <w:jc w:val="center"/>
      </w:pPr>
    </w:p>
    <w:p w:rsidR="00764F5A" w:rsidRPr="004B1061" w:rsidRDefault="00764F5A" w:rsidP="00764F5A">
      <w:pPr>
        <w:jc w:val="center"/>
      </w:pPr>
    </w:p>
    <w:tbl>
      <w:tblPr>
        <w:tblW w:w="0" w:type="auto"/>
        <w:jc w:val="center"/>
        <w:tblLayout w:type="fixed"/>
        <w:tblLook w:val="0000"/>
      </w:tblPr>
      <w:tblGrid>
        <w:gridCol w:w="5437"/>
        <w:gridCol w:w="3622"/>
      </w:tblGrid>
      <w:tr w:rsidR="00764F5A" w:rsidRPr="004B1061" w:rsidTr="00DB584A">
        <w:trPr>
          <w:jc w:val="center"/>
        </w:trPr>
        <w:tc>
          <w:tcPr>
            <w:tcW w:w="5437" w:type="dxa"/>
          </w:tcPr>
          <w:p w:rsidR="00764F5A" w:rsidRPr="004B1061" w:rsidRDefault="00764F5A" w:rsidP="00DB584A">
            <w:pPr>
              <w:pStyle w:val="afd"/>
            </w:pPr>
            <w:r w:rsidRPr="004B1061">
              <w:t>г. Москва</w:t>
            </w:r>
          </w:p>
        </w:tc>
        <w:tc>
          <w:tcPr>
            <w:tcW w:w="3622" w:type="dxa"/>
          </w:tcPr>
          <w:p w:rsidR="00000000" w:rsidRDefault="00764F5A">
            <w:pPr>
              <w:pStyle w:val="afd"/>
              <w:jc w:val="right"/>
            </w:pPr>
            <w:bookmarkStart w:id="4" w:name="BeginDate"/>
            <w:bookmarkEnd w:id="4"/>
            <w:r w:rsidRPr="004B1061">
              <w:t xml:space="preserve">«___» __________ </w:t>
            </w:r>
            <w:r>
              <w:t>201</w:t>
            </w:r>
            <w:r w:rsidR="00814ADE">
              <w:t>_</w:t>
            </w:r>
            <w:bookmarkStart w:id="5" w:name="_GoBack"/>
            <w:bookmarkEnd w:id="5"/>
            <w:r w:rsidRPr="004B1061">
              <w:t xml:space="preserve"> г.</w:t>
            </w:r>
          </w:p>
        </w:tc>
      </w:tr>
    </w:tbl>
    <w:p w:rsidR="00764F5A" w:rsidRDefault="00764F5A" w:rsidP="00764F5A">
      <w:pPr>
        <w:pStyle w:val="afffe"/>
        <w:rPr>
          <w:b/>
        </w:rPr>
      </w:pPr>
      <w:bookmarkStart w:id="6" w:name="SelfFullName"/>
      <w:bookmarkEnd w:id="6"/>
    </w:p>
    <w:p w:rsidR="00764F5A" w:rsidRPr="004B1061" w:rsidRDefault="001A11D2" w:rsidP="00764F5A">
      <w:pPr>
        <w:pStyle w:val="afffe"/>
        <w:spacing w:line="300" w:lineRule="exact"/>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rsidR="00A67B34">
        <w:rPr>
          <w:color w:val="010101"/>
          <w:shd w:val="clear" w:color="auto" w:fill="FFFFFF"/>
        </w:rPr>
        <w:t>_________________________</w:t>
      </w:r>
      <w:r>
        <w:t xml:space="preserve"> с одной стороны, и</w:t>
      </w:r>
      <w:r w:rsidR="00764F5A">
        <w:t xml:space="preserve"> </w:t>
      </w:r>
      <w:r>
        <w:t>___________________</w:t>
      </w:r>
      <w:r w:rsidR="00764F5A" w:rsidRPr="00331A29">
        <w:t xml:space="preserve">, действующего на основании </w:t>
      </w:r>
      <w:r>
        <w:t>______________</w:t>
      </w:r>
      <w:r w:rsidR="00764F5A" w:rsidRPr="00331A29">
        <w:t>, с другой стороны, именуемые в дальнейшем Стороны, заключили настоящий Договор о нижеследующем:</w:t>
      </w:r>
    </w:p>
    <w:p w:rsidR="00764F5A" w:rsidRPr="007E1448" w:rsidRDefault="00764F5A" w:rsidP="00393C4D">
      <w:pPr>
        <w:pStyle w:val="1"/>
        <w:numPr>
          <w:ilvl w:val="0"/>
          <w:numId w:val="34"/>
        </w:numPr>
        <w:suppressAutoHyphens w:val="0"/>
        <w:spacing w:before="360" w:after="240" w:line="300" w:lineRule="exact"/>
        <w:rPr>
          <w:sz w:val="24"/>
          <w:szCs w:val="24"/>
        </w:rPr>
      </w:pPr>
      <w:r w:rsidRPr="007E1448">
        <w:rPr>
          <w:sz w:val="24"/>
          <w:szCs w:val="24"/>
        </w:rPr>
        <w:t>Предмет Договора</w:t>
      </w:r>
    </w:p>
    <w:p w:rsidR="00764F5A" w:rsidRPr="000D5FA6" w:rsidRDefault="00764F5A" w:rsidP="00393C4D">
      <w:pPr>
        <w:pStyle w:val="2b"/>
        <w:numPr>
          <w:ilvl w:val="1"/>
          <w:numId w:val="34"/>
        </w:numPr>
        <w:tabs>
          <w:tab w:val="clear" w:pos="612"/>
          <w:tab w:val="left" w:pos="1276"/>
        </w:tabs>
        <w:spacing w:line="300" w:lineRule="exact"/>
        <w:ind w:left="0" w:firstLine="851"/>
        <w:rPr>
          <w:szCs w:val="24"/>
        </w:rPr>
      </w:pPr>
      <w:r w:rsidRPr="000D5FA6">
        <w:rPr>
          <w:szCs w:val="24"/>
        </w:rPr>
        <w:t>Заказчик поручает</w:t>
      </w:r>
      <w:r>
        <w:rPr>
          <w:szCs w:val="24"/>
        </w:rPr>
        <w:t xml:space="preserve"> и обязуется оплатить</w:t>
      </w:r>
      <w:r w:rsidRPr="000D5FA6">
        <w:rPr>
          <w:szCs w:val="24"/>
        </w:rPr>
        <w:t xml:space="preserve">, а Исполнитель принимает на себя обязательства </w:t>
      </w:r>
      <w:r>
        <w:rPr>
          <w:szCs w:val="24"/>
        </w:rPr>
        <w:t xml:space="preserve">по оказанию </w:t>
      </w:r>
      <w:r w:rsidR="00BB0B99">
        <w:rPr>
          <w:szCs w:val="24"/>
        </w:rPr>
        <w:t xml:space="preserve"> технического сопровождения</w:t>
      </w:r>
      <w:r>
        <w:rPr>
          <w:szCs w:val="24"/>
        </w:rPr>
        <w:t xml:space="preserve"> (далее - Услуги) мультимедийной системы Заказчика (далее - Оборудование),</w:t>
      </w:r>
      <w:r w:rsidRPr="00C137B8">
        <w:rPr>
          <w:szCs w:val="24"/>
        </w:rPr>
        <w:t xml:space="preserve"> </w:t>
      </w:r>
      <w:r w:rsidRPr="000D5FA6">
        <w:rPr>
          <w:szCs w:val="24"/>
        </w:rPr>
        <w:t xml:space="preserve">установленного в здании Заказчика по адресу: Москва, </w:t>
      </w:r>
      <w:r>
        <w:rPr>
          <w:szCs w:val="24"/>
        </w:rPr>
        <w:t>О</w:t>
      </w:r>
      <w:r w:rsidRPr="000D5FA6">
        <w:rPr>
          <w:szCs w:val="24"/>
        </w:rPr>
        <w:t>ружейный переулок</w:t>
      </w:r>
      <w:r>
        <w:rPr>
          <w:szCs w:val="24"/>
        </w:rPr>
        <w:t xml:space="preserve">, д.19 (далее – офис Заказчика) в объеме, указанном </w:t>
      </w:r>
      <w:r w:rsidRPr="000D5FA6">
        <w:rPr>
          <w:szCs w:val="24"/>
        </w:rPr>
        <w:t>в Приложе</w:t>
      </w:r>
      <w:r>
        <w:rPr>
          <w:szCs w:val="24"/>
        </w:rPr>
        <w:t>нии № 1 к настоящему Договору.</w:t>
      </w:r>
      <w:r w:rsidRPr="00A5447F">
        <w:rPr>
          <w:szCs w:val="24"/>
        </w:rPr>
        <w:t xml:space="preserve"> </w:t>
      </w:r>
    </w:p>
    <w:p w:rsidR="00764F5A" w:rsidRPr="00B708F9" w:rsidRDefault="00764F5A" w:rsidP="00393C4D">
      <w:pPr>
        <w:pStyle w:val="2b"/>
        <w:numPr>
          <w:ilvl w:val="1"/>
          <w:numId w:val="34"/>
        </w:numPr>
        <w:tabs>
          <w:tab w:val="clear" w:pos="612"/>
          <w:tab w:val="left" w:pos="1276"/>
        </w:tabs>
        <w:spacing w:line="300" w:lineRule="exact"/>
        <w:ind w:left="0" w:firstLine="851"/>
        <w:rPr>
          <w:szCs w:val="24"/>
        </w:rPr>
      </w:pPr>
      <w:r>
        <w:rPr>
          <w:szCs w:val="24"/>
        </w:rPr>
        <w:t xml:space="preserve"> </w:t>
      </w:r>
      <w:r w:rsidRPr="00B708F9">
        <w:rPr>
          <w:szCs w:val="24"/>
        </w:rPr>
        <w:t>Перечень и описание Услуг определяется в  Приложении №2 к настоящему Договору.</w:t>
      </w:r>
    </w:p>
    <w:p w:rsidR="00764F5A" w:rsidRPr="00B708F9" w:rsidRDefault="00764F5A" w:rsidP="00393C4D">
      <w:pPr>
        <w:pStyle w:val="2b"/>
        <w:numPr>
          <w:ilvl w:val="1"/>
          <w:numId w:val="34"/>
        </w:numPr>
        <w:spacing w:after="240" w:line="300" w:lineRule="exact"/>
        <w:rPr>
          <w:szCs w:val="24"/>
        </w:rPr>
      </w:pPr>
      <w:r w:rsidRPr="00B708F9">
        <w:rPr>
          <w:szCs w:val="24"/>
        </w:rPr>
        <w:t>Срок оказания Услуг</w:t>
      </w:r>
      <w:r w:rsidR="00814ADE">
        <w:rPr>
          <w:szCs w:val="24"/>
        </w:rPr>
        <w:t xml:space="preserve">: 24 месяца </w:t>
      </w:r>
      <w:proofErr w:type="gramStart"/>
      <w:r w:rsidR="00814ADE">
        <w:rPr>
          <w:szCs w:val="24"/>
        </w:rPr>
        <w:t>с даты заключения</w:t>
      </w:r>
      <w:proofErr w:type="gramEnd"/>
      <w:r w:rsidR="00814ADE">
        <w:rPr>
          <w:szCs w:val="24"/>
        </w:rPr>
        <w:t xml:space="preserve"> Договора</w:t>
      </w:r>
      <w:r w:rsidRPr="00B708F9">
        <w:rPr>
          <w:szCs w:val="24"/>
        </w:rPr>
        <w:t>.</w:t>
      </w:r>
    </w:p>
    <w:p w:rsidR="00764F5A" w:rsidRPr="000D5FA6" w:rsidRDefault="00764F5A" w:rsidP="00393C4D">
      <w:pPr>
        <w:pStyle w:val="2b"/>
        <w:numPr>
          <w:ilvl w:val="1"/>
          <w:numId w:val="34"/>
        </w:numPr>
        <w:spacing w:after="240" w:line="300" w:lineRule="exact"/>
        <w:rPr>
          <w:szCs w:val="24"/>
        </w:rPr>
      </w:pPr>
      <w:r>
        <w:rPr>
          <w:szCs w:val="24"/>
        </w:rPr>
        <w:t>Место оказания Услуг:_____</w:t>
      </w:r>
    </w:p>
    <w:p w:rsidR="00764F5A" w:rsidRPr="00B04BCC" w:rsidRDefault="00764F5A" w:rsidP="00764F5A">
      <w:pPr>
        <w:pStyle w:val="2b"/>
        <w:tabs>
          <w:tab w:val="clear" w:pos="567"/>
        </w:tabs>
        <w:spacing w:before="120" w:line="300" w:lineRule="exact"/>
        <w:ind w:left="357"/>
        <w:jc w:val="center"/>
        <w:rPr>
          <w:b/>
          <w:szCs w:val="24"/>
        </w:rPr>
      </w:pPr>
      <w:r w:rsidRPr="00B04BCC">
        <w:rPr>
          <w:b/>
          <w:szCs w:val="24"/>
        </w:rPr>
        <w:t>2.</w:t>
      </w:r>
      <w:r w:rsidRPr="00B04BCC">
        <w:rPr>
          <w:b/>
          <w:szCs w:val="24"/>
        </w:rPr>
        <w:tab/>
        <w:t>Цена Договора и порядок оплаты</w:t>
      </w:r>
    </w:p>
    <w:p w:rsidR="00764F5A" w:rsidRDefault="00764F5A" w:rsidP="00393C4D">
      <w:pPr>
        <w:pStyle w:val="2b"/>
        <w:numPr>
          <w:ilvl w:val="1"/>
          <w:numId w:val="33"/>
        </w:numPr>
        <w:tabs>
          <w:tab w:val="left" w:pos="0"/>
          <w:tab w:val="left" w:pos="1276"/>
        </w:tabs>
        <w:spacing w:line="300" w:lineRule="exact"/>
        <w:ind w:left="0" w:firstLine="851"/>
      </w:pPr>
      <w:r>
        <w:t>Общая цена</w:t>
      </w:r>
      <w:r w:rsidRPr="000D5FA6">
        <w:t xml:space="preserve"> </w:t>
      </w:r>
      <w:r>
        <w:t xml:space="preserve">Услуг </w:t>
      </w:r>
      <w:r w:rsidRPr="000D5FA6">
        <w:t>по настоящему Договору</w:t>
      </w:r>
      <w:r>
        <w:t>,</w:t>
      </w:r>
      <w:r w:rsidRPr="000D5FA6">
        <w:t xml:space="preserve"> в соответствии с Протоколом согласования договорной цены (</w:t>
      </w:r>
      <w:r>
        <w:t>П</w:t>
      </w:r>
      <w:r w:rsidRPr="000D5FA6">
        <w:t xml:space="preserve">риложение </w:t>
      </w:r>
      <w:r>
        <w:t>№3</w:t>
      </w:r>
      <w:r w:rsidRPr="000D5FA6">
        <w:t xml:space="preserve">), являющимся неотъемлемой частью настоящего Договора составляет </w:t>
      </w:r>
      <w:r w:rsidR="001A11D2">
        <w:t>______________________</w:t>
      </w:r>
      <w:r w:rsidRPr="000D5FA6">
        <w:t xml:space="preserve">, в т.ч. НДС 18% - </w:t>
      </w:r>
      <w:r w:rsidR="001A11D2">
        <w:t>________________.</w:t>
      </w:r>
    </w:p>
    <w:p w:rsidR="00452786" w:rsidRDefault="00452786" w:rsidP="00452786">
      <w:pPr>
        <w:pStyle w:val="2b"/>
        <w:numPr>
          <w:ilvl w:val="1"/>
          <w:numId w:val="33"/>
        </w:numPr>
        <w:tabs>
          <w:tab w:val="left" w:pos="1276"/>
        </w:tabs>
        <w:spacing w:line="300" w:lineRule="exact"/>
        <w:ind w:left="0" w:firstLine="851"/>
        <w:rPr>
          <w:szCs w:val="24"/>
        </w:rPr>
      </w:pPr>
      <w:r>
        <w:rPr>
          <w:szCs w:val="24"/>
        </w:rPr>
        <w:t>Оплата производит</w:t>
      </w:r>
      <w:r w:rsidR="00E8221C">
        <w:rPr>
          <w:szCs w:val="24"/>
        </w:rPr>
        <w:t>ся равными платежами ежемесячно</w:t>
      </w:r>
      <w:r>
        <w:rPr>
          <w:szCs w:val="24"/>
        </w:rPr>
        <w:t xml:space="preserve">, что </w:t>
      </w:r>
      <w:r w:rsidR="007C2944">
        <w:rPr>
          <w:szCs w:val="24"/>
        </w:rPr>
        <w:t>составляет</w:t>
      </w:r>
      <w:r>
        <w:rPr>
          <w:szCs w:val="24"/>
        </w:rPr>
        <w:t xml:space="preserve"> ___________ руб. в т.ч. НДС 18% ________руб. </w:t>
      </w:r>
    </w:p>
    <w:p w:rsidR="00452786" w:rsidRDefault="00452786" w:rsidP="00393C4D">
      <w:pPr>
        <w:pStyle w:val="2b"/>
        <w:numPr>
          <w:ilvl w:val="1"/>
          <w:numId w:val="33"/>
        </w:numPr>
        <w:tabs>
          <w:tab w:val="left" w:pos="0"/>
          <w:tab w:val="left" w:pos="1276"/>
        </w:tabs>
        <w:spacing w:line="300" w:lineRule="exact"/>
        <w:ind w:left="0" w:firstLine="851"/>
      </w:pPr>
      <w:r>
        <w:t xml:space="preserve">Стоимость </w:t>
      </w:r>
      <w:r w:rsidR="00C67368">
        <w:t>услуг</w:t>
      </w:r>
      <w:r>
        <w:t xml:space="preserve">, осуществляется Исполнителем по Заявкам, рассчитывается индивидуально для каждой Заявки исходя из почасовой стоимости работ специалистов путем умножения данной стоимости на количество человеко-часов, указанных  в Листе выезда (приложение №4). Стоимость работ специалистов Исполнителя </w:t>
      </w:r>
      <w:proofErr w:type="gramStart"/>
      <w:r>
        <w:t>приведены</w:t>
      </w:r>
      <w:proofErr w:type="gramEnd"/>
      <w:r>
        <w:t xml:space="preserve"> в  Приложение №5</w:t>
      </w:r>
    </w:p>
    <w:p w:rsidR="00E8221C" w:rsidRDefault="00E8221C" w:rsidP="00E8221C">
      <w:pPr>
        <w:pStyle w:val="2b"/>
        <w:numPr>
          <w:ilvl w:val="1"/>
          <w:numId w:val="33"/>
        </w:numPr>
        <w:tabs>
          <w:tab w:val="left" w:pos="0"/>
          <w:tab w:val="left" w:pos="1276"/>
        </w:tabs>
        <w:spacing w:line="300" w:lineRule="exact"/>
        <w:ind w:left="0" w:firstLine="851"/>
      </w:pPr>
      <w:r w:rsidRPr="00545D1D">
        <w:t xml:space="preserve">Оплата </w:t>
      </w:r>
      <w:r>
        <w:t>Услуг</w:t>
      </w:r>
      <w:r w:rsidRPr="00545D1D">
        <w:t xml:space="preserve"> </w:t>
      </w:r>
      <w:r w:rsidRPr="000D5FA6">
        <w:t>по настоящему Договору</w:t>
      </w:r>
      <w:r w:rsidRPr="00545D1D">
        <w:t xml:space="preserve"> производится Заказчиком</w:t>
      </w:r>
      <w:r>
        <w:t xml:space="preserve"> ежемесячно </w:t>
      </w:r>
      <w:r w:rsidRPr="00545D1D">
        <w:t xml:space="preserve">на </w:t>
      </w:r>
      <w:r w:rsidR="00E314D6">
        <w:t>основании счета от Исполнителя в течени</w:t>
      </w:r>
      <w:proofErr w:type="gramStart"/>
      <w:r w:rsidR="00E314D6">
        <w:t>и</w:t>
      </w:r>
      <w:proofErr w:type="gramEnd"/>
      <w:r w:rsidR="00E314D6">
        <w:t xml:space="preserve"> 30 (тридцати)</w:t>
      </w:r>
      <w:r w:rsidR="00291D63">
        <w:t xml:space="preserve"> календарных дней после </w:t>
      </w:r>
      <w:r w:rsidRPr="00545D1D">
        <w:t xml:space="preserve"> подписан</w:t>
      </w:r>
      <w:r w:rsidR="00291D63">
        <w:t>ия</w:t>
      </w:r>
      <w:r>
        <w:t xml:space="preserve"> </w:t>
      </w:r>
      <w:r w:rsidRPr="00545D1D">
        <w:t xml:space="preserve">Сторонами Акта сдачи-приемки </w:t>
      </w:r>
      <w:r>
        <w:t>предоставленных Услуг</w:t>
      </w:r>
      <w:r w:rsidRPr="00545D1D">
        <w:t xml:space="preserve">, при предоставлении Исполнителем счета и  счета-фактуры в течение </w:t>
      </w:r>
      <w:r>
        <w:t>10</w:t>
      </w:r>
      <w:r w:rsidRPr="00545D1D">
        <w:t xml:space="preserve"> (</w:t>
      </w:r>
      <w:r>
        <w:t>десяти</w:t>
      </w:r>
      <w:r w:rsidRPr="00545D1D">
        <w:t xml:space="preserve">) календарных дней с даты подписания Заказчиком Акта сдачи-приемки </w:t>
      </w:r>
      <w:r>
        <w:t xml:space="preserve"> предоставленных Услуг</w:t>
      </w:r>
      <w:r w:rsidRPr="00545D1D">
        <w:t>.</w:t>
      </w:r>
      <w:r>
        <w:t xml:space="preserve"> </w:t>
      </w:r>
    </w:p>
    <w:p w:rsidR="00E8221C" w:rsidRDefault="00E8221C" w:rsidP="00E8221C">
      <w:pPr>
        <w:pStyle w:val="2b"/>
        <w:tabs>
          <w:tab w:val="clear" w:pos="567"/>
          <w:tab w:val="left" w:pos="0"/>
          <w:tab w:val="left" w:pos="1276"/>
        </w:tabs>
        <w:spacing w:line="300" w:lineRule="exact"/>
        <w:ind w:left="851"/>
      </w:pPr>
    </w:p>
    <w:p w:rsidR="008236A9" w:rsidRPr="00E8221C" w:rsidRDefault="00764F5A" w:rsidP="00E8221C">
      <w:pPr>
        <w:pStyle w:val="1"/>
        <w:numPr>
          <w:ilvl w:val="0"/>
          <w:numId w:val="33"/>
        </w:numPr>
        <w:suppressAutoHyphens w:val="0"/>
        <w:spacing w:before="360" w:after="240" w:line="300" w:lineRule="exact"/>
        <w:jc w:val="center"/>
        <w:rPr>
          <w:sz w:val="24"/>
          <w:szCs w:val="24"/>
        </w:rPr>
      </w:pPr>
      <w:r w:rsidRPr="007E1448">
        <w:rPr>
          <w:sz w:val="24"/>
          <w:szCs w:val="24"/>
        </w:rPr>
        <w:t>Порядок сдачи-приемки предоставленных Услуг</w:t>
      </w:r>
    </w:p>
    <w:p w:rsidR="00764F5A" w:rsidRPr="00CF0DEB" w:rsidRDefault="00764F5A" w:rsidP="00393C4D">
      <w:pPr>
        <w:pStyle w:val="2b"/>
        <w:numPr>
          <w:ilvl w:val="1"/>
          <w:numId w:val="33"/>
        </w:numPr>
        <w:tabs>
          <w:tab w:val="left" w:pos="1276"/>
        </w:tabs>
        <w:spacing w:line="300" w:lineRule="exact"/>
        <w:ind w:left="0" w:firstLine="851"/>
        <w:rPr>
          <w:szCs w:val="24"/>
        </w:rPr>
      </w:pPr>
      <w:r>
        <w:rPr>
          <w:szCs w:val="24"/>
        </w:rPr>
        <w:t>Ежемесячно п</w:t>
      </w:r>
      <w:r w:rsidRPr="00CF0DEB">
        <w:rPr>
          <w:szCs w:val="24"/>
        </w:rPr>
        <w:t xml:space="preserve">о завершении </w:t>
      </w:r>
      <w:r>
        <w:t>оказания Услуг</w:t>
      </w:r>
      <w:r w:rsidRPr="00CF0DEB">
        <w:rPr>
          <w:szCs w:val="24"/>
        </w:rPr>
        <w:t xml:space="preserve"> Исполнитель в течени</w:t>
      </w:r>
      <w:r>
        <w:rPr>
          <w:szCs w:val="24"/>
        </w:rPr>
        <w:t>е</w:t>
      </w:r>
      <w:r w:rsidRPr="00CF0DEB">
        <w:rPr>
          <w:szCs w:val="24"/>
        </w:rPr>
        <w:t xml:space="preserve"> 5 (пяти) календарных дней предоставляет Заказчику </w:t>
      </w:r>
      <w:r>
        <w:rPr>
          <w:szCs w:val="24"/>
        </w:rPr>
        <w:t>А</w:t>
      </w:r>
      <w:r w:rsidRPr="00CF0DEB">
        <w:rPr>
          <w:szCs w:val="24"/>
        </w:rPr>
        <w:t>кт</w:t>
      </w:r>
      <w:r>
        <w:rPr>
          <w:szCs w:val="24"/>
        </w:rPr>
        <w:t xml:space="preserve"> </w:t>
      </w:r>
      <w:r w:rsidRPr="00CF0DEB">
        <w:rPr>
          <w:szCs w:val="24"/>
        </w:rPr>
        <w:t>сдачи</w:t>
      </w:r>
      <w:r>
        <w:rPr>
          <w:szCs w:val="24"/>
        </w:rPr>
        <w:t xml:space="preserve"> -</w:t>
      </w:r>
      <w:r w:rsidRPr="00CF0DEB">
        <w:rPr>
          <w:szCs w:val="24"/>
        </w:rPr>
        <w:t xml:space="preserve"> приемки </w:t>
      </w:r>
      <w:r>
        <w:rPr>
          <w:szCs w:val="24"/>
        </w:rPr>
        <w:t>оказанных Услуг</w:t>
      </w:r>
      <w:r w:rsidRPr="00CF0DEB">
        <w:rPr>
          <w:szCs w:val="24"/>
        </w:rPr>
        <w:t xml:space="preserve">, счет и счет-фактуру. </w:t>
      </w:r>
    </w:p>
    <w:p w:rsidR="00764F5A" w:rsidRDefault="00764F5A" w:rsidP="00393C4D">
      <w:pPr>
        <w:pStyle w:val="2b"/>
        <w:numPr>
          <w:ilvl w:val="1"/>
          <w:numId w:val="33"/>
        </w:numPr>
        <w:tabs>
          <w:tab w:val="left" w:pos="1276"/>
        </w:tabs>
        <w:spacing w:line="300" w:lineRule="exact"/>
        <w:ind w:left="0" w:firstLine="851"/>
        <w:rPr>
          <w:szCs w:val="24"/>
        </w:rPr>
      </w:pPr>
      <w:r w:rsidRPr="00CF0DEB">
        <w:rPr>
          <w:szCs w:val="24"/>
        </w:rPr>
        <w:t xml:space="preserve">Заказчик в течение 5 (пяти) календарных дней </w:t>
      </w:r>
      <w:proofErr w:type="gramStart"/>
      <w:r w:rsidRPr="00CF0DEB">
        <w:rPr>
          <w:szCs w:val="24"/>
        </w:rPr>
        <w:t>с даты получения</w:t>
      </w:r>
      <w:proofErr w:type="gramEnd"/>
      <w:r w:rsidRPr="00CF0DEB">
        <w:rPr>
          <w:szCs w:val="24"/>
        </w:rPr>
        <w:t xml:space="preserve"> отчетных документов, указанных в п.3.1. настоящего Договора направляет Исполнителю подписанны</w:t>
      </w:r>
      <w:r>
        <w:rPr>
          <w:szCs w:val="24"/>
        </w:rPr>
        <w:t>й</w:t>
      </w:r>
      <w:r w:rsidRPr="00CF0DEB">
        <w:rPr>
          <w:szCs w:val="24"/>
        </w:rPr>
        <w:t xml:space="preserve"> </w:t>
      </w:r>
      <w:r>
        <w:rPr>
          <w:szCs w:val="24"/>
        </w:rPr>
        <w:t xml:space="preserve">Акт сдачи-приемки </w:t>
      </w:r>
      <w:r w:rsidRPr="004B7F97">
        <w:rPr>
          <w:szCs w:val="24"/>
        </w:rPr>
        <w:t>предоставленных Услуг</w:t>
      </w:r>
      <w:r w:rsidRPr="00CF0DEB">
        <w:rPr>
          <w:szCs w:val="24"/>
        </w:rPr>
        <w:t xml:space="preserve"> или мотивированный отказ от приемки </w:t>
      </w:r>
      <w:r w:rsidRPr="004B7F97">
        <w:rPr>
          <w:szCs w:val="24"/>
        </w:rPr>
        <w:t>предоставленных Услуг</w:t>
      </w:r>
      <w:r w:rsidRPr="00CF0DEB">
        <w:rPr>
          <w:szCs w:val="24"/>
        </w:rPr>
        <w:t xml:space="preserve">. При наличии мотивированного отказа Заказчика от приемки </w:t>
      </w:r>
      <w:r w:rsidRPr="004B7F97">
        <w:rPr>
          <w:szCs w:val="24"/>
        </w:rPr>
        <w:t>предоставленных Услуг</w:t>
      </w:r>
      <w:r w:rsidRPr="00CF0DEB" w:rsidDel="009C0210">
        <w:rPr>
          <w:szCs w:val="24"/>
        </w:rPr>
        <w:t xml:space="preserve"> </w:t>
      </w:r>
      <w:r w:rsidRPr="00CF0DEB">
        <w:rPr>
          <w:szCs w:val="24"/>
        </w:rPr>
        <w:t>Сторонами составляется акт с перечнем необходимых доработок и указанием сроков их выполнения.</w:t>
      </w:r>
    </w:p>
    <w:p w:rsidR="00764F5A" w:rsidRPr="0045704B" w:rsidRDefault="00764F5A" w:rsidP="00393C4D">
      <w:pPr>
        <w:pStyle w:val="2b"/>
        <w:numPr>
          <w:ilvl w:val="1"/>
          <w:numId w:val="33"/>
        </w:numPr>
        <w:tabs>
          <w:tab w:val="left" w:pos="1276"/>
        </w:tabs>
        <w:spacing w:line="300" w:lineRule="exact"/>
        <w:ind w:left="0" w:firstLine="851"/>
        <w:rPr>
          <w:lang w:eastAsia="ru-RU"/>
        </w:rPr>
      </w:pPr>
      <w:r w:rsidRPr="00CF0DEB">
        <w:rPr>
          <w:szCs w:val="24"/>
        </w:rPr>
        <w:t xml:space="preserve">В случае принятия Сторонами согласованного решения о прекращении </w:t>
      </w:r>
      <w:r>
        <w:t>предоставления Услуг</w:t>
      </w:r>
      <w:r w:rsidRPr="00CF0DEB">
        <w:rPr>
          <w:szCs w:val="24"/>
        </w:rPr>
        <w:t xml:space="preserve"> настоящий Договор расторгается, и между Сторонами проводится сверка расчетов. </w:t>
      </w:r>
    </w:p>
    <w:p w:rsidR="00764F5A" w:rsidRPr="007E1448" w:rsidRDefault="00764F5A" w:rsidP="00393C4D">
      <w:pPr>
        <w:pStyle w:val="1"/>
        <w:numPr>
          <w:ilvl w:val="0"/>
          <w:numId w:val="33"/>
        </w:numPr>
        <w:suppressAutoHyphens w:val="0"/>
        <w:spacing w:before="360" w:after="240" w:line="300" w:lineRule="exact"/>
        <w:jc w:val="center"/>
        <w:rPr>
          <w:sz w:val="24"/>
          <w:szCs w:val="24"/>
        </w:rPr>
      </w:pPr>
      <w:r w:rsidRPr="007E1448">
        <w:rPr>
          <w:sz w:val="24"/>
          <w:szCs w:val="24"/>
        </w:rPr>
        <w:t>Права и обязанности Сторон</w:t>
      </w:r>
    </w:p>
    <w:p w:rsidR="00764F5A" w:rsidRPr="00CF0DEB" w:rsidRDefault="00764F5A" w:rsidP="00393C4D">
      <w:pPr>
        <w:pStyle w:val="2b"/>
        <w:numPr>
          <w:ilvl w:val="1"/>
          <w:numId w:val="33"/>
        </w:numPr>
        <w:tabs>
          <w:tab w:val="left" w:pos="1276"/>
        </w:tabs>
        <w:spacing w:line="300" w:lineRule="exact"/>
        <w:ind w:left="0" w:firstLine="851"/>
        <w:rPr>
          <w:szCs w:val="24"/>
        </w:rPr>
      </w:pPr>
      <w:r w:rsidRPr="00CF0DEB">
        <w:rPr>
          <w:szCs w:val="24"/>
        </w:rPr>
        <w:t>Исполнитель обязан:</w:t>
      </w:r>
    </w:p>
    <w:p w:rsidR="00764F5A" w:rsidRDefault="00764F5A" w:rsidP="00764F5A">
      <w:pPr>
        <w:pStyle w:val="2b"/>
        <w:tabs>
          <w:tab w:val="clear" w:pos="567"/>
        </w:tabs>
        <w:spacing w:line="300" w:lineRule="exact"/>
        <w:ind w:firstLine="1134"/>
        <w:rPr>
          <w:szCs w:val="24"/>
        </w:rPr>
      </w:pPr>
      <w:r w:rsidRPr="00CF0DEB">
        <w:rPr>
          <w:szCs w:val="24"/>
        </w:rPr>
        <w:t xml:space="preserve">4.1.1. </w:t>
      </w:r>
      <w:r>
        <w:t>Оказать Услуги</w:t>
      </w:r>
      <w:r w:rsidRPr="00CF0DEB" w:rsidDel="009C0210">
        <w:rPr>
          <w:szCs w:val="24"/>
        </w:rPr>
        <w:t xml:space="preserve"> </w:t>
      </w:r>
      <w:r w:rsidRPr="00CF0DEB">
        <w:rPr>
          <w:szCs w:val="24"/>
        </w:rPr>
        <w:t>в соответствии с требованиями настоящего Договора</w:t>
      </w:r>
      <w:r>
        <w:rPr>
          <w:szCs w:val="24"/>
        </w:rPr>
        <w:t>, приложения №2 к настоящему Договору.</w:t>
      </w:r>
    </w:p>
    <w:p w:rsidR="00764F5A" w:rsidRPr="00CF0DEB" w:rsidRDefault="00764F5A" w:rsidP="00764F5A">
      <w:pPr>
        <w:pStyle w:val="2b"/>
        <w:tabs>
          <w:tab w:val="clear" w:pos="567"/>
        </w:tabs>
        <w:spacing w:line="300" w:lineRule="exact"/>
        <w:ind w:firstLine="1134"/>
        <w:rPr>
          <w:szCs w:val="24"/>
        </w:rPr>
      </w:pPr>
      <w:r>
        <w:rPr>
          <w:szCs w:val="24"/>
        </w:rPr>
        <w:t>4.1.2. </w:t>
      </w:r>
      <w:r w:rsidRPr="00CF0DEB">
        <w:rPr>
          <w:szCs w:val="24"/>
        </w:rPr>
        <w:t xml:space="preserve">При </w:t>
      </w:r>
      <w:r>
        <w:t>оказании Услуг</w:t>
      </w:r>
      <w:r w:rsidRPr="00CF0DEB">
        <w:rPr>
          <w:szCs w:val="24"/>
        </w:rPr>
        <w:t xml:space="preserve"> применять качественные материалы и обеспечивать надлежащее техническое исполнение. </w:t>
      </w:r>
    </w:p>
    <w:p w:rsidR="00764F5A" w:rsidRPr="00CF0DEB" w:rsidRDefault="00764F5A" w:rsidP="00764F5A">
      <w:pPr>
        <w:pStyle w:val="2b"/>
        <w:tabs>
          <w:tab w:val="clear" w:pos="567"/>
        </w:tabs>
        <w:spacing w:line="300" w:lineRule="exact"/>
        <w:ind w:firstLine="1134"/>
        <w:rPr>
          <w:szCs w:val="24"/>
        </w:rPr>
      </w:pPr>
      <w:r>
        <w:rPr>
          <w:szCs w:val="24"/>
        </w:rPr>
        <w:t>4.1.3. </w:t>
      </w:r>
      <w:r w:rsidRPr="00CF0DEB">
        <w:rPr>
          <w:szCs w:val="24"/>
        </w:rPr>
        <w:t xml:space="preserve">Устранять недостатки в </w:t>
      </w:r>
      <w:r>
        <w:rPr>
          <w:szCs w:val="24"/>
        </w:rPr>
        <w:t>качестве</w:t>
      </w:r>
      <w:r w:rsidRPr="00CF0DEB">
        <w:rPr>
          <w:szCs w:val="24"/>
        </w:rPr>
        <w:t xml:space="preserve"> </w:t>
      </w:r>
      <w:r>
        <w:rPr>
          <w:szCs w:val="24"/>
        </w:rPr>
        <w:t>оказанных</w:t>
      </w:r>
      <w:r>
        <w:t xml:space="preserve"> Услуг</w:t>
      </w:r>
      <w:r w:rsidRPr="00CF0DEB">
        <w:rPr>
          <w:szCs w:val="24"/>
        </w:rPr>
        <w:t>, допущенные по его вине, своими силами и за свой счет.</w:t>
      </w:r>
    </w:p>
    <w:p w:rsidR="00764F5A" w:rsidRPr="00CF0DEB" w:rsidRDefault="00764F5A" w:rsidP="00764F5A">
      <w:pPr>
        <w:pStyle w:val="2b"/>
        <w:tabs>
          <w:tab w:val="clear" w:pos="567"/>
        </w:tabs>
        <w:spacing w:line="300" w:lineRule="exact"/>
        <w:ind w:firstLine="1134"/>
        <w:rPr>
          <w:szCs w:val="24"/>
        </w:rPr>
      </w:pPr>
      <w:r w:rsidRPr="00CF0DEB">
        <w:rPr>
          <w:szCs w:val="24"/>
        </w:rPr>
        <w:t>4.1.</w:t>
      </w:r>
      <w:r>
        <w:rPr>
          <w:szCs w:val="24"/>
        </w:rPr>
        <w:t>4</w:t>
      </w:r>
      <w:r w:rsidRPr="00CF0DEB">
        <w:rPr>
          <w:szCs w:val="24"/>
        </w:rPr>
        <w:t>.</w:t>
      </w:r>
      <w:r>
        <w:rPr>
          <w:szCs w:val="24"/>
        </w:rPr>
        <w:t> </w:t>
      </w:r>
      <w:r w:rsidRPr="00CF0DEB">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4F5A" w:rsidRPr="00CF0DEB" w:rsidRDefault="00764F5A" w:rsidP="00764F5A">
      <w:pPr>
        <w:pStyle w:val="2b"/>
        <w:tabs>
          <w:tab w:val="clear" w:pos="567"/>
        </w:tabs>
        <w:spacing w:line="300" w:lineRule="exact"/>
        <w:ind w:firstLine="1134"/>
        <w:rPr>
          <w:szCs w:val="24"/>
        </w:rPr>
      </w:pPr>
      <w:r>
        <w:rPr>
          <w:szCs w:val="24"/>
        </w:rPr>
        <w:t>4.1.5. </w:t>
      </w:r>
      <w:r w:rsidRPr="00CF0DEB">
        <w:rPr>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764F5A" w:rsidRDefault="00764F5A" w:rsidP="00764F5A">
      <w:pPr>
        <w:pStyle w:val="2b"/>
        <w:tabs>
          <w:tab w:val="clear" w:pos="567"/>
        </w:tabs>
        <w:spacing w:line="300" w:lineRule="exact"/>
        <w:ind w:firstLine="1134"/>
        <w:rPr>
          <w:szCs w:val="24"/>
        </w:rPr>
      </w:pPr>
      <w:r>
        <w:rPr>
          <w:szCs w:val="24"/>
        </w:rPr>
        <w:t>4.1.6. </w:t>
      </w:r>
      <w:r w:rsidRPr="00CF0DEB">
        <w:rPr>
          <w:szCs w:val="24"/>
        </w:rPr>
        <w:t xml:space="preserve">При </w:t>
      </w:r>
      <w:r>
        <w:t>оказании Услуг</w:t>
      </w:r>
      <w:r w:rsidRPr="00CF0DEB" w:rsidDel="009C0210">
        <w:rPr>
          <w:szCs w:val="24"/>
        </w:rPr>
        <w:t xml:space="preserve"> </w:t>
      </w:r>
      <w:r w:rsidRPr="00CF0DEB">
        <w:rPr>
          <w:szCs w:val="24"/>
        </w:rPr>
        <w:t xml:space="preserve">обеспечить соблюдение работниками Исполнителя правил по охране труда (правил технической безопасности), и в случае наступления несчастного случая при </w:t>
      </w:r>
      <w:r>
        <w:t>предоставлении Услуг</w:t>
      </w:r>
      <w:r w:rsidRPr="00CF0DEB" w:rsidDel="009C0210">
        <w:rPr>
          <w:szCs w:val="24"/>
        </w:rPr>
        <w:t xml:space="preserve"> </w:t>
      </w:r>
      <w:r w:rsidRPr="00CF0DEB">
        <w:rPr>
          <w:szCs w:val="24"/>
        </w:rPr>
        <w:t>Исполнитель несет за это ответственность.</w:t>
      </w:r>
    </w:p>
    <w:p w:rsidR="00764F5A" w:rsidRPr="00702DC0" w:rsidRDefault="00764F5A" w:rsidP="00764F5A">
      <w:pPr>
        <w:pStyle w:val="2b"/>
        <w:tabs>
          <w:tab w:val="clear" w:pos="567"/>
        </w:tabs>
        <w:spacing w:line="300" w:lineRule="exact"/>
        <w:ind w:firstLine="851"/>
        <w:rPr>
          <w:b/>
          <w:szCs w:val="24"/>
        </w:rPr>
      </w:pPr>
      <w:r w:rsidRPr="00CF0DEB">
        <w:rPr>
          <w:szCs w:val="24"/>
        </w:rPr>
        <w:t>4.2</w:t>
      </w:r>
      <w:r w:rsidRPr="00702DC0">
        <w:rPr>
          <w:b/>
          <w:szCs w:val="24"/>
        </w:rPr>
        <w:t xml:space="preserve">. </w:t>
      </w:r>
      <w:r w:rsidRPr="00B04BCC">
        <w:rPr>
          <w:szCs w:val="24"/>
        </w:rPr>
        <w:t xml:space="preserve">Исполнитель имеет право привлекать к </w:t>
      </w:r>
      <w:r>
        <w:t>предоставлению Услуг</w:t>
      </w:r>
      <w:r w:rsidRPr="00B04BCC">
        <w:rPr>
          <w:szCs w:val="24"/>
        </w:rPr>
        <w:t xml:space="preserve"> третьих лиц. Всю ответственность перед Заказчиком за </w:t>
      </w:r>
      <w:r>
        <w:rPr>
          <w:szCs w:val="24"/>
        </w:rPr>
        <w:t xml:space="preserve">предоставленные </w:t>
      </w:r>
      <w:r w:rsidRPr="00B04BCC">
        <w:rPr>
          <w:szCs w:val="24"/>
        </w:rPr>
        <w:t xml:space="preserve"> третьими лицами  </w:t>
      </w:r>
      <w:r>
        <w:rPr>
          <w:szCs w:val="24"/>
        </w:rPr>
        <w:t>Услуги</w:t>
      </w:r>
      <w:r w:rsidRPr="00B04BCC">
        <w:rPr>
          <w:szCs w:val="24"/>
        </w:rPr>
        <w:t xml:space="preserve"> несет Исполнитель.</w:t>
      </w:r>
    </w:p>
    <w:p w:rsidR="00764F5A" w:rsidRPr="00CF0DEB" w:rsidRDefault="00764F5A" w:rsidP="00764F5A">
      <w:pPr>
        <w:pStyle w:val="2b"/>
        <w:tabs>
          <w:tab w:val="clear" w:pos="567"/>
        </w:tabs>
        <w:spacing w:line="300" w:lineRule="exact"/>
        <w:ind w:firstLine="851"/>
        <w:rPr>
          <w:szCs w:val="24"/>
        </w:rPr>
      </w:pPr>
      <w:r w:rsidRPr="00CF0DEB">
        <w:rPr>
          <w:szCs w:val="24"/>
        </w:rPr>
        <w:t>4.3. Заказчик обязан:</w:t>
      </w:r>
    </w:p>
    <w:p w:rsidR="00764F5A" w:rsidRPr="00CF0DEB" w:rsidRDefault="00764F5A" w:rsidP="00764F5A">
      <w:pPr>
        <w:pStyle w:val="2b"/>
        <w:tabs>
          <w:tab w:val="clear" w:pos="567"/>
        </w:tabs>
        <w:spacing w:line="300" w:lineRule="exact"/>
        <w:ind w:firstLine="1134"/>
        <w:rPr>
          <w:szCs w:val="24"/>
        </w:rPr>
      </w:pPr>
      <w:r w:rsidRPr="00CF0DEB">
        <w:rPr>
          <w:szCs w:val="24"/>
        </w:rPr>
        <w:t xml:space="preserve">4.3.1. Инструктировать Исполнителя по правилам </w:t>
      </w:r>
      <w:r>
        <w:rPr>
          <w:szCs w:val="24"/>
        </w:rPr>
        <w:t xml:space="preserve">технической безопасности, </w:t>
      </w:r>
      <w:r w:rsidRPr="00CF0DEB">
        <w:rPr>
          <w:szCs w:val="24"/>
        </w:rPr>
        <w:t xml:space="preserve">охраны труда и пожарной безопасности, действующим </w:t>
      </w:r>
      <w:r>
        <w:rPr>
          <w:szCs w:val="24"/>
        </w:rPr>
        <w:t>в офисе Заказчика</w:t>
      </w:r>
      <w:r w:rsidRPr="00CF0DEB">
        <w:rPr>
          <w:szCs w:val="24"/>
        </w:rPr>
        <w:t>.</w:t>
      </w:r>
    </w:p>
    <w:p w:rsidR="00764F5A" w:rsidRPr="00CF0DEB" w:rsidRDefault="00764F5A" w:rsidP="00764F5A">
      <w:pPr>
        <w:pStyle w:val="2b"/>
        <w:tabs>
          <w:tab w:val="clear" w:pos="567"/>
        </w:tabs>
        <w:spacing w:line="300" w:lineRule="exact"/>
        <w:ind w:firstLine="1134"/>
        <w:rPr>
          <w:szCs w:val="24"/>
        </w:rPr>
      </w:pPr>
      <w:r w:rsidRPr="00CF0DEB">
        <w:rPr>
          <w:szCs w:val="24"/>
        </w:rPr>
        <w:t xml:space="preserve">4.3.2. Предоставить работникам Исполнителя (привлеченных третьих лиц) допуск на территорию Заказчика для </w:t>
      </w:r>
      <w:r>
        <w:t>предоставления Услуг</w:t>
      </w:r>
      <w:r w:rsidRPr="00CF0DEB">
        <w:rPr>
          <w:szCs w:val="24"/>
        </w:rPr>
        <w:t>.</w:t>
      </w:r>
    </w:p>
    <w:p w:rsidR="00764F5A" w:rsidRPr="00526987" w:rsidRDefault="00764F5A" w:rsidP="00764F5A">
      <w:pPr>
        <w:pStyle w:val="2b"/>
        <w:tabs>
          <w:tab w:val="clear" w:pos="567"/>
        </w:tabs>
        <w:spacing w:line="300" w:lineRule="exact"/>
        <w:ind w:firstLine="1134"/>
        <w:rPr>
          <w:szCs w:val="24"/>
        </w:rPr>
      </w:pPr>
      <w:r w:rsidRPr="00CF0DEB">
        <w:rPr>
          <w:szCs w:val="24"/>
        </w:rPr>
        <w:t>4.3.</w:t>
      </w:r>
      <w:r>
        <w:rPr>
          <w:szCs w:val="24"/>
        </w:rPr>
        <w:t>3</w:t>
      </w:r>
      <w:r w:rsidRPr="00CF0DEB">
        <w:rPr>
          <w:szCs w:val="24"/>
        </w:rPr>
        <w:t xml:space="preserve">. Предоставить Исполнителю необходимую для </w:t>
      </w:r>
      <w:r>
        <w:t>предоставления Услуг</w:t>
      </w:r>
      <w:r w:rsidRPr="00CF0DEB" w:rsidDel="009C0210">
        <w:rPr>
          <w:szCs w:val="24"/>
        </w:rPr>
        <w:t xml:space="preserve"> </w:t>
      </w:r>
      <w:r w:rsidRPr="00CF0DEB">
        <w:rPr>
          <w:szCs w:val="24"/>
        </w:rPr>
        <w:t>информацию и документацию.</w:t>
      </w:r>
    </w:p>
    <w:p w:rsidR="00764F5A" w:rsidRDefault="00764F5A" w:rsidP="00764F5A">
      <w:pPr>
        <w:pStyle w:val="2b"/>
        <w:tabs>
          <w:tab w:val="clear" w:pos="567"/>
        </w:tabs>
        <w:spacing w:line="300" w:lineRule="exact"/>
        <w:ind w:firstLine="1134"/>
        <w:rPr>
          <w:szCs w:val="24"/>
        </w:rPr>
      </w:pPr>
      <w:r w:rsidRPr="00CF0DEB">
        <w:rPr>
          <w:szCs w:val="24"/>
        </w:rPr>
        <w:t>4.3.</w:t>
      </w:r>
      <w:r>
        <w:rPr>
          <w:szCs w:val="24"/>
        </w:rPr>
        <w:t>4</w:t>
      </w:r>
      <w:r w:rsidRPr="00CF0DEB">
        <w:rPr>
          <w:szCs w:val="24"/>
        </w:rPr>
        <w:t xml:space="preserve">. Принять </w:t>
      </w:r>
      <w:r>
        <w:rPr>
          <w:szCs w:val="24"/>
        </w:rPr>
        <w:t xml:space="preserve">предоставленные Услуги </w:t>
      </w:r>
      <w:r w:rsidRPr="00CF0DEB">
        <w:rPr>
          <w:szCs w:val="24"/>
        </w:rPr>
        <w:t xml:space="preserve"> и оплатить в установленный срок в соответствии с </w:t>
      </w:r>
      <w:r>
        <w:rPr>
          <w:szCs w:val="24"/>
        </w:rPr>
        <w:t xml:space="preserve">    у</w:t>
      </w:r>
      <w:r w:rsidRPr="00CF0DEB">
        <w:rPr>
          <w:szCs w:val="24"/>
        </w:rPr>
        <w:t>словиями настоящего Договора.</w:t>
      </w:r>
    </w:p>
    <w:p w:rsidR="00764F5A" w:rsidRDefault="00764F5A" w:rsidP="00393C4D">
      <w:pPr>
        <w:pStyle w:val="2b"/>
        <w:numPr>
          <w:ilvl w:val="0"/>
          <w:numId w:val="35"/>
        </w:numPr>
        <w:spacing w:line="300" w:lineRule="exact"/>
        <w:jc w:val="center"/>
        <w:rPr>
          <w:b/>
          <w:szCs w:val="24"/>
        </w:rPr>
      </w:pPr>
      <w:r w:rsidRPr="00702DC0">
        <w:rPr>
          <w:b/>
          <w:szCs w:val="24"/>
        </w:rPr>
        <w:t>Ответственность Сторон</w:t>
      </w:r>
    </w:p>
    <w:p w:rsidR="00764F5A" w:rsidRPr="00702DC0" w:rsidRDefault="00764F5A" w:rsidP="00393C4D">
      <w:pPr>
        <w:pStyle w:val="2b"/>
        <w:numPr>
          <w:ilvl w:val="1"/>
          <w:numId w:val="35"/>
        </w:numPr>
        <w:tabs>
          <w:tab w:val="left" w:pos="1276"/>
        </w:tabs>
        <w:spacing w:line="300" w:lineRule="exact"/>
        <w:ind w:left="0" w:firstLine="851"/>
        <w:rPr>
          <w:szCs w:val="24"/>
        </w:rPr>
      </w:pPr>
      <w:r>
        <w:rPr>
          <w:szCs w:val="24"/>
        </w:rPr>
        <w:t xml:space="preserve"> </w:t>
      </w:r>
      <w:r w:rsidRPr="004B1061">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02DC0">
        <w:t xml:space="preserve"> </w:t>
      </w:r>
    </w:p>
    <w:p w:rsidR="00764F5A" w:rsidRDefault="00764F5A" w:rsidP="00393C4D">
      <w:pPr>
        <w:pStyle w:val="2b"/>
        <w:numPr>
          <w:ilvl w:val="1"/>
          <w:numId w:val="35"/>
        </w:numPr>
        <w:tabs>
          <w:tab w:val="left" w:pos="1418"/>
        </w:tabs>
        <w:spacing w:line="300" w:lineRule="exact"/>
        <w:ind w:left="0" w:firstLine="851"/>
      </w:pPr>
      <w:r w:rsidRPr="00B816B6">
        <w:t>В случае нарушения сроков оплаты</w:t>
      </w:r>
      <w:r>
        <w:t xml:space="preserve"> свыше 10 (десяти) календарных дней</w:t>
      </w:r>
      <w:r w:rsidRPr="00B816B6">
        <w:t xml:space="preserve"> Исполнитель вправе </w:t>
      </w:r>
      <w:r>
        <w:t>по</w:t>
      </w:r>
      <w:r w:rsidRPr="00B816B6">
        <w:t>требовать уплат</w:t>
      </w:r>
      <w:r>
        <w:t>ы</w:t>
      </w:r>
      <w:r w:rsidRPr="00B816B6">
        <w:t xml:space="preserve"> неустойки Заказчиком в размере 0,1% от стоимости</w:t>
      </w:r>
      <w:r>
        <w:t xml:space="preserve">, указанной в п. 2.2. настоящего Договора </w:t>
      </w:r>
      <w:r w:rsidRPr="00B816B6">
        <w:t>за каждый день просрочки</w:t>
      </w:r>
      <w:r>
        <w:t>, но не более 10% от стоимости, указанной в п.2.2. настоящего Договора.</w:t>
      </w:r>
    </w:p>
    <w:p w:rsidR="00764F5A" w:rsidRDefault="00764F5A" w:rsidP="00393C4D">
      <w:pPr>
        <w:pStyle w:val="2b"/>
        <w:numPr>
          <w:ilvl w:val="1"/>
          <w:numId w:val="35"/>
        </w:numPr>
        <w:tabs>
          <w:tab w:val="left" w:pos="1134"/>
        </w:tabs>
        <w:spacing w:line="300" w:lineRule="exact"/>
        <w:ind w:left="0" w:firstLine="705"/>
      </w:pPr>
      <w:proofErr w:type="gramStart"/>
      <w:r>
        <w:t xml:space="preserve">В случае превышения Исполнителем максимального времени реакции, указанного в разделе 4 приложения № 2 к настоящему Договору, Заказчик вправе потребовать от Исполнителя уплаты неустойки в размере 0,1 % от стоимости, указанной в п. 2.2. настоящего Договора, за каждый день неработоспособности Оборудования, но не более </w:t>
      </w:r>
      <w:r w:rsidRPr="001912D4">
        <w:t>10% от стоимости</w:t>
      </w:r>
      <w:r>
        <w:t xml:space="preserve">, указанной в п. 2.2. настоящего Договора.  </w:t>
      </w:r>
      <w:proofErr w:type="gramEnd"/>
    </w:p>
    <w:p w:rsidR="00764F5A" w:rsidRPr="00B04BCC" w:rsidRDefault="00764F5A" w:rsidP="00393C4D">
      <w:pPr>
        <w:pStyle w:val="2b"/>
        <w:numPr>
          <w:ilvl w:val="0"/>
          <w:numId w:val="35"/>
        </w:numPr>
        <w:spacing w:line="300" w:lineRule="exact"/>
        <w:jc w:val="center"/>
        <w:rPr>
          <w:b/>
          <w:szCs w:val="24"/>
        </w:rPr>
      </w:pPr>
      <w:r>
        <w:rPr>
          <w:b/>
          <w:szCs w:val="24"/>
        </w:rPr>
        <w:t>О</w:t>
      </w:r>
      <w:r w:rsidRPr="00B04BCC">
        <w:rPr>
          <w:b/>
          <w:szCs w:val="24"/>
        </w:rPr>
        <w:t>бстоятельства непреодолимой силы</w:t>
      </w:r>
    </w:p>
    <w:p w:rsidR="00764F5A" w:rsidRPr="004B1061" w:rsidRDefault="00764F5A" w:rsidP="00393C4D">
      <w:pPr>
        <w:pStyle w:val="2b"/>
        <w:numPr>
          <w:ilvl w:val="1"/>
          <w:numId w:val="35"/>
        </w:numPr>
        <w:tabs>
          <w:tab w:val="left" w:pos="1134"/>
        </w:tabs>
        <w:spacing w:line="300" w:lineRule="exact"/>
        <w:ind w:left="0" w:firstLine="709"/>
        <w:rPr>
          <w:szCs w:val="24"/>
        </w:rPr>
      </w:pPr>
      <w:proofErr w:type="gramStart"/>
      <w:r w:rsidRPr="004B1061">
        <w:rPr>
          <w:szCs w:val="24"/>
        </w:rPr>
        <w:t>Ни одна из Сторон не несет ответственности перед другой Стороной за не</w:t>
      </w:r>
      <w:r>
        <w:rPr>
          <w:szCs w:val="24"/>
        </w:rPr>
        <w:t xml:space="preserve"> </w:t>
      </w:r>
      <w:r w:rsidRPr="004B1061">
        <w:rPr>
          <w:szCs w:val="24"/>
        </w:rPr>
        <w:t>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4F5A" w:rsidRPr="004B1061" w:rsidRDefault="00764F5A" w:rsidP="00393C4D">
      <w:pPr>
        <w:pStyle w:val="2b"/>
        <w:numPr>
          <w:ilvl w:val="1"/>
          <w:numId w:val="35"/>
        </w:numPr>
        <w:tabs>
          <w:tab w:val="left" w:pos="1134"/>
        </w:tabs>
        <w:spacing w:line="300" w:lineRule="exact"/>
        <w:ind w:left="0" w:firstLine="709"/>
        <w:rPr>
          <w:szCs w:val="24"/>
        </w:rPr>
      </w:pPr>
      <w:r w:rsidRPr="004B1061">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4F5A" w:rsidRPr="004B1061" w:rsidRDefault="00764F5A" w:rsidP="00393C4D">
      <w:pPr>
        <w:pStyle w:val="2b"/>
        <w:numPr>
          <w:ilvl w:val="1"/>
          <w:numId w:val="35"/>
        </w:numPr>
        <w:tabs>
          <w:tab w:val="left" w:pos="1134"/>
        </w:tabs>
        <w:spacing w:line="300" w:lineRule="exact"/>
        <w:ind w:left="0" w:firstLine="709"/>
        <w:rPr>
          <w:szCs w:val="24"/>
        </w:rPr>
      </w:pPr>
      <w:r w:rsidRPr="004B1061">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4F5A" w:rsidRPr="004B1061" w:rsidRDefault="00764F5A" w:rsidP="00393C4D">
      <w:pPr>
        <w:pStyle w:val="2b"/>
        <w:numPr>
          <w:ilvl w:val="1"/>
          <w:numId w:val="35"/>
        </w:numPr>
        <w:tabs>
          <w:tab w:val="left" w:pos="1134"/>
        </w:tabs>
        <w:spacing w:line="300" w:lineRule="exact"/>
        <w:ind w:left="0" w:firstLine="709"/>
        <w:rPr>
          <w:szCs w:val="24"/>
          <w:lang w:val="en-US"/>
        </w:rPr>
      </w:pPr>
      <w:r w:rsidRPr="004B1061">
        <w:rPr>
          <w:szCs w:val="24"/>
        </w:rPr>
        <w:t xml:space="preserve">Если обстоятельства непреодолимой силы действуют на протяжении 3 (трех) последовательных месяцев, настоящий </w:t>
      </w:r>
      <w:proofErr w:type="gramStart"/>
      <w:r w:rsidRPr="004B1061">
        <w:rPr>
          <w:szCs w:val="24"/>
        </w:rPr>
        <w:t>Договор</w:t>
      </w:r>
      <w:proofErr w:type="gramEnd"/>
      <w:r w:rsidRPr="004B1061">
        <w:rPr>
          <w:szCs w:val="24"/>
        </w:rPr>
        <w:t xml:space="preserve"> может быть расторгнут по соглашению Сторон.</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Разрешение споров</w:t>
      </w:r>
    </w:p>
    <w:p w:rsidR="00764F5A" w:rsidRPr="004B1061" w:rsidRDefault="00764F5A" w:rsidP="00393C4D">
      <w:pPr>
        <w:pStyle w:val="2b"/>
        <w:numPr>
          <w:ilvl w:val="1"/>
          <w:numId w:val="35"/>
        </w:numPr>
        <w:tabs>
          <w:tab w:val="left" w:pos="1134"/>
        </w:tabs>
        <w:spacing w:line="300" w:lineRule="exact"/>
        <w:ind w:left="0" w:firstLine="709"/>
        <w:rPr>
          <w:szCs w:val="24"/>
        </w:rPr>
      </w:pPr>
      <w:r>
        <w:rPr>
          <w:szCs w:val="24"/>
        </w:rPr>
        <w:t xml:space="preserve"> </w:t>
      </w:r>
      <w:r w:rsidRPr="004B1061">
        <w:rPr>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4F5A" w:rsidRDefault="00764F5A" w:rsidP="00764F5A">
      <w:pPr>
        <w:pStyle w:val="2b"/>
        <w:tabs>
          <w:tab w:val="clear" w:pos="567"/>
          <w:tab w:val="left" w:pos="1276"/>
        </w:tabs>
        <w:spacing w:line="300" w:lineRule="exact"/>
        <w:rPr>
          <w:szCs w:val="24"/>
        </w:rPr>
      </w:pPr>
      <w:r>
        <w:rPr>
          <w:szCs w:val="24"/>
        </w:rPr>
        <w:t xml:space="preserve">            7.2. </w:t>
      </w:r>
      <w:r w:rsidRPr="004B1061">
        <w:rPr>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1061">
        <w:rPr>
          <w:szCs w:val="24"/>
        </w:rPr>
        <w:t>с даты получения</w:t>
      </w:r>
      <w:proofErr w:type="gramEnd"/>
      <w:r w:rsidRPr="004B1061">
        <w:rPr>
          <w:szCs w:val="24"/>
        </w:rPr>
        <w:t xml:space="preserve"> претензии.</w:t>
      </w:r>
    </w:p>
    <w:p w:rsidR="00764F5A" w:rsidRDefault="00764F5A" w:rsidP="00764F5A">
      <w:pPr>
        <w:pStyle w:val="2b"/>
        <w:tabs>
          <w:tab w:val="clear" w:pos="567"/>
          <w:tab w:val="left" w:pos="1276"/>
        </w:tabs>
        <w:spacing w:line="300" w:lineRule="exact"/>
        <w:ind w:firstLine="709"/>
        <w:rPr>
          <w:szCs w:val="24"/>
        </w:rPr>
      </w:pPr>
      <w:r>
        <w:rPr>
          <w:szCs w:val="24"/>
        </w:rPr>
        <w:t xml:space="preserve">7.3. </w:t>
      </w:r>
      <w:r w:rsidRPr="004B1061">
        <w:rPr>
          <w:szCs w:val="24"/>
        </w:rPr>
        <w:t>В случае</w:t>
      </w:r>
      <w:proofErr w:type="gramStart"/>
      <w:r w:rsidRPr="004B1061">
        <w:rPr>
          <w:szCs w:val="24"/>
        </w:rPr>
        <w:t>,</w:t>
      </w:r>
      <w:proofErr w:type="gramEnd"/>
      <w:r w:rsidRPr="004B1061">
        <w:rPr>
          <w:szCs w:val="24"/>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Порядок внесения изменений, дополнений в Договор и его расторжения</w:t>
      </w:r>
    </w:p>
    <w:p w:rsidR="00764F5A" w:rsidRDefault="00764F5A" w:rsidP="00393C4D">
      <w:pPr>
        <w:pStyle w:val="2b"/>
        <w:numPr>
          <w:ilvl w:val="1"/>
          <w:numId w:val="35"/>
        </w:numPr>
        <w:tabs>
          <w:tab w:val="left" w:pos="1276"/>
        </w:tabs>
        <w:spacing w:line="300" w:lineRule="exact"/>
        <w:ind w:left="0" w:firstLine="851"/>
        <w:rPr>
          <w:szCs w:val="24"/>
        </w:rPr>
      </w:pPr>
      <w:r>
        <w:rPr>
          <w:szCs w:val="24"/>
        </w:rPr>
        <w:t xml:space="preserve"> </w:t>
      </w:r>
      <w:r w:rsidRPr="004B1061">
        <w:rPr>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764F5A" w:rsidRDefault="00764F5A" w:rsidP="00393C4D">
      <w:pPr>
        <w:pStyle w:val="2b"/>
        <w:numPr>
          <w:ilvl w:val="1"/>
          <w:numId w:val="35"/>
        </w:numPr>
        <w:tabs>
          <w:tab w:val="left" w:pos="1276"/>
        </w:tabs>
        <w:spacing w:line="300" w:lineRule="exact"/>
        <w:ind w:left="0" w:firstLine="851"/>
        <w:rPr>
          <w:szCs w:val="24"/>
        </w:rPr>
      </w:pPr>
      <w:r w:rsidRPr="00404964">
        <w:t>Заказчик, решивший расторгнуть настоящий Договор</w:t>
      </w:r>
      <w:r>
        <w:t xml:space="preserve"> в одностороннем порядке</w:t>
      </w:r>
      <w:r w:rsidRPr="00404964">
        <w:t>, должен направить письменное уведомление о намерении расторгнуть настоящий Договор Исполнителю</w:t>
      </w:r>
      <w:r>
        <w:t xml:space="preserve"> </w:t>
      </w:r>
      <w:r w:rsidRPr="00404964">
        <w:t>не</w:t>
      </w:r>
      <w:r>
        <w:t xml:space="preserve"> </w:t>
      </w:r>
      <w:proofErr w:type="gramStart"/>
      <w:r w:rsidRPr="00404964">
        <w:t>позднее</w:t>
      </w:r>
      <w:proofErr w:type="gramEnd"/>
      <w:r>
        <w:t xml:space="preserve"> </w:t>
      </w:r>
      <w:r w:rsidRPr="00404964">
        <w:t>чем за</w:t>
      </w:r>
      <w:r>
        <w:t xml:space="preserve"> </w:t>
      </w:r>
      <w:r w:rsidRPr="00404964">
        <w:t>30</w:t>
      </w:r>
      <w:r>
        <w:t xml:space="preserve"> </w:t>
      </w:r>
      <w:r w:rsidRPr="00404964">
        <w:t>(тридцать)</w:t>
      </w:r>
      <w:r>
        <w:t xml:space="preserve"> </w:t>
      </w:r>
      <w:r w:rsidRPr="00404964">
        <w:t>календарных</w:t>
      </w:r>
      <w:r>
        <w:t xml:space="preserve"> </w:t>
      </w:r>
      <w:r w:rsidRPr="00404964">
        <w:t>дней</w:t>
      </w:r>
      <w:r>
        <w:t xml:space="preserve"> </w:t>
      </w:r>
      <w:r w:rsidRPr="00404964">
        <w:t>до</w:t>
      </w:r>
      <w:r>
        <w:t xml:space="preserve"> </w:t>
      </w:r>
      <w:r w:rsidRPr="00404964">
        <w:t>предполагаемой</w:t>
      </w:r>
      <w:r>
        <w:t xml:space="preserve"> </w:t>
      </w:r>
      <w:r w:rsidRPr="00404964">
        <w:t>даты</w:t>
      </w:r>
      <w:r>
        <w:t xml:space="preserve"> </w:t>
      </w:r>
      <w:r w:rsidRPr="00404964">
        <w:t>расторжения</w:t>
      </w:r>
      <w:r>
        <w:t xml:space="preserve"> </w:t>
      </w:r>
      <w:r w:rsidRPr="00404964">
        <w:t>настоящего Договора. Настоящий Договор считается расторгнутым с даты, указанной в уведомлении о расторжении. При этом Заказчик обязан оплатить</w:t>
      </w:r>
      <w:r>
        <w:t xml:space="preserve"> документально подтвержденные </w:t>
      </w:r>
      <w:r w:rsidRPr="00404964">
        <w:t>фактические</w:t>
      </w:r>
      <w:r>
        <w:t xml:space="preserve"> </w:t>
      </w:r>
      <w:r w:rsidRPr="00404964">
        <w:t>затраты</w:t>
      </w:r>
      <w:r>
        <w:t xml:space="preserve"> </w:t>
      </w:r>
      <w:r w:rsidRPr="00404964">
        <w:t>по</w:t>
      </w:r>
      <w:r>
        <w:t xml:space="preserve">  предоставлению Услуг</w:t>
      </w:r>
      <w:r w:rsidRPr="00404964">
        <w:t>,</w:t>
      </w:r>
      <w:r>
        <w:t xml:space="preserve"> </w:t>
      </w:r>
      <w:r w:rsidRPr="00404964">
        <w:t>произведенные</w:t>
      </w:r>
      <w:r>
        <w:t xml:space="preserve"> </w:t>
      </w:r>
      <w:r w:rsidRPr="00404964">
        <w:t>до</w:t>
      </w:r>
      <w:r>
        <w:t xml:space="preserve"> </w:t>
      </w:r>
      <w:r w:rsidRPr="00404964">
        <w:t xml:space="preserve">даты </w:t>
      </w:r>
      <w:r w:rsidRPr="00404964">
        <w:rPr>
          <w:szCs w:val="24"/>
        </w:rPr>
        <w:t>получения Исполнителем уведомления о расторжении настоящего Договора.</w:t>
      </w:r>
    </w:p>
    <w:p w:rsidR="00764F5A" w:rsidRPr="004B1061" w:rsidRDefault="00764F5A" w:rsidP="00393C4D">
      <w:pPr>
        <w:pStyle w:val="2b"/>
        <w:numPr>
          <w:ilvl w:val="1"/>
          <w:numId w:val="35"/>
        </w:numPr>
        <w:tabs>
          <w:tab w:val="left" w:pos="1276"/>
        </w:tabs>
        <w:spacing w:line="300" w:lineRule="exact"/>
        <w:ind w:left="0" w:firstLine="851"/>
        <w:rPr>
          <w:szCs w:val="24"/>
        </w:rPr>
      </w:pPr>
      <w:r>
        <w:t>В случае расторжения настоящего Договора, Стороны производят взаиморасчеты по настоящему Договору и подписывают Акт сверки расчетов.</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Срок действия настоящего Договора</w:t>
      </w:r>
    </w:p>
    <w:p w:rsidR="00764F5A" w:rsidRPr="00F22853" w:rsidRDefault="00764F5A" w:rsidP="00393C4D">
      <w:pPr>
        <w:pStyle w:val="2b"/>
        <w:numPr>
          <w:ilvl w:val="0"/>
          <w:numId w:val="35"/>
        </w:numPr>
        <w:tabs>
          <w:tab w:val="left" w:pos="1276"/>
        </w:tabs>
        <w:spacing w:before="360" w:after="240" w:line="300" w:lineRule="exact"/>
        <w:jc w:val="left"/>
        <w:rPr>
          <w:szCs w:val="24"/>
        </w:rPr>
      </w:pPr>
      <w:r w:rsidRPr="00B64815">
        <w:t xml:space="preserve">Настоящий Договор вступает в силу </w:t>
      </w:r>
      <w:proofErr w:type="gramStart"/>
      <w:r w:rsidRPr="00B64815">
        <w:t>с даты</w:t>
      </w:r>
      <w:proofErr w:type="gramEnd"/>
      <w:r w:rsidRPr="00B64815">
        <w:t xml:space="preserve"> его подписания Сторонами</w:t>
      </w:r>
      <w:r>
        <w:t xml:space="preserve"> и </w:t>
      </w:r>
      <w:r w:rsidRPr="00B64815">
        <w:t xml:space="preserve"> действует </w:t>
      </w:r>
      <w:r w:rsidRPr="00015B57">
        <w:t>по «</w:t>
      </w:r>
      <w:r>
        <w:t>___</w:t>
      </w:r>
      <w:r w:rsidRPr="00015B57">
        <w:t xml:space="preserve">» </w:t>
      </w:r>
      <w:r>
        <w:t>_____</w:t>
      </w:r>
      <w:r w:rsidRPr="00015B57">
        <w:t xml:space="preserve"> 201</w:t>
      </w:r>
      <w:r w:rsidR="008F24D6">
        <w:t>7</w:t>
      </w:r>
      <w:r w:rsidRPr="00015B57">
        <w:t xml:space="preserve"> года</w:t>
      </w:r>
      <w:r>
        <w:t xml:space="preserve"> включительно.</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F22853">
        <w:rPr>
          <w:sz w:val="24"/>
          <w:szCs w:val="24"/>
        </w:rPr>
        <w:t>Прочие условия</w:t>
      </w:r>
    </w:p>
    <w:p w:rsidR="00764F5A" w:rsidRPr="006210F3" w:rsidRDefault="00764F5A" w:rsidP="00393C4D">
      <w:pPr>
        <w:pStyle w:val="affa"/>
        <w:numPr>
          <w:ilvl w:val="1"/>
          <w:numId w:val="35"/>
        </w:numPr>
        <w:tabs>
          <w:tab w:val="left" w:pos="1276"/>
        </w:tabs>
        <w:suppressAutoHyphens w:val="0"/>
        <w:spacing w:line="300" w:lineRule="exact"/>
        <w:ind w:left="0" w:firstLine="851"/>
        <w:contextualSpacing/>
        <w:jc w:val="both"/>
      </w:pPr>
      <w:r w:rsidRPr="006210F3">
        <w:t>В случае изменения у одной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764F5A" w:rsidRPr="006210F3" w:rsidRDefault="00764F5A" w:rsidP="00393C4D">
      <w:pPr>
        <w:pStyle w:val="affa"/>
        <w:numPr>
          <w:ilvl w:val="1"/>
          <w:numId w:val="35"/>
        </w:numPr>
        <w:tabs>
          <w:tab w:val="left" w:pos="1276"/>
        </w:tabs>
        <w:suppressAutoHyphens w:val="0"/>
        <w:spacing w:line="300" w:lineRule="exact"/>
        <w:ind w:left="0" w:firstLine="851"/>
        <w:contextualSpacing/>
        <w:jc w:val="both"/>
      </w:pPr>
      <w:r w:rsidRPr="006210F3">
        <w:t>Все приложения к настоящему Договору являются его неотъемлемыми частями.</w:t>
      </w:r>
    </w:p>
    <w:p w:rsidR="00764F5A" w:rsidRPr="00E1466B" w:rsidRDefault="00764F5A" w:rsidP="00ED4A3E">
      <w:pPr>
        <w:pStyle w:val="affa"/>
        <w:numPr>
          <w:ilvl w:val="1"/>
          <w:numId w:val="35"/>
        </w:numPr>
        <w:tabs>
          <w:tab w:val="left" w:pos="1276"/>
        </w:tabs>
        <w:suppressAutoHyphens w:val="0"/>
        <w:spacing w:line="300" w:lineRule="exact"/>
        <w:ind w:left="0" w:firstLine="851"/>
        <w:contextualSpacing/>
        <w:jc w:val="both"/>
      </w:pPr>
      <w:r w:rsidRPr="00E1466B">
        <w:t xml:space="preserve">К настоящему Договору прилагаются: </w:t>
      </w:r>
    </w:p>
    <w:p w:rsidR="00764F5A" w:rsidRDefault="00764F5A" w:rsidP="00ED4A3E">
      <w:pPr>
        <w:pStyle w:val="affa"/>
        <w:numPr>
          <w:ilvl w:val="2"/>
          <w:numId w:val="36"/>
        </w:numPr>
        <w:tabs>
          <w:tab w:val="left" w:pos="1276"/>
        </w:tabs>
        <w:suppressAutoHyphens w:val="0"/>
        <w:spacing w:line="300" w:lineRule="exact"/>
        <w:ind w:left="1985"/>
        <w:contextualSpacing/>
        <w:jc w:val="both"/>
      </w:pPr>
      <w:r w:rsidRPr="00E1466B">
        <w:t xml:space="preserve">Приложение </w:t>
      </w:r>
      <w:r>
        <w:t>№1</w:t>
      </w:r>
      <w:r w:rsidRPr="00E1466B">
        <w:t>. Перечень оборудования</w:t>
      </w:r>
      <w:r>
        <w:t>;</w:t>
      </w:r>
    </w:p>
    <w:p w:rsidR="00764F5A" w:rsidRDefault="00764F5A" w:rsidP="00ED4A3E">
      <w:pPr>
        <w:pStyle w:val="affa"/>
        <w:numPr>
          <w:ilvl w:val="2"/>
          <w:numId w:val="36"/>
        </w:numPr>
        <w:tabs>
          <w:tab w:val="left" w:pos="1276"/>
        </w:tabs>
        <w:suppressAutoHyphens w:val="0"/>
        <w:spacing w:line="300" w:lineRule="exact"/>
        <w:ind w:left="1985"/>
        <w:contextualSpacing/>
        <w:jc w:val="both"/>
      </w:pPr>
      <w:r>
        <w:t xml:space="preserve">Приложение №2. </w:t>
      </w:r>
      <w:r w:rsidRPr="00602060">
        <w:t xml:space="preserve">Требования к </w:t>
      </w:r>
      <w:r w:rsidR="00BB0B99" w:rsidRPr="00602060">
        <w:t>техническ</w:t>
      </w:r>
      <w:r w:rsidR="00BB0B99">
        <w:t xml:space="preserve">ому сопровождению </w:t>
      </w:r>
      <w:r w:rsidRPr="00602060">
        <w:t>Оборудования</w:t>
      </w:r>
      <w:r>
        <w:t>;</w:t>
      </w:r>
    </w:p>
    <w:p w:rsidR="00764F5A" w:rsidRDefault="00764F5A" w:rsidP="00ED4A3E">
      <w:pPr>
        <w:pStyle w:val="affa"/>
        <w:numPr>
          <w:ilvl w:val="2"/>
          <w:numId w:val="36"/>
        </w:numPr>
        <w:tabs>
          <w:tab w:val="left" w:pos="1276"/>
        </w:tabs>
        <w:suppressAutoHyphens w:val="0"/>
        <w:spacing w:line="300" w:lineRule="exact"/>
        <w:ind w:left="1985"/>
        <w:contextualSpacing/>
        <w:jc w:val="both"/>
      </w:pPr>
      <w:r w:rsidRPr="00994250">
        <w:t xml:space="preserve">Приложение </w:t>
      </w:r>
      <w:r>
        <w:t>№3</w:t>
      </w:r>
      <w:r w:rsidRPr="00994250">
        <w:t>. Протокол согласования договорной цены</w:t>
      </w:r>
      <w:r w:rsidR="00E8221C">
        <w:t>;</w:t>
      </w:r>
    </w:p>
    <w:p w:rsidR="00E8221C" w:rsidRDefault="00E8221C" w:rsidP="00ED4A3E">
      <w:pPr>
        <w:pStyle w:val="affa"/>
        <w:numPr>
          <w:ilvl w:val="2"/>
          <w:numId w:val="36"/>
        </w:numPr>
        <w:tabs>
          <w:tab w:val="left" w:pos="1276"/>
        </w:tabs>
        <w:suppressAutoHyphens w:val="0"/>
        <w:spacing w:line="300" w:lineRule="exact"/>
        <w:ind w:left="1985"/>
        <w:contextualSpacing/>
        <w:jc w:val="both"/>
      </w:pPr>
      <w:r>
        <w:t>Приложение №4. Форма Листа выезда;</w:t>
      </w:r>
    </w:p>
    <w:p w:rsidR="00E8221C" w:rsidRDefault="00ED4A3E" w:rsidP="00ED4A3E">
      <w:pPr>
        <w:pStyle w:val="affa"/>
        <w:numPr>
          <w:ilvl w:val="2"/>
          <w:numId w:val="36"/>
        </w:numPr>
        <w:tabs>
          <w:tab w:val="left" w:pos="1276"/>
        </w:tabs>
        <w:suppressAutoHyphens w:val="0"/>
        <w:spacing w:line="300" w:lineRule="exact"/>
        <w:ind w:left="1985"/>
        <w:contextualSpacing/>
        <w:jc w:val="both"/>
      </w:pPr>
      <w:r>
        <w:t xml:space="preserve">Приложение </w:t>
      </w:r>
      <w:r w:rsidR="00E8221C">
        <w:t>№5 Стоимость работ технических специалистов Исполнителей.</w:t>
      </w:r>
    </w:p>
    <w:p w:rsidR="00764F5A" w:rsidRDefault="00764F5A" w:rsidP="00393C4D">
      <w:pPr>
        <w:pStyle w:val="affa"/>
        <w:numPr>
          <w:ilvl w:val="1"/>
          <w:numId w:val="35"/>
        </w:numPr>
        <w:tabs>
          <w:tab w:val="left" w:pos="1276"/>
        </w:tabs>
        <w:suppressAutoHyphens w:val="0"/>
        <w:spacing w:line="300" w:lineRule="exact"/>
        <w:ind w:left="0" w:firstLine="851"/>
        <w:contextualSpacing/>
        <w:jc w:val="both"/>
      </w:pPr>
      <w: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764F5A" w:rsidRDefault="00764F5A" w:rsidP="00393C4D">
      <w:pPr>
        <w:pStyle w:val="affa"/>
        <w:numPr>
          <w:ilvl w:val="1"/>
          <w:numId w:val="35"/>
        </w:numPr>
        <w:tabs>
          <w:tab w:val="left" w:pos="1276"/>
        </w:tabs>
        <w:suppressAutoHyphens w:val="0"/>
        <w:spacing w:line="300" w:lineRule="exact"/>
        <w:ind w:left="0" w:firstLine="851"/>
        <w:contextualSpacing/>
        <w:jc w:val="both"/>
      </w:pPr>
      <w:r w:rsidRPr="00E1466B">
        <w:t>Все вопросы, не предусмотренные настоящим Договором, регулируются законодательством Российской Федерации.</w:t>
      </w:r>
    </w:p>
    <w:p w:rsidR="00764F5A" w:rsidRPr="0066071E" w:rsidRDefault="00764F5A" w:rsidP="00393C4D">
      <w:pPr>
        <w:pStyle w:val="affa"/>
        <w:numPr>
          <w:ilvl w:val="1"/>
          <w:numId w:val="35"/>
        </w:numPr>
        <w:tabs>
          <w:tab w:val="left" w:pos="1276"/>
        </w:tabs>
        <w:suppressAutoHyphens w:val="0"/>
        <w:spacing w:line="300" w:lineRule="exact"/>
        <w:ind w:left="0" w:firstLine="851"/>
        <w:contextualSpacing/>
        <w:jc w:val="both"/>
      </w:pPr>
      <w:r w:rsidRPr="00E1466B">
        <w:t>Настоящий Договор составлен в двух экземплярах, имеющих одинаковую силу, по одному экземпляру для каждой из Сторон</w:t>
      </w:r>
      <w:r>
        <w:t>.</w:t>
      </w:r>
    </w:p>
    <w:bookmarkEnd w:id="3"/>
    <w:p w:rsidR="00764F5A" w:rsidRPr="007E1448" w:rsidRDefault="00764F5A" w:rsidP="00393C4D">
      <w:pPr>
        <w:pStyle w:val="1"/>
        <w:numPr>
          <w:ilvl w:val="0"/>
          <w:numId w:val="35"/>
        </w:numPr>
        <w:suppressAutoHyphens w:val="0"/>
        <w:spacing w:before="360" w:after="240"/>
        <w:jc w:val="center"/>
        <w:rPr>
          <w:sz w:val="24"/>
          <w:szCs w:val="24"/>
        </w:rPr>
      </w:pPr>
      <w:r w:rsidRPr="007E1448">
        <w:rPr>
          <w:sz w:val="24"/>
          <w:szCs w:val="24"/>
        </w:rPr>
        <w:t>Юридические адреса и платежные реквизиты Сторон</w:t>
      </w:r>
    </w:p>
    <w:tbl>
      <w:tblPr>
        <w:tblW w:w="9939" w:type="dxa"/>
        <w:tblInd w:w="-318" w:type="dxa"/>
        <w:tblLayout w:type="fixed"/>
        <w:tblLook w:val="0000"/>
      </w:tblPr>
      <w:tblGrid>
        <w:gridCol w:w="5115"/>
        <w:gridCol w:w="4824"/>
      </w:tblGrid>
      <w:tr w:rsidR="00764F5A" w:rsidRPr="00F22853" w:rsidTr="00ED4A3E">
        <w:tc>
          <w:tcPr>
            <w:tcW w:w="5115" w:type="dxa"/>
            <w:tcBorders>
              <w:top w:val="single" w:sz="4" w:space="0" w:color="auto"/>
              <w:left w:val="single" w:sz="4" w:space="0" w:color="auto"/>
              <w:bottom w:val="single" w:sz="4" w:space="0" w:color="auto"/>
              <w:right w:val="single" w:sz="4" w:space="0" w:color="auto"/>
            </w:tcBorders>
          </w:tcPr>
          <w:p w:rsidR="00764F5A" w:rsidRPr="00E8221C" w:rsidRDefault="00764F5A" w:rsidP="00ED4A3E">
            <w:pPr>
              <w:rPr>
                <w:b/>
              </w:rPr>
            </w:pPr>
            <w:r w:rsidRPr="00E8221C">
              <w:rPr>
                <w:b/>
              </w:rPr>
              <w:t>Исполнитель:</w:t>
            </w:r>
          </w:p>
          <w:p w:rsidR="00764F5A" w:rsidRPr="004B7F97" w:rsidRDefault="00764F5A" w:rsidP="00ED4A3E">
            <w:pPr>
              <w:pStyle w:val="afe"/>
              <w:ind w:firstLine="0"/>
              <w:rPr>
                <w:lang w:val="en-US"/>
              </w:rPr>
            </w:pPr>
          </w:p>
        </w:tc>
        <w:tc>
          <w:tcPr>
            <w:tcW w:w="4824" w:type="dxa"/>
            <w:tcBorders>
              <w:top w:val="single" w:sz="4" w:space="0" w:color="auto"/>
              <w:left w:val="single" w:sz="4" w:space="0" w:color="auto"/>
              <w:bottom w:val="single" w:sz="4" w:space="0" w:color="auto"/>
              <w:right w:val="single" w:sz="4" w:space="0" w:color="auto"/>
            </w:tcBorders>
            <w:vAlign w:val="center"/>
          </w:tcPr>
          <w:p w:rsidR="00764F5A" w:rsidRPr="004B1061" w:rsidRDefault="00764F5A" w:rsidP="00DB584A">
            <w:pPr>
              <w:rPr>
                <w:b/>
              </w:rPr>
            </w:pPr>
            <w:r w:rsidRPr="004B1061">
              <w:rPr>
                <w:b/>
              </w:rPr>
              <w:t xml:space="preserve">Заказчик: </w:t>
            </w:r>
          </w:p>
          <w:p w:rsidR="00764F5A" w:rsidRDefault="00E8221C" w:rsidP="00DB584A">
            <w:pPr>
              <w:pStyle w:val="afe"/>
              <w:ind w:firstLine="0"/>
              <w:rPr>
                <w:szCs w:val="24"/>
              </w:rPr>
            </w:pPr>
            <w:r>
              <w:rPr>
                <w:szCs w:val="24"/>
              </w:rPr>
              <w:t>Публичное</w:t>
            </w:r>
            <w:r w:rsidR="00764F5A">
              <w:rPr>
                <w:szCs w:val="24"/>
              </w:rPr>
              <w:t xml:space="preserve"> акционерное общество «Центр по перевозке грузов в контейнерах «ТрансКонтейнер»</w:t>
            </w:r>
          </w:p>
          <w:p w:rsidR="00764F5A" w:rsidRPr="00ED4A3E" w:rsidRDefault="00764F5A" w:rsidP="00ED4A3E">
            <w:pPr>
              <w:pStyle w:val="afe"/>
              <w:ind w:firstLine="0"/>
              <w:rPr>
                <w:szCs w:val="24"/>
              </w:rPr>
            </w:pPr>
            <w:r w:rsidRPr="00ED4A3E">
              <w:rPr>
                <w:szCs w:val="24"/>
              </w:rPr>
              <w:t>Место нахождения: Российская Федерация, 125047, г. Москва, Оружейный пер., д.19</w:t>
            </w:r>
          </w:p>
          <w:p w:rsidR="00764F5A" w:rsidRPr="00ED4A3E" w:rsidRDefault="00764F5A" w:rsidP="00ED4A3E">
            <w:pPr>
              <w:pStyle w:val="afe"/>
              <w:ind w:firstLine="0"/>
              <w:rPr>
                <w:szCs w:val="24"/>
              </w:rPr>
            </w:pPr>
            <w:r w:rsidRPr="00ED4A3E">
              <w:rPr>
                <w:szCs w:val="24"/>
              </w:rPr>
              <w:t>Фактический адрес: 125047, г. Москва, Оружейный переулок д.19</w:t>
            </w:r>
          </w:p>
          <w:p w:rsidR="00764F5A" w:rsidRPr="00ED4A3E" w:rsidRDefault="00764F5A" w:rsidP="00ED4A3E">
            <w:pPr>
              <w:pStyle w:val="afe"/>
              <w:ind w:firstLine="0"/>
              <w:rPr>
                <w:szCs w:val="24"/>
              </w:rPr>
            </w:pPr>
            <w:r w:rsidRPr="00ED4A3E">
              <w:rPr>
                <w:szCs w:val="24"/>
              </w:rPr>
              <w:t>Почтовый адрес: 125047, г. Москва, Оружейный пер., д.19</w:t>
            </w:r>
          </w:p>
          <w:p w:rsidR="00764F5A" w:rsidRPr="00ED4A3E" w:rsidRDefault="00764F5A" w:rsidP="00ED4A3E">
            <w:pPr>
              <w:pStyle w:val="afe"/>
              <w:ind w:firstLine="0"/>
              <w:rPr>
                <w:szCs w:val="24"/>
              </w:rPr>
            </w:pPr>
            <w:r w:rsidRPr="00ED4A3E">
              <w:rPr>
                <w:szCs w:val="24"/>
              </w:rPr>
              <w:t xml:space="preserve">ИНН 7708591995, ОКПО 94421386, КПП 771001001, </w:t>
            </w:r>
          </w:p>
          <w:p w:rsidR="00764F5A" w:rsidRPr="00ED4A3E" w:rsidRDefault="00764F5A" w:rsidP="00ED4A3E">
            <w:pPr>
              <w:pStyle w:val="afe"/>
              <w:ind w:firstLine="0"/>
              <w:rPr>
                <w:szCs w:val="24"/>
              </w:rPr>
            </w:pPr>
            <w:proofErr w:type="gramStart"/>
            <w:r w:rsidRPr="00ED4A3E">
              <w:rPr>
                <w:szCs w:val="24"/>
              </w:rPr>
              <w:t>Р</w:t>
            </w:r>
            <w:proofErr w:type="gramEnd"/>
            <w:r w:rsidRPr="00ED4A3E">
              <w:rPr>
                <w:szCs w:val="24"/>
              </w:rPr>
              <w:t xml:space="preserve">/с 40702810200030004399 в ОАО Банк ВТБ </w:t>
            </w:r>
          </w:p>
          <w:p w:rsidR="00764F5A" w:rsidRPr="00ED4A3E" w:rsidRDefault="00764F5A" w:rsidP="00ED4A3E">
            <w:pPr>
              <w:pStyle w:val="afe"/>
              <w:ind w:firstLine="0"/>
              <w:rPr>
                <w:szCs w:val="24"/>
              </w:rPr>
            </w:pPr>
            <w:r w:rsidRPr="00ED4A3E">
              <w:rPr>
                <w:szCs w:val="24"/>
              </w:rPr>
              <w:t>БИК 044525187</w:t>
            </w:r>
          </w:p>
          <w:p w:rsidR="00764F5A" w:rsidRPr="00ED4A3E" w:rsidRDefault="00764F5A" w:rsidP="00DB584A">
            <w:pPr>
              <w:pStyle w:val="afe"/>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764F5A" w:rsidRPr="00ED4A3E" w:rsidRDefault="00764F5A" w:rsidP="00ED4A3E">
            <w:pPr>
              <w:pStyle w:val="afe"/>
              <w:ind w:firstLine="0"/>
              <w:rPr>
                <w:szCs w:val="24"/>
              </w:rPr>
            </w:pPr>
            <w:r w:rsidRPr="00ED4A3E">
              <w:rPr>
                <w:szCs w:val="24"/>
              </w:rPr>
              <w:t>тел. (495) 788-17-17, факс (499) 262-75-78</w:t>
            </w:r>
          </w:p>
          <w:p w:rsidR="00764F5A" w:rsidRPr="00ED4A3E" w:rsidRDefault="00764F5A" w:rsidP="00ED4A3E">
            <w:pPr>
              <w:pStyle w:val="afe"/>
              <w:ind w:firstLine="0"/>
              <w:rPr>
                <w:szCs w:val="24"/>
              </w:rPr>
            </w:pPr>
            <w:proofErr w:type="spellStart"/>
            <w:r w:rsidRPr="00ED4A3E">
              <w:rPr>
                <w:szCs w:val="24"/>
              </w:rPr>
              <w:t>E-mail</w:t>
            </w:r>
            <w:proofErr w:type="spellEnd"/>
            <w:r w:rsidRPr="00ED4A3E">
              <w:rPr>
                <w:szCs w:val="24"/>
              </w:rPr>
              <w:t xml:space="preserve">: </w:t>
            </w:r>
            <w:hyperlink r:id="rId22" w:history="1">
              <w:r w:rsidRPr="00ED4A3E">
                <w:t>trcont@trcont.ru</w:t>
              </w:r>
            </w:hyperlink>
          </w:p>
          <w:p w:rsidR="00764F5A" w:rsidRPr="00F22853" w:rsidRDefault="00764F5A" w:rsidP="00DB584A">
            <w:pPr>
              <w:pStyle w:val="Preformat"/>
              <w:spacing w:before="0"/>
              <w:rPr>
                <w:rFonts w:ascii="Times New Roman" w:hAnsi="Times New Roman" w:cs="Times New Roman"/>
                <w:b/>
                <w:sz w:val="24"/>
                <w:szCs w:val="24"/>
                <w:lang w:eastAsia="en-US"/>
              </w:rPr>
            </w:pPr>
          </w:p>
        </w:tc>
      </w:tr>
      <w:tr w:rsidR="00764F5A" w:rsidRPr="004B1061" w:rsidTr="00DB584A">
        <w:tc>
          <w:tcPr>
            <w:tcW w:w="5115" w:type="dxa"/>
            <w:tcBorders>
              <w:top w:val="single" w:sz="4" w:space="0" w:color="auto"/>
            </w:tcBorders>
            <w:vAlign w:val="center"/>
          </w:tcPr>
          <w:p w:rsidR="00764F5A" w:rsidRPr="004B1061" w:rsidRDefault="00764F5A" w:rsidP="00DB584A">
            <w:pPr>
              <w:pStyle w:val="29"/>
              <w:rPr>
                <w:rFonts w:ascii="Times New Roman" w:hAnsi="Times New Roman"/>
                <w:b w:val="0"/>
                <w:szCs w:val="24"/>
              </w:rPr>
            </w:pPr>
          </w:p>
        </w:tc>
        <w:tc>
          <w:tcPr>
            <w:tcW w:w="4824" w:type="dxa"/>
            <w:tcBorders>
              <w:top w:val="single" w:sz="4" w:space="0" w:color="auto"/>
            </w:tcBorders>
            <w:vAlign w:val="center"/>
          </w:tcPr>
          <w:p w:rsidR="00764F5A" w:rsidRPr="004B1061" w:rsidRDefault="00764F5A" w:rsidP="00DB584A">
            <w:pPr>
              <w:pStyle w:val="Preformat"/>
              <w:spacing w:before="0"/>
              <w:rPr>
                <w:rFonts w:ascii="Times New Roman" w:hAnsi="Times New Roman" w:cs="Times New Roman"/>
                <w:sz w:val="24"/>
                <w:szCs w:val="24"/>
                <w:lang w:eastAsia="en-US"/>
              </w:rPr>
            </w:pPr>
          </w:p>
        </w:tc>
      </w:tr>
    </w:tbl>
    <w:p w:rsidR="00764F5A" w:rsidRDefault="00764F5A" w:rsidP="00764F5A">
      <w:pPr>
        <w:pStyle w:val="32"/>
        <w:suppressAutoHyphens/>
        <w:spacing w:after="0"/>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D4A3E" w:rsidRPr="00795085" w:rsidTr="00ED4A3E">
        <w:tc>
          <w:tcPr>
            <w:tcW w:w="540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Заказчика</w:t>
            </w:r>
          </w:p>
          <w:p w:rsidR="00ED4A3E" w:rsidRDefault="00ED4A3E" w:rsidP="00ED4A3E">
            <w:pPr>
              <w:rPr>
                <w:sz w:val="28"/>
                <w:szCs w:val="28"/>
              </w:rPr>
            </w:pPr>
          </w:p>
          <w:p w:rsidR="00ED4A3E" w:rsidRPr="00ED4A3E" w:rsidRDefault="00ED4A3E" w:rsidP="00ED4A3E">
            <w:pPr>
              <w:rPr>
                <w:sz w:val="28"/>
                <w:szCs w:val="28"/>
              </w:rPr>
            </w:pPr>
            <w:r w:rsidRPr="00795085">
              <w:rPr>
                <w:sz w:val="28"/>
                <w:szCs w:val="28"/>
              </w:rPr>
              <w:t xml:space="preserve">_________________ </w:t>
            </w:r>
          </w:p>
          <w:p w:rsidR="00ED4A3E" w:rsidRPr="00795085" w:rsidRDefault="00ED4A3E" w:rsidP="00ED4A3E">
            <w:pPr>
              <w:jc w:val="both"/>
              <w:rPr>
                <w:sz w:val="28"/>
                <w:szCs w:val="28"/>
              </w:rPr>
            </w:pPr>
          </w:p>
        </w:tc>
        <w:tc>
          <w:tcPr>
            <w:tcW w:w="504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Исполнителя</w:t>
            </w:r>
          </w:p>
          <w:p w:rsidR="00ED4A3E" w:rsidRPr="00795085" w:rsidRDefault="00ED4A3E" w:rsidP="00ED4A3E">
            <w:pPr>
              <w:jc w:val="both"/>
              <w:rPr>
                <w:sz w:val="28"/>
                <w:szCs w:val="28"/>
              </w:rPr>
            </w:pPr>
          </w:p>
          <w:p w:rsidR="00ED4A3E" w:rsidRPr="00795085" w:rsidRDefault="00ED4A3E" w:rsidP="00ED4A3E">
            <w:pPr>
              <w:jc w:val="both"/>
              <w:rPr>
                <w:sz w:val="28"/>
                <w:szCs w:val="28"/>
              </w:rPr>
            </w:pPr>
            <w:r w:rsidRPr="00795085">
              <w:rPr>
                <w:sz w:val="28"/>
                <w:szCs w:val="28"/>
              </w:rPr>
              <w:t xml:space="preserve">___________________ </w:t>
            </w:r>
          </w:p>
        </w:tc>
      </w:tr>
    </w:tbl>
    <w:p w:rsidR="00ED4A3E" w:rsidRDefault="00ED4A3E" w:rsidP="00764F5A">
      <w:pPr>
        <w:pStyle w:val="affff0"/>
      </w:pPr>
    </w:p>
    <w:p w:rsidR="00ED4A3E" w:rsidRDefault="00ED4A3E" w:rsidP="00764F5A">
      <w:pPr>
        <w:pStyle w:val="affff0"/>
      </w:pPr>
    </w:p>
    <w:p w:rsidR="00ED4A3E" w:rsidRDefault="00ED4A3E" w:rsidP="00764F5A">
      <w:pPr>
        <w:pStyle w:val="affff0"/>
      </w:pPr>
    </w:p>
    <w:p w:rsidR="00ED4A3E" w:rsidRDefault="00ED4A3E" w:rsidP="00764F5A">
      <w:pPr>
        <w:pStyle w:val="affff0"/>
      </w:pPr>
    </w:p>
    <w:p w:rsidR="00ED4A3E" w:rsidRDefault="00ED4A3E" w:rsidP="00764F5A">
      <w:pPr>
        <w:pStyle w:val="affff0"/>
      </w:pPr>
    </w:p>
    <w:p w:rsidR="00764F5A" w:rsidRPr="004B1061" w:rsidRDefault="00764F5A" w:rsidP="00764F5A">
      <w:pPr>
        <w:pStyle w:val="affff0"/>
      </w:pPr>
      <w:r w:rsidRPr="004B1061">
        <w:t>Приложение №</w:t>
      </w:r>
      <w:r>
        <w:t xml:space="preserve"> 1</w:t>
      </w:r>
    </w:p>
    <w:p w:rsidR="00764F5A" w:rsidRPr="004B1061" w:rsidRDefault="00764F5A" w:rsidP="00764F5A">
      <w:pPr>
        <w:pStyle w:val="affff0"/>
      </w:pPr>
      <w:r w:rsidRPr="004B1061">
        <w:t xml:space="preserve">к Договору  </w:t>
      </w:r>
      <w:r>
        <w:t xml:space="preserve">№ </w:t>
      </w:r>
      <w:r>
        <w:rPr>
          <w:szCs w:val="24"/>
        </w:rPr>
        <w:t>/________________</w:t>
      </w:r>
    </w:p>
    <w:p w:rsidR="00764F5A" w:rsidRDefault="00764F5A" w:rsidP="00764F5A">
      <w:pPr>
        <w:pStyle w:val="affff0"/>
      </w:pPr>
      <w:r w:rsidRPr="004B1061">
        <w:t>от «_</w:t>
      </w:r>
      <w:r>
        <w:t>_</w:t>
      </w:r>
      <w:r w:rsidRPr="004B1061">
        <w:t xml:space="preserve">_» __________ </w:t>
      </w:r>
      <w:r>
        <w:t>2013</w:t>
      </w:r>
      <w:r w:rsidRPr="004B1061">
        <w:t xml:space="preserve"> г.</w:t>
      </w:r>
    </w:p>
    <w:p w:rsidR="00764F5A" w:rsidRDefault="00764F5A" w:rsidP="00764F5A">
      <w:pPr>
        <w:jc w:val="center"/>
        <w:rPr>
          <w:sz w:val="28"/>
        </w:rPr>
      </w:pPr>
    </w:p>
    <w:p w:rsidR="00764F5A" w:rsidRPr="000C6EFD" w:rsidRDefault="00764F5A" w:rsidP="00764F5A">
      <w:pPr>
        <w:jc w:val="center"/>
        <w:rPr>
          <w:sz w:val="28"/>
        </w:rPr>
      </w:pPr>
      <w:r>
        <w:rPr>
          <w:sz w:val="28"/>
        </w:rPr>
        <w:t>Перечень оборудования</w:t>
      </w:r>
    </w:p>
    <w:p w:rsidR="00764F5A" w:rsidRDefault="00764F5A" w:rsidP="00764F5A">
      <w:pPr>
        <w:jc w:val="center"/>
        <w:rPr>
          <w:sz w:val="28"/>
        </w:rPr>
      </w:pPr>
      <w:r w:rsidRPr="000C6EFD">
        <w:rPr>
          <w:sz w:val="28"/>
        </w:rPr>
        <w:t>(расположение: г. Москва, Оружейный переулок, д. 19)</w:t>
      </w:r>
    </w:p>
    <w:p w:rsidR="00764F5A" w:rsidRPr="000C6EFD" w:rsidRDefault="00764F5A" w:rsidP="00764F5A">
      <w:pPr>
        <w:jc w:val="center"/>
        <w:rPr>
          <w:sz w:val="28"/>
        </w:rPr>
      </w:pPr>
    </w:p>
    <w:p w:rsidR="00ED4A3E" w:rsidRDefault="00ED4A3E" w:rsidP="00764F5A">
      <w:pPr>
        <w:suppressAutoHyphens w:val="0"/>
      </w:pPr>
    </w:p>
    <w:tbl>
      <w:tblPr>
        <w:tblW w:w="9939" w:type="dxa"/>
        <w:tblInd w:w="-318" w:type="dxa"/>
        <w:tblLook w:val="04A0"/>
      </w:tblPr>
      <w:tblGrid>
        <w:gridCol w:w="780"/>
        <w:gridCol w:w="3658"/>
        <w:gridCol w:w="4682"/>
        <w:gridCol w:w="819"/>
      </w:tblGrid>
      <w:tr w:rsidR="00ED4A3E" w:rsidRPr="00874B25" w:rsidTr="00ED4A3E">
        <w:trPr>
          <w:trHeight w:val="270"/>
          <w:tblHeader/>
        </w:trPr>
        <w:tc>
          <w:tcPr>
            <w:tcW w:w="756" w:type="dxa"/>
            <w:tcBorders>
              <w:top w:val="single" w:sz="8" w:space="0" w:color="000000"/>
              <w:left w:val="single" w:sz="8" w:space="0" w:color="000000"/>
              <w:bottom w:val="single" w:sz="8" w:space="0" w:color="000000"/>
              <w:right w:val="single" w:sz="4" w:space="0" w:color="auto"/>
            </w:tcBorders>
          </w:tcPr>
          <w:p w:rsidR="00ED4A3E" w:rsidRPr="00874B25" w:rsidRDefault="00ED4A3E" w:rsidP="00ED4A3E">
            <w:pPr>
              <w:spacing w:after="120"/>
              <w:contextualSpacing/>
              <w:jc w:val="center"/>
              <w:rPr>
                <w:b/>
                <w:bCs/>
                <w:lang w:eastAsia="ru-RU"/>
              </w:rPr>
            </w:pPr>
            <w:r w:rsidRPr="00874B25">
              <w:rPr>
                <w:b/>
                <w:bCs/>
                <w:lang w:eastAsia="ru-RU"/>
              </w:rPr>
              <w:t xml:space="preserve">№ </w:t>
            </w:r>
            <w:proofErr w:type="gramStart"/>
            <w:r w:rsidRPr="00874B25">
              <w:rPr>
                <w:b/>
                <w:bCs/>
                <w:lang w:eastAsia="ru-RU"/>
              </w:rPr>
              <w:t>п</w:t>
            </w:r>
            <w:proofErr w:type="gramEnd"/>
            <w:r w:rsidRPr="00874B25">
              <w:rPr>
                <w:b/>
                <w:bCs/>
                <w:lang w:eastAsia="ru-RU"/>
              </w:rPr>
              <w:t>/п</w:t>
            </w:r>
          </w:p>
        </w:tc>
        <w:tc>
          <w:tcPr>
            <w:tcW w:w="3544" w:type="dxa"/>
            <w:tcBorders>
              <w:top w:val="single" w:sz="8" w:space="0" w:color="000000"/>
              <w:left w:val="single" w:sz="8" w:space="0" w:color="000000"/>
              <w:bottom w:val="single" w:sz="8" w:space="0" w:color="000000"/>
              <w:right w:val="single" w:sz="4" w:space="0" w:color="auto"/>
            </w:tcBorders>
            <w:shd w:val="clear" w:color="auto" w:fill="auto"/>
            <w:noWrap/>
            <w:hideMark/>
          </w:tcPr>
          <w:p w:rsidR="00ED4A3E" w:rsidRPr="00874B25" w:rsidRDefault="00ED4A3E" w:rsidP="00ED4A3E">
            <w:pPr>
              <w:spacing w:after="120"/>
              <w:contextualSpacing/>
              <w:jc w:val="center"/>
              <w:rPr>
                <w:b/>
                <w:bCs/>
                <w:lang w:eastAsia="ru-RU"/>
              </w:rPr>
            </w:pPr>
            <w:r w:rsidRPr="00874B25">
              <w:rPr>
                <w:b/>
                <w:bCs/>
                <w:lang w:eastAsia="ru-RU"/>
              </w:rPr>
              <w:t>Код производителя</w:t>
            </w:r>
          </w:p>
        </w:tc>
        <w:tc>
          <w:tcPr>
            <w:tcW w:w="4536" w:type="dxa"/>
            <w:tcBorders>
              <w:top w:val="single" w:sz="8" w:space="0" w:color="000000"/>
              <w:left w:val="nil"/>
              <w:bottom w:val="single" w:sz="8" w:space="0" w:color="000000"/>
              <w:right w:val="single" w:sz="4" w:space="0" w:color="auto"/>
            </w:tcBorders>
            <w:shd w:val="clear" w:color="auto" w:fill="auto"/>
            <w:noWrap/>
            <w:hideMark/>
          </w:tcPr>
          <w:p w:rsidR="00ED4A3E" w:rsidRPr="00874B25" w:rsidRDefault="00ED4A3E" w:rsidP="00ED4A3E">
            <w:pPr>
              <w:spacing w:after="120"/>
              <w:contextualSpacing/>
              <w:jc w:val="center"/>
              <w:rPr>
                <w:b/>
                <w:bCs/>
                <w:lang w:eastAsia="ru-RU"/>
              </w:rPr>
            </w:pPr>
            <w:r w:rsidRPr="00874B25">
              <w:rPr>
                <w:b/>
                <w:bCs/>
                <w:lang w:eastAsia="ru-RU"/>
              </w:rPr>
              <w:t>Описание</w:t>
            </w:r>
          </w:p>
        </w:tc>
        <w:tc>
          <w:tcPr>
            <w:tcW w:w="793" w:type="dxa"/>
            <w:tcBorders>
              <w:top w:val="single" w:sz="8" w:space="0" w:color="000000"/>
              <w:left w:val="nil"/>
              <w:bottom w:val="single" w:sz="8" w:space="0" w:color="000000"/>
              <w:right w:val="single" w:sz="4" w:space="0" w:color="auto"/>
            </w:tcBorders>
            <w:shd w:val="clear" w:color="auto" w:fill="auto"/>
            <w:noWrap/>
            <w:hideMark/>
          </w:tcPr>
          <w:p w:rsidR="00ED4A3E" w:rsidRPr="00874B25" w:rsidRDefault="00ED4A3E" w:rsidP="00ED4A3E">
            <w:pPr>
              <w:spacing w:after="120"/>
              <w:contextualSpacing/>
              <w:jc w:val="center"/>
              <w:rPr>
                <w:b/>
                <w:bCs/>
                <w:lang w:eastAsia="ru-RU"/>
              </w:rPr>
            </w:pPr>
            <w:r w:rsidRPr="00874B25">
              <w:rPr>
                <w:b/>
                <w:bCs/>
                <w:lang w:eastAsia="ru-RU"/>
              </w:rPr>
              <w:t>Кол</w:t>
            </w:r>
            <w:r w:rsidRPr="00874B25">
              <w:rPr>
                <w:b/>
                <w:bCs/>
                <w:lang w:val="en-US" w:eastAsia="ru-RU"/>
              </w:rPr>
              <w:t>-</w:t>
            </w:r>
            <w:r w:rsidRPr="00874B25">
              <w:rPr>
                <w:b/>
                <w:bCs/>
                <w:lang w:eastAsia="ru-RU"/>
              </w:rPr>
              <w:t>во</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autoSpaceDE w:val="0"/>
              <w:autoSpaceDN w:val="0"/>
              <w:adjustRightInd w:val="0"/>
              <w:rPr>
                <w:b/>
              </w:rPr>
            </w:pPr>
            <w:r w:rsidRPr="00015421">
              <w:rPr>
                <w:b/>
              </w:rPr>
              <w:t>Обучающий класс 1 этаж (помещение 16)</w:t>
            </w:r>
            <w:r>
              <w:rPr>
                <w:b/>
              </w:rPr>
              <w:t xml:space="preserve"> </w:t>
            </w:r>
            <w:proofErr w:type="spellStart"/>
            <w:r>
              <w:rPr>
                <w:b/>
              </w:rPr>
              <w:t>каб</w:t>
            </w:r>
            <w:proofErr w:type="spellEnd"/>
            <w:r>
              <w:rPr>
                <w:b/>
              </w:rPr>
              <w:t>. №121</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EIKI LC-XB33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512F61" w:rsidRDefault="00ED4A3E" w:rsidP="00ED4A3E">
            <w:pPr>
              <w:jc w:val="center"/>
            </w:pPr>
            <w:r w:rsidRPr="00015421">
              <w:t>1.</w:t>
            </w:r>
            <w:r w:rsidRPr="00512F61">
              <w:t>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512F61" w:rsidRDefault="00ED4A3E" w:rsidP="00ED4A3E">
            <w:pPr>
              <w:jc w:val="center"/>
            </w:pPr>
            <w:r w:rsidRPr="00015421">
              <w:t>1.</w:t>
            </w:r>
            <w:r w:rsidRPr="00512F61">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512F61" w:rsidRDefault="00ED4A3E" w:rsidP="00ED4A3E">
            <w:r w:rsidRPr="00015421">
              <w:rPr>
                <w:lang w:val="en-US"/>
              </w:rPr>
              <w:t>KEF</w:t>
            </w:r>
            <w:r w:rsidRPr="00512F61">
              <w:t xml:space="preserve"> </w:t>
            </w:r>
            <w:r w:rsidRPr="00015421">
              <w:rPr>
                <w:lang w:val="en-US"/>
              </w:rPr>
              <w:t>HTS</w:t>
            </w:r>
            <w:r w:rsidRPr="00512F61">
              <w:t>6001-</w:t>
            </w:r>
            <w:r w:rsidRPr="00015421">
              <w:rPr>
                <w:lang w:val="en-US"/>
              </w:rPr>
              <w:t>AA</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lang w:val="en-US"/>
              </w:rPr>
            </w:pPr>
            <w:r w:rsidRPr="00015421">
              <w:t>1.</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SMART </w:t>
            </w:r>
            <w:proofErr w:type="spellStart"/>
            <w:r w:rsidRPr="00015421">
              <w:t>Board</w:t>
            </w:r>
            <w:proofErr w:type="spellEnd"/>
            <w:r w:rsidRPr="00015421">
              <w:t xml:space="preserve"> 660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Интерактивная доска</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Малая переговорная 1 этаж (помещение 22)</w:t>
            </w:r>
            <w:r>
              <w:rPr>
                <w:b/>
              </w:rPr>
              <w:t xml:space="preserve"> </w:t>
            </w:r>
            <w:proofErr w:type="spellStart"/>
            <w:r>
              <w:rPr>
                <w:b/>
              </w:rPr>
              <w:t>каб</w:t>
            </w:r>
            <w:proofErr w:type="spellEnd"/>
            <w:r>
              <w:rPr>
                <w:b/>
              </w:rPr>
              <w:t>. №110</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 xml:space="preserve">VIP </w:t>
            </w:r>
            <w:proofErr w:type="gramStart"/>
            <w:r w:rsidRPr="00015421">
              <w:rPr>
                <w:b/>
              </w:rPr>
              <w:t>большая</w:t>
            </w:r>
            <w:proofErr w:type="gramEnd"/>
            <w:r w:rsidRPr="00015421">
              <w:rPr>
                <w:b/>
              </w:rPr>
              <w:t xml:space="preserve"> переговорная 1 этаж (помещение 24)</w:t>
            </w:r>
            <w:r>
              <w:rPr>
                <w:b/>
              </w:rPr>
              <w:t xml:space="preserve"> </w:t>
            </w:r>
            <w:proofErr w:type="spellStart"/>
            <w:r>
              <w:rPr>
                <w:b/>
              </w:rPr>
              <w:t>каб</w:t>
            </w:r>
            <w:proofErr w:type="spellEnd"/>
            <w:r>
              <w:rPr>
                <w:b/>
              </w:rPr>
              <w:t>. №112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512F61" w:rsidRDefault="00ED4A3E" w:rsidP="00ED4A3E">
            <w:pPr>
              <w:jc w:val="center"/>
            </w:pPr>
            <w:r w:rsidRPr="00512F61">
              <w:t>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TRFA-MICR-2F-RAL9004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Вентиляционная  панель стойки </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EIKI  LC-X85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STEWART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Проекционный экран 2м х 4м</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CrossPoint</w:t>
            </w:r>
            <w:proofErr w:type="spellEnd"/>
            <w:r w:rsidRPr="00015421">
              <w:t xml:space="preserve"> </w:t>
            </w:r>
            <w:proofErr w:type="spellStart"/>
            <w:r w:rsidRPr="00015421">
              <w:t>Ultra</w:t>
            </w:r>
            <w:proofErr w:type="spellEnd"/>
            <w:r w:rsidRPr="00015421">
              <w:t xml:space="preserve"> 1</w:t>
            </w:r>
            <w:r w:rsidRPr="00015421">
              <w:rPr>
                <w:lang w:val="en-US"/>
              </w:rPr>
              <w:t>6</w:t>
            </w:r>
            <w:r w:rsidRPr="00015421">
              <w:t>1</w:t>
            </w:r>
            <w:r w:rsidRPr="00015421">
              <w:rPr>
                <w:lang w:val="en-US"/>
              </w:rPr>
              <w:t>6</w:t>
            </w:r>
            <w:r w:rsidRPr="00015421">
              <w:t>HV</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6</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5</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C2COM-3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CAGE 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Модуль плат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6</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 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ED4A3E" w:rsidRPr="00015421" w:rsidRDefault="00ED4A3E" w:rsidP="00ED4A3E">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8</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KEF HTS6001-AA</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Акустические системы потолочные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4</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3.33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VIP малая переговорная 1 этаж (помещение 26)</w:t>
            </w:r>
            <w:r>
              <w:rPr>
                <w:b/>
              </w:rPr>
              <w:t xml:space="preserve"> </w:t>
            </w:r>
            <w:proofErr w:type="spellStart"/>
            <w:r>
              <w:rPr>
                <w:b/>
              </w:rPr>
              <w:t>каб</w:t>
            </w:r>
            <w:proofErr w:type="spellEnd"/>
            <w:r>
              <w:rPr>
                <w:b/>
              </w:rPr>
              <w:t>. №114</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4</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4.8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5</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Диспетчерская 3 этаж (помещение 21)</w:t>
            </w:r>
            <w:r>
              <w:rPr>
                <w:b/>
              </w:rPr>
              <w:t xml:space="preserve"> </w:t>
            </w:r>
            <w:proofErr w:type="spellStart"/>
            <w:r>
              <w:rPr>
                <w:b/>
              </w:rPr>
              <w:t>каб</w:t>
            </w:r>
            <w:proofErr w:type="spellEnd"/>
            <w:r>
              <w:rPr>
                <w:b/>
              </w:rPr>
              <w:t>. №321/3</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5.1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BARCO OV-708 DL</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Видеостена</w:t>
            </w:r>
            <w:proofErr w:type="spellEnd"/>
            <w:r w:rsidRPr="00015421">
              <w:t xml:space="preserve"> 2х2 куба, общий размер 2800х2100мм, с подставкой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5.2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BARCO </w:t>
            </w:r>
            <w:proofErr w:type="spellStart"/>
            <w:r w:rsidRPr="00015421">
              <w:t>Trans</w:t>
            </w:r>
            <w:proofErr w:type="spellEnd"/>
            <w:r w:rsidRPr="00015421">
              <w:t xml:space="preserve"> </w:t>
            </w:r>
            <w:proofErr w:type="spellStart"/>
            <w:r w:rsidRPr="00015421">
              <w:t>Form</w:t>
            </w:r>
            <w:proofErr w:type="spellEnd"/>
            <w:r w:rsidRPr="00015421">
              <w:t xml:space="preserve"> AGS-3390-21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Модуль управления Видео стеной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5.3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BARCO </w:t>
            </w:r>
            <w:proofErr w:type="spellStart"/>
            <w:r w:rsidRPr="00015421">
              <w:t>Omni</w:t>
            </w:r>
            <w:proofErr w:type="spellEnd"/>
            <w:r w:rsidRPr="00015421">
              <w:t xml:space="preserve"> </w:t>
            </w:r>
            <w:proofErr w:type="spellStart"/>
            <w:r w:rsidRPr="00015421">
              <w:t>Bus</w:t>
            </w:r>
            <w:proofErr w:type="spellEnd"/>
            <w:r w:rsidRPr="00015421">
              <w:t xml:space="preserve"> AGS-3559-01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Контроллер </w:t>
            </w:r>
            <w:proofErr w:type="spellStart"/>
            <w:r w:rsidRPr="00015421">
              <w:t>видеостены</w:t>
            </w:r>
            <w:proofErr w:type="spellEnd"/>
            <w:r w:rsidRPr="00015421">
              <w:t xml:space="preserve"> 4 выхода UXGA, с картой захвата видео DVI с 2 каналами.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bottom"/>
          </w:tcPr>
          <w:p w:rsidR="00ED4A3E" w:rsidRPr="00015421" w:rsidRDefault="00ED4A3E" w:rsidP="00ED4A3E">
            <w:proofErr w:type="spellStart"/>
            <w:r w:rsidRPr="00015421">
              <w:t>Hewlett</w:t>
            </w:r>
            <w:proofErr w:type="spellEnd"/>
            <w:r w:rsidRPr="00015421">
              <w:t xml:space="preserve"> </w:t>
            </w:r>
            <w:proofErr w:type="spellStart"/>
            <w:r w:rsidRPr="00015421">
              <w:t>Packard</w:t>
            </w:r>
            <w:proofErr w:type="spellEnd"/>
            <w:r w:rsidRPr="00015421">
              <w:t xml:space="preserve"> АМ530 AW</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Рабочая станция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8</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r w:rsidRPr="00015421">
              <w:rPr>
                <w:lang w:val="en-US"/>
              </w:rPr>
              <w:t>EXTRON  Cross Point Ultra 1616 HV</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P/2 DA2 </w:t>
            </w:r>
            <w:proofErr w:type="spellStart"/>
            <w:r w:rsidRPr="00015421">
              <w:t>Xi</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Разветвитель </w:t>
            </w:r>
            <w:proofErr w:type="gramStart"/>
            <w:r w:rsidRPr="00015421">
              <w:t>видео сигнала</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4</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r w:rsidRPr="00015421">
              <w:t>5.13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INTER-M R150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DBX  iEQ15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5.22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AVOCENT AV1515 + USB </w:t>
            </w:r>
            <w:proofErr w:type="spellStart"/>
            <w:r w:rsidRPr="00015421">
              <w:t>Extender</w:t>
            </w:r>
            <w:proofErr w:type="spellEnd"/>
            <w:r w:rsidRPr="00015421">
              <w:t xml:space="preserve"> 2.1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KVM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roofErr w:type="spellStart"/>
            <w:r w:rsidRPr="00874B25">
              <w:t>Kit</w:t>
            </w:r>
            <w:proofErr w:type="spellEnd"/>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6</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b/>
              </w:rPr>
            </w:pPr>
            <w:r w:rsidRPr="00015421">
              <w:rPr>
                <w:b/>
              </w:rPr>
              <w:t>Малая переговорная 3 этажа (помещение 29)</w:t>
            </w:r>
            <w:r>
              <w:rPr>
                <w:b/>
              </w:rPr>
              <w:t xml:space="preserve"> </w:t>
            </w:r>
            <w:proofErr w:type="spellStart"/>
            <w:r>
              <w:rPr>
                <w:b/>
              </w:rPr>
              <w:t>каб</w:t>
            </w:r>
            <w:proofErr w:type="spellEnd"/>
            <w:r>
              <w:rPr>
                <w:b/>
              </w:rPr>
              <w:t>. №331</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TH-R42PY85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42"</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36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6.6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7</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Pr>
                <w:b/>
              </w:rPr>
              <w:t xml:space="preserve">Кабинет Генерального </w:t>
            </w:r>
            <w:r w:rsidRPr="00015421">
              <w:rPr>
                <w:b/>
              </w:rPr>
              <w:t>директора 4 этаж (помещение 7)</w:t>
            </w:r>
            <w:r>
              <w:rPr>
                <w:b/>
              </w:rPr>
              <w:t xml:space="preserve"> </w:t>
            </w:r>
            <w:proofErr w:type="spellStart"/>
            <w:r>
              <w:rPr>
                <w:b/>
              </w:rPr>
              <w:t>каб</w:t>
            </w:r>
            <w:proofErr w:type="spellEnd"/>
            <w:r>
              <w:rPr>
                <w:b/>
              </w:rPr>
              <w:t>. №407</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5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7.1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1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7.2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7.3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7.4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7.5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8</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Pr>
                <w:b/>
              </w:rPr>
              <w:t>Конгресс зал 4 этаж</w:t>
            </w:r>
            <w:r w:rsidRPr="00015421">
              <w:rPr>
                <w:b/>
              </w:rPr>
              <w:t xml:space="preserve"> (помещение 16)</w:t>
            </w:r>
            <w:r>
              <w:rPr>
                <w:b/>
              </w:rPr>
              <w:t xml:space="preserve"> </w:t>
            </w:r>
            <w:proofErr w:type="spellStart"/>
            <w:r>
              <w:rPr>
                <w:b/>
              </w:rPr>
              <w:t>каб</w:t>
            </w:r>
            <w:proofErr w:type="spellEnd"/>
            <w:r>
              <w:rPr>
                <w:b/>
              </w:rPr>
              <w:t>. №413</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512F61" w:rsidRDefault="00ED4A3E" w:rsidP="00ED4A3E">
            <w:r w:rsidRPr="00015421">
              <w:t>PANASONIC TH</w:t>
            </w:r>
            <w:r w:rsidRPr="00512F61">
              <w:t xml:space="preserve"> 103 </w:t>
            </w:r>
            <w:r w:rsidRPr="00015421">
              <w:rPr>
                <w:lang w:val="en-US"/>
              </w:rPr>
              <w:t>P</w:t>
            </w:r>
            <w:r w:rsidRPr="00015421">
              <w:t>F</w:t>
            </w:r>
            <w:r w:rsidRPr="00512F61">
              <w:t xml:space="preserve"> </w:t>
            </w:r>
            <w:r w:rsidRPr="00015421">
              <w:t>12</w:t>
            </w:r>
            <w:r w:rsidRPr="00015421">
              <w:rPr>
                <w:lang w:val="en-US"/>
              </w:rPr>
              <w:t>W</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103"</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512F61" w:rsidRDefault="00ED4A3E" w:rsidP="00ED4A3E">
            <w:r w:rsidRPr="00015421">
              <w:t>PANASONIC TH</w:t>
            </w:r>
            <w:r w:rsidRPr="00512F61">
              <w:t xml:space="preserve"> </w:t>
            </w:r>
            <w:r w:rsidRPr="00015421">
              <w:t>65</w:t>
            </w:r>
            <w:r w:rsidRPr="00512F61">
              <w:t xml:space="preserve"> </w:t>
            </w:r>
            <w:r w:rsidRPr="00015421">
              <w:t>F12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ELEMENT ONE CONVERS 170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Моторизованный дисплей (вертикальный)</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rPr>
                <w:lang w:val="en-US"/>
              </w:rPr>
            </w:pPr>
            <w:r w:rsidRPr="00874B25">
              <w:rPr>
                <w:lang w:val="en-US"/>
              </w:rPr>
              <w:t>15</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r w:rsidRPr="00015421">
              <w:rPr>
                <w:lang w:val="en-US"/>
              </w:rPr>
              <w:t>SONY  EVI-HD1</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0C6EFD" w:rsidRDefault="00ED4A3E" w:rsidP="00ED4A3E">
            <w:pPr>
              <w:jc w:val="center"/>
            </w:pPr>
            <w:r w:rsidRPr="000C6EFD">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POLYCOM HDX9002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CrossPoint</w:t>
            </w:r>
            <w:proofErr w:type="spellEnd"/>
            <w:r w:rsidRPr="00015421">
              <w:t xml:space="preserve"> </w:t>
            </w:r>
            <w:proofErr w:type="spellStart"/>
            <w:r w:rsidRPr="00015421">
              <w:t>Plus</w:t>
            </w:r>
            <w:proofErr w:type="spellEnd"/>
            <w:r w:rsidRPr="00015421">
              <w:t xml:space="preserve"> 2424 HV</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Матричный </w:t>
            </w:r>
            <w:proofErr w:type="spellStart"/>
            <w:r w:rsidRPr="00015421">
              <w:t>комутатор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5</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CimaBox</w:t>
            </w:r>
            <w:proofErr w:type="spellEnd"/>
            <w:r w:rsidRPr="00015421">
              <w:t xml:space="preserve">  </w:t>
            </w:r>
            <w:proofErr w:type="spellStart"/>
            <w:r w:rsidRPr="00015421">
              <w:t>Cable</w:t>
            </w:r>
            <w:proofErr w:type="spellEnd"/>
            <w:r w:rsidRPr="00015421">
              <w:t xml:space="preserve"> </w:t>
            </w:r>
            <w:proofErr w:type="spellStart"/>
            <w:r w:rsidRPr="00015421">
              <w:t>Cubby</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rPr>
                <w:lang w:val="en-US"/>
              </w:rPr>
            </w:pPr>
            <w:r w:rsidRPr="00874B25">
              <w:rPr>
                <w:lang w:val="en-US"/>
              </w:rPr>
              <w:t>12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proofErr w:type="spellStart"/>
            <w:r w:rsidRPr="00015421">
              <w:rPr>
                <w:lang w:val="en-US"/>
              </w:rPr>
              <w:t>CimaBox</w:t>
            </w:r>
            <w:proofErr w:type="spellEnd"/>
            <w:r w:rsidRPr="00015421">
              <w:rPr>
                <w:lang w:val="en-US"/>
              </w:rPr>
              <w:t xml:space="preserve">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rPr>
                <w:lang w:val="en-US"/>
              </w:rPr>
            </w:pPr>
            <w:r w:rsidRPr="00874B25">
              <w:rPr>
                <w:lang w:val="en-US"/>
              </w:rPr>
              <w:t>12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roofErr w:type="spellStart"/>
            <w:r w:rsidRPr="00015421">
              <w:rPr>
                <w:lang w:val="en-US"/>
              </w:rPr>
              <w:t>CimaBox</w:t>
            </w:r>
            <w:proofErr w:type="spellEnd"/>
            <w:r w:rsidRPr="00015421">
              <w:t xml:space="preserve">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rPr>
                <w:lang w:val="en-US"/>
              </w:rPr>
              <w:t>1</w:t>
            </w: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roofErr w:type="spellStart"/>
            <w:r w:rsidRPr="00015421">
              <w:t>icron</w:t>
            </w:r>
            <w:proofErr w:type="spellEnd"/>
            <w:r w:rsidRPr="00015421">
              <w:t xml:space="preserve"> </w:t>
            </w:r>
            <w:proofErr w:type="spellStart"/>
            <w:r w:rsidRPr="00015421">
              <w:t>rex</w:t>
            </w:r>
            <w:proofErr w:type="spellEnd"/>
            <w:r w:rsidRPr="00015421">
              <w:t xml:space="preserve"> </w:t>
            </w:r>
            <w:proofErr w:type="spellStart"/>
            <w:r w:rsidRPr="00015421">
              <w:t>usb</w:t>
            </w:r>
            <w:proofErr w:type="spellEnd"/>
            <w:r w:rsidRPr="00015421">
              <w:t xml:space="preserve"> </w:t>
            </w:r>
            <w:proofErr w:type="spellStart"/>
            <w:r w:rsidRPr="00015421">
              <w:t>rover</w:t>
            </w:r>
            <w:proofErr w:type="spellEnd"/>
            <w:r w:rsidRPr="00015421">
              <w:t xml:space="preserve"> 2650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Усилитель</w:t>
            </w:r>
            <w:r w:rsidRPr="00015421">
              <w:rPr>
                <w:lang w:val="en-US"/>
              </w:rPr>
              <w:t xml:space="preserve"> USB </w:t>
            </w:r>
            <w:proofErr w:type="spellStart"/>
            <w:r w:rsidRPr="00015421">
              <w:rPr>
                <w:lang w:val="en-US"/>
              </w:rPr>
              <w:t>сигнала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LBB 4540/08</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Цифровой ИК приемник (по количеству мест)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30</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LBB 4550/00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Комплект </w:t>
            </w:r>
            <w:proofErr w:type="spellStart"/>
            <w:r w:rsidRPr="00015421">
              <w:t>NiMH</w:t>
            </w:r>
            <w:proofErr w:type="spellEnd"/>
            <w:r w:rsidRPr="00015421">
              <w:t xml:space="preserve"> батарей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30</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BOSCH  LBB 3442/00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Наушник на одно ухо (по количеству делегатов)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30</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BOSCH  LBB4560/50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Кабинет для зарядки ИК приемников</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20</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BOSCHDCN-MICL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ED4A3E" w:rsidRPr="00015421" w:rsidRDefault="00ED4A3E" w:rsidP="00ED4A3E">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20</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t>BOSTON</w:t>
            </w:r>
            <w:r w:rsidRPr="00015421">
              <w:rPr>
                <w:lang w:val="en-US"/>
              </w:rPr>
              <w:t xml:space="preserve"> Bravo</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rPr>
                <w:lang w:val="en-US"/>
              </w:rPr>
            </w:pPr>
            <w:r w:rsidRPr="00874B25">
              <w:rPr>
                <w:lang w:val="en-US"/>
              </w:rPr>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SHURE PGX24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Радио микрофон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4</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PARASOUND  ZpreV2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Предусилитель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PARASOUND ZampV3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Акустическая система</w:t>
            </w:r>
            <w:r w:rsidRPr="00015421">
              <w:rPr>
                <w:lang w:val="en-US"/>
              </w:rPr>
              <w:t xml:space="preserve"> </w:t>
            </w:r>
            <w:proofErr w:type="spellStart"/>
            <w:r w:rsidRPr="00015421">
              <w:rPr>
                <w:lang w:val="en-US"/>
              </w:rPr>
              <w:t>потолочная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6</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TPSI-6X KIT</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CEN-HPRFGW RF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Точка доступа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8.38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t>Gyration</w:t>
            </w:r>
            <w:proofErr w:type="spellEnd"/>
            <w:r w:rsidRPr="00015421">
              <w:t xml:space="preserve">  GP 845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Комплект беспроводной клавиатуры и мыши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9</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Кабинет Директора Информатизации (помещение 67)</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9.1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9.2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9.3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9.4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10</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Малая переговорная 4 этажа (помещение 40)</w:t>
            </w:r>
            <w:r>
              <w:rPr>
                <w:b/>
              </w:rPr>
              <w:t xml:space="preserve"> </w:t>
            </w:r>
            <w:proofErr w:type="spellStart"/>
            <w:r>
              <w:rPr>
                <w:b/>
              </w:rPr>
              <w:t>каб</w:t>
            </w:r>
            <w:proofErr w:type="spellEnd"/>
            <w:r>
              <w:rPr>
                <w:b/>
              </w:rPr>
              <w:t>. №429</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10.6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11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b/>
              </w:rPr>
            </w:pPr>
            <w:r w:rsidRPr="00015421">
              <w:rPr>
                <w:b/>
              </w:rPr>
              <w:t>Малая переговорная 4 этажа (помещение 72)</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t>Polycom</w:t>
            </w:r>
            <w:proofErr w:type="spellEnd"/>
            <w:r w:rsidRPr="00015421">
              <w:t xml:space="preserve"> VSX7000s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MVX 44 VGA A  </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015421" w:rsidRDefault="00ED4A3E" w:rsidP="00ED4A3E">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015421" w:rsidRDefault="00ED4A3E" w:rsidP="00ED4A3E">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CP2E</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PW-2420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Блок питания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KEF  Ci-200.3 QR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Акустическая система потолочная</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25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Настольный микрофон</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115"/>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lang w:val="en-US"/>
              </w:rPr>
            </w:pPr>
            <w:r w:rsidRPr="00015421">
              <w:rPr>
                <w:b/>
              </w:rPr>
              <w:t>12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rPr>
                <w:b/>
              </w:rPr>
              <w:t>Атриум</w:t>
            </w:r>
            <w:r>
              <w:rPr>
                <w:b/>
              </w:rPr>
              <w:t xml:space="preserve"> (помещение 1)</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9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PANASONIC TX-</w:t>
            </w:r>
            <w:r w:rsidRPr="00015421">
              <w:rPr>
                <w:lang w:val="en-US"/>
              </w:rPr>
              <w:t>P</w:t>
            </w:r>
            <w:r w:rsidRPr="00015421">
              <w:t>R</w:t>
            </w:r>
            <w:r w:rsidRPr="00015421">
              <w:rPr>
                <w:lang w:val="en-US"/>
              </w:rPr>
              <w:t>42U3</w:t>
            </w:r>
            <w:r w:rsidRPr="00015421">
              <w:t>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 xml:space="preserve">Плазменная панель </w:t>
            </w:r>
            <w:r w:rsidRPr="00015421">
              <w:rPr>
                <w:lang w:val="en-US"/>
              </w:rPr>
              <w:t>42</w:t>
            </w:r>
            <w:r w:rsidRPr="00015421">
              <w:t>"</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rPr>
                <w:lang w:val="en-US"/>
              </w:rPr>
            </w:pPr>
            <w:r w:rsidRPr="00874B25">
              <w:rPr>
                <w:lang w:val="en-US"/>
              </w:rPr>
              <w:t>2</w:t>
            </w:r>
          </w:p>
        </w:tc>
      </w:tr>
      <w:tr w:rsidR="00ED4A3E" w:rsidRPr="00874B25" w:rsidTr="00ED4A3E">
        <w:trPr>
          <w:trHeight w:val="15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b/>
              </w:rPr>
            </w:pPr>
            <w:r w:rsidRPr="00015421">
              <w:rPr>
                <w:b/>
              </w:rPr>
              <w:t>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tabs>
                <w:tab w:val="left" w:pos="480"/>
              </w:tabs>
            </w:pPr>
            <w:proofErr w:type="spellStart"/>
            <w:r w:rsidRPr="00015421">
              <w:rPr>
                <w:b/>
                <w:lang w:val="en-US"/>
              </w:rPr>
              <w:t>Система</w:t>
            </w:r>
            <w:proofErr w:type="spellEnd"/>
            <w:r w:rsidRPr="00015421">
              <w:rPr>
                <w:b/>
                <w:lang w:val="en-US"/>
              </w:rPr>
              <w:t xml:space="preserve"> </w:t>
            </w:r>
            <w:proofErr w:type="spellStart"/>
            <w:r w:rsidRPr="00015421">
              <w:rPr>
                <w:b/>
                <w:lang w:val="en-US"/>
              </w:rPr>
              <w:t>телевидения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10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Антенное оборудование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10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Funke</w:t>
            </w:r>
            <w:proofErr w:type="spellEnd"/>
            <w:r w:rsidRPr="00015421">
              <w:rPr>
                <w:lang w:val="en-US"/>
              </w:rPr>
              <w:t xml:space="preserve"> R1205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Антенна эфирного приема телевидения (1-3к)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 комп.</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rPr>
                <w:lang w:val="en-US"/>
              </w:rPr>
              <w:t xml:space="preserve"> FX13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Антенна эфирного приема телевидения (6-12к)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 комп.</w:t>
            </w:r>
          </w:p>
        </w:tc>
      </w:tr>
      <w:tr w:rsidR="00ED4A3E" w:rsidRPr="00874B25" w:rsidTr="00ED4A3E">
        <w:trPr>
          <w:trHeight w:val="15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lang w:val="en-US"/>
              </w:rPr>
            </w:pPr>
            <w:r w:rsidRPr="00015421">
              <w:t>13.</w:t>
            </w:r>
            <w:r w:rsidRPr="00015421">
              <w:rPr>
                <w:lang w:val="en-US"/>
              </w:rPr>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rPr>
                <w:lang w:val="en-US"/>
              </w:rPr>
              <w:t xml:space="preserve"> EB66/21-37</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Антенна эфирного приема телевидения (21-37к)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 комп.</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rPr>
                <w:lang w:val="en-US"/>
              </w:rPr>
            </w:pPr>
            <w:r w:rsidRPr="00015421">
              <w:t>13.</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rPr>
                <w:lang w:val="en-US"/>
              </w:rPr>
              <w:t xml:space="preserve"> EB66/38-69</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Антенна эфирного приема телевидения (38-69к)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 комп.</w:t>
            </w:r>
          </w:p>
        </w:tc>
      </w:tr>
      <w:tr w:rsidR="00ED4A3E" w:rsidRPr="00874B25" w:rsidTr="00ED4A3E">
        <w:trPr>
          <w:trHeight w:val="10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Супрал</w:t>
            </w:r>
            <w:proofErr w:type="spellEnd"/>
            <w:r w:rsidRPr="00015421">
              <w:rPr>
                <w:lang w:val="en-US"/>
              </w:rPr>
              <w:t xml:space="preserve"> СТВ – 0,</w:t>
            </w:r>
            <w:r w:rsidRPr="00015421">
              <w:t>9</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Спутниковая антенна, размеры рефлектора: 900 х 1000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 комп.</w:t>
            </w:r>
          </w:p>
        </w:tc>
      </w:tr>
      <w:tr w:rsidR="00ED4A3E" w:rsidRPr="00874B25" w:rsidTr="00ED4A3E">
        <w:trPr>
          <w:trHeight w:val="15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Головная станция в составе: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10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t xml:space="preserve"> </w:t>
            </w:r>
            <w:r w:rsidRPr="00015421">
              <w:rPr>
                <w:lang w:val="en-US"/>
              </w:rPr>
              <w:t xml:space="preserve"> </w:t>
            </w:r>
            <w:r w:rsidRPr="00015421">
              <w:t>OV50A</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rPr>
                <w:lang w:val="en-US"/>
              </w:rPr>
              <w:t>Базовый</w:t>
            </w:r>
            <w:proofErr w:type="spellEnd"/>
            <w:r w:rsidRPr="00015421">
              <w:rPr>
                <w:lang w:val="en-US"/>
              </w:rPr>
              <w:t xml:space="preserve"> </w:t>
            </w:r>
            <w:proofErr w:type="spellStart"/>
            <w:r w:rsidRPr="00015421">
              <w:rPr>
                <w:lang w:val="en-US"/>
              </w:rPr>
              <w:t>блок</w:t>
            </w:r>
            <w:proofErr w:type="spellEnd"/>
            <w:r w:rsidRPr="00015421">
              <w:rPr>
                <w:lang w:val="en-US"/>
              </w:rPr>
              <w:t xml:space="preserve"> </w:t>
            </w:r>
            <w:proofErr w:type="spellStart"/>
            <w:r w:rsidRPr="00015421">
              <w:rPr>
                <w:lang w:val="en-US"/>
              </w:rPr>
              <w:t>головной</w:t>
            </w:r>
            <w:proofErr w:type="spellEnd"/>
            <w:r w:rsidRPr="00015421">
              <w:rPr>
                <w:lang w:val="en-US"/>
              </w:rPr>
              <w:t xml:space="preserve"> </w:t>
            </w:r>
            <w:proofErr w:type="spellStart"/>
            <w:r w:rsidRPr="00015421">
              <w:rPr>
                <w:lang w:val="en-US"/>
              </w:rPr>
              <w:t>станции</w:t>
            </w:r>
            <w:proofErr w:type="spellEnd"/>
          </w:p>
          <w:p w:rsidR="00ED4A3E" w:rsidRPr="00015421" w:rsidRDefault="00ED4A3E" w:rsidP="00ED4A3E"/>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12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t xml:space="preserve"> </w:t>
            </w:r>
            <w:r w:rsidRPr="00015421">
              <w:rPr>
                <w:lang w:val="en-US"/>
              </w:rPr>
              <w:t xml:space="preserve"> </w:t>
            </w:r>
            <w:r w:rsidRPr="00015421">
              <w:t>OV97</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Крышка для базового блока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2</w:t>
            </w:r>
          </w:p>
        </w:tc>
      </w:tr>
      <w:tr w:rsidR="00ED4A3E" w:rsidRPr="00874B25" w:rsidTr="00ED4A3E">
        <w:trPr>
          <w:trHeight w:val="9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t xml:space="preserve"> </w:t>
            </w:r>
            <w:r w:rsidRPr="00015421">
              <w:rPr>
                <w:lang w:val="en-US"/>
              </w:rPr>
              <w:t xml:space="preserve"> </w:t>
            </w:r>
            <w:r w:rsidRPr="00015421">
              <w:t>OV</w:t>
            </w:r>
            <w:r w:rsidRPr="00015421">
              <w:rPr>
                <w:lang w:val="en-US"/>
              </w:rPr>
              <w:t>45D</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Эфирный модуль</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17</w:t>
            </w:r>
          </w:p>
        </w:tc>
      </w:tr>
      <w:tr w:rsidR="00ED4A3E" w:rsidRPr="00874B25" w:rsidTr="00ED4A3E">
        <w:trPr>
          <w:trHeight w:val="16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t xml:space="preserve"> OV75</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Эфирный модуль</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rPr>
                <w:lang w:val="en-US"/>
              </w:rPr>
            </w:pPr>
            <w:r w:rsidRPr="00874B25">
              <w:rPr>
                <w:lang w:val="en-US"/>
              </w:rPr>
              <w:t>1</w:t>
            </w:r>
          </w:p>
        </w:tc>
      </w:tr>
      <w:tr w:rsidR="00ED4A3E" w:rsidRPr="00874B25" w:rsidTr="00ED4A3E">
        <w:trPr>
          <w:trHeight w:val="8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rPr>
                <w:lang w:val="en-US"/>
              </w:rPr>
              <w:t xml:space="preserve"> DM02B</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Делитель абонентский на 2 направления</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r w:rsidRPr="00015421">
              <w:t xml:space="preserve">SAH 204 F 2 </w:t>
            </w:r>
            <w:proofErr w:type="spellStart"/>
            <w:r w:rsidRPr="00015421">
              <w:t>way</w:t>
            </w:r>
            <w:proofErr w:type="spellEnd"/>
            <w:r w:rsidRPr="00015421">
              <w:t xml:space="preserve"> </w:t>
            </w:r>
            <w:proofErr w:type="spellStart"/>
            <w:r w:rsidRPr="00015421">
              <w:t>splitter</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Делитель абонентский на 2 направления</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rPr>
                <w:lang w:val="en-US"/>
              </w:rPr>
            </w:pPr>
            <w:r w:rsidRPr="00874B25">
              <w:rPr>
                <w:lang w:val="en-US"/>
              </w:rPr>
              <w:t>1</w:t>
            </w:r>
          </w:p>
        </w:tc>
      </w:tr>
      <w:tr w:rsidR="00ED4A3E" w:rsidRPr="00874B25" w:rsidTr="00ED4A3E">
        <w:trPr>
          <w:trHeight w:val="11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r w:rsidRPr="00015421">
              <w:t>AP82-T4C</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015421" w:rsidRDefault="00ED4A3E" w:rsidP="00ED4A3E">
            <w:r w:rsidRPr="00015421">
              <w:t>Конвертор для приема круговой поляризации (НТВ-Плюс) на 2 выхода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9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Распределительная сеть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t xml:space="preserve"> VX 24</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Усилитель телевизионный</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3</w:t>
            </w:r>
          </w:p>
        </w:tc>
      </w:tr>
      <w:tr w:rsidR="00ED4A3E" w:rsidRPr="00874B25" w:rsidTr="00ED4A3E">
        <w:trPr>
          <w:trHeight w:val="11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t>Difat</w:t>
            </w:r>
            <w:proofErr w:type="spellEnd"/>
            <w:r w:rsidRPr="00015421">
              <w:t xml:space="preserve"> FCO2-20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t>Ответвитель</w:t>
            </w:r>
            <w:proofErr w:type="spellEnd"/>
            <w:r w:rsidRPr="00015421">
              <w:t xml:space="preserve"> магистральный</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t>Difat</w:t>
            </w:r>
            <w:proofErr w:type="spellEnd"/>
            <w:r w:rsidRPr="00015421">
              <w:t xml:space="preserve"> FCO2-16</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t>Ответвитель</w:t>
            </w:r>
            <w:proofErr w:type="spellEnd"/>
            <w:r w:rsidRPr="00015421">
              <w:t xml:space="preserve"> магистральный</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10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t xml:space="preserve"> DM33A/16B</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ED4A3E" w:rsidRPr="00015421" w:rsidRDefault="00ED4A3E" w:rsidP="00ED4A3E"/>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4</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t xml:space="preserve"> DM36A/20B</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ED4A3E" w:rsidRPr="00015421" w:rsidRDefault="00ED4A3E" w:rsidP="00ED4A3E"/>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8</w:t>
            </w:r>
          </w:p>
        </w:tc>
      </w:tr>
      <w:tr w:rsidR="00ED4A3E" w:rsidRPr="00874B25" w:rsidTr="00ED4A3E">
        <w:trPr>
          <w:trHeight w:val="113"/>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015421">
              <w:rPr>
                <w:lang w:val="en-US"/>
              </w:rPr>
              <w:t>Wisi</w:t>
            </w:r>
            <w:proofErr w:type="spellEnd"/>
            <w:r w:rsidRPr="00015421">
              <w:t xml:space="preserve"> DM36A/24B</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p w:rsidR="00ED4A3E" w:rsidRDefault="00ED4A3E" w:rsidP="00ED4A3E">
            <w:pPr>
              <w:rPr>
                <w:lang w:val="en-US"/>
              </w:rPr>
            </w:pPr>
          </w:p>
          <w:p w:rsidR="00ED4A3E" w:rsidRPr="00015421" w:rsidRDefault="00ED4A3E" w:rsidP="00ED4A3E"/>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5</w:t>
            </w:r>
          </w:p>
        </w:tc>
      </w:tr>
      <w:tr w:rsidR="00ED4A3E" w:rsidRPr="00874B25" w:rsidTr="00ED4A3E">
        <w:trPr>
          <w:trHeight w:val="14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Pr>
              <w:rPr>
                <w:lang w:val="en-US"/>
              </w:rPr>
            </w:pPr>
            <w:proofErr w:type="spellStart"/>
            <w:r w:rsidRPr="00015421">
              <w:rPr>
                <w:lang w:val="en-US"/>
              </w:rPr>
              <w:t>Wisi</w:t>
            </w:r>
            <w:proofErr w:type="spellEnd"/>
            <w:r w:rsidRPr="00015421">
              <w:t xml:space="preserve"> DM02A</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proofErr w:type="spellStart"/>
            <w:r w:rsidRPr="00015421">
              <w:rPr>
                <w:lang w:val="en-US"/>
              </w:rPr>
              <w:t>Делитель</w:t>
            </w:r>
            <w:proofErr w:type="spellEnd"/>
            <w:r w:rsidRPr="00015421">
              <w:rPr>
                <w:lang w:val="en-US"/>
              </w:rPr>
              <w:t xml:space="preserve"> </w:t>
            </w:r>
            <w:r w:rsidRPr="00015421">
              <w:t>абонентский на 2 направления</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rsidRPr="00015421">
              <w:t>13.21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015421">
              <w:t>Розетка оконечная DB03</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sidRPr="00015421">
              <w:t>Розетка телевизионная</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rsidRPr="00874B25">
              <w:t>55</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991879" w:rsidRDefault="00ED4A3E" w:rsidP="00ED4A3E">
            <w:pPr>
              <w:jc w:val="center"/>
              <w:rPr>
                <w:b/>
              </w:rPr>
            </w:pPr>
            <w:r w:rsidRPr="00991879">
              <w:rPr>
                <w:b/>
              </w:rPr>
              <w:t>14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Default="00ED4A3E" w:rsidP="00ED4A3E">
            <w:pPr>
              <w:rPr>
                <w:b/>
                <w:lang w:val="en-US"/>
              </w:rPr>
            </w:pPr>
            <w:r w:rsidRPr="00991879">
              <w:rPr>
                <w:b/>
              </w:rPr>
              <w:t xml:space="preserve">ЦОД (Центр обработки данных) (помещение 17) </w:t>
            </w:r>
            <w:proofErr w:type="spellStart"/>
            <w:r w:rsidRPr="00991879">
              <w:rPr>
                <w:b/>
              </w:rPr>
              <w:t>каб</w:t>
            </w:r>
            <w:proofErr w:type="spellEnd"/>
            <w:r w:rsidRPr="00991879">
              <w:rPr>
                <w:b/>
              </w:rPr>
              <w:t>. №119</w:t>
            </w:r>
          </w:p>
          <w:p w:rsidR="00ED4A3E" w:rsidRPr="00F56738" w:rsidRDefault="00ED4A3E" w:rsidP="00ED4A3E">
            <w:pPr>
              <w:rPr>
                <w:b/>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Default="00ED4A3E" w:rsidP="00ED4A3E">
            <w:pPr>
              <w:jc w:val="cente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t>14.1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proofErr w:type="spellStart"/>
            <w:r w:rsidRPr="00991879">
              <w:t>Ready</w:t>
            </w:r>
            <w:proofErr w:type="spellEnd"/>
            <w:r w:rsidRPr="00991879">
              <w:t xml:space="preserve"> </w:t>
            </w:r>
            <w:proofErr w:type="spellStart"/>
            <w:r w:rsidRPr="00991879">
              <w:t>Manager</w:t>
            </w:r>
            <w:proofErr w:type="spellEnd"/>
            <w:r>
              <w:t xml:space="preserve"> </w:t>
            </w:r>
            <w:r w:rsidRPr="00155752">
              <w:t>LX100</w:t>
            </w:r>
            <w:r>
              <w:t xml:space="preserve"> </w:t>
            </w:r>
            <w:r w:rsidRPr="00155752">
              <w:t>SE200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rPr>
                <w:lang w:val="en-US"/>
              </w:rPr>
              <w:t xml:space="preserve">WEB </w:t>
            </w:r>
            <w:r>
              <w:t>сервер (ВКС)</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t>14.2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155752" w:rsidRDefault="00ED4A3E" w:rsidP="00ED4A3E">
            <w:r w:rsidRPr="00991879">
              <w:rPr>
                <w:lang w:val="en-US"/>
              </w:rPr>
              <w:t>Polycom</w:t>
            </w:r>
            <w:r>
              <w:rPr>
                <w:lang w:val="en-US"/>
              </w:rPr>
              <w:t xml:space="preserve"> MG</w:t>
            </w:r>
            <w:r>
              <w:t>С-50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t>Видеосервер (ВКС)</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t>1</w:t>
            </w:r>
          </w:p>
        </w:tc>
      </w:tr>
      <w:tr w:rsidR="00ED4A3E" w:rsidRPr="00991879"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t>14.3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991879" w:rsidRDefault="00ED4A3E" w:rsidP="00ED4A3E">
            <w:pPr>
              <w:rPr>
                <w:lang w:val="en-US"/>
              </w:rPr>
            </w:pPr>
            <w:proofErr w:type="spellStart"/>
            <w:r w:rsidRPr="00991879">
              <w:rPr>
                <w:lang w:val="en-US"/>
              </w:rPr>
              <w:t>Polycom</w:t>
            </w:r>
            <w:proofErr w:type="spellEnd"/>
            <w:r w:rsidRPr="00991879">
              <w:rPr>
                <w:lang w:val="en-US"/>
              </w:rPr>
              <w:t xml:space="preserve"> Co</w:t>
            </w:r>
            <w:r>
              <w:rPr>
                <w:lang w:val="en-US"/>
              </w:rPr>
              <w:t xml:space="preserve">nverged Management </w:t>
            </w:r>
            <w:proofErr w:type="spellStart"/>
            <w:r>
              <w:rPr>
                <w:lang w:val="en-US"/>
              </w:rPr>
              <w:t>Application</w:t>
            </w:r>
            <w:r w:rsidRPr="00991879">
              <w:rPr>
                <w:lang w:val="en-US"/>
              </w:rPr>
              <w:t>CMA</w:t>
            </w:r>
            <w:proofErr w:type="spellEnd"/>
            <w:r w:rsidRPr="00991879">
              <w:rPr>
                <w:lang w:val="en-US"/>
              </w:rPr>
              <w:t xml:space="preserve"> 4000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991879" w:rsidRDefault="00ED4A3E" w:rsidP="00ED4A3E">
            <w:r>
              <w:t>Видеосервер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E1044A" w:rsidRDefault="00ED4A3E" w:rsidP="00ED4A3E">
            <w:pPr>
              <w:jc w:val="center"/>
            </w:pPr>
            <w: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015421" w:rsidRDefault="00ED4A3E" w:rsidP="00ED4A3E">
            <w:pPr>
              <w:jc w:val="center"/>
            </w:pPr>
            <w:r>
              <w:t>14.4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ED4A3E" w:rsidRPr="00015421" w:rsidRDefault="00ED4A3E" w:rsidP="00ED4A3E">
            <w:r w:rsidRPr="00991879">
              <w:rPr>
                <w:lang w:val="en-US"/>
              </w:rPr>
              <w:t>Polycom</w:t>
            </w:r>
            <w:r w:rsidRPr="00991879">
              <w:t xml:space="preserve"> RMX 2000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Default="00ED4A3E" w:rsidP="00ED4A3E">
            <w:pPr>
              <w:rPr>
                <w:lang w:val="en-US"/>
              </w:rPr>
            </w:pPr>
            <w:r>
              <w:t xml:space="preserve">Сервер </w:t>
            </w:r>
            <w:proofErr w:type="spellStart"/>
            <w:r>
              <w:t>Видеокоммутации</w:t>
            </w:r>
            <w:proofErr w:type="spellEnd"/>
            <w:r>
              <w:t xml:space="preserve"> (ВКС)</w:t>
            </w:r>
          </w:p>
          <w:p w:rsidR="00ED4A3E" w:rsidRPr="00F56738" w:rsidRDefault="00ED4A3E" w:rsidP="00ED4A3E">
            <w:pPr>
              <w:rPr>
                <w:lang w:val="en-US"/>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Pr="00874B25" w:rsidRDefault="00ED4A3E" w:rsidP="00ED4A3E">
            <w:pPr>
              <w:jc w:val="center"/>
            </w:pPr>
            <w: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4354D7" w:rsidRDefault="00ED4A3E" w:rsidP="00ED4A3E">
            <w:pPr>
              <w:jc w:val="center"/>
              <w:rPr>
                <w:b/>
              </w:rPr>
            </w:pPr>
            <w:r w:rsidRPr="004354D7">
              <w:rPr>
                <w:b/>
              </w:rPr>
              <w:t>15</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ED4A3E" w:rsidRPr="004354D7" w:rsidRDefault="00ED4A3E" w:rsidP="00ED4A3E">
            <w:pPr>
              <w:rPr>
                <w:b/>
              </w:rPr>
            </w:pPr>
            <w:r w:rsidRPr="004354D7">
              <w:rPr>
                <w:b/>
              </w:rPr>
              <w:t>Кабинет №232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Default="00ED4A3E" w:rsidP="00ED4A3E">
            <w:pPr>
              <w:jc w:val="cente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4354D7" w:rsidRDefault="00ED4A3E" w:rsidP="00ED4A3E">
            <w:proofErr w:type="spellStart"/>
            <w:r>
              <w:rPr>
                <w:lang w:val="en-US"/>
              </w:rPr>
              <w:t>Кодек</w:t>
            </w:r>
            <w:proofErr w:type="spellEnd"/>
            <w:r>
              <w:rPr>
                <w:lang w:val="en-US"/>
              </w:rPr>
              <w:t xml:space="preserve">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ED4A3E" w:rsidRDefault="00ED4A3E" w:rsidP="00ED4A3E">
            <w:pPr>
              <w:jc w:val="center"/>
            </w:pPr>
            <w: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TP-41</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и приемник сигнала </w:t>
            </w:r>
            <w:r w:rsidRPr="004354D7">
              <w:rPr>
                <w:lang w:val="en-US"/>
              </w:rPr>
              <w:t>HDTV</w:t>
            </w:r>
            <w:r w:rsidRPr="00613048">
              <w:t xml:space="preserve"> и </w:t>
            </w:r>
            <w:proofErr w:type="spellStart"/>
            <w:r w:rsidRPr="00613048">
              <w:t>аудиосигнала</w:t>
            </w:r>
            <w:proofErr w:type="spellEnd"/>
            <w:r w:rsidRPr="00613048">
              <w:t xml:space="preserve"> </w:t>
            </w:r>
            <w:r w:rsidRPr="004354D7">
              <w:rPr>
                <w:lang w:val="en-US"/>
              </w:rPr>
              <w:t>S</w:t>
            </w:r>
            <w:r w:rsidRPr="00613048">
              <w:t>/</w:t>
            </w:r>
            <w:r w:rsidRPr="004354D7">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TP-42</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и приемник сигнала </w:t>
            </w:r>
            <w:r w:rsidRPr="004354D7">
              <w:rPr>
                <w:lang w:val="en-US"/>
              </w:rPr>
              <w:t>HDTV</w:t>
            </w:r>
            <w:r w:rsidRPr="00613048">
              <w:t xml:space="preserve"> и </w:t>
            </w:r>
            <w:proofErr w:type="spellStart"/>
            <w:r w:rsidRPr="00613048">
              <w:t>аудиосигнала</w:t>
            </w:r>
            <w:proofErr w:type="spellEnd"/>
            <w:r w:rsidRPr="00613048">
              <w:t xml:space="preserve"> </w:t>
            </w:r>
            <w:r w:rsidRPr="004354D7">
              <w:rPr>
                <w:lang w:val="en-US"/>
              </w:rPr>
              <w:t>S</w:t>
            </w:r>
            <w:r w:rsidRPr="00613048">
              <w:t>/</w:t>
            </w:r>
            <w:r w:rsidRPr="004354D7">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 xml:space="preserve"> TH-65PF50E</w:t>
            </w:r>
            <w:r>
              <w:t xml:space="preserve"> </w:t>
            </w:r>
            <w:r w:rsidRPr="004354D7">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rPr>
                <w:lang w:val="en-US"/>
              </w:rPr>
            </w:pPr>
            <w:proofErr w:type="spellStart"/>
            <w:r w:rsidRPr="004354D7">
              <w:rPr>
                <w:lang w:val="en-US"/>
              </w:rPr>
              <w:t>Плазменная</w:t>
            </w:r>
            <w:proofErr w:type="spellEnd"/>
            <w:r w:rsidRPr="004354D7">
              <w:rPr>
                <w:lang w:val="en-US"/>
              </w:rPr>
              <w:t xml:space="preserve"> </w:t>
            </w:r>
            <w:proofErr w:type="spellStart"/>
            <w:r w:rsidRPr="004354D7">
              <w:rPr>
                <w:lang w:val="en-US"/>
              </w:rPr>
              <w:t>панель</w:t>
            </w:r>
            <w:proofErr w:type="spellEnd"/>
            <w:r w:rsidRPr="004354D7">
              <w:rPr>
                <w:lang w:val="en-US"/>
              </w:rPr>
              <w:t xml:space="preserve"> 65"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TY-SP65P11WK</w:t>
            </w:r>
            <w:r>
              <w:t xml:space="preserve"> </w:t>
            </w:r>
            <w:r w:rsidRPr="004354D7">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r>
              <w:t>Акустическая система для плазменной панели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VS-66HDCPXL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4354D7" w:rsidRDefault="00ED4A3E" w:rsidP="00ED4A3E">
            <w:pPr>
              <w:rPr>
                <w:lang w:val="en-US"/>
              </w:rPr>
            </w:pPr>
            <w:proofErr w:type="spellStart"/>
            <w:r w:rsidRPr="004354D7">
              <w:rPr>
                <w:lang w:val="en-US"/>
              </w:rPr>
              <w:t>Матричный</w:t>
            </w:r>
            <w:proofErr w:type="spellEnd"/>
            <w:r w:rsidRPr="004354D7">
              <w:rPr>
                <w:lang w:val="en-US"/>
              </w:rPr>
              <w:t xml:space="preserve"> </w:t>
            </w:r>
            <w:proofErr w:type="spellStart"/>
            <w:r w:rsidRPr="004354D7">
              <w:rPr>
                <w:lang w:val="en-US"/>
              </w:rPr>
              <w:t>коммутатор</w:t>
            </w:r>
            <w:proofErr w:type="spellEnd"/>
            <w:r w:rsidRPr="004354D7">
              <w:rPr>
                <w:lang w:val="en-US"/>
              </w:rPr>
              <w:t xml:space="preserve"> 6:6 </w:t>
            </w:r>
            <w:proofErr w:type="spellStart"/>
            <w:r w:rsidRPr="004354D7">
              <w:rPr>
                <w:lang w:val="en-US"/>
              </w:rPr>
              <w:t>сигнала</w:t>
            </w:r>
            <w:proofErr w:type="spellEnd"/>
            <w:r w:rsidRPr="004354D7">
              <w:rPr>
                <w:lang w:val="en-US"/>
              </w:rPr>
              <w:t xml:space="preserve"> DVI</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M1-201DA-TR</w:t>
            </w:r>
            <w:r>
              <w:t xml:space="preserve"> </w:t>
            </w:r>
            <w:proofErr w:type="spellStart"/>
            <w:r w:rsidRPr="004354D7">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Комплект устрой</w:t>
            </w:r>
            <w:proofErr w:type="gramStart"/>
            <w:r w:rsidRPr="00613048">
              <w:t>ств дл</w:t>
            </w:r>
            <w:proofErr w:type="gramEnd"/>
            <w:r w:rsidRPr="00613048">
              <w:t xml:space="preserve">я передачи сигнала </w:t>
            </w:r>
            <w:r w:rsidRPr="004354D7">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TP-145</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4354D7">
              <w:rPr>
                <w:lang w:val="en-US"/>
              </w:rPr>
              <w:t>RS</w:t>
            </w:r>
            <w:r w:rsidRPr="00613048">
              <w:t xml:space="preserve">-232 по витой паре с поддержкой </w:t>
            </w:r>
            <w:r w:rsidRPr="004354D7">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TP-146</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4354D7">
              <w:rPr>
                <w:lang w:val="en-US"/>
              </w:rPr>
              <w:t>RS</w:t>
            </w:r>
            <w:r w:rsidRPr="00613048">
              <w:t xml:space="preserve">-232 по витой паре с поддержкой </w:t>
            </w:r>
            <w:r w:rsidRPr="004354D7">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FC-31xl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4354D7" w:rsidRDefault="00ED4A3E" w:rsidP="00ED4A3E">
            <w:pPr>
              <w:rPr>
                <w:lang w:val="en-US"/>
              </w:rPr>
            </w:pPr>
            <w:proofErr w:type="spellStart"/>
            <w:r w:rsidRPr="004354D7">
              <w:rPr>
                <w:lang w:val="en-US"/>
              </w:rPr>
              <w:t>Преобразователь</w:t>
            </w:r>
            <w:proofErr w:type="spellEnd"/>
            <w:r w:rsidRPr="004354D7">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CPCD-41AR</w:t>
            </w:r>
            <w:r>
              <w:t xml:space="preserve"> </w:t>
            </w:r>
            <w:r w:rsidRPr="004354D7">
              <w:rPr>
                <w:lang w:val="en-US"/>
              </w:rPr>
              <w:t>Cypress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Коммутатор 4:1 сигналов </w:t>
            </w:r>
            <w:r w:rsidRPr="004354D7">
              <w:rPr>
                <w:lang w:val="en-US"/>
              </w:rPr>
              <w:t>VGA</w:t>
            </w:r>
            <w:r w:rsidRPr="00613048">
              <w:t xml:space="preserve"> и небалансных стереофонических </w:t>
            </w:r>
            <w:proofErr w:type="spellStart"/>
            <w:r w:rsidRPr="00613048">
              <w:t>аудиосигналов</w:t>
            </w:r>
            <w:proofErr w:type="spellEnd"/>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670T</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сигнала </w:t>
            </w:r>
            <w:r w:rsidRPr="004354D7">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670R</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Приемник сигнала </w:t>
            </w:r>
            <w:r w:rsidRPr="004354D7">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FC-46xl</w:t>
            </w:r>
            <w:r>
              <w:t xml:space="preserve"> </w:t>
            </w:r>
            <w:r w:rsidRPr="004354D7">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4354D7">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RCF MQ 50-C</w:t>
            </w:r>
            <w:r>
              <w:t xml:space="preserve"> </w:t>
            </w:r>
            <w:r w:rsidRPr="004354D7">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4354D7" w:rsidRDefault="00ED4A3E" w:rsidP="00ED4A3E">
            <w:pPr>
              <w:rPr>
                <w:lang w:val="en-US"/>
              </w:rPr>
            </w:pPr>
            <w:proofErr w:type="spellStart"/>
            <w:r w:rsidRPr="004354D7">
              <w:rPr>
                <w:lang w:val="en-US"/>
              </w:rPr>
              <w:t>Потолочный</w:t>
            </w:r>
            <w:proofErr w:type="spellEnd"/>
            <w:r w:rsidRPr="004354D7">
              <w:rPr>
                <w:lang w:val="en-US"/>
              </w:rPr>
              <w:t xml:space="preserve"> </w:t>
            </w:r>
            <w:proofErr w:type="spellStart"/>
            <w:r w:rsidRPr="004354D7">
              <w:rPr>
                <w:lang w:val="en-US"/>
              </w:rPr>
              <w:t>громкоговоритель</w:t>
            </w:r>
            <w:proofErr w:type="spellEnd"/>
            <w:r w:rsidRPr="004354D7">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6</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RCF UP 2162</w:t>
            </w:r>
            <w:r>
              <w:t xml:space="preserve"> </w:t>
            </w:r>
            <w:r w:rsidRPr="004354D7">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4354D7" w:rsidRDefault="00ED4A3E" w:rsidP="00ED4A3E">
            <w:pPr>
              <w:rPr>
                <w:lang w:val="en-US"/>
              </w:rPr>
            </w:pPr>
            <w:proofErr w:type="spellStart"/>
            <w:r w:rsidRPr="004354D7">
              <w:rPr>
                <w:lang w:val="en-US"/>
              </w:rPr>
              <w:t>Усилитель</w:t>
            </w:r>
            <w:proofErr w:type="spellEnd"/>
            <w:r w:rsidRPr="004354D7">
              <w:rPr>
                <w:lang w:val="en-US"/>
              </w:rPr>
              <w:t xml:space="preserve"> </w:t>
            </w:r>
            <w:proofErr w:type="spellStart"/>
            <w:r w:rsidRPr="004354D7">
              <w:rPr>
                <w:lang w:val="en-US"/>
              </w:rPr>
              <w:t>мощности</w:t>
            </w:r>
            <w:proofErr w:type="spellEnd"/>
            <w:r w:rsidRPr="004354D7">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4354D7" w:rsidRDefault="00ED4A3E" w:rsidP="00ED4A3E">
            <w:pPr>
              <w:rPr>
                <w:lang w:val="en-US"/>
              </w:rPr>
            </w:pPr>
            <w:r w:rsidRPr="004354D7">
              <w:rPr>
                <w:lang w:val="en-US"/>
              </w:rPr>
              <w:t>MX690 L4E 638 - 662 MHz</w:t>
            </w:r>
            <w:r>
              <w:t xml:space="preserve"> </w:t>
            </w:r>
            <w:r w:rsidRPr="004354D7">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roofErr w:type="gramStart"/>
            <w:r w:rsidRPr="0066658C">
              <w:t xml:space="preserve">беспроводной плоский конденсаторный микрофон для работы с приемниками </w:t>
            </w:r>
            <w:r w:rsidRPr="004354D7">
              <w:rPr>
                <w:lang w:val="en-US"/>
              </w:rPr>
              <w:t>SLX</w:t>
            </w:r>
            <w:r w:rsidRPr="0066658C">
              <w:t>4</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4354D7" w:rsidRDefault="00ED4A3E" w:rsidP="00ED4A3E">
            <w:pPr>
              <w:jc w:val="center"/>
              <w:rPr>
                <w:lang w:val="en-US"/>
              </w:rPr>
            </w:pPr>
            <w:r w:rsidRPr="004354D7">
              <w:rPr>
                <w:lang w:val="en-US"/>
              </w:rPr>
              <w:t>5</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66658C" w:rsidRDefault="00ED4A3E" w:rsidP="00ED4A3E">
            <w:pPr>
              <w:rPr>
                <w:lang w:val="en-US"/>
              </w:rPr>
            </w:pPr>
            <w:r w:rsidRPr="0066658C">
              <w:rPr>
                <w:lang w:val="en-US"/>
              </w:rPr>
              <w:t>SLX4 L4E 638 - 662 MHz</w:t>
            </w:r>
            <w:r>
              <w:t xml:space="preserve"> </w:t>
            </w:r>
            <w:r w:rsidRPr="0066658C">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proofErr w:type="spellStart"/>
            <w:r w:rsidRPr="00613048">
              <w:t>двухантенный</w:t>
            </w:r>
            <w:proofErr w:type="spellEnd"/>
            <w:r w:rsidRPr="00613048">
              <w:t xml:space="preserve"> приемник для радиосистем серии </w:t>
            </w:r>
            <w:r w:rsidRPr="0066658C">
              <w:rPr>
                <w:lang w:val="en-US"/>
              </w:rPr>
              <w:t>SLX</w:t>
            </w:r>
            <w:r w:rsidRPr="00613048">
              <w:t>, сканер частот, ЖК-дисплей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jc w:val="center"/>
              <w:rPr>
                <w:lang w:val="en-US"/>
              </w:rPr>
            </w:pPr>
            <w:r w:rsidRPr="0066658C">
              <w:rPr>
                <w:lang w:val="en-US"/>
              </w:rPr>
              <w:t>5</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66658C" w:rsidRDefault="00ED4A3E" w:rsidP="00ED4A3E">
            <w:pPr>
              <w:rPr>
                <w:lang w:val="en-US"/>
              </w:rPr>
            </w:pPr>
            <w:r w:rsidRPr="0066658C">
              <w:rPr>
                <w:lang w:val="en-US"/>
              </w:rPr>
              <w:t>UU001477</w:t>
            </w:r>
            <w:r>
              <w:t xml:space="preserve"> </w:t>
            </w:r>
            <w:proofErr w:type="spellStart"/>
            <w:r w:rsidRPr="0066658C">
              <w:rPr>
                <w:lang w:val="en-US"/>
              </w:rPr>
              <w:t>Gefen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Комплект устрой</w:t>
            </w:r>
            <w:proofErr w:type="gramStart"/>
            <w:r w:rsidRPr="00613048">
              <w:t>ств дл</w:t>
            </w:r>
            <w:proofErr w:type="gramEnd"/>
            <w:r w:rsidRPr="00613048">
              <w:t xml:space="preserve">я передачи аналоговых аудио сигналов по витой паре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jc w:val="center"/>
              <w:rPr>
                <w:lang w:val="en-US"/>
              </w:rPr>
            </w:pPr>
            <w:r w:rsidRPr="0066658C">
              <w:rPr>
                <w:lang w:val="en-US"/>
              </w:rPr>
              <w:t>5</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15.20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66658C" w:rsidRDefault="00ED4A3E" w:rsidP="00ED4A3E">
            <w:pPr>
              <w:rPr>
                <w:lang w:val="en-US"/>
              </w:rPr>
            </w:pPr>
            <w:r w:rsidRPr="0066658C">
              <w:rPr>
                <w:lang w:val="en-US"/>
              </w:rPr>
              <w:t>LBB 1968/00</w:t>
            </w:r>
            <w:r>
              <w:t xml:space="preserve"> </w:t>
            </w:r>
            <w:r w:rsidRPr="0066658C">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rPr>
                <w:lang w:val="en-US"/>
              </w:rPr>
            </w:pPr>
            <w:proofErr w:type="spellStart"/>
            <w:r w:rsidRPr="0066658C">
              <w:rPr>
                <w:lang w:val="en-US"/>
              </w:rPr>
              <w:t>Подавитель</w:t>
            </w:r>
            <w:proofErr w:type="spellEnd"/>
            <w:r w:rsidRPr="0066658C">
              <w:rPr>
                <w:lang w:val="en-US"/>
              </w:rPr>
              <w:t xml:space="preserve"> </w:t>
            </w:r>
            <w:proofErr w:type="spellStart"/>
            <w:r w:rsidRPr="0066658C">
              <w:rPr>
                <w:lang w:val="en-US"/>
              </w:rPr>
              <w:t>обратной</w:t>
            </w:r>
            <w:proofErr w:type="spellEnd"/>
            <w:r w:rsidRPr="0066658C">
              <w:rPr>
                <w:lang w:val="en-US"/>
              </w:rPr>
              <w:t xml:space="preserve"> </w:t>
            </w:r>
            <w:proofErr w:type="spellStart"/>
            <w:r w:rsidRPr="0066658C">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jc w:val="center"/>
              <w:rPr>
                <w:lang w:val="en-US"/>
              </w:rPr>
            </w:pPr>
            <w:r w:rsidRPr="0066658C">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B438D2" w:rsidRDefault="00ED4A3E" w:rsidP="00ED4A3E">
            <w:pPr>
              <w:jc w:val="center"/>
              <w:rPr>
                <w:b/>
              </w:rPr>
            </w:pPr>
            <w:r w:rsidRPr="00B438D2">
              <w:rPr>
                <w:b/>
              </w:rPr>
              <w:t>16</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b/>
              </w:rPr>
            </w:pPr>
            <w:r w:rsidRPr="00B438D2">
              <w:rPr>
                <w:b/>
              </w:rPr>
              <w:t>Кабинет №226/1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66658C" w:rsidRDefault="00ED4A3E" w:rsidP="00ED4A3E">
            <w:pPr>
              <w:rPr>
                <w:lang w:val="en-US"/>
              </w:rPr>
            </w:pPr>
            <w:r w:rsidRPr="00B438D2">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6658C" w:rsidRDefault="00ED4A3E" w:rsidP="00ED4A3E">
            <w:pPr>
              <w:rPr>
                <w:lang w:val="en-US"/>
              </w:rPr>
            </w:pPr>
            <w:proofErr w:type="spellStart"/>
            <w:r w:rsidRPr="00B438D2">
              <w:rPr>
                <w:lang w:val="en-US"/>
              </w:rPr>
              <w:t>Кодек</w:t>
            </w:r>
            <w:proofErr w:type="spellEnd"/>
            <w:r w:rsidRPr="00B438D2">
              <w:rPr>
                <w:lang w:val="en-US"/>
              </w:rPr>
              <w:t xml:space="preserve"> ВКС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TP-41</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и приемник сигнала </w:t>
            </w:r>
            <w:r w:rsidRPr="00B438D2">
              <w:rPr>
                <w:lang w:val="en-US"/>
              </w:rPr>
              <w:t>HDTV</w:t>
            </w:r>
            <w:r w:rsidRPr="00613048">
              <w:t xml:space="preserve"> и </w:t>
            </w:r>
            <w:proofErr w:type="spellStart"/>
            <w:r w:rsidRPr="00613048">
              <w:t>аудиосигнала</w:t>
            </w:r>
            <w:proofErr w:type="spellEnd"/>
            <w:r w:rsidRPr="00613048">
              <w:t xml:space="preserve"> </w:t>
            </w:r>
            <w:r w:rsidRPr="00B438D2">
              <w:rPr>
                <w:lang w:val="en-US"/>
              </w:rPr>
              <w:t>S</w:t>
            </w:r>
            <w:r w:rsidRPr="00613048">
              <w:t>/</w:t>
            </w:r>
            <w:r w:rsidRPr="00B438D2">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TP-42</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и приемник сигнала </w:t>
            </w:r>
            <w:r w:rsidRPr="00B438D2">
              <w:rPr>
                <w:lang w:val="en-US"/>
              </w:rPr>
              <w:t>HDTV</w:t>
            </w:r>
            <w:r w:rsidRPr="00613048">
              <w:t xml:space="preserve"> и </w:t>
            </w:r>
            <w:proofErr w:type="spellStart"/>
            <w:r w:rsidRPr="00613048">
              <w:t>аудиосигнала</w:t>
            </w:r>
            <w:proofErr w:type="spellEnd"/>
            <w:r w:rsidRPr="00613048">
              <w:t xml:space="preserve"> </w:t>
            </w:r>
            <w:r w:rsidRPr="00B438D2">
              <w:rPr>
                <w:lang w:val="en-US"/>
              </w:rPr>
              <w:t>S</w:t>
            </w:r>
            <w:r w:rsidRPr="00613048">
              <w:t>/</w:t>
            </w:r>
            <w:r w:rsidRPr="00B438D2">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TH-60PF50E</w:t>
            </w:r>
            <w:r>
              <w:t xml:space="preserve"> </w:t>
            </w:r>
            <w:r w:rsidRPr="00B438D2">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rPr>
                <w:lang w:val="en-US"/>
              </w:rPr>
            </w:pPr>
            <w:proofErr w:type="spellStart"/>
            <w:r w:rsidRPr="00B438D2">
              <w:rPr>
                <w:lang w:val="en-US"/>
              </w:rPr>
              <w:t>Плазменная</w:t>
            </w:r>
            <w:proofErr w:type="spellEnd"/>
            <w:r w:rsidRPr="00B438D2">
              <w:rPr>
                <w:lang w:val="en-US"/>
              </w:rPr>
              <w:t xml:space="preserve"> </w:t>
            </w:r>
            <w:proofErr w:type="spellStart"/>
            <w:r w:rsidRPr="00B438D2">
              <w:rPr>
                <w:lang w:val="en-US"/>
              </w:rPr>
              <w:t>панель</w:t>
            </w:r>
            <w:proofErr w:type="spellEnd"/>
            <w:r w:rsidRPr="00B438D2">
              <w:rPr>
                <w:lang w:val="en-US"/>
              </w:rPr>
              <w:t xml:space="preserve"> 60"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VS-66HDCPXL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B438D2" w:rsidRDefault="00ED4A3E" w:rsidP="00ED4A3E">
            <w:pPr>
              <w:rPr>
                <w:lang w:val="en-US"/>
              </w:rPr>
            </w:pPr>
            <w:proofErr w:type="spellStart"/>
            <w:r w:rsidRPr="00B438D2">
              <w:rPr>
                <w:lang w:val="en-US"/>
              </w:rPr>
              <w:t>Матричный</w:t>
            </w:r>
            <w:proofErr w:type="spellEnd"/>
            <w:r w:rsidRPr="00B438D2">
              <w:rPr>
                <w:lang w:val="en-US"/>
              </w:rPr>
              <w:t xml:space="preserve"> </w:t>
            </w:r>
            <w:proofErr w:type="spellStart"/>
            <w:r w:rsidRPr="00B438D2">
              <w:rPr>
                <w:lang w:val="en-US"/>
              </w:rPr>
              <w:t>коммутатор</w:t>
            </w:r>
            <w:proofErr w:type="spellEnd"/>
            <w:r w:rsidRPr="00B438D2">
              <w:rPr>
                <w:lang w:val="en-US"/>
              </w:rPr>
              <w:t xml:space="preserve"> 6:6 </w:t>
            </w:r>
            <w:proofErr w:type="spellStart"/>
            <w:r w:rsidRPr="00B438D2">
              <w:rPr>
                <w:lang w:val="en-US"/>
              </w:rPr>
              <w:t>сигнала</w:t>
            </w:r>
            <w:proofErr w:type="spellEnd"/>
            <w:r w:rsidRPr="00B438D2">
              <w:rPr>
                <w:lang w:val="en-US"/>
              </w:rPr>
              <w:t xml:space="preserve">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VM-2HDCPxl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B438D2" w:rsidRDefault="00ED4A3E" w:rsidP="00ED4A3E">
            <w:pPr>
              <w:rPr>
                <w:lang w:val="en-US"/>
              </w:rPr>
            </w:pPr>
            <w:proofErr w:type="spellStart"/>
            <w:r w:rsidRPr="00B438D2">
              <w:rPr>
                <w:lang w:val="en-US"/>
              </w:rPr>
              <w:t>Усилитель-распределитель</w:t>
            </w:r>
            <w:proofErr w:type="spellEnd"/>
            <w:r w:rsidRPr="00B438D2">
              <w:rPr>
                <w:lang w:val="en-US"/>
              </w:rPr>
              <w:t xml:space="preserve"> 1:2 </w:t>
            </w:r>
            <w:proofErr w:type="spellStart"/>
            <w:r w:rsidRPr="00B438D2">
              <w:rPr>
                <w:lang w:val="en-US"/>
              </w:rPr>
              <w:t>сигнала</w:t>
            </w:r>
            <w:proofErr w:type="spellEnd"/>
            <w:r w:rsidRPr="00B438D2">
              <w:rPr>
                <w:lang w:val="en-US"/>
              </w:rPr>
              <w:t xml:space="preserve"> DVI</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M1-201DA-TR</w:t>
            </w:r>
            <w:r>
              <w:t xml:space="preserve"> </w:t>
            </w:r>
            <w:proofErr w:type="spellStart"/>
            <w:r w:rsidRPr="00B438D2">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Комплект устрой</w:t>
            </w:r>
            <w:proofErr w:type="gramStart"/>
            <w:r w:rsidRPr="00613048">
              <w:t>ств дл</w:t>
            </w:r>
            <w:proofErr w:type="gramEnd"/>
            <w:r w:rsidRPr="00613048">
              <w:t xml:space="preserve">я передачи сигнала </w:t>
            </w:r>
            <w:r w:rsidRPr="00B438D2">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TP-145</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B438D2">
              <w:rPr>
                <w:lang w:val="en-US"/>
              </w:rPr>
              <w:t>RS</w:t>
            </w:r>
            <w:r w:rsidRPr="00613048">
              <w:t xml:space="preserve">-232 по витой паре с поддержкой </w:t>
            </w:r>
            <w:r w:rsidRPr="00B438D2">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TP-146</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B438D2">
              <w:rPr>
                <w:lang w:val="en-US"/>
              </w:rPr>
              <w:t>RS</w:t>
            </w:r>
            <w:r w:rsidRPr="00613048">
              <w:t xml:space="preserve">-232 по витой паре с поддержкой </w:t>
            </w:r>
            <w:r w:rsidRPr="00B438D2">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FC-31xl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B438D2" w:rsidRDefault="00ED4A3E" w:rsidP="00ED4A3E">
            <w:pPr>
              <w:rPr>
                <w:lang w:val="en-US"/>
              </w:rPr>
            </w:pPr>
            <w:proofErr w:type="spellStart"/>
            <w:r w:rsidRPr="00B438D2">
              <w:rPr>
                <w:lang w:val="en-US"/>
              </w:rPr>
              <w:t>Преобразователь</w:t>
            </w:r>
            <w:proofErr w:type="spellEnd"/>
            <w:r w:rsidRPr="00B438D2">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670T</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Передатчик сигнала </w:t>
            </w:r>
            <w:r w:rsidRPr="00B438D2">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670R</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Приемник сигнала </w:t>
            </w:r>
            <w:r w:rsidRPr="00B438D2">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FC-46xl</w:t>
            </w:r>
            <w:r>
              <w:t xml:space="preserve"> </w:t>
            </w:r>
            <w:r w:rsidRPr="00B438D2">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B438D2">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RCF MQ 50-C</w:t>
            </w:r>
            <w:r>
              <w:t xml:space="preserve"> </w:t>
            </w:r>
            <w:r w:rsidRPr="00B438D2">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B438D2" w:rsidRDefault="00ED4A3E" w:rsidP="00ED4A3E">
            <w:pPr>
              <w:rPr>
                <w:lang w:val="en-US"/>
              </w:rPr>
            </w:pPr>
            <w:proofErr w:type="spellStart"/>
            <w:r w:rsidRPr="00B438D2">
              <w:rPr>
                <w:lang w:val="en-US"/>
              </w:rPr>
              <w:t>Потолочный</w:t>
            </w:r>
            <w:proofErr w:type="spellEnd"/>
            <w:r w:rsidRPr="00B438D2">
              <w:rPr>
                <w:lang w:val="en-US"/>
              </w:rPr>
              <w:t xml:space="preserve"> </w:t>
            </w:r>
            <w:proofErr w:type="spellStart"/>
            <w:r w:rsidRPr="00B438D2">
              <w:rPr>
                <w:lang w:val="en-US"/>
              </w:rPr>
              <w:t>громкоговоритель</w:t>
            </w:r>
            <w:proofErr w:type="spellEnd"/>
            <w:r w:rsidRPr="00B438D2">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6</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MX690 L4E 638 - 662 MHz</w:t>
            </w:r>
            <w:r>
              <w:t xml:space="preserve"> </w:t>
            </w:r>
            <w:r w:rsidRPr="00B438D2">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proofErr w:type="gramStart"/>
            <w:r w:rsidRPr="00613048">
              <w:t xml:space="preserve">Беспроводной плоский конденсаторный микрофон для работы с приемниками </w:t>
            </w:r>
            <w:r w:rsidRPr="00B438D2">
              <w:rPr>
                <w:lang w:val="en-US"/>
              </w:rPr>
              <w:t>SLX</w:t>
            </w:r>
            <w:r w:rsidRPr="00613048">
              <w:t>4</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SLX4 L4E 638 - 662 MHz</w:t>
            </w:r>
            <w:r>
              <w:t xml:space="preserve"> </w:t>
            </w:r>
            <w:r w:rsidRPr="00B438D2">
              <w:rPr>
                <w:lang w:val="en-US"/>
              </w:rPr>
              <w:t>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proofErr w:type="spellStart"/>
            <w:r w:rsidRPr="00613048">
              <w:t>двухантенный</w:t>
            </w:r>
            <w:proofErr w:type="spellEnd"/>
            <w:r w:rsidRPr="00613048">
              <w:t xml:space="preserve"> приемник для радиосистем серии </w:t>
            </w:r>
            <w:r w:rsidRPr="00B438D2">
              <w:rPr>
                <w:lang w:val="en-US"/>
              </w:rPr>
              <w:t>SLX</w:t>
            </w:r>
            <w:r w:rsidRPr="00613048">
              <w:t>, сканер частот, ЖК-дисплей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UU001477</w:t>
            </w:r>
            <w:r>
              <w:t xml:space="preserve"> </w:t>
            </w:r>
            <w:proofErr w:type="spellStart"/>
            <w:r w:rsidRPr="00B438D2">
              <w:rPr>
                <w:lang w:val="en-US"/>
              </w:rPr>
              <w:t>Gefen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Комплект устрой</w:t>
            </w:r>
            <w:proofErr w:type="gramStart"/>
            <w:r w:rsidRPr="00613048">
              <w:t>ств дл</w:t>
            </w:r>
            <w:proofErr w:type="gramEnd"/>
            <w:r w:rsidRPr="00613048">
              <w:t xml:space="preserve">я передачи аналоговых аудио сигналов по витой паре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16.18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B438D2" w:rsidRDefault="00ED4A3E" w:rsidP="00ED4A3E">
            <w:pPr>
              <w:rPr>
                <w:lang w:val="en-US"/>
              </w:rPr>
            </w:pPr>
            <w:r w:rsidRPr="00B438D2">
              <w:rPr>
                <w:lang w:val="en-US"/>
              </w:rPr>
              <w:t>LBB 1968/00</w:t>
            </w:r>
            <w:r>
              <w:t xml:space="preserve"> </w:t>
            </w:r>
            <w:r w:rsidRPr="00B438D2">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rPr>
                <w:lang w:val="en-US"/>
              </w:rPr>
            </w:pPr>
            <w:proofErr w:type="spellStart"/>
            <w:r w:rsidRPr="00B438D2">
              <w:rPr>
                <w:lang w:val="en-US"/>
              </w:rPr>
              <w:t>Подавитель</w:t>
            </w:r>
            <w:proofErr w:type="spellEnd"/>
            <w:r w:rsidRPr="00B438D2">
              <w:rPr>
                <w:lang w:val="en-US"/>
              </w:rPr>
              <w:t xml:space="preserve"> </w:t>
            </w:r>
            <w:proofErr w:type="spellStart"/>
            <w:r w:rsidRPr="00B438D2">
              <w:rPr>
                <w:lang w:val="en-US"/>
              </w:rPr>
              <w:t>обратной</w:t>
            </w:r>
            <w:proofErr w:type="spellEnd"/>
            <w:r w:rsidRPr="00B438D2">
              <w:rPr>
                <w:lang w:val="en-US"/>
              </w:rPr>
              <w:t xml:space="preserve"> </w:t>
            </w:r>
            <w:proofErr w:type="spellStart"/>
            <w:r w:rsidRPr="00B438D2">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B438D2" w:rsidRDefault="00ED4A3E" w:rsidP="00ED4A3E">
            <w:pPr>
              <w:jc w:val="center"/>
              <w:rPr>
                <w:lang w:val="en-US"/>
              </w:rPr>
            </w:pPr>
            <w:r w:rsidRPr="00B438D2">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EB2D91" w:rsidRDefault="00ED4A3E" w:rsidP="00ED4A3E">
            <w:pPr>
              <w:jc w:val="center"/>
              <w:rPr>
                <w:b/>
              </w:rPr>
            </w:pPr>
            <w:r w:rsidRPr="00EB2D91">
              <w:rPr>
                <w:b/>
              </w:rPr>
              <w:t>17</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b/>
              </w:rPr>
            </w:pPr>
            <w:r w:rsidRPr="00EB2D91">
              <w:rPr>
                <w:b/>
              </w:rPr>
              <w:t>Кабинет № 226/2</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F00E8A" w:rsidRDefault="00ED4A3E" w:rsidP="00ED4A3E">
            <w:pPr>
              <w:jc w:val="center"/>
              <w:rPr>
                <w:color w:val="000000"/>
                <w:sz w:val="18"/>
                <w:szCs w:val="18"/>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17.1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TH-60PF50E</w:t>
            </w:r>
            <w:r>
              <w:t xml:space="preserve"> </w:t>
            </w:r>
            <w:r w:rsidRPr="00EB2D91">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Плазменная</w:t>
            </w:r>
            <w:proofErr w:type="spellEnd"/>
            <w:r w:rsidRPr="00EB2D91">
              <w:rPr>
                <w:lang w:val="en-US"/>
              </w:rPr>
              <w:t xml:space="preserve"> </w:t>
            </w:r>
            <w:proofErr w:type="spellStart"/>
            <w:r w:rsidRPr="00EB2D91">
              <w:rPr>
                <w:lang w:val="en-US"/>
              </w:rPr>
              <w:t>панель</w:t>
            </w:r>
            <w:proofErr w:type="spellEnd"/>
            <w:r w:rsidRPr="00EB2D91">
              <w:rPr>
                <w:lang w:val="en-US"/>
              </w:rPr>
              <w:t xml:space="preserve"> 60</w:t>
            </w:r>
            <w:r>
              <w:rPr>
                <w:lang w:val="en-US"/>
              </w:rPr>
              <w:t>”</w:t>
            </w:r>
            <w:r w:rsidRPr="00EB2D91">
              <w:rPr>
                <w:lang w:val="en-US"/>
              </w:rPr>
              <w:t xml:space="preserve"> 1920x1080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EB2D91" w:rsidRDefault="00ED4A3E" w:rsidP="00ED4A3E">
            <w:pPr>
              <w:jc w:val="center"/>
              <w:rPr>
                <w:b/>
              </w:rPr>
            </w:pPr>
            <w:r w:rsidRPr="00EB2D91">
              <w:rPr>
                <w:b/>
              </w:rPr>
              <w:t>18</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b/>
              </w:rPr>
            </w:pPr>
            <w:r w:rsidRPr="00EB2D91">
              <w:rPr>
                <w:b/>
              </w:rPr>
              <w:t>Кабинет № 220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Polycom HDX 7000-1080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Кодек</w:t>
            </w:r>
            <w:proofErr w:type="spellEnd"/>
            <w:r w:rsidRPr="00EB2D91">
              <w:rPr>
                <w:lang w:val="en-US"/>
              </w:rPr>
              <w:t xml:space="preserve"> ВКС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TP-41</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Передатчик и приемник сигнала </w:t>
            </w:r>
            <w:r w:rsidRPr="00EB2D91">
              <w:rPr>
                <w:lang w:val="en-US"/>
              </w:rPr>
              <w:t>HDTV</w:t>
            </w:r>
            <w:r w:rsidRPr="00613048">
              <w:t xml:space="preserve"> и </w:t>
            </w:r>
            <w:proofErr w:type="spellStart"/>
            <w:r w:rsidRPr="00613048">
              <w:t>аудиосигнала</w:t>
            </w:r>
            <w:proofErr w:type="spellEnd"/>
            <w:r w:rsidRPr="00613048">
              <w:t xml:space="preserve"> </w:t>
            </w:r>
            <w:r w:rsidRPr="00EB2D91">
              <w:rPr>
                <w:lang w:val="en-US"/>
              </w:rPr>
              <w:t>S</w:t>
            </w:r>
            <w:r w:rsidRPr="00613048">
              <w:t>/</w:t>
            </w:r>
            <w:r w:rsidRPr="00EB2D91">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TP-42</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Передатчик и приемник сигнала </w:t>
            </w:r>
            <w:r w:rsidRPr="00EB2D91">
              <w:rPr>
                <w:lang w:val="en-US"/>
              </w:rPr>
              <w:t>HDTV</w:t>
            </w:r>
            <w:r w:rsidRPr="00613048">
              <w:t xml:space="preserve"> и </w:t>
            </w:r>
            <w:proofErr w:type="spellStart"/>
            <w:r w:rsidRPr="00613048">
              <w:t>аудиосигнала</w:t>
            </w:r>
            <w:proofErr w:type="spellEnd"/>
            <w:r w:rsidRPr="00613048">
              <w:t xml:space="preserve"> </w:t>
            </w:r>
            <w:r w:rsidRPr="00EB2D91">
              <w:rPr>
                <w:lang w:val="en-US"/>
              </w:rPr>
              <w:t>S</w:t>
            </w:r>
            <w:r w:rsidRPr="00613048">
              <w:t>/</w:t>
            </w:r>
            <w:r w:rsidRPr="00EB2D91">
              <w:rPr>
                <w:lang w:val="en-US"/>
              </w:rPr>
              <w:t>PDIF</w:t>
            </w:r>
            <w:r w:rsidRPr="00613048">
              <w:t xml:space="preserve"> по витой паре</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TH-85VX200W</w:t>
            </w:r>
            <w:r>
              <w:t xml:space="preserve"> </w:t>
            </w:r>
            <w:r w:rsidRPr="00EB2D91">
              <w:rPr>
                <w:lang w:val="en-US"/>
              </w:rPr>
              <w:t>PANASONIC</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roofErr w:type="spellStart"/>
            <w:r>
              <w:rPr>
                <w:lang w:val="en-US"/>
              </w:rPr>
              <w:t>Плазменный</w:t>
            </w:r>
            <w:proofErr w:type="spellEnd"/>
            <w:r>
              <w:rPr>
                <w:lang w:val="en-US"/>
              </w:rPr>
              <w:t xml:space="preserve"> </w:t>
            </w:r>
            <w:proofErr w:type="spellStart"/>
            <w:r>
              <w:rPr>
                <w:lang w:val="en-US"/>
              </w:rPr>
              <w:t>телевизор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VS-88HDCPxl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Матричный коммутатор 8:8 сигналов интерфейсов </w:t>
            </w:r>
            <w:r w:rsidRPr="00EB2D91">
              <w:rPr>
                <w:lang w:val="en-US"/>
              </w:rPr>
              <w:t>DVI</w:t>
            </w:r>
            <w:r w:rsidRPr="00613048">
              <w:t>-</w:t>
            </w:r>
            <w:r w:rsidRPr="00EB2D91">
              <w:rPr>
                <w:lang w:val="en-US"/>
              </w:rPr>
              <w:t>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M1-201DA-TR</w:t>
            </w:r>
            <w:r>
              <w:t xml:space="preserve"> </w:t>
            </w:r>
            <w:proofErr w:type="spellStart"/>
            <w:r w:rsidRPr="00EB2D91">
              <w:rPr>
                <w:lang w:val="en-US"/>
              </w:rPr>
              <w:t>Opticis</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Комплект устрой</w:t>
            </w:r>
            <w:proofErr w:type="gramStart"/>
            <w:r w:rsidRPr="00613048">
              <w:t>ств дл</w:t>
            </w:r>
            <w:proofErr w:type="gramEnd"/>
            <w:r w:rsidRPr="00613048">
              <w:t xml:space="preserve">я передачи сигнала </w:t>
            </w:r>
            <w:r w:rsidRPr="00EB2D91">
              <w:rPr>
                <w:lang w:val="en-US"/>
              </w:rPr>
              <w:t>DVI</w:t>
            </w:r>
            <w:r w:rsidRPr="00613048">
              <w:t xml:space="preserve"> по одному дуплексному оптоволоконному кабелю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TP-145</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Передатчик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EB2D91">
              <w:rPr>
                <w:lang w:val="en-US"/>
              </w:rPr>
              <w:t>RS</w:t>
            </w:r>
            <w:r w:rsidRPr="00613048">
              <w:t xml:space="preserve">-232 по витой паре с поддержкой </w:t>
            </w:r>
            <w:r w:rsidRPr="00EB2D91">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TP-146</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Приемник компьютерного графического сигнала, стереофонического </w:t>
            </w:r>
            <w:proofErr w:type="spellStart"/>
            <w:r w:rsidRPr="00613048">
              <w:t>аудиосигнала</w:t>
            </w:r>
            <w:proofErr w:type="spellEnd"/>
            <w:r w:rsidRPr="00613048">
              <w:t xml:space="preserve"> и двунаправленных данных </w:t>
            </w:r>
            <w:r w:rsidRPr="00EB2D91">
              <w:rPr>
                <w:lang w:val="en-US"/>
              </w:rPr>
              <w:t>RS</w:t>
            </w:r>
            <w:r w:rsidRPr="00613048">
              <w:t xml:space="preserve">-232 по витой паре с поддержкой </w:t>
            </w:r>
            <w:r w:rsidRPr="00EB2D91">
              <w:rPr>
                <w:lang w:val="en-US"/>
              </w:rPr>
              <w:t>EDID</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FC-31xl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Преобразователь</w:t>
            </w:r>
            <w:proofErr w:type="spellEnd"/>
            <w:r w:rsidRPr="00EB2D91">
              <w:rPr>
                <w:lang w:val="en-US"/>
              </w:rPr>
              <w:t xml:space="preserve"> VGA в DVI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CPCD-41AR</w:t>
            </w:r>
            <w:r>
              <w:t xml:space="preserve"> </w:t>
            </w:r>
            <w:r w:rsidRPr="00EB2D91">
              <w:rPr>
                <w:lang w:val="en-US"/>
              </w:rPr>
              <w:t>Cypress</w:t>
            </w:r>
          </w:p>
        </w:tc>
        <w:tc>
          <w:tcPr>
            <w:tcW w:w="4536" w:type="dxa"/>
            <w:tcBorders>
              <w:top w:val="single" w:sz="4" w:space="0" w:color="auto"/>
              <w:left w:val="nil"/>
              <w:bottom w:val="single" w:sz="4" w:space="0" w:color="auto"/>
              <w:right w:val="single" w:sz="4" w:space="0" w:color="auto"/>
            </w:tcBorders>
            <w:shd w:val="clear" w:color="auto" w:fill="auto"/>
            <w:noWrap/>
          </w:tcPr>
          <w:p w:rsidR="00ED4A3E" w:rsidRPr="00613048" w:rsidRDefault="00ED4A3E" w:rsidP="00ED4A3E">
            <w:r w:rsidRPr="00613048">
              <w:t xml:space="preserve">Коммутатор 4:1 сигналов </w:t>
            </w:r>
            <w:r w:rsidRPr="00EB2D91">
              <w:rPr>
                <w:lang w:val="en-US"/>
              </w:rPr>
              <w:t>VGA</w:t>
            </w:r>
            <w:r w:rsidRPr="00613048">
              <w:t xml:space="preserve"> и небалансных стереофонических </w:t>
            </w:r>
            <w:proofErr w:type="spellStart"/>
            <w:r w:rsidRPr="00613048">
              <w:t>аудиосигналов</w:t>
            </w:r>
            <w:proofErr w:type="spellEnd"/>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670T</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Передатчик сигнала </w:t>
            </w:r>
            <w:r w:rsidRPr="00EB2D91">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670R</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Приемник сигнала </w:t>
            </w:r>
            <w:r w:rsidRPr="00EB2D91">
              <w:rPr>
                <w:lang w:val="en-US"/>
              </w:rPr>
              <w:t>HDMI</w:t>
            </w:r>
            <w:r w:rsidRPr="00613048">
              <w:t xml:space="preserve"> по оптоволоконному кабелю</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FC-46xl</w:t>
            </w:r>
            <w:r>
              <w:t xml:space="preserve"> </w:t>
            </w:r>
            <w:r w:rsidRPr="00EB2D91">
              <w:rPr>
                <w:lang w:val="en-US"/>
              </w:rPr>
              <w:t>Kramer</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Устройство выделения </w:t>
            </w:r>
            <w:proofErr w:type="spellStart"/>
            <w:r w:rsidRPr="00613048">
              <w:t>аудиосигнала</w:t>
            </w:r>
            <w:proofErr w:type="spellEnd"/>
            <w:r w:rsidRPr="00613048">
              <w:t xml:space="preserve"> из цифрового потока </w:t>
            </w:r>
            <w:r w:rsidRPr="00EB2D91">
              <w:rPr>
                <w:lang w:val="en-US"/>
              </w:rPr>
              <w:t>HDMI</w:t>
            </w:r>
            <w:r w:rsidRPr="00613048">
              <w:t xml:space="preserve"> (</w:t>
            </w:r>
            <w:proofErr w:type="spellStart"/>
            <w:r w:rsidRPr="00613048">
              <w:t>де-эмбеддер</w:t>
            </w:r>
            <w:proofErr w:type="spellEnd"/>
            <w:r w:rsidRPr="00613048">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RCF MQ 50-C</w:t>
            </w:r>
            <w:r>
              <w:t xml:space="preserve"> </w:t>
            </w:r>
            <w:r w:rsidRPr="00EB2D91">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F776FF" w:rsidRDefault="00ED4A3E" w:rsidP="00ED4A3E">
            <w:r>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8</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RCF UP 2162</w:t>
            </w:r>
            <w:r>
              <w:t xml:space="preserve"> </w:t>
            </w:r>
            <w:r w:rsidRPr="00EB2D91">
              <w:rPr>
                <w:lang w:val="en-US"/>
              </w:rPr>
              <w:t>RCF</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Усилитель</w:t>
            </w:r>
            <w:proofErr w:type="spellEnd"/>
            <w:r w:rsidRPr="00EB2D91">
              <w:rPr>
                <w:lang w:val="en-US"/>
              </w:rPr>
              <w:t xml:space="preserve"> </w:t>
            </w:r>
            <w:proofErr w:type="spellStart"/>
            <w:r w:rsidRPr="00EB2D91">
              <w:rPr>
                <w:lang w:val="en-US"/>
              </w:rPr>
              <w:t>мощности</w:t>
            </w:r>
            <w:proofErr w:type="spellEnd"/>
            <w:r w:rsidRPr="00EB2D91">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DCN-CCU2</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Центральный модуль управления проводной и беспроводной системы </w:t>
            </w:r>
            <w:r w:rsidRPr="00EB2D91">
              <w:rPr>
                <w:lang w:val="en-US"/>
              </w:rPr>
              <w:t>DCN</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DCN-WAP</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Беспроводная цифровая конференц-система </w:t>
            </w:r>
            <w:r w:rsidRPr="00EB2D91">
              <w:rPr>
                <w:lang w:val="en-US"/>
              </w:rPr>
              <w:t>Bosch</w:t>
            </w:r>
            <w:r w:rsidRPr="00613048">
              <w:t xml:space="preserve"> </w:t>
            </w:r>
            <w:r w:rsidRPr="00EB2D91">
              <w:rPr>
                <w:lang w:val="en-US"/>
              </w:rPr>
              <w:t>Wireless</w:t>
            </w:r>
            <w:r w:rsidRPr="00613048">
              <w:t xml:space="preserve"> </w:t>
            </w:r>
            <w:r w:rsidRPr="00EB2D91">
              <w:rPr>
                <w:lang w:val="en-US"/>
              </w:rPr>
              <w:t>DCN</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LBB 1968/00</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Подавитель</w:t>
            </w:r>
            <w:proofErr w:type="spellEnd"/>
            <w:r w:rsidRPr="00EB2D91">
              <w:rPr>
                <w:lang w:val="en-US"/>
              </w:rPr>
              <w:t xml:space="preserve"> </w:t>
            </w:r>
            <w:proofErr w:type="spellStart"/>
            <w:r w:rsidRPr="00EB2D91">
              <w:rPr>
                <w:lang w:val="en-US"/>
              </w:rPr>
              <w:t>обратной</w:t>
            </w:r>
            <w:proofErr w:type="spellEnd"/>
            <w:r w:rsidRPr="00EB2D91">
              <w:rPr>
                <w:lang w:val="en-US"/>
              </w:rPr>
              <w:t xml:space="preserve"> </w:t>
            </w:r>
            <w:proofErr w:type="spellStart"/>
            <w:r w:rsidRPr="00EB2D91">
              <w:rPr>
                <w:lang w:val="en-US"/>
              </w:rPr>
              <w:t>связи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DCN-MICL</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Сменный микрофон на длинной шее, 480 мм, серебристый</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10</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18.20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EB2D91" w:rsidRDefault="00ED4A3E" w:rsidP="00ED4A3E">
            <w:pPr>
              <w:rPr>
                <w:lang w:val="en-US"/>
              </w:rPr>
            </w:pPr>
            <w:r w:rsidRPr="00EB2D91">
              <w:rPr>
                <w:lang w:val="en-US"/>
              </w:rPr>
              <w:t>DCN-WD-D</w:t>
            </w:r>
            <w:r>
              <w:t xml:space="preserve"> </w:t>
            </w:r>
            <w:r w:rsidRPr="00EB2D91">
              <w:rPr>
                <w:lang w:val="en-US"/>
              </w:rPr>
              <w:t>Bosch</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rPr>
                <w:lang w:val="en-US"/>
              </w:rPr>
            </w:pPr>
            <w:proofErr w:type="spellStart"/>
            <w:r w:rsidRPr="00EB2D91">
              <w:rPr>
                <w:lang w:val="en-US"/>
              </w:rPr>
              <w:t>Беспроводной</w:t>
            </w:r>
            <w:proofErr w:type="spellEnd"/>
            <w:r w:rsidRPr="00EB2D91">
              <w:rPr>
                <w:lang w:val="en-US"/>
              </w:rPr>
              <w:t xml:space="preserve"> </w:t>
            </w:r>
            <w:proofErr w:type="spellStart"/>
            <w:r w:rsidRPr="00EB2D91">
              <w:rPr>
                <w:lang w:val="en-US"/>
              </w:rPr>
              <w:t>дискуссионный</w:t>
            </w:r>
            <w:proofErr w:type="spellEnd"/>
            <w:r w:rsidRPr="00EB2D91">
              <w:rPr>
                <w:lang w:val="en-US"/>
              </w:rPr>
              <w:t xml:space="preserve"> </w:t>
            </w:r>
            <w:proofErr w:type="spellStart"/>
            <w:r w:rsidRPr="00EB2D91">
              <w:rPr>
                <w:lang w:val="en-US"/>
              </w:rPr>
              <w:t>пульт</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r w:rsidRPr="00EB2D91">
              <w:rPr>
                <w:lang w:val="en-US"/>
              </w:rPr>
              <w:t>10</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F776FF" w:rsidRDefault="00ED4A3E" w:rsidP="00ED4A3E">
            <w:pPr>
              <w:jc w:val="center"/>
              <w:rPr>
                <w:b/>
              </w:rPr>
            </w:pPr>
            <w:r w:rsidRPr="00F776FF">
              <w:rPr>
                <w:b/>
              </w:rPr>
              <w:t>19</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F776FF" w:rsidRDefault="00ED4A3E" w:rsidP="00ED4A3E">
            <w:pPr>
              <w:rPr>
                <w:b/>
              </w:rPr>
            </w:pPr>
            <w:r w:rsidRPr="00F776FF">
              <w:rPr>
                <w:b/>
              </w:rPr>
              <w:t>Кабинет № 509</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EB2D91"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19.1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r w:rsidRPr="00134170">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134170" w:rsidRDefault="00ED4A3E" w:rsidP="00ED4A3E">
            <w:pPr>
              <w:jc w:val="center"/>
              <w:rPr>
                <w:b/>
              </w:rPr>
            </w:pPr>
            <w:r w:rsidRPr="00134170">
              <w:rPr>
                <w:b/>
              </w:rPr>
              <w:t>20</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b/>
              </w:rPr>
            </w:pPr>
            <w:r w:rsidRPr="00134170">
              <w:rPr>
                <w:b/>
              </w:rPr>
              <w:t>Кабинет № 502</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20.1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r w:rsidRPr="00134170">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134170" w:rsidRDefault="00ED4A3E" w:rsidP="00ED4A3E">
            <w:pPr>
              <w:jc w:val="center"/>
              <w:rPr>
                <w:b/>
              </w:rPr>
            </w:pPr>
            <w:r w:rsidRPr="00134170">
              <w:rPr>
                <w:b/>
              </w:rPr>
              <w:t>21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b/>
              </w:rPr>
            </w:pPr>
            <w:r w:rsidRPr="00134170">
              <w:rPr>
                <w:b/>
              </w:rPr>
              <w:t>Кабинет № 509/1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r w:rsidRPr="00134170">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134170" w:rsidRDefault="00ED4A3E" w:rsidP="00ED4A3E">
            <w:pPr>
              <w:jc w:val="center"/>
              <w:rPr>
                <w:b/>
              </w:rPr>
            </w:pPr>
            <w:r w:rsidRPr="00134170">
              <w:rPr>
                <w:b/>
              </w:rPr>
              <w:t>22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b/>
              </w:rPr>
            </w:pPr>
            <w:r w:rsidRPr="00134170">
              <w:rPr>
                <w:b/>
              </w:rPr>
              <w:t>Кабинет № 502/1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60LE636RU</w:t>
            </w:r>
            <w:r>
              <w:t xml:space="preserve"> </w:t>
            </w:r>
            <w:r w:rsidRPr="00134170">
              <w:rPr>
                <w:lang w:val="en-US"/>
              </w:rPr>
              <w:t>Sharp</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rPr>
                <w:lang w:val="en-US"/>
              </w:rPr>
            </w:pPr>
            <w:r w:rsidRPr="00134170">
              <w:rPr>
                <w:lang w:val="en-US"/>
              </w:rPr>
              <w:t xml:space="preserve">LCD </w:t>
            </w:r>
            <w:proofErr w:type="spellStart"/>
            <w:r w:rsidRPr="00134170">
              <w:rPr>
                <w:lang w:val="en-US"/>
              </w:rPr>
              <w:t>телевизор</w:t>
            </w:r>
            <w:proofErr w:type="spellEnd"/>
            <w:r w:rsidRPr="00134170">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r w:rsidRPr="00134170">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AD4CA8" w:rsidRDefault="00ED4A3E" w:rsidP="00ED4A3E">
            <w:pPr>
              <w:jc w:val="center"/>
              <w:rPr>
                <w:b/>
              </w:rPr>
            </w:pPr>
            <w:r w:rsidRPr="00AD4CA8">
              <w:rPr>
                <w:b/>
              </w:rPr>
              <w:t>23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b/>
              </w:rPr>
            </w:pPr>
            <w:r w:rsidRPr="00AD4CA8">
              <w:rPr>
                <w:b/>
              </w:rPr>
              <w:t>Система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134170"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r w:rsidRPr="00AD4CA8">
              <w:rPr>
                <w:lang w:val="en-US"/>
              </w:rPr>
              <w:t>CP3</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Контроллер</w:t>
            </w:r>
            <w:proofErr w:type="spellEnd"/>
            <w:r w:rsidRPr="00AD4CA8">
              <w:rPr>
                <w:lang w:val="en-US"/>
              </w:rPr>
              <w:t xml:space="preserve"> </w:t>
            </w:r>
            <w:proofErr w:type="spellStart"/>
            <w:r w:rsidRPr="00AD4CA8">
              <w:rPr>
                <w:lang w:val="en-US"/>
              </w:rPr>
              <w:t>управления</w:t>
            </w:r>
            <w:proofErr w:type="spellEnd"/>
            <w:r w:rsidRPr="00AD4CA8">
              <w:rPr>
                <w:lang w:val="en-US"/>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r w:rsidRPr="00AD4CA8">
              <w:rPr>
                <w:lang w:val="en-US"/>
              </w:rPr>
              <w:t>TSW-750-b-S</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roofErr w:type="spellStart"/>
            <w:r>
              <w:rPr>
                <w:lang w:val="en-US"/>
              </w:rPr>
              <w:t>Сенсорная</w:t>
            </w:r>
            <w:proofErr w:type="spellEnd"/>
            <w:r>
              <w:rPr>
                <w:lang w:val="en-US"/>
              </w:rPr>
              <w:t xml:space="preserve"> </w:t>
            </w:r>
            <w:proofErr w:type="spellStart"/>
            <w:r>
              <w:rPr>
                <w:lang w:val="en-US"/>
              </w:rPr>
              <w:t>панель</w:t>
            </w:r>
            <w:proofErr w:type="spellEnd"/>
            <w:r>
              <w:rPr>
                <w:lang w:val="en-US"/>
              </w:rPr>
              <w:t xml:space="preserve"> </w:t>
            </w:r>
            <w:proofErr w:type="spellStart"/>
            <w:r>
              <w:rPr>
                <w:lang w:val="en-US"/>
              </w:rPr>
              <w:t>управления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r w:rsidRPr="00AD4CA8">
              <w:rPr>
                <w:lang w:val="en-US"/>
              </w:rPr>
              <w:t>TSW-750-TTK</w:t>
            </w:r>
            <w:r>
              <w:t xml:space="preserve"> </w:t>
            </w:r>
            <w:proofErr w:type="spellStart"/>
            <w:r w:rsidRPr="00AD4CA8">
              <w:rPr>
                <w:lang w:val="en-US"/>
              </w:rPr>
              <w:t>crestron</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Док-станция</w:t>
            </w:r>
            <w:proofErr w:type="spellEnd"/>
            <w:r w:rsidRPr="00AD4CA8">
              <w:rPr>
                <w:lang w:val="en-US"/>
              </w:rPr>
              <w:t xml:space="preserve"> </w:t>
            </w:r>
            <w:proofErr w:type="spellStart"/>
            <w:r w:rsidRPr="00AD4CA8">
              <w:rPr>
                <w:lang w:val="en-US"/>
              </w:rPr>
              <w:t>TableTop</w:t>
            </w:r>
            <w:proofErr w:type="spellEnd"/>
            <w:r w:rsidRPr="00AD4CA8">
              <w:rPr>
                <w:lang w:val="en-US"/>
              </w:rPr>
              <w:t xml:space="preserve"> Kit for TSW-750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NPort</w:t>
            </w:r>
            <w:proofErr w:type="spellEnd"/>
            <w:r w:rsidRPr="00AD4CA8">
              <w:rPr>
                <w:lang w:val="en-US"/>
              </w:rPr>
              <w:t xml:space="preserve"> 5630-16</w:t>
            </w:r>
            <w:r>
              <w:t xml:space="preserve"> </w:t>
            </w:r>
            <w:r w:rsidRPr="00AD4CA8">
              <w:rPr>
                <w:lang w:val="en-US"/>
              </w:rPr>
              <w:t>MOXA</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16-портовый асинхронный сервер </w:t>
            </w:r>
            <w:r w:rsidRPr="00AD4CA8">
              <w:rPr>
                <w:lang w:val="en-US"/>
              </w:rPr>
              <w:t>RS</w:t>
            </w:r>
            <w:r w:rsidRPr="00613048">
              <w:t xml:space="preserve">-422/485 в </w:t>
            </w:r>
            <w:r w:rsidRPr="00AD4CA8">
              <w:rPr>
                <w:lang w:val="en-US"/>
              </w:rPr>
              <w:t>Ethernet</w:t>
            </w:r>
            <w:r w:rsidRPr="00613048">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Pr="00AD4CA8" w:rsidRDefault="00ED4A3E" w:rsidP="00ED4A3E">
            <w:pPr>
              <w:jc w:val="center"/>
              <w:rPr>
                <w:b/>
              </w:rPr>
            </w:pPr>
            <w:r w:rsidRPr="00AD4CA8">
              <w:rPr>
                <w:b/>
              </w:rPr>
              <w:t>24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b/>
              </w:rPr>
            </w:pPr>
            <w:proofErr w:type="spellStart"/>
            <w:r w:rsidRPr="00AD4CA8">
              <w:rPr>
                <w:b/>
              </w:rPr>
              <w:t>Аудиоплатформа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Audia</w:t>
            </w:r>
            <w:proofErr w:type="spellEnd"/>
            <w:r w:rsidRPr="00AD4CA8">
              <w:rPr>
                <w:lang w:val="en-US"/>
              </w:rPr>
              <w:t xml:space="preserve"> FLEX CM</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613048">
              <w:t>Крейт</w:t>
            </w:r>
            <w:proofErr w:type="spellEnd"/>
            <w:r w:rsidRPr="00613048">
              <w:t xml:space="preserve"> цифрового матричного микшера на 12 плат с модулем </w:t>
            </w:r>
            <w:proofErr w:type="spellStart"/>
            <w:r w:rsidRPr="00AD4CA8">
              <w:rPr>
                <w:lang w:val="en-US"/>
              </w:rPr>
              <w:t>CobraNet</w:t>
            </w:r>
            <w:proofErr w:type="spellEnd"/>
            <w:r w:rsidRPr="00613048">
              <w:t xml:space="preserve">. </w:t>
            </w:r>
            <w:proofErr w:type="spellStart"/>
            <w:r w:rsidRPr="00AD4CA8">
              <w:rPr>
                <w:lang w:val="en-US"/>
              </w:rPr>
              <w:t>Высота</w:t>
            </w:r>
            <w:proofErr w:type="spellEnd"/>
            <w:r w:rsidRPr="00AD4CA8">
              <w:rPr>
                <w:lang w:val="en-US"/>
              </w:rPr>
              <w:t xml:space="preserve"> 2U</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1</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Audia</w:t>
            </w:r>
            <w:proofErr w:type="spellEnd"/>
            <w:r w:rsidRPr="00AD4CA8">
              <w:rPr>
                <w:lang w:val="en-US"/>
              </w:rPr>
              <w:t xml:space="preserve"> EXPI</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модуль расширения на 8 </w:t>
            </w:r>
            <w:proofErr w:type="spellStart"/>
            <w:r w:rsidRPr="00AD4CA8">
              <w:rPr>
                <w:lang w:val="en-US"/>
              </w:rPr>
              <w:t>mic</w:t>
            </w:r>
            <w:proofErr w:type="spellEnd"/>
            <w:r w:rsidRPr="00613048">
              <w:t>/</w:t>
            </w:r>
            <w:r w:rsidRPr="00AD4CA8">
              <w:rPr>
                <w:lang w:val="en-US"/>
              </w:rPr>
              <w:t>line</w:t>
            </w:r>
            <w:r w:rsidRPr="00613048">
              <w:t xml:space="preserve"> аналоговых аудио входов для работы в </w:t>
            </w:r>
            <w:proofErr w:type="spellStart"/>
            <w:r w:rsidRPr="00AD4CA8">
              <w:rPr>
                <w:lang w:val="en-US"/>
              </w:rPr>
              <w:t>CobraNet</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3</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Audia</w:t>
            </w:r>
            <w:proofErr w:type="spellEnd"/>
            <w:r w:rsidRPr="00AD4CA8">
              <w:rPr>
                <w:lang w:val="en-US"/>
              </w:rPr>
              <w:t xml:space="preserve"> EXPO</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модуль расширения на 8 аналоговых выходов для работы в </w:t>
            </w:r>
            <w:proofErr w:type="spellStart"/>
            <w:r w:rsidRPr="00AD4CA8">
              <w:rPr>
                <w:lang w:val="en-US"/>
              </w:rPr>
              <w:t>Cobranet</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proofErr w:type="spellStart"/>
            <w:r w:rsidRPr="00AD4CA8">
              <w:rPr>
                <w:lang w:val="en-US"/>
              </w:rPr>
              <w:t>Biamp</w:t>
            </w:r>
            <w:proofErr w:type="spellEnd"/>
            <w:r w:rsidRPr="00AD4CA8">
              <w:rPr>
                <w:lang w:val="en-US"/>
              </w:rPr>
              <w:t xml:space="preserve"> AEC 2-HD</w:t>
            </w:r>
            <w:r>
              <w:t xml:space="preserve"> </w:t>
            </w:r>
            <w:proofErr w:type="spellStart"/>
            <w:r w:rsidRPr="00AD4CA8">
              <w:rPr>
                <w:lang w:val="en-US"/>
              </w:rPr>
              <w:t>Biamp</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r w:rsidRPr="00613048">
              <w:t xml:space="preserve">Плата </w:t>
            </w:r>
            <w:proofErr w:type="spellStart"/>
            <w:r w:rsidRPr="00613048">
              <w:t>эхоподавления</w:t>
            </w:r>
            <w:proofErr w:type="spellEnd"/>
            <w:r w:rsidRPr="00613048">
              <w:t xml:space="preserve"> для </w:t>
            </w:r>
            <w:r w:rsidRPr="00AD4CA8">
              <w:rPr>
                <w:lang w:val="en-US"/>
              </w:rPr>
              <w:t>AUDIA</w:t>
            </w:r>
            <w:r w:rsidRPr="00613048">
              <w:t xml:space="preserve"> </w:t>
            </w:r>
            <w:r w:rsidRPr="00AD4CA8">
              <w:rPr>
                <w:lang w:val="en-US"/>
              </w:rPr>
              <w:t>Flex</w:t>
            </w:r>
            <w:r w:rsidRPr="00613048">
              <w:t xml:space="preserve"> 2 канала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12</w:t>
            </w:r>
          </w:p>
        </w:tc>
      </w:tr>
      <w:tr w:rsidR="00ED4A3E" w:rsidRPr="00874B25" w:rsidTr="00ED4A3E">
        <w:trPr>
          <w:trHeight w:val="130"/>
        </w:trPr>
        <w:tc>
          <w:tcPr>
            <w:tcW w:w="756" w:type="dxa"/>
            <w:tcBorders>
              <w:top w:val="single" w:sz="4" w:space="0" w:color="auto"/>
              <w:left w:val="single" w:sz="8" w:space="0" w:color="000000"/>
              <w:bottom w:val="single" w:sz="4" w:space="0" w:color="auto"/>
              <w:right w:val="single" w:sz="4" w:space="0" w:color="auto"/>
            </w:tcBorders>
          </w:tcPr>
          <w:p w:rsidR="00ED4A3E" w:rsidRDefault="00ED4A3E" w:rsidP="00ED4A3E">
            <w:pPr>
              <w:jc w:val="center"/>
            </w:pPr>
            <w:r>
              <w:t>24.5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ED4A3E" w:rsidRPr="00AD4CA8" w:rsidRDefault="00ED4A3E" w:rsidP="00ED4A3E">
            <w:pPr>
              <w:rPr>
                <w:lang w:val="en-US"/>
              </w:rPr>
            </w:pPr>
            <w:r w:rsidRPr="00AD4CA8">
              <w:rPr>
                <w:lang w:val="en-US"/>
              </w:rPr>
              <w:t>SHURE PG24/PG58 R10 800 - 812 MHz SHURE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D4A3E" w:rsidRPr="00613048" w:rsidRDefault="00ED4A3E" w:rsidP="00ED4A3E">
            <w:proofErr w:type="spellStart"/>
            <w:r w:rsidRPr="00613048">
              <w:t>Двухантенная</w:t>
            </w:r>
            <w:proofErr w:type="spellEnd"/>
            <w:r w:rsidRPr="00613048">
              <w:t xml:space="preserve"> `вокальная` радиосистема с капсюлем динамического микрофона </w:t>
            </w:r>
            <w:r w:rsidRPr="00AD4CA8">
              <w:rPr>
                <w:lang w:val="en-US"/>
              </w:rPr>
              <w:t>PG</w:t>
            </w:r>
            <w:r w:rsidRPr="00613048">
              <w:t>58</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ED4A3E" w:rsidRPr="00AD4CA8" w:rsidRDefault="00ED4A3E" w:rsidP="00ED4A3E">
            <w:pPr>
              <w:jc w:val="center"/>
              <w:rPr>
                <w:lang w:val="en-US"/>
              </w:rPr>
            </w:pPr>
            <w:r w:rsidRPr="00AD4CA8">
              <w:rPr>
                <w:lang w:val="en-US"/>
              </w:rPr>
              <w:t>1</w:t>
            </w:r>
          </w:p>
        </w:tc>
      </w:tr>
    </w:tbl>
    <w:p w:rsidR="00ED4A3E" w:rsidRDefault="00ED4A3E" w:rsidP="00764F5A">
      <w:pPr>
        <w:suppressAutoHyphens w:val="0"/>
      </w:pPr>
    </w:p>
    <w:p w:rsidR="00ED4A3E" w:rsidRDefault="00ED4A3E" w:rsidP="00764F5A">
      <w:pPr>
        <w:suppressAutoHyphens w:val="0"/>
      </w:pPr>
    </w:p>
    <w:p w:rsidR="00ED4A3E" w:rsidRDefault="00ED4A3E" w:rsidP="00764F5A">
      <w:pPr>
        <w:suppressAutoHyphens w:val="0"/>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D4A3E" w:rsidRPr="00795085" w:rsidTr="00ED4A3E">
        <w:tc>
          <w:tcPr>
            <w:tcW w:w="540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Заказчика</w:t>
            </w:r>
          </w:p>
          <w:p w:rsidR="00ED4A3E" w:rsidRDefault="00ED4A3E" w:rsidP="00ED4A3E">
            <w:pPr>
              <w:rPr>
                <w:sz w:val="28"/>
                <w:szCs w:val="28"/>
              </w:rPr>
            </w:pPr>
          </w:p>
          <w:p w:rsidR="00ED4A3E" w:rsidRPr="00ED4A3E" w:rsidRDefault="00ED4A3E" w:rsidP="00ED4A3E">
            <w:pPr>
              <w:rPr>
                <w:sz w:val="28"/>
                <w:szCs w:val="28"/>
              </w:rPr>
            </w:pPr>
            <w:r w:rsidRPr="00795085">
              <w:rPr>
                <w:sz w:val="28"/>
                <w:szCs w:val="28"/>
              </w:rPr>
              <w:t xml:space="preserve">_________________ </w:t>
            </w:r>
          </w:p>
          <w:p w:rsidR="00ED4A3E" w:rsidRPr="00795085" w:rsidRDefault="00ED4A3E" w:rsidP="00ED4A3E">
            <w:pPr>
              <w:jc w:val="both"/>
              <w:rPr>
                <w:sz w:val="28"/>
                <w:szCs w:val="28"/>
              </w:rPr>
            </w:pPr>
          </w:p>
        </w:tc>
        <w:tc>
          <w:tcPr>
            <w:tcW w:w="504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Исполнителя</w:t>
            </w:r>
          </w:p>
          <w:p w:rsidR="00ED4A3E" w:rsidRPr="00795085" w:rsidRDefault="00ED4A3E" w:rsidP="00ED4A3E">
            <w:pPr>
              <w:jc w:val="both"/>
              <w:rPr>
                <w:sz w:val="28"/>
                <w:szCs w:val="28"/>
              </w:rPr>
            </w:pPr>
          </w:p>
          <w:p w:rsidR="00ED4A3E" w:rsidRPr="00795085" w:rsidRDefault="00ED4A3E" w:rsidP="00ED4A3E">
            <w:pPr>
              <w:jc w:val="both"/>
              <w:rPr>
                <w:sz w:val="28"/>
                <w:szCs w:val="28"/>
              </w:rPr>
            </w:pPr>
            <w:r w:rsidRPr="00795085">
              <w:rPr>
                <w:sz w:val="28"/>
                <w:szCs w:val="28"/>
              </w:rPr>
              <w:t xml:space="preserve">___________________ </w:t>
            </w:r>
          </w:p>
        </w:tc>
      </w:tr>
    </w:tbl>
    <w:p w:rsidR="00764F5A" w:rsidRDefault="00764F5A" w:rsidP="00764F5A">
      <w:pPr>
        <w:suppressAutoHyphens w:val="0"/>
      </w:pPr>
    </w:p>
    <w:p w:rsidR="00ED4A3E" w:rsidRDefault="00ED4A3E" w:rsidP="00764F5A">
      <w:pPr>
        <w:suppressAutoHyphens w:val="0"/>
      </w:pPr>
    </w:p>
    <w:p w:rsidR="00ED4A3E" w:rsidRDefault="00ED4A3E" w:rsidP="00764F5A">
      <w:pPr>
        <w:suppressAutoHyphens w:val="0"/>
      </w:pPr>
    </w:p>
    <w:p w:rsidR="00ED4A3E" w:rsidRDefault="00ED4A3E" w:rsidP="00764F5A">
      <w:pPr>
        <w:suppressAutoHyphens w:val="0"/>
      </w:pPr>
    </w:p>
    <w:p w:rsidR="00764F5A" w:rsidRDefault="00ED4A3E" w:rsidP="00764F5A">
      <w:pPr>
        <w:pStyle w:val="afb"/>
        <w:ind w:left="3255"/>
        <w:jc w:val="right"/>
        <w:rPr>
          <w:bCs/>
        </w:rPr>
      </w:pPr>
      <w:r>
        <w:rPr>
          <w:bCs/>
        </w:rPr>
        <w:br w:type="column"/>
      </w:r>
      <w:r w:rsidR="00764F5A">
        <w:rPr>
          <w:bCs/>
        </w:rPr>
        <w:t>П</w:t>
      </w:r>
      <w:r w:rsidR="00764F5A" w:rsidRPr="005076CB">
        <w:rPr>
          <w:bCs/>
        </w:rPr>
        <w:t xml:space="preserve">риложение </w:t>
      </w:r>
      <w:r w:rsidR="00764F5A">
        <w:rPr>
          <w:bCs/>
        </w:rPr>
        <w:t xml:space="preserve"> №2</w:t>
      </w:r>
    </w:p>
    <w:p w:rsidR="00764F5A" w:rsidRPr="005076CB" w:rsidRDefault="00764F5A" w:rsidP="00764F5A">
      <w:pPr>
        <w:pStyle w:val="afb"/>
        <w:ind w:left="3255" w:hanging="1719"/>
        <w:jc w:val="right"/>
        <w:rPr>
          <w:bCs/>
        </w:rPr>
      </w:pPr>
      <w:r>
        <w:rPr>
          <w:bCs/>
        </w:rPr>
        <w:t xml:space="preserve">                                 </w:t>
      </w:r>
      <w:r w:rsidRPr="005076CB">
        <w:rPr>
          <w:bCs/>
        </w:rPr>
        <w:t xml:space="preserve">к Договору № </w:t>
      </w:r>
      <w:r>
        <w:rPr>
          <w:bCs/>
        </w:rPr>
        <w:t>___________</w:t>
      </w:r>
    </w:p>
    <w:p w:rsidR="00764F5A" w:rsidRDefault="00764F5A" w:rsidP="00764F5A">
      <w:pPr>
        <w:jc w:val="right"/>
        <w:rPr>
          <w:bCs/>
        </w:rPr>
      </w:pPr>
      <w:r>
        <w:rPr>
          <w:bCs/>
        </w:rPr>
        <w:t xml:space="preserve">                                        от «__» ______ 2013</w:t>
      </w:r>
      <w:r w:rsidRPr="005076CB">
        <w:rPr>
          <w:bCs/>
        </w:rPr>
        <w:t xml:space="preserve"> г.</w:t>
      </w:r>
    </w:p>
    <w:p w:rsidR="00764F5A" w:rsidRDefault="00764F5A" w:rsidP="00764F5A">
      <w:pPr>
        <w:jc w:val="right"/>
        <w:rPr>
          <w:bCs/>
        </w:rPr>
      </w:pPr>
    </w:p>
    <w:p w:rsidR="00ED4A3E" w:rsidRPr="00D4781E" w:rsidRDefault="00ED4A3E" w:rsidP="00ED4A3E">
      <w:pPr>
        <w:ind w:firstLine="709"/>
        <w:jc w:val="center"/>
        <w:rPr>
          <w:b/>
          <w:sz w:val="28"/>
          <w:szCs w:val="28"/>
          <w:highlight w:val="cyan"/>
        </w:rPr>
      </w:pPr>
      <w:r w:rsidRPr="00D4781E">
        <w:rPr>
          <w:rFonts w:eastAsia="MS Mincho"/>
          <w:b/>
          <w:bCs/>
          <w:sz w:val="32"/>
          <w:szCs w:val="32"/>
        </w:rPr>
        <w:t>Техническое задание.</w:t>
      </w:r>
    </w:p>
    <w:p w:rsidR="00ED4A3E" w:rsidRPr="002C3FF9" w:rsidRDefault="00ED4A3E" w:rsidP="00ED4A3E">
      <w:pPr>
        <w:ind w:firstLine="709"/>
        <w:jc w:val="both"/>
        <w:rPr>
          <w:b/>
          <w:sz w:val="28"/>
          <w:szCs w:val="28"/>
          <w:highlight w:val="cyan"/>
        </w:rPr>
      </w:pPr>
    </w:p>
    <w:p w:rsidR="00ED4A3E" w:rsidRPr="0086286D" w:rsidRDefault="00ED4A3E" w:rsidP="00A67B34">
      <w:pPr>
        <w:pStyle w:val="affa"/>
        <w:numPr>
          <w:ilvl w:val="3"/>
          <w:numId w:val="16"/>
        </w:numPr>
        <w:suppressAutoHyphens w:val="0"/>
        <w:spacing w:after="120"/>
        <w:ind w:left="993"/>
        <w:rPr>
          <w:b/>
          <w:kern w:val="28"/>
          <w:sz w:val="28"/>
          <w:szCs w:val="28"/>
        </w:rPr>
      </w:pPr>
      <w:r w:rsidRPr="0086286D">
        <w:rPr>
          <w:b/>
          <w:kern w:val="28"/>
          <w:sz w:val="28"/>
          <w:szCs w:val="28"/>
        </w:rPr>
        <w:t xml:space="preserve">Цель работ </w:t>
      </w:r>
    </w:p>
    <w:p w:rsidR="00ED4A3E" w:rsidRPr="0086286D" w:rsidRDefault="00ED4A3E" w:rsidP="00ED4A3E">
      <w:pPr>
        <w:pStyle w:val="affa"/>
        <w:suppressAutoHyphens w:val="0"/>
        <w:ind w:left="0" w:firstLine="709"/>
        <w:contextualSpacing/>
        <w:jc w:val="both"/>
        <w:rPr>
          <w:kern w:val="28"/>
          <w:sz w:val="28"/>
          <w:szCs w:val="28"/>
        </w:rPr>
      </w:pPr>
      <w:r w:rsidRPr="0086286D">
        <w:rPr>
          <w:kern w:val="28"/>
          <w:sz w:val="28"/>
          <w:szCs w:val="28"/>
        </w:rPr>
        <w:t xml:space="preserve">Обеспечить </w:t>
      </w:r>
      <w:r w:rsidR="00BB0B99" w:rsidRPr="0086286D">
        <w:rPr>
          <w:sz w:val="28"/>
          <w:szCs w:val="28"/>
        </w:rPr>
        <w:t>техническ</w:t>
      </w:r>
      <w:r w:rsidR="00BB0B99">
        <w:rPr>
          <w:sz w:val="28"/>
          <w:szCs w:val="28"/>
        </w:rPr>
        <w:t>ое</w:t>
      </w:r>
      <w:r w:rsidR="00BB0B99" w:rsidRPr="0086286D">
        <w:rPr>
          <w:sz w:val="28"/>
          <w:szCs w:val="28"/>
        </w:rPr>
        <w:t xml:space="preserve"> </w:t>
      </w:r>
      <w:proofErr w:type="spellStart"/>
      <w:r w:rsidR="00BB0B99">
        <w:rPr>
          <w:sz w:val="28"/>
          <w:szCs w:val="28"/>
        </w:rPr>
        <w:t>сопровожение</w:t>
      </w:r>
      <w:proofErr w:type="spellEnd"/>
      <w:r w:rsidR="00BB0B99" w:rsidRPr="0086286D">
        <w:rPr>
          <w:sz w:val="28"/>
          <w:szCs w:val="28"/>
        </w:rPr>
        <w:t xml:space="preserve"> </w:t>
      </w:r>
      <w:r w:rsidRPr="0086286D">
        <w:rPr>
          <w:sz w:val="28"/>
          <w:szCs w:val="28"/>
        </w:rPr>
        <w:t xml:space="preserve">и </w:t>
      </w:r>
      <w:r w:rsidRPr="0086286D">
        <w:rPr>
          <w:kern w:val="28"/>
          <w:sz w:val="28"/>
          <w:szCs w:val="28"/>
        </w:rPr>
        <w:t>бесперебойную работу</w:t>
      </w:r>
      <w:r w:rsidRPr="0086286D">
        <w:rPr>
          <w:sz w:val="28"/>
          <w:szCs w:val="28"/>
        </w:rPr>
        <w:t xml:space="preserve"> мультимедийной системы ПАО «ТрансКонтейнер» (далее – Оборудование) согласно спецификации (таблица № 1)</w:t>
      </w:r>
      <w:r w:rsidRPr="0086286D">
        <w:rPr>
          <w:kern w:val="28"/>
          <w:sz w:val="28"/>
          <w:szCs w:val="28"/>
        </w:rPr>
        <w:t xml:space="preserve">. </w:t>
      </w:r>
    </w:p>
    <w:p w:rsidR="00ED4A3E" w:rsidRPr="0086286D" w:rsidRDefault="00ED4A3E" w:rsidP="00A67B34">
      <w:pPr>
        <w:pStyle w:val="affa"/>
        <w:numPr>
          <w:ilvl w:val="3"/>
          <w:numId w:val="16"/>
        </w:numPr>
        <w:suppressAutoHyphens w:val="0"/>
        <w:spacing w:before="120" w:after="120"/>
        <w:ind w:left="993"/>
        <w:rPr>
          <w:b/>
          <w:kern w:val="28"/>
          <w:sz w:val="28"/>
          <w:szCs w:val="28"/>
        </w:rPr>
      </w:pPr>
      <w:r>
        <w:rPr>
          <w:b/>
          <w:kern w:val="28"/>
          <w:sz w:val="28"/>
          <w:szCs w:val="28"/>
        </w:rPr>
        <w:t xml:space="preserve"> </w:t>
      </w:r>
      <w:r w:rsidRPr="0086286D">
        <w:rPr>
          <w:b/>
          <w:kern w:val="28"/>
          <w:sz w:val="28"/>
          <w:szCs w:val="28"/>
        </w:rPr>
        <w:t xml:space="preserve">Требования к </w:t>
      </w:r>
      <w:r w:rsidR="00BB0B99" w:rsidRPr="0086286D">
        <w:rPr>
          <w:b/>
          <w:kern w:val="28"/>
          <w:sz w:val="28"/>
          <w:szCs w:val="28"/>
        </w:rPr>
        <w:t>техническо</w:t>
      </w:r>
      <w:r w:rsidR="00BB0B99">
        <w:rPr>
          <w:b/>
          <w:kern w:val="28"/>
          <w:sz w:val="28"/>
          <w:szCs w:val="28"/>
        </w:rPr>
        <w:t>му</w:t>
      </w:r>
      <w:r w:rsidR="00BB0B99" w:rsidRPr="0086286D">
        <w:rPr>
          <w:b/>
          <w:kern w:val="28"/>
          <w:sz w:val="28"/>
          <w:szCs w:val="28"/>
        </w:rPr>
        <w:t xml:space="preserve"> </w:t>
      </w:r>
      <w:r w:rsidR="00BB0B99">
        <w:rPr>
          <w:b/>
          <w:kern w:val="28"/>
          <w:sz w:val="28"/>
          <w:szCs w:val="28"/>
        </w:rPr>
        <w:t>сопровождению</w:t>
      </w:r>
    </w:p>
    <w:p w:rsidR="00ED4A3E" w:rsidRPr="00ED4A3E" w:rsidRDefault="00ED4A3E" w:rsidP="00E314D6">
      <w:pPr>
        <w:pStyle w:val="affa"/>
        <w:numPr>
          <w:ilvl w:val="1"/>
          <w:numId w:val="53"/>
        </w:numPr>
        <w:suppressAutoHyphens w:val="0"/>
        <w:spacing w:before="120" w:after="120"/>
        <w:ind w:left="0" w:firstLine="901"/>
        <w:rPr>
          <w:b/>
          <w:kern w:val="28"/>
          <w:sz w:val="28"/>
          <w:szCs w:val="28"/>
        </w:rPr>
      </w:pPr>
      <w:r w:rsidRPr="00ED4A3E">
        <w:rPr>
          <w:b/>
          <w:i/>
          <w:sz w:val="28"/>
          <w:szCs w:val="28"/>
        </w:rPr>
        <w:t>Регламентное профилактическое обслуживание</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Регламентное профилактическое обслуживание</w:t>
      </w:r>
      <w:r w:rsidRPr="0086286D">
        <w:rPr>
          <w:snapToGrid w:val="0"/>
          <w:sz w:val="28"/>
          <w:szCs w:val="28"/>
        </w:rPr>
        <w:t xml:space="preserve"> должно предоставляется </w:t>
      </w:r>
      <w:r w:rsidRPr="0086286D">
        <w:rPr>
          <w:sz w:val="28"/>
          <w:szCs w:val="28"/>
        </w:rPr>
        <w:t>с 10 до 18 часов по Московскому времени кроме выходных и праздничных дней.</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Предоставление контактной информации (телефон горячей линии службы поддержки клиентов, электронная почта) для фиксирования обращений Заказчика.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Еженедельно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w:t>
      </w:r>
      <w:proofErr w:type="spellStart"/>
      <w:r w:rsidR="00E314D6">
        <w:rPr>
          <w:sz w:val="28"/>
          <w:szCs w:val="28"/>
        </w:rPr>
        <w:t>приложени</w:t>
      </w:r>
      <w:proofErr w:type="spellEnd"/>
      <w:r w:rsidR="00E314D6">
        <w:rPr>
          <w:sz w:val="28"/>
          <w:szCs w:val="28"/>
        </w:rPr>
        <w:t xml:space="preserve"> №1</w:t>
      </w:r>
      <w:r w:rsidRPr="0086286D">
        <w:rPr>
          <w:sz w:val="28"/>
          <w:szCs w:val="28"/>
        </w:rPr>
        <w:t xml:space="preserve"> к настоящему договору. </w:t>
      </w:r>
    </w:p>
    <w:p w:rsidR="00ED4A3E" w:rsidRPr="009F639F"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запросы Заказчика и устраняются в сроки, согласно их </w:t>
      </w:r>
      <w:r w:rsidRPr="00291D63">
        <w:rPr>
          <w:sz w:val="28"/>
          <w:szCs w:val="28"/>
        </w:rPr>
        <w:t>приоритетам п.</w:t>
      </w:r>
      <w:r w:rsidR="00291D63" w:rsidRPr="00291D63">
        <w:rPr>
          <w:sz w:val="28"/>
          <w:szCs w:val="28"/>
        </w:rPr>
        <w:t>3</w:t>
      </w:r>
      <w:r w:rsidR="00291D63">
        <w:rPr>
          <w:sz w:val="28"/>
          <w:szCs w:val="28"/>
        </w:rPr>
        <w:t xml:space="preserve"> настоящего Договора.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Ежемесячно по результатам произведенных обходов Исполнитель готовит и направляет Заказчику вместе с актом сдачи-приемки </w:t>
      </w:r>
      <w:r>
        <w:rPr>
          <w:sz w:val="28"/>
          <w:szCs w:val="28"/>
        </w:rPr>
        <w:t>выполненных работ</w:t>
      </w:r>
      <w:r w:rsidRPr="0086286D">
        <w:rPr>
          <w:sz w:val="28"/>
          <w:szCs w:val="28"/>
        </w:rPr>
        <w:t xml:space="preserve"> отчет обо всех выявленных в течение отчетного периода инцидентах. Форма отчета будет утверждаться Заказчиком</w:t>
      </w:r>
      <w:r>
        <w:rPr>
          <w:sz w:val="28"/>
          <w:szCs w:val="28"/>
        </w:rPr>
        <w:t xml:space="preserve"> при заключении Договора</w:t>
      </w:r>
      <w:r w:rsidRPr="0086286D">
        <w:rPr>
          <w:sz w:val="28"/>
          <w:szCs w:val="28"/>
        </w:rPr>
        <w:t>.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рамках регламентного профилактического обслуживания Исполнитель осуществляет обработку запросов Заказчика через службу поддержки клиентов. </w:t>
      </w:r>
      <w:proofErr w:type="gramStart"/>
      <w:r w:rsidRPr="0086286D">
        <w:rPr>
          <w:sz w:val="28"/>
          <w:szCs w:val="28"/>
        </w:rPr>
        <w:t>Все запросы направляются Заказчиком по факсу и/или электронной почте раннее предоставленной Заказчику.</w:t>
      </w:r>
      <w:proofErr w:type="gramEnd"/>
    </w:p>
    <w:p w:rsidR="00ED4A3E" w:rsidRPr="0086286D" w:rsidRDefault="00ED4A3E" w:rsidP="00ED4A3E">
      <w:pPr>
        <w:pStyle w:val="affa"/>
        <w:numPr>
          <w:ilvl w:val="0"/>
          <w:numId w:val="25"/>
        </w:numPr>
        <w:tabs>
          <w:tab w:val="left" w:pos="1560"/>
        </w:tabs>
        <w:suppressAutoHyphens w:val="0"/>
        <w:spacing w:before="120" w:after="120"/>
        <w:ind w:left="0" w:firstLine="993"/>
        <w:jc w:val="both"/>
        <w:rPr>
          <w:sz w:val="28"/>
          <w:szCs w:val="28"/>
        </w:rPr>
      </w:pPr>
      <w:r w:rsidRPr="0086286D">
        <w:rPr>
          <w:sz w:val="28"/>
          <w:szCs w:val="28"/>
        </w:rPr>
        <w:t xml:space="preserve">Каждому запросу, направленному Заказчиком Исполнителю, должен присваивается уникальный номер, и выделятся специалист Исполнителя. Приоритет запроса присваивается специалистами Исполнителя, по требованию Заказчика уровень приоритета запроса может быть повышен. </w:t>
      </w:r>
    </w:p>
    <w:p w:rsidR="00ED4A3E" w:rsidRPr="0086286D" w:rsidRDefault="00ED4A3E" w:rsidP="00ED4A3E">
      <w:pPr>
        <w:pStyle w:val="affa"/>
        <w:numPr>
          <w:ilvl w:val="0"/>
          <w:numId w:val="25"/>
        </w:numPr>
        <w:tabs>
          <w:tab w:val="left" w:pos="1560"/>
        </w:tabs>
        <w:suppressAutoHyphens w:val="0"/>
        <w:spacing w:before="120" w:after="120"/>
        <w:ind w:left="0" w:firstLine="993"/>
        <w:jc w:val="both"/>
        <w:rPr>
          <w:sz w:val="28"/>
          <w:szCs w:val="28"/>
        </w:rPr>
      </w:pPr>
      <w:r w:rsidRPr="0086286D">
        <w:rPr>
          <w:sz w:val="28"/>
          <w:szCs w:val="28"/>
        </w:rPr>
        <w:t xml:space="preserve">Стороны подтверждают, что в случае получения запроса от Исполнителя, техническое  обслуживание должно оказываться всеми возможными способами включая, но не ограничиваясь: </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Непосредственным присутствием на объекте персонала Исполнителя;</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Выбор способа осуществляется представителями Исполнителя по согласованию с представителями Заказчика. Время предоставления временного решения и решения по запросам не зависит от выбранного способа.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Заказчик должен имеет возможность обратиться по телефону горячей линии службы поддержки клиентов  для получения консультации. Услуга предоставляется в рабочее время – с 10 до 18 часов по Московскому времени кроме выходных и праздничных дней.</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Консультации в рамках программы </w:t>
      </w:r>
      <w:r w:rsidR="00BB0B99" w:rsidRPr="0086286D">
        <w:rPr>
          <w:sz w:val="28"/>
          <w:szCs w:val="28"/>
        </w:rPr>
        <w:t>техническо</w:t>
      </w:r>
      <w:r w:rsidR="00BB0B99">
        <w:rPr>
          <w:sz w:val="28"/>
          <w:szCs w:val="28"/>
        </w:rPr>
        <w:t>го</w:t>
      </w:r>
      <w:r w:rsidR="00BB0B99" w:rsidRPr="0086286D">
        <w:rPr>
          <w:sz w:val="28"/>
          <w:szCs w:val="28"/>
        </w:rPr>
        <w:t xml:space="preserve"> </w:t>
      </w:r>
      <w:r w:rsidR="00BB0B99">
        <w:rPr>
          <w:sz w:val="28"/>
          <w:szCs w:val="28"/>
        </w:rPr>
        <w:t>сопровождения</w:t>
      </w:r>
      <w:r w:rsidR="00BB0B99" w:rsidRPr="0086286D">
        <w:rPr>
          <w:sz w:val="28"/>
          <w:szCs w:val="28"/>
        </w:rPr>
        <w:t xml:space="preserve"> </w:t>
      </w:r>
      <w:r w:rsidRPr="0086286D">
        <w:rPr>
          <w:sz w:val="28"/>
          <w:szCs w:val="28"/>
        </w:rPr>
        <w:t>предоставляются по вопросам включенным, но не ограниченным нижеприведенным перечнем:</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конфигурирования и планового обслуживания Оборудования, взятого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 xml:space="preserve"> сопровождение</w:t>
      </w:r>
      <w:r w:rsidRPr="0086286D">
        <w:rPr>
          <w:sz w:val="28"/>
          <w:szCs w:val="28"/>
        </w:rPr>
        <w:t>. Консультации по проведению превентивных мер для недопущения аварийных ситуаций;</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расширения и модернизации Оборудования, взятого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сопровождение</w:t>
      </w:r>
      <w:r w:rsidRPr="0086286D">
        <w:rPr>
          <w:sz w:val="28"/>
          <w:szCs w:val="28"/>
        </w:rPr>
        <w:t>;</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Другие технические вопросы, связанные с Оборудованием Заказчика, взятым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 xml:space="preserve"> сопровождение</w:t>
      </w:r>
      <w:r w:rsidRPr="0086286D">
        <w:rPr>
          <w:sz w:val="28"/>
          <w:szCs w:val="28"/>
        </w:rPr>
        <w:t>.</w:t>
      </w:r>
    </w:p>
    <w:p w:rsidR="00ED4A3E" w:rsidRPr="00ED4A3E" w:rsidRDefault="00BB0B99" w:rsidP="00E314D6">
      <w:pPr>
        <w:pStyle w:val="affa"/>
        <w:numPr>
          <w:ilvl w:val="1"/>
          <w:numId w:val="53"/>
        </w:numPr>
        <w:suppressAutoHyphens w:val="0"/>
        <w:spacing w:before="120" w:after="120"/>
        <w:ind w:left="0" w:firstLine="851"/>
        <w:rPr>
          <w:b/>
          <w:kern w:val="28"/>
          <w:sz w:val="28"/>
          <w:szCs w:val="28"/>
        </w:rPr>
      </w:pPr>
      <w:r w:rsidRPr="00ED4A3E">
        <w:rPr>
          <w:b/>
          <w:i/>
          <w:sz w:val="28"/>
          <w:szCs w:val="28"/>
        </w:rPr>
        <w:t>Техническ</w:t>
      </w:r>
      <w:r>
        <w:rPr>
          <w:b/>
          <w:i/>
          <w:sz w:val="28"/>
          <w:szCs w:val="28"/>
        </w:rPr>
        <w:t>ое сопровождение</w:t>
      </w:r>
      <w:r w:rsidRPr="00ED4A3E">
        <w:rPr>
          <w:b/>
          <w:i/>
          <w:sz w:val="28"/>
          <w:szCs w:val="28"/>
        </w:rPr>
        <w:t xml:space="preserve"> </w:t>
      </w:r>
      <w:r w:rsidR="00ED4A3E" w:rsidRPr="00ED4A3E">
        <w:rPr>
          <w:b/>
          <w:i/>
          <w:sz w:val="28"/>
          <w:szCs w:val="28"/>
        </w:rPr>
        <w:t xml:space="preserve">при возникновении инцидента, проведение работ. </w:t>
      </w:r>
    </w:p>
    <w:p w:rsidR="00ED4A3E" w:rsidRPr="0086286D" w:rsidRDefault="00ED4A3E" w:rsidP="00ED4A3E">
      <w:pPr>
        <w:pStyle w:val="affa"/>
        <w:numPr>
          <w:ilvl w:val="0"/>
          <w:numId w:val="27"/>
        </w:numPr>
        <w:tabs>
          <w:tab w:val="left" w:pos="1276"/>
          <w:tab w:val="left" w:pos="1560"/>
        </w:tabs>
        <w:suppressAutoHyphens w:val="0"/>
        <w:spacing w:before="120" w:after="120"/>
        <w:ind w:left="0" w:firstLine="993"/>
        <w:jc w:val="both"/>
        <w:rPr>
          <w:b/>
          <w:kern w:val="28"/>
          <w:sz w:val="28"/>
          <w:szCs w:val="28"/>
        </w:rPr>
      </w:pPr>
      <w:r w:rsidRPr="0086286D">
        <w:rPr>
          <w:sz w:val="28"/>
          <w:szCs w:val="28"/>
        </w:rPr>
        <w:t>Представитель Исполнителя после получения запроса от Заказчика, осуществляет выезд в офис Заказчика для диагностики неисправности по запросу.</w:t>
      </w:r>
    </w:p>
    <w:p w:rsidR="00ED4A3E" w:rsidRPr="0086286D" w:rsidRDefault="00ED4A3E" w:rsidP="00ED4A3E">
      <w:pPr>
        <w:pStyle w:val="affa"/>
        <w:numPr>
          <w:ilvl w:val="0"/>
          <w:numId w:val="27"/>
        </w:numPr>
        <w:tabs>
          <w:tab w:val="left" w:pos="1560"/>
        </w:tabs>
        <w:suppressAutoHyphens w:val="0"/>
        <w:spacing w:before="120" w:after="120"/>
        <w:ind w:left="0" w:firstLine="993"/>
        <w:jc w:val="both"/>
        <w:rPr>
          <w:b/>
          <w:kern w:val="28"/>
          <w:sz w:val="28"/>
          <w:szCs w:val="28"/>
        </w:rPr>
      </w:pPr>
      <w:r w:rsidRPr="0086286D">
        <w:rPr>
          <w:sz w:val="28"/>
          <w:szCs w:val="28"/>
        </w:rPr>
        <w:t xml:space="preserve">Стороны подтверждают, что в случае получения запроса техническая поддержка должна оказываться всеми возможными способами включая, но не ограничиваясь: </w:t>
      </w:r>
    </w:p>
    <w:p w:rsidR="00ED4A3E" w:rsidRPr="0086286D"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ED4A3E" w:rsidRPr="0086286D"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Непосредственным присутствием на объекте представителя Исполнителя;</w:t>
      </w:r>
    </w:p>
    <w:p w:rsidR="00ED4A3E" w:rsidRPr="00EF0512"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ED4A3E" w:rsidRPr="0086286D" w:rsidRDefault="00ED4A3E" w:rsidP="00E314D6">
      <w:pPr>
        <w:pStyle w:val="affa"/>
        <w:numPr>
          <w:ilvl w:val="1"/>
          <w:numId w:val="53"/>
        </w:numPr>
        <w:suppressAutoHyphens w:val="0"/>
        <w:spacing w:before="120" w:after="120"/>
        <w:ind w:left="0" w:firstLine="901"/>
        <w:jc w:val="both"/>
        <w:rPr>
          <w:b/>
          <w:sz w:val="28"/>
          <w:szCs w:val="28"/>
        </w:rPr>
      </w:pPr>
      <w:r w:rsidRPr="0086286D">
        <w:rPr>
          <w:b/>
          <w:sz w:val="28"/>
          <w:szCs w:val="28"/>
        </w:rPr>
        <w:t xml:space="preserve">Подход к организации </w:t>
      </w:r>
      <w:r w:rsidR="00BB0B99" w:rsidRPr="0086286D">
        <w:rPr>
          <w:b/>
          <w:sz w:val="28"/>
          <w:szCs w:val="28"/>
        </w:rPr>
        <w:t>техническо</w:t>
      </w:r>
      <w:r w:rsidR="00BB0B99">
        <w:rPr>
          <w:b/>
          <w:sz w:val="28"/>
          <w:szCs w:val="28"/>
        </w:rPr>
        <w:t>го</w:t>
      </w:r>
      <w:r w:rsidR="00BB0B99" w:rsidRPr="0086286D">
        <w:rPr>
          <w:b/>
          <w:sz w:val="28"/>
          <w:szCs w:val="28"/>
        </w:rPr>
        <w:t xml:space="preserve"> </w:t>
      </w:r>
      <w:r w:rsidR="00BB0B99">
        <w:rPr>
          <w:b/>
          <w:sz w:val="28"/>
          <w:szCs w:val="28"/>
        </w:rPr>
        <w:t>сопровождения</w:t>
      </w:r>
      <w:r w:rsidRPr="0086286D">
        <w:rPr>
          <w:b/>
          <w:sz w:val="28"/>
          <w:szCs w:val="28"/>
        </w:rPr>
        <w:t>.</w:t>
      </w:r>
    </w:p>
    <w:p w:rsidR="00ED4A3E" w:rsidRPr="0086286D" w:rsidRDefault="00ED4A3E" w:rsidP="00ED4A3E">
      <w:pPr>
        <w:suppressAutoHyphens w:val="0"/>
        <w:spacing w:before="120" w:after="120"/>
        <w:ind w:firstLine="851"/>
        <w:jc w:val="both"/>
        <w:rPr>
          <w:sz w:val="28"/>
          <w:szCs w:val="28"/>
        </w:rPr>
      </w:pPr>
      <w:r w:rsidRPr="0086286D">
        <w:rPr>
          <w:sz w:val="28"/>
          <w:szCs w:val="28"/>
        </w:rPr>
        <w:t xml:space="preserve">Исполнитель должен выделить индивидуального менеджера по взаимодействию с ПАО «ТрансКонтейнер» по </w:t>
      </w:r>
      <w:r w:rsidR="00BB0B99" w:rsidRPr="0086286D">
        <w:rPr>
          <w:sz w:val="28"/>
          <w:szCs w:val="28"/>
        </w:rPr>
        <w:t>техническо</w:t>
      </w:r>
      <w:r w:rsidR="00BB0B99">
        <w:rPr>
          <w:sz w:val="28"/>
          <w:szCs w:val="28"/>
        </w:rPr>
        <w:t>му</w:t>
      </w:r>
      <w:r w:rsidR="00BB0B99" w:rsidRPr="0086286D">
        <w:rPr>
          <w:sz w:val="28"/>
          <w:szCs w:val="28"/>
        </w:rPr>
        <w:t xml:space="preserve"> </w:t>
      </w:r>
      <w:r w:rsidR="00BB0B99">
        <w:rPr>
          <w:sz w:val="28"/>
          <w:szCs w:val="28"/>
        </w:rPr>
        <w:t>сопровождению</w:t>
      </w:r>
      <w:r w:rsidRPr="0086286D">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настоящем техническом задании. </w:t>
      </w:r>
    </w:p>
    <w:p w:rsidR="00ED4A3E" w:rsidRPr="0086286D" w:rsidRDefault="00ED4A3E" w:rsidP="00E314D6">
      <w:pPr>
        <w:pStyle w:val="affa"/>
        <w:numPr>
          <w:ilvl w:val="1"/>
          <w:numId w:val="53"/>
        </w:numPr>
        <w:suppressAutoHyphens w:val="0"/>
        <w:spacing w:before="120" w:after="120"/>
        <w:ind w:left="0" w:firstLine="901"/>
        <w:jc w:val="both"/>
        <w:rPr>
          <w:b/>
          <w:sz w:val="28"/>
          <w:szCs w:val="28"/>
        </w:rPr>
      </w:pPr>
      <w:r w:rsidRPr="0086286D">
        <w:rPr>
          <w:b/>
          <w:sz w:val="28"/>
          <w:szCs w:val="28"/>
        </w:rPr>
        <w:t>Оказание технической поддержки в случае неисправности Оборудования.</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В случае возникновения неисправности в работе Оборудования Заказчик передает Исполнителю вышедший из строя Оборудование. Ремонт осуществляется на территории Исполнителя.</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proofErr w:type="gramStart"/>
      <w:r w:rsidRPr="0086286D">
        <w:rPr>
          <w:sz w:val="28"/>
          <w:szCs w:val="28"/>
        </w:rPr>
        <w:t>При</w:t>
      </w:r>
      <w:proofErr w:type="gramEnd"/>
      <w:r w:rsidRPr="0086286D">
        <w:rPr>
          <w:sz w:val="28"/>
          <w:szCs w:val="28"/>
        </w:rPr>
        <w:t xml:space="preserve"> передачи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из Сервисной Службы Исполнителя Исполнитель несет самостоятельно.</w:t>
      </w:r>
    </w:p>
    <w:p w:rsidR="00ED4A3E" w:rsidRPr="00E314D6" w:rsidRDefault="00ED4A3E" w:rsidP="00E314D6">
      <w:pPr>
        <w:pStyle w:val="affa"/>
        <w:numPr>
          <w:ilvl w:val="3"/>
          <w:numId w:val="16"/>
        </w:numPr>
        <w:suppressAutoHyphens w:val="0"/>
        <w:spacing w:before="120" w:after="120"/>
        <w:ind w:left="1560"/>
        <w:jc w:val="both"/>
        <w:rPr>
          <w:b/>
          <w:sz w:val="28"/>
          <w:szCs w:val="28"/>
        </w:rPr>
      </w:pPr>
      <w:r w:rsidRPr="00E314D6">
        <w:rPr>
          <w:b/>
          <w:sz w:val="28"/>
          <w:szCs w:val="28"/>
        </w:rPr>
        <w:t>Время реагирования и типы приоритетов обращений</w:t>
      </w:r>
    </w:p>
    <w:p w:rsidR="00ED4A3E" w:rsidRPr="0086286D" w:rsidRDefault="00ED4A3E" w:rsidP="00ED4A3E">
      <w:pPr>
        <w:widowControl w:val="0"/>
        <w:spacing w:line="276" w:lineRule="auto"/>
        <w:ind w:firstLine="851"/>
        <w:rPr>
          <w:sz w:val="28"/>
          <w:szCs w:val="28"/>
        </w:rPr>
      </w:pPr>
      <w:r w:rsidRPr="0086286D">
        <w:rPr>
          <w:sz w:val="28"/>
          <w:szCs w:val="28"/>
        </w:rPr>
        <w:t>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w:t>
      </w:r>
    </w:p>
    <w:p w:rsidR="00ED4A3E" w:rsidRPr="0086286D" w:rsidRDefault="00ED4A3E" w:rsidP="00ED4A3E">
      <w:pPr>
        <w:pStyle w:val="38"/>
        <w:tabs>
          <w:tab w:val="clear" w:pos="567"/>
          <w:tab w:val="left" w:pos="1080"/>
        </w:tabs>
        <w:spacing w:line="276" w:lineRule="auto"/>
        <w:ind w:firstLine="851"/>
        <w:rPr>
          <w:sz w:val="28"/>
        </w:rPr>
      </w:pPr>
      <w:r w:rsidRPr="0086286D">
        <w:rPr>
          <w:sz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1 (Критичный)</w:t>
      </w:r>
      <w:r w:rsidRPr="0086286D">
        <w:rPr>
          <w:sz w:val="28"/>
          <w:szCs w:val="28"/>
        </w:rPr>
        <w:t>: Система Заказчика неработоспособна, что критично для бизнес-процессов Заказчика. Время реакции по данному приоритету 30 минут с момента регистрации запроса, при наличии удалённого доступа. В случае отсутствии удалённого доступа время реакции 3 часа с момента поступления запроса.</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2 (Высокий)</w:t>
      </w:r>
      <w:r w:rsidRPr="0086286D">
        <w:rPr>
          <w:sz w:val="28"/>
          <w:szCs w:val="28"/>
        </w:rPr>
        <w:t>: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запроса, при наличии удалённого доступа. В случае отсутствии удалённого доступа время реакции  4 часа с момента поступления запроса;</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3 (Средний)</w:t>
      </w:r>
      <w:r w:rsidRPr="0086286D">
        <w:rPr>
          <w:sz w:val="28"/>
          <w:szCs w:val="28"/>
        </w:rPr>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ED4A3E" w:rsidRPr="0086286D" w:rsidRDefault="00ED4A3E" w:rsidP="00ED4A3E">
      <w:pPr>
        <w:widowControl w:val="0"/>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4 (Низкий)</w:t>
      </w:r>
      <w:r w:rsidRPr="0086286D">
        <w:rPr>
          <w:sz w:val="28"/>
          <w:szCs w:val="28"/>
        </w:rPr>
        <w:t>: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запроса.</w:t>
      </w:r>
    </w:p>
    <w:p w:rsidR="00ED4A3E" w:rsidRPr="006155FC" w:rsidRDefault="00ED4A3E" w:rsidP="006155FC">
      <w:pPr>
        <w:pStyle w:val="affa"/>
        <w:numPr>
          <w:ilvl w:val="3"/>
          <w:numId w:val="16"/>
        </w:numPr>
        <w:tabs>
          <w:tab w:val="left" w:pos="900"/>
        </w:tabs>
        <w:spacing w:after="120"/>
        <w:ind w:left="1560"/>
        <w:jc w:val="both"/>
        <w:rPr>
          <w:b/>
          <w:sz w:val="28"/>
          <w:szCs w:val="28"/>
        </w:rPr>
      </w:pPr>
      <w:r w:rsidRPr="006155FC">
        <w:rPr>
          <w:b/>
          <w:sz w:val="28"/>
          <w:szCs w:val="28"/>
        </w:rPr>
        <w:t xml:space="preserve"> Гарантия на выполнение работ и ремонт оборудования. </w:t>
      </w:r>
    </w:p>
    <w:p w:rsidR="00ED4A3E" w:rsidRPr="00AF7655" w:rsidRDefault="00ED4A3E" w:rsidP="00ED4A3E">
      <w:pPr>
        <w:suppressAutoHyphens w:val="0"/>
        <w:ind w:firstLine="720"/>
        <w:contextualSpacing/>
        <w:jc w:val="both"/>
        <w:rPr>
          <w:sz w:val="28"/>
          <w:szCs w:val="28"/>
        </w:rPr>
      </w:pPr>
      <w:r w:rsidRPr="00AF7655">
        <w:rPr>
          <w:sz w:val="28"/>
          <w:szCs w:val="28"/>
        </w:rPr>
        <w:t xml:space="preserve">На все </w:t>
      </w:r>
      <w:r>
        <w:rPr>
          <w:sz w:val="28"/>
          <w:szCs w:val="28"/>
        </w:rPr>
        <w:t xml:space="preserve">виды проведенных работ Исполнителем </w:t>
      </w:r>
      <w:r w:rsidRPr="00AF7655">
        <w:rPr>
          <w:sz w:val="28"/>
          <w:szCs w:val="28"/>
        </w:rPr>
        <w:t>должна распространяться гарантия</w:t>
      </w:r>
      <w:r>
        <w:rPr>
          <w:sz w:val="28"/>
          <w:szCs w:val="28"/>
        </w:rPr>
        <w:t xml:space="preserve"> качества</w:t>
      </w:r>
      <w:r w:rsidRPr="00AF7655">
        <w:rPr>
          <w:sz w:val="28"/>
          <w:szCs w:val="28"/>
        </w:rPr>
        <w:t xml:space="preserve"> </w:t>
      </w:r>
      <w:r>
        <w:rPr>
          <w:sz w:val="28"/>
          <w:szCs w:val="28"/>
        </w:rPr>
        <w:t>от Исполнителя</w:t>
      </w:r>
      <w:r w:rsidRPr="00AF7655">
        <w:rPr>
          <w:sz w:val="28"/>
          <w:szCs w:val="28"/>
        </w:rPr>
        <w:t xml:space="preserve"> не менее </w:t>
      </w:r>
      <w:r>
        <w:rPr>
          <w:sz w:val="28"/>
          <w:szCs w:val="28"/>
        </w:rPr>
        <w:t xml:space="preserve">одного (календарного) месяца </w:t>
      </w:r>
      <w:proofErr w:type="gramStart"/>
      <w:r>
        <w:rPr>
          <w:sz w:val="28"/>
          <w:szCs w:val="28"/>
        </w:rPr>
        <w:t>с даты подписания</w:t>
      </w:r>
      <w:proofErr w:type="gramEnd"/>
      <w:r>
        <w:rPr>
          <w:sz w:val="28"/>
          <w:szCs w:val="28"/>
        </w:rPr>
        <w:t xml:space="preserve"> Листа выезда.</w:t>
      </w:r>
      <w:r w:rsidRPr="00E9242B">
        <w:rPr>
          <w:sz w:val="28"/>
          <w:szCs w:val="28"/>
        </w:rPr>
        <w:t xml:space="preserve"> </w:t>
      </w:r>
      <w:r w:rsidRPr="00AF7655">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ED4A3E" w:rsidRDefault="00ED4A3E" w:rsidP="00ED4A3E">
      <w:pPr>
        <w:suppressAutoHyphens w:val="0"/>
        <w:spacing w:after="160" w:line="276" w:lineRule="auto"/>
        <w:ind w:firstLine="851"/>
        <w:contextualSpacing/>
        <w:jc w:val="both"/>
        <w:rPr>
          <w:sz w:val="28"/>
          <w:szCs w:val="28"/>
        </w:rPr>
      </w:pPr>
      <w:r>
        <w:rPr>
          <w:sz w:val="28"/>
          <w:szCs w:val="28"/>
        </w:rPr>
        <w:t xml:space="preserve">На переданное отремонтированное Оборудование Исполнителем Заказчику </w:t>
      </w:r>
      <w:r w:rsidRPr="00AF7655">
        <w:rPr>
          <w:sz w:val="28"/>
          <w:szCs w:val="28"/>
        </w:rPr>
        <w:t xml:space="preserve">должна распространяться гарантия </w:t>
      </w:r>
      <w:r>
        <w:rPr>
          <w:sz w:val="28"/>
          <w:szCs w:val="28"/>
        </w:rPr>
        <w:t>от Исполнителя</w:t>
      </w:r>
      <w:r w:rsidRPr="00AF7655">
        <w:rPr>
          <w:sz w:val="28"/>
          <w:szCs w:val="28"/>
        </w:rPr>
        <w:t xml:space="preserve"> не менее </w:t>
      </w:r>
      <w:r>
        <w:rPr>
          <w:sz w:val="28"/>
          <w:szCs w:val="28"/>
        </w:rPr>
        <w:t xml:space="preserve">одного (календарного) месяца </w:t>
      </w:r>
      <w:proofErr w:type="gramStart"/>
      <w:r>
        <w:rPr>
          <w:sz w:val="28"/>
          <w:szCs w:val="28"/>
        </w:rPr>
        <w:t>с даты подписания</w:t>
      </w:r>
      <w:proofErr w:type="gramEnd"/>
      <w:r>
        <w:rPr>
          <w:sz w:val="28"/>
          <w:szCs w:val="28"/>
        </w:rPr>
        <w:t xml:space="preserve"> </w:t>
      </w:r>
      <w:r w:rsidRPr="0086286D">
        <w:rPr>
          <w:sz w:val="28"/>
          <w:szCs w:val="28"/>
        </w:rPr>
        <w:t>Акт</w:t>
      </w:r>
      <w:r>
        <w:rPr>
          <w:sz w:val="28"/>
          <w:szCs w:val="28"/>
        </w:rPr>
        <w:t>а</w:t>
      </w:r>
      <w:r w:rsidRPr="0086286D">
        <w:rPr>
          <w:sz w:val="28"/>
          <w:szCs w:val="28"/>
        </w:rPr>
        <w:t xml:space="preserve"> приемки-передачи отремонтированного оборудования</w:t>
      </w:r>
      <w:r>
        <w:rPr>
          <w:sz w:val="28"/>
          <w:szCs w:val="28"/>
        </w:rPr>
        <w:t>. В случае повторной неисправности Оборудования в гарантийный период Исполнитель производит ремонт за свой счет.</w:t>
      </w:r>
    </w:p>
    <w:p w:rsidR="00ED4A3E" w:rsidRPr="00AF7655" w:rsidRDefault="00ED4A3E" w:rsidP="00ED4A3E">
      <w:pPr>
        <w:suppressAutoHyphens w:val="0"/>
        <w:ind w:firstLine="720"/>
        <w:contextualSpacing/>
        <w:jc w:val="both"/>
        <w:rPr>
          <w:sz w:val="28"/>
          <w:szCs w:val="28"/>
        </w:rPr>
      </w:pPr>
      <w:r w:rsidRPr="00AF7655">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ED4A3E" w:rsidRDefault="00ED4A3E" w:rsidP="00ED4A3E">
      <w:pPr>
        <w:suppressAutoHyphens w:val="0"/>
        <w:spacing w:after="160" w:line="276" w:lineRule="auto"/>
        <w:ind w:firstLine="851"/>
        <w:contextualSpacing/>
        <w:jc w:val="both"/>
        <w:rPr>
          <w:sz w:val="28"/>
          <w:szCs w:val="28"/>
        </w:rPr>
      </w:pPr>
    </w:p>
    <w:p w:rsidR="00ED4A3E" w:rsidRPr="009F639F" w:rsidRDefault="00ED4A3E" w:rsidP="00ED4A3E">
      <w:pPr>
        <w:suppressAutoHyphens w:val="0"/>
        <w:spacing w:before="120" w:after="120"/>
        <w:ind w:firstLine="851"/>
        <w:jc w:val="both"/>
        <w:rPr>
          <w:b/>
          <w:sz w:val="28"/>
        </w:rPr>
      </w:pPr>
    </w:p>
    <w:p w:rsidR="00ED4A3E" w:rsidRDefault="00ED4A3E" w:rsidP="00ED4A3E">
      <w:pPr>
        <w:suppressAutoHyphens w:val="0"/>
        <w:spacing w:before="120" w:after="120"/>
        <w:ind w:firstLine="851"/>
        <w:jc w:val="both"/>
      </w:pPr>
    </w:p>
    <w:p w:rsidR="00764F5A" w:rsidRDefault="00ED4A3E" w:rsidP="00764F5A">
      <w:pPr>
        <w:suppressAutoHyphens w:val="0"/>
      </w:pPr>
      <w:r>
        <w:rPr>
          <w:b/>
          <w:kern w:val="28"/>
        </w:rPr>
        <w:br w:type="column"/>
      </w:r>
    </w:p>
    <w:p w:rsidR="00764F5A" w:rsidRPr="004B1061" w:rsidRDefault="00764F5A" w:rsidP="00764F5A">
      <w:pPr>
        <w:pStyle w:val="affff0"/>
      </w:pPr>
      <w:r w:rsidRPr="004B1061">
        <w:t>Приложение №</w:t>
      </w:r>
      <w:r>
        <w:t xml:space="preserve"> 3</w:t>
      </w:r>
    </w:p>
    <w:p w:rsidR="00764F5A" w:rsidRPr="004B1061" w:rsidRDefault="00764F5A" w:rsidP="00764F5A">
      <w:pPr>
        <w:pStyle w:val="affff0"/>
      </w:pPr>
      <w:r w:rsidRPr="004B1061">
        <w:t xml:space="preserve">к Договору  </w:t>
      </w:r>
      <w:r>
        <w:t xml:space="preserve">№ </w:t>
      </w:r>
      <w:r>
        <w:rPr>
          <w:szCs w:val="24"/>
        </w:rPr>
        <w:t>/________________</w:t>
      </w:r>
    </w:p>
    <w:p w:rsidR="00764F5A" w:rsidRDefault="00764F5A" w:rsidP="00764F5A">
      <w:pPr>
        <w:pStyle w:val="affff0"/>
      </w:pPr>
      <w:r w:rsidRPr="004B1061">
        <w:t>от «_</w:t>
      </w:r>
      <w:r>
        <w:t>_</w:t>
      </w:r>
      <w:r w:rsidRPr="004B1061">
        <w:t xml:space="preserve">_» __________ </w:t>
      </w:r>
      <w:r w:rsidR="006155FC">
        <w:t xml:space="preserve">2016 </w:t>
      </w:r>
      <w:r w:rsidRPr="004B1061">
        <w:t>г.</w:t>
      </w:r>
    </w:p>
    <w:p w:rsidR="00764F5A" w:rsidRPr="002004FE" w:rsidRDefault="00764F5A" w:rsidP="00764F5A">
      <w:pPr>
        <w:jc w:val="center"/>
        <w:rPr>
          <w:b/>
          <w:sz w:val="28"/>
          <w:szCs w:val="28"/>
        </w:rPr>
      </w:pPr>
      <w:r w:rsidRPr="002004FE">
        <w:rPr>
          <w:b/>
          <w:sz w:val="28"/>
          <w:szCs w:val="28"/>
        </w:rPr>
        <w:t>Протокол</w:t>
      </w:r>
    </w:p>
    <w:p w:rsidR="00764F5A" w:rsidRPr="002004FE" w:rsidRDefault="00764F5A" w:rsidP="00764F5A">
      <w:pPr>
        <w:jc w:val="center"/>
        <w:rPr>
          <w:b/>
          <w:sz w:val="28"/>
          <w:szCs w:val="28"/>
        </w:rPr>
      </w:pPr>
      <w:r w:rsidRPr="002004FE">
        <w:rPr>
          <w:b/>
          <w:sz w:val="28"/>
          <w:szCs w:val="28"/>
        </w:rPr>
        <w:t>согласования договорной цены</w:t>
      </w:r>
    </w:p>
    <w:p w:rsidR="00764F5A" w:rsidRPr="002004FE" w:rsidRDefault="00764F5A" w:rsidP="00764F5A">
      <w:pPr>
        <w:jc w:val="both"/>
        <w:rPr>
          <w:sz w:val="28"/>
          <w:szCs w:val="28"/>
        </w:rPr>
      </w:pPr>
    </w:p>
    <w:p w:rsidR="00764F5A" w:rsidRPr="002004FE" w:rsidRDefault="00764F5A" w:rsidP="00764F5A">
      <w:pPr>
        <w:jc w:val="both"/>
        <w:rPr>
          <w:sz w:val="28"/>
          <w:szCs w:val="28"/>
        </w:rPr>
      </w:pPr>
    </w:p>
    <w:p w:rsidR="00764F5A" w:rsidRPr="009557A1" w:rsidRDefault="00764F5A" w:rsidP="00764F5A">
      <w:pPr>
        <w:ind w:firstLine="851"/>
        <w:jc w:val="both"/>
      </w:pPr>
      <w:r w:rsidRPr="009557A1">
        <w:t xml:space="preserve">Мы, нижеподписавшиеся, </w:t>
      </w:r>
      <w:r w:rsidR="006155FC">
        <w:rPr>
          <w:color w:val="010101"/>
          <w:shd w:val="clear" w:color="auto" w:fill="FFFFFF"/>
        </w:rPr>
        <w:t>_________________</w:t>
      </w:r>
      <w:r w:rsidRPr="009557A1">
        <w:t xml:space="preserve">, от лица Заказчика, с одной стороны, и </w:t>
      </w:r>
      <w:r w:rsidR="006155FC">
        <w:t>___________________________</w:t>
      </w:r>
      <w:r w:rsidRPr="009557A1">
        <w:t xml:space="preserve">, 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sidR="006155FC">
        <w:t>____________________</w:t>
      </w:r>
      <w:r w:rsidRPr="009557A1">
        <w:t xml:space="preserve"> (</w:t>
      </w:r>
      <w:r w:rsidR="006155FC">
        <w:t>_________________</w:t>
      </w:r>
      <w:r w:rsidRPr="009557A1">
        <w:t xml:space="preserve"> рубля 00 копеек), в т.ч. НДС 18% - </w:t>
      </w:r>
      <w:r w:rsidR="006155FC">
        <w:t>________</w:t>
      </w:r>
      <w:r w:rsidRPr="009557A1">
        <w:t xml:space="preserve"> (</w:t>
      </w:r>
      <w:r w:rsidR="006155FC">
        <w:t>_____________</w:t>
      </w:r>
      <w:r w:rsidRPr="009557A1">
        <w:t xml:space="preserve"> рубля 00 копеек).</w:t>
      </w:r>
    </w:p>
    <w:p w:rsidR="00764F5A" w:rsidRDefault="00764F5A"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6155FC">
      <w:pPr>
        <w:pStyle w:val="ConsNormal"/>
        <w:jc w:val="center"/>
        <w:rPr>
          <w:rFonts w:ascii="Times New Roman" w:hAnsi="Times New Roman"/>
          <w:sz w:val="28"/>
          <w:szCs w:val="28"/>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6155FC" w:rsidRPr="00795085" w:rsidTr="006155FC">
        <w:tc>
          <w:tcPr>
            <w:tcW w:w="5528" w:type="dxa"/>
            <w:tcBorders>
              <w:top w:val="nil"/>
              <w:left w:val="nil"/>
              <w:bottom w:val="nil"/>
              <w:right w:val="nil"/>
            </w:tcBorders>
          </w:tcPr>
          <w:p w:rsidR="006155FC" w:rsidRPr="00795085" w:rsidRDefault="006155FC" w:rsidP="003B76ED">
            <w:pPr>
              <w:jc w:val="both"/>
              <w:rPr>
                <w:b/>
                <w:sz w:val="28"/>
                <w:szCs w:val="28"/>
              </w:rPr>
            </w:pPr>
            <w:r w:rsidRPr="00795085">
              <w:rPr>
                <w:b/>
                <w:sz w:val="28"/>
                <w:szCs w:val="28"/>
              </w:rPr>
              <w:t>от Заказчика</w:t>
            </w:r>
          </w:p>
          <w:p w:rsidR="006155FC" w:rsidRDefault="006155FC" w:rsidP="003B76ED">
            <w:pPr>
              <w:rPr>
                <w:sz w:val="28"/>
                <w:szCs w:val="28"/>
              </w:rPr>
            </w:pPr>
          </w:p>
          <w:p w:rsidR="006155FC" w:rsidRPr="00ED4A3E" w:rsidRDefault="006155FC" w:rsidP="003B76ED">
            <w:pPr>
              <w:rPr>
                <w:sz w:val="28"/>
                <w:szCs w:val="28"/>
              </w:rPr>
            </w:pPr>
            <w:r w:rsidRPr="00795085">
              <w:rPr>
                <w:sz w:val="28"/>
                <w:szCs w:val="28"/>
              </w:rPr>
              <w:t xml:space="preserve">_________________ </w:t>
            </w:r>
          </w:p>
          <w:p w:rsidR="006155FC" w:rsidRPr="00795085" w:rsidRDefault="006155FC" w:rsidP="003B76ED">
            <w:pPr>
              <w:jc w:val="both"/>
              <w:rPr>
                <w:sz w:val="28"/>
                <w:szCs w:val="28"/>
              </w:rPr>
            </w:pPr>
          </w:p>
        </w:tc>
        <w:tc>
          <w:tcPr>
            <w:tcW w:w="5040" w:type="dxa"/>
            <w:tcBorders>
              <w:top w:val="nil"/>
              <w:left w:val="nil"/>
              <w:bottom w:val="nil"/>
              <w:right w:val="nil"/>
            </w:tcBorders>
          </w:tcPr>
          <w:p w:rsidR="006155FC" w:rsidRPr="00795085" w:rsidRDefault="006155FC" w:rsidP="003B76ED">
            <w:pPr>
              <w:jc w:val="both"/>
              <w:rPr>
                <w:b/>
                <w:sz w:val="28"/>
                <w:szCs w:val="28"/>
              </w:rPr>
            </w:pPr>
            <w:r w:rsidRPr="00795085">
              <w:rPr>
                <w:b/>
                <w:sz w:val="28"/>
                <w:szCs w:val="28"/>
              </w:rPr>
              <w:t>от Исполнителя</w:t>
            </w:r>
          </w:p>
          <w:p w:rsidR="006155FC" w:rsidRPr="00795085" w:rsidRDefault="006155FC" w:rsidP="003B76ED">
            <w:pPr>
              <w:jc w:val="both"/>
              <w:rPr>
                <w:sz w:val="28"/>
                <w:szCs w:val="28"/>
              </w:rPr>
            </w:pPr>
          </w:p>
          <w:p w:rsidR="006155FC" w:rsidRPr="00795085" w:rsidRDefault="006155FC" w:rsidP="003B76ED">
            <w:pPr>
              <w:jc w:val="both"/>
              <w:rPr>
                <w:sz w:val="28"/>
                <w:szCs w:val="28"/>
              </w:rPr>
            </w:pPr>
            <w:r w:rsidRPr="00795085">
              <w:rPr>
                <w:sz w:val="28"/>
                <w:szCs w:val="28"/>
              </w:rPr>
              <w:t xml:space="preserve">___________________ </w:t>
            </w:r>
          </w:p>
        </w:tc>
      </w:tr>
    </w:tbl>
    <w:p w:rsidR="00764F5A" w:rsidRDefault="00764F5A" w:rsidP="00764F5A">
      <w:pPr>
        <w:pStyle w:val="ConsNormal"/>
        <w:jc w:val="both"/>
        <w:rPr>
          <w:rFonts w:ascii="Times New Roman" w:hAnsi="Times New Roman"/>
          <w:sz w:val="28"/>
          <w:szCs w:val="28"/>
        </w:rPr>
      </w:pPr>
    </w:p>
    <w:p w:rsidR="00764F5A" w:rsidRDefault="00764F5A" w:rsidP="00764F5A">
      <w:pPr>
        <w:pStyle w:val="ConsNormal"/>
        <w:jc w:val="both"/>
        <w:rPr>
          <w:rFonts w:ascii="Times New Roman" w:hAnsi="Times New Roman"/>
          <w:sz w:val="28"/>
          <w:szCs w:val="28"/>
        </w:rPr>
      </w:pPr>
    </w:p>
    <w:p w:rsidR="00764F5A" w:rsidRPr="002004FE" w:rsidRDefault="00764F5A" w:rsidP="00764F5A">
      <w:pPr>
        <w:pStyle w:val="ConsNormal"/>
        <w:jc w:val="both"/>
        <w:rPr>
          <w:rFonts w:ascii="Times New Roman" w:hAnsi="Times New Roman"/>
          <w:sz w:val="28"/>
          <w:szCs w:val="28"/>
        </w:rPr>
      </w:pPr>
    </w:p>
    <w:p w:rsidR="00764F5A" w:rsidRDefault="00764F5A" w:rsidP="00764F5A">
      <w:pPr>
        <w:jc w:val="center"/>
        <w:rPr>
          <w:sz w:val="28"/>
        </w:rPr>
      </w:pPr>
    </w:p>
    <w:p w:rsidR="00764F5A" w:rsidRDefault="00764F5A" w:rsidP="00764F5A">
      <w:pPr>
        <w:jc w:val="both"/>
      </w:pPr>
    </w:p>
    <w:p w:rsidR="006155FC" w:rsidRDefault="006155FC">
      <w:pPr>
        <w:suppressAutoHyphens w:val="0"/>
        <w:rPr>
          <w:rFonts w:eastAsia="MS Mincho"/>
          <w:sz w:val="28"/>
          <w:szCs w:val="28"/>
          <w:highlight w:val="cyan"/>
        </w:rPr>
      </w:pPr>
      <w:r>
        <w:rPr>
          <w:sz w:val="28"/>
          <w:szCs w:val="28"/>
          <w:highlight w:val="cyan"/>
        </w:rPr>
        <w:br w:type="page"/>
      </w:r>
    </w:p>
    <w:p w:rsidR="003D1352" w:rsidRDefault="006155FC" w:rsidP="003D1352">
      <w:pPr>
        <w:suppressAutoHyphens w:val="0"/>
        <w:jc w:val="right"/>
        <w:rPr>
          <w:sz w:val="28"/>
          <w:szCs w:val="28"/>
        </w:rPr>
      </w:pPr>
      <w:r w:rsidRPr="006155FC">
        <w:rPr>
          <w:sz w:val="28"/>
          <w:szCs w:val="28"/>
        </w:rPr>
        <w:t>Приложение № 4</w:t>
      </w:r>
    </w:p>
    <w:p w:rsidR="003D1352" w:rsidRDefault="003D1352" w:rsidP="006155FC">
      <w:pPr>
        <w:suppressAutoHyphens w:val="0"/>
        <w:rPr>
          <w:sz w:val="28"/>
          <w:szCs w:val="28"/>
        </w:rPr>
      </w:pPr>
    </w:p>
    <w:p w:rsidR="003D1352" w:rsidRPr="004B1061" w:rsidRDefault="003D1352" w:rsidP="003D1352">
      <w:pPr>
        <w:pStyle w:val="affff0"/>
        <w:ind w:left="4536"/>
      </w:pPr>
      <w:r w:rsidRPr="004B1061">
        <w:t xml:space="preserve">к Договору  </w:t>
      </w:r>
      <w:r>
        <w:t xml:space="preserve">№ </w:t>
      </w:r>
      <w:r>
        <w:rPr>
          <w:szCs w:val="24"/>
        </w:rPr>
        <w:t>/________________</w:t>
      </w:r>
    </w:p>
    <w:p w:rsidR="003D1352" w:rsidRDefault="003D1352" w:rsidP="003D1352">
      <w:pPr>
        <w:suppressAutoHyphens w:val="0"/>
        <w:ind w:left="4536"/>
        <w:jc w:val="right"/>
        <w:rPr>
          <w:sz w:val="28"/>
          <w:szCs w:val="28"/>
        </w:rPr>
      </w:pPr>
      <w:r w:rsidRPr="004B1061">
        <w:t>от «_</w:t>
      </w:r>
      <w:r>
        <w:t>_</w:t>
      </w:r>
      <w:r w:rsidRPr="004B1061">
        <w:t xml:space="preserve">_» __________ </w:t>
      </w:r>
      <w:r>
        <w:t xml:space="preserve">2016 </w:t>
      </w:r>
      <w:r w:rsidRPr="004B1061">
        <w:t>г</w:t>
      </w:r>
    </w:p>
    <w:p w:rsidR="003D1352" w:rsidRDefault="003D1352" w:rsidP="003D1352">
      <w:pPr>
        <w:suppressAutoHyphens w:val="0"/>
        <w:ind w:left="4536"/>
        <w:jc w:val="right"/>
        <w:rPr>
          <w:sz w:val="28"/>
          <w:szCs w:val="28"/>
        </w:rPr>
      </w:pPr>
    </w:p>
    <w:p w:rsidR="003D1352" w:rsidRDefault="003D1352" w:rsidP="003D1352">
      <w:pPr>
        <w:suppressAutoHyphens w:val="0"/>
        <w:ind w:left="4536"/>
        <w:jc w:val="right"/>
        <w:rPr>
          <w:sz w:val="28"/>
          <w:szCs w:val="28"/>
        </w:rPr>
      </w:pPr>
    </w:p>
    <w:p w:rsidR="003D1352" w:rsidRPr="003D1352" w:rsidRDefault="003D1352" w:rsidP="003D1352">
      <w:pPr>
        <w:suppressAutoHyphens w:val="0"/>
        <w:jc w:val="center"/>
        <w:rPr>
          <w:b/>
          <w:sz w:val="28"/>
          <w:szCs w:val="28"/>
        </w:rPr>
      </w:pPr>
      <w:r w:rsidRPr="003D1352">
        <w:rPr>
          <w:b/>
          <w:sz w:val="28"/>
          <w:szCs w:val="28"/>
        </w:rPr>
        <w:t>Лист выезда</w:t>
      </w:r>
    </w:p>
    <w:p w:rsidR="003D1352" w:rsidRDefault="003D1352" w:rsidP="006155FC">
      <w:pPr>
        <w:suppressAutoHyphens w:val="0"/>
        <w:rPr>
          <w:sz w:val="28"/>
          <w:szCs w:val="28"/>
        </w:rPr>
      </w:pPr>
    </w:p>
    <w:p w:rsidR="003D1352" w:rsidRDefault="003D1352" w:rsidP="006155FC">
      <w:pPr>
        <w:suppressAutoHyphens w:val="0"/>
        <w:rPr>
          <w:sz w:val="28"/>
          <w:szCs w:val="28"/>
        </w:rPr>
      </w:pPr>
      <w:r>
        <w:rPr>
          <w:sz w:val="28"/>
          <w:szCs w:val="28"/>
        </w:rPr>
        <w:t>Вызов</w:t>
      </w:r>
    </w:p>
    <w:tbl>
      <w:tblPr>
        <w:tblStyle w:val="afff4"/>
        <w:tblW w:w="0" w:type="auto"/>
        <w:tblLook w:val="04A0"/>
      </w:tblPr>
      <w:tblGrid>
        <w:gridCol w:w="4927"/>
        <w:gridCol w:w="4927"/>
      </w:tblGrid>
      <w:tr w:rsidR="003D1352" w:rsidTr="003D1352">
        <w:tc>
          <w:tcPr>
            <w:tcW w:w="4927" w:type="dxa"/>
          </w:tcPr>
          <w:p w:rsidR="003D1352" w:rsidRDefault="003D1352" w:rsidP="006155FC">
            <w:pPr>
              <w:suppressAutoHyphens w:val="0"/>
              <w:rPr>
                <w:sz w:val="28"/>
                <w:szCs w:val="28"/>
              </w:rPr>
            </w:pPr>
            <w:r>
              <w:rPr>
                <w:sz w:val="28"/>
                <w:szCs w:val="28"/>
              </w:rPr>
              <w:t>Дата</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Организация</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Представитель вызывающей организации</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Цель</w:t>
            </w:r>
          </w:p>
        </w:tc>
        <w:tc>
          <w:tcPr>
            <w:tcW w:w="4927" w:type="dxa"/>
          </w:tcPr>
          <w:p w:rsidR="003D1352" w:rsidRDefault="003D1352" w:rsidP="006155FC">
            <w:pPr>
              <w:suppressAutoHyphens w:val="0"/>
              <w:rPr>
                <w:sz w:val="28"/>
                <w:szCs w:val="28"/>
              </w:rPr>
            </w:pPr>
          </w:p>
        </w:tc>
      </w:tr>
    </w:tbl>
    <w:p w:rsidR="003D1352" w:rsidRDefault="003D1352" w:rsidP="006155FC">
      <w:pPr>
        <w:suppressAutoHyphens w:val="0"/>
        <w:rPr>
          <w:sz w:val="28"/>
          <w:szCs w:val="28"/>
        </w:rPr>
      </w:pPr>
    </w:p>
    <w:p w:rsidR="003D1352" w:rsidRDefault="003D1352" w:rsidP="006155FC">
      <w:pPr>
        <w:suppressAutoHyphens w:val="0"/>
        <w:rPr>
          <w:sz w:val="28"/>
          <w:szCs w:val="28"/>
        </w:rPr>
      </w:pPr>
      <w:r>
        <w:rPr>
          <w:sz w:val="28"/>
          <w:szCs w:val="28"/>
        </w:rPr>
        <w:t xml:space="preserve">Посещения </w:t>
      </w:r>
    </w:p>
    <w:p w:rsidR="003D1352" w:rsidRDefault="003D1352" w:rsidP="006155FC">
      <w:pPr>
        <w:suppressAutoHyphens w:val="0"/>
        <w:rPr>
          <w:sz w:val="28"/>
          <w:szCs w:val="28"/>
        </w:rPr>
      </w:pPr>
      <w:r>
        <w:rPr>
          <w:sz w:val="28"/>
          <w:szCs w:val="28"/>
        </w:rPr>
        <w:t>Период: с «</w:t>
      </w:r>
      <w:proofErr w:type="spellStart"/>
      <w:r w:rsidRPr="00DE4D30">
        <w:rPr>
          <w:i/>
          <w:sz w:val="28"/>
          <w:szCs w:val="28"/>
        </w:rPr>
        <w:t>чч</w:t>
      </w:r>
      <w:proofErr w:type="gramStart"/>
      <w:r w:rsidRPr="00DE4D30">
        <w:rPr>
          <w:i/>
          <w:sz w:val="28"/>
          <w:szCs w:val="28"/>
        </w:rPr>
        <w:t>:м</w:t>
      </w:r>
      <w:proofErr w:type="gramEnd"/>
      <w:r w:rsidRPr="00DE4D30">
        <w:rPr>
          <w:i/>
          <w:sz w:val="28"/>
          <w:szCs w:val="28"/>
        </w:rPr>
        <w:t>м</w:t>
      </w:r>
      <w:proofErr w:type="spellEnd"/>
      <w:r>
        <w:rPr>
          <w:sz w:val="28"/>
          <w:szCs w:val="28"/>
        </w:rPr>
        <w:t>»,  дата «</w:t>
      </w:r>
      <w:proofErr w:type="spellStart"/>
      <w:r w:rsidRPr="00DE4D30">
        <w:rPr>
          <w:i/>
          <w:sz w:val="28"/>
          <w:szCs w:val="28"/>
        </w:rPr>
        <w:t>дд.мм.гг</w:t>
      </w:r>
      <w:proofErr w:type="spellEnd"/>
      <w:r>
        <w:rPr>
          <w:sz w:val="28"/>
          <w:szCs w:val="28"/>
        </w:rPr>
        <w:t>» по «</w:t>
      </w:r>
      <w:proofErr w:type="spellStart"/>
      <w:r w:rsidRPr="00DE4D30">
        <w:rPr>
          <w:i/>
          <w:sz w:val="28"/>
          <w:szCs w:val="28"/>
        </w:rPr>
        <w:t>чч:мм</w:t>
      </w:r>
      <w:proofErr w:type="spellEnd"/>
      <w:r>
        <w:rPr>
          <w:sz w:val="28"/>
          <w:szCs w:val="28"/>
        </w:rPr>
        <w:t>»,  дата «</w:t>
      </w:r>
      <w:proofErr w:type="spellStart"/>
      <w:r w:rsidRPr="00DE4D30">
        <w:rPr>
          <w:i/>
          <w:sz w:val="28"/>
          <w:szCs w:val="28"/>
        </w:rPr>
        <w:t>дд.мм.гг</w:t>
      </w:r>
      <w:proofErr w:type="spellEnd"/>
      <w:r>
        <w:rPr>
          <w:sz w:val="28"/>
          <w:szCs w:val="28"/>
        </w:rPr>
        <w:t>»</w:t>
      </w:r>
    </w:p>
    <w:p w:rsidR="003D1352" w:rsidRDefault="003D1352" w:rsidP="006155FC">
      <w:pPr>
        <w:suppressAutoHyphens w:val="0"/>
        <w:rPr>
          <w:sz w:val="28"/>
          <w:szCs w:val="28"/>
        </w:rPr>
      </w:pPr>
      <w:r>
        <w:rPr>
          <w:sz w:val="28"/>
          <w:szCs w:val="28"/>
        </w:rPr>
        <w:t>Сотрудник  «</w:t>
      </w:r>
      <w:r w:rsidRPr="00DE4D30">
        <w:rPr>
          <w:i/>
          <w:sz w:val="28"/>
          <w:szCs w:val="28"/>
        </w:rPr>
        <w:t>Название контрагента</w:t>
      </w:r>
      <w:r>
        <w:rPr>
          <w:sz w:val="28"/>
          <w:szCs w:val="28"/>
        </w:rPr>
        <w:t>»: _______(</w:t>
      </w:r>
      <w:r w:rsidRPr="00DE4D30">
        <w:rPr>
          <w:i/>
          <w:sz w:val="28"/>
          <w:szCs w:val="28"/>
        </w:rPr>
        <w:t>ФИО, должность</w:t>
      </w:r>
      <w:r>
        <w:rPr>
          <w:sz w:val="28"/>
          <w:szCs w:val="28"/>
        </w:rPr>
        <w:t xml:space="preserve">) </w:t>
      </w:r>
    </w:p>
    <w:p w:rsidR="003D1352" w:rsidRDefault="003D1352" w:rsidP="006155FC">
      <w:pPr>
        <w:suppressAutoHyphens w:val="0"/>
        <w:rPr>
          <w:sz w:val="28"/>
          <w:szCs w:val="28"/>
          <w:highlight w:val="cyan"/>
        </w:rPr>
      </w:pPr>
    </w:p>
    <w:tbl>
      <w:tblPr>
        <w:tblStyle w:val="afff4"/>
        <w:tblW w:w="0" w:type="auto"/>
        <w:tblLook w:val="04A0"/>
      </w:tblPr>
      <w:tblGrid>
        <w:gridCol w:w="3284"/>
        <w:gridCol w:w="3285"/>
        <w:gridCol w:w="3285"/>
      </w:tblGrid>
      <w:tr w:rsidR="00DE4D30" w:rsidTr="003B76ED">
        <w:tc>
          <w:tcPr>
            <w:tcW w:w="3284" w:type="dxa"/>
            <w:vMerge w:val="restart"/>
          </w:tcPr>
          <w:p w:rsidR="00DE4D30" w:rsidRDefault="00DE4D30" w:rsidP="006155FC">
            <w:pPr>
              <w:suppressAutoHyphens w:val="0"/>
              <w:rPr>
                <w:sz w:val="28"/>
                <w:szCs w:val="28"/>
                <w:highlight w:val="cyan"/>
              </w:rPr>
            </w:pPr>
            <w:r w:rsidRPr="003D1352">
              <w:rPr>
                <w:sz w:val="28"/>
                <w:szCs w:val="28"/>
              </w:rPr>
              <w:t>Содержание Работ</w:t>
            </w:r>
          </w:p>
        </w:tc>
        <w:tc>
          <w:tcPr>
            <w:tcW w:w="6570" w:type="dxa"/>
            <w:gridSpan w:val="2"/>
          </w:tcPr>
          <w:p w:rsidR="00DE4D30" w:rsidRDefault="00DE4D30" w:rsidP="00DE4D30">
            <w:pPr>
              <w:suppressAutoHyphens w:val="0"/>
              <w:jc w:val="center"/>
              <w:rPr>
                <w:sz w:val="28"/>
                <w:szCs w:val="28"/>
                <w:highlight w:val="cyan"/>
              </w:rPr>
            </w:pPr>
            <w:r w:rsidRPr="00DE4D30">
              <w:rPr>
                <w:sz w:val="28"/>
                <w:szCs w:val="28"/>
              </w:rPr>
              <w:t>Время</w:t>
            </w:r>
          </w:p>
        </w:tc>
      </w:tr>
      <w:tr w:rsidR="00DE4D30" w:rsidTr="00DE4D30">
        <w:tc>
          <w:tcPr>
            <w:tcW w:w="3284" w:type="dxa"/>
            <w:vMerge/>
          </w:tcPr>
          <w:p w:rsidR="00DE4D30" w:rsidRDefault="00DE4D30" w:rsidP="006155FC">
            <w:pPr>
              <w:suppressAutoHyphens w:val="0"/>
              <w:rPr>
                <w:sz w:val="28"/>
                <w:szCs w:val="28"/>
                <w:highlight w:val="cyan"/>
              </w:rPr>
            </w:pPr>
          </w:p>
        </w:tc>
        <w:tc>
          <w:tcPr>
            <w:tcW w:w="3285" w:type="dxa"/>
            <w:shd w:val="clear" w:color="auto" w:fill="auto"/>
          </w:tcPr>
          <w:p w:rsidR="00DE4D30" w:rsidRDefault="00DE4D30" w:rsidP="006155FC">
            <w:pPr>
              <w:suppressAutoHyphens w:val="0"/>
              <w:rPr>
                <w:sz w:val="28"/>
                <w:szCs w:val="28"/>
                <w:highlight w:val="cyan"/>
              </w:rPr>
            </w:pPr>
            <w:r w:rsidRPr="00DE4D30">
              <w:rPr>
                <w:sz w:val="28"/>
                <w:szCs w:val="28"/>
              </w:rPr>
              <w:t>начало</w:t>
            </w:r>
          </w:p>
        </w:tc>
        <w:tc>
          <w:tcPr>
            <w:tcW w:w="3285" w:type="dxa"/>
          </w:tcPr>
          <w:p w:rsidR="00DE4D30" w:rsidRDefault="00DE4D30" w:rsidP="006155FC">
            <w:pPr>
              <w:suppressAutoHyphens w:val="0"/>
              <w:rPr>
                <w:sz w:val="28"/>
                <w:szCs w:val="28"/>
                <w:highlight w:val="cyan"/>
              </w:rPr>
            </w:pPr>
            <w:r w:rsidRPr="00DE4D30">
              <w:rPr>
                <w:sz w:val="28"/>
                <w:szCs w:val="28"/>
              </w:rPr>
              <w:t>конец</w:t>
            </w:r>
          </w:p>
        </w:tc>
      </w:tr>
      <w:tr w:rsidR="003D1352" w:rsidTr="003D1352">
        <w:tc>
          <w:tcPr>
            <w:tcW w:w="3284" w:type="dxa"/>
          </w:tcPr>
          <w:p w:rsidR="003D1352" w:rsidRPr="00DE4D30" w:rsidRDefault="00DE4D30" w:rsidP="006155FC">
            <w:pPr>
              <w:suppressAutoHyphens w:val="0"/>
              <w:rPr>
                <w:i/>
                <w:sz w:val="28"/>
                <w:szCs w:val="28"/>
              </w:rPr>
            </w:pPr>
            <w:r w:rsidRPr="00DE4D30">
              <w:rPr>
                <w:i/>
                <w:sz w:val="28"/>
                <w:szCs w:val="28"/>
              </w:rPr>
              <w:t>содержание</w:t>
            </w:r>
          </w:p>
        </w:tc>
        <w:tc>
          <w:tcPr>
            <w:tcW w:w="3285" w:type="dxa"/>
          </w:tcPr>
          <w:p w:rsidR="003D1352" w:rsidRPr="00DE4D30" w:rsidRDefault="003D1352" w:rsidP="006155FC">
            <w:pPr>
              <w:suppressAutoHyphens w:val="0"/>
              <w:rPr>
                <w:sz w:val="28"/>
                <w:szCs w:val="28"/>
              </w:rPr>
            </w:pPr>
          </w:p>
        </w:tc>
        <w:tc>
          <w:tcPr>
            <w:tcW w:w="3285" w:type="dxa"/>
          </w:tcPr>
          <w:p w:rsidR="003D1352" w:rsidRPr="00DE4D30" w:rsidRDefault="003D1352" w:rsidP="006155FC">
            <w:pPr>
              <w:suppressAutoHyphens w:val="0"/>
              <w:rPr>
                <w:sz w:val="28"/>
                <w:szCs w:val="28"/>
              </w:rPr>
            </w:pPr>
          </w:p>
        </w:tc>
      </w:tr>
      <w:tr w:rsidR="00DE4D30" w:rsidTr="003B76ED">
        <w:tc>
          <w:tcPr>
            <w:tcW w:w="3284" w:type="dxa"/>
          </w:tcPr>
          <w:p w:rsidR="00DE4D30" w:rsidRDefault="00DE4D30" w:rsidP="006155FC">
            <w:pPr>
              <w:suppressAutoHyphens w:val="0"/>
              <w:rPr>
                <w:sz w:val="28"/>
                <w:szCs w:val="28"/>
                <w:highlight w:val="cyan"/>
              </w:rPr>
            </w:pPr>
            <w:r w:rsidRPr="00DE4D30">
              <w:rPr>
                <w:sz w:val="28"/>
                <w:szCs w:val="28"/>
              </w:rPr>
              <w:t>ИТОГО</w:t>
            </w:r>
            <w:r>
              <w:rPr>
                <w:sz w:val="28"/>
                <w:szCs w:val="28"/>
              </w:rPr>
              <w:t>, рабочих часов</w:t>
            </w:r>
          </w:p>
        </w:tc>
        <w:tc>
          <w:tcPr>
            <w:tcW w:w="6570" w:type="dxa"/>
            <w:gridSpan w:val="2"/>
          </w:tcPr>
          <w:p w:rsidR="00DE4D30" w:rsidRDefault="00DE4D30" w:rsidP="006155FC">
            <w:pPr>
              <w:suppressAutoHyphens w:val="0"/>
              <w:rPr>
                <w:sz w:val="28"/>
                <w:szCs w:val="28"/>
                <w:highlight w:val="cyan"/>
              </w:rPr>
            </w:pPr>
          </w:p>
        </w:tc>
      </w:tr>
    </w:tbl>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DE4D30" w:rsidRPr="00795085" w:rsidTr="003B76ED">
        <w:tc>
          <w:tcPr>
            <w:tcW w:w="5528" w:type="dxa"/>
            <w:tcBorders>
              <w:top w:val="nil"/>
              <w:left w:val="nil"/>
              <w:bottom w:val="nil"/>
              <w:right w:val="nil"/>
            </w:tcBorders>
          </w:tcPr>
          <w:p w:rsidR="00DE4D30" w:rsidRPr="00795085" w:rsidRDefault="00DE4D30" w:rsidP="003B76ED">
            <w:pPr>
              <w:jc w:val="both"/>
              <w:rPr>
                <w:b/>
                <w:sz w:val="28"/>
                <w:szCs w:val="28"/>
              </w:rPr>
            </w:pPr>
            <w:r w:rsidRPr="00795085">
              <w:rPr>
                <w:b/>
                <w:sz w:val="28"/>
                <w:szCs w:val="28"/>
              </w:rPr>
              <w:t>от Заказчика</w:t>
            </w:r>
          </w:p>
          <w:p w:rsidR="00DE4D30" w:rsidRDefault="00DE4D30" w:rsidP="003B76ED">
            <w:pPr>
              <w:rPr>
                <w:sz w:val="28"/>
                <w:szCs w:val="28"/>
              </w:rPr>
            </w:pPr>
          </w:p>
          <w:p w:rsidR="00DE4D30" w:rsidRPr="00ED4A3E" w:rsidRDefault="00DE4D30" w:rsidP="003B76ED">
            <w:pPr>
              <w:rPr>
                <w:sz w:val="28"/>
                <w:szCs w:val="28"/>
              </w:rPr>
            </w:pPr>
            <w:r w:rsidRPr="00795085">
              <w:rPr>
                <w:sz w:val="28"/>
                <w:szCs w:val="28"/>
              </w:rPr>
              <w:t xml:space="preserve">_________________ </w:t>
            </w:r>
          </w:p>
          <w:p w:rsidR="00DE4D30" w:rsidRPr="00795085" w:rsidRDefault="00DE4D30" w:rsidP="003B76ED">
            <w:pPr>
              <w:jc w:val="both"/>
              <w:rPr>
                <w:sz w:val="28"/>
                <w:szCs w:val="28"/>
              </w:rPr>
            </w:pPr>
          </w:p>
        </w:tc>
        <w:tc>
          <w:tcPr>
            <w:tcW w:w="5040" w:type="dxa"/>
            <w:tcBorders>
              <w:top w:val="nil"/>
              <w:left w:val="nil"/>
              <w:bottom w:val="nil"/>
              <w:right w:val="nil"/>
            </w:tcBorders>
          </w:tcPr>
          <w:p w:rsidR="00DE4D30" w:rsidRPr="00795085" w:rsidRDefault="00DE4D30" w:rsidP="003B76ED">
            <w:pPr>
              <w:jc w:val="both"/>
              <w:rPr>
                <w:b/>
                <w:sz w:val="28"/>
                <w:szCs w:val="28"/>
              </w:rPr>
            </w:pPr>
            <w:r w:rsidRPr="00795085">
              <w:rPr>
                <w:b/>
                <w:sz w:val="28"/>
                <w:szCs w:val="28"/>
              </w:rPr>
              <w:t>от Исполнителя</w:t>
            </w:r>
          </w:p>
          <w:p w:rsidR="00DE4D30" w:rsidRPr="00795085" w:rsidRDefault="00DE4D30" w:rsidP="003B76ED">
            <w:pPr>
              <w:jc w:val="both"/>
              <w:rPr>
                <w:sz w:val="28"/>
                <w:szCs w:val="28"/>
              </w:rPr>
            </w:pPr>
          </w:p>
          <w:p w:rsidR="00DE4D30" w:rsidRPr="00795085" w:rsidRDefault="00DE4D30" w:rsidP="003B76ED">
            <w:pPr>
              <w:jc w:val="both"/>
              <w:rPr>
                <w:sz w:val="28"/>
                <w:szCs w:val="28"/>
              </w:rPr>
            </w:pPr>
            <w:r w:rsidRPr="00795085">
              <w:rPr>
                <w:sz w:val="28"/>
                <w:szCs w:val="28"/>
              </w:rPr>
              <w:t xml:space="preserve">___________________ </w:t>
            </w:r>
          </w:p>
        </w:tc>
      </w:tr>
    </w:tbl>
    <w:p w:rsidR="00DE4D30" w:rsidRDefault="006155FC" w:rsidP="00DE4D30">
      <w:pPr>
        <w:suppressAutoHyphens w:val="0"/>
        <w:jc w:val="right"/>
        <w:rPr>
          <w:sz w:val="28"/>
          <w:szCs w:val="28"/>
          <w:highlight w:val="cyan"/>
        </w:rPr>
      </w:pPr>
      <w:r>
        <w:rPr>
          <w:sz w:val="28"/>
          <w:szCs w:val="28"/>
          <w:highlight w:val="cyan"/>
        </w:rPr>
        <w:br w:type="page"/>
      </w:r>
      <w:r w:rsidR="00DE4D30" w:rsidRPr="00DE4D30">
        <w:rPr>
          <w:sz w:val="28"/>
          <w:szCs w:val="28"/>
        </w:rPr>
        <w:t xml:space="preserve">Приложение  </w:t>
      </w:r>
      <w:r w:rsidR="00DE4D30">
        <w:rPr>
          <w:sz w:val="28"/>
          <w:szCs w:val="28"/>
        </w:rPr>
        <w:t>№5</w:t>
      </w:r>
    </w:p>
    <w:p w:rsidR="00DE4D30" w:rsidRPr="004B1061" w:rsidRDefault="00DE4D30" w:rsidP="00DE4D30">
      <w:pPr>
        <w:pStyle w:val="affff0"/>
        <w:ind w:left="4536"/>
      </w:pPr>
      <w:r w:rsidRPr="004B1061">
        <w:t xml:space="preserve">к Договору  </w:t>
      </w:r>
      <w:r>
        <w:t xml:space="preserve">№ </w:t>
      </w:r>
      <w:r>
        <w:rPr>
          <w:szCs w:val="24"/>
        </w:rPr>
        <w:t>/________________</w:t>
      </w:r>
    </w:p>
    <w:p w:rsidR="00DE4D30" w:rsidRDefault="00DE4D30" w:rsidP="00DE4D30">
      <w:pPr>
        <w:suppressAutoHyphens w:val="0"/>
        <w:ind w:left="4536"/>
        <w:jc w:val="right"/>
        <w:rPr>
          <w:sz w:val="28"/>
          <w:szCs w:val="28"/>
        </w:rPr>
      </w:pPr>
      <w:r w:rsidRPr="004B1061">
        <w:t>от «_</w:t>
      </w:r>
      <w:r>
        <w:t>_</w:t>
      </w:r>
      <w:r w:rsidRPr="004B1061">
        <w:t xml:space="preserve">_» __________ </w:t>
      </w:r>
      <w:r>
        <w:t xml:space="preserve">2016 </w:t>
      </w:r>
      <w:r w:rsidRPr="004B1061">
        <w:t>г</w:t>
      </w:r>
    </w:p>
    <w:p w:rsidR="00DE4D30" w:rsidRDefault="00DE4D30">
      <w:pPr>
        <w:suppressAutoHyphens w:val="0"/>
        <w:rPr>
          <w:sz w:val="28"/>
          <w:szCs w:val="28"/>
          <w:highlight w:val="cyan"/>
        </w:rPr>
      </w:pPr>
    </w:p>
    <w:p w:rsidR="00DE4D30" w:rsidRDefault="00DE4D30">
      <w:pPr>
        <w:suppressAutoHyphens w:val="0"/>
        <w:rPr>
          <w:sz w:val="28"/>
          <w:szCs w:val="28"/>
          <w:highlight w:val="cyan"/>
        </w:rPr>
      </w:pPr>
    </w:p>
    <w:p w:rsidR="00802EAF" w:rsidRDefault="00802EAF" w:rsidP="00802EAF">
      <w:pPr>
        <w:suppressAutoHyphens w:val="0"/>
        <w:jc w:val="center"/>
        <w:rPr>
          <w:b/>
          <w:sz w:val="28"/>
          <w:szCs w:val="28"/>
          <w:highlight w:val="cyan"/>
        </w:rPr>
      </w:pPr>
      <w:r w:rsidRPr="00802EAF">
        <w:rPr>
          <w:b/>
          <w:sz w:val="28"/>
          <w:szCs w:val="28"/>
        </w:rPr>
        <w:t>Стоимость работ специалистов Исполнителя</w:t>
      </w:r>
    </w:p>
    <w:p w:rsidR="00802EAF" w:rsidRDefault="00802EAF" w:rsidP="00802EAF">
      <w:pPr>
        <w:suppressAutoHyphens w:val="0"/>
        <w:jc w:val="center"/>
        <w:rPr>
          <w:b/>
          <w:sz w:val="28"/>
          <w:szCs w:val="28"/>
          <w:highlight w:val="cyan"/>
        </w:rPr>
      </w:pPr>
    </w:p>
    <w:tbl>
      <w:tblPr>
        <w:tblStyle w:val="afff4"/>
        <w:tblW w:w="0" w:type="auto"/>
        <w:tblLook w:val="04A0"/>
      </w:tblPr>
      <w:tblGrid>
        <w:gridCol w:w="4849"/>
        <w:gridCol w:w="4850"/>
      </w:tblGrid>
      <w:tr w:rsidR="00802EAF" w:rsidTr="00802EAF">
        <w:trPr>
          <w:trHeight w:val="685"/>
        </w:trPr>
        <w:tc>
          <w:tcPr>
            <w:tcW w:w="4849" w:type="dxa"/>
          </w:tcPr>
          <w:p w:rsidR="00802EAF" w:rsidRPr="00802EAF" w:rsidRDefault="00802EAF" w:rsidP="00802EAF">
            <w:pPr>
              <w:suppressAutoHyphens w:val="0"/>
              <w:jc w:val="center"/>
              <w:rPr>
                <w:sz w:val="28"/>
                <w:szCs w:val="28"/>
                <w:highlight w:val="cyan"/>
              </w:rPr>
            </w:pPr>
            <w:r w:rsidRPr="00802EAF">
              <w:rPr>
                <w:sz w:val="28"/>
                <w:szCs w:val="28"/>
              </w:rPr>
              <w:t xml:space="preserve">Роль </w:t>
            </w:r>
            <w:r>
              <w:rPr>
                <w:sz w:val="28"/>
                <w:szCs w:val="28"/>
              </w:rPr>
              <w:t>специа</w:t>
            </w:r>
            <w:r w:rsidRPr="00802EAF">
              <w:rPr>
                <w:sz w:val="28"/>
                <w:szCs w:val="28"/>
              </w:rPr>
              <w:t>листа</w:t>
            </w:r>
          </w:p>
        </w:tc>
        <w:tc>
          <w:tcPr>
            <w:tcW w:w="4850" w:type="dxa"/>
          </w:tcPr>
          <w:p w:rsidR="00802EAF" w:rsidRPr="00802EAF" w:rsidRDefault="00802EAF" w:rsidP="00802EAF">
            <w:pPr>
              <w:suppressAutoHyphens w:val="0"/>
              <w:jc w:val="center"/>
              <w:rPr>
                <w:sz w:val="28"/>
                <w:szCs w:val="28"/>
                <w:highlight w:val="cyan"/>
              </w:rPr>
            </w:pPr>
            <w:r w:rsidRPr="00802EAF">
              <w:rPr>
                <w:sz w:val="28"/>
                <w:szCs w:val="28"/>
              </w:rPr>
              <w:t>Почасовая стоимость работ</w:t>
            </w:r>
            <w:proofErr w:type="gramStart"/>
            <w:r>
              <w:rPr>
                <w:sz w:val="28"/>
                <w:szCs w:val="28"/>
              </w:rPr>
              <w:t xml:space="preserve">., </w:t>
            </w:r>
            <w:proofErr w:type="gramEnd"/>
            <w:r>
              <w:rPr>
                <w:sz w:val="28"/>
                <w:szCs w:val="28"/>
              </w:rPr>
              <w:t>с НДС 18%</w:t>
            </w:r>
          </w:p>
        </w:tc>
      </w:tr>
      <w:tr w:rsidR="00802EAF" w:rsidTr="00802EAF">
        <w:trPr>
          <w:trHeight w:val="325"/>
        </w:trPr>
        <w:tc>
          <w:tcPr>
            <w:tcW w:w="4849" w:type="dxa"/>
          </w:tcPr>
          <w:p w:rsidR="00802EAF" w:rsidRPr="00802EAF" w:rsidRDefault="00802EAF" w:rsidP="00802EAF">
            <w:pPr>
              <w:suppressAutoHyphens w:val="0"/>
              <w:jc w:val="center"/>
              <w:rPr>
                <w:b/>
                <w:sz w:val="28"/>
                <w:szCs w:val="28"/>
                <w:highlight w:val="cyan"/>
              </w:rPr>
            </w:pPr>
          </w:p>
        </w:tc>
        <w:tc>
          <w:tcPr>
            <w:tcW w:w="4850" w:type="dxa"/>
          </w:tcPr>
          <w:p w:rsidR="00802EAF" w:rsidRDefault="00802EAF" w:rsidP="00802EAF">
            <w:pPr>
              <w:suppressAutoHyphens w:val="0"/>
              <w:jc w:val="center"/>
              <w:rPr>
                <w:b/>
                <w:sz w:val="28"/>
                <w:szCs w:val="28"/>
                <w:highlight w:val="cyan"/>
              </w:rPr>
            </w:pPr>
          </w:p>
        </w:tc>
      </w:tr>
      <w:tr w:rsidR="00802EAF" w:rsidTr="00802EAF">
        <w:trPr>
          <w:trHeight w:val="361"/>
        </w:trPr>
        <w:tc>
          <w:tcPr>
            <w:tcW w:w="4849" w:type="dxa"/>
          </w:tcPr>
          <w:p w:rsidR="00802EAF" w:rsidRDefault="00802EAF" w:rsidP="00802EAF">
            <w:pPr>
              <w:suppressAutoHyphens w:val="0"/>
              <w:jc w:val="center"/>
              <w:rPr>
                <w:b/>
                <w:sz w:val="28"/>
                <w:szCs w:val="28"/>
                <w:highlight w:val="cyan"/>
              </w:rPr>
            </w:pPr>
          </w:p>
        </w:tc>
        <w:tc>
          <w:tcPr>
            <w:tcW w:w="4850" w:type="dxa"/>
          </w:tcPr>
          <w:p w:rsidR="00802EAF" w:rsidRDefault="00802EAF" w:rsidP="00802EAF">
            <w:pPr>
              <w:suppressAutoHyphens w:val="0"/>
              <w:jc w:val="center"/>
              <w:rPr>
                <w:b/>
                <w:sz w:val="28"/>
                <w:szCs w:val="28"/>
                <w:highlight w:val="cyan"/>
              </w:rPr>
            </w:pPr>
          </w:p>
        </w:tc>
      </w:tr>
    </w:tbl>
    <w:p w:rsidR="00802EAF" w:rsidRDefault="00802EAF" w:rsidP="00802EAF">
      <w:pPr>
        <w:suppressAutoHyphens w:val="0"/>
        <w:jc w:val="center"/>
        <w:rPr>
          <w:b/>
          <w:sz w:val="28"/>
          <w:szCs w:val="28"/>
          <w:highlight w:val="cyan"/>
        </w:rPr>
      </w:pPr>
    </w:p>
    <w:p w:rsidR="00802EAF" w:rsidRDefault="00802EAF" w:rsidP="00802EAF">
      <w:pPr>
        <w:suppressAutoHyphens w:val="0"/>
        <w:jc w:val="center"/>
        <w:rPr>
          <w:b/>
          <w:sz w:val="28"/>
          <w:szCs w:val="28"/>
          <w:highlight w:val="cyan"/>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802EAF" w:rsidRPr="00795085" w:rsidTr="003B76ED">
        <w:tc>
          <w:tcPr>
            <w:tcW w:w="5528" w:type="dxa"/>
            <w:tcBorders>
              <w:top w:val="nil"/>
              <w:left w:val="nil"/>
              <w:bottom w:val="nil"/>
              <w:right w:val="nil"/>
            </w:tcBorders>
          </w:tcPr>
          <w:p w:rsidR="00802EAF" w:rsidRPr="00795085" w:rsidRDefault="00802EAF" w:rsidP="003B76ED">
            <w:pPr>
              <w:jc w:val="both"/>
              <w:rPr>
                <w:b/>
                <w:sz w:val="28"/>
                <w:szCs w:val="28"/>
              </w:rPr>
            </w:pPr>
            <w:r w:rsidRPr="00795085">
              <w:rPr>
                <w:b/>
                <w:sz w:val="28"/>
                <w:szCs w:val="28"/>
              </w:rPr>
              <w:t>от Заказчика</w:t>
            </w:r>
          </w:p>
          <w:p w:rsidR="00802EAF" w:rsidRDefault="00802EAF" w:rsidP="003B76ED">
            <w:pPr>
              <w:rPr>
                <w:sz w:val="28"/>
                <w:szCs w:val="28"/>
              </w:rPr>
            </w:pPr>
          </w:p>
          <w:p w:rsidR="00802EAF" w:rsidRPr="00ED4A3E" w:rsidRDefault="00802EAF" w:rsidP="003B76ED">
            <w:pPr>
              <w:rPr>
                <w:sz w:val="28"/>
                <w:szCs w:val="28"/>
              </w:rPr>
            </w:pPr>
            <w:r w:rsidRPr="00795085">
              <w:rPr>
                <w:sz w:val="28"/>
                <w:szCs w:val="28"/>
              </w:rPr>
              <w:t xml:space="preserve">_________________ </w:t>
            </w:r>
          </w:p>
          <w:p w:rsidR="00802EAF" w:rsidRPr="00795085" w:rsidRDefault="00802EAF" w:rsidP="003B76ED">
            <w:pPr>
              <w:jc w:val="both"/>
              <w:rPr>
                <w:sz w:val="28"/>
                <w:szCs w:val="28"/>
              </w:rPr>
            </w:pPr>
          </w:p>
        </w:tc>
        <w:tc>
          <w:tcPr>
            <w:tcW w:w="5040" w:type="dxa"/>
            <w:tcBorders>
              <w:top w:val="nil"/>
              <w:left w:val="nil"/>
              <w:bottom w:val="nil"/>
              <w:right w:val="nil"/>
            </w:tcBorders>
          </w:tcPr>
          <w:p w:rsidR="00802EAF" w:rsidRPr="00795085" w:rsidRDefault="00802EAF" w:rsidP="003B76ED">
            <w:pPr>
              <w:jc w:val="both"/>
              <w:rPr>
                <w:b/>
                <w:sz w:val="28"/>
                <w:szCs w:val="28"/>
              </w:rPr>
            </w:pPr>
            <w:r w:rsidRPr="00795085">
              <w:rPr>
                <w:b/>
                <w:sz w:val="28"/>
                <w:szCs w:val="28"/>
              </w:rPr>
              <w:t>от Исполнителя</w:t>
            </w:r>
          </w:p>
          <w:p w:rsidR="00802EAF" w:rsidRPr="00795085" w:rsidRDefault="00802EAF" w:rsidP="003B76ED">
            <w:pPr>
              <w:jc w:val="both"/>
              <w:rPr>
                <w:sz w:val="28"/>
                <w:szCs w:val="28"/>
              </w:rPr>
            </w:pPr>
          </w:p>
          <w:p w:rsidR="00802EAF" w:rsidRPr="00795085" w:rsidRDefault="00802EAF" w:rsidP="003B76ED">
            <w:pPr>
              <w:jc w:val="both"/>
              <w:rPr>
                <w:sz w:val="28"/>
                <w:szCs w:val="28"/>
              </w:rPr>
            </w:pPr>
            <w:r w:rsidRPr="00795085">
              <w:rPr>
                <w:sz w:val="28"/>
                <w:szCs w:val="28"/>
              </w:rPr>
              <w:t xml:space="preserve">___________________ </w:t>
            </w:r>
          </w:p>
        </w:tc>
      </w:tr>
    </w:tbl>
    <w:p w:rsidR="00DE4D30" w:rsidRPr="00802EAF" w:rsidRDefault="00DE4D30" w:rsidP="00802EAF">
      <w:pPr>
        <w:suppressAutoHyphens w:val="0"/>
        <w:jc w:val="center"/>
        <w:rPr>
          <w:b/>
          <w:sz w:val="28"/>
          <w:szCs w:val="28"/>
          <w:highlight w:val="cyan"/>
        </w:rPr>
      </w:pPr>
      <w:r w:rsidRPr="00802EAF">
        <w:rPr>
          <w:b/>
          <w:sz w:val="28"/>
          <w:szCs w:val="28"/>
          <w:highlight w:val="cyan"/>
        </w:rPr>
        <w:br w:type="page"/>
      </w:r>
    </w:p>
    <w:p w:rsidR="00DE4D30" w:rsidRDefault="00DE4D30">
      <w:pPr>
        <w:suppressAutoHyphens w:val="0"/>
        <w:rPr>
          <w:sz w:val="28"/>
          <w:szCs w:val="28"/>
          <w:highlight w:val="cyan"/>
        </w:rPr>
      </w:pPr>
    </w:p>
    <w:p w:rsidR="006155FC" w:rsidRPr="00802EAF" w:rsidRDefault="006155FC" w:rsidP="006155FC">
      <w:pPr>
        <w:suppressAutoHyphens w:val="0"/>
        <w:rPr>
          <w:rFonts w:eastAsia="MS Mincho"/>
          <w:sz w:val="28"/>
          <w:szCs w:val="28"/>
        </w:rPr>
      </w:pPr>
    </w:p>
    <w:p w:rsidR="000954FB" w:rsidRPr="00802EAF" w:rsidRDefault="000954FB" w:rsidP="000954FB">
      <w:pPr>
        <w:pStyle w:val="afb"/>
        <w:ind w:firstLine="0"/>
        <w:jc w:val="right"/>
        <w:rPr>
          <w:sz w:val="28"/>
          <w:szCs w:val="28"/>
        </w:rPr>
      </w:pPr>
      <w:r w:rsidRPr="00802EAF">
        <w:rPr>
          <w:sz w:val="28"/>
          <w:szCs w:val="28"/>
        </w:rPr>
        <w:t>Приложение № 6</w:t>
      </w:r>
    </w:p>
    <w:p w:rsidR="000954FB" w:rsidRPr="00802EAF" w:rsidRDefault="000954FB" w:rsidP="000954FB">
      <w:pPr>
        <w:pStyle w:val="afb"/>
        <w:ind w:firstLine="0"/>
        <w:jc w:val="right"/>
        <w:rPr>
          <w:sz w:val="28"/>
          <w:szCs w:val="28"/>
        </w:rPr>
      </w:pPr>
      <w:r w:rsidRPr="00802EAF">
        <w:rPr>
          <w:sz w:val="28"/>
          <w:szCs w:val="28"/>
        </w:rPr>
        <w:t>к документации о закупке</w:t>
      </w:r>
    </w:p>
    <w:p w:rsidR="000954FB" w:rsidRPr="00802EAF" w:rsidRDefault="000954FB" w:rsidP="000954FB">
      <w:pPr>
        <w:pStyle w:val="afb"/>
        <w:jc w:val="left"/>
        <w:rPr>
          <w:b/>
          <w:i/>
          <w:sz w:val="28"/>
          <w:szCs w:val="28"/>
        </w:rPr>
      </w:pPr>
    </w:p>
    <w:p w:rsidR="000954FB" w:rsidRPr="00802EAF" w:rsidRDefault="000954FB" w:rsidP="000954FB">
      <w:pPr>
        <w:pStyle w:val="afb"/>
        <w:jc w:val="left"/>
        <w:rPr>
          <w:b/>
          <w:i/>
          <w:sz w:val="28"/>
          <w:szCs w:val="28"/>
        </w:rPr>
      </w:pPr>
    </w:p>
    <w:p w:rsidR="000954FB" w:rsidRPr="00802EAF" w:rsidRDefault="000954FB" w:rsidP="000954FB">
      <w:pPr>
        <w:jc w:val="center"/>
        <w:rPr>
          <w:b/>
          <w:bCs/>
          <w:sz w:val="28"/>
          <w:szCs w:val="28"/>
        </w:rPr>
      </w:pPr>
      <w:r w:rsidRPr="00802EAF">
        <w:rPr>
          <w:b/>
          <w:bCs/>
          <w:sz w:val="28"/>
          <w:szCs w:val="28"/>
        </w:rPr>
        <w:t>СВЕДЕНИЯ ОБ АДМИНИСТРАТИВНОМ И ПРОИЗВОДСТВЕННОМ ПЕРСОНАЛЕ ПРЕТЕНДЕНТА</w:t>
      </w:r>
    </w:p>
    <w:p w:rsidR="000954FB" w:rsidRPr="00802EAF" w:rsidRDefault="000954FB" w:rsidP="000954FB">
      <w:pPr>
        <w:jc w:val="center"/>
        <w:rPr>
          <w:sz w:val="28"/>
          <w:szCs w:val="28"/>
        </w:rPr>
      </w:pPr>
      <w:r w:rsidRPr="00802EAF">
        <w:rPr>
          <w:sz w:val="28"/>
          <w:szCs w:val="28"/>
        </w:rPr>
        <w:t>(</w:t>
      </w:r>
      <w:r w:rsidRPr="00802EAF">
        <w:rPr>
          <w:i/>
        </w:rPr>
        <w:t>указывается персонал, который необходим для выполнения работ, оказания услуг, поставки товара,</w:t>
      </w:r>
      <w:r w:rsidR="00010BE3" w:rsidRPr="00802EAF">
        <w:rPr>
          <w:i/>
        </w:rPr>
        <w:t xml:space="preserve"> </w:t>
      </w:r>
      <w:r w:rsidRPr="00802EAF">
        <w:rPr>
          <w:i/>
        </w:rPr>
        <w:t>являющихся предметом</w:t>
      </w:r>
      <w:r w:rsidR="00BC1922" w:rsidRPr="00802EAF">
        <w:rPr>
          <w:i/>
        </w:rPr>
        <w:t xml:space="preserve"> </w:t>
      </w:r>
      <w:r w:rsidR="008C4183" w:rsidRPr="00802EAF">
        <w:rPr>
          <w:i/>
        </w:rPr>
        <w:t>Открытого конкурса</w:t>
      </w:r>
      <w:r w:rsidRPr="00802EAF">
        <w:rPr>
          <w:sz w:val="28"/>
          <w:szCs w:val="28"/>
        </w:rPr>
        <w:t>)</w:t>
      </w:r>
    </w:p>
    <w:p w:rsidR="000954FB" w:rsidRPr="00802EAF" w:rsidRDefault="000954FB" w:rsidP="000954FB">
      <w:pPr>
        <w:jc w:val="center"/>
      </w:pPr>
    </w:p>
    <w:p w:rsidR="000954FB" w:rsidRPr="00802EAF" w:rsidRDefault="000954FB" w:rsidP="000954FB">
      <w:pPr>
        <w:tabs>
          <w:tab w:val="left" w:pos="9639"/>
        </w:tabs>
        <w:jc w:val="center"/>
        <w:rPr>
          <w:b/>
          <w:bCs/>
          <w:sz w:val="28"/>
          <w:szCs w:val="28"/>
        </w:rPr>
      </w:pPr>
      <w:r w:rsidRPr="00802EAF">
        <w:rPr>
          <w:b/>
          <w:bCs/>
          <w:sz w:val="28"/>
          <w:szCs w:val="28"/>
        </w:rPr>
        <w:t xml:space="preserve">Административный персонал </w:t>
      </w:r>
    </w:p>
    <w:p w:rsidR="000954FB" w:rsidRPr="00802EA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 xml:space="preserve">№ </w:t>
            </w:r>
            <w:proofErr w:type="gramStart"/>
            <w:r w:rsidRPr="00802EAF">
              <w:t>п</w:t>
            </w:r>
            <w:proofErr w:type="gramEnd"/>
            <w:r w:rsidRPr="00802EAF">
              <w:t>/п</w:t>
            </w:r>
          </w:p>
        </w:tc>
        <w:tc>
          <w:tcPr>
            <w:tcW w:w="2299" w:type="dxa"/>
            <w:vAlign w:val="center"/>
          </w:tcPr>
          <w:p w:rsidR="000954FB" w:rsidRPr="00802EAF" w:rsidRDefault="000954FB" w:rsidP="00BF6892">
            <w:pPr>
              <w:tabs>
                <w:tab w:val="left" w:pos="9639"/>
              </w:tabs>
              <w:jc w:val="center"/>
            </w:pPr>
            <w:r w:rsidRPr="00802EAF">
              <w:t>Занимаемая должность</w:t>
            </w:r>
          </w:p>
        </w:tc>
        <w:tc>
          <w:tcPr>
            <w:tcW w:w="2762" w:type="dxa"/>
            <w:vAlign w:val="center"/>
          </w:tcPr>
          <w:p w:rsidR="000954FB" w:rsidRPr="00802EAF" w:rsidRDefault="000954FB" w:rsidP="00BF6892">
            <w:pPr>
              <w:tabs>
                <w:tab w:val="left" w:pos="9639"/>
              </w:tabs>
              <w:jc w:val="center"/>
            </w:pPr>
            <w:r w:rsidRPr="00802EAF">
              <w:t>Ф.И.О.</w:t>
            </w:r>
          </w:p>
        </w:tc>
        <w:tc>
          <w:tcPr>
            <w:tcW w:w="2160" w:type="dxa"/>
            <w:vAlign w:val="center"/>
          </w:tcPr>
          <w:p w:rsidR="000954FB" w:rsidRPr="00802EAF" w:rsidRDefault="000954FB" w:rsidP="00BF6892">
            <w:pPr>
              <w:tabs>
                <w:tab w:val="left" w:pos="9639"/>
              </w:tabs>
              <w:jc w:val="center"/>
            </w:pPr>
            <w:r w:rsidRPr="00802EAF">
              <w:t>Образование и специальность</w:t>
            </w:r>
          </w:p>
        </w:tc>
        <w:tc>
          <w:tcPr>
            <w:tcW w:w="2247" w:type="dxa"/>
            <w:vAlign w:val="center"/>
          </w:tcPr>
          <w:p w:rsidR="000954FB" w:rsidRPr="00802EAF" w:rsidRDefault="000954FB" w:rsidP="00BF6892">
            <w:pPr>
              <w:tabs>
                <w:tab w:val="left" w:pos="9639"/>
              </w:tabs>
              <w:jc w:val="center"/>
            </w:pPr>
            <w:r w:rsidRPr="00802EAF">
              <w:t>Стаж работы по профилю занимаемой должности</w:t>
            </w: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1</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2</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bl>
    <w:p w:rsidR="000954FB" w:rsidRPr="00802EAF" w:rsidRDefault="000954FB" w:rsidP="000954FB">
      <w:pPr>
        <w:tabs>
          <w:tab w:val="left" w:pos="9639"/>
        </w:tabs>
      </w:pPr>
    </w:p>
    <w:p w:rsidR="000954FB" w:rsidRPr="00802EAF" w:rsidRDefault="000954FB" w:rsidP="000954FB">
      <w:pPr>
        <w:tabs>
          <w:tab w:val="left" w:pos="9639"/>
        </w:tabs>
        <w:jc w:val="center"/>
        <w:rPr>
          <w:b/>
          <w:bCs/>
          <w:sz w:val="28"/>
          <w:szCs w:val="28"/>
        </w:rPr>
      </w:pPr>
      <w:r w:rsidRPr="00802EAF">
        <w:rPr>
          <w:b/>
          <w:bCs/>
          <w:sz w:val="28"/>
          <w:szCs w:val="28"/>
        </w:rPr>
        <w:t>Производственный персонал (рабочие)</w:t>
      </w:r>
    </w:p>
    <w:p w:rsidR="000954FB" w:rsidRPr="00802EA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02EAF" w:rsidTr="00BF6892">
        <w:trPr>
          <w:trHeight w:val="1000"/>
          <w:jc w:val="center"/>
        </w:trPr>
        <w:tc>
          <w:tcPr>
            <w:tcW w:w="669" w:type="dxa"/>
            <w:vAlign w:val="center"/>
          </w:tcPr>
          <w:p w:rsidR="000954FB" w:rsidRPr="00802EAF" w:rsidRDefault="000954FB" w:rsidP="00BF6892">
            <w:pPr>
              <w:tabs>
                <w:tab w:val="left" w:pos="9639"/>
              </w:tabs>
              <w:jc w:val="center"/>
            </w:pPr>
            <w:r w:rsidRPr="00802EAF">
              <w:t xml:space="preserve">№ </w:t>
            </w:r>
            <w:proofErr w:type="gramStart"/>
            <w:r w:rsidRPr="00802EAF">
              <w:t>п</w:t>
            </w:r>
            <w:proofErr w:type="gramEnd"/>
            <w:r w:rsidRPr="00802EAF">
              <w:t>/п</w:t>
            </w:r>
          </w:p>
        </w:tc>
        <w:tc>
          <w:tcPr>
            <w:tcW w:w="3782" w:type="dxa"/>
            <w:vAlign w:val="center"/>
          </w:tcPr>
          <w:p w:rsidR="000954FB" w:rsidRPr="00802EAF" w:rsidRDefault="000954FB" w:rsidP="00BF6892">
            <w:pPr>
              <w:tabs>
                <w:tab w:val="left" w:pos="9639"/>
              </w:tabs>
              <w:jc w:val="center"/>
            </w:pPr>
            <w:r w:rsidRPr="00802EAF">
              <w:t>Специальность</w:t>
            </w:r>
          </w:p>
          <w:p w:rsidR="000954FB" w:rsidRPr="00802EAF" w:rsidRDefault="000954FB" w:rsidP="00BF6892">
            <w:pPr>
              <w:tabs>
                <w:tab w:val="left" w:pos="9639"/>
              </w:tabs>
              <w:jc w:val="center"/>
            </w:pPr>
            <w:r w:rsidRPr="00802EAF">
              <w:t>по каждому рабочему</w:t>
            </w:r>
          </w:p>
        </w:tc>
        <w:tc>
          <w:tcPr>
            <w:tcW w:w="1944" w:type="dxa"/>
            <w:vAlign w:val="center"/>
          </w:tcPr>
          <w:p w:rsidR="000954FB" w:rsidRPr="00802EAF" w:rsidRDefault="000954FB" w:rsidP="00BF6892">
            <w:pPr>
              <w:tabs>
                <w:tab w:val="left" w:pos="9639"/>
              </w:tabs>
              <w:jc w:val="center"/>
            </w:pPr>
            <w:r w:rsidRPr="00802EAF">
              <w:t>Разряд, квалификация</w:t>
            </w:r>
          </w:p>
        </w:tc>
        <w:tc>
          <w:tcPr>
            <w:tcW w:w="2685" w:type="dxa"/>
            <w:vAlign w:val="center"/>
          </w:tcPr>
          <w:p w:rsidR="000954FB" w:rsidRPr="00802EAF" w:rsidRDefault="000954FB" w:rsidP="00BF6892">
            <w:pPr>
              <w:tabs>
                <w:tab w:val="left" w:pos="9639"/>
              </w:tabs>
              <w:jc w:val="center"/>
            </w:pPr>
            <w:r w:rsidRPr="00802EAF">
              <w:t>Стаж работы по специальности</w:t>
            </w: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1</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2</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bl>
    <w:p w:rsidR="000954FB" w:rsidRPr="00802EAF" w:rsidRDefault="000954FB" w:rsidP="000954FB">
      <w:pPr>
        <w:pStyle w:val="afb"/>
        <w:jc w:val="left"/>
        <w:rPr>
          <w:b/>
          <w:i/>
          <w:sz w:val="28"/>
          <w:szCs w:val="28"/>
        </w:rPr>
      </w:pPr>
    </w:p>
    <w:p w:rsidR="000954FB" w:rsidRPr="00802EAF" w:rsidRDefault="000954FB" w:rsidP="000954FB">
      <w:pPr>
        <w:pStyle w:val="3"/>
        <w:spacing w:before="0" w:after="0"/>
        <w:rPr>
          <w:rFonts w:ascii="Times New Roman" w:hAnsi="Times New Roman"/>
          <w:sz w:val="28"/>
          <w:szCs w:val="28"/>
        </w:rPr>
      </w:pPr>
    </w:p>
    <w:p w:rsidR="000954FB" w:rsidRPr="00802EAF" w:rsidRDefault="000954FB" w:rsidP="000954FB">
      <w:pPr>
        <w:pStyle w:val="3"/>
        <w:spacing w:before="0" w:after="0"/>
        <w:rPr>
          <w:b w:val="0"/>
          <w:sz w:val="28"/>
          <w:szCs w:val="28"/>
        </w:rPr>
      </w:pPr>
      <w:r w:rsidRPr="00802E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02EAF" w:rsidRDefault="000954FB" w:rsidP="000954FB">
      <w:pPr>
        <w:tabs>
          <w:tab w:val="left" w:pos="8640"/>
        </w:tabs>
        <w:jc w:val="center"/>
        <w:rPr>
          <w:i/>
        </w:rPr>
      </w:pPr>
      <w:r w:rsidRPr="00802EAF">
        <w:rPr>
          <w:i/>
        </w:rPr>
        <w:t>(наименование претендента)</w:t>
      </w:r>
    </w:p>
    <w:p w:rsidR="000954FB" w:rsidRPr="00802EAF" w:rsidRDefault="000954FB" w:rsidP="000954FB">
      <w:pPr>
        <w:pStyle w:val="32"/>
        <w:suppressAutoHyphens/>
        <w:spacing w:after="0"/>
        <w:rPr>
          <w:sz w:val="28"/>
          <w:szCs w:val="28"/>
        </w:rPr>
      </w:pPr>
      <w:r w:rsidRPr="00802EAF">
        <w:rPr>
          <w:sz w:val="28"/>
          <w:szCs w:val="28"/>
        </w:rPr>
        <w:t>____________________________________________________________________</w:t>
      </w:r>
    </w:p>
    <w:p w:rsidR="000954FB" w:rsidRPr="00802EAF" w:rsidRDefault="000954FB" w:rsidP="000954FB">
      <w:pPr>
        <w:rPr>
          <w:i/>
        </w:rPr>
      </w:pPr>
      <w:r w:rsidRPr="00802EAF">
        <w:rPr>
          <w:i/>
        </w:rPr>
        <w:t xml:space="preserve">       Печать</w:t>
      </w:r>
      <w:r w:rsidRPr="00802EAF">
        <w:rPr>
          <w:i/>
        </w:rPr>
        <w:tab/>
      </w:r>
      <w:r w:rsidRPr="00802EAF">
        <w:rPr>
          <w:i/>
        </w:rPr>
        <w:tab/>
      </w:r>
      <w:r w:rsidRPr="00802EAF">
        <w:rPr>
          <w:i/>
        </w:rPr>
        <w:tab/>
        <w:t>(должность, подпись, ФИО)</w:t>
      </w:r>
    </w:p>
    <w:p w:rsidR="000954FB" w:rsidRPr="00802EAF" w:rsidRDefault="000954FB" w:rsidP="000954FB">
      <w:pPr>
        <w:pStyle w:val="32"/>
        <w:suppressAutoHyphens/>
        <w:spacing w:after="0"/>
        <w:rPr>
          <w:sz w:val="28"/>
          <w:szCs w:val="28"/>
        </w:rPr>
      </w:pPr>
      <w:r w:rsidRPr="00802EAF">
        <w:rPr>
          <w:sz w:val="28"/>
          <w:szCs w:val="28"/>
        </w:rPr>
        <w:t>"____" _________ 201__ г.</w:t>
      </w:r>
    </w:p>
    <w:p w:rsidR="000954FB" w:rsidRDefault="000954FB" w:rsidP="00072204">
      <w:pPr>
        <w:pStyle w:val="afb"/>
        <w:ind w:firstLine="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98" w:rsidRDefault="00847E98">
      <w:r>
        <w:separator/>
      </w:r>
    </w:p>
  </w:endnote>
  <w:endnote w:type="continuationSeparator" w:id="0">
    <w:p w:rsidR="00847E98" w:rsidRDefault="0084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D" w:rsidRDefault="00E658F6" w:rsidP="00BF6892">
    <w:pPr>
      <w:pStyle w:val="aff"/>
      <w:framePr w:wrap="around" w:vAnchor="text" w:hAnchor="margin" w:xAlign="right" w:y="1"/>
      <w:rPr>
        <w:rStyle w:val="a7"/>
      </w:rPr>
    </w:pPr>
    <w:r>
      <w:rPr>
        <w:rStyle w:val="a7"/>
      </w:rPr>
      <w:fldChar w:fldCharType="begin"/>
    </w:r>
    <w:r w:rsidR="00E60FED">
      <w:rPr>
        <w:rStyle w:val="a7"/>
      </w:rPr>
      <w:instrText xml:space="preserve">PAGE  </w:instrText>
    </w:r>
    <w:r>
      <w:rPr>
        <w:rStyle w:val="a7"/>
      </w:rPr>
      <w:fldChar w:fldCharType="separate"/>
    </w:r>
    <w:r w:rsidR="00E60FED">
      <w:rPr>
        <w:rStyle w:val="a7"/>
        <w:noProof/>
      </w:rPr>
      <w:t>28</w:t>
    </w:r>
    <w:r>
      <w:rPr>
        <w:rStyle w:val="a7"/>
      </w:rPr>
      <w:fldChar w:fldCharType="end"/>
    </w:r>
  </w:p>
  <w:p w:rsidR="00E60FED" w:rsidRDefault="00E60F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D" w:rsidRDefault="00E60FED">
    <w:pPr>
      <w:pStyle w:val="aff"/>
      <w:jc w:val="center"/>
    </w:pPr>
  </w:p>
  <w:p w:rsidR="00E60FED" w:rsidRDefault="00E60FE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98" w:rsidRDefault="00847E98">
      <w:r>
        <w:separator/>
      </w:r>
    </w:p>
  </w:footnote>
  <w:footnote w:type="continuationSeparator" w:id="0">
    <w:p w:rsidR="00847E98" w:rsidRDefault="0084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ED" w:rsidRDefault="00E658F6">
    <w:pPr>
      <w:pStyle w:val="afd"/>
      <w:jc w:val="center"/>
    </w:pPr>
    <w:r>
      <w:fldChar w:fldCharType="begin"/>
    </w:r>
    <w:r w:rsidR="00E60FED">
      <w:instrText xml:space="preserve"> PAGE   \* MERGEFORMAT </w:instrText>
    </w:r>
    <w:r>
      <w:fldChar w:fldCharType="separate"/>
    </w:r>
    <w:r w:rsidR="00796A3E">
      <w:rPr>
        <w:noProof/>
      </w:rPr>
      <w:t>2</w:t>
    </w:r>
    <w:r>
      <w:rPr>
        <w:noProof/>
      </w:rPr>
      <w:fldChar w:fldCharType="end"/>
    </w:r>
  </w:p>
  <w:p w:rsidR="00E60FED" w:rsidRDefault="00E60FE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100C0A"/>
    <w:multiLevelType w:val="multilevel"/>
    <w:tmpl w:val="04F8E814"/>
    <w:lvl w:ilvl="0">
      <w:start w:val="20"/>
      <w:numFmt w:val="decimal"/>
      <w:lvlText w:val="%1"/>
      <w:lvlJc w:val="left"/>
      <w:pPr>
        <w:ind w:left="0" w:firstLine="0"/>
      </w:pPr>
      <w:rPr>
        <w:rFonts w:hint="default"/>
        <w:color w:val="000000"/>
      </w:rPr>
    </w:lvl>
    <w:lvl w:ilvl="1">
      <w:start w:val="3"/>
      <w:numFmt w:val="decimal"/>
      <w:lvlText w:val="%1.%2"/>
      <w:lvlJc w:val="left"/>
      <w:pPr>
        <w:ind w:left="0" w:firstLine="0"/>
      </w:pPr>
      <w:rPr>
        <w:rFonts w:hint="default"/>
        <w:color w:val="000000"/>
      </w:rPr>
    </w:lvl>
    <w:lvl w:ilvl="2">
      <w:start w:val="9"/>
      <w:numFmt w:val="decimal"/>
      <w:lvlText w:val="%1.%2.%3"/>
      <w:lvlJc w:val="left"/>
      <w:pPr>
        <w:ind w:left="120" w:hanging="120"/>
      </w:pPr>
      <w:rPr>
        <w:rFonts w:hint="default"/>
        <w:color w:val="000000"/>
      </w:rPr>
    </w:lvl>
    <w:lvl w:ilvl="3">
      <w:start w:val="1"/>
      <w:numFmt w:val="decimal"/>
      <w:lvlText w:val="%1.%2.%3.%4"/>
      <w:lvlJc w:val="left"/>
      <w:pPr>
        <w:ind w:left="120" w:hanging="120"/>
      </w:pPr>
      <w:rPr>
        <w:rFonts w:hint="default"/>
        <w:color w:val="000000"/>
      </w:rPr>
    </w:lvl>
    <w:lvl w:ilvl="4">
      <w:start w:val="1"/>
      <w:numFmt w:val="decimal"/>
      <w:lvlText w:val="%1.%2.%3.%4.%5"/>
      <w:lvlJc w:val="left"/>
      <w:pPr>
        <w:ind w:left="480" w:hanging="480"/>
      </w:pPr>
      <w:rPr>
        <w:rFonts w:hint="default"/>
        <w:color w:val="000000"/>
      </w:rPr>
    </w:lvl>
    <w:lvl w:ilvl="5">
      <w:start w:val="1"/>
      <w:numFmt w:val="decimal"/>
      <w:lvlText w:val="%1.%2.%3.%4.%5.%6"/>
      <w:lvlJc w:val="left"/>
      <w:pPr>
        <w:ind w:left="480" w:hanging="480"/>
      </w:pPr>
      <w:rPr>
        <w:rFonts w:hint="default"/>
        <w:color w:val="000000"/>
      </w:rPr>
    </w:lvl>
    <w:lvl w:ilvl="6">
      <w:start w:val="1"/>
      <w:numFmt w:val="decimal"/>
      <w:lvlText w:val="%1.%2.%3.%4.%5.%6.%7"/>
      <w:lvlJc w:val="left"/>
      <w:pPr>
        <w:ind w:left="840" w:hanging="840"/>
      </w:pPr>
      <w:rPr>
        <w:rFonts w:hint="default"/>
        <w:color w:val="000000"/>
      </w:rPr>
    </w:lvl>
    <w:lvl w:ilvl="7">
      <w:start w:val="1"/>
      <w:numFmt w:val="decimal"/>
      <w:lvlText w:val="%1.%2.%3.%4.%5.%6.%7.%8"/>
      <w:lvlJc w:val="left"/>
      <w:pPr>
        <w:ind w:left="840" w:hanging="840"/>
      </w:pPr>
      <w:rPr>
        <w:rFonts w:hint="default"/>
        <w:color w:val="000000"/>
      </w:rPr>
    </w:lvl>
    <w:lvl w:ilvl="8">
      <w:start w:val="1"/>
      <w:numFmt w:val="decimal"/>
      <w:lvlText w:val="%1.%2.%3.%4.%5.%6.%7.%8.%9"/>
      <w:lvlJc w:val="left"/>
      <w:pPr>
        <w:ind w:left="1200" w:hanging="1200"/>
      </w:pPr>
      <w:rPr>
        <w:rFonts w:hint="default"/>
        <w:color w:val="000000"/>
      </w:rPr>
    </w:lvl>
  </w:abstractNum>
  <w:abstractNum w:abstractNumId="25">
    <w:nsid w:val="0923243A"/>
    <w:multiLevelType w:val="multilevel"/>
    <w:tmpl w:val="ACFE3186"/>
    <w:lvl w:ilvl="0">
      <w:start w:val="3"/>
      <w:numFmt w:val="decimal"/>
      <w:lvlText w:val="%1.5"/>
      <w:lvlJc w:val="left"/>
      <w:pPr>
        <w:tabs>
          <w:tab w:val="num" w:pos="705"/>
        </w:tabs>
        <w:ind w:left="705" w:hanging="705"/>
      </w:pPr>
      <w:rPr>
        <w:rFonts w:hint="default"/>
        <w:b/>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851" w:firstLine="0"/>
      </w:pPr>
      <w:rPr>
        <w:rFonts w:hint="default"/>
        <w:i w:val="0"/>
      </w:rPr>
    </w:lvl>
    <w:lvl w:ilvl="3">
      <w:start w:val="1"/>
      <w:numFmt w:val="decimal"/>
      <w:pStyle w:val="a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C9321B3"/>
    <w:multiLevelType w:val="multilevel"/>
    <w:tmpl w:val="05106EFA"/>
    <w:lvl w:ilvl="0">
      <w:start w:val="1"/>
      <w:numFmt w:val="decimal"/>
      <w:lvlText w:val="%1."/>
      <w:lvlJc w:val="left"/>
      <w:pPr>
        <w:ind w:left="682" w:hanging="540"/>
      </w:pPr>
      <w:rPr>
        <w:rFonts w:hint="default"/>
      </w:rPr>
    </w:lvl>
    <w:lvl w:ilvl="1">
      <w:start w:val="1"/>
      <w:numFmt w:val="decimal"/>
      <w:lvlText w:val="%1.%2."/>
      <w:lvlJc w:val="left"/>
      <w:pPr>
        <w:ind w:left="1132" w:hanging="540"/>
      </w:pPr>
      <w:rPr>
        <w:rFonts w:hint="default"/>
      </w:rPr>
    </w:lvl>
    <w:lvl w:ilvl="2">
      <w:start w:val="1"/>
      <w:numFmt w:val="decimal"/>
      <w:lvlText w:val="%1.%2.%3."/>
      <w:lvlJc w:val="left"/>
      <w:pPr>
        <w:ind w:left="1762" w:hanging="720"/>
      </w:pPr>
      <w:rPr>
        <w:rFonts w:hint="default"/>
      </w:rPr>
    </w:lvl>
    <w:lvl w:ilvl="3">
      <w:start w:val="1"/>
      <w:numFmt w:val="decimal"/>
      <w:lvlText w:val="%1.%2.%3.%4."/>
      <w:lvlJc w:val="left"/>
      <w:pPr>
        <w:ind w:left="221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472" w:hanging="1080"/>
      </w:pPr>
      <w:rPr>
        <w:rFonts w:hint="default"/>
      </w:rPr>
    </w:lvl>
    <w:lvl w:ilvl="6">
      <w:start w:val="1"/>
      <w:numFmt w:val="decimal"/>
      <w:lvlText w:val="%1.%2.%3.%4.%5.%6.%7."/>
      <w:lvlJc w:val="left"/>
      <w:pPr>
        <w:ind w:left="4282" w:hanging="1440"/>
      </w:pPr>
      <w:rPr>
        <w:rFonts w:hint="default"/>
      </w:rPr>
    </w:lvl>
    <w:lvl w:ilvl="7">
      <w:start w:val="1"/>
      <w:numFmt w:val="decimal"/>
      <w:lvlText w:val="%1.%2.%3.%4.%5.%6.%7.%8."/>
      <w:lvlJc w:val="left"/>
      <w:pPr>
        <w:ind w:left="4732" w:hanging="1440"/>
      </w:pPr>
      <w:rPr>
        <w:rFonts w:hint="default"/>
      </w:rPr>
    </w:lvl>
    <w:lvl w:ilvl="8">
      <w:start w:val="1"/>
      <w:numFmt w:val="decimal"/>
      <w:lvlText w:val="%1.%2.%3.%4.%5.%6.%7.%8.%9."/>
      <w:lvlJc w:val="left"/>
      <w:pPr>
        <w:ind w:left="5542" w:hanging="1800"/>
      </w:pPr>
      <w:rPr>
        <w:rFonts w:hint="default"/>
      </w:rPr>
    </w:lvl>
  </w:abstractNum>
  <w:abstractNum w:abstractNumId="28">
    <w:nsid w:val="0CEE4012"/>
    <w:multiLevelType w:val="hybridMultilevel"/>
    <w:tmpl w:val="60CCE39C"/>
    <w:lvl w:ilvl="0" w:tplc="25AEF9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0756C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B74C27"/>
    <w:multiLevelType w:val="multilevel"/>
    <w:tmpl w:val="5C4C36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34">
    <w:nsid w:val="2A8727F9"/>
    <w:multiLevelType w:val="multilevel"/>
    <w:tmpl w:val="55421532"/>
    <w:lvl w:ilvl="0">
      <w:start w:val="4"/>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35">
    <w:nsid w:val="33B721C6"/>
    <w:multiLevelType w:val="multilevel"/>
    <w:tmpl w:val="BE3EE61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4226"/>
        </w:tabs>
        <w:ind w:left="4226"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853A76"/>
    <w:multiLevelType w:val="multilevel"/>
    <w:tmpl w:val="38FEE0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1EE768B"/>
    <w:multiLevelType w:val="multilevel"/>
    <w:tmpl w:val="17706FC8"/>
    <w:lvl w:ilvl="0">
      <w:start w:val="2"/>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F3595"/>
    <w:multiLevelType w:val="multilevel"/>
    <w:tmpl w:val="A6602BEE"/>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7A9E953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BC3A8F46">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AE16FF5"/>
    <w:multiLevelType w:val="multilevel"/>
    <w:tmpl w:val="B5728CC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6">
    <w:nsid w:val="4E59657B"/>
    <w:multiLevelType w:val="multilevel"/>
    <w:tmpl w:val="D826A31A"/>
    <w:lvl w:ilvl="0">
      <w:start w:val="4"/>
      <w:numFmt w:val="decimal"/>
      <w:lvlText w:val="%1"/>
      <w:lvlJc w:val="left"/>
      <w:pPr>
        <w:ind w:left="480" w:hanging="480"/>
      </w:pPr>
      <w:rPr>
        <w:rFonts w:hint="default"/>
        <w:i/>
        <w:sz w:val="24"/>
      </w:rPr>
    </w:lvl>
    <w:lvl w:ilvl="1">
      <w:start w:val="6"/>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47">
    <w:nsid w:val="4EDA3AFE"/>
    <w:multiLevelType w:val="singleLevel"/>
    <w:tmpl w:val="25AEF958"/>
    <w:lvl w:ilvl="0">
      <w:start w:val="3"/>
      <w:numFmt w:val="bullet"/>
      <w:lvlText w:val="–"/>
      <w:lvlJc w:val="left"/>
      <w:pPr>
        <w:ind w:left="720" w:hanging="360"/>
      </w:pPr>
      <w:rPr>
        <w:rFonts w:ascii="Times New Roman" w:eastAsia="Times New Roman" w:hAnsi="Times New Roman" w:cs="Times New Roman" w:hint="default"/>
      </w:rPr>
    </w:lvl>
  </w:abstractNum>
  <w:abstractNum w:abstractNumId="48">
    <w:nsid w:val="4FD86144"/>
    <w:multiLevelType w:val="multilevel"/>
    <w:tmpl w:val="7834C42C"/>
    <w:lvl w:ilvl="0">
      <w:start w:val="10"/>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52C2142E"/>
    <w:multiLevelType w:val="hybridMultilevel"/>
    <w:tmpl w:val="D6AE4CDA"/>
    <w:lvl w:ilvl="0" w:tplc="25AEF958">
      <w:start w:val="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312108A"/>
    <w:multiLevelType w:val="multilevel"/>
    <w:tmpl w:val="73A26F94"/>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B82491E"/>
    <w:multiLevelType w:val="multilevel"/>
    <w:tmpl w:val="F2E007E8"/>
    <w:lvl w:ilvl="0">
      <w:start w:val="4"/>
      <w:numFmt w:val="decimal"/>
      <w:lvlText w:val="%1"/>
      <w:lvlJc w:val="left"/>
      <w:pPr>
        <w:ind w:left="480" w:hanging="480"/>
      </w:pPr>
      <w:rPr>
        <w:rFonts w:hint="default"/>
        <w:i/>
        <w:sz w:val="24"/>
      </w:rPr>
    </w:lvl>
    <w:lvl w:ilvl="1">
      <w:start w:val="2"/>
      <w:numFmt w:val="decimal"/>
      <w:lvlText w:val="%1.%2"/>
      <w:lvlJc w:val="left"/>
      <w:pPr>
        <w:ind w:left="480" w:hanging="480"/>
      </w:pPr>
      <w:rPr>
        <w:rFonts w:hint="default"/>
        <w:b/>
        <w:i w:val="0"/>
        <w:sz w:val="28"/>
        <w:szCs w:val="28"/>
      </w:rPr>
    </w:lvl>
    <w:lvl w:ilvl="2">
      <w:start w:val="2"/>
      <w:numFmt w:val="decimal"/>
      <w:lvlText w:val="%1.%2.%3"/>
      <w:lvlJc w:val="left"/>
      <w:pPr>
        <w:ind w:left="720" w:hanging="720"/>
      </w:pPr>
      <w:rPr>
        <w:rFonts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53">
    <w:nsid w:val="5CB149B4"/>
    <w:multiLevelType w:val="multilevel"/>
    <w:tmpl w:val="75407766"/>
    <w:lvl w:ilvl="0">
      <w:start w:val="4"/>
      <w:numFmt w:val="decimal"/>
      <w:lvlText w:val="%1"/>
      <w:lvlJc w:val="left"/>
      <w:pPr>
        <w:ind w:left="480" w:hanging="480"/>
      </w:pPr>
      <w:rPr>
        <w:rFonts w:hint="default"/>
        <w:i/>
        <w:sz w:val="24"/>
      </w:rPr>
    </w:lvl>
    <w:lvl w:ilvl="1">
      <w:start w:val="4"/>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DF17FAF"/>
    <w:multiLevelType w:val="multilevel"/>
    <w:tmpl w:val="AF46B1E2"/>
    <w:lvl w:ilvl="0">
      <w:start w:val="1"/>
      <w:numFmt w:val="decimal"/>
      <w:lvlText w:val="%1."/>
      <w:lvlJc w:val="left"/>
      <w:pPr>
        <w:tabs>
          <w:tab w:val="num" w:pos="3195"/>
        </w:tabs>
        <w:ind w:left="3195"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6FAF6397"/>
    <w:multiLevelType w:val="hybridMultilevel"/>
    <w:tmpl w:val="CFC08354"/>
    <w:lvl w:ilvl="0" w:tplc="25AEF9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144510"/>
    <w:multiLevelType w:val="multilevel"/>
    <w:tmpl w:val="900A54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823B9"/>
    <w:multiLevelType w:val="multilevel"/>
    <w:tmpl w:val="BF7CA46C"/>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3">
    <w:nsid w:val="75A755D2"/>
    <w:multiLevelType w:val="multilevel"/>
    <w:tmpl w:val="CE5ADF46"/>
    <w:name w:val="WW8Num212"/>
    <w:lvl w:ilvl="0">
      <w:start w:val="3"/>
      <w:numFmt w:val="decimal"/>
      <w:lvlText w:val="%1.5"/>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4">
    <w:nsid w:val="76475624"/>
    <w:multiLevelType w:val="singleLevel"/>
    <w:tmpl w:val="25AEF958"/>
    <w:lvl w:ilvl="0">
      <w:start w:val="3"/>
      <w:numFmt w:val="bullet"/>
      <w:lvlText w:val="–"/>
      <w:lvlJc w:val="left"/>
      <w:pPr>
        <w:ind w:left="720" w:hanging="360"/>
      </w:pPr>
      <w:rPr>
        <w:rFonts w:ascii="Times New Roman" w:eastAsia="Times New Roman" w:hAnsi="Times New Roman" w:cs="Times New Roman" w:hint="default"/>
      </w:rPr>
    </w:lvl>
  </w:abstractNum>
  <w:abstractNum w:abstractNumId="65">
    <w:nsid w:val="77EE2551"/>
    <w:multiLevelType w:val="hybridMultilevel"/>
    <w:tmpl w:val="BA98F6CE"/>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04190005">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6">
    <w:nsid w:val="79AD3687"/>
    <w:multiLevelType w:val="multilevel"/>
    <w:tmpl w:val="85A6CCE6"/>
    <w:lvl w:ilvl="0">
      <w:start w:val="4"/>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6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61"/>
  </w:num>
  <w:num w:numId="10">
    <w:abstractNumId w:val="29"/>
  </w:num>
  <w:num w:numId="11">
    <w:abstractNumId w:val="51"/>
  </w:num>
  <w:num w:numId="12">
    <w:abstractNumId w:val="44"/>
  </w:num>
  <w:num w:numId="13">
    <w:abstractNumId w:val="25"/>
  </w:num>
  <w:num w:numId="14">
    <w:abstractNumId w:val="41"/>
  </w:num>
  <w:num w:numId="15">
    <w:abstractNumId w:val="54"/>
  </w:num>
  <w:num w:numId="16">
    <w:abstractNumId w:val="43"/>
  </w:num>
  <w:num w:numId="17">
    <w:abstractNumId w:val="56"/>
  </w:num>
  <w:num w:numId="18">
    <w:abstractNumId w:val="32"/>
  </w:num>
  <w:num w:numId="19">
    <w:abstractNumId w:val="36"/>
  </w:num>
  <w:num w:numId="20">
    <w:abstractNumId w:val="67"/>
  </w:num>
  <w:num w:numId="21">
    <w:abstractNumId w:val="39"/>
  </w:num>
  <w:num w:numId="22">
    <w:abstractNumId w:val="42"/>
  </w:num>
  <w:num w:numId="23">
    <w:abstractNumId w:val="26"/>
  </w:num>
  <w:num w:numId="24">
    <w:abstractNumId w:val="34"/>
  </w:num>
  <w:num w:numId="25">
    <w:abstractNumId w:val="49"/>
  </w:num>
  <w:num w:numId="26">
    <w:abstractNumId w:val="52"/>
  </w:num>
  <w:num w:numId="27">
    <w:abstractNumId w:val="65"/>
  </w:num>
  <w:num w:numId="28">
    <w:abstractNumId w:val="53"/>
  </w:num>
  <w:num w:numId="29">
    <w:abstractNumId w:val="33"/>
  </w:num>
  <w:num w:numId="30">
    <w:abstractNumId w:val="46"/>
  </w:num>
  <w:num w:numId="31">
    <w:abstractNumId w:val="0"/>
  </w:num>
  <w:num w:numId="32">
    <w:abstractNumId w:val="55"/>
  </w:num>
  <w:num w:numId="33">
    <w:abstractNumId w:val="35"/>
  </w:num>
  <w:num w:numId="34">
    <w:abstractNumId w:val="58"/>
  </w:num>
  <w:num w:numId="35">
    <w:abstractNumId w:val="45"/>
  </w:num>
  <w:num w:numId="36">
    <w:abstractNumId w:val="48"/>
  </w:num>
  <w:num w:numId="37">
    <w:abstractNumId w:val="64"/>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9"/>
  </w:num>
  <w:num w:numId="41">
    <w:abstractNumId w:val="62"/>
  </w:num>
  <w:num w:numId="42">
    <w:abstractNumId w:val="40"/>
  </w:num>
  <w:num w:numId="43">
    <w:abstractNumId w:val="30"/>
  </w:num>
  <w:num w:numId="44">
    <w:abstractNumId w:val="31"/>
  </w:num>
  <w:num w:numId="45">
    <w:abstractNumId w:val="50"/>
  </w:num>
  <w:num w:numId="46">
    <w:abstractNumId w:val="60"/>
  </w:num>
  <w:num w:numId="47">
    <w:abstractNumId w:val="37"/>
  </w:num>
  <w:num w:numId="48">
    <w:abstractNumId w:val="24"/>
  </w:num>
  <w:num w:numId="49">
    <w:abstractNumId w:val="6"/>
  </w:num>
  <w:num w:numId="50">
    <w:abstractNumId w:val="27"/>
  </w:num>
  <w:num w:numId="51">
    <w:abstractNumId w:val="28"/>
  </w:num>
  <w:num w:numId="52">
    <w:abstractNumId w:val="66"/>
  </w:num>
  <w:num w:numId="53">
    <w:abstractNumId w:val="3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н Александр">
    <w15:presenceInfo w15:providerId="Windows Live" w15:userId="a38bb16e329cf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25AF"/>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204"/>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D4388"/>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11D2"/>
    <w:rsid w:val="001A544E"/>
    <w:rsid w:val="001A619A"/>
    <w:rsid w:val="001A61AB"/>
    <w:rsid w:val="001B0A66"/>
    <w:rsid w:val="001B150C"/>
    <w:rsid w:val="001B34E4"/>
    <w:rsid w:val="001B5653"/>
    <w:rsid w:val="001C08FD"/>
    <w:rsid w:val="001C5E62"/>
    <w:rsid w:val="001C75ED"/>
    <w:rsid w:val="001C7D81"/>
    <w:rsid w:val="001D0D58"/>
    <w:rsid w:val="001E22AC"/>
    <w:rsid w:val="001E3E36"/>
    <w:rsid w:val="001E6511"/>
    <w:rsid w:val="001E6E80"/>
    <w:rsid w:val="001F21DA"/>
    <w:rsid w:val="001F28DF"/>
    <w:rsid w:val="001F2F0D"/>
    <w:rsid w:val="001F32B2"/>
    <w:rsid w:val="001F53E8"/>
    <w:rsid w:val="001F604B"/>
    <w:rsid w:val="001F61C9"/>
    <w:rsid w:val="00201D27"/>
    <w:rsid w:val="002023AF"/>
    <w:rsid w:val="0020341D"/>
    <w:rsid w:val="002050EA"/>
    <w:rsid w:val="00214105"/>
    <w:rsid w:val="0021638C"/>
    <w:rsid w:val="00216C08"/>
    <w:rsid w:val="00217FCD"/>
    <w:rsid w:val="00221BE8"/>
    <w:rsid w:val="00222125"/>
    <w:rsid w:val="00222142"/>
    <w:rsid w:val="0022672E"/>
    <w:rsid w:val="00226B23"/>
    <w:rsid w:val="00231822"/>
    <w:rsid w:val="002326E3"/>
    <w:rsid w:val="002376E6"/>
    <w:rsid w:val="002378E3"/>
    <w:rsid w:val="002379A3"/>
    <w:rsid w:val="00237EE7"/>
    <w:rsid w:val="002410DF"/>
    <w:rsid w:val="00243F0F"/>
    <w:rsid w:val="00244FCC"/>
    <w:rsid w:val="00245110"/>
    <w:rsid w:val="00257F85"/>
    <w:rsid w:val="002612A8"/>
    <w:rsid w:val="00261326"/>
    <w:rsid w:val="00263C90"/>
    <w:rsid w:val="00265325"/>
    <w:rsid w:val="00265B2B"/>
    <w:rsid w:val="00267AAB"/>
    <w:rsid w:val="00267B69"/>
    <w:rsid w:val="0027585A"/>
    <w:rsid w:val="00277A7F"/>
    <w:rsid w:val="00280DD5"/>
    <w:rsid w:val="0028168C"/>
    <w:rsid w:val="00282B03"/>
    <w:rsid w:val="0028539A"/>
    <w:rsid w:val="00286541"/>
    <w:rsid w:val="00287B69"/>
    <w:rsid w:val="002910EA"/>
    <w:rsid w:val="00291899"/>
    <w:rsid w:val="00291D6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97D"/>
    <w:rsid w:val="00370C44"/>
    <w:rsid w:val="0037732C"/>
    <w:rsid w:val="003822F6"/>
    <w:rsid w:val="00386F7E"/>
    <w:rsid w:val="003870AC"/>
    <w:rsid w:val="00391D03"/>
    <w:rsid w:val="00393C4D"/>
    <w:rsid w:val="00393CB1"/>
    <w:rsid w:val="003A0695"/>
    <w:rsid w:val="003A3206"/>
    <w:rsid w:val="003A5329"/>
    <w:rsid w:val="003B76ED"/>
    <w:rsid w:val="003C30F3"/>
    <w:rsid w:val="003C34D2"/>
    <w:rsid w:val="003D1352"/>
    <w:rsid w:val="003D2759"/>
    <w:rsid w:val="003D3596"/>
    <w:rsid w:val="003E0620"/>
    <w:rsid w:val="003E2C12"/>
    <w:rsid w:val="003E4FE0"/>
    <w:rsid w:val="003F1613"/>
    <w:rsid w:val="003F31F2"/>
    <w:rsid w:val="003F50AD"/>
    <w:rsid w:val="003F66FC"/>
    <w:rsid w:val="003F6D26"/>
    <w:rsid w:val="00401B82"/>
    <w:rsid w:val="00402A5C"/>
    <w:rsid w:val="00406902"/>
    <w:rsid w:val="00410B56"/>
    <w:rsid w:val="004224C0"/>
    <w:rsid w:val="0042300B"/>
    <w:rsid w:val="004272B0"/>
    <w:rsid w:val="004314C8"/>
    <w:rsid w:val="0043423C"/>
    <w:rsid w:val="0043596D"/>
    <w:rsid w:val="00435A9A"/>
    <w:rsid w:val="004373C8"/>
    <w:rsid w:val="0044022B"/>
    <w:rsid w:val="00443169"/>
    <w:rsid w:val="00444CC7"/>
    <w:rsid w:val="00444F6A"/>
    <w:rsid w:val="00450DBC"/>
    <w:rsid w:val="00451C9F"/>
    <w:rsid w:val="004524FC"/>
    <w:rsid w:val="00452786"/>
    <w:rsid w:val="0045469A"/>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66EE"/>
    <w:rsid w:val="004B4FAC"/>
    <w:rsid w:val="004B56AB"/>
    <w:rsid w:val="004B6190"/>
    <w:rsid w:val="004C0A7F"/>
    <w:rsid w:val="004C2235"/>
    <w:rsid w:val="004C7528"/>
    <w:rsid w:val="004D2FE1"/>
    <w:rsid w:val="004D4FA2"/>
    <w:rsid w:val="004D4FD2"/>
    <w:rsid w:val="004D51A9"/>
    <w:rsid w:val="004D6625"/>
    <w:rsid w:val="004D6F94"/>
    <w:rsid w:val="004E18CB"/>
    <w:rsid w:val="004E3371"/>
    <w:rsid w:val="004E3757"/>
    <w:rsid w:val="004E7DA4"/>
    <w:rsid w:val="004F09D7"/>
    <w:rsid w:val="004F6BE2"/>
    <w:rsid w:val="005058F1"/>
    <w:rsid w:val="0051006B"/>
    <w:rsid w:val="00510C5D"/>
    <w:rsid w:val="00511914"/>
    <w:rsid w:val="00511EDC"/>
    <w:rsid w:val="00514DA3"/>
    <w:rsid w:val="005171A2"/>
    <w:rsid w:val="00521353"/>
    <w:rsid w:val="00521F95"/>
    <w:rsid w:val="0052390C"/>
    <w:rsid w:val="00523AA7"/>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D682B"/>
    <w:rsid w:val="005E0074"/>
    <w:rsid w:val="005E0B21"/>
    <w:rsid w:val="005E2ECC"/>
    <w:rsid w:val="005E683E"/>
    <w:rsid w:val="005E6CAE"/>
    <w:rsid w:val="005F250C"/>
    <w:rsid w:val="005F2D24"/>
    <w:rsid w:val="005F5708"/>
    <w:rsid w:val="005F5726"/>
    <w:rsid w:val="005F6901"/>
    <w:rsid w:val="006024C7"/>
    <w:rsid w:val="00602BF7"/>
    <w:rsid w:val="006079FA"/>
    <w:rsid w:val="00613848"/>
    <w:rsid w:val="00613DD7"/>
    <w:rsid w:val="006155FC"/>
    <w:rsid w:val="006160F1"/>
    <w:rsid w:val="006164CD"/>
    <w:rsid w:val="006176F4"/>
    <w:rsid w:val="00623585"/>
    <w:rsid w:val="006258CB"/>
    <w:rsid w:val="0062649B"/>
    <w:rsid w:val="00627696"/>
    <w:rsid w:val="00630036"/>
    <w:rsid w:val="006309B5"/>
    <w:rsid w:val="00631015"/>
    <w:rsid w:val="0063196D"/>
    <w:rsid w:val="00633831"/>
    <w:rsid w:val="00636C37"/>
    <w:rsid w:val="006400A0"/>
    <w:rsid w:val="006401A0"/>
    <w:rsid w:val="006402DD"/>
    <w:rsid w:val="0064163F"/>
    <w:rsid w:val="006447FC"/>
    <w:rsid w:val="006463DA"/>
    <w:rsid w:val="0065657D"/>
    <w:rsid w:val="006575DD"/>
    <w:rsid w:val="00664449"/>
    <w:rsid w:val="006658EC"/>
    <w:rsid w:val="00670FD8"/>
    <w:rsid w:val="00674404"/>
    <w:rsid w:val="00690B2B"/>
    <w:rsid w:val="00692EE1"/>
    <w:rsid w:val="006A1CB3"/>
    <w:rsid w:val="006A6E08"/>
    <w:rsid w:val="006B3895"/>
    <w:rsid w:val="006B3BD2"/>
    <w:rsid w:val="006B7802"/>
    <w:rsid w:val="006C0A52"/>
    <w:rsid w:val="006C32B9"/>
    <w:rsid w:val="006C3A69"/>
    <w:rsid w:val="006C3A8C"/>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07CF5"/>
    <w:rsid w:val="00711E9A"/>
    <w:rsid w:val="00714E3B"/>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4F5A"/>
    <w:rsid w:val="00765DAB"/>
    <w:rsid w:val="007668FE"/>
    <w:rsid w:val="00767D9E"/>
    <w:rsid w:val="00770546"/>
    <w:rsid w:val="00776547"/>
    <w:rsid w:val="007768E4"/>
    <w:rsid w:val="00782E92"/>
    <w:rsid w:val="00783AD5"/>
    <w:rsid w:val="00786D4D"/>
    <w:rsid w:val="00790059"/>
    <w:rsid w:val="00791462"/>
    <w:rsid w:val="00794B4F"/>
    <w:rsid w:val="00796A3E"/>
    <w:rsid w:val="0079756E"/>
    <w:rsid w:val="007A0078"/>
    <w:rsid w:val="007A07BB"/>
    <w:rsid w:val="007A334C"/>
    <w:rsid w:val="007A6FD8"/>
    <w:rsid w:val="007A7401"/>
    <w:rsid w:val="007B111B"/>
    <w:rsid w:val="007B2101"/>
    <w:rsid w:val="007B26E8"/>
    <w:rsid w:val="007B36CE"/>
    <w:rsid w:val="007B4040"/>
    <w:rsid w:val="007C1052"/>
    <w:rsid w:val="007C2944"/>
    <w:rsid w:val="007C51E1"/>
    <w:rsid w:val="007D00C3"/>
    <w:rsid w:val="007D50EE"/>
    <w:rsid w:val="007D6548"/>
    <w:rsid w:val="007D6BE4"/>
    <w:rsid w:val="007E02D5"/>
    <w:rsid w:val="007E34AB"/>
    <w:rsid w:val="007E48BC"/>
    <w:rsid w:val="007E5B81"/>
    <w:rsid w:val="007F2CD9"/>
    <w:rsid w:val="007F7C2B"/>
    <w:rsid w:val="0080279B"/>
    <w:rsid w:val="00802EAF"/>
    <w:rsid w:val="008035D3"/>
    <w:rsid w:val="00804946"/>
    <w:rsid w:val="00805082"/>
    <w:rsid w:val="008055C8"/>
    <w:rsid w:val="00806AAF"/>
    <w:rsid w:val="008075B1"/>
    <w:rsid w:val="00812285"/>
    <w:rsid w:val="00814038"/>
    <w:rsid w:val="00814ADE"/>
    <w:rsid w:val="00814F8E"/>
    <w:rsid w:val="00816DAF"/>
    <w:rsid w:val="008236A9"/>
    <w:rsid w:val="00824AB9"/>
    <w:rsid w:val="0083021C"/>
    <w:rsid w:val="008314C4"/>
    <w:rsid w:val="00834269"/>
    <w:rsid w:val="00834551"/>
    <w:rsid w:val="00835CB1"/>
    <w:rsid w:val="008370AF"/>
    <w:rsid w:val="00837423"/>
    <w:rsid w:val="008377C6"/>
    <w:rsid w:val="00840340"/>
    <w:rsid w:val="008437AD"/>
    <w:rsid w:val="00844371"/>
    <w:rsid w:val="00844556"/>
    <w:rsid w:val="00847E98"/>
    <w:rsid w:val="0085019A"/>
    <w:rsid w:val="00850591"/>
    <w:rsid w:val="00852551"/>
    <w:rsid w:val="00855296"/>
    <w:rsid w:val="00855913"/>
    <w:rsid w:val="00860529"/>
    <w:rsid w:val="008613BE"/>
    <w:rsid w:val="008614B4"/>
    <w:rsid w:val="00861B45"/>
    <w:rsid w:val="00861D29"/>
    <w:rsid w:val="0086286D"/>
    <w:rsid w:val="0086287A"/>
    <w:rsid w:val="008630D3"/>
    <w:rsid w:val="0086662E"/>
    <w:rsid w:val="00871748"/>
    <w:rsid w:val="00872B1E"/>
    <w:rsid w:val="008738F7"/>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08A1"/>
    <w:rsid w:val="008F24D6"/>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D09"/>
    <w:rsid w:val="00947F2C"/>
    <w:rsid w:val="00950CE3"/>
    <w:rsid w:val="009514E8"/>
    <w:rsid w:val="00956252"/>
    <w:rsid w:val="00960F11"/>
    <w:rsid w:val="00964188"/>
    <w:rsid w:val="00964B86"/>
    <w:rsid w:val="00965764"/>
    <w:rsid w:val="009660FA"/>
    <w:rsid w:val="00967B89"/>
    <w:rsid w:val="00977DD3"/>
    <w:rsid w:val="00977ED3"/>
    <w:rsid w:val="0098086B"/>
    <w:rsid w:val="00982C6F"/>
    <w:rsid w:val="009830CC"/>
    <w:rsid w:val="0098468A"/>
    <w:rsid w:val="0098473B"/>
    <w:rsid w:val="00984ED4"/>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57E"/>
    <w:rsid w:val="009D3A40"/>
    <w:rsid w:val="009D48D6"/>
    <w:rsid w:val="009D5B97"/>
    <w:rsid w:val="009E2801"/>
    <w:rsid w:val="009E64D8"/>
    <w:rsid w:val="009F49F3"/>
    <w:rsid w:val="009F639F"/>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763F"/>
    <w:rsid w:val="00A517C7"/>
    <w:rsid w:val="00A543C0"/>
    <w:rsid w:val="00A6044C"/>
    <w:rsid w:val="00A616F9"/>
    <w:rsid w:val="00A621ED"/>
    <w:rsid w:val="00A62751"/>
    <w:rsid w:val="00A6317D"/>
    <w:rsid w:val="00A647EF"/>
    <w:rsid w:val="00A65536"/>
    <w:rsid w:val="00A65B59"/>
    <w:rsid w:val="00A6701A"/>
    <w:rsid w:val="00A6781A"/>
    <w:rsid w:val="00A67B34"/>
    <w:rsid w:val="00A72879"/>
    <w:rsid w:val="00A742B3"/>
    <w:rsid w:val="00A75FA2"/>
    <w:rsid w:val="00A763EA"/>
    <w:rsid w:val="00A856EA"/>
    <w:rsid w:val="00A86112"/>
    <w:rsid w:val="00A876EA"/>
    <w:rsid w:val="00A90ABE"/>
    <w:rsid w:val="00AA0DBE"/>
    <w:rsid w:val="00AA107E"/>
    <w:rsid w:val="00AA4048"/>
    <w:rsid w:val="00AA4A21"/>
    <w:rsid w:val="00AA6C35"/>
    <w:rsid w:val="00AB0224"/>
    <w:rsid w:val="00AB066A"/>
    <w:rsid w:val="00AB265F"/>
    <w:rsid w:val="00AB2919"/>
    <w:rsid w:val="00AB67FE"/>
    <w:rsid w:val="00AB727D"/>
    <w:rsid w:val="00AC2828"/>
    <w:rsid w:val="00AC30E3"/>
    <w:rsid w:val="00AD18C4"/>
    <w:rsid w:val="00AD6187"/>
    <w:rsid w:val="00AD6738"/>
    <w:rsid w:val="00AE2756"/>
    <w:rsid w:val="00AE34DD"/>
    <w:rsid w:val="00AE660B"/>
    <w:rsid w:val="00AF1D35"/>
    <w:rsid w:val="00AF2F62"/>
    <w:rsid w:val="00AF37A9"/>
    <w:rsid w:val="00AF393D"/>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02B6"/>
    <w:rsid w:val="00B708F9"/>
    <w:rsid w:val="00B7520F"/>
    <w:rsid w:val="00B75801"/>
    <w:rsid w:val="00B81880"/>
    <w:rsid w:val="00B924BD"/>
    <w:rsid w:val="00B938CD"/>
    <w:rsid w:val="00B93D37"/>
    <w:rsid w:val="00BA5605"/>
    <w:rsid w:val="00BB00D0"/>
    <w:rsid w:val="00BB0B99"/>
    <w:rsid w:val="00BB21E3"/>
    <w:rsid w:val="00BB2EF5"/>
    <w:rsid w:val="00BB3C30"/>
    <w:rsid w:val="00BB5B51"/>
    <w:rsid w:val="00BB7174"/>
    <w:rsid w:val="00BB77D6"/>
    <w:rsid w:val="00BC1922"/>
    <w:rsid w:val="00BD1E59"/>
    <w:rsid w:val="00BD59BC"/>
    <w:rsid w:val="00BD5B44"/>
    <w:rsid w:val="00BE06D9"/>
    <w:rsid w:val="00BE10F6"/>
    <w:rsid w:val="00BF5C0A"/>
    <w:rsid w:val="00BF6892"/>
    <w:rsid w:val="00C021E3"/>
    <w:rsid w:val="00C10D06"/>
    <w:rsid w:val="00C1271A"/>
    <w:rsid w:val="00C12B93"/>
    <w:rsid w:val="00C13A71"/>
    <w:rsid w:val="00C159C6"/>
    <w:rsid w:val="00C15C57"/>
    <w:rsid w:val="00C16C83"/>
    <w:rsid w:val="00C17356"/>
    <w:rsid w:val="00C264D5"/>
    <w:rsid w:val="00C2793E"/>
    <w:rsid w:val="00C318D3"/>
    <w:rsid w:val="00C3191F"/>
    <w:rsid w:val="00C324AA"/>
    <w:rsid w:val="00C35525"/>
    <w:rsid w:val="00C3633B"/>
    <w:rsid w:val="00C43BD6"/>
    <w:rsid w:val="00C43F0F"/>
    <w:rsid w:val="00C45082"/>
    <w:rsid w:val="00C46D25"/>
    <w:rsid w:val="00C51709"/>
    <w:rsid w:val="00C53FE9"/>
    <w:rsid w:val="00C5583D"/>
    <w:rsid w:val="00C57573"/>
    <w:rsid w:val="00C576D0"/>
    <w:rsid w:val="00C60301"/>
    <w:rsid w:val="00C60714"/>
    <w:rsid w:val="00C60886"/>
    <w:rsid w:val="00C61470"/>
    <w:rsid w:val="00C6181A"/>
    <w:rsid w:val="00C61887"/>
    <w:rsid w:val="00C65496"/>
    <w:rsid w:val="00C67368"/>
    <w:rsid w:val="00C70EB8"/>
    <w:rsid w:val="00C767F7"/>
    <w:rsid w:val="00C802A0"/>
    <w:rsid w:val="00C80BCB"/>
    <w:rsid w:val="00C82913"/>
    <w:rsid w:val="00C84137"/>
    <w:rsid w:val="00C842A1"/>
    <w:rsid w:val="00C856DE"/>
    <w:rsid w:val="00C872F8"/>
    <w:rsid w:val="00C93E80"/>
    <w:rsid w:val="00CA75A9"/>
    <w:rsid w:val="00CB0819"/>
    <w:rsid w:val="00CB20E2"/>
    <w:rsid w:val="00CB383D"/>
    <w:rsid w:val="00CB40E9"/>
    <w:rsid w:val="00CB5E99"/>
    <w:rsid w:val="00CB6258"/>
    <w:rsid w:val="00CC353E"/>
    <w:rsid w:val="00CC4D0D"/>
    <w:rsid w:val="00CD0F32"/>
    <w:rsid w:val="00CD19B8"/>
    <w:rsid w:val="00CD4F5B"/>
    <w:rsid w:val="00CD64FD"/>
    <w:rsid w:val="00CE3135"/>
    <w:rsid w:val="00CE5F9F"/>
    <w:rsid w:val="00CE6F61"/>
    <w:rsid w:val="00CE7EB4"/>
    <w:rsid w:val="00CF0192"/>
    <w:rsid w:val="00CF3DA1"/>
    <w:rsid w:val="00D01C16"/>
    <w:rsid w:val="00D11463"/>
    <w:rsid w:val="00D11ED5"/>
    <w:rsid w:val="00D126A9"/>
    <w:rsid w:val="00D13938"/>
    <w:rsid w:val="00D17BAC"/>
    <w:rsid w:val="00D21607"/>
    <w:rsid w:val="00D32FFA"/>
    <w:rsid w:val="00D3743D"/>
    <w:rsid w:val="00D42E30"/>
    <w:rsid w:val="00D44425"/>
    <w:rsid w:val="00D4516A"/>
    <w:rsid w:val="00D4781E"/>
    <w:rsid w:val="00D57C3F"/>
    <w:rsid w:val="00D64EB5"/>
    <w:rsid w:val="00D65E96"/>
    <w:rsid w:val="00D6739A"/>
    <w:rsid w:val="00D703B6"/>
    <w:rsid w:val="00D73CBB"/>
    <w:rsid w:val="00D76AAE"/>
    <w:rsid w:val="00D7766E"/>
    <w:rsid w:val="00D86EFD"/>
    <w:rsid w:val="00D871C3"/>
    <w:rsid w:val="00D94307"/>
    <w:rsid w:val="00D953A5"/>
    <w:rsid w:val="00DA1170"/>
    <w:rsid w:val="00DA1416"/>
    <w:rsid w:val="00DB0C10"/>
    <w:rsid w:val="00DB2FF6"/>
    <w:rsid w:val="00DB363C"/>
    <w:rsid w:val="00DB584A"/>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4D30"/>
    <w:rsid w:val="00DF69CD"/>
    <w:rsid w:val="00DF6AE3"/>
    <w:rsid w:val="00E01E95"/>
    <w:rsid w:val="00E071DB"/>
    <w:rsid w:val="00E11B6E"/>
    <w:rsid w:val="00E12DA7"/>
    <w:rsid w:val="00E13146"/>
    <w:rsid w:val="00E14CA3"/>
    <w:rsid w:val="00E14F30"/>
    <w:rsid w:val="00E15467"/>
    <w:rsid w:val="00E15B12"/>
    <w:rsid w:val="00E16219"/>
    <w:rsid w:val="00E17034"/>
    <w:rsid w:val="00E1780F"/>
    <w:rsid w:val="00E22AD7"/>
    <w:rsid w:val="00E23760"/>
    <w:rsid w:val="00E24379"/>
    <w:rsid w:val="00E311A9"/>
    <w:rsid w:val="00E314D6"/>
    <w:rsid w:val="00E347BF"/>
    <w:rsid w:val="00E35BF3"/>
    <w:rsid w:val="00E35F32"/>
    <w:rsid w:val="00E3769D"/>
    <w:rsid w:val="00E409C9"/>
    <w:rsid w:val="00E437D1"/>
    <w:rsid w:val="00E43DAA"/>
    <w:rsid w:val="00E47F72"/>
    <w:rsid w:val="00E5591B"/>
    <w:rsid w:val="00E56F16"/>
    <w:rsid w:val="00E572A9"/>
    <w:rsid w:val="00E60FED"/>
    <w:rsid w:val="00E61C0A"/>
    <w:rsid w:val="00E63C3D"/>
    <w:rsid w:val="00E658F6"/>
    <w:rsid w:val="00E7210E"/>
    <w:rsid w:val="00E7296E"/>
    <w:rsid w:val="00E751DF"/>
    <w:rsid w:val="00E7590F"/>
    <w:rsid w:val="00E80FEF"/>
    <w:rsid w:val="00E81704"/>
    <w:rsid w:val="00E8221C"/>
    <w:rsid w:val="00E82AA5"/>
    <w:rsid w:val="00E845C6"/>
    <w:rsid w:val="00E90BB5"/>
    <w:rsid w:val="00E92117"/>
    <w:rsid w:val="00E9242B"/>
    <w:rsid w:val="00E95525"/>
    <w:rsid w:val="00E95617"/>
    <w:rsid w:val="00EA6DA5"/>
    <w:rsid w:val="00EB10CD"/>
    <w:rsid w:val="00EB1633"/>
    <w:rsid w:val="00EC35CE"/>
    <w:rsid w:val="00EC3DAA"/>
    <w:rsid w:val="00EC4BDA"/>
    <w:rsid w:val="00EC644E"/>
    <w:rsid w:val="00ED2904"/>
    <w:rsid w:val="00ED4A3E"/>
    <w:rsid w:val="00ED7B3B"/>
    <w:rsid w:val="00EE3988"/>
    <w:rsid w:val="00EE6F4F"/>
    <w:rsid w:val="00EE7930"/>
    <w:rsid w:val="00EE79B5"/>
    <w:rsid w:val="00EF0512"/>
    <w:rsid w:val="00EF1E9F"/>
    <w:rsid w:val="00EF2E59"/>
    <w:rsid w:val="00EF475A"/>
    <w:rsid w:val="00EF779C"/>
    <w:rsid w:val="00F04092"/>
    <w:rsid w:val="00F04862"/>
    <w:rsid w:val="00F05A3A"/>
    <w:rsid w:val="00F05F07"/>
    <w:rsid w:val="00F06609"/>
    <w:rsid w:val="00F06C24"/>
    <w:rsid w:val="00F101B7"/>
    <w:rsid w:val="00F147A6"/>
    <w:rsid w:val="00F2152A"/>
    <w:rsid w:val="00F2335B"/>
    <w:rsid w:val="00F23E06"/>
    <w:rsid w:val="00F253AD"/>
    <w:rsid w:val="00F31C55"/>
    <w:rsid w:val="00F3427B"/>
    <w:rsid w:val="00F34B34"/>
    <w:rsid w:val="00F3754B"/>
    <w:rsid w:val="00F4187B"/>
    <w:rsid w:val="00F41AE2"/>
    <w:rsid w:val="00F43070"/>
    <w:rsid w:val="00F444C9"/>
    <w:rsid w:val="00F52EDC"/>
    <w:rsid w:val="00F53BD9"/>
    <w:rsid w:val="00F625A5"/>
    <w:rsid w:val="00F63AE8"/>
    <w:rsid w:val="00F65B50"/>
    <w:rsid w:val="00F65CDB"/>
    <w:rsid w:val="00F65DC8"/>
    <w:rsid w:val="00F67330"/>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0FB9"/>
    <w:rsid w:val="00FB145D"/>
    <w:rsid w:val="00FB1D5C"/>
    <w:rsid w:val="00FB34CC"/>
    <w:rsid w:val="00FB3EF7"/>
    <w:rsid w:val="00FC63B6"/>
    <w:rsid w:val="00FD0C2B"/>
    <w:rsid w:val="00FD3B12"/>
    <w:rsid w:val="00FD46D6"/>
    <w:rsid w:val="00FD49D2"/>
    <w:rsid w:val="00FE5265"/>
    <w:rsid w:val="00FF007F"/>
    <w:rsid w:val="00FF06F2"/>
    <w:rsid w:val="00FF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H1,(раздел),Heading 1,Заголов,ch,Глава,Section Head,h1,l1,H1 Char,Заголовок 1 Знак1,Заголовок 1 Знак Знак,Char4,Heading 1 Char, Char Char,Char Char"/>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1"/>
    <w:next w:val="a1"/>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Заголовок 4 (Приложение),heading 4,Heading 4 Char Char Char,Level 2 - a,(подпункт)"/>
    <w:basedOn w:val="a1"/>
    <w:next w:val="a1"/>
    <w:qFormat/>
    <w:rsid w:val="00F76448"/>
    <w:pPr>
      <w:keepNext/>
      <w:numPr>
        <w:ilvl w:val="3"/>
        <w:numId w:val="8"/>
      </w:numPr>
      <w:spacing w:before="240" w:after="60"/>
      <w:outlineLvl w:val="3"/>
    </w:pPr>
    <w:rPr>
      <w:b/>
      <w:bCs/>
      <w:sz w:val="28"/>
      <w:szCs w:val="28"/>
    </w:rPr>
  </w:style>
  <w:style w:type="paragraph" w:styleId="5">
    <w:name w:val="heading 5"/>
    <w:basedOn w:val="a1"/>
    <w:next w:val="a1"/>
    <w:link w:val="50"/>
    <w:unhideWhenUsed/>
    <w:qFormat/>
    <w:rsid w:val="00A65536"/>
    <w:pPr>
      <w:spacing w:before="240" w:after="60"/>
      <w:outlineLvl w:val="4"/>
    </w:pPr>
    <w:rPr>
      <w:rFonts w:ascii="Calibri" w:eastAsia="Calibri" w:hAnsi="Calibri"/>
      <w:b/>
      <w:bCs/>
      <w:i/>
      <w:iCs/>
      <w:sz w:val="26"/>
      <w:szCs w:val="26"/>
    </w:rPr>
  </w:style>
  <w:style w:type="paragraph" w:styleId="6">
    <w:name w:val="heading 6"/>
    <w:basedOn w:val="a1"/>
    <w:next w:val="a1"/>
    <w:link w:val="60"/>
    <w:unhideWhenUsed/>
    <w:qFormat/>
    <w:rsid w:val="00A65536"/>
    <w:pPr>
      <w:spacing w:before="240" w:after="60"/>
      <w:outlineLvl w:val="5"/>
    </w:pPr>
    <w:rPr>
      <w:rFonts w:ascii="Calibri" w:eastAsia="Calibri" w:hAnsi="Calibri"/>
      <w:b/>
      <w:bCs/>
      <w:sz w:val="20"/>
      <w:szCs w:val="20"/>
    </w:rPr>
  </w:style>
  <w:style w:type="paragraph" w:styleId="7">
    <w:name w:val="heading 7"/>
    <w:basedOn w:val="a1"/>
    <w:next w:val="a1"/>
    <w:link w:val="70"/>
    <w:unhideWhenUsed/>
    <w:qFormat/>
    <w:rsid w:val="00A65536"/>
    <w:pPr>
      <w:spacing w:before="240" w:after="60"/>
      <w:outlineLvl w:val="6"/>
    </w:pPr>
    <w:rPr>
      <w:rFonts w:ascii="Calibri" w:eastAsia="Calibri" w:hAnsi="Calibri"/>
    </w:rPr>
  </w:style>
  <w:style w:type="paragraph" w:styleId="8">
    <w:name w:val="heading 8"/>
    <w:basedOn w:val="a1"/>
    <w:next w:val="a1"/>
    <w:link w:val="80"/>
    <w:unhideWhenUsed/>
    <w:qFormat/>
    <w:rsid w:val="00A65536"/>
    <w:pPr>
      <w:spacing w:before="240" w:after="60"/>
      <w:outlineLvl w:val="7"/>
    </w:pPr>
    <w:rPr>
      <w:rFonts w:ascii="Calibri" w:eastAsia="Calibri" w:hAnsi="Calibri"/>
      <w:i/>
      <w:iCs/>
    </w:rPr>
  </w:style>
  <w:style w:type="paragraph" w:styleId="9">
    <w:name w:val="heading 9"/>
    <w:basedOn w:val="a1"/>
    <w:next w:val="a1"/>
    <w:link w:val="90"/>
    <w:unhideWhenUsed/>
    <w:qFormat/>
    <w:rsid w:val="00A65536"/>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
    <w:rsid w:val="00A65536"/>
    <w:rPr>
      <w:rFonts w:cs="Arial"/>
      <w:b/>
      <w:bCs/>
      <w:i/>
      <w:iCs/>
      <w:sz w:val="28"/>
      <w:szCs w:val="28"/>
      <w:lang w:eastAsia="ar-SA"/>
    </w:rPr>
  </w:style>
  <w:style w:type="character" w:customStyle="1" w:styleId="50">
    <w:name w:val="Заголовок 5 Знак"/>
    <w:basedOn w:val="a2"/>
    <w:link w:val="5"/>
    <w:rsid w:val="00A65536"/>
    <w:rPr>
      <w:rFonts w:ascii="Calibri" w:eastAsia="Calibri" w:hAnsi="Calibri"/>
      <w:b/>
      <w:bCs/>
      <w:i/>
      <w:iCs/>
      <w:sz w:val="26"/>
      <w:szCs w:val="26"/>
      <w:lang w:eastAsia="ar-SA"/>
    </w:rPr>
  </w:style>
  <w:style w:type="character" w:customStyle="1" w:styleId="60">
    <w:name w:val="Заголовок 6 Знак"/>
    <w:basedOn w:val="a2"/>
    <w:link w:val="6"/>
    <w:rsid w:val="00A65536"/>
    <w:rPr>
      <w:rFonts w:ascii="Calibri" w:eastAsia="Calibri" w:hAnsi="Calibri"/>
      <w:b/>
      <w:bCs/>
      <w:lang w:eastAsia="ar-SA"/>
    </w:rPr>
  </w:style>
  <w:style w:type="character" w:customStyle="1" w:styleId="70">
    <w:name w:val="Заголовок 7 Знак"/>
    <w:basedOn w:val="a2"/>
    <w:link w:val="7"/>
    <w:rsid w:val="00A65536"/>
    <w:rPr>
      <w:rFonts w:ascii="Calibri" w:eastAsia="Calibri" w:hAnsi="Calibri"/>
      <w:sz w:val="24"/>
      <w:szCs w:val="24"/>
      <w:lang w:eastAsia="ar-SA"/>
    </w:rPr>
  </w:style>
  <w:style w:type="character" w:customStyle="1" w:styleId="80">
    <w:name w:val="Заголовок 8 Знак"/>
    <w:basedOn w:val="a2"/>
    <w:link w:val="8"/>
    <w:rsid w:val="00A65536"/>
    <w:rPr>
      <w:rFonts w:ascii="Calibri" w:eastAsia="Calibri" w:hAnsi="Calibri"/>
      <w:i/>
      <w:iCs/>
      <w:sz w:val="24"/>
      <w:szCs w:val="24"/>
      <w:lang w:eastAsia="ar-SA"/>
    </w:rPr>
  </w:style>
  <w:style w:type="character" w:customStyle="1" w:styleId="90">
    <w:name w:val="Заголовок 9 Знак"/>
    <w:basedOn w:val="a2"/>
    <w:link w:val="9"/>
    <w:rsid w:val="00A65536"/>
    <w:rPr>
      <w:rFonts w:ascii="Cambria" w:hAnsi="Cambria"/>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H1 Знак,(раздел) Знак,Heading 1 Знак,1 Знак,Заголов Знак,ch Знак,Глава Знак,Section Head Знак,h1 Знак,l1 Знак,H1 Char Знак,Заголовок 1 Знак1 Знак,Заголовок 1 Знак Знак Знак,Char4 Знак,Heading 1 Char Знак, Char Char Знак,Char Char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Заголовок 4 (Приложение) Знак,heading 4 Знак,Heading 4 Char Char Char Знак,Level 2 - a Знак,(подпункт)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rsid w:val="00F76448"/>
  </w:style>
  <w:style w:type="paragraph" w:styleId="afe">
    <w:name w:val="Body Text Indent"/>
    <w:basedOn w:val="a1"/>
    <w:link w:val="1b"/>
    <w:rsid w:val="00F76448"/>
    <w:pPr>
      <w:ind w:firstLine="720"/>
    </w:pPr>
    <w:rPr>
      <w:sz w:val="28"/>
      <w:szCs w:val="20"/>
    </w:rPr>
  </w:style>
  <w:style w:type="character" w:customStyle="1" w:styleId="1b">
    <w:name w:val="Основной текст с отступом Знак1"/>
    <w:basedOn w:val="a2"/>
    <w:link w:val="afe"/>
    <w:rsid w:val="00A65536"/>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character" w:customStyle="1" w:styleId="1d">
    <w:name w:val="Текст сноски Знак1"/>
    <w:basedOn w:val="a2"/>
    <w:link w:val="aff0"/>
    <w:rsid w:val="00A65536"/>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character" w:customStyle="1" w:styleId="aff4">
    <w:name w:val="Название Знак"/>
    <w:basedOn w:val="a2"/>
    <w:link w:val="aff2"/>
    <w:rsid w:val="00A65536"/>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link w:val="1f0"/>
    <w:rsid w:val="00F76448"/>
    <w:rPr>
      <w:b/>
      <w:bCs/>
    </w:rPr>
  </w:style>
  <w:style w:type="character" w:customStyle="1" w:styleId="1f0">
    <w:name w:val="Тема примечания Знак1"/>
    <w:basedOn w:val="1f1"/>
    <w:link w:val="aff7"/>
    <w:rsid w:val="00A65536"/>
    <w:rPr>
      <w:b/>
      <w:bCs/>
      <w:lang w:eastAsia="ar-SA"/>
    </w:rPr>
  </w:style>
  <w:style w:type="character" w:customStyle="1" w:styleId="1f1">
    <w:name w:val="Текст примечания Знак1"/>
    <w:basedOn w:val="a2"/>
    <w:link w:val="aff8"/>
    <w:semiHidden/>
    <w:rsid w:val="009C211A"/>
    <w:rPr>
      <w:lang w:eastAsia="ar-SA"/>
    </w:rPr>
  </w:style>
  <w:style w:type="paragraph" w:styleId="aff8">
    <w:name w:val="annotation text"/>
    <w:basedOn w:val="a1"/>
    <w:link w:val="1f1"/>
    <w:semiHidden/>
    <w:unhideWhenUsed/>
    <w:rsid w:val="009C211A"/>
    <w:rPr>
      <w:sz w:val="20"/>
      <w:szCs w:val="20"/>
    </w:rPr>
  </w:style>
  <w:style w:type="paragraph" w:styleId="aff9">
    <w:name w:val="Balloon Text"/>
    <w:basedOn w:val="a1"/>
    <w:link w:val="1f2"/>
    <w:rsid w:val="00F76448"/>
    <w:rPr>
      <w:rFonts w:ascii="Tahoma" w:hAnsi="Tahoma"/>
      <w:sz w:val="16"/>
      <w:szCs w:val="16"/>
    </w:rPr>
  </w:style>
  <w:style w:type="character" w:customStyle="1" w:styleId="1f2">
    <w:name w:val="Текст выноски Знак1"/>
    <w:basedOn w:val="a2"/>
    <w:link w:val="aff9"/>
    <w:rsid w:val="00A65536"/>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9"/>
    <w:rsid w:val="00F76448"/>
    <w:rPr>
      <w:sz w:val="20"/>
      <w:szCs w:val="20"/>
    </w:rPr>
  </w:style>
  <w:style w:type="character" w:customStyle="1" w:styleId="1f9">
    <w:name w:val="Текст концевой сноски Знак1"/>
    <w:basedOn w:val="a2"/>
    <w:link w:val="afff"/>
    <w:rsid w:val="00A65536"/>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table" w:styleId="afff4">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814ADE"/>
    <w:pPr>
      <w:numPr>
        <w:ilvl w:val="3"/>
        <w:numId w:val="13"/>
      </w:numPr>
      <w:tabs>
        <w:tab w:val="clear" w:pos="1080"/>
        <w:tab w:val="left" w:pos="-567"/>
        <w:tab w:val="left" w:pos="-426"/>
        <w:tab w:val="num" w:pos="0"/>
      </w:tabs>
      <w:autoSpaceDE w:val="0"/>
      <w:autoSpaceDN w:val="0"/>
      <w:adjustRightInd w:val="0"/>
      <w:ind w:left="0" w:firstLine="709"/>
      <w:jc w:val="both"/>
    </w:pPr>
    <w:rPr>
      <w:bCs/>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styleId="afff5">
    <w:name w:val="Strong"/>
    <w:basedOn w:val="a2"/>
    <w:uiPriority w:val="22"/>
    <w:qFormat/>
    <w:rsid w:val="00AE660B"/>
    <w:rPr>
      <w:b/>
      <w:bCs/>
    </w:rPr>
  </w:style>
  <w:style w:type="paragraph" w:customStyle="1" w:styleId="38">
    <w:name w:val="Уровень 3. Нумерованный список"/>
    <w:basedOn w:val="a1"/>
    <w:rsid w:val="00BB77D6"/>
    <w:pPr>
      <w:tabs>
        <w:tab w:val="num" w:pos="567"/>
      </w:tabs>
      <w:suppressAutoHyphens w:val="0"/>
      <w:spacing w:after="120"/>
      <w:ind w:firstLine="284"/>
      <w:jc w:val="both"/>
    </w:pPr>
    <w:rPr>
      <w:szCs w:val="28"/>
      <w:lang w:eastAsia="en-US"/>
    </w:rPr>
  </w:style>
  <w:style w:type="character" w:styleId="afff6">
    <w:name w:val="Emphasis"/>
    <w:uiPriority w:val="20"/>
    <w:qFormat/>
    <w:rsid w:val="00A65536"/>
    <w:rPr>
      <w:rFonts w:ascii="Calibri" w:hAnsi="Calibri"/>
      <w:b/>
      <w:i/>
      <w:iCs/>
    </w:rPr>
  </w:style>
  <w:style w:type="paragraph" w:styleId="27">
    <w:name w:val="Quote"/>
    <w:basedOn w:val="a1"/>
    <w:next w:val="a1"/>
    <w:link w:val="28"/>
    <w:uiPriority w:val="29"/>
    <w:qFormat/>
    <w:rsid w:val="00A65536"/>
    <w:rPr>
      <w:rFonts w:ascii="Calibri" w:eastAsia="Calibri" w:hAnsi="Calibri"/>
      <w:i/>
    </w:rPr>
  </w:style>
  <w:style w:type="character" w:customStyle="1" w:styleId="28">
    <w:name w:val="Цитата 2 Знак"/>
    <w:basedOn w:val="a2"/>
    <w:link w:val="27"/>
    <w:uiPriority w:val="29"/>
    <w:rsid w:val="00A65536"/>
    <w:rPr>
      <w:rFonts w:ascii="Calibri" w:eastAsia="Calibri" w:hAnsi="Calibri"/>
      <w:i/>
      <w:sz w:val="24"/>
      <w:szCs w:val="24"/>
      <w:lang w:eastAsia="ar-SA"/>
    </w:rPr>
  </w:style>
  <w:style w:type="paragraph" w:styleId="afff7">
    <w:name w:val="Intense Quote"/>
    <w:basedOn w:val="a1"/>
    <w:next w:val="a1"/>
    <w:link w:val="afff8"/>
    <w:uiPriority w:val="30"/>
    <w:qFormat/>
    <w:rsid w:val="00A65536"/>
    <w:pPr>
      <w:ind w:left="720" w:right="720"/>
    </w:pPr>
    <w:rPr>
      <w:rFonts w:ascii="Calibri" w:eastAsia="Calibri" w:hAnsi="Calibri"/>
      <w:b/>
      <w:i/>
      <w:szCs w:val="20"/>
    </w:rPr>
  </w:style>
  <w:style w:type="character" w:customStyle="1" w:styleId="afff8">
    <w:name w:val="Выделенная цитата Знак"/>
    <w:basedOn w:val="a2"/>
    <w:link w:val="afff7"/>
    <w:uiPriority w:val="30"/>
    <w:rsid w:val="00A65536"/>
    <w:rPr>
      <w:rFonts w:ascii="Calibri" w:eastAsia="Calibri" w:hAnsi="Calibri"/>
      <w:b/>
      <w:i/>
      <w:sz w:val="24"/>
      <w:lang w:eastAsia="ar-SA"/>
    </w:rPr>
  </w:style>
  <w:style w:type="character" w:styleId="afff9">
    <w:name w:val="Subtle Emphasis"/>
    <w:uiPriority w:val="19"/>
    <w:qFormat/>
    <w:rsid w:val="00A65536"/>
    <w:rPr>
      <w:i/>
      <w:color w:val="5A5A5A"/>
    </w:rPr>
  </w:style>
  <w:style w:type="character" w:styleId="afffa">
    <w:name w:val="Intense Emphasis"/>
    <w:uiPriority w:val="21"/>
    <w:qFormat/>
    <w:rsid w:val="00A65536"/>
    <w:rPr>
      <w:b/>
      <w:i/>
      <w:sz w:val="24"/>
      <w:szCs w:val="24"/>
      <w:u w:val="single"/>
    </w:rPr>
  </w:style>
  <w:style w:type="character" w:styleId="afffb">
    <w:name w:val="Subtle Reference"/>
    <w:uiPriority w:val="31"/>
    <w:qFormat/>
    <w:rsid w:val="00A65536"/>
    <w:rPr>
      <w:sz w:val="24"/>
      <w:szCs w:val="24"/>
      <w:u w:val="single"/>
    </w:rPr>
  </w:style>
  <w:style w:type="character" w:styleId="afffc">
    <w:name w:val="Intense Reference"/>
    <w:uiPriority w:val="32"/>
    <w:qFormat/>
    <w:rsid w:val="00A65536"/>
    <w:rPr>
      <w:b/>
      <w:sz w:val="24"/>
      <w:u w:val="single"/>
    </w:rPr>
  </w:style>
  <w:style w:type="character" w:styleId="afffd">
    <w:name w:val="Book Title"/>
    <w:uiPriority w:val="33"/>
    <w:qFormat/>
    <w:rsid w:val="00A65536"/>
    <w:rPr>
      <w:rFonts w:ascii="Cambria" w:eastAsia="Times New Roman" w:hAnsi="Cambria"/>
      <w:b/>
      <w:i/>
      <w:sz w:val="24"/>
      <w:szCs w:val="24"/>
    </w:rPr>
  </w:style>
  <w:style w:type="paragraph" w:styleId="29">
    <w:name w:val="Body Text 2"/>
    <w:basedOn w:val="a1"/>
    <w:link w:val="2a"/>
    <w:rsid w:val="00A65536"/>
    <w:pPr>
      <w:suppressAutoHyphens w:val="0"/>
      <w:jc w:val="both"/>
    </w:pPr>
    <w:rPr>
      <w:rFonts w:ascii="Times New Roman CYR" w:hAnsi="Times New Roman CYR"/>
      <w:b/>
      <w:szCs w:val="28"/>
      <w:lang w:eastAsia="en-US"/>
    </w:rPr>
  </w:style>
  <w:style w:type="character" w:customStyle="1" w:styleId="2a">
    <w:name w:val="Основной текст 2 Знак"/>
    <w:basedOn w:val="a2"/>
    <w:link w:val="29"/>
    <w:rsid w:val="00A65536"/>
    <w:rPr>
      <w:rFonts w:ascii="Times New Roman CYR" w:hAnsi="Times New Roman CYR"/>
      <w:b/>
      <w:sz w:val="24"/>
      <w:szCs w:val="28"/>
      <w:lang w:eastAsia="en-US"/>
    </w:rPr>
  </w:style>
  <w:style w:type="paragraph" w:customStyle="1" w:styleId="2b">
    <w:name w:val="Уровень 2. Нумерованный список"/>
    <w:basedOn w:val="afb"/>
    <w:link w:val="2c"/>
    <w:uiPriority w:val="99"/>
    <w:rsid w:val="00A65536"/>
    <w:pPr>
      <w:tabs>
        <w:tab w:val="num" w:pos="567"/>
      </w:tabs>
      <w:suppressAutoHyphens w:val="0"/>
      <w:spacing w:after="120"/>
      <w:ind w:firstLine="0"/>
    </w:pPr>
    <w:rPr>
      <w:rFonts w:eastAsia="Times New Roman"/>
      <w:sz w:val="24"/>
      <w:szCs w:val="28"/>
    </w:rPr>
  </w:style>
  <w:style w:type="character" w:customStyle="1" w:styleId="2c">
    <w:name w:val="Уровень 2. Нумерованный список Знак"/>
    <w:link w:val="2b"/>
    <w:uiPriority w:val="99"/>
    <w:locked/>
    <w:rsid w:val="00A65536"/>
    <w:rPr>
      <w:sz w:val="24"/>
      <w:szCs w:val="28"/>
      <w:lang w:eastAsia="ar-SA"/>
    </w:rPr>
  </w:style>
  <w:style w:type="paragraph" w:styleId="afffe">
    <w:name w:val="Body Text First Indent"/>
    <w:basedOn w:val="afb"/>
    <w:link w:val="affff"/>
    <w:rsid w:val="00A65536"/>
    <w:pPr>
      <w:suppressAutoHyphens w:val="0"/>
    </w:pPr>
    <w:rPr>
      <w:rFonts w:eastAsia="Times New Roman"/>
      <w:sz w:val="24"/>
      <w:lang w:eastAsia="en-US"/>
    </w:rPr>
  </w:style>
  <w:style w:type="character" w:customStyle="1" w:styleId="affff">
    <w:name w:val="Красная строка Знак"/>
    <w:basedOn w:val="16"/>
    <w:link w:val="afffe"/>
    <w:rsid w:val="00A65536"/>
    <w:rPr>
      <w:rFonts w:eastAsia="MS Mincho"/>
      <w:sz w:val="24"/>
      <w:szCs w:val="24"/>
      <w:lang w:eastAsia="en-US"/>
    </w:rPr>
  </w:style>
  <w:style w:type="paragraph" w:customStyle="1" w:styleId="Preformat">
    <w:name w:val="Preformat"/>
    <w:rsid w:val="00A65536"/>
    <w:pPr>
      <w:widowControl w:val="0"/>
      <w:autoSpaceDE w:val="0"/>
      <w:autoSpaceDN w:val="0"/>
      <w:spacing w:before="240"/>
    </w:pPr>
    <w:rPr>
      <w:rFonts w:ascii="Courier New" w:hAnsi="Courier New" w:cs="Courier New"/>
      <w:sz w:val="28"/>
      <w:szCs w:val="28"/>
    </w:rPr>
  </w:style>
  <w:style w:type="paragraph" w:customStyle="1" w:styleId="affff0">
    <w:name w:val="Обычный правый"/>
    <w:basedOn w:val="a1"/>
    <w:rsid w:val="00A65536"/>
    <w:pPr>
      <w:tabs>
        <w:tab w:val="right" w:pos="2970"/>
      </w:tabs>
      <w:suppressAutoHyphens w:val="0"/>
      <w:spacing w:before="120" w:after="120"/>
      <w:jc w:val="right"/>
    </w:pPr>
    <w:rPr>
      <w:szCs w:val="28"/>
      <w:lang w:eastAsia="en-US"/>
    </w:rPr>
  </w:style>
  <w:style w:type="paragraph" w:customStyle="1" w:styleId="affff1">
    <w:name w:val="Обычный центр"/>
    <w:basedOn w:val="a1"/>
    <w:rsid w:val="00A65536"/>
    <w:pPr>
      <w:suppressAutoHyphens w:val="0"/>
      <w:spacing w:before="120" w:after="60"/>
      <w:jc w:val="center"/>
    </w:pPr>
    <w:rPr>
      <w:szCs w:val="28"/>
      <w:lang w:eastAsia="en-US"/>
    </w:rPr>
  </w:style>
  <w:style w:type="paragraph" w:customStyle="1" w:styleId="1fa">
    <w:name w:val="Название 1"/>
    <w:basedOn w:val="a1"/>
    <w:rsid w:val="00A65536"/>
    <w:pPr>
      <w:tabs>
        <w:tab w:val="left" w:pos="708"/>
      </w:tabs>
      <w:suppressAutoHyphens w:val="0"/>
      <w:ind w:left="567"/>
      <w:jc w:val="center"/>
    </w:pPr>
    <w:rPr>
      <w:rFonts w:ascii="Tahoma" w:hAnsi="Tahoma" w:cs="Tahoma"/>
      <w:b/>
      <w:caps/>
      <w:sz w:val="28"/>
      <w:lang w:eastAsia="ru-RU"/>
    </w:rPr>
  </w:style>
  <w:style w:type="paragraph" w:customStyle="1" w:styleId="StyleProposal">
    <w:name w:val="Style Proposal"/>
    <w:basedOn w:val="a1"/>
    <w:rsid w:val="00A65536"/>
    <w:pPr>
      <w:suppressAutoHyphens w:val="0"/>
      <w:jc w:val="both"/>
    </w:pPr>
    <w:rPr>
      <w:rFonts w:ascii="Arial" w:hAnsi="Arial" w:cs="Arial"/>
      <w:sz w:val="20"/>
      <w:lang w:val="en-US" w:eastAsia="en-US"/>
    </w:rPr>
  </w:style>
  <w:style w:type="paragraph" w:styleId="a">
    <w:name w:val="List Number"/>
    <w:basedOn w:val="a1"/>
    <w:rsid w:val="00A65536"/>
    <w:pPr>
      <w:numPr>
        <w:numId w:val="31"/>
      </w:numPr>
      <w:suppressAutoHyphens w:val="0"/>
    </w:pPr>
    <w:rPr>
      <w:rFonts w:ascii="Peterburg" w:hAnsi="Peterburg"/>
      <w:szCs w:val="28"/>
      <w:lang w:eastAsia="ru-RU"/>
    </w:rPr>
  </w:style>
  <w:style w:type="paragraph" w:customStyle="1" w:styleId="StyleBulletChar14pt">
    <w:name w:val="Style Bullet Char + 14 pt"/>
    <w:basedOn w:val="a1"/>
    <w:rsid w:val="00A65536"/>
    <w:pPr>
      <w:numPr>
        <w:numId w:val="32"/>
      </w:numPr>
      <w:suppressAutoHyphens w:val="0"/>
    </w:pPr>
    <w:rPr>
      <w:szCs w:val="28"/>
      <w:lang w:eastAsia="en-US"/>
    </w:rPr>
  </w:style>
  <w:style w:type="character" w:customStyle="1" w:styleId="1fb">
    <w:name w:val="Схема документа Знак1"/>
    <w:basedOn w:val="a2"/>
    <w:link w:val="affff2"/>
    <w:semiHidden/>
    <w:rsid w:val="00A65536"/>
    <w:rPr>
      <w:rFonts w:ascii="Tahoma" w:hAnsi="Tahoma" w:cs="Tahoma"/>
      <w:szCs w:val="28"/>
      <w:shd w:val="clear" w:color="auto" w:fill="000080"/>
    </w:rPr>
  </w:style>
  <w:style w:type="paragraph" w:styleId="affff2">
    <w:name w:val="Document Map"/>
    <w:basedOn w:val="a1"/>
    <w:link w:val="1fb"/>
    <w:semiHidden/>
    <w:rsid w:val="00A65536"/>
    <w:pPr>
      <w:shd w:val="clear" w:color="auto" w:fill="000080"/>
      <w:suppressAutoHyphens w:val="0"/>
    </w:pPr>
    <w:rPr>
      <w:rFonts w:ascii="Tahoma" w:hAnsi="Tahoma" w:cs="Tahoma"/>
      <w:sz w:val="20"/>
      <w:szCs w:val="28"/>
      <w:lang w:eastAsia="ru-RU"/>
    </w:rPr>
  </w:style>
  <w:style w:type="character" w:customStyle="1" w:styleId="2d">
    <w:name w:val="Схема документа Знак2"/>
    <w:basedOn w:val="a2"/>
    <w:uiPriority w:val="99"/>
    <w:semiHidden/>
    <w:rsid w:val="00A65536"/>
    <w:rPr>
      <w:rFonts w:ascii="Tahoma" w:hAnsi="Tahoma" w:cs="Tahoma"/>
      <w:sz w:val="16"/>
      <w:szCs w:val="16"/>
      <w:lang w:eastAsia="ar-SA"/>
    </w:rPr>
  </w:style>
  <w:style w:type="paragraph" w:customStyle="1" w:styleId="ConsNonformat">
    <w:name w:val="ConsNonformat"/>
    <w:rsid w:val="00A65536"/>
    <w:pPr>
      <w:widowControl w:val="0"/>
      <w:autoSpaceDE w:val="0"/>
      <w:autoSpaceDN w:val="0"/>
      <w:adjustRightInd w:val="0"/>
    </w:pPr>
    <w:rPr>
      <w:rFonts w:ascii="Courier New" w:hAnsi="Courier New" w:cs="Courier New"/>
      <w:sz w:val="28"/>
      <w:szCs w:val="28"/>
    </w:rPr>
  </w:style>
  <w:style w:type="paragraph" w:customStyle="1" w:styleId="affff3">
    <w:name w:val="Пункт"/>
    <w:basedOn w:val="a1"/>
    <w:rsid w:val="00A65536"/>
    <w:pPr>
      <w:tabs>
        <w:tab w:val="num" w:pos="1134"/>
      </w:tabs>
      <w:suppressAutoHyphens w:val="0"/>
      <w:spacing w:line="360" w:lineRule="auto"/>
      <w:ind w:left="1134" w:hanging="1134"/>
      <w:jc w:val="both"/>
    </w:pPr>
    <w:rPr>
      <w:snapToGrid w:val="0"/>
      <w:sz w:val="28"/>
      <w:szCs w:val="28"/>
      <w:lang w:eastAsia="ru-RU"/>
    </w:rPr>
  </w:style>
  <w:style w:type="paragraph" w:customStyle="1" w:styleId="affff4">
    <w:name w:val="Подподпункт"/>
    <w:basedOn w:val="a1"/>
    <w:rsid w:val="00A65536"/>
    <w:pPr>
      <w:tabs>
        <w:tab w:val="num" w:pos="1701"/>
      </w:tabs>
      <w:suppressAutoHyphens w:val="0"/>
      <w:spacing w:line="360" w:lineRule="auto"/>
      <w:ind w:left="1701" w:hanging="567"/>
      <w:jc w:val="both"/>
    </w:pPr>
    <w:rPr>
      <w:snapToGrid w:val="0"/>
      <w:sz w:val="28"/>
      <w:szCs w:val="28"/>
      <w:lang w:eastAsia="ru-RU"/>
    </w:rPr>
  </w:style>
  <w:style w:type="paragraph" w:styleId="affff5">
    <w:name w:val="TOC Heading"/>
    <w:basedOn w:val="1"/>
    <w:next w:val="a1"/>
    <w:uiPriority w:val="39"/>
    <w:semiHidden/>
    <w:unhideWhenUsed/>
    <w:qFormat/>
    <w:rsid w:val="00764F5A"/>
    <w:pPr>
      <w:numPr>
        <w:numId w:val="0"/>
      </w:numPr>
      <w:outlineLvl w:val="9"/>
    </w:pPr>
    <w:rPr>
      <w:rFonts w:ascii="Cambria" w:eastAsia="Times New Roman" w:hAnsi="Cambria" w:cs="Times New Roman"/>
      <w:kern w:val="32"/>
      <w:lang/>
    </w:rPr>
  </w:style>
  <w:style w:type="paragraph" w:styleId="affff6">
    <w:name w:val="Revision"/>
    <w:hidden/>
    <w:uiPriority w:val="99"/>
    <w:semiHidden/>
    <w:rsid w:val="00ED4A3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8717E-EF91-4F70-A362-C8EC0C079406}">
  <ds:schemaRefs>
    <ds:schemaRef ds:uri="http://schemas.openxmlformats.org/officeDocument/2006/bibliography"/>
  </ds:schemaRefs>
</ds:datastoreItem>
</file>

<file path=customXml/itemProps5.xml><?xml version="1.0" encoding="utf-8"?>
<ds:datastoreItem xmlns:ds="http://schemas.openxmlformats.org/officeDocument/2006/customXml" ds:itemID="{04615210-AC2F-4DEE-B045-932A615A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68</Pages>
  <Words>19624</Words>
  <Characters>111861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131223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74</cp:revision>
  <cp:lastPrinted>2013-09-26T13:24:00Z</cp:lastPrinted>
  <dcterms:created xsi:type="dcterms:W3CDTF">2013-10-07T07:45:00Z</dcterms:created>
  <dcterms:modified xsi:type="dcterms:W3CDTF">2015-03-11T14:43:00Z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