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E3" w:rsidRPr="00CE350B" w:rsidRDefault="00CB04E3" w:rsidP="00CB04E3">
      <w:pPr>
        <w:ind w:left="4678"/>
        <w:rPr>
          <w:b/>
          <w:bCs/>
          <w:sz w:val="28"/>
          <w:szCs w:val="28"/>
        </w:rPr>
      </w:pPr>
      <w:r w:rsidRPr="00CE350B">
        <w:rPr>
          <w:b/>
          <w:bCs/>
          <w:sz w:val="28"/>
          <w:szCs w:val="28"/>
        </w:rPr>
        <w:t>УТВЕРЖДАЮ</w:t>
      </w:r>
    </w:p>
    <w:p w:rsidR="00CB04E3" w:rsidRPr="00CE350B" w:rsidRDefault="00CB04E3" w:rsidP="00CB04E3">
      <w:pPr>
        <w:ind w:left="4678"/>
        <w:rPr>
          <w:rFonts w:eastAsia="Arial Unicode MS"/>
          <w:b/>
          <w:bCs/>
          <w:sz w:val="28"/>
          <w:szCs w:val="28"/>
        </w:rPr>
      </w:pPr>
    </w:p>
    <w:p w:rsidR="00CB04E3" w:rsidRDefault="00F94843" w:rsidP="00CB04E3">
      <w:pPr>
        <w:ind w:left="4678"/>
        <w:rPr>
          <w:b/>
          <w:bCs/>
          <w:sz w:val="28"/>
          <w:szCs w:val="28"/>
        </w:rPr>
      </w:pPr>
      <w:r>
        <w:rPr>
          <w:b/>
          <w:bCs/>
          <w:sz w:val="28"/>
          <w:szCs w:val="28"/>
        </w:rPr>
        <w:t>Заместителю п</w:t>
      </w:r>
      <w:r w:rsidR="00CB04E3">
        <w:rPr>
          <w:b/>
          <w:bCs/>
          <w:sz w:val="28"/>
          <w:szCs w:val="28"/>
        </w:rPr>
        <w:t>редседател</w:t>
      </w:r>
      <w:r>
        <w:rPr>
          <w:b/>
          <w:bCs/>
          <w:sz w:val="28"/>
          <w:szCs w:val="28"/>
        </w:rPr>
        <w:t>я</w:t>
      </w:r>
      <w:r w:rsidR="00CB04E3">
        <w:rPr>
          <w:b/>
          <w:bCs/>
          <w:sz w:val="28"/>
          <w:szCs w:val="28"/>
        </w:rPr>
        <w:t xml:space="preserve"> Конкурсной комиссии</w:t>
      </w:r>
    </w:p>
    <w:p w:rsidR="00CB04E3" w:rsidRDefault="00CB04E3" w:rsidP="00CB04E3">
      <w:pPr>
        <w:ind w:left="4678"/>
        <w:rPr>
          <w:b/>
          <w:bCs/>
          <w:sz w:val="28"/>
          <w:szCs w:val="28"/>
        </w:rPr>
      </w:pPr>
      <w:r>
        <w:rPr>
          <w:b/>
          <w:bCs/>
          <w:sz w:val="28"/>
          <w:szCs w:val="28"/>
        </w:rPr>
        <w:t xml:space="preserve">аппарата управления </w:t>
      </w:r>
    </w:p>
    <w:p w:rsidR="00CB04E3" w:rsidRPr="00CE350B" w:rsidRDefault="00CB04E3" w:rsidP="00CB04E3">
      <w:pPr>
        <w:ind w:left="4678"/>
        <w:rPr>
          <w:b/>
          <w:bCs/>
          <w:sz w:val="28"/>
          <w:szCs w:val="28"/>
        </w:rPr>
      </w:pPr>
      <w:r>
        <w:rPr>
          <w:b/>
          <w:bCs/>
          <w:sz w:val="28"/>
          <w:szCs w:val="28"/>
        </w:rPr>
        <w:t xml:space="preserve">ПАО «ТрансКонтейнер» </w:t>
      </w:r>
    </w:p>
    <w:p w:rsidR="00CB04E3" w:rsidRPr="00CE350B" w:rsidRDefault="00CB04E3" w:rsidP="00CB04E3">
      <w:pPr>
        <w:ind w:left="4678" w:firstLine="709"/>
        <w:rPr>
          <w:b/>
          <w:bCs/>
          <w:sz w:val="28"/>
          <w:szCs w:val="28"/>
        </w:rPr>
      </w:pPr>
    </w:p>
    <w:p w:rsidR="00CB04E3" w:rsidRPr="00CE350B" w:rsidRDefault="00CB04E3" w:rsidP="00CB04E3">
      <w:pPr>
        <w:ind w:left="4678" w:right="65"/>
        <w:rPr>
          <w:b/>
          <w:bCs/>
          <w:sz w:val="28"/>
          <w:szCs w:val="28"/>
        </w:rPr>
      </w:pPr>
      <w:r>
        <w:rPr>
          <w:b/>
          <w:bCs/>
          <w:sz w:val="28"/>
          <w:szCs w:val="28"/>
        </w:rPr>
        <w:t>__________________ В.</w:t>
      </w:r>
      <w:r w:rsidR="00F94843">
        <w:rPr>
          <w:b/>
          <w:bCs/>
          <w:sz w:val="28"/>
          <w:szCs w:val="28"/>
        </w:rPr>
        <w:t>Н</w:t>
      </w:r>
      <w:r>
        <w:rPr>
          <w:b/>
          <w:bCs/>
          <w:sz w:val="28"/>
          <w:szCs w:val="28"/>
        </w:rPr>
        <w:t xml:space="preserve">. </w:t>
      </w:r>
      <w:r w:rsidR="00F94843">
        <w:rPr>
          <w:b/>
          <w:bCs/>
          <w:sz w:val="28"/>
          <w:szCs w:val="28"/>
        </w:rPr>
        <w:t>Марков</w:t>
      </w:r>
    </w:p>
    <w:p w:rsidR="00CB04E3" w:rsidRDefault="00CB04E3" w:rsidP="00CB04E3">
      <w:pPr>
        <w:ind w:left="4678"/>
        <w:rPr>
          <w:b/>
          <w:bCs/>
          <w:sz w:val="28"/>
        </w:rPr>
      </w:pPr>
    </w:p>
    <w:p w:rsidR="00CB04E3" w:rsidRPr="00CE350B" w:rsidRDefault="00CB04E3" w:rsidP="00CB04E3">
      <w:pPr>
        <w:ind w:left="4678"/>
        <w:rPr>
          <w:b/>
          <w:bCs/>
          <w:spacing w:val="20"/>
          <w:sz w:val="28"/>
          <w:szCs w:val="28"/>
        </w:rPr>
      </w:pPr>
      <w:r>
        <w:rPr>
          <w:b/>
          <w:bCs/>
          <w:sz w:val="28"/>
        </w:rPr>
        <w:t>«      » _______________ 2015 г.</w:t>
      </w:r>
      <w:r w:rsidDel="00B36445">
        <w:rPr>
          <w:rFonts w:eastAsia="MS Mincho"/>
          <w:szCs w:val="28"/>
        </w:rPr>
        <w:t xml:space="preserve"> </w:t>
      </w:r>
    </w:p>
    <w:p w:rsidR="00755198" w:rsidRDefault="00755198" w:rsidP="00755198">
      <w:pPr>
        <w:jc w:val="right"/>
        <w:rPr>
          <w:b/>
        </w:rPr>
      </w:pPr>
    </w:p>
    <w:p w:rsidR="00755198" w:rsidRDefault="00755198" w:rsidP="00755198">
      <w:pPr>
        <w:rPr>
          <w:b/>
          <w:color w:val="FF0000"/>
          <w:szCs w:val="28"/>
        </w:rPr>
      </w:pPr>
    </w:p>
    <w:p w:rsidR="00755198" w:rsidRPr="000561F4" w:rsidRDefault="00755198" w:rsidP="00755198">
      <w:pPr>
        <w:ind w:left="3969"/>
        <w:rPr>
          <w:b/>
          <w:color w:val="FF0000"/>
          <w:sz w:val="28"/>
          <w:szCs w:val="28"/>
        </w:rPr>
      </w:pPr>
      <w:r w:rsidRPr="000561F4">
        <w:rPr>
          <w:b/>
          <w:color w:val="FF0000"/>
          <w:sz w:val="28"/>
          <w:szCs w:val="28"/>
        </w:rPr>
        <w:t>ВНИМАНИЕ!</w:t>
      </w:r>
    </w:p>
    <w:p w:rsidR="00501661" w:rsidRDefault="00501661" w:rsidP="00755198">
      <w:pPr>
        <w:rPr>
          <w:b/>
          <w:sz w:val="28"/>
          <w:szCs w:val="28"/>
        </w:rPr>
      </w:pPr>
    </w:p>
    <w:p w:rsidR="006B31CA" w:rsidRDefault="004170D4" w:rsidP="00903684">
      <w:pPr>
        <w:jc w:val="center"/>
        <w:rPr>
          <w:b/>
          <w:sz w:val="28"/>
          <w:szCs w:val="28"/>
        </w:rPr>
      </w:pPr>
      <w:r w:rsidRPr="00DD426F">
        <w:rPr>
          <w:b/>
          <w:bCs/>
          <w:sz w:val="28"/>
          <w:szCs w:val="28"/>
        </w:rPr>
        <w:t xml:space="preserve">ПАО «ТрансКонтейнер» информирует о внесении изменений в извещение и </w:t>
      </w:r>
      <w:r>
        <w:rPr>
          <w:b/>
          <w:bCs/>
          <w:sz w:val="28"/>
          <w:szCs w:val="28"/>
        </w:rPr>
        <w:t xml:space="preserve">документацию о закупке </w:t>
      </w:r>
      <w:r w:rsidR="00903684" w:rsidRPr="00903684">
        <w:rPr>
          <w:b/>
          <w:sz w:val="28"/>
          <w:szCs w:val="28"/>
        </w:rPr>
        <w:t xml:space="preserve">по </w:t>
      </w:r>
      <w:r w:rsidR="001721FC">
        <w:rPr>
          <w:b/>
          <w:sz w:val="28"/>
          <w:szCs w:val="28"/>
        </w:rPr>
        <w:t>открытому конкурсу</w:t>
      </w:r>
      <w:r w:rsidR="00D959BB">
        <w:rPr>
          <w:b/>
          <w:sz w:val="28"/>
          <w:szCs w:val="28"/>
        </w:rPr>
        <w:t xml:space="preserve"> </w:t>
      </w:r>
      <w:r w:rsidR="006B31CA" w:rsidRPr="00817EBA">
        <w:rPr>
          <w:b/>
          <w:bCs/>
          <w:sz w:val="28"/>
          <w:szCs w:val="28"/>
        </w:rPr>
        <w:t>№</w:t>
      </w:r>
      <w:r w:rsidR="006B31CA">
        <w:rPr>
          <w:b/>
          <w:bCs/>
          <w:sz w:val="28"/>
          <w:szCs w:val="28"/>
        </w:rPr>
        <w:t xml:space="preserve"> </w:t>
      </w:r>
      <w:r w:rsidR="00D959BB" w:rsidRPr="00D959BB">
        <w:rPr>
          <w:b/>
          <w:bCs/>
          <w:sz w:val="28"/>
          <w:szCs w:val="28"/>
        </w:rPr>
        <w:t>ОК/0195-15</w:t>
      </w:r>
      <w:r w:rsidR="000C7F98" w:rsidRPr="000C7F98">
        <w:rPr>
          <w:b/>
          <w:bCs/>
          <w:sz w:val="28"/>
          <w:szCs w:val="28"/>
        </w:rPr>
        <w:t xml:space="preserve"> </w:t>
      </w:r>
      <w:r w:rsidR="006B31CA" w:rsidRPr="00817EBA">
        <w:rPr>
          <w:b/>
          <w:bCs/>
          <w:sz w:val="28"/>
          <w:szCs w:val="28"/>
        </w:rPr>
        <w:t xml:space="preserve">на </w:t>
      </w:r>
      <w:r w:rsidR="00903684" w:rsidRPr="00903684">
        <w:rPr>
          <w:b/>
          <w:bCs/>
          <w:sz w:val="28"/>
          <w:szCs w:val="28"/>
        </w:rPr>
        <w:t xml:space="preserve">право заключения договора на </w:t>
      </w:r>
      <w:r w:rsidR="00D959BB" w:rsidRPr="00D959BB">
        <w:rPr>
          <w:b/>
          <w:bCs/>
          <w:sz w:val="28"/>
          <w:szCs w:val="28"/>
        </w:rPr>
        <w:t>разработку и внедрение программного обеспечения мобильного устройства работника контейнерного терминала и интеграция разработанного программного обеспечения с ОУ КП</w:t>
      </w:r>
    </w:p>
    <w:p w:rsidR="006B31CA" w:rsidRDefault="006B31CA" w:rsidP="006B31CA">
      <w:pPr>
        <w:jc w:val="center"/>
        <w:rPr>
          <w:b/>
          <w:sz w:val="28"/>
          <w:szCs w:val="28"/>
        </w:rPr>
      </w:pPr>
    </w:p>
    <w:p w:rsidR="004170D4" w:rsidRPr="00717D60" w:rsidRDefault="004170D4" w:rsidP="004170D4">
      <w:pPr>
        <w:jc w:val="both"/>
        <w:rPr>
          <w:sz w:val="28"/>
          <w:szCs w:val="28"/>
        </w:rPr>
      </w:pPr>
      <w:r>
        <w:rPr>
          <w:sz w:val="28"/>
          <w:szCs w:val="28"/>
        </w:rPr>
        <w:t xml:space="preserve">1. </w:t>
      </w:r>
      <w:r w:rsidRPr="001C3E66">
        <w:rPr>
          <w:sz w:val="28"/>
          <w:szCs w:val="28"/>
        </w:rPr>
        <w:t xml:space="preserve">В извещении о </w:t>
      </w:r>
      <w:r w:rsidRPr="00817687">
        <w:rPr>
          <w:sz w:val="28"/>
          <w:szCs w:val="28"/>
        </w:rPr>
        <w:t xml:space="preserve">проведении открытого конкурса № </w:t>
      </w:r>
      <w:proofErr w:type="gramStart"/>
      <w:r w:rsidR="004D2E56" w:rsidRPr="004D2E56">
        <w:rPr>
          <w:sz w:val="28"/>
          <w:szCs w:val="28"/>
        </w:rPr>
        <w:t>ОК</w:t>
      </w:r>
      <w:proofErr w:type="gramEnd"/>
      <w:r w:rsidR="004D2E56" w:rsidRPr="004D2E56">
        <w:rPr>
          <w:sz w:val="28"/>
          <w:szCs w:val="28"/>
        </w:rPr>
        <w:t>/0195-15</w:t>
      </w:r>
      <w:r w:rsidRPr="00DD426F">
        <w:rPr>
          <w:sz w:val="28"/>
          <w:szCs w:val="28"/>
        </w:rPr>
        <w:t xml:space="preserve"> (далее – Извещение) вместо текста «</w:t>
      </w:r>
      <w:r w:rsidRPr="00DD426F">
        <w:rPr>
          <w:i/>
          <w:sz w:val="28"/>
          <w:szCs w:val="28"/>
        </w:rPr>
        <w:t>Срок</w:t>
      </w:r>
      <w:r w:rsidRPr="001C3E66">
        <w:rPr>
          <w:i/>
          <w:sz w:val="28"/>
          <w:szCs w:val="28"/>
        </w:rPr>
        <w:t xml:space="preserve"> пр</w:t>
      </w:r>
      <w:r>
        <w:rPr>
          <w:i/>
          <w:sz w:val="28"/>
          <w:szCs w:val="28"/>
        </w:rPr>
        <w:t xml:space="preserve">едоставления документации с </w:t>
      </w:r>
      <w:r w:rsidRPr="00885882">
        <w:rPr>
          <w:i/>
          <w:sz w:val="28"/>
          <w:szCs w:val="28"/>
        </w:rPr>
        <w:t>«</w:t>
      </w:r>
      <w:r w:rsidR="00D959BB" w:rsidRPr="00885882">
        <w:rPr>
          <w:i/>
          <w:sz w:val="28"/>
          <w:szCs w:val="28"/>
        </w:rPr>
        <w:t>17</w:t>
      </w:r>
      <w:r w:rsidRPr="00885882">
        <w:rPr>
          <w:i/>
          <w:sz w:val="28"/>
          <w:szCs w:val="28"/>
        </w:rPr>
        <w:t xml:space="preserve">» </w:t>
      </w:r>
      <w:r w:rsidR="00D959BB" w:rsidRPr="00885882">
        <w:rPr>
          <w:i/>
          <w:sz w:val="28"/>
          <w:szCs w:val="28"/>
        </w:rPr>
        <w:t xml:space="preserve">августа </w:t>
      </w:r>
      <w:r w:rsidRPr="00885882">
        <w:rPr>
          <w:i/>
          <w:sz w:val="28"/>
          <w:szCs w:val="28"/>
        </w:rPr>
        <w:t>201</w:t>
      </w:r>
      <w:r w:rsidR="00D959BB" w:rsidRPr="00885882">
        <w:rPr>
          <w:i/>
          <w:sz w:val="28"/>
          <w:szCs w:val="28"/>
        </w:rPr>
        <w:t>5</w:t>
      </w:r>
      <w:r w:rsidRPr="00885882">
        <w:rPr>
          <w:i/>
          <w:sz w:val="28"/>
          <w:szCs w:val="28"/>
        </w:rPr>
        <w:t xml:space="preserve"> г. по «</w:t>
      </w:r>
      <w:r w:rsidR="00D959BB" w:rsidRPr="00885882">
        <w:rPr>
          <w:i/>
          <w:sz w:val="28"/>
          <w:szCs w:val="28"/>
        </w:rPr>
        <w:t>07</w:t>
      </w:r>
      <w:r w:rsidRPr="00885882">
        <w:rPr>
          <w:i/>
          <w:sz w:val="28"/>
          <w:szCs w:val="28"/>
        </w:rPr>
        <w:t xml:space="preserve">» </w:t>
      </w:r>
      <w:r w:rsidR="00D959BB" w:rsidRPr="00885882">
        <w:rPr>
          <w:i/>
          <w:sz w:val="28"/>
          <w:szCs w:val="28"/>
        </w:rPr>
        <w:t>сентября</w:t>
      </w:r>
      <w:r w:rsidRPr="00885882">
        <w:rPr>
          <w:i/>
          <w:sz w:val="28"/>
          <w:szCs w:val="28"/>
        </w:rPr>
        <w:t xml:space="preserve"> 2015 г.</w:t>
      </w:r>
      <w:r w:rsidRPr="00885882">
        <w:rPr>
          <w:sz w:val="28"/>
          <w:szCs w:val="28"/>
        </w:rPr>
        <w:t xml:space="preserve">» </w:t>
      </w:r>
      <w:r w:rsidR="00D24E4D" w:rsidRPr="00885882">
        <w:rPr>
          <w:sz w:val="28"/>
          <w:szCs w:val="28"/>
        </w:rPr>
        <w:t>указывается</w:t>
      </w:r>
      <w:r w:rsidRPr="00885882">
        <w:rPr>
          <w:sz w:val="28"/>
          <w:szCs w:val="28"/>
        </w:rPr>
        <w:t xml:space="preserve"> </w:t>
      </w:r>
      <w:r w:rsidRPr="00885882">
        <w:rPr>
          <w:b/>
          <w:i/>
          <w:sz w:val="28"/>
          <w:szCs w:val="28"/>
        </w:rPr>
        <w:t>«Срок предоставления документации с «</w:t>
      </w:r>
      <w:r w:rsidR="00D959BB" w:rsidRPr="00885882">
        <w:rPr>
          <w:b/>
          <w:i/>
          <w:sz w:val="28"/>
          <w:szCs w:val="28"/>
        </w:rPr>
        <w:t>17</w:t>
      </w:r>
      <w:r w:rsidRPr="00885882">
        <w:rPr>
          <w:b/>
          <w:i/>
          <w:sz w:val="28"/>
          <w:szCs w:val="28"/>
        </w:rPr>
        <w:t xml:space="preserve">» </w:t>
      </w:r>
      <w:r w:rsidR="00D959BB" w:rsidRPr="00885882">
        <w:rPr>
          <w:b/>
          <w:i/>
          <w:sz w:val="28"/>
          <w:szCs w:val="28"/>
        </w:rPr>
        <w:t>августа</w:t>
      </w:r>
      <w:r w:rsidRPr="00885882">
        <w:rPr>
          <w:b/>
          <w:i/>
          <w:sz w:val="28"/>
          <w:szCs w:val="28"/>
        </w:rPr>
        <w:t xml:space="preserve"> 201</w:t>
      </w:r>
      <w:r w:rsidR="00D959BB" w:rsidRPr="00885882">
        <w:rPr>
          <w:b/>
          <w:i/>
          <w:sz w:val="28"/>
          <w:szCs w:val="28"/>
        </w:rPr>
        <w:t>5</w:t>
      </w:r>
      <w:r w:rsidRPr="00885882">
        <w:rPr>
          <w:b/>
          <w:i/>
          <w:sz w:val="28"/>
          <w:szCs w:val="28"/>
        </w:rPr>
        <w:t xml:space="preserve"> г. по </w:t>
      </w:r>
      <w:r w:rsidRPr="00287607">
        <w:rPr>
          <w:b/>
          <w:i/>
          <w:sz w:val="28"/>
          <w:szCs w:val="28"/>
        </w:rPr>
        <w:t>«</w:t>
      </w:r>
      <w:r w:rsidR="00287607" w:rsidRPr="00287607">
        <w:rPr>
          <w:b/>
          <w:i/>
          <w:sz w:val="28"/>
          <w:szCs w:val="28"/>
        </w:rPr>
        <w:t>21</w:t>
      </w:r>
      <w:r w:rsidRPr="00287607">
        <w:rPr>
          <w:b/>
          <w:i/>
          <w:sz w:val="28"/>
          <w:szCs w:val="28"/>
        </w:rPr>
        <w:t>»</w:t>
      </w:r>
      <w:r w:rsidRPr="00885882">
        <w:rPr>
          <w:b/>
          <w:i/>
          <w:sz w:val="28"/>
          <w:szCs w:val="28"/>
        </w:rPr>
        <w:t xml:space="preserve"> </w:t>
      </w:r>
      <w:r w:rsidR="00885882">
        <w:rPr>
          <w:b/>
          <w:i/>
          <w:sz w:val="28"/>
          <w:szCs w:val="28"/>
        </w:rPr>
        <w:t>сентября</w:t>
      </w:r>
      <w:r w:rsidRPr="00885882">
        <w:rPr>
          <w:b/>
          <w:i/>
          <w:sz w:val="28"/>
          <w:szCs w:val="28"/>
        </w:rPr>
        <w:t xml:space="preserve"> 2015 г.</w:t>
      </w:r>
      <w:r w:rsidRPr="00885882">
        <w:rPr>
          <w:sz w:val="28"/>
          <w:szCs w:val="28"/>
        </w:rPr>
        <w:t>».</w:t>
      </w:r>
    </w:p>
    <w:p w:rsidR="004170D4" w:rsidRDefault="004170D4" w:rsidP="004170D4">
      <w:pPr>
        <w:tabs>
          <w:tab w:val="left" w:pos="567"/>
        </w:tabs>
        <w:jc w:val="both"/>
        <w:rPr>
          <w:sz w:val="28"/>
          <w:szCs w:val="28"/>
        </w:rPr>
      </w:pPr>
      <w:r w:rsidRPr="00717D60">
        <w:rPr>
          <w:sz w:val="28"/>
          <w:szCs w:val="28"/>
        </w:rPr>
        <w:t xml:space="preserve">2. </w:t>
      </w:r>
      <w:proofErr w:type="gramStart"/>
      <w:r w:rsidRPr="00717D60">
        <w:rPr>
          <w:sz w:val="28"/>
          <w:szCs w:val="28"/>
        </w:rPr>
        <w:t>В Извещении вместо текста «</w:t>
      </w:r>
      <w:r w:rsidRPr="00717D60">
        <w:rPr>
          <w:i/>
          <w:sz w:val="28"/>
          <w:szCs w:val="28"/>
        </w:rPr>
        <w:t>Дата и время окончания подачи комплекта документов и предложений претендентов на участие в открытом конкурсе (далее – Заявки)</w:t>
      </w:r>
      <w:r w:rsidR="00885882">
        <w:rPr>
          <w:i/>
          <w:sz w:val="28"/>
          <w:szCs w:val="28"/>
        </w:rPr>
        <w:t xml:space="preserve"> </w:t>
      </w:r>
      <w:r w:rsidRPr="00717D60">
        <w:rPr>
          <w:i/>
          <w:sz w:val="28"/>
          <w:szCs w:val="28"/>
        </w:rPr>
        <w:t>(по местному времени Организатора): «</w:t>
      </w:r>
      <w:r w:rsidR="00885882">
        <w:rPr>
          <w:i/>
          <w:sz w:val="28"/>
          <w:szCs w:val="28"/>
        </w:rPr>
        <w:t>07</w:t>
      </w:r>
      <w:r w:rsidRPr="00717D60">
        <w:rPr>
          <w:i/>
          <w:sz w:val="28"/>
          <w:szCs w:val="28"/>
        </w:rPr>
        <w:t xml:space="preserve">» </w:t>
      </w:r>
      <w:r w:rsidR="00885882">
        <w:rPr>
          <w:i/>
          <w:sz w:val="28"/>
          <w:szCs w:val="28"/>
        </w:rPr>
        <w:t>сентября</w:t>
      </w:r>
      <w:r w:rsidRPr="00717D60">
        <w:rPr>
          <w:i/>
          <w:sz w:val="28"/>
          <w:szCs w:val="28"/>
        </w:rPr>
        <w:t xml:space="preserve"> 2015 г. 1</w:t>
      </w:r>
      <w:r w:rsidR="00885882">
        <w:rPr>
          <w:i/>
          <w:sz w:val="28"/>
          <w:szCs w:val="28"/>
        </w:rPr>
        <w:t>7</w:t>
      </w:r>
      <w:r w:rsidRPr="00717D60">
        <w:rPr>
          <w:i/>
          <w:sz w:val="28"/>
          <w:szCs w:val="28"/>
        </w:rPr>
        <w:t xml:space="preserve"> час. 00 мин.</w:t>
      </w:r>
      <w:r w:rsidR="00D24E4D">
        <w:rPr>
          <w:sz w:val="28"/>
          <w:szCs w:val="28"/>
        </w:rPr>
        <w:t>» указывается</w:t>
      </w:r>
      <w:r w:rsidRPr="00717D60">
        <w:rPr>
          <w:sz w:val="28"/>
          <w:szCs w:val="28"/>
        </w:rPr>
        <w:t xml:space="preserve"> «</w:t>
      </w:r>
      <w:r w:rsidRPr="00B70DA9">
        <w:rPr>
          <w:b/>
          <w:i/>
          <w:sz w:val="28"/>
          <w:szCs w:val="28"/>
        </w:rPr>
        <w:t>Дата и время окончания подачи комплекта документов и предложений претендентов на участие в отк</w:t>
      </w:r>
      <w:r w:rsidR="00885882" w:rsidRPr="00B70DA9">
        <w:rPr>
          <w:b/>
          <w:i/>
          <w:sz w:val="28"/>
          <w:szCs w:val="28"/>
        </w:rPr>
        <w:t xml:space="preserve">рытом конкурсе (далее – Заявки) </w:t>
      </w:r>
      <w:r w:rsidRPr="00B70DA9">
        <w:rPr>
          <w:b/>
          <w:i/>
          <w:sz w:val="28"/>
          <w:szCs w:val="28"/>
        </w:rPr>
        <w:t>(по местному времени Организатора</w:t>
      </w:r>
      <w:r w:rsidRPr="00287607">
        <w:rPr>
          <w:b/>
          <w:i/>
          <w:sz w:val="28"/>
          <w:szCs w:val="28"/>
        </w:rPr>
        <w:t>):</w:t>
      </w:r>
      <w:r w:rsidRPr="00717D60">
        <w:rPr>
          <w:b/>
          <w:i/>
          <w:sz w:val="28"/>
          <w:szCs w:val="28"/>
        </w:rPr>
        <w:t xml:space="preserve"> </w:t>
      </w:r>
      <w:r w:rsidR="00D24E4D" w:rsidRPr="00287607">
        <w:rPr>
          <w:b/>
          <w:i/>
          <w:sz w:val="28"/>
          <w:szCs w:val="28"/>
        </w:rPr>
        <w:t>«</w:t>
      </w:r>
      <w:r w:rsidR="00287607" w:rsidRPr="00287607">
        <w:rPr>
          <w:b/>
          <w:i/>
          <w:sz w:val="28"/>
          <w:szCs w:val="28"/>
        </w:rPr>
        <w:t>21</w:t>
      </w:r>
      <w:r w:rsidRPr="00287607">
        <w:rPr>
          <w:b/>
          <w:i/>
          <w:sz w:val="28"/>
          <w:szCs w:val="28"/>
        </w:rPr>
        <w:t>»</w:t>
      </w:r>
      <w:r w:rsidRPr="00717D60">
        <w:rPr>
          <w:b/>
          <w:i/>
          <w:sz w:val="28"/>
          <w:szCs w:val="28"/>
        </w:rPr>
        <w:t xml:space="preserve"> </w:t>
      </w:r>
      <w:r w:rsidR="00885882">
        <w:rPr>
          <w:b/>
          <w:i/>
          <w:sz w:val="28"/>
          <w:szCs w:val="28"/>
        </w:rPr>
        <w:t>сентября</w:t>
      </w:r>
      <w:r w:rsidRPr="00717D60">
        <w:rPr>
          <w:b/>
          <w:i/>
          <w:sz w:val="28"/>
          <w:szCs w:val="28"/>
        </w:rPr>
        <w:t xml:space="preserve"> 2015 г. 1</w:t>
      </w:r>
      <w:r w:rsidR="00885882">
        <w:rPr>
          <w:b/>
          <w:i/>
          <w:sz w:val="28"/>
          <w:szCs w:val="28"/>
        </w:rPr>
        <w:t>7</w:t>
      </w:r>
      <w:proofErr w:type="gramEnd"/>
      <w:r w:rsidRPr="00717D60">
        <w:rPr>
          <w:b/>
          <w:i/>
          <w:sz w:val="28"/>
          <w:szCs w:val="28"/>
        </w:rPr>
        <w:t xml:space="preserve"> час. 00 мин.</w:t>
      </w:r>
      <w:r w:rsidRPr="00717D60">
        <w:rPr>
          <w:sz w:val="28"/>
          <w:szCs w:val="28"/>
        </w:rPr>
        <w:t>».</w:t>
      </w:r>
    </w:p>
    <w:p w:rsidR="00287607" w:rsidRPr="00717D60" w:rsidRDefault="00287607" w:rsidP="00287607">
      <w:pPr>
        <w:jc w:val="both"/>
        <w:rPr>
          <w:sz w:val="28"/>
          <w:szCs w:val="28"/>
        </w:rPr>
      </w:pPr>
      <w:r>
        <w:rPr>
          <w:sz w:val="28"/>
          <w:szCs w:val="28"/>
        </w:rPr>
        <w:t>3.</w:t>
      </w:r>
      <w:r w:rsidRPr="00287607">
        <w:rPr>
          <w:sz w:val="28"/>
          <w:szCs w:val="28"/>
        </w:rPr>
        <w:t xml:space="preserve"> </w:t>
      </w:r>
      <w:r w:rsidRPr="00717D60">
        <w:rPr>
          <w:sz w:val="28"/>
          <w:szCs w:val="28"/>
        </w:rPr>
        <w:t>В Извещении вместо текста «</w:t>
      </w:r>
      <w:r w:rsidRPr="00287607">
        <w:rPr>
          <w:sz w:val="28"/>
          <w:szCs w:val="28"/>
        </w:rPr>
        <w:t>Вскрытие конвертов с Заявками «09» сентября 2015 г.</w:t>
      </w:r>
      <w:r>
        <w:rPr>
          <w:sz w:val="28"/>
          <w:szCs w:val="28"/>
        </w:rPr>
        <w:t xml:space="preserve"> 14 час. 00 мин</w:t>
      </w:r>
      <w:r w:rsidRPr="00287607">
        <w:rPr>
          <w:sz w:val="28"/>
          <w:szCs w:val="28"/>
        </w:rPr>
        <w:t>.»</w:t>
      </w:r>
      <w:r w:rsidRPr="00717D60">
        <w:rPr>
          <w:i/>
          <w:sz w:val="28"/>
          <w:szCs w:val="28"/>
        </w:rPr>
        <w:t xml:space="preserve"> </w:t>
      </w:r>
      <w:r>
        <w:rPr>
          <w:sz w:val="28"/>
          <w:szCs w:val="28"/>
        </w:rPr>
        <w:t>указывается</w:t>
      </w:r>
      <w:r w:rsidRPr="00717D60">
        <w:rPr>
          <w:sz w:val="28"/>
          <w:szCs w:val="28"/>
        </w:rPr>
        <w:t xml:space="preserve"> текст </w:t>
      </w:r>
      <w:r w:rsidRPr="00287607">
        <w:rPr>
          <w:b/>
          <w:i/>
          <w:sz w:val="28"/>
          <w:szCs w:val="28"/>
        </w:rPr>
        <w:t>«Вскрытие конвертов с Заявками «</w:t>
      </w:r>
      <w:r w:rsidR="000F21DA">
        <w:rPr>
          <w:b/>
          <w:i/>
          <w:sz w:val="28"/>
          <w:szCs w:val="28"/>
        </w:rPr>
        <w:t>23</w:t>
      </w:r>
      <w:r w:rsidRPr="00287607">
        <w:rPr>
          <w:b/>
          <w:i/>
          <w:sz w:val="28"/>
          <w:szCs w:val="28"/>
        </w:rPr>
        <w:t>» сентября 2015 г. 14 час. 00 мин</w:t>
      </w:r>
      <w:r w:rsidRPr="00717D60">
        <w:rPr>
          <w:b/>
          <w:i/>
          <w:sz w:val="28"/>
          <w:szCs w:val="28"/>
        </w:rPr>
        <w:t>.</w:t>
      </w:r>
      <w:r w:rsidRPr="00287607">
        <w:rPr>
          <w:b/>
          <w:i/>
          <w:sz w:val="28"/>
          <w:szCs w:val="28"/>
        </w:rPr>
        <w:t>».</w:t>
      </w:r>
    </w:p>
    <w:p w:rsidR="004170D4" w:rsidRPr="00717D60" w:rsidRDefault="00287607" w:rsidP="004170D4">
      <w:pPr>
        <w:tabs>
          <w:tab w:val="left" w:pos="567"/>
        </w:tabs>
        <w:jc w:val="both"/>
        <w:rPr>
          <w:b/>
          <w:i/>
          <w:sz w:val="28"/>
          <w:szCs w:val="28"/>
        </w:rPr>
      </w:pPr>
      <w:r>
        <w:rPr>
          <w:sz w:val="28"/>
          <w:szCs w:val="28"/>
        </w:rPr>
        <w:t>4</w:t>
      </w:r>
      <w:r w:rsidR="004170D4" w:rsidRPr="00717D60">
        <w:rPr>
          <w:sz w:val="28"/>
          <w:szCs w:val="28"/>
        </w:rPr>
        <w:t>. В Извещении вместо текста «</w:t>
      </w:r>
      <w:r w:rsidR="004170D4" w:rsidRPr="00717D60">
        <w:rPr>
          <w:i/>
          <w:sz w:val="28"/>
          <w:szCs w:val="28"/>
        </w:rPr>
        <w:t>Рассмотрение, оценка и сопоставление Заявок</w:t>
      </w:r>
    </w:p>
    <w:p w:rsidR="004170D4" w:rsidRPr="00717D60" w:rsidRDefault="004170D4" w:rsidP="004170D4">
      <w:pPr>
        <w:tabs>
          <w:tab w:val="left" w:pos="567"/>
        </w:tabs>
        <w:jc w:val="both"/>
        <w:rPr>
          <w:i/>
          <w:sz w:val="28"/>
          <w:szCs w:val="28"/>
        </w:rPr>
      </w:pPr>
      <w:r w:rsidRPr="00717D60">
        <w:rPr>
          <w:i/>
          <w:sz w:val="28"/>
          <w:szCs w:val="28"/>
        </w:rPr>
        <w:t>«</w:t>
      </w:r>
      <w:r w:rsidR="00885882">
        <w:rPr>
          <w:i/>
          <w:sz w:val="28"/>
          <w:szCs w:val="28"/>
        </w:rPr>
        <w:t>16</w:t>
      </w:r>
      <w:r w:rsidRPr="00717D60">
        <w:rPr>
          <w:i/>
          <w:sz w:val="28"/>
          <w:szCs w:val="28"/>
        </w:rPr>
        <w:t xml:space="preserve">» </w:t>
      </w:r>
      <w:r w:rsidR="00885882">
        <w:rPr>
          <w:i/>
          <w:sz w:val="28"/>
          <w:szCs w:val="28"/>
        </w:rPr>
        <w:t>сентября</w:t>
      </w:r>
      <w:r w:rsidRPr="00717D60">
        <w:rPr>
          <w:i/>
          <w:sz w:val="28"/>
          <w:szCs w:val="28"/>
        </w:rPr>
        <w:t xml:space="preserve"> 2015 г. 14 час. 00 мин.» </w:t>
      </w:r>
      <w:r w:rsidR="00D24E4D">
        <w:rPr>
          <w:sz w:val="28"/>
          <w:szCs w:val="28"/>
        </w:rPr>
        <w:t>указывается</w:t>
      </w:r>
      <w:r w:rsidRPr="00717D60">
        <w:rPr>
          <w:sz w:val="28"/>
          <w:szCs w:val="28"/>
        </w:rPr>
        <w:t xml:space="preserve"> текст «</w:t>
      </w:r>
      <w:r w:rsidRPr="00717D60">
        <w:rPr>
          <w:b/>
          <w:i/>
          <w:sz w:val="28"/>
          <w:szCs w:val="28"/>
        </w:rPr>
        <w:t xml:space="preserve">Рассмотрение, оценка и сопоставление Заявок </w:t>
      </w:r>
      <w:r w:rsidRPr="000F21DA">
        <w:rPr>
          <w:b/>
          <w:i/>
          <w:sz w:val="28"/>
          <w:szCs w:val="28"/>
        </w:rPr>
        <w:t>«</w:t>
      </w:r>
      <w:r w:rsidR="000F21DA" w:rsidRPr="000F21DA">
        <w:rPr>
          <w:b/>
          <w:i/>
          <w:sz w:val="28"/>
          <w:szCs w:val="28"/>
        </w:rPr>
        <w:t>25</w:t>
      </w:r>
      <w:r w:rsidRPr="000F21DA">
        <w:rPr>
          <w:b/>
          <w:i/>
          <w:sz w:val="28"/>
          <w:szCs w:val="28"/>
        </w:rPr>
        <w:t>»</w:t>
      </w:r>
      <w:r w:rsidR="00885882">
        <w:rPr>
          <w:b/>
          <w:i/>
          <w:sz w:val="28"/>
          <w:szCs w:val="28"/>
        </w:rPr>
        <w:t xml:space="preserve"> сентября</w:t>
      </w:r>
      <w:r w:rsidRPr="00717D60">
        <w:rPr>
          <w:b/>
          <w:i/>
          <w:sz w:val="28"/>
          <w:szCs w:val="28"/>
        </w:rPr>
        <w:t xml:space="preserve"> 2015 г. 14 час. 00 мин.</w:t>
      </w:r>
      <w:r w:rsidRPr="00717D60">
        <w:rPr>
          <w:i/>
          <w:sz w:val="28"/>
          <w:szCs w:val="28"/>
        </w:rPr>
        <w:t>».</w:t>
      </w:r>
    </w:p>
    <w:p w:rsidR="004170D4" w:rsidRPr="00717D60" w:rsidRDefault="00287607" w:rsidP="004170D4">
      <w:pPr>
        <w:tabs>
          <w:tab w:val="left" w:pos="567"/>
        </w:tabs>
        <w:jc w:val="both"/>
        <w:rPr>
          <w:b/>
          <w:i/>
          <w:sz w:val="28"/>
          <w:szCs w:val="28"/>
        </w:rPr>
      </w:pPr>
      <w:r>
        <w:rPr>
          <w:sz w:val="28"/>
          <w:szCs w:val="28"/>
        </w:rPr>
        <w:t>5</w:t>
      </w:r>
      <w:r w:rsidR="004170D4" w:rsidRPr="00717D60">
        <w:rPr>
          <w:sz w:val="28"/>
          <w:szCs w:val="28"/>
        </w:rPr>
        <w:t>. В Извещении вместо текста «</w:t>
      </w:r>
      <w:r w:rsidR="004170D4" w:rsidRPr="00717D60">
        <w:rPr>
          <w:i/>
          <w:sz w:val="28"/>
          <w:szCs w:val="28"/>
        </w:rPr>
        <w:t>Подведение итогов не позднее</w:t>
      </w:r>
    </w:p>
    <w:p w:rsidR="00E9690B" w:rsidRPr="00D24E4D" w:rsidRDefault="004170D4" w:rsidP="00D24E4D">
      <w:pPr>
        <w:tabs>
          <w:tab w:val="left" w:pos="567"/>
        </w:tabs>
        <w:jc w:val="both"/>
        <w:rPr>
          <w:i/>
          <w:sz w:val="28"/>
          <w:szCs w:val="28"/>
        </w:rPr>
      </w:pPr>
      <w:r w:rsidRPr="00717D60">
        <w:rPr>
          <w:i/>
          <w:sz w:val="28"/>
          <w:szCs w:val="28"/>
        </w:rPr>
        <w:t>«</w:t>
      </w:r>
      <w:r w:rsidR="00DF316A">
        <w:rPr>
          <w:i/>
          <w:sz w:val="28"/>
          <w:szCs w:val="28"/>
        </w:rPr>
        <w:t>01</w:t>
      </w:r>
      <w:r w:rsidRPr="00717D60">
        <w:rPr>
          <w:i/>
          <w:sz w:val="28"/>
          <w:szCs w:val="28"/>
        </w:rPr>
        <w:t xml:space="preserve">» </w:t>
      </w:r>
      <w:r w:rsidR="00DF316A">
        <w:rPr>
          <w:i/>
          <w:sz w:val="28"/>
          <w:szCs w:val="28"/>
        </w:rPr>
        <w:t>октября</w:t>
      </w:r>
      <w:r w:rsidRPr="00717D60">
        <w:rPr>
          <w:i/>
          <w:sz w:val="28"/>
          <w:szCs w:val="28"/>
        </w:rPr>
        <w:t xml:space="preserve"> 2015 г. 14 час. 00 мин.» </w:t>
      </w:r>
      <w:r w:rsidR="00D24E4D">
        <w:rPr>
          <w:sz w:val="28"/>
          <w:szCs w:val="28"/>
        </w:rPr>
        <w:t>указывается</w:t>
      </w:r>
      <w:r w:rsidRPr="00717D60">
        <w:rPr>
          <w:sz w:val="28"/>
          <w:szCs w:val="28"/>
        </w:rPr>
        <w:t xml:space="preserve"> текст «</w:t>
      </w:r>
      <w:r w:rsidR="00D24E4D" w:rsidRPr="00717D60">
        <w:rPr>
          <w:b/>
          <w:i/>
          <w:sz w:val="28"/>
          <w:szCs w:val="28"/>
        </w:rPr>
        <w:t xml:space="preserve">Подведение итогов не позднее </w:t>
      </w:r>
      <w:r w:rsidR="00D24E4D" w:rsidRPr="000F21DA">
        <w:rPr>
          <w:b/>
          <w:i/>
          <w:sz w:val="28"/>
          <w:szCs w:val="28"/>
        </w:rPr>
        <w:t>«</w:t>
      </w:r>
      <w:r w:rsidR="000F21DA" w:rsidRPr="000F21DA">
        <w:rPr>
          <w:b/>
          <w:i/>
          <w:sz w:val="28"/>
          <w:szCs w:val="28"/>
        </w:rPr>
        <w:t>08</w:t>
      </w:r>
      <w:r w:rsidR="00D24E4D" w:rsidRPr="000F21DA">
        <w:rPr>
          <w:b/>
          <w:i/>
          <w:sz w:val="28"/>
          <w:szCs w:val="28"/>
        </w:rPr>
        <w:t>»</w:t>
      </w:r>
      <w:r w:rsidR="00D24E4D" w:rsidRPr="00717D60">
        <w:rPr>
          <w:b/>
          <w:i/>
          <w:sz w:val="28"/>
          <w:szCs w:val="28"/>
        </w:rPr>
        <w:t xml:space="preserve"> </w:t>
      </w:r>
      <w:r w:rsidR="00DF316A">
        <w:rPr>
          <w:b/>
          <w:i/>
          <w:sz w:val="28"/>
          <w:szCs w:val="28"/>
        </w:rPr>
        <w:t>октября</w:t>
      </w:r>
      <w:r w:rsidR="00D24E4D" w:rsidRPr="00717D60">
        <w:rPr>
          <w:b/>
          <w:i/>
          <w:sz w:val="28"/>
          <w:szCs w:val="28"/>
        </w:rPr>
        <w:t xml:space="preserve"> 2015 г. 14 час. 00 мин.</w:t>
      </w:r>
      <w:r w:rsidR="00D24E4D" w:rsidRPr="00717D60">
        <w:rPr>
          <w:i/>
          <w:sz w:val="28"/>
          <w:szCs w:val="28"/>
        </w:rPr>
        <w:t>».</w:t>
      </w:r>
    </w:p>
    <w:p w:rsidR="00E9690B" w:rsidRDefault="00287607" w:rsidP="00D24E4D">
      <w:pPr>
        <w:jc w:val="both"/>
        <w:rPr>
          <w:sz w:val="28"/>
          <w:szCs w:val="28"/>
        </w:rPr>
      </w:pPr>
      <w:r>
        <w:rPr>
          <w:sz w:val="28"/>
          <w:szCs w:val="28"/>
        </w:rPr>
        <w:t>6</w:t>
      </w:r>
      <w:r w:rsidR="00E9690B" w:rsidRPr="00E9690B">
        <w:rPr>
          <w:sz w:val="28"/>
          <w:szCs w:val="28"/>
        </w:rPr>
        <w:t>. Пункты 6,</w:t>
      </w:r>
      <w:r w:rsidR="00443805">
        <w:rPr>
          <w:sz w:val="28"/>
          <w:szCs w:val="28"/>
        </w:rPr>
        <w:t xml:space="preserve"> 7,</w:t>
      </w:r>
      <w:r w:rsidR="00E9690B" w:rsidRPr="00E9690B">
        <w:rPr>
          <w:sz w:val="28"/>
          <w:szCs w:val="28"/>
        </w:rPr>
        <w:t xml:space="preserve"> 8, 10</w:t>
      </w:r>
      <w:r w:rsidR="009E6090">
        <w:rPr>
          <w:sz w:val="28"/>
          <w:szCs w:val="28"/>
        </w:rPr>
        <w:t xml:space="preserve"> </w:t>
      </w:r>
      <w:r w:rsidR="00E9690B" w:rsidRPr="00E9690B">
        <w:rPr>
          <w:sz w:val="28"/>
          <w:szCs w:val="28"/>
        </w:rPr>
        <w:t>раздела 5 Информационная карта документации о закупк</w:t>
      </w:r>
      <w:r w:rsidR="00755198">
        <w:rPr>
          <w:sz w:val="28"/>
          <w:szCs w:val="28"/>
        </w:rPr>
        <w:t>е изложить в следующей редакции:</w:t>
      </w:r>
      <w:r w:rsidR="00E9690B" w:rsidRPr="00E9690B">
        <w:rPr>
          <w:sz w:val="28"/>
          <w:szCs w:val="28"/>
        </w:rPr>
        <w:t xml:space="preserve"> </w:t>
      </w:r>
    </w:p>
    <w:p w:rsidR="00D24E4D" w:rsidRPr="00E9690B" w:rsidRDefault="00D24E4D" w:rsidP="00D24E4D">
      <w:pPr>
        <w:jc w:val="both"/>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462"/>
        <w:gridCol w:w="6518"/>
      </w:tblGrid>
      <w:tr w:rsidR="00755198" w:rsidRPr="009F30A5" w:rsidTr="00E9690B">
        <w:tc>
          <w:tcPr>
            <w:tcW w:w="659" w:type="dxa"/>
          </w:tcPr>
          <w:p w:rsidR="00755198" w:rsidRPr="009F30A5" w:rsidRDefault="00755198" w:rsidP="00471AE9">
            <w:pPr>
              <w:pStyle w:val="11"/>
              <w:ind w:firstLine="0"/>
              <w:jc w:val="center"/>
              <w:rPr>
                <w:b/>
                <w:sz w:val="24"/>
                <w:szCs w:val="24"/>
              </w:rPr>
            </w:pPr>
            <w:r w:rsidRPr="009F30A5">
              <w:rPr>
                <w:b/>
                <w:sz w:val="24"/>
                <w:szCs w:val="24"/>
              </w:rPr>
              <w:t>«6.</w:t>
            </w:r>
          </w:p>
        </w:tc>
        <w:tc>
          <w:tcPr>
            <w:tcW w:w="2462" w:type="dxa"/>
          </w:tcPr>
          <w:p w:rsidR="00755198" w:rsidRPr="009F30A5" w:rsidRDefault="00755198" w:rsidP="00E9690B">
            <w:pPr>
              <w:pStyle w:val="Default"/>
              <w:rPr>
                <w:b/>
                <w:color w:val="auto"/>
              </w:rPr>
            </w:pPr>
            <w:r w:rsidRPr="009F30A5">
              <w:rPr>
                <w:b/>
                <w:color w:val="auto"/>
              </w:rPr>
              <w:t xml:space="preserve">Место, дата начала и окончания подачи Заявок </w:t>
            </w:r>
          </w:p>
        </w:tc>
        <w:tc>
          <w:tcPr>
            <w:tcW w:w="6518" w:type="dxa"/>
          </w:tcPr>
          <w:p w:rsidR="00755198" w:rsidRPr="009F30A5" w:rsidRDefault="00471AE9" w:rsidP="000F21DA">
            <w:pPr>
              <w:pStyle w:val="11"/>
              <w:tabs>
                <w:tab w:val="left" w:pos="427"/>
              </w:tabs>
              <w:ind w:firstLine="0"/>
              <w:rPr>
                <w:b/>
                <w:sz w:val="24"/>
                <w:szCs w:val="24"/>
              </w:rPr>
            </w:pPr>
            <w:proofErr w:type="gramStart"/>
            <w:r w:rsidRPr="00372F24">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17 часов 00 минут</w:t>
            </w:r>
            <w:r w:rsidRPr="00372F24">
              <w:rPr>
                <w:sz w:val="24"/>
                <w:szCs w:val="24"/>
              </w:rPr>
              <w:br/>
            </w:r>
            <w:r w:rsidRPr="000F21DA">
              <w:rPr>
                <w:sz w:val="24"/>
              </w:rPr>
              <w:t>«</w:t>
            </w:r>
            <w:r w:rsidR="000F21DA" w:rsidRPr="000F21DA">
              <w:rPr>
                <w:sz w:val="24"/>
              </w:rPr>
              <w:t>21</w:t>
            </w:r>
            <w:r w:rsidRPr="000F21DA">
              <w:rPr>
                <w:sz w:val="24"/>
              </w:rPr>
              <w:t>»</w:t>
            </w:r>
            <w:r w:rsidRPr="00372F24">
              <w:rPr>
                <w:sz w:val="24"/>
              </w:rPr>
              <w:t xml:space="preserve"> сентября 2015 г.</w:t>
            </w:r>
            <w:r w:rsidRPr="00372F24">
              <w:rPr>
                <w:sz w:val="24"/>
                <w:szCs w:val="24"/>
              </w:rPr>
              <w:t xml:space="preserve"> по адресу, указанному в пункте 2 настоящей Информационной карты.</w:t>
            </w:r>
            <w:proofErr w:type="gramEnd"/>
          </w:p>
        </w:tc>
      </w:tr>
      <w:tr w:rsidR="00471AE9" w:rsidRPr="009F30A5" w:rsidTr="00E9690B">
        <w:tc>
          <w:tcPr>
            <w:tcW w:w="659" w:type="dxa"/>
          </w:tcPr>
          <w:p w:rsidR="00471AE9" w:rsidRPr="009F30A5" w:rsidRDefault="00471AE9" w:rsidP="00471AE9">
            <w:pPr>
              <w:pStyle w:val="11"/>
              <w:ind w:firstLine="0"/>
              <w:jc w:val="center"/>
              <w:rPr>
                <w:b/>
                <w:sz w:val="24"/>
                <w:szCs w:val="24"/>
              </w:rPr>
            </w:pPr>
            <w:r>
              <w:rPr>
                <w:b/>
                <w:sz w:val="24"/>
                <w:szCs w:val="24"/>
              </w:rPr>
              <w:lastRenderedPageBreak/>
              <w:t>7.</w:t>
            </w:r>
          </w:p>
        </w:tc>
        <w:tc>
          <w:tcPr>
            <w:tcW w:w="2462" w:type="dxa"/>
          </w:tcPr>
          <w:p w:rsidR="00471AE9" w:rsidRPr="009F30A5" w:rsidRDefault="00471AE9" w:rsidP="00E9690B">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p>
        </w:tc>
        <w:tc>
          <w:tcPr>
            <w:tcW w:w="6518" w:type="dxa"/>
          </w:tcPr>
          <w:p w:rsidR="00471AE9" w:rsidRPr="00372F24" w:rsidRDefault="00471AE9" w:rsidP="000F21DA">
            <w:pPr>
              <w:pStyle w:val="11"/>
              <w:tabs>
                <w:tab w:val="left" w:pos="427"/>
              </w:tabs>
              <w:ind w:firstLine="0"/>
              <w:rPr>
                <w:sz w:val="24"/>
                <w:szCs w:val="24"/>
              </w:rPr>
            </w:pPr>
            <w:r w:rsidRPr="00372F24">
              <w:rPr>
                <w:sz w:val="24"/>
                <w:szCs w:val="24"/>
              </w:rPr>
              <w:t xml:space="preserve">Вскрытие Заявок состоится </w:t>
            </w:r>
            <w:r w:rsidRPr="000F21DA">
              <w:rPr>
                <w:sz w:val="24"/>
                <w:szCs w:val="24"/>
              </w:rPr>
              <w:t>«</w:t>
            </w:r>
            <w:r w:rsidR="000F21DA" w:rsidRPr="000F21DA">
              <w:rPr>
                <w:sz w:val="24"/>
                <w:szCs w:val="24"/>
              </w:rPr>
              <w:t>23</w:t>
            </w:r>
            <w:r w:rsidRPr="000F21DA">
              <w:rPr>
                <w:sz w:val="24"/>
                <w:szCs w:val="24"/>
              </w:rPr>
              <w:t>»</w:t>
            </w:r>
            <w:r w:rsidRPr="00372F24">
              <w:rPr>
                <w:sz w:val="24"/>
              </w:rPr>
              <w:t xml:space="preserve"> сентября 2015 г. в 14 часов 00 минут</w:t>
            </w:r>
            <w:r w:rsidRPr="00372F24">
              <w:rPr>
                <w:sz w:val="24"/>
                <w:szCs w:val="24"/>
              </w:rPr>
              <w:t xml:space="preserve"> местного времени по адресу, указанному в пункте 2 настоящей Информационной карты.</w:t>
            </w:r>
          </w:p>
        </w:tc>
      </w:tr>
      <w:tr w:rsidR="00755198" w:rsidRPr="009F30A5" w:rsidTr="00E9690B">
        <w:tc>
          <w:tcPr>
            <w:tcW w:w="659" w:type="dxa"/>
          </w:tcPr>
          <w:p w:rsidR="00755198" w:rsidRPr="009F30A5" w:rsidRDefault="00755198" w:rsidP="00471AE9">
            <w:pPr>
              <w:pStyle w:val="11"/>
              <w:ind w:firstLine="0"/>
              <w:jc w:val="center"/>
              <w:rPr>
                <w:b/>
                <w:sz w:val="24"/>
                <w:szCs w:val="24"/>
              </w:rPr>
            </w:pPr>
            <w:r w:rsidRPr="009F30A5">
              <w:rPr>
                <w:b/>
                <w:sz w:val="24"/>
                <w:szCs w:val="24"/>
              </w:rPr>
              <w:t>8.</w:t>
            </w:r>
          </w:p>
        </w:tc>
        <w:tc>
          <w:tcPr>
            <w:tcW w:w="2462" w:type="dxa"/>
          </w:tcPr>
          <w:p w:rsidR="00755198" w:rsidRPr="009F30A5" w:rsidRDefault="009F30A5" w:rsidP="00E9690B">
            <w:pPr>
              <w:pStyle w:val="Default"/>
              <w:rPr>
                <w:b/>
                <w:color w:val="auto"/>
              </w:rPr>
            </w:pPr>
            <w:r w:rsidRPr="009F30A5">
              <w:rPr>
                <w:b/>
                <w:color w:val="auto"/>
              </w:rPr>
              <w:t>Рассмотрение оценка и сопоставление Заявок</w:t>
            </w:r>
          </w:p>
        </w:tc>
        <w:tc>
          <w:tcPr>
            <w:tcW w:w="6518" w:type="dxa"/>
          </w:tcPr>
          <w:p w:rsidR="00755198" w:rsidRPr="009F30A5" w:rsidRDefault="00471AE9" w:rsidP="000F21DA">
            <w:pPr>
              <w:pStyle w:val="11"/>
              <w:ind w:firstLine="0"/>
              <w:rPr>
                <w:sz w:val="24"/>
                <w:szCs w:val="24"/>
                <w:highlight w:val="cyan"/>
              </w:rPr>
            </w:pPr>
            <w:r w:rsidRPr="00372F24">
              <w:rPr>
                <w:sz w:val="24"/>
                <w:szCs w:val="24"/>
              </w:rPr>
              <w:t xml:space="preserve">Оценка и сопоставление Заявок состоится </w:t>
            </w:r>
            <w:r w:rsidRPr="00372F24">
              <w:rPr>
                <w:sz w:val="24"/>
                <w:szCs w:val="24"/>
              </w:rPr>
              <w:br/>
            </w:r>
            <w:r w:rsidRPr="000F21DA">
              <w:rPr>
                <w:sz w:val="24"/>
              </w:rPr>
              <w:t>«</w:t>
            </w:r>
            <w:r w:rsidR="000F21DA" w:rsidRPr="000F21DA">
              <w:rPr>
                <w:sz w:val="24"/>
              </w:rPr>
              <w:t>25</w:t>
            </w:r>
            <w:r w:rsidRPr="000F21DA">
              <w:rPr>
                <w:sz w:val="24"/>
              </w:rPr>
              <w:t>»</w:t>
            </w:r>
            <w:r w:rsidRPr="00372F24">
              <w:rPr>
                <w:sz w:val="24"/>
              </w:rPr>
              <w:t xml:space="preserve"> сентября 2015 г. в 14 часов 00 минут</w:t>
            </w:r>
            <w:r w:rsidRPr="000F21DA">
              <w:rPr>
                <w:sz w:val="24"/>
              </w:rPr>
              <w:t xml:space="preserve"> местного времени по адресу</w:t>
            </w:r>
            <w:r w:rsidRPr="00372F24">
              <w:rPr>
                <w:sz w:val="24"/>
                <w:szCs w:val="24"/>
              </w:rPr>
              <w:t>, указанному в пункте 2 настоящей Информационной карты.</w:t>
            </w:r>
          </w:p>
        </w:tc>
      </w:tr>
      <w:tr w:rsidR="009F30A5" w:rsidRPr="009F30A5" w:rsidTr="00E9690B">
        <w:tc>
          <w:tcPr>
            <w:tcW w:w="659" w:type="dxa"/>
            <w:tcBorders>
              <w:top w:val="single" w:sz="4" w:space="0" w:color="auto"/>
              <w:left w:val="single" w:sz="4" w:space="0" w:color="auto"/>
              <w:bottom w:val="single" w:sz="4" w:space="0" w:color="auto"/>
              <w:right w:val="single" w:sz="4" w:space="0" w:color="auto"/>
            </w:tcBorders>
          </w:tcPr>
          <w:p w:rsidR="009F30A5" w:rsidRPr="009F30A5" w:rsidRDefault="009F30A5" w:rsidP="00471AE9">
            <w:pPr>
              <w:pStyle w:val="11"/>
              <w:ind w:firstLine="0"/>
              <w:jc w:val="center"/>
              <w:rPr>
                <w:b/>
                <w:sz w:val="24"/>
                <w:szCs w:val="24"/>
              </w:rPr>
            </w:pPr>
            <w:r w:rsidRPr="009F30A5">
              <w:rPr>
                <w:b/>
                <w:sz w:val="24"/>
                <w:szCs w:val="24"/>
              </w:rPr>
              <w:t>10.</w:t>
            </w:r>
          </w:p>
        </w:tc>
        <w:tc>
          <w:tcPr>
            <w:tcW w:w="2462" w:type="dxa"/>
            <w:tcBorders>
              <w:top w:val="single" w:sz="4" w:space="0" w:color="auto"/>
              <w:left w:val="single" w:sz="4" w:space="0" w:color="auto"/>
              <w:bottom w:val="single" w:sz="4" w:space="0" w:color="auto"/>
              <w:right w:val="single" w:sz="4" w:space="0" w:color="auto"/>
            </w:tcBorders>
          </w:tcPr>
          <w:p w:rsidR="009F30A5" w:rsidRPr="009F30A5" w:rsidRDefault="009F30A5" w:rsidP="00E9690B">
            <w:pPr>
              <w:pStyle w:val="Default"/>
              <w:rPr>
                <w:b/>
                <w:color w:val="auto"/>
              </w:rPr>
            </w:pPr>
            <w:r w:rsidRPr="009F30A5">
              <w:rPr>
                <w:b/>
                <w:color w:val="auto"/>
              </w:rPr>
              <w:t>Подведение итогов</w:t>
            </w:r>
          </w:p>
        </w:tc>
        <w:tc>
          <w:tcPr>
            <w:tcW w:w="6518" w:type="dxa"/>
            <w:tcBorders>
              <w:top w:val="single" w:sz="4" w:space="0" w:color="auto"/>
              <w:left w:val="single" w:sz="4" w:space="0" w:color="auto"/>
              <w:bottom w:val="single" w:sz="4" w:space="0" w:color="auto"/>
              <w:right w:val="single" w:sz="4" w:space="0" w:color="auto"/>
            </w:tcBorders>
          </w:tcPr>
          <w:p w:rsidR="009F30A5" w:rsidRPr="009F30A5" w:rsidRDefault="00471AE9" w:rsidP="000F21DA">
            <w:pPr>
              <w:pStyle w:val="11"/>
              <w:tabs>
                <w:tab w:val="left" w:pos="427"/>
              </w:tabs>
              <w:ind w:firstLine="0"/>
              <w:rPr>
                <w:sz w:val="24"/>
                <w:szCs w:val="24"/>
              </w:rPr>
            </w:pPr>
            <w:r w:rsidRPr="00372F24">
              <w:rPr>
                <w:sz w:val="24"/>
                <w:szCs w:val="24"/>
              </w:rPr>
              <w:t xml:space="preserve">Подведение итогов состоится не позднее </w:t>
            </w:r>
            <w:r w:rsidRPr="00372F24">
              <w:rPr>
                <w:sz w:val="24"/>
              </w:rPr>
              <w:t>14 часов 00 минут</w:t>
            </w:r>
            <w:r w:rsidRPr="00372F24">
              <w:rPr>
                <w:sz w:val="24"/>
                <w:szCs w:val="24"/>
              </w:rPr>
              <w:t xml:space="preserve"> московского времени </w:t>
            </w:r>
            <w:r w:rsidRPr="000F21DA">
              <w:rPr>
                <w:sz w:val="24"/>
                <w:szCs w:val="24"/>
              </w:rPr>
              <w:t>«</w:t>
            </w:r>
            <w:r w:rsidR="000F21DA" w:rsidRPr="000F21DA">
              <w:rPr>
                <w:sz w:val="24"/>
                <w:szCs w:val="24"/>
              </w:rPr>
              <w:t>08</w:t>
            </w:r>
            <w:r w:rsidRPr="000F21DA">
              <w:rPr>
                <w:sz w:val="24"/>
                <w:szCs w:val="24"/>
              </w:rPr>
              <w:t>» октября</w:t>
            </w:r>
            <w:r w:rsidRPr="00372F24">
              <w:rPr>
                <w:sz w:val="24"/>
              </w:rPr>
              <w:t xml:space="preserve"> 2015 г. </w:t>
            </w:r>
            <w:r w:rsidRPr="00372F24">
              <w:rPr>
                <w:sz w:val="24"/>
                <w:szCs w:val="24"/>
              </w:rPr>
              <w:t>по адресу, указанному в пункте 9 Информационной карты</w:t>
            </w:r>
          </w:p>
        </w:tc>
      </w:tr>
    </w:tbl>
    <w:p w:rsidR="00996CAD" w:rsidRDefault="00996CAD" w:rsidP="009F30A5">
      <w:pPr>
        <w:rPr>
          <w:sz w:val="28"/>
          <w:szCs w:val="28"/>
        </w:rPr>
      </w:pPr>
    </w:p>
    <w:p w:rsidR="007561F1" w:rsidRDefault="00B042A7" w:rsidP="00F326D0">
      <w:pPr>
        <w:autoSpaceDE w:val="0"/>
        <w:autoSpaceDN w:val="0"/>
        <w:adjustRightInd w:val="0"/>
        <w:spacing w:after="28" w:line="276" w:lineRule="auto"/>
        <w:ind w:firstLine="709"/>
        <w:jc w:val="both"/>
        <w:rPr>
          <w:sz w:val="28"/>
          <w:szCs w:val="28"/>
        </w:rPr>
      </w:pPr>
      <w:r>
        <w:rPr>
          <w:color w:val="00000A"/>
          <w:sz w:val="28"/>
          <w:szCs w:val="28"/>
        </w:rPr>
        <w:t xml:space="preserve">6. В части 1 пункта 17 </w:t>
      </w:r>
      <w:r w:rsidRPr="00E9690B">
        <w:rPr>
          <w:sz w:val="28"/>
          <w:szCs w:val="28"/>
        </w:rPr>
        <w:t xml:space="preserve">раздела 5 </w:t>
      </w:r>
      <w:r w:rsidR="00AA069D">
        <w:rPr>
          <w:sz w:val="28"/>
          <w:szCs w:val="28"/>
        </w:rPr>
        <w:t>«</w:t>
      </w:r>
      <w:r w:rsidRPr="00E9690B">
        <w:rPr>
          <w:sz w:val="28"/>
          <w:szCs w:val="28"/>
        </w:rPr>
        <w:t>Информационная карта</w:t>
      </w:r>
      <w:r w:rsidR="00AA069D">
        <w:rPr>
          <w:sz w:val="28"/>
          <w:szCs w:val="28"/>
        </w:rPr>
        <w:t>»</w:t>
      </w:r>
      <w:r w:rsidRPr="00E9690B">
        <w:rPr>
          <w:sz w:val="28"/>
          <w:szCs w:val="28"/>
        </w:rPr>
        <w:t xml:space="preserve"> документации о закупк</w:t>
      </w:r>
      <w:r>
        <w:rPr>
          <w:sz w:val="28"/>
          <w:szCs w:val="28"/>
        </w:rPr>
        <w:t>е вместо текста</w:t>
      </w:r>
      <w:r w:rsidR="007561F1">
        <w:rPr>
          <w:sz w:val="28"/>
          <w:szCs w:val="28"/>
        </w:rPr>
        <w:t xml:space="preserve">: </w:t>
      </w:r>
    </w:p>
    <w:p w:rsidR="007561F1" w:rsidRDefault="007561F1" w:rsidP="00F326D0">
      <w:pPr>
        <w:autoSpaceDE w:val="0"/>
        <w:autoSpaceDN w:val="0"/>
        <w:adjustRightInd w:val="0"/>
        <w:spacing w:after="28" w:line="276" w:lineRule="auto"/>
        <w:ind w:firstLine="709"/>
        <w:jc w:val="both"/>
        <w:rPr>
          <w:sz w:val="28"/>
          <w:szCs w:val="28"/>
        </w:rPr>
      </w:pPr>
      <w:r w:rsidRPr="00AA069D">
        <w:rPr>
          <w:sz w:val="28"/>
          <w:szCs w:val="28"/>
        </w:rPr>
        <w:t>«</w:t>
      </w:r>
      <w:r w:rsidRPr="00AA069D">
        <w:rPr>
          <w:i/>
          <w:sz w:val="28"/>
          <w:szCs w:val="28"/>
        </w:rPr>
        <w:t>- претендент, участник должен иметь успешно реализованные проекты по разработке, доработке и/или развитию программного обеспечения аналогичные предмету Открытого конкурса с ценой не менее 1 000 000,00 рублей без учета НДС по каждому договору за 2005-2015 года</w:t>
      </w:r>
      <w:proofErr w:type="gramStart"/>
      <w:r w:rsidRPr="00AA069D">
        <w:rPr>
          <w:i/>
          <w:sz w:val="28"/>
          <w:szCs w:val="28"/>
        </w:rPr>
        <w:t>.</w:t>
      </w:r>
      <w:r>
        <w:rPr>
          <w:sz w:val="28"/>
          <w:szCs w:val="28"/>
        </w:rPr>
        <w:t>»</w:t>
      </w:r>
      <w:r w:rsidR="00B042A7">
        <w:rPr>
          <w:sz w:val="28"/>
          <w:szCs w:val="28"/>
        </w:rPr>
        <w:t xml:space="preserve"> </w:t>
      </w:r>
      <w:proofErr w:type="gramEnd"/>
    </w:p>
    <w:p w:rsidR="007561F1" w:rsidRDefault="007561F1" w:rsidP="00F326D0">
      <w:pPr>
        <w:autoSpaceDE w:val="0"/>
        <w:autoSpaceDN w:val="0"/>
        <w:adjustRightInd w:val="0"/>
        <w:spacing w:after="28" w:line="276" w:lineRule="auto"/>
        <w:ind w:firstLine="709"/>
        <w:jc w:val="both"/>
        <w:rPr>
          <w:sz w:val="28"/>
          <w:szCs w:val="28"/>
        </w:rPr>
      </w:pPr>
      <w:r>
        <w:rPr>
          <w:sz w:val="28"/>
          <w:szCs w:val="28"/>
        </w:rPr>
        <w:t>указать:</w:t>
      </w:r>
    </w:p>
    <w:p w:rsidR="007561F1" w:rsidRDefault="007561F1" w:rsidP="00F326D0">
      <w:pPr>
        <w:autoSpaceDE w:val="0"/>
        <w:autoSpaceDN w:val="0"/>
        <w:adjustRightInd w:val="0"/>
        <w:spacing w:after="28" w:line="276" w:lineRule="auto"/>
        <w:ind w:firstLine="709"/>
        <w:jc w:val="both"/>
        <w:rPr>
          <w:sz w:val="28"/>
          <w:szCs w:val="28"/>
        </w:rPr>
      </w:pPr>
      <w:r w:rsidRPr="00AA069D">
        <w:rPr>
          <w:sz w:val="28"/>
          <w:szCs w:val="28"/>
        </w:rPr>
        <w:t>«</w:t>
      </w:r>
      <w:r w:rsidRPr="00AA069D">
        <w:rPr>
          <w:b/>
          <w:i/>
          <w:sz w:val="28"/>
          <w:szCs w:val="28"/>
        </w:rPr>
        <w:t>- претендент, участник должен иметь успешно реализованные проекты по разработке, доработке и/или развитию программного обеспечения</w:t>
      </w:r>
      <w:r w:rsidR="00D60CBE" w:rsidRPr="00AA069D">
        <w:rPr>
          <w:b/>
          <w:i/>
          <w:sz w:val="28"/>
          <w:szCs w:val="28"/>
        </w:rPr>
        <w:t xml:space="preserve"> мобильных устрой</w:t>
      </w:r>
      <w:proofErr w:type="gramStart"/>
      <w:r w:rsidR="00D60CBE" w:rsidRPr="00AA069D">
        <w:rPr>
          <w:b/>
          <w:i/>
          <w:sz w:val="28"/>
          <w:szCs w:val="28"/>
        </w:rPr>
        <w:t>ств</w:t>
      </w:r>
      <w:r w:rsidRPr="00AA069D">
        <w:rPr>
          <w:b/>
          <w:i/>
          <w:sz w:val="28"/>
          <w:szCs w:val="28"/>
        </w:rPr>
        <w:t xml:space="preserve"> </w:t>
      </w:r>
      <w:r w:rsidR="00D60CBE" w:rsidRPr="00AA069D">
        <w:rPr>
          <w:b/>
          <w:i/>
          <w:sz w:val="28"/>
          <w:szCs w:val="28"/>
        </w:rPr>
        <w:t>дл</w:t>
      </w:r>
      <w:proofErr w:type="gramEnd"/>
      <w:r w:rsidR="00D60CBE" w:rsidRPr="00AA069D">
        <w:rPr>
          <w:b/>
          <w:i/>
          <w:sz w:val="28"/>
          <w:szCs w:val="28"/>
        </w:rPr>
        <w:t xml:space="preserve">я обеспечения терминальной, складской и логистической деятельности </w:t>
      </w:r>
      <w:r w:rsidRPr="00AA069D">
        <w:rPr>
          <w:b/>
          <w:i/>
          <w:sz w:val="28"/>
          <w:szCs w:val="28"/>
        </w:rPr>
        <w:t>с ценой не менее 1 000 000,00 рублей без учета НДС по каждому договору за 2005-2015 год</w:t>
      </w:r>
      <w:r w:rsidR="006E5A55" w:rsidRPr="00AA069D">
        <w:rPr>
          <w:b/>
          <w:i/>
          <w:sz w:val="28"/>
          <w:szCs w:val="28"/>
        </w:rPr>
        <w:t>ы</w:t>
      </w:r>
      <w:r>
        <w:rPr>
          <w:sz w:val="28"/>
          <w:szCs w:val="28"/>
        </w:rPr>
        <w:t>»</w:t>
      </w:r>
      <w:r w:rsidR="006E5A55">
        <w:rPr>
          <w:sz w:val="28"/>
          <w:szCs w:val="28"/>
        </w:rPr>
        <w:t>.</w:t>
      </w:r>
    </w:p>
    <w:p w:rsidR="007561F1" w:rsidRDefault="007561F1" w:rsidP="00F326D0">
      <w:pPr>
        <w:autoSpaceDE w:val="0"/>
        <w:autoSpaceDN w:val="0"/>
        <w:adjustRightInd w:val="0"/>
        <w:spacing w:after="28" w:line="276" w:lineRule="auto"/>
        <w:ind w:firstLine="709"/>
        <w:jc w:val="both"/>
        <w:rPr>
          <w:sz w:val="28"/>
          <w:szCs w:val="28"/>
        </w:rPr>
      </w:pPr>
    </w:p>
    <w:p w:rsidR="007561F1" w:rsidRDefault="007561F1" w:rsidP="00F326D0">
      <w:pPr>
        <w:autoSpaceDE w:val="0"/>
        <w:autoSpaceDN w:val="0"/>
        <w:adjustRightInd w:val="0"/>
        <w:spacing w:after="28" w:line="276" w:lineRule="auto"/>
        <w:ind w:firstLine="709"/>
        <w:jc w:val="both"/>
        <w:rPr>
          <w:sz w:val="28"/>
          <w:szCs w:val="28"/>
        </w:rPr>
      </w:pPr>
    </w:p>
    <w:p w:rsidR="006E5A55" w:rsidRDefault="007561F1" w:rsidP="00F326D0">
      <w:pPr>
        <w:autoSpaceDE w:val="0"/>
        <w:autoSpaceDN w:val="0"/>
        <w:adjustRightInd w:val="0"/>
        <w:spacing w:after="28" w:line="276" w:lineRule="auto"/>
        <w:ind w:firstLine="709"/>
        <w:jc w:val="both"/>
        <w:rPr>
          <w:sz w:val="28"/>
          <w:szCs w:val="28"/>
        </w:rPr>
      </w:pPr>
      <w:r>
        <w:rPr>
          <w:sz w:val="28"/>
          <w:szCs w:val="28"/>
        </w:rPr>
        <w:t xml:space="preserve">7. </w:t>
      </w:r>
      <w:r>
        <w:rPr>
          <w:color w:val="00000A"/>
          <w:sz w:val="28"/>
          <w:szCs w:val="28"/>
        </w:rPr>
        <w:t xml:space="preserve">В части 2 пункта 17 </w:t>
      </w:r>
      <w:r w:rsidRPr="00E9690B">
        <w:rPr>
          <w:sz w:val="28"/>
          <w:szCs w:val="28"/>
        </w:rPr>
        <w:t xml:space="preserve">раздела 5 </w:t>
      </w:r>
      <w:r w:rsidR="00AA069D">
        <w:rPr>
          <w:sz w:val="28"/>
          <w:szCs w:val="28"/>
        </w:rPr>
        <w:t>«</w:t>
      </w:r>
      <w:r w:rsidRPr="00E9690B">
        <w:rPr>
          <w:sz w:val="28"/>
          <w:szCs w:val="28"/>
        </w:rPr>
        <w:t>Информационная карта</w:t>
      </w:r>
      <w:r w:rsidR="00AA069D">
        <w:rPr>
          <w:sz w:val="28"/>
          <w:szCs w:val="28"/>
        </w:rPr>
        <w:t>»</w:t>
      </w:r>
      <w:r w:rsidRPr="00E9690B">
        <w:rPr>
          <w:sz w:val="28"/>
          <w:szCs w:val="28"/>
        </w:rPr>
        <w:t xml:space="preserve"> документации о закупк</w:t>
      </w:r>
      <w:r>
        <w:rPr>
          <w:sz w:val="28"/>
          <w:szCs w:val="28"/>
        </w:rPr>
        <w:t>е вместо текста</w:t>
      </w:r>
      <w:r w:rsidR="006E5A55">
        <w:rPr>
          <w:sz w:val="28"/>
          <w:szCs w:val="28"/>
        </w:rPr>
        <w:t>:</w:t>
      </w:r>
    </w:p>
    <w:p w:rsidR="00F326D0" w:rsidRDefault="00B042A7" w:rsidP="00F326D0">
      <w:pPr>
        <w:autoSpaceDE w:val="0"/>
        <w:autoSpaceDN w:val="0"/>
        <w:adjustRightInd w:val="0"/>
        <w:spacing w:after="28" w:line="276" w:lineRule="auto"/>
        <w:ind w:firstLine="709"/>
        <w:jc w:val="both"/>
        <w:rPr>
          <w:sz w:val="28"/>
          <w:szCs w:val="28"/>
        </w:rPr>
      </w:pPr>
      <w:r w:rsidRPr="00AA069D">
        <w:rPr>
          <w:sz w:val="28"/>
          <w:szCs w:val="28"/>
        </w:rPr>
        <w:t>«</w:t>
      </w:r>
      <w:r w:rsidRPr="00AA069D">
        <w:rPr>
          <w:i/>
          <w:sz w:val="28"/>
          <w:szCs w:val="28"/>
        </w:rPr>
        <w:t>-</w:t>
      </w:r>
      <w:r w:rsidRPr="00AA069D">
        <w:rPr>
          <w:i/>
          <w:sz w:val="28"/>
          <w:szCs w:val="28"/>
        </w:rPr>
        <w:tab/>
        <w:t xml:space="preserve">документ заполненный по форме приложения № 4 к документации о </w:t>
      </w:r>
      <w:proofErr w:type="gramStart"/>
      <w:r w:rsidRPr="00AA069D">
        <w:rPr>
          <w:i/>
          <w:sz w:val="28"/>
          <w:szCs w:val="28"/>
        </w:rPr>
        <w:t>закупке</w:t>
      </w:r>
      <w:proofErr w:type="gramEnd"/>
      <w:r w:rsidRPr="00AA069D">
        <w:rPr>
          <w:i/>
          <w:sz w:val="28"/>
          <w:szCs w:val="28"/>
        </w:rPr>
        <w:t xml:space="preserve"> о наличии опыта выполнения работ по предмету аналогичному предмету Открытого конкурса с приложением соответствующих подписанных сторонами копий договоров и копий актов (актов сдачи-приемки) поставки товаров, выполнения работ, оказания услуг и/или иных документов, подтверждающих факт поставки товаров, выполнения работ, оказания услуг в объеме и стоимости указанных в договоре. Стоимость каждого указываемого и предоставленного договора должна быть не менее 1 000 000,00 рублей, подтверждающих успешную реализацию проектов аналогичных предмету конкурсной документации</w:t>
      </w:r>
      <w:proofErr w:type="gramStart"/>
      <w:r w:rsidRPr="00AA069D">
        <w:rPr>
          <w:i/>
          <w:sz w:val="28"/>
          <w:szCs w:val="28"/>
        </w:rPr>
        <w:t>.</w:t>
      </w:r>
      <w:r>
        <w:rPr>
          <w:sz w:val="28"/>
          <w:szCs w:val="28"/>
        </w:rPr>
        <w:t>»</w:t>
      </w:r>
      <w:proofErr w:type="gramEnd"/>
    </w:p>
    <w:p w:rsidR="00D60CBE" w:rsidRDefault="00D60CBE" w:rsidP="00F326D0">
      <w:pPr>
        <w:autoSpaceDE w:val="0"/>
        <w:autoSpaceDN w:val="0"/>
        <w:adjustRightInd w:val="0"/>
        <w:spacing w:after="28" w:line="276" w:lineRule="auto"/>
        <w:ind w:firstLine="709"/>
        <w:jc w:val="both"/>
        <w:rPr>
          <w:sz w:val="28"/>
          <w:szCs w:val="28"/>
        </w:rPr>
      </w:pPr>
      <w:r>
        <w:rPr>
          <w:sz w:val="28"/>
          <w:szCs w:val="28"/>
        </w:rPr>
        <w:t>указать:</w:t>
      </w:r>
    </w:p>
    <w:p w:rsidR="00D60CBE" w:rsidRPr="00AA069D" w:rsidRDefault="00D60CBE" w:rsidP="00F326D0">
      <w:pPr>
        <w:autoSpaceDE w:val="0"/>
        <w:autoSpaceDN w:val="0"/>
        <w:adjustRightInd w:val="0"/>
        <w:spacing w:after="28" w:line="276" w:lineRule="auto"/>
        <w:ind w:firstLine="709"/>
        <w:jc w:val="both"/>
        <w:rPr>
          <w:b/>
          <w:i/>
          <w:color w:val="00000A"/>
          <w:sz w:val="28"/>
          <w:szCs w:val="28"/>
        </w:rPr>
      </w:pPr>
      <w:proofErr w:type="gramStart"/>
      <w:r w:rsidRPr="00AA069D">
        <w:rPr>
          <w:sz w:val="28"/>
          <w:szCs w:val="28"/>
        </w:rPr>
        <w:t>«</w:t>
      </w:r>
      <w:r w:rsidRPr="00AA069D">
        <w:rPr>
          <w:b/>
          <w:i/>
          <w:sz w:val="28"/>
          <w:szCs w:val="28"/>
        </w:rPr>
        <w:t>- в подтверждении наличия успешно реализованных проектов по разработке, доработке и/или развитию программного обеспечения мобильных устройств для обеспечения терминальной, складской и логистической деятельности</w:t>
      </w:r>
      <w:r w:rsidR="00B70DA9">
        <w:rPr>
          <w:b/>
          <w:i/>
          <w:sz w:val="28"/>
          <w:szCs w:val="28"/>
        </w:rPr>
        <w:t xml:space="preserve"> </w:t>
      </w:r>
      <w:r w:rsidR="00B70DA9" w:rsidRPr="00B70DA9">
        <w:rPr>
          <w:b/>
          <w:i/>
          <w:sz w:val="28"/>
          <w:szCs w:val="28"/>
        </w:rPr>
        <w:t>документ, заполненный по форме приложения № 4 к документации о закупке</w:t>
      </w:r>
      <w:r w:rsidR="006E5A55" w:rsidRPr="00AA069D">
        <w:rPr>
          <w:b/>
          <w:i/>
          <w:sz w:val="28"/>
          <w:szCs w:val="28"/>
        </w:rPr>
        <w:t xml:space="preserve"> с приложением соответствующих подписанных сторонами копий договоров и копий актов (актов сдачи-приемки) выполненных работ, </w:t>
      </w:r>
      <w:r w:rsidR="00E720E5" w:rsidRPr="00AA069D">
        <w:rPr>
          <w:b/>
          <w:i/>
          <w:sz w:val="28"/>
          <w:szCs w:val="28"/>
        </w:rPr>
        <w:t>оказанных</w:t>
      </w:r>
      <w:r w:rsidR="006E5A55" w:rsidRPr="00AA069D">
        <w:rPr>
          <w:b/>
          <w:i/>
          <w:sz w:val="28"/>
          <w:szCs w:val="28"/>
        </w:rPr>
        <w:t xml:space="preserve"> услуг и/или иных документов, подтверждающих факт выполнения работ, оказания услуг в</w:t>
      </w:r>
      <w:proofErr w:type="gramEnd"/>
      <w:r w:rsidR="006E5A55" w:rsidRPr="00AA069D">
        <w:rPr>
          <w:b/>
          <w:i/>
          <w:sz w:val="28"/>
          <w:szCs w:val="28"/>
        </w:rPr>
        <w:t xml:space="preserve"> объеме и стоимости, </w:t>
      </w:r>
      <w:proofErr w:type="gramStart"/>
      <w:r w:rsidR="006E5A55" w:rsidRPr="00AA069D">
        <w:rPr>
          <w:b/>
          <w:i/>
          <w:sz w:val="28"/>
          <w:szCs w:val="28"/>
        </w:rPr>
        <w:t>указанных</w:t>
      </w:r>
      <w:proofErr w:type="gramEnd"/>
      <w:r w:rsidR="006E5A55" w:rsidRPr="00AA069D">
        <w:rPr>
          <w:b/>
          <w:i/>
          <w:sz w:val="28"/>
          <w:szCs w:val="28"/>
        </w:rPr>
        <w:t xml:space="preserve"> в договоре.</w:t>
      </w:r>
      <w:r w:rsidRPr="00AA069D">
        <w:rPr>
          <w:sz w:val="28"/>
          <w:szCs w:val="28"/>
        </w:rPr>
        <w:t>»</w:t>
      </w:r>
    </w:p>
    <w:p w:rsidR="006E5A55" w:rsidRDefault="006E5A55">
      <w:pPr>
        <w:jc w:val="both"/>
        <w:rPr>
          <w:sz w:val="28"/>
          <w:szCs w:val="28"/>
        </w:rPr>
      </w:pPr>
    </w:p>
    <w:p w:rsidR="006E5A55" w:rsidRDefault="006E5A55" w:rsidP="006E5A55">
      <w:pPr>
        <w:autoSpaceDE w:val="0"/>
        <w:autoSpaceDN w:val="0"/>
        <w:adjustRightInd w:val="0"/>
        <w:spacing w:after="28" w:line="276" w:lineRule="auto"/>
        <w:ind w:firstLine="709"/>
        <w:jc w:val="both"/>
        <w:rPr>
          <w:sz w:val="28"/>
          <w:szCs w:val="28"/>
        </w:rPr>
      </w:pPr>
      <w:r>
        <w:rPr>
          <w:sz w:val="28"/>
          <w:szCs w:val="28"/>
        </w:rPr>
        <w:t xml:space="preserve">8. </w:t>
      </w:r>
      <w:r w:rsidRPr="006E5A55">
        <w:rPr>
          <w:sz w:val="28"/>
          <w:szCs w:val="28"/>
        </w:rPr>
        <w:t>В пункте 1</w:t>
      </w:r>
      <w:r w:rsidR="00B94672">
        <w:rPr>
          <w:sz w:val="28"/>
          <w:szCs w:val="28"/>
        </w:rPr>
        <w:t>9</w:t>
      </w:r>
      <w:bookmarkStart w:id="0" w:name="_GoBack"/>
      <w:bookmarkEnd w:id="0"/>
      <w:r w:rsidRPr="006E5A55">
        <w:rPr>
          <w:sz w:val="28"/>
          <w:szCs w:val="28"/>
        </w:rPr>
        <w:t xml:space="preserve"> </w:t>
      </w:r>
      <w:r w:rsidRPr="00E9690B">
        <w:rPr>
          <w:sz w:val="28"/>
          <w:szCs w:val="28"/>
        </w:rPr>
        <w:t xml:space="preserve">раздела 5 </w:t>
      </w:r>
      <w:r w:rsidR="00AA069D">
        <w:rPr>
          <w:sz w:val="28"/>
          <w:szCs w:val="28"/>
        </w:rPr>
        <w:t>«</w:t>
      </w:r>
      <w:r w:rsidRPr="00E9690B">
        <w:rPr>
          <w:sz w:val="28"/>
          <w:szCs w:val="28"/>
        </w:rPr>
        <w:t>Информационная карта</w:t>
      </w:r>
      <w:r w:rsidR="00AA069D">
        <w:rPr>
          <w:sz w:val="28"/>
          <w:szCs w:val="28"/>
        </w:rPr>
        <w:t>»</w:t>
      </w:r>
      <w:r w:rsidRPr="00E9690B">
        <w:rPr>
          <w:sz w:val="28"/>
          <w:szCs w:val="28"/>
        </w:rPr>
        <w:t xml:space="preserve"> документации о закупк</w:t>
      </w:r>
      <w:r>
        <w:rPr>
          <w:sz w:val="28"/>
          <w:szCs w:val="28"/>
        </w:rPr>
        <w:t>е вместо текста:</w:t>
      </w:r>
    </w:p>
    <w:p w:rsidR="006E5A55" w:rsidRDefault="006E5A55" w:rsidP="006E5A55">
      <w:pPr>
        <w:autoSpaceDE w:val="0"/>
        <w:autoSpaceDN w:val="0"/>
        <w:adjustRightInd w:val="0"/>
        <w:spacing w:after="28" w:line="276" w:lineRule="auto"/>
        <w:ind w:firstLine="709"/>
        <w:jc w:val="both"/>
        <w:rPr>
          <w:sz w:val="28"/>
          <w:szCs w:val="28"/>
        </w:rPr>
      </w:pPr>
      <w:r>
        <w:rPr>
          <w:sz w:val="28"/>
          <w:szCs w:val="28"/>
        </w:rPr>
        <w:t>«</w:t>
      </w:r>
      <w:r w:rsidRPr="00AA069D">
        <w:rPr>
          <w:i/>
          <w:sz w:val="28"/>
          <w:szCs w:val="28"/>
        </w:rPr>
        <w:t xml:space="preserve">Опыт участника (аналогичный предмету Открытого конкурса, с ценой не менее 1 000 000 рублей без учета НДС за 2005-2015 </w:t>
      </w:r>
      <w:proofErr w:type="spellStart"/>
      <w:proofErr w:type="gramStart"/>
      <w:r w:rsidRPr="00AA069D">
        <w:rPr>
          <w:i/>
          <w:sz w:val="28"/>
          <w:szCs w:val="28"/>
        </w:rPr>
        <w:t>гг</w:t>
      </w:r>
      <w:proofErr w:type="spellEnd"/>
      <w:proofErr w:type="gramEnd"/>
      <w:r w:rsidRPr="00AA069D">
        <w:rPr>
          <w:i/>
          <w:sz w:val="28"/>
          <w:szCs w:val="28"/>
        </w:rPr>
        <w:t>)</w:t>
      </w:r>
      <w:r>
        <w:rPr>
          <w:sz w:val="28"/>
          <w:szCs w:val="28"/>
        </w:rPr>
        <w:t>»</w:t>
      </w:r>
    </w:p>
    <w:p w:rsidR="006E5A55" w:rsidRDefault="006E5A55" w:rsidP="006E5A55">
      <w:pPr>
        <w:autoSpaceDE w:val="0"/>
        <w:autoSpaceDN w:val="0"/>
        <w:adjustRightInd w:val="0"/>
        <w:spacing w:after="28" w:line="276" w:lineRule="auto"/>
        <w:ind w:firstLine="709"/>
        <w:jc w:val="both"/>
        <w:rPr>
          <w:sz w:val="28"/>
          <w:szCs w:val="28"/>
        </w:rPr>
      </w:pPr>
      <w:r>
        <w:rPr>
          <w:sz w:val="28"/>
          <w:szCs w:val="28"/>
        </w:rPr>
        <w:t>указать:</w:t>
      </w:r>
    </w:p>
    <w:p w:rsidR="006E5A55" w:rsidRDefault="006E5A55" w:rsidP="006E5A55">
      <w:pPr>
        <w:autoSpaceDE w:val="0"/>
        <w:autoSpaceDN w:val="0"/>
        <w:adjustRightInd w:val="0"/>
        <w:spacing w:after="28" w:line="276" w:lineRule="auto"/>
        <w:ind w:firstLine="709"/>
        <w:jc w:val="both"/>
        <w:rPr>
          <w:sz w:val="28"/>
          <w:szCs w:val="28"/>
        </w:rPr>
      </w:pPr>
      <w:r>
        <w:rPr>
          <w:sz w:val="28"/>
          <w:szCs w:val="28"/>
        </w:rPr>
        <w:t>«</w:t>
      </w:r>
      <w:r w:rsidRPr="00AA069D">
        <w:rPr>
          <w:b/>
          <w:i/>
          <w:sz w:val="28"/>
          <w:szCs w:val="28"/>
        </w:rPr>
        <w:t>Опыт участника (количество договоров</w:t>
      </w:r>
      <w:r w:rsidR="00E720E5" w:rsidRPr="00AA069D">
        <w:rPr>
          <w:b/>
          <w:i/>
          <w:sz w:val="28"/>
          <w:szCs w:val="28"/>
        </w:rPr>
        <w:t xml:space="preserve"> по</w:t>
      </w:r>
      <w:r w:rsidRPr="00AA069D">
        <w:rPr>
          <w:b/>
          <w:i/>
          <w:sz w:val="28"/>
          <w:szCs w:val="28"/>
        </w:rPr>
        <w:t xml:space="preserve"> разработке, доработке и/или развитию программного обеспечения мобильных устрой</w:t>
      </w:r>
      <w:proofErr w:type="gramStart"/>
      <w:r w:rsidRPr="00AA069D">
        <w:rPr>
          <w:b/>
          <w:i/>
          <w:sz w:val="28"/>
          <w:szCs w:val="28"/>
        </w:rPr>
        <w:t>ств дл</w:t>
      </w:r>
      <w:proofErr w:type="gramEnd"/>
      <w:r w:rsidRPr="00AA069D">
        <w:rPr>
          <w:b/>
          <w:i/>
          <w:sz w:val="28"/>
          <w:szCs w:val="28"/>
        </w:rPr>
        <w:t>я обеспечения терминальной, складской и логистической деятельности, не менее 1 000 000,00 рублей без учета НДС по каждому договору за 2005-2015 годы)</w:t>
      </w:r>
      <w:r>
        <w:rPr>
          <w:sz w:val="28"/>
          <w:szCs w:val="28"/>
        </w:rPr>
        <w:t xml:space="preserve">» </w:t>
      </w:r>
    </w:p>
    <w:p w:rsidR="006E5A55" w:rsidRDefault="006E5A55">
      <w:pPr>
        <w:jc w:val="both"/>
        <w:rPr>
          <w:sz w:val="28"/>
          <w:szCs w:val="28"/>
        </w:rPr>
      </w:pPr>
    </w:p>
    <w:p w:rsidR="004170D4" w:rsidRDefault="004170D4">
      <w:pPr>
        <w:jc w:val="both"/>
        <w:rPr>
          <w:sz w:val="28"/>
          <w:szCs w:val="28"/>
        </w:rPr>
      </w:pPr>
      <w:r>
        <w:rPr>
          <w:sz w:val="28"/>
          <w:szCs w:val="28"/>
        </w:rPr>
        <w:t>Далее по тексту.</w:t>
      </w:r>
    </w:p>
    <w:sectPr w:rsidR="004170D4" w:rsidSect="00D035F1">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C9E" w:rsidRPr="00EF4A39" w:rsidRDefault="00B61C9E" w:rsidP="00EF4A39">
      <w:r>
        <w:separator/>
      </w:r>
    </w:p>
  </w:endnote>
  <w:endnote w:type="continuationSeparator" w:id="0">
    <w:p w:rsidR="00B61C9E" w:rsidRPr="00EF4A39" w:rsidRDefault="00B61C9E"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C9E" w:rsidRPr="00EF4A39" w:rsidRDefault="00B61C9E" w:rsidP="00EF4A39">
      <w:r>
        <w:separator/>
      </w:r>
    </w:p>
  </w:footnote>
  <w:footnote w:type="continuationSeparator" w:id="0">
    <w:p w:rsidR="00B61C9E" w:rsidRPr="00EF4A39" w:rsidRDefault="00B61C9E"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B61C9E" w:rsidRDefault="00B94672" w:rsidP="00EF4A39">
        <w:pPr>
          <w:pStyle w:val="ab"/>
          <w:jc w:val="center"/>
        </w:pPr>
        <w:r>
          <w:fldChar w:fldCharType="begin"/>
        </w:r>
        <w:r>
          <w:instrText xml:space="preserve"> PAGE   \* MERGEFORMAT </w:instrText>
        </w:r>
        <w:r>
          <w:fldChar w:fldCharType="separate"/>
        </w:r>
        <w:r>
          <w:rPr>
            <w:noProof/>
          </w:rPr>
          <w:t>3</w:t>
        </w:r>
        <w:r>
          <w:rPr>
            <w:noProof/>
          </w:rPr>
          <w:fldChar w:fldCharType="end"/>
        </w:r>
      </w:p>
    </w:sdtContent>
  </w:sdt>
  <w:p w:rsidR="00B61C9E" w:rsidRDefault="00B61C9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53A5377"/>
    <w:multiLevelType w:val="hybridMultilevel"/>
    <w:tmpl w:val="A810EB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46D5"/>
    <w:rsid w:val="0003458D"/>
    <w:rsid w:val="00057837"/>
    <w:rsid w:val="000632F3"/>
    <w:rsid w:val="00063452"/>
    <w:rsid w:val="000922A0"/>
    <w:rsid w:val="0009478A"/>
    <w:rsid w:val="00096371"/>
    <w:rsid w:val="000A3D37"/>
    <w:rsid w:val="000A5E07"/>
    <w:rsid w:val="000B3C8D"/>
    <w:rsid w:val="000C2422"/>
    <w:rsid w:val="000C7F98"/>
    <w:rsid w:val="000F21DA"/>
    <w:rsid w:val="000F78CF"/>
    <w:rsid w:val="00100D1C"/>
    <w:rsid w:val="00120C34"/>
    <w:rsid w:val="00126395"/>
    <w:rsid w:val="00157987"/>
    <w:rsid w:val="001636ED"/>
    <w:rsid w:val="001721FC"/>
    <w:rsid w:val="00190A23"/>
    <w:rsid w:val="00191624"/>
    <w:rsid w:val="001D652D"/>
    <w:rsid w:val="001E623E"/>
    <w:rsid w:val="001E6F3E"/>
    <w:rsid w:val="001F1484"/>
    <w:rsid w:val="001F1689"/>
    <w:rsid w:val="00286C19"/>
    <w:rsid w:val="00287607"/>
    <w:rsid w:val="002A113E"/>
    <w:rsid w:val="002C23AF"/>
    <w:rsid w:val="002F0AA0"/>
    <w:rsid w:val="00327A51"/>
    <w:rsid w:val="0034441C"/>
    <w:rsid w:val="003B2F3B"/>
    <w:rsid w:val="003B4CA3"/>
    <w:rsid w:val="003F5E89"/>
    <w:rsid w:val="003F5F60"/>
    <w:rsid w:val="00403854"/>
    <w:rsid w:val="004170D4"/>
    <w:rsid w:val="0042338B"/>
    <w:rsid w:val="00430E64"/>
    <w:rsid w:val="004351C1"/>
    <w:rsid w:val="00443805"/>
    <w:rsid w:val="00471AE9"/>
    <w:rsid w:val="00493EE3"/>
    <w:rsid w:val="004A636A"/>
    <w:rsid w:val="004A75B5"/>
    <w:rsid w:val="004B25BA"/>
    <w:rsid w:val="004D18AA"/>
    <w:rsid w:val="004D2E56"/>
    <w:rsid w:val="004D52B3"/>
    <w:rsid w:val="004D56A2"/>
    <w:rsid w:val="004E15A3"/>
    <w:rsid w:val="00501661"/>
    <w:rsid w:val="00541A5C"/>
    <w:rsid w:val="005465A1"/>
    <w:rsid w:val="00547DC5"/>
    <w:rsid w:val="0057028C"/>
    <w:rsid w:val="00582A7A"/>
    <w:rsid w:val="00592FE6"/>
    <w:rsid w:val="005A1056"/>
    <w:rsid w:val="005D49D3"/>
    <w:rsid w:val="005D7FEA"/>
    <w:rsid w:val="005F6121"/>
    <w:rsid w:val="0060150A"/>
    <w:rsid w:val="006043F1"/>
    <w:rsid w:val="006679F7"/>
    <w:rsid w:val="006B31CA"/>
    <w:rsid w:val="006E5A55"/>
    <w:rsid w:val="00724E4B"/>
    <w:rsid w:val="00727191"/>
    <w:rsid w:val="0073714C"/>
    <w:rsid w:val="007418D4"/>
    <w:rsid w:val="00741A20"/>
    <w:rsid w:val="00744E9D"/>
    <w:rsid w:val="00755198"/>
    <w:rsid w:val="007561F1"/>
    <w:rsid w:val="00762A9A"/>
    <w:rsid w:val="00767F18"/>
    <w:rsid w:val="00771996"/>
    <w:rsid w:val="0079125E"/>
    <w:rsid w:val="007973DE"/>
    <w:rsid w:val="007B4DD4"/>
    <w:rsid w:val="007E0E89"/>
    <w:rsid w:val="008346D5"/>
    <w:rsid w:val="00850838"/>
    <w:rsid w:val="00875495"/>
    <w:rsid w:val="00885882"/>
    <w:rsid w:val="008D2B66"/>
    <w:rsid w:val="008D7EAE"/>
    <w:rsid w:val="008E5AD5"/>
    <w:rsid w:val="008F7631"/>
    <w:rsid w:val="00903684"/>
    <w:rsid w:val="00904C2D"/>
    <w:rsid w:val="009077ED"/>
    <w:rsid w:val="00935A7A"/>
    <w:rsid w:val="00954011"/>
    <w:rsid w:val="00960586"/>
    <w:rsid w:val="0097632D"/>
    <w:rsid w:val="0098650E"/>
    <w:rsid w:val="00996CAD"/>
    <w:rsid w:val="009A6883"/>
    <w:rsid w:val="009C5148"/>
    <w:rsid w:val="009C7973"/>
    <w:rsid w:val="009E6090"/>
    <w:rsid w:val="009E6FFE"/>
    <w:rsid w:val="009F30A5"/>
    <w:rsid w:val="00A11007"/>
    <w:rsid w:val="00A248D1"/>
    <w:rsid w:val="00A54835"/>
    <w:rsid w:val="00A74FF9"/>
    <w:rsid w:val="00AA069D"/>
    <w:rsid w:val="00AB2444"/>
    <w:rsid w:val="00B042A7"/>
    <w:rsid w:val="00B4534F"/>
    <w:rsid w:val="00B61C9E"/>
    <w:rsid w:val="00B62CAF"/>
    <w:rsid w:val="00B70DA9"/>
    <w:rsid w:val="00B80E2F"/>
    <w:rsid w:val="00B81298"/>
    <w:rsid w:val="00B94672"/>
    <w:rsid w:val="00C11893"/>
    <w:rsid w:val="00C15989"/>
    <w:rsid w:val="00C16581"/>
    <w:rsid w:val="00C27FF2"/>
    <w:rsid w:val="00C51A5D"/>
    <w:rsid w:val="00C70364"/>
    <w:rsid w:val="00CA008E"/>
    <w:rsid w:val="00CB04E3"/>
    <w:rsid w:val="00CE08CD"/>
    <w:rsid w:val="00CE775F"/>
    <w:rsid w:val="00D035F1"/>
    <w:rsid w:val="00D203AA"/>
    <w:rsid w:val="00D24E4D"/>
    <w:rsid w:val="00D42893"/>
    <w:rsid w:val="00D52B8D"/>
    <w:rsid w:val="00D56FC7"/>
    <w:rsid w:val="00D60CBE"/>
    <w:rsid w:val="00D67337"/>
    <w:rsid w:val="00D75DA3"/>
    <w:rsid w:val="00D959BB"/>
    <w:rsid w:val="00DA1AB3"/>
    <w:rsid w:val="00DA259F"/>
    <w:rsid w:val="00DA2826"/>
    <w:rsid w:val="00DC3D56"/>
    <w:rsid w:val="00DF316A"/>
    <w:rsid w:val="00E02D9A"/>
    <w:rsid w:val="00E35F09"/>
    <w:rsid w:val="00E72036"/>
    <w:rsid w:val="00E720E5"/>
    <w:rsid w:val="00E850D5"/>
    <w:rsid w:val="00E9690B"/>
    <w:rsid w:val="00EF4A39"/>
    <w:rsid w:val="00F111AA"/>
    <w:rsid w:val="00F22B48"/>
    <w:rsid w:val="00F23275"/>
    <w:rsid w:val="00F326D0"/>
    <w:rsid w:val="00F93438"/>
    <w:rsid w:val="00F94843"/>
    <w:rsid w:val="00FD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F4A39"/>
    <w:pPr>
      <w:tabs>
        <w:tab w:val="center" w:pos="4677"/>
        <w:tab w:val="right" w:pos="9355"/>
      </w:tabs>
    </w:pPr>
  </w:style>
  <w:style w:type="character" w:customStyle="1" w:styleId="ae">
    <w:name w:val="Нижний колонтитул Знак"/>
    <w:basedOn w:val="a0"/>
    <w:link w:val="ad"/>
    <w:uiPriority w:val="99"/>
    <w:semiHidden/>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CB3F-DF3A-4BEC-B9FA-2111B523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Pages>
  <Words>795</Words>
  <Characters>4535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Тураджанов Тимур Анатольевич</cp:lastModifiedBy>
  <cp:revision>19</cp:revision>
  <cp:lastPrinted>2015-09-03T07:13:00Z</cp:lastPrinted>
  <dcterms:created xsi:type="dcterms:W3CDTF">2015-08-28T06:58:00Z</dcterms:created>
  <dcterms:modified xsi:type="dcterms:W3CDTF">2015-09-03T15:31:00Z</dcterms:modified>
</cp:coreProperties>
</file>