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226644" w:rsidRDefault="00C375C3" w:rsidP="00AF4708">
      <w:pPr>
        <w:ind w:firstLine="0"/>
        <w:jc w:val="center"/>
        <w:rPr>
          <w:b/>
          <w:sz w:val="32"/>
          <w:szCs w:val="32"/>
        </w:rPr>
      </w:pPr>
      <w:r w:rsidRPr="00226644">
        <w:rPr>
          <w:b/>
          <w:sz w:val="32"/>
          <w:szCs w:val="32"/>
        </w:rPr>
        <w:t xml:space="preserve">№ </w:t>
      </w:r>
      <w:r w:rsidR="007819DD" w:rsidRPr="00226644">
        <w:rPr>
          <w:b/>
          <w:sz w:val="32"/>
          <w:szCs w:val="32"/>
        </w:rPr>
        <w:t>ЗП</w:t>
      </w:r>
      <w:r w:rsidR="00CB1C18" w:rsidRPr="00226644">
        <w:rPr>
          <w:b/>
          <w:sz w:val="32"/>
          <w:szCs w:val="32"/>
        </w:rPr>
        <w:t>/</w:t>
      </w:r>
      <w:r w:rsidR="00226644" w:rsidRPr="00226644">
        <w:rPr>
          <w:b/>
          <w:sz w:val="32"/>
          <w:szCs w:val="32"/>
        </w:rPr>
        <w:t>014</w:t>
      </w:r>
      <w:r w:rsidR="00CB1C18" w:rsidRPr="00226644">
        <w:rPr>
          <w:b/>
          <w:sz w:val="32"/>
          <w:szCs w:val="32"/>
        </w:rPr>
        <w:t>/</w:t>
      </w:r>
      <w:r w:rsidR="00226644" w:rsidRPr="00226644">
        <w:rPr>
          <w:b/>
          <w:sz w:val="32"/>
          <w:szCs w:val="32"/>
        </w:rPr>
        <w:t>ЦКПРК</w:t>
      </w:r>
      <w:r w:rsidR="00CB1C18" w:rsidRPr="00226644">
        <w:rPr>
          <w:b/>
          <w:sz w:val="32"/>
          <w:szCs w:val="32"/>
        </w:rPr>
        <w:t>/</w:t>
      </w:r>
      <w:r w:rsidR="00226644" w:rsidRPr="00226644">
        <w:rPr>
          <w:b/>
          <w:sz w:val="32"/>
          <w:szCs w:val="32"/>
        </w:rPr>
        <w:t>0058</w:t>
      </w:r>
      <w:r w:rsidR="00CB1C18" w:rsidRPr="00226644">
        <w:rPr>
          <w:b/>
          <w:sz w:val="32"/>
          <w:szCs w:val="32"/>
        </w:rPr>
        <w:t xml:space="preserve">  </w:t>
      </w:r>
    </w:p>
    <w:p w:rsidR="00AF4708" w:rsidRPr="00226644" w:rsidRDefault="00AF4708" w:rsidP="00AF4708">
      <w:pPr>
        <w:jc w:val="both"/>
      </w:pPr>
    </w:p>
    <w:p w:rsidR="00BC29CF" w:rsidRPr="00226644" w:rsidRDefault="0053719E" w:rsidP="00662448">
      <w:pPr>
        <w:pStyle w:val="1"/>
        <w:suppressAutoHyphens/>
      </w:pPr>
      <w:proofErr w:type="gramStart"/>
      <w:r w:rsidRPr="00226644">
        <w:rPr>
          <w:b/>
        </w:rPr>
        <w:t xml:space="preserve">Публичное </w:t>
      </w:r>
      <w:r w:rsidR="00C64E36" w:rsidRPr="00226644">
        <w:rPr>
          <w:b/>
        </w:rPr>
        <w:t>акционерное общество «Центр по перевозке грузов в контейнерах «ТрансКонтейнер» (</w:t>
      </w:r>
      <w:r w:rsidRPr="00226644">
        <w:rPr>
          <w:b/>
        </w:rPr>
        <w:t>ПАО</w:t>
      </w:r>
      <w:r w:rsidR="00C64E36" w:rsidRPr="00226644">
        <w:rPr>
          <w:b/>
        </w:rPr>
        <w:t xml:space="preserve"> «ТрансКонтейнер»)</w:t>
      </w:r>
      <w:r w:rsidR="00D55D10" w:rsidRPr="00226644">
        <w:t xml:space="preserve"> </w:t>
      </w:r>
      <w:r w:rsidR="00C64E36" w:rsidRPr="00226644">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226644">
        <w:t xml:space="preserve"> г. (протокол №</w:t>
      </w:r>
      <w:r w:rsidR="00216833" w:rsidRPr="00226644">
        <w:t xml:space="preserve"> 8) (далее – Положение о закупках</w:t>
      </w:r>
      <w:r w:rsidR="00C64E36" w:rsidRPr="00226644">
        <w:t>),  проводит</w:t>
      </w:r>
      <w:r w:rsidR="00BC29CF" w:rsidRPr="00226644">
        <w:t>:</w:t>
      </w:r>
    </w:p>
    <w:p w:rsidR="00C64E36" w:rsidRPr="00C64E36" w:rsidRDefault="00D55D10" w:rsidP="00662448">
      <w:pPr>
        <w:pStyle w:val="1"/>
        <w:suppressAutoHyphens/>
      </w:pPr>
      <w:r w:rsidRPr="00226644">
        <w:rPr>
          <w:szCs w:val="28"/>
        </w:rPr>
        <w:t>З</w:t>
      </w:r>
      <w:r w:rsidR="007819DD" w:rsidRPr="00226644">
        <w:rPr>
          <w:szCs w:val="28"/>
        </w:rPr>
        <w:t xml:space="preserve">апрос предложений </w:t>
      </w:r>
      <w:r w:rsidR="007819DD" w:rsidRPr="00226644">
        <w:t>№ ЗП/</w:t>
      </w:r>
      <w:r w:rsidR="00226644" w:rsidRPr="00226644">
        <w:t>014</w:t>
      </w:r>
      <w:r w:rsidR="007819DD" w:rsidRPr="00226644">
        <w:t>/</w:t>
      </w:r>
      <w:r w:rsidR="00226644" w:rsidRPr="00226644">
        <w:t>ЦКПРК</w:t>
      </w:r>
      <w:r w:rsidR="007819DD" w:rsidRPr="00226644">
        <w:t>/</w:t>
      </w:r>
      <w:r w:rsidR="00226644" w:rsidRPr="00226644">
        <w:t>0058</w:t>
      </w:r>
      <w:r w:rsidR="00C64E36" w:rsidRPr="00226644">
        <w:t xml:space="preserve"> </w:t>
      </w:r>
      <w:r w:rsidR="00C64E36" w:rsidRPr="00226644">
        <w:rPr>
          <w:szCs w:val="28"/>
        </w:rPr>
        <w:t xml:space="preserve">на право заключения договора </w:t>
      </w:r>
      <w:r w:rsidR="006564FC" w:rsidRPr="00226644">
        <w:rPr>
          <w:color w:val="000000" w:themeColor="text1"/>
          <w:szCs w:val="28"/>
        </w:rPr>
        <w:t>аренды крупнотоннажных 20</w:t>
      </w:r>
      <w:r w:rsidR="006564FC" w:rsidRPr="00226644">
        <w:rPr>
          <w:color w:val="000000" w:themeColor="text1"/>
        </w:rPr>
        <w:t>-футовых контейнеров</w:t>
      </w:r>
      <w:r w:rsidR="006564FC">
        <w:rPr>
          <w:color w:val="000000" w:themeColor="text1"/>
        </w:rPr>
        <w:t xml:space="preserve"> типоразмера 22</w:t>
      </w:r>
      <w:r w:rsidR="006564FC">
        <w:rPr>
          <w:color w:val="000000" w:themeColor="text1"/>
          <w:lang w:val="en-US"/>
        </w:rPr>
        <w:t>G</w:t>
      </w:r>
      <w:r w:rsidR="006564FC" w:rsidRPr="00986B07">
        <w:rPr>
          <w:color w:val="000000" w:themeColor="text1"/>
        </w:rPr>
        <w:t>1</w:t>
      </w:r>
      <w:r w:rsidR="006564FC" w:rsidRPr="001F602A">
        <w:rPr>
          <w:color w:val="000000" w:themeColor="text1"/>
        </w:rPr>
        <w:t>, массой брутто 30,48 тонн</w:t>
      </w:r>
      <w:r w:rsidR="006564FC">
        <w:rPr>
          <w:color w:val="000000" w:themeColor="text1"/>
        </w:rPr>
        <w:t xml:space="preserve"> и</w:t>
      </w:r>
      <w:r w:rsidR="006564FC" w:rsidRPr="001F602A">
        <w:rPr>
          <w:color w:val="000000" w:themeColor="text1"/>
          <w:szCs w:val="28"/>
        </w:rPr>
        <w:t xml:space="preserve"> </w:t>
      </w:r>
      <w:r w:rsidR="006564FC" w:rsidRPr="001F602A">
        <w:rPr>
          <w:color w:val="000000" w:themeColor="text1"/>
        </w:rPr>
        <w:t>40 – футовых контейнеров</w:t>
      </w:r>
      <w:r w:rsidR="006564FC">
        <w:rPr>
          <w:color w:val="000000" w:themeColor="text1"/>
        </w:rPr>
        <w:t xml:space="preserve"> типоразмера 45G1</w:t>
      </w:r>
      <w:r w:rsidR="006564FC" w:rsidRPr="001F602A">
        <w:rPr>
          <w:color w:val="000000" w:themeColor="text1"/>
        </w:rPr>
        <w:t xml:space="preserve">, массой брутто 30,48 тонн,  </w:t>
      </w:r>
      <w:r w:rsidR="006564FC" w:rsidRPr="001F602A">
        <w:rPr>
          <w:color w:val="000000" w:themeColor="text1"/>
          <w:szCs w:val="28"/>
        </w:rPr>
        <w:t>в 201</w:t>
      </w:r>
      <w:r w:rsidR="006564FC">
        <w:rPr>
          <w:color w:val="000000" w:themeColor="text1"/>
          <w:szCs w:val="28"/>
        </w:rPr>
        <w:t>5</w:t>
      </w:r>
      <w:r w:rsidR="006564FC" w:rsidRPr="001F602A">
        <w:rPr>
          <w:color w:val="000000" w:themeColor="text1"/>
          <w:szCs w:val="28"/>
        </w:rPr>
        <w:t>-20</w:t>
      </w:r>
      <w:r w:rsidR="006564FC">
        <w:rPr>
          <w:color w:val="000000" w:themeColor="text1"/>
          <w:szCs w:val="28"/>
        </w:rPr>
        <w:t>20</w:t>
      </w:r>
      <w:r w:rsidR="006564FC" w:rsidRPr="001F602A">
        <w:rPr>
          <w:color w:val="000000" w:themeColor="text1"/>
          <w:szCs w:val="28"/>
        </w:rPr>
        <w:t xml:space="preserve"> годах</w:t>
      </w:r>
      <w:r w:rsidR="006564FC">
        <w:rPr>
          <w:color w:val="000000" w:themeColor="text1"/>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6564FC" w:rsidRDefault="00C64E36" w:rsidP="00D43A0F">
      <w:pPr>
        <w:jc w:val="both"/>
      </w:pPr>
      <w:r w:rsidRPr="00C64E36">
        <w:t>Почтовый адрес Заказч</w:t>
      </w:r>
      <w:r w:rsidRPr="006564FC">
        <w:t>ика</w:t>
      </w:r>
      <w:r w:rsidR="003F2B7A" w:rsidRPr="006564FC">
        <w:t xml:space="preserve">: </w:t>
      </w:r>
      <w:proofErr w:type="gramStart"/>
      <w:r w:rsidR="00D22958" w:rsidRPr="006564FC">
        <w:t xml:space="preserve">Российская Федерация, </w:t>
      </w:r>
      <w:r w:rsidR="00D55D10" w:rsidRPr="006564FC">
        <w:t>125047, Моск</w:t>
      </w:r>
      <w:r w:rsidR="007E2FD7" w:rsidRPr="006564FC">
        <w:t>ва, Оружейный переулок, д. 19</w:t>
      </w:r>
      <w:r w:rsidR="00D55D10" w:rsidRPr="006564FC">
        <w:t>)</w:t>
      </w:r>
      <w:proofErr w:type="gramEnd"/>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6564FC">
        <w:t xml:space="preserve"> Калинкин Дмитрий Юрьевич</w:t>
      </w:r>
    </w:p>
    <w:p w:rsidR="00C64E36" w:rsidRPr="00C64E36" w:rsidRDefault="00C64E36" w:rsidP="003F2B7A">
      <w:pPr>
        <w:jc w:val="both"/>
      </w:pPr>
      <w:r w:rsidRPr="00C64E36">
        <w:t xml:space="preserve">Адрес электронной почты: </w:t>
      </w:r>
      <w:r w:rsidR="006564FC" w:rsidRPr="00D23736">
        <w:t>KalinkinDU</w:t>
      </w:r>
      <w:r w:rsidR="006564FC" w:rsidRPr="006564FC">
        <w:t>@</w:t>
      </w:r>
      <w:r w:rsidR="006564FC" w:rsidRPr="00D23736">
        <w:t>trcont</w:t>
      </w:r>
      <w:r w:rsidR="006564FC" w:rsidRPr="006564FC">
        <w:t>.</w:t>
      </w:r>
      <w:r w:rsidR="006564FC" w:rsidRPr="00D23736">
        <w:t>ru</w:t>
      </w:r>
    </w:p>
    <w:p w:rsidR="00C64E36" w:rsidRPr="008C0BB9" w:rsidRDefault="00216833" w:rsidP="003F2B7A">
      <w:pPr>
        <w:jc w:val="both"/>
      </w:pPr>
      <w:r>
        <w:t>Т</w:t>
      </w:r>
      <w:r w:rsidR="003F2B7A" w:rsidRPr="00C64E36">
        <w:t>елефон</w:t>
      </w:r>
      <w:r w:rsidR="00C64E36" w:rsidRPr="00C64E36">
        <w:t xml:space="preserve">: </w:t>
      </w:r>
      <w:r w:rsidR="006564FC" w:rsidRPr="006564FC">
        <w:t>(495) 788-17-17, доб. 15-40</w:t>
      </w:r>
    </w:p>
    <w:p w:rsidR="00216833" w:rsidRDefault="00216833" w:rsidP="00216833">
      <w:pPr>
        <w:jc w:val="both"/>
      </w:pPr>
      <w:r>
        <w:t>Ф</w:t>
      </w:r>
      <w:r w:rsidR="00C64E36" w:rsidRPr="00C64E36">
        <w:t>акс:</w:t>
      </w:r>
      <w:r w:rsidR="006564FC" w:rsidRPr="008C0BB9">
        <w:t xml:space="preserve"> </w:t>
      </w:r>
      <w:r w:rsidR="006564FC" w:rsidRPr="006564FC">
        <w:t>(495) 788-17-17, доб. 1</w:t>
      </w:r>
      <w:r w:rsidR="006564FC" w:rsidRPr="008C0BB9">
        <w:t>7</w:t>
      </w:r>
      <w:r w:rsidR="006564FC" w:rsidRPr="006564FC">
        <w:t>-</w:t>
      </w:r>
      <w:r w:rsidR="006564FC" w:rsidRPr="008C0BB9">
        <w:t>74</w:t>
      </w:r>
    </w:p>
    <w:p w:rsidR="00D23736" w:rsidRDefault="00D23736" w:rsidP="00D23736">
      <w:pPr>
        <w:jc w:val="both"/>
      </w:pPr>
    </w:p>
    <w:p w:rsidR="00D23736" w:rsidRDefault="00D23736" w:rsidP="00D23736">
      <w:pPr>
        <w:jc w:val="both"/>
      </w:pPr>
      <w:r>
        <w:t>Ф.И.О.: Горячев Владимир Андреевич</w:t>
      </w:r>
    </w:p>
    <w:p w:rsidR="00D23736" w:rsidRPr="00C64E36" w:rsidRDefault="00D23736" w:rsidP="00D23736">
      <w:pPr>
        <w:jc w:val="both"/>
      </w:pPr>
      <w:r w:rsidRPr="00C64E36">
        <w:t>Адрес электронной почты</w:t>
      </w:r>
      <w:r w:rsidRPr="00D23736">
        <w:t>: GoryachevVA@trcont.ru</w:t>
      </w:r>
    </w:p>
    <w:p w:rsidR="00D23736" w:rsidRPr="008C0BB9" w:rsidRDefault="00D23736" w:rsidP="00D23736">
      <w:pPr>
        <w:jc w:val="both"/>
      </w:pPr>
      <w:r>
        <w:t>Т</w:t>
      </w:r>
      <w:r w:rsidRPr="00C64E36">
        <w:t xml:space="preserve">елефон: </w:t>
      </w:r>
      <w:r w:rsidRPr="006564FC">
        <w:t>(495) 788-17-17, доб. 15-</w:t>
      </w:r>
      <w:r>
        <w:t>37</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1"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r w:rsidRPr="005168ED">
          <w:rPr>
            <w:rStyle w:val="a6"/>
            <w:szCs w:val="28"/>
            <w:lang w:val="en-US"/>
          </w:rPr>
          <w:t>ru</w:t>
        </w:r>
      </w:hyperlink>
      <w:r w:rsidRPr="005168ED">
        <w:rPr>
          <w:szCs w:val="28"/>
        </w:rPr>
        <w:t>.</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083273" w:rsidRPr="00083273" w:rsidRDefault="00083273" w:rsidP="00083273">
      <w:pPr>
        <w:pStyle w:val="1"/>
        <w:ind w:firstLine="0"/>
        <w:jc w:val="center"/>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lastRenderedPageBreak/>
        <w:t xml:space="preserve">Предмет договора: </w:t>
      </w:r>
      <w:r w:rsidR="006564FC" w:rsidRPr="001F602A">
        <w:rPr>
          <w:color w:val="000000" w:themeColor="text1"/>
          <w:szCs w:val="28"/>
        </w:rPr>
        <w:t>аренд</w:t>
      </w:r>
      <w:r w:rsidR="006564FC">
        <w:rPr>
          <w:color w:val="000000" w:themeColor="text1"/>
          <w:szCs w:val="28"/>
        </w:rPr>
        <w:t>а</w:t>
      </w:r>
      <w:r w:rsidR="006564FC" w:rsidRPr="001F602A">
        <w:rPr>
          <w:color w:val="000000" w:themeColor="text1"/>
          <w:szCs w:val="28"/>
        </w:rPr>
        <w:t xml:space="preserve"> крупнотоннажных</w:t>
      </w:r>
      <w:r w:rsidR="006564FC">
        <w:rPr>
          <w:color w:val="000000" w:themeColor="text1"/>
          <w:szCs w:val="28"/>
        </w:rPr>
        <w:t xml:space="preserve"> 20</w:t>
      </w:r>
      <w:r w:rsidR="006564FC">
        <w:rPr>
          <w:color w:val="000000" w:themeColor="text1"/>
        </w:rPr>
        <w:t>-футовых контейнеров типоразмера 22</w:t>
      </w:r>
      <w:r w:rsidR="006564FC">
        <w:rPr>
          <w:color w:val="000000" w:themeColor="text1"/>
          <w:lang w:val="en-US"/>
        </w:rPr>
        <w:t>G</w:t>
      </w:r>
      <w:r w:rsidR="006564FC" w:rsidRPr="00986B07">
        <w:rPr>
          <w:color w:val="000000" w:themeColor="text1"/>
        </w:rPr>
        <w:t>1</w:t>
      </w:r>
      <w:r w:rsidR="006564FC" w:rsidRPr="001F602A">
        <w:rPr>
          <w:color w:val="000000" w:themeColor="text1"/>
        </w:rPr>
        <w:t>, массой брутто 30,48 тонн</w:t>
      </w:r>
      <w:r w:rsidR="006564FC">
        <w:rPr>
          <w:color w:val="000000" w:themeColor="text1"/>
        </w:rPr>
        <w:t xml:space="preserve"> и</w:t>
      </w:r>
      <w:r w:rsidR="006564FC" w:rsidRPr="001F602A">
        <w:rPr>
          <w:color w:val="000000" w:themeColor="text1"/>
          <w:szCs w:val="28"/>
        </w:rPr>
        <w:t xml:space="preserve"> </w:t>
      </w:r>
      <w:r w:rsidR="006564FC" w:rsidRPr="001F602A">
        <w:rPr>
          <w:color w:val="000000" w:themeColor="text1"/>
        </w:rPr>
        <w:t>40 – футовых контейнеров</w:t>
      </w:r>
      <w:r w:rsidR="006564FC">
        <w:rPr>
          <w:color w:val="000000" w:themeColor="text1"/>
        </w:rPr>
        <w:t xml:space="preserve"> типоразмера 45G1</w:t>
      </w:r>
      <w:r w:rsidR="006564FC" w:rsidRPr="001F602A">
        <w:rPr>
          <w:color w:val="000000" w:themeColor="text1"/>
        </w:rPr>
        <w:t>, массой брутто 30,48 тонн</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BF0D62">
        <w:rPr>
          <w:szCs w:val="28"/>
        </w:rPr>
        <w:t xml:space="preserve">100 000 </w:t>
      </w:r>
      <w:r w:rsidR="00BF0D62" w:rsidRPr="00003412">
        <w:rPr>
          <w:szCs w:val="28"/>
        </w:rPr>
        <w:t>000,00 (</w:t>
      </w:r>
      <w:r w:rsidR="00BF0D62">
        <w:rPr>
          <w:szCs w:val="28"/>
        </w:rPr>
        <w:t>сто</w:t>
      </w:r>
      <w:r w:rsidR="00BF0D62" w:rsidRPr="00003412">
        <w:rPr>
          <w:szCs w:val="28"/>
        </w:rPr>
        <w:t xml:space="preserve"> </w:t>
      </w:r>
      <w:r w:rsidR="00BF0D62">
        <w:rPr>
          <w:szCs w:val="28"/>
        </w:rPr>
        <w:t>миллионов</w:t>
      </w:r>
      <w:r w:rsidR="00BF0D62" w:rsidRPr="00003412">
        <w:rPr>
          <w:szCs w:val="28"/>
        </w:rPr>
        <w:t>) российских рублей</w:t>
      </w:r>
      <w:r w:rsidR="00BF0D62">
        <w:rPr>
          <w:szCs w:val="28"/>
        </w:rPr>
        <w:t xml:space="preserve"> </w:t>
      </w:r>
      <w:r w:rsidR="00BF0D62" w:rsidRPr="00665E7D">
        <w:rPr>
          <w:szCs w:val="28"/>
        </w:rPr>
        <w:t>с учетом всех налогов</w:t>
      </w:r>
      <w:r w:rsidR="00096DF0">
        <w:rPr>
          <w:szCs w:val="28"/>
        </w:rPr>
        <w:t>, без учета НДС</w:t>
      </w:r>
      <w:r w:rsidR="00AC0842"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8C0BB9" w:rsidTr="00FB522B">
        <w:tc>
          <w:tcPr>
            <w:tcW w:w="675" w:type="dxa"/>
          </w:tcPr>
          <w:p w:rsidR="00AC0842" w:rsidRPr="008C0BB9" w:rsidRDefault="00AC0842" w:rsidP="00DB6FD2">
            <w:pPr>
              <w:ind w:firstLine="0"/>
              <w:rPr>
                <w:sz w:val="24"/>
                <w:szCs w:val="24"/>
              </w:rPr>
            </w:pPr>
            <w:r w:rsidRPr="008C0BB9">
              <w:rPr>
                <w:sz w:val="24"/>
                <w:szCs w:val="24"/>
              </w:rPr>
              <w:t>№</w:t>
            </w:r>
          </w:p>
        </w:tc>
        <w:tc>
          <w:tcPr>
            <w:tcW w:w="1819" w:type="dxa"/>
          </w:tcPr>
          <w:p w:rsidR="00AC0842" w:rsidRPr="008C0BB9" w:rsidRDefault="00AC0842" w:rsidP="00DB6FD2">
            <w:pPr>
              <w:ind w:firstLine="0"/>
              <w:rPr>
                <w:sz w:val="24"/>
                <w:szCs w:val="24"/>
              </w:rPr>
            </w:pPr>
            <w:r w:rsidRPr="008C0BB9">
              <w:rPr>
                <w:sz w:val="24"/>
                <w:szCs w:val="24"/>
              </w:rPr>
              <w:t>Классификация по ОКДП</w:t>
            </w:r>
          </w:p>
        </w:tc>
        <w:tc>
          <w:tcPr>
            <w:tcW w:w="1819" w:type="dxa"/>
          </w:tcPr>
          <w:p w:rsidR="00AC0842" w:rsidRPr="008C0BB9" w:rsidRDefault="00AC0842" w:rsidP="00DB6FD2">
            <w:pPr>
              <w:ind w:firstLine="0"/>
              <w:rPr>
                <w:sz w:val="24"/>
                <w:szCs w:val="24"/>
              </w:rPr>
            </w:pPr>
            <w:r w:rsidRPr="008C0BB9">
              <w:rPr>
                <w:sz w:val="24"/>
                <w:szCs w:val="24"/>
              </w:rPr>
              <w:t>Классификация по ОКВЭД</w:t>
            </w:r>
          </w:p>
        </w:tc>
        <w:tc>
          <w:tcPr>
            <w:tcW w:w="1324" w:type="dxa"/>
          </w:tcPr>
          <w:p w:rsidR="00AC0842" w:rsidRPr="008C0BB9" w:rsidRDefault="00AC0842" w:rsidP="00DB6FD2">
            <w:pPr>
              <w:ind w:firstLine="0"/>
              <w:rPr>
                <w:sz w:val="24"/>
                <w:szCs w:val="24"/>
              </w:rPr>
            </w:pPr>
            <w:r w:rsidRPr="008C0BB9">
              <w:rPr>
                <w:sz w:val="24"/>
                <w:szCs w:val="24"/>
              </w:rPr>
              <w:t>Ед. измерения</w:t>
            </w:r>
          </w:p>
        </w:tc>
        <w:tc>
          <w:tcPr>
            <w:tcW w:w="1557" w:type="dxa"/>
          </w:tcPr>
          <w:p w:rsidR="00AC0842" w:rsidRPr="008C0BB9" w:rsidRDefault="00AC0842" w:rsidP="00DB6FD2">
            <w:pPr>
              <w:ind w:firstLine="0"/>
              <w:rPr>
                <w:sz w:val="24"/>
                <w:szCs w:val="24"/>
              </w:rPr>
            </w:pPr>
            <w:r w:rsidRPr="008C0BB9">
              <w:rPr>
                <w:sz w:val="24"/>
                <w:szCs w:val="24"/>
              </w:rPr>
              <w:t>Количество (Объем)</w:t>
            </w:r>
          </w:p>
        </w:tc>
        <w:tc>
          <w:tcPr>
            <w:tcW w:w="2412" w:type="dxa"/>
          </w:tcPr>
          <w:p w:rsidR="00AC0842" w:rsidRPr="008C0BB9" w:rsidRDefault="00AC0842" w:rsidP="00DB6FD2">
            <w:pPr>
              <w:ind w:firstLine="0"/>
              <w:rPr>
                <w:sz w:val="24"/>
                <w:szCs w:val="24"/>
              </w:rPr>
            </w:pPr>
            <w:r w:rsidRPr="008C0BB9">
              <w:rPr>
                <w:sz w:val="24"/>
                <w:szCs w:val="24"/>
              </w:rPr>
              <w:t>Дополнительные сведения</w:t>
            </w:r>
          </w:p>
        </w:tc>
      </w:tr>
      <w:tr w:rsidR="00DB6FD2" w:rsidRPr="00AC0842" w:rsidTr="00FB522B">
        <w:tc>
          <w:tcPr>
            <w:tcW w:w="675" w:type="dxa"/>
          </w:tcPr>
          <w:p w:rsidR="00AC0842" w:rsidRPr="008C0BB9" w:rsidRDefault="00212BA5" w:rsidP="00DB6FD2">
            <w:pPr>
              <w:ind w:firstLine="0"/>
              <w:rPr>
                <w:sz w:val="24"/>
                <w:szCs w:val="24"/>
              </w:rPr>
            </w:pPr>
            <w:r w:rsidRPr="008C0BB9">
              <w:rPr>
                <w:sz w:val="24"/>
                <w:szCs w:val="24"/>
              </w:rPr>
              <w:t>1.</w:t>
            </w:r>
          </w:p>
        </w:tc>
        <w:tc>
          <w:tcPr>
            <w:tcW w:w="1819" w:type="dxa"/>
          </w:tcPr>
          <w:p w:rsidR="00AC0842" w:rsidRPr="008C0BB9" w:rsidRDefault="008C0BB9" w:rsidP="00DB6FD2">
            <w:pPr>
              <w:ind w:firstLine="0"/>
              <w:rPr>
                <w:sz w:val="24"/>
                <w:szCs w:val="24"/>
              </w:rPr>
            </w:pPr>
            <w:r w:rsidRPr="008C0BB9">
              <w:rPr>
                <w:sz w:val="24"/>
                <w:szCs w:val="24"/>
              </w:rPr>
              <w:t>7120000</w:t>
            </w:r>
          </w:p>
        </w:tc>
        <w:tc>
          <w:tcPr>
            <w:tcW w:w="1819" w:type="dxa"/>
          </w:tcPr>
          <w:p w:rsidR="00AC0842" w:rsidRPr="008C0BB9" w:rsidRDefault="008C0BB9" w:rsidP="00DB6FD2">
            <w:pPr>
              <w:ind w:firstLine="0"/>
              <w:rPr>
                <w:sz w:val="24"/>
                <w:szCs w:val="24"/>
              </w:rPr>
            </w:pPr>
            <w:r w:rsidRPr="008C0BB9">
              <w:rPr>
                <w:sz w:val="24"/>
                <w:szCs w:val="24"/>
              </w:rPr>
              <w:t>71.3</w:t>
            </w:r>
          </w:p>
        </w:tc>
        <w:tc>
          <w:tcPr>
            <w:tcW w:w="1324" w:type="dxa"/>
          </w:tcPr>
          <w:p w:rsidR="00AC0842" w:rsidRPr="008C0BB9" w:rsidRDefault="008C0BB9" w:rsidP="00DB6FD2">
            <w:pPr>
              <w:ind w:firstLine="0"/>
              <w:rPr>
                <w:sz w:val="24"/>
                <w:szCs w:val="24"/>
              </w:rPr>
            </w:pPr>
            <w:r w:rsidRPr="008C0BB9">
              <w:rPr>
                <w:sz w:val="24"/>
                <w:szCs w:val="24"/>
              </w:rPr>
              <w:t>Штука</w:t>
            </w:r>
          </w:p>
        </w:tc>
        <w:tc>
          <w:tcPr>
            <w:tcW w:w="1557" w:type="dxa"/>
          </w:tcPr>
          <w:p w:rsidR="00AC0842" w:rsidRPr="00DB6FD2" w:rsidRDefault="008C0BB9" w:rsidP="00DB6FD2">
            <w:pPr>
              <w:ind w:firstLine="0"/>
              <w:rPr>
                <w:sz w:val="24"/>
                <w:szCs w:val="24"/>
              </w:rPr>
            </w:pPr>
            <w:r w:rsidRPr="008C0BB9">
              <w:rPr>
                <w:sz w:val="24"/>
                <w:szCs w:val="24"/>
              </w:rPr>
              <w:t>Не определен</w:t>
            </w:r>
          </w:p>
        </w:tc>
        <w:tc>
          <w:tcPr>
            <w:tcW w:w="2412" w:type="dxa"/>
          </w:tcPr>
          <w:p w:rsidR="00AC0842" w:rsidRPr="00096DF0" w:rsidRDefault="00096DF0" w:rsidP="00DB6FD2">
            <w:pPr>
              <w:ind w:firstLine="0"/>
              <w:rPr>
                <w:sz w:val="24"/>
                <w:szCs w:val="24"/>
              </w:rPr>
            </w:pPr>
            <w:r>
              <w:rPr>
                <w:sz w:val="24"/>
                <w:szCs w:val="24"/>
                <w:lang w:val="en-US"/>
              </w:rPr>
              <w:t>C</w:t>
            </w:r>
            <w:r>
              <w:rPr>
                <w:sz w:val="24"/>
                <w:szCs w:val="24"/>
              </w:rPr>
              <w:t>трока ГПЗ№280</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8C0BB9">
        <w:rPr>
          <w:szCs w:val="28"/>
        </w:rPr>
        <w:t>:</w:t>
      </w:r>
      <w:r w:rsidR="00D54159" w:rsidRPr="00D54159">
        <w:rPr>
          <w:szCs w:val="28"/>
        </w:rPr>
        <w:t xml:space="preserve"> </w:t>
      </w:r>
      <w:r w:rsidR="008C0BB9">
        <w:rPr>
          <w:szCs w:val="28"/>
        </w:rPr>
        <w:t xml:space="preserve">терминал в </w:t>
      </w:r>
      <w:r w:rsidR="008C0BB9">
        <w:rPr>
          <w:color w:val="000000" w:themeColor="text1"/>
          <w:szCs w:val="28"/>
        </w:rPr>
        <w:t>Словакии</w:t>
      </w:r>
      <w:r w:rsidR="008C0BB9" w:rsidRPr="001F602A">
        <w:rPr>
          <w:color w:val="000000" w:themeColor="text1"/>
          <w:szCs w:val="28"/>
        </w:rPr>
        <w:t xml:space="preserve">  </w:t>
      </w:r>
      <w:r w:rsidR="008C0BB9">
        <w:rPr>
          <w:color w:val="000000" w:themeColor="text1"/>
          <w:spacing w:val="-1"/>
          <w:szCs w:val="28"/>
        </w:rPr>
        <w:t>или иной</w:t>
      </w:r>
      <w:r w:rsidR="008C0BB9" w:rsidRPr="001F602A">
        <w:rPr>
          <w:color w:val="000000" w:themeColor="text1"/>
          <w:spacing w:val="-1"/>
          <w:szCs w:val="28"/>
        </w:rPr>
        <w:t>, предварительно согласованны</w:t>
      </w:r>
      <w:r w:rsidR="008C0BB9">
        <w:rPr>
          <w:color w:val="000000" w:themeColor="text1"/>
          <w:spacing w:val="-1"/>
          <w:szCs w:val="28"/>
        </w:rPr>
        <w:t>й</w:t>
      </w:r>
      <w:r w:rsidR="008C0BB9" w:rsidRPr="001F602A">
        <w:rPr>
          <w:color w:val="000000" w:themeColor="text1"/>
          <w:spacing w:val="-1"/>
          <w:szCs w:val="28"/>
        </w:rPr>
        <w:t xml:space="preserve"> </w:t>
      </w:r>
      <w:r w:rsidR="008C0BB9">
        <w:rPr>
          <w:color w:val="000000" w:themeColor="text1"/>
          <w:spacing w:val="-1"/>
          <w:szCs w:val="28"/>
        </w:rPr>
        <w:t>с</w:t>
      </w:r>
      <w:r w:rsidR="008C0BB9" w:rsidRPr="001F602A">
        <w:rPr>
          <w:color w:val="000000" w:themeColor="text1"/>
          <w:spacing w:val="-1"/>
          <w:szCs w:val="28"/>
        </w:rPr>
        <w:t>торонами пункт передачи</w:t>
      </w:r>
      <w:r w:rsidR="00D54159" w:rsidRPr="00D54159">
        <w:rPr>
          <w:szCs w:val="28"/>
        </w:rPr>
        <w:t>.</w:t>
      </w:r>
    </w:p>
    <w:p w:rsidR="00AC0842" w:rsidRDefault="00AC0842" w:rsidP="00CB1C18">
      <w:pPr>
        <w:jc w:val="both"/>
        <w:rPr>
          <w:szCs w:val="28"/>
        </w:rPr>
      </w:pPr>
    </w:p>
    <w:p w:rsidR="008C7B27" w:rsidRPr="00226644" w:rsidRDefault="008C7B27" w:rsidP="00962FD2">
      <w:pPr>
        <w:ind w:firstLine="0"/>
        <w:jc w:val="both"/>
        <w:rPr>
          <w:szCs w:val="28"/>
        </w:rPr>
      </w:pPr>
      <w:r w:rsidRPr="00226644">
        <w:rPr>
          <w:b/>
          <w:szCs w:val="28"/>
        </w:rPr>
        <w:t xml:space="preserve">Информация о </w:t>
      </w:r>
      <w:r w:rsidR="007A2DF1" w:rsidRPr="00226644">
        <w:rPr>
          <w:b/>
          <w:szCs w:val="28"/>
        </w:rPr>
        <w:t>д</w:t>
      </w:r>
      <w:r w:rsidR="00237904" w:rsidRPr="00226644">
        <w:rPr>
          <w:b/>
          <w:szCs w:val="28"/>
        </w:rPr>
        <w:t>окументаци</w:t>
      </w:r>
      <w:r w:rsidRPr="00226644">
        <w:rPr>
          <w:b/>
          <w:szCs w:val="28"/>
        </w:rPr>
        <w:t>и</w:t>
      </w:r>
      <w:r w:rsidR="00237904" w:rsidRPr="00226644">
        <w:rPr>
          <w:b/>
          <w:szCs w:val="28"/>
        </w:rPr>
        <w:t xml:space="preserve"> </w:t>
      </w:r>
      <w:r w:rsidRPr="00226644">
        <w:rPr>
          <w:b/>
          <w:szCs w:val="28"/>
        </w:rPr>
        <w:t>п</w:t>
      </w:r>
      <w:r w:rsidR="00237904" w:rsidRPr="00226644">
        <w:rPr>
          <w:b/>
          <w:szCs w:val="28"/>
        </w:rPr>
        <w:t>о закупке</w:t>
      </w:r>
      <w:r w:rsidR="00237904" w:rsidRPr="00226644">
        <w:rPr>
          <w:szCs w:val="28"/>
        </w:rPr>
        <w:t xml:space="preserve"> </w:t>
      </w:r>
    </w:p>
    <w:p w:rsidR="00FF7133" w:rsidRPr="00226644" w:rsidRDefault="00FF7133" w:rsidP="00FF7133">
      <w:pPr>
        <w:jc w:val="both"/>
        <w:rPr>
          <w:szCs w:val="28"/>
        </w:rPr>
      </w:pPr>
      <w:r w:rsidRPr="00226644">
        <w:rPr>
          <w:szCs w:val="28"/>
        </w:rPr>
        <w:t>Срок предоставления документации по закупке, с даты:</w:t>
      </w:r>
      <w:r w:rsidRPr="00226644">
        <w:rPr>
          <w:szCs w:val="28"/>
        </w:rPr>
        <w:br/>
      </w:r>
      <w:r w:rsidR="00DE3A29" w:rsidRPr="00226644">
        <w:rPr>
          <w:szCs w:val="28"/>
        </w:rPr>
        <w:t xml:space="preserve"> «</w:t>
      </w:r>
      <w:r w:rsidR="00226644" w:rsidRPr="00226644">
        <w:rPr>
          <w:szCs w:val="28"/>
        </w:rPr>
        <w:t>2</w:t>
      </w:r>
      <w:r w:rsidR="00075AC4">
        <w:rPr>
          <w:szCs w:val="28"/>
        </w:rPr>
        <w:t>6</w:t>
      </w:r>
      <w:r w:rsidR="00DE3A29" w:rsidRPr="00226644">
        <w:rPr>
          <w:szCs w:val="28"/>
        </w:rPr>
        <w:t xml:space="preserve">» </w:t>
      </w:r>
      <w:r w:rsidR="00226644" w:rsidRPr="00226644">
        <w:rPr>
          <w:szCs w:val="28"/>
        </w:rPr>
        <w:t>августа</w:t>
      </w:r>
      <w:r w:rsidR="00DE3A29" w:rsidRPr="00226644">
        <w:rPr>
          <w:szCs w:val="28"/>
        </w:rPr>
        <w:t xml:space="preserve"> 2015</w:t>
      </w:r>
      <w:r w:rsidRPr="00226644">
        <w:rPr>
          <w:szCs w:val="28"/>
        </w:rPr>
        <w:t xml:space="preserve"> г. по «</w:t>
      </w:r>
      <w:r w:rsidR="001C4878">
        <w:rPr>
          <w:szCs w:val="28"/>
        </w:rPr>
        <w:t>05</w:t>
      </w:r>
      <w:r w:rsidRPr="00226644">
        <w:rPr>
          <w:szCs w:val="28"/>
        </w:rPr>
        <w:t xml:space="preserve">» </w:t>
      </w:r>
      <w:r w:rsidR="001C4878">
        <w:rPr>
          <w:szCs w:val="28"/>
        </w:rPr>
        <w:t xml:space="preserve">октября </w:t>
      </w:r>
      <w:r w:rsidRPr="00226644">
        <w:rPr>
          <w:szCs w:val="28"/>
        </w:rPr>
        <w:t>201</w:t>
      </w:r>
      <w:r w:rsidR="00DE3A29" w:rsidRPr="00226644">
        <w:rPr>
          <w:szCs w:val="28"/>
        </w:rPr>
        <w:t>5</w:t>
      </w:r>
      <w:r w:rsidRPr="00226644">
        <w:rPr>
          <w:szCs w:val="28"/>
        </w:rPr>
        <w:t xml:space="preserve"> г. </w:t>
      </w:r>
    </w:p>
    <w:p w:rsidR="00237904" w:rsidRPr="00226644" w:rsidRDefault="00A24D3A" w:rsidP="00CB1C18">
      <w:pPr>
        <w:jc w:val="both"/>
        <w:rPr>
          <w:b/>
          <w:i/>
        </w:rPr>
      </w:pPr>
      <w:proofErr w:type="gramStart"/>
      <w:r w:rsidRPr="00226644">
        <w:rPr>
          <w:b/>
          <w:szCs w:val="28"/>
        </w:rPr>
        <w:t>Место предоставления документации</w:t>
      </w:r>
      <w:r w:rsidRPr="00226644">
        <w:rPr>
          <w:szCs w:val="28"/>
        </w:rPr>
        <w:t>: документация о закупке размещается</w:t>
      </w:r>
      <w:r w:rsidRPr="00226644">
        <w:rPr>
          <w:b/>
          <w:i/>
          <w:szCs w:val="28"/>
        </w:rPr>
        <w:t xml:space="preserve"> </w:t>
      </w:r>
      <w:r w:rsidRPr="00226644">
        <w:rPr>
          <w:szCs w:val="28"/>
        </w:rPr>
        <w:t xml:space="preserve">на сайте </w:t>
      </w:r>
      <w:r w:rsidR="0053719E" w:rsidRPr="00226644">
        <w:rPr>
          <w:szCs w:val="28"/>
        </w:rPr>
        <w:t>ПАО</w:t>
      </w:r>
      <w:r w:rsidRPr="00226644">
        <w:rPr>
          <w:szCs w:val="28"/>
        </w:rPr>
        <w:t xml:space="preserve"> «ТрансКонтейнер» (</w:t>
      </w:r>
      <w:hyperlink r:id="rId12" w:history="1">
        <w:r w:rsidRPr="00226644">
          <w:rPr>
            <w:rStyle w:val="a6"/>
            <w:szCs w:val="28"/>
          </w:rPr>
          <w:t>http://www.trcont.ru</w:t>
        </w:r>
      </w:hyperlink>
      <w:r w:rsidRPr="00226644">
        <w:rPr>
          <w:szCs w:val="28"/>
        </w:rPr>
        <w:t xml:space="preserve">) (далее – сайт </w:t>
      </w:r>
      <w:r w:rsidR="0053719E" w:rsidRPr="00226644">
        <w:rPr>
          <w:szCs w:val="28"/>
        </w:rPr>
        <w:t>ПАО</w:t>
      </w:r>
      <w:r w:rsidRPr="00226644">
        <w:rPr>
          <w:szCs w:val="28"/>
        </w:rPr>
        <w:t xml:space="preserve"> «ТрансКонтейнер») и</w:t>
      </w:r>
      <w:r w:rsidRPr="00226644">
        <w:rPr>
          <w:color w:val="000000"/>
          <w:szCs w:val="28"/>
          <w:shd w:val="clear" w:color="auto" w:fill="FFFFFF"/>
        </w:rPr>
        <w:t xml:space="preserve">, </w:t>
      </w:r>
      <w:r w:rsidRPr="00226644">
        <w:rPr>
          <w:szCs w:val="28"/>
        </w:rPr>
        <w:t>в предусмотренных законодательством Российской Федерации случаях,</w:t>
      </w:r>
      <w:r w:rsidRPr="00226644">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226644">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226644">
          <w:rPr>
            <w:rStyle w:val="a6"/>
            <w:szCs w:val="28"/>
          </w:rPr>
          <w:t>www.zakupki</w:t>
        </w:r>
        <w:proofErr w:type="gramEnd"/>
        <w:r w:rsidRPr="00226644">
          <w:rPr>
            <w:rStyle w:val="a6"/>
            <w:szCs w:val="28"/>
          </w:rPr>
          <w:t>.</w:t>
        </w:r>
        <w:proofErr w:type="gramStart"/>
        <w:r w:rsidRPr="00226644">
          <w:rPr>
            <w:rStyle w:val="a6"/>
            <w:szCs w:val="28"/>
          </w:rPr>
          <w:t>gov.ru</w:t>
        </w:r>
      </w:hyperlink>
      <w:r w:rsidRPr="00226644">
        <w:rPr>
          <w:szCs w:val="28"/>
        </w:rPr>
        <w:t>) (далее – Официальный сайт).</w:t>
      </w:r>
      <w:proofErr w:type="gramEnd"/>
      <w:r w:rsidR="00772A14" w:rsidRPr="00226644">
        <w:rPr>
          <w:szCs w:val="28"/>
        </w:rPr>
        <w:t xml:space="preserve"> П</w:t>
      </w:r>
      <w:r w:rsidR="00662448" w:rsidRPr="00226644">
        <w:rPr>
          <w:szCs w:val="28"/>
        </w:rPr>
        <w:t xml:space="preserve">редоставление </w:t>
      </w:r>
      <w:r w:rsidR="0040601E" w:rsidRPr="00226644">
        <w:rPr>
          <w:szCs w:val="28"/>
        </w:rPr>
        <w:t xml:space="preserve">Заказчиком </w:t>
      </w:r>
      <w:r w:rsidR="00662448" w:rsidRPr="00226644">
        <w:rPr>
          <w:szCs w:val="28"/>
        </w:rPr>
        <w:t xml:space="preserve">документации </w:t>
      </w:r>
      <w:r w:rsidR="00237904" w:rsidRPr="00226644">
        <w:rPr>
          <w:szCs w:val="28"/>
        </w:rPr>
        <w:t>на материальном (бумажном) носителе</w:t>
      </w:r>
      <w:r w:rsidR="00662448" w:rsidRPr="00226644">
        <w:rPr>
          <w:szCs w:val="28"/>
        </w:rPr>
        <w:t xml:space="preserve"> не предусмотрен</w:t>
      </w:r>
      <w:r w:rsidR="00772A14" w:rsidRPr="00226644">
        <w:rPr>
          <w:szCs w:val="28"/>
        </w:rPr>
        <w:t>о</w:t>
      </w:r>
      <w:r w:rsidR="00237904" w:rsidRPr="00226644">
        <w:rPr>
          <w:szCs w:val="28"/>
        </w:rPr>
        <w:t xml:space="preserve">. </w:t>
      </w:r>
    </w:p>
    <w:p w:rsidR="00772A14" w:rsidRPr="00226644" w:rsidRDefault="00772A14" w:rsidP="00772A14">
      <w:pPr>
        <w:jc w:val="both"/>
        <w:rPr>
          <w:b/>
        </w:rPr>
      </w:pPr>
    </w:p>
    <w:p w:rsidR="00772A14" w:rsidRPr="00226644" w:rsidRDefault="00772A14" w:rsidP="00962FD2">
      <w:pPr>
        <w:ind w:firstLine="0"/>
        <w:jc w:val="both"/>
        <w:rPr>
          <w:b/>
        </w:rPr>
      </w:pPr>
      <w:r w:rsidRPr="00226644">
        <w:rPr>
          <w:b/>
        </w:rPr>
        <w:t>Размер, порядок и сроки внесения платы за предоставление документации о закупке</w:t>
      </w:r>
    </w:p>
    <w:p w:rsidR="00772A14" w:rsidRPr="00226644" w:rsidRDefault="00772A14" w:rsidP="00772A14">
      <w:pPr>
        <w:jc w:val="both"/>
        <w:rPr>
          <w:b/>
          <w:i/>
        </w:rPr>
      </w:pPr>
      <w:r w:rsidRPr="00226644">
        <w:rPr>
          <w:szCs w:val="28"/>
        </w:rPr>
        <w:t xml:space="preserve">Плата не требуется. </w:t>
      </w:r>
    </w:p>
    <w:p w:rsidR="00662448" w:rsidRPr="00226644" w:rsidRDefault="00662448" w:rsidP="007B4A2D">
      <w:pPr>
        <w:jc w:val="both"/>
      </w:pPr>
    </w:p>
    <w:p w:rsidR="00772A14" w:rsidRPr="00226644" w:rsidRDefault="00772A14" w:rsidP="00962FD2">
      <w:pPr>
        <w:ind w:firstLine="0"/>
        <w:jc w:val="both"/>
        <w:rPr>
          <w:b/>
        </w:rPr>
      </w:pPr>
      <w:r w:rsidRPr="00226644">
        <w:rPr>
          <w:b/>
        </w:rPr>
        <w:t>Информация о порядке  проведения закупки</w:t>
      </w:r>
    </w:p>
    <w:p w:rsidR="00962FD2" w:rsidRPr="00226644" w:rsidRDefault="00E51970" w:rsidP="007B4A2D">
      <w:pPr>
        <w:jc w:val="both"/>
      </w:pPr>
      <w:r w:rsidRPr="00226644">
        <w:t xml:space="preserve">Дата и время окончания подачи комплекта документов и предложений претендентов на участие в </w:t>
      </w:r>
      <w:r w:rsidR="00073030" w:rsidRPr="00226644">
        <w:t>Зап</w:t>
      </w:r>
      <w:r w:rsidR="00027DE6" w:rsidRPr="00226644">
        <w:t>росе предложений (далее – Заявки</w:t>
      </w:r>
      <w:r w:rsidRPr="00226644">
        <w:t xml:space="preserve">) </w:t>
      </w:r>
      <w:r w:rsidR="000A67CD" w:rsidRPr="00226644">
        <w:t xml:space="preserve">(по местному времени Организатора): </w:t>
      </w:r>
    </w:p>
    <w:p w:rsidR="000A67CD" w:rsidRPr="00226644" w:rsidRDefault="00114875" w:rsidP="007B4A2D">
      <w:pPr>
        <w:jc w:val="both"/>
        <w:rPr>
          <w:b/>
        </w:rPr>
      </w:pPr>
      <w:r w:rsidRPr="00226644">
        <w:rPr>
          <w:szCs w:val="28"/>
        </w:rPr>
        <w:tab/>
      </w:r>
      <w:r w:rsidR="001C4878" w:rsidRPr="00293A24">
        <w:rPr>
          <w:szCs w:val="28"/>
        </w:rPr>
        <w:t>«</w:t>
      </w:r>
      <w:r w:rsidR="001C4878">
        <w:rPr>
          <w:szCs w:val="28"/>
        </w:rPr>
        <w:t>05</w:t>
      </w:r>
      <w:r w:rsidR="001C4878" w:rsidRPr="00293A24">
        <w:rPr>
          <w:szCs w:val="28"/>
        </w:rPr>
        <w:t xml:space="preserve">» </w:t>
      </w:r>
      <w:r w:rsidR="001C4878">
        <w:rPr>
          <w:szCs w:val="28"/>
        </w:rPr>
        <w:t>октября</w:t>
      </w:r>
      <w:r w:rsidR="001C4878" w:rsidRPr="00293A24">
        <w:rPr>
          <w:szCs w:val="28"/>
        </w:rPr>
        <w:t xml:space="preserve"> </w:t>
      </w:r>
      <w:r w:rsidR="002242AA" w:rsidRPr="00226644">
        <w:rPr>
          <w:szCs w:val="28"/>
        </w:rPr>
        <w:t>201</w:t>
      </w:r>
      <w:r w:rsidR="00DE3A29" w:rsidRPr="00226644">
        <w:rPr>
          <w:szCs w:val="28"/>
        </w:rPr>
        <w:t>5</w:t>
      </w:r>
      <w:r w:rsidR="000A67CD" w:rsidRPr="00226644">
        <w:rPr>
          <w:szCs w:val="28"/>
        </w:rPr>
        <w:t xml:space="preserve"> г</w:t>
      </w:r>
      <w:r w:rsidR="00212BA5" w:rsidRPr="00226644">
        <w:rPr>
          <w:szCs w:val="28"/>
        </w:rPr>
        <w:t>.</w:t>
      </w:r>
      <w:r w:rsidR="00027DE6" w:rsidRPr="00226644">
        <w:t xml:space="preserve"> </w:t>
      </w:r>
      <w:r w:rsidR="00226644" w:rsidRPr="00226644">
        <w:t>17</w:t>
      </w:r>
      <w:r w:rsidR="00027DE6" w:rsidRPr="00226644">
        <w:t xml:space="preserve"> </w:t>
      </w:r>
      <w:r w:rsidR="00212BA5" w:rsidRPr="00226644">
        <w:t>час. 00</w:t>
      </w:r>
      <w:r w:rsidR="000A67CD" w:rsidRPr="00226644">
        <w:t xml:space="preserve"> мин.</w:t>
      </w:r>
    </w:p>
    <w:p w:rsidR="000A67CD" w:rsidRPr="00226644" w:rsidRDefault="00114875" w:rsidP="007B4A2D">
      <w:pPr>
        <w:jc w:val="both"/>
      </w:pPr>
      <w:r w:rsidRPr="00226644">
        <w:tab/>
      </w:r>
      <w:r w:rsidR="000A67CD" w:rsidRPr="00226644">
        <w:t xml:space="preserve">Место: </w:t>
      </w:r>
      <w:r w:rsidR="00C26B4C" w:rsidRPr="00226644">
        <w:rPr>
          <w:i/>
        </w:rPr>
        <w:t>125047, Москва, Оружейный переулок, д. 19</w:t>
      </w:r>
      <w:r w:rsidR="008C0BB9" w:rsidRPr="00226644">
        <w:rPr>
          <w:i/>
        </w:rPr>
        <w:t>.</w:t>
      </w:r>
    </w:p>
    <w:p w:rsidR="00962FD2" w:rsidRPr="00226644" w:rsidRDefault="00962FD2" w:rsidP="00962FD2">
      <w:pPr>
        <w:jc w:val="both"/>
        <w:rPr>
          <w:b/>
        </w:rPr>
      </w:pPr>
    </w:p>
    <w:p w:rsidR="00662448" w:rsidRPr="00226644" w:rsidRDefault="00662448" w:rsidP="00662448">
      <w:pPr>
        <w:jc w:val="both"/>
        <w:rPr>
          <w:b/>
          <w:szCs w:val="28"/>
        </w:rPr>
      </w:pPr>
      <w:r w:rsidRPr="00226644">
        <w:rPr>
          <w:b/>
          <w:szCs w:val="28"/>
        </w:rPr>
        <w:t xml:space="preserve">Рассмотрение </w:t>
      </w:r>
      <w:r w:rsidR="00962FD2" w:rsidRPr="00226644">
        <w:rPr>
          <w:b/>
          <w:szCs w:val="28"/>
        </w:rPr>
        <w:t>и сопоставление Заявок</w:t>
      </w:r>
    </w:p>
    <w:p w:rsidR="00635A22" w:rsidRPr="00226644" w:rsidRDefault="00F4772C" w:rsidP="00635A22">
      <w:pPr>
        <w:jc w:val="both"/>
        <w:rPr>
          <w:b/>
        </w:rPr>
      </w:pPr>
      <w:r w:rsidRPr="00226644">
        <w:rPr>
          <w:szCs w:val="28"/>
        </w:rPr>
        <w:tab/>
      </w:r>
      <w:r w:rsidR="001C4878" w:rsidRPr="00293A24">
        <w:rPr>
          <w:szCs w:val="28"/>
        </w:rPr>
        <w:t>«</w:t>
      </w:r>
      <w:r w:rsidR="001C4878">
        <w:rPr>
          <w:szCs w:val="28"/>
        </w:rPr>
        <w:t>0</w:t>
      </w:r>
      <w:r w:rsidR="001C4878">
        <w:rPr>
          <w:szCs w:val="28"/>
        </w:rPr>
        <w:t>7</w:t>
      </w:r>
      <w:r w:rsidR="001C4878" w:rsidRPr="00293A24">
        <w:rPr>
          <w:szCs w:val="28"/>
        </w:rPr>
        <w:t xml:space="preserve">» </w:t>
      </w:r>
      <w:r w:rsidR="001C4878">
        <w:rPr>
          <w:szCs w:val="28"/>
        </w:rPr>
        <w:t>октября</w:t>
      </w:r>
      <w:r w:rsidR="001C4878" w:rsidRPr="00293A24">
        <w:rPr>
          <w:szCs w:val="28"/>
        </w:rPr>
        <w:t xml:space="preserve"> </w:t>
      </w:r>
      <w:r w:rsidR="00DE3A29" w:rsidRPr="00226644">
        <w:rPr>
          <w:szCs w:val="28"/>
        </w:rPr>
        <w:t>2015</w:t>
      </w:r>
      <w:r w:rsidR="00635A22" w:rsidRPr="00226644">
        <w:rPr>
          <w:szCs w:val="28"/>
        </w:rPr>
        <w:t xml:space="preserve"> г.</w:t>
      </w:r>
      <w:r w:rsidR="00027DE6" w:rsidRPr="00226644">
        <w:t xml:space="preserve"> 14 </w:t>
      </w:r>
      <w:r w:rsidR="00635A22" w:rsidRPr="00226644">
        <w:t>час. 00 мин.</w:t>
      </w:r>
    </w:p>
    <w:p w:rsidR="00962FD2" w:rsidRPr="00226644" w:rsidRDefault="00C26B4C" w:rsidP="00962FD2">
      <w:pPr>
        <w:jc w:val="both"/>
      </w:pPr>
      <w:r w:rsidRPr="00226644">
        <w:t xml:space="preserve">         Место: </w:t>
      </w:r>
      <w:r w:rsidRPr="00226644">
        <w:rPr>
          <w:i/>
        </w:rPr>
        <w:t>125047, Москва, Оружейный переулок, д. 19</w:t>
      </w:r>
      <w:r w:rsidR="008C0BB9" w:rsidRPr="00226644">
        <w:rPr>
          <w:i/>
        </w:rPr>
        <w:t>.</w:t>
      </w:r>
    </w:p>
    <w:p w:rsidR="00662448" w:rsidRPr="00226644" w:rsidRDefault="00662448" w:rsidP="00702B9B">
      <w:pPr>
        <w:pStyle w:val="a7"/>
        <w:suppressAutoHyphens/>
        <w:ind w:left="708" w:firstLine="0"/>
        <w:rPr>
          <w:sz w:val="28"/>
          <w:szCs w:val="28"/>
        </w:rPr>
      </w:pPr>
      <w:r w:rsidRPr="00226644">
        <w:rPr>
          <w:sz w:val="28"/>
          <w:szCs w:val="28"/>
        </w:rPr>
        <w:t>Информация о ходе рассмотрения Заявок не подлежит разглашению.</w:t>
      </w:r>
    </w:p>
    <w:p w:rsidR="00C26B4C" w:rsidRPr="00226644" w:rsidRDefault="00C26B4C" w:rsidP="00702B9B">
      <w:pPr>
        <w:pStyle w:val="a7"/>
        <w:suppressAutoHyphens/>
        <w:ind w:left="708" w:firstLine="0"/>
        <w:rPr>
          <w:sz w:val="28"/>
          <w:szCs w:val="28"/>
        </w:rPr>
      </w:pPr>
    </w:p>
    <w:p w:rsidR="00BC29CF" w:rsidRPr="00226644" w:rsidRDefault="00662448" w:rsidP="00962FD2">
      <w:pPr>
        <w:jc w:val="both"/>
        <w:rPr>
          <w:b/>
        </w:rPr>
      </w:pPr>
      <w:r w:rsidRPr="00226644">
        <w:rPr>
          <w:b/>
        </w:rPr>
        <w:t>Подведение</w:t>
      </w:r>
      <w:r w:rsidR="00BC29CF" w:rsidRPr="00226644">
        <w:rPr>
          <w:b/>
        </w:rPr>
        <w:t xml:space="preserve"> итогов</w:t>
      </w:r>
    </w:p>
    <w:p w:rsidR="00635A22" w:rsidRPr="00226644" w:rsidRDefault="00F4772C" w:rsidP="00635A22">
      <w:pPr>
        <w:jc w:val="both"/>
        <w:rPr>
          <w:b/>
        </w:rPr>
      </w:pPr>
      <w:r w:rsidRPr="00226644">
        <w:rPr>
          <w:szCs w:val="28"/>
        </w:rPr>
        <w:tab/>
      </w:r>
      <w:r w:rsidR="001D46B1" w:rsidRPr="00226644">
        <w:rPr>
          <w:szCs w:val="28"/>
        </w:rPr>
        <w:t xml:space="preserve">не позднее </w:t>
      </w:r>
      <w:r w:rsidRPr="00226644">
        <w:rPr>
          <w:szCs w:val="28"/>
        </w:rPr>
        <w:t>«</w:t>
      </w:r>
      <w:r w:rsidR="001C4878">
        <w:rPr>
          <w:szCs w:val="28"/>
        </w:rPr>
        <w:t>20</w:t>
      </w:r>
      <w:bookmarkStart w:id="0" w:name="_GoBack"/>
      <w:bookmarkEnd w:id="0"/>
      <w:r w:rsidR="00DE3A29" w:rsidRPr="00226644">
        <w:rPr>
          <w:szCs w:val="28"/>
        </w:rPr>
        <w:t xml:space="preserve">» </w:t>
      </w:r>
      <w:r w:rsidR="008B43ED">
        <w:rPr>
          <w:szCs w:val="28"/>
        </w:rPr>
        <w:t>октября</w:t>
      </w:r>
      <w:r w:rsidR="00DE3A29" w:rsidRPr="00226644">
        <w:rPr>
          <w:szCs w:val="28"/>
        </w:rPr>
        <w:t xml:space="preserve"> 2015</w:t>
      </w:r>
      <w:r w:rsidR="00635A22" w:rsidRPr="00226644">
        <w:rPr>
          <w:szCs w:val="28"/>
        </w:rPr>
        <w:t xml:space="preserve"> г.</w:t>
      </w:r>
      <w:r w:rsidR="00027DE6" w:rsidRPr="00226644">
        <w:t xml:space="preserve"> 14 </w:t>
      </w:r>
      <w:r w:rsidR="00635A22" w:rsidRPr="00226644">
        <w:t>час. 00 мин.</w:t>
      </w:r>
    </w:p>
    <w:p w:rsidR="00962FD2" w:rsidRPr="00226644" w:rsidRDefault="00C26B4C" w:rsidP="00962FD2">
      <w:pPr>
        <w:jc w:val="both"/>
      </w:pPr>
      <w:r w:rsidRPr="00226644">
        <w:t xml:space="preserve">         Место: </w:t>
      </w:r>
      <w:r w:rsidRPr="00226644">
        <w:rPr>
          <w:i/>
        </w:rPr>
        <w:t>125047, Москва, Оружейный переулок, д. 19</w:t>
      </w:r>
    </w:p>
    <w:p w:rsidR="00662448" w:rsidRPr="006E2388" w:rsidRDefault="00662448" w:rsidP="00662448">
      <w:pPr>
        <w:jc w:val="both"/>
      </w:pPr>
      <w:r w:rsidRPr="00226644">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B76" w:rsidRDefault="00A55B76" w:rsidP="00CB1C18">
      <w:r>
        <w:separator/>
      </w:r>
    </w:p>
  </w:endnote>
  <w:endnote w:type="continuationSeparator" w:id="0">
    <w:p w:rsidR="00A55B76" w:rsidRDefault="00A55B7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B76" w:rsidRDefault="00A55B76" w:rsidP="00CB1C18">
      <w:r>
        <w:separator/>
      </w:r>
    </w:p>
  </w:footnote>
  <w:footnote w:type="continuationSeparator" w:id="0">
    <w:p w:rsidR="00A55B76" w:rsidRDefault="00A55B7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BF2034">
    <w:pPr>
      <w:pStyle w:val="af0"/>
      <w:jc w:val="center"/>
    </w:pPr>
    <w:r>
      <w:fldChar w:fldCharType="begin"/>
    </w:r>
    <w:r w:rsidR="00F95D13">
      <w:instrText xml:space="preserve"> PAGE   \* MERGEFORMAT </w:instrText>
    </w:r>
    <w:r>
      <w:fldChar w:fldCharType="separate"/>
    </w:r>
    <w:r w:rsidR="001C4878">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5AC4"/>
    <w:rsid w:val="000777AB"/>
    <w:rsid w:val="00082F94"/>
    <w:rsid w:val="00083273"/>
    <w:rsid w:val="0008388E"/>
    <w:rsid w:val="00084180"/>
    <w:rsid w:val="00085F72"/>
    <w:rsid w:val="00096DF0"/>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C4878"/>
    <w:rsid w:val="001D46B1"/>
    <w:rsid w:val="001F0B3B"/>
    <w:rsid w:val="001F4F2E"/>
    <w:rsid w:val="001F52B9"/>
    <w:rsid w:val="00204B07"/>
    <w:rsid w:val="0020709B"/>
    <w:rsid w:val="00212BA5"/>
    <w:rsid w:val="002157F4"/>
    <w:rsid w:val="00216833"/>
    <w:rsid w:val="002242AA"/>
    <w:rsid w:val="00226644"/>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02C"/>
    <w:rsid w:val="00564686"/>
    <w:rsid w:val="00583AE4"/>
    <w:rsid w:val="00584D63"/>
    <w:rsid w:val="005A69AB"/>
    <w:rsid w:val="005B1C92"/>
    <w:rsid w:val="005C1B79"/>
    <w:rsid w:val="005E0384"/>
    <w:rsid w:val="006072F9"/>
    <w:rsid w:val="006117F1"/>
    <w:rsid w:val="00630D30"/>
    <w:rsid w:val="006323ED"/>
    <w:rsid w:val="00635A22"/>
    <w:rsid w:val="006527AA"/>
    <w:rsid w:val="006533C8"/>
    <w:rsid w:val="006564FC"/>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B43ED"/>
    <w:rsid w:val="008C0BB9"/>
    <w:rsid w:val="008C7B27"/>
    <w:rsid w:val="008E0CEC"/>
    <w:rsid w:val="008E1656"/>
    <w:rsid w:val="008E2533"/>
    <w:rsid w:val="008F0A98"/>
    <w:rsid w:val="00910BE4"/>
    <w:rsid w:val="00915DBD"/>
    <w:rsid w:val="0092627C"/>
    <w:rsid w:val="0093062F"/>
    <w:rsid w:val="00962FD2"/>
    <w:rsid w:val="00965269"/>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55B76"/>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0A4A"/>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0D62"/>
    <w:rsid w:val="00BF2034"/>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23736"/>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271E-FE9C-4230-8D1A-A28AED72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terms/"/>
    <ds:schemaRef ds:uri="021F9181-A199-4D55-B335-911D3DF93F0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FD87956-39F2-46AF-AFAB-79AA58CD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2</cp:revision>
  <cp:lastPrinted>2015-08-20T11:44:00Z</cp:lastPrinted>
  <dcterms:created xsi:type="dcterms:W3CDTF">2015-09-24T16:57:00Z</dcterms:created>
  <dcterms:modified xsi:type="dcterms:W3CDTF">2015-09-24T16:57:00Z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