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492"/>
        <w:gridCol w:w="1673"/>
        <w:gridCol w:w="1644"/>
      </w:tblGrid>
      <w:tr w:rsidR="00DB4D4E" w:rsidRPr="0072652F" w:rsidTr="007141E1">
        <w:trPr>
          <w:trHeight w:hRule="exact" w:val="694"/>
        </w:trPr>
        <w:tc>
          <w:tcPr>
            <w:tcW w:w="967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4D4E" w:rsidRPr="0072652F" w:rsidRDefault="00726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Извещение о проведении открытого конкурса</w:t>
            </w:r>
          </w:p>
          <w:p w:rsidR="00DB4D4E" w:rsidRPr="0072652F" w:rsidRDefault="00726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="007141E1" w:rsidRPr="007141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</w:t>
            </w:r>
            <w:proofErr w:type="gramEnd"/>
            <w:r w:rsidR="007141E1" w:rsidRPr="007141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/0246-15</w:t>
            </w:r>
            <w:r w:rsidR="007141E1"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DB4D4E" w:rsidRPr="0072652F" w:rsidTr="007141E1">
        <w:trPr>
          <w:trHeight w:hRule="exact" w:val="341"/>
        </w:trPr>
        <w:tc>
          <w:tcPr>
            <w:tcW w:w="967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72652F" w:rsidRDefault="0072652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Публичное акционерное общество  «Центр по перевозке грузов </w:t>
            </w:r>
            <w:proofErr w:type="gramStart"/>
            <w:r w:rsidRPr="007265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DB4D4E" w:rsidTr="007141E1">
        <w:trPr>
          <w:trHeight w:hRule="exact" w:val="341"/>
        </w:trPr>
        <w:tc>
          <w:tcPr>
            <w:tcW w:w="802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Default="00726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контейнерах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«ТрансКонтейнер»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(ПАО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«ТрансКонтейнер»)</w:t>
            </w:r>
            <w:r>
              <w:t xml:space="preserve"> </w:t>
            </w:r>
          </w:p>
        </w:tc>
        <w:tc>
          <w:tcPr>
            <w:tcW w:w="16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Default="007265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</w:t>
            </w:r>
          </w:p>
        </w:tc>
      </w:tr>
      <w:tr w:rsidR="00DB4D4E" w:rsidRPr="0072652F" w:rsidTr="007141E1">
        <w:trPr>
          <w:trHeight w:hRule="exact" w:val="2252"/>
        </w:trPr>
        <w:tc>
          <w:tcPr>
            <w:tcW w:w="967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72652F" w:rsidRDefault="00726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Заказчик),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«ТрансКонтейнер», утвержденным решением Совета директоров ОАО «ТрансКонтейнер» от 20 февраля 2013 г. (протокол № 8) (далее – Положение о закупках), проводит:</w:t>
            </w:r>
          </w:p>
        </w:tc>
      </w:tr>
      <w:tr w:rsidR="00DB4D4E" w:rsidRPr="0072652F" w:rsidTr="007141E1">
        <w:trPr>
          <w:trHeight w:hRule="exact" w:val="1306"/>
        </w:trPr>
        <w:tc>
          <w:tcPr>
            <w:tcW w:w="967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72652F" w:rsidRDefault="0072652F" w:rsidP="00AC1B09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Открытый конкурс № </w:t>
            </w:r>
            <w:proofErr w:type="gramStart"/>
            <w:r w:rsidR="00AC1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="00AC1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/0246-15</w:t>
            </w: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на право заключения договора по предмету закупки: «Капитальный ремонт помещений офисного здания класса "А", расположенного по адресу: г. Москва, Оружейный переулок, д.19»</w:t>
            </w:r>
          </w:p>
        </w:tc>
      </w:tr>
      <w:tr w:rsidR="00DB4D4E" w:rsidRPr="0072652F" w:rsidTr="007141E1">
        <w:trPr>
          <w:trHeight w:hRule="exact" w:val="709"/>
        </w:trPr>
        <w:tc>
          <w:tcPr>
            <w:tcW w:w="967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72652F" w:rsidRDefault="0072652F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нахождения Заказчика: Российская Федерация, 125047, г. Москва, Оружейный пер., д.19</w:t>
            </w:r>
          </w:p>
        </w:tc>
      </w:tr>
      <w:tr w:rsidR="00DB4D4E" w:rsidRPr="0072652F" w:rsidTr="007141E1">
        <w:trPr>
          <w:trHeight w:hRule="exact" w:val="382"/>
        </w:trPr>
        <w:tc>
          <w:tcPr>
            <w:tcW w:w="967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Default="0072652F">
            <w:pPr>
              <w:spacing w:after="0" w:line="240" w:lineRule="auto"/>
              <w:ind w:firstLine="6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Почтовый адрес Заказчика: 125047, Москва, Оружейный пер., 19</w:t>
            </w:r>
          </w:p>
          <w:p w:rsidR="007141E1" w:rsidRDefault="007141E1">
            <w:pPr>
              <w:spacing w:after="0" w:line="240" w:lineRule="auto"/>
              <w:ind w:firstLine="6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41E1" w:rsidRPr="0072652F" w:rsidRDefault="007141E1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</w:p>
        </w:tc>
      </w:tr>
      <w:tr w:rsidR="00DB4D4E" w:rsidRPr="0072652F" w:rsidTr="007141E1">
        <w:trPr>
          <w:trHeight w:hRule="exact" w:val="202"/>
        </w:trPr>
        <w:tc>
          <w:tcPr>
            <w:tcW w:w="967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72652F" w:rsidRDefault="00DB4D4E"/>
        </w:tc>
      </w:tr>
      <w:tr w:rsidR="00DB4D4E" w:rsidTr="007141E1">
        <w:trPr>
          <w:trHeight w:hRule="exact" w:val="2327"/>
        </w:trPr>
        <w:tc>
          <w:tcPr>
            <w:tcW w:w="967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Default="0072652F">
            <w:pPr>
              <w:spacing w:after="0" w:line="240" w:lineRule="auto"/>
              <w:ind w:firstLine="64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Контактная информация Заказчика:</w:t>
            </w:r>
          </w:p>
          <w:p w:rsidR="007141E1" w:rsidRPr="00D14D6B" w:rsidRDefault="007141E1" w:rsidP="007141E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Ф.И.О.: Жихорев Николай Николаевич </w:t>
            </w:r>
          </w:p>
          <w:p w:rsidR="007141E1" w:rsidRPr="00D14D6B" w:rsidRDefault="007141E1" w:rsidP="007141E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электронной почты: </w:t>
            </w:r>
            <w:r w:rsidRPr="00D14D6B">
              <w:rPr>
                <w:rFonts w:ascii="Times New Roman" w:hAnsi="Times New Roman" w:cs="Times New Roman"/>
                <w:bCs/>
                <w:sz w:val="28"/>
                <w:szCs w:val="28"/>
              </w:rPr>
              <w:t>ZhihorevNN</w:t>
            </w:r>
            <w:r w:rsidRPr="00D1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@trcont.ru </w:t>
            </w:r>
          </w:p>
          <w:p w:rsidR="007141E1" w:rsidRPr="00D14D6B" w:rsidRDefault="007141E1" w:rsidP="007141E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+7 (495) 7881717, доб.: 1510</w:t>
            </w:r>
          </w:p>
          <w:p w:rsidR="007141E1" w:rsidRPr="00D14D6B" w:rsidRDefault="007141E1" w:rsidP="007141E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Ф.И.О.: Перепелица Алексей Александрович </w:t>
            </w:r>
          </w:p>
          <w:p w:rsidR="007141E1" w:rsidRPr="00D14D6B" w:rsidRDefault="007141E1" w:rsidP="007141E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электронной почты: PerepelitsaAA@trcont.ru </w:t>
            </w:r>
          </w:p>
          <w:p w:rsidR="007141E1" w:rsidRPr="00D14D6B" w:rsidRDefault="007141E1" w:rsidP="007141E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+7 (495) 7881717, доб.: 1514</w:t>
            </w:r>
          </w:p>
          <w:p w:rsidR="007141E1" w:rsidRDefault="007141E1">
            <w:pPr>
              <w:spacing w:after="0" w:line="240" w:lineRule="auto"/>
              <w:ind w:firstLine="64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141E1" w:rsidRDefault="007141E1">
            <w:pPr>
              <w:spacing w:after="0" w:line="240" w:lineRule="auto"/>
              <w:ind w:firstLine="64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141E1" w:rsidRDefault="007141E1">
            <w:pPr>
              <w:spacing w:after="0" w:line="240" w:lineRule="auto"/>
              <w:ind w:firstLine="64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141E1" w:rsidRDefault="007141E1">
            <w:pPr>
              <w:spacing w:after="0" w:line="240" w:lineRule="auto"/>
              <w:ind w:firstLine="64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141E1" w:rsidRDefault="007141E1">
            <w:pPr>
              <w:spacing w:after="0" w:line="240" w:lineRule="auto"/>
              <w:ind w:firstLine="64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141E1" w:rsidRDefault="007141E1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</w:p>
        </w:tc>
      </w:tr>
      <w:tr w:rsidR="00DB4D4E" w:rsidTr="007141E1">
        <w:trPr>
          <w:trHeight w:hRule="exact" w:val="382"/>
        </w:trPr>
        <w:tc>
          <w:tcPr>
            <w:tcW w:w="635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Default="0072652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Организатором   открытого    конкурса</w:t>
            </w:r>
          </w:p>
        </w:tc>
        <w:tc>
          <w:tcPr>
            <w:tcW w:w="33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Default="007265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    ПАО</w:t>
            </w:r>
          </w:p>
        </w:tc>
      </w:tr>
      <w:tr w:rsidR="00DB4D4E" w:rsidRPr="0072652F" w:rsidTr="007141E1">
        <w:trPr>
          <w:trHeight w:hRule="exact" w:val="990"/>
        </w:trPr>
        <w:tc>
          <w:tcPr>
            <w:tcW w:w="967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72652F" w:rsidRDefault="00726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«ТрансКонтейнер».  Функции   Организатора   выполняет:   постоянная рабочая группа   Конкурсной комиссии   аппарата управления ПАО «ТрансКонтейнер».</w:t>
            </w:r>
          </w:p>
        </w:tc>
      </w:tr>
      <w:tr w:rsidR="00DB4D4E" w:rsidRPr="0072652F" w:rsidTr="007141E1">
        <w:trPr>
          <w:trHeight w:hRule="exact" w:val="359"/>
        </w:trPr>
        <w:tc>
          <w:tcPr>
            <w:tcW w:w="967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72652F" w:rsidRDefault="00726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Адрес: Российская Федерация, 125047, г. Москва, Оружейный пер., д.19</w:t>
            </w:r>
          </w:p>
        </w:tc>
      </w:tr>
      <w:tr w:rsidR="00DB4D4E" w:rsidRPr="0072652F" w:rsidTr="007141E1">
        <w:trPr>
          <w:trHeight w:hRule="exact" w:val="382"/>
        </w:trPr>
        <w:tc>
          <w:tcPr>
            <w:tcW w:w="586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72652F" w:rsidRDefault="0072652F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Контактно</w:t>
            </w:r>
            <w:proofErr w:type="gramStart"/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е(</w:t>
            </w:r>
            <w:proofErr w:type="gramEnd"/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ые) лицо(а) Организатора:</w:t>
            </w:r>
          </w:p>
        </w:tc>
        <w:tc>
          <w:tcPr>
            <w:tcW w:w="38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72652F" w:rsidRDefault="00DB4D4E"/>
        </w:tc>
      </w:tr>
      <w:tr w:rsidR="00DB4D4E" w:rsidRPr="0072652F" w:rsidTr="007141E1">
        <w:trPr>
          <w:trHeight w:hRule="exact" w:val="680"/>
        </w:trPr>
        <w:tc>
          <w:tcPr>
            <w:tcW w:w="967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4D4E" w:rsidRPr="0072652F" w:rsidRDefault="0072652F">
            <w:pPr>
              <w:spacing w:after="0" w:line="240" w:lineRule="auto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Титков Сергей Николаевич, тел: +7 (495) 7881717, доб.: 1640, электронный адрес: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TitkovSN</w:t>
            </w: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</w:p>
        </w:tc>
      </w:tr>
      <w:tr w:rsidR="00DB4D4E" w:rsidRPr="0072652F" w:rsidTr="007141E1">
        <w:trPr>
          <w:trHeight w:hRule="exact" w:val="680"/>
        </w:trPr>
        <w:tc>
          <w:tcPr>
            <w:tcW w:w="967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4D4E" w:rsidRPr="0072652F" w:rsidRDefault="0072652F">
            <w:pPr>
              <w:spacing w:after="0" w:line="240" w:lineRule="auto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Курицын Александр Евгеньевич, тел: +7 (495) 7881717, доб.: 1641, электронный адрес: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KuritsynAE</w:t>
            </w: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</w:p>
        </w:tc>
      </w:tr>
      <w:tr w:rsidR="00DB4D4E" w:rsidTr="007141E1">
        <w:trPr>
          <w:trHeight w:hRule="exact" w:val="416"/>
        </w:trPr>
        <w:tc>
          <w:tcPr>
            <w:tcW w:w="967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B4D4E" w:rsidRDefault="0072652F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договора</w:t>
            </w:r>
          </w:p>
        </w:tc>
      </w:tr>
      <w:tr w:rsidR="00DB4D4E" w:rsidTr="007141E1">
        <w:trPr>
          <w:trHeight w:hRule="exact" w:val="555"/>
        </w:trPr>
        <w:tc>
          <w:tcPr>
            <w:tcW w:w="967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B4D4E" w:rsidRDefault="0072652F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 1</w:t>
            </w:r>
          </w:p>
        </w:tc>
      </w:tr>
      <w:tr w:rsidR="00DB4D4E" w:rsidRPr="0072652F" w:rsidTr="007141E1">
        <w:trPr>
          <w:trHeight w:hRule="exact" w:val="1129"/>
        </w:trPr>
        <w:tc>
          <w:tcPr>
            <w:tcW w:w="967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72652F" w:rsidRDefault="0072652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 договора: Капитальный ремонт помещений офисного здания класса "А", расположенного по адресу: г. Москва, Оружейный переулок, д.19</w:t>
            </w:r>
          </w:p>
        </w:tc>
      </w:tr>
    </w:tbl>
    <w:p w:rsidR="00DB4D4E" w:rsidRPr="0072652F" w:rsidRDefault="0072652F">
      <w:pPr>
        <w:rPr>
          <w:sz w:val="0"/>
          <w:szCs w:val="0"/>
        </w:rPr>
      </w:pPr>
      <w:r w:rsidRPr="0072652F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1843"/>
        <w:gridCol w:w="1830"/>
        <w:gridCol w:w="154"/>
        <w:gridCol w:w="1701"/>
        <w:gridCol w:w="1985"/>
      </w:tblGrid>
      <w:tr w:rsidR="00DB4D4E" w:rsidTr="00A002CE">
        <w:trPr>
          <w:trHeight w:hRule="exact" w:val="1869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7141E1" w:rsidRDefault="00AB3A54" w:rsidP="007141E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Начальная максимальная цена договоров, заключаемых по результатам открытого конкурса, с учетом всех налогов (кроме НДС), стоимости материалов, изделий и расходов, связанных с их доставкой, а также иных расходов, связанных с выполнением работ, составляет                         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3 370 000</w:t>
            </w:r>
            <w:r w:rsidRPr="00475D28">
              <w:rPr>
                <w:rFonts w:ascii="Times New Roman" w:hAnsi="Times New Roman" w:cs="Times New Roman"/>
                <w:sz w:val="28"/>
                <w:szCs w:val="28"/>
              </w:rPr>
              <w:t>,00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 миллиона триста семьдесят тысяч</w:t>
            </w:r>
            <w:r w:rsidRPr="00475D28">
              <w:rPr>
                <w:rFonts w:ascii="Times New Roman" w:hAnsi="Times New Roman" w:cs="Times New Roman"/>
                <w:sz w:val="28"/>
                <w:szCs w:val="28"/>
              </w:rPr>
              <w:t>) рублей 00 копеек.</w:t>
            </w:r>
          </w:p>
        </w:tc>
      </w:tr>
      <w:tr w:rsidR="00DB4D4E" w:rsidRPr="0072652F" w:rsidTr="007C7B70">
        <w:trPr>
          <w:trHeight w:hRule="exact" w:val="453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34" w:type="dxa"/>
              <w:right w:w="38" w:type="dxa"/>
            </w:tcMar>
          </w:tcPr>
          <w:p w:rsidR="00DB4D4E" w:rsidRPr="0072652F" w:rsidRDefault="0072652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товаре, работе, услуге:</w:t>
            </w:r>
          </w:p>
        </w:tc>
      </w:tr>
      <w:tr w:rsidR="00DB4D4E" w:rsidTr="007C7B70">
        <w:trPr>
          <w:trHeight w:hRule="exact" w:val="6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4D4E" w:rsidRDefault="00726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4D4E" w:rsidRDefault="007265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по ОКДП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4D4E" w:rsidRDefault="00726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по ОКВЭД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4D4E" w:rsidRDefault="00726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4D4E" w:rsidRDefault="00726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(Объем)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4D4E" w:rsidRDefault="00726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</w:t>
            </w:r>
          </w:p>
        </w:tc>
      </w:tr>
      <w:tr w:rsidR="00DB4D4E" w:rsidTr="007C7B70">
        <w:trPr>
          <w:trHeight w:hRule="exact" w:val="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4D4E" w:rsidRDefault="00726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4D4E" w:rsidRDefault="00726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4529010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4D4E" w:rsidRDefault="00726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4D4E" w:rsidRDefault="00726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 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4D4E" w:rsidRDefault="00726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определено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4D4E" w:rsidRDefault="0072652F" w:rsidP="00714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Строка годового плана закупок № </w:t>
            </w:r>
            <w:r w:rsidR="0071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</w:tr>
      <w:tr w:rsidR="00DB4D4E" w:rsidTr="007C7B70">
        <w:trPr>
          <w:trHeight w:hRule="exact" w:val="277"/>
        </w:trPr>
        <w:tc>
          <w:tcPr>
            <w:tcW w:w="425" w:type="dxa"/>
            <w:tcBorders>
              <w:top w:val="single" w:sz="4" w:space="0" w:color="auto"/>
            </w:tcBorders>
          </w:tcPr>
          <w:p w:rsidR="00DB4D4E" w:rsidRDefault="00DB4D4E"/>
        </w:tc>
        <w:tc>
          <w:tcPr>
            <w:tcW w:w="1701" w:type="dxa"/>
            <w:tcBorders>
              <w:top w:val="single" w:sz="4" w:space="0" w:color="auto"/>
            </w:tcBorders>
          </w:tcPr>
          <w:p w:rsidR="00DB4D4E" w:rsidRDefault="00DB4D4E"/>
        </w:tc>
        <w:tc>
          <w:tcPr>
            <w:tcW w:w="1843" w:type="dxa"/>
            <w:tcBorders>
              <w:top w:val="single" w:sz="4" w:space="0" w:color="auto"/>
            </w:tcBorders>
          </w:tcPr>
          <w:p w:rsidR="00DB4D4E" w:rsidRDefault="00DB4D4E"/>
        </w:tc>
        <w:tc>
          <w:tcPr>
            <w:tcW w:w="1830" w:type="dxa"/>
            <w:tcBorders>
              <w:top w:val="single" w:sz="4" w:space="0" w:color="auto"/>
            </w:tcBorders>
          </w:tcPr>
          <w:p w:rsidR="00DB4D4E" w:rsidRDefault="00DB4D4E"/>
        </w:tc>
        <w:tc>
          <w:tcPr>
            <w:tcW w:w="154" w:type="dxa"/>
            <w:tcBorders>
              <w:top w:val="single" w:sz="4" w:space="0" w:color="auto"/>
            </w:tcBorders>
          </w:tcPr>
          <w:p w:rsidR="00DB4D4E" w:rsidRDefault="00DB4D4E"/>
        </w:tc>
        <w:tc>
          <w:tcPr>
            <w:tcW w:w="1701" w:type="dxa"/>
            <w:tcBorders>
              <w:top w:val="single" w:sz="4" w:space="0" w:color="auto"/>
            </w:tcBorders>
          </w:tcPr>
          <w:p w:rsidR="00DB4D4E" w:rsidRDefault="00DB4D4E"/>
        </w:tc>
        <w:tc>
          <w:tcPr>
            <w:tcW w:w="1984" w:type="dxa"/>
            <w:tcBorders>
              <w:top w:val="single" w:sz="4" w:space="0" w:color="auto"/>
            </w:tcBorders>
          </w:tcPr>
          <w:p w:rsidR="00DB4D4E" w:rsidRDefault="00DB4D4E"/>
        </w:tc>
      </w:tr>
      <w:tr w:rsidR="00DB4D4E" w:rsidRPr="0072652F" w:rsidTr="00A002CE">
        <w:trPr>
          <w:trHeight w:hRule="exact" w:val="675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72652F" w:rsidRDefault="0072652F" w:rsidP="007C7B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поставки товара, выполнения работ, оказания услуг: Город Москва столица Российской Федерации город федерального значения.</w:t>
            </w:r>
          </w:p>
        </w:tc>
      </w:tr>
      <w:tr w:rsidR="00DB4D4E" w:rsidRPr="00A25AF4" w:rsidTr="00A002CE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A25AF4" w:rsidRDefault="0072652F" w:rsidP="007C7B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о Документации по закупке</w:t>
            </w:r>
          </w:p>
        </w:tc>
      </w:tr>
      <w:tr w:rsidR="00DB4D4E" w:rsidRPr="00A25AF4" w:rsidTr="00A002CE">
        <w:trPr>
          <w:trHeight w:hRule="exact" w:val="67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A25AF4" w:rsidRDefault="0072652F" w:rsidP="00A25AF4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предоставления документации</w:t>
            </w:r>
            <w:r w:rsidR="009B72E8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="009B72E8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закупке:</w:t>
            </w:r>
            <w:r w:rsidR="009B72E8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 w:rsidR="00A25AF4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«26»</w:t>
            </w: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5AF4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августа</w:t>
            </w: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72E8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2015 г. по </w:t>
            </w:r>
            <w:r w:rsidR="00A25AF4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«15»</w:t>
            </w:r>
            <w:r w:rsidR="007C7B70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5AF4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сентября</w:t>
            </w:r>
            <w:r w:rsidR="007C7B70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72E8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B4D4E" w:rsidRPr="00A25AF4" w:rsidTr="00A002CE">
        <w:trPr>
          <w:trHeight w:hRule="exact" w:val="359"/>
        </w:trPr>
        <w:tc>
          <w:tcPr>
            <w:tcW w:w="57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A25AF4" w:rsidRDefault="0072652F" w:rsidP="007C7B70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 предоставления документации:</w:t>
            </w:r>
          </w:p>
        </w:tc>
        <w:tc>
          <w:tcPr>
            <w:tcW w:w="38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A25AF4" w:rsidRDefault="0072652F" w:rsidP="007C7B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   о    закупке</w:t>
            </w:r>
          </w:p>
        </w:tc>
      </w:tr>
      <w:tr w:rsidR="00DB4D4E" w:rsidRPr="00A25AF4" w:rsidTr="00A002CE">
        <w:trPr>
          <w:trHeight w:hRule="exact" w:val="2568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A25AF4" w:rsidRDefault="0072652F" w:rsidP="007C7B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размещается  на сайте ПАО «ТрансКонтейнер» (http://www.trcont.ru) (далее – сайт ПАО «ТрансКонтейнер»)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(www.zakupki.gov.ru) (далее – Официальный сайт).</w:t>
            </w:r>
            <w:proofErr w:type="gramEnd"/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Предоставление документации на материальном (бумажном) носителе не предусмотрено.</w:t>
            </w:r>
          </w:p>
        </w:tc>
      </w:tr>
      <w:tr w:rsidR="00DB4D4E" w:rsidRPr="00A25AF4" w:rsidTr="00A002CE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A25AF4" w:rsidRDefault="0072652F" w:rsidP="007C7B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DB4D4E" w:rsidRPr="00A25AF4" w:rsidTr="00A002CE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A25AF4" w:rsidRDefault="0072652F" w:rsidP="007C7B70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не требуется</w:t>
            </w:r>
          </w:p>
        </w:tc>
      </w:tr>
      <w:tr w:rsidR="00DB4D4E" w:rsidRPr="00A25AF4" w:rsidTr="00A002CE">
        <w:trPr>
          <w:trHeight w:hRule="exact" w:val="277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A25AF4" w:rsidRDefault="00DB4D4E" w:rsidP="007C7B70">
            <w:pPr>
              <w:jc w:val="both"/>
            </w:pPr>
          </w:p>
        </w:tc>
      </w:tr>
      <w:tr w:rsidR="00DB4D4E" w:rsidRPr="00A25AF4" w:rsidTr="00A002CE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A25AF4" w:rsidRDefault="0072652F" w:rsidP="007C7B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о порядке  проведения закупки</w:t>
            </w:r>
          </w:p>
        </w:tc>
      </w:tr>
      <w:tr w:rsidR="00DB4D4E" w:rsidRPr="00A25AF4" w:rsidTr="00A002CE">
        <w:trPr>
          <w:trHeight w:hRule="exact" w:val="1340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A25AF4" w:rsidRDefault="0072652F" w:rsidP="007C7B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время окончания подачи комплекта документов и предложений претендентов на участие в открытом конкурсе (далее – Заявки) (по местному времени Организатора):</w:t>
            </w:r>
            <w:r w:rsidR="00A25AF4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«15»</w:t>
            </w:r>
            <w:r w:rsidR="007C7B70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5AF4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сентября</w:t>
            </w:r>
            <w:r w:rsidR="007C7B70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72E8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2015г.</w:t>
            </w: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72E8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25AF4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:rsidR="00DB4D4E" w:rsidRPr="00A25AF4" w:rsidRDefault="0072652F" w:rsidP="007C7B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Место: 125047, Москва, </w:t>
            </w:r>
            <w:proofErr w:type="gramStart"/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gramEnd"/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пер., 19</w:t>
            </w:r>
          </w:p>
        </w:tc>
      </w:tr>
      <w:tr w:rsidR="00DB4D4E" w:rsidRPr="00A25AF4" w:rsidTr="00A002CE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A25AF4" w:rsidRDefault="0072652F" w:rsidP="007C7B70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Вскрытие конвертов с Заявками</w:t>
            </w:r>
          </w:p>
        </w:tc>
      </w:tr>
      <w:tr w:rsidR="00DB4D4E" w:rsidRPr="00A25AF4" w:rsidTr="00A002CE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A25AF4" w:rsidRDefault="0072652F" w:rsidP="007C7B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время (по м</w:t>
            </w:r>
            <w:r w:rsidR="009B72E8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естному времени Организатора): </w:t>
            </w:r>
            <w:r w:rsidR="00A25AF4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«16»</w:t>
            </w:r>
            <w:r w:rsidR="007C7B70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5AF4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сентября</w:t>
            </w: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72E8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2015г.</w:t>
            </w: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72E8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:rsidR="00DB4D4E" w:rsidRPr="00A25AF4" w:rsidRDefault="0072652F" w:rsidP="007C7B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Место: 125047, Москва, Оружейный пер., 19</w:t>
            </w:r>
          </w:p>
        </w:tc>
      </w:tr>
      <w:tr w:rsidR="00DB4D4E" w:rsidRPr="00A25AF4" w:rsidTr="00A002CE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A25AF4" w:rsidRDefault="0072652F" w:rsidP="007C7B70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 и сопоставление Заявок</w:t>
            </w:r>
          </w:p>
        </w:tc>
      </w:tr>
    </w:tbl>
    <w:p w:rsidR="00DB4D4E" w:rsidRPr="00A25AF4" w:rsidRDefault="0072652F" w:rsidP="007C7B70">
      <w:pPr>
        <w:jc w:val="both"/>
        <w:rPr>
          <w:sz w:val="0"/>
          <w:szCs w:val="0"/>
        </w:rPr>
      </w:pPr>
      <w:r w:rsidRPr="00A25AF4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109"/>
        <w:gridCol w:w="2492"/>
      </w:tblGrid>
      <w:tr w:rsidR="00DB4D4E" w:rsidRPr="00A25AF4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A25AF4" w:rsidRDefault="0072652F" w:rsidP="007C7B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Дата и время (по ме</w:t>
            </w:r>
            <w:r w:rsidR="009B72E8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стному </w:t>
            </w:r>
            <w:r w:rsidR="007C7B70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времени Организатора): </w:t>
            </w:r>
            <w:r w:rsidR="00A25AF4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«23» сентября</w:t>
            </w:r>
            <w:r w:rsidR="007C7B70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72E8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2015г. 14</w:t>
            </w: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:rsidR="00DB4D4E" w:rsidRPr="00A25AF4" w:rsidRDefault="0072652F" w:rsidP="007C7B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Место: 125047, Москва, Оружейный пер., 19</w:t>
            </w:r>
          </w:p>
          <w:p w:rsidR="00DB4D4E" w:rsidRPr="00A25AF4" w:rsidRDefault="0072652F" w:rsidP="007C7B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ходе рассмотрения Заявок не подлежит разглашению.</w:t>
            </w:r>
          </w:p>
        </w:tc>
      </w:tr>
      <w:tr w:rsidR="00DB4D4E" w:rsidRPr="00A25AF4" w:rsidTr="007141E1">
        <w:trPr>
          <w:trHeight w:hRule="exact" w:val="683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A25AF4" w:rsidRDefault="00DB4D4E" w:rsidP="007C7B70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  <w:p w:rsidR="00DB4D4E" w:rsidRPr="00A25AF4" w:rsidRDefault="0072652F" w:rsidP="007C7B70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 итогов</w:t>
            </w:r>
          </w:p>
        </w:tc>
      </w:tr>
      <w:tr w:rsidR="00DB4D4E" w:rsidRPr="00A25AF4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A25AF4" w:rsidRDefault="0072652F" w:rsidP="007C7B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время (по м</w:t>
            </w:r>
            <w:r w:rsidR="009B72E8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естному времени Организатора):</w:t>
            </w: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позднее </w:t>
            </w:r>
            <w:r w:rsidR="00A25AF4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«08»</w:t>
            </w:r>
            <w:r w:rsidR="007C7B70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5AF4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октября</w:t>
            </w:r>
            <w:r w:rsidR="007C7B70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72E8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72E8"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14</w:t>
            </w: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:rsidR="00DB4D4E" w:rsidRPr="00A25AF4" w:rsidRDefault="0072652F" w:rsidP="007C7B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Место: 125047, Москва, </w:t>
            </w:r>
            <w:proofErr w:type="gramStart"/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gramEnd"/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пер., 19</w:t>
            </w:r>
          </w:p>
        </w:tc>
      </w:tr>
      <w:tr w:rsidR="00DB4D4E" w:rsidRPr="00A25AF4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A25AF4" w:rsidRDefault="0072652F">
            <w:pPr>
              <w:spacing w:after="0" w:line="240" w:lineRule="auto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или их представители не могут присутствовать на заседании.</w:t>
            </w:r>
          </w:p>
        </w:tc>
      </w:tr>
      <w:tr w:rsidR="00DB4D4E" w:rsidRPr="00A25AF4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A25AF4" w:rsidRDefault="0072652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DB4D4E" w:rsidRPr="00A25AF4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A25AF4" w:rsidRDefault="0072652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Соответствующие изменения размещаются на сайте ПАО «ТрансКонтейнер» и Официальном сайте в порядке, предусмотренном документацией о закупке.</w:t>
            </w:r>
          </w:p>
        </w:tc>
      </w:tr>
      <w:tr w:rsidR="00DB4D4E" w:rsidRPr="00A25AF4">
        <w:trPr>
          <w:trHeight w:hRule="exact" w:val="359"/>
        </w:trPr>
        <w:tc>
          <w:tcPr>
            <w:tcW w:w="50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A25AF4" w:rsidRDefault="0072652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 открытого конкурса</w:t>
            </w:r>
          </w:p>
        </w:tc>
        <w:tc>
          <w:tcPr>
            <w:tcW w:w="460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A25AF4" w:rsidRDefault="00726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 по  итогам  оценки</w:t>
            </w:r>
          </w:p>
        </w:tc>
      </w:tr>
      <w:tr w:rsidR="00DB4D4E" w:rsidRPr="00A25AF4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A25AF4" w:rsidRDefault="00726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Заявок, осуществляемой в соответствии с методикой оценки Заявок, разработанной и утвержденной Заказчиком.</w:t>
            </w:r>
          </w:p>
        </w:tc>
      </w:tr>
      <w:tr w:rsidR="00DB4D4E" w:rsidRPr="00A25AF4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A25AF4" w:rsidRDefault="0072652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DB4D4E" w:rsidRPr="00A25AF4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A25AF4" w:rsidRDefault="0072652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Конкурсной комиссией может быть принято решение о проведении постквалификации и/или переторжки в соответствии с пунктами 26-37 Положения о закупках.</w:t>
            </w:r>
          </w:p>
        </w:tc>
      </w:tr>
      <w:tr w:rsidR="00DB4D4E" w:rsidRPr="00A25AF4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A25AF4" w:rsidRDefault="0072652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  <w:tr w:rsidR="00DB4D4E" w:rsidRPr="00A25AF4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A25AF4" w:rsidRDefault="0072652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этом ПАО «ТрансКонтейнер»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DB4D4E" w:rsidRPr="00A25AF4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A25AF4" w:rsidRDefault="0072652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настоящее извещение и документацию о закупке могут быть внесены изменения и дополнения.</w:t>
            </w:r>
          </w:p>
        </w:tc>
      </w:tr>
      <w:tr w:rsidR="00DB4D4E" w:rsidRPr="00A25AF4">
        <w:trPr>
          <w:trHeight w:hRule="exact" w:val="359"/>
        </w:trPr>
        <w:tc>
          <w:tcPr>
            <w:tcW w:w="7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A25AF4" w:rsidRDefault="0072652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Разъяснения, а также дополнения и изменения</w:t>
            </w:r>
          </w:p>
        </w:tc>
        <w:tc>
          <w:tcPr>
            <w:tcW w:w="2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A25AF4" w:rsidRDefault="00726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   в</w:t>
            </w:r>
          </w:p>
        </w:tc>
      </w:tr>
      <w:tr w:rsidR="00DB4D4E" w:rsidRPr="0072652F">
        <w:trPr>
          <w:trHeight w:hRule="exact" w:val="1306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72652F" w:rsidRDefault="00726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извещение и документацию о закупке, а равно и протоколы, оформляемые в ходе проведения открытого конкурса, размещаются на сайте ПАО «ТрансКонтейнер» и Официальном сайте в порядке, установленном Положением о закупках ПАО «ТрансКонтейнер».</w:t>
            </w:r>
            <w:bookmarkStart w:id="0" w:name="_GoBack"/>
            <w:bookmarkEnd w:id="0"/>
          </w:p>
        </w:tc>
      </w:tr>
    </w:tbl>
    <w:p w:rsidR="00DB4D4E" w:rsidRPr="0072652F" w:rsidRDefault="00DB4D4E"/>
    <w:sectPr w:rsidR="00DB4D4E" w:rsidRPr="0072652F"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6C" w:rsidRDefault="00384D6C" w:rsidP="007141E1">
      <w:pPr>
        <w:spacing w:after="0" w:line="240" w:lineRule="auto"/>
      </w:pPr>
      <w:r>
        <w:separator/>
      </w:r>
    </w:p>
  </w:endnote>
  <w:endnote w:type="continuationSeparator" w:id="0">
    <w:p w:rsidR="00384D6C" w:rsidRDefault="00384D6C" w:rsidP="0071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6C" w:rsidRDefault="00384D6C" w:rsidP="007141E1">
      <w:pPr>
        <w:spacing w:after="0" w:line="240" w:lineRule="auto"/>
      </w:pPr>
      <w:r>
        <w:separator/>
      </w:r>
    </w:p>
  </w:footnote>
  <w:footnote w:type="continuationSeparator" w:id="0">
    <w:p w:rsidR="00384D6C" w:rsidRDefault="00384D6C" w:rsidP="00714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36988"/>
    <w:rsid w:val="001F0BC7"/>
    <w:rsid w:val="00384D6C"/>
    <w:rsid w:val="007141E1"/>
    <w:rsid w:val="0072652F"/>
    <w:rsid w:val="007C7B70"/>
    <w:rsid w:val="009B72E8"/>
    <w:rsid w:val="00A002CE"/>
    <w:rsid w:val="00A25AF4"/>
    <w:rsid w:val="00AB3A54"/>
    <w:rsid w:val="00AC1B09"/>
    <w:rsid w:val="00D31453"/>
    <w:rsid w:val="00DB4D4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B0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1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41E1"/>
  </w:style>
  <w:style w:type="paragraph" w:styleId="a6">
    <w:name w:val="footer"/>
    <w:basedOn w:val="a"/>
    <w:link w:val="a7"/>
    <w:uiPriority w:val="99"/>
    <w:unhideWhenUsed/>
    <w:rsid w:val="0071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41E1"/>
  </w:style>
  <w:style w:type="paragraph" w:styleId="a8">
    <w:name w:val="Balloon Text"/>
    <w:basedOn w:val="a"/>
    <w:link w:val="a9"/>
    <w:uiPriority w:val="99"/>
    <w:semiHidden/>
    <w:unhideWhenUsed/>
    <w:rsid w:val="007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B0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1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41E1"/>
  </w:style>
  <w:style w:type="paragraph" w:styleId="a6">
    <w:name w:val="footer"/>
    <w:basedOn w:val="a"/>
    <w:link w:val="a7"/>
    <w:uiPriority w:val="99"/>
    <w:unhideWhenUsed/>
    <w:rsid w:val="0071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41E1"/>
  </w:style>
  <w:style w:type="paragraph" w:styleId="a8">
    <w:name w:val="Balloon Text"/>
    <w:basedOn w:val="a"/>
    <w:link w:val="a9"/>
    <w:uiPriority w:val="99"/>
    <w:semiHidden/>
    <w:unhideWhenUsed/>
    <w:rsid w:val="007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721</Words>
  <Characters>5093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Тураджанов Тимур Анатольевич</cp:lastModifiedBy>
  <cp:revision>23</cp:revision>
  <cp:lastPrinted>2015-08-21T06:30:00Z</cp:lastPrinted>
  <dcterms:created xsi:type="dcterms:W3CDTF">2015-05-08T07:32:00Z</dcterms:created>
  <dcterms:modified xsi:type="dcterms:W3CDTF">2015-08-26T16:28:00Z</dcterms:modified>
</cp:coreProperties>
</file>