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3D5C" w:rsidRPr="00AF7655" w:rsidRDefault="00573D5C" w:rsidP="00573D5C">
      <w:pPr>
        <w:tabs>
          <w:tab w:val="left" w:pos="4962"/>
        </w:tabs>
        <w:ind w:left="4820"/>
        <w:rPr>
          <w:b/>
          <w:bCs/>
          <w:sz w:val="28"/>
          <w:szCs w:val="28"/>
        </w:rPr>
      </w:pPr>
      <w:r w:rsidRPr="00AF7655">
        <w:rPr>
          <w:b/>
          <w:bCs/>
          <w:sz w:val="28"/>
          <w:szCs w:val="28"/>
        </w:rPr>
        <w:t>УТВЕРЖДАЮ</w:t>
      </w:r>
    </w:p>
    <w:p w:rsidR="00573D5C" w:rsidRPr="00573D5C" w:rsidRDefault="00573D5C" w:rsidP="00573D5C">
      <w:pPr>
        <w:tabs>
          <w:tab w:val="left" w:pos="4962"/>
        </w:tabs>
        <w:ind w:left="4820"/>
        <w:rPr>
          <w:rFonts w:eastAsia="Arial Unicode MS"/>
          <w:b/>
          <w:bCs/>
          <w:sz w:val="20"/>
          <w:szCs w:val="20"/>
        </w:rPr>
      </w:pPr>
    </w:p>
    <w:p w:rsidR="00573D5C" w:rsidRDefault="00573D5C" w:rsidP="00573D5C">
      <w:pPr>
        <w:tabs>
          <w:tab w:val="left" w:pos="4962"/>
        </w:tabs>
        <w:ind w:left="4820"/>
        <w:rPr>
          <w:b/>
          <w:bCs/>
          <w:sz w:val="28"/>
          <w:szCs w:val="28"/>
        </w:rPr>
      </w:pPr>
      <w:r>
        <w:rPr>
          <w:b/>
          <w:bCs/>
          <w:sz w:val="28"/>
          <w:szCs w:val="28"/>
        </w:rPr>
        <w:t>Заместитель председателя</w:t>
      </w:r>
      <w:r w:rsidRPr="00AF7655">
        <w:rPr>
          <w:b/>
          <w:bCs/>
          <w:sz w:val="28"/>
          <w:szCs w:val="28"/>
        </w:rPr>
        <w:t xml:space="preserve"> Конкурсной комиссии </w:t>
      </w:r>
    </w:p>
    <w:p w:rsidR="00573D5C" w:rsidRPr="00AF7655" w:rsidRDefault="00573D5C" w:rsidP="00573D5C">
      <w:pPr>
        <w:tabs>
          <w:tab w:val="left" w:pos="4962"/>
        </w:tabs>
        <w:ind w:left="4820"/>
        <w:rPr>
          <w:b/>
          <w:bCs/>
          <w:sz w:val="28"/>
          <w:szCs w:val="28"/>
        </w:rPr>
      </w:pPr>
      <w:r>
        <w:rPr>
          <w:b/>
          <w:bCs/>
          <w:sz w:val="28"/>
          <w:szCs w:val="28"/>
        </w:rPr>
        <w:t>ПАО</w:t>
      </w:r>
      <w:r w:rsidRPr="00AF7655">
        <w:rPr>
          <w:b/>
          <w:bCs/>
          <w:sz w:val="28"/>
          <w:szCs w:val="28"/>
        </w:rPr>
        <w:t xml:space="preserve"> «ТрансКонтейнер» </w:t>
      </w:r>
    </w:p>
    <w:p w:rsidR="00573D5C" w:rsidRPr="00573D5C" w:rsidRDefault="00573D5C" w:rsidP="00573D5C">
      <w:pPr>
        <w:tabs>
          <w:tab w:val="left" w:pos="4962"/>
        </w:tabs>
        <w:ind w:left="4820"/>
        <w:rPr>
          <w:b/>
          <w:bCs/>
          <w:sz w:val="20"/>
          <w:szCs w:val="20"/>
        </w:rPr>
      </w:pPr>
    </w:p>
    <w:p w:rsidR="00573D5C" w:rsidRPr="00AF7655" w:rsidRDefault="00573D5C" w:rsidP="00573D5C">
      <w:pPr>
        <w:tabs>
          <w:tab w:val="left" w:pos="4962"/>
        </w:tabs>
        <w:ind w:left="4820"/>
        <w:rPr>
          <w:b/>
          <w:bCs/>
          <w:sz w:val="28"/>
          <w:szCs w:val="28"/>
        </w:rPr>
      </w:pPr>
      <w:r w:rsidRPr="00AF7655">
        <w:rPr>
          <w:b/>
          <w:bCs/>
          <w:sz w:val="28"/>
          <w:szCs w:val="28"/>
        </w:rPr>
        <w:t>____________________ В.</w:t>
      </w:r>
      <w:r>
        <w:rPr>
          <w:b/>
          <w:bCs/>
          <w:sz w:val="28"/>
          <w:szCs w:val="28"/>
        </w:rPr>
        <w:t>Н</w:t>
      </w:r>
      <w:r w:rsidRPr="00AF7655">
        <w:rPr>
          <w:b/>
          <w:bCs/>
          <w:sz w:val="28"/>
          <w:szCs w:val="28"/>
        </w:rPr>
        <w:t xml:space="preserve">. </w:t>
      </w:r>
      <w:r>
        <w:rPr>
          <w:b/>
          <w:bCs/>
          <w:sz w:val="28"/>
          <w:szCs w:val="28"/>
        </w:rPr>
        <w:t>Марков</w:t>
      </w:r>
    </w:p>
    <w:p w:rsidR="00573D5C" w:rsidRPr="00AF7655" w:rsidRDefault="00573D5C" w:rsidP="00573D5C">
      <w:pPr>
        <w:tabs>
          <w:tab w:val="left" w:pos="4962"/>
        </w:tabs>
        <w:ind w:left="4820"/>
        <w:rPr>
          <w:rFonts w:eastAsia="Arial Unicode MS"/>
        </w:rPr>
      </w:pPr>
    </w:p>
    <w:p w:rsidR="007D6548" w:rsidRDefault="00573D5C" w:rsidP="00573D5C">
      <w:pPr>
        <w:ind w:left="4678"/>
        <w:rPr>
          <w:b/>
          <w:bCs/>
          <w:spacing w:val="20"/>
          <w:sz w:val="28"/>
          <w:szCs w:val="28"/>
        </w:rPr>
      </w:pPr>
      <w:r w:rsidRPr="00AF7655">
        <w:rPr>
          <w:b/>
          <w:bCs/>
          <w:sz w:val="28"/>
        </w:rPr>
        <w:t>«</w:t>
      </w:r>
      <w:r w:rsidR="00A6533C">
        <w:rPr>
          <w:b/>
          <w:bCs/>
          <w:sz w:val="28"/>
        </w:rPr>
        <w:t>10</w:t>
      </w:r>
      <w:r w:rsidRPr="00AF7655">
        <w:rPr>
          <w:b/>
          <w:bCs/>
          <w:sz w:val="28"/>
        </w:rPr>
        <w:t>»</w:t>
      </w:r>
      <w:r w:rsidR="00A6533C">
        <w:rPr>
          <w:b/>
          <w:bCs/>
          <w:sz w:val="28"/>
        </w:rPr>
        <w:t xml:space="preserve"> сентября </w:t>
      </w:r>
      <w:r w:rsidRPr="00AF7655">
        <w:rPr>
          <w:b/>
          <w:bCs/>
          <w:sz w:val="28"/>
        </w:rPr>
        <w:t>201</w:t>
      </w:r>
      <w:r>
        <w:rPr>
          <w:b/>
          <w:bCs/>
          <w:sz w:val="28"/>
        </w:rPr>
        <w:t>5</w:t>
      </w:r>
      <w:r w:rsidRPr="00AF7655">
        <w:rPr>
          <w:b/>
          <w:bCs/>
          <w:sz w:val="28"/>
        </w:rPr>
        <w:t>г</w:t>
      </w:r>
      <w:r w:rsidR="00BC5439" w:rsidRPr="00BC5439">
        <w:rPr>
          <w:b/>
          <w:bCs/>
          <w:sz w:val="28"/>
          <w:szCs w:val="28"/>
        </w:rPr>
        <w:t>.</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573F73">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A6533C">
        <w:t>ОК</w:t>
      </w:r>
      <w:r w:rsidR="006024C7" w:rsidRPr="00A6533C">
        <w:t>э</w:t>
      </w:r>
      <w:proofErr w:type="spellEnd"/>
      <w:r w:rsidR="00477E5C" w:rsidRPr="00A6533C">
        <w:t>/</w:t>
      </w:r>
      <w:r w:rsidR="00A6533C" w:rsidRPr="00A6533C">
        <w:t>021</w:t>
      </w:r>
      <w:r w:rsidR="0098627F" w:rsidRPr="00A6533C">
        <w:t>/</w:t>
      </w:r>
      <w:r w:rsidR="00A6533C" w:rsidRPr="00A6533C">
        <w:t>ЦКПТСТ</w:t>
      </w:r>
      <w:r w:rsidR="00477E5C" w:rsidRPr="00A6533C">
        <w:t>/</w:t>
      </w:r>
      <w:r w:rsidR="00A6533C" w:rsidRPr="00A6533C">
        <w:t>0063</w:t>
      </w:r>
      <w:r w:rsidR="007D6548" w:rsidRPr="00A6533C">
        <w:t>.</w:t>
      </w:r>
    </w:p>
    <w:p w:rsidR="009B347A" w:rsidRPr="009B347A" w:rsidRDefault="009B347A" w:rsidP="00573F73">
      <w:pPr>
        <w:pStyle w:val="19"/>
        <w:numPr>
          <w:ilvl w:val="2"/>
          <w:numId w:val="23"/>
        </w:numPr>
        <w:ind w:left="0" w:firstLine="709"/>
      </w:pPr>
      <w:r w:rsidRPr="009B347A">
        <w:t>Предметом настоящего Открытого конкурса является право на заключение договора</w:t>
      </w:r>
      <w:r w:rsidR="00BC5439" w:rsidRPr="00BC5439">
        <w:t xml:space="preserve"> на </w:t>
      </w:r>
      <w:r w:rsidR="00BC5439">
        <w:t>передачу</w:t>
      </w:r>
      <w:r w:rsidR="00BC5439" w:rsidRPr="00BC5439">
        <w:t xml:space="preserve"> за вознаграждение на </w:t>
      </w:r>
      <w:proofErr w:type="gramStart"/>
      <w:r w:rsidR="00BC5439" w:rsidRPr="00BC5439">
        <w:t>условиях</w:t>
      </w:r>
      <w:proofErr w:type="gramEnd"/>
      <w:r w:rsidR="00BC5439" w:rsidRPr="00BC5439">
        <w:t xml:space="preserve"> простой (неисключительной) лицензии права на использование программы для мониторинга локально-вычислительных сетей: </w:t>
      </w:r>
      <w:proofErr w:type="spellStart"/>
      <w:r w:rsidR="00BC5439" w:rsidRPr="00BC5439">
        <w:t>Network</w:t>
      </w:r>
      <w:proofErr w:type="spellEnd"/>
      <w:r w:rsidR="00BC5439" w:rsidRPr="00BC5439">
        <w:t xml:space="preserve"> </w:t>
      </w:r>
      <w:proofErr w:type="spellStart"/>
      <w:r w:rsidR="00BC5439" w:rsidRPr="00BC5439">
        <w:t>Node</w:t>
      </w:r>
      <w:proofErr w:type="spellEnd"/>
      <w:r w:rsidR="00BC5439" w:rsidRPr="00BC5439">
        <w:t xml:space="preserve"> </w:t>
      </w:r>
      <w:proofErr w:type="spellStart"/>
      <w:r w:rsidR="00BC5439" w:rsidRPr="00BC5439">
        <w:t>Manager</w:t>
      </w:r>
      <w:r w:rsidR="00573D5C">
        <w:t>,включая</w:t>
      </w:r>
      <w:proofErr w:type="spellEnd"/>
      <w:r w:rsidR="00573D5C">
        <w:t xml:space="preserve"> обновления программы</w:t>
      </w:r>
      <w:r w:rsidR="00BC5439">
        <w:t>.</w:t>
      </w:r>
      <w:r w:rsidRPr="009B347A">
        <w:t xml:space="preserve"> </w:t>
      </w:r>
    </w:p>
    <w:p w:rsidR="009B347A" w:rsidRPr="009B347A" w:rsidRDefault="009B347A" w:rsidP="00573F73">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573F73">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573F73">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573F73">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73F73">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73F73">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73F73">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573F73">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573F73">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573F73">
      <w:pPr>
        <w:pStyle w:val="19"/>
        <w:numPr>
          <w:ilvl w:val="2"/>
          <w:numId w:val="23"/>
        </w:numPr>
        <w:ind w:left="0" w:firstLine="709"/>
        <w:rPr>
          <w:szCs w:val="28"/>
        </w:rPr>
      </w:pPr>
      <w:r w:rsidRPr="00D32FFA">
        <w:t>Заявки рассматриваются</w:t>
      </w:r>
      <w:r w:rsidR="00691A5C">
        <w:t xml:space="preserve"> как обязательства претендентов </w:t>
      </w:r>
      <w:r w:rsidR="00691A5C">
        <w:br/>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573F73">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573F73">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573F73">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573F73">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w:t>
      </w:r>
      <w:proofErr w:type="gramStart"/>
      <w:r w:rsidRPr="00BD1E59">
        <w:rPr>
          <w:szCs w:val="28"/>
        </w:rPr>
        <w:t xml:space="preserve">отправлен от имени </w:t>
      </w:r>
      <w:r w:rsidR="000238D7">
        <w:rPr>
          <w:szCs w:val="28"/>
        </w:rPr>
        <w:t>претендента</w:t>
      </w:r>
      <w:r w:rsidR="000B2764">
        <w:rPr>
          <w:szCs w:val="28"/>
        </w:rPr>
        <w:t xml:space="preserve"> закупки и являе</w:t>
      </w:r>
      <w:r w:rsidR="00DE46D4" w:rsidRPr="00BD1E59">
        <w:rPr>
          <w:szCs w:val="28"/>
        </w:rPr>
        <w:t>тся</w:t>
      </w:r>
      <w:proofErr w:type="gramEnd"/>
      <w:r w:rsidR="00DE46D4" w:rsidRPr="00BD1E59">
        <w:rPr>
          <w:szCs w:val="28"/>
        </w:rPr>
        <w:t xml:space="preserve">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573F73">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73F73">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73F73">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573F73">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573F73">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573F73">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73F73">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73F73">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73F73">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573F73">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573F73">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573F73">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573F73">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573F73">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573F73">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573F73">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573F73">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73F7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573F7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573F73">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73F73">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sidRPr="00D32FFA">
        <w:rPr>
          <w:sz w:val="28"/>
          <w:szCs w:val="28"/>
        </w:rPr>
        <w:lastRenderedPageBreak/>
        <w:t xml:space="preserve">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573F73">
      <w:pPr>
        <w:pStyle w:val="af9"/>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573F73">
      <w:pPr>
        <w:pStyle w:val="af9"/>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w:t>
      </w:r>
      <w:proofErr w:type="gramEnd"/>
      <w:r w:rsidRPr="00D32FFA">
        <w:rPr>
          <w:sz w:val="28"/>
          <w:szCs w:val="28"/>
        </w:rPr>
        <w:t xml:space="preserve">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D32FFA" w:rsidRDefault="002410DF" w:rsidP="00573F73">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73F73">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573F73">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73F73">
      <w:pPr>
        <w:pStyle w:val="af9"/>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573F73">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573F73">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573F73">
      <w:pPr>
        <w:pStyle w:val="af9"/>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573F73">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573F73">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73F73">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573F73">
      <w:pPr>
        <w:pStyle w:val="af9"/>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w:t>
      </w:r>
      <w:r w:rsidRPr="00D32FFA">
        <w:rPr>
          <w:sz w:val="28"/>
          <w:szCs w:val="28"/>
        </w:rPr>
        <w:lastRenderedPageBreak/>
        <w:t>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573F73">
      <w:pPr>
        <w:pStyle w:val="af9"/>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573F73">
      <w:pPr>
        <w:pStyle w:val="af9"/>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573F73">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9"/>
        <w:tabs>
          <w:tab w:val="left" w:pos="0"/>
          <w:tab w:val="left" w:pos="1440"/>
        </w:tabs>
        <w:ind w:left="720" w:firstLine="0"/>
        <w:rPr>
          <w:sz w:val="28"/>
        </w:rPr>
      </w:pPr>
      <w:r w:rsidRPr="003343CE">
        <w:rPr>
          <w:sz w:val="28"/>
        </w:rPr>
        <w:t xml:space="preserve"> </w:t>
      </w:r>
    </w:p>
    <w:p w:rsidR="003C30F3" w:rsidRPr="003343CE" w:rsidRDefault="003C30F3" w:rsidP="00573F73">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573F73">
      <w:pPr>
        <w:pStyle w:val="af9"/>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w:t>
      </w:r>
      <w:proofErr w:type="gramStart"/>
      <w:r w:rsidR="00816DAF" w:rsidRPr="003343CE">
        <w:rPr>
          <w:sz w:val="28"/>
          <w:szCs w:val="28"/>
        </w:rPr>
        <w:t>носителе</w:t>
      </w:r>
      <w:proofErr w:type="gramEnd"/>
      <w:r w:rsidR="00816DAF" w:rsidRPr="003343CE">
        <w:rPr>
          <w:sz w:val="28"/>
          <w:szCs w:val="28"/>
        </w:rPr>
        <w:t xml:space="preserve">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573F73">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573F73">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573F73">
      <w:pPr>
        <w:pStyle w:val="af9"/>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w:t>
      </w:r>
      <w:r w:rsidRPr="000D3C0C">
        <w:rPr>
          <w:rFonts w:eastAsia="Times New Roman"/>
          <w:bCs/>
          <w:sz w:val="28"/>
          <w:szCs w:val="28"/>
        </w:rPr>
        <w:lastRenderedPageBreak/>
        <w:t>(максимальная)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573F73">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573F73">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573F73">
      <w:pPr>
        <w:pStyle w:val="af9"/>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73F73">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573F73">
      <w:pPr>
        <w:pStyle w:val="af9"/>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573F73">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573F73">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573F73">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573F73">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573F73">
      <w:pPr>
        <w:pStyle w:val="af9"/>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573F73">
      <w:pPr>
        <w:pStyle w:val="af9"/>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573F73">
      <w:pPr>
        <w:pStyle w:val="af9"/>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573F73">
      <w:pPr>
        <w:pStyle w:val="af9"/>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573F73">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D32FFA" w:rsidRDefault="003C30F3" w:rsidP="00573F73">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573F73">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73F73">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73F73">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573F73">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73F73">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73F73">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73F73">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73F73">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573F73">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573F73">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573F73">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573F73">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573F73">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73F73">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73F73">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73F73">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573F73">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73F73">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73F73">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73F73">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73F73">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573F73">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7"/>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370C44" w:rsidRPr="00D32FFA" w:rsidRDefault="00370C44" w:rsidP="00573F73">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573F73">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73F73">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73F73">
      <w:pPr>
        <w:numPr>
          <w:ilvl w:val="0"/>
          <w:numId w:val="21"/>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573F73">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73F73">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573F73">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573F73">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573F73">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573F73">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573F73">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73F73">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32FFA" w:rsidRDefault="007D6548" w:rsidP="00573F73">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573F73">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573F7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73F73">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573F73">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573F73">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573F73">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C26666">
        <w:rPr>
          <w:sz w:val="28"/>
          <w:szCs w:val="28"/>
        </w:rPr>
        <w:t>4</w:t>
      </w:r>
      <w:r w:rsidRPr="00D32FFA">
        <w:rPr>
          <w:sz w:val="28"/>
          <w:szCs w:val="28"/>
        </w:rPr>
        <w:t xml:space="preserve"> к настоящей документации.</w:t>
      </w:r>
    </w:p>
    <w:p w:rsidR="000454C8" w:rsidRPr="00D32FFA" w:rsidRDefault="000454C8" w:rsidP="00573F73">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573F73">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573F73">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73F73">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73F73">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2B4D14">
      <w:pPr>
        <w:pStyle w:val="2"/>
        <w:numPr>
          <w:ilvl w:val="1"/>
          <w:numId w:val="13"/>
        </w:numPr>
        <w:spacing w:before="0" w:after="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573F73">
      <w:pPr>
        <w:pStyle w:val="af9"/>
        <w:numPr>
          <w:ilvl w:val="2"/>
          <w:numId w:val="13"/>
        </w:numPr>
        <w:ind w:left="0" w:firstLine="720"/>
        <w:rPr>
          <w:sz w:val="28"/>
          <w:szCs w:val="28"/>
        </w:rPr>
      </w:pPr>
      <w:bookmarkStart w:id="3" w:name="_GoBack"/>
      <w:bookmarkEnd w:id="3"/>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w:t>
      </w:r>
      <w:proofErr w:type="gramStart"/>
      <w:r w:rsidR="009D48D6" w:rsidRPr="003343CE">
        <w:rPr>
          <w:sz w:val="28"/>
          <w:szCs w:val="28"/>
        </w:rPr>
        <w:t>носителе</w:t>
      </w:r>
      <w:proofErr w:type="gramEnd"/>
      <w:r w:rsidR="009D48D6" w:rsidRPr="003343CE">
        <w:rPr>
          <w:sz w:val="28"/>
          <w:szCs w:val="28"/>
        </w:rPr>
        <w:t xml:space="preserve">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w:t>
      </w:r>
      <w:proofErr w:type="gramStart"/>
      <w:r w:rsidR="00EA6DA5" w:rsidRPr="003343CE">
        <w:rPr>
          <w:sz w:val="28"/>
          <w:szCs w:val="28"/>
        </w:rPr>
        <w:t>носителе</w:t>
      </w:r>
      <w:proofErr w:type="gramEnd"/>
      <w:r w:rsidR="00EA6DA5" w:rsidRPr="003343CE">
        <w:rPr>
          <w:sz w:val="28"/>
          <w:szCs w:val="28"/>
        </w:rPr>
        <w:t xml:space="preserve">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573F73">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573F73">
      <w:pPr>
        <w:pStyle w:val="af9"/>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573F73">
      <w:pPr>
        <w:pStyle w:val="af9"/>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w:t>
      </w:r>
      <w:proofErr w:type="gramStart"/>
      <w:r w:rsidR="009B66AE" w:rsidRPr="003343CE">
        <w:rPr>
          <w:sz w:val="28"/>
          <w:szCs w:val="28"/>
        </w:rPr>
        <w:t>носителе</w:t>
      </w:r>
      <w:proofErr w:type="gramEnd"/>
      <w:r w:rsidR="009B66AE" w:rsidRPr="003343CE">
        <w:rPr>
          <w:sz w:val="28"/>
          <w:szCs w:val="28"/>
        </w:rPr>
        <w:t xml:space="preserve">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573F73">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2B4D14" w:rsidP="00573F73">
      <w:pPr>
        <w:pStyle w:val="af9"/>
        <w:numPr>
          <w:ilvl w:val="2"/>
          <w:numId w:val="13"/>
        </w:numPr>
        <w:ind w:left="0" w:firstLine="709"/>
        <w:rPr>
          <w:sz w:val="28"/>
          <w:szCs w:val="28"/>
        </w:rPr>
      </w:pPr>
      <w:r>
        <w:rPr>
          <w:noProof/>
          <w:sz w:val="28"/>
          <w:szCs w:val="28"/>
          <w:lang w:eastAsia="en-US"/>
        </w:rPr>
        <w:pict w14:anchorId="2095E73A">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476AD3" w:rsidRPr="007E6DE4" w:rsidRDefault="00476AD3" w:rsidP="00805082">
                  <w:pPr>
                    <w:jc w:val="center"/>
                    <w:rPr>
                      <w:b/>
                      <w:sz w:val="28"/>
                      <w:szCs w:val="28"/>
                    </w:rPr>
                  </w:pPr>
                  <w:r w:rsidRPr="007E6DE4">
                    <w:rPr>
                      <w:b/>
                      <w:sz w:val="28"/>
                      <w:szCs w:val="28"/>
                    </w:rPr>
                    <w:t xml:space="preserve">_____________________________________________, </w:t>
                  </w:r>
                </w:p>
                <w:p w:rsidR="00476AD3" w:rsidRDefault="00476AD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76AD3" w:rsidRPr="007E6DE4" w:rsidRDefault="00476AD3" w:rsidP="00805082">
                  <w:pPr>
                    <w:jc w:val="center"/>
                    <w:rPr>
                      <w:b/>
                      <w:sz w:val="28"/>
                      <w:szCs w:val="28"/>
                    </w:rPr>
                  </w:pPr>
                  <w:r w:rsidRPr="007E6DE4">
                    <w:rPr>
                      <w:b/>
                      <w:sz w:val="28"/>
                      <w:szCs w:val="28"/>
                    </w:rPr>
                    <w:t>________________________________________</w:t>
                  </w:r>
                </w:p>
                <w:p w:rsidR="00476AD3" w:rsidRPr="007E6DE4" w:rsidRDefault="00476AD3" w:rsidP="00805082">
                  <w:pPr>
                    <w:jc w:val="center"/>
                    <w:rPr>
                      <w:i/>
                      <w:sz w:val="20"/>
                      <w:szCs w:val="20"/>
                    </w:rPr>
                  </w:pPr>
                  <w:r w:rsidRPr="007E6DE4">
                    <w:rPr>
                      <w:i/>
                      <w:sz w:val="20"/>
                      <w:szCs w:val="20"/>
                    </w:rPr>
                    <w:t>государство регистрации претендента</w:t>
                  </w:r>
                </w:p>
                <w:p w:rsidR="00476AD3" w:rsidRPr="007E6DE4" w:rsidRDefault="00476AD3" w:rsidP="00805082">
                  <w:pPr>
                    <w:jc w:val="center"/>
                    <w:rPr>
                      <w:b/>
                      <w:sz w:val="28"/>
                      <w:szCs w:val="28"/>
                    </w:rPr>
                  </w:pPr>
                  <w:r w:rsidRPr="007E6DE4">
                    <w:rPr>
                      <w:b/>
                      <w:sz w:val="28"/>
                      <w:szCs w:val="28"/>
                    </w:rPr>
                    <w:t>_____________________________</w:t>
                  </w:r>
                  <w:r>
                    <w:rPr>
                      <w:b/>
                      <w:sz w:val="28"/>
                      <w:szCs w:val="28"/>
                    </w:rPr>
                    <w:t>__________________</w:t>
                  </w:r>
                </w:p>
                <w:p w:rsidR="00476AD3" w:rsidRPr="007E6DE4" w:rsidRDefault="00476AD3" w:rsidP="00805082">
                  <w:pPr>
                    <w:jc w:val="center"/>
                    <w:rPr>
                      <w:i/>
                      <w:sz w:val="20"/>
                      <w:szCs w:val="20"/>
                    </w:rPr>
                  </w:pPr>
                  <w:r w:rsidRPr="007E6DE4">
                    <w:rPr>
                      <w:i/>
                      <w:sz w:val="20"/>
                      <w:szCs w:val="20"/>
                    </w:rPr>
                    <w:t>ИНН претендента (для претендентов-резидентов Российской Федерации)</w:t>
                  </w:r>
                </w:p>
                <w:p w:rsidR="00476AD3" w:rsidRDefault="00476AD3" w:rsidP="00805082">
                  <w:pPr>
                    <w:jc w:val="both"/>
                  </w:pPr>
                </w:p>
                <w:p w:rsidR="00476AD3" w:rsidRDefault="00476AD3"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476AD3" w:rsidRPr="00923E2D" w:rsidRDefault="00476AD3" w:rsidP="00805082">
                  <w:pPr>
                    <w:jc w:val="center"/>
                    <w:rPr>
                      <w:b/>
                    </w:rPr>
                  </w:pPr>
                </w:p>
                <w:p w:rsidR="00476AD3" w:rsidRPr="00923E2D" w:rsidRDefault="00476AD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573F73">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9B006E" w:rsidRDefault="000954FB" w:rsidP="00573F73">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fff2"/>
        <w:ind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fff2"/>
        <w:ind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fff2"/>
        <w:ind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 xml:space="preserve">проекте договора (приложение № </w:t>
      </w:r>
      <w:r w:rsidR="00C26666">
        <w:rPr>
          <w:b w:val="0"/>
          <w:i w:val="0"/>
        </w:rPr>
        <w:t>4</w:t>
      </w:r>
      <w:r w:rsidRPr="009B006E">
        <w:rPr>
          <w:b w:val="0"/>
          <w:i w:val="0"/>
        </w:rPr>
        <w:t xml:space="preserve"> к настоящей документации)</w:t>
      </w:r>
      <w:r w:rsidR="00AF6ABE" w:rsidRPr="009B006E">
        <w:rPr>
          <w:b w:val="0"/>
          <w:i w:val="0"/>
        </w:rPr>
        <w:t>)</w:t>
      </w:r>
      <w:r w:rsidRPr="009B006E">
        <w:rPr>
          <w:b w:val="0"/>
          <w:i w:val="0"/>
        </w:rPr>
        <w:t>.</w:t>
      </w:r>
    </w:p>
    <w:p w:rsidR="000954FB" w:rsidRPr="009B006E" w:rsidRDefault="000954FB" w:rsidP="009B006E">
      <w:pPr>
        <w:pStyle w:val="afff2"/>
        <w:ind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fff2"/>
        <w:ind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fff2"/>
        <w:ind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fff2"/>
        <w:ind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w:t>
      </w:r>
      <w:r w:rsidRPr="009B006E">
        <w:rPr>
          <w:b w:val="0"/>
          <w:i w:val="0"/>
        </w:rPr>
        <w:lastRenderedPageBreak/>
        <w:t>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Default="006400A0" w:rsidP="000954FB">
      <w:pPr>
        <w:ind w:firstLine="709"/>
        <w:jc w:val="both"/>
        <w:rPr>
          <w:rFonts w:eastAsia="MS Mincho"/>
          <w:b/>
          <w:bCs/>
          <w:sz w:val="32"/>
          <w:szCs w:val="32"/>
        </w:rPr>
      </w:pPr>
      <w:r w:rsidRPr="009409D5">
        <w:rPr>
          <w:rFonts w:eastAsia="MS Mincho"/>
          <w:b/>
          <w:bCs/>
          <w:sz w:val="32"/>
          <w:szCs w:val="32"/>
        </w:rPr>
        <w:t>Раздел</w:t>
      </w:r>
      <w:r w:rsidR="007D6BE4" w:rsidRPr="009409D5">
        <w:rPr>
          <w:rFonts w:eastAsia="MS Mincho"/>
          <w:b/>
          <w:bCs/>
          <w:sz w:val="32"/>
          <w:szCs w:val="32"/>
        </w:rPr>
        <w:t xml:space="preserve"> 4</w:t>
      </w:r>
      <w:r w:rsidR="000954FB" w:rsidRPr="009409D5">
        <w:rPr>
          <w:rFonts w:eastAsia="MS Mincho"/>
          <w:b/>
          <w:bCs/>
          <w:sz w:val="32"/>
          <w:szCs w:val="32"/>
        </w:rPr>
        <w:t>. Техническое задание.</w:t>
      </w:r>
    </w:p>
    <w:p w:rsidR="00665BD6" w:rsidRPr="009409D5" w:rsidRDefault="00665BD6" w:rsidP="000954FB">
      <w:pPr>
        <w:ind w:firstLine="709"/>
        <w:jc w:val="both"/>
        <w:rPr>
          <w:b/>
          <w:sz w:val="28"/>
          <w:szCs w:val="28"/>
        </w:rPr>
      </w:pPr>
    </w:p>
    <w:p w:rsidR="006D0EE2" w:rsidRDefault="00665BD6" w:rsidP="006D0EE2">
      <w:pPr>
        <w:ind w:firstLine="709"/>
        <w:jc w:val="both"/>
        <w:rPr>
          <w:sz w:val="28"/>
          <w:szCs w:val="28"/>
        </w:rPr>
      </w:pPr>
      <w:r w:rsidRPr="00665BD6">
        <w:rPr>
          <w:sz w:val="28"/>
          <w:szCs w:val="28"/>
        </w:rPr>
        <w:t xml:space="preserve">Открытый конкурс в электронной форме для выбора организации на право заключения </w:t>
      </w:r>
      <w:proofErr w:type="spellStart"/>
      <w:r w:rsidRPr="00665BD6">
        <w:rPr>
          <w:sz w:val="28"/>
          <w:szCs w:val="28"/>
        </w:rPr>
        <w:t>сублицензионного</w:t>
      </w:r>
      <w:proofErr w:type="spellEnd"/>
      <w:r w:rsidRPr="00665BD6">
        <w:rPr>
          <w:sz w:val="28"/>
          <w:szCs w:val="28"/>
        </w:rPr>
        <w:t xml:space="preserve"> договора на передачу за вознаграждение на условиях простой (неисключительной) лицензии права на использование программ</w:t>
      </w:r>
      <w:r w:rsidR="005E5110">
        <w:rPr>
          <w:sz w:val="28"/>
          <w:szCs w:val="28"/>
        </w:rPr>
        <w:t>ы</w:t>
      </w:r>
      <w:r w:rsidRPr="00665BD6">
        <w:rPr>
          <w:sz w:val="28"/>
          <w:szCs w:val="28"/>
        </w:rPr>
        <w:t xml:space="preserve"> для</w:t>
      </w:r>
      <w:r w:rsidRPr="00665BD6">
        <w:t xml:space="preserve"> </w:t>
      </w:r>
      <w:r w:rsidRPr="00665BD6">
        <w:rPr>
          <w:sz w:val="28"/>
          <w:szCs w:val="28"/>
        </w:rPr>
        <w:t xml:space="preserve">мониторинга локально-вычислительных сетей: </w:t>
      </w:r>
      <w:proofErr w:type="spellStart"/>
      <w:r w:rsidRPr="00665BD6">
        <w:rPr>
          <w:sz w:val="28"/>
          <w:szCs w:val="28"/>
        </w:rPr>
        <w:t>Network</w:t>
      </w:r>
      <w:proofErr w:type="spellEnd"/>
      <w:r w:rsidRPr="00665BD6">
        <w:rPr>
          <w:sz w:val="28"/>
          <w:szCs w:val="28"/>
        </w:rPr>
        <w:t xml:space="preserve"> </w:t>
      </w:r>
      <w:proofErr w:type="spellStart"/>
      <w:r w:rsidRPr="00665BD6">
        <w:rPr>
          <w:sz w:val="28"/>
          <w:szCs w:val="28"/>
        </w:rPr>
        <w:t>Node</w:t>
      </w:r>
      <w:proofErr w:type="spellEnd"/>
      <w:r w:rsidRPr="00665BD6">
        <w:rPr>
          <w:sz w:val="28"/>
          <w:szCs w:val="28"/>
        </w:rPr>
        <w:t xml:space="preserve"> </w:t>
      </w:r>
      <w:proofErr w:type="spellStart"/>
      <w:r w:rsidRPr="00665BD6">
        <w:rPr>
          <w:sz w:val="28"/>
          <w:szCs w:val="28"/>
        </w:rPr>
        <w:t>Manager</w:t>
      </w:r>
      <w:proofErr w:type="spellEnd"/>
      <w:r w:rsidR="0094496F">
        <w:rPr>
          <w:sz w:val="28"/>
          <w:szCs w:val="28"/>
        </w:rPr>
        <w:t>, включая обновления программы</w:t>
      </w:r>
      <w:r>
        <w:rPr>
          <w:sz w:val="28"/>
          <w:szCs w:val="28"/>
        </w:rPr>
        <w:t>.</w:t>
      </w:r>
    </w:p>
    <w:p w:rsidR="00476AD3" w:rsidRDefault="00476AD3" w:rsidP="006D0EE2">
      <w:pPr>
        <w:ind w:firstLine="709"/>
        <w:jc w:val="both"/>
        <w:rPr>
          <w:sz w:val="28"/>
          <w:szCs w:val="28"/>
        </w:rPr>
      </w:pPr>
    </w:p>
    <w:p w:rsidR="005E5110" w:rsidRPr="00476AD3" w:rsidRDefault="006D0EE2" w:rsidP="00880F4C">
      <w:pPr>
        <w:ind w:firstLine="851"/>
        <w:jc w:val="both"/>
        <w:rPr>
          <w:b/>
          <w:sz w:val="28"/>
          <w:szCs w:val="28"/>
        </w:rPr>
      </w:pPr>
      <w:r w:rsidRPr="00476AD3">
        <w:rPr>
          <w:b/>
          <w:sz w:val="28"/>
          <w:szCs w:val="28"/>
        </w:rPr>
        <w:t xml:space="preserve">4.1 </w:t>
      </w:r>
      <w:r w:rsidR="005B7285" w:rsidRPr="00476AD3">
        <w:rPr>
          <w:b/>
          <w:sz w:val="28"/>
          <w:szCs w:val="28"/>
        </w:rPr>
        <w:t xml:space="preserve">Наименование </w:t>
      </w:r>
      <w:r w:rsidR="00AF02DD" w:rsidRPr="00476AD3">
        <w:rPr>
          <w:b/>
          <w:sz w:val="28"/>
          <w:szCs w:val="28"/>
        </w:rPr>
        <w:t>и количество</w:t>
      </w:r>
      <w:r w:rsidR="005B7285" w:rsidRPr="00476AD3">
        <w:rPr>
          <w:b/>
          <w:sz w:val="28"/>
          <w:szCs w:val="28"/>
        </w:rPr>
        <w:t xml:space="preserve"> лицензий </w:t>
      </w:r>
      <w:r w:rsidR="0094496F">
        <w:rPr>
          <w:b/>
          <w:sz w:val="28"/>
          <w:szCs w:val="28"/>
        </w:rPr>
        <w:t>и сертификатов</w:t>
      </w:r>
    </w:p>
    <w:p w:rsidR="005E5110" w:rsidRDefault="005E5110" w:rsidP="005E5110">
      <w:pPr>
        <w:jc w:val="center"/>
        <w:rPr>
          <w:sz w:val="28"/>
          <w:szCs w:val="28"/>
        </w:rPr>
      </w:pPr>
    </w:p>
    <w:tbl>
      <w:tblPr>
        <w:tblStyle w:val="afff1"/>
        <w:tblW w:w="9854" w:type="dxa"/>
        <w:tblLayout w:type="fixed"/>
        <w:tblLook w:val="04A0" w:firstRow="1" w:lastRow="0" w:firstColumn="1" w:lastColumn="0" w:noHBand="0" w:noVBand="1"/>
      </w:tblPr>
      <w:tblGrid>
        <w:gridCol w:w="2093"/>
        <w:gridCol w:w="2126"/>
        <w:gridCol w:w="3827"/>
        <w:gridCol w:w="1808"/>
      </w:tblGrid>
      <w:tr w:rsidR="00EE7635" w:rsidTr="00BD3CB3">
        <w:trPr>
          <w:trHeight w:val="20"/>
        </w:trPr>
        <w:tc>
          <w:tcPr>
            <w:tcW w:w="2093" w:type="dxa"/>
          </w:tcPr>
          <w:p w:rsidR="00EE7635" w:rsidRDefault="00EE7635" w:rsidP="00BD3CB3">
            <w:pPr>
              <w:jc w:val="center"/>
              <w:rPr>
                <w:sz w:val="28"/>
                <w:szCs w:val="28"/>
              </w:rPr>
            </w:pPr>
            <w:r>
              <w:rPr>
                <w:sz w:val="28"/>
                <w:szCs w:val="28"/>
              </w:rPr>
              <w:t>Тип</w:t>
            </w:r>
          </w:p>
        </w:tc>
        <w:tc>
          <w:tcPr>
            <w:tcW w:w="2126" w:type="dxa"/>
          </w:tcPr>
          <w:p w:rsidR="00EE7635" w:rsidRDefault="00EE7635" w:rsidP="00BD3CB3">
            <w:pPr>
              <w:jc w:val="center"/>
              <w:rPr>
                <w:sz w:val="28"/>
                <w:szCs w:val="28"/>
              </w:rPr>
            </w:pPr>
            <w:r>
              <w:rPr>
                <w:sz w:val="28"/>
                <w:szCs w:val="28"/>
              </w:rPr>
              <w:t>Номер</w:t>
            </w:r>
          </w:p>
        </w:tc>
        <w:tc>
          <w:tcPr>
            <w:tcW w:w="3827" w:type="dxa"/>
          </w:tcPr>
          <w:p w:rsidR="00EE7635" w:rsidRDefault="00EE7635" w:rsidP="00BD3CB3">
            <w:pPr>
              <w:jc w:val="center"/>
              <w:rPr>
                <w:sz w:val="28"/>
                <w:szCs w:val="28"/>
              </w:rPr>
            </w:pPr>
            <w:r>
              <w:rPr>
                <w:sz w:val="28"/>
                <w:szCs w:val="28"/>
              </w:rPr>
              <w:t>Наименование</w:t>
            </w:r>
          </w:p>
        </w:tc>
        <w:tc>
          <w:tcPr>
            <w:tcW w:w="1808" w:type="dxa"/>
          </w:tcPr>
          <w:p w:rsidR="00EE7635" w:rsidRDefault="00EE7635" w:rsidP="00BD3CB3">
            <w:pPr>
              <w:jc w:val="center"/>
              <w:rPr>
                <w:sz w:val="28"/>
                <w:szCs w:val="28"/>
              </w:rPr>
            </w:pPr>
            <w:r>
              <w:rPr>
                <w:sz w:val="28"/>
                <w:szCs w:val="28"/>
              </w:rPr>
              <w:t>Количество, шт.</w:t>
            </w:r>
          </w:p>
        </w:tc>
      </w:tr>
      <w:tr w:rsidR="00EE7635" w:rsidRPr="00801FE5" w:rsidTr="00BD3CB3">
        <w:trPr>
          <w:trHeight w:val="20"/>
        </w:trPr>
        <w:tc>
          <w:tcPr>
            <w:tcW w:w="2093" w:type="dxa"/>
          </w:tcPr>
          <w:p w:rsidR="00EE7635" w:rsidRDefault="00EE7635" w:rsidP="00BD3CB3">
            <w:pPr>
              <w:jc w:val="both"/>
              <w:rPr>
                <w:sz w:val="28"/>
                <w:szCs w:val="28"/>
              </w:rPr>
            </w:pPr>
            <w:r>
              <w:rPr>
                <w:sz w:val="28"/>
                <w:szCs w:val="28"/>
              </w:rPr>
              <w:t>Лицензия</w:t>
            </w:r>
          </w:p>
        </w:tc>
        <w:tc>
          <w:tcPr>
            <w:tcW w:w="2126" w:type="dxa"/>
          </w:tcPr>
          <w:p w:rsidR="00EE7635" w:rsidRPr="00801FE5" w:rsidRDefault="00EE7635" w:rsidP="00BD3CB3">
            <w:pPr>
              <w:jc w:val="both"/>
              <w:rPr>
                <w:sz w:val="28"/>
                <w:szCs w:val="28"/>
              </w:rPr>
            </w:pPr>
            <w:r w:rsidRPr="00E87948">
              <w:rPr>
                <w:sz w:val="28"/>
                <w:szCs w:val="28"/>
              </w:rPr>
              <w:t>A7Z67AAE</w:t>
            </w:r>
          </w:p>
        </w:tc>
        <w:tc>
          <w:tcPr>
            <w:tcW w:w="3827" w:type="dxa"/>
          </w:tcPr>
          <w:p w:rsidR="00EE7635" w:rsidRPr="00880F4C" w:rsidRDefault="00EE7635" w:rsidP="00BD3CB3">
            <w:pPr>
              <w:jc w:val="both"/>
              <w:rPr>
                <w:sz w:val="28"/>
                <w:szCs w:val="28"/>
                <w:lang w:val="en-US"/>
              </w:rPr>
            </w:pPr>
            <w:r w:rsidRPr="00E87948">
              <w:rPr>
                <w:sz w:val="28"/>
                <w:szCs w:val="28"/>
                <w:lang w:val="en-US"/>
              </w:rPr>
              <w:t xml:space="preserve">HP </w:t>
            </w:r>
            <w:proofErr w:type="spellStart"/>
            <w:r w:rsidRPr="00E87948">
              <w:rPr>
                <w:sz w:val="28"/>
                <w:szCs w:val="28"/>
                <w:lang w:val="en-US"/>
              </w:rPr>
              <w:t>NNMi</w:t>
            </w:r>
            <w:proofErr w:type="spellEnd"/>
            <w:r w:rsidRPr="00E87948">
              <w:rPr>
                <w:sz w:val="28"/>
                <w:szCs w:val="28"/>
                <w:lang w:val="en-US"/>
              </w:rPr>
              <w:t xml:space="preserve"> </w:t>
            </w:r>
            <w:proofErr w:type="spellStart"/>
            <w:r w:rsidRPr="00E87948">
              <w:rPr>
                <w:sz w:val="28"/>
                <w:szCs w:val="28"/>
                <w:lang w:val="en-US"/>
              </w:rPr>
              <w:t>Prem</w:t>
            </w:r>
            <w:proofErr w:type="spellEnd"/>
            <w:r w:rsidRPr="00E87948">
              <w:rPr>
                <w:sz w:val="28"/>
                <w:szCs w:val="28"/>
                <w:lang w:val="en-US"/>
              </w:rPr>
              <w:t xml:space="preserve"> Ed 250+/50 </w:t>
            </w:r>
            <w:proofErr w:type="spellStart"/>
            <w:r w:rsidRPr="00E87948">
              <w:rPr>
                <w:sz w:val="28"/>
                <w:szCs w:val="28"/>
                <w:lang w:val="en-US"/>
              </w:rPr>
              <w:t>NdPk</w:t>
            </w:r>
            <w:proofErr w:type="spellEnd"/>
            <w:r w:rsidRPr="00E87948">
              <w:rPr>
                <w:sz w:val="28"/>
                <w:szCs w:val="28"/>
                <w:lang w:val="en-US"/>
              </w:rPr>
              <w:t xml:space="preserve"> SW E-LTU HP Network Node Manager </w:t>
            </w:r>
            <w:proofErr w:type="spellStart"/>
            <w:r w:rsidRPr="00E87948">
              <w:rPr>
                <w:sz w:val="28"/>
                <w:szCs w:val="28"/>
                <w:lang w:val="en-US"/>
              </w:rPr>
              <w:t>i</w:t>
            </w:r>
            <w:proofErr w:type="spellEnd"/>
            <w:r w:rsidRPr="00E87948">
              <w:rPr>
                <w:sz w:val="28"/>
                <w:szCs w:val="28"/>
                <w:lang w:val="en-US"/>
              </w:rPr>
              <w:t xml:space="preserve"> Premium Edition 50 Node Pack for 250 to 950 Nodes Software E-LTU</w:t>
            </w:r>
          </w:p>
        </w:tc>
        <w:tc>
          <w:tcPr>
            <w:tcW w:w="1808" w:type="dxa"/>
          </w:tcPr>
          <w:p w:rsidR="00EE7635" w:rsidRPr="00801FE5" w:rsidRDefault="00EE7635" w:rsidP="00BD3CB3">
            <w:pPr>
              <w:jc w:val="both"/>
              <w:rPr>
                <w:sz w:val="28"/>
                <w:szCs w:val="28"/>
              </w:rPr>
            </w:pPr>
            <w:r>
              <w:rPr>
                <w:sz w:val="28"/>
                <w:szCs w:val="28"/>
              </w:rPr>
              <w:t>6</w:t>
            </w:r>
          </w:p>
        </w:tc>
      </w:tr>
      <w:tr w:rsidR="00EE7635" w:rsidTr="00BD3CB3">
        <w:trPr>
          <w:trHeight w:val="20"/>
        </w:trPr>
        <w:tc>
          <w:tcPr>
            <w:tcW w:w="2093" w:type="dxa"/>
          </w:tcPr>
          <w:p w:rsidR="00EE7635" w:rsidRDefault="00EE7635" w:rsidP="00BD3CB3">
            <w:pPr>
              <w:jc w:val="both"/>
              <w:rPr>
                <w:sz w:val="28"/>
                <w:szCs w:val="28"/>
              </w:rPr>
            </w:pPr>
            <w:r>
              <w:rPr>
                <w:sz w:val="28"/>
                <w:szCs w:val="28"/>
              </w:rPr>
              <w:t>Сертификат на обновление</w:t>
            </w:r>
          </w:p>
        </w:tc>
        <w:tc>
          <w:tcPr>
            <w:tcW w:w="2126" w:type="dxa"/>
          </w:tcPr>
          <w:p w:rsidR="00EE7635" w:rsidRDefault="00EE7635" w:rsidP="00BD3CB3">
            <w:pPr>
              <w:jc w:val="both"/>
              <w:rPr>
                <w:sz w:val="28"/>
                <w:szCs w:val="28"/>
              </w:rPr>
            </w:pPr>
            <w:r w:rsidRPr="00E87948">
              <w:rPr>
                <w:sz w:val="28"/>
                <w:szCs w:val="28"/>
              </w:rPr>
              <w:t>HM611A1#3ZN</w:t>
            </w:r>
          </w:p>
        </w:tc>
        <w:tc>
          <w:tcPr>
            <w:tcW w:w="3827" w:type="dxa"/>
          </w:tcPr>
          <w:p w:rsidR="00EE7635" w:rsidRPr="00E87948" w:rsidRDefault="00EE7635" w:rsidP="00BD3CB3">
            <w:pPr>
              <w:jc w:val="both"/>
              <w:rPr>
                <w:sz w:val="28"/>
                <w:szCs w:val="28"/>
                <w:lang w:val="en-US"/>
              </w:rPr>
            </w:pPr>
            <w:r w:rsidRPr="00E87948">
              <w:rPr>
                <w:sz w:val="28"/>
                <w:szCs w:val="28"/>
                <w:lang w:val="en-US"/>
              </w:rPr>
              <w:t>HP 1y SW 3ZN Support</w:t>
            </w:r>
          </w:p>
        </w:tc>
        <w:tc>
          <w:tcPr>
            <w:tcW w:w="1808" w:type="dxa"/>
          </w:tcPr>
          <w:p w:rsidR="00EE7635" w:rsidRDefault="00EE7635" w:rsidP="00BD3CB3">
            <w:pPr>
              <w:jc w:val="both"/>
              <w:rPr>
                <w:sz w:val="28"/>
                <w:szCs w:val="28"/>
              </w:rPr>
            </w:pPr>
            <w:r>
              <w:rPr>
                <w:sz w:val="28"/>
                <w:szCs w:val="28"/>
              </w:rPr>
              <w:t>6</w:t>
            </w:r>
          </w:p>
        </w:tc>
      </w:tr>
    </w:tbl>
    <w:p w:rsidR="005E5110" w:rsidRPr="005E5110" w:rsidRDefault="005E5110" w:rsidP="006D0EE2">
      <w:pPr>
        <w:jc w:val="both"/>
        <w:rPr>
          <w:b/>
          <w:sz w:val="28"/>
          <w:szCs w:val="28"/>
        </w:rPr>
      </w:pPr>
    </w:p>
    <w:p w:rsidR="005E5110" w:rsidRPr="005E5110" w:rsidRDefault="00476AD3" w:rsidP="00880F4C">
      <w:pPr>
        <w:ind w:firstLine="851"/>
        <w:jc w:val="both"/>
        <w:rPr>
          <w:b/>
          <w:sz w:val="28"/>
          <w:szCs w:val="28"/>
        </w:rPr>
      </w:pPr>
      <w:r>
        <w:rPr>
          <w:b/>
          <w:sz w:val="28"/>
          <w:szCs w:val="28"/>
        </w:rPr>
        <w:t>4.2.</w:t>
      </w:r>
      <w:r>
        <w:rPr>
          <w:b/>
          <w:sz w:val="28"/>
          <w:szCs w:val="28"/>
        </w:rPr>
        <w:tab/>
        <w:t>Срок использ</w:t>
      </w:r>
      <w:r w:rsidR="005E5110" w:rsidRPr="005E5110">
        <w:rPr>
          <w:b/>
          <w:sz w:val="28"/>
          <w:szCs w:val="28"/>
        </w:rPr>
        <w:t xml:space="preserve">ования </w:t>
      </w:r>
      <w:r w:rsidR="0094496F">
        <w:rPr>
          <w:b/>
          <w:sz w:val="28"/>
          <w:szCs w:val="28"/>
        </w:rPr>
        <w:t>Программы</w:t>
      </w:r>
    </w:p>
    <w:p w:rsidR="005B7285" w:rsidRDefault="005E5110" w:rsidP="00880F4C">
      <w:pPr>
        <w:ind w:firstLine="851"/>
        <w:jc w:val="both"/>
        <w:rPr>
          <w:sz w:val="28"/>
          <w:szCs w:val="28"/>
        </w:rPr>
      </w:pPr>
      <w:r w:rsidRPr="005E5110">
        <w:rPr>
          <w:sz w:val="28"/>
          <w:szCs w:val="28"/>
        </w:rPr>
        <w:t xml:space="preserve">Срок, на который передаются права на использование </w:t>
      </w:r>
      <w:r w:rsidR="008E799A">
        <w:rPr>
          <w:sz w:val="28"/>
          <w:szCs w:val="28"/>
        </w:rPr>
        <w:t>Программ</w:t>
      </w:r>
      <w:r w:rsidR="0094496F">
        <w:rPr>
          <w:sz w:val="28"/>
          <w:szCs w:val="28"/>
        </w:rPr>
        <w:t>ы</w:t>
      </w:r>
      <w:r w:rsidRPr="005E5110">
        <w:rPr>
          <w:sz w:val="28"/>
          <w:szCs w:val="28"/>
        </w:rPr>
        <w:t xml:space="preserve">, должен быть </w:t>
      </w:r>
      <w:r w:rsidR="00AF02DD" w:rsidRPr="005E5110">
        <w:rPr>
          <w:sz w:val="28"/>
          <w:szCs w:val="28"/>
        </w:rPr>
        <w:t>установлен</w:t>
      </w:r>
      <w:r w:rsidRPr="005E5110">
        <w:rPr>
          <w:sz w:val="28"/>
          <w:szCs w:val="28"/>
        </w:rPr>
        <w:t xml:space="preserve"> лицензионными условиями Правообладателя (типовое соглашение Правообладателя для конечного пользователя).</w:t>
      </w:r>
      <w:r>
        <w:rPr>
          <w:sz w:val="28"/>
          <w:szCs w:val="28"/>
        </w:rPr>
        <w:t xml:space="preserve"> Срок использования программы должен быть не ограничен. </w:t>
      </w:r>
    </w:p>
    <w:p w:rsidR="005E5110" w:rsidRPr="005E5110" w:rsidRDefault="005E5110" w:rsidP="00880F4C">
      <w:pPr>
        <w:ind w:firstLine="851"/>
        <w:jc w:val="both"/>
        <w:rPr>
          <w:b/>
          <w:sz w:val="28"/>
          <w:szCs w:val="28"/>
        </w:rPr>
      </w:pPr>
    </w:p>
    <w:p w:rsidR="005E5110" w:rsidRDefault="0094496F" w:rsidP="00880F4C">
      <w:pPr>
        <w:ind w:firstLine="851"/>
        <w:jc w:val="both"/>
        <w:rPr>
          <w:b/>
          <w:sz w:val="28"/>
          <w:szCs w:val="28"/>
        </w:rPr>
      </w:pPr>
      <w:r>
        <w:rPr>
          <w:b/>
          <w:sz w:val="28"/>
          <w:szCs w:val="28"/>
        </w:rPr>
        <w:t>4.3 Требования к С</w:t>
      </w:r>
      <w:r w:rsidR="005E5110" w:rsidRPr="005E5110">
        <w:rPr>
          <w:b/>
          <w:sz w:val="28"/>
          <w:szCs w:val="28"/>
        </w:rPr>
        <w:t>ертификат</w:t>
      </w:r>
      <w:r w:rsidR="00EE1C0B">
        <w:rPr>
          <w:b/>
          <w:sz w:val="28"/>
          <w:szCs w:val="28"/>
        </w:rPr>
        <w:t>у</w:t>
      </w:r>
      <w:r w:rsidR="005E5110">
        <w:rPr>
          <w:b/>
          <w:sz w:val="28"/>
          <w:szCs w:val="28"/>
        </w:rPr>
        <w:t>.</w:t>
      </w:r>
    </w:p>
    <w:p w:rsidR="000F22AF" w:rsidRDefault="0094496F" w:rsidP="00880F4C">
      <w:pPr>
        <w:ind w:firstLine="851"/>
        <w:jc w:val="both"/>
        <w:rPr>
          <w:sz w:val="28"/>
          <w:szCs w:val="28"/>
        </w:rPr>
      </w:pPr>
      <w:r>
        <w:rPr>
          <w:sz w:val="28"/>
          <w:szCs w:val="28"/>
        </w:rPr>
        <w:t>П</w:t>
      </w:r>
      <w:r w:rsidR="00AF02DD">
        <w:rPr>
          <w:sz w:val="28"/>
          <w:szCs w:val="28"/>
        </w:rPr>
        <w:t>редоставляемы</w:t>
      </w:r>
      <w:r>
        <w:rPr>
          <w:sz w:val="28"/>
          <w:szCs w:val="28"/>
        </w:rPr>
        <w:t>й</w:t>
      </w:r>
      <w:r w:rsidR="00AF02DD">
        <w:rPr>
          <w:sz w:val="28"/>
          <w:szCs w:val="28"/>
        </w:rPr>
        <w:t xml:space="preserve"> Поставщиком</w:t>
      </w:r>
      <w:r w:rsidR="00EE1C0B">
        <w:rPr>
          <w:sz w:val="28"/>
          <w:szCs w:val="28"/>
        </w:rPr>
        <w:t xml:space="preserve"> Заказчику </w:t>
      </w:r>
      <w:r>
        <w:rPr>
          <w:sz w:val="28"/>
          <w:szCs w:val="28"/>
        </w:rPr>
        <w:t xml:space="preserve">Сертификат должен </w:t>
      </w:r>
      <w:r w:rsidR="00EE1C0B">
        <w:rPr>
          <w:sz w:val="28"/>
          <w:szCs w:val="28"/>
        </w:rPr>
        <w:t>подтвержда</w:t>
      </w:r>
      <w:r>
        <w:rPr>
          <w:sz w:val="28"/>
          <w:szCs w:val="28"/>
        </w:rPr>
        <w:t>ть</w:t>
      </w:r>
      <w:r w:rsidR="00EE1C0B">
        <w:rPr>
          <w:sz w:val="28"/>
          <w:szCs w:val="28"/>
        </w:rPr>
        <w:t xml:space="preserve"> право Заказчика на получение </w:t>
      </w:r>
      <w:r w:rsidR="00591AF8">
        <w:rPr>
          <w:sz w:val="28"/>
          <w:szCs w:val="28"/>
        </w:rPr>
        <w:t>обновления</w:t>
      </w:r>
      <w:r w:rsidR="00EE1C0B">
        <w:rPr>
          <w:sz w:val="28"/>
          <w:szCs w:val="28"/>
        </w:rPr>
        <w:t xml:space="preserve"> </w:t>
      </w:r>
      <w:r w:rsidR="008E799A">
        <w:rPr>
          <w:sz w:val="28"/>
          <w:szCs w:val="28"/>
        </w:rPr>
        <w:t>Программы</w:t>
      </w:r>
      <w:r w:rsidR="00EE1C0B">
        <w:rPr>
          <w:sz w:val="28"/>
          <w:szCs w:val="28"/>
        </w:rPr>
        <w:t xml:space="preserve"> </w:t>
      </w:r>
      <w:r w:rsidR="000F22AF">
        <w:rPr>
          <w:sz w:val="28"/>
          <w:szCs w:val="28"/>
        </w:rPr>
        <w:t>в течени</w:t>
      </w:r>
      <w:r>
        <w:rPr>
          <w:sz w:val="28"/>
          <w:szCs w:val="28"/>
        </w:rPr>
        <w:t>е</w:t>
      </w:r>
      <w:r w:rsidR="000F22AF">
        <w:rPr>
          <w:sz w:val="28"/>
          <w:szCs w:val="28"/>
        </w:rPr>
        <w:t xml:space="preserve"> 1 (одного) года </w:t>
      </w:r>
      <w:proofErr w:type="gramStart"/>
      <w:r w:rsidR="000F22AF">
        <w:rPr>
          <w:sz w:val="28"/>
          <w:szCs w:val="28"/>
        </w:rPr>
        <w:t>с даты подписания</w:t>
      </w:r>
      <w:proofErr w:type="gramEnd"/>
      <w:r w:rsidR="000F22AF">
        <w:rPr>
          <w:sz w:val="28"/>
          <w:szCs w:val="28"/>
        </w:rPr>
        <w:t xml:space="preserve"> сторонами Акта приема – передачи Сертификата.  </w:t>
      </w:r>
    </w:p>
    <w:p w:rsidR="000F22AF" w:rsidRDefault="000F22AF" w:rsidP="006D0EE2">
      <w:pPr>
        <w:jc w:val="both"/>
        <w:rPr>
          <w:sz w:val="28"/>
          <w:szCs w:val="28"/>
        </w:rPr>
      </w:pPr>
    </w:p>
    <w:p w:rsidR="000F22AF" w:rsidRDefault="000F22AF" w:rsidP="00880F4C">
      <w:pPr>
        <w:ind w:firstLine="851"/>
        <w:jc w:val="both"/>
        <w:rPr>
          <w:b/>
          <w:sz w:val="28"/>
          <w:szCs w:val="28"/>
        </w:rPr>
      </w:pPr>
      <w:r w:rsidRPr="000F22AF">
        <w:rPr>
          <w:b/>
          <w:sz w:val="28"/>
          <w:szCs w:val="28"/>
        </w:rPr>
        <w:t xml:space="preserve">4.4. Порядок передачи прав на использование </w:t>
      </w:r>
      <w:r w:rsidR="008E799A">
        <w:rPr>
          <w:b/>
          <w:sz w:val="28"/>
          <w:szCs w:val="28"/>
        </w:rPr>
        <w:t>Программы</w:t>
      </w:r>
      <w:r>
        <w:rPr>
          <w:b/>
          <w:sz w:val="28"/>
          <w:szCs w:val="28"/>
        </w:rPr>
        <w:t xml:space="preserve">. </w:t>
      </w:r>
    </w:p>
    <w:p w:rsidR="000F22AF" w:rsidRPr="000F22AF" w:rsidRDefault="000F22AF" w:rsidP="00880F4C">
      <w:pPr>
        <w:ind w:firstLine="851"/>
        <w:jc w:val="both"/>
        <w:rPr>
          <w:sz w:val="28"/>
          <w:szCs w:val="28"/>
        </w:rPr>
      </w:pPr>
      <w:r w:rsidRPr="000F22AF">
        <w:rPr>
          <w:sz w:val="28"/>
          <w:szCs w:val="28"/>
        </w:rPr>
        <w:t xml:space="preserve">Поставщик обязан предоставить неисключительные права Заказчику в срок не более 30 (тридцати) рабочих дней с даты подписания сторонами </w:t>
      </w:r>
      <w:r w:rsidR="00AF02DD" w:rsidRPr="000F22AF">
        <w:rPr>
          <w:sz w:val="28"/>
          <w:szCs w:val="28"/>
        </w:rPr>
        <w:t>Договора, путём</w:t>
      </w:r>
      <w:r w:rsidRPr="000F22AF">
        <w:rPr>
          <w:sz w:val="28"/>
          <w:szCs w:val="28"/>
        </w:rPr>
        <w:t xml:space="preserve"> передачи ключей доступа для активации программ</w:t>
      </w:r>
      <w:r w:rsidR="008E799A">
        <w:rPr>
          <w:sz w:val="28"/>
          <w:szCs w:val="28"/>
        </w:rPr>
        <w:t>ы</w:t>
      </w:r>
      <w:r w:rsidRPr="000F22AF">
        <w:rPr>
          <w:sz w:val="28"/>
          <w:szCs w:val="28"/>
        </w:rPr>
        <w:t xml:space="preserve"> по каналам электронных сре</w:t>
      </w:r>
      <w:proofErr w:type="gramStart"/>
      <w:r w:rsidRPr="000F22AF">
        <w:rPr>
          <w:sz w:val="28"/>
          <w:szCs w:val="28"/>
        </w:rPr>
        <w:t>дств св</w:t>
      </w:r>
      <w:proofErr w:type="gramEnd"/>
      <w:r w:rsidRPr="000F22AF">
        <w:rPr>
          <w:sz w:val="28"/>
          <w:szCs w:val="28"/>
        </w:rPr>
        <w:t>язи.</w:t>
      </w:r>
    </w:p>
    <w:p w:rsidR="000F22AF" w:rsidRPr="00EE1C0B" w:rsidRDefault="008E799A" w:rsidP="00880F4C">
      <w:pPr>
        <w:ind w:firstLine="851"/>
        <w:jc w:val="both"/>
        <w:rPr>
          <w:sz w:val="28"/>
          <w:szCs w:val="28"/>
        </w:rPr>
      </w:pPr>
      <w:r w:rsidRPr="008E799A">
        <w:rPr>
          <w:sz w:val="28"/>
          <w:szCs w:val="28"/>
        </w:rPr>
        <w:lastRenderedPageBreak/>
        <w:t xml:space="preserve">Факт предоставления Заказчику права на использование </w:t>
      </w:r>
      <w:r>
        <w:rPr>
          <w:sz w:val="28"/>
          <w:szCs w:val="28"/>
        </w:rPr>
        <w:t>П</w:t>
      </w:r>
      <w:r w:rsidRPr="008E799A">
        <w:rPr>
          <w:sz w:val="28"/>
          <w:szCs w:val="28"/>
        </w:rPr>
        <w:t>рограмм</w:t>
      </w:r>
      <w:r>
        <w:rPr>
          <w:sz w:val="28"/>
          <w:szCs w:val="28"/>
        </w:rPr>
        <w:t>ы</w:t>
      </w:r>
      <w:r w:rsidRPr="008E799A">
        <w:rPr>
          <w:sz w:val="28"/>
          <w:szCs w:val="28"/>
        </w:rPr>
        <w:t xml:space="preserve"> оформляется Актом приема-передачи прав в течение 3 (трёх) календарных дней </w:t>
      </w:r>
      <w:proofErr w:type="gramStart"/>
      <w:r w:rsidRPr="008E799A">
        <w:rPr>
          <w:sz w:val="28"/>
          <w:szCs w:val="28"/>
        </w:rPr>
        <w:t>с даты передачи</w:t>
      </w:r>
      <w:proofErr w:type="gramEnd"/>
      <w:r w:rsidRPr="008E799A">
        <w:rPr>
          <w:sz w:val="28"/>
          <w:szCs w:val="28"/>
        </w:rPr>
        <w:t xml:space="preserve"> ключей доступа для активации программ. Одновременно с актом Поставщик предоставляет Заказчику счет-фактуру на передаваемые лицензии.</w:t>
      </w:r>
    </w:p>
    <w:p w:rsidR="005E5110" w:rsidRDefault="001F4912" w:rsidP="00880F4C">
      <w:pPr>
        <w:ind w:firstLine="851"/>
        <w:jc w:val="both"/>
        <w:rPr>
          <w:sz w:val="28"/>
          <w:szCs w:val="28"/>
        </w:rPr>
      </w:pPr>
      <w:r w:rsidRPr="001F4912">
        <w:rPr>
          <w:sz w:val="28"/>
          <w:szCs w:val="28"/>
        </w:rPr>
        <w:t xml:space="preserve">Права на использование </w:t>
      </w:r>
      <w:r>
        <w:rPr>
          <w:sz w:val="28"/>
          <w:szCs w:val="28"/>
        </w:rPr>
        <w:t>Программы</w:t>
      </w:r>
      <w:r w:rsidRPr="001F4912">
        <w:rPr>
          <w:sz w:val="28"/>
          <w:szCs w:val="28"/>
        </w:rPr>
        <w:t xml:space="preserve"> считаются предоставленными Заказчику </w:t>
      </w:r>
      <w:proofErr w:type="gramStart"/>
      <w:r w:rsidRPr="001F4912">
        <w:rPr>
          <w:sz w:val="28"/>
          <w:szCs w:val="28"/>
        </w:rPr>
        <w:t>с даты подписания</w:t>
      </w:r>
      <w:proofErr w:type="gramEnd"/>
      <w:r w:rsidRPr="001F4912">
        <w:rPr>
          <w:sz w:val="28"/>
          <w:szCs w:val="28"/>
        </w:rPr>
        <w:t xml:space="preserve"> сторонами Акта приёма-передачи прав.</w:t>
      </w:r>
    </w:p>
    <w:p w:rsidR="001F4912" w:rsidRDefault="001F4912" w:rsidP="006D0EE2">
      <w:pPr>
        <w:jc w:val="both"/>
        <w:rPr>
          <w:bCs/>
          <w:sz w:val="28"/>
        </w:rPr>
      </w:pPr>
    </w:p>
    <w:p w:rsidR="001F4912" w:rsidRPr="001F4912" w:rsidRDefault="001F4912" w:rsidP="00880F4C">
      <w:pPr>
        <w:ind w:firstLine="851"/>
        <w:jc w:val="both"/>
        <w:rPr>
          <w:b/>
          <w:bCs/>
          <w:sz w:val="28"/>
        </w:rPr>
      </w:pPr>
      <w:r w:rsidRPr="001F4912">
        <w:rPr>
          <w:b/>
          <w:bCs/>
          <w:sz w:val="28"/>
        </w:rPr>
        <w:t>4.5 Порядок передачи Сертификата</w:t>
      </w:r>
    </w:p>
    <w:p w:rsidR="001F4912" w:rsidRDefault="001F4912" w:rsidP="00880F4C">
      <w:pPr>
        <w:ind w:firstLine="851"/>
        <w:jc w:val="both"/>
        <w:rPr>
          <w:bCs/>
          <w:sz w:val="28"/>
        </w:rPr>
      </w:pPr>
    </w:p>
    <w:p w:rsidR="001F4912" w:rsidRPr="001F4912" w:rsidRDefault="001F4912" w:rsidP="00880F4C">
      <w:pPr>
        <w:ind w:firstLine="851"/>
        <w:jc w:val="both"/>
        <w:rPr>
          <w:bCs/>
          <w:sz w:val="28"/>
        </w:rPr>
      </w:pPr>
      <w:r w:rsidRPr="001F4912">
        <w:rPr>
          <w:bCs/>
          <w:sz w:val="28"/>
        </w:rPr>
        <w:t xml:space="preserve">В срок не более 5 (пяти) рабочих дней </w:t>
      </w:r>
      <w:proofErr w:type="gramStart"/>
      <w:r w:rsidRPr="001F4912">
        <w:rPr>
          <w:bCs/>
          <w:sz w:val="28"/>
        </w:rPr>
        <w:t xml:space="preserve">с даты </w:t>
      </w:r>
      <w:r w:rsidR="00AF02DD" w:rsidRPr="001F4912">
        <w:rPr>
          <w:bCs/>
          <w:sz w:val="28"/>
        </w:rPr>
        <w:t>предоставления</w:t>
      </w:r>
      <w:proofErr w:type="gramEnd"/>
      <w:r w:rsidR="00AF02DD" w:rsidRPr="001F4912">
        <w:rPr>
          <w:bCs/>
          <w:sz w:val="28"/>
        </w:rPr>
        <w:t xml:space="preserve"> неисключительных</w:t>
      </w:r>
      <w:r w:rsidRPr="001F4912">
        <w:rPr>
          <w:bCs/>
          <w:sz w:val="28"/>
        </w:rPr>
        <w:t xml:space="preserve"> прав на использование </w:t>
      </w:r>
      <w:r>
        <w:rPr>
          <w:bCs/>
          <w:sz w:val="28"/>
        </w:rPr>
        <w:t>П</w:t>
      </w:r>
      <w:r w:rsidRPr="001F4912">
        <w:rPr>
          <w:bCs/>
          <w:sz w:val="28"/>
        </w:rPr>
        <w:t>рограмм</w:t>
      </w:r>
      <w:r>
        <w:rPr>
          <w:bCs/>
          <w:sz w:val="28"/>
        </w:rPr>
        <w:t>ы</w:t>
      </w:r>
      <w:r w:rsidRPr="001F4912">
        <w:rPr>
          <w:bCs/>
          <w:sz w:val="28"/>
        </w:rPr>
        <w:t xml:space="preserve"> Поставщик должен предоставить Заказчику Сертификат</w:t>
      </w:r>
      <w:r>
        <w:rPr>
          <w:bCs/>
          <w:sz w:val="28"/>
        </w:rPr>
        <w:t xml:space="preserve">, </w:t>
      </w:r>
      <w:r w:rsidR="00AF02DD">
        <w:rPr>
          <w:bCs/>
          <w:sz w:val="28"/>
        </w:rPr>
        <w:t>подтверждающее</w:t>
      </w:r>
      <w:r w:rsidRPr="001F4912">
        <w:rPr>
          <w:bCs/>
          <w:sz w:val="28"/>
        </w:rPr>
        <w:t xml:space="preserve"> право Заказчика на получение обновления </w:t>
      </w:r>
      <w:r>
        <w:rPr>
          <w:bCs/>
          <w:sz w:val="28"/>
        </w:rPr>
        <w:t>Программы</w:t>
      </w:r>
      <w:r w:rsidRPr="001F4912">
        <w:rPr>
          <w:bCs/>
          <w:sz w:val="28"/>
        </w:rPr>
        <w:t xml:space="preserve">. </w:t>
      </w:r>
    </w:p>
    <w:p w:rsidR="001F4912" w:rsidRDefault="001F4912" w:rsidP="00880F4C">
      <w:pPr>
        <w:ind w:firstLine="851"/>
        <w:jc w:val="both"/>
        <w:rPr>
          <w:bCs/>
          <w:sz w:val="28"/>
        </w:rPr>
      </w:pPr>
      <w:r w:rsidRPr="001F4912">
        <w:rPr>
          <w:bCs/>
          <w:sz w:val="28"/>
        </w:rPr>
        <w:t xml:space="preserve">Права на получение обновления </w:t>
      </w:r>
      <w:r>
        <w:rPr>
          <w:bCs/>
          <w:sz w:val="28"/>
        </w:rPr>
        <w:t>П</w:t>
      </w:r>
      <w:r w:rsidRPr="001F4912">
        <w:rPr>
          <w:bCs/>
          <w:sz w:val="28"/>
        </w:rPr>
        <w:t>рограмм</w:t>
      </w:r>
      <w:r>
        <w:rPr>
          <w:bCs/>
          <w:sz w:val="28"/>
        </w:rPr>
        <w:t>ы</w:t>
      </w:r>
      <w:r w:rsidRPr="001F4912">
        <w:rPr>
          <w:bCs/>
          <w:sz w:val="28"/>
        </w:rPr>
        <w:t xml:space="preserve"> считаются предоставленными Заказчику </w:t>
      </w:r>
      <w:proofErr w:type="gramStart"/>
      <w:r w:rsidRPr="001F4912">
        <w:rPr>
          <w:bCs/>
          <w:sz w:val="28"/>
        </w:rPr>
        <w:t>с даты подписания</w:t>
      </w:r>
      <w:proofErr w:type="gramEnd"/>
      <w:r w:rsidRPr="001F4912">
        <w:rPr>
          <w:bCs/>
          <w:sz w:val="28"/>
        </w:rPr>
        <w:t xml:space="preserve"> сторонами Акта приёма-передачи Сертификата.</w:t>
      </w:r>
    </w:p>
    <w:p w:rsidR="001F4912" w:rsidRDefault="001F4912" w:rsidP="00880F4C">
      <w:pPr>
        <w:ind w:firstLine="851"/>
        <w:jc w:val="both"/>
        <w:rPr>
          <w:bCs/>
          <w:sz w:val="28"/>
        </w:rPr>
      </w:pPr>
    </w:p>
    <w:p w:rsidR="001F4912" w:rsidRPr="001F4912" w:rsidRDefault="001F4912" w:rsidP="00880F4C">
      <w:pPr>
        <w:ind w:firstLine="851"/>
        <w:jc w:val="both"/>
        <w:rPr>
          <w:b/>
          <w:sz w:val="28"/>
          <w:szCs w:val="28"/>
        </w:rPr>
      </w:pPr>
      <w:r w:rsidRPr="001F4912">
        <w:rPr>
          <w:b/>
          <w:sz w:val="28"/>
          <w:szCs w:val="28"/>
        </w:rPr>
        <w:t>4.6. Начальная (максимальная) цена договора, без учета НДС.</w:t>
      </w:r>
    </w:p>
    <w:p w:rsidR="001F4912" w:rsidRDefault="001F4912" w:rsidP="00880F4C">
      <w:pPr>
        <w:ind w:firstLine="851"/>
        <w:jc w:val="both"/>
        <w:rPr>
          <w:sz w:val="28"/>
          <w:szCs w:val="28"/>
        </w:rPr>
      </w:pPr>
    </w:p>
    <w:p w:rsidR="001F4912" w:rsidRPr="001F4912" w:rsidRDefault="001F4912" w:rsidP="00880F4C">
      <w:pPr>
        <w:ind w:firstLine="851"/>
        <w:jc w:val="both"/>
        <w:rPr>
          <w:sz w:val="28"/>
          <w:szCs w:val="28"/>
        </w:rPr>
      </w:pPr>
      <w:r w:rsidRPr="001F4912">
        <w:rPr>
          <w:sz w:val="28"/>
          <w:szCs w:val="28"/>
        </w:rPr>
        <w:t xml:space="preserve">Максимальная цена договора составляет </w:t>
      </w:r>
      <w:r>
        <w:rPr>
          <w:sz w:val="28"/>
          <w:szCs w:val="28"/>
        </w:rPr>
        <w:t>900 000</w:t>
      </w:r>
      <w:r w:rsidRPr="001F4912">
        <w:rPr>
          <w:sz w:val="28"/>
          <w:szCs w:val="28"/>
        </w:rPr>
        <w:t>,00 рублей (</w:t>
      </w:r>
      <w:r>
        <w:rPr>
          <w:sz w:val="28"/>
          <w:szCs w:val="28"/>
        </w:rPr>
        <w:t>девятьсот тысяч</w:t>
      </w:r>
      <w:r w:rsidRPr="001F4912">
        <w:rPr>
          <w:sz w:val="28"/>
          <w:szCs w:val="28"/>
        </w:rPr>
        <w:t xml:space="preserve"> рублей 00 копеек). </w:t>
      </w:r>
    </w:p>
    <w:p w:rsidR="001F4912" w:rsidRDefault="001F4912" w:rsidP="00880F4C">
      <w:pPr>
        <w:ind w:firstLine="851"/>
        <w:jc w:val="both"/>
        <w:rPr>
          <w:sz w:val="28"/>
          <w:szCs w:val="28"/>
        </w:rPr>
      </w:pPr>
      <w:r w:rsidRPr="001F4912">
        <w:rPr>
          <w:sz w:val="28"/>
          <w:szCs w:val="28"/>
        </w:rPr>
        <w:t>Все цены и суммы в предложении Поставщика должны быть конечными с учетом всех расходов поставщика и налогов, кроме НДС (указывается отдельной строкой).</w:t>
      </w:r>
    </w:p>
    <w:p w:rsidR="001F4912" w:rsidRDefault="001F4912" w:rsidP="001F4912">
      <w:pPr>
        <w:jc w:val="both"/>
        <w:rPr>
          <w:sz w:val="28"/>
          <w:szCs w:val="28"/>
        </w:rPr>
      </w:pPr>
    </w:p>
    <w:p w:rsidR="001F4912" w:rsidRDefault="001F4912" w:rsidP="00C5373D">
      <w:pPr>
        <w:ind w:firstLine="851"/>
        <w:jc w:val="both"/>
        <w:rPr>
          <w:b/>
          <w:sz w:val="28"/>
          <w:szCs w:val="28"/>
        </w:rPr>
      </w:pPr>
      <w:r w:rsidRPr="001F4912">
        <w:rPr>
          <w:b/>
          <w:sz w:val="28"/>
          <w:szCs w:val="28"/>
        </w:rPr>
        <w:t>4.7. Форма, сроки и порядок оплаты.</w:t>
      </w:r>
    </w:p>
    <w:p w:rsidR="001F4912" w:rsidRDefault="001F4912" w:rsidP="001F4912">
      <w:pPr>
        <w:jc w:val="both"/>
        <w:rPr>
          <w:b/>
          <w:sz w:val="28"/>
          <w:szCs w:val="28"/>
        </w:rPr>
      </w:pPr>
    </w:p>
    <w:p w:rsidR="001F4912" w:rsidRDefault="001F4912" w:rsidP="001F4912">
      <w:pPr>
        <w:ind w:firstLine="709"/>
        <w:jc w:val="both"/>
        <w:rPr>
          <w:sz w:val="28"/>
          <w:szCs w:val="28"/>
        </w:rPr>
      </w:pPr>
      <w:r w:rsidRPr="002940A3">
        <w:rPr>
          <w:sz w:val="28"/>
          <w:szCs w:val="28"/>
        </w:rPr>
        <w:t xml:space="preserve">Оплата </w:t>
      </w:r>
      <w:r>
        <w:rPr>
          <w:sz w:val="28"/>
          <w:szCs w:val="28"/>
        </w:rPr>
        <w:t xml:space="preserve">вознаграждения за передаваемые права на использование Программы </w:t>
      </w:r>
      <w:r w:rsidR="00C5373D">
        <w:rPr>
          <w:sz w:val="28"/>
          <w:szCs w:val="28"/>
        </w:rPr>
        <w:t xml:space="preserve">и Сертификат на обновление Программы </w:t>
      </w:r>
      <w:r w:rsidRPr="002940A3">
        <w:rPr>
          <w:sz w:val="28"/>
          <w:szCs w:val="28"/>
        </w:rPr>
        <w:t xml:space="preserve">осуществляется </w:t>
      </w:r>
      <w:r>
        <w:rPr>
          <w:sz w:val="28"/>
          <w:szCs w:val="28"/>
        </w:rPr>
        <w:t xml:space="preserve">Заказчиком </w:t>
      </w:r>
      <w:r w:rsidRPr="002940A3">
        <w:rPr>
          <w:sz w:val="28"/>
          <w:szCs w:val="28"/>
        </w:rPr>
        <w:t>путем безналичного перечисления денежных средств на расчетный счет Поставщика в течение 30 (тридцати) кале</w:t>
      </w:r>
      <w:r>
        <w:rPr>
          <w:sz w:val="28"/>
          <w:szCs w:val="28"/>
        </w:rPr>
        <w:t xml:space="preserve">ндарных дней </w:t>
      </w:r>
      <w:proofErr w:type="gramStart"/>
      <w:r>
        <w:rPr>
          <w:sz w:val="28"/>
          <w:szCs w:val="28"/>
        </w:rPr>
        <w:t>с даты подписания</w:t>
      </w:r>
      <w:proofErr w:type="gramEnd"/>
      <w:r>
        <w:rPr>
          <w:sz w:val="28"/>
          <w:szCs w:val="28"/>
        </w:rPr>
        <w:t xml:space="preserve"> с</w:t>
      </w:r>
      <w:r w:rsidRPr="002940A3">
        <w:rPr>
          <w:sz w:val="28"/>
          <w:szCs w:val="28"/>
        </w:rPr>
        <w:t>торонами Акта п</w:t>
      </w:r>
      <w:r>
        <w:rPr>
          <w:sz w:val="28"/>
          <w:szCs w:val="28"/>
        </w:rPr>
        <w:t xml:space="preserve">риема-передачи </w:t>
      </w:r>
      <w:r w:rsidR="00C5373D" w:rsidRPr="001F4912">
        <w:rPr>
          <w:bCs/>
          <w:sz w:val="28"/>
        </w:rPr>
        <w:t>Сертификата</w:t>
      </w:r>
      <w:r w:rsidRPr="002940A3">
        <w:rPr>
          <w:sz w:val="28"/>
          <w:szCs w:val="28"/>
        </w:rPr>
        <w:t>, на основании счета, выставляемого Поставщиком.</w:t>
      </w:r>
    </w:p>
    <w:p w:rsidR="001F4912" w:rsidRDefault="001F4912" w:rsidP="001F4912">
      <w:pPr>
        <w:jc w:val="both"/>
        <w:rPr>
          <w:sz w:val="28"/>
          <w:szCs w:val="28"/>
        </w:rPr>
      </w:pPr>
    </w:p>
    <w:p w:rsidR="001F4912" w:rsidRDefault="001F4912" w:rsidP="00880F4C">
      <w:pPr>
        <w:ind w:firstLine="851"/>
        <w:jc w:val="both"/>
        <w:rPr>
          <w:b/>
          <w:sz w:val="28"/>
          <w:szCs w:val="28"/>
        </w:rPr>
      </w:pPr>
      <w:r w:rsidRPr="001F4912">
        <w:rPr>
          <w:b/>
          <w:sz w:val="28"/>
          <w:szCs w:val="28"/>
        </w:rPr>
        <w:t>4.8. Требования к поставщику.</w:t>
      </w:r>
    </w:p>
    <w:p w:rsidR="00F116D3" w:rsidRDefault="00F116D3" w:rsidP="00880F4C">
      <w:pPr>
        <w:ind w:firstLine="851"/>
        <w:jc w:val="both"/>
        <w:rPr>
          <w:b/>
          <w:sz w:val="28"/>
          <w:szCs w:val="28"/>
        </w:rPr>
      </w:pPr>
    </w:p>
    <w:p w:rsidR="001F4912" w:rsidRPr="001F4912" w:rsidRDefault="001F4912" w:rsidP="00880F4C">
      <w:pPr>
        <w:ind w:firstLine="851"/>
        <w:jc w:val="both"/>
        <w:rPr>
          <w:sz w:val="28"/>
          <w:szCs w:val="28"/>
        </w:rPr>
      </w:pPr>
      <w:r w:rsidRPr="001F4912">
        <w:rPr>
          <w:sz w:val="28"/>
          <w:szCs w:val="28"/>
        </w:rPr>
        <w:t xml:space="preserve">Поставщик должен предоставить заверенные копии документов, раскрывающих цепочку предоставления прав на </w:t>
      </w:r>
      <w:proofErr w:type="spellStart"/>
      <w:r w:rsidRPr="001F4912">
        <w:rPr>
          <w:sz w:val="28"/>
          <w:szCs w:val="28"/>
        </w:rPr>
        <w:t>сублицензирование</w:t>
      </w:r>
      <w:proofErr w:type="spellEnd"/>
      <w:r w:rsidRPr="001F4912">
        <w:rPr>
          <w:sz w:val="28"/>
          <w:szCs w:val="28"/>
        </w:rPr>
        <w:t xml:space="preserve"> (распространение) </w:t>
      </w:r>
      <w:r>
        <w:rPr>
          <w:sz w:val="28"/>
          <w:szCs w:val="28"/>
        </w:rPr>
        <w:t>П</w:t>
      </w:r>
      <w:r w:rsidRPr="001F4912">
        <w:rPr>
          <w:sz w:val="28"/>
          <w:szCs w:val="28"/>
        </w:rPr>
        <w:t xml:space="preserve">рограммы третьим лицам, начиная от Правообладателя </w:t>
      </w:r>
      <w:r>
        <w:rPr>
          <w:sz w:val="28"/>
          <w:szCs w:val="28"/>
        </w:rPr>
        <w:t>П</w:t>
      </w:r>
      <w:r w:rsidRPr="001F4912">
        <w:rPr>
          <w:sz w:val="28"/>
          <w:szCs w:val="28"/>
        </w:rPr>
        <w:t>рограммы.</w:t>
      </w:r>
    </w:p>
    <w:p w:rsidR="001F4912" w:rsidRDefault="001F4912" w:rsidP="00880F4C">
      <w:pPr>
        <w:ind w:firstLine="851"/>
        <w:jc w:val="both"/>
        <w:rPr>
          <w:b/>
          <w:sz w:val="28"/>
          <w:szCs w:val="28"/>
        </w:rPr>
      </w:pPr>
      <w:r w:rsidRPr="001F4912">
        <w:rPr>
          <w:sz w:val="28"/>
          <w:szCs w:val="28"/>
        </w:rPr>
        <w:t xml:space="preserve">Поставщик должен обладать действующим статусом партнера компании </w:t>
      </w:r>
      <w:proofErr w:type="gramStart"/>
      <w:r w:rsidRPr="001F4912">
        <w:rPr>
          <w:sz w:val="28"/>
          <w:szCs w:val="28"/>
        </w:rPr>
        <w:t>-п</w:t>
      </w:r>
      <w:proofErr w:type="gramEnd"/>
      <w:r w:rsidRPr="001F4912">
        <w:rPr>
          <w:sz w:val="28"/>
          <w:szCs w:val="28"/>
        </w:rPr>
        <w:t xml:space="preserve">равообладателя </w:t>
      </w:r>
      <w:r>
        <w:rPr>
          <w:sz w:val="28"/>
          <w:szCs w:val="28"/>
        </w:rPr>
        <w:t>Программы</w:t>
      </w:r>
      <w:r w:rsidRPr="001F4912">
        <w:rPr>
          <w:sz w:val="28"/>
          <w:szCs w:val="28"/>
        </w:rPr>
        <w:t xml:space="preserve">, предоставляющим Поставщику право на </w:t>
      </w:r>
      <w:r w:rsidR="00AF02DD" w:rsidRPr="001F4912">
        <w:rPr>
          <w:sz w:val="28"/>
          <w:szCs w:val="28"/>
        </w:rPr>
        <w:lastRenderedPageBreak/>
        <w:t>передачу лицензий</w:t>
      </w:r>
      <w:r w:rsidRPr="001F4912">
        <w:rPr>
          <w:sz w:val="28"/>
          <w:szCs w:val="28"/>
        </w:rPr>
        <w:t xml:space="preserve"> на программное обеспечение </w:t>
      </w:r>
      <w:proofErr w:type="spellStart"/>
      <w:r w:rsidR="00F116D3" w:rsidRPr="00665BD6">
        <w:rPr>
          <w:sz w:val="28"/>
          <w:szCs w:val="28"/>
        </w:rPr>
        <w:t>Network</w:t>
      </w:r>
      <w:proofErr w:type="spellEnd"/>
      <w:r w:rsidR="00F116D3" w:rsidRPr="00665BD6">
        <w:rPr>
          <w:sz w:val="28"/>
          <w:szCs w:val="28"/>
        </w:rPr>
        <w:t xml:space="preserve"> </w:t>
      </w:r>
      <w:proofErr w:type="spellStart"/>
      <w:r w:rsidR="00F116D3" w:rsidRPr="00665BD6">
        <w:rPr>
          <w:sz w:val="28"/>
          <w:szCs w:val="28"/>
        </w:rPr>
        <w:t>Node</w:t>
      </w:r>
      <w:proofErr w:type="spellEnd"/>
      <w:r w:rsidR="00F116D3" w:rsidRPr="00665BD6">
        <w:rPr>
          <w:sz w:val="28"/>
          <w:szCs w:val="28"/>
        </w:rPr>
        <w:t xml:space="preserve"> </w:t>
      </w:r>
      <w:proofErr w:type="spellStart"/>
      <w:r w:rsidR="00F116D3" w:rsidRPr="00665BD6">
        <w:rPr>
          <w:sz w:val="28"/>
          <w:szCs w:val="28"/>
        </w:rPr>
        <w:t>Manager</w:t>
      </w:r>
      <w:proofErr w:type="spellEnd"/>
      <w:r w:rsidR="00F116D3">
        <w:rPr>
          <w:sz w:val="28"/>
          <w:szCs w:val="28"/>
        </w:rPr>
        <w:t xml:space="preserve"> </w:t>
      </w:r>
      <w:r w:rsidRPr="001F4912">
        <w:rPr>
          <w:sz w:val="28"/>
          <w:szCs w:val="28"/>
        </w:rPr>
        <w:t xml:space="preserve">на территории Российской Федерации или его официального представительства в Российской Федерации (подтвердить наличием </w:t>
      </w:r>
      <w:proofErr w:type="spellStart"/>
      <w:r w:rsidRPr="001F4912">
        <w:rPr>
          <w:sz w:val="28"/>
          <w:szCs w:val="28"/>
        </w:rPr>
        <w:t>авторизационных</w:t>
      </w:r>
      <w:proofErr w:type="spellEnd"/>
      <w:r w:rsidRPr="001F4912">
        <w:rPr>
          <w:sz w:val="28"/>
          <w:szCs w:val="28"/>
        </w:rPr>
        <w:t xml:space="preserve"> писем или сертификатов).</w:t>
      </w:r>
    </w:p>
    <w:p w:rsidR="001F4912" w:rsidRPr="001F4912" w:rsidRDefault="001F4912" w:rsidP="001F4912">
      <w:pPr>
        <w:jc w:val="both"/>
        <w:rPr>
          <w:b/>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w:t>
      </w:r>
      <w:proofErr w:type="gramStart"/>
      <w:r>
        <w:rPr>
          <w:sz w:val="23"/>
          <w:szCs w:val="23"/>
        </w:rPr>
        <w:t xml:space="preserve">уточняют и </w:t>
      </w:r>
      <w:r w:rsidR="00EF779C">
        <w:rPr>
          <w:sz w:val="23"/>
          <w:szCs w:val="23"/>
        </w:rPr>
        <w:t>дополняют</w:t>
      </w:r>
      <w:proofErr w:type="gramEnd"/>
      <w:r w:rsidR="00EF779C">
        <w:rPr>
          <w:sz w:val="23"/>
          <w:szCs w:val="23"/>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253"/>
        <w:gridCol w:w="2515"/>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880F4C">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A6533C">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Pr="00A6533C">
              <w:rPr>
                <w:sz w:val="24"/>
                <w:szCs w:val="24"/>
              </w:rPr>
              <w:t>/</w:t>
            </w:r>
            <w:r w:rsidR="00A6533C" w:rsidRPr="00A6533C">
              <w:rPr>
                <w:sz w:val="24"/>
                <w:szCs w:val="24"/>
              </w:rPr>
              <w:t>021</w:t>
            </w:r>
            <w:r w:rsidRPr="00A6533C">
              <w:rPr>
                <w:sz w:val="24"/>
                <w:szCs w:val="24"/>
              </w:rPr>
              <w:t>/</w:t>
            </w:r>
            <w:r w:rsidR="00A6533C" w:rsidRPr="00A6533C">
              <w:rPr>
                <w:sz w:val="24"/>
                <w:szCs w:val="24"/>
              </w:rPr>
              <w:t>ЦКПТСТ</w:t>
            </w:r>
            <w:r w:rsidRPr="00A6533C">
              <w:rPr>
                <w:sz w:val="24"/>
                <w:szCs w:val="24"/>
              </w:rPr>
              <w:t>/</w:t>
            </w:r>
            <w:r w:rsidR="00A6533C" w:rsidRPr="00A6533C">
              <w:rPr>
                <w:sz w:val="24"/>
                <w:szCs w:val="24"/>
              </w:rPr>
              <w:t>0063</w:t>
            </w:r>
            <w:r w:rsidRPr="00D73CBB">
              <w:rPr>
                <w:sz w:val="24"/>
                <w:szCs w:val="24"/>
              </w:rPr>
              <w:t xml:space="preserve"> на право заключения договора на</w:t>
            </w:r>
            <w:r w:rsidR="00880F4C" w:rsidRPr="00880F4C">
              <w:rPr>
                <w:sz w:val="24"/>
                <w:szCs w:val="24"/>
              </w:rPr>
              <w:t xml:space="preserve"> передачу за вознаграждение на </w:t>
            </w:r>
            <w:proofErr w:type="gramStart"/>
            <w:r w:rsidR="00880F4C" w:rsidRPr="00880F4C">
              <w:rPr>
                <w:sz w:val="24"/>
                <w:szCs w:val="24"/>
              </w:rPr>
              <w:t>условиях</w:t>
            </w:r>
            <w:proofErr w:type="gramEnd"/>
            <w:r w:rsidR="00880F4C" w:rsidRPr="00880F4C">
              <w:rPr>
                <w:sz w:val="24"/>
                <w:szCs w:val="24"/>
              </w:rPr>
              <w:t xml:space="preserve"> простой (неисключительной) лицензии права на использование программы для мониторинга локально-вычислительных сетей: </w:t>
            </w:r>
            <w:proofErr w:type="spellStart"/>
            <w:r w:rsidR="00880F4C" w:rsidRPr="00880F4C">
              <w:rPr>
                <w:sz w:val="24"/>
                <w:szCs w:val="24"/>
              </w:rPr>
              <w:t>Network</w:t>
            </w:r>
            <w:proofErr w:type="spellEnd"/>
            <w:r w:rsidR="00880F4C" w:rsidRPr="00880F4C">
              <w:rPr>
                <w:sz w:val="24"/>
                <w:szCs w:val="24"/>
              </w:rPr>
              <w:t xml:space="preserve"> </w:t>
            </w:r>
            <w:proofErr w:type="spellStart"/>
            <w:r w:rsidR="00880F4C" w:rsidRPr="00880F4C">
              <w:rPr>
                <w:sz w:val="24"/>
                <w:szCs w:val="24"/>
              </w:rPr>
              <w:t>Node</w:t>
            </w:r>
            <w:proofErr w:type="spellEnd"/>
            <w:r w:rsidR="00880F4C" w:rsidRPr="00880F4C">
              <w:rPr>
                <w:sz w:val="24"/>
                <w:szCs w:val="24"/>
              </w:rPr>
              <w:t xml:space="preserve"> </w:t>
            </w:r>
            <w:proofErr w:type="spellStart"/>
            <w:r w:rsidR="00880F4C" w:rsidRPr="00880F4C">
              <w:rPr>
                <w:sz w:val="24"/>
                <w:szCs w:val="24"/>
              </w:rPr>
              <w:t>Manager</w:t>
            </w:r>
            <w:proofErr w:type="spellEnd"/>
            <w:r w:rsidR="00573D5C">
              <w:rPr>
                <w:sz w:val="24"/>
                <w:szCs w:val="24"/>
              </w:rPr>
              <w:t>, включая обновление программы.</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80F4C" w:rsidRDefault="00880F4C" w:rsidP="00880F4C">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80F4C" w:rsidRPr="005C3D29" w:rsidRDefault="00880F4C" w:rsidP="00880F4C">
            <w:pPr>
              <w:pStyle w:val="19"/>
              <w:ind w:firstLine="0"/>
              <w:rPr>
                <w:sz w:val="24"/>
                <w:szCs w:val="24"/>
              </w:rPr>
            </w:pPr>
            <w:r w:rsidRPr="005C3D29">
              <w:rPr>
                <w:sz w:val="24"/>
                <w:szCs w:val="24"/>
              </w:rPr>
              <w:t xml:space="preserve">Постоянная рабочая группа Конкурсной комиссии аппарата управления </w:t>
            </w:r>
            <w:r>
              <w:rPr>
                <w:sz w:val="24"/>
                <w:szCs w:val="24"/>
              </w:rPr>
              <w:t>П</w:t>
            </w:r>
            <w:r w:rsidRPr="005C3D29">
              <w:rPr>
                <w:sz w:val="24"/>
                <w:szCs w:val="24"/>
              </w:rPr>
              <w:t>АО «ТрансКонтейнер».</w:t>
            </w:r>
          </w:p>
          <w:p w:rsidR="00880F4C" w:rsidRPr="005C3D29" w:rsidRDefault="00880F4C" w:rsidP="00880F4C">
            <w:pPr>
              <w:pStyle w:val="19"/>
              <w:ind w:firstLine="0"/>
              <w:rPr>
                <w:sz w:val="24"/>
                <w:szCs w:val="24"/>
              </w:rPr>
            </w:pPr>
            <w:r w:rsidRPr="005C3D29">
              <w:rPr>
                <w:sz w:val="24"/>
                <w:szCs w:val="24"/>
              </w:rPr>
              <w:t xml:space="preserve">Адрес: 125047, Москва, Оружейный переулок, д.19. </w:t>
            </w:r>
          </w:p>
          <w:p w:rsidR="00880F4C" w:rsidRDefault="00880F4C" w:rsidP="00880F4C">
            <w:pPr>
              <w:pStyle w:val="19"/>
              <w:ind w:firstLine="0"/>
              <w:rPr>
                <w:sz w:val="24"/>
                <w:szCs w:val="24"/>
              </w:rPr>
            </w:pPr>
          </w:p>
          <w:p w:rsidR="00880F4C" w:rsidRDefault="00880F4C" w:rsidP="00880F4C">
            <w:pPr>
              <w:pStyle w:val="19"/>
              <w:ind w:firstLine="0"/>
              <w:rPr>
                <w:sz w:val="24"/>
                <w:szCs w:val="24"/>
              </w:rPr>
            </w:pPr>
          </w:p>
          <w:p w:rsidR="00880F4C" w:rsidRPr="00292425" w:rsidRDefault="00880F4C" w:rsidP="00880F4C">
            <w:pPr>
              <w:jc w:val="both"/>
            </w:pPr>
            <w:r w:rsidRPr="00292425">
              <w:t>Контактно</w:t>
            </w:r>
            <w:proofErr w:type="gramStart"/>
            <w:r w:rsidRPr="00292425">
              <w:t>е(</w:t>
            </w:r>
            <w:proofErr w:type="spellStart"/>
            <w:proofErr w:type="gramEnd"/>
            <w:r w:rsidRPr="00292425">
              <w:t>ые</w:t>
            </w:r>
            <w:proofErr w:type="spellEnd"/>
            <w:r w:rsidRPr="00292425">
              <w:t xml:space="preserve">) лицо(а) Заказчика: </w:t>
            </w:r>
          </w:p>
          <w:p w:rsidR="00880F4C" w:rsidRPr="00292425" w:rsidRDefault="00880F4C" w:rsidP="00880F4C">
            <w:pPr>
              <w:jc w:val="both"/>
            </w:pPr>
            <w:r w:rsidRPr="00292425">
              <w:t>Васин Александр Владимирович, тел./факс +7 (495)</w:t>
            </w:r>
            <w:r w:rsidRPr="00292425">
              <w:rPr>
                <w:lang w:eastAsia="en-US"/>
              </w:rPr>
              <w:t xml:space="preserve"> 788-1717 доб. 17-25</w:t>
            </w:r>
            <w:r w:rsidRPr="00292425">
              <w:t>, электронный адрес vasinav@trcont.ru</w:t>
            </w:r>
          </w:p>
          <w:p w:rsidR="00880F4C" w:rsidRDefault="00880F4C" w:rsidP="00880F4C">
            <w:pPr>
              <w:jc w:val="both"/>
            </w:pPr>
          </w:p>
          <w:p w:rsidR="00880F4C" w:rsidRDefault="00880F4C" w:rsidP="00880F4C">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880F4C" w:rsidRDefault="00880F4C" w:rsidP="00880F4C">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4" w:history="1">
              <w:r>
                <w:rPr>
                  <w:rStyle w:val="a7"/>
                  <w:sz w:val="24"/>
                  <w:szCs w:val="24"/>
                  <w:lang w:val="en-US"/>
                </w:rPr>
                <w:t>TitkovSN</w:t>
              </w:r>
              <w:r>
                <w:rPr>
                  <w:rStyle w:val="a7"/>
                  <w:sz w:val="24"/>
                  <w:szCs w:val="24"/>
                </w:rPr>
                <w:t>@</w:t>
              </w:r>
              <w:r>
                <w:rPr>
                  <w:rStyle w:val="a7"/>
                  <w:sz w:val="24"/>
                  <w:szCs w:val="24"/>
                  <w:lang w:val="en-US"/>
                </w:rPr>
                <w:t>trcont</w:t>
              </w:r>
              <w:r>
                <w:rPr>
                  <w:rStyle w:val="a7"/>
                  <w:sz w:val="24"/>
                  <w:szCs w:val="24"/>
                </w:rPr>
                <w:t>.</w:t>
              </w:r>
              <w:proofErr w:type="spellStart"/>
              <w:r>
                <w:rPr>
                  <w:rStyle w:val="a7"/>
                  <w:sz w:val="24"/>
                  <w:szCs w:val="24"/>
                  <w:lang w:val="en-US"/>
                </w:rPr>
                <w:t>ru</w:t>
              </w:r>
              <w:proofErr w:type="spellEnd"/>
            </w:hyperlink>
            <w:r>
              <w:rPr>
                <w:sz w:val="24"/>
                <w:szCs w:val="24"/>
              </w:rPr>
              <w:t>.</w:t>
            </w:r>
          </w:p>
          <w:p w:rsidR="00880F4C" w:rsidRDefault="00880F4C" w:rsidP="00880F4C">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7"/>
                  <w:sz w:val="24"/>
                  <w:szCs w:val="24"/>
                </w:rPr>
                <w:t>KuritsynAE@trcont.ru</w:t>
              </w:r>
            </w:hyperlink>
          </w:p>
          <w:p w:rsidR="008F5575" w:rsidRDefault="008F5575" w:rsidP="008F5575">
            <w:pPr>
              <w:pStyle w:val="19"/>
              <w:ind w:firstLine="0"/>
              <w:rPr>
                <w:sz w:val="24"/>
                <w:szCs w:val="24"/>
              </w:rPr>
            </w:pPr>
          </w:p>
          <w:p w:rsidR="00670FD8" w:rsidRPr="00F86FAA" w:rsidRDefault="00670FD8" w:rsidP="00880F4C">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A6533C">
            <w:pPr>
              <w:pStyle w:val="19"/>
              <w:ind w:firstLine="0"/>
              <w:rPr>
                <w:b/>
                <w:sz w:val="24"/>
                <w:szCs w:val="24"/>
              </w:rPr>
            </w:pPr>
            <w:r w:rsidRPr="00A6533C">
              <w:rPr>
                <w:sz w:val="24"/>
                <w:szCs w:val="24"/>
              </w:rPr>
              <w:t>«</w:t>
            </w:r>
            <w:r w:rsidR="00A6533C" w:rsidRPr="00A6533C">
              <w:rPr>
                <w:sz w:val="24"/>
                <w:szCs w:val="24"/>
              </w:rPr>
              <w:t>10</w:t>
            </w:r>
            <w:r w:rsidRPr="00A6533C">
              <w:rPr>
                <w:sz w:val="24"/>
                <w:szCs w:val="24"/>
              </w:rPr>
              <w:t xml:space="preserve">» </w:t>
            </w:r>
            <w:r w:rsidR="00A6533C" w:rsidRPr="00A6533C">
              <w:rPr>
                <w:sz w:val="24"/>
                <w:szCs w:val="24"/>
              </w:rPr>
              <w:t>сентября</w:t>
            </w:r>
            <w:r w:rsidR="00A8372C" w:rsidRPr="00A6533C">
              <w:rPr>
                <w:sz w:val="24"/>
                <w:szCs w:val="24"/>
              </w:rPr>
              <w:t xml:space="preserve"> 2015</w:t>
            </w:r>
            <w:r w:rsidRPr="00A6533C">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w:t>
            </w:r>
            <w:r w:rsidR="00FA3C13" w:rsidRPr="00F86FAA">
              <w:rPr>
                <w:b/>
                <w:color w:val="auto"/>
              </w:rPr>
              <w:lastRenderedPageBreak/>
              <w:t xml:space="preserve">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C61887">
              <w:rPr>
                <w:sz w:val="24"/>
                <w:szCs w:val="24"/>
              </w:rPr>
              <w:lastRenderedPageBreak/>
              <w:t>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880F4C" w:rsidRDefault="008F03D0" w:rsidP="00880F4C">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880F4C" w:rsidRDefault="00880F4C" w:rsidP="00880F4C">
            <w:pPr>
              <w:pStyle w:val="19"/>
              <w:ind w:firstLine="0"/>
              <w:rPr>
                <w:sz w:val="24"/>
                <w:szCs w:val="24"/>
              </w:rPr>
            </w:pPr>
            <w:r w:rsidRPr="00880F4C">
              <w:rPr>
                <w:sz w:val="24"/>
                <w:szCs w:val="24"/>
              </w:rPr>
              <w:t>Начальная (максималь</w:t>
            </w:r>
            <w:r>
              <w:rPr>
                <w:sz w:val="24"/>
                <w:szCs w:val="24"/>
              </w:rPr>
              <w:t>ная) цена договора составляет</w:t>
            </w:r>
            <w:r w:rsidRPr="00880F4C">
              <w:rPr>
                <w:sz w:val="24"/>
                <w:szCs w:val="24"/>
              </w:rPr>
              <w:t xml:space="preserve"> </w:t>
            </w:r>
            <w:r>
              <w:rPr>
                <w:sz w:val="24"/>
                <w:szCs w:val="24"/>
              </w:rPr>
              <w:t>900</w:t>
            </w:r>
            <w:r w:rsidRPr="00880F4C">
              <w:rPr>
                <w:sz w:val="24"/>
                <w:szCs w:val="24"/>
              </w:rPr>
              <w:t xml:space="preserve"> 000,00 рублей 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EE7635">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A6533C">
              <w:rPr>
                <w:sz w:val="24"/>
                <w:szCs w:val="24"/>
              </w:rPr>
              <w:t>и до</w:t>
            </w:r>
            <w:r w:rsidR="00B93D37" w:rsidRPr="00A6533C">
              <w:rPr>
                <w:sz w:val="24"/>
                <w:szCs w:val="24"/>
              </w:rPr>
              <w:t xml:space="preserve"> 14 часов 00 минут</w:t>
            </w:r>
            <w:r w:rsidR="00B93D37" w:rsidRPr="00A6533C">
              <w:rPr>
                <w:sz w:val="24"/>
                <w:szCs w:val="24"/>
              </w:rPr>
              <w:br/>
            </w:r>
            <w:r w:rsidRPr="00A6533C">
              <w:rPr>
                <w:sz w:val="24"/>
                <w:szCs w:val="24"/>
              </w:rPr>
              <w:t xml:space="preserve"> </w:t>
            </w:r>
            <w:r w:rsidR="00B93D37" w:rsidRPr="00A6533C">
              <w:rPr>
                <w:sz w:val="24"/>
                <w:szCs w:val="24"/>
              </w:rPr>
              <w:t>«</w:t>
            </w:r>
            <w:r w:rsidR="00EE7635">
              <w:rPr>
                <w:sz w:val="24"/>
                <w:szCs w:val="24"/>
              </w:rPr>
              <w:t>1</w:t>
            </w:r>
            <w:r w:rsidR="00A6533C" w:rsidRPr="00A6533C">
              <w:rPr>
                <w:sz w:val="24"/>
                <w:szCs w:val="24"/>
              </w:rPr>
              <w:t>2</w:t>
            </w:r>
            <w:r w:rsidRPr="00A6533C">
              <w:rPr>
                <w:sz w:val="24"/>
                <w:szCs w:val="24"/>
              </w:rPr>
              <w:t>»</w:t>
            </w:r>
            <w:r w:rsidR="00B93D37" w:rsidRPr="00A6533C">
              <w:rPr>
                <w:sz w:val="24"/>
                <w:szCs w:val="24"/>
              </w:rPr>
              <w:t xml:space="preserve"> </w:t>
            </w:r>
            <w:r w:rsidR="00A6533C" w:rsidRPr="00A6533C">
              <w:rPr>
                <w:sz w:val="24"/>
                <w:szCs w:val="24"/>
              </w:rPr>
              <w:t>октября</w:t>
            </w:r>
            <w:r w:rsidR="00B93D37" w:rsidRPr="00A6533C">
              <w:rPr>
                <w:sz w:val="24"/>
                <w:szCs w:val="24"/>
              </w:rPr>
              <w:t xml:space="preserve"> </w:t>
            </w:r>
            <w:r w:rsidR="00A8372C" w:rsidRPr="00A6533C">
              <w:rPr>
                <w:sz w:val="24"/>
                <w:szCs w:val="24"/>
              </w:rPr>
              <w:t>2015</w:t>
            </w:r>
            <w:r w:rsidRPr="00A6533C">
              <w:rPr>
                <w:sz w:val="24"/>
                <w:szCs w:val="24"/>
              </w:rPr>
              <w:t xml:space="preserve"> г.</w:t>
            </w:r>
            <w:r w:rsidR="00535228" w:rsidRPr="00A6533C">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A05271" w:rsidP="003D2759">
            <w:pPr>
              <w:pStyle w:val="19"/>
              <w:ind w:firstLine="0"/>
              <w:rPr>
                <w:i/>
                <w:sz w:val="24"/>
                <w:szCs w:val="24"/>
              </w:rPr>
            </w:pPr>
            <w:r w:rsidRPr="00A05271">
              <w:rPr>
                <w:sz w:val="24"/>
                <w:szCs w:val="24"/>
              </w:rPr>
              <w:t xml:space="preserve">Заявка должна действовать не менее 60 календарных дней </w:t>
            </w:r>
            <w:proofErr w:type="gramStart"/>
            <w:r w:rsidRPr="00A05271">
              <w:rPr>
                <w:sz w:val="24"/>
                <w:szCs w:val="24"/>
              </w:rPr>
              <w:t>с даты окончания</w:t>
            </w:r>
            <w:proofErr w:type="gramEnd"/>
            <w:r w:rsidRPr="00A05271">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EE7635">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6533C">
              <w:rPr>
                <w:sz w:val="24"/>
                <w:szCs w:val="24"/>
              </w:rPr>
              <w:t>«</w:t>
            </w:r>
            <w:r w:rsidR="00EE7635">
              <w:rPr>
                <w:sz w:val="24"/>
                <w:szCs w:val="24"/>
              </w:rPr>
              <w:t>14</w:t>
            </w:r>
            <w:r w:rsidR="005171A2" w:rsidRPr="00A6533C">
              <w:rPr>
                <w:sz w:val="24"/>
                <w:szCs w:val="24"/>
              </w:rPr>
              <w:t xml:space="preserve">» </w:t>
            </w:r>
            <w:r w:rsidR="00A6533C" w:rsidRPr="00A6533C">
              <w:rPr>
                <w:sz w:val="24"/>
                <w:szCs w:val="24"/>
              </w:rPr>
              <w:t>октября</w:t>
            </w:r>
            <w:r w:rsidR="00A90ABE" w:rsidRPr="00A6533C">
              <w:rPr>
                <w:sz w:val="24"/>
                <w:szCs w:val="24"/>
              </w:rPr>
              <w:t xml:space="preserve"> </w:t>
            </w:r>
            <w:r w:rsidR="00A8372C" w:rsidRPr="00A6533C">
              <w:rPr>
                <w:sz w:val="24"/>
                <w:szCs w:val="24"/>
              </w:rPr>
              <w:t>2015</w:t>
            </w:r>
            <w:r w:rsidR="00B93D37" w:rsidRPr="00A6533C">
              <w:rPr>
                <w:sz w:val="24"/>
                <w:szCs w:val="24"/>
              </w:rPr>
              <w:t>г. в 14</w:t>
            </w:r>
            <w:r w:rsidR="00F86FAA" w:rsidRPr="00A6533C">
              <w:rPr>
                <w:sz w:val="24"/>
                <w:szCs w:val="24"/>
              </w:rPr>
              <w:t xml:space="preserve"> часов</w:t>
            </w:r>
            <w:r w:rsidR="00A023CD" w:rsidRPr="00A6533C">
              <w:rPr>
                <w:sz w:val="24"/>
                <w:szCs w:val="24"/>
              </w:rPr>
              <w:t xml:space="preserve"> 00</w:t>
            </w:r>
            <w:r w:rsidR="00F86FAA" w:rsidRPr="00A6533C">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w:t>
            </w:r>
            <w:r w:rsidR="00F86FAA" w:rsidRPr="00F86FAA">
              <w:rPr>
                <w:sz w:val="24"/>
                <w:szCs w:val="24"/>
              </w:rPr>
              <w:lastRenderedPageBreak/>
              <w:t>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A05271" w:rsidRPr="002F6887" w:rsidRDefault="00A05271" w:rsidP="00A05271">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2F6887">
              <w:rPr>
                <w:sz w:val="24"/>
                <w:szCs w:val="24"/>
              </w:rPr>
              <w:t>аппарата управления ОАО «ТрансКонтейнер».</w:t>
            </w:r>
          </w:p>
          <w:p w:rsidR="009830CC" w:rsidRPr="009830CC" w:rsidRDefault="00A05271" w:rsidP="00A05271">
            <w:pPr>
              <w:pStyle w:val="19"/>
              <w:ind w:firstLine="0"/>
              <w:rPr>
                <w:sz w:val="24"/>
                <w:szCs w:val="24"/>
                <w:highlight w:val="cyan"/>
              </w:rPr>
            </w:pPr>
            <w:r w:rsidRPr="002F6887">
              <w:rPr>
                <w:sz w:val="24"/>
                <w:szCs w:val="24"/>
              </w:rPr>
              <w:t>Адрес:</w:t>
            </w:r>
            <w:r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EE7635">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A6533C">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A6533C">
              <w:rPr>
                <w:sz w:val="24"/>
                <w:szCs w:val="24"/>
              </w:rPr>
              <w:t>«</w:t>
            </w:r>
            <w:r w:rsidR="00EE7635">
              <w:rPr>
                <w:sz w:val="24"/>
                <w:szCs w:val="24"/>
              </w:rPr>
              <w:t>05</w:t>
            </w:r>
            <w:r w:rsidR="00ED2904" w:rsidRPr="00A6533C">
              <w:rPr>
                <w:sz w:val="24"/>
                <w:szCs w:val="24"/>
              </w:rPr>
              <w:t xml:space="preserve">» </w:t>
            </w:r>
            <w:r w:rsidR="00EE7635">
              <w:rPr>
                <w:sz w:val="24"/>
                <w:szCs w:val="24"/>
              </w:rPr>
              <w:t>ноября</w:t>
            </w:r>
            <w:r w:rsidR="00A8372C" w:rsidRPr="00A6533C">
              <w:rPr>
                <w:sz w:val="24"/>
                <w:szCs w:val="24"/>
              </w:rPr>
              <w:t xml:space="preserve"> 2015</w:t>
            </w:r>
            <w:r w:rsidR="00ED2904" w:rsidRPr="00A6533C">
              <w:rPr>
                <w:sz w:val="24"/>
                <w:szCs w:val="24"/>
              </w:rPr>
              <w:t xml:space="preserve"> г.</w:t>
            </w:r>
            <w:r w:rsidR="00A12B7F" w:rsidRPr="00A6533C">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A05271" w:rsidP="007A7401">
            <w:pPr>
              <w:pStyle w:val="19"/>
              <w:ind w:firstLine="0"/>
              <w:rPr>
                <w:sz w:val="24"/>
                <w:szCs w:val="24"/>
              </w:rPr>
            </w:pPr>
            <w:r w:rsidRPr="00A05271">
              <w:rPr>
                <w:sz w:val="24"/>
                <w:szCs w:val="24"/>
              </w:rPr>
              <w:t xml:space="preserve">Оплата вознаграждения за передаваемые права на использование Программы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A05271">
              <w:rPr>
                <w:sz w:val="24"/>
                <w:szCs w:val="24"/>
              </w:rPr>
              <w:t>с даты подписания</w:t>
            </w:r>
            <w:proofErr w:type="gramEnd"/>
            <w:r w:rsidRPr="00A05271">
              <w:rPr>
                <w:sz w:val="24"/>
                <w:szCs w:val="24"/>
              </w:rPr>
              <w:t xml:space="preserve"> сторонами Акта приема-передачи прав, на основании счета, выставляемого Поставщиком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A05271" w:rsidRDefault="00A05271" w:rsidP="00B129CC">
            <w:pPr>
              <w:pStyle w:val="19"/>
              <w:ind w:firstLine="0"/>
              <w:rPr>
                <w:b/>
                <w:sz w:val="24"/>
                <w:szCs w:val="24"/>
              </w:rPr>
            </w:pPr>
            <w:r>
              <w:rPr>
                <w:sz w:val="24"/>
                <w:szCs w:val="24"/>
                <w:lang w:val="en-US"/>
              </w:rPr>
              <w:t xml:space="preserve">1 </w:t>
            </w:r>
            <w:proofErr w:type="spellStart"/>
            <w:r>
              <w:rPr>
                <w:sz w:val="24"/>
                <w:szCs w:val="24"/>
                <w:lang w:val="en-US"/>
              </w:rPr>
              <w:t>лот</w:t>
            </w:r>
            <w:proofErr w:type="spellEnd"/>
            <w:r>
              <w:rPr>
                <w:sz w:val="24"/>
                <w:szCs w:val="24"/>
                <w:lang w:val="en-US"/>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90005B" w:rsidRPr="0090005B" w:rsidRDefault="0090005B" w:rsidP="00E14F30">
            <w:pPr>
              <w:pStyle w:val="Default"/>
              <w:jc w:val="both"/>
              <w:rPr>
                <w:b/>
                <w:color w:val="auto"/>
              </w:rPr>
            </w:pPr>
            <w:r w:rsidRPr="0090005B">
              <w:rPr>
                <w:b/>
                <w:color w:val="auto"/>
              </w:rPr>
              <w:t>Срок предоставления прав на использование Программы:</w:t>
            </w:r>
            <w:r w:rsidR="00174FFE" w:rsidRPr="0090005B">
              <w:rPr>
                <w:b/>
                <w:color w:val="auto"/>
              </w:rPr>
              <w:t xml:space="preserve"> </w:t>
            </w:r>
          </w:p>
          <w:p w:rsidR="007D6548" w:rsidRDefault="0090005B" w:rsidP="00E14F30">
            <w:pPr>
              <w:pStyle w:val="Default"/>
              <w:jc w:val="both"/>
              <w:rPr>
                <w:color w:val="auto"/>
              </w:rPr>
            </w:pPr>
            <w:r w:rsidRPr="0090005B">
              <w:rPr>
                <w:color w:val="auto"/>
              </w:rPr>
              <w:t xml:space="preserve">Поставщик обязан предоставить неисключительные права Заказчику в срок не более 30 (тридцати) рабочих дней с даты подписания сторонами </w:t>
            </w:r>
            <w:r w:rsidR="00AF02DD" w:rsidRPr="0090005B">
              <w:rPr>
                <w:color w:val="auto"/>
              </w:rPr>
              <w:t>Договора, путём</w:t>
            </w:r>
            <w:r w:rsidRPr="0090005B">
              <w:rPr>
                <w:color w:val="auto"/>
              </w:rPr>
              <w:t xml:space="preserve"> передачи ключей доступа для активации программы по каналам электронных сре</w:t>
            </w:r>
            <w:proofErr w:type="gramStart"/>
            <w:r w:rsidRPr="0090005B">
              <w:rPr>
                <w:color w:val="auto"/>
              </w:rPr>
              <w:t>дств св</w:t>
            </w:r>
            <w:proofErr w:type="gramEnd"/>
            <w:r w:rsidRPr="0090005B">
              <w:rPr>
                <w:color w:val="auto"/>
              </w:rPr>
              <w:t>язи.</w:t>
            </w:r>
          </w:p>
          <w:p w:rsidR="0090005B" w:rsidRPr="0090005B" w:rsidRDefault="0090005B" w:rsidP="00E14F30">
            <w:pPr>
              <w:pStyle w:val="Default"/>
              <w:jc w:val="both"/>
              <w:rPr>
                <w:b/>
                <w:color w:val="auto"/>
              </w:rPr>
            </w:pPr>
            <w:r w:rsidRPr="0090005B">
              <w:rPr>
                <w:b/>
                <w:color w:val="auto"/>
              </w:rPr>
              <w:t xml:space="preserve">Место предоставления прав и сертификатов: </w:t>
            </w:r>
            <w:r w:rsidRPr="0090005B">
              <w:rPr>
                <w:color w:val="auto"/>
              </w:rPr>
              <w:t>125047, г.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90005B" w:rsidP="0090005B">
            <w:pPr>
              <w:pStyle w:val="19"/>
              <w:ind w:firstLine="0"/>
              <w:rPr>
                <w:sz w:val="24"/>
                <w:szCs w:val="24"/>
              </w:rPr>
            </w:pPr>
            <w:r w:rsidRPr="0090005B">
              <w:rPr>
                <w:sz w:val="24"/>
                <w:szCs w:val="24"/>
              </w:rPr>
              <w:t xml:space="preserve">Состав и объем прав на использование </w:t>
            </w:r>
            <w:r>
              <w:rPr>
                <w:sz w:val="24"/>
                <w:szCs w:val="24"/>
              </w:rPr>
              <w:t>П</w:t>
            </w:r>
            <w:r w:rsidRPr="0090005B">
              <w:rPr>
                <w:sz w:val="24"/>
                <w:szCs w:val="24"/>
              </w:rPr>
              <w:t>рограмм</w:t>
            </w:r>
            <w:r>
              <w:rPr>
                <w:sz w:val="24"/>
                <w:szCs w:val="24"/>
              </w:rPr>
              <w:t>ы</w:t>
            </w:r>
            <w:r w:rsidRPr="0090005B">
              <w:rPr>
                <w:sz w:val="24"/>
                <w:szCs w:val="24"/>
              </w:rPr>
              <w:t xml:space="preserve">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90005B" w:rsidP="00093F19">
            <w:pPr>
              <w:pStyle w:val="afe"/>
              <w:jc w:val="both"/>
              <w:rPr>
                <w:sz w:val="24"/>
                <w:szCs w:val="24"/>
              </w:rPr>
            </w:pPr>
            <w:r w:rsidRPr="0090005B">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90005B" w:rsidP="00804946">
            <w:pPr>
              <w:pStyle w:val="19"/>
              <w:ind w:firstLine="0"/>
              <w:rPr>
                <w:b/>
                <w:sz w:val="24"/>
                <w:szCs w:val="24"/>
                <w:highlight w:val="yellow"/>
              </w:rPr>
            </w:pPr>
            <w:r w:rsidRPr="0090005B">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90005B" w:rsidRPr="007F38B2" w:rsidRDefault="0090005B" w:rsidP="0090005B">
            <w:pPr>
              <w:ind w:firstLine="540"/>
              <w:jc w:val="both"/>
            </w:pPr>
            <w:r w:rsidRPr="007F38B2">
              <w:t xml:space="preserve">1. Помимо указанных в пунктах 2.1 и 2.2 настоящей документации требований к претенденту, участнику предъявляются следующие требования: </w:t>
            </w:r>
          </w:p>
          <w:p w:rsidR="0090005B" w:rsidRPr="007F38B2" w:rsidRDefault="0090005B" w:rsidP="0090005B">
            <w:pPr>
              <w:ind w:firstLine="540"/>
              <w:jc w:val="both"/>
            </w:pPr>
            <w:r w:rsidRPr="007F38B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0005B" w:rsidRDefault="0090005B" w:rsidP="0090005B">
            <w:pPr>
              <w:pStyle w:val="af9"/>
              <w:rPr>
                <w:sz w:val="24"/>
              </w:rPr>
            </w:pPr>
            <w:r w:rsidRPr="007F38B2">
              <w:rPr>
                <w:i/>
                <w:sz w:val="24"/>
              </w:rPr>
              <w:t xml:space="preserve">- </w:t>
            </w:r>
            <w:proofErr w:type="gramStart"/>
            <w:r w:rsidRPr="007F38B2">
              <w:rPr>
                <w:sz w:val="24"/>
              </w:rPr>
              <w:t>о</w:t>
            </w:r>
            <w:proofErr w:type="gramEnd"/>
            <w:r w:rsidRPr="007F38B2">
              <w:rPr>
                <w:sz w:val="24"/>
              </w:rPr>
              <w:t>тсутствие за последние три года просроч</w:t>
            </w:r>
            <w:r>
              <w:rPr>
                <w:sz w:val="24"/>
              </w:rPr>
              <w:t>енной задолженности перед П</w:t>
            </w:r>
            <w:r w:rsidRPr="007F38B2">
              <w:rPr>
                <w:sz w:val="24"/>
              </w:rPr>
              <w:t>АО «ТрансКонтейнер», фактов н</w:t>
            </w:r>
            <w:r>
              <w:rPr>
                <w:sz w:val="24"/>
              </w:rPr>
              <w:t>евыполнения обязательств перед П</w:t>
            </w:r>
            <w:r w:rsidRPr="007F38B2">
              <w:rPr>
                <w:sz w:val="24"/>
              </w:rPr>
              <w:t>АО «ТрансКонтейнер</w:t>
            </w:r>
            <w:r>
              <w:rPr>
                <w:sz w:val="24"/>
              </w:rPr>
              <w:t>» и причинения вреда имуществу П</w:t>
            </w:r>
            <w:r w:rsidRPr="007F38B2">
              <w:rPr>
                <w:sz w:val="24"/>
              </w:rPr>
              <w:t>АО «ТрансКонтейнер».</w:t>
            </w:r>
          </w:p>
          <w:p w:rsidR="0090005B" w:rsidRPr="007F38B2" w:rsidRDefault="0090005B" w:rsidP="0090005B">
            <w:pPr>
              <w:pStyle w:val="af9"/>
              <w:tabs>
                <w:tab w:val="left" w:pos="0"/>
                <w:tab w:val="left" w:pos="1440"/>
              </w:tabs>
              <w:rPr>
                <w:sz w:val="24"/>
              </w:rPr>
            </w:pPr>
            <w:r w:rsidRPr="0062799A">
              <w:rPr>
                <w:sz w:val="24"/>
              </w:rPr>
              <w:t xml:space="preserve">- </w:t>
            </w:r>
            <w:r w:rsidR="00C5373D">
              <w:rPr>
                <w:sz w:val="24"/>
              </w:rPr>
              <w:t>н</w:t>
            </w:r>
            <w:r>
              <w:rPr>
                <w:sz w:val="24"/>
              </w:rPr>
              <w:t>аличие</w:t>
            </w:r>
            <w:r w:rsidRPr="0062799A">
              <w:rPr>
                <w:sz w:val="24"/>
              </w:rPr>
              <w:t xml:space="preserve"> действующ</w:t>
            </w:r>
            <w:r w:rsidR="00C5373D">
              <w:rPr>
                <w:sz w:val="24"/>
              </w:rPr>
              <w:t>его</w:t>
            </w:r>
            <w:r w:rsidRPr="0062799A">
              <w:rPr>
                <w:sz w:val="24"/>
              </w:rPr>
              <w:t xml:space="preserve"> статус</w:t>
            </w:r>
            <w:r w:rsidR="00C5373D">
              <w:rPr>
                <w:sz w:val="24"/>
              </w:rPr>
              <w:t>а</w:t>
            </w:r>
            <w:r w:rsidRPr="0062799A">
              <w:rPr>
                <w:sz w:val="24"/>
              </w:rPr>
              <w:t xml:space="preserve"> партнера компании </w:t>
            </w:r>
            <w:proofErr w:type="gramStart"/>
            <w:r w:rsidRPr="0062799A">
              <w:rPr>
                <w:sz w:val="24"/>
              </w:rPr>
              <w:t>-п</w:t>
            </w:r>
            <w:proofErr w:type="gramEnd"/>
            <w:r w:rsidRPr="0062799A">
              <w:rPr>
                <w:sz w:val="24"/>
              </w:rPr>
              <w:t xml:space="preserve">равообладателя </w:t>
            </w:r>
            <w:r w:rsidR="00F132D4">
              <w:rPr>
                <w:sz w:val="24"/>
              </w:rPr>
              <w:t>П</w:t>
            </w:r>
            <w:r w:rsidRPr="0062799A">
              <w:rPr>
                <w:sz w:val="24"/>
              </w:rPr>
              <w:t>рограмм</w:t>
            </w:r>
            <w:r w:rsidR="00F132D4">
              <w:rPr>
                <w:sz w:val="24"/>
              </w:rPr>
              <w:t>ы</w:t>
            </w:r>
            <w:r w:rsidRPr="0062799A">
              <w:rPr>
                <w:sz w:val="24"/>
              </w:rPr>
              <w:t>, предоставляющ</w:t>
            </w:r>
            <w:r w:rsidR="00C5373D">
              <w:rPr>
                <w:sz w:val="24"/>
              </w:rPr>
              <w:t>его</w:t>
            </w:r>
            <w:r w:rsidRPr="0062799A">
              <w:rPr>
                <w:sz w:val="24"/>
              </w:rPr>
              <w:t xml:space="preserve"> Поставщику право на </w:t>
            </w:r>
            <w:r w:rsidR="00AF02DD" w:rsidRPr="0062799A">
              <w:rPr>
                <w:sz w:val="24"/>
              </w:rPr>
              <w:t>передачу лицензий</w:t>
            </w:r>
            <w:r w:rsidRPr="0062799A">
              <w:rPr>
                <w:sz w:val="24"/>
              </w:rPr>
              <w:t xml:space="preserve"> на программное обеспечение </w:t>
            </w:r>
            <w:proofErr w:type="spellStart"/>
            <w:r w:rsidR="00F132D4" w:rsidRPr="00F132D4">
              <w:rPr>
                <w:sz w:val="24"/>
              </w:rPr>
              <w:t>Network</w:t>
            </w:r>
            <w:proofErr w:type="spellEnd"/>
            <w:r w:rsidR="00F132D4" w:rsidRPr="00F132D4">
              <w:rPr>
                <w:sz w:val="24"/>
              </w:rPr>
              <w:t xml:space="preserve"> </w:t>
            </w:r>
            <w:proofErr w:type="spellStart"/>
            <w:r w:rsidR="00F132D4" w:rsidRPr="00F132D4">
              <w:rPr>
                <w:sz w:val="24"/>
              </w:rPr>
              <w:t>Node</w:t>
            </w:r>
            <w:proofErr w:type="spellEnd"/>
            <w:r w:rsidR="00F132D4" w:rsidRPr="00F132D4">
              <w:rPr>
                <w:sz w:val="24"/>
              </w:rPr>
              <w:t xml:space="preserve"> </w:t>
            </w:r>
            <w:proofErr w:type="spellStart"/>
            <w:r w:rsidR="00F132D4" w:rsidRPr="00F132D4">
              <w:rPr>
                <w:sz w:val="24"/>
              </w:rPr>
              <w:t>Manager</w:t>
            </w:r>
            <w:proofErr w:type="spellEnd"/>
            <w:r w:rsidRPr="0062799A">
              <w:rPr>
                <w:sz w:val="24"/>
              </w:rPr>
              <w:t xml:space="preserve"> на территории Российской Федерации или его официального представительства в Российской Федерации.</w:t>
            </w:r>
          </w:p>
          <w:p w:rsidR="0090005B" w:rsidRPr="001D39FF" w:rsidRDefault="0090005B" w:rsidP="0090005B">
            <w:pPr>
              <w:pStyle w:val="af9"/>
              <w:rPr>
                <w:sz w:val="24"/>
                <w:highlight w:val="yellow"/>
              </w:rPr>
            </w:pPr>
          </w:p>
          <w:p w:rsidR="0090005B" w:rsidRPr="007F38B2" w:rsidRDefault="0090005B" w:rsidP="0090005B">
            <w:pPr>
              <w:ind w:firstLine="540"/>
              <w:jc w:val="both"/>
            </w:pPr>
            <w:r w:rsidRPr="007F38B2">
              <w:lastRenderedPageBreak/>
              <w:t>2.</w:t>
            </w:r>
            <w:r>
              <w:t xml:space="preserve"> </w:t>
            </w:r>
            <w:r w:rsidRPr="007F38B2">
              <w:t xml:space="preserve">Претендент, помимо документов, указанных в пункте 2.3 настоящей документации о закупке, в составе заявки должен </w:t>
            </w:r>
            <w:proofErr w:type="gramStart"/>
            <w:r w:rsidRPr="007F38B2">
              <w:t xml:space="preserve">предоставить </w:t>
            </w:r>
            <w:r w:rsidR="00AF02DD" w:rsidRPr="007F38B2">
              <w:t>следующие документы</w:t>
            </w:r>
            <w:proofErr w:type="gramEnd"/>
            <w:r w:rsidR="00AF02DD" w:rsidRPr="007F38B2">
              <w:t>,</w:t>
            </w:r>
            <w:r w:rsidRPr="007F38B2">
              <w:t xml:space="preserve"> заверенные подписью и печатью претендента:</w:t>
            </w:r>
          </w:p>
          <w:p w:rsidR="000945C7" w:rsidRPr="000945C7" w:rsidRDefault="003F3130" w:rsidP="000945C7">
            <w:pPr>
              <w:pStyle w:val="af9"/>
              <w:tabs>
                <w:tab w:val="left" w:pos="0"/>
                <w:tab w:val="left" w:pos="1440"/>
              </w:tabs>
              <w:rPr>
                <w:rFonts w:eastAsia="Times New Roman"/>
                <w:sz w:val="24"/>
              </w:rPr>
            </w:pPr>
            <w:proofErr w:type="gramStart"/>
            <w:r>
              <w:rPr>
                <w:rFonts w:eastAsia="Times New Roman"/>
                <w:sz w:val="24"/>
              </w:rPr>
              <w:t xml:space="preserve">1) </w:t>
            </w:r>
            <w:r w:rsidR="000945C7" w:rsidRPr="000945C7">
              <w:rPr>
                <w:rFonts w:eastAsia="Times New Roman"/>
                <w:sz w:val="24"/>
              </w:rPr>
              <w:t xml:space="preserve">в подтверждение </w:t>
            </w:r>
            <w:r>
              <w:rPr>
                <w:rFonts w:eastAsia="Times New Roman"/>
                <w:sz w:val="24"/>
              </w:rPr>
              <w:t xml:space="preserve">соответствия требованию, установленному частью </w:t>
            </w:r>
            <w:r w:rsidR="000945C7" w:rsidRPr="000945C7">
              <w:rPr>
                <w:rFonts w:eastAsia="Times New Roman"/>
                <w:sz w:val="24"/>
              </w:rPr>
              <w:t>а) подпункта 2.1.1 документации о закупке</w:t>
            </w:r>
            <w:r>
              <w:rPr>
                <w:rFonts w:eastAsia="Times New Roman"/>
                <w:sz w:val="24"/>
              </w:rPr>
              <w:t>,</w:t>
            </w:r>
            <w:r w:rsidR="000945C7" w:rsidRPr="000945C7">
              <w:rPr>
                <w:rFonts w:eastAsia="Times New Roman"/>
                <w:sz w:val="24"/>
              </w:rPr>
              <w:t xml:space="preserve">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 на дату не ранее дня размещения извещения о проведении Открытого аукциона.</w:t>
            </w:r>
            <w:proofErr w:type="gramEnd"/>
          </w:p>
          <w:p w:rsidR="000945C7" w:rsidRDefault="000945C7" w:rsidP="000945C7">
            <w:pPr>
              <w:pStyle w:val="af9"/>
              <w:tabs>
                <w:tab w:val="left" w:pos="0"/>
                <w:tab w:val="left" w:pos="1440"/>
              </w:tabs>
              <w:rPr>
                <w:rFonts w:eastAsia="Times New Roman"/>
                <w:sz w:val="24"/>
              </w:rPr>
            </w:pPr>
            <w:proofErr w:type="gramStart"/>
            <w:r w:rsidRPr="000945C7">
              <w:rPr>
                <w:rFonts w:eastAsia="Times New Roman"/>
                <w:sz w:val="24"/>
              </w:rP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0945C7" w:rsidRPr="000945C7" w:rsidRDefault="003F3130" w:rsidP="000945C7">
            <w:pPr>
              <w:pStyle w:val="af9"/>
              <w:tabs>
                <w:tab w:val="left" w:pos="0"/>
                <w:tab w:val="left" w:pos="1440"/>
              </w:tabs>
              <w:rPr>
                <w:rFonts w:eastAsia="Times New Roman"/>
                <w:sz w:val="24"/>
              </w:rPr>
            </w:pPr>
            <w:proofErr w:type="gramStart"/>
            <w:r>
              <w:rPr>
                <w:rFonts w:eastAsia="Times New Roman"/>
                <w:sz w:val="24"/>
              </w:rPr>
              <w:t>2</w:t>
            </w:r>
            <w:r w:rsidR="000945C7" w:rsidRPr="000945C7">
              <w:rPr>
                <w:rFonts w:eastAsia="Times New Roman"/>
                <w:sz w:val="24"/>
              </w:rPr>
              <w:t>)</w:t>
            </w:r>
            <w:r w:rsidR="000945C7" w:rsidRPr="000945C7">
              <w:rPr>
                <w:rFonts w:eastAsia="Times New Roman"/>
                <w:sz w:val="24"/>
              </w:rPr>
              <w:tab/>
            </w:r>
            <w:r w:rsidRPr="000945C7">
              <w:rPr>
                <w:rFonts w:eastAsia="Times New Roman"/>
                <w:sz w:val="24"/>
              </w:rPr>
              <w:t xml:space="preserve">в подтверждение </w:t>
            </w:r>
            <w:r>
              <w:rPr>
                <w:rFonts w:eastAsia="Times New Roman"/>
                <w:sz w:val="24"/>
              </w:rPr>
              <w:t xml:space="preserve">соответствия требованию, установленному частью </w:t>
            </w:r>
            <w:r w:rsidR="000945C7" w:rsidRPr="000945C7">
              <w:rPr>
                <w:rFonts w:eastAsia="Times New Roman"/>
                <w:sz w:val="24"/>
              </w:rPr>
              <w:t>г) подпункта 2.1.1 документации о закупке</w:t>
            </w:r>
            <w:r>
              <w:rPr>
                <w:rFonts w:eastAsia="Times New Roman"/>
                <w:sz w:val="24"/>
              </w:rPr>
              <w:t>,</w:t>
            </w:r>
            <w:r w:rsidR="000945C7" w:rsidRPr="000945C7">
              <w:rPr>
                <w:rFonts w:eastAsia="Times New Roman"/>
                <w:sz w:val="24"/>
              </w:rPr>
              <w:t xml:space="preserve"> и отсутствия административных производств, в том числе о </w:t>
            </w:r>
            <w:proofErr w:type="spellStart"/>
            <w:r w:rsidR="000945C7" w:rsidRPr="000945C7">
              <w:rPr>
                <w:rFonts w:eastAsia="Times New Roman"/>
                <w:sz w:val="24"/>
              </w:rPr>
              <w:t>неприостановлении</w:t>
            </w:r>
            <w:proofErr w:type="spellEnd"/>
            <w:r w:rsidR="000945C7" w:rsidRPr="000945C7">
              <w:rPr>
                <w:rFonts w:eastAsia="Times New Roman"/>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w:t>
            </w:r>
            <w:proofErr w:type="gramEnd"/>
            <w:r w:rsidR="000945C7" w:rsidRPr="000945C7">
              <w:rPr>
                <w:rFonts w:eastAsia="Times New Roman"/>
                <w:sz w:val="24"/>
              </w:rPr>
              <w:t>/</w:t>
            </w:r>
            <w:proofErr w:type="gramStart"/>
            <w:r w:rsidR="000945C7" w:rsidRPr="000945C7">
              <w:rPr>
                <w:rFonts w:eastAsia="Times New Roman"/>
                <w:sz w:val="24"/>
              </w:rPr>
              <w:t xml:space="preserve">iss/ip), а также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аукциона. </w:t>
            </w:r>
            <w:proofErr w:type="gramEnd"/>
          </w:p>
          <w:p w:rsidR="000945C7" w:rsidRDefault="000945C7" w:rsidP="000945C7">
            <w:pPr>
              <w:pStyle w:val="af9"/>
              <w:tabs>
                <w:tab w:val="left" w:pos="0"/>
                <w:tab w:val="left" w:pos="1440"/>
              </w:tabs>
              <w:rPr>
                <w:rFonts w:eastAsia="Times New Roman"/>
                <w:sz w:val="24"/>
              </w:rPr>
            </w:pPr>
            <w:r w:rsidRPr="000945C7">
              <w:rPr>
                <w:rFonts w:eastAsia="Times New Roman"/>
                <w:sz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0005B" w:rsidRDefault="0090005B" w:rsidP="0090005B">
            <w:pPr>
              <w:pStyle w:val="af9"/>
              <w:tabs>
                <w:tab w:val="left" w:pos="0"/>
                <w:tab w:val="left" w:pos="1440"/>
              </w:tabs>
              <w:rPr>
                <w:sz w:val="24"/>
              </w:rPr>
            </w:pPr>
            <w:r>
              <w:rPr>
                <w:sz w:val="24"/>
              </w:rPr>
              <w:t xml:space="preserve">- </w:t>
            </w:r>
            <w:r w:rsidRPr="007F38B2">
              <w:rPr>
                <w:sz w:val="24"/>
              </w:rPr>
              <w:t xml:space="preserve">заверенные </w:t>
            </w:r>
            <w:r w:rsidR="003F3130">
              <w:rPr>
                <w:sz w:val="24"/>
              </w:rPr>
              <w:t xml:space="preserve">претендентом </w:t>
            </w:r>
            <w:r w:rsidRPr="007F38B2">
              <w:rPr>
                <w:sz w:val="24"/>
              </w:rPr>
              <w:t xml:space="preserve">копии документов, раскрывающих цепочку предоставления прав на </w:t>
            </w:r>
            <w:proofErr w:type="spellStart"/>
            <w:r w:rsidRPr="007F38B2">
              <w:rPr>
                <w:sz w:val="24"/>
              </w:rPr>
              <w:t>сублицензирование</w:t>
            </w:r>
            <w:proofErr w:type="spellEnd"/>
            <w:r w:rsidRPr="007F38B2">
              <w:rPr>
                <w:sz w:val="24"/>
              </w:rPr>
              <w:t xml:space="preserve"> (распространение) </w:t>
            </w:r>
            <w:r w:rsidR="00F132D4">
              <w:rPr>
                <w:sz w:val="24"/>
              </w:rPr>
              <w:t>П</w:t>
            </w:r>
            <w:r w:rsidRPr="007F38B2">
              <w:rPr>
                <w:sz w:val="24"/>
              </w:rPr>
              <w:t xml:space="preserve">рограммы третьим лицам, начиная от Правообладателя </w:t>
            </w:r>
            <w:r w:rsidR="00F132D4">
              <w:rPr>
                <w:sz w:val="24"/>
              </w:rPr>
              <w:t>Программы</w:t>
            </w:r>
            <w:r w:rsidRPr="007F38B2">
              <w:rPr>
                <w:sz w:val="24"/>
              </w:rPr>
              <w:t>;</w:t>
            </w:r>
          </w:p>
          <w:p w:rsidR="002F0352" w:rsidRPr="002F0352" w:rsidRDefault="0090005B" w:rsidP="003F3130">
            <w:pPr>
              <w:pStyle w:val="af9"/>
              <w:tabs>
                <w:tab w:val="left" w:pos="1418"/>
              </w:tabs>
              <w:rPr>
                <w:i/>
                <w:sz w:val="24"/>
              </w:rPr>
            </w:pPr>
            <w:r w:rsidRPr="00D93DC5">
              <w:rPr>
                <w:sz w:val="24"/>
              </w:rPr>
              <w:t>- официальное письмо</w:t>
            </w:r>
            <w:r>
              <w:rPr>
                <w:sz w:val="24"/>
              </w:rPr>
              <w:t xml:space="preserve"> (</w:t>
            </w:r>
            <w:proofErr w:type="spellStart"/>
            <w:r w:rsidR="00AF02DD">
              <w:rPr>
                <w:sz w:val="24"/>
              </w:rPr>
              <w:t>авторизационное</w:t>
            </w:r>
            <w:proofErr w:type="spellEnd"/>
            <w:r>
              <w:rPr>
                <w:sz w:val="24"/>
              </w:rPr>
              <w:t xml:space="preserve"> письмо или сертификат)</w:t>
            </w:r>
            <w:r w:rsidRPr="00D93DC5">
              <w:rPr>
                <w:sz w:val="24"/>
              </w:rPr>
              <w:t xml:space="preserve"> от </w:t>
            </w:r>
            <w:r>
              <w:rPr>
                <w:sz w:val="24"/>
              </w:rPr>
              <w:t xml:space="preserve">компании-правообладателя </w:t>
            </w:r>
            <w:r w:rsidRPr="00D93DC5">
              <w:rPr>
                <w:sz w:val="24"/>
              </w:rPr>
              <w:t xml:space="preserve">(или его </w:t>
            </w:r>
            <w:r w:rsidRPr="00D93DC5">
              <w:rPr>
                <w:sz w:val="24"/>
              </w:rPr>
              <w:lastRenderedPageBreak/>
              <w:t xml:space="preserve">представительства в Российской Федерации), подтверждающее действующий </w:t>
            </w:r>
            <w:r>
              <w:rPr>
                <w:sz w:val="24"/>
              </w:rPr>
              <w:t xml:space="preserve">партнерский статус, предоставляющий Поставщику право на передачу лицензий на программное обеспечение </w:t>
            </w:r>
            <w:proofErr w:type="spellStart"/>
            <w:r w:rsidR="00F132D4" w:rsidRPr="00F132D4">
              <w:rPr>
                <w:sz w:val="24"/>
              </w:rPr>
              <w:t>Network</w:t>
            </w:r>
            <w:proofErr w:type="spellEnd"/>
            <w:r w:rsidR="00F132D4" w:rsidRPr="00F132D4">
              <w:rPr>
                <w:sz w:val="24"/>
              </w:rPr>
              <w:t xml:space="preserve"> </w:t>
            </w:r>
            <w:proofErr w:type="spellStart"/>
            <w:r w:rsidR="00F132D4" w:rsidRPr="00F132D4">
              <w:rPr>
                <w:sz w:val="24"/>
              </w:rPr>
              <w:t>Node</w:t>
            </w:r>
            <w:proofErr w:type="spellEnd"/>
            <w:r w:rsidR="00F132D4" w:rsidRPr="00F132D4">
              <w:rPr>
                <w:sz w:val="24"/>
              </w:rPr>
              <w:t xml:space="preserve"> </w:t>
            </w:r>
            <w:proofErr w:type="spellStart"/>
            <w:r w:rsidR="00F132D4" w:rsidRPr="00F132D4">
              <w:rPr>
                <w:sz w:val="24"/>
              </w:rPr>
              <w:t>Manager</w:t>
            </w:r>
            <w:proofErr w:type="spellEnd"/>
            <w:r>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F132D4" w:rsidP="00DF69CD">
            <w:pPr>
              <w:pStyle w:val="af9"/>
              <w:rPr>
                <w:i/>
                <w:sz w:val="24"/>
                <w:highlight w:val="yellow"/>
              </w:rPr>
            </w:pPr>
            <w:r w:rsidRPr="00543BE2">
              <w:rPr>
                <w:sz w:val="24"/>
              </w:rPr>
              <w:t>Особенности не предусмотрены.</w:t>
            </w:r>
          </w:p>
        </w:tc>
      </w:tr>
      <w:tr w:rsidR="003F3130" w:rsidRPr="00F86FAA" w:rsidTr="003F3130">
        <w:trPr>
          <w:trHeight w:val="331"/>
        </w:trPr>
        <w:tc>
          <w:tcPr>
            <w:tcW w:w="534" w:type="dxa"/>
            <w:vMerge w:val="restart"/>
          </w:tcPr>
          <w:p w:rsidR="003F3130" w:rsidRPr="00F86FAA" w:rsidRDefault="003F3130"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3F3130" w:rsidRPr="00F86FAA" w:rsidRDefault="003F313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253" w:type="dxa"/>
          </w:tcPr>
          <w:p w:rsidR="003F3130" w:rsidRPr="00F86FAA" w:rsidRDefault="003F3130" w:rsidP="003F3130">
            <w:pPr>
              <w:pStyle w:val="af9"/>
              <w:ind w:firstLine="0"/>
              <w:jc w:val="center"/>
              <w:rPr>
                <w:b/>
                <w:i/>
                <w:sz w:val="24"/>
              </w:rPr>
            </w:pPr>
            <w:r w:rsidRPr="003F3130">
              <w:rPr>
                <w:b/>
                <w:i/>
                <w:sz w:val="24"/>
              </w:rPr>
              <w:t>Критерий оценки</w:t>
            </w:r>
          </w:p>
        </w:tc>
        <w:tc>
          <w:tcPr>
            <w:tcW w:w="2515" w:type="dxa"/>
          </w:tcPr>
          <w:p w:rsidR="003F3130" w:rsidRPr="00F86FAA" w:rsidRDefault="003F3130" w:rsidP="003F3130">
            <w:pPr>
              <w:pStyle w:val="af9"/>
              <w:ind w:firstLine="0"/>
              <w:rPr>
                <w:b/>
                <w:i/>
                <w:sz w:val="24"/>
              </w:rPr>
            </w:pPr>
            <w:r>
              <w:rPr>
                <w:b/>
                <w:i/>
                <w:sz w:val="24"/>
              </w:rPr>
              <w:t>Значение критерия</w:t>
            </w:r>
          </w:p>
        </w:tc>
      </w:tr>
      <w:tr w:rsidR="003F3130" w:rsidRPr="00F86FAA" w:rsidTr="003F3130">
        <w:trPr>
          <w:trHeight w:val="329"/>
        </w:trPr>
        <w:tc>
          <w:tcPr>
            <w:tcW w:w="534" w:type="dxa"/>
            <w:vMerge/>
          </w:tcPr>
          <w:p w:rsidR="003F3130" w:rsidRPr="00F86FAA" w:rsidRDefault="003F3130" w:rsidP="009830CC">
            <w:pPr>
              <w:pStyle w:val="19"/>
              <w:ind w:firstLine="0"/>
              <w:rPr>
                <w:b/>
                <w:sz w:val="24"/>
                <w:szCs w:val="24"/>
              </w:rPr>
            </w:pPr>
          </w:p>
        </w:tc>
        <w:tc>
          <w:tcPr>
            <w:tcW w:w="2551" w:type="dxa"/>
            <w:vMerge/>
          </w:tcPr>
          <w:p w:rsidR="003F3130" w:rsidRPr="00F86FAA" w:rsidRDefault="003F3130">
            <w:pPr>
              <w:pStyle w:val="Default"/>
              <w:rPr>
                <w:b/>
                <w:color w:val="auto"/>
              </w:rPr>
            </w:pPr>
          </w:p>
        </w:tc>
        <w:tc>
          <w:tcPr>
            <w:tcW w:w="4253" w:type="dxa"/>
          </w:tcPr>
          <w:p w:rsidR="003F3130" w:rsidRPr="00543BE2" w:rsidRDefault="003F3130" w:rsidP="003F3130">
            <w:pPr>
              <w:pStyle w:val="af9"/>
              <w:ind w:firstLine="0"/>
              <w:rPr>
                <w:b/>
                <w:sz w:val="24"/>
              </w:rPr>
            </w:pPr>
            <w:r w:rsidRPr="00543BE2">
              <w:rPr>
                <w:sz w:val="24"/>
              </w:rPr>
              <w:t>Цена договора</w:t>
            </w:r>
          </w:p>
        </w:tc>
        <w:tc>
          <w:tcPr>
            <w:tcW w:w="2515" w:type="dxa"/>
          </w:tcPr>
          <w:p w:rsidR="003F3130" w:rsidRPr="00543BE2" w:rsidRDefault="003F3130" w:rsidP="00F132D4">
            <w:pPr>
              <w:pStyle w:val="af9"/>
              <w:rPr>
                <w:b/>
                <w:sz w:val="24"/>
              </w:rPr>
            </w:pPr>
            <w:r>
              <w:rPr>
                <w:b/>
                <w:sz w:val="24"/>
              </w:rPr>
              <w:t>0,80</w:t>
            </w:r>
          </w:p>
        </w:tc>
      </w:tr>
      <w:tr w:rsidR="003F3130" w:rsidRPr="00F86FAA" w:rsidTr="003F3130">
        <w:trPr>
          <w:trHeight w:val="329"/>
        </w:trPr>
        <w:tc>
          <w:tcPr>
            <w:tcW w:w="534" w:type="dxa"/>
            <w:vMerge/>
          </w:tcPr>
          <w:p w:rsidR="003F3130" w:rsidRPr="00F86FAA" w:rsidRDefault="003F3130" w:rsidP="009830CC">
            <w:pPr>
              <w:pStyle w:val="19"/>
              <w:ind w:firstLine="0"/>
              <w:rPr>
                <w:b/>
                <w:sz w:val="24"/>
                <w:szCs w:val="24"/>
              </w:rPr>
            </w:pPr>
          </w:p>
        </w:tc>
        <w:tc>
          <w:tcPr>
            <w:tcW w:w="2551" w:type="dxa"/>
            <w:vMerge/>
          </w:tcPr>
          <w:p w:rsidR="003F3130" w:rsidRPr="00F86FAA" w:rsidRDefault="003F3130">
            <w:pPr>
              <w:pStyle w:val="Default"/>
              <w:rPr>
                <w:b/>
                <w:color w:val="auto"/>
              </w:rPr>
            </w:pPr>
          </w:p>
        </w:tc>
        <w:tc>
          <w:tcPr>
            <w:tcW w:w="4253" w:type="dxa"/>
          </w:tcPr>
          <w:p w:rsidR="003F3130" w:rsidRPr="00543BE2" w:rsidRDefault="003F3130" w:rsidP="003F3130">
            <w:pPr>
              <w:pStyle w:val="af9"/>
              <w:ind w:firstLine="0"/>
              <w:rPr>
                <w:b/>
                <w:sz w:val="24"/>
              </w:rPr>
            </w:pPr>
            <w:r w:rsidRPr="00543BE2">
              <w:rPr>
                <w:sz w:val="24"/>
              </w:rPr>
              <w:t>Срок  пере</w:t>
            </w:r>
            <w:r>
              <w:rPr>
                <w:sz w:val="24"/>
              </w:rPr>
              <w:t>дачи прав на использование Программы.</w:t>
            </w:r>
          </w:p>
        </w:tc>
        <w:tc>
          <w:tcPr>
            <w:tcW w:w="2515" w:type="dxa"/>
          </w:tcPr>
          <w:p w:rsidR="003F3130" w:rsidRPr="00543BE2" w:rsidRDefault="003F3130" w:rsidP="00F132D4">
            <w:pPr>
              <w:pStyle w:val="af9"/>
              <w:rPr>
                <w:b/>
                <w:sz w:val="24"/>
              </w:rPr>
            </w:pPr>
            <w:r>
              <w:rPr>
                <w:b/>
                <w:sz w:val="24"/>
              </w:rPr>
              <w:t>0,20</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3F3130" w:rsidRPr="003F3130" w:rsidRDefault="003F3130" w:rsidP="003F3130">
            <w:pPr>
              <w:pStyle w:val="-3"/>
              <w:numPr>
                <w:ilvl w:val="2"/>
                <w:numId w:val="0"/>
              </w:numPr>
              <w:tabs>
                <w:tab w:val="num" w:pos="1985"/>
              </w:tabs>
              <w:ind w:firstLine="709"/>
              <w:rPr>
                <w:sz w:val="24"/>
              </w:rPr>
            </w:pPr>
            <w:r w:rsidRPr="003F313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C26666">
              <w:rPr>
                <w:sz w:val="24"/>
              </w:rPr>
              <w:t>4</w:t>
            </w:r>
            <w:r w:rsidRPr="003F3130">
              <w:rPr>
                <w:sz w:val="24"/>
              </w:rPr>
              <w:t xml:space="preserve">), до момента его подписания победителем. </w:t>
            </w:r>
          </w:p>
          <w:p w:rsidR="003F3130" w:rsidRPr="003F3130" w:rsidRDefault="003F3130" w:rsidP="003F3130">
            <w:pPr>
              <w:pStyle w:val="-3"/>
              <w:numPr>
                <w:ilvl w:val="2"/>
                <w:numId w:val="0"/>
              </w:numPr>
              <w:tabs>
                <w:tab w:val="num" w:pos="1985"/>
              </w:tabs>
              <w:ind w:firstLine="709"/>
              <w:rPr>
                <w:sz w:val="24"/>
              </w:rPr>
            </w:pPr>
            <w:r w:rsidRPr="003F313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F3130" w:rsidRPr="003F3130" w:rsidRDefault="003F3130" w:rsidP="003F3130">
            <w:pPr>
              <w:pStyle w:val="-3"/>
              <w:numPr>
                <w:ilvl w:val="2"/>
                <w:numId w:val="0"/>
              </w:numPr>
              <w:tabs>
                <w:tab w:val="num" w:pos="1985"/>
              </w:tabs>
              <w:ind w:firstLine="709"/>
              <w:rPr>
                <w:sz w:val="24"/>
              </w:rPr>
            </w:pPr>
            <w:r w:rsidRPr="003F313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F3130" w:rsidRDefault="003F3130" w:rsidP="003F3130">
            <w:pPr>
              <w:pStyle w:val="-3"/>
              <w:numPr>
                <w:ilvl w:val="2"/>
                <w:numId w:val="0"/>
              </w:numPr>
              <w:tabs>
                <w:tab w:val="num" w:pos="1985"/>
              </w:tabs>
              <w:suppressAutoHyphens/>
              <w:ind w:firstLine="709"/>
              <w:rPr>
                <w:sz w:val="24"/>
              </w:rPr>
            </w:pPr>
            <w:r w:rsidRPr="003F3130">
              <w:rPr>
                <w:sz w:val="24"/>
              </w:rPr>
              <w:t xml:space="preserve">Внесение изменений в договор по предложениям победителя </w:t>
            </w:r>
            <w:proofErr w:type="gramStart"/>
            <w:r w:rsidRPr="003F3130">
              <w:rPr>
                <w:sz w:val="24"/>
              </w:rPr>
              <w:t>является правом Заказчика и осуществляется</w:t>
            </w:r>
            <w:proofErr w:type="gramEnd"/>
            <w:r w:rsidRPr="003F3130">
              <w:rPr>
                <w:sz w:val="24"/>
              </w:rPr>
              <w:t xml:space="preserve"> по </w:t>
            </w:r>
            <w:proofErr w:type="spellStart"/>
            <w:r w:rsidRPr="003F3130">
              <w:rPr>
                <w:sz w:val="24"/>
              </w:rPr>
              <w:t>усмотрениюЗаказчика</w:t>
            </w:r>
            <w:proofErr w:type="spellEnd"/>
            <w:r w:rsidRPr="003F3130">
              <w:rPr>
                <w:sz w:val="24"/>
              </w:rPr>
              <w:t>.</w:t>
            </w:r>
          </w:p>
          <w:p w:rsidR="00736D40" w:rsidRPr="00F86FAA" w:rsidRDefault="00F132D4" w:rsidP="003F3130">
            <w:pPr>
              <w:pStyle w:val="-3"/>
              <w:numPr>
                <w:ilvl w:val="2"/>
                <w:numId w:val="0"/>
              </w:numPr>
              <w:tabs>
                <w:tab w:val="num" w:pos="1985"/>
              </w:tabs>
              <w:suppressAutoHyphens/>
              <w:ind w:firstLine="709"/>
              <w:rPr>
                <w:sz w:val="24"/>
                <w:highlight w:val="cyan"/>
              </w:rPr>
            </w:pPr>
            <w:r w:rsidRPr="00F6751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F6751F">
              <w:rPr>
                <w:i/>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F132D4" w:rsidP="006164CD">
            <w:pPr>
              <w:pStyle w:val="19"/>
              <w:ind w:firstLine="0"/>
              <w:rPr>
                <w:sz w:val="24"/>
                <w:szCs w:val="24"/>
              </w:rPr>
            </w:pPr>
            <w:r w:rsidRPr="00F86FAA">
              <w:rPr>
                <w:sz w:val="24"/>
                <w:szCs w:val="24"/>
              </w:rPr>
              <w:t>Не предусмотрено</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573F73">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73F73">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73F73">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73F73">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73F73">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573F73">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73F73">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73F73">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73F73">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9"/>
        <w:jc w:val="center"/>
        <w:rPr>
          <w:b/>
          <w:sz w:val="28"/>
          <w:szCs w:val="28"/>
        </w:rPr>
      </w:pPr>
    </w:p>
    <w:p w:rsidR="00E560DC" w:rsidRDefault="00E560DC" w:rsidP="00E560DC">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9"/>
        <w:jc w:val="center"/>
        <w:rPr>
          <w:sz w:val="28"/>
          <w:szCs w:val="28"/>
        </w:rPr>
      </w:pPr>
    </w:p>
    <w:p w:rsidR="00E560DC" w:rsidRDefault="00E560DC" w:rsidP="00E560DC">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9"/>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ind w:firstLine="698"/>
        <w:rPr>
          <w:sz w:val="28"/>
          <w:szCs w:val="28"/>
        </w:rPr>
      </w:pPr>
      <w:r>
        <w:rPr>
          <w:sz w:val="28"/>
          <w:szCs w:val="28"/>
        </w:rPr>
        <w:t>Адрес сайта компании: ______________________________________</w:t>
      </w:r>
    </w:p>
    <w:p w:rsidR="00E560DC" w:rsidRDefault="00E560DC" w:rsidP="00E560DC">
      <w:pPr>
        <w:pStyle w:val="af9"/>
        <w:ind w:firstLine="0"/>
        <w:rPr>
          <w:sz w:val="20"/>
          <w:szCs w:val="20"/>
        </w:rPr>
      </w:pPr>
    </w:p>
    <w:p w:rsidR="00E560DC" w:rsidRPr="004A39BB" w:rsidRDefault="00E560DC" w:rsidP="00E560DC">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9"/>
        <w:tabs>
          <w:tab w:val="left" w:pos="1080"/>
        </w:tabs>
        <w:ind w:firstLine="0"/>
        <w:rPr>
          <w:sz w:val="20"/>
          <w:szCs w:val="20"/>
        </w:rPr>
      </w:pPr>
    </w:p>
    <w:p w:rsidR="00E560DC" w:rsidRDefault="00E560DC" w:rsidP="00E560DC">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9"/>
        <w:tabs>
          <w:tab w:val="left" w:pos="1080"/>
        </w:tabs>
        <w:ind w:firstLine="0"/>
        <w:rPr>
          <w:sz w:val="20"/>
          <w:szCs w:val="20"/>
        </w:rPr>
      </w:pPr>
    </w:p>
    <w:p w:rsidR="00E560DC" w:rsidRPr="004A39BB" w:rsidRDefault="00E560DC" w:rsidP="00E560DC">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9"/>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9"/>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9"/>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9"/>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9"/>
        <w:jc w:val="center"/>
        <w:rPr>
          <w:b/>
          <w:sz w:val="28"/>
          <w:szCs w:val="28"/>
        </w:rPr>
      </w:pPr>
    </w:p>
    <w:p w:rsidR="00E560DC" w:rsidRPr="000802B7" w:rsidRDefault="00E560DC" w:rsidP="00E560DC">
      <w:pPr>
        <w:pStyle w:val="af9"/>
        <w:jc w:val="center"/>
        <w:rPr>
          <w:b/>
          <w:sz w:val="28"/>
          <w:szCs w:val="28"/>
        </w:rPr>
      </w:pPr>
    </w:p>
    <w:p w:rsidR="00E560DC" w:rsidRDefault="00E560DC" w:rsidP="00573F73">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9"/>
        <w:ind w:left="709" w:firstLine="0"/>
        <w:jc w:val="left"/>
        <w:rPr>
          <w:sz w:val="28"/>
          <w:szCs w:val="28"/>
        </w:rPr>
      </w:pPr>
    </w:p>
    <w:p w:rsidR="00E560DC" w:rsidRDefault="00E560DC" w:rsidP="00573F73">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9"/>
        <w:ind w:firstLine="0"/>
        <w:jc w:val="left"/>
        <w:rPr>
          <w:sz w:val="28"/>
          <w:szCs w:val="28"/>
        </w:rPr>
      </w:pPr>
    </w:p>
    <w:p w:rsidR="00E560DC" w:rsidRDefault="00E560DC" w:rsidP="00573F73">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9"/>
        <w:ind w:firstLine="0"/>
        <w:jc w:val="left"/>
        <w:rPr>
          <w:sz w:val="28"/>
          <w:szCs w:val="28"/>
        </w:rPr>
      </w:pPr>
    </w:p>
    <w:p w:rsidR="00E560DC" w:rsidRDefault="00E560DC" w:rsidP="00573F73">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9"/>
        <w:ind w:left="709" w:firstLine="0"/>
        <w:jc w:val="left"/>
        <w:rPr>
          <w:sz w:val="28"/>
          <w:szCs w:val="28"/>
        </w:rPr>
      </w:pPr>
    </w:p>
    <w:p w:rsidR="00E560DC" w:rsidRDefault="00E560DC" w:rsidP="00573F73">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9"/>
        <w:ind w:firstLine="0"/>
        <w:jc w:val="left"/>
        <w:rPr>
          <w:sz w:val="28"/>
          <w:szCs w:val="28"/>
        </w:rPr>
      </w:pPr>
    </w:p>
    <w:p w:rsidR="00E560DC" w:rsidRDefault="00E560DC" w:rsidP="00573F73">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9"/>
        <w:ind w:firstLine="0"/>
        <w:jc w:val="left"/>
        <w:rPr>
          <w:sz w:val="28"/>
          <w:szCs w:val="28"/>
        </w:rPr>
      </w:pPr>
    </w:p>
    <w:p w:rsidR="00E560DC" w:rsidRDefault="00E560DC" w:rsidP="00573F73">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6"/>
        <w:rPr>
          <w:sz w:val="28"/>
          <w:szCs w:val="28"/>
        </w:rPr>
      </w:pPr>
    </w:p>
    <w:p w:rsidR="00E560DC" w:rsidRDefault="00E560DC" w:rsidP="00573F73">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6"/>
        <w:rPr>
          <w:sz w:val="28"/>
          <w:szCs w:val="28"/>
        </w:rPr>
      </w:pPr>
    </w:p>
    <w:p w:rsidR="00E560DC" w:rsidRDefault="00E560DC" w:rsidP="00E560DC">
      <w:pPr>
        <w:pStyle w:val="af9"/>
        <w:ind w:left="709" w:firstLine="0"/>
        <w:jc w:val="left"/>
        <w:rPr>
          <w:sz w:val="28"/>
          <w:szCs w:val="28"/>
        </w:rPr>
      </w:pPr>
    </w:p>
    <w:p w:rsidR="00E560DC" w:rsidRDefault="00E560DC" w:rsidP="00E560DC">
      <w:pPr>
        <w:pStyle w:val="af9"/>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542"/>
        <w:gridCol w:w="1703"/>
        <w:gridCol w:w="1606"/>
        <w:gridCol w:w="2732"/>
        <w:gridCol w:w="575"/>
        <w:gridCol w:w="863"/>
        <w:gridCol w:w="1833"/>
      </w:tblGrid>
      <w:tr w:rsidR="00EE7635" w:rsidRPr="00C26666" w:rsidTr="00BD3CB3">
        <w:trPr>
          <w:trHeight w:val="2255"/>
        </w:trPr>
        <w:tc>
          <w:tcPr>
            <w:tcW w:w="275" w:type="pct"/>
            <w:tcBorders>
              <w:top w:val="single" w:sz="4" w:space="0" w:color="auto"/>
              <w:left w:val="single" w:sz="4" w:space="0" w:color="auto"/>
              <w:bottom w:val="single" w:sz="4" w:space="0" w:color="auto"/>
              <w:right w:val="single" w:sz="4" w:space="0" w:color="auto"/>
            </w:tcBorders>
            <w:vAlign w:val="center"/>
          </w:tcPr>
          <w:p w:rsidR="00EE7635" w:rsidRPr="00C26666" w:rsidRDefault="00EE7635" w:rsidP="00BD3CB3">
            <w:pPr>
              <w:jc w:val="center"/>
            </w:pPr>
            <w:r w:rsidRPr="00C26666">
              <w:t xml:space="preserve">№ </w:t>
            </w:r>
            <w:proofErr w:type="gramStart"/>
            <w:r w:rsidRPr="00C26666">
              <w:t>п</w:t>
            </w:r>
            <w:proofErr w:type="gramEnd"/>
            <w:r w:rsidRPr="00C26666">
              <w:t>/п</w:t>
            </w:r>
          </w:p>
        </w:tc>
        <w:tc>
          <w:tcPr>
            <w:tcW w:w="863" w:type="pct"/>
            <w:tcBorders>
              <w:top w:val="single" w:sz="4" w:space="0" w:color="auto"/>
              <w:left w:val="single" w:sz="4" w:space="0" w:color="auto"/>
              <w:bottom w:val="single" w:sz="4" w:space="0" w:color="auto"/>
              <w:right w:val="single" w:sz="4" w:space="0" w:color="auto"/>
            </w:tcBorders>
            <w:vAlign w:val="center"/>
          </w:tcPr>
          <w:p w:rsidR="00EE7635" w:rsidRPr="00C26666" w:rsidRDefault="00EE7635" w:rsidP="00BD3CB3">
            <w:pPr>
              <w:jc w:val="center"/>
            </w:pPr>
            <w:r w:rsidRPr="00C26666">
              <w:t>Тип</w:t>
            </w:r>
          </w:p>
        </w:tc>
        <w:tc>
          <w:tcPr>
            <w:tcW w:w="815" w:type="pct"/>
            <w:tcBorders>
              <w:top w:val="single" w:sz="4" w:space="0" w:color="auto"/>
              <w:left w:val="single" w:sz="4" w:space="0" w:color="auto"/>
              <w:bottom w:val="single" w:sz="4" w:space="0" w:color="auto"/>
              <w:right w:val="single" w:sz="4" w:space="0" w:color="auto"/>
            </w:tcBorders>
            <w:vAlign w:val="center"/>
          </w:tcPr>
          <w:p w:rsidR="00EE7635" w:rsidRPr="00C26666" w:rsidRDefault="00EE7635" w:rsidP="00BD3CB3">
            <w:pPr>
              <w:jc w:val="center"/>
            </w:pPr>
            <w:r w:rsidRPr="00C26666">
              <w:t>Номер</w:t>
            </w:r>
          </w:p>
        </w:tc>
        <w:tc>
          <w:tcPr>
            <w:tcW w:w="1386" w:type="pct"/>
            <w:tcBorders>
              <w:top w:val="single" w:sz="4" w:space="0" w:color="auto"/>
              <w:left w:val="single" w:sz="4" w:space="0" w:color="auto"/>
              <w:bottom w:val="single" w:sz="4" w:space="0" w:color="auto"/>
              <w:right w:val="single" w:sz="4" w:space="0" w:color="auto"/>
            </w:tcBorders>
            <w:vAlign w:val="center"/>
          </w:tcPr>
          <w:p w:rsidR="00EE7635" w:rsidRPr="00C26666" w:rsidRDefault="00EE7635" w:rsidP="00BD3CB3">
            <w:pPr>
              <w:jc w:val="center"/>
            </w:pPr>
            <w:r w:rsidRPr="00C26666">
              <w:t>Наименование</w:t>
            </w:r>
          </w:p>
        </w:tc>
        <w:tc>
          <w:tcPr>
            <w:tcW w:w="292" w:type="pct"/>
            <w:tcBorders>
              <w:top w:val="single" w:sz="4" w:space="0" w:color="auto"/>
              <w:left w:val="single" w:sz="4" w:space="0" w:color="auto"/>
              <w:bottom w:val="single" w:sz="4" w:space="0" w:color="auto"/>
              <w:right w:val="single" w:sz="4" w:space="0" w:color="auto"/>
            </w:tcBorders>
            <w:vAlign w:val="center"/>
          </w:tcPr>
          <w:p w:rsidR="00EE7635" w:rsidRPr="00C26666" w:rsidRDefault="00EE7635" w:rsidP="00BD3CB3">
            <w:pPr>
              <w:jc w:val="center"/>
            </w:pPr>
            <w:r w:rsidRPr="00C26666">
              <w:t xml:space="preserve">Кол-во </w:t>
            </w:r>
          </w:p>
        </w:tc>
        <w:tc>
          <w:tcPr>
            <w:tcW w:w="438" w:type="pct"/>
            <w:tcBorders>
              <w:top w:val="single" w:sz="4" w:space="0" w:color="auto"/>
              <w:left w:val="single" w:sz="4" w:space="0" w:color="auto"/>
              <w:bottom w:val="single" w:sz="4" w:space="0" w:color="auto"/>
              <w:right w:val="single" w:sz="4" w:space="0" w:color="auto"/>
            </w:tcBorders>
            <w:vAlign w:val="center"/>
          </w:tcPr>
          <w:p w:rsidR="00EE7635" w:rsidRPr="00C26666" w:rsidRDefault="00EE7635" w:rsidP="00BD3CB3">
            <w:pPr>
              <w:jc w:val="center"/>
            </w:pPr>
            <w:r w:rsidRPr="00C26666">
              <w:t xml:space="preserve">Цена, руб. без учета НДС </w:t>
            </w:r>
          </w:p>
        </w:tc>
        <w:tc>
          <w:tcPr>
            <w:tcW w:w="930" w:type="pct"/>
            <w:tcBorders>
              <w:top w:val="single" w:sz="4" w:space="0" w:color="auto"/>
              <w:left w:val="single" w:sz="4" w:space="0" w:color="auto"/>
              <w:bottom w:val="single" w:sz="4" w:space="0" w:color="auto"/>
              <w:right w:val="single" w:sz="4" w:space="0" w:color="auto"/>
            </w:tcBorders>
            <w:vAlign w:val="center"/>
          </w:tcPr>
          <w:p w:rsidR="00EE7635" w:rsidRPr="00C26666" w:rsidRDefault="00EE7635" w:rsidP="00BD3CB3">
            <w:pPr>
              <w:jc w:val="center"/>
            </w:pPr>
            <w:r w:rsidRPr="00C26666">
              <w:t xml:space="preserve">Срок передачи прав на использование Программы, </w:t>
            </w:r>
            <w:proofErr w:type="spellStart"/>
            <w:r w:rsidRPr="00C26666">
              <w:t>раб</w:t>
            </w:r>
            <w:proofErr w:type="gramStart"/>
            <w:r w:rsidRPr="00C26666">
              <w:t>.д</w:t>
            </w:r>
            <w:proofErr w:type="gramEnd"/>
            <w:r w:rsidRPr="00C26666">
              <w:t>ней</w:t>
            </w:r>
            <w:proofErr w:type="spellEnd"/>
            <w:r w:rsidRPr="00C26666">
              <w:t xml:space="preserve"> с даты подписания договора </w:t>
            </w:r>
          </w:p>
        </w:tc>
      </w:tr>
      <w:tr w:rsidR="00EE7635" w:rsidRPr="00C26666" w:rsidTr="00BD3CB3">
        <w:trPr>
          <w:trHeight w:val="286"/>
        </w:trPr>
        <w:tc>
          <w:tcPr>
            <w:tcW w:w="275" w:type="pct"/>
            <w:tcBorders>
              <w:top w:val="nil"/>
              <w:left w:val="single" w:sz="4" w:space="0" w:color="auto"/>
              <w:bottom w:val="single" w:sz="4" w:space="0" w:color="auto"/>
              <w:right w:val="single" w:sz="4" w:space="0" w:color="auto"/>
            </w:tcBorders>
            <w:noWrap/>
            <w:vAlign w:val="bottom"/>
          </w:tcPr>
          <w:p w:rsidR="00EE7635" w:rsidRPr="00C26666" w:rsidRDefault="00EE7635" w:rsidP="00BD3CB3">
            <w:pPr>
              <w:jc w:val="center"/>
            </w:pPr>
            <w:r w:rsidRPr="00C26666">
              <w:t>1</w:t>
            </w:r>
          </w:p>
        </w:tc>
        <w:tc>
          <w:tcPr>
            <w:tcW w:w="863" w:type="pct"/>
            <w:tcBorders>
              <w:top w:val="nil"/>
              <w:left w:val="nil"/>
              <w:bottom w:val="single" w:sz="4" w:space="0" w:color="auto"/>
              <w:right w:val="single" w:sz="4" w:space="0" w:color="auto"/>
            </w:tcBorders>
            <w:noWrap/>
          </w:tcPr>
          <w:p w:rsidR="00EE7635" w:rsidRPr="00C26666" w:rsidRDefault="00EE7635" w:rsidP="00BD3CB3">
            <w:pPr>
              <w:jc w:val="both"/>
            </w:pPr>
            <w:r w:rsidRPr="00C26666">
              <w:t>Лицензия</w:t>
            </w:r>
          </w:p>
        </w:tc>
        <w:tc>
          <w:tcPr>
            <w:tcW w:w="815" w:type="pct"/>
            <w:tcBorders>
              <w:top w:val="single" w:sz="4" w:space="0" w:color="auto"/>
              <w:left w:val="nil"/>
              <w:bottom w:val="single" w:sz="4" w:space="0" w:color="auto"/>
              <w:right w:val="single" w:sz="4" w:space="0" w:color="auto"/>
            </w:tcBorders>
          </w:tcPr>
          <w:p w:rsidR="00EE7635" w:rsidRPr="00B94ECF" w:rsidRDefault="00EE7635" w:rsidP="00BD3CB3">
            <w:r w:rsidRPr="00B94ECF">
              <w:t>A7Z67AAE</w:t>
            </w:r>
          </w:p>
        </w:tc>
        <w:tc>
          <w:tcPr>
            <w:tcW w:w="1386" w:type="pct"/>
            <w:tcBorders>
              <w:top w:val="single" w:sz="4" w:space="0" w:color="auto"/>
              <w:left w:val="single" w:sz="4" w:space="0" w:color="auto"/>
              <w:bottom w:val="single" w:sz="4" w:space="0" w:color="auto"/>
              <w:right w:val="single" w:sz="4" w:space="0" w:color="auto"/>
            </w:tcBorders>
          </w:tcPr>
          <w:p w:rsidR="00EE7635" w:rsidRPr="00C91B09" w:rsidRDefault="00EE7635" w:rsidP="00BD3CB3">
            <w:pPr>
              <w:rPr>
                <w:lang w:val="en-US"/>
              </w:rPr>
            </w:pPr>
            <w:r w:rsidRPr="00C91B09">
              <w:rPr>
                <w:lang w:val="en-US"/>
              </w:rPr>
              <w:t xml:space="preserve">HP </w:t>
            </w:r>
            <w:proofErr w:type="spellStart"/>
            <w:r w:rsidRPr="00C91B09">
              <w:rPr>
                <w:lang w:val="en-US"/>
              </w:rPr>
              <w:t>NNMi</w:t>
            </w:r>
            <w:proofErr w:type="spellEnd"/>
            <w:r w:rsidRPr="00C91B09">
              <w:rPr>
                <w:lang w:val="en-US"/>
              </w:rPr>
              <w:t xml:space="preserve"> </w:t>
            </w:r>
            <w:proofErr w:type="spellStart"/>
            <w:r w:rsidRPr="00C91B09">
              <w:rPr>
                <w:lang w:val="en-US"/>
              </w:rPr>
              <w:t>Prem</w:t>
            </w:r>
            <w:proofErr w:type="spellEnd"/>
            <w:r w:rsidRPr="00C91B09">
              <w:rPr>
                <w:lang w:val="en-US"/>
              </w:rPr>
              <w:t xml:space="preserve"> Ed 250+/50 </w:t>
            </w:r>
            <w:proofErr w:type="spellStart"/>
            <w:r w:rsidRPr="00C91B09">
              <w:rPr>
                <w:lang w:val="en-US"/>
              </w:rPr>
              <w:t>NdPk</w:t>
            </w:r>
            <w:proofErr w:type="spellEnd"/>
            <w:r w:rsidRPr="00C91B09">
              <w:rPr>
                <w:lang w:val="en-US"/>
              </w:rPr>
              <w:t xml:space="preserve"> SW E-LTU HP Network Node Manager </w:t>
            </w:r>
            <w:proofErr w:type="spellStart"/>
            <w:r w:rsidRPr="00C91B09">
              <w:rPr>
                <w:lang w:val="en-US"/>
              </w:rPr>
              <w:t>i</w:t>
            </w:r>
            <w:proofErr w:type="spellEnd"/>
            <w:r w:rsidRPr="00C91B09">
              <w:rPr>
                <w:lang w:val="en-US"/>
              </w:rPr>
              <w:t xml:space="preserve"> Premium Edition 50 Node Pack for 250 to 950 Nodes Software E-LTU</w:t>
            </w:r>
          </w:p>
        </w:tc>
        <w:tc>
          <w:tcPr>
            <w:tcW w:w="292" w:type="pct"/>
            <w:tcBorders>
              <w:top w:val="single" w:sz="4" w:space="0" w:color="auto"/>
              <w:left w:val="single" w:sz="4" w:space="0" w:color="auto"/>
              <w:bottom w:val="single" w:sz="4" w:space="0" w:color="auto"/>
              <w:right w:val="single" w:sz="4" w:space="0" w:color="auto"/>
            </w:tcBorders>
          </w:tcPr>
          <w:p w:rsidR="00EE7635" w:rsidRPr="00C26666" w:rsidRDefault="00EE7635" w:rsidP="00BD3CB3">
            <w:pPr>
              <w:jc w:val="center"/>
            </w:pPr>
            <w:r w:rsidRPr="00C26666">
              <w:t>6</w:t>
            </w:r>
          </w:p>
        </w:tc>
        <w:tc>
          <w:tcPr>
            <w:tcW w:w="438" w:type="pct"/>
            <w:tcBorders>
              <w:top w:val="single" w:sz="4" w:space="0" w:color="auto"/>
              <w:left w:val="single" w:sz="4" w:space="0" w:color="auto"/>
              <w:bottom w:val="single" w:sz="4" w:space="0" w:color="auto"/>
              <w:right w:val="single" w:sz="4" w:space="0" w:color="auto"/>
            </w:tcBorders>
            <w:noWrap/>
            <w:vAlign w:val="bottom"/>
          </w:tcPr>
          <w:p w:rsidR="00EE7635" w:rsidRPr="00C26666" w:rsidRDefault="00EE7635" w:rsidP="00BD3CB3">
            <w:pPr>
              <w:jc w:val="center"/>
            </w:pPr>
          </w:p>
        </w:tc>
        <w:tc>
          <w:tcPr>
            <w:tcW w:w="930" w:type="pct"/>
            <w:tcBorders>
              <w:top w:val="single" w:sz="4" w:space="0" w:color="auto"/>
              <w:left w:val="nil"/>
              <w:bottom w:val="single" w:sz="4" w:space="0" w:color="auto"/>
              <w:right w:val="single" w:sz="4" w:space="0" w:color="auto"/>
            </w:tcBorders>
          </w:tcPr>
          <w:p w:rsidR="00EE7635" w:rsidRPr="00C26666" w:rsidRDefault="00EE7635" w:rsidP="00BD3CB3">
            <w:pPr>
              <w:jc w:val="center"/>
            </w:pPr>
          </w:p>
        </w:tc>
      </w:tr>
      <w:tr w:rsidR="00EE7635" w:rsidRPr="00C26666" w:rsidTr="00BD3CB3">
        <w:trPr>
          <w:trHeight w:val="286"/>
        </w:trPr>
        <w:tc>
          <w:tcPr>
            <w:tcW w:w="275" w:type="pct"/>
            <w:tcBorders>
              <w:top w:val="nil"/>
              <w:left w:val="single" w:sz="4" w:space="0" w:color="auto"/>
              <w:bottom w:val="single" w:sz="4" w:space="0" w:color="auto"/>
              <w:right w:val="single" w:sz="4" w:space="0" w:color="auto"/>
            </w:tcBorders>
            <w:noWrap/>
            <w:vAlign w:val="bottom"/>
          </w:tcPr>
          <w:p w:rsidR="00EE7635" w:rsidRPr="00C26666" w:rsidRDefault="00EE7635" w:rsidP="00BD3CB3">
            <w:pPr>
              <w:jc w:val="center"/>
            </w:pPr>
            <w:r w:rsidRPr="00C26666">
              <w:t>2</w:t>
            </w:r>
          </w:p>
        </w:tc>
        <w:tc>
          <w:tcPr>
            <w:tcW w:w="863" w:type="pct"/>
            <w:tcBorders>
              <w:top w:val="nil"/>
              <w:left w:val="nil"/>
              <w:bottom w:val="single" w:sz="4" w:space="0" w:color="auto"/>
              <w:right w:val="single" w:sz="4" w:space="0" w:color="auto"/>
            </w:tcBorders>
            <w:noWrap/>
          </w:tcPr>
          <w:p w:rsidR="00EE7635" w:rsidRPr="00C26666" w:rsidRDefault="00EE7635" w:rsidP="00BD3CB3">
            <w:pPr>
              <w:jc w:val="both"/>
            </w:pPr>
            <w:r w:rsidRPr="00C26666">
              <w:t>Сертификат на обновление</w:t>
            </w:r>
          </w:p>
        </w:tc>
        <w:tc>
          <w:tcPr>
            <w:tcW w:w="815" w:type="pct"/>
            <w:tcBorders>
              <w:top w:val="single" w:sz="4" w:space="0" w:color="auto"/>
              <w:left w:val="nil"/>
              <w:bottom w:val="single" w:sz="4" w:space="0" w:color="auto"/>
              <w:right w:val="single" w:sz="4" w:space="0" w:color="auto"/>
            </w:tcBorders>
          </w:tcPr>
          <w:p w:rsidR="00EE7635" w:rsidRDefault="00EE7635" w:rsidP="00BD3CB3">
            <w:r w:rsidRPr="00B94ECF">
              <w:t>HM611A1#3ZN</w:t>
            </w:r>
          </w:p>
        </w:tc>
        <w:tc>
          <w:tcPr>
            <w:tcW w:w="1386" w:type="pct"/>
            <w:tcBorders>
              <w:top w:val="single" w:sz="4" w:space="0" w:color="auto"/>
              <w:left w:val="single" w:sz="4" w:space="0" w:color="auto"/>
              <w:bottom w:val="single" w:sz="4" w:space="0" w:color="auto"/>
              <w:right w:val="single" w:sz="4" w:space="0" w:color="auto"/>
            </w:tcBorders>
          </w:tcPr>
          <w:p w:rsidR="00EE7635" w:rsidRPr="00C91B09" w:rsidRDefault="00EE7635" w:rsidP="00BD3CB3">
            <w:pPr>
              <w:rPr>
                <w:lang w:val="en-US"/>
              </w:rPr>
            </w:pPr>
            <w:r w:rsidRPr="00C91B09">
              <w:rPr>
                <w:lang w:val="en-US"/>
              </w:rPr>
              <w:t>HP 1y SW 3ZN Support</w:t>
            </w:r>
          </w:p>
        </w:tc>
        <w:tc>
          <w:tcPr>
            <w:tcW w:w="292" w:type="pct"/>
            <w:tcBorders>
              <w:top w:val="single" w:sz="4" w:space="0" w:color="auto"/>
              <w:left w:val="single" w:sz="4" w:space="0" w:color="auto"/>
              <w:bottom w:val="single" w:sz="4" w:space="0" w:color="auto"/>
              <w:right w:val="single" w:sz="4" w:space="0" w:color="auto"/>
            </w:tcBorders>
          </w:tcPr>
          <w:p w:rsidR="00EE7635" w:rsidRPr="00C26666" w:rsidRDefault="00EE7635" w:rsidP="00BD3CB3">
            <w:pPr>
              <w:jc w:val="center"/>
            </w:pPr>
            <w:r w:rsidRPr="00C26666">
              <w:t>6</w:t>
            </w:r>
          </w:p>
        </w:tc>
        <w:tc>
          <w:tcPr>
            <w:tcW w:w="438" w:type="pct"/>
            <w:tcBorders>
              <w:top w:val="single" w:sz="4" w:space="0" w:color="auto"/>
              <w:left w:val="single" w:sz="4" w:space="0" w:color="auto"/>
              <w:bottom w:val="single" w:sz="4" w:space="0" w:color="auto"/>
              <w:right w:val="single" w:sz="4" w:space="0" w:color="auto"/>
            </w:tcBorders>
            <w:noWrap/>
            <w:vAlign w:val="bottom"/>
          </w:tcPr>
          <w:p w:rsidR="00EE7635" w:rsidRPr="00C26666" w:rsidRDefault="00EE7635" w:rsidP="00BD3CB3">
            <w:pPr>
              <w:jc w:val="center"/>
            </w:pPr>
          </w:p>
        </w:tc>
        <w:tc>
          <w:tcPr>
            <w:tcW w:w="930" w:type="pct"/>
            <w:tcBorders>
              <w:top w:val="single" w:sz="4" w:space="0" w:color="auto"/>
              <w:left w:val="nil"/>
              <w:bottom w:val="single" w:sz="4" w:space="0" w:color="auto"/>
              <w:right w:val="single" w:sz="4" w:space="0" w:color="auto"/>
            </w:tcBorders>
          </w:tcPr>
          <w:p w:rsidR="00EE7635" w:rsidRPr="00C26666" w:rsidRDefault="00EE7635" w:rsidP="00BD3CB3">
            <w:pPr>
              <w:jc w:val="center"/>
            </w:pPr>
          </w:p>
        </w:tc>
      </w:tr>
      <w:tr w:rsidR="00EE7635" w:rsidRPr="00C26666" w:rsidTr="00BD3CB3">
        <w:trPr>
          <w:trHeight w:val="304"/>
        </w:trPr>
        <w:tc>
          <w:tcPr>
            <w:tcW w:w="1139" w:type="pct"/>
            <w:gridSpan w:val="2"/>
            <w:tcBorders>
              <w:top w:val="nil"/>
              <w:left w:val="single" w:sz="4" w:space="0" w:color="auto"/>
              <w:bottom w:val="single" w:sz="4" w:space="0" w:color="auto"/>
              <w:right w:val="single" w:sz="4" w:space="0" w:color="auto"/>
            </w:tcBorders>
            <w:noWrap/>
            <w:vAlign w:val="bottom"/>
          </w:tcPr>
          <w:p w:rsidR="00EE7635" w:rsidRPr="00C26666" w:rsidRDefault="00EE7635" w:rsidP="00BD3CB3">
            <w:pPr>
              <w:jc w:val="right"/>
            </w:pPr>
            <w:r w:rsidRPr="00C26666">
              <w:t>Итого:</w:t>
            </w:r>
          </w:p>
        </w:tc>
        <w:tc>
          <w:tcPr>
            <w:tcW w:w="815" w:type="pct"/>
            <w:tcBorders>
              <w:top w:val="single" w:sz="4" w:space="0" w:color="auto"/>
              <w:left w:val="nil"/>
              <w:bottom w:val="single" w:sz="4" w:space="0" w:color="auto"/>
              <w:right w:val="single" w:sz="4" w:space="0" w:color="auto"/>
            </w:tcBorders>
          </w:tcPr>
          <w:p w:rsidR="00EE7635" w:rsidRPr="00C26666" w:rsidRDefault="00EE7635" w:rsidP="00BD3CB3">
            <w:pPr>
              <w:jc w:val="center"/>
            </w:pPr>
          </w:p>
        </w:tc>
        <w:tc>
          <w:tcPr>
            <w:tcW w:w="1386" w:type="pct"/>
            <w:tcBorders>
              <w:top w:val="single" w:sz="4" w:space="0" w:color="auto"/>
              <w:left w:val="single" w:sz="4" w:space="0" w:color="auto"/>
              <w:bottom w:val="single" w:sz="4" w:space="0" w:color="auto"/>
              <w:right w:val="single" w:sz="4" w:space="0" w:color="auto"/>
            </w:tcBorders>
          </w:tcPr>
          <w:p w:rsidR="00EE7635" w:rsidRPr="00C26666" w:rsidRDefault="00EE7635" w:rsidP="00BD3CB3">
            <w:pPr>
              <w:jc w:val="center"/>
            </w:pPr>
          </w:p>
        </w:tc>
        <w:tc>
          <w:tcPr>
            <w:tcW w:w="292" w:type="pct"/>
            <w:tcBorders>
              <w:top w:val="single" w:sz="4" w:space="0" w:color="auto"/>
              <w:left w:val="single" w:sz="4" w:space="0" w:color="auto"/>
              <w:bottom w:val="single" w:sz="4" w:space="0" w:color="auto"/>
              <w:right w:val="single" w:sz="4" w:space="0" w:color="auto"/>
            </w:tcBorders>
          </w:tcPr>
          <w:p w:rsidR="00EE7635" w:rsidRPr="00C26666" w:rsidRDefault="00EE7635" w:rsidP="00BD3CB3">
            <w:pPr>
              <w:jc w:val="center"/>
            </w:pPr>
          </w:p>
        </w:tc>
        <w:tc>
          <w:tcPr>
            <w:tcW w:w="438" w:type="pct"/>
            <w:tcBorders>
              <w:top w:val="single" w:sz="4" w:space="0" w:color="auto"/>
              <w:left w:val="single" w:sz="4" w:space="0" w:color="auto"/>
              <w:bottom w:val="single" w:sz="4" w:space="0" w:color="auto"/>
              <w:right w:val="single" w:sz="4" w:space="0" w:color="auto"/>
            </w:tcBorders>
            <w:noWrap/>
            <w:vAlign w:val="center"/>
          </w:tcPr>
          <w:p w:rsidR="00EE7635" w:rsidRPr="00C26666" w:rsidRDefault="00EE7635" w:rsidP="00BD3CB3">
            <w:pPr>
              <w:jc w:val="center"/>
            </w:pPr>
          </w:p>
        </w:tc>
        <w:tc>
          <w:tcPr>
            <w:tcW w:w="930" w:type="pct"/>
            <w:tcBorders>
              <w:top w:val="single" w:sz="4" w:space="0" w:color="auto"/>
              <w:left w:val="nil"/>
              <w:bottom w:val="single" w:sz="4" w:space="0" w:color="auto"/>
              <w:right w:val="single" w:sz="4" w:space="0" w:color="auto"/>
            </w:tcBorders>
          </w:tcPr>
          <w:p w:rsidR="00EE7635" w:rsidRPr="00C26666" w:rsidRDefault="00EE7635" w:rsidP="00BD3CB3">
            <w:pPr>
              <w:jc w:val="center"/>
            </w:pPr>
            <w:r w:rsidRPr="00C26666">
              <w:t>-</w:t>
            </w:r>
          </w:p>
        </w:tc>
      </w:tr>
    </w:tbl>
    <w:p w:rsidR="000954FB" w:rsidRPr="000379F8" w:rsidRDefault="000954FB" w:rsidP="000954FB">
      <w:pPr>
        <w:ind w:firstLine="567"/>
        <w:jc w:val="both"/>
        <w:rPr>
          <w:color w:val="BFBFBF"/>
          <w:sz w:val="28"/>
          <w:szCs w:val="28"/>
        </w:rPr>
      </w:pPr>
    </w:p>
    <w:p w:rsidR="008C6734" w:rsidRPr="008C6734" w:rsidRDefault="004A3077" w:rsidP="008C6734">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 xml:space="preserve">финансово-коммерческом </w:t>
      </w:r>
      <w:r w:rsidR="008C6734" w:rsidRPr="008C6734">
        <w:rPr>
          <w:szCs w:val="28"/>
        </w:rPr>
        <w:t xml:space="preserve">предложении за передачу прав на использование </w:t>
      </w:r>
      <w:r w:rsidR="008C6734">
        <w:rPr>
          <w:szCs w:val="28"/>
        </w:rPr>
        <w:t>П</w:t>
      </w:r>
      <w:r w:rsidR="008C6734" w:rsidRPr="008C6734">
        <w:rPr>
          <w:szCs w:val="28"/>
        </w:rPr>
        <w:t>рограмм</w:t>
      </w:r>
      <w:r w:rsidR="008C6734">
        <w:rPr>
          <w:szCs w:val="28"/>
        </w:rPr>
        <w:t>ы</w:t>
      </w:r>
      <w:r w:rsidR="008C6734" w:rsidRPr="008C6734">
        <w:rPr>
          <w:szCs w:val="28"/>
        </w:rPr>
        <w:t xml:space="preserve">, а также за предоставление сертификатов на право получения обновления </w:t>
      </w:r>
      <w:r w:rsidR="008C6734">
        <w:rPr>
          <w:szCs w:val="28"/>
        </w:rPr>
        <w:t>П</w:t>
      </w:r>
      <w:r w:rsidR="008C6734" w:rsidRPr="008C6734">
        <w:rPr>
          <w:szCs w:val="28"/>
        </w:rPr>
        <w:t>рограмм</w:t>
      </w:r>
      <w:r w:rsidR="008C6734">
        <w:rPr>
          <w:szCs w:val="28"/>
        </w:rPr>
        <w:t>ы</w:t>
      </w:r>
      <w:r w:rsidR="008C6734" w:rsidRPr="008C6734">
        <w:rPr>
          <w:szCs w:val="28"/>
        </w:rPr>
        <w:t>, учитывает стоимость всех налогов (кроме НДС), материалов, изделий и расходов, связанных с их доставкой, а также иные расходы, связанные с передачей прав и сертификатов.</w:t>
      </w:r>
    </w:p>
    <w:p w:rsidR="008C6734" w:rsidRPr="008C6734" w:rsidRDefault="008C6734" w:rsidP="008C6734">
      <w:pPr>
        <w:pStyle w:val="afc"/>
        <w:jc w:val="both"/>
        <w:rPr>
          <w:szCs w:val="28"/>
        </w:rPr>
      </w:pPr>
      <w:r w:rsidRPr="008C6734">
        <w:rPr>
          <w:szCs w:val="28"/>
        </w:rPr>
        <w:t xml:space="preserve">Передача на </w:t>
      </w:r>
      <w:proofErr w:type="gramStart"/>
      <w:r w:rsidRPr="008C6734">
        <w:rPr>
          <w:szCs w:val="28"/>
        </w:rPr>
        <w:t>условиях</w:t>
      </w:r>
      <w:proofErr w:type="gramEnd"/>
      <w:r w:rsidRPr="008C6734">
        <w:rPr>
          <w:szCs w:val="28"/>
        </w:rPr>
        <w:t xml:space="preserve"> простой неисключительной л</w:t>
      </w:r>
      <w:r>
        <w:rPr>
          <w:szCs w:val="28"/>
        </w:rPr>
        <w:t>ицензии права на использование П</w:t>
      </w:r>
      <w:r w:rsidRPr="008C6734">
        <w:rPr>
          <w:szCs w:val="28"/>
        </w:rPr>
        <w:t>рограмм</w:t>
      </w:r>
      <w:r>
        <w:rPr>
          <w:szCs w:val="28"/>
        </w:rPr>
        <w:t>ы</w:t>
      </w:r>
      <w:r w:rsidRPr="008C6734">
        <w:rPr>
          <w:szCs w:val="28"/>
        </w:rPr>
        <w:t xml:space="preserve"> </w:t>
      </w:r>
      <w:r w:rsidR="00C26666">
        <w:rPr>
          <w:szCs w:val="28"/>
        </w:rPr>
        <w:t xml:space="preserve">НДС не </w:t>
      </w:r>
      <w:r w:rsidRPr="008C6734">
        <w:rPr>
          <w:szCs w:val="28"/>
        </w:rPr>
        <w:t xml:space="preserve">облагается </w:t>
      </w:r>
      <w:r w:rsidR="00C26666" w:rsidRPr="00C26666">
        <w:rPr>
          <w:szCs w:val="28"/>
        </w:rPr>
        <w:t>на основании пп.26 п. 2 ст. 149 НК РФ</w:t>
      </w:r>
      <w:r w:rsidRPr="00C26666">
        <w:rPr>
          <w:i/>
          <w:szCs w:val="28"/>
        </w:rPr>
        <w:t>.</w:t>
      </w:r>
    </w:p>
    <w:p w:rsidR="008C6734" w:rsidRDefault="008C6734" w:rsidP="008C6734">
      <w:pPr>
        <w:pStyle w:val="afc"/>
        <w:jc w:val="both"/>
        <w:rPr>
          <w:szCs w:val="28"/>
        </w:rPr>
      </w:pPr>
      <w:r w:rsidRPr="008C6734">
        <w:rPr>
          <w:szCs w:val="28"/>
        </w:rPr>
        <w:t>Предоставление сертификатов</w:t>
      </w:r>
      <w:r>
        <w:rPr>
          <w:szCs w:val="28"/>
        </w:rPr>
        <w:t xml:space="preserve"> на право получения обновления П</w:t>
      </w:r>
      <w:r w:rsidRPr="008C6734">
        <w:rPr>
          <w:szCs w:val="28"/>
        </w:rPr>
        <w:t xml:space="preserve">рограмм облагается НДС по ставке </w:t>
      </w:r>
      <w:r w:rsidR="00C26666">
        <w:rPr>
          <w:szCs w:val="28"/>
        </w:rPr>
        <w:t xml:space="preserve">18 </w:t>
      </w:r>
      <w:r w:rsidRPr="008C6734">
        <w:rPr>
          <w:szCs w:val="28"/>
        </w:rPr>
        <w:t>%, размер которого составляет</w:t>
      </w:r>
      <w:r w:rsidR="00C26666">
        <w:rPr>
          <w:szCs w:val="28"/>
        </w:rPr>
        <w:t xml:space="preserve"> ________________ руб</w:t>
      </w:r>
      <w:proofErr w:type="gramStart"/>
      <w:r w:rsidR="00C26666">
        <w:rPr>
          <w:szCs w:val="28"/>
        </w:rPr>
        <w:t>.</w:t>
      </w:r>
      <w:r w:rsidRPr="008C6734">
        <w:rPr>
          <w:szCs w:val="28"/>
        </w:rPr>
        <w:t>.</w:t>
      </w:r>
      <w:proofErr w:type="gramEnd"/>
    </w:p>
    <w:p w:rsidR="000954FB" w:rsidRPr="00803494" w:rsidRDefault="000954FB" w:rsidP="008C6734">
      <w:pPr>
        <w:pStyle w:val="afc"/>
        <w:jc w:val="both"/>
      </w:pPr>
      <w:r>
        <w:rPr>
          <w:szCs w:val="28"/>
        </w:rPr>
        <w:lastRenderedPageBreak/>
        <w:t xml:space="preserve">2. </w:t>
      </w:r>
      <w:r w:rsidRPr="00803494">
        <w:rPr>
          <w:szCs w:val="28"/>
        </w:rPr>
        <w:t xml:space="preserve">Дополнительные условия </w:t>
      </w:r>
      <w:r w:rsidR="00A22258" w:rsidRPr="00803494">
        <w:t xml:space="preserve">поставки товаров, </w:t>
      </w:r>
      <w:r w:rsidRPr="00803494">
        <w:t>выполнения работ</w:t>
      </w:r>
      <w:r w:rsidR="00A22258" w:rsidRPr="00803494">
        <w:t>, оказания услуг</w:t>
      </w:r>
      <w:r w:rsidRPr="00803494">
        <w:t xml:space="preserve"> _______________________________________________________ </w:t>
      </w:r>
    </w:p>
    <w:p w:rsidR="000954FB" w:rsidRPr="00803494" w:rsidRDefault="000954FB" w:rsidP="000954FB">
      <w:pPr>
        <w:pStyle w:val="afc"/>
        <w:jc w:val="center"/>
        <w:rPr>
          <w:i/>
          <w:sz w:val="24"/>
          <w:szCs w:val="24"/>
        </w:rPr>
      </w:pPr>
      <w:r w:rsidRPr="00803494">
        <w:rPr>
          <w:i/>
          <w:sz w:val="24"/>
          <w:szCs w:val="24"/>
        </w:rPr>
        <w:t>(заполняется претендентом при необходимости).</w:t>
      </w:r>
    </w:p>
    <w:p w:rsidR="000954FB" w:rsidRPr="00205668" w:rsidRDefault="000954FB" w:rsidP="000954FB">
      <w:pPr>
        <w:pStyle w:val="afc"/>
        <w:jc w:val="both"/>
        <w:rPr>
          <w:szCs w:val="28"/>
        </w:rPr>
      </w:pPr>
      <w:r w:rsidRPr="00803494">
        <w:rPr>
          <w:szCs w:val="28"/>
        </w:rPr>
        <w:t xml:space="preserve">3. </w:t>
      </w:r>
      <w:proofErr w:type="gramStart"/>
      <w:r w:rsidRPr="00803494">
        <w:rPr>
          <w:szCs w:val="28"/>
        </w:rPr>
        <w:t xml:space="preserve">Срок действия настоящего финансово-коммерческого предложения составляет _______________ </w:t>
      </w:r>
      <w:r w:rsidRPr="00803494">
        <w:rPr>
          <w:i/>
          <w:sz w:val="24"/>
          <w:szCs w:val="24"/>
        </w:rPr>
        <w:t>(указывается дата</w:t>
      </w:r>
      <w:r w:rsidR="005A6CE9" w:rsidRPr="00803494">
        <w:rPr>
          <w:i/>
          <w:sz w:val="24"/>
          <w:szCs w:val="24"/>
        </w:rPr>
        <w:t xml:space="preserve"> в соответствии с пунктом </w:t>
      </w:r>
      <w:r w:rsidR="003D2759" w:rsidRPr="00803494">
        <w:rPr>
          <w:i/>
          <w:sz w:val="24"/>
          <w:szCs w:val="24"/>
        </w:rPr>
        <w:t>7</w:t>
      </w:r>
      <w:r w:rsidR="005A6CE9" w:rsidRPr="00803494">
        <w:rPr>
          <w:i/>
          <w:sz w:val="24"/>
          <w:szCs w:val="24"/>
        </w:rPr>
        <w:t xml:space="preserve"> Информационной карты,</w:t>
      </w:r>
      <w:r w:rsidR="007C51E1" w:rsidRPr="00803494">
        <w:rPr>
          <w:i/>
          <w:sz w:val="24"/>
          <w:szCs w:val="24"/>
        </w:rPr>
        <w:t xml:space="preserve"> но</w:t>
      </w:r>
      <w:r w:rsidRPr="00803494">
        <w:rPr>
          <w:i/>
          <w:sz w:val="24"/>
          <w:szCs w:val="24"/>
        </w:rPr>
        <w:t xml:space="preserve"> не</w:t>
      </w:r>
      <w:r w:rsidRPr="00721D0D">
        <w:rPr>
          <w:i/>
          <w:sz w:val="24"/>
          <w:szCs w:val="24"/>
        </w:rPr>
        <w:t xml:space="preserve">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w:t>
      </w:r>
      <w:r w:rsidR="00AF02DD" w:rsidRPr="00205668">
        <w:rPr>
          <w:szCs w:val="28"/>
        </w:rPr>
        <w:t>также</w:t>
      </w:r>
      <w:r w:rsidRPr="00205668">
        <w:rPr>
          <w:szCs w:val="28"/>
        </w:rPr>
        <w:t xml:space="preserve">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sidR="00803494">
        <w:rPr>
          <w:sz w:val="28"/>
          <w:szCs w:val="28"/>
        </w:rPr>
        <w:t>4</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Default="000954FB" w:rsidP="000954FB">
      <w:pPr>
        <w:pStyle w:val="af9"/>
        <w:ind w:firstLine="0"/>
        <w:jc w:val="center"/>
        <w:rPr>
          <w:b/>
          <w:sz w:val="60"/>
          <w:szCs w:val="60"/>
          <w:highlight w:val="cyan"/>
        </w:rPr>
      </w:pPr>
    </w:p>
    <w:p w:rsidR="00803494" w:rsidRPr="0064064F" w:rsidRDefault="00803494" w:rsidP="00803494">
      <w:pPr>
        <w:pStyle w:val="af9"/>
        <w:ind w:firstLine="0"/>
        <w:jc w:val="center"/>
        <w:rPr>
          <w:b/>
          <w:sz w:val="24"/>
        </w:rPr>
      </w:pPr>
    </w:p>
    <w:p w:rsidR="00803494" w:rsidRPr="0064064F" w:rsidRDefault="00803494" w:rsidP="00803494">
      <w:pPr>
        <w:pStyle w:val="af9"/>
        <w:ind w:firstLine="0"/>
        <w:jc w:val="center"/>
        <w:rPr>
          <w:b/>
          <w:sz w:val="24"/>
        </w:rPr>
      </w:pPr>
      <w:r w:rsidRPr="0064064F">
        <w:rPr>
          <w:b/>
          <w:sz w:val="24"/>
        </w:rPr>
        <w:t>ПРОЕКТ ДОГОВОРА</w:t>
      </w:r>
    </w:p>
    <w:p w:rsidR="00803494" w:rsidRPr="00255792" w:rsidRDefault="00803494" w:rsidP="00803494">
      <w:pPr>
        <w:suppressAutoHyphens w:val="0"/>
        <w:contextualSpacing/>
        <w:jc w:val="both"/>
        <w:rPr>
          <w:rFonts w:eastAsia="MS Mincho"/>
          <w:sz w:val="22"/>
          <w:szCs w:val="22"/>
          <w:lang w:eastAsia="en-US"/>
        </w:rPr>
      </w:pPr>
      <w:r w:rsidRPr="00255792">
        <w:rPr>
          <w:rFonts w:eastAsia="MS Mincho"/>
          <w:sz w:val="22"/>
          <w:szCs w:val="22"/>
          <w:lang w:eastAsia="en-US"/>
        </w:rPr>
        <w:t>г. Москва                                                                                                                 «__»_______ 201__ г.</w:t>
      </w:r>
    </w:p>
    <w:p w:rsidR="00803494" w:rsidRPr="00255792" w:rsidRDefault="00803494" w:rsidP="00803494">
      <w:pPr>
        <w:suppressAutoHyphens w:val="0"/>
        <w:contextualSpacing/>
        <w:rPr>
          <w:rFonts w:eastAsia="MS Mincho"/>
          <w:b/>
          <w:sz w:val="22"/>
          <w:szCs w:val="22"/>
          <w:lang w:eastAsia="en-US"/>
        </w:rPr>
      </w:pPr>
      <w:r w:rsidRPr="00255792">
        <w:rPr>
          <w:rFonts w:eastAsia="MS Mincho"/>
          <w:b/>
          <w:sz w:val="22"/>
          <w:szCs w:val="22"/>
          <w:lang w:eastAsia="en-US"/>
        </w:rPr>
        <w:tab/>
      </w:r>
    </w:p>
    <w:p w:rsidR="00803494" w:rsidRPr="00255792" w:rsidRDefault="00803494" w:rsidP="00803494">
      <w:pPr>
        <w:suppressAutoHyphens w:val="0"/>
        <w:contextualSpacing/>
        <w:rPr>
          <w:rFonts w:eastAsia="MS Mincho"/>
          <w:sz w:val="22"/>
          <w:szCs w:val="22"/>
          <w:lang w:eastAsia="en-US"/>
        </w:rPr>
      </w:pPr>
    </w:p>
    <w:p w:rsidR="00803494" w:rsidRPr="00255792" w:rsidRDefault="00803494" w:rsidP="00803494">
      <w:pPr>
        <w:suppressAutoHyphens w:val="0"/>
        <w:contextualSpacing/>
        <w:jc w:val="both"/>
        <w:rPr>
          <w:rFonts w:eastAsia="MS Mincho"/>
          <w:sz w:val="22"/>
          <w:szCs w:val="22"/>
          <w:lang w:eastAsia="en-US"/>
        </w:rPr>
      </w:pPr>
      <w:r w:rsidRPr="00255792">
        <w:rPr>
          <w:rFonts w:eastAsia="MS Mincho"/>
          <w:sz w:val="22"/>
          <w:szCs w:val="22"/>
          <w:lang w:eastAsia="en-US"/>
        </w:rPr>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w:t>
      </w:r>
      <w:r w:rsidRPr="00255792">
        <w:rPr>
          <w:rFonts w:eastAsia="MS Mincho"/>
          <w:i/>
          <w:iCs/>
          <w:sz w:val="22"/>
          <w:szCs w:val="22"/>
          <w:lang w:eastAsia="en-US"/>
        </w:rPr>
        <w:t xml:space="preserve">                         </w:t>
      </w:r>
      <w:r w:rsidRPr="00255792">
        <w:rPr>
          <w:rFonts w:eastAsia="MS Mincho"/>
          <w:i/>
          <w:iCs/>
          <w:sz w:val="22"/>
          <w:szCs w:val="22"/>
          <w:vertAlign w:val="superscript"/>
          <w:lang w:eastAsia="en-US"/>
        </w:rPr>
        <w:t>(должность, Ф.И.О. – полностью)</w:t>
      </w:r>
    </w:p>
    <w:p w:rsidR="00803494" w:rsidRPr="00255792" w:rsidRDefault="00803494" w:rsidP="00803494">
      <w:pPr>
        <w:suppressAutoHyphens w:val="0"/>
        <w:contextualSpacing/>
        <w:jc w:val="both"/>
        <w:rPr>
          <w:rFonts w:eastAsia="MS Mincho"/>
          <w:sz w:val="22"/>
          <w:szCs w:val="22"/>
          <w:lang w:eastAsia="en-US"/>
        </w:rPr>
      </w:pPr>
      <w:r w:rsidRPr="00255792">
        <w:rPr>
          <w:rFonts w:eastAsia="MS Mincho"/>
          <w:sz w:val="22"/>
          <w:szCs w:val="22"/>
          <w:lang w:eastAsia="en-US"/>
        </w:rPr>
        <w:t>______________________________________</w:t>
      </w:r>
      <w:r w:rsidRPr="00255792">
        <w:rPr>
          <w:rFonts w:eastAsia="MS Mincho"/>
          <w:i/>
          <w:iCs/>
          <w:sz w:val="22"/>
          <w:szCs w:val="22"/>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255792">
        <w:rPr>
          <w:rFonts w:eastAsia="MS Mincho"/>
          <w:i/>
          <w:iCs/>
          <w:sz w:val="22"/>
          <w:szCs w:val="22"/>
          <w:vertAlign w:val="superscript"/>
          <w:lang w:eastAsia="en-US"/>
        </w:rPr>
        <w:t>от</w:t>
      </w:r>
      <w:proofErr w:type="gramEnd"/>
      <w:r w:rsidRPr="00255792">
        <w:rPr>
          <w:rFonts w:eastAsia="MS Mincho"/>
          <w:i/>
          <w:iCs/>
          <w:sz w:val="22"/>
          <w:szCs w:val="22"/>
          <w:vertAlign w:val="superscript"/>
          <w:lang w:eastAsia="en-US"/>
        </w:rPr>
        <w:t xml:space="preserve"> __________  № ____)</w:t>
      </w:r>
    </w:p>
    <w:p w:rsidR="00803494" w:rsidRPr="00255792" w:rsidRDefault="00803494" w:rsidP="00803494">
      <w:pPr>
        <w:suppressAutoHyphens w:val="0"/>
        <w:contextualSpacing/>
        <w:jc w:val="both"/>
        <w:rPr>
          <w:rFonts w:eastAsia="MS Mincho"/>
          <w:sz w:val="22"/>
          <w:szCs w:val="22"/>
          <w:lang w:eastAsia="en-US"/>
        </w:rPr>
      </w:pPr>
      <w:r w:rsidRPr="00255792">
        <w:rPr>
          <w:rFonts w:eastAsia="MS Mincho"/>
          <w:sz w:val="22"/>
          <w:szCs w:val="22"/>
          <w:lang w:eastAsia="en-US"/>
        </w:rPr>
        <w:t xml:space="preserve"> с одной стороны, и _________________________________________________</w:t>
      </w:r>
      <w:r w:rsidRPr="00255792">
        <w:rPr>
          <w:rFonts w:eastAsia="MS Mincho"/>
          <w:i/>
          <w:sz w:val="22"/>
          <w:szCs w:val="22"/>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03494" w:rsidRPr="00255792" w:rsidRDefault="00803494" w:rsidP="00803494">
      <w:pPr>
        <w:suppressAutoHyphens w:val="0"/>
        <w:contextualSpacing/>
        <w:jc w:val="both"/>
        <w:rPr>
          <w:rFonts w:eastAsia="MS Mincho"/>
          <w:sz w:val="22"/>
          <w:szCs w:val="22"/>
          <w:lang w:eastAsia="en-US"/>
        </w:rPr>
      </w:pPr>
      <w:r w:rsidRPr="00255792">
        <w:rPr>
          <w:rFonts w:eastAsia="MS Mincho"/>
          <w:sz w:val="22"/>
          <w:szCs w:val="22"/>
          <w:lang w:eastAsia="en-US"/>
        </w:rPr>
        <w:t xml:space="preserve">именуемое в дальнейшем «Сублицензиар», в лице __________________________________, </w:t>
      </w:r>
    </w:p>
    <w:p w:rsidR="00803494" w:rsidRPr="00255792" w:rsidRDefault="00803494" w:rsidP="00803494">
      <w:pPr>
        <w:suppressAutoHyphens w:val="0"/>
        <w:contextualSpacing/>
        <w:jc w:val="both"/>
        <w:rPr>
          <w:rFonts w:eastAsia="MS Mincho"/>
          <w:sz w:val="22"/>
          <w:szCs w:val="22"/>
          <w:lang w:eastAsia="en-US"/>
        </w:rPr>
      </w:pPr>
      <w:r w:rsidRPr="00255792">
        <w:rPr>
          <w:rFonts w:eastAsia="MS Mincho"/>
          <w:i/>
          <w:sz w:val="22"/>
          <w:szCs w:val="22"/>
          <w:vertAlign w:val="superscript"/>
          <w:lang w:eastAsia="en-US"/>
        </w:rPr>
        <w:t xml:space="preserve">                                                                                                                        (должность, Ф.И.О. - полностью)</w:t>
      </w:r>
    </w:p>
    <w:p w:rsidR="00803494" w:rsidRPr="00255792" w:rsidRDefault="00803494" w:rsidP="00803494">
      <w:pPr>
        <w:suppressAutoHyphens w:val="0"/>
        <w:contextualSpacing/>
        <w:jc w:val="both"/>
        <w:rPr>
          <w:rFonts w:eastAsia="MS Mincho"/>
          <w:sz w:val="22"/>
          <w:szCs w:val="22"/>
          <w:lang w:eastAsia="en-US"/>
        </w:rPr>
      </w:pPr>
      <w:r w:rsidRPr="00255792">
        <w:rPr>
          <w:rFonts w:eastAsia="MS Mincho"/>
          <w:sz w:val="22"/>
          <w:szCs w:val="22"/>
          <w:lang w:eastAsia="en-US"/>
        </w:rPr>
        <w:t>действующего на основании______________________________________</w:t>
      </w:r>
      <w:r w:rsidRPr="00255792">
        <w:rPr>
          <w:rFonts w:eastAsia="MS Mincho"/>
          <w:i/>
          <w:sz w:val="22"/>
          <w:szCs w:val="22"/>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255792">
        <w:rPr>
          <w:rFonts w:eastAsia="MS Mincho"/>
          <w:i/>
          <w:sz w:val="22"/>
          <w:szCs w:val="22"/>
          <w:vertAlign w:val="superscript"/>
          <w:lang w:eastAsia="en-US"/>
        </w:rPr>
        <w:t xml:space="preserve"> )</w:t>
      </w:r>
      <w:proofErr w:type="gramEnd"/>
    </w:p>
    <w:p w:rsidR="00803494" w:rsidRPr="00255792" w:rsidRDefault="00803494" w:rsidP="00803494">
      <w:pPr>
        <w:suppressAutoHyphens w:val="0"/>
        <w:contextualSpacing/>
        <w:jc w:val="both"/>
        <w:rPr>
          <w:rFonts w:eastAsia="MS Mincho"/>
          <w:sz w:val="22"/>
          <w:szCs w:val="22"/>
          <w:lang w:eastAsia="en-US"/>
        </w:rPr>
      </w:pPr>
      <w:r w:rsidRPr="00255792">
        <w:rPr>
          <w:rFonts w:eastAsia="MS Mincho"/>
          <w:sz w:val="22"/>
          <w:szCs w:val="22"/>
          <w:lang w:eastAsia="en-US"/>
        </w:rPr>
        <w:t>с другой стороны, именуемые в дальнейшем «Стороны», заключили настоящий договор (далее – «Договор») о нижеследующем:</w:t>
      </w:r>
    </w:p>
    <w:p w:rsidR="00803494" w:rsidRPr="00255792" w:rsidRDefault="00803494" w:rsidP="00803494">
      <w:pPr>
        <w:keepNext/>
        <w:keepLines/>
        <w:tabs>
          <w:tab w:val="left" w:pos="993"/>
        </w:tabs>
        <w:suppressAutoHyphens w:val="0"/>
        <w:spacing w:before="240" w:line="300" w:lineRule="exact"/>
        <w:ind w:left="709"/>
        <w:jc w:val="center"/>
        <w:outlineLvl w:val="0"/>
        <w:rPr>
          <w:b/>
          <w:bCs/>
          <w:sz w:val="22"/>
          <w:szCs w:val="22"/>
          <w:lang w:eastAsia="en-US"/>
        </w:rPr>
      </w:pPr>
      <w:r w:rsidRPr="00255792">
        <w:rPr>
          <w:b/>
          <w:bCs/>
          <w:sz w:val="22"/>
          <w:szCs w:val="22"/>
          <w:lang w:eastAsia="en-US"/>
        </w:rPr>
        <w:t>1. Предмет  Договора</w:t>
      </w:r>
    </w:p>
    <w:p w:rsidR="00803494" w:rsidRPr="003C548E" w:rsidRDefault="00803494" w:rsidP="00573F73">
      <w:pPr>
        <w:keepNext/>
        <w:keepLines/>
        <w:numPr>
          <w:ilvl w:val="0"/>
          <w:numId w:val="25"/>
        </w:numPr>
        <w:tabs>
          <w:tab w:val="left" w:pos="993"/>
        </w:tabs>
        <w:suppressAutoHyphens w:val="0"/>
        <w:spacing w:line="300" w:lineRule="exact"/>
        <w:ind w:left="0" w:firstLine="425"/>
        <w:jc w:val="both"/>
        <w:outlineLvl w:val="1"/>
        <w:rPr>
          <w:bCs/>
          <w:sz w:val="22"/>
          <w:szCs w:val="22"/>
          <w:lang w:eastAsia="en-US"/>
        </w:rPr>
      </w:pPr>
      <w:r w:rsidRPr="00255792">
        <w:rPr>
          <w:bCs/>
          <w:snapToGrid w:val="0"/>
          <w:sz w:val="22"/>
          <w:szCs w:val="22"/>
          <w:lang w:eastAsia="en-US"/>
        </w:rPr>
        <w:t>По настоящему Договору Сублицензиар обязуется передать Сублицензиату за</w:t>
      </w:r>
      <w:r w:rsidRPr="00BC5439">
        <w:t xml:space="preserve"> вознаграждение на </w:t>
      </w:r>
      <w:proofErr w:type="gramStart"/>
      <w:r w:rsidRPr="00BC5439">
        <w:t>условиях</w:t>
      </w:r>
      <w:proofErr w:type="gramEnd"/>
      <w:r w:rsidRPr="00BC5439">
        <w:t xml:space="preserve"> простой (неисключительной) лицензии права на использование программы для мониторинга локально-вычислительных сетей: </w:t>
      </w:r>
      <w:proofErr w:type="spellStart"/>
      <w:r w:rsidRPr="00BC5439">
        <w:t>Network</w:t>
      </w:r>
      <w:proofErr w:type="spellEnd"/>
      <w:r w:rsidRPr="00BC5439">
        <w:t xml:space="preserve"> </w:t>
      </w:r>
      <w:proofErr w:type="spellStart"/>
      <w:r w:rsidRPr="00BC5439">
        <w:t>Node</w:t>
      </w:r>
      <w:proofErr w:type="spellEnd"/>
      <w:r w:rsidRPr="00BC5439">
        <w:t xml:space="preserve"> </w:t>
      </w:r>
      <w:proofErr w:type="spellStart"/>
      <w:r w:rsidRPr="00BC5439">
        <w:t>Manager</w:t>
      </w:r>
      <w:proofErr w:type="spellEnd"/>
      <w:r w:rsidRPr="00255792">
        <w:rPr>
          <w:bCs/>
          <w:snapToGrid w:val="0"/>
          <w:sz w:val="22"/>
          <w:szCs w:val="22"/>
          <w:lang w:eastAsia="en-US"/>
        </w:rPr>
        <w:t xml:space="preserve">, </w:t>
      </w:r>
      <w:proofErr w:type="gramStart"/>
      <w:r w:rsidRPr="00255792">
        <w:rPr>
          <w:bCs/>
          <w:snapToGrid w:val="0"/>
          <w:sz w:val="22"/>
          <w:szCs w:val="22"/>
          <w:lang w:eastAsia="en-US"/>
        </w:rPr>
        <w:t>указанных</w:t>
      </w:r>
      <w:proofErr w:type="gramEnd"/>
      <w:r w:rsidRPr="00255792">
        <w:rPr>
          <w:bCs/>
          <w:snapToGrid w:val="0"/>
          <w:sz w:val="22"/>
          <w:szCs w:val="22"/>
          <w:lang w:eastAsia="en-US"/>
        </w:rPr>
        <w:t xml:space="preserve"> в Спецификации</w:t>
      </w:r>
      <w:r>
        <w:rPr>
          <w:bCs/>
          <w:snapToGrid w:val="0"/>
          <w:sz w:val="22"/>
          <w:szCs w:val="22"/>
          <w:lang w:eastAsia="en-US"/>
        </w:rPr>
        <w:t xml:space="preserve"> №1</w:t>
      </w:r>
      <w:r w:rsidRPr="00255792">
        <w:rPr>
          <w:bCs/>
          <w:snapToGrid w:val="0"/>
          <w:sz w:val="22"/>
          <w:szCs w:val="22"/>
          <w:lang w:eastAsia="en-US"/>
        </w:rPr>
        <w:t xml:space="preserve"> (Приложение №1 к настоящему Договору) (далее – Программ</w:t>
      </w:r>
      <w:r w:rsidR="00D60B9C">
        <w:rPr>
          <w:bCs/>
          <w:snapToGrid w:val="0"/>
          <w:sz w:val="22"/>
          <w:szCs w:val="22"/>
          <w:lang w:eastAsia="en-US"/>
        </w:rPr>
        <w:t>а</w:t>
      </w:r>
      <w:r w:rsidRPr="00255792">
        <w:rPr>
          <w:bCs/>
          <w:snapToGrid w:val="0"/>
          <w:sz w:val="22"/>
          <w:szCs w:val="22"/>
          <w:lang w:eastAsia="en-US"/>
        </w:rPr>
        <w:t>) в объеме и способами, указанными в разделе 2 настоящего Договора</w:t>
      </w:r>
      <w:r>
        <w:rPr>
          <w:bCs/>
          <w:snapToGrid w:val="0"/>
          <w:sz w:val="22"/>
          <w:szCs w:val="22"/>
          <w:lang w:eastAsia="en-US"/>
        </w:rPr>
        <w:t>,</w:t>
      </w:r>
      <w:r>
        <w:rPr>
          <w:bCs/>
          <w:sz w:val="22"/>
          <w:szCs w:val="22"/>
          <w:lang w:eastAsia="en-US"/>
        </w:rPr>
        <w:t xml:space="preserve"> </w:t>
      </w:r>
      <w:r w:rsidRPr="003C548E">
        <w:rPr>
          <w:bCs/>
          <w:snapToGrid w:val="0"/>
          <w:sz w:val="22"/>
          <w:szCs w:val="22"/>
          <w:lang w:eastAsia="en-US"/>
        </w:rPr>
        <w:t xml:space="preserve">а также предоставить сертификаты на право получения Сублицензиатом обновления </w:t>
      </w:r>
      <w:r>
        <w:rPr>
          <w:bCs/>
          <w:snapToGrid w:val="0"/>
          <w:sz w:val="22"/>
          <w:szCs w:val="22"/>
          <w:lang w:eastAsia="en-US"/>
        </w:rPr>
        <w:t>П</w:t>
      </w:r>
      <w:r w:rsidRPr="003C548E">
        <w:rPr>
          <w:bCs/>
          <w:snapToGrid w:val="0"/>
          <w:sz w:val="22"/>
          <w:szCs w:val="22"/>
          <w:lang w:eastAsia="en-US"/>
        </w:rPr>
        <w:t>рограмм</w:t>
      </w:r>
      <w:r>
        <w:rPr>
          <w:bCs/>
          <w:snapToGrid w:val="0"/>
          <w:sz w:val="22"/>
          <w:szCs w:val="22"/>
          <w:lang w:eastAsia="en-US"/>
        </w:rPr>
        <w:t>ы</w:t>
      </w:r>
      <w:r w:rsidRPr="003C548E">
        <w:rPr>
          <w:bCs/>
          <w:snapToGrid w:val="0"/>
          <w:sz w:val="22"/>
          <w:szCs w:val="22"/>
          <w:lang w:eastAsia="en-US"/>
        </w:rPr>
        <w:t xml:space="preserve"> (далее - Сертификаты).</w:t>
      </w:r>
      <w:r w:rsidR="00D60B9C">
        <w:rPr>
          <w:bCs/>
          <w:snapToGrid w:val="0"/>
          <w:sz w:val="22"/>
          <w:szCs w:val="22"/>
          <w:lang w:eastAsia="en-US"/>
        </w:rPr>
        <w:t xml:space="preserve"> </w:t>
      </w:r>
      <w:r w:rsidRPr="003C548E">
        <w:rPr>
          <w:bCs/>
          <w:snapToGrid w:val="0"/>
          <w:sz w:val="22"/>
          <w:szCs w:val="22"/>
          <w:lang w:eastAsia="en-US"/>
        </w:rPr>
        <w:t>Требовани</w:t>
      </w:r>
      <w:r w:rsidR="00D60B9C">
        <w:rPr>
          <w:bCs/>
          <w:snapToGrid w:val="0"/>
          <w:sz w:val="22"/>
          <w:szCs w:val="22"/>
          <w:lang w:eastAsia="en-US"/>
        </w:rPr>
        <w:t>е</w:t>
      </w:r>
      <w:r w:rsidRPr="003C548E">
        <w:rPr>
          <w:bCs/>
          <w:snapToGrid w:val="0"/>
          <w:sz w:val="22"/>
          <w:szCs w:val="22"/>
          <w:lang w:eastAsia="en-US"/>
        </w:rPr>
        <w:t xml:space="preserve"> к Сертификат</w:t>
      </w:r>
      <w:r w:rsidR="00D60B9C">
        <w:rPr>
          <w:bCs/>
          <w:snapToGrid w:val="0"/>
          <w:sz w:val="22"/>
          <w:szCs w:val="22"/>
          <w:lang w:eastAsia="en-US"/>
        </w:rPr>
        <w:t>у</w:t>
      </w:r>
      <w:r w:rsidRPr="003C548E">
        <w:rPr>
          <w:bCs/>
          <w:snapToGrid w:val="0"/>
          <w:sz w:val="22"/>
          <w:szCs w:val="22"/>
          <w:lang w:eastAsia="en-US"/>
        </w:rPr>
        <w:t xml:space="preserve"> указан</w:t>
      </w:r>
      <w:r w:rsidR="00D60B9C">
        <w:rPr>
          <w:bCs/>
          <w:snapToGrid w:val="0"/>
          <w:sz w:val="22"/>
          <w:szCs w:val="22"/>
          <w:lang w:eastAsia="en-US"/>
        </w:rPr>
        <w:t>о</w:t>
      </w:r>
      <w:r w:rsidRPr="003C548E">
        <w:rPr>
          <w:bCs/>
          <w:snapToGrid w:val="0"/>
          <w:sz w:val="22"/>
          <w:szCs w:val="22"/>
          <w:lang w:eastAsia="en-US"/>
        </w:rPr>
        <w:t xml:space="preserve"> в Спецификации</w:t>
      </w:r>
      <w:r>
        <w:rPr>
          <w:bCs/>
          <w:snapToGrid w:val="0"/>
          <w:sz w:val="22"/>
          <w:szCs w:val="22"/>
          <w:lang w:eastAsia="en-US"/>
        </w:rPr>
        <w:t xml:space="preserve"> №2</w:t>
      </w:r>
      <w:r w:rsidRPr="003C548E">
        <w:rPr>
          <w:bCs/>
          <w:snapToGrid w:val="0"/>
          <w:sz w:val="22"/>
          <w:szCs w:val="22"/>
          <w:lang w:eastAsia="en-US"/>
        </w:rPr>
        <w:t xml:space="preserve"> (Приложение №1 к настоящему Договору).</w:t>
      </w:r>
    </w:p>
    <w:p w:rsidR="00803494" w:rsidRPr="00255792" w:rsidRDefault="00803494" w:rsidP="00573F73">
      <w:pPr>
        <w:keepNext/>
        <w:keepLines/>
        <w:numPr>
          <w:ilvl w:val="1"/>
          <w:numId w:val="27"/>
        </w:numPr>
        <w:tabs>
          <w:tab w:val="left" w:pos="0"/>
        </w:tabs>
        <w:suppressAutoHyphens w:val="0"/>
        <w:spacing w:line="300" w:lineRule="exact"/>
        <w:ind w:left="0" w:firstLine="709"/>
        <w:jc w:val="both"/>
        <w:outlineLvl w:val="1"/>
        <w:rPr>
          <w:bCs/>
          <w:sz w:val="22"/>
          <w:szCs w:val="22"/>
          <w:lang w:eastAsia="en-US"/>
        </w:rPr>
      </w:pPr>
      <w:r w:rsidRPr="00255792">
        <w:rPr>
          <w:bCs/>
          <w:snapToGrid w:val="0"/>
          <w:sz w:val="22"/>
          <w:szCs w:val="22"/>
          <w:lang w:eastAsia="en-US"/>
        </w:rPr>
        <w:t xml:space="preserve">Сублицензиар подтверждает, что он имеет </w:t>
      </w:r>
      <w:r w:rsidRPr="00255792">
        <w:rPr>
          <w:bCs/>
          <w:sz w:val="22"/>
          <w:szCs w:val="22"/>
          <w:lang w:eastAsia="en-US"/>
        </w:rPr>
        <w:t xml:space="preserve">полномочия на передачу права на использование Программного обеспечения от уполномоченных правообладателем  лиц на </w:t>
      </w:r>
      <w:proofErr w:type="gramStart"/>
      <w:r w:rsidRPr="00255792">
        <w:rPr>
          <w:bCs/>
          <w:sz w:val="22"/>
          <w:szCs w:val="22"/>
          <w:lang w:eastAsia="en-US"/>
        </w:rPr>
        <w:t>основании</w:t>
      </w:r>
      <w:proofErr w:type="gramEnd"/>
      <w:r w:rsidRPr="00255792">
        <w:rPr>
          <w:bCs/>
          <w:sz w:val="22"/>
          <w:szCs w:val="22"/>
          <w:lang w:eastAsia="en-US"/>
        </w:rPr>
        <w:t xml:space="preserve"> лицензионных договоров:</w:t>
      </w:r>
    </w:p>
    <w:p w:rsidR="00803494" w:rsidRPr="00255792" w:rsidRDefault="00803494" w:rsidP="00573F73">
      <w:pPr>
        <w:widowControl w:val="0"/>
        <w:numPr>
          <w:ilvl w:val="0"/>
          <w:numId w:val="26"/>
        </w:numPr>
        <w:tabs>
          <w:tab w:val="left" w:pos="1843"/>
        </w:tabs>
        <w:suppressAutoHyphens w:val="0"/>
        <w:autoSpaceDE w:val="0"/>
        <w:autoSpaceDN w:val="0"/>
        <w:adjustRightInd w:val="0"/>
        <w:spacing w:line="300" w:lineRule="exact"/>
        <w:ind w:firstLine="414"/>
        <w:contextualSpacing/>
        <w:jc w:val="both"/>
        <w:rPr>
          <w:rFonts w:eastAsia="MS Mincho"/>
          <w:sz w:val="22"/>
          <w:szCs w:val="22"/>
          <w:lang w:eastAsia="en-US"/>
        </w:rPr>
      </w:pPr>
      <w:r w:rsidRPr="00255792">
        <w:rPr>
          <w:rFonts w:eastAsia="MS Mincho"/>
          <w:sz w:val="22"/>
          <w:szCs w:val="22"/>
          <w:lang w:eastAsia="en-US"/>
        </w:rPr>
        <w:t>__________________________________________________________________</w:t>
      </w:r>
    </w:p>
    <w:p w:rsidR="00803494" w:rsidRPr="00255792" w:rsidRDefault="00803494" w:rsidP="00803494">
      <w:pPr>
        <w:widowControl w:val="0"/>
        <w:tabs>
          <w:tab w:val="left" w:pos="1843"/>
        </w:tabs>
        <w:suppressAutoHyphens w:val="0"/>
        <w:autoSpaceDE w:val="0"/>
        <w:autoSpaceDN w:val="0"/>
        <w:adjustRightInd w:val="0"/>
        <w:spacing w:line="300" w:lineRule="exact"/>
        <w:jc w:val="both"/>
        <w:rPr>
          <w:rFonts w:eastAsia="MS Mincho"/>
          <w:i/>
          <w:sz w:val="22"/>
          <w:szCs w:val="22"/>
          <w:vertAlign w:val="superscript"/>
          <w:lang w:eastAsia="en-US"/>
        </w:rPr>
      </w:pPr>
      <w:r w:rsidRPr="00255792">
        <w:rPr>
          <w:rFonts w:eastAsia="MS Mincho"/>
          <w:i/>
          <w:sz w:val="22"/>
          <w:szCs w:val="22"/>
          <w:vertAlign w:val="superscript"/>
          <w:lang w:eastAsia="en-US"/>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803494" w:rsidRPr="00255792" w:rsidRDefault="00803494" w:rsidP="00573F73">
      <w:pPr>
        <w:widowControl w:val="0"/>
        <w:numPr>
          <w:ilvl w:val="0"/>
          <w:numId w:val="26"/>
        </w:numPr>
        <w:tabs>
          <w:tab w:val="left" w:pos="1843"/>
        </w:tabs>
        <w:suppressAutoHyphens w:val="0"/>
        <w:autoSpaceDE w:val="0"/>
        <w:autoSpaceDN w:val="0"/>
        <w:adjustRightInd w:val="0"/>
        <w:spacing w:line="300" w:lineRule="exact"/>
        <w:ind w:firstLine="414"/>
        <w:contextualSpacing/>
        <w:jc w:val="both"/>
        <w:rPr>
          <w:rFonts w:eastAsia="MS Mincho"/>
          <w:sz w:val="22"/>
          <w:szCs w:val="22"/>
          <w:lang w:eastAsia="en-US"/>
        </w:rPr>
      </w:pPr>
      <w:r w:rsidRPr="00255792">
        <w:rPr>
          <w:rFonts w:eastAsia="MS Mincho"/>
          <w:sz w:val="22"/>
          <w:szCs w:val="22"/>
          <w:lang w:eastAsia="en-US"/>
        </w:rPr>
        <w:t>________________________________________________________________</w:t>
      </w:r>
    </w:p>
    <w:p w:rsidR="00803494" w:rsidRPr="00255792" w:rsidRDefault="00803494" w:rsidP="00803494">
      <w:pPr>
        <w:widowControl w:val="0"/>
        <w:tabs>
          <w:tab w:val="left" w:pos="1843"/>
        </w:tabs>
        <w:suppressAutoHyphens w:val="0"/>
        <w:autoSpaceDE w:val="0"/>
        <w:autoSpaceDN w:val="0"/>
        <w:adjustRightInd w:val="0"/>
        <w:spacing w:line="300" w:lineRule="exact"/>
        <w:jc w:val="both"/>
        <w:rPr>
          <w:rFonts w:eastAsia="MS Mincho"/>
          <w:i/>
          <w:sz w:val="22"/>
          <w:szCs w:val="22"/>
          <w:vertAlign w:val="superscript"/>
          <w:lang w:eastAsia="en-US"/>
        </w:rPr>
      </w:pPr>
      <w:r w:rsidRPr="00255792">
        <w:rPr>
          <w:rFonts w:eastAsia="MS Mincho"/>
          <w:i/>
          <w:sz w:val="22"/>
          <w:szCs w:val="22"/>
          <w:vertAlign w:val="superscript"/>
          <w:lang w:eastAsia="en-US"/>
        </w:rPr>
        <w:t xml:space="preserve">(в случае наличия необходимо указать номер, дату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 в случае отказа контрагента от предоставления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 указываются иные документы, подтверждающие факт заключения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 гарантийные письма правообладателя, выписки из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w:t>
      </w:r>
      <w:r w:rsidRPr="00255792">
        <w:rPr>
          <w:rFonts w:eastAsia="MS Mincho"/>
          <w:i/>
          <w:sz w:val="22"/>
          <w:szCs w:val="22"/>
          <w:vertAlign w:val="superscript"/>
          <w:lang w:eastAsia="en-US"/>
        </w:rPr>
        <w:footnoteReference w:id="1"/>
      </w:r>
    </w:p>
    <w:p w:rsidR="00803494" w:rsidRPr="00255792" w:rsidRDefault="00803494" w:rsidP="00803494">
      <w:pPr>
        <w:widowControl w:val="0"/>
        <w:tabs>
          <w:tab w:val="left" w:pos="1843"/>
        </w:tabs>
        <w:suppressAutoHyphens w:val="0"/>
        <w:autoSpaceDE w:val="0"/>
        <w:autoSpaceDN w:val="0"/>
        <w:adjustRightInd w:val="0"/>
        <w:spacing w:line="300" w:lineRule="exact"/>
        <w:ind w:firstLine="709"/>
        <w:jc w:val="both"/>
        <w:rPr>
          <w:rFonts w:eastAsia="MS Mincho"/>
          <w:sz w:val="22"/>
          <w:szCs w:val="22"/>
          <w:lang w:eastAsia="en-US"/>
        </w:rPr>
      </w:pPr>
      <w:r w:rsidRPr="00255792">
        <w:rPr>
          <w:rFonts w:eastAsia="MS Mincho"/>
          <w:sz w:val="22"/>
          <w:szCs w:val="22"/>
          <w:lang w:eastAsia="en-US"/>
        </w:rPr>
        <w:t xml:space="preserve">1.3. Ни одно из положений настоящего Договора не </w:t>
      </w:r>
      <w:proofErr w:type="gramStart"/>
      <w:r w:rsidRPr="00255792">
        <w:rPr>
          <w:rFonts w:eastAsia="MS Mincho"/>
          <w:sz w:val="22"/>
          <w:szCs w:val="22"/>
          <w:lang w:eastAsia="en-US"/>
        </w:rPr>
        <w:t>является и не может</w:t>
      </w:r>
      <w:proofErr w:type="gramEnd"/>
      <w:r w:rsidRPr="00255792">
        <w:rPr>
          <w:rFonts w:eastAsia="MS Mincho"/>
          <w:sz w:val="22"/>
          <w:szCs w:val="22"/>
          <w:lang w:eastAsia="en-US"/>
        </w:rPr>
        <w:t xml:space="preserve"> рассматриваться как передача исключительных прав на интеллектуальную собственность Правообладателей.</w:t>
      </w:r>
    </w:p>
    <w:p w:rsidR="00803494" w:rsidRDefault="00803494" w:rsidP="00803494">
      <w:pPr>
        <w:widowControl w:val="0"/>
        <w:tabs>
          <w:tab w:val="left" w:pos="1843"/>
        </w:tabs>
        <w:suppressAutoHyphens w:val="0"/>
        <w:autoSpaceDE w:val="0"/>
        <w:autoSpaceDN w:val="0"/>
        <w:adjustRightInd w:val="0"/>
        <w:spacing w:line="300" w:lineRule="exact"/>
        <w:ind w:firstLine="709"/>
        <w:jc w:val="both"/>
        <w:rPr>
          <w:rFonts w:eastAsia="MS Mincho"/>
          <w:i/>
          <w:sz w:val="22"/>
          <w:szCs w:val="22"/>
          <w:lang w:eastAsia="en-US"/>
        </w:rPr>
      </w:pPr>
      <w:r w:rsidRPr="00255792">
        <w:rPr>
          <w:rFonts w:eastAsia="MS Mincho"/>
          <w:i/>
          <w:sz w:val="22"/>
          <w:szCs w:val="22"/>
          <w:lang w:eastAsia="en-US"/>
        </w:rPr>
        <w:lastRenderedPageBreak/>
        <w:t xml:space="preserve">1.4. </w:t>
      </w:r>
      <w:r w:rsidRPr="00255792">
        <w:rPr>
          <w:rFonts w:eastAsia="MS Mincho"/>
          <w:sz w:val="22"/>
          <w:szCs w:val="22"/>
          <w:lang w:eastAsia="en-US"/>
        </w:rPr>
        <w:t>Срок, на который передается право на использование Программ</w:t>
      </w:r>
      <w:r w:rsidR="00D60B9C">
        <w:rPr>
          <w:rFonts w:eastAsia="MS Mincho"/>
          <w:sz w:val="22"/>
          <w:szCs w:val="22"/>
          <w:lang w:eastAsia="en-US"/>
        </w:rPr>
        <w:t>ы</w:t>
      </w:r>
      <w:r w:rsidRPr="00255792">
        <w:rPr>
          <w:rFonts w:eastAsia="MS Mincho"/>
          <w:i/>
          <w:sz w:val="22"/>
          <w:szCs w:val="22"/>
          <w:lang w:eastAsia="en-US"/>
        </w:rPr>
        <w:t>, устанавливается лицензионными условиями Правообладателей (типовое соглашение Правообладателя для конечного пользователя, размещенное в сети Интернет на сайте ____).</w:t>
      </w:r>
      <w:r w:rsidRPr="00255792">
        <w:rPr>
          <w:rFonts w:eastAsia="MS Mincho"/>
          <w:i/>
          <w:sz w:val="22"/>
          <w:szCs w:val="22"/>
          <w:vertAlign w:val="superscript"/>
          <w:lang w:eastAsia="en-US"/>
        </w:rPr>
        <w:footnoteReference w:id="2"/>
      </w:r>
    </w:p>
    <w:p w:rsidR="00803494" w:rsidRPr="007F79B1" w:rsidRDefault="00803494" w:rsidP="00803494">
      <w:pPr>
        <w:widowControl w:val="0"/>
        <w:tabs>
          <w:tab w:val="left" w:pos="1843"/>
        </w:tabs>
        <w:suppressAutoHyphens w:val="0"/>
        <w:autoSpaceDE w:val="0"/>
        <w:autoSpaceDN w:val="0"/>
        <w:adjustRightInd w:val="0"/>
        <w:spacing w:line="300" w:lineRule="exact"/>
        <w:ind w:firstLine="709"/>
        <w:jc w:val="both"/>
        <w:rPr>
          <w:rFonts w:eastAsia="MS Mincho"/>
          <w:sz w:val="22"/>
          <w:szCs w:val="22"/>
          <w:lang w:eastAsia="en-US"/>
        </w:rPr>
      </w:pPr>
      <w:r w:rsidRPr="007F79B1">
        <w:rPr>
          <w:rFonts w:eastAsia="MS Mincho"/>
          <w:sz w:val="22"/>
          <w:szCs w:val="22"/>
          <w:lang w:eastAsia="en-US"/>
        </w:rPr>
        <w:t>1.5.</w:t>
      </w:r>
      <w:r>
        <w:rPr>
          <w:rFonts w:eastAsia="MS Mincho"/>
          <w:sz w:val="22"/>
          <w:szCs w:val="22"/>
          <w:lang w:eastAsia="en-US"/>
        </w:rPr>
        <w:t xml:space="preserve"> </w:t>
      </w:r>
      <w:r w:rsidRPr="007F79B1">
        <w:rPr>
          <w:rFonts w:eastAsia="MS Mincho"/>
          <w:sz w:val="22"/>
          <w:szCs w:val="22"/>
          <w:lang w:eastAsia="en-US"/>
        </w:rPr>
        <w:t>Право на получение обновлений</w:t>
      </w:r>
      <w:r>
        <w:rPr>
          <w:rFonts w:eastAsia="MS Mincho"/>
          <w:sz w:val="22"/>
          <w:szCs w:val="22"/>
          <w:lang w:eastAsia="en-US"/>
        </w:rPr>
        <w:t xml:space="preserve"> </w:t>
      </w:r>
      <w:r w:rsidR="00D60B9C">
        <w:rPr>
          <w:rFonts w:eastAsia="MS Mincho"/>
          <w:sz w:val="22"/>
          <w:szCs w:val="22"/>
          <w:lang w:eastAsia="en-US"/>
        </w:rPr>
        <w:t>Программы</w:t>
      </w:r>
      <w:r>
        <w:rPr>
          <w:rFonts w:eastAsia="MS Mincho"/>
          <w:sz w:val="22"/>
          <w:szCs w:val="22"/>
          <w:lang w:eastAsia="en-US"/>
        </w:rPr>
        <w:t xml:space="preserve"> по </w:t>
      </w:r>
      <w:r w:rsidRPr="007F79B1">
        <w:rPr>
          <w:rFonts w:eastAsia="MS Mincho"/>
          <w:sz w:val="22"/>
          <w:szCs w:val="22"/>
          <w:lang w:eastAsia="en-US"/>
        </w:rPr>
        <w:t xml:space="preserve">Сертификату </w:t>
      </w:r>
      <w:r>
        <w:rPr>
          <w:rFonts w:eastAsia="MS Mincho"/>
          <w:sz w:val="22"/>
          <w:szCs w:val="22"/>
          <w:lang w:eastAsia="en-US"/>
        </w:rPr>
        <w:t>должно предоставляться  Сублицензиату</w:t>
      </w:r>
      <w:r w:rsidRPr="007F79B1">
        <w:rPr>
          <w:rFonts w:eastAsia="MS Mincho"/>
          <w:sz w:val="22"/>
          <w:szCs w:val="22"/>
          <w:lang w:eastAsia="en-US"/>
        </w:rPr>
        <w:t xml:space="preserve"> в течение 1 (</w:t>
      </w:r>
      <w:r>
        <w:rPr>
          <w:rFonts w:eastAsia="MS Mincho"/>
          <w:sz w:val="22"/>
          <w:szCs w:val="22"/>
          <w:lang w:eastAsia="en-US"/>
        </w:rPr>
        <w:t xml:space="preserve">одного) года </w:t>
      </w:r>
      <w:proofErr w:type="gramStart"/>
      <w:r>
        <w:rPr>
          <w:rFonts w:eastAsia="MS Mincho"/>
          <w:sz w:val="22"/>
          <w:szCs w:val="22"/>
          <w:lang w:eastAsia="en-US"/>
        </w:rPr>
        <w:t>с даты подписания</w:t>
      </w:r>
      <w:proofErr w:type="gramEnd"/>
      <w:r>
        <w:rPr>
          <w:rFonts w:eastAsia="MS Mincho"/>
          <w:sz w:val="22"/>
          <w:szCs w:val="22"/>
          <w:lang w:eastAsia="en-US"/>
        </w:rPr>
        <w:t xml:space="preserve"> С</w:t>
      </w:r>
      <w:r w:rsidRPr="007F79B1">
        <w:rPr>
          <w:rFonts w:eastAsia="MS Mincho"/>
          <w:sz w:val="22"/>
          <w:szCs w:val="22"/>
          <w:lang w:eastAsia="en-US"/>
        </w:rPr>
        <w:t>торонами Акта приема-передачи Сертификата.</w:t>
      </w:r>
    </w:p>
    <w:p w:rsidR="00803494" w:rsidRPr="00255792" w:rsidRDefault="00803494" w:rsidP="00573F73">
      <w:pPr>
        <w:keepNext/>
        <w:keepLines/>
        <w:numPr>
          <w:ilvl w:val="0"/>
          <w:numId w:val="27"/>
        </w:numPr>
        <w:tabs>
          <w:tab w:val="left" w:pos="993"/>
        </w:tabs>
        <w:suppressAutoHyphens w:val="0"/>
        <w:spacing w:before="240" w:line="300" w:lineRule="exact"/>
        <w:jc w:val="center"/>
        <w:outlineLvl w:val="0"/>
        <w:rPr>
          <w:b/>
          <w:bCs/>
          <w:sz w:val="22"/>
          <w:szCs w:val="22"/>
          <w:lang w:eastAsia="en-US"/>
        </w:rPr>
      </w:pPr>
      <w:r w:rsidRPr="00255792">
        <w:rPr>
          <w:b/>
          <w:bCs/>
          <w:sz w:val="22"/>
          <w:szCs w:val="22"/>
          <w:lang w:eastAsia="en-US"/>
        </w:rPr>
        <w:t>Объем и способы использования Программ</w:t>
      </w:r>
    </w:p>
    <w:p w:rsidR="00803494" w:rsidRPr="00255792" w:rsidRDefault="00803494" w:rsidP="00803494">
      <w:pPr>
        <w:keepNext/>
        <w:keepLines/>
        <w:tabs>
          <w:tab w:val="left" w:pos="993"/>
        </w:tabs>
        <w:suppressAutoHyphens w:val="0"/>
        <w:spacing w:line="300" w:lineRule="exact"/>
        <w:ind w:left="360" w:firstLine="349"/>
        <w:jc w:val="both"/>
        <w:outlineLvl w:val="1"/>
        <w:rPr>
          <w:bCs/>
          <w:snapToGrid w:val="0"/>
          <w:sz w:val="22"/>
          <w:szCs w:val="22"/>
          <w:lang w:eastAsia="en-US"/>
        </w:rPr>
      </w:pPr>
      <w:r w:rsidRPr="00255792">
        <w:rPr>
          <w:bCs/>
          <w:sz w:val="22"/>
          <w:szCs w:val="22"/>
          <w:lang w:eastAsia="en-US"/>
        </w:rPr>
        <w:t xml:space="preserve">2.1. Сублицензиату передаются следующие </w:t>
      </w:r>
      <w:r w:rsidRPr="00255792">
        <w:rPr>
          <w:bCs/>
          <w:snapToGrid w:val="0"/>
          <w:sz w:val="22"/>
          <w:szCs w:val="22"/>
          <w:lang w:eastAsia="en-US"/>
        </w:rPr>
        <w:t xml:space="preserve">права на использование Программного обеспечения (далее «неисключительные права»): </w:t>
      </w:r>
    </w:p>
    <w:p w:rsidR="00803494" w:rsidRPr="00255792" w:rsidRDefault="00803494" w:rsidP="00573F73">
      <w:pPr>
        <w:widowControl w:val="0"/>
        <w:numPr>
          <w:ilvl w:val="0"/>
          <w:numId w:val="26"/>
        </w:numPr>
        <w:tabs>
          <w:tab w:val="left" w:pos="993"/>
          <w:tab w:val="left" w:pos="1134"/>
        </w:tabs>
        <w:suppressAutoHyphens w:val="0"/>
        <w:autoSpaceDE w:val="0"/>
        <w:autoSpaceDN w:val="0"/>
        <w:adjustRightInd w:val="0"/>
        <w:spacing w:line="300" w:lineRule="exact"/>
        <w:ind w:left="0" w:firstLine="850"/>
        <w:jc w:val="both"/>
        <w:rPr>
          <w:rFonts w:eastAsia="MS Mincho"/>
          <w:sz w:val="22"/>
          <w:szCs w:val="22"/>
          <w:lang w:eastAsia="en-US"/>
        </w:rPr>
      </w:pPr>
      <w:r w:rsidRPr="00255792">
        <w:rPr>
          <w:rFonts w:eastAsia="MS Mincho"/>
          <w:i/>
          <w:snapToGrid w:val="0"/>
          <w:sz w:val="22"/>
          <w:szCs w:val="22"/>
          <w:lang w:eastAsia="en-US"/>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sidRPr="00255792">
        <w:rPr>
          <w:rFonts w:eastAsia="MS Mincho"/>
          <w:i/>
          <w:sz w:val="22"/>
          <w:szCs w:val="22"/>
          <w:lang w:eastAsia="en-US"/>
        </w:rPr>
        <w:t>(типовое соглашение Правообладателя для конечного пользователя, размещенное в сети Интернет на сайте ____)</w:t>
      </w:r>
      <w:r w:rsidRPr="00255792">
        <w:rPr>
          <w:rFonts w:eastAsia="MS Mincho"/>
          <w:sz w:val="22"/>
          <w:szCs w:val="22"/>
          <w:lang w:eastAsia="en-US"/>
        </w:rPr>
        <w:t>.</w:t>
      </w:r>
      <w:r w:rsidRPr="00255792">
        <w:rPr>
          <w:rFonts w:eastAsia="MS Mincho"/>
          <w:sz w:val="22"/>
          <w:szCs w:val="22"/>
          <w:vertAlign w:val="superscript"/>
          <w:lang w:eastAsia="en-US"/>
        </w:rPr>
        <w:footnoteReference w:id="3"/>
      </w:r>
    </w:p>
    <w:p w:rsidR="00803494" w:rsidRPr="00255792" w:rsidRDefault="00803494" w:rsidP="00803494">
      <w:pPr>
        <w:keepNext/>
        <w:keepLines/>
        <w:tabs>
          <w:tab w:val="left" w:pos="993"/>
        </w:tabs>
        <w:suppressAutoHyphens w:val="0"/>
        <w:spacing w:line="300" w:lineRule="exact"/>
        <w:ind w:firstLine="709"/>
        <w:jc w:val="both"/>
        <w:outlineLvl w:val="1"/>
        <w:rPr>
          <w:bCs/>
          <w:i/>
          <w:sz w:val="22"/>
          <w:szCs w:val="22"/>
          <w:lang w:eastAsia="en-US"/>
        </w:rPr>
      </w:pPr>
      <w:r w:rsidRPr="00255792">
        <w:rPr>
          <w:sz w:val="22"/>
          <w:szCs w:val="22"/>
          <w:lang w:eastAsia="en-US"/>
        </w:rPr>
        <w:t>2.</w:t>
      </w:r>
      <w:r w:rsidRPr="00255792">
        <w:rPr>
          <w:bCs/>
          <w:sz w:val="22"/>
          <w:szCs w:val="22"/>
          <w:lang w:eastAsia="en-US"/>
        </w:rPr>
        <w:t xml:space="preserve">2. Территория действия неисключительных прав, передаваемых по настоящему </w:t>
      </w:r>
      <w:r w:rsidRPr="00255792">
        <w:rPr>
          <w:bCs/>
          <w:i/>
          <w:sz w:val="22"/>
          <w:szCs w:val="22"/>
          <w:lang w:eastAsia="en-US"/>
        </w:rPr>
        <w:t xml:space="preserve">Договору - Российская Федерация. </w:t>
      </w:r>
      <w:r w:rsidRPr="00255792">
        <w:rPr>
          <w:bCs/>
          <w:i/>
          <w:sz w:val="22"/>
          <w:szCs w:val="22"/>
          <w:vertAlign w:val="superscript"/>
          <w:lang w:eastAsia="en-US"/>
        </w:rPr>
        <w:footnoteReference w:id="4"/>
      </w:r>
    </w:p>
    <w:p w:rsidR="00803494" w:rsidRPr="00255792" w:rsidRDefault="00803494" w:rsidP="00803494">
      <w:pPr>
        <w:keepNext/>
        <w:keepLines/>
        <w:tabs>
          <w:tab w:val="left" w:pos="993"/>
        </w:tabs>
        <w:suppressAutoHyphens w:val="0"/>
        <w:spacing w:line="300" w:lineRule="exact"/>
        <w:ind w:firstLine="709"/>
        <w:jc w:val="both"/>
        <w:outlineLvl w:val="1"/>
        <w:rPr>
          <w:bCs/>
          <w:i/>
          <w:sz w:val="22"/>
          <w:szCs w:val="22"/>
          <w:lang w:eastAsia="en-US"/>
        </w:rPr>
      </w:pPr>
      <w:r w:rsidRPr="00255792">
        <w:rPr>
          <w:bCs/>
          <w:i/>
          <w:sz w:val="22"/>
          <w:szCs w:val="22"/>
          <w:lang w:eastAsia="en-US"/>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803494" w:rsidRPr="00255792" w:rsidRDefault="00803494" w:rsidP="00573F73">
      <w:pPr>
        <w:widowControl w:val="0"/>
        <w:numPr>
          <w:ilvl w:val="0"/>
          <w:numId w:val="24"/>
        </w:numPr>
        <w:shd w:val="clear" w:color="auto" w:fill="FFFFFF"/>
        <w:tabs>
          <w:tab w:val="left" w:pos="993"/>
        </w:tabs>
        <w:suppressAutoHyphens w:val="0"/>
        <w:autoSpaceDE w:val="0"/>
        <w:autoSpaceDN w:val="0"/>
        <w:adjustRightInd w:val="0"/>
        <w:spacing w:line="300" w:lineRule="exact"/>
        <w:ind w:left="0" w:firstLine="1134"/>
        <w:jc w:val="both"/>
        <w:rPr>
          <w:rFonts w:eastAsia="MS Mincho"/>
          <w:i/>
          <w:sz w:val="22"/>
          <w:szCs w:val="22"/>
          <w:lang w:eastAsia="en-US"/>
        </w:rPr>
      </w:pPr>
      <w:r w:rsidRPr="00255792">
        <w:rPr>
          <w:rFonts w:eastAsia="MS Mincho"/>
          <w:i/>
          <w:sz w:val="22"/>
          <w:szCs w:val="22"/>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803494" w:rsidRPr="00255792" w:rsidRDefault="00803494" w:rsidP="00573F73">
      <w:pPr>
        <w:widowControl w:val="0"/>
        <w:numPr>
          <w:ilvl w:val="0"/>
          <w:numId w:val="24"/>
        </w:numPr>
        <w:shd w:val="clear" w:color="auto" w:fill="FFFFFF"/>
        <w:tabs>
          <w:tab w:val="left" w:pos="993"/>
        </w:tabs>
        <w:suppressAutoHyphens w:val="0"/>
        <w:autoSpaceDE w:val="0"/>
        <w:autoSpaceDN w:val="0"/>
        <w:adjustRightInd w:val="0"/>
        <w:spacing w:line="300" w:lineRule="exact"/>
        <w:ind w:left="0" w:firstLine="1134"/>
        <w:jc w:val="both"/>
        <w:rPr>
          <w:rFonts w:eastAsia="MS Mincho"/>
          <w:i/>
          <w:sz w:val="22"/>
          <w:szCs w:val="22"/>
          <w:lang w:eastAsia="en-US"/>
        </w:rPr>
      </w:pPr>
      <w:r w:rsidRPr="00255792">
        <w:rPr>
          <w:rFonts w:eastAsia="MS Mincho"/>
          <w:i/>
          <w:sz w:val="22"/>
          <w:szCs w:val="22"/>
          <w:lang w:eastAsia="en-US"/>
        </w:rPr>
        <w:t xml:space="preserve">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w:t>
      </w:r>
      <w:proofErr w:type="gramStart"/>
      <w:r w:rsidRPr="00255792">
        <w:rPr>
          <w:rFonts w:eastAsia="MS Mincho"/>
          <w:i/>
          <w:sz w:val="22"/>
          <w:szCs w:val="22"/>
          <w:lang w:eastAsia="en-US"/>
        </w:rPr>
        <w:t>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roofErr w:type="gramEnd"/>
    </w:p>
    <w:p w:rsidR="00803494" w:rsidRPr="00255792" w:rsidRDefault="00803494" w:rsidP="00573F73">
      <w:pPr>
        <w:widowControl w:val="0"/>
        <w:numPr>
          <w:ilvl w:val="0"/>
          <w:numId w:val="24"/>
        </w:numPr>
        <w:shd w:val="clear" w:color="auto" w:fill="FFFFFF"/>
        <w:tabs>
          <w:tab w:val="left" w:pos="993"/>
        </w:tabs>
        <w:suppressAutoHyphens w:val="0"/>
        <w:autoSpaceDE w:val="0"/>
        <w:autoSpaceDN w:val="0"/>
        <w:adjustRightInd w:val="0"/>
        <w:spacing w:line="300" w:lineRule="exact"/>
        <w:ind w:left="0" w:firstLine="1134"/>
        <w:jc w:val="both"/>
        <w:rPr>
          <w:rFonts w:eastAsia="MS Mincho"/>
          <w:i/>
          <w:sz w:val="22"/>
          <w:szCs w:val="22"/>
          <w:lang w:eastAsia="en-US"/>
        </w:rPr>
      </w:pPr>
      <w:r w:rsidRPr="00255792">
        <w:rPr>
          <w:rFonts w:eastAsia="MS Mincho"/>
          <w:i/>
          <w:sz w:val="22"/>
          <w:szCs w:val="22"/>
          <w:lang w:eastAsia="en-US"/>
        </w:rPr>
        <w:t xml:space="preserve">модифицировать, дополнять, </w:t>
      </w:r>
      <w:proofErr w:type="spellStart"/>
      <w:r w:rsidRPr="00255792">
        <w:rPr>
          <w:rFonts w:eastAsia="MS Mincho"/>
          <w:i/>
          <w:sz w:val="22"/>
          <w:szCs w:val="22"/>
          <w:lang w:eastAsia="en-US"/>
        </w:rPr>
        <w:t>декомпилировать</w:t>
      </w:r>
      <w:proofErr w:type="spellEnd"/>
      <w:r w:rsidRPr="00255792">
        <w:rPr>
          <w:rFonts w:eastAsia="MS Mincho"/>
          <w:i/>
          <w:sz w:val="22"/>
          <w:szCs w:val="22"/>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803494" w:rsidRPr="00255792" w:rsidRDefault="00803494" w:rsidP="00573F73">
      <w:pPr>
        <w:widowControl w:val="0"/>
        <w:numPr>
          <w:ilvl w:val="0"/>
          <w:numId w:val="24"/>
        </w:numPr>
        <w:shd w:val="clear" w:color="auto" w:fill="FFFFFF"/>
        <w:tabs>
          <w:tab w:val="left" w:pos="993"/>
        </w:tabs>
        <w:suppressAutoHyphens w:val="0"/>
        <w:autoSpaceDE w:val="0"/>
        <w:autoSpaceDN w:val="0"/>
        <w:adjustRightInd w:val="0"/>
        <w:spacing w:line="300" w:lineRule="exact"/>
        <w:ind w:left="0" w:firstLine="1134"/>
        <w:jc w:val="both"/>
        <w:rPr>
          <w:rFonts w:eastAsia="MS Mincho"/>
          <w:i/>
          <w:sz w:val="22"/>
          <w:szCs w:val="22"/>
          <w:lang w:eastAsia="en-US"/>
        </w:rPr>
      </w:pPr>
      <w:r w:rsidRPr="00255792">
        <w:rPr>
          <w:rFonts w:eastAsia="MS Mincho"/>
          <w:i/>
          <w:sz w:val="22"/>
          <w:szCs w:val="22"/>
          <w:lang w:eastAsia="en-US"/>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255792">
        <w:rPr>
          <w:rFonts w:eastAsia="MS Mincho"/>
          <w:i/>
          <w:sz w:val="22"/>
          <w:szCs w:val="22"/>
          <w:lang w:eastAsia="en-US"/>
        </w:rPr>
        <w:t>разрешены</w:t>
      </w:r>
      <w:proofErr w:type="gramEnd"/>
      <w:r w:rsidRPr="00255792">
        <w:rPr>
          <w:rFonts w:eastAsia="MS Mincho"/>
          <w:i/>
          <w:sz w:val="22"/>
          <w:szCs w:val="22"/>
          <w:lang w:eastAsia="en-US"/>
        </w:rPr>
        <w:t xml:space="preserve"> настоящим Договором.. </w:t>
      </w:r>
      <w:r w:rsidRPr="00255792">
        <w:rPr>
          <w:rFonts w:eastAsia="MS Mincho"/>
          <w:i/>
          <w:sz w:val="22"/>
          <w:szCs w:val="22"/>
          <w:vertAlign w:val="superscript"/>
          <w:lang w:eastAsia="en-US"/>
        </w:rPr>
        <w:footnoteReference w:id="5"/>
      </w:r>
    </w:p>
    <w:p w:rsidR="00803494" w:rsidRPr="00255792" w:rsidRDefault="00803494" w:rsidP="00573F73">
      <w:pPr>
        <w:keepNext/>
        <w:keepLines/>
        <w:numPr>
          <w:ilvl w:val="0"/>
          <w:numId w:val="27"/>
        </w:numPr>
        <w:tabs>
          <w:tab w:val="left" w:pos="993"/>
        </w:tabs>
        <w:suppressAutoHyphens w:val="0"/>
        <w:spacing w:before="240" w:line="300" w:lineRule="exact"/>
        <w:jc w:val="center"/>
        <w:outlineLvl w:val="0"/>
        <w:rPr>
          <w:b/>
          <w:bCs/>
          <w:sz w:val="22"/>
          <w:szCs w:val="22"/>
          <w:lang w:val="en-US" w:eastAsia="en-US"/>
        </w:rPr>
      </w:pPr>
      <w:proofErr w:type="spellStart"/>
      <w:r w:rsidRPr="00255792">
        <w:rPr>
          <w:b/>
          <w:bCs/>
          <w:sz w:val="22"/>
          <w:szCs w:val="22"/>
          <w:lang w:val="en-US" w:eastAsia="en-US"/>
        </w:rPr>
        <w:t>Обязанности</w:t>
      </w:r>
      <w:proofErr w:type="spellEnd"/>
      <w:r w:rsidRPr="00255792">
        <w:rPr>
          <w:b/>
          <w:bCs/>
          <w:sz w:val="22"/>
          <w:szCs w:val="22"/>
          <w:lang w:val="en-US" w:eastAsia="en-US"/>
        </w:rPr>
        <w:t xml:space="preserve"> </w:t>
      </w:r>
      <w:proofErr w:type="spellStart"/>
      <w:r w:rsidRPr="00255792">
        <w:rPr>
          <w:b/>
          <w:bCs/>
          <w:sz w:val="22"/>
          <w:szCs w:val="22"/>
          <w:lang w:val="en-US" w:eastAsia="en-US"/>
        </w:rPr>
        <w:t>Сторон</w:t>
      </w:r>
      <w:proofErr w:type="spellEnd"/>
    </w:p>
    <w:p w:rsidR="00803494" w:rsidRPr="00255792" w:rsidRDefault="00803494" w:rsidP="00573F73">
      <w:pPr>
        <w:keepNext/>
        <w:keepLines/>
        <w:numPr>
          <w:ilvl w:val="1"/>
          <w:numId w:val="28"/>
        </w:numPr>
        <w:tabs>
          <w:tab w:val="left" w:pos="567"/>
        </w:tabs>
        <w:suppressAutoHyphens w:val="0"/>
        <w:spacing w:line="300" w:lineRule="exact"/>
        <w:ind w:left="0" w:firstLine="709"/>
        <w:jc w:val="both"/>
        <w:outlineLvl w:val="1"/>
        <w:rPr>
          <w:bCs/>
          <w:sz w:val="22"/>
          <w:szCs w:val="22"/>
          <w:lang w:eastAsia="en-US"/>
        </w:rPr>
      </w:pPr>
      <w:r w:rsidRPr="00255792">
        <w:rPr>
          <w:bCs/>
          <w:sz w:val="22"/>
          <w:szCs w:val="22"/>
          <w:lang w:eastAsia="en-US"/>
        </w:rPr>
        <w:t>Сублицензиат обязуется:</w:t>
      </w:r>
    </w:p>
    <w:p w:rsidR="00803494" w:rsidRPr="00255792" w:rsidRDefault="00803494" w:rsidP="00573F73">
      <w:pPr>
        <w:widowControl w:val="0"/>
        <w:numPr>
          <w:ilvl w:val="2"/>
          <w:numId w:val="34"/>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 xml:space="preserve">Оплатить </w:t>
      </w:r>
      <w:r w:rsidRPr="00255792">
        <w:rPr>
          <w:rFonts w:eastAsia="MS Mincho"/>
          <w:color w:val="000000"/>
          <w:sz w:val="22"/>
          <w:szCs w:val="22"/>
          <w:lang w:eastAsia="en-US"/>
        </w:rPr>
        <w:t xml:space="preserve">вознаграждение, </w:t>
      </w:r>
      <w:r w:rsidRPr="00255792">
        <w:rPr>
          <w:rFonts w:eastAsia="MS Mincho"/>
          <w:sz w:val="22"/>
          <w:szCs w:val="22"/>
          <w:lang w:eastAsia="en-US"/>
        </w:rPr>
        <w:t xml:space="preserve">в соответствии с условиями настоящего Договора. </w:t>
      </w:r>
    </w:p>
    <w:p w:rsidR="00803494" w:rsidRPr="00255792" w:rsidRDefault="00803494" w:rsidP="00573F73">
      <w:pPr>
        <w:widowControl w:val="0"/>
        <w:numPr>
          <w:ilvl w:val="2"/>
          <w:numId w:val="34"/>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Использовать Программы в пределах тех прав и теми способами, которые предусмотрены настоящим Договором.</w:t>
      </w:r>
    </w:p>
    <w:p w:rsidR="00803494" w:rsidRPr="00255792" w:rsidRDefault="00803494" w:rsidP="00803494">
      <w:pPr>
        <w:widowControl w:val="0"/>
        <w:tabs>
          <w:tab w:val="left" w:pos="567"/>
        </w:tabs>
        <w:suppressAutoHyphens w:val="0"/>
        <w:spacing w:line="300" w:lineRule="exact"/>
        <w:ind w:firstLine="709"/>
        <w:jc w:val="both"/>
        <w:outlineLvl w:val="1"/>
        <w:rPr>
          <w:bCs/>
          <w:sz w:val="22"/>
          <w:szCs w:val="22"/>
          <w:lang w:eastAsia="en-US"/>
        </w:rPr>
      </w:pPr>
      <w:r w:rsidRPr="00255792">
        <w:rPr>
          <w:bCs/>
          <w:sz w:val="22"/>
          <w:szCs w:val="22"/>
          <w:lang w:eastAsia="en-US"/>
        </w:rPr>
        <w:t>3.2.Сублицензиар обязуется:</w:t>
      </w:r>
    </w:p>
    <w:p w:rsidR="00803494" w:rsidRPr="00255792" w:rsidRDefault="00803494" w:rsidP="00803494">
      <w:pPr>
        <w:widowControl w:val="0"/>
        <w:tabs>
          <w:tab w:val="left" w:pos="567"/>
          <w:tab w:val="left" w:pos="1134"/>
        </w:tabs>
        <w:suppressAutoHyphens w:val="0"/>
        <w:autoSpaceDE w:val="0"/>
        <w:autoSpaceDN w:val="0"/>
        <w:adjustRightInd w:val="0"/>
        <w:spacing w:line="300" w:lineRule="exact"/>
        <w:ind w:firstLine="709"/>
        <w:jc w:val="both"/>
        <w:rPr>
          <w:rFonts w:eastAsia="MS Mincho"/>
          <w:sz w:val="22"/>
          <w:szCs w:val="22"/>
          <w:lang w:eastAsia="en-US"/>
        </w:rPr>
      </w:pPr>
      <w:r w:rsidRPr="00255792">
        <w:rPr>
          <w:rFonts w:eastAsia="MS Mincho"/>
          <w:sz w:val="22"/>
          <w:szCs w:val="22"/>
          <w:lang w:eastAsia="en-US"/>
        </w:rPr>
        <w:t>3.2.1. Передать Сублицензиату права  на</w:t>
      </w:r>
      <w:r w:rsidRPr="00255792">
        <w:rPr>
          <w:rFonts w:eastAsia="MS Mincho"/>
          <w:color w:val="FF0000"/>
          <w:sz w:val="22"/>
          <w:szCs w:val="22"/>
          <w:lang w:eastAsia="en-US"/>
        </w:rPr>
        <w:t xml:space="preserve"> </w:t>
      </w:r>
      <w:r w:rsidRPr="00255792">
        <w:rPr>
          <w:rFonts w:eastAsia="MS Mincho"/>
          <w:sz w:val="22"/>
          <w:szCs w:val="22"/>
          <w:lang w:eastAsia="en-US"/>
        </w:rPr>
        <w:t>использования Программ</w:t>
      </w:r>
      <w:r>
        <w:rPr>
          <w:rFonts w:eastAsia="MS Mincho"/>
          <w:sz w:val="22"/>
          <w:szCs w:val="22"/>
          <w:lang w:eastAsia="en-US"/>
        </w:rPr>
        <w:t>, Сертификаты</w:t>
      </w:r>
      <w:r w:rsidRPr="00255792">
        <w:rPr>
          <w:rFonts w:eastAsia="MS Mincho"/>
          <w:sz w:val="22"/>
          <w:szCs w:val="22"/>
          <w:lang w:eastAsia="en-US"/>
        </w:rPr>
        <w:t xml:space="preserve"> в количестве </w:t>
      </w:r>
      <w:r w:rsidRPr="00255792">
        <w:rPr>
          <w:rFonts w:eastAsia="MS Mincho"/>
          <w:sz w:val="22"/>
          <w:szCs w:val="22"/>
          <w:lang w:eastAsia="en-US"/>
        </w:rPr>
        <w:lastRenderedPageBreak/>
        <w:t xml:space="preserve">и в сроки, указанные в настоящем </w:t>
      </w:r>
      <w:r w:rsidRPr="00255792">
        <w:rPr>
          <w:rFonts w:eastAsia="MS Mincho"/>
          <w:bCs/>
          <w:sz w:val="22"/>
          <w:szCs w:val="22"/>
          <w:lang w:eastAsia="en-US"/>
        </w:rPr>
        <w:t>Договоре</w:t>
      </w:r>
      <w:r w:rsidRPr="00255792">
        <w:rPr>
          <w:rFonts w:eastAsia="MS Mincho"/>
          <w:sz w:val="22"/>
          <w:szCs w:val="22"/>
          <w:lang w:eastAsia="en-US"/>
        </w:rPr>
        <w:t xml:space="preserve">. </w:t>
      </w:r>
    </w:p>
    <w:p w:rsidR="00803494" w:rsidRPr="00255792" w:rsidRDefault="00803494" w:rsidP="00573F73">
      <w:pPr>
        <w:widowControl w:val="0"/>
        <w:numPr>
          <w:ilvl w:val="2"/>
          <w:numId w:val="35"/>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803494" w:rsidRPr="00255792" w:rsidRDefault="00803494" w:rsidP="00573F73">
      <w:pPr>
        <w:widowControl w:val="0"/>
        <w:numPr>
          <w:ilvl w:val="0"/>
          <w:numId w:val="35"/>
        </w:numPr>
        <w:tabs>
          <w:tab w:val="left" w:pos="993"/>
        </w:tabs>
        <w:suppressAutoHyphens w:val="0"/>
        <w:spacing w:before="240" w:line="300" w:lineRule="exact"/>
        <w:ind w:left="0" w:firstLine="709"/>
        <w:jc w:val="center"/>
        <w:outlineLvl w:val="0"/>
        <w:rPr>
          <w:b/>
          <w:bCs/>
          <w:sz w:val="22"/>
          <w:szCs w:val="22"/>
          <w:lang w:eastAsia="en-US"/>
        </w:rPr>
      </w:pPr>
      <w:r w:rsidRPr="00255792">
        <w:rPr>
          <w:b/>
          <w:bCs/>
          <w:sz w:val="22"/>
          <w:szCs w:val="22"/>
          <w:lang w:eastAsia="en-US"/>
        </w:rPr>
        <w:t>Порядок передачи прав</w:t>
      </w:r>
      <w:r>
        <w:rPr>
          <w:b/>
          <w:bCs/>
          <w:sz w:val="22"/>
          <w:szCs w:val="22"/>
          <w:lang w:eastAsia="en-US"/>
        </w:rPr>
        <w:t>, Сертификата</w:t>
      </w:r>
    </w:p>
    <w:p w:rsidR="00803494" w:rsidRPr="00255792" w:rsidRDefault="00803494" w:rsidP="00803494">
      <w:pPr>
        <w:widowControl w:val="0"/>
        <w:tabs>
          <w:tab w:val="left" w:pos="993"/>
        </w:tabs>
        <w:suppressAutoHyphens w:val="0"/>
        <w:spacing w:line="300" w:lineRule="exact"/>
        <w:jc w:val="both"/>
        <w:outlineLvl w:val="1"/>
        <w:rPr>
          <w:bCs/>
          <w:sz w:val="22"/>
          <w:szCs w:val="22"/>
          <w:lang w:eastAsia="en-US"/>
        </w:rPr>
      </w:pPr>
      <w:r w:rsidRPr="00255792">
        <w:rPr>
          <w:bCs/>
          <w:sz w:val="22"/>
          <w:szCs w:val="22"/>
          <w:lang w:eastAsia="en-US"/>
        </w:rPr>
        <w:t xml:space="preserve">            4.1. Сублицензиар обязан предоставить неисключительные п</w:t>
      </w:r>
      <w:r>
        <w:rPr>
          <w:bCs/>
          <w:sz w:val="22"/>
          <w:szCs w:val="22"/>
          <w:lang w:eastAsia="en-US"/>
        </w:rPr>
        <w:t>рава Сублицензиату  в течение</w:t>
      </w:r>
      <w:proofErr w:type="gramStart"/>
      <w:r>
        <w:rPr>
          <w:bCs/>
          <w:sz w:val="22"/>
          <w:szCs w:val="22"/>
          <w:lang w:eastAsia="en-US"/>
        </w:rPr>
        <w:t xml:space="preserve"> ___ (______</w:t>
      </w:r>
      <w:r w:rsidRPr="00255792">
        <w:rPr>
          <w:bCs/>
          <w:sz w:val="22"/>
          <w:szCs w:val="22"/>
          <w:lang w:eastAsia="en-US"/>
        </w:rPr>
        <w:t xml:space="preserve">) </w:t>
      </w:r>
      <w:proofErr w:type="gramEnd"/>
      <w:r w:rsidRPr="00255792">
        <w:rPr>
          <w:bCs/>
          <w:sz w:val="22"/>
          <w:szCs w:val="22"/>
          <w:lang w:eastAsia="en-US"/>
        </w:rPr>
        <w:t>рабочих дней с даты подписания настоящего Договора,</w:t>
      </w:r>
      <w:r w:rsidRPr="00255792">
        <w:rPr>
          <w:rFonts w:eastAsia="MS Mincho"/>
          <w:bCs/>
          <w:sz w:val="22"/>
          <w:szCs w:val="22"/>
          <w:lang w:eastAsia="en-US"/>
        </w:rPr>
        <w:t xml:space="preserve"> </w:t>
      </w:r>
      <w:r w:rsidRPr="00255792">
        <w:rPr>
          <w:bCs/>
          <w:sz w:val="22"/>
          <w:szCs w:val="22"/>
          <w:lang w:eastAsia="en-US"/>
        </w:rPr>
        <w:t xml:space="preserve"> путём передачи ключей доступа для активации Программного обеспечения по каналам электронных средств связи.</w:t>
      </w:r>
    </w:p>
    <w:p w:rsidR="00803494" w:rsidRPr="00255792" w:rsidRDefault="00803494" w:rsidP="00803494">
      <w:pPr>
        <w:widowControl w:val="0"/>
        <w:tabs>
          <w:tab w:val="left" w:pos="993"/>
        </w:tabs>
        <w:suppressAutoHyphens w:val="0"/>
        <w:autoSpaceDE w:val="0"/>
        <w:autoSpaceDN w:val="0"/>
        <w:adjustRightInd w:val="0"/>
        <w:spacing w:line="300" w:lineRule="exact"/>
        <w:ind w:firstLine="709"/>
        <w:jc w:val="both"/>
        <w:outlineLvl w:val="1"/>
        <w:rPr>
          <w:bCs/>
          <w:sz w:val="22"/>
          <w:szCs w:val="22"/>
          <w:lang w:eastAsia="en-US"/>
        </w:rPr>
      </w:pPr>
      <w:r w:rsidRPr="00255792">
        <w:rPr>
          <w:bCs/>
          <w:color w:val="000000"/>
          <w:sz w:val="22"/>
          <w:szCs w:val="22"/>
          <w:lang w:eastAsia="en-US"/>
        </w:rPr>
        <w:t xml:space="preserve">4.2. Факт предоставления Сублицензиату права на использование </w:t>
      </w:r>
      <w:r w:rsidRPr="00255792">
        <w:rPr>
          <w:bCs/>
          <w:sz w:val="22"/>
          <w:szCs w:val="22"/>
          <w:lang w:eastAsia="en-US"/>
        </w:rPr>
        <w:t xml:space="preserve">Программного обеспечения </w:t>
      </w:r>
      <w:r w:rsidRPr="00255792">
        <w:rPr>
          <w:bCs/>
          <w:color w:val="000000"/>
          <w:sz w:val="22"/>
          <w:szCs w:val="22"/>
          <w:lang w:eastAsia="en-US"/>
        </w:rPr>
        <w:t xml:space="preserve">оформляется Актом </w:t>
      </w:r>
      <w:r>
        <w:rPr>
          <w:bCs/>
          <w:color w:val="000000"/>
          <w:sz w:val="22"/>
          <w:szCs w:val="22"/>
          <w:lang w:eastAsia="en-US"/>
        </w:rPr>
        <w:t xml:space="preserve">приема-передачи прав </w:t>
      </w:r>
      <w:r w:rsidRPr="00255792">
        <w:rPr>
          <w:bCs/>
          <w:color w:val="000000"/>
          <w:sz w:val="22"/>
          <w:szCs w:val="22"/>
          <w:lang w:eastAsia="en-US"/>
        </w:rPr>
        <w:t xml:space="preserve">в течение 3 (трёх) календарных дней </w:t>
      </w:r>
      <w:proofErr w:type="gramStart"/>
      <w:r w:rsidRPr="00255792">
        <w:rPr>
          <w:bCs/>
          <w:color w:val="000000"/>
          <w:sz w:val="22"/>
          <w:szCs w:val="22"/>
          <w:lang w:eastAsia="en-US"/>
        </w:rPr>
        <w:t xml:space="preserve">с даты </w:t>
      </w:r>
      <w:r w:rsidRPr="00255792">
        <w:rPr>
          <w:bCs/>
          <w:sz w:val="22"/>
          <w:szCs w:val="22"/>
          <w:lang w:eastAsia="en-US"/>
        </w:rPr>
        <w:t>передачи</w:t>
      </w:r>
      <w:proofErr w:type="gramEnd"/>
      <w:r w:rsidRPr="00255792">
        <w:rPr>
          <w:bCs/>
          <w:sz w:val="22"/>
          <w:szCs w:val="22"/>
          <w:lang w:eastAsia="en-US"/>
        </w:rPr>
        <w:t xml:space="preserve"> ключей доступа для активации Программного обеспечения</w:t>
      </w:r>
      <w:r w:rsidRPr="00255792">
        <w:rPr>
          <w:bCs/>
          <w:color w:val="000000"/>
          <w:sz w:val="22"/>
          <w:szCs w:val="22"/>
          <w:lang w:eastAsia="en-US"/>
        </w:rPr>
        <w:t>.</w:t>
      </w:r>
      <w:r w:rsidRPr="00255792">
        <w:rPr>
          <w:bCs/>
          <w:sz w:val="22"/>
          <w:szCs w:val="22"/>
          <w:lang w:eastAsia="en-US"/>
        </w:rPr>
        <w:t xml:space="preserve"> Одновременно с Актом </w:t>
      </w:r>
      <w:r>
        <w:rPr>
          <w:bCs/>
          <w:sz w:val="22"/>
          <w:szCs w:val="22"/>
          <w:lang w:eastAsia="en-US"/>
        </w:rPr>
        <w:t xml:space="preserve">приема-передачи прав </w:t>
      </w:r>
      <w:r w:rsidRPr="00255792">
        <w:rPr>
          <w:bCs/>
          <w:sz w:val="22"/>
          <w:szCs w:val="22"/>
          <w:lang w:eastAsia="en-US"/>
        </w:rPr>
        <w:t>Сублицензиар предоставляет Сублицензиату счет-фактуру на передаваемые лицензии.</w:t>
      </w:r>
    </w:p>
    <w:p w:rsidR="00803494" w:rsidRPr="00255792" w:rsidRDefault="00803494" w:rsidP="00803494">
      <w:pPr>
        <w:widowControl w:val="0"/>
        <w:tabs>
          <w:tab w:val="left" w:pos="993"/>
        </w:tabs>
        <w:suppressAutoHyphens w:val="0"/>
        <w:autoSpaceDE w:val="0"/>
        <w:autoSpaceDN w:val="0"/>
        <w:adjustRightInd w:val="0"/>
        <w:spacing w:line="300" w:lineRule="exact"/>
        <w:ind w:firstLine="709"/>
        <w:jc w:val="both"/>
        <w:outlineLvl w:val="1"/>
        <w:rPr>
          <w:bCs/>
          <w:sz w:val="22"/>
          <w:szCs w:val="22"/>
          <w:lang w:eastAsia="en-US"/>
        </w:rPr>
      </w:pPr>
      <w:r w:rsidRPr="00255792">
        <w:rPr>
          <w:bCs/>
          <w:sz w:val="22"/>
          <w:szCs w:val="22"/>
          <w:lang w:eastAsia="en-US"/>
        </w:rPr>
        <w:t xml:space="preserve">4.3. </w:t>
      </w:r>
      <w:r w:rsidRPr="00255792">
        <w:rPr>
          <w:bCs/>
          <w:snapToGrid w:val="0"/>
          <w:sz w:val="22"/>
          <w:szCs w:val="22"/>
          <w:lang w:eastAsia="en-US"/>
        </w:rPr>
        <w:t>Права на использование программ для ЭВМ</w:t>
      </w:r>
      <w:r w:rsidRPr="00255792">
        <w:rPr>
          <w:bCs/>
          <w:sz w:val="22"/>
          <w:szCs w:val="22"/>
          <w:lang w:eastAsia="en-US"/>
        </w:rPr>
        <w:t xml:space="preserve"> считаются предоставленными Сублицензиату </w:t>
      </w:r>
      <w:proofErr w:type="gramStart"/>
      <w:r w:rsidRPr="00255792">
        <w:rPr>
          <w:bCs/>
          <w:sz w:val="22"/>
          <w:szCs w:val="22"/>
          <w:lang w:eastAsia="en-US"/>
        </w:rPr>
        <w:t>с даты подписания</w:t>
      </w:r>
      <w:proofErr w:type="gramEnd"/>
      <w:r w:rsidRPr="00255792">
        <w:rPr>
          <w:bCs/>
          <w:sz w:val="22"/>
          <w:szCs w:val="22"/>
          <w:lang w:eastAsia="en-US"/>
        </w:rPr>
        <w:t xml:space="preserve"> Сторонами Акта</w:t>
      </w:r>
      <w:r>
        <w:rPr>
          <w:bCs/>
          <w:sz w:val="22"/>
          <w:szCs w:val="22"/>
          <w:lang w:eastAsia="en-US"/>
        </w:rPr>
        <w:t xml:space="preserve"> приема-передачи прав</w:t>
      </w:r>
      <w:r w:rsidRPr="00255792">
        <w:rPr>
          <w:bCs/>
          <w:sz w:val="22"/>
          <w:szCs w:val="22"/>
          <w:lang w:eastAsia="en-US"/>
        </w:rPr>
        <w:t>.</w:t>
      </w:r>
    </w:p>
    <w:p w:rsidR="00803494" w:rsidRPr="00255792" w:rsidRDefault="00803494" w:rsidP="00803494">
      <w:pPr>
        <w:suppressAutoHyphens w:val="0"/>
        <w:spacing w:line="252" w:lineRule="auto"/>
        <w:ind w:firstLine="709"/>
        <w:jc w:val="both"/>
        <w:rPr>
          <w:rFonts w:eastAsia="MS Mincho"/>
          <w:sz w:val="22"/>
          <w:szCs w:val="22"/>
          <w:lang w:eastAsia="en-US"/>
        </w:rPr>
      </w:pPr>
      <w:r w:rsidRPr="00255792">
        <w:rPr>
          <w:rFonts w:eastAsia="MS Mincho"/>
          <w:sz w:val="22"/>
          <w:szCs w:val="22"/>
          <w:lang w:eastAsia="en-US"/>
        </w:rPr>
        <w:t>4.4.</w:t>
      </w:r>
      <w:r w:rsidRPr="00255792">
        <w:rPr>
          <w:sz w:val="22"/>
          <w:szCs w:val="22"/>
          <w:lang w:eastAsia="en-US"/>
        </w:rPr>
        <w:t xml:space="preserve">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w:t>
      </w:r>
      <w:r w:rsidRPr="00255792">
        <w:rPr>
          <w:sz w:val="22"/>
          <w:szCs w:val="22"/>
          <w:lang w:val="en-US" w:eastAsia="en-US"/>
        </w:rPr>
        <w:t>PDF</w:t>
      </w:r>
      <w:r w:rsidRPr="00255792">
        <w:rPr>
          <w:sz w:val="22"/>
          <w:szCs w:val="22"/>
          <w:lang w:eastAsia="en-US"/>
        </w:rPr>
        <w:t>, стоимость которого включена в общий размер вознаграждения. Материальные носители Сублицензиату не передаются.</w:t>
      </w:r>
    </w:p>
    <w:p w:rsidR="00803494" w:rsidRPr="00B50E80" w:rsidRDefault="00803494" w:rsidP="00573F73">
      <w:pPr>
        <w:widowControl w:val="0"/>
        <w:numPr>
          <w:ilvl w:val="1"/>
          <w:numId w:val="29"/>
        </w:numPr>
        <w:tabs>
          <w:tab w:val="left" w:pos="1276"/>
        </w:tabs>
        <w:suppressAutoHyphens w:val="0"/>
        <w:autoSpaceDE w:val="0"/>
        <w:autoSpaceDN w:val="0"/>
        <w:adjustRightInd w:val="0"/>
        <w:spacing w:line="300" w:lineRule="exact"/>
        <w:ind w:left="0" w:firstLine="709"/>
        <w:jc w:val="both"/>
        <w:outlineLvl w:val="1"/>
        <w:rPr>
          <w:bCs/>
          <w:color w:val="000000"/>
          <w:sz w:val="22"/>
          <w:szCs w:val="22"/>
          <w:lang w:eastAsia="en-US"/>
        </w:rPr>
      </w:pPr>
      <w:r w:rsidRPr="00255792">
        <w:rPr>
          <w:bCs/>
          <w:sz w:val="22"/>
          <w:szCs w:val="22"/>
          <w:lang w:eastAsia="en-US"/>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255792">
        <w:rPr>
          <w:bCs/>
          <w:color w:val="000000"/>
          <w:sz w:val="22"/>
          <w:szCs w:val="22"/>
          <w:lang w:eastAsia="en-US"/>
        </w:rPr>
        <w:t xml:space="preserve"> с перечнем замечаний Сублицензиата и сроком их устранения</w:t>
      </w:r>
      <w:r w:rsidRPr="00255792">
        <w:rPr>
          <w:bCs/>
          <w:sz w:val="22"/>
          <w:szCs w:val="22"/>
          <w:lang w:eastAsia="en-US"/>
        </w:rPr>
        <w:t xml:space="preserve">. </w:t>
      </w:r>
    </w:p>
    <w:p w:rsidR="00803494" w:rsidRPr="00B50E80" w:rsidRDefault="00803494" w:rsidP="00573F73">
      <w:pPr>
        <w:widowControl w:val="0"/>
        <w:numPr>
          <w:ilvl w:val="1"/>
          <w:numId w:val="29"/>
        </w:numPr>
        <w:tabs>
          <w:tab w:val="left" w:pos="1276"/>
        </w:tabs>
        <w:suppressAutoHyphens w:val="0"/>
        <w:autoSpaceDE w:val="0"/>
        <w:autoSpaceDN w:val="0"/>
        <w:adjustRightInd w:val="0"/>
        <w:spacing w:line="300" w:lineRule="exact"/>
        <w:ind w:left="0" w:firstLine="709"/>
        <w:jc w:val="both"/>
        <w:outlineLvl w:val="1"/>
        <w:rPr>
          <w:bCs/>
          <w:color w:val="000000"/>
          <w:sz w:val="22"/>
          <w:szCs w:val="22"/>
          <w:lang w:eastAsia="en-US"/>
        </w:rPr>
      </w:pPr>
      <w:r>
        <w:rPr>
          <w:bCs/>
          <w:sz w:val="22"/>
          <w:szCs w:val="22"/>
          <w:lang w:eastAsia="en-US"/>
        </w:rPr>
        <w:t>В течение</w:t>
      </w:r>
      <w:proofErr w:type="gramStart"/>
      <w:r>
        <w:rPr>
          <w:bCs/>
          <w:sz w:val="22"/>
          <w:szCs w:val="22"/>
          <w:lang w:eastAsia="en-US"/>
        </w:rPr>
        <w:t xml:space="preserve"> _______(____) </w:t>
      </w:r>
      <w:proofErr w:type="gramEnd"/>
      <w:r>
        <w:rPr>
          <w:bCs/>
          <w:sz w:val="22"/>
          <w:szCs w:val="22"/>
          <w:lang w:eastAsia="en-US"/>
        </w:rPr>
        <w:t>рабочих с даты предоставления неисключительных прав на использование Программного обеспечения Сублицензиату передаются Сертификаты.</w:t>
      </w:r>
    </w:p>
    <w:p w:rsidR="00803494" w:rsidRPr="007F79B1" w:rsidRDefault="00803494" w:rsidP="00573F73">
      <w:pPr>
        <w:widowControl w:val="0"/>
        <w:numPr>
          <w:ilvl w:val="1"/>
          <w:numId w:val="29"/>
        </w:numPr>
        <w:tabs>
          <w:tab w:val="left" w:pos="1276"/>
        </w:tabs>
        <w:suppressAutoHyphens w:val="0"/>
        <w:autoSpaceDE w:val="0"/>
        <w:autoSpaceDN w:val="0"/>
        <w:adjustRightInd w:val="0"/>
        <w:spacing w:line="300" w:lineRule="exact"/>
        <w:ind w:left="0" w:firstLine="568"/>
        <w:jc w:val="both"/>
        <w:outlineLvl w:val="1"/>
        <w:rPr>
          <w:bCs/>
          <w:color w:val="000000"/>
          <w:sz w:val="22"/>
          <w:szCs w:val="22"/>
          <w:lang w:eastAsia="en-US"/>
        </w:rPr>
      </w:pPr>
      <w:r w:rsidRPr="007F79B1">
        <w:rPr>
          <w:bCs/>
          <w:color w:val="000000"/>
          <w:sz w:val="22"/>
          <w:szCs w:val="22"/>
          <w:lang w:eastAsia="en-US"/>
        </w:rPr>
        <w:t>Права на получение обновления программ для ЭВМ счит</w:t>
      </w:r>
      <w:r>
        <w:rPr>
          <w:bCs/>
          <w:color w:val="000000"/>
          <w:sz w:val="22"/>
          <w:szCs w:val="22"/>
          <w:lang w:eastAsia="en-US"/>
        </w:rPr>
        <w:t>аются предоставленными Сублицензиату</w:t>
      </w:r>
      <w:r w:rsidRPr="007F79B1">
        <w:rPr>
          <w:bCs/>
          <w:color w:val="000000"/>
          <w:sz w:val="22"/>
          <w:szCs w:val="22"/>
          <w:lang w:eastAsia="en-US"/>
        </w:rPr>
        <w:t xml:space="preserve"> </w:t>
      </w:r>
      <w:proofErr w:type="gramStart"/>
      <w:r w:rsidRPr="007F79B1">
        <w:rPr>
          <w:bCs/>
          <w:color w:val="000000"/>
          <w:sz w:val="22"/>
          <w:szCs w:val="22"/>
          <w:lang w:eastAsia="en-US"/>
        </w:rPr>
        <w:t>с даты подписания</w:t>
      </w:r>
      <w:proofErr w:type="gramEnd"/>
      <w:r w:rsidRPr="007F79B1">
        <w:rPr>
          <w:bCs/>
          <w:color w:val="000000"/>
          <w:sz w:val="22"/>
          <w:szCs w:val="22"/>
          <w:lang w:eastAsia="en-US"/>
        </w:rPr>
        <w:t xml:space="preserve"> сторонами Акта приёма-передачи Сертификата.</w:t>
      </w:r>
    </w:p>
    <w:p w:rsidR="00803494" w:rsidRPr="00255792" w:rsidRDefault="00803494" w:rsidP="00573F73">
      <w:pPr>
        <w:widowControl w:val="0"/>
        <w:numPr>
          <w:ilvl w:val="0"/>
          <w:numId w:val="29"/>
        </w:numPr>
        <w:tabs>
          <w:tab w:val="left" w:pos="993"/>
        </w:tabs>
        <w:suppressAutoHyphens w:val="0"/>
        <w:spacing w:before="240" w:line="300" w:lineRule="exact"/>
        <w:jc w:val="center"/>
        <w:outlineLvl w:val="0"/>
        <w:rPr>
          <w:b/>
          <w:bCs/>
          <w:sz w:val="22"/>
          <w:szCs w:val="22"/>
          <w:lang w:eastAsia="en-US"/>
        </w:rPr>
      </w:pPr>
      <w:r w:rsidRPr="00255792">
        <w:rPr>
          <w:b/>
          <w:bCs/>
          <w:sz w:val="22"/>
          <w:szCs w:val="22"/>
          <w:lang w:eastAsia="en-US"/>
        </w:rPr>
        <w:t>Цена Договора и порядок оплаты</w:t>
      </w:r>
    </w:p>
    <w:p w:rsidR="00803494" w:rsidRDefault="00803494" w:rsidP="00573F73">
      <w:pPr>
        <w:widowControl w:val="0"/>
        <w:numPr>
          <w:ilvl w:val="1"/>
          <w:numId w:val="30"/>
        </w:numPr>
        <w:suppressAutoHyphens w:val="0"/>
        <w:spacing w:before="200" w:line="300" w:lineRule="exact"/>
        <w:ind w:left="0" w:firstLine="709"/>
        <w:jc w:val="both"/>
        <w:outlineLvl w:val="1"/>
        <w:rPr>
          <w:bCs/>
          <w:sz w:val="22"/>
          <w:szCs w:val="22"/>
          <w:lang w:eastAsia="en-US"/>
        </w:rPr>
      </w:pPr>
      <w:r>
        <w:rPr>
          <w:bCs/>
          <w:sz w:val="22"/>
          <w:szCs w:val="22"/>
          <w:lang w:eastAsia="en-US"/>
        </w:rPr>
        <w:t xml:space="preserve">Цена настоящего Договора составляет </w:t>
      </w:r>
      <w:r w:rsidRPr="00255792">
        <w:rPr>
          <w:b/>
          <w:bCs/>
          <w:sz w:val="22"/>
          <w:szCs w:val="22"/>
          <w:lang w:eastAsia="en-US"/>
        </w:rPr>
        <w:t xml:space="preserve">_____________ </w:t>
      </w:r>
      <w:r w:rsidRPr="00255792">
        <w:rPr>
          <w:bCs/>
          <w:sz w:val="22"/>
          <w:szCs w:val="22"/>
          <w:lang w:eastAsia="en-US"/>
        </w:rPr>
        <w:t xml:space="preserve"> (____________ рублей _______ копеек) рублей ______ копеек</w:t>
      </w:r>
      <w:r>
        <w:rPr>
          <w:bCs/>
          <w:sz w:val="22"/>
          <w:szCs w:val="22"/>
          <w:lang w:eastAsia="en-US"/>
        </w:rPr>
        <w:t>, в том числе:</w:t>
      </w:r>
    </w:p>
    <w:p w:rsidR="00803494" w:rsidRDefault="00803494" w:rsidP="00573F73">
      <w:pPr>
        <w:pStyle w:val="aff6"/>
        <w:widowControl w:val="0"/>
        <w:numPr>
          <w:ilvl w:val="0"/>
          <w:numId w:val="38"/>
        </w:numPr>
        <w:suppressAutoHyphens w:val="0"/>
        <w:spacing w:before="200" w:line="300" w:lineRule="exact"/>
        <w:jc w:val="both"/>
        <w:outlineLvl w:val="1"/>
        <w:rPr>
          <w:bCs/>
          <w:sz w:val="22"/>
          <w:szCs w:val="22"/>
          <w:lang w:eastAsia="en-US"/>
        </w:rPr>
      </w:pPr>
      <w:r w:rsidRPr="00697F59">
        <w:rPr>
          <w:bCs/>
          <w:sz w:val="22"/>
          <w:szCs w:val="22"/>
          <w:lang w:eastAsia="en-US"/>
        </w:rPr>
        <w:t xml:space="preserve">размер вознаграждения за передаваемые Сублицензиаром права на использование Сублицензиатом Программ составляет </w:t>
      </w:r>
      <w:r w:rsidRPr="00697F59">
        <w:rPr>
          <w:b/>
          <w:bCs/>
          <w:sz w:val="22"/>
          <w:szCs w:val="22"/>
          <w:lang w:eastAsia="en-US"/>
        </w:rPr>
        <w:t xml:space="preserve">_____________ </w:t>
      </w:r>
      <w:r w:rsidRPr="00697F59">
        <w:rPr>
          <w:bCs/>
          <w:sz w:val="22"/>
          <w:szCs w:val="22"/>
          <w:lang w:eastAsia="en-US"/>
        </w:rPr>
        <w:t xml:space="preserve"> (____________ рублей _______ копеек) рублей ______ копеек, НДС не облагается на осно</w:t>
      </w:r>
      <w:r>
        <w:rPr>
          <w:bCs/>
          <w:sz w:val="22"/>
          <w:szCs w:val="22"/>
          <w:lang w:eastAsia="en-US"/>
        </w:rPr>
        <w:t>вании пп.26 п. 2 ст. 149 НК РФ;</w:t>
      </w:r>
    </w:p>
    <w:p w:rsidR="00803494" w:rsidRPr="00697F59" w:rsidRDefault="00803494" w:rsidP="00573F73">
      <w:pPr>
        <w:pStyle w:val="aff6"/>
        <w:widowControl w:val="0"/>
        <w:numPr>
          <w:ilvl w:val="0"/>
          <w:numId w:val="38"/>
        </w:numPr>
        <w:suppressAutoHyphens w:val="0"/>
        <w:spacing w:before="200" w:line="300" w:lineRule="exact"/>
        <w:jc w:val="both"/>
        <w:outlineLvl w:val="1"/>
        <w:rPr>
          <w:bCs/>
          <w:sz w:val="22"/>
          <w:szCs w:val="22"/>
          <w:lang w:eastAsia="en-US"/>
        </w:rPr>
      </w:pPr>
      <w:r>
        <w:rPr>
          <w:bCs/>
          <w:sz w:val="22"/>
          <w:szCs w:val="22"/>
          <w:lang w:eastAsia="en-US"/>
        </w:rPr>
        <w:t>с</w:t>
      </w:r>
      <w:r w:rsidRPr="00697F59">
        <w:rPr>
          <w:bCs/>
          <w:sz w:val="22"/>
          <w:szCs w:val="22"/>
          <w:lang w:eastAsia="en-US"/>
        </w:rPr>
        <w:t xml:space="preserve">тоимость Сертификатов составляет </w:t>
      </w:r>
      <w:r w:rsidRPr="00697F59">
        <w:rPr>
          <w:b/>
          <w:bCs/>
          <w:sz w:val="22"/>
          <w:szCs w:val="22"/>
          <w:lang w:eastAsia="en-US"/>
        </w:rPr>
        <w:t xml:space="preserve">_____________ </w:t>
      </w:r>
      <w:r w:rsidRPr="00697F59">
        <w:rPr>
          <w:bCs/>
          <w:sz w:val="22"/>
          <w:szCs w:val="22"/>
          <w:lang w:eastAsia="en-US"/>
        </w:rPr>
        <w:t xml:space="preserve"> (____________ рублей _______ копеек) рублей ______ копеек, </w:t>
      </w:r>
      <w:r w:rsidRPr="008F238D">
        <w:rPr>
          <w:bCs/>
          <w:sz w:val="22"/>
          <w:szCs w:val="22"/>
          <w:lang w:eastAsia="en-US"/>
        </w:rPr>
        <w:t xml:space="preserve">в том числе НДС – 18% </w:t>
      </w:r>
      <w:proofErr w:type="gramStart"/>
      <w:r w:rsidRPr="008F238D">
        <w:rPr>
          <w:bCs/>
          <w:sz w:val="22"/>
          <w:szCs w:val="22"/>
          <w:lang w:eastAsia="en-US"/>
        </w:rPr>
        <w:t>размер</w:t>
      </w:r>
      <w:proofErr w:type="gramEnd"/>
      <w:r w:rsidRPr="008F238D">
        <w:rPr>
          <w:bCs/>
          <w:sz w:val="22"/>
          <w:szCs w:val="22"/>
          <w:lang w:eastAsia="en-US"/>
        </w:rPr>
        <w:t xml:space="preserve"> которого составляет </w:t>
      </w:r>
      <w:r w:rsidRPr="00697F59">
        <w:rPr>
          <w:b/>
          <w:bCs/>
          <w:sz w:val="22"/>
          <w:szCs w:val="22"/>
          <w:lang w:eastAsia="en-US"/>
        </w:rPr>
        <w:t xml:space="preserve">_____________ </w:t>
      </w:r>
      <w:r w:rsidRPr="00697F59">
        <w:rPr>
          <w:bCs/>
          <w:sz w:val="22"/>
          <w:szCs w:val="22"/>
          <w:lang w:eastAsia="en-US"/>
        </w:rPr>
        <w:t xml:space="preserve"> (____________ рублей _______ копеек) рублей ______ копеек</w:t>
      </w:r>
      <w:r w:rsidRPr="008F238D">
        <w:rPr>
          <w:bCs/>
          <w:sz w:val="22"/>
          <w:szCs w:val="22"/>
          <w:lang w:eastAsia="en-US"/>
        </w:rPr>
        <w:t>;</w:t>
      </w:r>
    </w:p>
    <w:p w:rsidR="00803494" w:rsidRDefault="00803494" w:rsidP="00573F73">
      <w:pPr>
        <w:numPr>
          <w:ilvl w:val="1"/>
          <w:numId w:val="30"/>
        </w:numPr>
        <w:tabs>
          <w:tab w:val="left" w:pos="0"/>
        </w:tabs>
        <w:suppressAutoHyphens w:val="0"/>
        <w:autoSpaceDE w:val="0"/>
        <w:autoSpaceDN w:val="0"/>
        <w:adjustRightInd w:val="0"/>
        <w:spacing w:line="300" w:lineRule="exact"/>
        <w:ind w:left="0" w:right="-1" w:firstLine="709"/>
        <w:contextualSpacing/>
        <w:jc w:val="both"/>
        <w:rPr>
          <w:rFonts w:eastAsia="MS Mincho"/>
          <w:sz w:val="22"/>
          <w:szCs w:val="22"/>
          <w:lang w:eastAsia="en-US"/>
        </w:rPr>
      </w:pPr>
      <w:proofErr w:type="gramStart"/>
      <w:r w:rsidRPr="00255792">
        <w:rPr>
          <w:rFonts w:eastAsia="MS Mincho"/>
          <w:sz w:val="22"/>
          <w:szCs w:val="22"/>
          <w:lang w:eastAsia="en-US"/>
        </w:rPr>
        <w:t xml:space="preserve">Оплата </w:t>
      </w:r>
      <w:r>
        <w:rPr>
          <w:rFonts w:eastAsia="MS Mincho"/>
          <w:sz w:val="22"/>
          <w:szCs w:val="22"/>
          <w:lang w:eastAsia="en-US"/>
        </w:rPr>
        <w:t xml:space="preserve">вознаграждения за </w:t>
      </w:r>
      <w:r w:rsidRPr="00255792">
        <w:rPr>
          <w:bCs/>
          <w:sz w:val="22"/>
          <w:szCs w:val="22"/>
          <w:lang w:eastAsia="en-US"/>
        </w:rPr>
        <w:t>передаваемые Сублицензиаром права на использование Сублицензиатом Программ</w:t>
      </w:r>
      <w:r>
        <w:rPr>
          <w:rFonts w:eastAsia="MS Mincho"/>
          <w:sz w:val="22"/>
          <w:szCs w:val="22"/>
          <w:lang w:eastAsia="en-US"/>
        </w:rPr>
        <w:t xml:space="preserve"> </w:t>
      </w:r>
      <w:r w:rsidRPr="00255792">
        <w:rPr>
          <w:rFonts w:eastAsia="MS Mincho"/>
          <w:sz w:val="22"/>
          <w:szCs w:val="22"/>
          <w:lang w:eastAsia="en-US"/>
        </w:rPr>
        <w:t>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roofErr w:type="gramEnd"/>
      <w:r w:rsidRPr="00255792">
        <w:rPr>
          <w:rFonts w:eastAsia="MS Mincho"/>
          <w:sz w:val="22"/>
          <w:szCs w:val="22"/>
          <w:lang w:eastAsia="en-US"/>
        </w:rPr>
        <w:t xml:space="preserve"> Датой уплаты вознаграждения считается дата списания денежных сре</w:t>
      </w:r>
      <w:proofErr w:type="gramStart"/>
      <w:r w:rsidRPr="00255792">
        <w:rPr>
          <w:rFonts w:eastAsia="MS Mincho"/>
          <w:sz w:val="22"/>
          <w:szCs w:val="22"/>
          <w:lang w:eastAsia="en-US"/>
        </w:rPr>
        <w:t>дств с к</w:t>
      </w:r>
      <w:proofErr w:type="gramEnd"/>
      <w:r w:rsidRPr="00255792">
        <w:rPr>
          <w:rFonts w:eastAsia="MS Mincho"/>
          <w:sz w:val="22"/>
          <w:szCs w:val="22"/>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803494" w:rsidRPr="00697F59" w:rsidRDefault="00803494" w:rsidP="00573F73">
      <w:pPr>
        <w:numPr>
          <w:ilvl w:val="1"/>
          <w:numId w:val="30"/>
        </w:numPr>
        <w:tabs>
          <w:tab w:val="left" w:pos="0"/>
        </w:tabs>
        <w:suppressAutoHyphens w:val="0"/>
        <w:autoSpaceDE w:val="0"/>
        <w:autoSpaceDN w:val="0"/>
        <w:adjustRightInd w:val="0"/>
        <w:spacing w:line="300" w:lineRule="exact"/>
        <w:ind w:left="0" w:right="-1" w:firstLine="709"/>
        <w:contextualSpacing/>
        <w:jc w:val="both"/>
        <w:rPr>
          <w:rFonts w:eastAsia="MS Mincho"/>
          <w:sz w:val="22"/>
          <w:szCs w:val="22"/>
          <w:lang w:eastAsia="en-US"/>
        </w:rPr>
      </w:pPr>
      <w:r w:rsidRPr="00EB2A65">
        <w:rPr>
          <w:rFonts w:eastAsia="MS Mincho"/>
          <w:sz w:val="22"/>
          <w:szCs w:val="22"/>
          <w:lang w:eastAsia="en-US"/>
        </w:rPr>
        <w:lastRenderedPageBreak/>
        <w:t xml:space="preserve">Оплата за предоставляемые Сертификаты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EB2A65">
        <w:rPr>
          <w:rFonts w:eastAsia="MS Mincho"/>
          <w:sz w:val="22"/>
          <w:szCs w:val="22"/>
          <w:lang w:eastAsia="en-US"/>
        </w:rPr>
        <w:t>с даты подписания</w:t>
      </w:r>
      <w:proofErr w:type="gramEnd"/>
      <w:r w:rsidRPr="00EB2A65">
        <w:rPr>
          <w:rFonts w:eastAsia="MS Mincho"/>
          <w:sz w:val="22"/>
          <w:szCs w:val="22"/>
          <w:lang w:eastAsia="en-US"/>
        </w:rPr>
        <w:t xml:space="preserve"> сторонами Акта приема-передачи Сертификата, на основании счета, выставляемого Поставщиком. </w:t>
      </w:r>
      <w:r>
        <w:rPr>
          <w:rFonts w:eastAsia="MS Mincho"/>
          <w:sz w:val="22"/>
          <w:szCs w:val="22"/>
          <w:lang w:eastAsia="en-US"/>
        </w:rPr>
        <w:t xml:space="preserve">Датой оплаты </w:t>
      </w:r>
      <w:r w:rsidRPr="00255792">
        <w:rPr>
          <w:rFonts w:eastAsia="MS Mincho"/>
          <w:sz w:val="22"/>
          <w:szCs w:val="22"/>
          <w:lang w:eastAsia="en-US"/>
        </w:rPr>
        <w:t>считается дата списания денежных сре</w:t>
      </w:r>
      <w:proofErr w:type="gramStart"/>
      <w:r w:rsidRPr="00255792">
        <w:rPr>
          <w:rFonts w:eastAsia="MS Mincho"/>
          <w:sz w:val="22"/>
          <w:szCs w:val="22"/>
          <w:lang w:eastAsia="en-US"/>
        </w:rPr>
        <w:t>дств с к</w:t>
      </w:r>
      <w:proofErr w:type="gramEnd"/>
      <w:r w:rsidRPr="00255792">
        <w:rPr>
          <w:rFonts w:eastAsia="MS Mincho"/>
          <w:sz w:val="22"/>
          <w:szCs w:val="22"/>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803494" w:rsidRPr="00255792" w:rsidRDefault="00803494" w:rsidP="00803494">
      <w:pPr>
        <w:keepNext/>
        <w:keepLines/>
        <w:tabs>
          <w:tab w:val="left" w:pos="993"/>
        </w:tabs>
        <w:suppressAutoHyphens w:val="0"/>
        <w:spacing w:before="240" w:line="300" w:lineRule="exact"/>
        <w:ind w:left="284"/>
        <w:jc w:val="center"/>
        <w:outlineLvl w:val="0"/>
        <w:rPr>
          <w:b/>
          <w:bCs/>
          <w:sz w:val="22"/>
          <w:szCs w:val="22"/>
          <w:lang w:eastAsia="en-US"/>
        </w:rPr>
      </w:pPr>
      <w:r w:rsidRPr="00255792">
        <w:rPr>
          <w:b/>
          <w:bCs/>
          <w:sz w:val="22"/>
          <w:szCs w:val="22"/>
          <w:lang w:eastAsia="en-US"/>
        </w:rPr>
        <w:t>7. Ответственность Сторон</w:t>
      </w:r>
    </w:p>
    <w:p w:rsidR="00803494" w:rsidRPr="00255792" w:rsidRDefault="00803494" w:rsidP="00803494">
      <w:pPr>
        <w:tabs>
          <w:tab w:val="left" w:pos="1276"/>
        </w:tabs>
        <w:suppressAutoHyphens w:val="0"/>
        <w:spacing w:line="300" w:lineRule="exact"/>
        <w:ind w:firstLine="709"/>
        <w:jc w:val="both"/>
        <w:outlineLvl w:val="1"/>
        <w:rPr>
          <w:bCs/>
          <w:sz w:val="22"/>
          <w:szCs w:val="22"/>
          <w:lang w:eastAsia="en-US"/>
        </w:rPr>
      </w:pPr>
      <w:r w:rsidRPr="00255792">
        <w:rPr>
          <w:bCs/>
          <w:sz w:val="22"/>
          <w:szCs w:val="22"/>
          <w:lang w:eastAsia="en-US"/>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03494" w:rsidRPr="00255792" w:rsidRDefault="00803494" w:rsidP="00803494">
      <w:pPr>
        <w:tabs>
          <w:tab w:val="left" w:pos="1276"/>
        </w:tabs>
        <w:suppressAutoHyphens w:val="0"/>
        <w:ind w:firstLine="709"/>
        <w:jc w:val="both"/>
        <w:outlineLvl w:val="1"/>
        <w:rPr>
          <w:bCs/>
          <w:sz w:val="22"/>
          <w:szCs w:val="22"/>
          <w:lang w:eastAsia="en-US"/>
        </w:rPr>
      </w:pPr>
      <w:r w:rsidRPr="00255792">
        <w:rPr>
          <w:bCs/>
          <w:sz w:val="22"/>
          <w:szCs w:val="22"/>
          <w:lang w:eastAsia="en-US"/>
        </w:rPr>
        <w:t xml:space="preserve">7.2. В случае нарушения </w:t>
      </w:r>
      <w:proofErr w:type="spellStart"/>
      <w:r w:rsidRPr="00255792">
        <w:rPr>
          <w:bCs/>
          <w:sz w:val="22"/>
          <w:szCs w:val="22"/>
          <w:lang w:eastAsia="en-US"/>
        </w:rPr>
        <w:t>Сублицензиром</w:t>
      </w:r>
      <w:proofErr w:type="spellEnd"/>
      <w:r w:rsidRPr="00255792">
        <w:rPr>
          <w:bCs/>
          <w:sz w:val="22"/>
          <w:szCs w:val="22"/>
          <w:lang w:eastAsia="en-US"/>
        </w:rPr>
        <w:t xml:space="preserve">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803494" w:rsidRPr="00255792" w:rsidRDefault="00803494" w:rsidP="00803494">
      <w:pPr>
        <w:tabs>
          <w:tab w:val="left" w:pos="1276"/>
        </w:tabs>
        <w:suppressAutoHyphens w:val="0"/>
        <w:spacing w:line="300" w:lineRule="exact"/>
        <w:ind w:firstLine="709"/>
        <w:jc w:val="both"/>
        <w:outlineLvl w:val="1"/>
        <w:rPr>
          <w:bCs/>
          <w:sz w:val="22"/>
          <w:szCs w:val="22"/>
          <w:lang w:eastAsia="en-US"/>
        </w:rPr>
      </w:pPr>
      <w:r w:rsidRPr="00255792">
        <w:rPr>
          <w:bCs/>
          <w:sz w:val="22"/>
          <w:szCs w:val="22"/>
          <w:lang w:eastAsia="en-US"/>
        </w:rPr>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803494" w:rsidRPr="00255792" w:rsidRDefault="00803494" w:rsidP="00803494">
      <w:pPr>
        <w:widowControl w:val="0"/>
        <w:tabs>
          <w:tab w:val="left" w:pos="993"/>
        </w:tabs>
        <w:suppressAutoHyphens w:val="0"/>
        <w:spacing w:line="300" w:lineRule="exact"/>
        <w:ind w:left="284"/>
        <w:jc w:val="center"/>
        <w:outlineLvl w:val="0"/>
        <w:rPr>
          <w:b/>
          <w:bCs/>
          <w:sz w:val="22"/>
          <w:szCs w:val="22"/>
          <w:lang w:eastAsia="en-US"/>
        </w:rPr>
      </w:pPr>
      <w:r w:rsidRPr="00255792">
        <w:rPr>
          <w:b/>
          <w:bCs/>
          <w:sz w:val="22"/>
          <w:szCs w:val="22"/>
          <w:lang w:eastAsia="en-US"/>
        </w:rPr>
        <w:t>8. Разрешение споров</w:t>
      </w:r>
    </w:p>
    <w:p w:rsidR="00803494" w:rsidRPr="00255792" w:rsidRDefault="00803494" w:rsidP="00573F73">
      <w:pPr>
        <w:widowControl w:val="0"/>
        <w:numPr>
          <w:ilvl w:val="1"/>
          <w:numId w:val="31"/>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03494" w:rsidRPr="00255792" w:rsidRDefault="00803494" w:rsidP="00573F73">
      <w:pPr>
        <w:widowControl w:val="0"/>
        <w:numPr>
          <w:ilvl w:val="1"/>
          <w:numId w:val="31"/>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55792">
        <w:rPr>
          <w:bCs/>
          <w:sz w:val="22"/>
          <w:szCs w:val="22"/>
          <w:lang w:eastAsia="en-US"/>
        </w:rPr>
        <w:t>с даты</w:t>
      </w:r>
      <w:proofErr w:type="gramEnd"/>
      <w:r w:rsidRPr="00255792">
        <w:rPr>
          <w:bCs/>
          <w:sz w:val="22"/>
          <w:szCs w:val="22"/>
          <w:lang w:eastAsia="en-US"/>
        </w:rPr>
        <w:t xml:space="preserve"> ее получения.</w:t>
      </w:r>
    </w:p>
    <w:p w:rsidR="00803494" w:rsidRPr="00255792" w:rsidRDefault="00803494" w:rsidP="00573F73">
      <w:pPr>
        <w:widowControl w:val="0"/>
        <w:numPr>
          <w:ilvl w:val="1"/>
          <w:numId w:val="31"/>
        </w:numPr>
        <w:suppressAutoHyphens w:val="0"/>
        <w:autoSpaceDE w:val="0"/>
        <w:ind w:left="0" w:firstLine="709"/>
        <w:jc w:val="both"/>
        <w:rPr>
          <w:rFonts w:eastAsia="Arial"/>
          <w:i/>
          <w:sz w:val="22"/>
          <w:szCs w:val="22"/>
        </w:rPr>
      </w:pPr>
      <w:proofErr w:type="gramStart"/>
      <w:r w:rsidRPr="00255792">
        <w:rPr>
          <w:rFonts w:eastAsia="Arial"/>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__________________________________________________________________________.</w:t>
      </w:r>
      <w:r w:rsidRPr="00255792">
        <w:rPr>
          <w:rFonts w:eastAsia="Arial"/>
          <w:i/>
          <w:sz w:val="22"/>
          <w:szCs w:val="22"/>
          <w:vertAlign w:val="superscript"/>
        </w:rPr>
        <w:t>(указывается полное название судебного органа, в который передается спорный вопрос для рассмотрения (арбитражный суд, третейский суд).</w:t>
      </w:r>
      <w:proofErr w:type="gramEnd"/>
    </w:p>
    <w:p w:rsidR="00803494" w:rsidRPr="00255792" w:rsidRDefault="00803494" w:rsidP="00803494">
      <w:pPr>
        <w:widowControl w:val="0"/>
        <w:autoSpaceDE w:val="0"/>
        <w:ind w:firstLine="709"/>
        <w:jc w:val="both"/>
        <w:rPr>
          <w:rFonts w:eastAsia="Arial"/>
          <w:i/>
          <w:sz w:val="22"/>
          <w:szCs w:val="22"/>
          <w:vertAlign w:val="superscript"/>
        </w:rPr>
      </w:pPr>
      <w:proofErr w:type="gramStart"/>
      <w:r w:rsidRPr="00255792">
        <w:rPr>
          <w:rFonts w:eastAsia="Arial"/>
          <w:i/>
          <w:sz w:val="22"/>
          <w:szCs w:val="22"/>
          <w:vertAlign w:val="superscript"/>
        </w:rPr>
        <w:t>(Пример: «</w:t>
      </w:r>
      <w:proofErr w:type="gramEnd"/>
      <w:r w:rsidRPr="00255792">
        <w:rPr>
          <w:rFonts w:eastAsia="Arial"/>
          <w:i/>
          <w:sz w:val="22"/>
          <w:szCs w:val="22"/>
          <w:vertAlign w:val="superscript"/>
        </w:rPr>
        <w:t xml:space="preserve">…Арбитражный суд </w:t>
      </w:r>
      <w:proofErr w:type="spellStart"/>
      <w:r w:rsidRPr="00255792">
        <w:rPr>
          <w:rFonts w:eastAsia="Arial"/>
          <w:i/>
          <w:sz w:val="22"/>
          <w:szCs w:val="22"/>
          <w:vertAlign w:val="superscript"/>
        </w:rPr>
        <w:t>г</w:t>
      </w:r>
      <w:proofErr w:type="gramStart"/>
      <w:r w:rsidRPr="00255792">
        <w:rPr>
          <w:rFonts w:eastAsia="Arial"/>
          <w:i/>
          <w:sz w:val="22"/>
          <w:szCs w:val="22"/>
          <w:vertAlign w:val="superscript"/>
        </w:rPr>
        <w:t>.М</w:t>
      </w:r>
      <w:proofErr w:type="gramEnd"/>
      <w:r w:rsidRPr="00255792">
        <w:rPr>
          <w:rFonts w:eastAsia="Arial"/>
          <w:i/>
          <w:sz w:val="22"/>
          <w:szCs w:val="22"/>
          <w:vertAlign w:val="superscript"/>
        </w:rPr>
        <w:t>осквы</w:t>
      </w:r>
      <w:proofErr w:type="spellEnd"/>
      <w:r w:rsidRPr="00255792">
        <w:rPr>
          <w:rFonts w:eastAsia="Arial"/>
          <w:i/>
          <w:sz w:val="22"/>
          <w:szCs w:val="22"/>
          <w:vertAlign w:val="superscript"/>
        </w:rPr>
        <w:t>».)</w:t>
      </w:r>
    </w:p>
    <w:p w:rsidR="00803494" w:rsidRPr="00255792" w:rsidRDefault="00803494" w:rsidP="00803494">
      <w:pPr>
        <w:widowControl w:val="0"/>
        <w:tabs>
          <w:tab w:val="left" w:pos="993"/>
          <w:tab w:val="left" w:pos="1276"/>
        </w:tabs>
        <w:suppressAutoHyphens w:val="0"/>
        <w:spacing w:before="240" w:line="300" w:lineRule="exact"/>
        <w:ind w:left="709"/>
        <w:jc w:val="center"/>
        <w:outlineLvl w:val="1"/>
        <w:rPr>
          <w:b/>
          <w:bCs/>
          <w:sz w:val="22"/>
          <w:szCs w:val="22"/>
          <w:lang w:eastAsia="en-US"/>
        </w:rPr>
      </w:pPr>
      <w:r w:rsidRPr="00255792">
        <w:rPr>
          <w:bCs/>
          <w:i/>
          <w:sz w:val="22"/>
          <w:szCs w:val="22"/>
          <w:vertAlign w:val="superscript"/>
          <w:lang w:eastAsia="en-US"/>
        </w:rPr>
        <w:t xml:space="preserve">                  </w:t>
      </w:r>
      <w:r w:rsidRPr="00255792">
        <w:rPr>
          <w:b/>
          <w:bCs/>
          <w:sz w:val="22"/>
          <w:szCs w:val="22"/>
          <w:lang w:eastAsia="en-US"/>
        </w:rPr>
        <w:t>9. Порядок внесения изменений, дополнений в Договор и его расторжения</w:t>
      </w:r>
    </w:p>
    <w:p w:rsidR="00803494" w:rsidRPr="00255792" w:rsidRDefault="00803494" w:rsidP="00573F73">
      <w:pPr>
        <w:widowControl w:val="0"/>
        <w:numPr>
          <w:ilvl w:val="1"/>
          <w:numId w:val="32"/>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803494" w:rsidRPr="00255792" w:rsidRDefault="00803494" w:rsidP="00573F73">
      <w:pPr>
        <w:keepNext/>
        <w:keepLines/>
        <w:numPr>
          <w:ilvl w:val="1"/>
          <w:numId w:val="32"/>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 xml:space="preserve">Настоящий Договор </w:t>
      </w:r>
      <w:proofErr w:type="gramStart"/>
      <w:r w:rsidRPr="00255792">
        <w:rPr>
          <w:bCs/>
          <w:sz w:val="22"/>
          <w:szCs w:val="22"/>
          <w:lang w:eastAsia="en-US"/>
        </w:rPr>
        <w:t>может быть досрочно расторгнут</w:t>
      </w:r>
      <w:proofErr w:type="gramEnd"/>
      <w:r w:rsidRPr="00255792">
        <w:rPr>
          <w:bCs/>
          <w:sz w:val="22"/>
          <w:szCs w:val="22"/>
          <w:lang w:eastAsia="en-US"/>
        </w:rPr>
        <w:t xml:space="preserve"> по основаниям, предусмотренным законодательством Российской Федерации.</w:t>
      </w:r>
    </w:p>
    <w:p w:rsidR="00803494" w:rsidRPr="00255792" w:rsidRDefault="00803494" w:rsidP="00573F73">
      <w:pPr>
        <w:keepNext/>
        <w:keepLines/>
        <w:numPr>
          <w:ilvl w:val="1"/>
          <w:numId w:val="32"/>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Стороны имеют право расторгнуть настоящий Договор в одностороннем порядке по следующим обстоятельствам:</w:t>
      </w:r>
    </w:p>
    <w:p w:rsidR="00803494" w:rsidRPr="00255792" w:rsidRDefault="00803494" w:rsidP="00573F73">
      <w:pPr>
        <w:widowControl w:val="0"/>
        <w:numPr>
          <w:ilvl w:val="2"/>
          <w:numId w:val="33"/>
        </w:numPr>
        <w:tabs>
          <w:tab w:val="left" w:pos="1134"/>
          <w:tab w:val="left" w:pos="1276"/>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rsidR="00803494" w:rsidRPr="00255792" w:rsidRDefault="00803494" w:rsidP="00573F73">
      <w:pPr>
        <w:widowControl w:val="0"/>
        <w:numPr>
          <w:ilvl w:val="2"/>
          <w:numId w:val="33"/>
        </w:numPr>
        <w:tabs>
          <w:tab w:val="left" w:pos="1134"/>
          <w:tab w:val="left" w:pos="1276"/>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в случае прекращения хозяйственной деятельности другой Стороной, ее ликвидации или банкротства.</w:t>
      </w:r>
    </w:p>
    <w:p w:rsidR="00803494" w:rsidRPr="00255792" w:rsidRDefault="00803494" w:rsidP="00803494">
      <w:pPr>
        <w:widowControl w:val="0"/>
        <w:autoSpaceDE w:val="0"/>
        <w:ind w:firstLine="851"/>
        <w:jc w:val="both"/>
        <w:rPr>
          <w:rFonts w:eastAsia="Arial"/>
          <w:b/>
          <w:sz w:val="22"/>
          <w:szCs w:val="22"/>
          <w:vertAlign w:val="superscript"/>
        </w:rPr>
      </w:pPr>
    </w:p>
    <w:p w:rsidR="00803494" w:rsidRPr="00255792" w:rsidRDefault="00803494" w:rsidP="00803494">
      <w:pPr>
        <w:tabs>
          <w:tab w:val="left" w:pos="0"/>
        </w:tabs>
        <w:suppressAutoHyphens w:val="0"/>
        <w:autoSpaceDE w:val="0"/>
        <w:autoSpaceDN w:val="0"/>
        <w:adjustRightInd w:val="0"/>
        <w:spacing w:line="300" w:lineRule="exact"/>
        <w:ind w:right="-1"/>
        <w:contextualSpacing/>
        <w:jc w:val="both"/>
        <w:rPr>
          <w:rFonts w:eastAsia="MS Mincho"/>
          <w:i/>
          <w:sz w:val="22"/>
          <w:szCs w:val="22"/>
          <w:vertAlign w:val="superscript"/>
          <w:lang w:eastAsia="en-US"/>
        </w:rPr>
      </w:pPr>
    </w:p>
    <w:p w:rsidR="00803494" w:rsidRPr="00255792" w:rsidRDefault="00803494" w:rsidP="00803494">
      <w:pPr>
        <w:widowControl w:val="0"/>
        <w:autoSpaceDE w:val="0"/>
        <w:ind w:firstLine="851"/>
        <w:jc w:val="center"/>
        <w:rPr>
          <w:rFonts w:eastAsia="Arial"/>
          <w:sz w:val="22"/>
          <w:szCs w:val="22"/>
        </w:rPr>
      </w:pPr>
      <w:r w:rsidRPr="00255792">
        <w:rPr>
          <w:rFonts w:eastAsia="Arial"/>
          <w:b/>
          <w:sz w:val="22"/>
          <w:szCs w:val="22"/>
        </w:rPr>
        <w:t>10. Обстоятельства непреодолимой силы</w:t>
      </w:r>
    </w:p>
    <w:p w:rsidR="00803494" w:rsidRPr="00255792" w:rsidRDefault="00803494" w:rsidP="00803494">
      <w:pPr>
        <w:widowControl w:val="0"/>
        <w:autoSpaceDE w:val="0"/>
        <w:ind w:firstLine="709"/>
        <w:jc w:val="both"/>
        <w:rPr>
          <w:rFonts w:eastAsia="Arial"/>
          <w:sz w:val="22"/>
          <w:szCs w:val="22"/>
        </w:rPr>
      </w:pPr>
      <w:r w:rsidRPr="00255792">
        <w:rPr>
          <w:rFonts w:eastAsia="Arial"/>
          <w:sz w:val="22"/>
          <w:szCs w:val="22"/>
        </w:rPr>
        <w:t xml:space="preserve">10.1. </w:t>
      </w:r>
      <w:proofErr w:type="gramStart"/>
      <w:r w:rsidRPr="00255792">
        <w:rPr>
          <w:rFonts w:eastAsia="Arial"/>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255792">
        <w:rPr>
          <w:rFonts w:eastAsia="Arial"/>
          <w:sz w:val="22"/>
          <w:szCs w:val="22"/>
        </w:rPr>
        <w:lastRenderedPageBreak/>
        <w:t>государственной  власти.</w:t>
      </w:r>
      <w:proofErr w:type="gramEnd"/>
    </w:p>
    <w:p w:rsidR="00803494" w:rsidRPr="00255792" w:rsidRDefault="00803494" w:rsidP="00803494">
      <w:pPr>
        <w:widowControl w:val="0"/>
        <w:autoSpaceDE w:val="0"/>
        <w:ind w:firstLine="709"/>
        <w:jc w:val="both"/>
        <w:rPr>
          <w:rFonts w:eastAsia="Arial"/>
          <w:sz w:val="22"/>
          <w:szCs w:val="22"/>
        </w:rPr>
      </w:pPr>
      <w:r w:rsidRPr="00255792">
        <w:rPr>
          <w:rFonts w:eastAsia="Arial"/>
          <w:sz w:val="22"/>
          <w:szCs w:val="22"/>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03494" w:rsidRPr="00255792" w:rsidRDefault="00803494" w:rsidP="00803494">
      <w:pPr>
        <w:widowControl w:val="0"/>
        <w:autoSpaceDE w:val="0"/>
        <w:ind w:firstLine="709"/>
        <w:jc w:val="both"/>
        <w:rPr>
          <w:rFonts w:eastAsia="Arial"/>
          <w:sz w:val="22"/>
          <w:szCs w:val="22"/>
        </w:rPr>
      </w:pPr>
      <w:r w:rsidRPr="00255792">
        <w:rPr>
          <w:rFonts w:eastAsia="Arial"/>
          <w:sz w:val="22"/>
          <w:szCs w:val="22"/>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03494" w:rsidRPr="00255792" w:rsidRDefault="00803494" w:rsidP="00803494">
      <w:pPr>
        <w:widowControl w:val="0"/>
        <w:autoSpaceDE w:val="0"/>
        <w:ind w:firstLine="709"/>
        <w:jc w:val="both"/>
        <w:rPr>
          <w:rFonts w:eastAsia="Arial"/>
          <w:sz w:val="22"/>
          <w:szCs w:val="22"/>
        </w:rPr>
      </w:pPr>
      <w:r w:rsidRPr="00255792">
        <w:rPr>
          <w:rFonts w:eastAsia="Arial"/>
          <w:sz w:val="22"/>
          <w:szCs w:val="22"/>
        </w:rPr>
        <w:t xml:space="preserve">10.4. Если обстоятельства непреодолимой силы действуют на протяжении 3 (трех) последовательных месяцев, настоящий </w:t>
      </w:r>
      <w:proofErr w:type="gramStart"/>
      <w:r w:rsidRPr="00255792">
        <w:rPr>
          <w:rFonts w:eastAsia="Arial"/>
          <w:sz w:val="22"/>
          <w:szCs w:val="22"/>
        </w:rPr>
        <w:t>Договор</w:t>
      </w:r>
      <w:proofErr w:type="gramEnd"/>
      <w:r w:rsidRPr="00255792">
        <w:rPr>
          <w:rFonts w:eastAsia="Arial"/>
          <w:sz w:val="22"/>
          <w:szCs w:val="22"/>
        </w:rPr>
        <w:t xml:space="preserve"> может быть расторгнут по соглашению Сторон.</w:t>
      </w:r>
    </w:p>
    <w:p w:rsidR="00803494" w:rsidRPr="00255792" w:rsidRDefault="00803494" w:rsidP="00803494">
      <w:pPr>
        <w:widowControl w:val="0"/>
        <w:autoSpaceDE w:val="0"/>
        <w:ind w:firstLine="851"/>
        <w:jc w:val="both"/>
        <w:rPr>
          <w:rFonts w:eastAsia="Arial"/>
          <w:sz w:val="22"/>
          <w:szCs w:val="22"/>
        </w:rPr>
      </w:pPr>
    </w:p>
    <w:p w:rsidR="00803494" w:rsidRPr="00255792" w:rsidRDefault="00803494" w:rsidP="00803494">
      <w:pPr>
        <w:widowControl w:val="0"/>
        <w:autoSpaceDE w:val="0"/>
        <w:ind w:firstLine="851"/>
        <w:jc w:val="center"/>
        <w:rPr>
          <w:rFonts w:eastAsia="Arial"/>
          <w:b/>
          <w:sz w:val="22"/>
          <w:szCs w:val="22"/>
        </w:rPr>
      </w:pPr>
      <w:r w:rsidRPr="00255792">
        <w:rPr>
          <w:rFonts w:eastAsia="Arial"/>
          <w:b/>
          <w:sz w:val="22"/>
          <w:szCs w:val="22"/>
        </w:rPr>
        <w:t>11. Срок действия Договора</w:t>
      </w:r>
    </w:p>
    <w:p w:rsidR="00803494" w:rsidRPr="00255792" w:rsidRDefault="00803494" w:rsidP="00803494">
      <w:pPr>
        <w:widowControl w:val="0"/>
        <w:autoSpaceDE w:val="0"/>
        <w:ind w:firstLine="851"/>
        <w:jc w:val="both"/>
        <w:rPr>
          <w:rFonts w:eastAsia="Arial"/>
          <w:sz w:val="22"/>
          <w:szCs w:val="22"/>
        </w:rPr>
      </w:pPr>
      <w:r w:rsidRPr="00255792">
        <w:rPr>
          <w:rFonts w:eastAsia="Arial"/>
          <w:sz w:val="22"/>
          <w:szCs w:val="22"/>
        </w:rPr>
        <w:t xml:space="preserve">11.1. Настоящий Договор вступает в силу </w:t>
      </w:r>
      <w:proofErr w:type="gramStart"/>
      <w:r w:rsidRPr="00255792">
        <w:rPr>
          <w:rFonts w:eastAsia="Arial"/>
          <w:sz w:val="22"/>
          <w:szCs w:val="22"/>
        </w:rPr>
        <w:t>с даты</w:t>
      </w:r>
      <w:proofErr w:type="gramEnd"/>
      <w:r w:rsidRPr="00255792">
        <w:rPr>
          <w:rFonts w:eastAsia="Arial"/>
          <w:sz w:val="22"/>
          <w:szCs w:val="22"/>
        </w:rPr>
        <w:t xml:space="preserve"> его подписания Сторонами </w:t>
      </w:r>
      <w:r w:rsidR="00AF02DD" w:rsidRPr="00255792">
        <w:rPr>
          <w:rFonts w:eastAsia="Arial"/>
          <w:sz w:val="22"/>
          <w:szCs w:val="22"/>
        </w:rPr>
        <w:t>и действует</w:t>
      </w:r>
      <w:r w:rsidRPr="00255792">
        <w:rPr>
          <w:rFonts w:eastAsia="Arial"/>
          <w:sz w:val="22"/>
          <w:szCs w:val="22"/>
        </w:rPr>
        <w:t xml:space="preserve"> в течение срока предоставления простой (неисключительной) лицензии на использование Программ. </w:t>
      </w:r>
    </w:p>
    <w:p w:rsidR="00803494" w:rsidRPr="00255792" w:rsidRDefault="00803494" w:rsidP="00803494">
      <w:pPr>
        <w:widowControl w:val="0"/>
        <w:autoSpaceDE w:val="0"/>
        <w:ind w:firstLine="851"/>
        <w:jc w:val="both"/>
        <w:rPr>
          <w:rFonts w:eastAsia="Arial"/>
          <w:sz w:val="22"/>
          <w:szCs w:val="22"/>
        </w:rPr>
      </w:pPr>
    </w:p>
    <w:p w:rsidR="00803494" w:rsidRPr="00255792" w:rsidRDefault="00803494" w:rsidP="00803494">
      <w:pPr>
        <w:keepNext/>
        <w:keepLines/>
        <w:suppressAutoHyphens w:val="0"/>
        <w:ind w:firstLine="851"/>
        <w:jc w:val="center"/>
        <w:outlineLvl w:val="0"/>
        <w:rPr>
          <w:b/>
          <w:bCs/>
          <w:sz w:val="22"/>
          <w:szCs w:val="22"/>
          <w:lang w:eastAsia="en-US"/>
        </w:rPr>
      </w:pPr>
      <w:r w:rsidRPr="00255792">
        <w:rPr>
          <w:b/>
          <w:bCs/>
          <w:sz w:val="22"/>
          <w:szCs w:val="22"/>
          <w:lang w:eastAsia="en-US"/>
        </w:rPr>
        <w:t>12. Заключительные положения</w:t>
      </w:r>
    </w:p>
    <w:p w:rsidR="00803494" w:rsidRPr="00255792" w:rsidRDefault="00803494" w:rsidP="00803494">
      <w:pPr>
        <w:suppressAutoHyphens w:val="0"/>
        <w:spacing w:line="20" w:lineRule="atLeast"/>
        <w:ind w:firstLine="567"/>
        <w:jc w:val="both"/>
        <w:rPr>
          <w:rFonts w:eastAsia="MS Mincho"/>
          <w:color w:val="000000"/>
          <w:sz w:val="22"/>
          <w:szCs w:val="22"/>
          <w:lang w:eastAsia="en-US"/>
        </w:rPr>
      </w:pPr>
      <w:r w:rsidRPr="00255792">
        <w:rPr>
          <w:rFonts w:eastAsia="MS Mincho"/>
          <w:sz w:val="22"/>
          <w:szCs w:val="22"/>
          <w:lang w:eastAsia="en-US"/>
        </w:rPr>
        <w:t xml:space="preserve">12.1. Сублицензиар гарантирует, что он имеет надлежащие полномочия </w:t>
      </w:r>
      <w:r w:rsidR="00AF02DD" w:rsidRPr="00255792">
        <w:rPr>
          <w:rFonts w:eastAsia="MS Mincho"/>
          <w:sz w:val="22"/>
          <w:szCs w:val="22"/>
          <w:lang w:eastAsia="en-US"/>
        </w:rPr>
        <w:t>от правообладателя</w:t>
      </w:r>
      <w:r w:rsidRPr="00255792">
        <w:rPr>
          <w:rFonts w:eastAsia="MS Mincho"/>
          <w:sz w:val="22"/>
          <w:szCs w:val="22"/>
          <w:lang w:eastAsia="en-US"/>
        </w:rPr>
        <w:t xml:space="preserve">/уполномоченных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w:t>
      </w:r>
      <w:r w:rsidR="00AF02DD" w:rsidRPr="00255792">
        <w:rPr>
          <w:rFonts w:eastAsia="MS Mincho"/>
          <w:sz w:val="22"/>
          <w:szCs w:val="22"/>
          <w:lang w:eastAsia="en-US"/>
        </w:rPr>
        <w:t>иных интеллектуальных</w:t>
      </w:r>
      <w:r w:rsidRPr="00255792">
        <w:rPr>
          <w:rFonts w:eastAsia="MS Mincho"/>
          <w:sz w:val="22"/>
          <w:szCs w:val="22"/>
          <w:lang w:eastAsia="en-US"/>
        </w:rPr>
        <w:t xml:space="preserve"> прав третьих лиц.</w:t>
      </w:r>
    </w:p>
    <w:p w:rsidR="00803494" w:rsidRPr="00255792" w:rsidRDefault="00803494" w:rsidP="00803494">
      <w:pPr>
        <w:suppressAutoHyphens w:val="0"/>
        <w:spacing w:line="20" w:lineRule="atLeast"/>
        <w:rPr>
          <w:rFonts w:eastAsia="MS Mincho"/>
          <w:sz w:val="22"/>
          <w:szCs w:val="22"/>
          <w:lang w:eastAsia="en-US"/>
        </w:rPr>
      </w:pPr>
      <w:r w:rsidRPr="00255792">
        <w:rPr>
          <w:rFonts w:eastAsia="MS Mincho"/>
          <w:sz w:val="22"/>
          <w:szCs w:val="22"/>
          <w:lang w:eastAsia="en-US"/>
        </w:rPr>
        <w:t>В случае возникновения претензий или исков, предъявленных Сублицензиату</w:t>
      </w:r>
      <w:r w:rsidRPr="00255792">
        <w:rPr>
          <w:rFonts w:eastAsia="MS Mincho"/>
          <w:bCs/>
          <w:caps/>
          <w:sz w:val="22"/>
          <w:szCs w:val="22"/>
          <w:lang w:eastAsia="en-US"/>
        </w:rPr>
        <w:t xml:space="preserve"> </w:t>
      </w:r>
      <w:r w:rsidRPr="00255792">
        <w:rPr>
          <w:rFonts w:eastAsia="MS Mincho"/>
          <w:sz w:val="22"/>
          <w:szCs w:val="22"/>
          <w:lang w:eastAsia="en-US"/>
        </w:rPr>
        <w:t xml:space="preserve">со стороны третьих лиц, </w:t>
      </w:r>
      <w:r w:rsidR="00AF02DD" w:rsidRPr="00255792">
        <w:rPr>
          <w:rFonts w:eastAsia="MS Mincho"/>
          <w:sz w:val="22"/>
          <w:szCs w:val="22"/>
          <w:lang w:eastAsia="en-US"/>
        </w:rPr>
        <w:t>вызванных нарушением</w:t>
      </w:r>
      <w:r w:rsidRPr="00255792">
        <w:rPr>
          <w:rFonts w:eastAsia="MS Mincho"/>
          <w:sz w:val="22"/>
          <w:szCs w:val="22"/>
          <w:lang w:eastAsia="en-US"/>
        </w:rPr>
        <w:t xml:space="preserve"> </w:t>
      </w:r>
      <w:r w:rsidR="00AF02DD" w:rsidRPr="00255792">
        <w:rPr>
          <w:rFonts w:eastAsia="MS Mincho"/>
          <w:sz w:val="22"/>
          <w:szCs w:val="22"/>
          <w:lang w:eastAsia="en-US"/>
        </w:rPr>
        <w:t>их интеллектуальных</w:t>
      </w:r>
      <w:r w:rsidRPr="00255792">
        <w:rPr>
          <w:rFonts w:eastAsia="MS Mincho"/>
          <w:sz w:val="22"/>
          <w:szCs w:val="22"/>
          <w:lang w:eastAsia="en-US"/>
        </w:rPr>
        <w:t xml:space="preserve"> прав (авторских, патентных и иных интеллектуальных прав</w:t>
      </w:r>
      <w:r w:rsidR="00AF02DD" w:rsidRPr="00255792">
        <w:rPr>
          <w:rFonts w:eastAsia="MS Mincho"/>
          <w:sz w:val="22"/>
          <w:szCs w:val="22"/>
          <w:lang w:eastAsia="en-US"/>
        </w:rPr>
        <w:t>), в</w:t>
      </w:r>
      <w:r w:rsidRPr="00255792">
        <w:rPr>
          <w:rFonts w:eastAsia="MS Mincho"/>
          <w:sz w:val="22"/>
          <w:szCs w:val="22"/>
          <w:lang w:eastAsia="en-US"/>
        </w:rPr>
        <w:t xml:space="preserve"> связи с использованием прав на Продукт по настоящему Договору, Сублицензиат:</w:t>
      </w:r>
    </w:p>
    <w:p w:rsidR="00803494" w:rsidRPr="00255792" w:rsidRDefault="00803494" w:rsidP="00573F73">
      <w:pPr>
        <w:numPr>
          <w:ilvl w:val="0"/>
          <w:numId w:val="36"/>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немедленно информирует об этом Сублицензиара;</w:t>
      </w:r>
    </w:p>
    <w:p w:rsidR="00803494" w:rsidRPr="00255792" w:rsidRDefault="00803494" w:rsidP="00573F73">
      <w:pPr>
        <w:numPr>
          <w:ilvl w:val="0"/>
          <w:numId w:val="36"/>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проведет предварительные переговоры с третьей стороной;</w:t>
      </w:r>
    </w:p>
    <w:p w:rsidR="00803494" w:rsidRPr="00255792" w:rsidRDefault="00803494" w:rsidP="00573F73">
      <w:pPr>
        <w:numPr>
          <w:ilvl w:val="0"/>
          <w:numId w:val="36"/>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803494" w:rsidRPr="00255792" w:rsidRDefault="00803494" w:rsidP="00803494">
      <w:pPr>
        <w:suppressAutoHyphens w:val="0"/>
        <w:spacing w:line="20" w:lineRule="atLeast"/>
        <w:ind w:firstLine="426"/>
        <w:rPr>
          <w:rFonts w:eastAsia="MS Mincho"/>
          <w:sz w:val="22"/>
          <w:szCs w:val="22"/>
          <w:lang w:eastAsia="en-US"/>
        </w:rPr>
      </w:pPr>
      <w:r w:rsidRPr="00255792">
        <w:rPr>
          <w:rFonts w:eastAsia="MS Mincho"/>
          <w:sz w:val="22"/>
          <w:szCs w:val="22"/>
          <w:lang w:eastAsia="en-US"/>
        </w:rPr>
        <w:t xml:space="preserve">Сублицензиар обязуется урегулировать такие претензии своими силами и за свой счёт, а также возместить Сублицензиату все </w:t>
      </w:r>
      <w:r w:rsidR="00AF02DD" w:rsidRPr="00255792">
        <w:rPr>
          <w:rFonts w:eastAsia="MS Mincho"/>
          <w:sz w:val="22"/>
          <w:szCs w:val="22"/>
          <w:lang w:eastAsia="en-US"/>
        </w:rPr>
        <w:t>убытки, вызванные</w:t>
      </w:r>
      <w:r w:rsidRPr="00255792">
        <w:rPr>
          <w:rFonts w:eastAsia="MS Mincho"/>
          <w:sz w:val="22"/>
          <w:szCs w:val="22"/>
          <w:lang w:eastAsia="en-US"/>
        </w:rPr>
        <w:t xml:space="preserve">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287E9B" w:rsidRDefault="00803494" w:rsidP="00287E9B">
      <w:pPr>
        <w:tabs>
          <w:tab w:val="center" w:pos="4677"/>
          <w:tab w:val="right" w:pos="9355"/>
        </w:tabs>
        <w:suppressAutoHyphens w:val="0"/>
        <w:spacing w:line="20" w:lineRule="atLeast"/>
        <w:ind w:firstLine="851"/>
        <w:jc w:val="both"/>
        <w:rPr>
          <w:rFonts w:eastAsia="MS Mincho"/>
          <w:sz w:val="22"/>
          <w:szCs w:val="22"/>
          <w:lang w:eastAsia="en-US"/>
        </w:rPr>
      </w:pPr>
      <w:r w:rsidRPr="00255792">
        <w:rPr>
          <w:rFonts w:eastAsia="MS Mincho"/>
          <w:sz w:val="22"/>
          <w:szCs w:val="22"/>
          <w:lang w:eastAsia="en-US"/>
        </w:rPr>
        <w:tab/>
        <w:t xml:space="preserve">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w:t>
      </w:r>
      <w:r w:rsidR="00AF02DD" w:rsidRPr="00255792">
        <w:rPr>
          <w:rFonts w:eastAsia="MS Mincho"/>
          <w:sz w:val="22"/>
          <w:szCs w:val="22"/>
          <w:lang w:eastAsia="en-US"/>
        </w:rPr>
        <w:t>убытки, вызванные</w:t>
      </w:r>
      <w:r w:rsidRPr="00255792">
        <w:rPr>
          <w:rFonts w:eastAsia="MS Mincho"/>
          <w:sz w:val="22"/>
          <w:szCs w:val="22"/>
          <w:lang w:eastAsia="en-US"/>
        </w:rPr>
        <w:t xml:space="preserve">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287E9B" w:rsidRDefault="00803494" w:rsidP="00287E9B">
      <w:pPr>
        <w:tabs>
          <w:tab w:val="center" w:pos="4677"/>
          <w:tab w:val="right" w:pos="9355"/>
        </w:tabs>
        <w:suppressAutoHyphens w:val="0"/>
        <w:spacing w:line="20" w:lineRule="atLeast"/>
        <w:ind w:firstLine="851"/>
        <w:jc w:val="both"/>
        <w:rPr>
          <w:bCs/>
          <w:sz w:val="22"/>
          <w:szCs w:val="22"/>
          <w:lang w:eastAsia="en-US"/>
        </w:rPr>
      </w:pPr>
      <w:r w:rsidRPr="00255792">
        <w:rPr>
          <w:bCs/>
          <w:sz w:val="22"/>
          <w:szCs w:val="22"/>
          <w:lang w:eastAsia="en-US"/>
        </w:rPr>
        <w:t>12.1.2.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287E9B" w:rsidRDefault="00803494" w:rsidP="00287E9B">
      <w:pPr>
        <w:tabs>
          <w:tab w:val="center" w:pos="4677"/>
          <w:tab w:val="right" w:pos="9355"/>
        </w:tabs>
        <w:suppressAutoHyphens w:val="0"/>
        <w:spacing w:line="20" w:lineRule="atLeast"/>
        <w:ind w:firstLine="851"/>
        <w:jc w:val="both"/>
        <w:rPr>
          <w:bCs/>
          <w:sz w:val="22"/>
          <w:szCs w:val="22"/>
          <w:lang w:eastAsia="en-US"/>
        </w:rPr>
      </w:pPr>
      <w:r w:rsidRPr="00255792">
        <w:rPr>
          <w:bCs/>
          <w:sz w:val="22"/>
          <w:szCs w:val="22"/>
          <w:lang w:eastAsia="en-US"/>
        </w:rPr>
        <w:t xml:space="preserve">12.1.3. </w:t>
      </w:r>
      <w:r w:rsidR="00AF02DD" w:rsidRPr="00255792">
        <w:rPr>
          <w:bCs/>
          <w:sz w:val="22"/>
          <w:szCs w:val="22"/>
          <w:lang w:eastAsia="en-US"/>
        </w:rPr>
        <w:t>Переход исключительного</w:t>
      </w:r>
      <w:r w:rsidRPr="00255792">
        <w:rPr>
          <w:bCs/>
          <w:sz w:val="22"/>
          <w:szCs w:val="22"/>
          <w:lang w:eastAsia="en-US"/>
        </w:rPr>
        <w:t xml:space="preserve"> права на Программы к новому правообладателю не является основанием для изменения или расторжения настоящего Договора.</w:t>
      </w:r>
    </w:p>
    <w:p w:rsidR="00287E9B" w:rsidRDefault="00803494" w:rsidP="00287E9B">
      <w:pPr>
        <w:tabs>
          <w:tab w:val="center" w:pos="4677"/>
          <w:tab w:val="right" w:pos="9355"/>
        </w:tabs>
        <w:suppressAutoHyphens w:val="0"/>
        <w:spacing w:line="20" w:lineRule="atLeast"/>
        <w:ind w:firstLine="851"/>
        <w:jc w:val="both"/>
        <w:rPr>
          <w:bCs/>
          <w:sz w:val="22"/>
          <w:szCs w:val="22"/>
          <w:lang w:eastAsia="en-US"/>
        </w:rPr>
      </w:pPr>
      <w:r w:rsidRPr="00255792">
        <w:rPr>
          <w:bCs/>
          <w:sz w:val="22"/>
          <w:szCs w:val="22"/>
          <w:lang w:eastAsia="en-US"/>
        </w:rPr>
        <w:t>12.1.4. Информация о лицензионных условиях Правообладателя приведена на сайте Правообладателя Программы и\или включена в состав самой Программы.</w:t>
      </w:r>
    </w:p>
    <w:p w:rsidR="00803494" w:rsidRPr="00255792" w:rsidRDefault="00803494" w:rsidP="00287E9B">
      <w:pPr>
        <w:tabs>
          <w:tab w:val="center" w:pos="4677"/>
          <w:tab w:val="right" w:pos="9355"/>
        </w:tabs>
        <w:suppressAutoHyphens w:val="0"/>
        <w:spacing w:line="20" w:lineRule="atLeast"/>
        <w:ind w:firstLine="851"/>
        <w:jc w:val="both"/>
        <w:rPr>
          <w:bCs/>
          <w:sz w:val="22"/>
          <w:szCs w:val="22"/>
          <w:lang w:eastAsia="en-US"/>
        </w:rPr>
      </w:pPr>
      <w:r w:rsidRPr="00255792">
        <w:rPr>
          <w:bCs/>
          <w:sz w:val="22"/>
          <w:szCs w:val="22"/>
          <w:lang w:eastAsia="en-US"/>
        </w:rPr>
        <w:t>12.1.5. Во всем ином, что не предусмотрено настоящим Договором, Стороны руководствуются законодательством Российской Федерации.</w:t>
      </w:r>
    </w:p>
    <w:p w:rsidR="00803494" w:rsidRPr="00255792" w:rsidRDefault="00803494" w:rsidP="00573F73">
      <w:pPr>
        <w:keepNext/>
        <w:keepLines/>
        <w:numPr>
          <w:ilvl w:val="2"/>
          <w:numId w:val="37"/>
        </w:numPr>
        <w:tabs>
          <w:tab w:val="left" w:pos="1134"/>
          <w:tab w:val="left" w:pos="1276"/>
        </w:tabs>
        <w:suppressAutoHyphens w:val="0"/>
        <w:ind w:left="0" w:firstLine="851"/>
        <w:jc w:val="both"/>
        <w:outlineLvl w:val="1"/>
        <w:rPr>
          <w:bCs/>
          <w:sz w:val="22"/>
          <w:szCs w:val="22"/>
          <w:lang w:eastAsia="en-US"/>
        </w:rPr>
      </w:pPr>
      <w:r w:rsidRPr="00255792">
        <w:rPr>
          <w:bCs/>
          <w:sz w:val="22"/>
          <w:szCs w:val="22"/>
          <w:lang w:eastAsia="en-US"/>
        </w:rPr>
        <w:lastRenderedPageBreak/>
        <w:t xml:space="preserve">Любые изменения и/или дополнения к настоящему Договору действительны только в том случае, если они </w:t>
      </w:r>
      <w:proofErr w:type="gramStart"/>
      <w:r w:rsidRPr="00255792">
        <w:rPr>
          <w:bCs/>
          <w:sz w:val="22"/>
          <w:szCs w:val="22"/>
          <w:lang w:eastAsia="en-US"/>
        </w:rPr>
        <w:t>совершены в письменной форме и подписаны</w:t>
      </w:r>
      <w:proofErr w:type="gramEnd"/>
      <w:r w:rsidRPr="00255792">
        <w:rPr>
          <w:bCs/>
          <w:sz w:val="22"/>
          <w:szCs w:val="22"/>
          <w:lang w:eastAsia="en-US"/>
        </w:rPr>
        <w:t xml:space="preserve"> уполномоченными представителями обеих Сторон.</w:t>
      </w:r>
    </w:p>
    <w:p w:rsidR="00803494" w:rsidRPr="00255792" w:rsidRDefault="00803494" w:rsidP="00573F73">
      <w:pPr>
        <w:keepNext/>
        <w:keepLines/>
        <w:numPr>
          <w:ilvl w:val="2"/>
          <w:numId w:val="37"/>
        </w:numPr>
        <w:tabs>
          <w:tab w:val="left" w:pos="1276"/>
        </w:tabs>
        <w:suppressAutoHyphens w:val="0"/>
        <w:ind w:left="0" w:firstLine="851"/>
        <w:jc w:val="both"/>
        <w:outlineLvl w:val="1"/>
        <w:rPr>
          <w:bCs/>
          <w:sz w:val="22"/>
          <w:szCs w:val="22"/>
          <w:lang w:eastAsia="en-US"/>
        </w:rPr>
      </w:pPr>
      <w:r w:rsidRPr="00255792">
        <w:rPr>
          <w:bCs/>
          <w:sz w:val="22"/>
          <w:szCs w:val="22"/>
          <w:lang w:eastAsia="en-US"/>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255792">
        <w:rPr>
          <w:bCs/>
          <w:sz w:val="22"/>
          <w:szCs w:val="22"/>
          <w:lang w:eastAsia="en-US"/>
        </w:rPr>
        <w:t>пр</w:t>
      </w:r>
      <w:proofErr w:type="spellEnd"/>
      <w:proofErr w:type="gramEnd"/>
      <w:r w:rsidRPr="00255792">
        <w:rPr>
          <w:bCs/>
          <w:sz w:val="22"/>
          <w:szCs w:val="22"/>
          <w:lang w:eastAsia="en-US"/>
        </w:rPr>
        <w:t>).</w:t>
      </w:r>
    </w:p>
    <w:p w:rsidR="00803494" w:rsidRPr="00255792" w:rsidRDefault="00803494" w:rsidP="00573F73">
      <w:pPr>
        <w:keepNext/>
        <w:keepLines/>
        <w:numPr>
          <w:ilvl w:val="2"/>
          <w:numId w:val="37"/>
        </w:numPr>
        <w:tabs>
          <w:tab w:val="left" w:pos="1276"/>
        </w:tabs>
        <w:suppressAutoHyphens w:val="0"/>
        <w:ind w:left="0" w:firstLine="851"/>
        <w:jc w:val="both"/>
        <w:outlineLvl w:val="1"/>
        <w:rPr>
          <w:bCs/>
          <w:sz w:val="22"/>
          <w:szCs w:val="22"/>
          <w:lang w:eastAsia="en-US"/>
        </w:rPr>
      </w:pPr>
      <w:r w:rsidRPr="00255792">
        <w:rPr>
          <w:bCs/>
          <w:sz w:val="22"/>
          <w:szCs w:val="22"/>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803494" w:rsidRPr="00255792" w:rsidRDefault="00803494" w:rsidP="00573F73">
      <w:pPr>
        <w:keepNext/>
        <w:keepLines/>
        <w:numPr>
          <w:ilvl w:val="2"/>
          <w:numId w:val="37"/>
        </w:numPr>
        <w:tabs>
          <w:tab w:val="left" w:pos="1276"/>
        </w:tabs>
        <w:suppressAutoHyphens w:val="0"/>
        <w:ind w:left="0" w:firstLine="851"/>
        <w:jc w:val="both"/>
        <w:outlineLvl w:val="1"/>
        <w:rPr>
          <w:bCs/>
          <w:sz w:val="22"/>
          <w:szCs w:val="22"/>
          <w:lang w:eastAsia="en-US"/>
        </w:rPr>
      </w:pPr>
      <w:r w:rsidRPr="00255792">
        <w:rPr>
          <w:bCs/>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803494" w:rsidRPr="00255792" w:rsidRDefault="00803494" w:rsidP="00287E9B">
      <w:pPr>
        <w:widowControl w:val="0"/>
        <w:tabs>
          <w:tab w:val="left" w:pos="1560"/>
        </w:tabs>
        <w:suppressAutoHyphens w:val="0"/>
        <w:autoSpaceDE w:val="0"/>
        <w:autoSpaceDN w:val="0"/>
        <w:adjustRightInd w:val="0"/>
        <w:spacing w:line="300" w:lineRule="exact"/>
        <w:ind w:firstLine="851"/>
        <w:jc w:val="both"/>
        <w:rPr>
          <w:rFonts w:eastAsia="MS Mincho"/>
          <w:sz w:val="22"/>
          <w:szCs w:val="22"/>
          <w:lang w:eastAsia="en-US"/>
        </w:rPr>
      </w:pPr>
      <w:r w:rsidRPr="00255792">
        <w:rPr>
          <w:rFonts w:eastAsia="MS Mincho"/>
          <w:sz w:val="22"/>
          <w:szCs w:val="22"/>
          <w:lang w:eastAsia="en-US"/>
        </w:rPr>
        <w:t>12.2. К настоящему Договору прилагается:</w:t>
      </w:r>
    </w:p>
    <w:p w:rsidR="00803494" w:rsidRPr="00255792" w:rsidRDefault="00803494" w:rsidP="00287E9B">
      <w:pPr>
        <w:widowControl w:val="0"/>
        <w:tabs>
          <w:tab w:val="left" w:pos="1134"/>
        </w:tabs>
        <w:suppressAutoHyphens w:val="0"/>
        <w:autoSpaceDE w:val="0"/>
        <w:autoSpaceDN w:val="0"/>
        <w:adjustRightInd w:val="0"/>
        <w:spacing w:line="300" w:lineRule="exact"/>
        <w:ind w:firstLine="851"/>
        <w:jc w:val="both"/>
        <w:rPr>
          <w:b/>
          <w:bCs/>
          <w:sz w:val="22"/>
          <w:szCs w:val="22"/>
          <w:lang w:eastAsia="en-US"/>
        </w:rPr>
      </w:pPr>
      <w:r w:rsidRPr="00255792">
        <w:rPr>
          <w:rFonts w:eastAsia="MS Mincho"/>
          <w:sz w:val="22"/>
          <w:szCs w:val="22"/>
          <w:lang w:eastAsia="en-US"/>
        </w:rPr>
        <w:t>12.2.1. Приложение №1 – Спецификация</w:t>
      </w:r>
      <w:r>
        <w:rPr>
          <w:rFonts w:eastAsia="MS Mincho"/>
          <w:sz w:val="22"/>
          <w:szCs w:val="22"/>
          <w:lang w:eastAsia="en-US"/>
        </w:rPr>
        <w:t xml:space="preserve"> №1 и Спецификация №2</w:t>
      </w:r>
      <w:r w:rsidRPr="00255792">
        <w:rPr>
          <w:rFonts w:eastAsia="MS Mincho"/>
          <w:sz w:val="22"/>
          <w:szCs w:val="22"/>
          <w:lang w:eastAsia="en-US"/>
        </w:rPr>
        <w:t>.</w:t>
      </w:r>
    </w:p>
    <w:p w:rsidR="00803494" w:rsidRPr="00255792" w:rsidRDefault="00803494" w:rsidP="00803494">
      <w:pPr>
        <w:suppressAutoHyphens w:val="0"/>
        <w:rPr>
          <w:rFonts w:eastAsia="MS Mincho"/>
          <w:sz w:val="22"/>
          <w:szCs w:val="22"/>
          <w:lang w:eastAsia="en-US"/>
        </w:rPr>
      </w:pPr>
    </w:p>
    <w:p w:rsidR="00803494" w:rsidRPr="00255792" w:rsidRDefault="00803494" w:rsidP="00803494">
      <w:pPr>
        <w:keepNext/>
        <w:keepLines/>
        <w:tabs>
          <w:tab w:val="left" w:pos="1134"/>
        </w:tabs>
        <w:suppressAutoHyphens w:val="0"/>
        <w:spacing w:line="300" w:lineRule="exact"/>
        <w:ind w:firstLine="709"/>
        <w:jc w:val="center"/>
        <w:rPr>
          <w:b/>
          <w:bCs/>
          <w:sz w:val="22"/>
          <w:szCs w:val="22"/>
          <w:lang w:eastAsia="en-US"/>
        </w:rPr>
      </w:pPr>
      <w:r w:rsidRPr="00255792">
        <w:rPr>
          <w:b/>
          <w:bCs/>
          <w:sz w:val="22"/>
          <w:szCs w:val="22"/>
          <w:lang w:eastAsia="en-US"/>
        </w:rPr>
        <w:t>13</w:t>
      </w:r>
      <w:r w:rsidRPr="00255792">
        <w:rPr>
          <w:b/>
          <w:bCs/>
          <w:sz w:val="22"/>
          <w:szCs w:val="22"/>
          <w:lang w:eastAsia="en-US"/>
        </w:rPr>
        <w:tab/>
        <w:t>Реквизиты сторон</w:t>
      </w:r>
    </w:p>
    <w:p w:rsidR="00803494" w:rsidRPr="00255792" w:rsidRDefault="00803494" w:rsidP="00803494">
      <w:pPr>
        <w:suppressAutoHyphens w:val="0"/>
        <w:spacing w:line="300" w:lineRule="exact"/>
        <w:jc w:val="both"/>
        <w:rPr>
          <w:rFonts w:eastAsia="Calibri"/>
          <w:b/>
          <w:sz w:val="22"/>
          <w:szCs w:val="22"/>
          <w:lang w:eastAsia="en-US"/>
        </w:rPr>
      </w:pPr>
      <w:r w:rsidRPr="00255792">
        <w:rPr>
          <w:rFonts w:eastAsia="Calibri"/>
          <w:b/>
          <w:sz w:val="22"/>
          <w:szCs w:val="22"/>
          <w:lang w:eastAsia="en-US"/>
        </w:rPr>
        <w:t xml:space="preserve">Сублицензиат: </w:t>
      </w:r>
    </w:p>
    <w:p w:rsidR="00803494" w:rsidRPr="00255792" w:rsidRDefault="00803494" w:rsidP="00803494">
      <w:pPr>
        <w:suppressAutoHyphens w:val="0"/>
        <w:rPr>
          <w:rFonts w:eastAsia="MS Mincho"/>
          <w:b/>
          <w:sz w:val="22"/>
          <w:szCs w:val="22"/>
          <w:lang w:eastAsia="en-US"/>
        </w:rPr>
      </w:pPr>
      <w:r w:rsidRPr="00255792">
        <w:rPr>
          <w:rFonts w:eastAsia="MS Mincho"/>
          <w:b/>
          <w:sz w:val="22"/>
          <w:szCs w:val="22"/>
          <w:lang w:eastAsia="en-US"/>
        </w:rPr>
        <w:t>Публичное акционерное общество «Центр по перевозке грузов в контейнерах «ТрансКонтейнер»</w:t>
      </w:r>
    </w:p>
    <w:p w:rsidR="00803494" w:rsidRPr="00255792" w:rsidRDefault="00803494" w:rsidP="00803494">
      <w:pPr>
        <w:shd w:val="clear" w:color="auto" w:fill="FFFFFF"/>
        <w:suppressAutoHyphens w:val="0"/>
        <w:spacing w:line="322" w:lineRule="exact"/>
        <w:jc w:val="both"/>
        <w:rPr>
          <w:rFonts w:eastAsia="MS Mincho"/>
          <w:color w:val="000000"/>
          <w:spacing w:val="5"/>
          <w:sz w:val="22"/>
          <w:szCs w:val="22"/>
          <w:lang w:eastAsia="en-US"/>
        </w:rPr>
      </w:pPr>
      <w:r w:rsidRPr="00255792">
        <w:rPr>
          <w:rFonts w:eastAsia="MS Mincho"/>
          <w:color w:val="000000"/>
          <w:spacing w:val="5"/>
          <w:sz w:val="22"/>
          <w:szCs w:val="22"/>
          <w:lang w:eastAsia="en-US"/>
        </w:rPr>
        <w:t>Место нахождения: Российская Федерация, 125047, г. Москва, Оружейный пер., д.19</w:t>
      </w:r>
    </w:p>
    <w:p w:rsidR="00803494" w:rsidRPr="00255792" w:rsidRDefault="00803494" w:rsidP="00803494">
      <w:pPr>
        <w:shd w:val="clear" w:color="auto" w:fill="FFFFFF"/>
        <w:suppressAutoHyphens w:val="0"/>
        <w:jc w:val="both"/>
        <w:rPr>
          <w:rFonts w:eastAsia="MS Mincho"/>
          <w:sz w:val="22"/>
          <w:szCs w:val="22"/>
          <w:lang w:eastAsia="en-US"/>
        </w:rPr>
      </w:pPr>
      <w:r w:rsidRPr="00255792">
        <w:rPr>
          <w:rFonts w:eastAsia="MS Mincho"/>
          <w:color w:val="000000"/>
          <w:spacing w:val="5"/>
          <w:sz w:val="22"/>
          <w:szCs w:val="22"/>
          <w:lang w:eastAsia="en-US"/>
        </w:rPr>
        <w:t xml:space="preserve">Фактический адрес: </w:t>
      </w:r>
      <w:r w:rsidRPr="00255792">
        <w:rPr>
          <w:rFonts w:eastAsia="MS Mincho"/>
          <w:sz w:val="22"/>
          <w:szCs w:val="22"/>
          <w:lang w:eastAsia="en-US"/>
        </w:rPr>
        <w:t>125047, г. Москва, Оружейный переулок д.19</w:t>
      </w:r>
    </w:p>
    <w:p w:rsidR="00803494" w:rsidRPr="00255792" w:rsidRDefault="00803494" w:rsidP="00803494">
      <w:pPr>
        <w:suppressAutoHyphens w:val="0"/>
        <w:jc w:val="both"/>
        <w:rPr>
          <w:rFonts w:eastAsia="MS Mincho"/>
          <w:sz w:val="22"/>
          <w:szCs w:val="22"/>
          <w:lang w:eastAsia="en-US"/>
        </w:rPr>
      </w:pPr>
      <w:r w:rsidRPr="00255792">
        <w:rPr>
          <w:rFonts w:eastAsia="MS Mincho"/>
          <w:sz w:val="22"/>
          <w:szCs w:val="22"/>
          <w:lang w:eastAsia="en-US"/>
        </w:rPr>
        <w:t xml:space="preserve">Почтовый адрес: </w:t>
      </w:r>
      <w:r w:rsidRPr="00255792">
        <w:rPr>
          <w:rFonts w:eastAsia="MS Mincho"/>
          <w:color w:val="000000"/>
          <w:spacing w:val="5"/>
          <w:sz w:val="22"/>
          <w:szCs w:val="22"/>
          <w:lang w:eastAsia="en-US"/>
        </w:rPr>
        <w:t>125047, г. Москва, Оружейный пер., д.19</w:t>
      </w:r>
    </w:p>
    <w:p w:rsidR="00803494" w:rsidRPr="00255792" w:rsidRDefault="00803494" w:rsidP="00803494">
      <w:pPr>
        <w:suppressAutoHyphens w:val="0"/>
        <w:jc w:val="both"/>
        <w:rPr>
          <w:rFonts w:eastAsia="MS Mincho"/>
          <w:sz w:val="22"/>
          <w:szCs w:val="22"/>
          <w:lang w:eastAsia="en-US"/>
        </w:rPr>
      </w:pPr>
      <w:r w:rsidRPr="00255792">
        <w:rPr>
          <w:rFonts w:eastAsia="MS Mincho"/>
          <w:color w:val="000000"/>
          <w:spacing w:val="5"/>
          <w:sz w:val="22"/>
          <w:szCs w:val="22"/>
          <w:lang w:eastAsia="en-US"/>
        </w:rPr>
        <w:t xml:space="preserve">ИНН 7708591995, ОКПО 94421386, </w:t>
      </w:r>
      <w:r w:rsidRPr="00255792">
        <w:rPr>
          <w:rFonts w:eastAsia="MS Mincho"/>
          <w:sz w:val="22"/>
          <w:szCs w:val="22"/>
          <w:lang w:eastAsia="en-US"/>
        </w:rPr>
        <w:t xml:space="preserve">КПП 997650001, </w:t>
      </w:r>
    </w:p>
    <w:p w:rsidR="00803494" w:rsidRPr="00255792" w:rsidRDefault="00803494" w:rsidP="00803494">
      <w:pPr>
        <w:suppressAutoHyphens w:val="0"/>
        <w:jc w:val="both"/>
        <w:rPr>
          <w:rFonts w:eastAsia="MS Mincho"/>
          <w:sz w:val="22"/>
          <w:szCs w:val="22"/>
          <w:lang w:eastAsia="en-US"/>
        </w:rPr>
      </w:pPr>
      <w:proofErr w:type="gramStart"/>
      <w:r w:rsidRPr="00255792">
        <w:rPr>
          <w:rFonts w:eastAsia="MS Mincho"/>
          <w:sz w:val="22"/>
          <w:szCs w:val="22"/>
          <w:lang w:eastAsia="en-US"/>
        </w:rPr>
        <w:t>Р</w:t>
      </w:r>
      <w:proofErr w:type="gramEnd"/>
      <w:r w:rsidRPr="00255792">
        <w:rPr>
          <w:rFonts w:eastAsia="MS Mincho"/>
          <w:sz w:val="22"/>
          <w:szCs w:val="22"/>
          <w:lang w:eastAsia="en-US"/>
        </w:rPr>
        <w:t xml:space="preserve">/с 40702810200030004399 в ОАО Банк ВТБ </w:t>
      </w:r>
    </w:p>
    <w:p w:rsidR="00803494" w:rsidRPr="00255792" w:rsidRDefault="00803494" w:rsidP="00803494">
      <w:pPr>
        <w:suppressAutoHyphens w:val="0"/>
        <w:jc w:val="both"/>
        <w:rPr>
          <w:rFonts w:eastAsia="MS Mincho"/>
          <w:sz w:val="22"/>
          <w:szCs w:val="22"/>
          <w:lang w:eastAsia="en-US"/>
        </w:rPr>
      </w:pPr>
      <w:r w:rsidRPr="00255792">
        <w:rPr>
          <w:rFonts w:eastAsia="MS Mincho"/>
          <w:sz w:val="22"/>
          <w:szCs w:val="22"/>
          <w:lang w:eastAsia="en-US"/>
        </w:rPr>
        <w:t>БИК 044525187</w:t>
      </w:r>
    </w:p>
    <w:p w:rsidR="00803494" w:rsidRPr="00255792" w:rsidRDefault="00803494" w:rsidP="00803494">
      <w:pPr>
        <w:suppressAutoHyphens w:val="0"/>
        <w:spacing w:after="120"/>
        <w:rPr>
          <w:sz w:val="22"/>
          <w:szCs w:val="22"/>
          <w:lang w:eastAsia="ru-RU"/>
        </w:rPr>
      </w:pPr>
      <w:proofErr w:type="gramStart"/>
      <w:r w:rsidRPr="00255792">
        <w:rPr>
          <w:sz w:val="22"/>
          <w:szCs w:val="22"/>
          <w:lang w:eastAsia="ru-RU"/>
        </w:rPr>
        <w:t>К</w:t>
      </w:r>
      <w:proofErr w:type="gramEnd"/>
      <w:r w:rsidRPr="00255792">
        <w:rPr>
          <w:sz w:val="22"/>
          <w:szCs w:val="22"/>
          <w:lang w:eastAsia="ru-RU"/>
        </w:rPr>
        <w:t xml:space="preserve">/с 30101810700000000187 </w:t>
      </w:r>
      <w:proofErr w:type="gramStart"/>
      <w:r w:rsidRPr="00255792">
        <w:rPr>
          <w:sz w:val="22"/>
          <w:szCs w:val="22"/>
          <w:lang w:eastAsia="ru-RU"/>
        </w:rPr>
        <w:t>в</w:t>
      </w:r>
      <w:proofErr w:type="gramEnd"/>
      <w:r w:rsidRPr="00255792">
        <w:rPr>
          <w:sz w:val="22"/>
          <w:szCs w:val="22"/>
          <w:lang w:eastAsia="ru-RU"/>
        </w:rPr>
        <w:t xml:space="preserve"> ОПЕРУ Московского ГТУ Банка России, </w:t>
      </w:r>
    </w:p>
    <w:p w:rsidR="00803494" w:rsidRPr="00255792" w:rsidRDefault="00803494" w:rsidP="00803494">
      <w:pPr>
        <w:shd w:val="clear" w:color="auto" w:fill="FFFFFF"/>
        <w:suppressAutoHyphens w:val="0"/>
        <w:jc w:val="both"/>
        <w:rPr>
          <w:rFonts w:eastAsia="MS Mincho"/>
          <w:color w:val="000000"/>
          <w:spacing w:val="5"/>
          <w:sz w:val="22"/>
          <w:szCs w:val="22"/>
          <w:lang w:val="en-US" w:eastAsia="en-US"/>
        </w:rPr>
      </w:pPr>
      <w:proofErr w:type="spellStart"/>
      <w:proofErr w:type="gramStart"/>
      <w:r w:rsidRPr="00255792">
        <w:rPr>
          <w:rFonts w:eastAsia="MS Mincho"/>
          <w:color w:val="000000"/>
          <w:spacing w:val="5"/>
          <w:sz w:val="22"/>
          <w:szCs w:val="22"/>
          <w:lang w:val="en-US" w:eastAsia="en-US"/>
        </w:rPr>
        <w:t>тел</w:t>
      </w:r>
      <w:proofErr w:type="spellEnd"/>
      <w:proofErr w:type="gramEnd"/>
      <w:r w:rsidRPr="00255792">
        <w:rPr>
          <w:rFonts w:eastAsia="MS Mincho"/>
          <w:color w:val="000000"/>
          <w:spacing w:val="5"/>
          <w:sz w:val="22"/>
          <w:szCs w:val="22"/>
          <w:lang w:val="en-US" w:eastAsia="en-US"/>
        </w:rPr>
        <w:t xml:space="preserve">. (495) 788-17-17, </w:t>
      </w:r>
      <w:proofErr w:type="spellStart"/>
      <w:r w:rsidRPr="00255792">
        <w:rPr>
          <w:rFonts w:eastAsia="MS Mincho"/>
          <w:color w:val="000000"/>
          <w:spacing w:val="5"/>
          <w:sz w:val="22"/>
          <w:szCs w:val="22"/>
          <w:lang w:val="en-US" w:eastAsia="en-US"/>
        </w:rPr>
        <w:t>факс</w:t>
      </w:r>
      <w:proofErr w:type="spellEnd"/>
      <w:r w:rsidRPr="00255792">
        <w:rPr>
          <w:rFonts w:eastAsia="MS Mincho"/>
          <w:color w:val="000000"/>
          <w:spacing w:val="5"/>
          <w:sz w:val="22"/>
          <w:szCs w:val="22"/>
          <w:lang w:val="en-US" w:eastAsia="en-US"/>
        </w:rPr>
        <w:t xml:space="preserve"> (499) 262-75-78</w:t>
      </w:r>
    </w:p>
    <w:p w:rsidR="00803494" w:rsidRPr="00803494" w:rsidRDefault="00803494" w:rsidP="00803494">
      <w:pPr>
        <w:suppressAutoHyphens w:val="0"/>
        <w:spacing w:after="120"/>
        <w:ind w:right="-144"/>
        <w:rPr>
          <w:sz w:val="22"/>
          <w:szCs w:val="22"/>
          <w:lang w:val="en-US" w:eastAsia="ru-RU"/>
        </w:rPr>
      </w:pPr>
      <w:r w:rsidRPr="00255792">
        <w:rPr>
          <w:sz w:val="22"/>
          <w:szCs w:val="22"/>
          <w:lang w:val="en-US" w:eastAsia="ru-RU"/>
        </w:rPr>
        <w:t xml:space="preserve">E-mail: </w:t>
      </w:r>
      <w:hyperlink r:id="rId25" w:history="1">
        <w:r w:rsidRPr="00803494">
          <w:rPr>
            <w:color w:val="0000FF"/>
            <w:sz w:val="22"/>
            <w:szCs w:val="22"/>
            <w:u w:val="single"/>
            <w:lang w:val="en-US" w:eastAsia="ru-RU"/>
          </w:rPr>
          <w:t>trcont@trcont.ru</w:t>
        </w:r>
      </w:hyperlink>
    </w:p>
    <w:p w:rsidR="00803494" w:rsidRPr="00803494" w:rsidRDefault="00803494" w:rsidP="00803494">
      <w:pPr>
        <w:suppressAutoHyphens w:val="0"/>
        <w:spacing w:line="300" w:lineRule="exact"/>
        <w:jc w:val="both"/>
        <w:rPr>
          <w:rFonts w:eastAsia="Calibri"/>
          <w:b/>
          <w:sz w:val="22"/>
          <w:szCs w:val="22"/>
          <w:lang w:val="en-US" w:eastAsia="en-US"/>
        </w:rPr>
      </w:pPr>
      <w:r w:rsidRPr="00255792">
        <w:rPr>
          <w:rFonts w:eastAsia="Calibri"/>
          <w:b/>
          <w:sz w:val="22"/>
          <w:szCs w:val="22"/>
          <w:lang w:eastAsia="en-US"/>
        </w:rPr>
        <w:t>Сублицензиар</w:t>
      </w:r>
      <w:r w:rsidRPr="00803494">
        <w:rPr>
          <w:rFonts w:eastAsia="Calibri"/>
          <w:b/>
          <w:sz w:val="22"/>
          <w:szCs w:val="22"/>
          <w:lang w:val="en-US" w:eastAsia="en-US"/>
        </w:rPr>
        <w:t>:</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803494" w:rsidRPr="00803494" w:rsidTr="00803494">
        <w:trPr>
          <w:trHeight w:val="355"/>
        </w:trPr>
        <w:tc>
          <w:tcPr>
            <w:tcW w:w="5040" w:type="dxa"/>
            <w:vAlign w:val="center"/>
          </w:tcPr>
          <w:p w:rsidR="00803494" w:rsidRPr="00803494" w:rsidRDefault="00803494" w:rsidP="00803494">
            <w:pPr>
              <w:suppressAutoHyphens w:val="0"/>
              <w:rPr>
                <w:rFonts w:eastAsia="MS Mincho"/>
                <w:b/>
                <w:lang w:val="en-US" w:eastAsia="en-US"/>
              </w:rPr>
            </w:pPr>
          </w:p>
        </w:tc>
      </w:tr>
      <w:tr w:rsidR="00803494" w:rsidRPr="00255792" w:rsidTr="00803494">
        <w:tc>
          <w:tcPr>
            <w:tcW w:w="5040" w:type="dxa"/>
          </w:tcPr>
          <w:p w:rsidR="00803494" w:rsidRPr="00255792" w:rsidRDefault="00803494" w:rsidP="00803494">
            <w:pPr>
              <w:widowControl w:val="0"/>
              <w:autoSpaceDE w:val="0"/>
              <w:rPr>
                <w:rFonts w:eastAsia="Arial"/>
                <w:sz w:val="22"/>
                <w:szCs w:val="22"/>
              </w:rPr>
            </w:pPr>
            <w:r w:rsidRPr="00255792">
              <w:rPr>
                <w:rFonts w:eastAsia="Arial"/>
                <w:sz w:val="22"/>
                <w:szCs w:val="22"/>
              </w:rPr>
              <w:t>(полное наименование)</w:t>
            </w:r>
          </w:p>
          <w:p w:rsidR="00803494" w:rsidRPr="00255792" w:rsidRDefault="00803494" w:rsidP="00803494">
            <w:pPr>
              <w:suppressAutoHyphens w:val="0"/>
              <w:rPr>
                <w:color w:val="000000"/>
                <w:spacing w:val="5"/>
                <w:lang w:eastAsia="ru-RU"/>
              </w:rPr>
            </w:pPr>
          </w:p>
          <w:p w:rsidR="00803494" w:rsidRPr="00255792" w:rsidRDefault="00803494" w:rsidP="00803494">
            <w:pPr>
              <w:suppressAutoHyphens w:val="0"/>
              <w:rPr>
                <w:lang w:eastAsia="ru-RU"/>
              </w:rPr>
            </w:pPr>
            <w:r w:rsidRPr="00255792">
              <w:rPr>
                <w:color w:val="000000"/>
                <w:spacing w:val="5"/>
                <w:sz w:val="22"/>
                <w:szCs w:val="22"/>
                <w:lang w:eastAsia="ru-RU"/>
              </w:rPr>
              <w:t>Место нахождения</w:t>
            </w:r>
            <w:r w:rsidRPr="00255792">
              <w:rPr>
                <w:sz w:val="22"/>
                <w:szCs w:val="22"/>
                <w:lang w:eastAsia="ru-RU"/>
              </w:rPr>
              <w:t>: ____________________</w:t>
            </w:r>
          </w:p>
          <w:p w:rsidR="00803494" w:rsidRPr="00255792" w:rsidRDefault="00803494" w:rsidP="00803494">
            <w:pPr>
              <w:suppressAutoHyphens w:val="0"/>
              <w:rPr>
                <w:lang w:eastAsia="ru-RU"/>
              </w:rPr>
            </w:pPr>
            <w:r w:rsidRPr="00255792">
              <w:rPr>
                <w:sz w:val="22"/>
                <w:szCs w:val="22"/>
                <w:lang w:eastAsia="ru-RU"/>
              </w:rPr>
              <w:t>Почтовый адрес:</w:t>
            </w:r>
          </w:p>
          <w:p w:rsidR="00803494" w:rsidRPr="00255792" w:rsidRDefault="00803494" w:rsidP="00803494">
            <w:pPr>
              <w:suppressAutoHyphens w:val="0"/>
              <w:rPr>
                <w:lang w:eastAsia="ru-RU"/>
              </w:rPr>
            </w:pPr>
            <w:r w:rsidRPr="00255792">
              <w:rPr>
                <w:sz w:val="22"/>
                <w:szCs w:val="22"/>
                <w:lang w:eastAsia="ru-RU"/>
              </w:rPr>
              <w:t xml:space="preserve">ОГРН_______________ИНН     __________,   </w:t>
            </w:r>
          </w:p>
          <w:p w:rsidR="00803494" w:rsidRPr="00255792" w:rsidRDefault="00803494" w:rsidP="00803494">
            <w:pPr>
              <w:suppressAutoHyphens w:val="0"/>
              <w:rPr>
                <w:lang w:eastAsia="ru-RU"/>
              </w:rPr>
            </w:pPr>
            <w:r w:rsidRPr="00255792">
              <w:rPr>
                <w:sz w:val="22"/>
                <w:szCs w:val="22"/>
                <w:lang w:eastAsia="ru-RU"/>
              </w:rPr>
              <w:t xml:space="preserve"> ОКПО_____________ ______, </w:t>
            </w:r>
          </w:p>
          <w:p w:rsidR="00803494" w:rsidRPr="00255792" w:rsidRDefault="00803494" w:rsidP="00803494">
            <w:pPr>
              <w:suppressAutoHyphens w:val="0"/>
              <w:rPr>
                <w:lang w:eastAsia="ru-RU"/>
              </w:rPr>
            </w:pPr>
            <w:r w:rsidRPr="00255792">
              <w:rPr>
                <w:sz w:val="22"/>
                <w:szCs w:val="22"/>
                <w:lang w:eastAsia="ru-RU"/>
              </w:rPr>
              <w:t>КПП ___________________</w:t>
            </w:r>
          </w:p>
          <w:p w:rsidR="00803494" w:rsidRPr="00255792" w:rsidRDefault="00803494" w:rsidP="00803494">
            <w:pPr>
              <w:suppressAutoHyphens w:val="0"/>
              <w:rPr>
                <w:lang w:eastAsia="ru-RU"/>
              </w:rPr>
            </w:pPr>
            <w:proofErr w:type="gramStart"/>
            <w:r w:rsidRPr="00255792">
              <w:rPr>
                <w:sz w:val="22"/>
                <w:szCs w:val="22"/>
                <w:lang w:eastAsia="ru-RU"/>
              </w:rPr>
              <w:t>р</w:t>
            </w:r>
            <w:proofErr w:type="gramEnd"/>
            <w:r w:rsidRPr="00255792">
              <w:rPr>
                <w:sz w:val="22"/>
                <w:szCs w:val="22"/>
                <w:lang w:eastAsia="ru-RU"/>
              </w:rPr>
              <w:t xml:space="preserve">/счет  ________________________________ </w:t>
            </w:r>
          </w:p>
          <w:p w:rsidR="00803494" w:rsidRPr="00255792" w:rsidRDefault="00803494" w:rsidP="00803494">
            <w:pPr>
              <w:suppressAutoHyphens w:val="0"/>
              <w:rPr>
                <w:lang w:eastAsia="ru-RU"/>
              </w:rPr>
            </w:pPr>
            <w:r w:rsidRPr="00255792">
              <w:rPr>
                <w:sz w:val="22"/>
                <w:szCs w:val="22"/>
                <w:lang w:eastAsia="ru-RU"/>
              </w:rPr>
              <w:t xml:space="preserve">в  ____________________________________, </w:t>
            </w:r>
          </w:p>
          <w:p w:rsidR="00803494" w:rsidRPr="00255792" w:rsidRDefault="00803494" w:rsidP="00803494">
            <w:pPr>
              <w:suppressAutoHyphens w:val="0"/>
              <w:rPr>
                <w:rFonts w:eastAsia="MS Mincho"/>
                <w:lang w:eastAsia="en-US"/>
              </w:rPr>
            </w:pPr>
            <w:proofErr w:type="gramStart"/>
            <w:r w:rsidRPr="00255792">
              <w:rPr>
                <w:rFonts w:eastAsia="MS Mincho"/>
                <w:sz w:val="22"/>
                <w:szCs w:val="22"/>
                <w:lang w:eastAsia="en-US"/>
              </w:rPr>
              <w:t>к</w:t>
            </w:r>
            <w:proofErr w:type="gramEnd"/>
            <w:r w:rsidRPr="00255792">
              <w:rPr>
                <w:rFonts w:eastAsia="MS Mincho"/>
                <w:sz w:val="22"/>
                <w:szCs w:val="22"/>
                <w:lang w:eastAsia="en-US"/>
              </w:rPr>
              <w:t>/счет _________________________________</w:t>
            </w:r>
          </w:p>
          <w:p w:rsidR="00803494" w:rsidRPr="00255792" w:rsidRDefault="00803494" w:rsidP="00803494">
            <w:pPr>
              <w:suppressAutoHyphens w:val="0"/>
              <w:rPr>
                <w:rFonts w:eastAsia="MS Mincho"/>
                <w:lang w:eastAsia="en-US"/>
              </w:rPr>
            </w:pPr>
            <w:r w:rsidRPr="00255792">
              <w:rPr>
                <w:rFonts w:eastAsia="MS Mincho"/>
                <w:sz w:val="22"/>
                <w:szCs w:val="22"/>
                <w:lang w:eastAsia="en-US"/>
              </w:rPr>
              <w:t xml:space="preserve">в  ____________________________________, </w:t>
            </w:r>
          </w:p>
          <w:p w:rsidR="00803494" w:rsidRPr="00255792" w:rsidRDefault="00803494" w:rsidP="00803494">
            <w:pPr>
              <w:suppressAutoHyphens w:val="0"/>
              <w:rPr>
                <w:rFonts w:eastAsia="MS Mincho"/>
                <w:lang w:eastAsia="en-US"/>
              </w:rPr>
            </w:pPr>
            <w:r w:rsidRPr="00255792">
              <w:rPr>
                <w:rFonts w:eastAsia="MS Mincho"/>
                <w:sz w:val="22"/>
                <w:szCs w:val="22"/>
                <w:lang w:eastAsia="en-US"/>
              </w:rPr>
              <w:t xml:space="preserve">БИК _______________,  </w:t>
            </w:r>
          </w:p>
          <w:p w:rsidR="00803494" w:rsidRPr="00255792" w:rsidRDefault="00803494" w:rsidP="00803494">
            <w:pPr>
              <w:suppressAutoHyphens w:val="0"/>
              <w:rPr>
                <w:rFonts w:eastAsia="MS Mincho"/>
                <w:lang w:val="en-US" w:eastAsia="en-US"/>
              </w:rPr>
            </w:pPr>
            <w:proofErr w:type="spellStart"/>
            <w:proofErr w:type="gramStart"/>
            <w:r w:rsidRPr="00255792">
              <w:rPr>
                <w:rFonts w:eastAsia="MS Mincho"/>
                <w:sz w:val="22"/>
                <w:szCs w:val="22"/>
                <w:lang w:val="en-US" w:eastAsia="en-US"/>
              </w:rPr>
              <w:t>тел</w:t>
            </w:r>
            <w:proofErr w:type="spellEnd"/>
            <w:proofErr w:type="gramEnd"/>
            <w:r w:rsidRPr="00255792">
              <w:rPr>
                <w:rFonts w:eastAsia="MS Mincho"/>
                <w:sz w:val="22"/>
                <w:szCs w:val="22"/>
                <w:lang w:val="en-US" w:eastAsia="en-US"/>
              </w:rPr>
              <w:t xml:space="preserve">. ________, </w:t>
            </w:r>
            <w:proofErr w:type="spellStart"/>
            <w:r w:rsidRPr="00255792">
              <w:rPr>
                <w:rFonts w:eastAsia="MS Mincho"/>
                <w:sz w:val="22"/>
                <w:szCs w:val="22"/>
                <w:lang w:val="en-US" w:eastAsia="en-US"/>
              </w:rPr>
              <w:t>факс</w:t>
            </w:r>
            <w:proofErr w:type="spellEnd"/>
            <w:r w:rsidRPr="00255792">
              <w:rPr>
                <w:rFonts w:eastAsia="MS Mincho"/>
                <w:sz w:val="22"/>
                <w:szCs w:val="22"/>
                <w:lang w:val="en-US" w:eastAsia="en-US"/>
              </w:rPr>
              <w:t>__________</w:t>
            </w:r>
          </w:p>
          <w:p w:rsidR="00803494" w:rsidRPr="00255792" w:rsidRDefault="00803494" w:rsidP="00803494">
            <w:pPr>
              <w:widowControl w:val="0"/>
              <w:autoSpaceDE w:val="0"/>
              <w:rPr>
                <w:rFonts w:eastAsia="Arial"/>
                <w:b/>
                <w:sz w:val="22"/>
                <w:szCs w:val="22"/>
              </w:rPr>
            </w:pPr>
          </w:p>
        </w:tc>
      </w:tr>
    </w:tbl>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803494" w:rsidRPr="00255792" w:rsidTr="00803494">
        <w:tc>
          <w:tcPr>
            <w:tcW w:w="5040" w:type="dxa"/>
          </w:tcPr>
          <w:p w:rsidR="00803494" w:rsidRPr="00255792" w:rsidRDefault="00803494" w:rsidP="00803494">
            <w:pPr>
              <w:suppressAutoHyphens w:val="0"/>
              <w:spacing w:before="120"/>
              <w:rPr>
                <w:rFonts w:eastAsia="MS Mincho"/>
                <w:b/>
                <w:lang w:val="en-US" w:eastAsia="en-US"/>
              </w:rPr>
            </w:pPr>
            <w:proofErr w:type="spellStart"/>
            <w:r w:rsidRPr="00255792">
              <w:rPr>
                <w:rFonts w:eastAsia="MS Mincho"/>
                <w:sz w:val="22"/>
                <w:szCs w:val="22"/>
                <w:lang w:val="en-US" w:eastAsia="en-US"/>
              </w:rPr>
              <w:t>Сублицензиат</w:t>
            </w:r>
            <w:proofErr w:type="spellEnd"/>
          </w:p>
        </w:tc>
        <w:tc>
          <w:tcPr>
            <w:tcW w:w="5040" w:type="dxa"/>
          </w:tcPr>
          <w:p w:rsidR="00803494" w:rsidRPr="00255792" w:rsidRDefault="00803494" w:rsidP="00803494">
            <w:pPr>
              <w:suppressAutoHyphens w:val="0"/>
              <w:spacing w:before="120"/>
              <w:rPr>
                <w:rFonts w:eastAsia="MS Mincho"/>
                <w:b/>
                <w:lang w:val="en-US" w:eastAsia="en-US"/>
              </w:rPr>
            </w:pPr>
            <w:proofErr w:type="spellStart"/>
            <w:r w:rsidRPr="00255792">
              <w:rPr>
                <w:rFonts w:eastAsia="MS Mincho"/>
                <w:sz w:val="22"/>
                <w:szCs w:val="22"/>
                <w:lang w:val="en-US" w:eastAsia="en-US"/>
              </w:rPr>
              <w:t>Сублицензиар</w:t>
            </w:r>
            <w:proofErr w:type="spellEnd"/>
          </w:p>
        </w:tc>
      </w:tr>
      <w:tr w:rsidR="00803494" w:rsidRPr="00255792" w:rsidTr="00803494">
        <w:tc>
          <w:tcPr>
            <w:tcW w:w="5040" w:type="dxa"/>
          </w:tcPr>
          <w:p w:rsidR="00803494" w:rsidRPr="00255792" w:rsidRDefault="00803494" w:rsidP="00803494">
            <w:pPr>
              <w:suppressAutoHyphens w:val="0"/>
              <w:rPr>
                <w:rFonts w:eastAsia="MS Mincho"/>
                <w:lang w:val="en-US" w:eastAsia="en-US"/>
              </w:rPr>
            </w:pPr>
          </w:p>
          <w:p w:rsidR="00803494" w:rsidRPr="00255792" w:rsidRDefault="00803494" w:rsidP="00803494">
            <w:pPr>
              <w:suppressAutoHyphens w:val="0"/>
              <w:rPr>
                <w:rFonts w:eastAsia="MS Mincho"/>
                <w:lang w:val="en-US" w:eastAsia="en-US"/>
              </w:rPr>
            </w:pPr>
            <w:r w:rsidRPr="00255792">
              <w:rPr>
                <w:rFonts w:eastAsia="MS Mincho"/>
                <w:sz w:val="22"/>
                <w:szCs w:val="22"/>
                <w:lang w:val="en-US" w:eastAsia="en-US"/>
              </w:rPr>
              <w:t>__________    ___________________</w:t>
            </w:r>
          </w:p>
          <w:p w:rsidR="00803494" w:rsidRPr="00255792" w:rsidRDefault="00803494" w:rsidP="00803494">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c>
          <w:tcPr>
            <w:tcW w:w="5040" w:type="dxa"/>
          </w:tcPr>
          <w:p w:rsidR="00803494" w:rsidRPr="00255792" w:rsidRDefault="00803494" w:rsidP="00803494">
            <w:pPr>
              <w:suppressAutoHyphens w:val="0"/>
              <w:rPr>
                <w:rFonts w:eastAsia="MS Mincho"/>
                <w:lang w:val="en-US" w:eastAsia="en-US"/>
              </w:rPr>
            </w:pPr>
          </w:p>
          <w:p w:rsidR="00803494" w:rsidRPr="00255792" w:rsidRDefault="00803494" w:rsidP="00803494">
            <w:pPr>
              <w:suppressAutoHyphens w:val="0"/>
              <w:rPr>
                <w:rFonts w:eastAsia="MS Mincho"/>
                <w:lang w:val="en-US" w:eastAsia="en-US"/>
              </w:rPr>
            </w:pPr>
            <w:r w:rsidRPr="00255792">
              <w:rPr>
                <w:rFonts w:eastAsia="MS Mincho"/>
                <w:sz w:val="22"/>
                <w:szCs w:val="22"/>
                <w:lang w:val="en-US" w:eastAsia="en-US"/>
              </w:rPr>
              <w:t>__________    ___________________</w:t>
            </w:r>
          </w:p>
          <w:p w:rsidR="00803494" w:rsidRPr="00255792" w:rsidRDefault="00803494" w:rsidP="00803494">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r>
      <w:tr w:rsidR="00803494" w:rsidRPr="00255792" w:rsidTr="00803494">
        <w:tc>
          <w:tcPr>
            <w:tcW w:w="5040" w:type="dxa"/>
          </w:tcPr>
          <w:p w:rsidR="00803494" w:rsidRPr="00255792" w:rsidRDefault="00803494" w:rsidP="00803494">
            <w:pPr>
              <w:tabs>
                <w:tab w:val="left" w:pos="297"/>
                <w:tab w:val="left" w:pos="993"/>
              </w:tabs>
              <w:suppressAutoHyphens w:val="0"/>
              <w:spacing w:line="320" w:lineRule="exact"/>
              <w:ind w:firstLine="176"/>
              <w:rPr>
                <w:rFonts w:eastAsia="MS Mincho"/>
                <w:lang w:eastAsia="en-US"/>
              </w:rPr>
            </w:pPr>
          </w:p>
        </w:tc>
        <w:tc>
          <w:tcPr>
            <w:tcW w:w="5040" w:type="dxa"/>
          </w:tcPr>
          <w:p w:rsidR="00803494" w:rsidRPr="00255792" w:rsidRDefault="00803494" w:rsidP="00803494">
            <w:pPr>
              <w:tabs>
                <w:tab w:val="left" w:pos="993"/>
              </w:tabs>
              <w:suppressAutoHyphens w:val="0"/>
              <w:spacing w:line="320" w:lineRule="exact"/>
              <w:ind w:firstLine="239"/>
              <w:rPr>
                <w:rFonts w:eastAsia="MS Mincho"/>
                <w:lang w:eastAsia="en-US"/>
              </w:rPr>
            </w:pPr>
          </w:p>
        </w:tc>
      </w:tr>
    </w:tbl>
    <w:p w:rsidR="00287E9B" w:rsidRDefault="00287E9B" w:rsidP="00287E9B">
      <w:pPr>
        <w:pStyle w:val="af9"/>
        <w:ind w:firstLine="0"/>
        <w:rPr>
          <w:sz w:val="28"/>
          <w:szCs w:val="28"/>
        </w:rPr>
      </w:pPr>
    </w:p>
    <w:p w:rsidR="00287E9B" w:rsidRDefault="00287E9B">
      <w:pPr>
        <w:suppressAutoHyphens w:val="0"/>
        <w:rPr>
          <w:rFonts w:eastAsia="MS Mincho"/>
          <w:sz w:val="28"/>
          <w:szCs w:val="28"/>
        </w:rPr>
      </w:pPr>
      <w:r>
        <w:rPr>
          <w:sz w:val="28"/>
          <w:szCs w:val="28"/>
        </w:rPr>
        <w:br w:type="page"/>
      </w:r>
    </w:p>
    <w:p w:rsidR="00287E9B" w:rsidRPr="00255792" w:rsidRDefault="00287E9B" w:rsidP="00287E9B">
      <w:pPr>
        <w:suppressAutoHyphens w:val="0"/>
        <w:jc w:val="right"/>
        <w:outlineLvl w:val="0"/>
        <w:rPr>
          <w:rFonts w:eastAsia="MS Mincho"/>
          <w:sz w:val="22"/>
          <w:szCs w:val="22"/>
          <w:lang w:eastAsia="en-US"/>
        </w:rPr>
      </w:pPr>
      <w:r w:rsidRPr="00255792">
        <w:rPr>
          <w:rFonts w:eastAsia="MS Mincho"/>
          <w:sz w:val="22"/>
          <w:szCs w:val="22"/>
          <w:lang w:eastAsia="en-US"/>
        </w:rPr>
        <w:lastRenderedPageBreak/>
        <w:t>Приложение № 1</w:t>
      </w:r>
    </w:p>
    <w:p w:rsidR="00287E9B" w:rsidRPr="00255792" w:rsidRDefault="00287E9B" w:rsidP="00287E9B">
      <w:pPr>
        <w:suppressAutoHyphens w:val="0"/>
        <w:ind w:left="6379" w:right="-1"/>
        <w:rPr>
          <w:rFonts w:eastAsia="MS Mincho"/>
          <w:sz w:val="22"/>
          <w:szCs w:val="22"/>
          <w:lang w:eastAsia="en-US"/>
        </w:rPr>
      </w:pPr>
      <w:r w:rsidRPr="00255792">
        <w:rPr>
          <w:rFonts w:eastAsia="MS Mincho"/>
          <w:sz w:val="22"/>
          <w:szCs w:val="22"/>
          <w:lang w:eastAsia="en-US"/>
        </w:rPr>
        <w:t xml:space="preserve">к </w:t>
      </w:r>
      <w:proofErr w:type="spellStart"/>
      <w:r w:rsidRPr="00255792">
        <w:rPr>
          <w:rFonts w:eastAsia="MS Mincho"/>
          <w:sz w:val="22"/>
          <w:szCs w:val="22"/>
          <w:lang w:eastAsia="en-US"/>
        </w:rPr>
        <w:t>Сублицензионному</w:t>
      </w:r>
      <w:proofErr w:type="spellEnd"/>
      <w:r w:rsidRPr="00255792">
        <w:rPr>
          <w:rFonts w:eastAsia="MS Mincho"/>
          <w:sz w:val="22"/>
          <w:szCs w:val="22"/>
          <w:lang w:eastAsia="en-US"/>
        </w:rPr>
        <w:t xml:space="preserve">  договору</w:t>
      </w:r>
    </w:p>
    <w:p w:rsidR="00287E9B" w:rsidRPr="00255792" w:rsidRDefault="00287E9B" w:rsidP="00287E9B">
      <w:pPr>
        <w:suppressAutoHyphens w:val="0"/>
        <w:ind w:left="6379" w:right="-1"/>
        <w:rPr>
          <w:rFonts w:eastAsia="MS Mincho"/>
          <w:sz w:val="22"/>
          <w:szCs w:val="22"/>
          <w:lang w:eastAsia="en-US"/>
        </w:rPr>
      </w:pPr>
      <w:r w:rsidRPr="00255792">
        <w:rPr>
          <w:rFonts w:eastAsia="MS Mincho"/>
          <w:sz w:val="22"/>
          <w:szCs w:val="22"/>
          <w:lang w:eastAsia="en-US"/>
        </w:rPr>
        <w:t xml:space="preserve">№ </w:t>
      </w:r>
      <w:proofErr w:type="spellStart"/>
      <w:r w:rsidRPr="00255792">
        <w:rPr>
          <w:rFonts w:eastAsia="MS Mincho"/>
          <w:sz w:val="22"/>
          <w:szCs w:val="22"/>
          <w:lang w:eastAsia="en-US"/>
        </w:rPr>
        <w:t>ТКд</w:t>
      </w:r>
      <w:proofErr w:type="spellEnd"/>
      <w:r w:rsidRPr="00255792">
        <w:rPr>
          <w:rFonts w:eastAsia="MS Mincho"/>
          <w:sz w:val="22"/>
          <w:szCs w:val="22"/>
          <w:lang w:eastAsia="en-US"/>
        </w:rPr>
        <w:t xml:space="preserve">/ </w:t>
      </w:r>
      <w:r>
        <w:rPr>
          <w:rFonts w:eastAsia="MS Mincho"/>
          <w:sz w:val="22"/>
          <w:szCs w:val="22"/>
          <w:lang w:eastAsia="en-US"/>
        </w:rPr>
        <w:t>_____</w:t>
      </w:r>
      <w:r w:rsidRPr="00255792">
        <w:rPr>
          <w:rFonts w:eastAsia="MS Mincho"/>
          <w:sz w:val="22"/>
          <w:szCs w:val="22"/>
          <w:lang w:eastAsia="en-US"/>
        </w:rPr>
        <w:t xml:space="preserve"> /___</w:t>
      </w:r>
      <w:r>
        <w:rPr>
          <w:rFonts w:eastAsia="MS Mincho"/>
          <w:sz w:val="22"/>
          <w:szCs w:val="22"/>
          <w:lang w:eastAsia="en-US"/>
        </w:rPr>
        <w:t>______</w:t>
      </w:r>
      <w:r w:rsidRPr="00255792">
        <w:rPr>
          <w:rFonts w:eastAsia="MS Mincho"/>
          <w:sz w:val="22"/>
          <w:szCs w:val="22"/>
          <w:lang w:eastAsia="en-US"/>
        </w:rPr>
        <w:t>_/____</w:t>
      </w:r>
    </w:p>
    <w:p w:rsidR="00287E9B" w:rsidRPr="00255792" w:rsidRDefault="00287E9B" w:rsidP="00287E9B">
      <w:pPr>
        <w:suppressAutoHyphens w:val="0"/>
        <w:spacing w:after="240"/>
        <w:ind w:left="6379" w:right="-1"/>
        <w:rPr>
          <w:rFonts w:eastAsia="MS Mincho"/>
          <w:sz w:val="22"/>
          <w:szCs w:val="22"/>
          <w:lang w:eastAsia="en-US"/>
        </w:rPr>
      </w:pPr>
      <w:r w:rsidRPr="00255792">
        <w:rPr>
          <w:rFonts w:eastAsia="MS Mincho"/>
          <w:sz w:val="22"/>
          <w:szCs w:val="22"/>
          <w:lang w:eastAsia="en-US"/>
        </w:rPr>
        <w:t xml:space="preserve">от </w:t>
      </w:r>
      <w:r>
        <w:rPr>
          <w:rFonts w:eastAsia="MS Mincho"/>
          <w:sz w:val="22"/>
          <w:szCs w:val="22"/>
          <w:lang w:eastAsia="en-US"/>
        </w:rPr>
        <w:t xml:space="preserve">«___» ______________         </w:t>
      </w:r>
      <w:proofErr w:type="gramStart"/>
      <w:r>
        <w:rPr>
          <w:rFonts w:eastAsia="MS Mincho"/>
          <w:sz w:val="22"/>
          <w:szCs w:val="22"/>
          <w:lang w:eastAsia="en-US"/>
        </w:rPr>
        <w:t>г</w:t>
      </w:r>
      <w:proofErr w:type="gramEnd"/>
      <w:r>
        <w:rPr>
          <w:rFonts w:eastAsia="MS Mincho"/>
          <w:sz w:val="22"/>
          <w:szCs w:val="22"/>
          <w:lang w:eastAsia="en-US"/>
        </w:rPr>
        <w:t>.</w:t>
      </w:r>
    </w:p>
    <w:p w:rsidR="00287E9B" w:rsidRDefault="00287E9B" w:rsidP="00287E9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sz w:val="22"/>
          <w:szCs w:val="22"/>
          <w:lang w:eastAsia="en-US"/>
        </w:rPr>
      </w:pPr>
      <w:r w:rsidRPr="004B54CE">
        <w:rPr>
          <w:rFonts w:eastAsia="MS Mincho"/>
          <w:b/>
          <w:sz w:val="22"/>
          <w:szCs w:val="22"/>
          <w:lang w:eastAsia="en-US"/>
        </w:rPr>
        <w:t xml:space="preserve">Спецификация </w:t>
      </w:r>
      <w:r>
        <w:rPr>
          <w:rFonts w:eastAsia="MS Mincho"/>
          <w:b/>
          <w:sz w:val="22"/>
          <w:szCs w:val="22"/>
          <w:lang w:eastAsia="en-US"/>
        </w:rPr>
        <w:t>№1</w:t>
      </w:r>
    </w:p>
    <w:p w:rsidR="00FF4738" w:rsidRDefault="00FF4738" w:rsidP="00287E9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sz w:val="22"/>
          <w:szCs w:val="22"/>
          <w:lang w:eastAsia="en-US"/>
        </w:rPr>
      </w:pPr>
    </w:p>
    <w:tbl>
      <w:tblPr>
        <w:tblW w:w="10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3144"/>
        <w:gridCol w:w="1887"/>
        <w:gridCol w:w="1047"/>
        <w:gridCol w:w="1887"/>
      </w:tblGrid>
      <w:tr w:rsidR="00EE7635" w:rsidRPr="00255792" w:rsidTr="00BD3CB3">
        <w:trPr>
          <w:trHeight w:val="1002"/>
          <w:tblHeader/>
        </w:trPr>
        <w:tc>
          <w:tcPr>
            <w:tcW w:w="2515" w:type="dxa"/>
            <w:shd w:val="clear" w:color="auto" w:fill="auto"/>
            <w:tcMar>
              <w:top w:w="0" w:type="dxa"/>
              <w:left w:w="108" w:type="dxa"/>
              <w:bottom w:w="0" w:type="dxa"/>
              <w:right w:w="108" w:type="dxa"/>
            </w:tcMar>
          </w:tcPr>
          <w:p w:rsidR="00EE7635" w:rsidRPr="00C17731" w:rsidRDefault="00EE7635" w:rsidP="00BD3CB3">
            <w:pPr>
              <w:jc w:val="center"/>
              <w:rPr>
                <w:rFonts w:eastAsia="MS Mincho"/>
                <w:b/>
                <w:color w:val="000000"/>
                <w:lang w:eastAsia="en-US"/>
              </w:rPr>
            </w:pPr>
            <w:r w:rsidRPr="00C17731">
              <w:rPr>
                <w:rFonts w:eastAsia="MS Mincho"/>
                <w:b/>
                <w:color w:val="000000"/>
                <w:sz w:val="22"/>
                <w:szCs w:val="22"/>
                <w:lang w:eastAsia="en-US"/>
              </w:rPr>
              <w:t>Номер</w:t>
            </w:r>
          </w:p>
        </w:tc>
        <w:tc>
          <w:tcPr>
            <w:tcW w:w="3144" w:type="dxa"/>
            <w:shd w:val="clear" w:color="auto" w:fill="auto"/>
            <w:tcMar>
              <w:top w:w="0" w:type="dxa"/>
              <w:left w:w="108" w:type="dxa"/>
              <w:bottom w:w="0" w:type="dxa"/>
              <w:right w:w="108" w:type="dxa"/>
            </w:tcMar>
          </w:tcPr>
          <w:p w:rsidR="00EE7635" w:rsidRPr="00C17731" w:rsidRDefault="00EE7635" w:rsidP="00BD3CB3">
            <w:pPr>
              <w:jc w:val="center"/>
              <w:rPr>
                <w:rFonts w:eastAsia="MS Mincho"/>
                <w:b/>
                <w:color w:val="000000"/>
                <w:lang w:eastAsia="en-US"/>
              </w:rPr>
            </w:pPr>
            <w:r w:rsidRPr="00C17731">
              <w:rPr>
                <w:rFonts w:eastAsia="MS Mincho"/>
                <w:b/>
                <w:color w:val="000000"/>
                <w:sz w:val="22"/>
                <w:szCs w:val="22"/>
                <w:lang w:eastAsia="en-US"/>
              </w:rPr>
              <w:t>Наименование</w:t>
            </w:r>
          </w:p>
        </w:tc>
        <w:tc>
          <w:tcPr>
            <w:tcW w:w="1887" w:type="dxa"/>
            <w:shd w:val="clear" w:color="auto" w:fill="auto"/>
            <w:tcMar>
              <w:top w:w="0" w:type="dxa"/>
              <w:left w:w="108" w:type="dxa"/>
              <w:bottom w:w="0" w:type="dxa"/>
              <w:right w:w="108" w:type="dxa"/>
            </w:tcMar>
            <w:vAlign w:val="center"/>
          </w:tcPr>
          <w:p w:rsidR="00EE7635" w:rsidRPr="00C17731" w:rsidRDefault="00EE7635" w:rsidP="00BD3CB3">
            <w:pPr>
              <w:jc w:val="center"/>
              <w:rPr>
                <w:rFonts w:eastAsia="MS Mincho"/>
                <w:b/>
                <w:color w:val="000000"/>
                <w:lang w:eastAsia="en-US"/>
              </w:rPr>
            </w:pPr>
            <w:r w:rsidRPr="00255792">
              <w:rPr>
                <w:rFonts w:eastAsia="MS Mincho"/>
                <w:b/>
                <w:color w:val="000000"/>
                <w:sz w:val="22"/>
                <w:szCs w:val="22"/>
                <w:lang w:eastAsia="en-US"/>
              </w:rPr>
              <w:t xml:space="preserve">Цена, </w:t>
            </w:r>
            <w:r w:rsidRPr="00255792">
              <w:rPr>
                <w:rFonts w:eastAsia="MS Mincho"/>
                <w:b/>
                <w:color w:val="000000"/>
                <w:sz w:val="22"/>
                <w:szCs w:val="22"/>
                <w:lang w:eastAsia="en-US"/>
              </w:rPr>
              <w:br/>
              <w:t>рублей,  НДС не облагается</w:t>
            </w:r>
          </w:p>
        </w:tc>
        <w:tc>
          <w:tcPr>
            <w:tcW w:w="1047" w:type="dxa"/>
            <w:shd w:val="clear" w:color="auto" w:fill="auto"/>
            <w:tcMar>
              <w:top w:w="0" w:type="dxa"/>
              <w:left w:w="108" w:type="dxa"/>
              <w:bottom w:w="0" w:type="dxa"/>
              <w:right w:w="108" w:type="dxa"/>
            </w:tcMar>
            <w:vAlign w:val="center"/>
          </w:tcPr>
          <w:p w:rsidR="00EE7635" w:rsidRPr="00C17731" w:rsidRDefault="00EE7635" w:rsidP="00BD3CB3">
            <w:pPr>
              <w:jc w:val="center"/>
              <w:rPr>
                <w:rFonts w:eastAsia="MS Mincho"/>
                <w:b/>
                <w:color w:val="000000"/>
                <w:lang w:eastAsia="en-US"/>
              </w:rPr>
            </w:pPr>
            <w:r w:rsidRPr="00C17731">
              <w:rPr>
                <w:rFonts w:eastAsia="MS Mincho"/>
                <w:b/>
                <w:color w:val="000000"/>
                <w:sz w:val="22"/>
                <w:szCs w:val="22"/>
                <w:lang w:eastAsia="en-US"/>
              </w:rPr>
              <w:t>Количество, шт.</w:t>
            </w:r>
          </w:p>
        </w:tc>
        <w:tc>
          <w:tcPr>
            <w:tcW w:w="1887" w:type="dxa"/>
            <w:shd w:val="clear" w:color="auto" w:fill="auto"/>
            <w:tcMar>
              <w:top w:w="0" w:type="dxa"/>
              <w:left w:w="108" w:type="dxa"/>
              <w:bottom w:w="0" w:type="dxa"/>
              <w:right w:w="108" w:type="dxa"/>
            </w:tcMar>
            <w:vAlign w:val="center"/>
          </w:tcPr>
          <w:p w:rsidR="00EE7635" w:rsidRPr="00C17731" w:rsidRDefault="00EE7635" w:rsidP="00BD3CB3">
            <w:pPr>
              <w:jc w:val="center"/>
              <w:rPr>
                <w:rFonts w:eastAsia="MS Mincho"/>
                <w:b/>
                <w:color w:val="000000"/>
                <w:lang w:eastAsia="en-US"/>
              </w:rPr>
            </w:pPr>
            <w:r w:rsidRPr="00255792">
              <w:rPr>
                <w:rFonts w:eastAsia="MS Mincho"/>
                <w:b/>
                <w:color w:val="000000"/>
                <w:sz w:val="22"/>
                <w:szCs w:val="22"/>
                <w:lang w:eastAsia="en-US"/>
              </w:rPr>
              <w:t>Сумма рублей,</w:t>
            </w:r>
          </w:p>
          <w:p w:rsidR="00EE7635" w:rsidRPr="00C17731" w:rsidRDefault="00EE7635" w:rsidP="00BD3CB3">
            <w:pPr>
              <w:jc w:val="center"/>
              <w:rPr>
                <w:rFonts w:eastAsia="MS Mincho"/>
                <w:b/>
                <w:color w:val="000000"/>
                <w:lang w:eastAsia="en-US"/>
              </w:rPr>
            </w:pPr>
            <w:r w:rsidRPr="00255792">
              <w:rPr>
                <w:rFonts w:eastAsia="MS Mincho"/>
                <w:b/>
                <w:color w:val="000000"/>
                <w:sz w:val="22"/>
                <w:szCs w:val="22"/>
                <w:lang w:eastAsia="en-US"/>
              </w:rPr>
              <w:t>НДС не облагается</w:t>
            </w:r>
          </w:p>
        </w:tc>
      </w:tr>
      <w:tr w:rsidR="00EE7635" w:rsidRPr="00255792" w:rsidTr="00BD3CB3">
        <w:trPr>
          <w:trHeight w:val="1002"/>
          <w:tblHeader/>
        </w:trPr>
        <w:tc>
          <w:tcPr>
            <w:tcW w:w="2515" w:type="dxa"/>
            <w:shd w:val="clear" w:color="auto" w:fill="auto"/>
            <w:tcMar>
              <w:top w:w="0" w:type="dxa"/>
              <w:left w:w="108" w:type="dxa"/>
              <w:bottom w:w="0" w:type="dxa"/>
              <w:right w:w="108" w:type="dxa"/>
            </w:tcMar>
          </w:tcPr>
          <w:p w:rsidR="00EE7635" w:rsidRPr="00F2204E" w:rsidRDefault="00EE7635" w:rsidP="00BD3CB3">
            <w:r w:rsidRPr="00FD2DAF">
              <w:t>A7Z67AAE</w:t>
            </w:r>
          </w:p>
        </w:tc>
        <w:tc>
          <w:tcPr>
            <w:tcW w:w="3144" w:type="dxa"/>
            <w:shd w:val="clear" w:color="auto" w:fill="auto"/>
            <w:tcMar>
              <w:top w:w="0" w:type="dxa"/>
              <w:left w:w="108" w:type="dxa"/>
              <w:bottom w:w="0" w:type="dxa"/>
              <w:right w:w="108" w:type="dxa"/>
            </w:tcMar>
          </w:tcPr>
          <w:p w:rsidR="00EE7635" w:rsidRPr="00FF4738" w:rsidRDefault="00EE7635" w:rsidP="00BD3CB3">
            <w:pPr>
              <w:rPr>
                <w:lang w:val="en-US"/>
              </w:rPr>
            </w:pPr>
            <w:r w:rsidRPr="00C91B09">
              <w:rPr>
                <w:lang w:val="en-US"/>
              </w:rPr>
              <w:t xml:space="preserve">HP </w:t>
            </w:r>
            <w:proofErr w:type="spellStart"/>
            <w:r w:rsidRPr="00C91B09">
              <w:rPr>
                <w:lang w:val="en-US"/>
              </w:rPr>
              <w:t>NNMi</w:t>
            </w:r>
            <w:proofErr w:type="spellEnd"/>
            <w:r w:rsidRPr="00C91B09">
              <w:rPr>
                <w:lang w:val="en-US"/>
              </w:rPr>
              <w:t xml:space="preserve"> </w:t>
            </w:r>
            <w:proofErr w:type="spellStart"/>
            <w:r w:rsidRPr="00C91B09">
              <w:rPr>
                <w:lang w:val="en-US"/>
              </w:rPr>
              <w:t>Prem</w:t>
            </w:r>
            <w:proofErr w:type="spellEnd"/>
            <w:r w:rsidRPr="00C91B09">
              <w:rPr>
                <w:lang w:val="en-US"/>
              </w:rPr>
              <w:t xml:space="preserve"> Ed 250+/50 </w:t>
            </w:r>
            <w:proofErr w:type="spellStart"/>
            <w:r w:rsidRPr="00C91B09">
              <w:rPr>
                <w:lang w:val="en-US"/>
              </w:rPr>
              <w:t>NdPk</w:t>
            </w:r>
            <w:proofErr w:type="spellEnd"/>
            <w:r w:rsidRPr="00C91B09">
              <w:rPr>
                <w:lang w:val="en-US"/>
              </w:rPr>
              <w:t xml:space="preserve"> SW E-LTU HP Network Node Manager </w:t>
            </w:r>
            <w:proofErr w:type="spellStart"/>
            <w:r w:rsidRPr="00C91B09">
              <w:rPr>
                <w:lang w:val="en-US"/>
              </w:rPr>
              <w:t>i</w:t>
            </w:r>
            <w:proofErr w:type="spellEnd"/>
            <w:r w:rsidRPr="00C91B09">
              <w:rPr>
                <w:lang w:val="en-US"/>
              </w:rPr>
              <w:t xml:space="preserve"> Premium Edition 50 Node Pack for 250 to 950 Nodes Software E-LTU</w:t>
            </w:r>
          </w:p>
        </w:tc>
        <w:tc>
          <w:tcPr>
            <w:tcW w:w="1887" w:type="dxa"/>
            <w:shd w:val="clear" w:color="auto" w:fill="auto"/>
            <w:tcMar>
              <w:top w:w="0" w:type="dxa"/>
              <w:left w:w="108" w:type="dxa"/>
              <w:bottom w:w="0" w:type="dxa"/>
              <w:right w:w="108" w:type="dxa"/>
            </w:tcMar>
            <w:vAlign w:val="center"/>
          </w:tcPr>
          <w:p w:rsidR="00EE7635" w:rsidRPr="00AF02DD" w:rsidRDefault="00EE7635" w:rsidP="00BD3CB3">
            <w:pPr>
              <w:jc w:val="center"/>
              <w:rPr>
                <w:rFonts w:eastAsia="MS Mincho"/>
                <w:b/>
                <w:color w:val="000000"/>
                <w:lang w:val="en-US" w:eastAsia="en-US"/>
              </w:rPr>
            </w:pPr>
          </w:p>
        </w:tc>
        <w:tc>
          <w:tcPr>
            <w:tcW w:w="1047" w:type="dxa"/>
            <w:shd w:val="clear" w:color="auto" w:fill="auto"/>
            <w:tcMar>
              <w:top w:w="0" w:type="dxa"/>
              <w:left w:w="108" w:type="dxa"/>
              <w:bottom w:w="0" w:type="dxa"/>
              <w:right w:w="108" w:type="dxa"/>
            </w:tcMar>
            <w:vAlign w:val="center"/>
          </w:tcPr>
          <w:p w:rsidR="00EE7635" w:rsidRPr="00FF4738" w:rsidRDefault="00EE7635" w:rsidP="00BD3CB3">
            <w:pPr>
              <w:jc w:val="center"/>
              <w:rPr>
                <w:rFonts w:eastAsia="MS Mincho"/>
                <w:b/>
                <w:color w:val="000000"/>
                <w:lang w:eastAsia="en-US"/>
              </w:rPr>
            </w:pPr>
            <w:r>
              <w:rPr>
                <w:rFonts w:eastAsia="MS Mincho"/>
                <w:b/>
                <w:color w:val="000000"/>
                <w:sz w:val="22"/>
                <w:szCs w:val="22"/>
                <w:lang w:eastAsia="en-US"/>
              </w:rPr>
              <w:t>6</w:t>
            </w:r>
          </w:p>
        </w:tc>
        <w:tc>
          <w:tcPr>
            <w:tcW w:w="1887" w:type="dxa"/>
            <w:shd w:val="clear" w:color="auto" w:fill="auto"/>
            <w:tcMar>
              <w:top w:w="0" w:type="dxa"/>
              <w:left w:w="108" w:type="dxa"/>
              <w:bottom w:w="0" w:type="dxa"/>
              <w:right w:w="108" w:type="dxa"/>
            </w:tcMar>
            <w:vAlign w:val="center"/>
          </w:tcPr>
          <w:p w:rsidR="00EE7635" w:rsidRPr="00255792" w:rsidRDefault="00EE7635" w:rsidP="00BD3CB3">
            <w:pPr>
              <w:jc w:val="center"/>
              <w:rPr>
                <w:rFonts w:eastAsia="MS Mincho"/>
                <w:b/>
                <w:color w:val="000000"/>
                <w:lang w:eastAsia="en-US"/>
              </w:rPr>
            </w:pPr>
          </w:p>
        </w:tc>
      </w:tr>
      <w:tr w:rsidR="00EE7635" w:rsidRPr="00255792" w:rsidTr="00BD3CB3">
        <w:trPr>
          <w:trHeight w:val="258"/>
          <w:tblHeader/>
        </w:trPr>
        <w:tc>
          <w:tcPr>
            <w:tcW w:w="8593" w:type="dxa"/>
            <w:gridSpan w:val="4"/>
            <w:shd w:val="clear" w:color="auto" w:fill="auto"/>
            <w:tcMar>
              <w:top w:w="0" w:type="dxa"/>
              <w:left w:w="108" w:type="dxa"/>
              <w:bottom w:w="0" w:type="dxa"/>
              <w:right w:w="108" w:type="dxa"/>
            </w:tcMar>
          </w:tcPr>
          <w:p w:rsidR="00EE7635" w:rsidRDefault="00EE7635" w:rsidP="00BD3CB3">
            <w:pPr>
              <w:jc w:val="right"/>
              <w:rPr>
                <w:rFonts w:eastAsia="MS Mincho"/>
                <w:b/>
                <w:color w:val="000000"/>
                <w:lang w:eastAsia="en-US"/>
              </w:rPr>
            </w:pPr>
          </w:p>
          <w:p w:rsidR="00EE7635" w:rsidRDefault="00EE7635" w:rsidP="00BD3CB3">
            <w:pPr>
              <w:jc w:val="right"/>
              <w:rPr>
                <w:rFonts w:eastAsia="MS Mincho"/>
                <w:b/>
                <w:color w:val="000000"/>
                <w:lang w:eastAsia="en-US"/>
              </w:rPr>
            </w:pPr>
            <w:r>
              <w:rPr>
                <w:rFonts w:eastAsia="MS Mincho"/>
                <w:b/>
                <w:color w:val="000000"/>
                <w:sz w:val="22"/>
                <w:szCs w:val="22"/>
                <w:lang w:eastAsia="en-US"/>
              </w:rPr>
              <w:t>ИТОГО</w:t>
            </w:r>
          </w:p>
          <w:p w:rsidR="00EE7635" w:rsidRDefault="00EE7635" w:rsidP="00BD3CB3">
            <w:pPr>
              <w:jc w:val="right"/>
              <w:rPr>
                <w:rFonts w:eastAsia="MS Mincho"/>
                <w:b/>
                <w:color w:val="000000"/>
                <w:lang w:eastAsia="en-US"/>
              </w:rPr>
            </w:pPr>
          </w:p>
        </w:tc>
        <w:tc>
          <w:tcPr>
            <w:tcW w:w="1887" w:type="dxa"/>
            <w:shd w:val="clear" w:color="auto" w:fill="auto"/>
            <w:tcMar>
              <w:top w:w="0" w:type="dxa"/>
              <w:left w:w="108" w:type="dxa"/>
              <w:bottom w:w="0" w:type="dxa"/>
              <w:right w:w="108" w:type="dxa"/>
            </w:tcMar>
            <w:vAlign w:val="center"/>
          </w:tcPr>
          <w:p w:rsidR="00EE7635" w:rsidRPr="00255792" w:rsidRDefault="00EE7635" w:rsidP="00BD3CB3">
            <w:pPr>
              <w:rPr>
                <w:rFonts w:eastAsia="MS Mincho"/>
                <w:b/>
                <w:color w:val="000000"/>
                <w:lang w:eastAsia="en-US"/>
              </w:rPr>
            </w:pPr>
          </w:p>
        </w:tc>
      </w:tr>
    </w:tbl>
    <w:p w:rsidR="00FF4738" w:rsidRDefault="00FF4738" w:rsidP="00FF473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sz w:val="28"/>
          <w:szCs w:val="28"/>
        </w:rPr>
      </w:pPr>
      <w:r>
        <w:rPr>
          <w:sz w:val="28"/>
          <w:szCs w:val="28"/>
        </w:rPr>
        <w:t xml:space="preserve"> </w:t>
      </w:r>
    </w:p>
    <w:p w:rsidR="00FF4738" w:rsidRDefault="00FF4738" w:rsidP="00FF473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sz w:val="28"/>
          <w:szCs w:val="28"/>
        </w:rPr>
      </w:pPr>
    </w:p>
    <w:p w:rsidR="00FF4738" w:rsidRDefault="00FF4738" w:rsidP="00FF473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sz w:val="22"/>
          <w:szCs w:val="22"/>
          <w:lang w:eastAsia="en-US"/>
        </w:rPr>
      </w:pPr>
      <w:r w:rsidRPr="004B54CE">
        <w:rPr>
          <w:rFonts w:eastAsia="MS Mincho"/>
          <w:b/>
          <w:sz w:val="22"/>
          <w:szCs w:val="22"/>
          <w:lang w:eastAsia="en-US"/>
        </w:rPr>
        <w:t xml:space="preserve">Спецификация </w:t>
      </w:r>
      <w:r>
        <w:rPr>
          <w:rFonts w:eastAsia="MS Mincho"/>
          <w:b/>
          <w:sz w:val="22"/>
          <w:szCs w:val="22"/>
          <w:lang w:eastAsia="en-US"/>
        </w:rPr>
        <w:t>№2</w:t>
      </w:r>
    </w:p>
    <w:p w:rsidR="00FF4738" w:rsidRDefault="00FF4738" w:rsidP="00FF473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sz w:val="22"/>
          <w:szCs w:val="22"/>
          <w:lang w:eastAsia="en-US"/>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118"/>
        <w:gridCol w:w="1843"/>
        <w:gridCol w:w="1843"/>
        <w:gridCol w:w="992"/>
      </w:tblGrid>
      <w:tr w:rsidR="00EE7635" w:rsidRPr="00255792" w:rsidTr="00BD3CB3">
        <w:trPr>
          <w:trHeight w:val="1048"/>
          <w:tblHeader/>
        </w:trPr>
        <w:tc>
          <w:tcPr>
            <w:tcW w:w="2552" w:type="dxa"/>
            <w:vAlign w:val="center"/>
          </w:tcPr>
          <w:p w:rsidR="00EE7635" w:rsidRPr="00C17731" w:rsidRDefault="00EE7635" w:rsidP="00BD3CB3">
            <w:pPr>
              <w:jc w:val="center"/>
              <w:rPr>
                <w:rFonts w:eastAsia="MS Mincho"/>
                <w:b/>
                <w:color w:val="000000"/>
                <w:lang w:eastAsia="en-US"/>
              </w:rPr>
            </w:pPr>
            <w:r>
              <w:rPr>
                <w:rFonts w:eastAsia="MS Mincho"/>
                <w:b/>
                <w:color w:val="000000"/>
                <w:sz w:val="22"/>
                <w:szCs w:val="22"/>
                <w:lang w:eastAsia="en-US"/>
              </w:rPr>
              <w:t>Номер</w:t>
            </w:r>
          </w:p>
        </w:tc>
        <w:tc>
          <w:tcPr>
            <w:tcW w:w="3118" w:type="dxa"/>
            <w:shd w:val="clear" w:color="auto" w:fill="auto"/>
            <w:tcMar>
              <w:top w:w="0" w:type="dxa"/>
              <w:left w:w="108" w:type="dxa"/>
              <w:bottom w:w="0" w:type="dxa"/>
              <w:right w:w="108" w:type="dxa"/>
            </w:tcMar>
            <w:vAlign w:val="center"/>
          </w:tcPr>
          <w:p w:rsidR="00EE7635" w:rsidRPr="00D31C3E" w:rsidRDefault="00EE7635" w:rsidP="00BD3CB3">
            <w:pPr>
              <w:jc w:val="center"/>
              <w:rPr>
                <w:rFonts w:eastAsia="MS Mincho"/>
                <w:b/>
                <w:color w:val="000000"/>
                <w:lang w:eastAsia="en-US"/>
              </w:rPr>
            </w:pPr>
            <w:r>
              <w:rPr>
                <w:rFonts w:eastAsia="MS Mincho"/>
                <w:b/>
                <w:color w:val="000000"/>
                <w:sz w:val="22"/>
                <w:szCs w:val="22"/>
                <w:lang w:eastAsia="en-US"/>
              </w:rPr>
              <w:t>Наименование</w:t>
            </w:r>
          </w:p>
        </w:tc>
        <w:tc>
          <w:tcPr>
            <w:tcW w:w="1843" w:type="dxa"/>
            <w:shd w:val="clear" w:color="auto" w:fill="auto"/>
            <w:tcMar>
              <w:top w:w="0" w:type="dxa"/>
              <w:left w:w="108" w:type="dxa"/>
              <w:bottom w:w="0" w:type="dxa"/>
              <w:right w:w="108" w:type="dxa"/>
            </w:tcMar>
            <w:vAlign w:val="center"/>
          </w:tcPr>
          <w:p w:rsidR="00EE7635" w:rsidRPr="00255792" w:rsidRDefault="00EE7635" w:rsidP="00BD3CB3">
            <w:pPr>
              <w:jc w:val="center"/>
              <w:rPr>
                <w:rFonts w:eastAsia="MS Mincho"/>
                <w:b/>
                <w:color w:val="000000"/>
                <w:lang w:eastAsia="en-US"/>
              </w:rPr>
            </w:pPr>
            <w:r w:rsidRPr="00255792">
              <w:rPr>
                <w:rFonts w:eastAsia="MS Mincho"/>
                <w:b/>
                <w:color w:val="000000"/>
                <w:sz w:val="22"/>
                <w:szCs w:val="22"/>
                <w:lang w:eastAsia="en-US"/>
              </w:rPr>
              <w:t xml:space="preserve">Цена, </w:t>
            </w:r>
            <w:r w:rsidRPr="00255792">
              <w:rPr>
                <w:rFonts w:eastAsia="MS Mincho"/>
                <w:b/>
                <w:color w:val="000000"/>
                <w:sz w:val="22"/>
                <w:szCs w:val="22"/>
                <w:lang w:eastAsia="en-US"/>
              </w:rPr>
              <w:br/>
              <w:t xml:space="preserve">рублей,  </w:t>
            </w:r>
            <w:r>
              <w:rPr>
                <w:rFonts w:eastAsia="MS Mincho"/>
                <w:b/>
                <w:color w:val="000000"/>
                <w:sz w:val="22"/>
                <w:szCs w:val="22"/>
                <w:lang w:eastAsia="en-US"/>
              </w:rPr>
              <w:t xml:space="preserve">без учета </w:t>
            </w:r>
            <w:r w:rsidRPr="00255792">
              <w:rPr>
                <w:rFonts w:eastAsia="MS Mincho"/>
                <w:b/>
                <w:color w:val="000000"/>
                <w:sz w:val="22"/>
                <w:szCs w:val="22"/>
                <w:lang w:eastAsia="en-US"/>
              </w:rPr>
              <w:t xml:space="preserve">НДС </w:t>
            </w:r>
          </w:p>
        </w:tc>
        <w:tc>
          <w:tcPr>
            <w:tcW w:w="1843" w:type="dxa"/>
            <w:shd w:val="clear" w:color="auto" w:fill="auto"/>
            <w:tcMar>
              <w:top w:w="0" w:type="dxa"/>
              <w:left w:w="108" w:type="dxa"/>
              <w:bottom w:w="0" w:type="dxa"/>
              <w:right w:w="108" w:type="dxa"/>
            </w:tcMar>
            <w:vAlign w:val="center"/>
          </w:tcPr>
          <w:p w:rsidR="00EE7635" w:rsidRPr="00255792" w:rsidRDefault="00EE7635" w:rsidP="00BD3CB3">
            <w:pPr>
              <w:jc w:val="center"/>
              <w:rPr>
                <w:rFonts w:eastAsia="MS Mincho"/>
                <w:b/>
                <w:color w:val="000000"/>
                <w:lang w:val="en-US" w:eastAsia="en-US"/>
              </w:rPr>
            </w:pPr>
            <w:proofErr w:type="spellStart"/>
            <w:r w:rsidRPr="00255792">
              <w:rPr>
                <w:rFonts w:eastAsia="MS Mincho"/>
                <w:b/>
                <w:color w:val="000000"/>
                <w:sz w:val="22"/>
                <w:szCs w:val="22"/>
                <w:lang w:val="en-US" w:eastAsia="en-US"/>
              </w:rPr>
              <w:t>Кол-во</w:t>
            </w:r>
            <w:proofErr w:type="spellEnd"/>
            <w:r>
              <w:rPr>
                <w:rFonts w:eastAsia="MS Mincho"/>
                <w:b/>
                <w:color w:val="000000"/>
                <w:sz w:val="22"/>
                <w:szCs w:val="22"/>
                <w:lang w:eastAsia="en-US"/>
              </w:rPr>
              <w:t xml:space="preserve"> Сертификатов</w:t>
            </w:r>
            <w:r w:rsidRPr="00255792">
              <w:rPr>
                <w:rFonts w:eastAsia="MS Mincho"/>
                <w:b/>
                <w:color w:val="000000"/>
                <w:sz w:val="22"/>
                <w:szCs w:val="22"/>
                <w:lang w:val="en-US" w:eastAsia="en-US"/>
              </w:rPr>
              <w:t>,</w:t>
            </w:r>
          </w:p>
          <w:p w:rsidR="00EE7635" w:rsidRPr="00255792" w:rsidRDefault="00EE7635" w:rsidP="00BD3CB3">
            <w:pPr>
              <w:jc w:val="center"/>
              <w:rPr>
                <w:rFonts w:eastAsia="MS Mincho"/>
                <w:b/>
                <w:color w:val="000000"/>
                <w:lang w:val="en-US" w:eastAsia="en-US"/>
              </w:rPr>
            </w:pPr>
            <w:proofErr w:type="spellStart"/>
            <w:proofErr w:type="gramStart"/>
            <w:r w:rsidRPr="00255792">
              <w:rPr>
                <w:rFonts w:eastAsia="MS Mincho"/>
                <w:b/>
                <w:color w:val="000000"/>
                <w:sz w:val="22"/>
                <w:szCs w:val="22"/>
                <w:lang w:val="en-US" w:eastAsia="en-US"/>
              </w:rPr>
              <w:t>шт</w:t>
            </w:r>
            <w:proofErr w:type="spellEnd"/>
            <w:proofErr w:type="gramEnd"/>
            <w:r w:rsidRPr="00255792">
              <w:rPr>
                <w:rFonts w:eastAsia="MS Mincho"/>
                <w:b/>
                <w:color w:val="000000"/>
                <w:sz w:val="22"/>
                <w:szCs w:val="22"/>
                <w:lang w:val="en-US" w:eastAsia="en-US"/>
              </w:rPr>
              <w:t>.</w:t>
            </w:r>
          </w:p>
        </w:tc>
        <w:tc>
          <w:tcPr>
            <w:tcW w:w="992" w:type="dxa"/>
            <w:shd w:val="clear" w:color="auto" w:fill="auto"/>
            <w:tcMar>
              <w:top w:w="0" w:type="dxa"/>
              <w:left w:w="108" w:type="dxa"/>
              <w:bottom w:w="0" w:type="dxa"/>
              <w:right w:w="108" w:type="dxa"/>
            </w:tcMar>
            <w:vAlign w:val="center"/>
          </w:tcPr>
          <w:p w:rsidR="00EE7635" w:rsidRPr="00255792" w:rsidRDefault="00EE7635" w:rsidP="00BD3CB3">
            <w:pPr>
              <w:jc w:val="center"/>
              <w:rPr>
                <w:rFonts w:eastAsia="MS Mincho"/>
                <w:b/>
                <w:color w:val="000000"/>
                <w:lang w:eastAsia="en-US"/>
              </w:rPr>
            </w:pPr>
            <w:r>
              <w:rPr>
                <w:rFonts w:eastAsia="MS Mincho"/>
                <w:b/>
                <w:color w:val="000000"/>
                <w:sz w:val="22"/>
                <w:szCs w:val="22"/>
                <w:lang w:eastAsia="en-US"/>
              </w:rPr>
              <w:t>Сумма, рублей</w:t>
            </w:r>
          </w:p>
          <w:p w:rsidR="00EE7635" w:rsidRPr="00255792" w:rsidRDefault="00EE7635" w:rsidP="00BD3CB3">
            <w:pPr>
              <w:jc w:val="center"/>
              <w:rPr>
                <w:rFonts w:eastAsia="MS Mincho"/>
                <w:b/>
                <w:color w:val="000000"/>
                <w:lang w:eastAsia="en-US"/>
              </w:rPr>
            </w:pPr>
          </w:p>
        </w:tc>
      </w:tr>
      <w:tr w:rsidR="00EE7635" w:rsidRPr="00255792" w:rsidTr="00BD3CB3">
        <w:trPr>
          <w:trHeight w:val="471"/>
        </w:trPr>
        <w:tc>
          <w:tcPr>
            <w:tcW w:w="2552" w:type="dxa"/>
            <w:vAlign w:val="center"/>
          </w:tcPr>
          <w:p w:rsidR="00EE7635" w:rsidRPr="00F26007" w:rsidRDefault="00EE7635" w:rsidP="00BD3CB3">
            <w:pPr>
              <w:spacing w:after="120"/>
              <w:jc w:val="center"/>
              <w:rPr>
                <w:rFonts w:eastAsia="MS Mincho"/>
                <w:bCs/>
                <w:lang w:eastAsia="en-US"/>
              </w:rPr>
            </w:pPr>
            <w:r w:rsidRPr="00B94ECF">
              <w:t>HM611A1#3ZN</w:t>
            </w:r>
          </w:p>
        </w:tc>
        <w:tc>
          <w:tcPr>
            <w:tcW w:w="3118" w:type="dxa"/>
            <w:tcMar>
              <w:top w:w="0" w:type="dxa"/>
              <w:left w:w="108" w:type="dxa"/>
              <w:bottom w:w="0" w:type="dxa"/>
              <w:right w:w="108" w:type="dxa"/>
            </w:tcMar>
            <w:vAlign w:val="center"/>
          </w:tcPr>
          <w:p w:rsidR="00EE7635" w:rsidRPr="00FD2DAF" w:rsidRDefault="00EE7635" w:rsidP="00BD3CB3">
            <w:pPr>
              <w:rPr>
                <w:bCs/>
                <w:lang w:val="en-US" w:eastAsia="en-US"/>
              </w:rPr>
            </w:pPr>
            <w:r w:rsidRPr="00C91B09">
              <w:rPr>
                <w:lang w:val="en-US"/>
              </w:rPr>
              <w:t>HP 1y SW 3ZN Support</w:t>
            </w:r>
          </w:p>
        </w:tc>
        <w:tc>
          <w:tcPr>
            <w:tcW w:w="1843" w:type="dxa"/>
            <w:noWrap/>
            <w:tcMar>
              <w:top w:w="0" w:type="dxa"/>
              <w:left w:w="108" w:type="dxa"/>
              <w:bottom w:w="0" w:type="dxa"/>
              <w:right w:w="108" w:type="dxa"/>
            </w:tcMar>
            <w:vAlign w:val="center"/>
          </w:tcPr>
          <w:p w:rsidR="00EE7635" w:rsidRPr="00FD2DAF" w:rsidRDefault="00EE7635" w:rsidP="00BD3CB3">
            <w:pPr>
              <w:jc w:val="center"/>
              <w:rPr>
                <w:rFonts w:eastAsia="MS Mincho"/>
                <w:lang w:val="en-US" w:eastAsia="en-US"/>
              </w:rPr>
            </w:pPr>
          </w:p>
        </w:tc>
        <w:tc>
          <w:tcPr>
            <w:tcW w:w="1843" w:type="dxa"/>
            <w:noWrap/>
            <w:tcMar>
              <w:top w:w="0" w:type="dxa"/>
              <w:left w:w="108" w:type="dxa"/>
              <w:bottom w:w="0" w:type="dxa"/>
              <w:right w:w="108" w:type="dxa"/>
            </w:tcMar>
            <w:vAlign w:val="center"/>
          </w:tcPr>
          <w:p w:rsidR="00EE7635" w:rsidRPr="00D31C3E" w:rsidRDefault="00EE7635" w:rsidP="00BD3CB3">
            <w:pPr>
              <w:jc w:val="center"/>
              <w:rPr>
                <w:rFonts w:eastAsia="MS Mincho"/>
                <w:lang w:eastAsia="en-US"/>
              </w:rPr>
            </w:pPr>
            <w:r>
              <w:rPr>
                <w:rFonts w:eastAsia="MS Mincho"/>
                <w:lang w:eastAsia="en-US"/>
              </w:rPr>
              <w:t>6</w:t>
            </w:r>
          </w:p>
        </w:tc>
        <w:tc>
          <w:tcPr>
            <w:tcW w:w="992" w:type="dxa"/>
            <w:noWrap/>
            <w:tcMar>
              <w:top w:w="0" w:type="dxa"/>
              <w:left w:w="108" w:type="dxa"/>
              <w:bottom w:w="0" w:type="dxa"/>
              <w:right w:w="108" w:type="dxa"/>
            </w:tcMar>
            <w:vAlign w:val="center"/>
          </w:tcPr>
          <w:p w:rsidR="00EE7635" w:rsidRPr="00D31C3E" w:rsidRDefault="00EE7635" w:rsidP="00BD3CB3">
            <w:pPr>
              <w:jc w:val="center"/>
              <w:rPr>
                <w:rFonts w:eastAsia="MS Mincho"/>
                <w:lang w:eastAsia="en-US"/>
              </w:rPr>
            </w:pPr>
          </w:p>
        </w:tc>
      </w:tr>
      <w:tr w:rsidR="00EE7635" w:rsidRPr="00255792" w:rsidTr="00BD3CB3">
        <w:trPr>
          <w:trHeight w:val="471"/>
        </w:trPr>
        <w:tc>
          <w:tcPr>
            <w:tcW w:w="9356" w:type="dxa"/>
            <w:gridSpan w:val="4"/>
            <w:vAlign w:val="center"/>
          </w:tcPr>
          <w:p w:rsidR="00EE7635" w:rsidRDefault="00EE7635" w:rsidP="00BD3CB3">
            <w:pPr>
              <w:jc w:val="right"/>
              <w:rPr>
                <w:rFonts w:eastAsia="MS Mincho"/>
                <w:lang w:eastAsia="en-US"/>
              </w:rPr>
            </w:pPr>
            <w:r>
              <w:rPr>
                <w:rFonts w:eastAsia="MS Mincho"/>
                <w:b/>
                <w:lang w:eastAsia="en-US"/>
              </w:rPr>
              <w:t>Сумма НДС 18%</w:t>
            </w:r>
          </w:p>
        </w:tc>
        <w:tc>
          <w:tcPr>
            <w:tcW w:w="992" w:type="dxa"/>
            <w:noWrap/>
            <w:tcMar>
              <w:top w:w="0" w:type="dxa"/>
              <w:left w:w="108" w:type="dxa"/>
              <w:bottom w:w="0" w:type="dxa"/>
              <w:right w:w="108" w:type="dxa"/>
            </w:tcMar>
            <w:vAlign w:val="center"/>
          </w:tcPr>
          <w:p w:rsidR="00EE7635" w:rsidRPr="00D31C3E" w:rsidRDefault="00EE7635" w:rsidP="00BD3CB3">
            <w:pPr>
              <w:jc w:val="center"/>
              <w:rPr>
                <w:rFonts w:eastAsia="MS Mincho"/>
                <w:lang w:eastAsia="en-US"/>
              </w:rPr>
            </w:pPr>
          </w:p>
        </w:tc>
      </w:tr>
      <w:tr w:rsidR="00EE7635" w:rsidRPr="00255792" w:rsidTr="00BD3CB3">
        <w:trPr>
          <w:trHeight w:val="471"/>
        </w:trPr>
        <w:tc>
          <w:tcPr>
            <w:tcW w:w="9356" w:type="dxa"/>
            <w:gridSpan w:val="4"/>
            <w:vAlign w:val="center"/>
          </w:tcPr>
          <w:p w:rsidR="00EE7635" w:rsidRDefault="00EE7635" w:rsidP="00BD3CB3">
            <w:pPr>
              <w:jc w:val="right"/>
              <w:rPr>
                <w:rFonts w:eastAsia="MS Mincho"/>
                <w:b/>
                <w:lang w:eastAsia="en-US"/>
              </w:rPr>
            </w:pPr>
            <w:r>
              <w:rPr>
                <w:rFonts w:eastAsia="MS Mincho"/>
                <w:b/>
                <w:lang w:eastAsia="en-US"/>
              </w:rPr>
              <w:t>ИТОГО включая НДС</w:t>
            </w:r>
          </w:p>
        </w:tc>
        <w:tc>
          <w:tcPr>
            <w:tcW w:w="992" w:type="dxa"/>
            <w:noWrap/>
            <w:tcMar>
              <w:top w:w="0" w:type="dxa"/>
              <w:left w:w="108" w:type="dxa"/>
              <w:bottom w:w="0" w:type="dxa"/>
              <w:right w:w="108" w:type="dxa"/>
            </w:tcMar>
            <w:vAlign w:val="center"/>
          </w:tcPr>
          <w:p w:rsidR="00EE7635" w:rsidRPr="00D31C3E" w:rsidRDefault="00EE7635" w:rsidP="00BD3CB3">
            <w:pPr>
              <w:jc w:val="center"/>
              <w:rPr>
                <w:rFonts w:eastAsia="MS Mincho"/>
                <w:lang w:eastAsia="en-US"/>
              </w:rPr>
            </w:pPr>
          </w:p>
        </w:tc>
      </w:tr>
    </w:tbl>
    <w:p w:rsidR="000954FB" w:rsidRDefault="000954FB" w:rsidP="00287E9B">
      <w:pPr>
        <w:pStyle w:val="af9"/>
        <w:ind w:firstLine="0"/>
        <w:rPr>
          <w:sz w:val="28"/>
          <w:szCs w:val="28"/>
        </w:rPr>
      </w:pPr>
    </w:p>
    <w:sectPr w:rsidR="000954FB"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55" w:rsidRDefault="00925255">
      <w:r>
        <w:separator/>
      </w:r>
    </w:p>
  </w:endnote>
  <w:endnote w:type="continuationSeparator" w:id="0">
    <w:p w:rsidR="00925255" w:rsidRDefault="0092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D3" w:rsidRDefault="00476AD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76AD3" w:rsidRDefault="00476AD3"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D3" w:rsidRDefault="00476AD3">
    <w:pPr>
      <w:pStyle w:val="afd"/>
      <w:jc w:val="center"/>
    </w:pPr>
  </w:p>
  <w:p w:rsidR="00476AD3" w:rsidRDefault="00476AD3"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55" w:rsidRDefault="00925255">
      <w:r>
        <w:separator/>
      </w:r>
    </w:p>
  </w:footnote>
  <w:footnote w:type="continuationSeparator" w:id="0">
    <w:p w:rsidR="00925255" w:rsidRDefault="00925255">
      <w:r>
        <w:continuationSeparator/>
      </w:r>
    </w:p>
  </w:footnote>
  <w:footnote w:id="1">
    <w:p w:rsidR="00476AD3" w:rsidRPr="00A93897" w:rsidRDefault="00476AD3" w:rsidP="00803494">
      <w:pPr>
        <w:pStyle w:val="afe"/>
      </w:pPr>
      <w:r>
        <w:rPr>
          <w:rStyle w:val="af6"/>
        </w:rPr>
        <w:footnoteRef/>
      </w:r>
      <w:r w:rsidRPr="00A93897">
        <w:t xml:space="preserve"> Гарантийные письма, выписки из лицензионных договоров не являются достаточным основанием для подтверждения цепочки </w:t>
      </w:r>
      <w:proofErr w:type="spellStart"/>
      <w:r w:rsidRPr="00A93897">
        <w:t>правообладания</w:t>
      </w:r>
      <w:proofErr w:type="spellEnd"/>
      <w:r w:rsidRPr="00A93897">
        <w:t xml:space="preserve"> неисключительными правами.</w:t>
      </w:r>
    </w:p>
    <w:p w:rsidR="00476AD3" w:rsidRPr="00A93897" w:rsidRDefault="00476AD3" w:rsidP="00803494">
      <w:pPr>
        <w:pStyle w:val="afe"/>
        <w:ind w:left="-142" w:firstLine="142"/>
      </w:pPr>
    </w:p>
  </w:footnote>
  <w:footnote w:id="2">
    <w:p w:rsidR="00476AD3" w:rsidRPr="00B7530A" w:rsidRDefault="00476AD3" w:rsidP="00803494">
      <w:pPr>
        <w:pStyle w:val="afe"/>
      </w:pPr>
      <w:r>
        <w:rPr>
          <w:rStyle w:val="af6"/>
        </w:rPr>
        <w:footnoteRef/>
      </w:r>
      <w:r w:rsidRPr="00B7530A">
        <w:t xml:space="preserve"> </w:t>
      </w:r>
      <w:r>
        <w:t>В данном пункте может быть прописан иной срок передачи прав на использование Программ. Срок передачи прав на использование Программ, указанный в данном пункте Договора не должен превышать срока передачи прав на использование Программ, указанного в Лицензионном договоре.</w:t>
      </w:r>
    </w:p>
  </w:footnote>
  <w:footnote w:id="3">
    <w:p w:rsidR="00476AD3" w:rsidRPr="00A93897" w:rsidRDefault="00476AD3" w:rsidP="00803494">
      <w:pPr>
        <w:pStyle w:val="afe"/>
      </w:pPr>
      <w:r>
        <w:rPr>
          <w:rStyle w:val="af6"/>
        </w:rPr>
        <w:footnoteRef/>
      </w:r>
      <w:r w:rsidRPr="00A93897">
        <w:t xml:space="preserve"> </w:t>
      </w:r>
      <w:r>
        <w:t xml:space="preserve">В Договоре могут быть перечислены и иные права на использование программного обеспечения </w:t>
      </w:r>
    </w:p>
  </w:footnote>
  <w:footnote w:id="4">
    <w:p w:rsidR="00476AD3" w:rsidRPr="00341535" w:rsidRDefault="00476AD3" w:rsidP="00803494">
      <w:pPr>
        <w:pStyle w:val="afe"/>
      </w:pPr>
      <w:r>
        <w:rPr>
          <w:rStyle w:val="af6"/>
        </w:rPr>
        <w:footnoteRef/>
      </w:r>
      <w:r w:rsidRPr="00341535">
        <w:t xml:space="preserve"> </w:t>
      </w:r>
      <w:r>
        <w:t xml:space="preserve">В Договоре может быть указана и иная территория действия </w:t>
      </w:r>
      <w:proofErr w:type="gramStart"/>
      <w:r>
        <w:t>неисключительных</w:t>
      </w:r>
      <w:proofErr w:type="gramEnd"/>
      <w:r>
        <w:t xml:space="preserve"> права</w:t>
      </w:r>
    </w:p>
  </w:footnote>
  <w:footnote w:id="5">
    <w:p w:rsidR="00476AD3" w:rsidRPr="00A93897" w:rsidRDefault="00476AD3" w:rsidP="00803494">
      <w:pPr>
        <w:pStyle w:val="afe"/>
      </w:pPr>
      <w:r>
        <w:rPr>
          <w:rStyle w:val="af6"/>
        </w:rPr>
        <w:footnoteRef/>
      </w:r>
      <w:r w:rsidRPr="00A93897">
        <w:t xml:space="preserve"> </w:t>
      </w:r>
      <w:r>
        <w:t>В Договоре могут быть прописаны и иные ограничения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D3" w:rsidRDefault="00476AD3">
    <w:pPr>
      <w:pStyle w:val="afb"/>
      <w:jc w:val="center"/>
    </w:pPr>
    <w:r>
      <w:fldChar w:fldCharType="begin"/>
    </w:r>
    <w:r>
      <w:instrText xml:space="preserve"> PAGE   \* MERGEFORMAT </w:instrText>
    </w:r>
    <w:r>
      <w:fldChar w:fldCharType="separate"/>
    </w:r>
    <w:r w:rsidR="002B4D14">
      <w:rPr>
        <w:noProof/>
      </w:rPr>
      <w:t>12</w:t>
    </w:r>
    <w:r>
      <w:rPr>
        <w:noProof/>
      </w:rPr>
      <w:fldChar w:fldCharType="end"/>
    </w:r>
  </w:p>
  <w:p w:rsidR="00476AD3" w:rsidRDefault="00476AD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923243A"/>
    <w:multiLevelType w:val="multilevel"/>
    <w:tmpl w:val="EEBC666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3B1769"/>
    <w:multiLevelType w:val="multilevel"/>
    <w:tmpl w:val="8964340C"/>
    <w:lvl w:ilvl="0">
      <w:start w:val="12"/>
      <w:numFmt w:val="decimal"/>
      <w:lvlText w:val="%1."/>
      <w:lvlJc w:val="left"/>
      <w:pPr>
        <w:ind w:left="660" w:hanging="660"/>
      </w:pPr>
      <w:rPr>
        <w:rFonts w:hint="default"/>
      </w:rPr>
    </w:lvl>
    <w:lvl w:ilvl="1">
      <w:start w:val="1"/>
      <w:numFmt w:val="decimal"/>
      <w:lvlText w:val="%1.%2."/>
      <w:lvlJc w:val="left"/>
      <w:pPr>
        <w:ind w:left="1365" w:hanging="660"/>
      </w:pPr>
      <w:rPr>
        <w:rFonts w:hint="default"/>
      </w:rPr>
    </w:lvl>
    <w:lvl w:ilvl="2">
      <w:start w:val="6"/>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1">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42">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5">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D05E9F"/>
    <w:multiLevelType w:val="hybridMultilevel"/>
    <w:tmpl w:val="9BFEE4F4"/>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50"/>
  </w:num>
  <w:num w:numId="10">
    <w:abstractNumId w:val="27"/>
  </w:num>
  <w:num w:numId="11">
    <w:abstractNumId w:val="38"/>
  </w:num>
  <w:num w:numId="12">
    <w:abstractNumId w:val="37"/>
  </w:num>
  <w:num w:numId="13">
    <w:abstractNumId w:val="24"/>
  </w:num>
  <w:num w:numId="14">
    <w:abstractNumId w:val="34"/>
  </w:num>
  <w:num w:numId="15">
    <w:abstractNumId w:val="46"/>
  </w:num>
  <w:num w:numId="16">
    <w:abstractNumId w:val="36"/>
  </w:num>
  <w:num w:numId="17">
    <w:abstractNumId w:val="47"/>
  </w:num>
  <w:num w:numId="18">
    <w:abstractNumId w:val="28"/>
  </w:num>
  <w:num w:numId="19">
    <w:abstractNumId w:val="31"/>
  </w:num>
  <w:num w:numId="20">
    <w:abstractNumId w:val="52"/>
  </w:num>
  <w:num w:numId="21">
    <w:abstractNumId w:val="33"/>
  </w:num>
  <w:num w:numId="22">
    <w:abstractNumId w:val="35"/>
  </w:num>
  <w:num w:numId="23">
    <w:abstractNumId w:val="25"/>
  </w:num>
  <w:num w:numId="24">
    <w:abstractNumId w:val="23"/>
  </w:num>
  <w:num w:numId="25">
    <w:abstractNumId w:val="39"/>
  </w:num>
  <w:num w:numId="26">
    <w:abstractNumId w:val="42"/>
  </w:num>
  <w:num w:numId="27">
    <w:abstractNumId w:val="30"/>
  </w:num>
  <w:num w:numId="28">
    <w:abstractNumId w:val="49"/>
  </w:num>
  <w:num w:numId="29">
    <w:abstractNumId w:val="41"/>
  </w:num>
  <w:num w:numId="30">
    <w:abstractNumId w:val="26"/>
  </w:num>
  <w:num w:numId="31">
    <w:abstractNumId w:val="29"/>
  </w:num>
  <w:num w:numId="32">
    <w:abstractNumId w:val="45"/>
  </w:num>
  <w:num w:numId="33">
    <w:abstractNumId w:val="40"/>
  </w:num>
  <w:num w:numId="34">
    <w:abstractNumId w:val="44"/>
  </w:num>
  <w:num w:numId="35">
    <w:abstractNumId w:val="51"/>
  </w:num>
  <w:num w:numId="36">
    <w:abstractNumId w:val="43"/>
  </w:num>
  <w:num w:numId="37">
    <w:abstractNumId w:val="32"/>
  </w:num>
  <w:num w:numId="38">
    <w:abstractNumId w:val="5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45C7"/>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0F22AF"/>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4AE"/>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B5EA8"/>
    <w:rsid w:val="001C08FD"/>
    <w:rsid w:val="001C5E62"/>
    <w:rsid w:val="001C75ED"/>
    <w:rsid w:val="001D0D58"/>
    <w:rsid w:val="001E3E36"/>
    <w:rsid w:val="001E6511"/>
    <w:rsid w:val="001E6E80"/>
    <w:rsid w:val="001F21DA"/>
    <w:rsid w:val="001F2F0D"/>
    <w:rsid w:val="001F32B2"/>
    <w:rsid w:val="001F491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20C"/>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87E9B"/>
    <w:rsid w:val="002910EA"/>
    <w:rsid w:val="00291899"/>
    <w:rsid w:val="002A1180"/>
    <w:rsid w:val="002A138A"/>
    <w:rsid w:val="002A1D5F"/>
    <w:rsid w:val="002A2796"/>
    <w:rsid w:val="002A4D3C"/>
    <w:rsid w:val="002A7035"/>
    <w:rsid w:val="002A71D9"/>
    <w:rsid w:val="002B2C6B"/>
    <w:rsid w:val="002B4D14"/>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29B"/>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E2C12"/>
    <w:rsid w:val="003E4FE0"/>
    <w:rsid w:val="003F1613"/>
    <w:rsid w:val="003F3130"/>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6AD3"/>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73D5C"/>
    <w:rsid w:val="00573F73"/>
    <w:rsid w:val="005834BA"/>
    <w:rsid w:val="00586A4F"/>
    <w:rsid w:val="00591AF8"/>
    <w:rsid w:val="00593786"/>
    <w:rsid w:val="005A0E3B"/>
    <w:rsid w:val="005A1D9C"/>
    <w:rsid w:val="005A2B16"/>
    <w:rsid w:val="005A6CE9"/>
    <w:rsid w:val="005B7285"/>
    <w:rsid w:val="005C231E"/>
    <w:rsid w:val="005C3469"/>
    <w:rsid w:val="005C3EBB"/>
    <w:rsid w:val="005D0613"/>
    <w:rsid w:val="005D6190"/>
    <w:rsid w:val="005D64F1"/>
    <w:rsid w:val="005D6803"/>
    <w:rsid w:val="005E0074"/>
    <w:rsid w:val="005E0B21"/>
    <w:rsid w:val="005E2ECC"/>
    <w:rsid w:val="005E5110"/>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65BD6"/>
    <w:rsid w:val="00670FD8"/>
    <w:rsid w:val="00674404"/>
    <w:rsid w:val="00690B2B"/>
    <w:rsid w:val="00691A5C"/>
    <w:rsid w:val="006A1CB3"/>
    <w:rsid w:val="006A6E08"/>
    <w:rsid w:val="006B3895"/>
    <w:rsid w:val="006B3BD2"/>
    <w:rsid w:val="006B7802"/>
    <w:rsid w:val="006C0A52"/>
    <w:rsid w:val="006C10C3"/>
    <w:rsid w:val="006C32B9"/>
    <w:rsid w:val="006C3A69"/>
    <w:rsid w:val="006C47AB"/>
    <w:rsid w:val="006C4984"/>
    <w:rsid w:val="006C523E"/>
    <w:rsid w:val="006C7DC1"/>
    <w:rsid w:val="006D0EE2"/>
    <w:rsid w:val="006D150B"/>
    <w:rsid w:val="006D3659"/>
    <w:rsid w:val="006D5707"/>
    <w:rsid w:val="006E08A0"/>
    <w:rsid w:val="006E4289"/>
    <w:rsid w:val="006E67B8"/>
    <w:rsid w:val="006E7589"/>
    <w:rsid w:val="006F11E7"/>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1FE5"/>
    <w:rsid w:val="00803494"/>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0F4C"/>
    <w:rsid w:val="008825E9"/>
    <w:rsid w:val="00886A70"/>
    <w:rsid w:val="00891A2C"/>
    <w:rsid w:val="00894D72"/>
    <w:rsid w:val="0089720B"/>
    <w:rsid w:val="008A66CB"/>
    <w:rsid w:val="008B23BC"/>
    <w:rsid w:val="008B6573"/>
    <w:rsid w:val="008B7A42"/>
    <w:rsid w:val="008C1BC9"/>
    <w:rsid w:val="008C4183"/>
    <w:rsid w:val="008C6734"/>
    <w:rsid w:val="008D1FAC"/>
    <w:rsid w:val="008D2C2E"/>
    <w:rsid w:val="008D2E20"/>
    <w:rsid w:val="008D67F8"/>
    <w:rsid w:val="008D7895"/>
    <w:rsid w:val="008E22A1"/>
    <w:rsid w:val="008E5FFE"/>
    <w:rsid w:val="008E60E5"/>
    <w:rsid w:val="008E799A"/>
    <w:rsid w:val="008F03D0"/>
    <w:rsid w:val="008F2FFC"/>
    <w:rsid w:val="008F5575"/>
    <w:rsid w:val="0090005B"/>
    <w:rsid w:val="00902046"/>
    <w:rsid w:val="009068D2"/>
    <w:rsid w:val="00907141"/>
    <w:rsid w:val="00914E3D"/>
    <w:rsid w:val="00920884"/>
    <w:rsid w:val="0092198F"/>
    <w:rsid w:val="0092359B"/>
    <w:rsid w:val="00925255"/>
    <w:rsid w:val="00925E1F"/>
    <w:rsid w:val="00926992"/>
    <w:rsid w:val="00931A72"/>
    <w:rsid w:val="009320AB"/>
    <w:rsid w:val="0093234E"/>
    <w:rsid w:val="00932AB7"/>
    <w:rsid w:val="009409D5"/>
    <w:rsid w:val="009411A9"/>
    <w:rsid w:val="00941663"/>
    <w:rsid w:val="00941B72"/>
    <w:rsid w:val="00942947"/>
    <w:rsid w:val="00943005"/>
    <w:rsid w:val="0094496F"/>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0527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33C"/>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02DD"/>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09C1"/>
    <w:rsid w:val="00B7520F"/>
    <w:rsid w:val="00B75801"/>
    <w:rsid w:val="00B81880"/>
    <w:rsid w:val="00B924BD"/>
    <w:rsid w:val="00B938CD"/>
    <w:rsid w:val="00B93D37"/>
    <w:rsid w:val="00BB00D0"/>
    <w:rsid w:val="00BB21E3"/>
    <w:rsid w:val="00BB2EF5"/>
    <w:rsid w:val="00BB3C30"/>
    <w:rsid w:val="00BB41DA"/>
    <w:rsid w:val="00BB5B51"/>
    <w:rsid w:val="00BB7174"/>
    <w:rsid w:val="00BC1922"/>
    <w:rsid w:val="00BC5439"/>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17731"/>
    <w:rsid w:val="00C264D5"/>
    <w:rsid w:val="00C26666"/>
    <w:rsid w:val="00C2793E"/>
    <w:rsid w:val="00C318D3"/>
    <w:rsid w:val="00C3191F"/>
    <w:rsid w:val="00C324AA"/>
    <w:rsid w:val="00C35525"/>
    <w:rsid w:val="00C3633B"/>
    <w:rsid w:val="00C43BD6"/>
    <w:rsid w:val="00C43F0F"/>
    <w:rsid w:val="00C46D25"/>
    <w:rsid w:val="00C51709"/>
    <w:rsid w:val="00C5373D"/>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CF520D"/>
    <w:rsid w:val="00D01C16"/>
    <w:rsid w:val="00D11463"/>
    <w:rsid w:val="00D11ED5"/>
    <w:rsid w:val="00D126A9"/>
    <w:rsid w:val="00D13938"/>
    <w:rsid w:val="00D17BAC"/>
    <w:rsid w:val="00D21607"/>
    <w:rsid w:val="00D32FFA"/>
    <w:rsid w:val="00D42E30"/>
    <w:rsid w:val="00D4516A"/>
    <w:rsid w:val="00D57C3F"/>
    <w:rsid w:val="00D60B9C"/>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0E1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1C0B"/>
    <w:rsid w:val="00EE3988"/>
    <w:rsid w:val="00EE6F4F"/>
    <w:rsid w:val="00EE7635"/>
    <w:rsid w:val="00EE7930"/>
    <w:rsid w:val="00EF2E59"/>
    <w:rsid w:val="00EF475A"/>
    <w:rsid w:val="00EF779C"/>
    <w:rsid w:val="00F00433"/>
    <w:rsid w:val="00F04862"/>
    <w:rsid w:val="00F05A3A"/>
    <w:rsid w:val="00F05F07"/>
    <w:rsid w:val="00F06609"/>
    <w:rsid w:val="00F06C24"/>
    <w:rsid w:val="00F101B7"/>
    <w:rsid w:val="00F116D3"/>
    <w:rsid w:val="00F132D4"/>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2D1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825"/>
    <w:rsid w:val="00FD49D2"/>
    <w:rsid w:val="00FE5265"/>
    <w:rsid w:val="00FF007F"/>
    <w:rsid w:val="00FF06F2"/>
    <w:rsid w:val="00FF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950CE3"/>
    <w:pPr>
      <w:tabs>
        <w:tab w:val="left" w:pos="-567"/>
        <w:tab w:val="left" w:pos="-426"/>
      </w:tabs>
      <w:autoSpaceDE w:val="0"/>
      <w:autoSpaceDN w:val="0"/>
      <w:adjustRightInd w:val="0"/>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8456">
      <w:bodyDiv w:val="1"/>
      <w:marLeft w:val="0"/>
      <w:marRight w:val="0"/>
      <w:marTop w:val="0"/>
      <w:marBottom w:val="0"/>
      <w:divBdr>
        <w:top w:val="none" w:sz="0" w:space="0" w:color="auto"/>
        <w:left w:val="none" w:sz="0" w:space="0" w:color="auto"/>
        <w:bottom w:val="none" w:sz="0" w:space="0" w:color="auto"/>
        <w:right w:val="none" w:sz="0" w:space="0" w:color="auto"/>
      </w:divBdr>
    </w:div>
    <w:div w:id="412552982">
      <w:bodyDiv w:val="1"/>
      <w:marLeft w:val="0"/>
      <w:marRight w:val="0"/>
      <w:marTop w:val="0"/>
      <w:marBottom w:val="0"/>
      <w:divBdr>
        <w:top w:val="none" w:sz="0" w:space="0" w:color="auto"/>
        <w:left w:val="none" w:sz="0" w:space="0" w:color="auto"/>
        <w:bottom w:val="none" w:sz="0" w:space="0" w:color="auto"/>
        <w:right w:val="none" w:sz="0" w:space="0" w:color="auto"/>
      </w:divBdr>
      <w:divsChild>
        <w:div w:id="271982858">
          <w:marLeft w:val="0"/>
          <w:marRight w:val="0"/>
          <w:marTop w:val="0"/>
          <w:marBottom w:val="0"/>
          <w:divBdr>
            <w:top w:val="none" w:sz="0" w:space="0" w:color="auto"/>
            <w:left w:val="none" w:sz="0" w:space="0" w:color="auto"/>
            <w:bottom w:val="none" w:sz="0" w:space="0" w:color="auto"/>
            <w:right w:val="none" w:sz="0" w:space="0" w:color="auto"/>
          </w:divBdr>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tkovSN@trcont.ru" TargetMode="Externa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BBFBC55A-100D-40D7-8AB6-910C4CC56A8B}">
  <ds:schemaRefs>
    <ds:schemaRef ds:uri="http://schemas.openxmlformats.org/officeDocument/2006/bibliography"/>
  </ds:schemaRefs>
</ds:datastoreItem>
</file>

<file path=customXml/itemProps5.xml><?xml version="1.0" encoding="utf-8"?>
<ds:datastoreItem xmlns:ds="http://schemas.openxmlformats.org/officeDocument/2006/customXml" ds:itemID="{0D949378-D1A3-4D5B-B861-868C22EF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41</Pages>
  <Words>13773</Words>
  <Characters>78508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92097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60</cp:revision>
  <cp:lastPrinted>2013-09-26T13:24:00Z</cp:lastPrinted>
  <dcterms:created xsi:type="dcterms:W3CDTF">2013-10-07T07:45:00Z</dcterms:created>
  <dcterms:modified xsi:type="dcterms:W3CDTF">2015-09-24T16:39:00Z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