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9B3619" w:rsidRPr="009B3619">
        <w:rPr>
          <w:b/>
          <w:sz w:val="32"/>
          <w:szCs w:val="32"/>
        </w:rPr>
        <w:t>ОКэ-МСП-024-ЦКПТСТ-0068</w:t>
      </w:r>
      <w:r w:rsidR="00CB1C18" w:rsidRPr="008C4FB0">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FD05F0" w:rsidRPr="000F300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EC7DE7">
        <w:t xml:space="preserve">№ </w:t>
      </w:r>
      <w:r w:rsidR="00EC7DE7" w:rsidRPr="00EC7DE7">
        <w:rPr>
          <w:szCs w:val="28"/>
        </w:rPr>
        <w:t xml:space="preserve">ОКэ-МСП-024-ЦКПТСТ-0068 </w:t>
      </w:r>
      <w:r w:rsidR="00851AB1" w:rsidRPr="00EC7DE7">
        <w:rPr>
          <w:szCs w:val="28"/>
        </w:rPr>
        <w:t>(далее – Открытый конкурс)</w:t>
      </w:r>
      <w:r w:rsidR="00851AB1" w:rsidRPr="00EC7DE7">
        <w:t xml:space="preserve"> </w:t>
      </w:r>
      <w:r w:rsidR="00C64E36" w:rsidRPr="00EC7DE7">
        <w:rPr>
          <w:szCs w:val="28"/>
        </w:rPr>
        <w:t>на право</w:t>
      </w:r>
      <w:r w:rsidR="00C64E36" w:rsidRPr="00C64E36">
        <w:rPr>
          <w:szCs w:val="28"/>
        </w:rPr>
        <w:t xml:space="preserve"> заключения договора </w:t>
      </w:r>
      <w:r w:rsidR="00C64E36" w:rsidRPr="00C64E36">
        <w:t xml:space="preserve">на </w:t>
      </w:r>
      <w:r w:rsidR="000F300E" w:rsidRPr="000F300E">
        <w:t xml:space="preserve">поставку и пуско-наладку комплекта расширения емкости </w:t>
      </w:r>
      <w:r w:rsidR="000F300E">
        <w:rPr>
          <w:lang w:val="en-US"/>
        </w:rPr>
        <w:t>Polycom</w:t>
      </w:r>
      <w:r w:rsidR="000F300E" w:rsidRPr="000F300E">
        <w:t xml:space="preserve"> </w:t>
      </w:r>
      <w:r w:rsidR="000F300E">
        <w:rPr>
          <w:lang w:val="en-US"/>
        </w:rPr>
        <w:t>RMX</w:t>
      </w:r>
      <w:r w:rsidR="000F300E" w:rsidRPr="000F300E">
        <w:t>.</w:t>
      </w:r>
    </w:p>
    <w:p w:rsidR="00C64E36" w:rsidRPr="00C64E36" w:rsidRDefault="00C64E36" w:rsidP="00662448">
      <w:pPr>
        <w:pStyle w:val="1"/>
        <w:suppressAutoHyphens/>
      </w:pPr>
    </w:p>
    <w:p w:rsidR="000F300E" w:rsidRPr="00C64E36" w:rsidRDefault="000F300E" w:rsidP="000F300E">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876894" w:rsidRPr="00C64E36" w:rsidRDefault="00876894" w:rsidP="00876894">
      <w:pPr>
        <w:jc w:val="both"/>
      </w:pPr>
    </w:p>
    <w:p w:rsidR="00FD580F" w:rsidRPr="00C64E36" w:rsidRDefault="00C64E36" w:rsidP="00FD580F">
      <w:pPr>
        <w:jc w:val="both"/>
      </w:pPr>
      <w:r w:rsidRPr="00C64E36">
        <w:t>Почтовый адрес Заказчика</w:t>
      </w:r>
      <w:r w:rsidR="003F2B7A" w:rsidRPr="00C64E36">
        <w:t xml:space="preserve">: </w:t>
      </w:r>
      <w:r w:rsidR="00FD580F" w:rsidRPr="00C64E36">
        <w:t xml:space="preserve">Российская Федерация, </w:t>
      </w:r>
      <w:r w:rsidR="00FD580F" w:rsidRPr="00EA4573">
        <w:t xml:space="preserve">125047, </w:t>
      </w:r>
      <w:r w:rsidR="00FD580F">
        <w:t xml:space="preserve">г. </w:t>
      </w:r>
      <w:r w:rsidR="00FD580F" w:rsidRPr="00EA4573">
        <w:t>Москва, Оружейный переулок, д. 19</w:t>
      </w:r>
      <w:r w:rsidR="00FD580F">
        <w:t>.</w:t>
      </w:r>
    </w:p>
    <w:p w:rsidR="003F2B7A" w:rsidRPr="00C64E36" w:rsidRDefault="003F2B7A" w:rsidP="003F2B7A">
      <w:pPr>
        <w:jc w:val="both"/>
      </w:pPr>
    </w:p>
    <w:p w:rsidR="000F300E" w:rsidRPr="00216833" w:rsidRDefault="000F300E" w:rsidP="000F300E">
      <w:pPr>
        <w:jc w:val="both"/>
        <w:rPr>
          <w:b/>
        </w:rPr>
      </w:pPr>
      <w:r w:rsidRPr="00216833">
        <w:rPr>
          <w:b/>
        </w:rPr>
        <w:t>Контактная информация</w:t>
      </w:r>
      <w:r>
        <w:rPr>
          <w:b/>
        </w:rPr>
        <w:t xml:space="preserve"> Заказчика:</w:t>
      </w:r>
    </w:p>
    <w:p w:rsidR="000F300E" w:rsidRDefault="000F300E" w:rsidP="000F300E">
      <w:pPr>
        <w:jc w:val="both"/>
      </w:pPr>
      <w:r>
        <w:t>Ф.И.О.: Васин Александр Владимирович</w:t>
      </w:r>
    </w:p>
    <w:p w:rsidR="000F300E" w:rsidRDefault="000F300E" w:rsidP="000F300E">
      <w:pPr>
        <w:jc w:val="both"/>
      </w:pPr>
      <w:r>
        <w:t>Адрес электронной почты: vasinav@trcont.ru</w:t>
      </w:r>
    </w:p>
    <w:p w:rsidR="000F300E" w:rsidRDefault="000F300E" w:rsidP="000F300E">
      <w:pPr>
        <w:jc w:val="both"/>
      </w:pPr>
      <w:r>
        <w:t xml:space="preserve">Телефон: 8-495-788-17-17 доб. 17-25, </w:t>
      </w:r>
    </w:p>
    <w:p w:rsidR="000F300E" w:rsidRDefault="000F300E" w:rsidP="000F300E">
      <w:pPr>
        <w:jc w:val="both"/>
      </w:pPr>
      <w:r>
        <w:t>Факс: 8-495-788-17-17</w:t>
      </w:r>
    </w:p>
    <w:p w:rsidR="00CB1C18" w:rsidRDefault="00CB1C18" w:rsidP="00AF4708">
      <w:pPr>
        <w:jc w:val="both"/>
      </w:pPr>
    </w:p>
    <w:p w:rsidR="000B62EC" w:rsidRPr="00083273" w:rsidRDefault="00C64E36" w:rsidP="000B62EC">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0B62EC">
        <w:t xml:space="preserve">ПАО «ТрансКонтейнер». Функции Организатора выполняет </w:t>
      </w:r>
      <w:r w:rsidR="000B62EC" w:rsidRPr="00083273">
        <w:rPr>
          <w:szCs w:val="28"/>
        </w:rPr>
        <w:t xml:space="preserve">Постоянная рабочая группа Конкурсной комиссии аппарата управления </w:t>
      </w:r>
      <w:r w:rsidR="000B62EC">
        <w:rPr>
          <w:szCs w:val="28"/>
        </w:rPr>
        <w:br/>
        <w:t>П</w:t>
      </w:r>
      <w:r w:rsidR="000B62EC" w:rsidRPr="00083273">
        <w:rPr>
          <w:szCs w:val="28"/>
        </w:rPr>
        <w:t>АО «ТрансКонтейнер».</w:t>
      </w:r>
    </w:p>
    <w:p w:rsidR="000B62EC" w:rsidRPr="00083273" w:rsidRDefault="000B62EC" w:rsidP="000B62EC">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0B62EC" w:rsidRDefault="000B62EC" w:rsidP="000B62EC">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0B62EC" w:rsidRPr="00CA4696" w:rsidRDefault="000B62EC" w:rsidP="000B62EC">
      <w:pPr>
        <w:pStyle w:val="1"/>
        <w:ind w:firstLine="708"/>
        <w:rPr>
          <w:szCs w:val="28"/>
        </w:rPr>
      </w:pPr>
      <w:r w:rsidRPr="00CA4696">
        <w:rPr>
          <w:szCs w:val="28"/>
        </w:rPr>
        <w:t>Титков Сергей Николаевич, тел. +7 (495)</w:t>
      </w:r>
      <w:r w:rsidRPr="00CA4696">
        <w:rPr>
          <w:szCs w:val="28"/>
          <w:lang w:eastAsia="en-US"/>
        </w:rPr>
        <w:t xml:space="preserve"> 788-1717 доб. 16-40</w:t>
      </w:r>
      <w:r w:rsidRPr="00CA4696">
        <w:rPr>
          <w:szCs w:val="28"/>
        </w:rPr>
        <w:t xml:space="preserve">, электронный адрес </w:t>
      </w:r>
      <w:hyperlink r:id="rId11" w:history="1">
        <w:r w:rsidRPr="00CA4696">
          <w:rPr>
            <w:rStyle w:val="a6"/>
            <w:szCs w:val="28"/>
            <w:lang w:val="en-US"/>
          </w:rPr>
          <w:t>TitkovSN</w:t>
        </w:r>
        <w:r w:rsidRPr="00CA4696">
          <w:rPr>
            <w:rStyle w:val="a6"/>
            <w:szCs w:val="28"/>
          </w:rPr>
          <w:t>@</w:t>
        </w:r>
        <w:r w:rsidRPr="00CA4696">
          <w:rPr>
            <w:rStyle w:val="a6"/>
            <w:szCs w:val="28"/>
            <w:lang w:val="en-US"/>
          </w:rPr>
          <w:t>trcont</w:t>
        </w:r>
        <w:r w:rsidRPr="00CA4696">
          <w:rPr>
            <w:rStyle w:val="a6"/>
            <w:szCs w:val="28"/>
          </w:rPr>
          <w:t>.</w:t>
        </w:r>
        <w:proofErr w:type="spellStart"/>
        <w:r w:rsidRPr="00CA4696">
          <w:rPr>
            <w:rStyle w:val="a6"/>
            <w:szCs w:val="28"/>
            <w:lang w:val="en-US"/>
          </w:rPr>
          <w:t>ru</w:t>
        </w:r>
        <w:proofErr w:type="spellEnd"/>
      </w:hyperlink>
      <w:r w:rsidRPr="00CA4696">
        <w:rPr>
          <w:szCs w:val="28"/>
        </w:rPr>
        <w:t>.</w:t>
      </w:r>
    </w:p>
    <w:p w:rsidR="000B62EC" w:rsidRPr="00CA4696" w:rsidRDefault="000B62EC" w:rsidP="000B62EC">
      <w:pPr>
        <w:pStyle w:val="1"/>
        <w:ind w:firstLine="708"/>
        <w:rPr>
          <w:szCs w:val="28"/>
        </w:rPr>
      </w:pPr>
      <w:r w:rsidRPr="00CA4696">
        <w:rPr>
          <w:szCs w:val="28"/>
        </w:rPr>
        <w:t>Курицын Александр Евгеньевич, тел. +7 (495) 788-1717 доб. 16-41, электронный адрес KuritsynAE@trcont.ru</w:t>
      </w:r>
    </w:p>
    <w:p w:rsidR="004B1B25" w:rsidRPr="00083273" w:rsidRDefault="004B1B25" w:rsidP="000B62EC">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0B62EC" w:rsidRPr="000B62EC">
        <w:rPr>
          <w:szCs w:val="28"/>
        </w:rPr>
        <w:t xml:space="preserve">Поставка и </w:t>
      </w:r>
      <w:proofErr w:type="spellStart"/>
      <w:proofErr w:type="gramStart"/>
      <w:r w:rsidR="000B62EC" w:rsidRPr="000B62EC">
        <w:rPr>
          <w:szCs w:val="28"/>
        </w:rPr>
        <w:t>пуско</w:t>
      </w:r>
      <w:proofErr w:type="spellEnd"/>
      <w:r w:rsidR="000B62EC" w:rsidRPr="000B62EC">
        <w:rPr>
          <w:szCs w:val="28"/>
        </w:rPr>
        <w:t xml:space="preserve"> – наладка</w:t>
      </w:r>
      <w:proofErr w:type="gramEnd"/>
      <w:r w:rsidR="000B62EC" w:rsidRPr="000B62EC">
        <w:rPr>
          <w:szCs w:val="28"/>
        </w:rPr>
        <w:t xml:space="preserve"> комплекта расширения емкости </w:t>
      </w:r>
      <w:proofErr w:type="spellStart"/>
      <w:r w:rsidR="000B62EC" w:rsidRPr="000B62EC">
        <w:rPr>
          <w:szCs w:val="28"/>
        </w:rPr>
        <w:t>Polycom</w:t>
      </w:r>
      <w:proofErr w:type="spellEnd"/>
      <w:r w:rsidR="000B62EC" w:rsidRPr="000B62EC">
        <w:rPr>
          <w:szCs w:val="28"/>
        </w:rPr>
        <w:t xml:space="preserve"> RMX</w:t>
      </w:r>
      <w:r>
        <w:rPr>
          <w:szCs w:val="28"/>
        </w:rPr>
        <w:t xml:space="preserve"> </w:t>
      </w:r>
    </w:p>
    <w:p w:rsidR="00124964" w:rsidRDefault="00124964" w:rsidP="002C0F1D">
      <w:pPr>
        <w:jc w:val="both"/>
        <w:rPr>
          <w:szCs w:val="28"/>
        </w:rPr>
      </w:pPr>
      <w:r w:rsidRPr="00AC0842">
        <w:rPr>
          <w:szCs w:val="28"/>
        </w:rPr>
        <w:lastRenderedPageBreak/>
        <w:t xml:space="preserve">Начальная (максимальная) цена договора: </w:t>
      </w:r>
      <w:r w:rsidR="000B62EC" w:rsidRPr="000B62EC">
        <w:rPr>
          <w:szCs w:val="28"/>
        </w:rPr>
        <w:t>5</w:t>
      </w:r>
      <w:r w:rsidR="000B62EC">
        <w:rPr>
          <w:szCs w:val="28"/>
          <w:lang w:val="en-US"/>
        </w:rPr>
        <w:t> </w:t>
      </w:r>
      <w:r w:rsidR="000B62EC" w:rsidRPr="000B62EC">
        <w:rPr>
          <w:szCs w:val="28"/>
        </w:rPr>
        <w:t>795</w:t>
      </w:r>
      <w:r w:rsidR="000B62EC">
        <w:rPr>
          <w:szCs w:val="28"/>
          <w:lang w:val="en-US"/>
        </w:rPr>
        <w:t> </w:t>
      </w:r>
      <w:r w:rsidR="000B62EC" w:rsidRPr="000B62EC">
        <w:rPr>
          <w:szCs w:val="28"/>
        </w:rPr>
        <w:t>000</w:t>
      </w:r>
      <w:r w:rsidR="000B62EC">
        <w:rPr>
          <w:szCs w:val="28"/>
        </w:rPr>
        <w:t xml:space="preserve">,00 (пять миллионов семьсот девяносто пять тысяч) рублей </w:t>
      </w:r>
      <w:r w:rsidR="00AC0842" w:rsidRPr="00237904">
        <w:rPr>
          <w:szCs w:val="28"/>
        </w:rPr>
        <w:t>с учетом всех расходов поставщика и налогов, кроме НДС.</w:t>
      </w:r>
    </w:p>
    <w:p w:rsidR="000B62EC" w:rsidRPr="00AC0842" w:rsidRDefault="000B62EC"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p w:rsidR="000B62EC" w:rsidRDefault="000B62EC" w:rsidP="00CB1C18">
      <w:pPr>
        <w:jc w:val="both"/>
        <w:rPr>
          <w:szCs w:val="28"/>
        </w:rPr>
      </w:pPr>
    </w:p>
    <w:tbl>
      <w:tblPr>
        <w:tblStyle w:val="af4"/>
        <w:tblW w:w="0" w:type="auto"/>
        <w:tblLook w:val="04A0" w:firstRow="1" w:lastRow="0" w:firstColumn="1" w:lastColumn="0" w:noHBand="0" w:noVBand="1"/>
      </w:tblPr>
      <w:tblGrid>
        <w:gridCol w:w="817"/>
        <w:gridCol w:w="1819"/>
        <w:gridCol w:w="1819"/>
        <w:gridCol w:w="1509"/>
        <w:gridCol w:w="1417"/>
        <w:gridCol w:w="2366"/>
      </w:tblGrid>
      <w:tr w:rsidR="000B62EC" w:rsidRPr="00AC0842" w:rsidTr="00C80790">
        <w:tc>
          <w:tcPr>
            <w:tcW w:w="817" w:type="dxa"/>
          </w:tcPr>
          <w:p w:rsidR="000B62EC" w:rsidRPr="00E2649F" w:rsidRDefault="000B62EC" w:rsidP="00C80790">
            <w:pPr>
              <w:ind w:firstLine="0"/>
              <w:rPr>
                <w:sz w:val="24"/>
                <w:szCs w:val="24"/>
              </w:rPr>
            </w:pPr>
            <w:r w:rsidRPr="00E2649F">
              <w:rPr>
                <w:sz w:val="24"/>
                <w:szCs w:val="24"/>
              </w:rPr>
              <w:t>№</w:t>
            </w:r>
          </w:p>
        </w:tc>
        <w:tc>
          <w:tcPr>
            <w:tcW w:w="1819" w:type="dxa"/>
          </w:tcPr>
          <w:p w:rsidR="000B62EC" w:rsidRPr="00E2649F" w:rsidRDefault="000B62EC" w:rsidP="00C80790">
            <w:pPr>
              <w:ind w:firstLine="0"/>
              <w:rPr>
                <w:sz w:val="24"/>
                <w:szCs w:val="24"/>
              </w:rPr>
            </w:pPr>
            <w:r w:rsidRPr="00E2649F">
              <w:rPr>
                <w:sz w:val="24"/>
                <w:szCs w:val="24"/>
              </w:rPr>
              <w:t>Классификация по ОКДП</w:t>
            </w:r>
          </w:p>
        </w:tc>
        <w:tc>
          <w:tcPr>
            <w:tcW w:w="1819" w:type="dxa"/>
          </w:tcPr>
          <w:p w:rsidR="000B62EC" w:rsidRPr="00E2649F" w:rsidRDefault="000B62EC" w:rsidP="00C80790">
            <w:pPr>
              <w:ind w:firstLine="0"/>
              <w:rPr>
                <w:sz w:val="24"/>
                <w:szCs w:val="24"/>
              </w:rPr>
            </w:pPr>
            <w:r w:rsidRPr="00E2649F">
              <w:rPr>
                <w:sz w:val="24"/>
                <w:szCs w:val="24"/>
              </w:rPr>
              <w:t>Классификация по ОКВЭД</w:t>
            </w:r>
          </w:p>
        </w:tc>
        <w:tc>
          <w:tcPr>
            <w:tcW w:w="1509" w:type="dxa"/>
          </w:tcPr>
          <w:p w:rsidR="000B62EC" w:rsidRPr="00E2649F" w:rsidRDefault="000B62EC" w:rsidP="00C80790">
            <w:pPr>
              <w:ind w:firstLine="0"/>
              <w:rPr>
                <w:sz w:val="24"/>
                <w:szCs w:val="24"/>
              </w:rPr>
            </w:pPr>
            <w:r w:rsidRPr="00E2649F">
              <w:rPr>
                <w:sz w:val="24"/>
                <w:szCs w:val="24"/>
              </w:rPr>
              <w:t>Ед. измерения</w:t>
            </w:r>
          </w:p>
        </w:tc>
        <w:tc>
          <w:tcPr>
            <w:tcW w:w="1417" w:type="dxa"/>
          </w:tcPr>
          <w:p w:rsidR="000B62EC" w:rsidRPr="00E2649F" w:rsidRDefault="000B62EC" w:rsidP="00C80790">
            <w:pPr>
              <w:ind w:firstLine="0"/>
              <w:rPr>
                <w:sz w:val="24"/>
                <w:szCs w:val="24"/>
              </w:rPr>
            </w:pPr>
            <w:r w:rsidRPr="00E2649F">
              <w:rPr>
                <w:sz w:val="24"/>
                <w:szCs w:val="24"/>
              </w:rPr>
              <w:t>Количество (Объем)</w:t>
            </w:r>
          </w:p>
        </w:tc>
        <w:tc>
          <w:tcPr>
            <w:tcW w:w="2366" w:type="dxa"/>
          </w:tcPr>
          <w:p w:rsidR="000B62EC" w:rsidRPr="00E2649F" w:rsidRDefault="000B62EC" w:rsidP="00C80790">
            <w:pPr>
              <w:ind w:firstLine="0"/>
              <w:rPr>
                <w:sz w:val="24"/>
                <w:szCs w:val="24"/>
              </w:rPr>
            </w:pPr>
            <w:r w:rsidRPr="00E2649F">
              <w:rPr>
                <w:sz w:val="24"/>
                <w:szCs w:val="24"/>
              </w:rPr>
              <w:t>Дополнительные сведения</w:t>
            </w:r>
          </w:p>
        </w:tc>
      </w:tr>
      <w:tr w:rsidR="000B62EC" w:rsidRPr="00AC0842" w:rsidTr="00C80790">
        <w:tc>
          <w:tcPr>
            <w:tcW w:w="817" w:type="dxa"/>
          </w:tcPr>
          <w:p w:rsidR="000B62EC" w:rsidRPr="00E2649F" w:rsidRDefault="000B62EC" w:rsidP="00C80790">
            <w:pPr>
              <w:ind w:firstLine="0"/>
              <w:rPr>
                <w:sz w:val="24"/>
                <w:szCs w:val="24"/>
              </w:rPr>
            </w:pPr>
            <w:r w:rsidRPr="00E2649F">
              <w:rPr>
                <w:sz w:val="24"/>
                <w:szCs w:val="24"/>
              </w:rPr>
              <w:t>1.</w:t>
            </w:r>
          </w:p>
        </w:tc>
        <w:tc>
          <w:tcPr>
            <w:tcW w:w="1819" w:type="dxa"/>
          </w:tcPr>
          <w:p w:rsidR="000B62EC" w:rsidRPr="00E2649F" w:rsidRDefault="000B62EC" w:rsidP="00C80790">
            <w:pPr>
              <w:ind w:firstLine="0"/>
              <w:rPr>
                <w:sz w:val="24"/>
                <w:szCs w:val="24"/>
              </w:rPr>
            </w:pPr>
            <w:r w:rsidRPr="00E2649F">
              <w:rPr>
                <w:sz w:val="24"/>
                <w:szCs w:val="24"/>
              </w:rPr>
              <w:t>7300000</w:t>
            </w:r>
          </w:p>
        </w:tc>
        <w:tc>
          <w:tcPr>
            <w:tcW w:w="1819" w:type="dxa"/>
          </w:tcPr>
          <w:p w:rsidR="000B62EC" w:rsidRPr="00E2649F" w:rsidRDefault="000B62EC" w:rsidP="00C80790">
            <w:pPr>
              <w:ind w:firstLine="0"/>
              <w:rPr>
                <w:sz w:val="24"/>
                <w:szCs w:val="24"/>
              </w:rPr>
            </w:pPr>
            <w:r w:rsidRPr="00E2649F">
              <w:rPr>
                <w:sz w:val="24"/>
                <w:szCs w:val="24"/>
              </w:rPr>
              <w:t>64.20.5</w:t>
            </w:r>
          </w:p>
        </w:tc>
        <w:tc>
          <w:tcPr>
            <w:tcW w:w="1509" w:type="dxa"/>
          </w:tcPr>
          <w:p w:rsidR="000B62EC" w:rsidRPr="00E2649F" w:rsidRDefault="000B62EC" w:rsidP="00C80790">
            <w:pPr>
              <w:ind w:firstLine="0"/>
              <w:rPr>
                <w:sz w:val="24"/>
                <w:szCs w:val="24"/>
              </w:rPr>
            </w:pPr>
            <w:r w:rsidRPr="00E2649F">
              <w:rPr>
                <w:sz w:val="24"/>
                <w:szCs w:val="24"/>
              </w:rPr>
              <w:t>Шт.</w:t>
            </w:r>
          </w:p>
        </w:tc>
        <w:tc>
          <w:tcPr>
            <w:tcW w:w="1417" w:type="dxa"/>
          </w:tcPr>
          <w:p w:rsidR="000B62EC" w:rsidRPr="00E2649F" w:rsidRDefault="000B62EC" w:rsidP="00C80790">
            <w:pPr>
              <w:ind w:firstLine="0"/>
              <w:rPr>
                <w:sz w:val="24"/>
                <w:szCs w:val="24"/>
              </w:rPr>
            </w:pPr>
            <w:r w:rsidRPr="00E2649F">
              <w:rPr>
                <w:sz w:val="24"/>
                <w:szCs w:val="24"/>
              </w:rPr>
              <w:t>1</w:t>
            </w:r>
          </w:p>
        </w:tc>
        <w:tc>
          <w:tcPr>
            <w:tcW w:w="2366" w:type="dxa"/>
          </w:tcPr>
          <w:p w:rsidR="000B62EC" w:rsidRPr="00E2649F" w:rsidRDefault="008E1D61" w:rsidP="008E1D61">
            <w:pPr>
              <w:ind w:firstLine="0"/>
              <w:rPr>
                <w:sz w:val="24"/>
                <w:szCs w:val="24"/>
              </w:rPr>
            </w:pPr>
            <w:r>
              <w:rPr>
                <w:sz w:val="24"/>
                <w:szCs w:val="24"/>
              </w:rPr>
              <w:t xml:space="preserve">Годовой план </w:t>
            </w:r>
            <w:r w:rsidR="00EC7DE7">
              <w:rPr>
                <w:sz w:val="24"/>
                <w:szCs w:val="24"/>
              </w:rPr>
              <w:t xml:space="preserve">закупок </w:t>
            </w:r>
            <w:r>
              <w:rPr>
                <w:sz w:val="24"/>
                <w:szCs w:val="24"/>
              </w:rPr>
              <w:t>№ 411</w:t>
            </w:r>
          </w:p>
        </w:tc>
      </w:tr>
    </w:tbl>
    <w:p w:rsidR="000B62EC" w:rsidRDefault="000B62EC" w:rsidP="00CB1C18">
      <w:pPr>
        <w:jc w:val="both"/>
        <w:rPr>
          <w:szCs w:val="28"/>
        </w:rPr>
      </w:pPr>
    </w:p>
    <w:p w:rsidR="008C7B27" w:rsidRPr="000B62EC" w:rsidRDefault="000B62EC" w:rsidP="000B62EC">
      <w:pPr>
        <w:jc w:val="both"/>
        <w:rPr>
          <w:szCs w:val="28"/>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Pr="005F3857">
        <w:t>125047, Москва, Оружейный переулок, д. 19</w:t>
      </w:r>
      <w:r>
        <w:t xml:space="preserve">, </w:t>
      </w:r>
      <w:r>
        <w:rPr>
          <w:szCs w:val="28"/>
        </w:rPr>
        <w:t>ПАО «ТрансКонтейнер»</w:t>
      </w:r>
      <w:r w:rsidRPr="00D54159">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8E1D61" w:rsidRPr="008E1D61">
        <w:rPr>
          <w:szCs w:val="28"/>
        </w:rPr>
        <w:t xml:space="preserve"> «24</w:t>
      </w:r>
      <w:r w:rsidR="007A52C2" w:rsidRPr="008E1D61">
        <w:rPr>
          <w:szCs w:val="28"/>
        </w:rPr>
        <w:t xml:space="preserve">» </w:t>
      </w:r>
      <w:r w:rsidR="008E1D61" w:rsidRPr="008E1D61">
        <w:rPr>
          <w:szCs w:val="28"/>
        </w:rPr>
        <w:t>сентября</w:t>
      </w:r>
      <w:r w:rsidR="007A52C2" w:rsidRPr="008E1D61">
        <w:rPr>
          <w:szCs w:val="28"/>
        </w:rPr>
        <w:t xml:space="preserve"> 201</w:t>
      </w:r>
      <w:r w:rsidR="00D96A20" w:rsidRPr="008E1D61">
        <w:rPr>
          <w:szCs w:val="28"/>
        </w:rPr>
        <w:t>5</w:t>
      </w:r>
      <w:r w:rsidRPr="008E1D61">
        <w:rPr>
          <w:szCs w:val="28"/>
        </w:rPr>
        <w:t xml:space="preserve"> г. </w:t>
      </w:r>
      <w:r w:rsidR="008E1D61" w:rsidRPr="008E1D61">
        <w:rPr>
          <w:szCs w:val="28"/>
        </w:rPr>
        <w:t>по «15</w:t>
      </w:r>
      <w:r w:rsidRPr="008E1D61">
        <w:rPr>
          <w:szCs w:val="28"/>
        </w:rPr>
        <w:t xml:space="preserve">» </w:t>
      </w:r>
      <w:r w:rsidR="008E1D61" w:rsidRPr="008E1D61">
        <w:rPr>
          <w:szCs w:val="28"/>
        </w:rPr>
        <w:t>октября</w:t>
      </w:r>
      <w:r w:rsidR="007A52C2" w:rsidRPr="008E1D61">
        <w:rPr>
          <w:szCs w:val="28"/>
        </w:rPr>
        <w:t xml:space="preserve"> 201</w:t>
      </w:r>
      <w:r w:rsidR="00D96A20" w:rsidRPr="008E1D61">
        <w:rPr>
          <w:szCs w:val="28"/>
        </w:rPr>
        <w:t>5</w:t>
      </w:r>
      <w:r w:rsidRPr="008E1D61">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8E1D61">
        <w:rPr>
          <w:szCs w:val="28"/>
        </w:rPr>
        <w:tab/>
      </w:r>
      <w:r w:rsidR="008E1D61" w:rsidRPr="008E1D61">
        <w:rPr>
          <w:szCs w:val="28"/>
        </w:rPr>
        <w:t>«15</w:t>
      </w:r>
      <w:r w:rsidR="00082A72" w:rsidRPr="008E1D61">
        <w:rPr>
          <w:szCs w:val="28"/>
        </w:rPr>
        <w:t xml:space="preserve">» </w:t>
      </w:r>
      <w:r w:rsidR="008E1D61">
        <w:rPr>
          <w:szCs w:val="28"/>
        </w:rPr>
        <w:t>октя</w:t>
      </w:r>
      <w:r w:rsidR="008E1D61" w:rsidRPr="008E1D61">
        <w:rPr>
          <w:szCs w:val="28"/>
        </w:rPr>
        <w:t>бря</w:t>
      </w:r>
      <w:r w:rsidR="00082A72" w:rsidRPr="008E1D61">
        <w:rPr>
          <w:szCs w:val="28"/>
        </w:rPr>
        <w:t xml:space="preserve"> 201</w:t>
      </w:r>
      <w:r w:rsidR="00D96A20" w:rsidRPr="008E1D61">
        <w:rPr>
          <w:szCs w:val="28"/>
        </w:rPr>
        <w:t>5</w:t>
      </w:r>
      <w:r w:rsidR="000A67CD" w:rsidRPr="008E1D61">
        <w:rPr>
          <w:szCs w:val="28"/>
        </w:rPr>
        <w:t xml:space="preserve"> г</w:t>
      </w:r>
      <w:r w:rsidR="00082A72" w:rsidRPr="008E1D61">
        <w:rPr>
          <w:szCs w:val="28"/>
        </w:rPr>
        <w:t>.</w:t>
      </w:r>
      <w:r w:rsidR="006A2D2A" w:rsidRPr="008E1D61">
        <w:t xml:space="preserve"> 14 </w:t>
      </w:r>
      <w:r w:rsidR="00024F41" w:rsidRPr="008E1D61">
        <w:t>час. 00</w:t>
      </w:r>
      <w:r w:rsidR="000A67CD" w:rsidRPr="008E1D61">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C86C72" w:rsidP="00C017C8">
      <w:pPr>
        <w:jc w:val="both"/>
        <w:rPr>
          <w:b/>
        </w:rPr>
      </w:pPr>
      <w:r>
        <w:rPr>
          <w:szCs w:val="28"/>
        </w:rPr>
        <w:tab/>
        <w:t>«21</w:t>
      </w:r>
      <w:bookmarkStart w:id="0" w:name="_GoBack"/>
      <w:bookmarkEnd w:id="0"/>
      <w:r w:rsidR="007A52C2" w:rsidRPr="008E1D61">
        <w:rPr>
          <w:szCs w:val="28"/>
        </w:rPr>
        <w:t xml:space="preserve">» </w:t>
      </w:r>
      <w:r w:rsidR="008E1D61" w:rsidRPr="008E1D61">
        <w:rPr>
          <w:szCs w:val="28"/>
        </w:rPr>
        <w:t>октября</w:t>
      </w:r>
      <w:r w:rsidR="007A52C2" w:rsidRPr="008E1D61">
        <w:rPr>
          <w:szCs w:val="28"/>
        </w:rPr>
        <w:t xml:space="preserve"> 201</w:t>
      </w:r>
      <w:r w:rsidR="00D96A20" w:rsidRPr="008E1D61">
        <w:rPr>
          <w:szCs w:val="28"/>
        </w:rPr>
        <w:t>5</w:t>
      </w:r>
      <w:r w:rsidR="00C017C8" w:rsidRPr="008E1D61">
        <w:rPr>
          <w:szCs w:val="28"/>
        </w:rPr>
        <w:t xml:space="preserve"> г.</w:t>
      </w:r>
      <w:r w:rsidR="006A2D2A" w:rsidRPr="008E1D61">
        <w:t xml:space="preserve"> 14 </w:t>
      </w:r>
      <w:r w:rsidR="00C017C8" w:rsidRPr="008E1D61">
        <w:t>час. 00 мин.</w:t>
      </w:r>
    </w:p>
    <w:p w:rsidR="00962FD2" w:rsidRPr="000A67CD" w:rsidRDefault="000B62EC" w:rsidP="000B62EC">
      <w:pPr>
        <w:pStyle w:val="a7"/>
        <w:suppressAutoHyphens/>
        <w:ind w:left="708" w:firstLine="0"/>
      </w:pPr>
      <w:r w:rsidRPr="00420A86">
        <w:t>Место: 125047, Москва, Оружейный переулок, д. 19</w:t>
      </w:r>
      <w: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8E1D61">
        <w:rPr>
          <w:szCs w:val="28"/>
        </w:rPr>
        <w:tab/>
      </w:r>
      <w:r w:rsidR="00DF5B32" w:rsidRPr="008E1D61">
        <w:rPr>
          <w:szCs w:val="28"/>
        </w:rPr>
        <w:t xml:space="preserve">не позднее </w:t>
      </w:r>
      <w:r w:rsidR="008E1D61" w:rsidRPr="008E1D61">
        <w:rPr>
          <w:szCs w:val="28"/>
        </w:rPr>
        <w:t>«12</w:t>
      </w:r>
      <w:r w:rsidRPr="008E1D61">
        <w:rPr>
          <w:szCs w:val="28"/>
        </w:rPr>
        <w:t xml:space="preserve">» </w:t>
      </w:r>
      <w:r w:rsidR="008E1D61" w:rsidRPr="008E1D61">
        <w:rPr>
          <w:szCs w:val="28"/>
        </w:rPr>
        <w:t>ноября</w:t>
      </w:r>
      <w:r w:rsidRPr="008E1D61">
        <w:rPr>
          <w:szCs w:val="28"/>
        </w:rPr>
        <w:t xml:space="preserve"> 201</w:t>
      </w:r>
      <w:r w:rsidR="00D96A20" w:rsidRPr="008E1D61">
        <w:rPr>
          <w:szCs w:val="28"/>
        </w:rPr>
        <w:t>5</w:t>
      </w:r>
      <w:r w:rsidR="00C017C8" w:rsidRPr="008E1D61">
        <w:rPr>
          <w:szCs w:val="28"/>
        </w:rPr>
        <w:t xml:space="preserve"> г.</w:t>
      </w:r>
      <w:r w:rsidR="006A2D2A" w:rsidRPr="008E1D61">
        <w:t xml:space="preserve"> 14 </w:t>
      </w:r>
      <w:r w:rsidR="00C017C8" w:rsidRPr="008E1D61">
        <w:t>час. 00 мин.</w:t>
      </w:r>
    </w:p>
    <w:p w:rsidR="000B62EC" w:rsidRPr="000A67CD" w:rsidRDefault="000B62EC" w:rsidP="000B62EC">
      <w:pPr>
        <w:jc w:val="both"/>
      </w:pPr>
      <w:r w:rsidRPr="00420A86">
        <w:t>Место: 125047, Москва, Оружейный переулок, д. 19</w:t>
      </w:r>
      <w:r>
        <w:t>.</w:t>
      </w:r>
    </w:p>
    <w:p w:rsidR="00662448" w:rsidRPr="006E2388" w:rsidRDefault="00662448" w:rsidP="00662448">
      <w:pPr>
        <w:jc w:val="both"/>
      </w:pPr>
      <w:r w:rsidRPr="006E2388">
        <w:t xml:space="preserve">Участники или их представители не могут присутствовать на </w:t>
      </w:r>
      <w:proofErr w:type="gramStart"/>
      <w:r w:rsidRPr="006E2388">
        <w:t>заседании</w:t>
      </w:r>
      <w:proofErr w:type="gramEnd"/>
      <w:r w:rsidRPr="006E2388">
        <w:t xml:space="preserve">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w:t>
      </w:r>
      <w:proofErr w:type="gramStart"/>
      <w:r w:rsidR="00E3295D">
        <w:t>сайте</w:t>
      </w:r>
      <w:proofErr w:type="gramEnd"/>
      <w:r w:rsidR="00E3295D">
        <w:t xml:space="preserve">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A6" w:rsidRDefault="005E07A6" w:rsidP="00CB1C18">
      <w:r>
        <w:separator/>
      </w:r>
    </w:p>
  </w:endnote>
  <w:endnote w:type="continuationSeparator" w:id="0">
    <w:p w:rsidR="005E07A6" w:rsidRDefault="005E07A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A6" w:rsidRDefault="005E07A6" w:rsidP="00CB1C18">
      <w:r>
        <w:separator/>
      </w:r>
    </w:p>
  </w:footnote>
  <w:footnote w:type="continuationSeparator" w:id="0">
    <w:p w:rsidR="005E07A6" w:rsidRDefault="005E07A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C86C72">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B62EC"/>
    <w:rsid w:val="000C5FD9"/>
    <w:rsid w:val="000F300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0DB"/>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E07A6"/>
    <w:rsid w:val="00600A1C"/>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7F7F4A"/>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1D61"/>
    <w:rsid w:val="008E402B"/>
    <w:rsid w:val="008F0A98"/>
    <w:rsid w:val="00910BE4"/>
    <w:rsid w:val="00915DBD"/>
    <w:rsid w:val="0092627C"/>
    <w:rsid w:val="0093062F"/>
    <w:rsid w:val="00962FD2"/>
    <w:rsid w:val="009662B7"/>
    <w:rsid w:val="00966BF5"/>
    <w:rsid w:val="009847FD"/>
    <w:rsid w:val="00994F52"/>
    <w:rsid w:val="009B361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86C72"/>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C7DE7"/>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D05F0"/>
    <w:rsid w:val="00FD0809"/>
    <w:rsid w:val="00FD4487"/>
    <w:rsid w:val="00FD580F"/>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itkovSN@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A8DBE4-351B-4912-A637-13832F1D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3</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KuritsynAE</cp:lastModifiedBy>
  <cp:revision>23</cp:revision>
  <cp:lastPrinted>2013-10-11T11:56:00Z</cp:lastPrinted>
  <dcterms:created xsi:type="dcterms:W3CDTF">2013-08-27T12:50:00Z</dcterms:created>
  <dcterms:modified xsi:type="dcterms:W3CDTF">2015-09-24T14:37:00Z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