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4341E" w:rsidRPr="00AF7655" w:rsidRDefault="0054341E" w:rsidP="006C0059">
      <w:pPr>
        <w:tabs>
          <w:tab w:val="left" w:pos="4962"/>
        </w:tabs>
        <w:ind w:left="5670"/>
        <w:rPr>
          <w:b/>
          <w:bCs/>
          <w:sz w:val="28"/>
          <w:szCs w:val="28"/>
        </w:rPr>
      </w:pPr>
      <w:r w:rsidRPr="00AF7655">
        <w:rPr>
          <w:b/>
          <w:bCs/>
          <w:sz w:val="28"/>
          <w:szCs w:val="28"/>
        </w:rPr>
        <w:t>УТВЕРЖДАЮ</w:t>
      </w:r>
    </w:p>
    <w:p w:rsidR="0054341E" w:rsidRPr="00AF7655" w:rsidRDefault="0054341E" w:rsidP="006C0059">
      <w:pPr>
        <w:tabs>
          <w:tab w:val="left" w:pos="4962"/>
        </w:tabs>
        <w:ind w:left="5670"/>
        <w:rPr>
          <w:rFonts w:eastAsia="Arial Unicode MS"/>
          <w:b/>
          <w:bCs/>
          <w:sz w:val="28"/>
          <w:szCs w:val="28"/>
        </w:rPr>
      </w:pPr>
    </w:p>
    <w:p w:rsidR="00F536FD" w:rsidRDefault="00F536FD" w:rsidP="006C0059">
      <w:pPr>
        <w:tabs>
          <w:tab w:val="left" w:pos="4962"/>
        </w:tabs>
        <w:ind w:left="5670"/>
        <w:rPr>
          <w:b/>
          <w:bCs/>
          <w:sz w:val="28"/>
          <w:szCs w:val="28"/>
        </w:rPr>
      </w:pPr>
      <w:r>
        <w:rPr>
          <w:b/>
          <w:bCs/>
          <w:sz w:val="28"/>
          <w:szCs w:val="28"/>
        </w:rPr>
        <w:t>П</w:t>
      </w:r>
      <w:r w:rsidR="0054341E">
        <w:rPr>
          <w:b/>
          <w:bCs/>
          <w:sz w:val="28"/>
          <w:szCs w:val="28"/>
        </w:rPr>
        <w:t>редседател</w:t>
      </w:r>
      <w:r>
        <w:rPr>
          <w:b/>
          <w:bCs/>
          <w:sz w:val="28"/>
          <w:szCs w:val="28"/>
        </w:rPr>
        <w:t>ь</w:t>
      </w:r>
    </w:p>
    <w:p w:rsidR="0054341E" w:rsidRDefault="0054341E" w:rsidP="006C0059">
      <w:pPr>
        <w:tabs>
          <w:tab w:val="left" w:pos="4962"/>
        </w:tabs>
        <w:ind w:left="5670"/>
        <w:rPr>
          <w:b/>
          <w:bCs/>
          <w:sz w:val="28"/>
          <w:szCs w:val="28"/>
        </w:rPr>
      </w:pPr>
      <w:r w:rsidRPr="00AF7655">
        <w:rPr>
          <w:b/>
          <w:bCs/>
          <w:sz w:val="28"/>
          <w:szCs w:val="28"/>
        </w:rPr>
        <w:t xml:space="preserve">Конкурсной комиссии </w:t>
      </w:r>
    </w:p>
    <w:p w:rsidR="0054341E" w:rsidRPr="00AF7655" w:rsidRDefault="0054341E" w:rsidP="006C0059">
      <w:pPr>
        <w:tabs>
          <w:tab w:val="left" w:pos="4962"/>
        </w:tabs>
        <w:ind w:left="5670"/>
        <w:rPr>
          <w:b/>
          <w:bCs/>
          <w:sz w:val="28"/>
          <w:szCs w:val="28"/>
        </w:rPr>
      </w:pPr>
      <w:r>
        <w:rPr>
          <w:b/>
          <w:bCs/>
          <w:sz w:val="28"/>
          <w:szCs w:val="28"/>
        </w:rPr>
        <w:t>ПАО</w:t>
      </w:r>
      <w:r w:rsidRPr="00AF7655">
        <w:rPr>
          <w:b/>
          <w:bCs/>
          <w:sz w:val="28"/>
          <w:szCs w:val="28"/>
        </w:rPr>
        <w:t xml:space="preserve"> «ТрансКонтейнер» </w:t>
      </w:r>
    </w:p>
    <w:p w:rsidR="0054341E" w:rsidRPr="00AF7655" w:rsidRDefault="0054341E" w:rsidP="006C0059">
      <w:pPr>
        <w:tabs>
          <w:tab w:val="left" w:pos="4962"/>
        </w:tabs>
        <w:ind w:left="5670"/>
        <w:rPr>
          <w:b/>
          <w:bCs/>
          <w:sz w:val="28"/>
          <w:szCs w:val="28"/>
        </w:rPr>
      </w:pPr>
    </w:p>
    <w:p w:rsidR="0054341E" w:rsidRPr="00F536FD" w:rsidRDefault="0054341E" w:rsidP="006C0059">
      <w:pPr>
        <w:tabs>
          <w:tab w:val="left" w:pos="4962"/>
        </w:tabs>
        <w:ind w:left="5670"/>
        <w:rPr>
          <w:b/>
          <w:bCs/>
          <w:sz w:val="28"/>
          <w:szCs w:val="28"/>
        </w:rPr>
      </w:pPr>
      <w:r w:rsidRPr="00AF7655">
        <w:rPr>
          <w:b/>
          <w:bCs/>
          <w:sz w:val="28"/>
          <w:szCs w:val="28"/>
        </w:rPr>
        <w:t>В.</w:t>
      </w:r>
      <w:r w:rsidR="00F536FD">
        <w:rPr>
          <w:b/>
          <w:bCs/>
          <w:sz w:val="28"/>
          <w:szCs w:val="28"/>
        </w:rPr>
        <w:t>В</w:t>
      </w:r>
      <w:r w:rsidRPr="00AF7655">
        <w:rPr>
          <w:b/>
          <w:bCs/>
          <w:sz w:val="28"/>
          <w:szCs w:val="28"/>
        </w:rPr>
        <w:t xml:space="preserve">. </w:t>
      </w:r>
      <w:r w:rsidR="00F536FD">
        <w:rPr>
          <w:b/>
          <w:bCs/>
          <w:sz w:val="28"/>
          <w:szCs w:val="28"/>
        </w:rPr>
        <w:t xml:space="preserve">Шекшуев </w:t>
      </w:r>
    </w:p>
    <w:p w:rsidR="0054341E" w:rsidRPr="00AF7655" w:rsidRDefault="0054341E" w:rsidP="006C0059">
      <w:pPr>
        <w:tabs>
          <w:tab w:val="left" w:pos="4962"/>
        </w:tabs>
        <w:ind w:left="5670"/>
        <w:rPr>
          <w:rFonts w:eastAsia="Arial Unicode MS"/>
        </w:rPr>
      </w:pPr>
    </w:p>
    <w:p w:rsidR="0054341E" w:rsidRPr="00AF7655" w:rsidRDefault="0054341E" w:rsidP="006C0059">
      <w:pPr>
        <w:tabs>
          <w:tab w:val="left" w:pos="4962"/>
        </w:tabs>
        <w:ind w:left="5670"/>
        <w:rPr>
          <w:b/>
          <w:bCs/>
          <w:sz w:val="28"/>
        </w:rPr>
      </w:pPr>
      <w:r w:rsidRPr="00AF7655">
        <w:rPr>
          <w:b/>
          <w:bCs/>
          <w:sz w:val="28"/>
        </w:rPr>
        <w:t>«__»________________201</w:t>
      </w:r>
      <w:r>
        <w:rPr>
          <w:b/>
          <w:bCs/>
          <w:sz w:val="28"/>
        </w:rPr>
        <w:t>5</w:t>
      </w:r>
      <w:r w:rsidRPr="00AF7655">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7236A1">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Pr="008C7D27">
        <w:rPr>
          <w:szCs w:val="28"/>
        </w:rPr>
        <w:br/>
        <w:t xml:space="preserve">20 февраля 2013 г. (далее – Положение о закупках), </w:t>
      </w:r>
    </w:p>
    <w:p w:rsidR="007D6548" w:rsidRPr="009B347A" w:rsidRDefault="000A2D97" w:rsidP="00502073">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BD3BD8" w:rsidRPr="00BD3BD8">
        <w:t>ОКэ-МСП-024-ЦКПТСТ-0068</w:t>
      </w:r>
    </w:p>
    <w:p w:rsidR="009B347A" w:rsidRPr="009B347A" w:rsidRDefault="009B347A" w:rsidP="007236A1">
      <w:pPr>
        <w:pStyle w:val="19"/>
        <w:numPr>
          <w:ilvl w:val="2"/>
          <w:numId w:val="18"/>
        </w:numPr>
        <w:ind w:left="0" w:firstLine="709"/>
      </w:pPr>
      <w:r w:rsidRPr="009B347A">
        <w:t xml:space="preserve">Предметом настоящего Открытого конкурса является право на заключение договора </w:t>
      </w:r>
      <w:r w:rsidR="0054341E">
        <w:t xml:space="preserve">на </w:t>
      </w:r>
      <w:r w:rsidR="0054341E" w:rsidRPr="008C416A">
        <w:t xml:space="preserve">поставку и пуско-наладку </w:t>
      </w:r>
      <w:r w:rsidR="0054341E">
        <w:t xml:space="preserve">комплекта расширения емкости </w:t>
      </w:r>
      <w:proofErr w:type="spellStart"/>
      <w:r w:rsidR="0054341E">
        <w:t>Polycom</w:t>
      </w:r>
      <w:proofErr w:type="spellEnd"/>
      <w:r w:rsidR="0054341E">
        <w:t xml:space="preserve"> RMX.</w:t>
      </w:r>
      <w:r w:rsidRPr="009B347A">
        <w:t xml:space="preserve"> </w:t>
      </w:r>
    </w:p>
    <w:p w:rsidR="009B347A" w:rsidRPr="009B347A" w:rsidRDefault="009B347A" w:rsidP="007236A1">
      <w:pPr>
        <w:pStyle w:val="19"/>
        <w:numPr>
          <w:ilvl w:val="2"/>
          <w:numId w:val="18"/>
        </w:numPr>
        <w:ind w:left="0" w:firstLine="709"/>
      </w:pPr>
      <w:r w:rsidRPr="009B347A">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7236A1">
      <w:pPr>
        <w:pStyle w:val="19"/>
        <w:numPr>
          <w:ilvl w:val="2"/>
          <w:numId w:val="18"/>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7236A1">
      <w:pPr>
        <w:pStyle w:val="19"/>
        <w:numPr>
          <w:ilvl w:val="2"/>
          <w:numId w:val="18"/>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7236A1">
      <w:pPr>
        <w:pStyle w:val="19"/>
        <w:numPr>
          <w:ilvl w:val="2"/>
          <w:numId w:val="18"/>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7236A1">
      <w:pPr>
        <w:pStyle w:val="19"/>
        <w:numPr>
          <w:ilvl w:val="2"/>
          <w:numId w:val="18"/>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7236A1">
      <w:pPr>
        <w:pStyle w:val="19"/>
        <w:numPr>
          <w:ilvl w:val="2"/>
          <w:numId w:val="18"/>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FD4CE2" w:rsidRPr="00D32FFA" w:rsidRDefault="00FD4CE2" w:rsidP="007236A1">
      <w:pPr>
        <w:pStyle w:val="19"/>
        <w:numPr>
          <w:ilvl w:val="2"/>
          <w:numId w:val="18"/>
        </w:numPr>
        <w:ind w:left="0" w:firstLine="709"/>
      </w:pPr>
      <w:r w:rsidRPr="00D32FFA">
        <w:t xml:space="preserve">Претендентом на участие в </w:t>
      </w:r>
      <w:r>
        <w:t>Открытом конкурсе</w:t>
      </w:r>
      <w:r w:rsidRPr="00D32FFA">
        <w:t xml:space="preserve"> признается </w:t>
      </w:r>
      <w:r>
        <w:t xml:space="preserve">субъект малого или среднего </w:t>
      </w:r>
      <w:proofErr w:type="spellStart"/>
      <w:r>
        <w:t>пре</w:t>
      </w:r>
      <w:r w:rsidR="00D86D95">
        <w:t>д</w:t>
      </w:r>
      <w:r>
        <w:t>ринимательства</w:t>
      </w:r>
      <w:proofErr w:type="spellEnd"/>
      <w:r>
        <w:t xml:space="preserve">,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7236A1">
      <w:pPr>
        <w:pStyle w:val="19"/>
        <w:numPr>
          <w:ilvl w:val="2"/>
          <w:numId w:val="18"/>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7236A1">
      <w:pPr>
        <w:pStyle w:val="19"/>
        <w:numPr>
          <w:ilvl w:val="2"/>
          <w:numId w:val="18"/>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7236A1">
      <w:pPr>
        <w:pStyle w:val="19"/>
        <w:numPr>
          <w:ilvl w:val="2"/>
          <w:numId w:val="18"/>
        </w:numPr>
        <w:ind w:left="0" w:firstLine="709"/>
        <w:rPr>
          <w:szCs w:val="28"/>
        </w:rPr>
      </w:pPr>
      <w:r w:rsidRPr="00D32FFA">
        <w:lastRenderedPageBreak/>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7236A1">
      <w:pPr>
        <w:pStyle w:val="19"/>
        <w:numPr>
          <w:ilvl w:val="2"/>
          <w:numId w:val="18"/>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7236A1">
      <w:pPr>
        <w:pStyle w:val="19"/>
        <w:numPr>
          <w:ilvl w:val="2"/>
          <w:numId w:val="18"/>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7236A1">
      <w:pPr>
        <w:pStyle w:val="19"/>
        <w:numPr>
          <w:ilvl w:val="2"/>
          <w:numId w:val="18"/>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7236A1">
      <w:pPr>
        <w:pStyle w:val="19"/>
        <w:numPr>
          <w:ilvl w:val="2"/>
          <w:numId w:val="18"/>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7236A1">
      <w:pPr>
        <w:pStyle w:val="19"/>
        <w:widowControl w:val="0"/>
        <w:numPr>
          <w:ilvl w:val="2"/>
          <w:numId w:val="18"/>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7236A1">
      <w:pPr>
        <w:pStyle w:val="19"/>
        <w:widowControl w:val="0"/>
        <w:numPr>
          <w:ilvl w:val="2"/>
          <w:numId w:val="18"/>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7236A1">
      <w:pPr>
        <w:pStyle w:val="19"/>
        <w:widowControl w:val="0"/>
        <w:numPr>
          <w:ilvl w:val="2"/>
          <w:numId w:val="18"/>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w:t>
      </w:r>
      <w:r w:rsidRPr="00D32FFA">
        <w:rPr>
          <w:szCs w:val="28"/>
        </w:rPr>
        <w:lastRenderedPageBreak/>
        <w:t xml:space="preserve">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7236A1">
      <w:pPr>
        <w:pStyle w:val="19"/>
        <w:widowControl w:val="0"/>
        <w:numPr>
          <w:ilvl w:val="2"/>
          <w:numId w:val="18"/>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7236A1">
      <w:pPr>
        <w:pStyle w:val="19"/>
        <w:widowControl w:val="0"/>
        <w:numPr>
          <w:ilvl w:val="2"/>
          <w:numId w:val="18"/>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7236A1">
      <w:pPr>
        <w:pStyle w:val="19"/>
        <w:widowControl w:val="0"/>
        <w:numPr>
          <w:ilvl w:val="2"/>
          <w:numId w:val="18"/>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7236A1">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7236A1">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7236A1">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7236A1">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7236A1">
      <w:pPr>
        <w:numPr>
          <w:ilvl w:val="2"/>
          <w:numId w:val="2"/>
        </w:numPr>
        <w:ind w:left="0" w:firstLine="709"/>
        <w:jc w:val="both"/>
        <w:rPr>
          <w:sz w:val="28"/>
          <w:szCs w:val="28"/>
        </w:rPr>
      </w:pPr>
      <w:r w:rsidRPr="00D32FFA">
        <w:rPr>
          <w:sz w:val="28"/>
          <w:szCs w:val="28"/>
        </w:rPr>
        <w:lastRenderedPageBreak/>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7236A1">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7236A1">
      <w:pPr>
        <w:numPr>
          <w:ilvl w:val="0"/>
          <w:numId w:val="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7236A1">
      <w:pPr>
        <w:numPr>
          <w:ilvl w:val="0"/>
          <w:numId w:val="7"/>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7236A1">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w:t>
      </w:r>
      <w:r w:rsidRPr="00D32FFA">
        <w:rPr>
          <w:szCs w:val="24"/>
        </w:rPr>
        <w:lastRenderedPageBreak/>
        <w:t>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7236A1">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2772D" w:rsidRDefault="006400A0" w:rsidP="0072772D">
      <w:pPr>
        <w:pStyle w:val="1"/>
        <w:tabs>
          <w:tab w:val="num" w:pos="432"/>
        </w:tabs>
        <w:spacing w:before="0" w:after="0"/>
        <w:jc w:val="center"/>
      </w:pPr>
      <w:r w:rsidRPr="0072772D">
        <w:t>Раздел 2</w:t>
      </w:r>
      <w:r w:rsidR="007D6548" w:rsidRPr="0072772D">
        <w:t xml:space="preserve">. </w:t>
      </w:r>
    </w:p>
    <w:p w:rsidR="007D6548" w:rsidRDefault="007D6548" w:rsidP="0072772D">
      <w:pPr>
        <w:pStyle w:val="1"/>
        <w:tabs>
          <w:tab w:val="num" w:pos="432"/>
        </w:tabs>
        <w:spacing w:before="0" w:after="0"/>
        <w:jc w:val="center"/>
      </w:pPr>
      <w:r w:rsidRPr="0072772D">
        <w:t>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7236A1">
      <w:pPr>
        <w:pStyle w:val="2"/>
        <w:numPr>
          <w:ilvl w:val="1"/>
          <w:numId w:val="2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7236A1">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7236A1">
      <w:pPr>
        <w:pStyle w:val="2"/>
        <w:numPr>
          <w:ilvl w:val="1"/>
          <w:numId w:val="20"/>
        </w:numPr>
        <w:spacing w:before="0" w:after="0"/>
        <w:jc w:val="both"/>
        <w:rPr>
          <w:rFonts w:cs="Times New Roman"/>
          <w:i w:val="0"/>
        </w:rPr>
      </w:pPr>
      <w:r w:rsidRPr="0072772D">
        <w:rPr>
          <w:rFonts w:cs="Times New Roman"/>
          <w:i w:val="0"/>
        </w:rPr>
        <w:lastRenderedPageBreak/>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7236A1">
      <w:pPr>
        <w:pStyle w:val="afa"/>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proofErr w:type="gramStart"/>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w:t>
      </w:r>
      <w:proofErr w:type="gramEnd"/>
      <w:r w:rsidRPr="00D32FFA">
        <w:rPr>
          <w:sz w:val="28"/>
          <w:szCs w:val="28"/>
        </w:rPr>
        <w:t xml:space="preserve">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7236A1">
      <w:pPr>
        <w:pStyle w:val="2"/>
        <w:numPr>
          <w:ilvl w:val="1"/>
          <w:numId w:val="20"/>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236A1">
      <w:pPr>
        <w:pStyle w:val="aff7"/>
        <w:numPr>
          <w:ilvl w:val="0"/>
          <w:numId w:val="14"/>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7236A1">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7236A1">
      <w:pPr>
        <w:pStyle w:val="afa"/>
        <w:numPr>
          <w:ilvl w:val="0"/>
          <w:numId w:val="3"/>
        </w:numPr>
        <w:tabs>
          <w:tab w:val="left" w:pos="1440"/>
        </w:tabs>
        <w:ind w:left="0" w:firstLine="720"/>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7236A1">
      <w:pPr>
        <w:pStyle w:val="afa"/>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6D5707" w:rsidRDefault="007D6548" w:rsidP="007236A1">
      <w:pPr>
        <w:pStyle w:val="afa"/>
        <w:numPr>
          <w:ilvl w:val="0"/>
          <w:numId w:val="3"/>
        </w:numPr>
        <w:tabs>
          <w:tab w:val="left" w:pos="0"/>
          <w:tab w:val="left" w:pos="1440"/>
        </w:tabs>
        <w:ind w:left="0" w:firstLine="720"/>
        <w:rPr>
          <w:sz w:val="28"/>
        </w:rPr>
      </w:pPr>
      <w:r w:rsidRPr="00D32FFA">
        <w:rPr>
          <w:sz w:val="28"/>
        </w:rPr>
        <w:t>копии учредительных документов;</w:t>
      </w:r>
    </w:p>
    <w:p w:rsidR="007D6548" w:rsidRPr="006D5707" w:rsidRDefault="006D5707" w:rsidP="007236A1">
      <w:pPr>
        <w:pStyle w:val="afa"/>
        <w:numPr>
          <w:ilvl w:val="0"/>
          <w:numId w:val="3"/>
        </w:numPr>
        <w:tabs>
          <w:tab w:val="left" w:pos="0"/>
          <w:tab w:val="left" w:pos="1440"/>
        </w:tabs>
        <w:ind w:left="0" w:firstLine="720"/>
        <w:rPr>
          <w:sz w:val="28"/>
        </w:rPr>
      </w:pPr>
      <w:proofErr w:type="gramStart"/>
      <w:r w:rsidRPr="006D5707">
        <w:rPr>
          <w:sz w:val="28"/>
          <w:szCs w:val="28"/>
        </w:rPr>
        <w:lastRenderedPageBreak/>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w:t>
      </w:r>
      <w:r w:rsidR="00A67A05">
        <w:rPr>
          <w:sz w:val="28"/>
          <w:szCs w:val="28"/>
        </w:rPr>
        <w:t>;</w:t>
      </w:r>
      <w:r w:rsidRPr="006D5707">
        <w:rPr>
          <w:sz w:val="28"/>
          <w:szCs w:val="28"/>
        </w:rPr>
        <w:t xml:space="preserve">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w:t>
      </w:r>
      <w:proofErr w:type="gramEnd"/>
    </w:p>
    <w:p w:rsidR="007D6548" w:rsidRPr="00D32FFA" w:rsidRDefault="007D6548" w:rsidP="007236A1">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7236A1">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7236A1">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7236A1">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7236A1">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a"/>
        <w:tabs>
          <w:tab w:val="left" w:pos="0"/>
          <w:tab w:val="left" w:pos="1440"/>
        </w:tabs>
        <w:ind w:left="720" w:firstLine="0"/>
        <w:rPr>
          <w:sz w:val="28"/>
        </w:rPr>
      </w:pPr>
    </w:p>
    <w:p w:rsidR="003C30F3" w:rsidRPr="0072772D" w:rsidRDefault="003C30F3" w:rsidP="007236A1">
      <w:pPr>
        <w:pStyle w:val="2"/>
        <w:keepNext w:val="0"/>
        <w:numPr>
          <w:ilvl w:val="1"/>
          <w:numId w:val="20"/>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7236A1">
      <w:pPr>
        <w:pStyle w:val="afa"/>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7236A1">
      <w:pPr>
        <w:pStyle w:val="afa"/>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236A1">
      <w:pPr>
        <w:pStyle w:val="afa"/>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w:t>
      </w:r>
      <w:r w:rsidR="0098086B" w:rsidRPr="0098086B">
        <w:rPr>
          <w:sz w:val="28"/>
          <w:szCs w:val="28"/>
        </w:rPr>
        <w:lastRenderedPageBreak/>
        <w:t>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7236A1">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7236A1">
      <w:pPr>
        <w:pStyle w:val="afa"/>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236A1">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236A1">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236A1">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236A1">
      <w:pPr>
        <w:pStyle w:val="afa"/>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236A1">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236A1">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7236A1">
      <w:pPr>
        <w:pStyle w:val="afa"/>
        <w:numPr>
          <w:ilvl w:val="2"/>
          <w:numId w:val="6"/>
        </w:numPr>
        <w:ind w:firstLine="720"/>
        <w:rPr>
          <w:sz w:val="28"/>
        </w:rPr>
      </w:pPr>
      <w:proofErr w:type="gramStart"/>
      <w:r w:rsidRPr="00D32FFA">
        <w:rPr>
          <w:sz w:val="28"/>
        </w:rPr>
        <w:lastRenderedPageBreak/>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7236A1">
      <w:pPr>
        <w:pStyle w:val="2"/>
        <w:keepNext w:val="0"/>
        <w:numPr>
          <w:ilvl w:val="1"/>
          <w:numId w:val="20"/>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7236A1">
      <w:pPr>
        <w:pStyle w:val="afa"/>
        <w:numPr>
          <w:ilvl w:val="2"/>
          <w:numId w:val="4"/>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7236A1">
      <w:pPr>
        <w:pStyle w:val="afa"/>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7236A1">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7236A1">
      <w:pPr>
        <w:pStyle w:val="afa"/>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7236A1">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72772D" w:rsidRDefault="00C13A71" w:rsidP="007236A1">
      <w:pPr>
        <w:pStyle w:val="2"/>
        <w:keepNext w:val="0"/>
        <w:widowControl w:val="0"/>
        <w:numPr>
          <w:ilvl w:val="1"/>
          <w:numId w:val="20"/>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7236A1">
      <w:pPr>
        <w:pStyle w:val="2"/>
        <w:keepNext w:val="0"/>
        <w:widowControl w:val="0"/>
        <w:numPr>
          <w:ilvl w:val="1"/>
          <w:numId w:val="20"/>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r w:rsidRPr="0072772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7236A1">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7236A1">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7236A1">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7236A1">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7236A1">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7236A1">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7236A1">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lastRenderedPageBreak/>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w:t>
      </w:r>
      <w:r w:rsidR="00382A5F">
        <w:rPr>
          <w:sz w:val="28"/>
        </w:rPr>
        <w:t>/единичные расценки</w:t>
      </w:r>
      <w:r w:rsidRPr="00D32FFA">
        <w:rPr>
          <w:sz w:val="28"/>
        </w:rPr>
        <w:t xml:space="preserve"> превыша</w:t>
      </w:r>
      <w:r w:rsidR="00382A5F">
        <w:rPr>
          <w:sz w:val="28"/>
        </w:rPr>
        <w:t>ю</w:t>
      </w:r>
      <w:r w:rsidRPr="00D32FFA">
        <w:rPr>
          <w:sz w:val="28"/>
        </w:rPr>
        <w:t>т начальную (максимальную) цену договора</w:t>
      </w:r>
      <w:r w:rsidR="00474CCF">
        <w:rPr>
          <w:sz w:val="28"/>
        </w:rPr>
        <w:t>/предельные единичные расценки</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82A5F" w:rsidRDefault="00243F0F" w:rsidP="00382A5F">
      <w:pPr>
        <w:pStyle w:val="afa"/>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382A5F" w:rsidP="00674404">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7236A1">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7236A1">
      <w:pPr>
        <w:numPr>
          <w:ilvl w:val="0"/>
          <w:numId w:val="12"/>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7236A1">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7236A1">
      <w:pPr>
        <w:numPr>
          <w:ilvl w:val="0"/>
          <w:numId w:val="12"/>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7236A1">
      <w:pPr>
        <w:pStyle w:val="2"/>
        <w:keepNext w:val="0"/>
        <w:widowControl w:val="0"/>
        <w:numPr>
          <w:ilvl w:val="1"/>
          <w:numId w:val="20"/>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7236A1">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7236A1">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7236A1">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 xml:space="preserve">квалификационным </w:t>
      </w:r>
      <w:r w:rsidRPr="00D32FFA">
        <w:rPr>
          <w:sz w:val="28"/>
          <w:szCs w:val="28"/>
        </w:rPr>
        <w:lastRenderedPageBreak/>
        <w:t>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7236A1">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7236A1">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7236A1">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7236A1">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7236A1">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7236A1">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8"/>
            <w:sz w:val="28"/>
            <w:szCs w:val="28"/>
          </w:rPr>
          <w:t>http://www.trcont.ru</w:t>
        </w:r>
      </w:hyperlink>
      <w:r w:rsidR="00DB77FB" w:rsidRPr="00DB77FB">
        <w:rPr>
          <w:sz w:val="28"/>
          <w:szCs w:val="28"/>
        </w:rPr>
        <w:t xml:space="preserve"> (раздел Компания/Закупки) и на сайте </w:t>
      </w:r>
      <w:hyperlink r:id="rId13" w:history="1">
        <w:r w:rsidR="00CF12C6" w:rsidRPr="008D694C">
          <w:rPr>
            <w:rStyle w:val="a8"/>
            <w:sz w:val="28"/>
            <w:szCs w:val="28"/>
          </w:rPr>
          <w:t>http://</w:t>
        </w:r>
        <w:r w:rsidR="00CF12C6" w:rsidRPr="008D694C">
          <w:rPr>
            <w:rStyle w:val="a8"/>
            <w:sz w:val="28"/>
            <w:szCs w:val="28"/>
            <w:lang w:val="en-US"/>
          </w:rPr>
          <w:t>www</w:t>
        </w:r>
        <w:r w:rsidR="00CF12C6" w:rsidRPr="00CF12C6">
          <w:rPr>
            <w:rStyle w:val="a8"/>
            <w:sz w:val="28"/>
            <w:szCs w:val="28"/>
          </w:rPr>
          <w:t>.</w:t>
        </w:r>
        <w:r w:rsidR="00CF12C6" w:rsidRPr="008D694C">
          <w:rPr>
            <w:rStyle w:val="a8"/>
            <w:sz w:val="28"/>
            <w:szCs w:val="28"/>
          </w:rPr>
          <w:t>zakupki.gov.ru</w:t>
        </w:r>
      </w:hyperlink>
      <w:r w:rsidR="004D76E2">
        <w:rPr>
          <w:sz w:val="28"/>
          <w:szCs w:val="28"/>
        </w:rPr>
        <w:t xml:space="preserve"> </w:t>
      </w:r>
      <w:r w:rsidR="00DB77FB" w:rsidRPr="00DB77FB">
        <w:rPr>
          <w:sz w:val="28"/>
          <w:szCs w:val="28"/>
        </w:rPr>
        <w:t xml:space="preserve">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«ТрансКонтейнер</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72772D" w:rsidRDefault="00370C44" w:rsidP="007236A1">
      <w:pPr>
        <w:pStyle w:val="2"/>
        <w:keepNext w:val="0"/>
        <w:widowControl w:val="0"/>
        <w:numPr>
          <w:ilvl w:val="1"/>
          <w:numId w:val="20"/>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7236A1">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7236A1">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7236A1">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7236A1">
      <w:pPr>
        <w:numPr>
          <w:ilvl w:val="0"/>
          <w:numId w:val="16"/>
        </w:numPr>
        <w:ind w:left="0" w:firstLine="709"/>
        <w:jc w:val="both"/>
        <w:rPr>
          <w:sz w:val="28"/>
          <w:szCs w:val="28"/>
        </w:rPr>
      </w:pPr>
      <w:r w:rsidRPr="00D32FFA">
        <w:rPr>
          <w:sz w:val="28"/>
          <w:szCs w:val="28"/>
        </w:rPr>
        <w:lastRenderedPageBreak/>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7236A1">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7236A1">
      <w:pPr>
        <w:numPr>
          <w:ilvl w:val="0"/>
          <w:numId w:val="1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7236A1">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7236A1">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7236A1">
      <w:pPr>
        <w:numPr>
          <w:ilvl w:val="0"/>
          <w:numId w:val="1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7236A1">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7236A1">
      <w:pPr>
        <w:numPr>
          <w:ilvl w:val="0"/>
          <w:numId w:val="1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7236A1">
      <w:pPr>
        <w:pStyle w:val="2"/>
        <w:keepNext w:val="0"/>
        <w:widowControl w:val="0"/>
        <w:numPr>
          <w:ilvl w:val="1"/>
          <w:numId w:val="20"/>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7236A1">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7236A1">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xml:space="preserve">, при необходимости, </w:t>
      </w:r>
      <w:r w:rsidR="007D6548" w:rsidRPr="00D32FFA">
        <w:rPr>
          <w:sz w:val="28"/>
          <w:szCs w:val="28"/>
        </w:rPr>
        <w:lastRenderedPageBreak/>
        <w:t>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7236A1">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7236A1">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7236A1">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7236A1">
      <w:pPr>
        <w:numPr>
          <w:ilvl w:val="0"/>
          <w:numId w:val="17"/>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7236A1">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7236A1">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4D76E2" w:rsidRPr="004D76E2" w:rsidRDefault="00534697" w:rsidP="007236A1">
      <w:pPr>
        <w:numPr>
          <w:ilvl w:val="0"/>
          <w:numId w:val="17"/>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предоставляет заказчику на бумажном носителе вторую часть Заявки, а также</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 xml:space="preserve">согласие (одобрение) контролирующих органов, органов управления претендента на совершение сделки или подтверждение </w:t>
      </w:r>
      <w:r w:rsidR="006402DD" w:rsidRPr="00D32FFA">
        <w:rPr>
          <w:sz w:val="28"/>
          <w:szCs w:val="28"/>
        </w:rPr>
        <w:lastRenderedPageBreak/>
        <w:t>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r w:rsidR="00AD6738">
        <w:rPr>
          <w:sz w:val="28"/>
          <w:szCs w:val="28"/>
        </w:rPr>
        <w:t xml:space="preserve"> </w:t>
      </w:r>
      <w:r w:rsidR="004D76E2" w:rsidRPr="004D76E2">
        <w:rPr>
          <w:sz w:val="28"/>
          <w:szCs w:val="28"/>
        </w:rPr>
        <w:t>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345D9A" w:rsidRPr="00345D9A" w:rsidRDefault="00345D9A" w:rsidP="007236A1">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7236A1">
      <w:pPr>
        <w:numPr>
          <w:ilvl w:val="0"/>
          <w:numId w:val="17"/>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7236A1">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a"/>
        <w:rPr>
          <w:b/>
          <w:bCs/>
          <w:sz w:val="28"/>
          <w:szCs w:val="28"/>
        </w:rPr>
      </w:pPr>
    </w:p>
    <w:p w:rsidR="000954FB" w:rsidRPr="00D32FFA" w:rsidRDefault="000954FB" w:rsidP="007236A1">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7236A1">
      <w:pPr>
        <w:pStyle w:val="afa"/>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w:t>
      </w:r>
      <w:proofErr w:type="gramStart"/>
      <w:r w:rsidR="00A12B7F" w:rsidRPr="003343CE">
        <w:rPr>
          <w:sz w:val="28"/>
          <w:szCs w:val="28"/>
        </w:rPr>
        <w:t>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w:t>
      </w:r>
      <w:proofErr w:type="gramEnd"/>
      <w:r w:rsidR="00A12B7F" w:rsidRPr="003343CE">
        <w:rPr>
          <w:sz w:val="28"/>
          <w:szCs w:val="28"/>
        </w:rPr>
        <w:t xml:space="preserve">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7236A1">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 xml:space="preserve">а) надлежащим образом оформленные приложения к настоящей документации о закупке: № 1 (Заявка) и № 3 (Финансово-коммерческое </w:t>
      </w:r>
      <w:r w:rsidRPr="003343CE">
        <w:rPr>
          <w:sz w:val="28"/>
          <w:szCs w:val="28"/>
        </w:rPr>
        <w:lastRenderedPageBreak/>
        <w:t>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7236A1">
      <w:pPr>
        <w:pStyle w:val="afa"/>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Pr="0072772D">
        <w:rPr>
          <w:sz w:val="28"/>
          <w:szCs w:val="28"/>
        </w:rPr>
        <w:t xml:space="preserve">в подпунктах а) – </w:t>
      </w:r>
      <w:r w:rsidR="003343CE" w:rsidRPr="0072772D">
        <w:rPr>
          <w:sz w:val="28"/>
          <w:szCs w:val="28"/>
        </w:rPr>
        <w:t>в</w:t>
      </w:r>
      <w:r w:rsidRPr="0072772D">
        <w:rPr>
          <w:sz w:val="28"/>
          <w:szCs w:val="28"/>
        </w:rPr>
        <w:t>) настоящего пункта</w:t>
      </w:r>
      <w:r w:rsidR="00DD721D" w:rsidRPr="0072772D">
        <w:rPr>
          <w:sz w:val="28"/>
          <w:szCs w:val="28"/>
        </w:rPr>
        <w:t>,</w:t>
      </w:r>
      <w:r w:rsidRPr="0072772D">
        <w:rPr>
          <w:sz w:val="28"/>
          <w:szCs w:val="28"/>
        </w:rPr>
        <w:t xml:space="preserve"> </w:t>
      </w:r>
      <w:r w:rsidR="00DD721D" w:rsidRPr="0072772D">
        <w:rPr>
          <w:sz w:val="28"/>
          <w:szCs w:val="28"/>
        </w:rPr>
        <w:t xml:space="preserve">предоставляются по каждому лоту, а указанные в подпункте </w:t>
      </w:r>
      <w:r w:rsidR="003343CE" w:rsidRPr="0072772D">
        <w:rPr>
          <w:sz w:val="28"/>
          <w:szCs w:val="28"/>
        </w:rPr>
        <w:t>г</w:t>
      </w:r>
      <w:r w:rsidR="00DD721D" w:rsidRPr="0072772D">
        <w:rPr>
          <w:sz w:val="28"/>
          <w:szCs w:val="28"/>
        </w:rPr>
        <w:t>) настоящего пункта – по лоту с наименьшим номером</w:t>
      </w:r>
      <w:r w:rsidRPr="0072772D">
        <w:rPr>
          <w:sz w:val="28"/>
          <w:szCs w:val="28"/>
        </w:rPr>
        <w:t>.</w:t>
      </w:r>
    </w:p>
    <w:p w:rsidR="000954FB" w:rsidRPr="003343CE" w:rsidRDefault="00277A7F" w:rsidP="007236A1">
      <w:pPr>
        <w:pStyle w:val="afa"/>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7236A1">
      <w:pPr>
        <w:pStyle w:val="afa"/>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455A19" w:rsidP="007236A1">
      <w:pPr>
        <w:pStyle w:val="afa"/>
        <w:numPr>
          <w:ilvl w:val="2"/>
          <w:numId w:val="9"/>
        </w:numPr>
        <w:ind w:left="0" w:firstLine="709"/>
        <w:rPr>
          <w:sz w:val="28"/>
          <w:szCs w:val="28"/>
        </w:rPr>
      </w:pPr>
      <w:r>
        <w:rPr>
          <w:noProof/>
          <w:sz w:val="28"/>
          <w:szCs w:val="28"/>
          <w:lang w:eastAsia="ru-RU"/>
        </w:rPr>
        <w:lastRenderedPageBreak/>
        <mc:AlternateContent>
          <mc:Choice Requires="wps">
            <w:drawing>
              <wp:anchor distT="0" distB="0" distL="114300" distR="114300" simplePos="0" relativeHeight="251657728" behindDoc="1" locked="0" layoutInCell="1" allowOverlap="1" wp14:anchorId="0D01058A" wp14:editId="7B3E45C9">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BD3BD8" w:rsidRPr="007E6DE4" w:rsidRDefault="00BD3BD8" w:rsidP="00805082">
                            <w:pPr>
                              <w:jc w:val="center"/>
                              <w:rPr>
                                <w:b/>
                                <w:sz w:val="28"/>
                                <w:szCs w:val="28"/>
                              </w:rPr>
                            </w:pPr>
                            <w:r w:rsidRPr="007E6DE4">
                              <w:rPr>
                                <w:b/>
                                <w:sz w:val="28"/>
                                <w:szCs w:val="28"/>
                              </w:rPr>
                              <w:t xml:space="preserve">_____________________________________________, </w:t>
                            </w:r>
                          </w:p>
                          <w:p w:rsidR="00BD3BD8" w:rsidRDefault="00BD3BD8"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BD3BD8" w:rsidRPr="007E6DE4" w:rsidRDefault="00BD3BD8" w:rsidP="00805082">
                            <w:pPr>
                              <w:jc w:val="center"/>
                              <w:rPr>
                                <w:b/>
                                <w:sz w:val="28"/>
                                <w:szCs w:val="28"/>
                              </w:rPr>
                            </w:pPr>
                            <w:r w:rsidRPr="007E6DE4">
                              <w:rPr>
                                <w:b/>
                                <w:sz w:val="28"/>
                                <w:szCs w:val="28"/>
                              </w:rPr>
                              <w:t>________________________________________</w:t>
                            </w:r>
                          </w:p>
                          <w:p w:rsidR="00BD3BD8" w:rsidRPr="007E6DE4" w:rsidRDefault="00BD3BD8" w:rsidP="00805082">
                            <w:pPr>
                              <w:jc w:val="center"/>
                              <w:rPr>
                                <w:i/>
                                <w:sz w:val="20"/>
                                <w:szCs w:val="20"/>
                              </w:rPr>
                            </w:pPr>
                            <w:r w:rsidRPr="007E6DE4">
                              <w:rPr>
                                <w:i/>
                                <w:sz w:val="20"/>
                                <w:szCs w:val="20"/>
                              </w:rPr>
                              <w:t>государство регистрации претендента</w:t>
                            </w:r>
                          </w:p>
                          <w:p w:rsidR="00BD3BD8" w:rsidRPr="007E6DE4" w:rsidRDefault="00BD3BD8" w:rsidP="00805082">
                            <w:pPr>
                              <w:jc w:val="center"/>
                              <w:rPr>
                                <w:b/>
                                <w:sz w:val="28"/>
                                <w:szCs w:val="28"/>
                              </w:rPr>
                            </w:pPr>
                            <w:r w:rsidRPr="007E6DE4">
                              <w:rPr>
                                <w:b/>
                                <w:sz w:val="28"/>
                                <w:szCs w:val="28"/>
                              </w:rPr>
                              <w:t>_____________________________</w:t>
                            </w:r>
                            <w:r>
                              <w:rPr>
                                <w:b/>
                                <w:sz w:val="28"/>
                                <w:szCs w:val="28"/>
                              </w:rPr>
                              <w:t>__________________</w:t>
                            </w:r>
                          </w:p>
                          <w:p w:rsidR="00BD3BD8" w:rsidRPr="007E6DE4" w:rsidRDefault="00BD3BD8" w:rsidP="00805082">
                            <w:pPr>
                              <w:jc w:val="center"/>
                              <w:rPr>
                                <w:i/>
                                <w:sz w:val="20"/>
                                <w:szCs w:val="20"/>
                              </w:rPr>
                            </w:pPr>
                            <w:r w:rsidRPr="007E6DE4">
                              <w:rPr>
                                <w:i/>
                                <w:sz w:val="20"/>
                                <w:szCs w:val="20"/>
                              </w:rPr>
                              <w:t>ИНН претендента (для претендентов-резидентов Российской Федерации)</w:t>
                            </w:r>
                          </w:p>
                          <w:p w:rsidR="00BD3BD8" w:rsidRDefault="00BD3BD8" w:rsidP="00805082">
                            <w:pPr>
                              <w:jc w:val="both"/>
                            </w:pPr>
                          </w:p>
                          <w:p w:rsidR="00BD3BD8" w:rsidRDefault="00BD3BD8"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r w:rsidRPr="00923E2D">
                              <w:rPr>
                                <w:b/>
                              </w:rPr>
                              <w:t>/___/____/____</w:t>
                            </w:r>
                          </w:p>
                          <w:p w:rsidR="00BD3BD8" w:rsidRPr="00923E2D" w:rsidRDefault="00BD3BD8" w:rsidP="00805082">
                            <w:pPr>
                              <w:jc w:val="center"/>
                              <w:rPr>
                                <w:b/>
                              </w:rPr>
                            </w:pPr>
                          </w:p>
                          <w:p w:rsidR="00BD3BD8" w:rsidRPr="00923E2D" w:rsidRDefault="00BD3BD8"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BD3BD8" w:rsidRPr="007E6DE4" w:rsidRDefault="00BD3BD8" w:rsidP="00805082">
                      <w:pPr>
                        <w:jc w:val="center"/>
                        <w:rPr>
                          <w:b/>
                          <w:sz w:val="28"/>
                          <w:szCs w:val="28"/>
                        </w:rPr>
                      </w:pPr>
                      <w:r w:rsidRPr="007E6DE4">
                        <w:rPr>
                          <w:b/>
                          <w:sz w:val="28"/>
                          <w:szCs w:val="28"/>
                        </w:rPr>
                        <w:t xml:space="preserve">_____________________________________________, </w:t>
                      </w:r>
                    </w:p>
                    <w:p w:rsidR="00BD3BD8" w:rsidRDefault="00BD3BD8"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BD3BD8" w:rsidRPr="007E6DE4" w:rsidRDefault="00BD3BD8" w:rsidP="00805082">
                      <w:pPr>
                        <w:jc w:val="center"/>
                        <w:rPr>
                          <w:b/>
                          <w:sz w:val="28"/>
                          <w:szCs w:val="28"/>
                        </w:rPr>
                      </w:pPr>
                      <w:r w:rsidRPr="007E6DE4">
                        <w:rPr>
                          <w:b/>
                          <w:sz w:val="28"/>
                          <w:szCs w:val="28"/>
                        </w:rPr>
                        <w:t>________________________________________</w:t>
                      </w:r>
                    </w:p>
                    <w:p w:rsidR="00BD3BD8" w:rsidRPr="007E6DE4" w:rsidRDefault="00BD3BD8" w:rsidP="00805082">
                      <w:pPr>
                        <w:jc w:val="center"/>
                        <w:rPr>
                          <w:i/>
                          <w:sz w:val="20"/>
                          <w:szCs w:val="20"/>
                        </w:rPr>
                      </w:pPr>
                      <w:r w:rsidRPr="007E6DE4">
                        <w:rPr>
                          <w:i/>
                          <w:sz w:val="20"/>
                          <w:szCs w:val="20"/>
                        </w:rPr>
                        <w:t>государство регистрации претендента</w:t>
                      </w:r>
                    </w:p>
                    <w:p w:rsidR="00BD3BD8" w:rsidRPr="007E6DE4" w:rsidRDefault="00BD3BD8" w:rsidP="00805082">
                      <w:pPr>
                        <w:jc w:val="center"/>
                        <w:rPr>
                          <w:b/>
                          <w:sz w:val="28"/>
                          <w:szCs w:val="28"/>
                        </w:rPr>
                      </w:pPr>
                      <w:r w:rsidRPr="007E6DE4">
                        <w:rPr>
                          <w:b/>
                          <w:sz w:val="28"/>
                          <w:szCs w:val="28"/>
                        </w:rPr>
                        <w:t>_____________________________</w:t>
                      </w:r>
                      <w:r>
                        <w:rPr>
                          <w:b/>
                          <w:sz w:val="28"/>
                          <w:szCs w:val="28"/>
                        </w:rPr>
                        <w:t>__________________</w:t>
                      </w:r>
                    </w:p>
                    <w:p w:rsidR="00BD3BD8" w:rsidRPr="007E6DE4" w:rsidRDefault="00BD3BD8" w:rsidP="00805082">
                      <w:pPr>
                        <w:jc w:val="center"/>
                        <w:rPr>
                          <w:i/>
                          <w:sz w:val="20"/>
                          <w:szCs w:val="20"/>
                        </w:rPr>
                      </w:pPr>
                      <w:r w:rsidRPr="007E6DE4">
                        <w:rPr>
                          <w:i/>
                          <w:sz w:val="20"/>
                          <w:szCs w:val="20"/>
                        </w:rPr>
                        <w:t>ИНН претендента (для претендентов-резидентов Российской Федерации)</w:t>
                      </w:r>
                    </w:p>
                    <w:p w:rsidR="00BD3BD8" w:rsidRDefault="00BD3BD8" w:rsidP="00805082">
                      <w:pPr>
                        <w:jc w:val="both"/>
                      </w:pPr>
                    </w:p>
                    <w:p w:rsidR="00BD3BD8" w:rsidRDefault="00BD3BD8"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r w:rsidRPr="00923E2D">
                        <w:rPr>
                          <w:b/>
                        </w:rPr>
                        <w:t>/___/____/____</w:t>
                      </w:r>
                    </w:p>
                    <w:p w:rsidR="00BD3BD8" w:rsidRPr="00923E2D" w:rsidRDefault="00BD3BD8" w:rsidP="00805082">
                      <w:pPr>
                        <w:jc w:val="center"/>
                        <w:rPr>
                          <w:b/>
                        </w:rPr>
                      </w:pPr>
                    </w:p>
                    <w:p w:rsidR="00BD3BD8" w:rsidRPr="00923E2D" w:rsidRDefault="00BD3BD8"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 xml:space="preserve">документы, указанные в подпунктах а) – в) </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окументы, указанные в 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7236A1">
      <w:pPr>
        <w:pStyle w:val="afa"/>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72772D" w:rsidRDefault="000954FB" w:rsidP="007236A1">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lastRenderedPageBreak/>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w:t>
      </w:r>
      <w:r w:rsidR="00A423B1">
        <w:rPr>
          <w:b w:val="0"/>
          <w:i w:val="0"/>
        </w:rPr>
        <w:t>)</w:t>
      </w:r>
      <w:r w:rsidRPr="009B006E">
        <w:rPr>
          <w:b w:val="0"/>
          <w:i w:val="0"/>
        </w:rPr>
        <w:t xml:space="preserve">.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9B006E" w:rsidRDefault="000954FB" w:rsidP="009B006E">
      <w:pPr>
        <w:pStyle w:val="a"/>
        <w:ind w:left="0" w:firstLine="720"/>
        <w:rPr>
          <w:b w:val="0"/>
          <w:i w:val="0"/>
        </w:rPr>
      </w:pPr>
      <w:proofErr w:type="gramStart"/>
      <w:r w:rsidRPr="009B006E">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865A81">
        <w:rPr>
          <w:b w:val="0"/>
          <w:i w:val="0"/>
        </w:rPr>
        <w:t xml:space="preserve"> о закупке</w:t>
      </w:r>
      <w:r w:rsidRPr="009B006E">
        <w:rPr>
          <w:b w:val="0"/>
          <w:i w:val="0"/>
        </w:rPr>
        <w:t>)</w:t>
      </w:r>
      <w:r w:rsidR="00BB5B51" w:rsidRPr="009B006E">
        <w:rPr>
          <w:b w:val="0"/>
          <w:i w:val="0"/>
        </w:rPr>
        <w:t xml:space="preserve"> и/или информационной карте</w:t>
      </w:r>
      <w:r w:rsidRPr="009B006E">
        <w:rPr>
          <w:b w:val="0"/>
          <w:i w:val="0"/>
        </w:rPr>
        <w:t xml:space="preserve">. </w:t>
      </w:r>
      <w:proofErr w:type="gramEnd"/>
    </w:p>
    <w:p w:rsidR="00F20CE0" w:rsidRDefault="00F20CE0" w:rsidP="0072772D">
      <w:pPr>
        <w:pStyle w:val="1"/>
        <w:tabs>
          <w:tab w:val="num" w:pos="432"/>
        </w:tabs>
        <w:spacing w:before="0" w:after="0"/>
        <w:jc w:val="center"/>
      </w:pPr>
    </w:p>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Pr="0072772D" w:rsidRDefault="000954FB" w:rsidP="0072772D">
      <w:pPr>
        <w:pStyle w:val="1"/>
        <w:tabs>
          <w:tab w:val="num" w:pos="432"/>
        </w:tabs>
        <w:spacing w:before="0" w:after="0"/>
        <w:jc w:val="center"/>
      </w:pPr>
      <w:r w:rsidRPr="0072772D">
        <w:t>Техническое задание.</w:t>
      </w:r>
    </w:p>
    <w:p w:rsidR="000954FB" w:rsidRPr="002C3FF9" w:rsidRDefault="000954FB" w:rsidP="000954FB">
      <w:pPr>
        <w:ind w:firstLine="709"/>
        <w:jc w:val="both"/>
        <w:rPr>
          <w:b/>
          <w:sz w:val="28"/>
          <w:szCs w:val="28"/>
          <w:highlight w:val="cyan"/>
        </w:rPr>
      </w:pPr>
    </w:p>
    <w:p w:rsidR="00F9073C" w:rsidRPr="00F9073C" w:rsidRDefault="00F9073C" w:rsidP="00F9073C">
      <w:pPr>
        <w:pStyle w:val="aff7"/>
        <w:keepNext/>
        <w:numPr>
          <w:ilvl w:val="0"/>
          <w:numId w:val="29"/>
        </w:numPr>
        <w:jc w:val="both"/>
        <w:outlineLvl w:val="1"/>
        <w:rPr>
          <w:rFonts w:eastAsia="MS Mincho" w:cs="Arial"/>
          <w:b/>
          <w:bCs/>
          <w:iCs/>
          <w:vanish/>
          <w:sz w:val="28"/>
          <w:szCs w:val="28"/>
        </w:rPr>
      </w:pPr>
    </w:p>
    <w:p w:rsidR="00F9073C" w:rsidRPr="00F9073C" w:rsidRDefault="00F9073C" w:rsidP="00F9073C">
      <w:pPr>
        <w:pStyle w:val="aff7"/>
        <w:keepNext/>
        <w:numPr>
          <w:ilvl w:val="0"/>
          <w:numId w:val="29"/>
        </w:numPr>
        <w:jc w:val="both"/>
        <w:outlineLvl w:val="1"/>
        <w:rPr>
          <w:rFonts w:eastAsia="MS Mincho" w:cs="Arial"/>
          <w:b/>
          <w:bCs/>
          <w:iCs/>
          <w:vanish/>
          <w:sz w:val="28"/>
          <w:szCs w:val="28"/>
        </w:rPr>
      </w:pPr>
    </w:p>
    <w:p w:rsidR="0054341E" w:rsidRDefault="0054341E" w:rsidP="00F9073C">
      <w:pPr>
        <w:pStyle w:val="2"/>
        <w:numPr>
          <w:ilvl w:val="1"/>
          <w:numId w:val="29"/>
        </w:numPr>
        <w:spacing w:before="0" w:after="0"/>
        <w:ind w:left="0" w:firstLine="709"/>
        <w:jc w:val="both"/>
        <w:rPr>
          <w:rFonts w:eastAsia="MS Mincho"/>
          <w:i w:val="0"/>
        </w:rPr>
      </w:pPr>
      <w:r w:rsidRPr="00F9073C">
        <w:rPr>
          <w:rFonts w:eastAsia="MS Mincho"/>
          <w:i w:val="0"/>
        </w:rPr>
        <w:t>Наименование и цели закупки.</w:t>
      </w:r>
    </w:p>
    <w:p w:rsidR="001D1496" w:rsidRDefault="0054341E" w:rsidP="00F9073C">
      <w:pPr>
        <w:pStyle w:val="aff7"/>
        <w:ind w:left="0" w:firstLine="709"/>
        <w:jc w:val="both"/>
        <w:rPr>
          <w:sz w:val="28"/>
          <w:szCs w:val="28"/>
        </w:rPr>
      </w:pPr>
      <w:r>
        <w:rPr>
          <w:sz w:val="28"/>
          <w:szCs w:val="28"/>
        </w:rPr>
        <w:t xml:space="preserve">Поставка и </w:t>
      </w:r>
      <w:proofErr w:type="spellStart"/>
      <w:r>
        <w:rPr>
          <w:sz w:val="28"/>
          <w:szCs w:val="28"/>
        </w:rPr>
        <w:t>пуко</w:t>
      </w:r>
      <w:proofErr w:type="spellEnd"/>
      <w:r>
        <w:rPr>
          <w:sz w:val="28"/>
          <w:szCs w:val="28"/>
        </w:rPr>
        <w:t xml:space="preserve">-наладка комплекта расширения емкости </w:t>
      </w:r>
      <w:proofErr w:type="spellStart"/>
      <w:r>
        <w:rPr>
          <w:sz w:val="28"/>
          <w:szCs w:val="28"/>
        </w:rPr>
        <w:t>Polcom</w:t>
      </w:r>
      <w:proofErr w:type="spellEnd"/>
      <w:r>
        <w:rPr>
          <w:sz w:val="28"/>
          <w:szCs w:val="28"/>
        </w:rPr>
        <w:t xml:space="preserve"> RMX</w:t>
      </w:r>
      <w:r w:rsidRPr="000D36CD">
        <w:rPr>
          <w:sz w:val="28"/>
          <w:szCs w:val="28"/>
        </w:rPr>
        <w:t xml:space="preserve"> </w:t>
      </w:r>
      <w:r>
        <w:rPr>
          <w:sz w:val="28"/>
          <w:szCs w:val="28"/>
        </w:rPr>
        <w:t>(далее – Работы) в соответствии с Техническим заданием и спецификацией поставляемого обору</w:t>
      </w:r>
      <w:r w:rsidR="001D1496">
        <w:rPr>
          <w:sz w:val="28"/>
          <w:szCs w:val="28"/>
        </w:rPr>
        <w:t xml:space="preserve">дования (далее – Оборудование). </w:t>
      </w:r>
    </w:p>
    <w:p w:rsidR="00A668BD" w:rsidRPr="001D1496" w:rsidRDefault="00A668BD" w:rsidP="00A668BD">
      <w:pPr>
        <w:pStyle w:val="aff7"/>
        <w:ind w:left="0" w:firstLine="709"/>
        <w:jc w:val="both"/>
        <w:rPr>
          <w:sz w:val="28"/>
          <w:szCs w:val="28"/>
        </w:rPr>
      </w:pPr>
      <w:r>
        <w:rPr>
          <w:sz w:val="28"/>
          <w:szCs w:val="28"/>
        </w:rPr>
        <w:t>Цель закупки</w:t>
      </w:r>
      <w:r w:rsidRPr="001D1496">
        <w:rPr>
          <w:sz w:val="28"/>
          <w:szCs w:val="28"/>
        </w:rPr>
        <w:t>:</w:t>
      </w:r>
      <w:r>
        <w:rPr>
          <w:sz w:val="28"/>
          <w:szCs w:val="28"/>
        </w:rPr>
        <w:t xml:space="preserve"> увеличение одновременных подключений участников </w:t>
      </w:r>
      <w:proofErr w:type="spellStart"/>
      <w:proofErr w:type="gramStart"/>
      <w:r>
        <w:rPr>
          <w:sz w:val="28"/>
          <w:szCs w:val="28"/>
        </w:rPr>
        <w:t>видеоконференц</w:t>
      </w:r>
      <w:proofErr w:type="spellEnd"/>
      <w:r>
        <w:rPr>
          <w:sz w:val="28"/>
          <w:szCs w:val="28"/>
        </w:rPr>
        <w:t xml:space="preserve"> связи</w:t>
      </w:r>
      <w:proofErr w:type="gramEnd"/>
      <w:r>
        <w:rPr>
          <w:sz w:val="28"/>
          <w:szCs w:val="28"/>
        </w:rPr>
        <w:t>.</w:t>
      </w:r>
    </w:p>
    <w:p w:rsidR="00F9073C" w:rsidRDefault="00F9073C" w:rsidP="00F9073C">
      <w:pPr>
        <w:pStyle w:val="aff7"/>
        <w:ind w:left="0" w:firstLine="709"/>
        <w:jc w:val="both"/>
        <w:rPr>
          <w:sz w:val="28"/>
          <w:szCs w:val="28"/>
        </w:rPr>
      </w:pPr>
    </w:p>
    <w:p w:rsidR="0054341E" w:rsidRDefault="0054341E" w:rsidP="00F9073C">
      <w:pPr>
        <w:pStyle w:val="2"/>
        <w:numPr>
          <w:ilvl w:val="1"/>
          <w:numId w:val="29"/>
        </w:numPr>
        <w:spacing w:before="0" w:after="0"/>
        <w:ind w:left="0" w:firstLine="709"/>
        <w:jc w:val="both"/>
        <w:rPr>
          <w:rFonts w:eastAsia="MS Mincho"/>
          <w:i w:val="0"/>
        </w:rPr>
      </w:pPr>
      <w:r w:rsidRPr="00F9073C">
        <w:rPr>
          <w:rFonts w:eastAsia="MS Mincho"/>
          <w:i w:val="0"/>
        </w:rPr>
        <w:t>Начальная (максимальная) цена договора, без учета НДС.</w:t>
      </w:r>
    </w:p>
    <w:p w:rsidR="0054341E" w:rsidRDefault="0054341E" w:rsidP="00F9073C">
      <w:pPr>
        <w:ind w:firstLine="709"/>
        <w:jc w:val="both"/>
        <w:rPr>
          <w:sz w:val="28"/>
          <w:szCs w:val="28"/>
        </w:rPr>
      </w:pPr>
      <w:proofErr w:type="gramStart"/>
      <w:r>
        <w:rPr>
          <w:sz w:val="28"/>
          <w:szCs w:val="28"/>
        </w:rPr>
        <w:t xml:space="preserve">Начальная (максимальная) цена договора </w:t>
      </w:r>
      <w:proofErr w:type="spellStart"/>
      <w:r>
        <w:rPr>
          <w:sz w:val="28"/>
          <w:szCs w:val="28"/>
        </w:rPr>
        <w:t>состовляет</w:t>
      </w:r>
      <w:proofErr w:type="spellEnd"/>
      <w:r>
        <w:rPr>
          <w:sz w:val="28"/>
          <w:szCs w:val="28"/>
        </w:rPr>
        <w:t xml:space="preserve"> </w:t>
      </w:r>
      <w:r w:rsidRPr="00F61CC4">
        <w:rPr>
          <w:sz w:val="28"/>
          <w:szCs w:val="28"/>
        </w:rPr>
        <w:t>5</w:t>
      </w:r>
      <w:r>
        <w:rPr>
          <w:sz w:val="28"/>
          <w:szCs w:val="28"/>
          <w:lang w:val="en-US"/>
        </w:rPr>
        <w:t> </w:t>
      </w:r>
      <w:r w:rsidRPr="00F61CC4">
        <w:rPr>
          <w:sz w:val="28"/>
          <w:szCs w:val="28"/>
        </w:rPr>
        <w:t>795 000</w:t>
      </w:r>
      <w:r>
        <w:rPr>
          <w:sz w:val="28"/>
          <w:szCs w:val="28"/>
        </w:rPr>
        <w:t>, 00 (</w:t>
      </w:r>
      <w:r w:rsidRPr="00F61CC4">
        <w:rPr>
          <w:sz w:val="28"/>
          <w:szCs w:val="28"/>
        </w:rPr>
        <w:t>пять миллионов семьсот девяносто пять тысяч</w:t>
      </w:r>
      <w:r>
        <w:rPr>
          <w:sz w:val="28"/>
          <w:szCs w:val="28"/>
        </w:rPr>
        <w:t xml:space="preserve">) рублей 00 копеек с учетом всех налогов (кроме НДС), </w:t>
      </w:r>
      <w:r>
        <w:rPr>
          <w:b/>
          <w:sz w:val="28"/>
          <w:szCs w:val="28"/>
        </w:rPr>
        <w:t xml:space="preserve"> </w:t>
      </w:r>
      <w:r w:rsidRPr="009F2607">
        <w:rPr>
          <w:sz w:val="28"/>
          <w:szCs w:val="28"/>
        </w:rPr>
        <w:t>расходов на приобретение Оборудования, материалов, изделий, конструкций и затрат связанных с их доставкой на объект, стоимость оборудования и затрат, связанных с его хранением и погрузочно-разгрузочными работами, а также затрат, расходов Исполнителя, связанных с выполнением Работ.</w:t>
      </w:r>
      <w:r w:rsidRPr="00C36953">
        <w:rPr>
          <w:sz w:val="28"/>
          <w:szCs w:val="28"/>
        </w:rPr>
        <w:t xml:space="preserve"> </w:t>
      </w:r>
      <w:proofErr w:type="gramEnd"/>
    </w:p>
    <w:p w:rsidR="00F9073C" w:rsidRDefault="00F9073C" w:rsidP="00F9073C">
      <w:pPr>
        <w:ind w:firstLine="709"/>
        <w:jc w:val="both"/>
        <w:rPr>
          <w:sz w:val="28"/>
          <w:szCs w:val="28"/>
        </w:rPr>
      </w:pPr>
    </w:p>
    <w:p w:rsidR="0054341E" w:rsidRDefault="0054341E" w:rsidP="00F9073C">
      <w:pPr>
        <w:pStyle w:val="2"/>
        <w:numPr>
          <w:ilvl w:val="1"/>
          <w:numId w:val="29"/>
        </w:numPr>
        <w:spacing w:before="0" w:after="0"/>
        <w:ind w:left="0" w:firstLine="709"/>
        <w:jc w:val="both"/>
        <w:rPr>
          <w:rFonts w:eastAsia="MS Mincho"/>
          <w:i w:val="0"/>
        </w:rPr>
      </w:pPr>
      <w:proofErr w:type="spellStart"/>
      <w:r w:rsidRPr="00F9073C">
        <w:rPr>
          <w:rFonts w:eastAsia="MS Mincho"/>
          <w:i w:val="0"/>
        </w:rPr>
        <w:t>Тебования</w:t>
      </w:r>
      <w:proofErr w:type="spellEnd"/>
      <w:r w:rsidRPr="00F9073C">
        <w:rPr>
          <w:rFonts w:eastAsia="MS Mincho"/>
          <w:i w:val="0"/>
        </w:rPr>
        <w:t xml:space="preserve"> к поставке и качеству Оборудования</w:t>
      </w:r>
    </w:p>
    <w:p w:rsidR="00A668BD" w:rsidRDefault="00A668BD" w:rsidP="00F9073C">
      <w:pPr>
        <w:pStyle w:val="aff7"/>
        <w:ind w:left="0" w:firstLine="709"/>
        <w:jc w:val="both"/>
        <w:rPr>
          <w:sz w:val="28"/>
          <w:szCs w:val="28"/>
        </w:rPr>
      </w:pPr>
    </w:p>
    <w:p w:rsidR="00A668BD" w:rsidRDefault="00A668BD" w:rsidP="00F9073C">
      <w:pPr>
        <w:pStyle w:val="aff7"/>
        <w:ind w:left="0" w:firstLine="709"/>
        <w:jc w:val="both"/>
        <w:rPr>
          <w:sz w:val="28"/>
          <w:szCs w:val="28"/>
        </w:rPr>
      </w:pPr>
      <w:r w:rsidRPr="00A668BD">
        <w:rPr>
          <w:sz w:val="28"/>
          <w:szCs w:val="28"/>
        </w:rPr>
        <w:t>Срок поставки  Оборудования</w:t>
      </w:r>
      <w:r>
        <w:rPr>
          <w:sz w:val="28"/>
          <w:szCs w:val="28"/>
        </w:rPr>
        <w:t xml:space="preserve"> не более 60 календарных дней</w:t>
      </w:r>
      <w:r w:rsidRPr="00A668BD">
        <w:rPr>
          <w:sz w:val="28"/>
          <w:szCs w:val="28"/>
        </w:rPr>
        <w:t xml:space="preserve"> </w:t>
      </w:r>
      <w:proofErr w:type="gramStart"/>
      <w:r w:rsidRPr="00A668BD">
        <w:rPr>
          <w:sz w:val="28"/>
          <w:szCs w:val="28"/>
        </w:rPr>
        <w:t>с даты подписания</w:t>
      </w:r>
      <w:proofErr w:type="gramEnd"/>
      <w:r w:rsidRPr="00A668BD">
        <w:rPr>
          <w:sz w:val="28"/>
          <w:szCs w:val="28"/>
        </w:rPr>
        <w:t xml:space="preserve"> договора</w:t>
      </w:r>
      <w:r>
        <w:rPr>
          <w:sz w:val="28"/>
          <w:szCs w:val="28"/>
        </w:rPr>
        <w:t>.</w:t>
      </w:r>
    </w:p>
    <w:p w:rsidR="0054341E" w:rsidRPr="00127A87" w:rsidRDefault="0054341E" w:rsidP="00F9073C">
      <w:pPr>
        <w:pStyle w:val="aff7"/>
        <w:ind w:left="0" w:firstLine="709"/>
        <w:jc w:val="both"/>
        <w:rPr>
          <w:sz w:val="28"/>
          <w:szCs w:val="28"/>
        </w:rPr>
      </w:pPr>
      <w:r w:rsidRPr="00127A87">
        <w:rPr>
          <w:sz w:val="28"/>
          <w:szCs w:val="28"/>
        </w:rPr>
        <w:lastRenderedPageBreak/>
        <w:t>Комплектность</w:t>
      </w:r>
      <w:r>
        <w:rPr>
          <w:sz w:val="28"/>
          <w:szCs w:val="28"/>
        </w:rPr>
        <w:t xml:space="preserve"> (таблица № 1 к техническому заданию)</w:t>
      </w:r>
      <w:r w:rsidRPr="00127A87">
        <w:rPr>
          <w:sz w:val="28"/>
          <w:szCs w:val="28"/>
        </w:rPr>
        <w:t xml:space="preserve"> и качество Оборудования должны соответствовать требованиям настоящей документации о закупке.</w:t>
      </w:r>
    </w:p>
    <w:p w:rsidR="0054341E" w:rsidRPr="00127A87" w:rsidRDefault="0054341E" w:rsidP="00F9073C">
      <w:pPr>
        <w:pStyle w:val="aff7"/>
        <w:ind w:left="0" w:firstLine="709"/>
        <w:jc w:val="both"/>
        <w:rPr>
          <w:sz w:val="28"/>
          <w:szCs w:val="28"/>
        </w:rPr>
      </w:pPr>
      <w:r w:rsidRPr="00127A87">
        <w:rPr>
          <w:sz w:val="28"/>
          <w:szCs w:val="28"/>
        </w:rPr>
        <w:t>Исполнитель должен гарантировать, что Оборудование принадлежит ему на праве собственности, не является предметом залога, не находится под арестом, не является предметом исков третьих лиц, в отношении него нет иных ограничений и обременений.</w:t>
      </w:r>
    </w:p>
    <w:p w:rsidR="0054341E" w:rsidRDefault="0054341E" w:rsidP="00F9073C">
      <w:pPr>
        <w:pStyle w:val="aff7"/>
        <w:ind w:left="0" w:firstLine="709"/>
        <w:jc w:val="both"/>
        <w:rPr>
          <w:sz w:val="28"/>
          <w:szCs w:val="28"/>
        </w:rPr>
      </w:pPr>
      <w:r w:rsidRPr="00127A87">
        <w:rPr>
          <w:sz w:val="28"/>
          <w:szCs w:val="28"/>
        </w:rPr>
        <w:t>Всё поставляемое Оборудование должно быть не восстановленным и не собранным из восстановленных компонентов, выпускаться серийно, быть изготовленным не ранее 201</w:t>
      </w:r>
      <w:r>
        <w:rPr>
          <w:sz w:val="28"/>
          <w:szCs w:val="28"/>
        </w:rPr>
        <w:t>4</w:t>
      </w:r>
      <w:r w:rsidRPr="00127A87">
        <w:rPr>
          <w:sz w:val="28"/>
          <w:szCs w:val="28"/>
        </w:rPr>
        <w:t xml:space="preserve"> года. Оборудование не должно иметь внешних и внутренних повреждений.</w:t>
      </w:r>
    </w:p>
    <w:p w:rsidR="0054341E" w:rsidRPr="00127A87" w:rsidRDefault="0054341E" w:rsidP="00F9073C">
      <w:pPr>
        <w:pStyle w:val="aff7"/>
        <w:ind w:left="0" w:firstLine="709"/>
        <w:jc w:val="both"/>
        <w:rPr>
          <w:sz w:val="28"/>
          <w:szCs w:val="28"/>
        </w:rPr>
      </w:pPr>
      <w:r w:rsidRPr="00127A87">
        <w:rPr>
          <w:sz w:val="28"/>
          <w:szCs w:val="28"/>
        </w:rPr>
        <w:t>Оборудование должно быть безопасным для жизни и здоровья работников Заказчика, его имущества и окружающей среды при обычных условиях его использования, хранения, транспортировки и утилизации.</w:t>
      </w:r>
    </w:p>
    <w:p w:rsidR="0054341E" w:rsidRDefault="0054341E" w:rsidP="00F9073C">
      <w:pPr>
        <w:pStyle w:val="aff7"/>
        <w:ind w:left="0" w:firstLine="709"/>
        <w:jc w:val="both"/>
        <w:rPr>
          <w:sz w:val="28"/>
          <w:szCs w:val="28"/>
        </w:rPr>
      </w:pPr>
      <w:r w:rsidRPr="00127A87">
        <w:rPr>
          <w:sz w:val="28"/>
          <w:szCs w:val="28"/>
        </w:rPr>
        <w:t xml:space="preserve">Всё поставляемое Оборудование должно быть работоспособным и обеспечивать предусмотренную производителем функциональность. </w:t>
      </w:r>
    </w:p>
    <w:p w:rsidR="00F9073C" w:rsidRDefault="00F9073C" w:rsidP="00F9073C">
      <w:pPr>
        <w:pStyle w:val="aff7"/>
        <w:ind w:left="0" w:firstLine="709"/>
        <w:jc w:val="both"/>
        <w:rPr>
          <w:sz w:val="28"/>
          <w:szCs w:val="28"/>
        </w:rPr>
      </w:pPr>
    </w:p>
    <w:p w:rsidR="0054341E" w:rsidRDefault="0054341E" w:rsidP="00F9073C">
      <w:pPr>
        <w:pStyle w:val="2"/>
        <w:numPr>
          <w:ilvl w:val="1"/>
          <w:numId w:val="29"/>
        </w:numPr>
        <w:spacing w:before="0" w:after="0"/>
        <w:ind w:left="0" w:firstLine="709"/>
        <w:jc w:val="both"/>
        <w:rPr>
          <w:rFonts w:eastAsia="MS Mincho"/>
          <w:i w:val="0"/>
        </w:rPr>
      </w:pPr>
      <w:r w:rsidRPr="00F9073C">
        <w:rPr>
          <w:rFonts w:eastAsia="MS Mincho"/>
          <w:i w:val="0"/>
        </w:rPr>
        <w:t xml:space="preserve"> Требования к упаковке Оборудования.</w:t>
      </w:r>
    </w:p>
    <w:p w:rsidR="0054341E" w:rsidRDefault="0054341E" w:rsidP="00F9073C">
      <w:pPr>
        <w:pStyle w:val="aff7"/>
        <w:ind w:left="0" w:firstLine="709"/>
        <w:jc w:val="both"/>
        <w:rPr>
          <w:sz w:val="28"/>
          <w:szCs w:val="28"/>
        </w:rPr>
      </w:pPr>
      <w:r w:rsidRPr="008E75A8">
        <w:rPr>
          <w:sz w:val="28"/>
          <w:szCs w:val="28"/>
        </w:rPr>
        <w:t>Оборудование должно поставляться в упаковке, позволяющей обеспечить сохранность Оборудования от повреждений при его отгрузке, перевозке и хранении.</w:t>
      </w:r>
    </w:p>
    <w:p w:rsidR="00F9073C" w:rsidRDefault="00F9073C" w:rsidP="00F9073C">
      <w:pPr>
        <w:pStyle w:val="aff7"/>
        <w:ind w:left="0" w:firstLine="709"/>
        <w:jc w:val="both"/>
        <w:rPr>
          <w:sz w:val="28"/>
          <w:szCs w:val="28"/>
        </w:rPr>
      </w:pPr>
    </w:p>
    <w:p w:rsidR="0054341E" w:rsidRDefault="0054341E" w:rsidP="00F9073C">
      <w:pPr>
        <w:pStyle w:val="2"/>
        <w:numPr>
          <w:ilvl w:val="1"/>
          <w:numId w:val="29"/>
        </w:numPr>
        <w:spacing w:before="0" w:after="0"/>
        <w:ind w:left="0" w:firstLine="709"/>
        <w:jc w:val="both"/>
        <w:rPr>
          <w:rFonts w:eastAsia="MS Mincho"/>
          <w:i w:val="0"/>
        </w:rPr>
      </w:pPr>
      <w:r w:rsidRPr="00F9073C">
        <w:rPr>
          <w:rFonts w:eastAsia="MS Mincho"/>
          <w:i w:val="0"/>
        </w:rPr>
        <w:t>Комплектность качество и гарантии</w:t>
      </w:r>
    </w:p>
    <w:p w:rsidR="0054341E" w:rsidRPr="000D4EAF" w:rsidRDefault="0054341E" w:rsidP="00F9073C">
      <w:pPr>
        <w:pStyle w:val="aff7"/>
        <w:tabs>
          <w:tab w:val="left" w:pos="954"/>
        </w:tabs>
        <w:ind w:left="0" w:firstLine="709"/>
        <w:jc w:val="both"/>
        <w:rPr>
          <w:sz w:val="28"/>
          <w:szCs w:val="28"/>
        </w:rPr>
      </w:pPr>
      <w:r w:rsidRPr="000D4EAF">
        <w:rPr>
          <w:sz w:val="28"/>
          <w:szCs w:val="28"/>
        </w:rPr>
        <w:t>Качество и комплектность поставляемого Оборудование  должны соответствовать нормативным актам Российской Федерации, международным стандартам и условиям настоящего Договора.</w:t>
      </w:r>
    </w:p>
    <w:p w:rsidR="0054341E" w:rsidRPr="000D4EAF" w:rsidRDefault="0054341E" w:rsidP="00F9073C">
      <w:pPr>
        <w:pStyle w:val="aff7"/>
        <w:tabs>
          <w:tab w:val="left" w:pos="954"/>
        </w:tabs>
        <w:ind w:left="0" w:firstLine="709"/>
        <w:jc w:val="both"/>
        <w:rPr>
          <w:sz w:val="28"/>
          <w:szCs w:val="28"/>
        </w:rPr>
      </w:pPr>
      <w:r w:rsidRPr="000D4EAF">
        <w:rPr>
          <w:sz w:val="28"/>
          <w:szCs w:val="28"/>
        </w:rPr>
        <w:t xml:space="preserve">Исполнитель гарантирует работоспособность системы видеоконференц-связи ПАО «ТрансКонтейнер» в рамках выполненных Работ </w:t>
      </w:r>
      <w:r>
        <w:rPr>
          <w:sz w:val="28"/>
          <w:szCs w:val="28"/>
        </w:rPr>
        <w:t>не менее</w:t>
      </w:r>
      <w:r w:rsidRPr="000D4EAF">
        <w:rPr>
          <w:sz w:val="28"/>
          <w:szCs w:val="28"/>
        </w:rPr>
        <w:t xml:space="preserve"> 12 (двенадцати) месяцев </w:t>
      </w:r>
      <w:proofErr w:type="gramStart"/>
      <w:r w:rsidRPr="000D4EAF">
        <w:rPr>
          <w:sz w:val="28"/>
          <w:szCs w:val="28"/>
        </w:rPr>
        <w:t>с даты подписания</w:t>
      </w:r>
      <w:proofErr w:type="gramEnd"/>
      <w:r w:rsidRPr="000D4EAF">
        <w:rPr>
          <w:sz w:val="28"/>
          <w:szCs w:val="28"/>
        </w:rPr>
        <w:t xml:space="preserve"> Заказчиком акта сдачи-приемки выполненных Работ.</w:t>
      </w:r>
    </w:p>
    <w:p w:rsidR="0054341E" w:rsidRPr="000D4EAF" w:rsidRDefault="0054341E" w:rsidP="00F9073C">
      <w:pPr>
        <w:pStyle w:val="aff7"/>
        <w:tabs>
          <w:tab w:val="left" w:pos="954"/>
        </w:tabs>
        <w:ind w:left="0" w:firstLine="709"/>
        <w:jc w:val="both"/>
        <w:rPr>
          <w:sz w:val="28"/>
          <w:szCs w:val="28"/>
        </w:rPr>
      </w:pPr>
      <w:r w:rsidRPr="000D4EAF">
        <w:rPr>
          <w:sz w:val="28"/>
          <w:szCs w:val="28"/>
        </w:rPr>
        <w:t xml:space="preserve">Гарантийный срок на Оборудование устанавливается Исполнителем и заводом производителем Оборудования и составляет </w:t>
      </w:r>
      <w:r>
        <w:rPr>
          <w:sz w:val="28"/>
          <w:szCs w:val="28"/>
        </w:rPr>
        <w:t xml:space="preserve">не менее </w:t>
      </w:r>
      <w:r w:rsidRPr="000D4EAF">
        <w:rPr>
          <w:sz w:val="28"/>
          <w:szCs w:val="28"/>
        </w:rPr>
        <w:t xml:space="preserve">12 месяцев </w:t>
      </w:r>
      <w:proofErr w:type="gramStart"/>
      <w:r w:rsidRPr="000D4EAF">
        <w:rPr>
          <w:sz w:val="28"/>
          <w:szCs w:val="28"/>
        </w:rPr>
        <w:t>с даты подписания</w:t>
      </w:r>
      <w:proofErr w:type="gramEnd"/>
      <w:r w:rsidRPr="000D4EAF">
        <w:rPr>
          <w:sz w:val="28"/>
          <w:szCs w:val="28"/>
        </w:rPr>
        <w:t xml:space="preserve"> акта сдачи-приемки выполненных работ с возможностью продления гарантии в рамках дополнительного соглашения к договору на техническое сопровождение. </w:t>
      </w:r>
    </w:p>
    <w:p w:rsidR="0054341E" w:rsidRPr="000D4EAF" w:rsidRDefault="0054341E" w:rsidP="00F9073C">
      <w:pPr>
        <w:pStyle w:val="aff7"/>
        <w:tabs>
          <w:tab w:val="left" w:pos="954"/>
        </w:tabs>
        <w:ind w:left="0" w:firstLine="709"/>
        <w:jc w:val="both"/>
        <w:rPr>
          <w:sz w:val="28"/>
          <w:szCs w:val="28"/>
        </w:rPr>
      </w:pPr>
      <w:proofErr w:type="gramStart"/>
      <w:r w:rsidRPr="000D4EAF">
        <w:rPr>
          <w:sz w:val="28"/>
          <w:szCs w:val="28"/>
        </w:rPr>
        <w:t xml:space="preserve">В случае если в течение гарантийного срока в работе системы видеоконференц-связи будут выявлены недостатки, либо Оборудование или его отдельные части (узлы) станут непригодными для дальнейшего использования при условии соблюдения правил эксплуатации, Заказчик направляет Исполнителю уведомление о необходимости устранения таких недостатков, либо проведения гарантийного ремонта Оборудования по почте, факсимильным сообщением или иным способом. </w:t>
      </w:r>
      <w:proofErr w:type="gramEnd"/>
    </w:p>
    <w:p w:rsidR="0054341E" w:rsidRPr="000D4EAF" w:rsidRDefault="0054341E" w:rsidP="00F9073C">
      <w:pPr>
        <w:pStyle w:val="aff7"/>
        <w:tabs>
          <w:tab w:val="left" w:pos="954"/>
        </w:tabs>
        <w:ind w:left="0" w:firstLine="709"/>
        <w:jc w:val="both"/>
        <w:rPr>
          <w:sz w:val="28"/>
          <w:szCs w:val="28"/>
        </w:rPr>
      </w:pPr>
      <w:r w:rsidRPr="000D4EAF">
        <w:rPr>
          <w:sz w:val="28"/>
          <w:szCs w:val="28"/>
        </w:rPr>
        <w:t xml:space="preserve">Исполнитель обязан заменить или провести бесплатный гарантийный ремонт Оборудования, включая замену непригодных для использования частей </w:t>
      </w:r>
      <w:r w:rsidRPr="000D4EAF">
        <w:rPr>
          <w:sz w:val="28"/>
          <w:szCs w:val="28"/>
        </w:rPr>
        <w:lastRenderedPageBreak/>
        <w:t xml:space="preserve">(узлов) Оборудования, в течение 30 (тридцати) календарных дней </w:t>
      </w:r>
      <w:proofErr w:type="gramStart"/>
      <w:r w:rsidRPr="000D4EAF">
        <w:rPr>
          <w:sz w:val="28"/>
          <w:szCs w:val="28"/>
        </w:rPr>
        <w:t>с даты получения</w:t>
      </w:r>
      <w:proofErr w:type="gramEnd"/>
      <w:r w:rsidRPr="000D4EAF">
        <w:rPr>
          <w:sz w:val="28"/>
          <w:szCs w:val="28"/>
        </w:rPr>
        <w:t xml:space="preserve"> уведомления Заказчика. Исполнитель обязан на время проведения гарантийного ремонта предоставить полнофункциональную замену, вышедшего из строя Оборудования. Все запасные части, устанавливаемые Исполнителем на Оборудование в течение гарантийного периода, должны быть произведены и сертифицированы тем же производителем, что и исходные комплектующие Оборудования, и иметь не худшие технические характеристики.</w:t>
      </w:r>
    </w:p>
    <w:p w:rsidR="0054341E" w:rsidRPr="000D4EAF" w:rsidRDefault="0054341E" w:rsidP="00F9073C">
      <w:pPr>
        <w:pStyle w:val="aff7"/>
        <w:tabs>
          <w:tab w:val="left" w:pos="954"/>
        </w:tabs>
        <w:ind w:left="0" w:firstLine="709"/>
        <w:jc w:val="both"/>
        <w:rPr>
          <w:sz w:val="28"/>
          <w:szCs w:val="28"/>
        </w:rPr>
      </w:pPr>
      <w:r w:rsidRPr="000D4EAF">
        <w:rPr>
          <w:sz w:val="28"/>
          <w:szCs w:val="28"/>
        </w:rPr>
        <w:t>Транспортные расходы Исполнителя, связанные с проведением гарантийного ремонта Оборудования, Заказчиком не возмещаются.</w:t>
      </w:r>
    </w:p>
    <w:p w:rsidR="0054341E" w:rsidRPr="000D4EAF" w:rsidRDefault="0054341E" w:rsidP="00F9073C">
      <w:pPr>
        <w:pStyle w:val="aff7"/>
        <w:tabs>
          <w:tab w:val="left" w:pos="954"/>
        </w:tabs>
        <w:ind w:left="0" w:firstLine="709"/>
        <w:jc w:val="both"/>
        <w:rPr>
          <w:sz w:val="28"/>
          <w:szCs w:val="28"/>
        </w:rPr>
      </w:pPr>
      <w:r w:rsidRPr="000D4EAF">
        <w:rPr>
          <w:sz w:val="28"/>
          <w:szCs w:val="28"/>
        </w:rPr>
        <w:t xml:space="preserve">Исполнитель обязан за свой счет произвести устранение недостатков работоспособности системы видеоконференц-связи  ПАО «ТрансКонтейнер» в рамках выполненных Работ в течение 30 (тридцати)  календарных дней </w:t>
      </w:r>
      <w:proofErr w:type="gramStart"/>
      <w:r w:rsidRPr="000D4EAF">
        <w:rPr>
          <w:sz w:val="28"/>
          <w:szCs w:val="28"/>
        </w:rPr>
        <w:t>с даты получения</w:t>
      </w:r>
      <w:proofErr w:type="gramEnd"/>
      <w:r w:rsidRPr="000D4EAF">
        <w:rPr>
          <w:sz w:val="28"/>
          <w:szCs w:val="28"/>
        </w:rPr>
        <w:t xml:space="preserve"> уведомления Заказчика.</w:t>
      </w:r>
    </w:p>
    <w:p w:rsidR="0054341E" w:rsidRPr="000D4EAF" w:rsidRDefault="0054341E" w:rsidP="00F9073C">
      <w:pPr>
        <w:pStyle w:val="aff7"/>
        <w:tabs>
          <w:tab w:val="left" w:pos="954"/>
        </w:tabs>
        <w:ind w:left="0" w:firstLine="709"/>
        <w:jc w:val="both"/>
        <w:rPr>
          <w:sz w:val="28"/>
          <w:szCs w:val="28"/>
        </w:rPr>
      </w:pPr>
      <w:r w:rsidRPr="000D4EAF">
        <w:rPr>
          <w:sz w:val="28"/>
          <w:szCs w:val="28"/>
        </w:rPr>
        <w:t>В случае</w:t>
      </w:r>
      <w:proofErr w:type="gramStart"/>
      <w:r w:rsidRPr="000D4EAF">
        <w:rPr>
          <w:sz w:val="28"/>
          <w:szCs w:val="28"/>
        </w:rPr>
        <w:t>,</w:t>
      </w:r>
      <w:proofErr w:type="gramEnd"/>
      <w:r w:rsidRPr="000D4EAF">
        <w:rPr>
          <w:sz w:val="28"/>
          <w:szCs w:val="28"/>
        </w:rPr>
        <w:t xml:space="preserve"> если в течение гарантийного срока происходит третий случай гарантийного ремонта одной единицы Оборудования, Исполнитель обязан заменить данную единицу Оборудования на новую своими силами и за свой счет.</w:t>
      </w:r>
    </w:p>
    <w:p w:rsidR="0054341E" w:rsidRPr="000D4EAF" w:rsidRDefault="0054341E" w:rsidP="00F9073C">
      <w:pPr>
        <w:pStyle w:val="aff7"/>
        <w:tabs>
          <w:tab w:val="left" w:pos="954"/>
        </w:tabs>
        <w:ind w:left="0" w:firstLine="709"/>
        <w:jc w:val="both"/>
        <w:rPr>
          <w:sz w:val="28"/>
          <w:szCs w:val="28"/>
        </w:rPr>
      </w:pPr>
      <w:r w:rsidRPr="000D4EAF">
        <w:rPr>
          <w:sz w:val="28"/>
          <w:szCs w:val="28"/>
        </w:rPr>
        <w:t>После замены или возврата отремонтированного Оборудования Исполнитель должен осуществить монтаж и введение в эксплуатацию данного Оборудования на месте эксплуатации. Срок ввода в эксплуатацию отремонтированного Оборудования должен составлять не более 5 (пяти) рабочих дней с момента возврата отремонтированного Оборудования. Исполнитель должен самостоятельно нести все возможные расходы, связанные с монтажом и введением в эксплуатацию данного Оборудования.</w:t>
      </w:r>
    </w:p>
    <w:p w:rsidR="0054341E" w:rsidRPr="000D4EAF" w:rsidRDefault="0054341E" w:rsidP="00F9073C">
      <w:pPr>
        <w:pStyle w:val="aff7"/>
        <w:tabs>
          <w:tab w:val="left" w:pos="954"/>
        </w:tabs>
        <w:ind w:left="0" w:firstLine="709"/>
        <w:jc w:val="both"/>
        <w:rPr>
          <w:sz w:val="28"/>
          <w:szCs w:val="28"/>
        </w:rPr>
      </w:pPr>
      <w:r w:rsidRPr="000D4EAF">
        <w:rPr>
          <w:sz w:val="28"/>
          <w:szCs w:val="28"/>
        </w:rPr>
        <w:t xml:space="preserve">Если недостатки Оборудования не могут быть устранены обеими </w:t>
      </w:r>
      <w:r>
        <w:rPr>
          <w:sz w:val="28"/>
          <w:szCs w:val="28"/>
        </w:rPr>
        <w:t>с</w:t>
      </w:r>
      <w:r w:rsidRPr="000D4EAF">
        <w:rPr>
          <w:sz w:val="28"/>
          <w:szCs w:val="28"/>
        </w:rPr>
        <w:t xml:space="preserve">торонами, то Покупатель вправе отказаться полностью или частично от </w:t>
      </w:r>
      <w:r>
        <w:rPr>
          <w:sz w:val="28"/>
          <w:szCs w:val="28"/>
        </w:rPr>
        <w:t>д</w:t>
      </w:r>
      <w:r w:rsidRPr="000D4EAF">
        <w:rPr>
          <w:sz w:val="28"/>
          <w:szCs w:val="28"/>
        </w:rPr>
        <w:t xml:space="preserve">оговора и потребовать от Исполнителя возместить понесенные убытки, вернуть уплаченные в счет исполнения </w:t>
      </w:r>
      <w:r>
        <w:rPr>
          <w:sz w:val="28"/>
          <w:szCs w:val="28"/>
        </w:rPr>
        <w:t>д</w:t>
      </w:r>
      <w:r w:rsidRPr="000D4EAF">
        <w:rPr>
          <w:sz w:val="28"/>
          <w:szCs w:val="28"/>
        </w:rPr>
        <w:t>оговора денежные суммы, либо потребовать соразмерного уменьшения цены переданного в собственность Оборудования.</w:t>
      </w:r>
    </w:p>
    <w:p w:rsidR="00F9073C" w:rsidRDefault="00F9073C" w:rsidP="00F9073C">
      <w:pPr>
        <w:pStyle w:val="aff7"/>
        <w:tabs>
          <w:tab w:val="left" w:pos="954"/>
        </w:tabs>
        <w:ind w:left="0" w:firstLine="709"/>
        <w:jc w:val="both"/>
        <w:rPr>
          <w:sz w:val="28"/>
          <w:szCs w:val="28"/>
        </w:rPr>
      </w:pPr>
    </w:p>
    <w:p w:rsidR="00A668BD" w:rsidRDefault="0054341E" w:rsidP="00460017">
      <w:pPr>
        <w:pStyle w:val="2"/>
        <w:numPr>
          <w:ilvl w:val="1"/>
          <w:numId w:val="29"/>
        </w:numPr>
        <w:spacing w:before="0" w:after="0"/>
        <w:jc w:val="both"/>
        <w:rPr>
          <w:rFonts w:eastAsia="MS Mincho"/>
          <w:i w:val="0"/>
        </w:rPr>
      </w:pPr>
      <w:r w:rsidRPr="00F9073C">
        <w:rPr>
          <w:rFonts w:eastAsia="MS Mincho"/>
          <w:i w:val="0"/>
        </w:rPr>
        <w:t>Требования к составу и содержанию Работ.</w:t>
      </w:r>
    </w:p>
    <w:p w:rsidR="00A668BD" w:rsidRPr="006C23D7" w:rsidRDefault="00A668BD" w:rsidP="006C23D7">
      <w:pPr>
        <w:pStyle w:val="aff7"/>
        <w:tabs>
          <w:tab w:val="left" w:pos="954"/>
        </w:tabs>
        <w:ind w:left="0" w:firstLine="709"/>
        <w:jc w:val="both"/>
        <w:rPr>
          <w:sz w:val="28"/>
          <w:szCs w:val="28"/>
        </w:rPr>
      </w:pPr>
      <w:r w:rsidRPr="006C23D7">
        <w:rPr>
          <w:sz w:val="28"/>
          <w:szCs w:val="28"/>
        </w:rPr>
        <w:t xml:space="preserve">Срок выполнения Работ не более 20 рабочих дней </w:t>
      </w:r>
      <w:proofErr w:type="gramStart"/>
      <w:r w:rsidRPr="006C23D7">
        <w:rPr>
          <w:sz w:val="28"/>
          <w:szCs w:val="28"/>
        </w:rPr>
        <w:t>с даты поставки</w:t>
      </w:r>
      <w:proofErr w:type="gramEnd"/>
      <w:r w:rsidRPr="006C23D7">
        <w:rPr>
          <w:sz w:val="28"/>
          <w:szCs w:val="28"/>
        </w:rPr>
        <w:t xml:space="preserve"> Оборудования.</w:t>
      </w:r>
    </w:p>
    <w:p w:rsidR="0054341E" w:rsidRDefault="0054341E" w:rsidP="00F9073C">
      <w:pPr>
        <w:pStyle w:val="aff7"/>
        <w:ind w:left="0" w:firstLine="709"/>
        <w:jc w:val="both"/>
        <w:rPr>
          <w:sz w:val="28"/>
          <w:szCs w:val="28"/>
        </w:rPr>
      </w:pPr>
      <w:r>
        <w:rPr>
          <w:sz w:val="28"/>
          <w:szCs w:val="28"/>
        </w:rPr>
        <w:t xml:space="preserve">В рамках проведения </w:t>
      </w:r>
      <w:r w:rsidRPr="006D4E09">
        <w:rPr>
          <w:sz w:val="28"/>
          <w:szCs w:val="28"/>
        </w:rPr>
        <w:t>пусконаладочных работ</w:t>
      </w:r>
      <w:r>
        <w:rPr>
          <w:sz w:val="28"/>
          <w:szCs w:val="28"/>
        </w:rPr>
        <w:t xml:space="preserve"> должны </w:t>
      </w:r>
      <w:proofErr w:type="gramStart"/>
      <w:r>
        <w:rPr>
          <w:sz w:val="28"/>
          <w:szCs w:val="28"/>
        </w:rPr>
        <w:t>проводится</w:t>
      </w:r>
      <w:proofErr w:type="gramEnd"/>
      <w:r>
        <w:rPr>
          <w:sz w:val="28"/>
          <w:szCs w:val="28"/>
        </w:rPr>
        <w:t xml:space="preserve"> следующие работы: </w:t>
      </w:r>
    </w:p>
    <w:p w:rsidR="0054341E" w:rsidRDefault="0054341E" w:rsidP="00F9073C">
      <w:pPr>
        <w:pStyle w:val="aff7"/>
        <w:numPr>
          <w:ilvl w:val="0"/>
          <w:numId w:val="22"/>
        </w:numPr>
        <w:ind w:left="0" w:firstLine="709"/>
        <w:jc w:val="both"/>
        <w:rPr>
          <w:sz w:val="28"/>
          <w:szCs w:val="28"/>
        </w:rPr>
      </w:pPr>
      <w:r>
        <w:rPr>
          <w:sz w:val="28"/>
          <w:szCs w:val="28"/>
        </w:rPr>
        <w:t>Установка оборудования – на территории Заказчика;</w:t>
      </w:r>
    </w:p>
    <w:p w:rsidR="0054341E" w:rsidRDefault="0054341E" w:rsidP="00F9073C">
      <w:pPr>
        <w:pStyle w:val="aff7"/>
        <w:numPr>
          <w:ilvl w:val="0"/>
          <w:numId w:val="22"/>
        </w:numPr>
        <w:ind w:left="0" w:firstLine="709"/>
        <w:jc w:val="both"/>
        <w:rPr>
          <w:sz w:val="28"/>
          <w:szCs w:val="28"/>
        </w:rPr>
      </w:pPr>
      <w:r>
        <w:rPr>
          <w:sz w:val="28"/>
          <w:szCs w:val="28"/>
        </w:rPr>
        <w:t>Пуско-наладочные работы;</w:t>
      </w:r>
    </w:p>
    <w:p w:rsidR="0054341E" w:rsidRDefault="0054341E" w:rsidP="00F9073C">
      <w:pPr>
        <w:pStyle w:val="aff7"/>
        <w:numPr>
          <w:ilvl w:val="0"/>
          <w:numId w:val="22"/>
        </w:numPr>
        <w:ind w:left="0" w:firstLine="709"/>
        <w:jc w:val="both"/>
        <w:rPr>
          <w:sz w:val="28"/>
          <w:szCs w:val="28"/>
        </w:rPr>
      </w:pPr>
      <w:r>
        <w:rPr>
          <w:sz w:val="28"/>
          <w:szCs w:val="28"/>
        </w:rPr>
        <w:t xml:space="preserve">Разработка исполнительной документации; </w:t>
      </w:r>
    </w:p>
    <w:p w:rsidR="0054341E" w:rsidRDefault="0054341E" w:rsidP="00F9073C">
      <w:pPr>
        <w:pStyle w:val="aff7"/>
        <w:numPr>
          <w:ilvl w:val="0"/>
          <w:numId w:val="22"/>
        </w:numPr>
        <w:ind w:left="0" w:firstLine="709"/>
        <w:jc w:val="both"/>
        <w:rPr>
          <w:sz w:val="28"/>
          <w:szCs w:val="28"/>
        </w:rPr>
      </w:pPr>
      <w:r>
        <w:rPr>
          <w:sz w:val="28"/>
          <w:szCs w:val="28"/>
        </w:rPr>
        <w:t xml:space="preserve">Проведение </w:t>
      </w:r>
      <w:proofErr w:type="spellStart"/>
      <w:proofErr w:type="gramStart"/>
      <w:r>
        <w:rPr>
          <w:sz w:val="28"/>
          <w:szCs w:val="28"/>
        </w:rPr>
        <w:t>приемо</w:t>
      </w:r>
      <w:proofErr w:type="spellEnd"/>
      <w:r>
        <w:rPr>
          <w:sz w:val="28"/>
          <w:szCs w:val="28"/>
        </w:rPr>
        <w:t xml:space="preserve"> – сдаточных</w:t>
      </w:r>
      <w:proofErr w:type="gramEnd"/>
      <w:r>
        <w:rPr>
          <w:sz w:val="28"/>
          <w:szCs w:val="28"/>
        </w:rPr>
        <w:t xml:space="preserve"> испытаний.</w:t>
      </w:r>
    </w:p>
    <w:p w:rsidR="00F9073C" w:rsidRDefault="00F9073C" w:rsidP="00F9073C">
      <w:pPr>
        <w:pStyle w:val="aff7"/>
        <w:ind w:left="709"/>
        <w:jc w:val="both"/>
        <w:rPr>
          <w:sz w:val="28"/>
          <w:szCs w:val="28"/>
        </w:rPr>
      </w:pPr>
    </w:p>
    <w:p w:rsidR="0054341E" w:rsidRDefault="0054341E" w:rsidP="00F9073C">
      <w:pPr>
        <w:pStyle w:val="2"/>
        <w:numPr>
          <w:ilvl w:val="1"/>
          <w:numId w:val="29"/>
        </w:numPr>
        <w:spacing w:before="0" w:after="0"/>
        <w:ind w:left="0" w:firstLine="709"/>
        <w:jc w:val="both"/>
        <w:rPr>
          <w:rFonts w:eastAsia="MS Mincho"/>
          <w:i w:val="0"/>
        </w:rPr>
      </w:pPr>
      <w:r w:rsidRPr="00F9073C">
        <w:rPr>
          <w:rFonts w:eastAsia="MS Mincho"/>
          <w:i w:val="0"/>
        </w:rPr>
        <w:lastRenderedPageBreak/>
        <w:t xml:space="preserve">Форма, сроки и </w:t>
      </w:r>
      <w:proofErr w:type="spellStart"/>
      <w:r w:rsidRPr="00F9073C">
        <w:rPr>
          <w:rFonts w:eastAsia="MS Mincho"/>
          <w:i w:val="0"/>
        </w:rPr>
        <w:t>прорядок</w:t>
      </w:r>
      <w:proofErr w:type="spellEnd"/>
      <w:r w:rsidRPr="00F9073C">
        <w:rPr>
          <w:rFonts w:eastAsia="MS Mincho"/>
          <w:i w:val="0"/>
        </w:rPr>
        <w:t xml:space="preserve"> оплаты услуг</w:t>
      </w:r>
    </w:p>
    <w:p w:rsidR="0054341E" w:rsidRDefault="0054341E" w:rsidP="00F9073C">
      <w:pPr>
        <w:ind w:firstLine="709"/>
        <w:jc w:val="both"/>
        <w:rPr>
          <w:sz w:val="28"/>
          <w:szCs w:val="28"/>
        </w:rPr>
      </w:pPr>
      <w:r w:rsidRPr="00791702">
        <w:rPr>
          <w:sz w:val="28"/>
          <w:szCs w:val="28"/>
        </w:rPr>
        <w:t>Оплата производится по безналичному расчету.</w:t>
      </w:r>
    </w:p>
    <w:p w:rsidR="0054341E" w:rsidRPr="007A353C" w:rsidRDefault="0054341E" w:rsidP="00F9073C">
      <w:pPr>
        <w:ind w:firstLine="709"/>
        <w:jc w:val="both"/>
        <w:rPr>
          <w:sz w:val="28"/>
          <w:szCs w:val="28"/>
        </w:rPr>
      </w:pPr>
      <w:r>
        <w:rPr>
          <w:sz w:val="28"/>
          <w:szCs w:val="28"/>
        </w:rPr>
        <w:t>Оплата поставки О</w:t>
      </w:r>
      <w:r w:rsidRPr="007A353C">
        <w:rPr>
          <w:sz w:val="28"/>
          <w:szCs w:val="28"/>
        </w:rPr>
        <w:t>борудования производится получателем в течение 30 (Тридцати) календарных дней после подписания</w:t>
      </w:r>
      <w:r>
        <w:rPr>
          <w:sz w:val="28"/>
          <w:szCs w:val="28"/>
        </w:rPr>
        <w:t xml:space="preserve"> сторонами товарной накладной (</w:t>
      </w:r>
      <w:r w:rsidRPr="007A353C">
        <w:rPr>
          <w:sz w:val="28"/>
          <w:szCs w:val="28"/>
        </w:rPr>
        <w:t xml:space="preserve">ТОРГ – 12), на основании выставленного Поставщиком счета, счета-фактуры. </w:t>
      </w:r>
    </w:p>
    <w:p w:rsidR="0054341E" w:rsidRPr="007A353C" w:rsidRDefault="0054341E" w:rsidP="00F9073C">
      <w:pPr>
        <w:ind w:firstLine="709"/>
        <w:jc w:val="both"/>
        <w:rPr>
          <w:sz w:val="28"/>
          <w:szCs w:val="28"/>
        </w:rPr>
      </w:pPr>
      <w:r w:rsidRPr="007A353C">
        <w:rPr>
          <w:sz w:val="28"/>
          <w:szCs w:val="28"/>
        </w:rPr>
        <w:t>Может быть предусмотрен авансовый плате</w:t>
      </w:r>
      <w:r>
        <w:rPr>
          <w:sz w:val="28"/>
          <w:szCs w:val="28"/>
        </w:rPr>
        <w:t xml:space="preserve">ж, который не должен превышать </w:t>
      </w:r>
      <w:r w:rsidRPr="007A353C">
        <w:rPr>
          <w:sz w:val="28"/>
          <w:szCs w:val="28"/>
        </w:rPr>
        <w:t>5</w:t>
      </w:r>
      <w:r>
        <w:rPr>
          <w:sz w:val="28"/>
          <w:szCs w:val="28"/>
        </w:rPr>
        <w:t xml:space="preserve">0 </w:t>
      </w:r>
      <w:r w:rsidRPr="007A353C">
        <w:rPr>
          <w:sz w:val="28"/>
          <w:szCs w:val="28"/>
        </w:rPr>
        <w:t>% (</w:t>
      </w:r>
      <w:r>
        <w:rPr>
          <w:sz w:val="28"/>
          <w:szCs w:val="28"/>
        </w:rPr>
        <w:t>Пятьдесят</w:t>
      </w:r>
      <w:r w:rsidRPr="007A353C">
        <w:rPr>
          <w:sz w:val="28"/>
          <w:szCs w:val="28"/>
        </w:rPr>
        <w:t>) процентов от</w:t>
      </w:r>
      <w:r>
        <w:rPr>
          <w:sz w:val="28"/>
          <w:szCs w:val="28"/>
        </w:rPr>
        <w:t xml:space="preserve"> общей стоимости поставляемого О</w:t>
      </w:r>
      <w:r w:rsidRPr="007A353C">
        <w:rPr>
          <w:sz w:val="28"/>
          <w:szCs w:val="28"/>
        </w:rPr>
        <w:t>борудования.</w:t>
      </w:r>
    </w:p>
    <w:p w:rsidR="0054341E" w:rsidRPr="007A353C" w:rsidRDefault="0054341E" w:rsidP="00F9073C">
      <w:pPr>
        <w:ind w:firstLine="709"/>
        <w:jc w:val="both"/>
        <w:rPr>
          <w:sz w:val="28"/>
          <w:szCs w:val="28"/>
        </w:rPr>
      </w:pPr>
      <w:r w:rsidRPr="007A353C">
        <w:rPr>
          <w:sz w:val="28"/>
          <w:szCs w:val="28"/>
        </w:rPr>
        <w:t>В случае авансовог</w:t>
      </w:r>
      <w:r>
        <w:rPr>
          <w:sz w:val="28"/>
          <w:szCs w:val="28"/>
        </w:rPr>
        <w:t>о платежа оплата поставки О</w:t>
      </w:r>
      <w:r w:rsidRPr="007A353C">
        <w:rPr>
          <w:sz w:val="28"/>
          <w:szCs w:val="28"/>
        </w:rPr>
        <w:t xml:space="preserve">борудования производится </w:t>
      </w:r>
      <w:r>
        <w:rPr>
          <w:sz w:val="28"/>
          <w:szCs w:val="28"/>
        </w:rPr>
        <w:t>Заказчиком</w:t>
      </w:r>
      <w:r w:rsidRPr="007A353C">
        <w:rPr>
          <w:sz w:val="28"/>
          <w:szCs w:val="28"/>
        </w:rPr>
        <w:t xml:space="preserve"> в следующем порядке:</w:t>
      </w:r>
    </w:p>
    <w:p w:rsidR="0054341E" w:rsidRPr="007A353C" w:rsidRDefault="0054341E" w:rsidP="00F9073C">
      <w:pPr>
        <w:ind w:firstLine="709"/>
        <w:jc w:val="both"/>
        <w:rPr>
          <w:sz w:val="28"/>
          <w:szCs w:val="28"/>
        </w:rPr>
      </w:pPr>
      <w:r>
        <w:rPr>
          <w:sz w:val="28"/>
          <w:szCs w:val="28"/>
        </w:rPr>
        <w:t xml:space="preserve">- </w:t>
      </w:r>
      <w:r w:rsidRPr="0048756D">
        <w:rPr>
          <w:sz w:val="28"/>
          <w:szCs w:val="28"/>
        </w:rPr>
        <w:t xml:space="preserve">аванс в размере не более 50% (Пятидесяти) процентов от стоимости поставляемого по договору Оборудования – на основании счета Поставщика в течение 10 (десяти) рабочих дней </w:t>
      </w:r>
      <w:proofErr w:type="gramStart"/>
      <w:r w:rsidRPr="0048756D">
        <w:rPr>
          <w:sz w:val="28"/>
          <w:szCs w:val="28"/>
        </w:rPr>
        <w:t>с дат</w:t>
      </w:r>
      <w:r>
        <w:rPr>
          <w:sz w:val="28"/>
          <w:szCs w:val="28"/>
        </w:rPr>
        <w:t>ы подписания</w:t>
      </w:r>
      <w:proofErr w:type="gramEnd"/>
      <w:r>
        <w:rPr>
          <w:sz w:val="28"/>
          <w:szCs w:val="28"/>
        </w:rPr>
        <w:t xml:space="preserve"> сторонами договора</w:t>
      </w:r>
      <w:r w:rsidRPr="007A353C">
        <w:rPr>
          <w:sz w:val="28"/>
          <w:szCs w:val="28"/>
        </w:rPr>
        <w:t>;</w:t>
      </w:r>
    </w:p>
    <w:p w:rsidR="0054341E" w:rsidRPr="00791702" w:rsidRDefault="0054341E" w:rsidP="00F9073C">
      <w:pPr>
        <w:ind w:firstLine="709"/>
        <w:jc w:val="both"/>
        <w:rPr>
          <w:sz w:val="28"/>
          <w:szCs w:val="28"/>
        </w:rPr>
      </w:pPr>
      <w:r>
        <w:rPr>
          <w:sz w:val="28"/>
          <w:szCs w:val="28"/>
        </w:rPr>
        <w:t>- окончательная оплата</w:t>
      </w:r>
      <w:r w:rsidRPr="007A353C">
        <w:rPr>
          <w:sz w:val="28"/>
          <w:szCs w:val="28"/>
        </w:rPr>
        <w:t xml:space="preserve"> в размере не менее </w:t>
      </w:r>
      <w:r>
        <w:rPr>
          <w:sz w:val="28"/>
          <w:szCs w:val="28"/>
        </w:rPr>
        <w:t>50%</w:t>
      </w:r>
      <w:r w:rsidRPr="007A353C">
        <w:rPr>
          <w:sz w:val="28"/>
          <w:szCs w:val="28"/>
        </w:rPr>
        <w:t xml:space="preserve"> (</w:t>
      </w:r>
      <w:r>
        <w:rPr>
          <w:sz w:val="28"/>
          <w:szCs w:val="28"/>
        </w:rPr>
        <w:t>П</w:t>
      </w:r>
      <w:r w:rsidRPr="007A353C">
        <w:rPr>
          <w:sz w:val="28"/>
          <w:szCs w:val="28"/>
        </w:rPr>
        <w:t>яти</w:t>
      </w:r>
      <w:r>
        <w:rPr>
          <w:sz w:val="28"/>
          <w:szCs w:val="28"/>
        </w:rPr>
        <w:t>десяти</w:t>
      </w:r>
      <w:r w:rsidRPr="007A353C">
        <w:rPr>
          <w:sz w:val="28"/>
          <w:szCs w:val="28"/>
        </w:rPr>
        <w:t xml:space="preserve">) процентов от </w:t>
      </w:r>
      <w:r>
        <w:rPr>
          <w:sz w:val="28"/>
          <w:szCs w:val="28"/>
        </w:rPr>
        <w:t>стоимости поставляемого по договору О</w:t>
      </w:r>
      <w:r w:rsidRPr="007A353C">
        <w:rPr>
          <w:sz w:val="28"/>
          <w:szCs w:val="28"/>
        </w:rPr>
        <w:t xml:space="preserve">борудования в течение 30 (Тридцати) календарных дней </w:t>
      </w:r>
      <w:proofErr w:type="gramStart"/>
      <w:r w:rsidRPr="007A353C">
        <w:rPr>
          <w:sz w:val="28"/>
          <w:szCs w:val="28"/>
        </w:rPr>
        <w:t>с даты подписания</w:t>
      </w:r>
      <w:proofErr w:type="gramEnd"/>
      <w:r w:rsidRPr="007A353C">
        <w:rPr>
          <w:sz w:val="28"/>
          <w:szCs w:val="28"/>
        </w:rPr>
        <w:t xml:space="preserve"> получателем и п</w:t>
      </w:r>
      <w:r>
        <w:rPr>
          <w:sz w:val="28"/>
          <w:szCs w:val="28"/>
        </w:rPr>
        <w:t>оставщиком товарной накладной (</w:t>
      </w:r>
      <w:r w:rsidRPr="007A353C">
        <w:rPr>
          <w:sz w:val="28"/>
          <w:szCs w:val="28"/>
        </w:rPr>
        <w:t>ТОРГ – 12).</w:t>
      </w:r>
    </w:p>
    <w:p w:rsidR="0054341E" w:rsidRDefault="0054341E" w:rsidP="0054341E">
      <w:pPr>
        <w:ind w:firstLine="709"/>
        <w:jc w:val="both"/>
        <w:rPr>
          <w:b/>
          <w:sz w:val="28"/>
          <w:szCs w:val="28"/>
          <w:highlight w:val="cyan"/>
        </w:rPr>
      </w:pPr>
    </w:p>
    <w:p w:rsidR="0054341E" w:rsidRPr="008D232D" w:rsidRDefault="007342E0" w:rsidP="007342E0">
      <w:pPr>
        <w:suppressAutoHyphens w:val="0"/>
        <w:jc w:val="right"/>
        <w:rPr>
          <w:sz w:val="28"/>
          <w:szCs w:val="28"/>
        </w:rPr>
      </w:pPr>
      <w:r>
        <w:rPr>
          <w:sz w:val="28"/>
          <w:szCs w:val="28"/>
        </w:rPr>
        <w:t>Т</w:t>
      </w:r>
      <w:r w:rsidR="0054341E" w:rsidRPr="008D232D">
        <w:rPr>
          <w:sz w:val="28"/>
          <w:szCs w:val="28"/>
        </w:rPr>
        <w:t>аблица №1</w:t>
      </w:r>
    </w:p>
    <w:p w:rsidR="0054341E" w:rsidRPr="007342E0" w:rsidRDefault="0054341E" w:rsidP="007342E0">
      <w:pPr>
        <w:ind w:firstLine="851"/>
        <w:jc w:val="center"/>
        <w:rPr>
          <w:b/>
          <w:sz w:val="28"/>
          <w:szCs w:val="28"/>
        </w:rPr>
      </w:pPr>
      <w:r w:rsidRPr="007342E0">
        <w:rPr>
          <w:b/>
          <w:sz w:val="28"/>
          <w:szCs w:val="28"/>
        </w:rPr>
        <w:t>Спецификация поставляемого Оборудования</w:t>
      </w:r>
    </w:p>
    <w:tbl>
      <w:tblPr>
        <w:tblW w:w="5000" w:type="pct"/>
        <w:tblLayout w:type="fixed"/>
        <w:tblLook w:val="04A0" w:firstRow="1" w:lastRow="0" w:firstColumn="1" w:lastColumn="0" w:noHBand="0" w:noVBand="1"/>
      </w:tblPr>
      <w:tblGrid>
        <w:gridCol w:w="676"/>
        <w:gridCol w:w="1701"/>
        <w:gridCol w:w="1701"/>
        <w:gridCol w:w="5128"/>
        <w:gridCol w:w="648"/>
      </w:tblGrid>
      <w:tr w:rsidR="0054341E" w:rsidRPr="007342E0" w:rsidTr="007342E0">
        <w:trPr>
          <w:trHeight w:val="20"/>
          <w:tblHeader/>
        </w:trPr>
        <w:tc>
          <w:tcPr>
            <w:tcW w:w="343"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54341E" w:rsidRPr="007342E0" w:rsidRDefault="0054341E" w:rsidP="0054341E">
            <w:pPr>
              <w:suppressAutoHyphens w:val="0"/>
              <w:jc w:val="center"/>
              <w:rPr>
                <w:bCs/>
                <w:sz w:val="22"/>
                <w:szCs w:val="22"/>
                <w:lang w:eastAsia="ru-RU"/>
              </w:rPr>
            </w:pPr>
            <w:r w:rsidRPr="007342E0">
              <w:rPr>
                <w:rFonts w:eastAsia="MS Mincho"/>
                <w:sz w:val="22"/>
                <w:szCs w:val="22"/>
              </w:rPr>
              <w:br w:type="page"/>
            </w:r>
            <w:bookmarkStart w:id="3" w:name="RANGE!B1:F28"/>
            <w:r w:rsidRPr="007342E0">
              <w:rPr>
                <w:bCs/>
                <w:sz w:val="22"/>
                <w:szCs w:val="22"/>
                <w:lang w:eastAsia="ru-RU"/>
              </w:rPr>
              <w:t xml:space="preserve">№ </w:t>
            </w:r>
            <w:proofErr w:type="gramStart"/>
            <w:r w:rsidRPr="007342E0">
              <w:rPr>
                <w:bCs/>
                <w:sz w:val="22"/>
                <w:szCs w:val="22"/>
                <w:lang w:eastAsia="ru-RU"/>
              </w:rPr>
              <w:t>п</w:t>
            </w:r>
            <w:proofErr w:type="gramEnd"/>
            <w:r w:rsidRPr="007342E0">
              <w:rPr>
                <w:bCs/>
                <w:sz w:val="22"/>
                <w:szCs w:val="22"/>
                <w:lang w:eastAsia="ru-RU"/>
              </w:rPr>
              <w:t>/п</w:t>
            </w:r>
            <w:bookmarkEnd w:id="3"/>
          </w:p>
        </w:tc>
        <w:tc>
          <w:tcPr>
            <w:tcW w:w="863" w:type="pct"/>
            <w:tcBorders>
              <w:top w:val="single" w:sz="4" w:space="0" w:color="auto"/>
              <w:left w:val="nil"/>
              <w:bottom w:val="single" w:sz="4" w:space="0" w:color="auto"/>
              <w:right w:val="single" w:sz="8" w:space="0" w:color="auto"/>
            </w:tcBorders>
            <w:shd w:val="clear" w:color="auto" w:fill="auto"/>
            <w:vAlign w:val="center"/>
            <w:hideMark/>
          </w:tcPr>
          <w:p w:rsidR="0054341E" w:rsidRPr="007342E0" w:rsidRDefault="0054341E" w:rsidP="0054341E">
            <w:pPr>
              <w:suppressAutoHyphens w:val="0"/>
              <w:jc w:val="center"/>
              <w:rPr>
                <w:bCs/>
                <w:sz w:val="22"/>
                <w:szCs w:val="22"/>
                <w:lang w:eastAsia="ru-RU"/>
              </w:rPr>
            </w:pPr>
            <w:r w:rsidRPr="007342E0">
              <w:rPr>
                <w:bCs/>
                <w:sz w:val="22"/>
                <w:szCs w:val="22"/>
                <w:lang w:eastAsia="ru-RU"/>
              </w:rPr>
              <w:t>P/N</w:t>
            </w:r>
          </w:p>
        </w:tc>
        <w:tc>
          <w:tcPr>
            <w:tcW w:w="863" w:type="pct"/>
            <w:tcBorders>
              <w:top w:val="single" w:sz="4" w:space="0" w:color="auto"/>
              <w:left w:val="nil"/>
              <w:bottom w:val="single" w:sz="4" w:space="0" w:color="auto"/>
              <w:right w:val="single" w:sz="8" w:space="0" w:color="auto"/>
            </w:tcBorders>
            <w:shd w:val="clear" w:color="auto" w:fill="auto"/>
            <w:vAlign w:val="center"/>
            <w:hideMark/>
          </w:tcPr>
          <w:p w:rsidR="0054341E" w:rsidRPr="007342E0" w:rsidRDefault="0054341E" w:rsidP="0054341E">
            <w:pPr>
              <w:suppressAutoHyphens w:val="0"/>
              <w:jc w:val="center"/>
              <w:rPr>
                <w:bCs/>
                <w:sz w:val="22"/>
                <w:szCs w:val="22"/>
                <w:lang w:eastAsia="ru-RU"/>
              </w:rPr>
            </w:pPr>
            <w:r w:rsidRPr="007342E0">
              <w:rPr>
                <w:bCs/>
                <w:sz w:val="22"/>
                <w:szCs w:val="22"/>
                <w:lang w:eastAsia="ru-RU"/>
              </w:rPr>
              <w:t>Производитель</w:t>
            </w:r>
          </w:p>
        </w:tc>
        <w:tc>
          <w:tcPr>
            <w:tcW w:w="2602" w:type="pct"/>
            <w:tcBorders>
              <w:top w:val="single" w:sz="4" w:space="0" w:color="auto"/>
              <w:left w:val="nil"/>
              <w:bottom w:val="single" w:sz="4" w:space="0" w:color="auto"/>
              <w:right w:val="single" w:sz="8" w:space="0" w:color="auto"/>
            </w:tcBorders>
            <w:shd w:val="clear" w:color="auto" w:fill="auto"/>
            <w:vAlign w:val="center"/>
            <w:hideMark/>
          </w:tcPr>
          <w:p w:rsidR="0054341E" w:rsidRPr="007342E0" w:rsidRDefault="0054341E" w:rsidP="0054341E">
            <w:pPr>
              <w:suppressAutoHyphens w:val="0"/>
              <w:jc w:val="center"/>
              <w:rPr>
                <w:bCs/>
                <w:sz w:val="22"/>
                <w:szCs w:val="22"/>
                <w:lang w:eastAsia="ru-RU"/>
              </w:rPr>
            </w:pPr>
            <w:r w:rsidRPr="007342E0">
              <w:rPr>
                <w:bCs/>
                <w:sz w:val="22"/>
                <w:szCs w:val="22"/>
                <w:lang w:eastAsia="ru-RU"/>
              </w:rPr>
              <w:t>Наименование</w:t>
            </w:r>
          </w:p>
        </w:tc>
        <w:tc>
          <w:tcPr>
            <w:tcW w:w="329" w:type="pct"/>
            <w:tcBorders>
              <w:top w:val="single" w:sz="4" w:space="0" w:color="auto"/>
              <w:left w:val="nil"/>
              <w:bottom w:val="single" w:sz="4" w:space="0" w:color="auto"/>
              <w:right w:val="single" w:sz="8" w:space="0" w:color="auto"/>
            </w:tcBorders>
            <w:shd w:val="clear" w:color="auto" w:fill="auto"/>
            <w:vAlign w:val="center"/>
            <w:hideMark/>
          </w:tcPr>
          <w:p w:rsidR="0054341E" w:rsidRPr="007342E0" w:rsidRDefault="0054341E" w:rsidP="0054341E">
            <w:pPr>
              <w:suppressAutoHyphens w:val="0"/>
              <w:jc w:val="center"/>
              <w:rPr>
                <w:bCs/>
                <w:sz w:val="22"/>
                <w:szCs w:val="22"/>
                <w:lang w:eastAsia="ru-RU"/>
              </w:rPr>
            </w:pPr>
            <w:r w:rsidRPr="007342E0">
              <w:rPr>
                <w:bCs/>
                <w:sz w:val="22"/>
                <w:szCs w:val="22"/>
                <w:lang w:eastAsia="ru-RU"/>
              </w:rPr>
              <w:t>Кол-во</w:t>
            </w:r>
          </w:p>
        </w:tc>
      </w:tr>
      <w:tr w:rsidR="0054341E" w:rsidRPr="007342E0" w:rsidTr="007342E0">
        <w:trPr>
          <w:trHeight w:val="20"/>
        </w:trPr>
        <w:tc>
          <w:tcPr>
            <w:tcW w:w="343" w:type="pct"/>
            <w:tcBorders>
              <w:top w:val="single" w:sz="4" w:space="0" w:color="auto"/>
              <w:left w:val="single" w:sz="4" w:space="0" w:color="auto"/>
              <w:bottom w:val="single" w:sz="4" w:space="0" w:color="auto"/>
              <w:right w:val="single" w:sz="8" w:space="0" w:color="auto"/>
            </w:tcBorders>
            <w:shd w:val="clear" w:color="auto" w:fill="auto"/>
            <w:vAlign w:val="center"/>
          </w:tcPr>
          <w:p w:rsidR="0054341E" w:rsidRPr="007342E0" w:rsidRDefault="0054341E" w:rsidP="0054341E">
            <w:pPr>
              <w:suppressAutoHyphens w:val="0"/>
              <w:jc w:val="center"/>
              <w:rPr>
                <w:bCs/>
                <w:sz w:val="22"/>
                <w:szCs w:val="22"/>
                <w:lang w:eastAsia="ru-RU"/>
              </w:rPr>
            </w:pPr>
            <w:r w:rsidRPr="007342E0">
              <w:rPr>
                <w:color w:val="000000"/>
                <w:sz w:val="22"/>
                <w:szCs w:val="22"/>
              </w:rPr>
              <w:t>1</w:t>
            </w:r>
          </w:p>
        </w:tc>
        <w:tc>
          <w:tcPr>
            <w:tcW w:w="863" w:type="pct"/>
            <w:tcBorders>
              <w:top w:val="single" w:sz="4" w:space="0" w:color="auto"/>
              <w:left w:val="nil"/>
              <w:bottom w:val="single" w:sz="4" w:space="0" w:color="auto"/>
              <w:right w:val="single" w:sz="8" w:space="0" w:color="auto"/>
            </w:tcBorders>
            <w:shd w:val="clear" w:color="auto" w:fill="auto"/>
            <w:vAlign w:val="center"/>
          </w:tcPr>
          <w:p w:rsidR="0054341E" w:rsidRPr="007342E0" w:rsidRDefault="0054341E" w:rsidP="0054341E">
            <w:pPr>
              <w:suppressAutoHyphens w:val="0"/>
              <w:jc w:val="center"/>
              <w:rPr>
                <w:bCs/>
                <w:sz w:val="22"/>
                <w:szCs w:val="22"/>
                <w:lang w:eastAsia="ru-RU"/>
              </w:rPr>
            </w:pPr>
            <w:r w:rsidRPr="007342E0">
              <w:rPr>
                <w:sz w:val="22"/>
                <w:szCs w:val="22"/>
              </w:rPr>
              <w:t>VRMX15HDUP</w:t>
            </w:r>
          </w:p>
        </w:tc>
        <w:tc>
          <w:tcPr>
            <w:tcW w:w="863" w:type="pct"/>
            <w:tcBorders>
              <w:top w:val="single" w:sz="4" w:space="0" w:color="auto"/>
              <w:left w:val="nil"/>
              <w:bottom w:val="single" w:sz="4" w:space="0" w:color="auto"/>
              <w:right w:val="single" w:sz="8" w:space="0" w:color="auto"/>
            </w:tcBorders>
            <w:shd w:val="clear" w:color="auto" w:fill="auto"/>
            <w:vAlign w:val="center"/>
          </w:tcPr>
          <w:p w:rsidR="0054341E" w:rsidRPr="007342E0" w:rsidRDefault="0054341E" w:rsidP="0054341E">
            <w:pPr>
              <w:suppressAutoHyphens w:val="0"/>
              <w:jc w:val="center"/>
              <w:rPr>
                <w:bCs/>
                <w:sz w:val="22"/>
                <w:szCs w:val="22"/>
                <w:lang w:eastAsia="ru-RU"/>
              </w:rPr>
            </w:pPr>
            <w:proofErr w:type="spellStart"/>
            <w:r w:rsidRPr="007342E0">
              <w:rPr>
                <w:sz w:val="22"/>
                <w:szCs w:val="22"/>
              </w:rPr>
              <w:t>Polycom</w:t>
            </w:r>
            <w:proofErr w:type="spellEnd"/>
          </w:p>
        </w:tc>
        <w:tc>
          <w:tcPr>
            <w:tcW w:w="2602" w:type="pct"/>
            <w:tcBorders>
              <w:top w:val="single" w:sz="4" w:space="0" w:color="auto"/>
              <w:left w:val="nil"/>
              <w:bottom w:val="single" w:sz="4" w:space="0" w:color="auto"/>
              <w:right w:val="single" w:sz="8" w:space="0" w:color="auto"/>
            </w:tcBorders>
            <w:shd w:val="clear" w:color="auto" w:fill="auto"/>
          </w:tcPr>
          <w:p w:rsidR="0054341E" w:rsidRPr="007342E0" w:rsidRDefault="0054341E" w:rsidP="0054341E">
            <w:pPr>
              <w:suppressAutoHyphens w:val="0"/>
              <w:jc w:val="center"/>
              <w:rPr>
                <w:bCs/>
                <w:sz w:val="22"/>
                <w:szCs w:val="22"/>
                <w:lang w:val="en-US" w:eastAsia="ru-RU"/>
              </w:rPr>
            </w:pPr>
            <w:r w:rsidRPr="007342E0">
              <w:rPr>
                <w:bCs/>
                <w:sz w:val="22"/>
                <w:szCs w:val="22"/>
                <w:lang w:eastAsia="ru-RU"/>
              </w:rPr>
              <w:t>Опция</w:t>
            </w:r>
            <w:r w:rsidRPr="007342E0">
              <w:rPr>
                <w:bCs/>
                <w:sz w:val="22"/>
                <w:szCs w:val="22"/>
                <w:lang w:val="en-US" w:eastAsia="ru-RU"/>
              </w:rPr>
              <w:t xml:space="preserve"> RMX 2000/4000 </w:t>
            </w:r>
            <w:proofErr w:type="spellStart"/>
            <w:r w:rsidRPr="007342E0">
              <w:rPr>
                <w:bCs/>
                <w:sz w:val="22"/>
                <w:szCs w:val="22"/>
                <w:lang w:val="en-US" w:eastAsia="ru-RU"/>
              </w:rPr>
              <w:t>MPMx</w:t>
            </w:r>
            <w:proofErr w:type="spellEnd"/>
            <w:r w:rsidRPr="007342E0">
              <w:rPr>
                <w:bCs/>
                <w:sz w:val="22"/>
                <w:szCs w:val="22"/>
                <w:lang w:val="en-US" w:eastAsia="ru-RU"/>
              </w:rPr>
              <w:t xml:space="preserve"> Expansion - 15 HD 720p, </w:t>
            </w:r>
            <w:r w:rsidRPr="007342E0">
              <w:rPr>
                <w:bCs/>
                <w:sz w:val="22"/>
                <w:szCs w:val="22"/>
                <w:lang w:eastAsia="ru-RU"/>
              </w:rPr>
              <w:t>включая</w:t>
            </w:r>
            <w:r w:rsidRPr="007342E0">
              <w:rPr>
                <w:bCs/>
                <w:sz w:val="22"/>
                <w:szCs w:val="22"/>
                <w:lang w:val="en-US" w:eastAsia="ru-RU"/>
              </w:rPr>
              <w:t xml:space="preserve"> </w:t>
            </w:r>
            <w:r w:rsidRPr="007342E0">
              <w:rPr>
                <w:bCs/>
                <w:sz w:val="22"/>
                <w:szCs w:val="22"/>
                <w:lang w:eastAsia="ru-RU"/>
              </w:rPr>
              <w:t>модуль</w:t>
            </w:r>
            <w:r w:rsidRPr="007342E0">
              <w:rPr>
                <w:bCs/>
                <w:sz w:val="22"/>
                <w:szCs w:val="22"/>
                <w:lang w:val="en-US" w:eastAsia="ru-RU"/>
              </w:rPr>
              <w:t xml:space="preserve"> </w:t>
            </w:r>
            <w:proofErr w:type="spellStart"/>
            <w:r w:rsidRPr="007342E0">
              <w:rPr>
                <w:bCs/>
                <w:sz w:val="22"/>
                <w:szCs w:val="22"/>
                <w:lang w:val="en-US" w:eastAsia="ru-RU"/>
              </w:rPr>
              <w:t>MPMx</w:t>
            </w:r>
            <w:proofErr w:type="spellEnd"/>
            <w:r w:rsidRPr="007342E0">
              <w:rPr>
                <w:bCs/>
                <w:sz w:val="22"/>
                <w:szCs w:val="22"/>
                <w:lang w:val="en-US" w:eastAsia="ru-RU"/>
              </w:rPr>
              <w:t>-D media processing module (Maintenance Contract Required)</w:t>
            </w:r>
          </w:p>
        </w:tc>
        <w:tc>
          <w:tcPr>
            <w:tcW w:w="329" w:type="pct"/>
            <w:tcBorders>
              <w:top w:val="single" w:sz="4" w:space="0" w:color="auto"/>
              <w:left w:val="nil"/>
              <w:bottom w:val="single" w:sz="4" w:space="0" w:color="auto"/>
              <w:right w:val="single" w:sz="8" w:space="0" w:color="auto"/>
            </w:tcBorders>
            <w:shd w:val="clear" w:color="auto" w:fill="auto"/>
            <w:vAlign w:val="center"/>
          </w:tcPr>
          <w:p w:rsidR="0054341E" w:rsidRPr="007342E0" w:rsidRDefault="0054341E" w:rsidP="0054341E">
            <w:pPr>
              <w:suppressAutoHyphens w:val="0"/>
              <w:jc w:val="center"/>
              <w:rPr>
                <w:bCs/>
                <w:sz w:val="22"/>
                <w:szCs w:val="22"/>
                <w:lang w:val="en-US" w:eastAsia="ru-RU"/>
              </w:rPr>
            </w:pPr>
            <w:r w:rsidRPr="007342E0">
              <w:rPr>
                <w:color w:val="000000"/>
                <w:sz w:val="22"/>
                <w:szCs w:val="22"/>
                <w:lang w:val="en-US"/>
              </w:rPr>
              <w:t>1</w:t>
            </w:r>
          </w:p>
        </w:tc>
      </w:tr>
      <w:tr w:rsidR="0054341E" w:rsidRPr="007342E0" w:rsidTr="007342E0">
        <w:trPr>
          <w:trHeight w:val="20"/>
        </w:trPr>
        <w:tc>
          <w:tcPr>
            <w:tcW w:w="343" w:type="pct"/>
            <w:tcBorders>
              <w:top w:val="single" w:sz="4" w:space="0" w:color="auto"/>
              <w:left w:val="single" w:sz="4" w:space="0" w:color="auto"/>
              <w:bottom w:val="single" w:sz="4" w:space="0" w:color="auto"/>
              <w:right w:val="single" w:sz="8" w:space="0" w:color="auto"/>
            </w:tcBorders>
            <w:shd w:val="clear" w:color="auto" w:fill="auto"/>
            <w:vAlign w:val="center"/>
          </w:tcPr>
          <w:p w:rsidR="0054341E" w:rsidRPr="007342E0" w:rsidRDefault="0054341E" w:rsidP="0054341E">
            <w:pPr>
              <w:suppressAutoHyphens w:val="0"/>
              <w:jc w:val="center"/>
              <w:rPr>
                <w:color w:val="000000"/>
                <w:sz w:val="22"/>
                <w:szCs w:val="22"/>
              </w:rPr>
            </w:pPr>
          </w:p>
        </w:tc>
        <w:tc>
          <w:tcPr>
            <w:tcW w:w="863" w:type="pct"/>
            <w:tcBorders>
              <w:top w:val="single" w:sz="4" w:space="0" w:color="auto"/>
              <w:left w:val="nil"/>
              <w:bottom w:val="single" w:sz="4" w:space="0" w:color="auto"/>
              <w:right w:val="single" w:sz="8" w:space="0" w:color="auto"/>
            </w:tcBorders>
            <w:shd w:val="clear" w:color="auto" w:fill="auto"/>
            <w:vAlign w:val="center"/>
          </w:tcPr>
          <w:p w:rsidR="0054341E" w:rsidRPr="007342E0" w:rsidRDefault="0054341E" w:rsidP="0054341E">
            <w:pPr>
              <w:suppressAutoHyphens w:val="0"/>
              <w:jc w:val="center"/>
              <w:rPr>
                <w:sz w:val="22"/>
                <w:szCs w:val="22"/>
              </w:rPr>
            </w:pPr>
            <w:r w:rsidRPr="007342E0">
              <w:rPr>
                <w:sz w:val="22"/>
                <w:szCs w:val="22"/>
              </w:rPr>
              <w:t>4870-00864-160</w:t>
            </w:r>
          </w:p>
        </w:tc>
        <w:tc>
          <w:tcPr>
            <w:tcW w:w="863" w:type="pct"/>
            <w:tcBorders>
              <w:top w:val="single" w:sz="4" w:space="0" w:color="auto"/>
              <w:left w:val="nil"/>
              <w:bottom w:val="single" w:sz="4" w:space="0" w:color="auto"/>
              <w:right w:val="single" w:sz="8" w:space="0" w:color="auto"/>
            </w:tcBorders>
            <w:shd w:val="clear" w:color="auto" w:fill="auto"/>
            <w:vAlign w:val="center"/>
          </w:tcPr>
          <w:p w:rsidR="0054341E" w:rsidRPr="007342E0" w:rsidRDefault="0054341E" w:rsidP="0054341E">
            <w:pPr>
              <w:suppressAutoHyphens w:val="0"/>
              <w:jc w:val="center"/>
              <w:rPr>
                <w:sz w:val="22"/>
                <w:szCs w:val="22"/>
              </w:rPr>
            </w:pPr>
            <w:proofErr w:type="spellStart"/>
            <w:r w:rsidRPr="007342E0">
              <w:rPr>
                <w:sz w:val="22"/>
                <w:szCs w:val="22"/>
              </w:rPr>
              <w:t>Polycom</w:t>
            </w:r>
            <w:proofErr w:type="spellEnd"/>
          </w:p>
        </w:tc>
        <w:tc>
          <w:tcPr>
            <w:tcW w:w="2602" w:type="pct"/>
            <w:tcBorders>
              <w:top w:val="single" w:sz="4" w:space="0" w:color="auto"/>
              <w:left w:val="nil"/>
              <w:bottom w:val="single" w:sz="4" w:space="0" w:color="auto"/>
              <w:right w:val="single" w:sz="8" w:space="0" w:color="auto"/>
            </w:tcBorders>
            <w:shd w:val="clear" w:color="auto" w:fill="auto"/>
          </w:tcPr>
          <w:p w:rsidR="0054341E" w:rsidRPr="007342E0" w:rsidRDefault="0054341E" w:rsidP="0054341E">
            <w:pPr>
              <w:suppressAutoHyphens w:val="0"/>
              <w:jc w:val="center"/>
              <w:rPr>
                <w:bCs/>
                <w:sz w:val="22"/>
                <w:szCs w:val="22"/>
                <w:lang w:val="en-US" w:eastAsia="ru-RU"/>
              </w:rPr>
            </w:pPr>
            <w:r w:rsidRPr="007342E0">
              <w:rPr>
                <w:sz w:val="22"/>
                <w:szCs w:val="22"/>
                <w:lang w:eastAsia="ru-RU"/>
              </w:rPr>
              <w:t>Опция</w:t>
            </w:r>
            <w:r w:rsidRPr="007342E0">
              <w:rPr>
                <w:sz w:val="22"/>
                <w:szCs w:val="22"/>
                <w:lang w:val="en-US" w:eastAsia="ru-RU"/>
              </w:rPr>
              <w:t xml:space="preserve"> Partner Premier, One Year, RMX 1500/2000/4000 Resource Pack - 7x1080p30/15x720p/30xSD resource - additional Media Processing Module hardware may be required.</w:t>
            </w:r>
          </w:p>
        </w:tc>
        <w:tc>
          <w:tcPr>
            <w:tcW w:w="329" w:type="pct"/>
            <w:tcBorders>
              <w:top w:val="single" w:sz="4" w:space="0" w:color="auto"/>
              <w:left w:val="nil"/>
              <w:bottom w:val="single" w:sz="4" w:space="0" w:color="auto"/>
              <w:right w:val="single" w:sz="8" w:space="0" w:color="auto"/>
            </w:tcBorders>
            <w:shd w:val="clear" w:color="auto" w:fill="auto"/>
            <w:vAlign w:val="center"/>
          </w:tcPr>
          <w:p w:rsidR="0054341E" w:rsidRPr="007342E0" w:rsidRDefault="0054341E" w:rsidP="0054341E">
            <w:pPr>
              <w:suppressAutoHyphens w:val="0"/>
              <w:jc w:val="center"/>
              <w:rPr>
                <w:color w:val="000000"/>
                <w:sz w:val="22"/>
                <w:szCs w:val="22"/>
              </w:rPr>
            </w:pPr>
            <w:r w:rsidRPr="007342E0">
              <w:rPr>
                <w:color w:val="000000"/>
                <w:sz w:val="22"/>
                <w:szCs w:val="22"/>
              </w:rPr>
              <w:t>1</w:t>
            </w:r>
          </w:p>
        </w:tc>
      </w:tr>
    </w:tbl>
    <w:p w:rsidR="0054341E" w:rsidRPr="00AD5C76" w:rsidRDefault="0054341E" w:rsidP="0054341E">
      <w:pPr>
        <w:ind w:firstLine="709"/>
        <w:jc w:val="both"/>
        <w:rPr>
          <w:i/>
          <w:sz w:val="28"/>
          <w:szCs w:val="28"/>
          <w:highlight w:val="cyan"/>
          <w:lang w:val="en-US"/>
        </w:rPr>
      </w:pPr>
    </w:p>
    <w:p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5387"/>
        <w:gridCol w:w="1381"/>
      </w:tblGrid>
      <w:tr w:rsidR="002E18D3" w:rsidRPr="007342E0" w:rsidTr="00EF779C">
        <w:tc>
          <w:tcPr>
            <w:tcW w:w="534" w:type="dxa"/>
            <w:vAlign w:val="center"/>
          </w:tcPr>
          <w:p w:rsidR="002E18D3" w:rsidRPr="007342E0" w:rsidRDefault="002E18D3" w:rsidP="00804946">
            <w:pPr>
              <w:pStyle w:val="Default"/>
              <w:jc w:val="center"/>
              <w:rPr>
                <w:b/>
                <w:color w:val="auto"/>
              </w:rPr>
            </w:pPr>
            <w:r w:rsidRPr="007342E0">
              <w:rPr>
                <w:b/>
                <w:color w:val="auto"/>
              </w:rPr>
              <w:t xml:space="preserve">№ </w:t>
            </w:r>
            <w:proofErr w:type="gramStart"/>
            <w:r w:rsidRPr="007342E0">
              <w:rPr>
                <w:b/>
                <w:color w:val="auto"/>
              </w:rPr>
              <w:t>п</w:t>
            </w:r>
            <w:proofErr w:type="gramEnd"/>
            <w:r w:rsidRPr="007342E0">
              <w:rPr>
                <w:b/>
                <w:color w:val="auto"/>
              </w:rPr>
              <w:t>/п</w:t>
            </w:r>
          </w:p>
          <w:p w:rsidR="002E18D3" w:rsidRPr="007342E0" w:rsidRDefault="002E18D3" w:rsidP="00804946">
            <w:pPr>
              <w:pStyle w:val="19"/>
              <w:ind w:firstLine="0"/>
              <w:jc w:val="center"/>
              <w:rPr>
                <w:b/>
                <w:sz w:val="24"/>
                <w:szCs w:val="24"/>
              </w:rPr>
            </w:pPr>
          </w:p>
        </w:tc>
        <w:tc>
          <w:tcPr>
            <w:tcW w:w="2551" w:type="dxa"/>
            <w:vAlign w:val="center"/>
          </w:tcPr>
          <w:p w:rsidR="002E18D3" w:rsidRPr="007342E0" w:rsidRDefault="002E18D3" w:rsidP="00804946">
            <w:pPr>
              <w:pStyle w:val="Default"/>
              <w:jc w:val="center"/>
              <w:rPr>
                <w:b/>
                <w:color w:val="auto"/>
              </w:rPr>
            </w:pPr>
            <w:r w:rsidRPr="007342E0">
              <w:rPr>
                <w:b/>
                <w:color w:val="auto"/>
              </w:rPr>
              <w:t xml:space="preserve">Наименование </w:t>
            </w:r>
            <w:proofErr w:type="gramStart"/>
            <w:r w:rsidRPr="007342E0">
              <w:rPr>
                <w:b/>
                <w:color w:val="auto"/>
              </w:rPr>
              <w:t>п</w:t>
            </w:r>
            <w:proofErr w:type="gramEnd"/>
            <w:r w:rsidRPr="007342E0">
              <w:rPr>
                <w:b/>
                <w:color w:val="auto"/>
              </w:rPr>
              <w:t>/п</w:t>
            </w:r>
          </w:p>
        </w:tc>
        <w:tc>
          <w:tcPr>
            <w:tcW w:w="6768" w:type="dxa"/>
            <w:gridSpan w:val="2"/>
            <w:vAlign w:val="center"/>
          </w:tcPr>
          <w:p w:rsidR="002E18D3" w:rsidRPr="007342E0" w:rsidRDefault="002E18D3" w:rsidP="0054341E">
            <w:pPr>
              <w:pStyle w:val="Default"/>
              <w:jc w:val="center"/>
              <w:rPr>
                <w:b/>
                <w:color w:val="auto"/>
              </w:rPr>
            </w:pPr>
            <w:r w:rsidRPr="007342E0">
              <w:rPr>
                <w:b/>
                <w:color w:val="auto"/>
              </w:rPr>
              <w:t>Содержание</w:t>
            </w:r>
            <w:r w:rsidR="00733ADD" w:rsidRPr="007342E0">
              <w:rPr>
                <w:i/>
                <w:color w:val="auto"/>
              </w:rPr>
              <w:t xml:space="preserve"> </w:t>
            </w:r>
          </w:p>
        </w:tc>
      </w:tr>
      <w:tr w:rsidR="002E18D3" w:rsidRPr="007342E0" w:rsidTr="00EF779C">
        <w:tc>
          <w:tcPr>
            <w:tcW w:w="534" w:type="dxa"/>
          </w:tcPr>
          <w:p w:rsidR="002E18D3" w:rsidRPr="007342E0" w:rsidRDefault="002E18D3" w:rsidP="00804946">
            <w:pPr>
              <w:pStyle w:val="19"/>
              <w:ind w:firstLine="0"/>
              <w:rPr>
                <w:b/>
                <w:sz w:val="24"/>
                <w:szCs w:val="24"/>
              </w:rPr>
            </w:pPr>
            <w:r w:rsidRPr="007342E0">
              <w:rPr>
                <w:b/>
                <w:sz w:val="24"/>
                <w:szCs w:val="24"/>
              </w:rPr>
              <w:t>1.</w:t>
            </w:r>
          </w:p>
        </w:tc>
        <w:tc>
          <w:tcPr>
            <w:tcW w:w="2551" w:type="dxa"/>
          </w:tcPr>
          <w:p w:rsidR="002E18D3" w:rsidRPr="007342E0" w:rsidRDefault="002E18D3">
            <w:pPr>
              <w:pStyle w:val="Default"/>
              <w:rPr>
                <w:b/>
                <w:color w:val="auto"/>
              </w:rPr>
            </w:pPr>
            <w:r w:rsidRPr="007342E0">
              <w:rPr>
                <w:b/>
                <w:color w:val="auto"/>
              </w:rPr>
              <w:t>Предмет</w:t>
            </w:r>
            <w:r w:rsidR="00723E5E" w:rsidRPr="007342E0">
              <w:rPr>
                <w:b/>
                <w:color w:val="auto"/>
              </w:rPr>
              <w:t xml:space="preserve"> </w:t>
            </w:r>
            <w:r w:rsidR="008C4183" w:rsidRPr="007342E0">
              <w:rPr>
                <w:b/>
                <w:color w:val="auto"/>
              </w:rPr>
              <w:t>Открытого конкурса</w:t>
            </w:r>
            <w:r w:rsidR="00723E5E" w:rsidRPr="007342E0">
              <w:rPr>
                <w:b/>
                <w:color w:val="auto"/>
              </w:rPr>
              <w:t>.</w:t>
            </w:r>
          </w:p>
          <w:p w:rsidR="002E18D3" w:rsidRPr="007342E0" w:rsidRDefault="002E18D3">
            <w:pPr>
              <w:pStyle w:val="Default"/>
              <w:rPr>
                <w:b/>
                <w:color w:val="auto"/>
              </w:rPr>
            </w:pPr>
          </w:p>
        </w:tc>
        <w:tc>
          <w:tcPr>
            <w:tcW w:w="6768" w:type="dxa"/>
            <w:gridSpan w:val="2"/>
          </w:tcPr>
          <w:p w:rsidR="002E18D3" w:rsidRPr="007342E0" w:rsidRDefault="0054341E" w:rsidP="00A90ABE">
            <w:pPr>
              <w:pStyle w:val="19"/>
              <w:ind w:firstLine="0"/>
              <w:rPr>
                <w:sz w:val="24"/>
                <w:szCs w:val="24"/>
              </w:rPr>
            </w:pPr>
            <w:r w:rsidRPr="007342E0">
              <w:rPr>
                <w:sz w:val="24"/>
                <w:szCs w:val="24"/>
              </w:rPr>
              <w:t xml:space="preserve">Открытый конкурс № </w:t>
            </w:r>
            <w:bookmarkStart w:id="4" w:name="_GoBack"/>
            <w:r w:rsidR="00BD3BD8" w:rsidRPr="00BD3BD8">
              <w:rPr>
                <w:sz w:val="24"/>
                <w:szCs w:val="24"/>
              </w:rPr>
              <w:t>ОКэ-МСП-024-ЦКПТСТ-0068</w:t>
            </w:r>
            <w:bookmarkEnd w:id="4"/>
            <w:r w:rsidR="00BD3BD8">
              <w:rPr>
                <w:sz w:val="24"/>
                <w:szCs w:val="24"/>
              </w:rPr>
              <w:t xml:space="preserve"> </w:t>
            </w:r>
            <w:r w:rsidRPr="007342E0">
              <w:rPr>
                <w:sz w:val="24"/>
                <w:szCs w:val="24"/>
              </w:rPr>
              <w:t xml:space="preserve">на право заключения договора на поставку и </w:t>
            </w:r>
            <w:proofErr w:type="spellStart"/>
            <w:r w:rsidRPr="007342E0">
              <w:rPr>
                <w:sz w:val="24"/>
                <w:szCs w:val="24"/>
              </w:rPr>
              <w:t>пуко</w:t>
            </w:r>
            <w:proofErr w:type="spellEnd"/>
            <w:r w:rsidRPr="007342E0">
              <w:rPr>
                <w:sz w:val="24"/>
                <w:szCs w:val="24"/>
              </w:rPr>
              <w:t xml:space="preserve">-наладку комплекта расширения емкости </w:t>
            </w:r>
            <w:proofErr w:type="spellStart"/>
            <w:r w:rsidRPr="007342E0">
              <w:rPr>
                <w:sz w:val="24"/>
                <w:szCs w:val="24"/>
              </w:rPr>
              <w:t>Pol</w:t>
            </w:r>
            <w:proofErr w:type="spellEnd"/>
            <w:r w:rsidRPr="007342E0">
              <w:rPr>
                <w:sz w:val="24"/>
                <w:szCs w:val="24"/>
                <w:lang w:val="en-US"/>
              </w:rPr>
              <w:t>y</w:t>
            </w:r>
            <w:proofErr w:type="spellStart"/>
            <w:r w:rsidRPr="007342E0">
              <w:rPr>
                <w:sz w:val="24"/>
                <w:szCs w:val="24"/>
              </w:rPr>
              <w:t>com</w:t>
            </w:r>
            <w:proofErr w:type="spellEnd"/>
            <w:r w:rsidRPr="007342E0">
              <w:rPr>
                <w:sz w:val="24"/>
                <w:szCs w:val="24"/>
              </w:rPr>
              <w:t xml:space="preserve"> RMX</w:t>
            </w:r>
          </w:p>
        </w:tc>
      </w:tr>
      <w:tr w:rsidR="00EF2E59" w:rsidRPr="007342E0" w:rsidTr="00EF779C">
        <w:tc>
          <w:tcPr>
            <w:tcW w:w="534" w:type="dxa"/>
          </w:tcPr>
          <w:p w:rsidR="00EF2E59" w:rsidRPr="007342E0" w:rsidRDefault="00EF2E59" w:rsidP="00804946">
            <w:pPr>
              <w:pStyle w:val="19"/>
              <w:ind w:firstLine="0"/>
              <w:rPr>
                <w:b/>
                <w:sz w:val="24"/>
                <w:szCs w:val="24"/>
              </w:rPr>
            </w:pPr>
            <w:r w:rsidRPr="007342E0">
              <w:rPr>
                <w:b/>
                <w:sz w:val="24"/>
                <w:szCs w:val="24"/>
              </w:rPr>
              <w:t>2.</w:t>
            </w:r>
          </w:p>
        </w:tc>
        <w:tc>
          <w:tcPr>
            <w:tcW w:w="2551" w:type="dxa"/>
          </w:tcPr>
          <w:p w:rsidR="00EF2E59" w:rsidRPr="007342E0" w:rsidRDefault="00593786" w:rsidP="008035D3">
            <w:pPr>
              <w:pStyle w:val="Default"/>
              <w:rPr>
                <w:b/>
                <w:color w:val="auto"/>
              </w:rPr>
            </w:pPr>
            <w:r w:rsidRPr="007342E0">
              <w:rPr>
                <w:b/>
                <w:color w:val="auto"/>
              </w:rPr>
              <w:t>Организатор</w:t>
            </w:r>
            <w:r w:rsidR="004D6625" w:rsidRPr="007342E0">
              <w:rPr>
                <w:b/>
                <w:color w:val="auto"/>
              </w:rPr>
              <w:t xml:space="preserve"> </w:t>
            </w:r>
            <w:r w:rsidR="008C4183" w:rsidRPr="007342E0">
              <w:rPr>
                <w:b/>
                <w:color w:val="auto"/>
              </w:rPr>
              <w:lastRenderedPageBreak/>
              <w:t>Открытого конкурса</w:t>
            </w:r>
            <w:r w:rsidR="00E14F30" w:rsidRPr="007342E0">
              <w:rPr>
                <w:b/>
                <w:color w:val="auto"/>
              </w:rPr>
              <w:t>,</w:t>
            </w:r>
            <w:r w:rsidRPr="007342E0">
              <w:rPr>
                <w:b/>
                <w:color w:val="auto"/>
              </w:rPr>
              <w:t xml:space="preserve"> адрес, контактные лица </w:t>
            </w:r>
            <w:r w:rsidR="006E08A0" w:rsidRPr="007342E0">
              <w:rPr>
                <w:b/>
                <w:color w:val="auto"/>
              </w:rPr>
              <w:t>и представители</w:t>
            </w:r>
            <w:r w:rsidR="00E14F30" w:rsidRPr="007342E0">
              <w:rPr>
                <w:b/>
                <w:color w:val="auto"/>
              </w:rPr>
              <w:t xml:space="preserve"> </w:t>
            </w:r>
            <w:r w:rsidR="00521F95" w:rsidRPr="007342E0">
              <w:rPr>
                <w:b/>
                <w:color w:val="auto"/>
              </w:rPr>
              <w:t>Заказчика</w:t>
            </w:r>
          </w:p>
        </w:tc>
        <w:tc>
          <w:tcPr>
            <w:tcW w:w="6768" w:type="dxa"/>
            <w:gridSpan w:val="2"/>
          </w:tcPr>
          <w:p w:rsidR="0054341E" w:rsidRPr="007342E0" w:rsidRDefault="0054341E" w:rsidP="0054341E">
            <w:pPr>
              <w:pStyle w:val="19"/>
              <w:ind w:firstLine="0"/>
              <w:jc w:val="left"/>
              <w:rPr>
                <w:sz w:val="24"/>
                <w:szCs w:val="24"/>
              </w:rPr>
            </w:pPr>
            <w:r w:rsidRPr="007342E0">
              <w:rPr>
                <w:sz w:val="24"/>
                <w:szCs w:val="24"/>
              </w:rPr>
              <w:lastRenderedPageBreak/>
              <w:t xml:space="preserve">Организатором является ПАО «ТрансКонтейнер». Функции </w:t>
            </w:r>
            <w:r w:rsidRPr="007342E0">
              <w:rPr>
                <w:sz w:val="24"/>
                <w:szCs w:val="24"/>
              </w:rPr>
              <w:lastRenderedPageBreak/>
              <w:t xml:space="preserve">Организатора выполняет:   </w:t>
            </w:r>
          </w:p>
          <w:p w:rsidR="0054341E" w:rsidRPr="007342E0" w:rsidRDefault="0054341E" w:rsidP="0054341E">
            <w:pPr>
              <w:pStyle w:val="19"/>
              <w:ind w:firstLine="0"/>
              <w:jc w:val="left"/>
              <w:rPr>
                <w:sz w:val="24"/>
                <w:szCs w:val="24"/>
              </w:rPr>
            </w:pPr>
            <w:r w:rsidRPr="007342E0">
              <w:rPr>
                <w:sz w:val="24"/>
                <w:szCs w:val="24"/>
              </w:rPr>
              <w:t>Постоянная рабочая группа Конкурсной комиссии аппарата управления ПАО «ТрансКонтейнер».</w:t>
            </w:r>
          </w:p>
          <w:p w:rsidR="0054341E" w:rsidRPr="007342E0" w:rsidRDefault="0054341E" w:rsidP="0054341E">
            <w:pPr>
              <w:pStyle w:val="19"/>
              <w:ind w:firstLine="0"/>
              <w:jc w:val="left"/>
              <w:rPr>
                <w:sz w:val="24"/>
                <w:szCs w:val="24"/>
              </w:rPr>
            </w:pPr>
            <w:r w:rsidRPr="007342E0">
              <w:rPr>
                <w:sz w:val="24"/>
                <w:szCs w:val="24"/>
              </w:rPr>
              <w:t xml:space="preserve">Адрес: 125047, Москва, Оружейный переулок, д.19. </w:t>
            </w:r>
          </w:p>
          <w:p w:rsidR="0054341E" w:rsidRPr="007342E0" w:rsidRDefault="0054341E" w:rsidP="0054341E">
            <w:pPr>
              <w:pStyle w:val="19"/>
              <w:ind w:firstLine="0"/>
              <w:jc w:val="left"/>
              <w:rPr>
                <w:sz w:val="24"/>
                <w:szCs w:val="24"/>
              </w:rPr>
            </w:pPr>
            <w:r w:rsidRPr="007342E0">
              <w:rPr>
                <w:sz w:val="24"/>
                <w:szCs w:val="24"/>
              </w:rPr>
              <w:t>Контактно</w:t>
            </w:r>
            <w:proofErr w:type="gramStart"/>
            <w:r w:rsidRPr="007342E0">
              <w:rPr>
                <w:sz w:val="24"/>
                <w:szCs w:val="24"/>
              </w:rPr>
              <w:t>е(</w:t>
            </w:r>
            <w:proofErr w:type="spellStart"/>
            <w:proofErr w:type="gramEnd"/>
            <w:r w:rsidRPr="007342E0">
              <w:rPr>
                <w:sz w:val="24"/>
                <w:szCs w:val="24"/>
              </w:rPr>
              <w:t>ые</w:t>
            </w:r>
            <w:proofErr w:type="spellEnd"/>
            <w:r w:rsidRPr="007342E0">
              <w:rPr>
                <w:sz w:val="24"/>
                <w:szCs w:val="24"/>
              </w:rPr>
              <w:t>) лицо(а) Заказчика: Васин Александр Владимирович, +7 (495) 788-1717 доб. 17-25, электронный адрес vasinav@trcont.ru.</w:t>
            </w:r>
          </w:p>
          <w:p w:rsidR="0054341E" w:rsidRPr="007342E0" w:rsidRDefault="0054341E" w:rsidP="0054341E">
            <w:pPr>
              <w:pStyle w:val="19"/>
              <w:ind w:firstLine="0"/>
              <w:jc w:val="left"/>
              <w:rPr>
                <w:sz w:val="24"/>
                <w:szCs w:val="24"/>
              </w:rPr>
            </w:pPr>
            <w:r w:rsidRPr="007342E0">
              <w:rPr>
                <w:sz w:val="24"/>
                <w:szCs w:val="24"/>
              </w:rPr>
              <w:t>Контактно</w:t>
            </w:r>
            <w:proofErr w:type="gramStart"/>
            <w:r w:rsidRPr="007342E0">
              <w:rPr>
                <w:sz w:val="24"/>
                <w:szCs w:val="24"/>
              </w:rPr>
              <w:t>е(</w:t>
            </w:r>
            <w:proofErr w:type="spellStart"/>
            <w:proofErr w:type="gramEnd"/>
            <w:r w:rsidRPr="007342E0">
              <w:rPr>
                <w:sz w:val="24"/>
                <w:szCs w:val="24"/>
              </w:rPr>
              <w:t>ые</w:t>
            </w:r>
            <w:proofErr w:type="spellEnd"/>
            <w:r w:rsidRPr="007342E0">
              <w:rPr>
                <w:sz w:val="24"/>
                <w:szCs w:val="24"/>
              </w:rPr>
              <w:t xml:space="preserve">) лицо(а) Организатора: </w:t>
            </w:r>
          </w:p>
          <w:p w:rsidR="0054341E" w:rsidRPr="007342E0" w:rsidRDefault="0054341E" w:rsidP="0054341E">
            <w:pPr>
              <w:pStyle w:val="19"/>
              <w:ind w:firstLine="0"/>
              <w:jc w:val="left"/>
              <w:rPr>
                <w:sz w:val="24"/>
                <w:szCs w:val="24"/>
              </w:rPr>
            </w:pPr>
            <w:r w:rsidRPr="007342E0">
              <w:rPr>
                <w:sz w:val="24"/>
                <w:szCs w:val="24"/>
              </w:rPr>
              <w:t>Титков Сергей Николаевич, тел. +7 (495) 788-1717 доб. 16-40, электронный адрес TitkovSN@trcont.ru.</w:t>
            </w:r>
          </w:p>
          <w:p w:rsidR="00670FD8" w:rsidRPr="007342E0" w:rsidRDefault="0054341E" w:rsidP="0054341E">
            <w:pPr>
              <w:pStyle w:val="19"/>
              <w:ind w:firstLine="0"/>
              <w:rPr>
                <w:sz w:val="24"/>
                <w:szCs w:val="24"/>
              </w:rPr>
            </w:pPr>
            <w:r w:rsidRPr="007342E0">
              <w:rPr>
                <w:sz w:val="24"/>
                <w:szCs w:val="24"/>
              </w:rPr>
              <w:t>Курицын Александр Евгеньевич, тел. +7 (495) 788-1717 доб. 16-41, электронный адрес KuritsynAE@trcont.ru.</w:t>
            </w:r>
          </w:p>
        </w:tc>
      </w:tr>
      <w:tr w:rsidR="000A679F" w:rsidRPr="007342E0" w:rsidTr="00EF779C">
        <w:tc>
          <w:tcPr>
            <w:tcW w:w="534" w:type="dxa"/>
          </w:tcPr>
          <w:p w:rsidR="000A679F" w:rsidRPr="007342E0" w:rsidRDefault="00690B2B" w:rsidP="00736D40">
            <w:pPr>
              <w:pStyle w:val="19"/>
              <w:ind w:firstLine="0"/>
              <w:rPr>
                <w:b/>
                <w:sz w:val="24"/>
                <w:szCs w:val="24"/>
              </w:rPr>
            </w:pPr>
            <w:r w:rsidRPr="007342E0">
              <w:rPr>
                <w:b/>
                <w:sz w:val="24"/>
                <w:szCs w:val="24"/>
              </w:rPr>
              <w:lastRenderedPageBreak/>
              <w:t>3</w:t>
            </w:r>
            <w:r w:rsidR="000A679F" w:rsidRPr="007342E0">
              <w:rPr>
                <w:b/>
                <w:sz w:val="24"/>
                <w:szCs w:val="24"/>
              </w:rPr>
              <w:t>.</w:t>
            </w:r>
          </w:p>
        </w:tc>
        <w:tc>
          <w:tcPr>
            <w:tcW w:w="2551" w:type="dxa"/>
          </w:tcPr>
          <w:p w:rsidR="000A679F" w:rsidRPr="007342E0" w:rsidRDefault="000A679F" w:rsidP="00736D40">
            <w:pPr>
              <w:pStyle w:val="Default"/>
              <w:rPr>
                <w:b/>
                <w:color w:val="auto"/>
              </w:rPr>
            </w:pPr>
            <w:r w:rsidRPr="007342E0">
              <w:rPr>
                <w:b/>
                <w:color w:val="auto"/>
              </w:rPr>
              <w:t>Дата опубликования извещения о</w:t>
            </w:r>
            <w:r w:rsidR="00E14F30" w:rsidRPr="007342E0">
              <w:rPr>
                <w:b/>
                <w:color w:val="auto"/>
              </w:rPr>
              <w:t xml:space="preserve"> проведении </w:t>
            </w:r>
            <w:r w:rsidR="008C4183" w:rsidRPr="007342E0">
              <w:rPr>
                <w:b/>
                <w:color w:val="auto"/>
              </w:rPr>
              <w:t>Открытого конкурса</w:t>
            </w:r>
          </w:p>
        </w:tc>
        <w:tc>
          <w:tcPr>
            <w:tcW w:w="6768" w:type="dxa"/>
            <w:gridSpan w:val="2"/>
          </w:tcPr>
          <w:p w:rsidR="000A679F" w:rsidRPr="00BD3BD8" w:rsidRDefault="00BD3BD8" w:rsidP="00BD3BD8">
            <w:r w:rsidRPr="00BD3BD8">
              <w:t>«24</w:t>
            </w:r>
            <w:r w:rsidR="00FA3C13" w:rsidRPr="00BD3BD8">
              <w:t xml:space="preserve">» </w:t>
            </w:r>
            <w:r>
              <w:t>сентя</w:t>
            </w:r>
            <w:r w:rsidRPr="00BD3BD8">
              <w:t>бря</w:t>
            </w:r>
            <w:r w:rsidR="00A8372C" w:rsidRPr="00BD3BD8">
              <w:t xml:space="preserve"> 2015</w:t>
            </w:r>
            <w:r w:rsidR="00FA3C13" w:rsidRPr="00BD3BD8">
              <w:t xml:space="preserve"> г.</w:t>
            </w:r>
          </w:p>
        </w:tc>
      </w:tr>
      <w:tr w:rsidR="00FA3C13" w:rsidRPr="007342E0" w:rsidTr="00EF779C">
        <w:tc>
          <w:tcPr>
            <w:tcW w:w="534" w:type="dxa"/>
          </w:tcPr>
          <w:p w:rsidR="00FA3C13" w:rsidRPr="007342E0" w:rsidRDefault="00B02654" w:rsidP="00736D40">
            <w:pPr>
              <w:pStyle w:val="19"/>
              <w:ind w:firstLine="0"/>
              <w:rPr>
                <w:b/>
                <w:sz w:val="24"/>
                <w:szCs w:val="24"/>
              </w:rPr>
            </w:pPr>
            <w:r w:rsidRPr="007342E0">
              <w:rPr>
                <w:b/>
                <w:sz w:val="24"/>
                <w:szCs w:val="24"/>
              </w:rPr>
              <w:t>4</w:t>
            </w:r>
            <w:r w:rsidR="00FA3C13" w:rsidRPr="007342E0">
              <w:rPr>
                <w:b/>
                <w:sz w:val="24"/>
                <w:szCs w:val="24"/>
              </w:rPr>
              <w:t>.</w:t>
            </w:r>
          </w:p>
        </w:tc>
        <w:tc>
          <w:tcPr>
            <w:tcW w:w="2551" w:type="dxa"/>
          </w:tcPr>
          <w:p w:rsidR="00FA3C13" w:rsidRPr="007342E0" w:rsidRDefault="00783AD5" w:rsidP="00736D40">
            <w:pPr>
              <w:pStyle w:val="Default"/>
              <w:rPr>
                <w:b/>
                <w:color w:val="auto"/>
              </w:rPr>
            </w:pPr>
            <w:r w:rsidRPr="007342E0">
              <w:rPr>
                <w:b/>
                <w:color w:val="auto"/>
              </w:rPr>
              <w:t>Средства массовой информации (СМИ), используемые в целях и</w:t>
            </w:r>
            <w:r w:rsidR="00FA3C13" w:rsidRPr="007342E0">
              <w:rPr>
                <w:b/>
                <w:color w:val="auto"/>
              </w:rPr>
              <w:t>нформационно</w:t>
            </w:r>
            <w:r w:rsidRPr="007342E0">
              <w:rPr>
                <w:b/>
                <w:color w:val="auto"/>
              </w:rPr>
              <w:t>го</w:t>
            </w:r>
            <w:r w:rsidR="00FA3C13" w:rsidRPr="007342E0">
              <w:rPr>
                <w:b/>
                <w:color w:val="auto"/>
              </w:rPr>
              <w:t xml:space="preserve"> обеспечени</w:t>
            </w:r>
            <w:r w:rsidRPr="007342E0">
              <w:rPr>
                <w:b/>
                <w:color w:val="auto"/>
              </w:rPr>
              <w:t xml:space="preserve">я </w:t>
            </w:r>
            <w:r w:rsidR="00FA3C13" w:rsidRPr="007342E0">
              <w:rPr>
                <w:b/>
                <w:color w:val="auto"/>
              </w:rPr>
              <w:t xml:space="preserve">проведения процедуры </w:t>
            </w:r>
            <w:r w:rsidR="008C4183" w:rsidRPr="007342E0">
              <w:rPr>
                <w:b/>
                <w:color w:val="auto"/>
              </w:rPr>
              <w:t>Открытого конкурса</w:t>
            </w:r>
          </w:p>
          <w:p w:rsidR="00783AD5" w:rsidRPr="007342E0" w:rsidRDefault="00783AD5" w:rsidP="00783AD5">
            <w:pPr>
              <w:pStyle w:val="Default"/>
              <w:rPr>
                <w:b/>
                <w:color w:val="auto"/>
              </w:rPr>
            </w:pPr>
          </w:p>
        </w:tc>
        <w:tc>
          <w:tcPr>
            <w:tcW w:w="6768" w:type="dxa"/>
            <w:gridSpan w:val="2"/>
          </w:tcPr>
          <w:p w:rsidR="00C61887" w:rsidRPr="007342E0" w:rsidRDefault="00C61887" w:rsidP="00C61887">
            <w:pPr>
              <w:pStyle w:val="19"/>
              <w:ind w:firstLine="0"/>
              <w:rPr>
                <w:sz w:val="24"/>
                <w:szCs w:val="24"/>
              </w:rPr>
            </w:pPr>
            <w:proofErr w:type="gramStart"/>
            <w:r w:rsidRPr="007342E0">
              <w:rPr>
                <w:sz w:val="24"/>
                <w:szCs w:val="24"/>
              </w:rPr>
              <w:t xml:space="preserve">Извещение о проведении </w:t>
            </w:r>
            <w:r w:rsidR="008C4183" w:rsidRPr="007342E0">
              <w:rPr>
                <w:sz w:val="24"/>
                <w:szCs w:val="24"/>
              </w:rPr>
              <w:t>Открытого конкурса</w:t>
            </w:r>
            <w:r w:rsidRPr="007342E0">
              <w:rPr>
                <w:sz w:val="24"/>
                <w:szCs w:val="24"/>
              </w:rPr>
              <w:t>, изменения к извещению, настоящая доку</w:t>
            </w:r>
            <w:r w:rsidR="0072632D" w:rsidRPr="007342E0">
              <w:rPr>
                <w:sz w:val="24"/>
                <w:szCs w:val="24"/>
              </w:rPr>
              <w:t>ментация</w:t>
            </w:r>
            <w:r w:rsidRPr="007342E0">
              <w:rPr>
                <w:sz w:val="24"/>
                <w:szCs w:val="24"/>
              </w:rPr>
              <w:t xml:space="preserve">, протоколы, оформляемые в ходе проведения </w:t>
            </w:r>
            <w:r w:rsidR="008C4183" w:rsidRPr="007342E0">
              <w:rPr>
                <w:sz w:val="24"/>
                <w:szCs w:val="24"/>
              </w:rPr>
              <w:t>Открытого конкурса</w:t>
            </w:r>
            <w:r w:rsidR="00291899" w:rsidRPr="007342E0">
              <w:rPr>
                <w:sz w:val="24"/>
                <w:szCs w:val="24"/>
              </w:rPr>
              <w:t>,</w:t>
            </w:r>
            <w:r w:rsidRPr="007342E0">
              <w:rPr>
                <w:sz w:val="24"/>
                <w:szCs w:val="24"/>
              </w:rPr>
              <w:t xml:space="preserve"> </w:t>
            </w:r>
            <w:r w:rsidR="00291899" w:rsidRPr="007342E0">
              <w:rPr>
                <w:sz w:val="24"/>
                <w:szCs w:val="24"/>
              </w:rPr>
              <w:t>вносимые в них изменения и дополнения и иные сведения, обязательность публикации</w:t>
            </w:r>
            <w:r w:rsidR="007434C0" w:rsidRPr="007342E0">
              <w:rPr>
                <w:sz w:val="24"/>
                <w:szCs w:val="24"/>
              </w:rPr>
              <w:t xml:space="preserve"> которых предусмотрена </w:t>
            </w:r>
            <w:r w:rsidR="00291899" w:rsidRPr="007342E0">
              <w:rPr>
                <w:sz w:val="24"/>
                <w:szCs w:val="24"/>
              </w:rPr>
              <w:t xml:space="preserve"> Положением</w:t>
            </w:r>
            <w:r w:rsidR="008C1BC9" w:rsidRPr="007342E0">
              <w:rPr>
                <w:sz w:val="24"/>
                <w:szCs w:val="24"/>
              </w:rPr>
              <w:t xml:space="preserve"> о закупках</w:t>
            </w:r>
            <w:r w:rsidR="00291899" w:rsidRPr="007342E0">
              <w:rPr>
                <w:sz w:val="24"/>
                <w:szCs w:val="24"/>
              </w:rPr>
              <w:t xml:space="preserve"> и законодательством Российской Федерации </w:t>
            </w:r>
            <w:r w:rsidRPr="007342E0">
              <w:rPr>
                <w:sz w:val="24"/>
                <w:szCs w:val="24"/>
              </w:rPr>
              <w:t xml:space="preserve">публикуется </w:t>
            </w:r>
            <w:r w:rsidR="008C1BC9" w:rsidRPr="007342E0">
              <w:rPr>
                <w:sz w:val="24"/>
                <w:szCs w:val="24"/>
              </w:rPr>
              <w:t>(</w:t>
            </w:r>
            <w:r w:rsidRPr="007342E0">
              <w:rPr>
                <w:sz w:val="24"/>
                <w:szCs w:val="24"/>
              </w:rPr>
              <w:t>размещается</w:t>
            </w:r>
            <w:r w:rsidR="008C1BC9" w:rsidRPr="007342E0">
              <w:rPr>
                <w:sz w:val="24"/>
                <w:szCs w:val="24"/>
              </w:rPr>
              <w:t>)</w:t>
            </w:r>
            <w:r w:rsidRPr="007342E0">
              <w:rPr>
                <w:sz w:val="24"/>
                <w:szCs w:val="24"/>
              </w:rPr>
              <w:t xml:space="preserve"> в информационно-телекоммуникационной сети «Интернет»</w:t>
            </w:r>
            <w:r w:rsidR="007434C0" w:rsidRPr="007342E0">
              <w:rPr>
                <w:sz w:val="24"/>
                <w:szCs w:val="24"/>
              </w:rPr>
              <w:t xml:space="preserve"> </w:t>
            </w:r>
            <w:r w:rsidRPr="007342E0">
              <w:rPr>
                <w:sz w:val="24"/>
                <w:szCs w:val="24"/>
              </w:rPr>
              <w:t>на</w:t>
            </w:r>
            <w:r w:rsidR="007434C0" w:rsidRPr="007342E0">
              <w:rPr>
                <w:sz w:val="24"/>
                <w:szCs w:val="24"/>
              </w:rPr>
              <w:t xml:space="preserve"> сайте </w:t>
            </w:r>
            <w:r w:rsidR="001122C1" w:rsidRPr="007342E0">
              <w:rPr>
                <w:sz w:val="24"/>
                <w:szCs w:val="24"/>
              </w:rPr>
              <w:t>ПАО</w:t>
            </w:r>
            <w:r w:rsidR="007434C0" w:rsidRPr="007342E0">
              <w:rPr>
                <w:sz w:val="24"/>
                <w:szCs w:val="24"/>
              </w:rPr>
              <w:t xml:space="preserve"> «ТрансКонтейнер» (</w:t>
            </w:r>
            <w:hyperlink r:id="rId14" w:history="1">
              <w:r w:rsidR="007434C0" w:rsidRPr="007342E0">
                <w:rPr>
                  <w:rStyle w:val="a8"/>
                  <w:sz w:val="24"/>
                  <w:szCs w:val="24"/>
                </w:rPr>
                <w:t>http://www.trcont.ru</w:t>
              </w:r>
            </w:hyperlink>
            <w:r w:rsidR="007434C0" w:rsidRPr="007342E0">
              <w:rPr>
                <w:sz w:val="24"/>
                <w:szCs w:val="24"/>
              </w:rPr>
              <w:t>) и</w:t>
            </w:r>
            <w:r w:rsidRPr="007342E0">
              <w:rPr>
                <w:sz w:val="24"/>
                <w:szCs w:val="24"/>
              </w:rPr>
              <w:t xml:space="preserve"> </w:t>
            </w:r>
            <w:r w:rsidR="00B93D37" w:rsidRPr="007342E0">
              <w:rPr>
                <w:color w:val="000000"/>
                <w:sz w:val="24"/>
                <w:szCs w:val="24"/>
                <w:shd w:val="clear" w:color="auto" w:fill="FFFFFF"/>
              </w:rPr>
              <w:t>в единой информационной системе в сфере закупок товаров</w:t>
            </w:r>
            <w:proofErr w:type="gramEnd"/>
            <w:r w:rsidR="00B93D37" w:rsidRPr="007342E0">
              <w:rPr>
                <w:color w:val="000000"/>
                <w:sz w:val="24"/>
                <w:szCs w:val="24"/>
                <w:shd w:val="clear" w:color="auto" w:fill="FFFFFF"/>
              </w:rPr>
              <w:t xml:space="preserve">, работ, услуг для обеспечения государственных и муниципальных нужд на </w:t>
            </w:r>
            <w:r w:rsidR="00B93D37" w:rsidRPr="007342E0">
              <w:rPr>
                <w:sz w:val="24"/>
                <w:szCs w:val="24"/>
              </w:rPr>
              <w:t xml:space="preserve">официальном </w:t>
            </w:r>
            <w:proofErr w:type="gramStart"/>
            <w:r w:rsidR="00B93D37" w:rsidRPr="007342E0">
              <w:rPr>
                <w:sz w:val="24"/>
                <w:szCs w:val="24"/>
              </w:rPr>
              <w:t>сайте</w:t>
            </w:r>
            <w:proofErr w:type="gramEnd"/>
            <w:r w:rsidR="00B93D37" w:rsidRPr="007342E0">
              <w:rPr>
                <w:sz w:val="24"/>
                <w:szCs w:val="24"/>
              </w:rPr>
              <w:t xml:space="preserve"> для размещения информации о размещении заказов на поставку товаров, выполнение работ, оказание услуг (</w:t>
            </w:r>
            <w:hyperlink r:id="rId15" w:history="1">
              <w:r w:rsidR="00B93D37" w:rsidRPr="007342E0">
                <w:rPr>
                  <w:rStyle w:val="a8"/>
                  <w:sz w:val="24"/>
                  <w:szCs w:val="24"/>
                </w:rPr>
                <w:t>www.zakupki.gov.ru</w:t>
              </w:r>
            </w:hyperlink>
            <w:r w:rsidR="00B93D37" w:rsidRPr="007342E0">
              <w:rPr>
                <w:sz w:val="24"/>
                <w:szCs w:val="24"/>
              </w:rPr>
              <w:t>).</w:t>
            </w:r>
          </w:p>
          <w:p w:rsidR="00C61887" w:rsidRPr="007342E0" w:rsidRDefault="00C61887" w:rsidP="0020341D">
            <w:pPr>
              <w:pStyle w:val="19"/>
              <w:ind w:firstLine="0"/>
              <w:rPr>
                <w:sz w:val="24"/>
                <w:szCs w:val="24"/>
              </w:rPr>
            </w:pPr>
            <w:proofErr w:type="gramStart"/>
            <w:r w:rsidRPr="007342E0">
              <w:rPr>
                <w:sz w:val="24"/>
                <w:szCs w:val="24"/>
              </w:rPr>
              <w:t xml:space="preserve">В случае возникновения технических и иных неполадок при работе </w:t>
            </w:r>
            <w:r w:rsidR="0020341D" w:rsidRPr="007342E0">
              <w:rPr>
                <w:sz w:val="24"/>
                <w:szCs w:val="24"/>
              </w:rPr>
              <w:t>на официальном сайте (</w:t>
            </w:r>
            <w:hyperlink r:id="rId16" w:history="1">
              <w:r w:rsidR="0020341D" w:rsidRPr="007342E0">
                <w:rPr>
                  <w:rStyle w:val="a8"/>
                  <w:sz w:val="24"/>
                  <w:szCs w:val="24"/>
                </w:rPr>
                <w:t>www.zakupki.gov.ru</w:t>
              </w:r>
            </w:hyperlink>
            <w:r w:rsidR="0020341D" w:rsidRPr="007342E0">
              <w:rPr>
                <w:sz w:val="24"/>
                <w:szCs w:val="24"/>
              </w:rPr>
              <w:t>)</w:t>
            </w:r>
            <w:r w:rsidRPr="007342E0">
              <w:rPr>
                <w:sz w:val="24"/>
                <w:szCs w:val="24"/>
              </w:rPr>
              <w:t xml:space="preserve">, блокирующих доступ к </w:t>
            </w:r>
            <w:r w:rsidR="0020341D" w:rsidRPr="007342E0">
              <w:rPr>
                <w:sz w:val="24"/>
                <w:szCs w:val="24"/>
              </w:rPr>
              <w:t>данному</w:t>
            </w:r>
            <w:r w:rsidRPr="007342E0">
              <w:rPr>
                <w:sz w:val="24"/>
                <w:szCs w:val="24"/>
              </w:rPr>
              <w:t xml:space="preserve"> сайту в течение более чем одного рабочего дня, информация, подлежащая размещению на </w:t>
            </w:r>
            <w:r w:rsidR="0020341D" w:rsidRPr="007342E0">
              <w:rPr>
                <w:sz w:val="24"/>
                <w:szCs w:val="24"/>
              </w:rPr>
              <w:t>о</w:t>
            </w:r>
            <w:r w:rsidRPr="007342E0">
              <w:rPr>
                <w:sz w:val="24"/>
                <w:szCs w:val="24"/>
              </w:rPr>
              <w:t>фициальном сайте</w:t>
            </w:r>
            <w:r w:rsidR="0020341D" w:rsidRPr="007342E0">
              <w:rPr>
                <w:sz w:val="24"/>
                <w:szCs w:val="24"/>
              </w:rPr>
              <w:t xml:space="preserve"> (</w:t>
            </w:r>
            <w:hyperlink r:id="rId17" w:history="1">
              <w:r w:rsidR="0020341D" w:rsidRPr="007342E0">
                <w:rPr>
                  <w:rStyle w:val="a8"/>
                  <w:sz w:val="24"/>
                  <w:szCs w:val="24"/>
                </w:rPr>
                <w:t>www.zakupki.gov.ru</w:t>
              </w:r>
            </w:hyperlink>
            <w:r w:rsidR="0020341D" w:rsidRPr="007342E0">
              <w:rPr>
                <w:sz w:val="24"/>
                <w:szCs w:val="24"/>
              </w:rPr>
              <w:t xml:space="preserve">),  </w:t>
            </w:r>
            <w:r w:rsidRPr="007342E0">
              <w:rPr>
                <w:sz w:val="24"/>
                <w:szCs w:val="24"/>
              </w:rPr>
              <w:t xml:space="preserve">размещается на сайте </w:t>
            </w:r>
            <w:r w:rsidR="001122C1" w:rsidRPr="007342E0">
              <w:rPr>
                <w:sz w:val="24"/>
                <w:szCs w:val="24"/>
              </w:rPr>
              <w:t>ПАО</w:t>
            </w:r>
            <w:r w:rsidRPr="007342E0">
              <w:rPr>
                <w:sz w:val="24"/>
                <w:szCs w:val="24"/>
              </w:rPr>
              <w:t xml:space="preserve"> «ТрансКонтейнер» с последующим размещением такой информации на </w:t>
            </w:r>
            <w:r w:rsidR="0020341D" w:rsidRPr="007342E0">
              <w:rPr>
                <w:sz w:val="24"/>
                <w:szCs w:val="24"/>
              </w:rPr>
              <w:t>о</w:t>
            </w:r>
            <w:r w:rsidRPr="007342E0">
              <w:rPr>
                <w:sz w:val="24"/>
                <w:szCs w:val="24"/>
              </w:rPr>
              <w:t>фициальном сайте</w:t>
            </w:r>
            <w:r w:rsidR="0020341D" w:rsidRPr="007342E0">
              <w:rPr>
                <w:sz w:val="24"/>
                <w:szCs w:val="24"/>
              </w:rPr>
              <w:t xml:space="preserve"> (</w:t>
            </w:r>
            <w:hyperlink r:id="rId18" w:history="1">
              <w:r w:rsidR="0020341D" w:rsidRPr="007342E0">
                <w:rPr>
                  <w:rStyle w:val="a8"/>
                  <w:sz w:val="24"/>
                  <w:szCs w:val="24"/>
                </w:rPr>
                <w:t>www.zakupki.gov.ru</w:t>
              </w:r>
            </w:hyperlink>
            <w:r w:rsidR="0020341D" w:rsidRPr="007342E0">
              <w:rPr>
                <w:sz w:val="24"/>
                <w:szCs w:val="24"/>
              </w:rPr>
              <w:t>)</w:t>
            </w:r>
            <w:r w:rsidRPr="007342E0">
              <w:rPr>
                <w:sz w:val="24"/>
                <w:szCs w:val="24"/>
              </w:rPr>
              <w:t xml:space="preserve"> в течение одного рабочего дня</w:t>
            </w:r>
            <w:proofErr w:type="gramEnd"/>
            <w:r w:rsidRPr="007342E0">
              <w:rPr>
                <w:sz w:val="24"/>
                <w:szCs w:val="24"/>
              </w:rPr>
              <w:t xml:space="preserve"> со дня устранения технических или иных неполадок, блокирующих доступ к </w:t>
            </w:r>
            <w:r w:rsidR="0020341D" w:rsidRPr="007342E0">
              <w:rPr>
                <w:sz w:val="24"/>
                <w:szCs w:val="24"/>
              </w:rPr>
              <w:t>о</w:t>
            </w:r>
            <w:r w:rsidRPr="007342E0">
              <w:rPr>
                <w:sz w:val="24"/>
                <w:szCs w:val="24"/>
              </w:rPr>
              <w:t>фициальному сайту</w:t>
            </w:r>
            <w:r w:rsidR="0020341D" w:rsidRPr="007342E0">
              <w:rPr>
                <w:sz w:val="24"/>
                <w:szCs w:val="24"/>
              </w:rPr>
              <w:t xml:space="preserve"> (</w:t>
            </w:r>
            <w:hyperlink r:id="rId19" w:history="1">
              <w:r w:rsidR="0020341D" w:rsidRPr="007342E0">
                <w:rPr>
                  <w:rStyle w:val="a8"/>
                  <w:sz w:val="24"/>
                  <w:szCs w:val="24"/>
                </w:rPr>
                <w:t>www.zakupki.gov.ru</w:t>
              </w:r>
            </w:hyperlink>
            <w:r w:rsidR="0020341D" w:rsidRPr="007342E0">
              <w:rPr>
                <w:sz w:val="24"/>
                <w:szCs w:val="24"/>
              </w:rPr>
              <w:t>)</w:t>
            </w:r>
            <w:r w:rsidRPr="007342E0">
              <w:rPr>
                <w:sz w:val="24"/>
                <w:szCs w:val="24"/>
              </w:rPr>
              <w:t>, и считается размещенной в установленном порядке.</w:t>
            </w:r>
          </w:p>
          <w:p w:rsidR="0020341D" w:rsidRPr="007342E0" w:rsidRDefault="0020341D" w:rsidP="0020341D">
            <w:pPr>
              <w:pStyle w:val="19"/>
              <w:widowControl w:val="0"/>
              <w:ind w:firstLine="708"/>
              <w:rPr>
                <w:sz w:val="24"/>
                <w:szCs w:val="24"/>
              </w:rPr>
            </w:pPr>
            <w:r w:rsidRPr="007342E0">
              <w:rPr>
                <w:sz w:val="24"/>
                <w:szCs w:val="24"/>
              </w:rPr>
              <w:t xml:space="preserve">При проведении открытого конкурса в электронной форме с применением ЭТП вся </w:t>
            </w:r>
            <w:proofErr w:type="gramStart"/>
            <w:r w:rsidRPr="007342E0">
              <w:rPr>
                <w:sz w:val="24"/>
                <w:szCs w:val="24"/>
              </w:rPr>
              <w:t>информация</w:t>
            </w:r>
            <w:proofErr w:type="gramEnd"/>
            <w:r w:rsidRPr="007342E0">
              <w:rPr>
                <w:sz w:val="24"/>
                <w:szCs w:val="24"/>
              </w:rPr>
              <w:t xml:space="preserve"> предусмотренная в данном пункте Информационной карты публикуется</w:t>
            </w:r>
            <w:r w:rsidR="005E683E" w:rsidRPr="007342E0">
              <w:rPr>
                <w:sz w:val="24"/>
                <w:szCs w:val="24"/>
              </w:rPr>
              <w:t xml:space="preserve"> (подписывается)</w:t>
            </w:r>
            <w:r w:rsidRPr="007342E0">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7342E0">
              <w:rPr>
                <w:sz w:val="24"/>
                <w:szCs w:val="24"/>
              </w:rPr>
              <w:t>использованием сети «Интернет»</w:t>
            </w:r>
            <w:r w:rsidR="009F49F3" w:rsidRPr="007342E0">
              <w:rPr>
                <w:sz w:val="24"/>
                <w:szCs w:val="24"/>
              </w:rPr>
              <w:t>,</w:t>
            </w:r>
            <w:r w:rsidR="005E683E" w:rsidRPr="007342E0">
              <w:rPr>
                <w:sz w:val="24"/>
                <w:szCs w:val="24"/>
              </w:rPr>
              <w:t xml:space="preserve"> размещаемого</w:t>
            </w:r>
            <w:r w:rsidRPr="007342E0">
              <w:rPr>
                <w:sz w:val="24"/>
                <w:szCs w:val="24"/>
              </w:rPr>
              <w:t xml:space="preserve"> на сайте оператора торгов </w:t>
            </w:r>
            <w:hyperlink r:id="rId20" w:history="1">
              <w:r w:rsidR="00EE6F4F" w:rsidRPr="007342E0">
                <w:rPr>
                  <w:rStyle w:val="a8"/>
                  <w:sz w:val="24"/>
                  <w:szCs w:val="24"/>
                </w:rPr>
                <w:t xml:space="preserve"> </w:t>
              </w:r>
              <w:r w:rsidR="00EE6F4F" w:rsidRPr="007342E0">
                <w:rPr>
                  <w:rStyle w:val="a8"/>
                  <w:sz w:val="24"/>
                  <w:szCs w:val="24"/>
                  <w:lang w:val="en-US"/>
                </w:rPr>
                <w:t>http</w:t>
              </w:r>
              <w:r w:rsidR="00EE6F4F" w:rsidRPr="007342E0">
                <w:rPr>
                  <w:rStyle w:val="a8"/>
                  <w:sz w:val="24"/>
                  <w:szCs w:val="24"/>
                </w:rPr>
                <w:t>://</w:t>
              </w:r>
              <w:proofErr w:type="spellStart"/>
              <w:r w:rsidR="00EE6F4F" w:rsidRPr="007342E0">
                <w:rPr>
                  <w:rStyle w:val="a8"/>
                  <w:sz w:val="24"/>
                  <w:szCs w:val="24"/>
                  <w:lang w:val="en-US"/>
                </w:rPr>
                <w:t>otc</w:t>
              </w:r>
              <w:proofErr w:type="spellEnd"/>
              <w:r w:rsidR="00EE6F4F" w:rsidRPr="007342E0">
                <w:rPr>
                  <w:rStyle w:val="a8"/>
                  <w:sz w:val="24"/>
                  <w:szCs w:val="24"/>
                </w:rPr>
                <w:t>.</w:t>
              </w:r>
              <w:proofErr w:type="spellStart"/>
              <w:r w:rsidR="00EE6F4F" w:rsidRPr="007342E0">
                <w:rPr>
                  <w:rStyle w:val="a8"/>
                  <w:sz w:val="24"/>
                  <w:szCs w:val="24"/>
                  <w:lang w:val="en-US"/>
                </w:rPr>
                <w:t>ru</w:t>
              </w:r>
              <w:proofErr w:type="spellEnd"/>
              <w:r w:rsidR="00EE6F4F" w:rsidRPr="007342E0">
                <w:rPr>
                  <w:rStyle w:val="a8"/>
                  <w:sz w:val="24"/>
                  <w:szCs w:val="24"/>
                </w:rPr>
                <w:t>/</w:t>
              </w:r>
              <w:r w:rsidR="00EE6F4F" w:rsidRPr="007342E0">
                <w:rPr>
                  <w:rStyle w:val="a8"/>
                  <w:sz w:val="24"/>
                  <w:szCs w:val="24"/>
                  <w:lang w:val="en-US"/>
                </w:rPr>
                <w:t>tender</w:t>
              </w:r>
            </w:hyperlink>
            <w:r w:rsidR="00EE6F4F" w:rsidRPr="007342E0">
              <w:rPr>
                <w:sz w:val="24"/>
                <w:szCs w:val="24"/>
              </w:rPr>
              <w:t>.</w:t>
            </w:r>
          </w:p>
          <w:p w:rsidR="005834BA" w:rsidRPr="00BD3BD8" w:rsidRDefault="008F03D0" w:rsidP="00BD3BD8">
            <w:pPr>
              <w:pStyle w:val="19"/>
              <w:rPr>
                <w:sz w:val="24"/>
                <w:szCs w:val="24"/>
              </w:rPr>
            </w:pPr>
            <w:r w:rsidRPr="007342E0">
              <w:rPr>
                <w:sz w:val="24"/>
                <w:szCs w:val="24"/>
              </w:rPr>
              <w:t>Электронной торговой площадкой используемой</w:t>
            </w:r>
            <w:r w:rsidR="00AE660B" w:rsidRPr="007342E0">
              <w:rPr>
                <w:sz w:val="24"/>
                <w:szCs w:val="24"/>
              </w:rPr>
              <w:t xml:space="preserve"> для  </w:t>
            </w:r>
            <w:r w:rsidR="00AE660B" w:rsidRPr="007342E0">
              <w:rPr>
                <w:sz w:val="24"/>
                <w:szCs w:val="24"/>
              </w:rPr>
              <w:lastRenderedPageBreak/>
              <w:t xml:space="preserve">проведения торгов в электронном виде является </w:t>
            </w:r>
            <w:r w:rsidR="00EE6F4F" w:rsidRPr="007342E0">
              <w:rPr>
                <w:sz w:val="24"/>
                <w:szCs w:val="24"/>
              </w:rPr>
              <w:t>О</w:t>
            </w:r>
            <w:r w:rsidR="00AE660B" w:rsidRPr="007342E0">
              <w:rPr>
                <w:sz w:val="24"/>
                <w:szCs w:val="24"/>
              </w:rPr>
              <w:t>ТС-тендер (</w:t>
            </w:r>
            <w:hyperlink r:id="rId21" w:history="1">
              <w:r w:rsidR="00E5591B" w:rsidRPr="007342E0">
                <w:rPr>
                  <w:rStyle w:val="a8"/>
                  <w:sz w:val="24"/>
                  <w:szCs w:val="24"/>
                  <w:lang w:val="en-US"/>
                </w:rPr>
                <w:t>http</w:t>
              </w:r>
              <w:r w:rsidR="00E5591B" w:rsidRPr="007342E0">
                <w:rPr>
                  <w:rStyle w:val="a8"/>
                  <w:sz w:val="24"/>
                  <w:szCs w:val="24"/>
                </w:rPr>
                <w:t>://</w:t>
              </w:r>
              <w:r w:rsidR="00E5591B" w:rsidRPr="007342E0">
                <w:rPr>
                  <w:rStyle w:val="a8"/>
                  <w:sz w:val="24"/>
                  <w:szCs w:val="24"/>
                  <w:lang w:val="en-US"/>
                </w:rPr>
                <w:t>otc</w:t>
              </w:r>
              <w:r w:rsidR="00E5591B" w:rsidRPr="007342E0">
                <w:rPr>
                  <w:rStyle w:val="a8"/>
                  <w:sz w:val="24"/>
                  <w:szCs w:val="24"/>
                </w:rPr>
                <w:t>.</w:t>
              </w:r>
              <w:r w:rsidR="00E5591B" w:rsidRPr="007342E0">
                <w:rPr>
                  <w:rStyle w:val="a8"/>
                  <w:sz w:val="24"/>
                  <w:szCs w:val="24"/>
                  <w:lang w:val="en-US"/>
                </w:rPr>
                <w:t>ru</w:t>
              </w:r>
              <w:r w:rsidR="00E5591B" w:rsidRPr="007342E0">
                <w:rPr>
                  <w:rStyle w:val="a8"/>
                  <w:sz w:val="24"/>
                  <w:szCs w:val="24"/>
                </w:rPr>
                <w:t>/</w:t>
              </w:r>
              <w:r w:rsidR="00E5591B" w:rsidRPr="007342E0">
                <w:rPr>
                  <w:rStyle w:val="a8"/>
                  <w:sz w:val="24"/>
                  <w:szCs w:val="24"/>
                  <w:lang w:val="en-US"/>
                </w:rPr>
                <w:t>tender</w:t>
              </w:r>
              <w:r w:rsidR="00E5591B" w:rsidRPr="007342E0">
                <w:rPr>
                  <w:rStyle w:val="a8"/>
                  <w:sz w:val="24"/>
                  <w:szCs w:val="24"/>
                </w:rPr>
                <w:t xml:space="preserve"> </w:t>
              </w:r>
            </w:hyperlink>
            <w:r w:rsidR="00AE660B" w:rsidRPr="007342E0">
              <w:rPr>
                <w:sz w:val="24"/>
                <w:szCs w:val="24"/>
              </w:rPr>
              <w:t xml:space="preserve">). Контактная информация: Юридический адрес: </w:t>
            </w:r>
            <w:r w:rsidR="005F5708" w:rsidRPr="007342E0">
              <w:rPr>
                <w:bCs/>
                <w:sz w:val="24"/>
                <w:szCs w:val="24"/>
              </w:rPr>
              <w:t>119049, г. Москва, 4-ый Добрынинский пер., д. 8</w:t>
            </w:r>
            <w:r w:rsidR="00AE660B" w:rsidRPr="007342E0">
              <w:rPr>
                <w:bCs/>
                <w:sz w:val="24"/>
                <w:szCs w:val="24"/>
              </w:rPr>
              <w:t>.</w:t>
            </w:r>
            <w:r w:rsidR="00AE660B" w:rsidRPr="007342E0">
              <w:rPr>
                <w:sz w:val="24"/>
                <w:szCs w:val="24"/>
              </w:rPr>
              <w:t xml:space="preserve"> Почтовый адрес</w:t>
            </w:r>
            <w:r w:rsidR="0079756E" w:rsidRPr="007342E0">
              <w:rPr>
                <w:sz w:val="24"/>
                <w:szCs w:val="24"/>
              </w:rPr>
              <w:t xml:space="preserve">: </w:t>
            </w:r>
            <w:r w:rsidR="005F5708" w:rsidRPr="007342E0">
              <w:rPr>
                <w:bCs/>
                <w:sz w:val="24"/>
                <w:szCs w:val="24"/>
              </w:rPr>
              <w:t>119049, г. Москва, 4-ый Добрынинский пер., д. 8</w:t>
            </w:r>
            <w:r w:rsidR="0079756E" w:rsidRPr="007342E0">
              <w:rPr>
                <w:bCs/>
                <w:sz w:val="24"/>
                <w:szCs w:val="24"/>
              </w:rPr>
              <w:t xml:space="preserve"> (БЦ "Добрыня", 9 этаж). Тел. 8(495)705-90-31 многоканальный телефон 8-800-77-55-800 (бесплатный звонок по России). Факс 8(495) 733-95-19. </w:t>
            </w:r>
            <w:r w:rsidR="0079756E" w:rsidRPr="007342E0">
              <w:rPr>
                <w:sz w:val="24"/>
                <w:szCs w:val="24"/>
              </w:rPr>
              <w:t>E-</w:t>
            </w:r>
            <w:proofErr w:type="spellStart"/>
            <w:r w:rsidR="0079756E" w:rsidRPr="007342E0">
              <w:rPr>
                <w:sz w:val="24"/>
                <w:szCs w:val="24"/>
              </w:rPr>
              <w:t>mail</w:t>
            </w:r>
            <w:proofErr w:type="spellEnd"/>
            <w:r w:rsidR="0079756E" w:rsidRPr="007342E0">
              <w:rPr>
                <w:sz w:val="24"/>
                <w:szCs w:val="24"/>
              </w:rPr>
              <w:t xml:space="preserve">: </w:t>
            </w:r>
            <w:hyperlink r:id="rId22" w:history="1">
              <w:r w:rsidR="0079756E" w:rsidRPr="007342E0">
                <w:rPr>
                  <w:rStyle w:val="afff3"/>
                  <w:sz w:val="24"/>
                  <w:szCs w:val="24"/>
                  <w:u w:val="single"/>
                </w:rPr>
                <w:t>info@otc-tender.ru</w:t>
              </w:r>
            </w:hyperlink>
            <w:r w:rsidR="00A72879" w:rsidRPr="007342E0">
              <w:rPr>
                <w:i/>
                <w:sz w:val="24"/>
                <w:szCs w:val="24"/>
              </w:rPr>
              <w:t>.</w:t>
            </w:r>
          </w:p>
        </w:tc>
      </w:tr>
      <w:tr w:rsidR="00C3633B" w:rsidRPr="007342E0" w:rsidTr="00EF779C">
        <w:tc>
          <w:tcPr>
            <w:tcW w:w="534" w:type="dxa"/>
          </w:tcPr>
          <w:p w:rsidR="00C3633B" w:rsidRPr="007342E0" w:rsidRDefault="00B02654" w:rsidP="00804946">
            <w:pPr>
              <w:pStyle w:val="19"/>
              <w:ind w:firstLine="0"/>
              <w:rPr>
                <w:b/>
                <w:sz w:val="24"/>
                <w:szCs w:val="24"/>
              </w:rPr>
            </w:pPr>
            <w:r w:rsidRPr="007342E0">
              <w:rPr>
                <w:b/>
                <w:sz w:val="24"/>
                <w:szCs w:val="24"/>
              </w:rPr>
              <w:lastRenderedPageBreak/>
              <w:t>5.</w:t>
            </w:r>
          </w:p>
        </w:tc>
        <w:tc>
          <w:tcPr>
            <w:tcW w:w="2551" w:type="dxa"/>
          </w:tcPr>
          <w:p w:rsidR="00C3633B" w:rsidRPr="007342E0" w:rsidRDefault="00C3633B">
            <w:pPr>
              <w:pStyle w:val="Default"/>
              <w:rPr>
                <w:b/>
                <w:color w:val="auto"/>
              </w:rPr>
            </w:pPr>
            <w:r w:rsidRPr="007342E0">
              <w:rPr>
                <w:b/>
                <w:color w:val="auto"/>
              </w:rPr>
              <w:t>Начальная (максимальная) цена договора</w:t>
            </w:r>
            <w:r w:rsidR="004E3757" w:rsidRPr="007342E0">
              <w:rPr>
                <w:b/>
                <w:color w:val="auto"/>
              </w:rPr>
              <w:t>/ цена лота</w:t>
            </w:r>
          </w:p>
        </w:tc>
        <w:tc>
          <w:tcPr>
            <w:tcW w:w="6768" w:type="dxa"/>
            <w:gridSpan w:val="2"/>
          </w:tcPr>
          <w:p w:rsidR="00C3633B" w:rsidRPr="007342E0" w:rsidRDefault="0048330E" w:rsidP="00722AFD">
            <w:pPr>
              <w:pStyle w:val="19"/>
              <w:ind w:firstLine="0"/>
              <w:rPr>
                <w:i/>
                <w:sz w:val="24"/>
                <w:szCs w:val="24"/>
              </w:rPr>
            </w:pPr>
            <w:proofErr w:type="gramStart"/>
            <w:r w:rsidRPr="007342E0">
              <w:rPr>
                <w:sz w:val="24"/>
                <w:szCs w:val="24"/>
              </w:rPr>
              <w:t xml:space="preserve">Начальная (максимальная) цена договора составляет </w:t>
            </w:r>
            <w:r w:rsidR="007342E0" w:rsidRPr="007342E0">
              <w:rPr>
                <w:sz w:val="24"/>
                <w:szCs w:val="24"/>
              </w:rPr>
              <w:br/>
            </w:r>
            <w:r w:rsidRPr="007342E0">
              <w:rPr>
                <w:sz w:val="24"/>
                <w:szCs w:val="24"/>
              </w:rPr>
              <w:t>5 795 000, 00 (пять миллионов семьсот девяносто пять) рублей 00 копеек с учетом все налогов (кроме НДС), расходов на приобретение Оборудования, материалов, изделий, конструкций и затрат связанных с их доставкой на объект, стоимость оборудования и затрат, связанных с его хранением и погрузочно-разгрузочными работами, а также затрат, расходов Исполнителя, связанных с выполнением Работ.</w:t>
            </w:r>
            <w:proofErr w:type="gramEnd"/>
          </w:p>
        </w:tc>
      </w:tr>
      <w:tr w:rsidR="009E64D8" w:rsidRPr="007342E0" w:rsidTr="00EF779C">
        <w:tc>
          <w:tcPr>
            <w:tcW w:w="534" w:type="dxa"/>
          </w:tcPr>
          <w:p w:rsidR="009E64D8" w:rsidRPr="007342E0" w:rsidRDefault="009E64D8" w:rsidP="00804946">
            <w:pPr>
              <w:pStyle w:val="19"/>
              <w:ind w:firstLine="0"/>
              <w:rPr>
                <w:b/>
                <w:sz w:val="24"/>
                <w:szCs w:val="24"/>
              </w:rPr>
            </w:pPr>
            <w:r w:rsidRPr="007342E0">
              <w:rPr>
                <w:b/>
                <w:sz w:val="24"/>
                <w:szCs w:val="24"/>
              </w:rPr>
              <w:t>6.</w:t>
            </w:r>
          </w:p>
        </w:tc>
        <w:tc>
          <w:tcPr>
            <w:tcW w:w="2551" w:type="dxa"/>
          </w:tcPr>
          <w:p w:rsidR="005F2D24" w:rsidRPr="007342E0" w:rsidRDefault="005F2D24" w:rsidP="00B540DE">
            <w:pPr>
              <w:pStyle w:val="Default"/>
              <w:rPr>
                <w:b/>
                <w:color w:val="auto"/>
              </w:rPr>
            </w:pPr>
            <w:r w:rsidRPr="007342E0">
              <w:rPr>
                <w:b/>
                <w:color w:val="auto"/>
              </w:rPr>
              <w:t>Место, дата начала и окончания подачи Заявок</w:t>
            </w:r>
          </w:p>
        </w:tc>
        <w:tc>
          <w:tcPr>
            <w:tcW w:w="6768" w:type="dxa"/>
            <w:gridSpan w:val="2"/>
          </w:tcPr>
          <w:p w:rsidR="009E64D8" w:rsidRPr="007342E0" w:rsidRDefault="006B7802" w:rsidP="00BD3BD8">
            <w:pPr>
              <w:pStyle w:val="19"/>
              <w:ind w:firstLine="0"/>
              <w:rPr>
                <w:b/>
                <w:sz w:val="24"/>
                <w:szCs w:val="24"/>
              </w:rPr>
            </w:pPr>
            <w:r w:rsidRPr="007342E0">
              <w:rPr>
                <w:sz w:val="24"/>
                <w:szCs w:val="24"/>
              </w:rPr>
              <w:t xml:space="preserve">Заявки принимаются через электронную торговую площадку </w:t>
            </w:r>
            <w:proofErr w:type="gramStart"/>
            <w:r w:rsidRPr="007342E0">
              <w:rPr>
                <w:sz w:val="24"/>
                <w:szCs w:val="24"/>
              </w:rPr>
              <w:t>информация</w:t>
            </w:r>
            <w:proofErr w:type="gramEnd"/>
            <w:r w:rsidRPr="007342E0">
              <w:rPr>
                <w:sz w:val="24"/>
                <w:szCs w:val="24"/>
              </w:rPr>
              <w:t xml:space="preserve"> по которой указана в пункте 4 Информационной карты с даты опубликования извещения о проведении Открытого конкурса </w:t>
            </w:r>
            <w:r w:rsidRPr="00BD3BD8">
              <w:rPr>
                <w:sz w:val="24"/>
                <w:szCs w:val="24"/>
              </w:rPr>
              <w:t>и до</w:t>
            </w:r>
            <w:r w:rsidR="00B93D37" w:rsidRPr="00BD3BD8">
              <w:rPr>
                <w:sz w:val="24"/>
                <w:szCs w:val="24"/>
              </w:rPr>
              <w:t xml:space="preserve"> 14 часов 00 минут</w:t>
            </w:r>
            <w:r w:rsidR="00B93D37" w:rsidRPr="00BD3BD8">
              <w:rPr>
                <w:sz w:val="24"/>
                <w:szCs w:val="24"/>
              </w:rPr>
              <w:br/>
            </w:r>
            <w:r w:rsidRPr="00BD3BD8">
              <w:rPr>
                <w:sz w:val="24"/>
                <w:szCs w:val="24"/>
              </w:rPr>
              <w:t xml:space="preserve"> </w:t>
            </w:r>
            <w:r w:rsidR="00BD3BD8" w:rsidRPr="00BD3BD8">
              <w:rPr>
                <w:sz w:val="24"/>
                <w:szCs w:val="24"/>
              </w:rPr>
              <w:t>«15</w:t>
            </w:r>
            <w:r w:rsidRPr="00BD3BD8">
              <w:rPr>
                <w:sz w:val="24"/>
                <w:szCs w:val="24"/>
              </w:rPr>
              <w:t>»</w:t>
            </w:r>
            <w:r w:rsidR="00BD3BD8" w:rsidRPr="00BD3BD8">
              <w:rPr>
                <w:sz w:val="24"/>
                <w:szCs w:val="24"/>
              </w:rPr>
              <w:t xml:space="preserve"> октября</w:t>
            </w:r>
            <w:r w:rsidR="00B93D37" w:rsidRPr="00BD3BD8">
              <w:rPr>
                <w:sz w:val="24"/>
                <w:szCs w:val="24"/>
              </w:rPr>
              <w:t xml:space="preserve"> </w:t>
            </w:r>
            <w:r w:rsidR="00A8372C" w:rsidRPr="00BD3BD8">
              <w:rPr>
                <w:sz w:val="24"/>
                <w:szCs w:val="24"/>
              </w:rPr>
              <w:t>2015</w:t>
            </w:r>
            <w:r w:rsidRPr="00BD3BD8">
              <w:rPr>
                <w:sz w:val="24"/>
                <w:szCs w:val="24"/>
              </w:rPr>
              <w:t xml:space="preserve"> г.</w:t>
            </w:r>
            <w:r w:rsidR="00535228" w:rsidRPr="007342E0">
              <w:rPr>
                <w:sz w:val="24"/>
                <w:szCs w:val="24"/>
                <w:shd w:val="clear" w:color="auto" w:fill="FFFF00"/>
              </w:rPr>
              <w:t xml:space="preserve"> </w:t>
            </w:r>
          </w:p>
        </w:tc>
      </w:tr>
      <w:tr w:rsidR="0048330E" w:rsidRPr="007342E0" w:rsidTr="00EF779C">
        <w:tc>
          <w:tcPr>
            <w:tcW w:w="534" w:type="dxa"/>
          </w:tcPr>
          <w:p w:rsidR="0048330E" w:rsidRPr="007342E0" w:rsidRDefault="0048330E" w:rsidP="0048330E">
            <w:pPr>
              <w:pStyle w:val="19"/>
              <w:ind w:firstLine="0"/>
              <w:rPr>
                <w:b/>
                <w:sz w:val="24"/>
                <w:szCs w:val="24"/>
              </w:rPr>
            </w:pPr>
            <w:r w:rsidRPr="007342E0">
              <w:rPr>
                <w:b/>
                <w:sz w:val="24"/>
                <w:szCs w:val="24"/>
              </w:rPr>
              <w:t>7.</w:t>
            </w:r>
          </w:p>
        </w:tc>
        <w:tc>
          <w:tcPr>
            <w:tcW w:w="2551" w:type="dxa"/>
          </w:tcPr>
          <w:p w:rsidR="0048330E" w:rsidRPr="007342E0" w:rsidRDefault="0048330E" w:rsidP="0048330E">
            <w:pPr>
              <w:pStyle w:val="Default"/>
              <w:rPr>
                <w:b/>
                <w:color w:val="auto"/>
              </w:rPr>
            </w:pPr>
            <w:r w:rsidRPr="007342E0">
              <w:rPr>
                <w:b/>
                <w:color w:val="auto"/>
              </w:rPr>
              <w:t>Срок действия Заявки</w:t>
            </w:r>
            <w:r w:rsidRPr="007342E0">
              <w:rPr>
                <w:b/>
                <w:color w:val="auto"/>
              </w:rPr>
              <w:tab/>
            </w:r>
          </w:p>
        </w:tc>
        <w:tc>
          <w:tcPr>
            <w:tcW w:w="6768" w:type="dxa"/>
            <w:gridSpan w:val="2"/>
          </w:tcPr>
          <w:p w:rsidR="0048330E" w:rsidRPr="007342E0" w:rsidRDefault="0048330E" w:rsidP="0048330E">
            <w:pPr>
              <w:pStyle w:val="19"/>
              <w:ind w:firstLine="0"/>
              <w:rPr>
                <w:i/>
                <w:sz w:val="24"/>
                <w:szCs w:val="24"/>
              </w:rPr>
            </w:pPr>
            <w:r w:rsidRPr="007342E0">
              <w:rPr>
                <w:sz w:val="24"/>
                <w:szCs w:val="24"/>
              </w:rPr>
              <w:t xml:space="preserve">Заявка должна действовать не менее 90 календарных дней </w:t>
            </w:r>
            <w:proofErr w:type="gramStart"/>
            <w:r w:rsidRPr="007342E0">
              <w:rPr>
                <w:sz w:val="24"/>
                <w:szCs w:val="24"/>
              </w:rPr>
              <w:t>с даты окончания</w:t>
            </w:r>
            <w:proofErr w:type="gramEnd"/>
            <w:r w:rsidRPr="007342E0">
              <w:rPr>
                <w:sz w:val="24"/>
                <w:szCs w:val="24"/>
              </w:rPr>
              <w:t xml:space="preserve"> срока подачи Заявок (пункт 6 настоящей Информационной карты).</w:t>
            </w:r>
          </w:p>
        </w:tc>
      </w:tr>
      <w:tr w:rsidR="0048330E" w:rsidRPr="007342E0" w:rsidTr="00EF779C">
        <w:tc>
          <w:tcPr>
            <w:tcW w:w="534" w:type="dxa"/>
          </w:tcPr>
          <w:p w:rsidR="0048330E" w:rsidRPr="007342E0" w:rsidRDefault="0048330E" w:rsidP="0048330E">
            <w:pPr>
              <w:pStyle w:val="19"/>
              <w:ind w:firstLine="0"/>
              <w:rPr>
                <w:b/>
                <w:sz w:val="24"/>
                <w:szCs w:val="24"/>
              </w:rPr>
            </w:pPr>
            <w:r w:rsidRPr="007342E0">
              <w:rPr>
                <w:b/>
                <w:sz w:val="24"/>
                <w:szCs w:val="24"/>
              </w:rPr>
              <w:t xml:space="preserve">8. </w:t>
            </w:r>
          </w:p>
        </w:tc>
        <w:tc>
          <w:tcPr>
            <w:tcW w:w="2551" w:type="dxa"/>
          </w:tcPr>
          <w:p w:rsidR="0048330E" w:rsidRPr="007342E0" w:rsidRDefault="0048330E" w:rsidP="0048330E">
            <w:pPr>
              <w:pStyle w:val="Default"/>
              <w:rPr>
                <w:b/>
                <w:color w:val="auto"/>
              </w:rPr>
            </w:pPr>
            <w:r w:rsidRPr="007342E0">
              <w:rPr>
                <w:b/>
                <w:color w:val="auto"/>
              </w:rPr>
              <w:t>Рассмотрение оценка и сопоставление Заявок</w:t>
            </w:r>
          </w:p>
        </w:tc>
        <w:tc>
          <w:tcPr>
            <w:tcW w:w="6768" w:type="dxa"/>
            <w:gridSpan w:val="2"/>
          </w:tcPr>
          <w:p w:rsidR="0048330E" w:rsidRPr="007342E0" w:rsidRDefault="0048330E" w:rsidP="00BD3BD8">
            <w:pPr>
              <w:pStyle w:val="19"/>
              <w:ind w:firstLine="0"/>
              <w:rPr>
                <w:sz w:val="24"/>
                <w:szCs w:val="24"/>
                <w:highlight w:val="cyan"/>
              </w:rPr>
            </w:pPr>
            <w:r w:rsidRPr="007342E0">
              <w:rPr>
                <w:sz w:val="24"/>
                <w:szCs w:val="24"/>
              </w:rPr>
              <w:t xml:space="preserve">Оценка и сопоставление Заявок состоится </w:t>
            </w:r>
            <w:r w:rsidRPr="007342E0">
              <w:rPr>
                <w:sz w:val="24"/>
                <w:szCs w:val="24"/>
              </w:rPr>
              <w:br/>
            </w:r>
            <w:r w:rsidR="00BD3BD8" w:rsidRPr="00BD3BD8">
              <w:rPr>
                <w:sz w:val="24"/>
                <w:szCs w:val="24"/>
              </w:rPr>
              <w:t>«</w:t>
            </w:r>
            <w:r w:rsidR="00BD3BD8">
              <w:rPr>
                <w:sz w:val="24"/>
                <w:szCs w:val="24"/>
              </w:rPr>
              <w:t>21</w:t>
            </w:r>
            <w:r w:rsidRPr="00BD3BD8">
              <w:rPr>
                <w:sz w:val="24"/>
                <w:szCs w:val="24"/>
              </w:rPr>
              <w:t xml:space="preserve">» </w:t>
            </w:r>
            <w:r w:rsidR="00BD3BD8" w:rsidRPr="00BD3BD8">
              <w:rPr>
                <w:sz w:val="24"/>
                <w:szCs w:val="24"/>
              </w:rPr>
              <w:t>октября</w:t>
            </w:r>
            <w:r w:rsidRPr="00BD3BD8">
              <w:rPr>
                <w:sz w:val="24"/>
                <w:szCs w:val="24"/>
              </w:rPr>
              <w:t xml:space="preserve"> 2015г. в 14 часов 00 минут местного</w:t>
            </w:r>
            <w:r w:rsidRPr="007342E0">
              <w:rPr>
                <w:sz w:val="24"/>
                <w:szCs w:val="24"/>
              </w:rPr>
              <w:t xml:space="preserve"> времени по адресу, указанному в пункте 2 настоящей Информационной карты</w:t>
            </w:r>
          </w:p>
        </w:tc>
      </w:tr>
      <w:tr w:rsidR="0048330E" w:rsidRPr="007342E0" w:rsidTr="00EF779C">
        <w:tc>
          <w:tcPr>
            <w:tcW w:w="534" w:type="dxa"/>
          </w:tcPr>
          <w:p w:rsidR="0048330E" w:rsidRPr="007342E0" w:rsidRDefault="0048330E" w:rsidP="0048330E">
            <w:pPr>
              <w:pStyle w:val="19"/>
              <w:ind w:firstLine="0"/>
              <w:rPr>
                <w:b/>
                <w:sz w:val="24"/>
                <w:szCs w:val="24"/>
              </w:rPr>
            </w:pPr>
            <w:r w:rsidRPr="007342E0">
              <w:rPr>
                <w:b/>
                <w:sz w:val="24"/>
                <w:szCs w:val="24"/>
              </w:rPr>
              <w:t>9.</w:t>
            </w:r>
          </w:p>
        </w:tc>
        <w:tc>
          <w:tcPr>
            <w:tcW w:w="2551" w:type="dxa"/>
          </w:tcPr>
          <w:p w:rsidR="0048330E" w:rsidRPr="007342E0" w:rsidRDefault="0048330E" w:rsidP="0048330E">
            <w:pPr>
              <w:pStyle w:val="Default"/>
              <w:rPr>
                <w:b/>
                <w:color w:val="auto"/>
              </w:rPr>
            </w:pPr>
            <w:r w:rsidRPr="007342E0">
              <w:rPr>
                <w:b/>
                <w:color w:val="auto"/>
              </w:rPr>
              <w:t>Конкурсная комиссия</w:t>
            </w:r>
          </w:p>
        </w:tc>
        <w:tc>
          <w:tcPr>
            <w:tcW w:w="6768" w:type="dxa"/>
            <w:gridSpan w:val="2"/>
          </w:tcPr>
          <w:p w:rsidR="0048330E" w:rsidRPr="007342E0" w:rsidRDefault="0048330E" w:rsidP="0048330E">
            <w:pPr>
              <w:pStyle w:val="19"/>
              <w:ind w:firstLine="0"/>
              <w:rPr>
                <w:sz w:val="24"/>
                <w:szCs w:val="24"/>
              </w:rPr>
            </w:pPr>
            <w:r w:rsidRPr="007342E0">
              <w:rPr>
                <w:sz w:val="24"/>
                <w:szCs w:val="24"/>
              </w:rPr>
              <w:t>Решение об итогах Открытого конкурса принимается Конкурсной комиссией аппарата управления ПАО «ТрансКонтейнер».</w:t>
            </w:r>
          </w:p>
          <w:p w:rsidR="0048330E" w:rsidRPr="007342E0" w:rsidRDefault="0048330E" w:rsidP="0048330E">
            <w:pPr>
              <w:pStyle w:val="19"/>
              <w:ind w:firstLine="0"/>
              <w:rPr>
                <w:sz w:val="24"/>
                <w:szCs w:val="24"/>
                <w:highlight w:val="cyan"/>
              </w:rPr>
            </w:pPr>
            <w:r w:rsidRPr="007342E0">
              <w:rPr>
                <w:sz w:val="24"/>
                <w:szCs w:val="24"/>
              </w:rPr>
              <w:t>Адрес: 125047, Москва, Оружейный переулок, д.19.</w:t>
            </w:r>
          </w:p>
        </w:tc>
      </w:tr>
      <w:tr w:rsidR="0048330E" w:rsidRPr="007342E0" w:rsidTr="00EF779C">
        <w:tc>
          <w:tcPr>
            <w:tcW w:w="534" w:type="dxa"/>
          </w:tcPr>
          <w:p w:rsidR="0048330E" w:rsidRPr="007342E0" w:rsidRDefault="0048330E" w:rsidP="0048330E">
            <w:pPr>
              <w:pStyle w:val="19"/>
              <w:ind w:firstLine="0"/>
              <w:rPr>
                <w:b/>
                <w:sz w:val="24"/>
                <w:szCs w:val="24"/>
              </w:rPr>
            </w:pPr>
            <w:r w:rsidRPr="007342E0">
              <w:rPr>
                <w:b/>
                <w:sz w:val="24"/>
                <w:szCs w:val="24"/>
              </w:rPr>
              <w:t>10.</w:t>
            </w:r>
          </w:p>
        </w:tc>
        <w:tc>
          <w:tcPr>
            <w:tcW w:w="2551" w:type="dxa"/>
          </w:tcPr>
          <w:p w:rsidR="0048330E" w:rsidRPr="007342E0" w:rsidRDefault="0048330E" w:rsidP="0048330E">
            <w:pPr>
              <w:pStyle w:val="Default"/>
              <w:rPr>
                <w:b/>
                <w:color w:val="auto"/>
              </w:rPr>
            </w:pPr>
            <w:r w:rsidRPr="007342E0">
              <w:rPr>
                <w:b/>
                <w:color w:val="auto"/>
              </w:rPr>
              <w:t>Подведение итогов</w:t>
            </w:r>
          </w:p>
        </w:tc>
        <w:tc>
          <w:tcPr>
            <w:tcW w:w="6768" w:type="dxa"/>
            <w:gridSpan w:val="2"/>
          </w:tcPr>
          <w:p w:rsidR="0048330E" w:rsidRPr="007342E0" w:rsidRDefault="0048330E" w:rsidP="00BD3BD8">
            <w:pPr>
              <w:pStyle w:val="19"/>
              <w:ind w:firstLine="0"/>
              <w:rPr>
                <w:sz w:val="24"/>
                <w:szCs w:val="24"/>
              </w:rPr>
            </w:pPr>
            <w:r w:rsidRPr="007342E0">
              <w:rPr>
                <w:sz w:val="24"/>
                <w:szCs w:val="24"/>
              </w:rPr>
              <w:t xml:space="preserve">Подведение итогов состоится не </w:t>
            </w:r>
            <w:r w:rsidRPr="00BD3BD8">
              <w:rPr>
                <w:sz w:val="24"/>
                <w:szCs w:val="24"/>
              </w:rPr>
              <w:t xml:space="preserve">позднее 14 часов 00 минут местного времени </w:t>
            </w:r>
            <w:r w:rsidR="00BD3BD8" w:rsidRPr="00BD3BD8">
              <w:rPr>
                <w:sz w:val="24"/>
                <w:szCs w:val="24"/>
              </w:rPr>
              <w:t>«12</w:t>
            </w:r>
            <w:r w:rsidRPr="00BD3BD8">
              <w:rPr>
                <w:sz w:val="24"/>
                <w:szCs w:val="24"/>
              </w:rPr>
              <w:t xml:space="preserve">» </w:t>
            </w:r>
            <w:r w:rsidR="00BD3BD8" w:rsidRPr="00BD3BD8">
              <w:rPr>
                <w:sz w:val="24"/>
                <w:szCs w:val="24"/>
              </w:rPr>
              <w:t>ноября</w:t>
            </w:r>
            <w:r w:rsidRPr="00BD3BD8">
              <w:rPr>
                <w:sz w:val="24"/>
                <w:szCs w:val="24"/>
              </w:rPr>
              <w:t xml:space="preserve"> 2015 г. по ад</w:t>
            </w:r>
            <w:r w:rsidRPr="007342E0">
              <w:rPr>
                <w:sz w:val="24"/>
                <w:szCs w:val="24"/>
              </w:rPr>
              <w:t>ресу, указанному в пункте 9 Информационной карты.</w:t>
            </w:r>
          </w:p>
        </w:tc>
      </w:tr>
      <w:tr w:rsidR="0048330E" w:rsidRPr="007342E0" w:rsidTr="00EF779C">
        <w:tc>
          <w:tcPr>
            <w:tcW w:w="534" w:type="dxa"/>
          </w:tcPr>
          <w:p w:rsidR="0048330E" w:rsidRPr="007342E0" w:rsidRDefault="0048330E" w:rsidP="0048330E">
            <w:pPr>
              <w:pStyle w:val="19"/>
              <w:ind w:firstLine="0"/>
              <w:rPr>
                <w:b/>
                <w:sz w:val="24"/>
                <w:szCs w:val="24"/>
              </w:rPr>
            </w:pPr>
            <w:r w:rsidRPr="007342E0">
              <w:rPr>
                <w:b/>
                <w:sz w:val="24"/>
                <w:szCs w:val="24"/>
              </w:rPr>
              <w:t>11.</w:t>
            </w:r>
          </w:p>
        </w:tc>
        <w:tc>
          <w:tcPr>
            <w:tcW w:w="2551" w:type="dxa"/>
          </w:tcPr>
          <w:p w:rsidR="0048330E" w:rsidRPr="007342E0" w:rsidRDefault="0048330E" w:rsidP="0048330E">
            <w:pPr>
              <w:pStyle w:val="Default"/>
              <w:rPr>
                <w:b/>
                <w:color w:val="auto"/>
              </w:rPr>
            </w:pPr>
            <w:r w:rsidRPr="007342E0">
              <w:rPr>
                <w:b/>
                <w:color w:val="auto"/>
              </w:rPr>
              <w:t>Условия оплаты за товар, выполнение работ, оказание услуг</w:t>
            </w:r>
          </w:p>
        </w:tc>
        <w:tc>
          <w:tcPr>
            <w:tcW w:w="6768" w:type="dxa"/>
            <w:gridSpan w:val="2"/>
          </w:tcPr>
          <w:p w:rsidR="0048330E" w:rsidRPr="007342E0" w:rsidRDefault="0048330E" w:rsidP="0048330E">
            <w:pPr>
              <w:pStyle w:val="19"/>
              <w:rPr>
                <w:sz w:val="24"/>
                <w:szCs w:val="24"/>
              </w:rPr>
            </w:pPr>
            <w:r w:rsidRPr="007342E0">
              <w:rPr>
                <w:sz w:val="24"/>
                <w:szCs w:val="24"/>
              </w:rPr>
              <w:t>Оплата производится по безналичному расчету.</w:t>
            </w:r>
          </w:p>
          <w:p w:rsidR="0048330E" w:rsidRPr="007342E0" w:rsidRDefault="0048330E" w:rsidP="0048330E">
            <w:pPr>
              <w:pStyle w:val="19"/>
              <w:rPr>
                <w:sz w:val="24"/>
                <w:szCs w:val="24"/>
              </w:rPr>
            </w:pPr>
            <w:r w:rsidRPr="007342E0">
              <w:rPr>
                <w:sz w:val="24"/>
                <w:szCs w:val="24"/>
              </w:rPr>
              <w:t xml:space="preserve">Оплата поставки Оборудования производится получателем в течение 30 (Тридцати) календарных дней после подписания сторонами товарной накладной (ТОРГ – 12), на основании выставленного Поставщиком счета, счета-фактуры. </w:t>
            </w:r>
          </w:p>
          <w:p w:rsidR="0048330E" w:rsidRPr="007342E0" w:rsidRDefault="0048330E" w:rsidP="0048330E">
            <w:pPr>
              <w:pStyle w:val="19"/>
              <w:rPr>
                <w:sz w:val="24"/>
                <w:szCs w:val="24"/>
              </w:rPr>
            </w:pPr>
            <w:r w:rsidRPr="007342E0">
              <w:rPr>
                <w:sz w:val="24"/>
                <w:szCs w:val="24"/>
              </w:rPr>
              <w:t>Может быть предусмотрен авансовый платеж, который не должен превышать 50 % (Пятьдесят) процентов от общей стоимости поставляемого Оборудования.</w:t>
            </w:r>
          </w:p>
          <w:p w:rsidR="0048330E" w:rsidRPr="007342E0" w:rsidRDefault="0048330E" w:rsidP="0048330E">
            <w:pPr>
              <w:pStyle w:val="19"/>
              <w:rPr>
                <w:sz w:val="24"/>
                <w:szCs w:val="24"/>
              </w:rPr>
            </w:pPr>
            <w:r w:rsidRPr="007342E0">
              <w:rPr>
                <w:sz w:val="24"/>
                <w:szCs w:val="24"/>
              </w:rPr>
              <w:t>В случае авансового платежа оплата поставки Оборудования производится Заказчиком в следующем порядке:</w:t>
            </w:r>
          </w:p>
          <w:p w:rsidR="0048330E" w:rsidRPr="007342E0" w:rsidRDefault="0048330E" w:rsidP="0048330E">
            <w:pPr>
              <w:pStyle w:val="19"/>
              <w:rPr>
                <w:sz w:val="24"/>
                <w:szCs w:val="24"/>
              </w:rPr>
            </w:pPr>
            <w:r w:rsidRPr="007342E0">
              <w:rPr>
                <w:sz w:val="24"/>
                <w:szCs w:val="24"/>
              </w:rPr>
              <w:t xml:space="preserve">- аванс в размере не более 50% (Пятидесяти) процентов от стоимости поставляемого по договору Оборудования – на основании счета Поставщика в течение 10 (десяти) рабочих дней </w:t>
            </w:r>
            <w:proofErr w:type="gramStart"/>
            <w:r w:rsidRPr="007342E0">
              <w:rPr>
                <w:sz w:val="24"/>
                <w:szCs w:val="24"/>
              </w:rPr>
              <w:t>с даты подписания</w:t>
            </w:r>
            <w:proofErr w:type="gramEnd"/>
            <w:r w:rsidRPr="007342E0">
              <w:rPr>
                <w:sz w:val="24"/>
                <w:szCs w:val="24"/>
              </w:rPr>
              <w:t xml:space="preserve"> сторонами договора;</w:t>
            </w:r>
          </w:p>
          <w:p w:rsidR="0048330E" w:rsidRPr="007342E0" w:rsidRDefault="0048330E" w:rsidP="0048330E">
            <w:pPr>
              <w:pStyle w:val="19"/>
              <w:ind w:firstLine="0"/>
              <w:rPr>
                <w:sz w:val="24"/>
                <w:szCs w:val="24"/>
              </w:rPr>
            </w:pPr>
            <w:r w:rsidRPr="007342E0">
              <w:rPr>
                <w:sz w:val="24"/>
                <w:szCs w:val="24"/>
              </w:rPr>
              <w:t xml:space="preserve">- окончательная оплата в размере не менее 50% (Пятидесяти) процентов от стоимости поставляемого по договору </w:t>
            </w:r>
            <w:r w:rsidRPr="007342E0">
              <w:rPr>
                <w:sz w:val="24"/>
                <w:szCs w:val="24"/>
              </w:rPr>
              <w:lastRenderedPageBreak/>
              <w:t xml:space="preserve">Оборудования в течение 30 (Тридцати) календарных дней </w:t>
            </w:r>
            <w:proofErr w:type="gramStart"/>
            <w:r w:rsidRPr="007342E0">
              <w:rPr>
                <w:sz w:val="24"/>
                <w:szCs w:val="24"/>
              </w:rPr>
              <w:t>с даты подписания</w:t>
            </w:r>
            <w:proofErr w:type="gramEnd"/>
            <w:r w:rsidRPr="007342E0">
              <w:rPr>
                <w:sz w:val="24"/>
                <w:szCs w:val="24"/>
              </w:rPr>
              <w:t xml:space="preserve"> получателем и поставщиком товарной накладной (ТОРГ – 12).</w:t>
            </w:r>
          </w:p>
        </w:tc>
      </w:tr>
      <w:tr w:rsidR="0048330E" w:rsidRPr="007342E0" w:rsidTr="00EF779C">
        <w:tc>
          <w:tcPr>
            <w:tcW w:w="534" w:type="dxa"/>
          </w:tcPr>
          <w:p w:rsidR="0048330E" w:rsidRPr="007342E0" w:rsidRDefault="0048330E" w:rsidP="0048330E">
            <w:pPr>
              <w:pStyle w:val="19"/>
              <w:ind w:firstLine="0"/>
              <w:rPr>
                <w:b/>
                <w:sz w:val="24"/>
                <w:szCs w:val="24"/>
              </w:rPr>
            </w:pPr>
            <w:r w:rsidRPr="007342E0">
              <w:rPr>
                <w:b/>
                <w:sz w:val="24"/>
                <w:szCs w:val="24"/>
              </w:rPr>
              <w:lastRenderedPageBreak/>
              <w:t>12.</w:t>
            </w:r>
          </w:p>
        </w:tc>
        <w:tc>
          <w:tcPr>
            <w:tcW w:w="2551" w:type="dxa"/>
          </w:tcPr>
          <w:p w:rsidR="0048330E" w:rsidRPr="007342E0" w:rsidRDefault="0048330E" w:rsidP="0048330E">
            <w:pPr>
              <w:pStyle w:val="Default"/>
              <w:rPr>
                <w:b/>
                <w:color w:val="auto"/>
              </w:rPr>
            </w:pPr>
            <w:r w:rsidRPr="007342E0">
              <w:rPr>
                <w:b/>
                <w:color w:val="auto"/>
              </w:rPr>
              <w:t xml:space="preserve">Количество лотов </w:t>
            </w:r>
          </w:p>
        </w:tc>
        <w:tc>
          <w:tcPr>
            <w:tcW w:w="6768" w:type="dxa"/>
            <w:gridSpan w:val="2"/>
          </w:tcPr>
          <w:p w:rsidR="0048330E" w:rsidRPr="007342E0" w:rsidRDefault="0048330E" w:rsidP="0048330E">
            <w:pPr>
              <w:pStyle w:val="19"/>
              <w:ind w:firstLine="0"/>
              <w:rPr>
                <w:b/>
                <w:sz w:val="24"/>
                <w:szCs w:val="24"/>
              </w:rPr>
            </w:pPr>
            <w:r w:rsidRPr="007342E0">
              <w:rPr>
                <w:sz w:val="24"/>
                <w:szCs w:val="24"/>
              </w:rPr>
              <w:t>1 лот.</w:t>
            </w:r>
          </w:p>
        </w:tc>
      </w:tr>
      <w:tr w:rsidR="0048330E" w:rsidRPr="007342E0" w:rsidTr="00EF779C">
        <w:tc>
          <w:tcPr>
            <w:tcW w:w="534" w:type="dxa"/>
          </w:tcPr>
          <w:p w:rsidR="0048330E" w:rsidRPr="007342E0" w:rsidRDefault="0048330E" w:rsidP="0048330E">
            <w:pPr>
              <w:pStyle w:val="19"/>
              <w:ind w:firstLine="0"/>
              <w:rPr>
                <w:b/>
                <w:sz w:val="24"/>
                <w:szCs w:val="24"/>
              </w:rPr>
            </w:pPr>
            <w:r w:rsidRPr="007342E0">
              <w:rPr>
                <w:b/>
                <w:sz w:val="24"/>
                <w:szCs w:val="24"/>
              </w:rPr>
              <w:t>13.</w:t>
            </w:r>
          </w:p>
        </w:tc>
        <w:tc>
          <w:tcPr>
            <w:tcW w:w="2551" w:type="dxa"/>
          </w:tcPr>
          <w:p w:rsidR="0048330E" w:rsidRPr="007342E0" w:rsidRDefault="0048330E" w:rsidP="0048330E">
            <w:pPr>
              <w:pStyle w:val="Default"/>
              <w:rPr>
                <w:b/>
                <w:color w:val="auto"/>
              </w:rPr>
            </w:pPr>
            <w:r w:rsidRPr="007342E0">
              <w:rPr>
                <w:b/>
                <w:color w:val="auto"/>
              </w:rPr>
              <w:t xml:space="preserve">Срок и место </w:t>
            </w:r>
            <w:r w:rsidRPr="007342E0">
              <w:rPr>
                <w:b/>
              </w:rPr>
              <w:t xml:space="preserve">поставки товара, </w:t>
            </w:r>
            <w:r w:rsidRPr="007342E0">
              <w:rPr>
                <w:b/>
                <w:color w:val="auto"/>
              </w:rPr>
              <w:t xml:space="preserve">выполнения </w:t>
            </w:r>
            <w:r w:rsidRPr="007342E0">
              <w:rPr>
                <w:b/>
              </w:rPr>
              <w:t xml:space="preserve"> работ, оказания услуг</w:t>
            </w:r>
          </w:p>
        </w:tc>
        <w:tc>
          <w:tcPr>
            <w:tcW w:w="6768" w:type="dxa"/>
            <w:gridSpan w:val="2"/>
          </w:tcPr>
          <w:p w:rsidR="0048330E" w:rsidRPr="007342E0" w:rsidRDefault="0048330E" w:rsidP="0048330E">
            <w:pPr>
              <w:pStyle w:val="Default"/>
              <w:jc w:val="both"/>
              <w:rPr>
                <w:bCs/>
                <w:color w:val="auto"/>
              </w:rPr>
            </w:pPr>
            <w:r w:rsidRPr="007342E0">
              <w:rPr>
                <w:bCs/>
                <w:color w:val="auto"/>
              </w:rPr>
              <w:t xml:space="preserve">Срок поставки Оборудования  не более 60 календарных дней </w:t>
            </w:r>
            <w:proofErr w:type="gramStart"/>
            <w:r w:rsidRPr="007342E0">
              <w:rPr>
                <w:bCs/>
                <w:color w:val="auto"/>
              </w:rPr>
              <w:t>с даты заключения</w:t>
            </w:r>
            <w:proofErr w:type="gramEnd"/>
            <w:r w:rsidRPr="007342E0">
              <w:rPr>
                <w:bCs/>
                <w:color w:val="auto"/>
              </w:rPr>
              <w:t xml:space="preserve"> договора.  </w:t>
            </w:r>
          </w:p>
          <w:p w:rsidR="0048330E" w:rsidRPr="007342E0" w:rsidRDefault="0048330E" w:rsidP="0048330E">
            <w:pPr>
              <w:pStyle w:val="Default"/>
              <w:jc w:val="both"/>
              <w:rPr>
                <w:bCs/>
                <w:color w:val="auto"/>
              </w:rPr>
            </w:pPr>
            <w:r w:rsidRPr="007342E0">
              <w:rPr>
                <w:bCs/>
                <w:color w:val="auto"/>
              </w:rPr>
              <w:t xml:space="preserve">Срок выполнения работ не более 20 рабочих дней </w:t>
            </w:r>
            <w:proofErr w:type="gramStart"/>
            <w:r w:rsidRPr="007342E0">
              <w:rPr>
                <w:bCs/>
                <w:color w:val="auto"/>
              </w:rPr>
              <w:t>с даты поставки</w:t>
            </w:r>
            <w:proofErr w:type="gramEnd"/>
            <w:r w:rsidRPr="007342E0">
              <w:rPr>
                <w:bCs/>
                <w:color w:val="auto"/>
              </w:rPr>
              <w:t xml:space="preserve"> Оборудования</w:t>
            </w:r>
          </w:p>
          <w:p w:rsidR="0048330E" w:rsidRPr="007342E0" w:rsidRDefault="0048330E" w:rsidP="0048330E">
            <w:pPr>
              <w:pStyle w:val="Default"/>
              <w:jc w:val="both"/>
              <w:rPr>
                <w:b/>
                <w:color w:val="auto"/>
              </w:rPr>
            </w:pPr>
            <w:r w:rsidRPr="007342E0">
              <w:rPr>
                <w:bCs/>
                <w:color w:val="auto"/>
              </w:rPr>
              <w:t xml:space="preserve">Место выполнения работ, оказания услуг, поставки Оборудования и т.д.: на территории Заказчика по адресу г. Москва, </w:t>
            </w:r>
            <w:proofErr w:type="gramStart"/>
            <w:r w:rsidRPr="007342E0">
              <w:rPr>
                <w:bCs/>
                <w:color w:val="auto"/>
              </w:rPr>
              <w:t>Оружейный</w:t>
            </w:r>
            <w:proofErr w:type="gramEnd"/>
            <w:r w:rsidRPr="007342E0">
              <w:rPr>
                <w:bCs/>
                <w:color w:val="auto"/>
              </w:rPr>
              <w:t xml:space="preserve"> пер., д.19.</w:t>
            </w:r>
          </w:p>
        </w:tc>
      </w:tr>
      <w:tr w:rsidR="0048330E" w:rsidRPr="007342E0" w:rsidTr="00EF779C">
        <w:tc>
          <w:tcPr>
            <w:tcW w:w="534" w:type="dxa"/>
          </w:tcPr>
          <w:p w:rsidR="0048330E" w:rsidRPr="007342E0" w:rsidRDefault="0048330E" w:rsidP="0048330E">
            <w:pPr>
              <w:pStyle w:val="19"/>
              <w:ind w:firstLine="0"/>
              <w:rPr>
                <w:b/>
                <w:sz w:val="24"/>
                <w:szCs w:val="24"/>
              </w:rPr>
            </w:pPr>
            <w:r w:rsidRPr="007342E0">
              <w:rPr>
                <w:b/>
                <w:sz w:val="24"/>
                <w:szCs w:val="24"/>
              </w:rPr>
              <w:t>14.</w:t>
            </w:r>
          </w:p>
        </w:tc>
        <w:tc>
          <w:tcPr>
            <w:tcW w:w="2551" w:type="dxa"/>
          </w:tcPr>
          <w:p w:rsidR="0048330E" w:rsidRPr="007342E0" w:rsidRDefault="0048330E" w:rsidP="0048330E">
            <w:pPr>
              <w:pStyle w:val="Default"/>
              <w:rPr>
                <w:b/>
                <w:color w:val="auto"/>
              </w:rPr>
            </w:pPr>
            <w:r w:rsidRPr="007342E0">
              <w:rPr>
                <w:b/>
                <w:color w:val="auto"/>
              </w:rPr>
              <w:t>Состав и количество (объем) товара, работ, услуг</w:t>
            </w:r>
          </w:p>
        </w:tc>
        <w:tc>
          <w:tcPr>
            <w:tcW w:w="6768" w:type="dxa"/>
            <w:gridSpan w:val="2"/>
          </w:tcPr>
          <w:p w:rsidR="0048330E" w:rsidRPr="007342E0" w:rsidRDefault="0048330E" w:rsidP="0048330E">
            <w:pPr>
              <w:pStyle w:val="19"/>
              <w:ind w:firstLine="0"/>
              <w:rPr>
                <w:sz w:val="24"/>
                <w:szCs w:val="24"/>
              </w:rPr>
            </w:pPr>
            <w:r w:rsidRPr="007342E0">
              <w:rPr>
                <w:sz w:val="24"/>
                <w:szCs w:val="24"/>
              </w:rPr>
              <w:t>Состав и объем услуг определен в разделе 4 «Техническое задание».</w:t>
            </w:r>
          </w:p>
        </w:tc>
      </w:tr>
      <w:tr w:rsidR="0048330E" w:rsidRPr="007342E0" w:rsidTr="00EF779C">
        <w:tc>
          <w:tcPr>
            <w:tcW w:w="534" w:type="dxa"/>
          </w:tcPr>
          <w:p w:rsidR="0048330E" w:rsidRPr="007342E0" w:rsidRDefault="0048330E" w:rsidP="0048330E">
            <w:pPr>
              <w:pStyle w:val="19"/>
              <w:ind w:firstLine="0"/>
              <w:rPr>
                <w:b/>
                <w:sz w:val="24"/>
                <w:szCs w:val="24"/>
              </w:rPr>
            </w:pPr>
            <w:r w:rsidRPr="007342E0">
              <w:rPr>
                <w:b/>
                <w:sz w:val="24"/>
                <w:szCs w:val="24"/>
              </w:rPr>
              <w:t>15.</w:t>
            </w:r>
          </w:p>
        </w:tc>
        <w:tc>
          <w:tcPr>
            <w:tcW w:w="2551" w:type="dxa"/>
          </w:tcPr>
          <w:p w:rsidR="0048330E" w:rsidRPr="007342E0" w:rsidRDefault="0048330E" w:rsidP="0048330E">
            <w:pPr>
              <w:pStyle w:val="Default"/>
              <w:rPr>
                <w:b/>
                <w:color w:val="auto"/>
              </w:rPr>
            </w:pPr>
            <w:r w:rsidRPr="007342E0">
              <w:rPr>
                <w:b/>
                <w:color w:val="auto"/>
              </w:rPr>
              <w:t xml:space="preserve">Официальный язык </w:t>
            </w:r>
          </w:p>
        </w:tc>
        <w:tc>
          <w:tcPr>
            <w:tcW w:w="6768" w:type="dxa"/>
            <w:gridSpan w:val="2"/>
          </w:tcPr>
          <w:p w:rsidR="0048330E" w:rsidRPr="007342E0" w:rsidRDefault="0048330E" w:rsidP="0048330E">
            <w:pPr>
              <w:pStyle w:val="aff"/>
              <w:jc w:val="both"/>
              <w:rPr>
                <w:sz w:val="24"/>
                <w:szCs w:val="24"/>
              </w:rPr>
            </w:pPr>
            <w:r w:rsidRPr="007342E0">
              <w:rPr>
                <w:sz w:val="24"/>
                <w:szCs w:val="24"/>
              </w:rPr>
              <w:t>Русский язык. Вся переписка, связанная с проведением Открытого конкурса, ведется на русском языке.</w:t>
            </w:r>
          </w:p>
        </w:tc>
      </w:tr>
      <w:tr w:rsidR="0048330E" w:rsidRPr="007342E0" w:rsidTr="00EF779C">
        <w:tc>
          <w:tcPr>
            <w:tcW w:w="534" w:type="dxa"/>
          </w:tcPr>
          <w:p w:rsidR="0048330E" w:rsidRPr="007342E0" w:rsidRDefault="0048330E" w:rsidP="0048330E">
            <w:pPr>
              <w:pStyle w:val="19"/>
              <w:ind w:firstLine="0"/>
              <w:rPr>
                <w:b/>
                <w:sz w:val="24"/>
                <w:szCs w:val="24"/>
              </w:rPr>
            </w:pPr>
            <w:r w:rsidRPr="007342E0">
              <w:rPr>
                <w:b/>
                <w:sz w:val="24"/>
                <w:szCs w:val="24"/>
              </w:rPr>
              <w:t>16.</w:t>
            </w:r>
          </w:p>
        </w:tc>
        <w:tc>
          <w:tcPr>
            <w:tcW w:w="2551" w:type="dxa"/>
          </w:tcPr>
          <w:p w:rsidR="0048330E" w:rsidRPr="007342E0" w:rsidRDefault="0048330E" w:rsidP="0048330E">
            <w:pPr>
              <w:pStyle w:val="Default"/>
              <w:rPr>
                <w:b/>
                <w:color w:val="auto"/>
              </w:rPr>
            </w:pPr>
            <w:r w:rsidRPr="007342E0">
              <w:rPr>
                <w:b/>
                <w:color w:val="auto"/>
              </w:rPr>
              <w:t xml:space="preserve">Валюта Открытого конкурса </w:t>
            </w:r>
          </w:p>
        </w:tc>
        <w:tc>
          <w:tcPr>
            <w:tcW w:w="6768" w:type="dxa"/>
            <w:gridSpan w:val="2"/>
          </w:tcPr>
          <w:p w:rsidR="0048330E" w:rsidRPr="007342E0" w:rsidRDefault="0048330E" w:rsidP="0048330E">
            <w:pPr>
              <w:pStyle w:val="19"/>
              <w:ind w:firstLine="0"/>
              <w:rPr>
                <w:b/>
                <w:sz w:val="24"/>
                <w:szCs w:val="24"/>
                <w:highlight w:val="yellow"/>
              </w:rPr>
            </w:pPr>
            <w:r w:rsidRPr="007342E0">
              <w:rPr>
                <w:sz w:val="24"/>
                <w:szCs w:val="24"/>
              </w:rPr>
              <w:t>рубли РФ</w:t>
            </w:r>
          </w:p>
        </w:tc>
      </w:tr>
      <w:tr w:rsidR="0048330E" w:rsidRPr="007342E0" w:rsidTr="00EF779C">
        <w:tc>
          <w:tcPr>
            <w:tcW w:w="534" w:type="dxa"/>
          </w:tcPr>
          <w:p w:rsidR="0048330E" w:rsidRPr="007342E0" w:rsidRDefault="0048330E" w:rsidP="0048330E">
            <w:pPr>
              <w:pStyle w:val="19"/>
              <w:ind w:firstLine="0"/>
              <w:rPr>
                <w:b/>
                <w:sz w:val="24"/>
                <w:szCs w:val="24"/>
              </w:rPr>
            </w:pPr>
            <w:r w:rsidRPr="007342E0">
              <w:rPr>
                <w:b/>
                <w:sz w:val="24"/>
                <w:szCs w:val="24"/>
              </w:rPr>
              <w:t>17.</w:t>
            </w:r>
          </w:p>
        </w:tc>
        <w:tc>
          <w:tcPr>
            <w:tcW w:w="2551" w:type="dxa"/>
          </w:tcPr>
          <w:p w:rsidR="0048330E" w:rsidRPr="007342E0" w:rsidRDefault="0048330E" w:rsidP="0048330E">
            <w:pPr>
              <w:pStyle w:val="Default"/>
              <w:rPr>
                <w:b/>
                <w:color w:val="auto"/>
              </w:rPr>
            </w:pPr>
            <w:r w:rsidRPr="007342E0">
              <w:rPr>
                <w:b/>
                <w:color w:val="auto"/>
              </w:rPr>
              <w:t xml:space="preserve">Требования, предъявляемые к претендентам и Заявке на участие в Открытом конкурсе </w:t>
            </w:r>
          </w:p>
        </w:tc>
        <w:tc>
          <w:tcPr>
            <w:tcW w:w="6768" w:type="dxa"/>
            <w:gridSpan w:val="2"/>
          </w:tcPr>
          <w:p w:rsidR="0048330E" w:rsidRPr="007342E0" w:rsidRDefault="0048330E" w:rsidP="0048330E">
            <w:pPr>
              <w:ind w:firstLine="540"/>
              <w:jc w:val="both"/>
              <w:rPr>
                <w:i/>
              </w:rPr>
            </w:pPr>
            <w:r w:rsidRPr="007342E0">
              <w:rPr>
                <w:rFonts w:eastAsia="Arial"/>
              </w:rPr>
              <w:t>1. Помимо указанных в пунктах 2.1 и 2.2 настоящей документации требований к претенденту, участнику предъявляются следующие требования:</w:t>
            </w:r>
            <w:r w:rsidRPr="007342E0">
              <w:t xml:space="preserve"> </w:t>
            </w:r>
          </w:p>
          <w:p w:rsidR="0048330E" w:rsidRPr="007342E0" w:rsidRDefault="0048330E" w:rsidP="0048330E">
            <w:pPr>
              <w:ind w:firstLine="540"/>
              <w:jc w:val="both"/>
              <w:rPr>
                <w:rFonts w:eastAsia="Arial"/>
              </w:rPr>
            </w:pPr>
            <w:r w:rsidRPr="007342E0">
              <w:rPr>
                <w:rFonts w:eastAsia="Arial"/>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48330E" w:rsidRPr="007342E0" w:rsidRDefault="0048330E" w:rsidP="0048330E">
            <w:pPr>
              <w:pStyle w:val="afa"/>
              <w:ind w:firstLine="601"/>
              <w:rPr>
                <w:i/>
                <w:sz w:val="24"/>
                <w:highlight w:val="cyan"/>
              </w:rPr>
            </w:pPr>
            <w:proofErr w:type="gramStart"/>
            <w:r w:rsidRPr="007342E0">
              <w:rPr>
                <w:sz w:val="24"/>
              </w:rPr>
              <w:t xml:space="preserve">1.2. наличие статуса «Производитель», «Официальный дистрибьютор», «Официальный дилер» </w:t>
            </w:r>
            <w:proofErr w:type="spellStart"/>
            <w:r w:rsidRPr="007342E0">
              <w:rPr>
                <w:sz w:val="24"/>
              </w:rPr>
              <w:t>вендора</w:t>
            </w:r>
            <w:proofErr w:type="spellEnd"/>
            <w:r w:rsidRPr="007342E0">
              <w:rPr>
                <w:sz w:val="24"/>
              </w:rPr>
              <w:t xml:space="preserve"> </w:t>
            </w:r>
            <w:proofErr w:type="spellStart"/>
            <w:r w:rsidRPr="007342E0">
              <w:rPr>
                <w:sz w:val="24"/>
              </w:rPr>
              <w:t>Polycom</w:t>
            </w:r>
            <w:proofErr w:type="spellEnd"/>
            <w:r w:rsidRPr="007342E0">
              <w:rPr>
                <w:sz w:val="24"/>
              </w:rPr>
              <w:t xml:space="preserve">); </w:t>
            </w:r>
            <w:proofErr w:type="gramEnd"/>
          </w:p>
          <w:p w:rsidR="0048330E" w:rsidRPr="007342E0" w:rsidRDefault="0048330E" w:rsidP="0048330E">
            <w:pPr>
              <w:pStyle w:val="afa"/>
              <w:ind w:firstLine="601"/>
              <w:rPr>
                <w:sz w:val="24"/>
              </w:rPr>
            </w:pPr>
            <w:r w:rsidRPr="007342E0">
              <w:rPr>
                <w:sz w:val="24"/>
              </w:rPr>
              <w:t>1.3.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342E0" w:rsidRPr="007342E0" w:rsidRDefault="007342E0" w:rsidP="00A83A2A">
            <w:pPr>
              <w:pStyle w:val="afa"/>
              <w:ind w:firstLine="601"/>
              <w:rPr>
                <w:sz w:val="24"/>
              </w:rPr>
            </w:pPr>
          </w:p>
          <w:p w:rsidR="0048330E" w:rsidRPr="007342E0" w:rsidRDefault="0048330E" w:rsidP="00A83A2A">
            <w:pPr>
              <w:pStyle w:val="afa"/>
              <w:ind w:firstLine="601"/>
              <w:rPr>
                <w:sz w:val="24"/>
              </w:rPr>
            </w:pPr>
            <w:r w:rsidRPr="007342E0">
              <w:rPr>
                <w:sz w:val="24"/>
              </w:rPr>
              <w:t xml:space="preserve">2.  Претендент, помимо документов, указанных в пункте 2.3 настоящей документации о закупке, в составе заявки должен </w:t>
            </w:r>
            <w:proofErr w:type="gramStart"/>
            <w:r w:rsidRPr="007342E0">
              <w:rPr>
                <w:sz w:val="24"/>
              </w:rPr>
              <w:t>предоставить следующие документы</w:t>
            </w:r>
            <w:proofErr w:type="gramEnd"/>
            <w:r w:rsidRPr="007342E0">
              <w:rPr>
                <w:sz w:val="24"/>
              </w:rPr>
              <w:t xml:space="preserve"> заверенные подписью и печатью претендента:</w:t>
            </w:r>
          </w:p>
          <w:p w:rsidR="00A83A2A" w:rsidRPr="007342E0" w:rsidRDefault="0048330E" w:rsidP="00A83A2A">
            <w:pPr>
              <w:pStyle w:val="afa"/>
              <w:ind w:firstLine="601"/>
              <w:rPr>
                <w:sz w:val="24"/>
              </w:rPr>
            </w:pPr>
            <w:r w:rsidRPr="007342E0">
              <w:rPr>
                <w:sz w:val="24"/>
              </w:rPr>
              <w:t xml:space="preserve">2.1. </w:t>
            </w:r>
            <w:proofErr w:type="gramStart"/>
            <w:r w:rsidR="00A83A2A" w:rsidRPr="007342E0">
              <w:rPr>
                <w:sz w:val="24"/>
              </w:rPr>
              <w:t>В подтверждение подпункта а) пункта 2.1.1 настоящей документации о закупке претендент предоставляет распечатку (скриншот) с информацией о представленной претендентом налоговой отчетности и/или о наличии/отсутствии у претендента задолженности по уплате налогов на официальном сайте Федеральной налоговой службы Российской Федерации (https://service.nalog.ru/zd.do).</w:t>
            </w:r>
            <w:proofErr w:type="gramEnd"/>
          </w:p>
          <w:p w:rsidR="0048330E" w:rsidRPr="007342E0" w:rsidRDefault="00A83A2A" w:rsidP="00A83A2A">
            <w:pPr>
              <w:pStyle w:val="afa"/>
              <w:ind w:firstLine="601"/>
              <w:rPr>
                <w:i/>
                <w:sz w:val="24"/>
                <w:highlight w:val="cyan"/>
              </w:rPr>
            </w:pPr>
            <w:proofErr w:type="gramStart"/>
            <w:r w:rsidRPr="007342E0">
              <w:rPr>
                <w:sz w:val="24"/>
              </w:rPr>
              <w:t xml:space="preserve">Организатором на день рассмотрения Заявок (пункт 9 Информационной карты) проверяется информация о предоставленной претендентом налоговой отчетности и/или о наличии/отсутствии задолженности более 1000 рублей,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w:t>
            </w:r>
            <w:r w:rsidRPr="007342E0">
              <w:rPr>
                <w:sz w:val="24"/>
              </w:rPr>
              <w:lastRenderedPageBreak/>
              <w:t>представляющих налоговую отчетность более года»)</w:t>
            </w:r>
            <w:r w:rsidRPr="007342E0">
              <w:rPr>
                <w:i/>
                <w:sz w:val="24"/>
              </w:rPr>
              <w:t>;</w:t>
            </w:r>
            <w:proofErr w:type="gramEnd"/>
          </w:p>
          <w:p w:rsidR="00A83A2A" w:rsidRPr="007342E0" w:rsidRDefault="0048330E" w:rsidP="00A83A2A">
            <w:pPr>
              <w:pStyle w:val="afa"/>
              <w:ind w:firstLine="601"/>
              <w:rPr>
                <w:sz w:val="24"/>
              </w:rPr>
            </w:pPr>
            <w:r w:rsidRPr="007342E0">
              <w:rPr>
                <w:sz w:val="24"/>
              </w:rPr>
              <w:t xml:space="preserve">2.2. </w:t>
            </w:r>
            <w:proofErr w:type="gramStart"/>
            <w:r w:rsidR="00A83A2A" w:rsidRPr="007342E0">
              <w:rPr>
                <w:sz w:val="24"/>
              </w:rPr>
              <w:t xml:space="preserve">В подтверждение пункта г) пункта 2.1.1 документации о закупке и отсутствия административных производств, в том числе о </w:t>
            </w:r>
            <w:proofErr w:type="spellStart"/>
            <w:r w:rsidR="00A83A2A" w:rsidRPr="007342E0">
              <w:rPr>
                <w:sz w:val="24"/>
              </w:rPr>
              <w:t>неприостановлении</w:t>
            </w:r>
            <w:proofErr w:type="spellEnd"/>
            <w:r w:rsidR="00A83A2A" w:rsidRPr="007342E0">
              <w:rPr>
                <w:sz w:val="24"/>
              </w:rPr>
              <w:t xml:space="preserve"> деятельности претендента в порядке, предусмотренном Кодексом Российской Федерации об административных правонарушениях претендент предоставляет распечатку информации о наличии (кнопка «Распечатать»)/отсутствии (скриншот страницы) исполнительных производств и задолженности на официальном сайте Федеральной службы судебных приставов Российской Федерации (http://fssprus.ru/iss/ip), а также</w:t>
            </w:r>
            <w:proofErr w:type="gramEnd"/>
            <w:r w:rsidR="00A83A2A" w:rsidRPr="007342E0">
              <w:rPr>
                <w:sz w:val="24"/>
              </w:rPr>
              <w:t xml:space="preserve"> на едином Федеральном </w:t>
            </w:r>
            <w:proofErr w:type="gramStart"/>
            <w:r w:rsidR="00A83A2A" w:rsidRPr="007342E0">
              <w:rPr>
                <w:sz w:val="24"/>
              </w:rPr>
              <w:t>реестре</w:t>
            </w:r>
            <w:proofErr w:type="gramEnd"/>
            <w:r w:rsidR="00A83A2A" w:rsidRPr="007342E0">
              <w:rPr>
                <w:sz w:val="24"/>
              </w:rPr>
              <w:t xml:space="preserve"> сведений о фактах деятельности юридических лиц http://www.fedresurs.ru/companies/IsSearching. </w:t>
            </w:r>
          </w:p>
          <w:p w:rsidR="0048330E" w:rsidRPr="007342E0" w:rsidRDefault="00A83A2A" w:rsidP="00A83A2A">
            <w:pPr>
              <w:pStyle w:val="afa"/>
              <w:ind w:firstLine="601"/>
              <w:rPr>
                <w:sz w:val="24"/>
              </w:rPr>
            </w:pPr>
            <w:r w:rsidRPr="007342E0">
              <w:rPr>
                <w:sz w:val="24"/>
              </w:rPr>
              <w:t>Организатором на день рассмотрения заявок (пункт 9 Информационной карты) проверяется информация о наличии исполнительных производств и задолженности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2596D" w:rsidRPr="007342E0" w:rsidRDefault="0048330E" w:rsidP="00B2596D">
            <w:pPr>
              <w:ind w:firstLine="540"/>
              <w:jc w:val="both"/>
            </w:pPr>
            <w:r w:rsidRPr="007342E0">
              <w:t xml:space="preserve">2.3. </w:t>
            </w:r>
            <w:r w:rsidR="00B2596D" w:rsidRPr="007342E0">
              <w:t xml:space="preserve">В подтверждение того, что претендент имеет статус «Производитель», «Официальный дистрибьютор», «Официальный дилер» </w:t>
            </w:r>
            <w:proofErr w:type="spellStart"/>
            <w:r w:rsidR="00B2596D" w:rsidRPr="007342E0">
              <w:t>Polycom</w:t>
            </w:r>
            <w:proofErr w:type="spellEnd"/>
            <w:r w:rsidR="00B2596D" w:rsidRPr="007342E0">
              <w:t>:</w:t>
            </w:r>
          </w:p>
          <w:p w:rsidR="00B2596D" w:rsidRPr="007342E0" w:rsidRDefault="00B2596D" w:rsidP="00B2596D">
            <w:pPr>
              <w:ind w:firstLine="540"/>
              <w:jc w:val="both"/>
            </w:pPr>
            <w:r w:rsidRPr="007342E0">
              <w:t>- документ, подтверждающий, что претендент является производителем товара, являющегося предметом Открытого конкурса (в свободной форме за подписью претендента);</w:t>
            </w:r>
          </w:p>
          <w:p w:rsidR="00B2596D" w:rsidRPr="007342E0" w:rsidRDefault="00B2596D" w:rsidP="00B2596D">
            <w:pPr>
              <w:ind w:firstLine="540"/>
              <w:jc w:val="both"/>
            </w:pPr>
            <w:r w:rsidRPr="007342E0">
              <w:t>- и/или информационное письмо или иной документ, выданный производителем и/или дилерский договор с производителем товара, являющего предметом настоящего Открытого конкурса (копия, заверенная претендентом) сроком действия не менее чем до 30.12.2016 (либо письменное подтверждение о намерении продолжения сотрудничества до 30.12.2016);</w:t>
            </w:r>
          </w:p>
          <w:p w:rsidR="0048330E" w:rsidRPr="007342E0" w:rsidRDefault="00B2596D" w:rsidP="00B2596D">
            <w:pPr>
              <w:pStyle w:val="afa"/>
              <w:tabs>
                <w:tab w:val="left" w:pos="1418"/>
              </w:tabs>
              <w:rPr>
                <w:sz w:val="24"/>
              </w:rPr>
            </w:pPr>
            <w:r w:rsidRPr="007342E0">
              <w:rPr>
                <w:sz w:val="24"/>
              </w:rPr>
              <w:t>- и/или договор с дилером/дистрибьютером товара, являющего предметом Открытого конкурса, с приложением копии договора, заключенного между дилером/дистрибьютером с производителем товара по предмету Открытого конкурса, и/или информационных писем, выданных производителем дилеру/дистрибьютеру товара, являющего предметом настоящего Открытого конкурса (копии, заверенные претендентом), сроком действия не менее чем до 30.12.2016 (либо письменное подтверждение о намерении продолжения сотрудничества до 30.12.2016)</w:t>
            </w:r>
            <w:proofErr w:type="gramStart"/>
            <w:r w:rsidRPr="007342E0">
              <w:rPr>
                <w:sz w:val="24"/>
              </w:rPr>
              <w:t>.</w:t>
            </w:r>
            <w:proofErr w:type="gramEnd"/>
            <w:r w:rsidRPr="007342E0">
              <w:rPr>
                <w:sz w:val="24"/>
              </w:rPr>
              <w:t xml:space="preserve"> (</w:t>
            </w:r>
            <w:proofErr w:type="gramStart"/>
            <w:r w:rsidRPr="007342E0">
              <w:rPr>
                <w:sz w:val="24"/>
              </w:rPr>
              <w:t>д</w:t>
            </w:r>
            <w:proofErr w:type="gramEnd"/>
            <w:r w:rsidRPr="007342E0">
              <w:rPr>
                <w:sz w:val="24"/>
              </w:rPr>
              <w:t xml:space="preserve">окументы предоставляются на </w:t>
            </w:r>
            <w:proofErr w:type="gramStart"/>
            <w:r w:rsidRPr="007342E0">
              <w:rPr>
                <w:sz w:val="24"/>
              </w:rPr>
              <w:t>русском</w:t>
            </w:r>
            <w:proofErr w:type="gramEnd"/>
            <w:r w:rsidRPr="007342E0">
              <w:rPr>
                <w:sz w:val="24"/>
              </w:rPr>
              <w:t xml:space="preserve"> языке).</w:t>
            </w:r>
          </w:p>
          <w:p w:rsidR="00B2596D" w:rsidRPr="007342E0" w:rsidRDefault="00B2596D" w:rsidP="00B2596D">
            <w:pPr>
              <w:pStyle w:val="afa"/>
              <w:tabs>
                <w:tab w:val="left" w:pos="1418"/>
              </w:tabs>
              <w:rPr>
                <w:i/>
                <w:sz w:val="24"/>
              </w:rPr>
            </w:pPr>
            <w:r w:rsidRPr="007342E0">
              <w:rPr>
                <w:sz w:val="24"/>
              </w:rPr>
              <w:t>2.4</w:t>
            </w:r>
            <w:r w:rsidR="007342E0">
              <w:rPr>
                <w:sz w:val="24"/>
              </w:rPr>
              <w:t>.</w:t>
            </w:r>
            <w:r w:rsidRPr="007342E0">
              <w:rPr>
                <w:sz w:val="24"/>
              </w:rPr>
              <w:t xml:space="preserve"> Документ заполненный по форме приложения № 4 к документации о </w:t>
            </w:r>
            <w:proofErr w:type="gramStart"/>
            <w:r w:rsidRPr="007342E0">
              <w:rPr>
                <w:sz w:val="24"/>
              </w:rPr>
              <w:t>закупке</w:t>
            </w:r>
            <w:proofErr w:type="gramEnd"/>
            <w:r w:rsidRPr="007342E0">
              <w:rPr>
                <w:sz w:val="24"/>
              </w:rPr>
              <w:t xml:space="preserve"> о наличии опыта поставки товара, выполнения работ, оказания услуг и т.д. по предмету аналогичному предмету Открытого конкурса за 2012 - 2015 годы. С приложением соответствующих подписанных </w:t>
            </w:r>
            <w:r w:rsidRPr="007342E0">
              <w:rPr>
                <w:sz w:val="24"/>
              </w:rPr>
              <w:lastRenderedPageBreak/>
              <w:t>сторонами договоров и актов передачи (актов сдачи-приемки)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претендентом договоре. Стоимость каждого указываемого и предоставленного договора должна быть не менее 700000 (семьсот тысяч) рублей без учета НДС</w:t>
            </w:r>
            <w:proofErr w:type="gramStart"/>
            <w:r w:rsidRPr="007342E0">
              <w:rPr>
                <w:sz w:val="24"/>
              </w:rPr>
              <w:t>.</w:t>
            </w:r>
            <w:proofErr w:type="gramEnd"/>
            <w:r w:rsidRPr="007342E0">
              <w:rPr>
                <w:sz w:val="24"/>
              </w:rPr>
              <w:t xml:space="preserve">- </w:t>
            </w:r>
            <w:proofErr w:type="gramStart"/>
            <w:r w:rsidRPr="007342E0">
              <w:rPr>
                <w:sz w:val="24"/>
              </w:rPr>
              <w:t>с</w:t>
            </w:r>
            <w:proofErr w:type="gramEnd"/>
            <w:r w:rsidRPr="007342E0">
              <w:rPr>
                <w:sz w:val="24"/>
              </w:rPr>
              <w:t>ведения о производственном персонале по форме приложения № 6 к настоящей документации, с приложением копий сертификатов об обучении специалистов.</w:t>
            </w:r>
          </w:p>
        </w:tc>
      </w:tr>
      <w:tr w:rsidR="0048330E" w:rsidRPr="007342E0" w:rsidTr="00EF779C">
        <w:tc>
          <w:tcPr>
            <w:tcW w:w="534" w:type="dxa"/>
          </w:tcPr>
          <w:p w:rsidR="0048330E" w:rsidRPr="007342E0" w:rsidRDefault="0048330E" w:rsidP="0048330E">
            <w:pPr>
              <w:pStyle w:val="19"/>
              <w:ind w:firstLine="0"/>
              <w:rPr>
                <w:b/>
                <w:sz w:val="24"/>
                <w:szCs w:val="24"/>
              </w:rPr>
            </w:pPr>
            <w:r w:rsidRPr="007342E0">
              <w:rPr>
                <w:b/>
                <w:sz w:val="24"/>
                <w:szCs w:val="24"/>
              </w:rPr>
              <w:lastRenderedPageBreak/>
              <w:t>18.</w:t>
            </w:r>
          </w:p>
        </w:tc>
        <w:tc>
          <w:tcPr>
            <w:tcW w:w="2551" w:type="dxa"/>
          </w:tcPr>
          <w:p w:rsidR="0048330E" w:rsidRPr="007342E0" w:rsidRDefault="0048330E" w:rsidP="0048330E">
            <w:pPr>
              <w:pStyle w:val="Default"/>
              <w:rPr>
                <w:b/>
                <w:color w:val="auto"/>
              </w:rPr>
            </w:pPr>
            <w:r w:rsidRPr="007342E0">
              <w:rPr>
                <w:b/>
                <w:color w:val="auto"/>
              </w:rPr>
              <w:t>Срок заключения договора</w:t>
            </w:r>
          </w:p>
        </w:tc>
        <w:tc>
          <w:tcPr>
            <w:tcW w:w="6768" w:type="dxa"/>
            <w:gridSpan w:val="2"/>
          </w:tcPr>
          <w:p w:rsidR="0048330E" w:rsidRPr="007342E0" w:rsidRDefault="0048330E" w:rsidP="0048330E">
            <w:pPr>
              <w:pStyle w:val="afa"/>
              <w:rPr>
                <w:i/>
                <w:sz w:val="24"/>
                <w:highlight w:val="yellow"/>
              </w:rPr>
            </w:pPr>
            <w:proofErr w:type="gramStart"/>
            <w:r w:rsidRPr="007342E0">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7342E0">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B2596D" w:rsidRPr="007342E0" w:rsidTr="006C23D7">
        <w:trPr>
          <w:trHeight w:val="250"/>
        </w:trPr>
        <w:tc>
          <w:tcPr>
            <w:tcW w:w="534" w:type="dxa"/>
            <w:vMerge w:val="restart"/>
          </w:tcPr>
          <w:p w:rsidR="00B2596D" w:rsidRPr="007342E0" w:rsidRDefault="00B2596D" w:rsidP="00B2596D">
            <w:pPr>
              <w:pStyle w:val="19"/>
              <w:ind w:firstLine="0"/>
              <w:rPr>
                <w:b/>
                <w:sz w:val="24"/>
                <w:szCs w:val="24"/>
              </w:rPr>
            </w:pPr>
            <w:r w:rsidRPr="007342E0">
              <w:rPr>
                <w:b/>
                <w:sz w:val="24"/>
                <w:szCs w:val="24"/>
              </w:rPr>
              <w:t>19.</w:t>
            </w:r>
          </w:p>
        </w:tc>
        <w:tc>
          <w:tcPr>
            <w:tcW w:w="2551" w:type="dxa"/>
            <w:vMerge w:val="restart"/>
          </w:tcPr>
          <w:p w:rsidR="00B2596D" w:rsidRPr="007342E0" w:rsidRDefault="00B2596D" w:rsidP="00B2596D">
            <w:pPr>
              <w:pStyle w:val="Default"/>
              <w:rPr>
                <w:b/>
                <w:color w:val="auto"/>
              </w:rPr>
            </w:pPr>
            <w:r w:rsidRPr="007342E0">
              <w:rPr>
                <w:b/>
                <w:color w:val="auto"/>
              </w:rPr>
              <w:t>Критерии оценки Заявок на участие в Открытом конкурсе и коэффициент их значимости</w:t>
            </w:r>
          </w:p>
        </w:tc>
        <w:tc>
          <w:tcPr>
            <w:tcW w:w="5387" w:type="dxa"/>
          </w:tcPr>
          <w:p w:rsidR="00B2596D" w:rsidRPr="007342E0" w:rsidRDefault="00B2596D" w:rsidP="00B2596D">
            <w:pPr>
              <w:pStyle w:val="afa"/>
              <w:rPr>
                <w:b/>
                <w:sz w:val="24"/>
              </w:rPr>
            </w:pPr>
            <w:r w:rsidRPr="007342E0">
              <w:rPr>
                <w:b/>
                <w:sz w:val="24"/>
              </w:rPr>
              <w:t>Критерий оценки</w:t>
            </w:r>
          </w:p>
        </w:tc>
        <w:tc>
          <w:tcPr>
            <w:tcW w:w="1381" w:type="dxa"/>
          </w:tcPr>
          <w:p w:rsidR="00B2596D" w:rsidRPr="007342E0" w:rsidRDefault="00B2596D" w:rsidP="00B2596D">
            <w:pPr>
              <w:pStyle w:val="afa"/>
              <w:ind w:firstLine="0"/>
              <w:rPr>
                <w:b/>
                <w:sz w:val="24"/>
              </w:rPr>
            </w:pPr>
            <w:r w:rsidRPr="007342E0">
              <w:rPr>
                <w:b/>
                <w:sz w:val="24"/>
              </w:rPr>
              <w:t xml:space="preserve">Значение </w:t>
            </w:r>
            <w:proofErr w:type="spellStart"/>
            <w:proofErr w:type="gramStart"/>
            <w:r w:rsidRPr="007342E0">
              <w:rPr>
                <w:sz w:val="24"/>
              </w:rPr>
              <w:t>Кз</w:t>
            </w:r>
            <w:proofErr w:type="spellEnd"/>
            <w:proofErr w:type="gramEnd"/>
          </w:p>
        </w:tc>
      </w:tr>
      <w:tr w:rsidR="00B2596D" w:rsidRPr="007342E0" w:rsidTr="006C23D7">
        <w:trPr>
          <w:trHeight w:val="250"/>
        </w:trPr>
        <w:tc>
          <w:tcPr>
            <w:tcW w:w="534" w:type="dxa"/>
            <w:vMerge/>
          </w:tcPr>
          <w:p w:rsidR="00B2596D" w:rsidRPr="007342E0" w:rsidRDefault="00B2596D" w:rsidP="00B2596D">
            <w:pPr>
              <w:pStyle w:val="19"/>
              <w:ind w:firstLine="0"/>
              <w:rPr>
                <w:b/>
                <w:sz w:val="24"/>
                <w:szCs w:val="24"/>
              </w:rPr>
            </w:pPr>
          </w:p>
        </w:tc>
        <w:tc>
          <w:tcPr>
            <w:tcW w:w="2551" w:type="dxa"/>
            <w:vMerge/>
          </w:tcPr>
          <w:p w:rsidR="00B2596D" w:rsidRPr="007342E0" w:rsidRDefault="00B2596D" w:rsidP="00B2596D">
            <w:pPr>
              <w:pStyle w:val="Default"/>
              <w:rPr>
                <w:b/>
                <w:color w:val="auto"/>
              </w:rPr>
            </w:pPr>
          </w:p>
        </w:tc>
        <w:tc>
          <w:tcPr>
            <w:tcW w:w="5387" w:type="dxa"/>
          </w:tcPr>
          <w:p w:rsidR="00B2596D" w:rsidRPr="007342E0" w:rsidRDefault="00B2596D" w:rsidP="007342E0">
            <w:pPr>
              <w:pStyle w:val="afa"/>
              <w:ind w:firstLine="0"/>
              <w:rPr>
                <w:sz w:val="24"/>
              </w:rPr>
            </w:pPr>
            <w:r w:rsidRPr="007342E0">
              <w:rPr>
                <w:sz w:val="24"/>
              </w:rPr>
              <w:t>Цена договора</w:t>
            </w:r>
          </w:p>
        </w:tc>
        <w:tc>
          <w:tcPr>
            <w:tcW w:w="1381" w:type="dxa"/>
          </w:tcPr>
          <w:p w:rsidR="00B2596D" w:rsidRPr="007342E0" w:rsidRDefault="00B2596D" w:rsidP="00B2596D">
            <w:pPr>
              <w:pStyle w:val="afa"/>
              <w:rPr>
                <w:sz w:val="24"/>
              </w:rPr>
            </w:pPr>
            <w:proofErr w:type="spellStart"/>
            <w:proofErr w:type="gramStart"/>
            <w:r w:rsidRPr="007342E0">
              <w:rPr>
                <w:sz w:val="24"/>
              </w:rPr>
              <w:t>Кз</w:t>
            </w:r>
            <w:proofErr w:type="spellEnd"/>
            <w:proofErr w:type="gramEnd"/>
            <w:r w:rsidRPr="007342E0">
              <w:rPr>
                <w:sz w:val="24"/>
              </w:rPr>
              <w:t>=0,6</w:t>
            </w:r>
            <w:r w:rsidR="007342E0">
              <w:rPr>
                <w:sz w:val="24"/>
              </w:rPr>
              <w:t>0</w:t>
            </w:r>
          </w:p>
        </w:tc>
      </w:tr>
      <w:tr w:rsidR="00B2596D" w:rsidRPr="007342E0" w:rsidTr="006C23D7">
        <w:trPr>
          <w:trHeight w:val="250"/>
        </w:trPr>
        <w:tc>
          <w:tcPr>
            <w:tcW w:w="534" w:type="dxa"/>
            <w:vMerge/>
          </w:tcPr>
          <w:p w:rsidR="00B2596D" w:rsidRPr="007342E0" w:rsidRDefault="00B2596D" w:rsidP="00B2596D">
            <w:pPr>
              <w:pStyle w:val="19"/>
              <w:ind w:firstLine="0"/>
              <w:rPr>
                <w:b/>
                <w:sz w:val="24"/>
                <w:szCs w:val="24"/>
              </w:rPr>
            </w:pPr>
          </w:p>
        </w:tc>
        <w:tc>
          <w:tcPr>
            <w:tcW w:w="2551" w:type="dxa"/>
            <w:vMerge/>
          </w:tcPr>
          <w:p w:rsidR="00B2596D" w:rsidRPr="007342E0" w:rsidRDefault="00B2596D" w:rsidP="00B2596D">
            <w:pPr>
              <w:pStyle w:val="Default"/>
              <w:rPr>
                <w:b/>
                <w:color w:val="auto"/>
              </w:rPr>
            </w:pPr>
          </w:p>
        </w:tc>
        <w:tc>
          <w:tcPr>
            <w:tcW w:w="5387" w:type="dxa"/>
          </w:tcPr>
          <w:p w:rsidR="00B2596D" w:rsidRPr="007342E0" w:rsidRDefault="00B2596D" w:rsidP="007342E0">
            <w:pPr>
              <w:pStyle w:val="afa"/>
              <w:ind w:firstLine="0"/>
              <w:rPr>
                <w:sz w:val="24"/>
              </w:rPr>
            </w:pPr>
            <w:r w:rsidRPr="007342E0">
              <w:rPr>
                <w:sz w:val="24"/>
              </w:rPr>
              <w:t>Условия оплаты (аванс)</w:t>
            </w:r>
          </w:p>
        </w:tc>
        <w:tc>
          <w:tcPr>
            <w:tcW w:w="1381" w:type="dxa"/>
          </w:tcPr>
          <w:p w:rsidR="00B2596D" w:rsidRPr="007342E0" w:rsidRDefault="00B2596D" w:rsidP="00B2596D">
            <w:pPr>
              <w:pStyle w:val="afa"/>
              <w:rPr>
                <w:sz w:val="24"/>
              </w:rPr>
            </w:pPr>
            <w:proofErr w:type="spellStart"/>
            <w:proofErr w:type="gramStart"/>
            <w:r w:rsidRPr="007342E0">
              <w:rPr>
                <w:sz w:val="24"/>
              </w:rPr>
              <w:t>Кз</w:t>
            </w:r>
            <w:proofErr w:type="spellEnd"/>
            <w:proofErr w:type="gramEnd"/>
            <w:r w:rsidRPr="007342E0">
              <w:rPr>
                <w:sz w:val="24"/>
              </w:rPr>
              <w:t>=0,1</w:t>
            </w:r>
            <w:r w:rsidR="007342E0">
              <w:rPr>
                <w:sz w:val="24"/>
              </w:rPr>
              <w:t>0</w:t>
            </w:r>
          </w:p>
        </w:tc>
      </w:tr>
      <w:tr w:rsidR="00B2596D" w:rsidRPr="007342E0" w:rsidTr="006C23D7">
        <w:trPr>
          <w:trHeight w:val="250"/>
        </w:trPr>
        <w:tc>
          <w:tcPr>
            <w:tcW w:w="534" w:type="dxa"/>
            <w:vMerge/>
          </w:tcPr>
          <w:p w:rsidR="00B2596D" w:rsidRPr="007342E0" w:rsidRDefault="00B2596D" w:rsidP="00B2596D">
            <w:pPr>
              <w:pStyle w:val="19"/>
              <w:ind w:firstLine="0"/>
              <w:rPr>
                <w:b/>
                <w:sz w:val="24"/>
                <w:szCs w:val="24"/>
              </w:rPr>
            </w:pPr>
          </w:p>
        </w:tc>
        <w:tc>
          <w:tcPr>
            <w:tcW w:w="2551" w:type="dxa"/>
            <w:vMerge/>
          </w:tcPr>
          <w:p w:rsidR="00B2596D" w:rsidRPr="007342E0" w:rsidRDefault="00B2596D" w:rsidP="00B2596D">
            <w:pPr>
              <w:pStyle w:val="Default"/>
              <w:rPr>
                <w:b/>
                <w:color w:val="auto"/>
              </w:rPr>
            </w:pPr>
          </w:p>
        </w:tc>
        <w:tc>
          <w:tcPr>
            <w:tcW w:w="5387" w:type="dxa"/>
          </w:tcPr>
          <w:p w:rsidR="00B2596D" w:rsidRPr="007342E0" w:rsidRDefault="00B2596D" w:rsidP="007342E0">
            <w:pPr>
              <w:pStyle w:val="afa"/>
              <w:ind w:firstLine="0"/>
              <w:rPr>
                <w:sz w:val="24"/>
              </w:rPr>
            </w:pPr>
            <w:r w:rsidRPr="007342E0">
              <w:rPr>
                <w:sz w:val="24"/>
              </w:rPr>
              <w:t>Сроки поставки Оборудования</w:t>
            </w:r>
          </w:p>
        </w:tc>
        <w:tc>
          <w:tcPr>
            <w:tcW w:w="1381" w:type="dxa"/>
          </w:tcPr>
          <w:p w:rsidR="00B2596D" w:rsidRPr="007342E0" w:rsidRDefault="00B2596D" w:rsidP="00B2596D">
            <w:pPr>
              <w:pStyle w:val="afa"/>
              <w:rPr>
                <w:sz w:val="24"/>
              </w:rPr>
            </w:pPr>
            <w:proofErr w:type="spellStart"/>
            <w:proofErr w:type="gramStart"/>
            <w:r w:rsidRPr="007342E0">
              <w:rPr>
                <w:sz w:val="24"/>
              </w:rPr>
              <w:t>Кз</w:t>
            </w:r>
            <w:proofErr w:type="spellEnd"/>
            <w:proofErr w:type="gramEnd"/>
            <w:r w:rsidRPr="007342E0">
              <w:rPr>
                <w:sz w:val="24"/>
              </w:rPr>
              <w:t>=0,15</w:t>
            </w:r>
          </w:p>
        </w:tc>
      </w:tr>
      <w:tr w:rsidR="00B2596D" w:rsidRPr="007342E0" w:rsidTr="006C23D7">
        <w:trPr>
          <w:trHeight w:val="250"/>
        </w:trPr>
        <w:tc>
          <w:tcPr>
            <w:tcW w:w="534" w:type="dxa"/>
            <w:vMerge/>
          </w:tcPr>
          <w:p w:rsidR="00B2596D" w:rsidRPr="007342E0" w:rsidRDefault="00B2596D" w:rsidP="00B2596D">
            <w:pPr>
              <w:pStyle w:val="19"/>
              <w:ind w:firstLine="0"/>
              <w:rPr>
                <w:b/>
                <w:sz w:val="24"/>
                <w:szCs w:val="24"/>
              </w:rPr>
            </w:pPr>
          </w:p>
        </w:tc>
        <w:tc>
          <w:tcPr>
            <w:tcW w:w="2551" w:type="dxa"/>
            <w:vMerge/>
          </w:tcPr>
          <w:p w:rsidR="00B2596D" w:rsidRPr="007342E0" w:rsidRDefault="00B2596D" w:rsidP="00B2596D">
            <w:pPr>
              <w:pStyle w:val="Default"/>
              <w:rPr>
                <w:b/>
                <w:color w:val="auto"/>
              </w:rPr>
            </w:pPr>
          </w:p>
        </w:tc>
        <w:tc>
          <w:tcPr>
            <w:tcW w:w="5387" w:type="dxa"/>
          </w:tcPr>
          <w:p w:rsidR="00B2596D" w:rsidRPr="007342E0" w:rsidRDefault="00B2596D" w:rsidP="00A668BD">
            <w:pPr>
              <w:pStyle w:val="afa"/>
              <w:ind w:firstLine="0"/>
              <w:rPr>
                <w:sz w:val="24"/>
              </w:rPr>
            </w:pPr>
            <w:r w:rsidRPr="007342E0">
              <w:rPr>
                <w:sz w:val="24"/>
              </w:rPr>
              <w:t xml:space="preserve">Опыт участника (оценивается общая стоимость исполненных договоров по предмету аналогичному предмету Открытого конкурса за 2012 - 2015 </w:t>
            </w:r>
            <w:proofErr w:type="spellStart"/>
            <w:r w:rsidRPr="007342E0">
              <w:rPr>
                <w:sz w:val="24"/>
              </w:rPr>
              <w:t>г.г</w:t>
            </w:r>
            <w:proofErr w:type="spellEnd"/>
            <w:r w:rsidRPr="007342E0">
              <w:rPr>
                <w:sz w:val="24"/>
              </w:rPr>
              <w:t>. со стоимостью не менее  700000,00 рублей без НДС)</w:t>
            </w:r>
            <w:r w:rsidR="00A668BD">
              <w:rPr>
                <w:sz w:val="24"/>
              </w:rPr>
              <w:t>. В</w:t>
            </w:r>
            <w:r w:rsidR="00A668BD" w:rsidRPr="00A668BD">
              <w:rPr>
                <w:sz w:val="24"/>
              </w:rPr>
              <w:t xml:space="preserve"> случае отсутствия (</w:t>
            </w:r>
            <w:proofErr w:type="spellStart"/>
            <w:r w:rsidR="00A668BD" w:rsidRPr="00A668BD">
              <w:rPr>
                <w:sz w:val="24"/>
              </w:rPr>
              <w:t>неподтверждения</w:t>
            </w:r>
            <w:proofErr w:type="spellEnd"/>
            <w:r w:rsidR="00A668BD" w:rsidRPr="00A668BD">
              <w:rPr>
                <w:sz w:val="24"/>
              </w:rPr>
              <w:t>) опыта по данному критерию заявке претендента присваивается 0 (ноль) баллов</w:t>
            </w:r>
            <w:r w:rsidR="00A668BD">
              <w:rPr>
                <w:sz w:val="24"/>
              </w:rPr>
              <w:t>.</w:t>
            </w:r>
          </w:p>
        </w:tc>
        <w:tc>
          <w:tcPr>
            <w:tcW w:w="1381" w:type="dxa"/>
          </w:tcPr>
          <w:p w:rsidR="00B2596D" w:rsidRPr="007342E0" w:rsidRDefault="00B2596D" w:rsidP="00B2596D">
            <w:pPr>
              <w:ind w:firstLine="761"/>
            </w:pPr>
            <w:proofErr w:type="spellStart"/>
            <w:proofErr w:type="gramStart"/>
            <w:r w:rsidRPr="007342E0">
              <w:t>Кз</w:t>
            </w:r>
            <w:proofErr w:type="spellEnd"/>
            <w:proofErr w:type="gramEnd"/>
            <w:r w:rsidRPr="007342E0">
              <w:t>=0,15</w:t>
            </w:r>
          </w:p>
        </w:tc>
      </w:tr>
      <w:tr w:rsidR="0048330E" w:rsidRPr="007342E0" w:rsidTr="00EF779C">
        <w:tc>
          <w:tcPr>
            <w:tcW w:w="534" w:type="dxa"/>
          </w:tcPr>
          <w:p w:rsidR="0048330E" w:rsidRPr="007342E0" w:rsidRDefault="0048330E" w:rsidP="0048330E">
            <w:pPr>
              <w:pStyle w:val="19"/>
              <w:ind w:firstLine="0"/>
              <w:rPr>
                <w:b/>
                <w:sz w:val="24"/>
                <w:szCs w:val="24"/>
              </w:rPr>
            </w:pPr>
            <w:r w:rsidRPr="007342E0">
              <w:rPr>
                <w:b/>
                <w:sz w:val="24"/>
                <w:szCs w:val="24"/>
              </w:rPr>
              <w:t>20.</w:t>
            </w:r>
          </w:p>
        </w:tc>
        <w:tc>
          <w:tcPr>
            <w:tcW w:w="2551" w:type="dxa"/>
          </w:tcPr>
          <w:p w:rsidR="0048330E" w:rsidRPr="007342E0" w:rsidRDefault="0048330E" w:rsidP="0048330E">
            <w:pPr>
              <w:pStyle w:val="Default"/>
              <w:rPr>
                <w:b/>
                <w:color w:val="auto"/>
              </w:rPr>
            </w:pPr>
            <w:r w:rsidRPr="007342E0">
              <w:rPr>
                <w:b/>
                <w:color w:val="auto"/>
              </w:rPr>
              <w:t>Особенности заключения договора</w:t>
            </w:r>
          </w:p>
        </w:tc>
        <w:tc>
          <w:tcPr>
            <w:tcW w:w="6768" w:type="dxa"/>
            <w:gridSpan w:val="2"/>
          </w:tcPr>
          <w:p w:rsidR="0048330E" w:rsidRPr="007342E0" w:rsidRDefault="00B2596D" w:rsidP="00B2596D">
            <w:pPr>
              <w:pStyle w:val="-3"/>
              <w:numPr>
                <w:ilvl w:val="2"/>
                <w:numId w:val="0"/>
              </w:numPr>
              <w:tabs>
                <w:tab w:val="num" w:pos="1985"/>
              </w:tabs>
              <w:suppressAutoHyphens/>
              <w:rPr>
                <w:sz w:val="24"/>
                <w:highlight w:val="cyan"/>
              </w:rPr>
            </w:pPr>
            <w:r w:rsidRPr="007342E0">
              <w:rPr>
                <w:sz w:val="24"/>
              </w:rPr>
              <w:t>Не предусмотрено</w:t>
            </w:r>
          </w:p>
        </w:tc>
      </w:tr>
      <w:tr w:rsidR="0048330E" w:rsidRPr="007342E0" w:rsidTr="00EF779C">
        <w:tc>
          <w:tcPr>
            <w:tcW w:w="534" w:type="dxa"/>
          </w:tcPr>
          <w:p w:rsidR="0048330E" w:rsidRPr="007342E0" w:rsidRDefault="0048330E" w:rsidP="0048330E">
            <w:pPr>
              <w:pStyle w:val="19"/>
              <w:ind w:firstLine="0"/>
              <w:rPr>
                <w:b/>
                <w:sz w:val="24"/>
                <w:szCs w:val="24"/>
              </w:rPr>
            </w:pPr>
            <w:r w:rsidRPr="007342E0">
              <w:rPr>
                <w:b/>
                <w:sz w:val="24"/>
                <w:szCs w:val="24"/>
              </w:rPr>
              <w:t>21.</w:t>
            </w:r>
          </w:p>
        </w:tc>
        <w:tc>
          <w:tcPr>
            <w:tcW w:w="2551" w:type="dxa"/>
          </w:tcPr>
          <w:p w:rsidR="0048330E" w:rsidRPr="007342E0" w:rsidRDefault="0048330E" w:rsidP="0048330E">
            <w:pPr>
              <w:pStyle w:val="Default"/>
              <w:rPr>
                <w:b/>
                <w:color w:val="auto"/>
              </w:rPr>
            </w:pPr>
            <w:r w:rsidRPr="007342E0">
              <w:rPr>
                <w:b/>
                <w:color w:val="auto"/>
              </w:rPr>
              <w:t>Привлечение субподрядчиков, соисполнителей</w:t>
            </w:r>
          </w:p>
        </w:tc>
        <w:tc>
          <w:tcPr>
            <w:tcW w:w="6768" w:type="dxa"/>
            <w:gridSpan w:val="2"/>
          </w:tcPr>
          <w:p w:rsidR="0048330E" w:rsidRPr="007342E0" w:rsidRDefault="00B2596D" w:rsidP="0048330E">
            <w:pPr>
              <w:pStyle w:val="19"/>
              <w:ind w:firstLine="0"/>
              <w:rPr>
                <w:sz w:val="24"/>
                <w:szCs w:val="24"/>
              </w:rPr>
            </w:pPr>
            <w:r w:rsidRPr="007342E0">
              <w:rPr>
                <w:sz w:val="24"/>
                <w:szCs w:val="24"/>
              </w:rPr>
              <w:t>Привлечение субподрядчиков не допускается</w:t>
            </w:r>
            <w:r w:rsidR="0048330E" w:rsidRPr="007342E0">
              <w:rPr>
                <w:i/>
                <w:sz w:val="24"/>
                <w:szCs w:val="24"/>
              </w:rPr>
              <w:t xml:space="preserve"> </w:t>
            </w:r>
          </w:p>
        </w:tc>
      </w:tr>
      <w:tr w:rsidR="0048330E" w:rsidRPr="007342E0" w:rsidTr="00EF779C">
        <w:tc>
          <w:tcPr>
            <w:tcW w:w="534" w:type="dxa"/>
          </w:tcPr>
          <w:p w:rsidR="0048330E" w:rsidRPr="007342E0" w:rsidRDefault="0048330E" w:rsidP="0048330E">
            <w:pPr>
              <w:pStyle w:val="19"/>
              <w:ind w:firstLine="0"/>
              <w:rPr>
                <w:b/>
                <w:sz w:val="24"/>
                <w:szCs w:val="24"/>
              </w:rPr>
            </w:pPr>
            <w:r w:rsidRPr="007342E0">
              <w:rPr>
                <w:b/>
                <w:sz w:val="24"/>
                <w:szCs w:val="24"/>
              </w:rPr>
              <w:t>22.</w:t>
            </w:r>
          </w:p>
        </w:tc>
        <w:tc>
          <w:tcPr>
            <w:tcW w:w="2551" w:type="dxa"/>
          </w:tcPr>
          <w:p w:rsidR="0048330E" w:rsidRPr="007342E0" w:rsidRDefault="0048330E" w:rsidP="0048330E">
            <w:pPr>
              <w:pStyle w:val="Default"/>
              <w:rPr>
                <w:b/>
                <w:color w:val="auto"/>
              </w:rPr>
            </w:pPr>
            <w:r w:rsidRPr="007342E0">
              <w:rPr>
                <w:b/>
                <w:color w:val="auto"/>
              </w:rPr>
              <w:t>Обеспечение исполнения договора</w:t>
            </w:r>
          </w:p>
        </w:tc>
        <w:tc>
          <w:tcPr>
            <w:tcW w:w="6768" w:type="dxa"/>
            <w:gridSpan w:val="2"/>
          </w:tcPr>
          <w:p w:rsidR="0048330E" w:rsidRPr="007342E0" w:rsidRDefault="00B2596D" w:rsidP="0048330E">
            <w:pPr>
              <w:pStyle w:val="19"/>
              <w:ind w:firstLine="0"/>
              <w:rPr>
                <w:sz w:val="24"/>
                <w:szCs w:val="24"/>
              </w:rPr>
            </w:pPr>
            <w:r w:rsidRPr="007342E0">
              <w:rPr>
                <w:sz w:val="24"/>
                <w:szCs w:val="24"/>
              </w:rPr>
              <w:t>Не предусмотрено</w:t>
            </w:r>
          </w:p>
        </w:tc>
      </w:tr>
      <w:tr w:rsidR="0048330E" w:rsidRPr="007342E0" w:rsidTr="00EF779C">
        <w:tc>
          <w:tcPr>
            <w:tcW w:w="534" w:type="dxa"/>
          </w:tcPr>
          <w:p w:rsidR="0048330E" w:rsidRPr="007342E0" w:rsidRDefault="0048330E" w:rsidP="0048330E">
            <w:pPr>
              <w:pStyle w:val="19"/>
              <w:ind w:firstLine="0"/>
              <w:rPr>
                <w:b/>
                <w:sz w:val="24"/>
                <w:szCs w:val="24"/>
              </w:rPr>
            </w:pPr>
            <w:r w:rsidRPr="007342E0">
              <w:rPr>
                <w:b/>
                <w:sz w:val="24"/>
                <w:szCs w:val="24"/>
              </w:rPr>
              <w:t>23.</w:t>
            </w:r>
          </w:p>
        </w:tc>
        <w:tc>
          <w:tcPr>
            <w:tcW w:w="2551" w:type="dxa"/>
          </w:tcPr>
          <w:p w:rsidR="0048330E" w:rsidRPr="007342E0" w:rsidRDefault="0048330E" w:rsidP="0048330E">
            <w:pPr>
              <w:pStyle w:val="Default"/>
              <w:rPr>
                <w:b/>
                <w:color w:val="auto"/>
              </w:rPr>
            </w:pPr>
            <w:r w:rsidRPr="007342E0">
              <w:rPr>
                <w:b/>
                <w:color w:val="auto"/>
              </w:rPr>
              <w:t>Обеспечение заявки</w:t>
            </w:r>
          </w:p>
        </w:tc>
        <w:tc>
          <w:tcPr>
            <w:tcW w:w="6768" w:type="dxa"/>
            <w:gridSpan w:val="2"/>
          </w:tcPr>
          <w:p w:rsidR="0048330E" w:rsidRPr="007342E0" w:rsidRDefault="00B2596D" w:rsidP="0048330E">
            <w:pPr>
              <w:pStyle w:val="19"/>
              <w:ind w:firstLine="0"/>
              <w:rPr>
                <w:sz w:val="24"/>
                <w:szCs w:val="24"/>
              </w:rPr>
            </w:pPr>
            <w:r w:rsidRPr="007342E0">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72772D" w:rsidRDefault="000954FB" w:rsidP="0072772D">
      <w:pPr>
        <w:pStyle w:val="2"/>
        <w:tabs>
          <w:tab w:val="num" w:pos="576"/>
        </w:tabs>
        <w:spacing w:before="0" w:after="0"/>
        <w:ind w:left="576" w:hanging="576"/>
        <w:jc w:val="right"/>
        <w:rPr>
          <w:rFonts w:cs="Times New Roman"/>
          <w:i w:val="0"/>
          <w:iCs w:val="0"/>
        </w:rPr>
      </w:pPr>
      <w:r w:rsidRPr="0072772D">
        <w:rPr>
          <w:rFonts w:cs="Times New Roman"/>
          <w:i w:val="0"/>
          <w:iCs w:val="0"/>
        </w:rPr>
        <w:lastRenderedPageBreak/>
        <w:t>Приложение № 1</w:t>
      </w:r>
    </w:p>
    <w:p w:rsidR="000954FB" w:rsidRPr="0072772D" w:rsidRDefault="000954FB" w:rsidP="0072772D">
      <w:pPr>
        <w:pStyle w:val="2"/>
        <w:tabs>
          <w:tab w:val="num" w:pos="576"/>
        </w:tabs>
        <w:spacing w:before="0" w:after="0"/>
        <w:ind w:left="576" w:hanging="576"/>
        <w:jc w:val="right"/>
        <w:rPr>
          <w:rFonts w:cs="Times New Roman"/>
          <w:i w:val="0"/>
          <w:iCs w:val="0"/>
        </w:rPr>
      </w:pPr>
      <w:r w:rsidRPr="0072772D">
        <w:rPr>
          <w:rFonts w:cs="Times New Roman"/>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sidR="00887539">
        <w:rPr>
          <w:rFonts w:cs="Times New Roman"/>
          <w:i w:val="0"/>
        </w:rPr>
        <w:t>-МСП</w:t>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7236A1">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7236A1">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7236A1">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7236A1">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7236A1">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7236A1">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7236A1">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7236A1">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7236A1">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00648C" w:rsidRPr="00193D5D" w:rsidRDefault="0000648C" w:rsidP="0000648C">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00648C" w:rsidRPr="00193D5D" w:rsidRDefault="0000648C" w:rsidP="0000648C">
      <w:pPr>
        <w:pStyle w:val="19"/>
        <w:ind w:firstLine="708"/>
        <w:rPr>
          <w:i/>
        </w:rPr>
      </w:pPr>
      <w:r>
        <w:rPr>
          <w:i/>
        </w:rPr>
        <w:t xml:space="preserve">             </w:t>
      </w:r>
      <w:r w:rsidRPr="00193D5D">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p>
    <w:p w:rsidR="0000648C" w:rsidRDefault="0000648C" w:rsidP="0000648C">
      <w:pPr>
        <w:pStyle w:val="19"/>
        <w:ind w:firstLine="0"/>
      </w:pPr>
      <w: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887539" w:rsidRPr="001E086B" w:rsidRDefault="00887539" w:rsidP="0072772D">
      <w:pPr>
        <w:pStyle w:val="2"/>
        <w:tabs>
          <w:tab w:val="num" w:pos="576"/>
        </w:tabs>
        <w:spacing w:before="0" w:after="0"/>
        <w:ind w:left="576" w:hanging="576"/>
        <w:jc w:val="right"/>
        <w:rPr>
          <w:rFonts w:cs="Times New Roman"/>
          <w:i w:val="0"/>
          <w:iCs w:val="0"/>
        </w:rPr>
      </w:pPr>
      <w:r w:rsidRPr="001E086B">
        <w:rPr>
          <w:rFonts w:cs="Times New Roman"/>
          <w:i w:val="0"/>
          <w:iCs w:val="0"/>
        </w:rPr>
        <w:lastRenderedPageBreak/>
        <w:t>Приложение № 2</w:t>
      </w:r>
    </w:p>
    <w:p w:rsidR="00887539" w:rsidRPr="001E086B" w:rsidRDefault="00887539" w:rsidP="0072772D">
      <w:pPr>
        <w:pStyle w:val="2"/>
        <w:tabs>
          <w:tab w:val="num" w:pos="576"/>
        </w:tabs>
        <w:spacing w:before="0" w:after="0"/>
        <w:ind w:left="576" w:hanging="576"/>
        <w:jc w:val="right"/>
        <w:rPr>
          <w:rFonts w:cs="Times New Roman"/>
          <w:i w:val="0"/>
          <w:iCs w:val="0"/>
        </w:rPr>
      </w:pPr>
      <w:r w:rsidRPr="001E086B">
        <w:rPr>
          <w:rFonts w:cs="Times New Roman"/>
          <w:i w:val="0"/>
          <w:iCs w:val="0"/>
        </w:rPr>
        <w:t>к документации о закупке</w:t>
      </w:r>
    </w:p>
    <w:p w:rsidR="00887539" w:rsidRDefault="00887539" w:rsidP="00887539">
      <w:pPr>
        <w:pStyle w:val="afa"/>
        <w:jc w:val="center"/>
        <w:rPr>
          <w:b/>
          <w:sz w:val="28"/>
          <w:szCs w:val="28"/>
        </w:rPr>
      </w:pPr>
    </w:p>
    <w:p w:rsidR="00887539" w:rsidRPr="001E086B" w:rsidRDefault="00887539" w:rsidP="00887539">
      <w:pPr>
        <w:jc w:val="center"/>
        <w:rPr>
          <w:b/>
          <w:sz w:val="36"/>
          <w:szCs w:val="36"/>
        </w:rPr>
      </w:pPr>
      <w:r w:rsidRPr="001E086B">
        <w:rPr>
          <w:b/>
          <w:sz w:val="36"/>
          <w:szCs w:val="36"/>
        </w:rPr>
        <w:t xml:space="preserve">Декларация о принадлежности </w:t>
      </w:r>
    </w:p>
    <w:p w:rsidR="00887539" w:rsidRPr="001E086B" w:rsidRDefault="00887539" w:rsidP="00887539">
      <w:pPr>
        <w:jc w:val="center"/>
        <w:rPr>
          <w:b/>
          <w:sz w:val="36"/>
          <w:szCs w:val="36"/>
        </w:rPr>
      </w:pPr>
      <w:r w:rsidRPr="001E086B">
        <w:rPr>
          <w:b/>
          <w:sz w:val="36"/>
          <w:szCs w:val="36"/>
        </w:rPr>
        <w:t xml:space="preserve">к субъектам малого и среднего предпринимательства </w:t>
      </w:r>
    </w:p>
    <w:p w:rsidR="00887539" w:rsidRDefault="00887539" w:rsidP="00887539">
      <w:pPr>
        <w:pStyle w:val="afa"/>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887539" w:rsidRPr="008C7D27" w:rsidRDefault="00887539" w:rsidP="00887539">
      <w:pPr>
        <w:pStyle w:val="afa"/>
        <w:jc w:val="center"/>
        <w:rPr>
          <w:b/>
          <w:i/>
          <w:sz w:val="24"/>
          <w:u w:val="single"/>
        </w:rPr>
      </w:pPr>
      <w:r w:rsidRPr="008C7D27">
        <w:rPr>
          <w:b/>
          <w:i/>
          <w:sz w:val="24"/>
          <w:u w:val="single"/>
        </w:rPr>
        <w:t xml:space="preserve"> (в случае</w:t>
      </w:r>
      <w:proofErr w:type="gramStart"/>
      <w:r w:rsidRPr="008C7D27">
        <w:rPr>
          <w:b/>
          <w:i/>
          <w:sz w:val="24"/>
          <w:u w:val="single"/>
        </w:rPr>
        <w:t>,</w:t>
      </w:r>
      <w:proofErr w:type="gramEnd"/>
      <w:r w:rsidRPr="008C7D27">
        <w:rPr>
          <w:b/>
          <w:i/>
          <w:sz w:val="24"/>
          <w:u w:val="single"/>
        </w:rPr>
        <w:t xml:space="preserve"> если на стороне одного претендента участвует несколько </w:t>
      </w:r>
      <w:r w:rsidRPr="00B66758">
        <w:rPr>
          <w:b/>
          <w:i/>
          <w:sz w:val="24"/>
          <w:u w:val="single"/>
        </w:rPr>
        <w:t>субъект</w:t>
      </w:r>
      <w:r>
        <w:rPr>
          <w:b/>
          <w:i/>
          <w:sz w:val="24"/>
          <w:u w:val="single"/>
        </w:rPr>
        <w:t>ов</w:t>
      </w:r>
      <w:r w:rsidRPr="00B66758">
        <w:rPr>
          <w:b/>
          <w:i/>
          <w:sz w:val="24"/>
          <w:u w:val="single"/>
        </w:rPr>
        <w:t xml:space="preserve"> МСП</w:t>
      </w:r>
      <w:r w:rsidRPr="008C7D27">
        <w:rPr>
          <w:b/>
          <w:i/>
          <w:sz w:val="24"/>
          <w:u w:val="single"/>
        </w:rPr>
        <w:t>, декларация предоставляются на каждое лицо)</w:t>
      </w:r>
    </w:p>
    <w:p w:rsidR="0000648C" w:rsidRDefault="0000648C" w:rsidP="00887539">
      <w:pPr>
        <w:pStyle w:val="afa"/>
        <w:rPr>
          <w:szCs w:val="28"/>
        </w:rPr>
      </w:pPr>
    </w:p>
    <w:p w:rsidR="00887539" w:rsidRDefault="00887539" w:rsidP="00887539">
      <w:pPr>
        <w:pStyle w:val="afa"/>
        <w:rPr>
          <w:szCs w:val="28"/>
        </w:rPr>
      </w:pPr>
      <w:r>
        <w:rPr>
          <w:szCs w:val="28"/>
        </w:rPr>
        <w:t xml:space="preserve">Настоящим ____________________________________________________, </w:t>
      </w:r>
    </w:p>
    <w:p w:rsidR="00887539" w:rsidRDefault="00887539" w:rsidP="00887539">
      <w:pPr>
        <w:pStyle w:val="afa"/>
        <w:ind w:left="1416"/>
        <w:jc w:val="center"/>
        <w:rPr>
          <w:sz w:val="16"/>
          <w:szCs w:val="16"/>
        </w:rPr>
      </w:pPr>
      <w:proofErr w:type="gramStart"/>
      <w:r w:rsidRPr="00203601">
        <w:rPr>
          <w:sz w:val="16"/>
          <w:szCs w:val="16"/>
        </w:rPr>
        <w:t>(указывается полное и, в скобках, сокращенное наименование юридического лица, индивидуального</w:t>
      </w:r>
      <w:proofErr w:type="gramEnd"/>
    </w:p>
    <w:p w:rsidR="00887539" w:rsidRDefault="00887539" w:rsidP="00887539">
      <w:pPr>
        <w:pStyle w:val="afa"/>
        <w:ind w:left="1416"/>
        <w:jc w:val="center"/>
        <w:rPr>
          <w:sz w:val="16"/>
          <w:szCs w:val="16"/>
        </w:rPr>
      </w:pPr>
      <w:r w:rsidRPr="00203601">
        <w:rPr>
          <w:sz w:val="16"/>
          <w:szCs w:val="16"/>
        </w:rPr>
        <w:t>предпринимателя, крестьянского (фермерского) хозяйства)</w:t>
      </w:r>
    </w:p>
    <w:p w:rsidR="00887539" w:rsidRDefault="00887539" w:rsidP="00887539">
      <w:pPr>
        <w:pStyle w:val="afa"/>
        <w:jc w:val="center"/>
        <w:rPr>
          <w:szCs w:val="28"/>
        </w:rPr>
      </w:pPr>
      <w:r>
        <w:rPr>
          <w:szCs w:val="28"/>
        </w:rPr>
        <w:t xml:space="preserve">ИНН ____________, ОГРН (ОГРНИП) ___________, адрес (место нахождения):  </w:t>
      </w:r>
    </w:p>
    <w:p w:rsidR="00887539" w:rsidRDefault="00887539" w:rsidP="00887539">
      <w:pPr>
        <w:pStyle w:val="afa"/>
        <w:ind w:left="4248" w:firstLine="708"/>
        <w:jc w:val="center"/>
        <w:rPr>
          <w:sz w:val="20"/>
        </w:rPr>
      </w:pPr>
      <w:r>
        <w:rPr>
          <w:sz w:val="20"/>
        </w:rPr>
        <w:t xml:space="preserve">                               </w:t>
      </w:r>
      <w:r w:rsidRPr="00203601">
        <w:rPr>
          <w:sz w:val="20"/>
        </w:rPr>
        <w:t>(только для юридических лиц)</w:t>
      </w:r>
    </w:p>
    <w:p w:rsidR="00887539" w:rsidRPr="00203601" w:rsidRDefault="00887539" w:rsidP="00887539">
      <w:pPr>
        <w:pStyle w:val="afa"/>
        <w:rPr>
          <w:sz w:val="20"/>
        </w:rPr>
      </w:pPr>
      <w:r>
        <w:rPr>
          <w:szCs w:val="28"/>
        </w:rPr>
        <w:t>____________________________________________________________________</w:t>
      </w:r>
    </w:p>
    <w:p w:rsidR="00887539" w:rsidRDefault="00887539" w:rsidP="00887539">
      <w:pPr>
        <w:pStyle w:val="afa"/>
        <w:rPr>
          <w:szCs w:val="28"/>
        </w:rPr>
      </w:pPr>
      <w:r>
        <w:rPr>
          <w:szCs w:val="28"/>
        </w:rPr>
        <w:t>Д</w:t>
      </w:r>
      <w:r w:rsidRPr="00203601">
        <w:rPr>
          <w:szCs w:val="28"/>
        </w:rPr>
        <w:t>ЕКЛАРИРУЕТ</w:t>
      </w:r>
      <w:r>
        <w:rPr>
          <w:szCs w:val="28"/>
        </w:rPr>
        <w:t xml:space="preserve"> СЛЕДУЮЩЕЕ:</w:t>
      </w:r>
    </w:p>
    <w:p w:rsidR="00887539" w:rsidRDefault="00887539" w:rsidP="00887539">
      <w:pPr>
        <w:pStyle w:val="afa"/>
        <w:rPr>
          <w:szCs w:val="28"/>
        </w:rPr>
      </w:pPr>
      <w:r>
        <w:rPr>
          <w:szCs w:val="28"/>
        </w:rPr>
        <w:t>____________________________________________________________________</w:t>
      </w:r>
    </w:p>
    <w:p w:rsidR="00887539" w:rsidRPr="00E453E3" w:rsidRDefault="00887539" w:rsidP="00887539">
      <w:pPr>
        <w:pStyle w:val="afa"/>
        <w:rPr>
          <w:sz w:val="28"/>
          <w:szCs w:val="28"/>
        </w:rPr>
      </w:pPr>
      <w:proofErr w:type="gramStart"/>
      <w:r w:rsidRPr="00203601">
        <w:rPr>
          <w:sz w:val="16"/>
          <w:szCs w:val="16"/>
        </w:rPr>
        <w:t>(указывается сокращенное наименование юридического лица, индивидуального</w:t>
      </w:r>
      <w:r>
        <w:rPr>
          <w:sz w:val="16"/>
          <w:szCs w:val="16"/>
        </w:rPr>
        <w:t xml:space="preserve"> </w:t>
      </w:r>
      <w:r w:rsidRPr="00203601">
        <w:rPr>
          <w:sz w:val="16"/>
          <w:szCs w:val="16"/>
        </w:rPr>
        <w:t>предпринимателя, крестьянского (фермерского) хозяйства)</w:t>
      </w:r>
      <w:r>
        <w:rPr>
          <w:sz w:val="16"/>
          <w:szCs w:val="16"/>
        </w:rPr>
        <w:t xml:space="preserve"> </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roofErr w:type="gramEnd"/>
    </w:p>
    <w:p w:rsidR="00887539" w:rsidRPr="00E453E3" w:rsidRDefault="00887539" w:rsidP="007236A1">
      <w:pPr>
        <w:pStyle w:val="aff7"/>
        <w:numPr>
          <w:ilvl w:val="0"/>
          <w:numId w:val="19"/>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w:t>
      </w:r>
      <w:proofErr w:type="gramStart"/>
      <w:r w:rsidRPr="00E453E3">
        <w:rPr>
          <w:sz w:val="28"/>
          <w:szCs w:val="28"/>
        </w:rPr>
        <w:t xml:space="preserve"> ____(________________) </w:t>
      </w:r>
      <w:proofErr w:type="gramEnd"/>
      <w:r w:rsidRPr="00E453E3">
        <w:rPr>
          <w:sz w:val="28"/>
          <w:szCs w:val="28"/>
        </w:rPr>
        <w:t>человек;</w:t>
      </w:r>
    </w:p>
    <w:p w:rsidR="00887539" w:rsidRDefault="00887539" w:rsidP="007236A1">
      <w:pPr>
        <w:pStyle w:val="aff7"/>
        <w:numPr>
          <w:ilvl w:val="0"/>
          <w:numId w:val="19"/>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r w:rsidRPr="00982C0E">
        <w:rPr>
          <w:sz w:val="28"/>
          <w:szCs w:val="28"/>
        </w:rPr>
        <w:t>____</w:t>
      </w:r>
      <w:r>
        <w:rPr>
          <w:sz w:val="28"/>
          <w:szCs w:val="28"/>
        </w:rPr>
        <w:t>_рублей (без НДС);</w:t>
      </w:r>
    </w:p>
    <w:p w:rsidR="00887539" w:rsidRPr="00982C0E" w:rsidRDefault="00887539" w:rsidP="007236A1">
      <w:pPr>
        <w:pStyle w:val="aff7"/>
        <w:numPr>
          <w:ilvl w:val="0"/>
          <w:numId w:val="19"/>
        </w:numPr>
        <w:tabs>
          <w:tab w:val="left" w:pos="993"/>
        </w:tabs>
        <w:ind w:left="0" w:firstLine="709"/>
        <w:jc w:val="both"/>
        <w:rPr>
          <w:sz w:val="28"/>
          <w:szCs w:val="28"/>
        </w:rPr>
      </w:pPr>
      <w:r w:rsidRPr="009D14A2">
        <w:rPr>
          <w:sz w:val="28"/>
          <w:szCs w:val="28"/>
        </w:rPr>
        <w:t>балансовая стоимость активов (остаточная стоимость основных средств и нематериальных активов) за предшествующий календарный год  составила _____рублей (без НДС)</w:t>
      </w:r>
      <w:r>
        <w:rPr>
          <w:sz w:val="28"/>
          <w:szCs w:val="28"/>
        </w:rPr>
        <w:t>;</w:t>
      </w:r>
    </w:p>
    <w:p w:rsidR="00887539" w:rsidRPr="00982C0E" w:rsidRDefault="00887539" w:rsidP="007236A1">
      <w:pPr>
        <w:pStyle w:val="aff7"/>
        <w:numPr>
          <w:ilvl w:val="0"/>
          <w:numId w:val="19"/>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887539" w:rsidRDefault="00887539" w:rsidP="007236A1">
      <w:pPr>
        <w:pStyle w:val="aff7"/>
        <w:numPr>
          <w:ilvl w:val="0"/>
          <w:numId w:val="19"/>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887539" w:rsidRDefault="00887539" w:rsidP="00887539">
      <w:pPr>
        <w:pStyle w:val="aff7"/>
        <w:tabs>
          <w:tab w:val="left" w:pos="993"/>
        </w:tabs>
        <w:ind w:left="0"/>
        <w:jc w:val="both"/>
        <w:rPr>
          <w:sz w:val="28"/>
          <w:szCs w:val="28"/>
        </w:rPr>
      </w:pPr>
    </w:p>
    <w:p w:rsidR="0000648C" w:rsidRPr="00193D5D" w:rsidRDefault="0000648C" w:rsidP="0000648C">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00648C" w:rsidRPr="00193D5D" w:rsidRDefault="0000648C" w:rsidP="0000648C">
      <w:pPr>
        <w:pStyle w:val="19"/>
        <w:ind w:firstLine="708"/>
        <w:rPr>
          <w:i/>
        </w:rPr>
      </w:pPr>
      <w:r>
        <w:rPr>
          <w:i/>
        </w:rPr>
        <w:t xml:space="preserve">             </w:t>
      </w:r>
      <w:r w:rsidRPr="00193D5D">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r>
        <w:t>"____" _________ 201__ г.</w:t>
      </w:r>
    </w:p>
    <w:p w:rsidR="000954FB" w:rsidRPr="0000648C" w:rsidRDefault="000954FB" w:rsidP="0000648C">
      <w:pPr>
        <w:pStyle w:val="2"/>
        <w:tabs>
          <w:tab w:val="num" w:pos="576"/>
        </w:tabs>
        <w:spacing w:before="0" w:after="0"/>
        <w:ind w:left="576" w:hanging="576"/>
        <w:jc w:val="right"/>
        <w:rPr>
          <w:rFonts w:cs="Times New Roman"/>
          <w:i w:val="0"/>
          <w:iCs w:val="0"/>
        </w:rPr>
      </w:pPr>
      <w:r w:rsidRPr="0000648C">
        <w:rPr>
          <w:rFonts w:cs="Times New Roman"/>
          <w:i w:val="0"/>
          <w:iCs w:val="0"/>
        </w:rPr>
        <w:lastRenderedPageBreak/>
        <w:t>Приложение № 3</w:t>
      </w:r>
    </w:p>
    <w:p w:rsidR="000954FB" w:rsidRPr="0000648C" w:rsidRDefault="000954FB" w:rsidP="0000648C">
      <w:pPr>
        <w:pStyle w:val="2"/>
        <w:tabs>
          <w:tab w:val="num" w:pos="576"/>
        </w:tabs>
        <w:spacing w:before="0" w:after="0"/>
        <w:ind w:left="576" w:hanging="576"/>
        <w:jc w:val="right"/>
        <w:rPr>
          <w:rFonts w:cs="Times New Roman"/>
          <w:i w:val="0"/>
          <w:iCs w:val="0"/>
        </w:rPr>
      </w:pPr>
      <w:r w:rsidRPr="0000648C">
        <w:rPr>
          <w:rFonts w:cs="Times New Roman"/>
          <w:i w:val="0"/>
          <w:iCs w:val="0"/>
        </w:rPr>
        <w:t>к документации о закупке</w:t>
      </w: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xml:space="preserve">№ </w:t>
      </w:r>
      <w:proofErr w:type="spellStart"/>
      <w:r w:rsidR="004A3077">
        <w:rPr>
          <w:sz w:val="28"/>
          <w:szCs w:val="28"/>
        </w:rPr>
        <w:t>ОКэ</w:t>
      </w:r>
      <w:proofErr w:type="spellEnd"/>
      <w:r>
        <w:rPr>
          <w:sz w:val="28"/>
          <w:szCs w:val="28"/>
        </w:rPr>
        <w:t>-МСП</w:t>
      </w:r>
      <w:r w:rsidR="008D67F8">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p w:rsidR="00B564CB" w:rsidRPr="00AF7655" w:rsidRDefault="00B564CB" w:rsidP="00B564CB">
      <w:pPr>
        <w:ind w:firstLine="567"/>
        <w:jc w:val="right"/>
        <w:rPr>
          <w:sz w:val="28"/>
          <w:szCs w:val="28"/>
        </w:rPr>
      </w:pPr>
      <w:r w:rsidRPr="00AF7655">
        <w:rPr>
          <w:sz w:val="28"/>
          <w:szCs w:val="28"/>
        </w:rPr>
        <w:t>Таблица №1</w:t>
      </w:r>
    </w:p>
    <w:p w:rsidR="00B564CB" w:rsidRPr="00AF7655" w:rsidRDefault="00B564CB" w:rsidP="00B564CB">
      <w:pPr>
        <w:ind w:firstLine="567"/>
        <w:jc w:val="right"/>
        <w:rPr>
          <w:sz w:val="28"/>
          <w:szCs w:val="28"/>
        </w:rPr>
      </w:pPr>
    </w:p>
    <w:tbl>
      <w:tblPr>
        <w:tblW w:w="4827" w:type="pct"/>
        <w:tblLayout w:type="fixed"/>
        <w:tblLook w:val="0000" w:firstRow="0" w:lastRow="0" w:firstColumn="0" w:lastColumn="0" w:noHBand="0" w:noVBand="0"/>
      </w:tblPr>
      <w:tblGrid>
        <w:gridCol w:w="835"/>
        <w:gridCol w:w="1863"/>
        <w:gridCol w:w="2331"/>
        <w:gridCol w:w="2243"/>
        <w:gridCol w:w="2241"/>
      </w:tblGrid>
      <w:tr w:rsidR="00B564CB" w:rsidRPr="00AF7655" w:rsidTr="00502073">
        <w:trPr>
          <w:trHeight w:val="2434"/>
        </w:trPr>
        <w:tc>
          <w:tcPr>
            <w:tcW w:w="439" w:type="pct"/>
            <w:tcBorders>
              <w:top w:val="single" w:sz="4" w:space="0" w:color="auto"/>
              <w:left w:val="single" w:sz="4" w:space="0" w:color="auto"/>
              <w:bottom w:val="single" w:sz="4" w:space="0" w:color="auto"/>
              <w:right w:val="single" w:sz="4" w:space="0" w:color="auto"/>
            </w:tcBorders>
            <w:vAlign w:val="center"/>
          </w:tcPr>
          <w:p w:rsidR="00B564CB" w:rsidRPr="00AF7655" w:rsidRDefault="00B564CB" w:rsidP="00502073">
            <w:pPr>
              <w:jc w:val="center"/>
            </w:pPr>
            <w:r w:rsidRPr="00AF7655">
              <w:t xml:space="preserve">№ </w:t>
            </w:r>
            <w:proofErr w:type="gramStart"/>
            <w:r w:rsidRPr="00AF7655">
              <w:t>п</w:t>
            </w:r>
            <w:proofErr w:type="gramEnd"/>
            <w:r w:rsidRPr="00AF7655">
              <w:t>/п</w:t>
            </w:r>
          </w:p>
        </w:tc>
        <w:tc>
          <w:tcPr>
            <w:tcW w:w="978" w:type="pct"/>
            <w:tcBorders>
              <w:top w:val="single" w:sz="4" w:space="0" w:color="auto"/>
              <w:left w:val="single" w:sz="4" w:space="0" w:color="auto"/>
              <w:bottom w:val="single" w:sz="4" w:space="0" w:color="auto"/>
              <w:right w:val="single" w:sz="4" w:space="0" w:color="auto"/>
            </w:tcBorders>
            <w:vAlign w:val="center"/>
          </w:tcPr>
          <w:p w:rsidR="00B564CB" w:rsidRPr="00AF7655" w:rsidRDefault="00B564CB" w:rsidP="00502073">
            <w:pPr>
              <w:jc w:val="center"/>
            </w:pPr>
            <w:r w:rsidRPr="00AF7655">
              <w:t>Наименование Оборудования</w:t>
            </w:r>
          </w:p>
          <w:p w:rsidR="00B564CB" w:rsidRPr="00AF7655" w:rsidRDefault="00B564CB" w:rsidP="00502073">
            <w:pPr>
              <w:jc w:val="center"/>
            </w:pPr>
          </w:p>
        </w:tc>
        <w:tc>
          <w:tcPr>
            <w:tcW w:w="1225" w:type="pct"/>
            <w:tcBorders>
              <w:top w:val="single" w:sz="4" w:space="0" w:color="auto"/>
              <w:left w:val="single" w:sz="4" w:space="0" w:color="auto"/>
              <w:bottom w:val="single" w:sz="4" w:space="0" w:color="auto"/>
              <w:right w:val="single" w:sz="4" w:space="0" w:color="auto"/>
            </w:tcBorders>
            <w:vAlign w:val="center"/>
          </w:tcPr>
          <w:p w:rsidR="00B564CB" w:rsidRPr="00AF7655" w:rsidRDefault="00B564CB" w:rsidP="00502073">
            <w:pPr>
              <w:jc w:val="center"/>
            </w:pPr>
            <w:r w:rsidRPr="00AF7655">
              <w:t>Количество</w:t>
            </w:r>
            <w:proofErr w:type="gramStart"/>
            <w:r w:rsidRPr="00AF7655">
              <w:t xml:space="preserve"> ,</w:t>
            </w:r>
            <w:proofErr w:type="gramEnd"/>
            <w:r w:rsidRPr="00AF7655">
              <w:t xml:space="preserve"> ед.</w:t>
            </w:r>
          </w:p>
        </w:tc>
        <w:tc>
          <w:tcPr>
            <w:tcW w:w="1179" w:type="pct"/>
            <w:tcBorders>
              <w:top w:val="single" w:sz="4" w:space="0" w:color="auto"/>
              <w:left w:val="single" w:sz="4" w:space="0" w:color="auto"/>
              <w:bottom w:val="single" w:sz="4" w:space="0" w:color="auto"/>
              <w:right w:val="single" w:sz="4" w:space="0" w:color="auto"/>
            </w:tcBorders>
            <w:vAlign w:val="center"/>
          </w:tcPr>
          <w:p w:rsidR="00B564CB" w:rsidRPr="00AF7655" w:rsidRDefault="00B564CB" w:rsidP="00502073">
            <w:pPr>
              <w:jc w:val="center"/>
            </w:pPr>
            <w:r w:rsidRPr="00AF7655">
              <w:t>Цена за единицу Оборудования в руб., без учета НДС</w:t>
            </w:r>
            <w:proofErr w:type="gramStart"/>
            <w:r w:rsidRPr="00AF7655">
              <w:t xml:space="preserve"> ,</w:t>
            </w:r>
            <w:proofErr w:type="gramEnd"/>
            <w:r w:rsidRPr="00AF7655">
              <w:t xml:space="preserve"> </w:t>
            </w:r>
          </w:p>
        </w:tc>
        <w:tc>
          <w:tcPr>
            <w:tcW w:w="1178" w:type="pct"/>
            <w:tcBorders>
              <w:top w:val="single" w:sz="4" w:space="0" w:color="auto"/>
              <w:left w:val="single" w:sz="4" w:space="0" w:color="auto"/>
              <w:bottom w:val="single" w:sz="4" w:space="0" w:color="auto"/>
              <w:right w:val="single" w:sz="4" w:space="0" w:color="auto"/>
            </w:tcBorders>
            <w:vAlign w:val="center"/>
          </w:tcPr>
          <w:p w:rsidR="00B564CB" w:rsidRPr="00AF7655" w:rsidRDefault="00B564CB" w:rsidP="00502073">
            <w:pPr>
              <w:jc w:val="center"/>
            </w:pPr>
            <w:proofErr w:type="gramStart"/>
            <w:r w:rsidRPr="00AF7655">
              <w:t>Цена за весь закупаемый объем Оборудования,  в руб., без учета НДС)</w:t>
            </w:r>
            <w:proofErr w:type="gramEnd"/>
          </w:p>
          <w:p w:rsidR="00B564CB" w:rsidRPr="00AF7655" w:rsidRDefault="00B564CB" w:rsidP="00502073">
            <w:pPr>
              <w:jc w:val="center"/>
            </w:pPr>
          </w:p>
        </w:tc>
      </w:tr>
      <w:tr w:rsidR="00B564CB" w:rsidRPr="00AF7655" w:rsidTr="00502073">
        <w:trPr>
          <w:trHeight w:val="249"/>
        </w:trPr>
        <w:tc>
          <w:tcPr>
            <w:tcW w:w="439" w:type="pct"/>
            <w:tcBorders>
              <w:top w:val="nil"/>
              <w:left w:val="single" w:sz="4" w:space="0" w:color="auto"/>
              <w:bottom w:val="single" w:sz="4" w:space="0" w:color="auto"/>
              <w:right w:val="single" w:sz="4" w:space="0" w:color="auto"/>
            </w:tcBorders>
            <w:noWrap/>
            <w:vAlign w:val="bottom"/>
          </w:tcPr>
          <w:p w:rsidR="00B564CB" w:rsidRPr="00AF7655" w:rsidRDefault="00B564CB" w:rsidP="00502073">
            <w:pPr>
              <w:jc w:val="center"/>
            </w:pPr>
            <w:r w:rsidRPr="00AF7655">
              <w:t>1</w:t>
            </w:r>
          </w:p>
        </w:tc>
        <w:tc>
          <w:tcPr>
            <w:tcW w:w="978" w:type="pct"/>
            <w:tcBorders>
              <w:top w:val="nil"/>
              <w:left w:val="nil"/>
              <w:bottom w:val="single" w:sz="4" w:space="0" w:color="auto"/>
              <w:right w:val="single" w:sz="4" w:space="0" w:color="auto"/>
            </w:tcBorders>
            <w:noWrap/>
            <w:vAlign w:val="bottom"/>
          </w:tcPr>
          <w:p w:rsidR="00B564CB" w:rsidRPr="00AF7655" w:rsidRDefault="00B564CB" w:rsidP="00502073">
            <w:pPr>
              <w:jc w:val="center"/>
            </w:pPr>
            <w:r w:rsidRPr="00AF7655">
              <w:t>2</w:t>
            </w:r>
          </w:p>
        </w:tc>
        <w:tc>
          <w:tcPr>
            <w:tcW w:w="1225" w:type="pct"/>
            <w:tcBorders>
              <w:top w:val="single" w:sz="4" w:space="0" w:color="auto"/>
              <w:left w:val="single" w:sz="4" w:space="0" w:color="auto"/>
              <w:bottom w:val="single" w:sz="4" w:space="0" w:color="auto"/>
              <w:right w:val="single" w:sz="4" w:space="0" w:color="auto"/>
            </w:tcBorders>
            <w:noWrap/>
            <w:vAlign w:val="bottom"/>
          </w:tcPr>
          <w:p w:rsidR="00B564CB" w:rsidRPr="00AF7655" w:rsidRDefault="00B564CB" w:rsidP="00502073">
            <w:pPr>
              <w:jc w:val="center"/>
            </w:pPr>
            <w:r w:rsidRPr="00AF7655">
              <w:t>3</w:t>
            </w:r>
          </w:p>
        </w:tc>
        <w:tc>
          <w:tcPr>
            <w:tcW w:w="1179" w:type="pct"/>
            <w:tcBorders>
              <w:top w:val="single" w:sz="4" w:space="0" w:color="auto"/>
              <w:left w:val="nil"/>
              <w:bottom w:val="single" w:sz="4" w:space="0" w:color="auto"/>
              <w:right w:val="single" w:sz="4" w:space="0" w:color="auto"/>
            </w:tcBorders>
          </w:tcPr>
          <w:p w:rsidR="00B564CB" w:rsidRPr="00AF7655" w:rsidRDefault="00B564CB" w:rsidP="00502073">
            <w:pPr>
              <w:jc w:val="center"/>
            </w:pPr>
            <w:r w:rsidRPr="00AF7655">
              <w:t>4</w:t>
            </w:r>
          </w:p>
        </w:tc>
        <w:tc>
          <w:tcPr>
            <w:tcW w:w="1178" w:type="pct"/>
            <w:tcBorders>
              <w:top w:val="single" w:sz="4" w:space="0" w:color="auto"/>
              <w:left w:val="single" w:sz="4" w:space="0" w:color="auto"/>
              <w:bottom w:val="single" w:sz="4" w:space="0" w:color="auto"/>
              <w:right w:val="single" w:sz="4" w:space="0" w:color="auto"/>
            </w:tcBorders>
          </w:tcPr>
          <w:p w:rsidR="00B564CB" w:rsidRPr="00AF7655" w:rsidRDefault="00B564CB" w:rsidP="00502073">
            <w:pPr>
              <w:jc w:val="center"/>
            </w:pPr>
            <w:r w:rsidRPr="00AF7655">
              <w:t>5</w:t>
            </w:r>
          </w:p>
        </w:tc>
      </w:tr>
      <w:tr w:rsidR="00B564CB" w:rsidRPr="00AF7655" w:rsidTr="00502073">
        <w:trPr>
          <w:trHeight w:val="309"/>
        </w:trPr>
        <w:tc>
          <w:tcPr>
            <w:tcW w:w="439" w:type="pct"/>
            <w:tcBorders>
              <w:top w:val="nil"/>
              <w:left w:val="single" w:sz="4" w:space="0" w:color="auto"/>
              <w:bottom w:val="single" w:sz="4" w:space="0" w:color="auto"/>
              <w:right w:val="single" w:sz="4" w:space="0" w:color="auto"/>
            </w:tcBorders>
            <w:noWrap/>
            <w:vAlign w:val="bottom"/>
          </w:tcPr>
          <w:p w:rsidR="00B564CB" w:rsidRPr="00AF7655" w:rsidRDefault="00B564CB" w:rsidP="00502073">
            <w:pPr>
              <w:jc w:val="center"/>
            </w:pPr>
          </w:p>
        </w:tc>
        <w:tc>
          <w:tcPr>
            <w:tcW w:w="978" w:type="pct"/>
            <w:tcBorders>
              <w:top w:val="nil"/>
              <w:left w:val="nil"/>
              <w:bottom w:val="single" w:sz="4" w:space="0" w:color="auto"/>
              <w:right w:val="single" w:sz="4" w:space="0" w:color="auto"/>
            </w:tcBorders>
            <w:noWrap/>
            <w:vAlign w:val="bottom"/>
          </w:tcPr>
          <w:p w:rsidR="00B564CB" w:rsidRPr="00AF7655" w:rsidRDefault="00B564CB" w:rsidP="00502073">
            <w:pPr>
              <w:jc w:val="center"/>
            </w:pPr>
          </w:p>
        </w:tc>
        <w:tc>
          <w:tcPr>
            <w:tcW w:w="1225" w:type="pct"/>
            <w:tcBorders>
              <w:top w:val="single" w:sz="4" w:space="0" w:color="auto"/>
              <w:left w:val="single" w:sz="4" w:space="0" w:color="auto"/>
              <w:bottom w:val="single" w:sz="4" w:space="0" w:color="auto"/>
              <w:right w:val="single" w:sz="4" w:space="0" w:color="auto"/>
            </w:tcBorders>
            <w:noWrap/>
            <w:vAlign w:val="bottom"/>
          </w:tcPr>
          <w:p w:rsidR="00B564CB" w:rsidRPr="00AF7655" w:rsidRDefault="00B564CB" w:rsidP="00502073">
            <w:pPr>
              <w:jc w:val="center"/>
            </w:pPr>
          </w:p>
        </w:tc>
        <w:tc>
          <w:tcPr>
            <w:tcW w:w="1179" w:type="pct"/>
            <w:tcBorders>
              <w:top w:val="single" w:sz="4" w:space="0" w:color="auto"/>
              <w:left w:val="nil"/>
              <w:bottom w:val="single" w:sz="4" w:space="0" w:color="auto"/>
              <w:right w:val="single" w:sz="4" w:space="0" w:color="auto"/>
            </w:tcBorders>
          </w:tcPr>
          <w:p w:rsidR="00B564CB" w:rsidRPr="00AF7655" w:rsidRDefault="00B564CB" w:rsidP="00502073">
            <w:pPr>
              <w:jc w:val="center"/>
            </w:pPr>
          </w:p>
        </w:tc>
        <w:tc>
          <w:tcPr>
            <w:tcW w:w="1178" w:type="pct"/>
            <w:tcBorders>
              <w:top w:val="single" w:sz="4" w:space="0" w:color="auto"/>
              <w:left w:val="single" w:sz="4" w:space="0" w:color="auto"/>
              <w:bottom w:val="single" w:sz="4" w:space="0" w:color="auto"/>
              <w:right w:val="single" w:sz="4" w:space="0" w:color="auto"/>
            </w:tcBorders>
          </w:tcPr>
          <w:p w:rsidR="00B564CB" w:rsidRPr="00AF7655" w:rsidRDefault="00B564CB" w:rsidP="00502073">
            <w:pPr>
              <w:jc w:val="center"/>
            </w:pPr>
          </w:p>
        </w:tc>
      </w:tr>
      <w:tr w:rsidR="00B564CB" w:rsidRPr="00AF7655" w:rsidTr="00502073">
        <w:trPr>
          <w:trHeight w:val="328"/>
        </w:trPr>
        <w:tc>
          <w:tcPr>
            <w:tcW w:w="1418" w:type="pct"/>
            <w:gridSpan w:val="2"/>
            <w:tcBorders>
              <w:top w:val="nil"/>
              <w:left w:val="single" w:sz="4" w:space="0" w:color="auto"/>
              <w:bottom w:val="single" w:sz="4" w:space="0" w:color="auto"/>
              <w:right w:val="single" w:sz="4" w:space="0" w:color="auto"/>
            </w:tcBorders>
            <w:noWrap/>
            <w:vAlign w:val="bottom"/>
          </w:tcPr>
          <w:p w:rsidR="00B564CB" w:rsidRPr="00AF7655" w:rsidRDefault="00B564CB" w:rsidP="00502073">
            <w:pPr>
              <w:jc w:val="right"/>
            </w:pPr>
            <w:r w:rsidRPr="00AF7655">
              <w:t>Итого:</w:t>
            </w:r>
          </w:p>
        </w:tc>
        <w:tc>
          <w:tcPr>
            <w:tcW w:w="1225" w:type="pct"/>
            <w:tcBorders>
              <w:top w:val="single" w:sz="4" w:space="0" w:color="auto"/>
              <w:left w:val="single" w:sz="4" w:space="0" w:color="auto"/>
              <w:bottom w:val="single" w:sz="4" w:space="0" w:color="auto"/>
              <w:right w:val="single" w:sz="4" w:space="0" w:color="auto"/>
            </w:tcBorders>
            <w:noWrap/>
            <w:vAlign w:val="center"/>
          </w:tcPr>
          <w:p w:rsidR="00B564CB" w:rsidRPr="00AF7655" w:rsidRDefault="00B564CB" w:rsidP="00502073">
            <w:pPr>
              <w:jc w:val="center"/>
            </w:pPr>
          </w:p>
        </w:tc>
        <w:tc>
          <w:tcPr>
            <w:tcW w:w="1179" w:type="pct"/>
            <w:tcBorders>
              <w:top w:val="single" w:sz="4" w:space="0" w:color="auto"/>
              <w:left w:val="nil"/>
              <w:bottom w:val="single" w:sz="4" w:space="0" w:color="auto"/>
              <w:right w:val="single" w:sz="4" w:space="0" w:color="auto"/>
            </w:tcBorders>
          </w:tcPr>
          <w:p w:rsidR="00B564CB" w:rsidRPr="00AF7655" w:rsidRDefault="00B564CB" w:rsidP="00502073">
            <w:pPr>
              <w:jc w:val="center"/>
            </w:pPr>
          </w:p>
        </w:tc>
        <w:tc>
          <w:tcPr>
            <w:tcW w:w="1178" w:type="pct"/>
            <w:tcBorders>
              <w:top w:val="single" w:sz="4" w:space="0" w:color="auto"/>
              <w:left w:val="single" w:sz="4" w:space="0" w:color="auto"/>
              <w:bottom w:val="single" w:sz="4" w:space="0" w:color="auto"/>
              <w:right w:val="single" w:sz="4" w:space="0" w:color="auto"/>
            </w:tcBorders>
          </w:tcPr>
          <w:p w:rsidR="00B564CB" w:rsidRPr="00AF7655" w:rsidRDefault="00B564CB" w:rsidP="00502073">
            <w:pPr>
              <w:jc w:val="center"/>
            </w:pPr>
          </w:p>
        </w:tc>
      </w:tr>
    </w:tbl>
    <w:p w:rsidR="00B564CB" w:rsidRDefault="00B564CB" w:rsidP="00B564CB">
      <w:pPr>
        <w:ind w:firstLine="567"/>
        <w:jc w:val="both"/>
        <w:rPr>
          <w:b/>
          <w:sz w:val="28"/>
          <w:szCs w:val="28"/>
        </w:rPr>
      </w:pPr>
    </w:p>
    <w:p w:rsidR="00B564CB" w:rsidRDefault="00B564CB" w:rsidP="00B564CB">
      <w:pPr>
        <w:ind w:firstLine="567"/>
        <w:jc w:val="right"/>
        <w:rPr>
          <w:sz w:val="28"/>
          <w:szCs w:val="28"/>
        </w:rPr>
      </w:pPr>
      <w:r w:rsidRPr="00AF7655">
        <w:rPr>
          <w:sz w:val="28"/>
          <w:szCs w:val="28"/>
        </w:rPr>
        <w:t>Таблица №2</w:t>
      </w:r>
    </w:p>
    <w:p w:rsidR="00B564CB" w:rsidRPr="00AF7655" w:rsidRDefault="00B564CB" w:rsidP="00B564CB">
      <w:pPr>
        <w:ind w:firstLine="567"/>
        <w:jc w:val="right"/>
        <w:rPr>
          <w:sz w:val="28"/>
          <w:szCs w:val="28"/>
        </w:rPr>
      </w:pPr>
    </w:p>
    <w:tbl>
      <w:tblPr>
        <w:tblW w:w="4860" w:type="pct"/>
        <w:tblLayout w:type="fixed"/>
        <w:tblLook w:val="0000" w:firstRow="0" w:lastRow="0" w:firstColumn="0" w:lastColumn="0" w:noHBand="0" w:noVBand="0"/>
      </w:tblPr>
      <w:tblGrid>
        <w:gridCol w:w="1619"/>
        <w:gridCol w:w="3613"/>
        <w:gridCol w:w="4346"/>
      </w:tblGrid>
      <w:tr w:rsidR="00B564CB" w:rsidRPr="00AF7655" w:rsidTr="00502073">
        <w:trPr>
          <w:trHeight w:val="2461"/>
        </w:trPr>
        <w:tc>
          <w:tcPr>
            <w:tcW w:w="845" w:type="pct"/>
            <w:tcBorders>
              <w:top w:val="single" w:sz="4" w:space="0" w:color="auto"/>
              <w:left w:val="single" w:sz="4" w:space="0" w:color="auto"/>
              <w:bottom w:val="single" w:sz="4" w:space="0" w:color="auto"/>
              <w:right w:val="single" w:sz="4" w:space="0" w:color="auto"/>
            </w:tcBorders>
            <w:vAlign w:val="center"/>
          </w:tcPr>
          <w:p w:rsidR="00B564CB" w:rsidRPr="00AF7655" w:rsidRDefault="00B564CB" w:rsidP="00502073">
            <w:pPr>
              <w:jc w:val="center"/>
            </w:pPr>
            <w:r w:rsidRPr="00AF7655">
              <w:t xml:space="preserve">№ </w:t>
            </w:r>
            <w:proofErr w:type="gramStart"/>
            <w:r w:rsidRPr="00AF7655">
              <w:t>п</w:t>
            </w:r>
            <w:proofErr w:type="gramEnd"/>
            <w:r w:rsidRPr="00AF7655">
              <w:t>/п</w:t>
            </w:r>
          </w:p>
        </w:tc>
        <w:tc>
          <w:tcPr>
            <w:tcW w:w="1886" w:type="pct"/>
            <w:tcBorders>
              <w:top w:val="single" w:sz="4" w:space="0" w:color="auto"/>
              <w:left w:val="single" w:sz="4" w:space="0" w:color="auto"/>
              <w:bottom w:val="single" w:sz="4" w:space="0" w:color="auto"/>
              <w:right w:val="single" w:sz="4" w:space="0" w:color="auto"/>
            </w:tcBorders>
            <w:vAlign w:val="center"/>
          </w:tcPr>
          <w:p w:rsidR="00B564CB" w:rsidRPr="00AF7655" w:rsidRDefault="00B564CB" w:rsidP="00502073">
            <w:pPr>
              <w:jc w:val="center"/>
            </w:pPr>
            <w:r w:rsidRPr="00AF7655">
              <w:t>Наименование Работ (указываются претендентом необходимые работы в объеме не ниже требуемого в техническом задании)</w:t>
            </w:r>
          </w:p>
        </w:tc>
        <w:tc>
          <w:tcPr>
            <w:tcW w:w="2269" w:type="pct"/>
            <w:tcBorders>
              <w:top w:val="single" w:sz="4" w:space="0" w:color="auto"/>
              <w:left w:val="single" w:sz="4" w:space="0" w:color="auto"/>
              <w:bottom w:val="single" w:sz="4" w:space="0" w:color="auto"/>
              <w:right w:val="single" w:sz="4" w:space="0" w:color="auto"/>
            </w:tcBorders>
            <w:vAlign w:val="center"/>
          </w:tcPr>
          <w:p w:rsidR="00B564CB" w:rsidRPr="00AF7655" w:rsidRDefault="00B564CB" w:rsidP="00502073">
            <w:pPr>
              <w:jc w:val="center"/>
            </w:pPr>
            <w:r w:rsidRPr="00AF7655">
              <w:t>Цена за весь закупаемый объем работ,  в руб., без учета НДС</w:t>
            </w:r>
          </w:p>
        </w:tc>
      </w:tr>
      <w:tr w:rsidR="00B564CB" w:rsidRPr="00AF7655" w:rsidTr="00502073">
        <w:trPr>
          <w:trHeight w:val="252"/>
        </w:trPr>
        <w:tc>
          <w:tcPr>
            <w:tcW w:w="845" w:type="pct"/>
            <w:tcBorders>
              <w:top w:val="nil"/>
              <w:left w:val="single" w:sz="4" w:space="0" w:color="auto"/>
              <w:bottom w:val="single" w:sz="4" w:space="0" w:color="auto"/>
              <w:right w:val="single" w:sz="4" w:space="0" w:color="auto"/>
            </w:tcBorders>
            <w:noWrap/>
            <w:vAlign w:val="bottom"/>
          </w:tcPr>
          <w:p w:rsidR="00B564CB" w:rsidRPr="00AF7655" w:rsidRDefault="00B564CB" w:rsidP="00502073">
            <w:pPr>
              <w:jc w:val="center"/>
            </w:pPr>
            <w:r w:rsidRPr="00AF7655">
              <w:t>1</w:t>
            </w:r>
          </w:p>
        </w:tc>
        <w:tc>
          <w:tcPr>
            <w:tcW w:w="1886" w:type="pct"/>
            <w:tcBorders>
              <w:top w:val="nil"/>
              <w:left w:val="nil"/>
              <w:bottom w:val="single" w:sz="4" w:space="0" w:color="auto"/>
              <w:right w:val="single" w:sz="4" w:space="0" w:color="auto"/>
            </w:tcBorders>
            <w:noWrap/>
            <w:vAlign w:val="bottom"/>
          </w:tcPr>
          <w:p w:rsidR="00B564CB" w:rsidRPr="00AF7655" w:rsidRDefault="00B564CB" w:rsidP="00502073">
            <w:pPr>
              <w:jc w:val="center"/>
            </w:pPr>
            <w:r w:rsidRPr="00AF7655">
              <w:t>2</w:t>
            </w:r>
          </w:p>
        </w:tc>
        <w:tc>
          <w:tcPr>
            <w:tcW w:w="2269" w:type="pct"/>
            <w:tcBorders>
              <w:top w:val="single" w:sz="4" w:space="0" w:color="auto"/>
              <w:left w:val="single" w:sz="4" w:space="0" w:color="auto"/>
              <w:bottom w:val="single" w:sz="4" w:space="0" w:color="auto"/>
              <w:right w:val="single" w:sz="4" w:space="0" w:color="auto"/>
            </w:tcBorders>
          </w:tcPr>
          <w:p w:rsidR="00B564CB" w:rsidRPr="00AF7655" w:rsidRDefault="00B564CB" w:rsidP="00502073">
            <w:pPr>
              <w:jc w:val="center"/>
            </w:pPr>
            <w:r w:rsidRPr="00AF7655">
              <w:t>3</w:t>
            </w:r>
          </w:p>
        </w:tc>
      </w:tr>
      <w:tr w:rsidR="00B564CB" w:rsidRPr="00AF7655" w:rsidTr="00502073">
        <w:trPr>
          <w:trHeight w:val="312"/>
        </w:trPr>
        <w:tc>
          <w:tcPr>
            <w:tcW w:w="845" w:type="pct"/>
            <w:tcBorders>
              <w:top w:val="nil"/>
              <w:left w:val="single" w:sz="4" w:space="0" w:color="auto"/>
              <w:bottom w:val="single" w:sz="4" w:space="0" w:color="auto"/>
              <w:right w:val="single" w:sz="4" w:space="0" w:color="auto"/>
            </w:tcBorders>
            <w:noWrap/>
            <w:vAlign w:val="bottom"/>
          </w:tcPr>
          <w:p w:rsidR="00B564CB" w:rsidRPr="00AF7655" w:rsidRDefault="00B564CB" w:rsidP="00502073">
            <w:pPr>
              <w:jc w:val="center"/>
            </w:pPr>
          </w:p>
        </w:tc>
        <w:tc>
          <w:tcPr>
            <w:tcW w:w="1886" w:type="pct"/>
            <w:tcBorders>
              <w:top w:val="nil"/>
              <w:left w:val="nil"/>
              <w:bottom w:val="single" w:sz="4" w:space="0" w:color="auto"/>
              <w:right w:val="single" w:sz="4" w:space="0" w:color="auto"/>
            </w:tcBorders>
            <w:noWrap/>
            <w:vAlign w:val="bottom"/>
          </w:tcPr>
          <w:p w:rsidR="00B564CB" w:rsidRPr="00AF7655" w:rsidRDefault="00B564CB" w:rsidP="00502073">
            <w:pPr>
              <w:jc w:val="center"/>
            </w:pPr>
          </w:p>
        </w:tc>
        <w:tc>
          <w:tcPr>
            <w:tcW w:w="2269" w:type="pct"/>
            <w:tcBorders>
              <w:top w:val="single" w:sz="4" w:space="0" w:color="auto"/>
              <w:left w:val="single" w:sz="4" w:space="0" w:color="auto"/>
              <w:bottom w:val="single" w:sz="4" w:space="0" w:color="auto"/>
              <w:right w:val="single" w:sz="4" w:space="0" w:color="auto"/>
            </w:tcBorders>
          </w:tcPr>
          <w:p w:rsidR="00B564CB" w:rsidRPr="00AF7655" w:rsidRDefault="00B564CB" w:rsidP="00502073">
            <w:pPr>
              <w:jc w:val="center"/>
            </w:pPr>
          </w:p>
        </w:tc>
      </w:tr>
      <w:tr w:rsidR="00B564CB" w:rsidRPr="00AF7655" w:rsidTr="00502073">
        <w:trPr>
          <w:trHeight w:val="332"/>
        </w:trPr>
        <w:tc>
          <w:tcPr>
            <w:tcW w:w="2731" w:type="pct"/>
            <w:gridSpan w:val="2"/>
            <w:tcBorders>
              <w:top w:val="nil"/>
              <w:left w:val="single" w:sz="4" w:space="0" w:color="auto"/>
              <w:bottom w:val="single" w:sz="4" w:space="0" w:color="auto"/>
              <w:right w:val="single" w:sz="4" w:space="0" w:color="auto"/>
            </w:tcBorders>
            <w:noWrap/>
            <w:vAlign w:val="bottom"/>
          </w:tcPr>
          <w:p w:rsidR="00B564CB" w:rsidRPr="00AF7655" w:rsidRDefault="00B564CB" w:rsidP="00502073">
            <w:pPr>
              <w:jc w:val="right"/>
            </w:pPr>
            <w:r w:rsidRPr="00AF7655">
              <w:t>Итого:</w:t>
            </w:r>
          </w:p>
        </w:tc>
        <w:tc>
          <w:tcPr>
            <w:tcW w:w="2269" w:type="pct"/>
            <w:tcBorders>
              <w:top w:val="single" w:sz="4" w:space="0" w:color="auto"/>
              <w:left w:val="single" w:sz="4" w:space="0" w:color="auto"/>
              <w:bottom w:val="single" w:sz="4" w:space="0" w:color="auto"/>
              <w:right w:val="single" w:sz="4" w:space="0" w:color="auto"/>
            </w:tcBorders>
          </w:tcPr>
          <w:p w:rsidR="00B564CB" w:rsidRPr="00AF7655" w:rsidRDefault="00B564CB" w:rsidP="00502073">
            <w:pPr>
              <w:jc w:val="center"/>
            </w:pPr>
            <w:r w:rsidRPr="00AF7655">
              <w:t>-</w:t>
            </w:r>
          </w:p>
        </w:tc>
      </w:tr>
    </w:tbl>
    <w:p w:rsidR="00B564CB" w:rsidRPr="00AF7655" w:rsidRDefault="00B564CB" w:rsidP="00B564CB">
      <w:pPr>
        <w:ind w:firstLine="567"/>
        <w:jc w:val="both"/>
        <w:rPr>
          <w:b/>
          <w:sz w:val="28"/>
          <w:szCs w:val="28"/>
          <w:highlight w:val="cyan"/>
        </w:rPr>
      </w:pPr>
    </w:p>
    <w:p w:rsidR="00B564CB" w:rsidRDefault="00B564CB" w:rsidP="00B564CB">
      <w:pPr>
        <w:ind w:firstLine="567"/>
        <w:jc w:val="right"/>
        <w:rPr>
          <w:sz w:val="28"/>
          <w:szCs w:val="28"/>
        </w:rPr>
      </w:pPr>
    </w:p>
    <w:p w:rsidR="00B564CB" w:rsidRDefault="00B564CB" w:rsidP="00B564CB">
      <w:pPr>
        <w:ind w:firstLine="567"/>
        <w:jc w:val="right"/>
        <w:rPr>
          <w:sz w:val="28"/>
          <w:szCs w:val="28"/>
        </w:rPr>
      </w:pPr>
    </w:p>
    <w:p w:rsidR="00B564CB" w:rsidRDefault="00B564CB" w:rsidP="00B564CB">
      <w:pPr>
        <w:ind w:firstLine="567"/>
        <w:jc w:val="right"/>
        <w:rPr>
          <w:sz w:val="28"/>
          <w:szCs w:val="28"/>
        </w:rPr>
      </w:pPr>
    </w:p>
    <w:p w:rsidR="00B564CB" w:rsidRDefault="00B564CB" w:rsidP="00B564CB">
      <w:pPr>
        <w:ind w:firstLine="567"/>
        <w:jc w:val="right"/>
        <w:rPr>
          <w:sz w:val="28"/>
          <w:szCs w:val="28"/>
        </w:rPr>
      </w:pPr>
    </w:p>
    <w:p w:rsidR="00B564CB" w:rsidRDefault="00B564CB" w:rsidP="00B564CB">
      <w:pPr>
        <w:ind w:firstLine="567"/>
        <w:jc w:val="right"/>
        <w:rPr>
          <w:sz w:val="28"/>
          <w:szCs w:val="28"/>
        </w:rPr>
      </w:pPr>
    </w:p>
    <w:p w:rsidR="00B564CB" w:rsidRDefault="00B564CB" w:rsidP="00B564CB">
      <w:pPr>
        <w:ind w:firstLine="567"/>
        <w:jc w:val="right"/>
        <w:rPr>
          <w:sz w:val="28"/>
          <w:szCs w:val="28"/>
        </w:rPr>
      </w:pPr>
    </w:p>
    <w:p w:rsidR="00B564CB" w:rsidRPr="00AF7655" w:rsidRDefault="00B564CB" w:rsidP="00B564CB">
      <w:pPr>
        <w:ind w:firstLine="567"/>
        <w:jc w:val="right"/>
        <w:rPr>
          <w:sz w:val="28"/>
          <w:szCs w:val="28"/>
        </w:rPr>
      </w:pPr>
      <w:r w:rsidRPr="00AF7655">
        <w:rPr>
          <w:sz w:val="28"/>
          <w:szCs w:val="28"/>
        </w:rPr>
        <w:lastRenderedPageBreak/>
        <w:t>Таблица №3</w:t>
      </w:r>
    </w:p>
    <w:p w:rsidR="00B564CB" w:rsidRPr="00AF7655" w:rsidRDefault="00B564CB" w:rsidP="00B564CB">
      <w:pPr>
        <w:ind w:firstLine="567"/>
        <w:jc w:val="both"/>
        <w:rPr>
          <w:b/>
          <w:sz w:val="28"/>
          <w:szCs w:val="28"/>
          <w:highlight w:val="cyan"/>
        </w:rPr>
      </w:pPr>
    </w:p>
    <w:tbl>
      <w:tblPr>
        <w:tblW w:w="5000" w:type="pct"/>
        <w:tblLayout w:type="fixed"/>
        <w:tblLook w:val="0000" w:firstRow="0" w:lastRow="0" w:firstColumn="0" w:lastColumn="0" w:noHBand="0" w:noVBand="0"/>
      </w:tblPr>
      <w:tblGrid>
        <w:gridCol w:w="549"/>
        <w:gridCol w:w="1385"/>
        <w:gridCol w:w="1618"/>
        <w:gridCol w:w="1518"/>
        <w:gridCol w:w="1983"/>
        <w:gridCol w:w="2801"/>
      </w:tblGrid>
      <w:tr w:rsidR="006C0059" w:rsidRPr="00AF7655" w:rsidTr="006C23D7">
        <w:trPr>
          <w:trHeight w:val="2185"/>
        </w:trPr>
        <w:tc>
          <w:tcPr>
            <w:tcW w:w="279" w:type="pct"/>
            <w:tcBorders>
              <w:top w:val="single" w:sz="4" w:space="0" w:color="auto"/>
              <w:left w:val="single" w:sz="4" w:space="0" w:color="auto"/>
              <w:bottom w:val="single" w:sz="4" w:space="0" w:color="auto"/>
              <w:right w:val="single" w:sz="4" w:space="0" w:color="auto"/>
            </w:tcBorders>
            <w:vAlign w:val="center"/>
          </w:tcPr>
          <w:p w:rsidR="006C0059" w:rsidRPr="00AF7655" w:rsidRDefault="006C0059" w:rsidP="00502073">
            <w:pPr>
              <w:jc w:val="center"/>
            </w:pPr>
            <w:r w:rsidRPr="00AF7655">
              <w:t xml:space="preserve">№ </w:t>
            </w:r>
            <w:proofErr w:type="gramStart"/>
            <w:r w:rsidRPr="00AF7655">
              <w:t>п</w:t>
            </w:r>
            <w:proofErr w:type="gramEnd"/>
            <w:r w:rsidRPr="00AF7655">
              <w:t>/п</w:t>
            </w:r>
          </w:p>
        </w:tc>
        <w:tc>
          <w:tcPr>
            <w:tcW w:w="703" w:type="pct"/>
            <w:tcBorders>
              <w:top w:val="single" w:sz="4" w:space="0" w:color="auto"/>
              <w:left w:val="single" w:sz="4" w:space="0" w:color="auto"/>
              <w:bottom w:val="single" w:sz="4" w:space="0" w:color="auto"/>
              <w:right w:val="single" w:sz="4" w:space="0" w:color="auto"/>
            </w:tcBorders>
            <w:vAlign w:val="center"/>
          </w:tcPr>
          <w:p w:rsidR="006C0059" w:rsidRPr="00AF7655" w:rsidRDefault="006C0059" w:rsidP="00502073">
            <w:pPr>
              <w:jc w:val="center"/>
            </w:pPr>
            <w:r w:rsidRPr="00AF7655">
              <w:t>Срок поставки Оборудования</w:t>
            </w:r>
            <w:r>
              <w:t>, календ</w:t>
            </w:r>
            <w:proofErr w:type="gramStart"/>
            <w:r>
              <w:t>.</w:t>
            </w:r>
            <w:proofErr w:type="gramEnd"/>
            <w:r>
              <w:t xml:space="preserve"> </w:t>
            </w:r>
            <w:proofErr w:type="gramStart"/>
            <w:r>
              <w:t>д</w:t>
            </w:r>
            <w:proofErr w:type="gramEnd"/>
            <w:r>
              <w:t>ней</w:t>
            </w:r>
          </w:p>
        </w:tc>
        <w:tc>
          <w:tcPr>
            <w:tcW w:w="821" w:type="pct"/>
            <w:tcBorders>
              <w:top w:val="single" w:sz="4" w:space="0" w:color="auto"/>
              <w:left w:val="single" w:sz="4" w:space="0" w:color="auto"/>
              <w:bottom w:val="single" w:sz="4" w:space="0" w:color="auto"/>
              <w:right w:val="single" w:sz="4" w:space="0" w:color="auto"/>
            </w:tcBorders>
            <w:vAlign w:val="center"/>
          </w:tcPr>
          <w:p w:rsidR="006C0059" w:rsidRPr="00AF7655" w:rsidRDefault="006C0059" w:rsidP="00502073">
            <w:pPr>
              <w:jc w:val="center"/>
            </w:pPr>
            <w:r w:rsidRPr="00AF7655">
              <w:t>Срок выполнении Работ</w:t>
            </w:r>
            <w:r>
              <w:t>, рабочих</w:t>
            </w:r>
            <w:proofErr w:type="gramStart"/>
            <w:r>
              <w:t>.</w:t>
            </w:r>
            <w:proofErr w:type="gramEnd"/>
            <w:r>
              <w:t xml:space="preserve"> </w:t>
            </w:r>
            <w:proofErr w:type="gramStart"/>
            <w:r>
              <w:t>д</w:t>
            </w:r>
            <w:proofErr w:type="gramEnd"/>
            <w:r>
              <w:t>ней</w:t>
            </w:r>
          </w:p>
        </w:tc>
        <w:tc>
          <w:tcPr>
            <w:tcW w:w="770" w:type="pct"/>
            <w:tcBorders>
              <w:top w:val="single" w:sz="4" w:space="0" w:color="auto"/>
              <w:left w:val="single" w:sz="4" w:space="0" w:color="auto"/>
              <w:bottom w:val="single" w:sz="4" w:space="0" w:color="auto"/>
              <w:right w:val="single" w:sz="4" w:space="0" w:color="auto"/>
            </w:tcBorders>
            <w:vAlign w:val="center"/>
          </w:tcPr>
          <w:p w:rsidR="006C0059" w:rsidRPr="00AF7655" w:rsidRDefault="006C0059" w:rsidP="006C0059">
            <w:pPr>
              <w:jc w:val="center"/>
            </w:pPr>
            <w:r>
              <w:t>Гарантийный срок на Оборудование, мес.</w:t>
            </w:r>
          </w:p>
        </w:tc>
        <w:tc>
          <w:tcPr>
            <w:tcW w:w="1006" w:type="pct"/>
            <w:tcBorders>
              <w:top w:val="single" w:sz="4" w:space="0" w:color="auto"/>
              <w:left w:val="single" w:sz="4" w:space="0" w:color="auto"/>
              <w:bottom w:val="single" w:sz="4" w:space="0" w:color="auto"/>
              <w:right w:val="single" w:sz="4" w:space="0" w:color="auto"/>
            </w:tcBorders>
            <w:vAlign w:val="center"/>
          </w:tcPr>
          <w:p w:rsidR="006C0059" w:rsidRPr="00AF7655" w:rsidRDefault="006C0059" w:rsidP="00502073">
            <w:pPr>
              <w:jc w:val="center"/>
            </w:pPr>
            <w:r w:rsidRPr="00AF7655">
              <w:t>Гарантийный срок на Работы</w:t>
            </w:r>
            <w:r>
              <w:t>, мес.</w:t>
            </w:r>
          </w:p>
        </w:tc>
        <w:tc>
          <w:tcPr>
            <w:tcW w:w="1421" w:type="pct"/>
            <w:tcBorders>
              <w:top w:val="single" w:sz="4" w:space="0" w:color="auto"/>
              <w:left w:val="single" w:sz="4" w:space="0" w:color="auto"/>
              <w:bottom w:val="single" w:sz="4" w:space="0" w:color="auto"/>
              <w:right w:val="single" w:sz="4" w:space="0" w:color="auto"/>
            </w:tcBorders>
            <w:vAlign w:val="center"/>
          </w:tcPr>
          <w:p w:rsidR="006C0059" w:rsidRPr="00AF7655" w:rsidRDefault="006C0059" w:rsidP="00502073">
            <w:pPr>
              <w:jc w:val="center"/>
            </w:pPr>
            <w:r w:rsidRPr="00AF7655">
              <w:t>Условия оплаты</w:t>
            </w:r>
          </w:p>
          <w:p w:rsidR="006C0059" w:rsidRPr="00AF7655" w:rsidRDefault="006C0059" w:rsidP="00502073">
            <w:pPr>
              <w:jc w:val="center"/>
            </w:pPr>
          </w:p>
        </w:tc>
      </w:tr>
      <w:tr w:rsidR="006C0059" w:rsidRPr="00AF7655" w:rsidTr="006C23D7">
        <w:trPr>
          <w:trHeight w:val="261"/>
        </w:trPr>
        <w:tc>
          <w:tcPr>
            <w:tcW w:w="279" w:type="pct"/>
            <w:tcBorders>
              <w:top w:val="nil"/>
              <w:left w:val="single" w:sz="4" w:space="0" w:color="auto"/>
              <w:bottom w:val="single" w:sz="4" w:space="0" w:color="auto"/>
              <w:right w:val="single" w:sz="4" w:space="0" w:color="auto"/>
            </w:tcBorders>
            <w:noWrap/>
            <w:vAlign w:val="bottom"/>
          </w:tcPr>
          <w:p w:rsidR="006C0059" w:rsidRPr="00AF7655" w:rsidRDefault="006C0059" w:rsidP="00502073">
            <w:pPr>
              <w:jc w:val="center"/>
            </w:pPr>
            <w:r w:rsidRPr="00AF7655">
              <w:t>1</w:t>
            </w:r>
          </w:p>
        </w:tc>
        <w:tc>
          <w:tcPr>
            <w:tcW w:w="703" w:type="pct"/>
            <w:tcBorders>
              <w:top w:val="single" w:sz="4" w:space="0" w:color="auto"/>
              <w:left w:val="single" w:sz="4" w:space="0" w:color="auto"/>
              <w:bottom w:val="single" w:sz="4" w:space="0" w:color="auto"/>
              <w:right w:val="single" w:sz="4" w:space="0" w:color="auto"/>
            </w:tcBorders>
            <w:noWrap/>
            <w:vAlign w:val="bottom"/>
          </w:tcPr>
          <w:p w:rsidR="006C0059" w:rsidRPr="00AF7655" w:rsidRDefault="006C0059" w:rsidP="00502073">
            <w:pPr>
              <w:jc w:val="center"/>
            </w:pPr>
            <w:r w:rsidRPr="00AF7655">
              <w:t>2</w:t>
            </w:r>
          </w:p>
        </w:tc>
        <w:tc>
          <w:tcPr>
            <w:tcW w:w="821" w:type="pct"/>
            <w:tcBorders>
              <w:top w:val="single" w:sz="4" w:space="0" w:color="auto"/>
              <w:left w:val="nil"/>
              <w:bottom w:val="single" w:sz="4" w:space="0" w:color="auto"/>
              <w:right w:val="single" w:sz="4" w:space="0" w:color="auto"/>
            </w:tcBorders>
          </w:tcPr>
          <w:p w:rsidR="006C0059" w:rsidRPr="00AF7655" w:rsidRDefault="006C0059" w:rsidP="00502073">
            <w:pPr>
              <w:jc w:val="center"/>
            </w:pPr>
            <w:r w:rsidRPr="00AF7655">
              <w:t>3</w:t>
            </w:r>
          </w:p>
        </w:tc>
        <w:tc>
          <w:tcPr>
            <w:tcW w:w="770" w:type="pct"/>
            <w:tcBorders>
              <w:top w:val="single" w:sz="4" w:space="0" w:color="auto"/>
              <w:left w:val="nil"/>
              <w:bottom w:val="single" w:sz="4" w:space="0" w:color="auto"/>
              <w:right w:val="single" w:sz="4" w:space="0" w:color="auto"/>
            </w:tcBorders>
          </w:tcPr>
          <w:p w:rsidR="006C0059" w:rsidRPr="00AF7655" w:rsidRDefault="006C0059" w:rsidP="00502073">
            <w:pPr>
              <w:jc w:val="center"/>
            </w:pPr>
            <w:r>
              <w:t>4</w:t>
            </w:r>
          </w:p>
        </w:tc>
        <w:tc>
          <w:tcPr>
            <w:tcW w:w="1006" w:type="pct"/>
            <w:tcBorders>
              <w:top w:val="single" w:sz="4" w:space="0" w:color="auto"/>
              <w:left w:val="single" w:sz="4" w:space="0" w:color="auto"/>
              <w:bottom w:val="single" w:sz="4" w:space="0" w:color="auto"/>
              <w:right w:val="single" w:sz="4" w:space="0" w:color="auto"/>
            </w:tcBorders>
          </w:tcPr>
          <w:p w:rsidR="006C0059" w:rsidRPr="00AF7655" w:rsidRDefault="006C0059" w:rsidP="00502073">
            <w:pPr>
              <w:jc w:val="center"/>
            </w:pPr>
            <w:r>
              <w:t>5</w:t>
            </w:r>
          </w:p>
        </w:tc>
        <w:tc>
          <w:tcPr>
            <w:tcW w:w="1421" w:type="pct"/>
            <w:tcBorders>
              <w:top w:val="single" w:sz="4" w:space="0" w:color="auto"/>
              <w:left w:val="nil"/>
              <w:bottom w:val="single" w:sz="4" w:space="0" w:color="auto"/>
              <w:right w:val="single" w:sz="4" w:space="0" w:color="auto"/>
            </w:tcBorders>
          </w:tcPr>
          <w:p w:rsidR="006C0059" w:rsidRPr="00AF7655" w:rsidRDefault="006C0059" w:rsidP="00502073">
            <w:pPr>
              <w:jc w:val="center"/>
            </w:pPr>
            <w:r>
              <w:t>6</w:t>
            </w:r>
          </w:p>
        </w:tc>
      </w:tr>
      <w:tr w:rsidR="006C0059" w:rsidRPr="00AF7655" w:rsidTr="006C23D7">
        <w:trPr>
          <w:trHeight w:val="325"/>
        </w:trPr>
        <w:tc>
          <w:tcPr>
            <w:tcW w:w="279" w:type="pct"/>
            <w:tcBorders>
              <w:top w:val="nil"/>
              <w:left w:val="single" w:sz="4" w:space="0" w:color="auto"/>
              <w:bottom w:val="single" w:sz="4" w:space="0" w:color="auto"/>
              <w:right w:val="single" w:sz="4" w:space="0" w:color="auto"/>
            </w:tcBorders>
            <w:noWrap/>
            <w:vAlign w:val="bottom"/>
          </w:tcPr>
          <w:p w:rsidR="006C0059" w:rsidRPr="00AF7655" w:rsidRDefault="006C0059" w:rsidP="00502073">
            <w:pPr>
              <w:jc w:val="center"/>
            </w:pPr>
          </w:p>
        </w:tc>
        <w:tc>
          <w:tcPr>
            <w:tcW w:w="703" w:type="pct"/>
            <w:tcBorders>
              <w:top w:val="single" w:sz="4" w:space="0" w:color="auto"/>
              <w:left w:val="single" w:sz="4" w:space="0" w:color="auto"/>
              <w:bottom w:val="single" w:sz="4" w:space="0" w:color="auto"/>
              <w:right w:val="single" w:sz="4" w:space="0" w:color="auto"/>
            </w:tcBorders>
            <w:noWrap/>
          </w:tcPr>
          <w:p w:rsidR="006C0059" w:rsidRPr="00AF7655" w:rsidRDefault="006C0059" w:rsidP="00502073">
            <w:r w:rsidRPr="00AF7655">
              <w:t>Срок поставки  Оборудования_____</w:t>
            </w:r>
            <w:proofErr w:type="spellStart"/>
            <w:r w:rsidRPr="00AF7655">
              <w:t>каледарных</w:t>
            </w:r>
            <w:proofErr w:type="spellEnd"/>
            <w:r w:rsidRPr="00AF7655">
              <w:t xml:space="preserve"> дней (</w:t>
            </w:r>
            <w:r w:rsidRPr="00AF7655">
              <w:rPr>
                <w:i/>
              </w:rPr>
              <w:t>указывается не более 60 календарных дней</w:t>
            </w:r>
            <w:r w:rsidRPr="00AF7655">
              <w:t xml:space="preserve">) </w:t>
            </w:r>
            <w:proofErr w:type="gramStart"/>
            <w:r w:rsidRPr="00AF7655">
              <w:t>с даты подписания</w:t>
            </w:r>
            <w:proofErr w:type="gramEnd"/>
            <w:r w:rsidRPr="00AF7655">
              <w:t xml:space="preserve"> </w:t>
            </w:r>
            <w:r>
              <w:t>д</w:t>
            </w:r>
            <w:r w:rsidRPr="00AF7655">
              <w:t>оговора</w:t>
            </w:r>
          </w:p>
        </w:tc>
        <w:tc>
          <w:tcPr>
            <w:tcW w:w="821" w:type="pct"/>
            <w:tcBorders>
              <w:top w:val="single" w:sz="4" w:space="0" w:color="auto"/>
              <w:left w:val="nil"/>
              <w:bottom w:val="single" w:sz="4" w:space="0" w:color="auto"/>
              <w:right w:val="single" w:sz="4" w:space="0" w:color="auto"/>
            </w:tcBorders>
          </w:tcPr>
          <w:p w:rsidR="006C0059" w:rsidRPr="00AF7655" w:rsidRDefault="006C0059" w:rsidP="00502073">
            <w:pPr>
              <w:rPr>
                <w:b/>
              </w:rPr>
            </w:pPr>
            <w:r w:rsidRPr="00AF7655">
              <w:t xml:space="preserve">Срок выполнения </w:t>
            </w:r>
            <w:proofErr w:type="spellStart"/>
            <w:r w:rsidRPr="00AF7655">
              <w:t>Работ___</w:t>
            </w:r>
            <w:r>
              <w:t>рабочих</w:t>
            </w:r>
            <w:proofErr w:type="spellEnd"/>
            <w:r w:rsidRPr="00AF7655">
              <w:t xml:space="preserve"> дней (</w:t>
            </w:r>
            <w:r w:rsidRPr="00AF7655">
              <w:rPr>
                <w:i/>
              </w:rPr>
              <w:t xml:space="preserve">указывается не более 20 </w:t>
            </w:r>
            <w:r>
              <w:rPr>
                <w:i/>
              </w:rPr>
              <w:t>рабочих</w:t>
            </w:r>
            <w:r w:rsidRPr="00AF7655">
              <w:rPr>
                <w:i/>
              </w:rPr>
              <w:t xml:space="preserve"> дней</w:t>
            </w:r>
            <w:r w:rsidRPr="00AF7655">
              <w:t xml:space="preserve">) </w:t>
            </w:r>
            <w:proofErr w:type="gramStart"/>
            <w:r w:rsidRPr="00AF7655">
              <w:t xml:space="preserve">с даты </w:t>
            </w:r>
            <w:r>
              <w:t>поставки</w:t>
            </w:r>
            <w:proofErr w:type="gramEnd"/>
            <w:r>
              <w:t xml:space="preserve"> оборудования</w:t>
            </w:r>
            <w:r w:rsidRPr="00AF7655">
              <w:t xml:space="preserve">. </w:t>
            </w:r>
          </w:p>
        </w:tc>
        <w:tc>
          <w:tcPr>
            <w:tcW w:w="770" w:type="pct"/>
            <w:tcBorders>
              <w:top w:val="single" w:sz="4" w:space="0" w:color="auto"/>
              <w:left w:val="nil"/>
              <w:bottom w:val="single" w:sz="4" w:space="0" w:color="auto"/>
              <w:right w:val="single" w:sz="4" w:space="0" w:color="auto"/>
            </w:tcBorders>
          </w:tcPr>
          <w:p w:rsidR="006C0059" w:rsidRPr="00AF7655" w:rsidRDefault="006C0059" w:rsidP="006C23D7">
            <w:r>
              <w:t xml:space="preserve">Гарантийный срок на оборудование ___месяцев </w:t>
            </w:r>
            <w:r w:rsidRPr="006C23D7">
              <w:rPr>
                <w:i/>
              </w:rPr>
              <w:t>(не менее 12 месяцев)</w:t>
            </w:r>
            <w:r>
              <w:t xml:space="preserve">, </w:t>
            </w:r>
            <w:proofErr w:type="gramStart"/>
            <w:r>
              <w:t xml:space="preserve">с </w:t>
            </w:r>
            <w:r w:rsidRPr="006C0059">
              <w:t>даты подписания</w:t>
            </w:r>
            <w:proofErr w:type="gramEnd"/>
            <w:r w:rsidRPr="006C0059">
              <w:t xml:space="preserve"> акта сдачи-приемки выполненных работ</w:t>
            </w:r>
          </w:p>
        </w:tc>
        <w:tc>
          <w:tcPr>
            <w:tcW w:w="1006" w:type="pct"/>
            <w:tcBorders>
              <w:top w:val="single" w:sz="4" w:space="0" w:color="auto"/>
              <w:left w:val="single" w:sz="4" w:space="0" w:color="auto"/>
              <w:bottom w:val="single" w:sz="4" w:space="0" w:color="auto"/>
              <w:right w:val="single" w:sz="4" w:space="0" w:color="auto"/>
            </w:tcBorders>
          </w:tcPr>
          <w:p w:rsidR="006C0059" w:rsidRPr="00AF7655" w:rsidRDefault="006C0059" w:rsidP="00502073">
            <w:r w:rsidRPr="00AF7655">
              <w:t>Срок предоставления гарантии качества выполненных Работ устанавливается ____месяцев (</w:t>
            </w:r>
            <w:r w:rsidRPr="00AF7655">
              <w:rPr>
                <w:i/>
              </w:rPr>
              <w:t>не менее 12 месяцев</w:t>
            </w:r>
            <w:r w:rsidRPr="00AF7655">
              <w:t>), с момента подписания заказчиком Акта выполненных Работ.</w:t>
            </w:r>
          </w:p>
        </w:tc>
        <w:tc>
          <w:tcPr>
            <w:tcW w:w="1421" w:type="pct"/>
            <w:tcBorders>
              <w:top w:val="single" w:sz="4" w:space="0" w:color="auto"/>
              <w:left w:val="nil"/>
              <w:bottom w:val="single" w:sz="4" w:space="0" w:color="auto"/>
              <w:right w:val="single" w:sz="4" w:space="0" w:color="auto"/>
            </w:tcBorders>
          </w:tcPr>
          <w:p w:rsidR="006C0059" w:rsidRDefault="006C0059" w:rsidP="00502073">
            <w:r>
              <w:t>- аванс в размере</w:t>
            </w:r>
            <w:proofErr w:type="gramStart"/>
            <w:r>
              <w:t xml:space="preserve"> _____% (____________) </w:t>
            </w:r>
            <w:r w:rsidRPr="00536652">
              <w:t>(</w:t>
            </w:r>
            <w:proofErr w:type="gramEnd"/>
            <w:r w:rsidRPr="00FD3AF4">
              <w:rPr>
                <w:i/>
              </w:rPr>
              <w:t>указывается не более 50% от общей стоимости поставляемого Оборудования</w:t>
            </w:r>
            <w:r w:rsidRPr="00536652">
              <w:t xml:space="preserve">) </w:t>
            </w:r>
            <w:r>
              <w:t>процентов от стоимости поставляемого по договору Оборудования – на основании счета Поставщика в течение 10 (десяти) рабочих дней с даты подписания сторонами договора;</w:t>
            </w:r>
          </w:p>
          <w:p w:rsidR="006C0059" w:rsidRDefault="006C0059" w:rsidP="00502073">
            <w:r>
              <w:t>- окончательная оплата в размере</w:t>
            </w:r>
            <w:proofErr w:type="gramStart"/>
            <w:r>
              <w:t xml:space="preserve"> ___% (_________) </w:t>
            </w:r>
            <w:r w:rsidRPr="00536652">
              <w:t>(</w:t>
            </w:r>
            <w:proofErr w:type="gramEnd"/>
            <w:r w:rsidRPr="00FD3AF4">
              <w:rPr>
                <w:i/>
              </w:rPr>
              <w:t xml:space="preserve">указывается </w:t>
            </w:r>
            <w:r w:rsidRPr="00536652">
              <w:rPr>
                <w:i/>
              </w:rPr>
              <w:t xml:space="preserve">не </w:t>
            </w:r>
            <w:r>
              <w:rPr>
                <w:i/>
              </w:rPr>
              <w:t>мене</w:t>
            </w:r>
            <w:r w:rsidRPr="00FD3AF4">
              <w:rPr>
                <w:i/>
              </w:rPr>
              <w:t>е 50% от общей стоимости поставляемого Оборудования</w:t>
            </w:r>
            <w:r w:rsidRPr="00536652">
              <w:t xml:space="preserve">) </w:t>
            </w:r>
            <w:r>
              <w:t>процентов от стоимости поставляемого по договору Оборудования в течение 30 (Тридцати) календарных дней с даты подписания получателем и поставщиком товарной накладной (ТОРГ – 12).</w:t>
            </w:r>
          </w:p>
          <w:p w:rsidR="006C0059" w:rsidRPr="00AF7655" w:rsidRDefault="006C0059" w:rsidP="00502073"/>
        </w:tc>
      </w:tr>
    </w:tbl>
    <w:p w:rsidR="00B564CB" w:rsidRDefault="00B564CB" w:rsidP="0018682A">
      <w:pPr>
        <w:ind w:firstLine="567"/>
        <w:jc w:val="both"/>
        <w:rPr>
          <w:b/>
          <w:sz w:val="28"/>
          <w:szCs w:val="28"/>
          <w:highlight w:val="cyan"/>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d"/>
        <w:jc w:val="both"/>
        <w:rPr>
          <w:szCs w:val="28"/>
        </w:rPr>
      </w:pPr>
      <w:r>
        <w:rPr>
          <w:szCs w:val="28"/>
        </w:rPr>
        <w:lastRenderedPageBreak/>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B564CB" w:rsidRPr="00C759CE" w:rsidRDefault="000954FB" w:rsidP="00B564CB">
      <w:pPr>
        <w:pStyle w:val="afd"/>
        <w:jc w:val="both"/>
        <w:rPr>
          <w:szCs w:val="28"/>
        </w:rPr>
      </w:pPr>
      <w:r w:rsidRPr="00205668">
        <w:rPr>
          <w:szCs w:val="28"/>
        </w:rPr>
        <w:t> </w:t>
      </w:r>
      <w:r w:rsidR="00B564CB" w:rsidRPr="00C759CE">
        <w:rPr>
          <w:szCs w:val="28"/>
        </w:rPr>
        <w:t>Следующие приложения являются неотъемлемой частью настоящего финансово-коммерческого предложения:</w:t>
      </w:r>
    </w:p>
    <w:p w:rsidR="0000648C" w:rsidRDefault="0000648C" w:rsidP="00B564CB">
      <w:pPr>
        <w:pStyle w:val="afd"/>
        <w:jc w:val="both"/>
      </w:pPr>
    </w:p>
    <w:p w:rsidR="0000648C" w:rsidRPr="00193D5D" w:rsidRDefault="0000648C" w:rsidP="0000648C">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00648C" w:rsidRPr="00193D5D" w:rsidRDefault="0000648C" w:rsidP="0000648C">
      <w:pPr>
        <w:pStyle w:val="19"/>
        <w:ind w:firstLine="708"/>
        <w:rPr>
          <w:i/>
        </w:rPr>
      </w:pPr>
      <w:r>
        <w:rPr>
          <w:i/>
        </w:rPr>
        <w:t xml:space="preserve">             </w:t>
      </w:r>
      <w:r w:rsidRPr="00193D5D">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p>
    <w:p w:rsidR="0000648C" w:rsidRDefault="0000648C" w:rsidP="0000648C">
      <w:pPr>
        <w:pStyle w:val="19"/>
        <w:ind w:firstLine="0"/>
      </w:pPr>
      <w:r>
        <w:t>"____" _________ 201__ г.</w:t>
      </w:r>
    </w:p>
    <w:p w:rsidR="0000648C" w:rsidRPr="00384CDC" w:rsidRDefault="0000648C" w:rsidP="000954FB">
      <w:pPr>
        <w:pStyle w:val="afd"/>
        <w:jc w:val="both"/>
        <w:rPr>
          <w:szCs w:val="28"/>
        </w:rPr>
      </w:pPr>
    </w:p>
    <w:p w:rsidR="000954FB" w:rsidRDefault="000954FB" w:rsidP="000954FB">
      <w:pPr>
        <w:pStyle w:val="afa"/>
        <w:ind w:firstLine="0"/>
        <w:jc w:val="left"/>
        <w:rPr>
          <w:rFonts w:eastAsia="Times New Roman"/>
          <w:sz w:val="28"/>
          <w:szCs w:val="28"/>
        </w:rPr>
      </w:pPr>
    </w:p>
    <w:p w:rsidR="0000648C" w:rsidRDefault="0000648C">
      <w:pPr>
        <w:suppressAutoHyphens w:val="0"/>
        <w:rPr>
          <w:b/>
          <w:bCs/>
          <w:sz w:val="28"/>
          <w:szCs w:val="28"/>
          <w:highlight w:val="cyan"/>
        </w:rPr>
      </w:pPr>
      <w:r>
        <w:rPr>
          <w:i/>
          <w:iCs/>
          <w:highlight w:val="cyan"/>
        </w:rPr>
        <w:br w:type="page"/>
      </w:r>
    </w:p>
    <w:p w:rsidR="0000648C" w:rsidRPr="001E086B" w:rsidRDefault="0000648C" w:rsidP="0000648C">
      <w:pPr>
        <w:pStyle w:val="2"/>
        <w:spacing w:before="0" w:after="0"/>
        <w:jc w:val="right"/>
      </w:pPr>
      <w:r w:rsidRPr="001E086B">
        <w:rPr>
          <w:rFonts w:cs="Times New Roman"/>
          <w:i w:val="0"/>
          <w:iCs w:val="0"/>
        </w:rPr>
        <w:lastRenderedPageBreak/>
        <w:t>Приложение № 4</w:t>
      </w:r>
    </w:p>
    <w:p w:rsidR="0000648C" w:rsidRPr="001E086B" w:rsidRDefault="0000648C" w:rsidP="0000648C">
      <w:pPr>
        <w:pStyle w:val="2"/>
        <w:spacing w:before="0" w:after="0"/>
        <w:jc w:val="right"/>
      </w:pPr>
      <w:r w:rsidRPr="001E086B">
        <w:rPr>
          <w:rFonts w:cs="Times New Roman"/>
          <w:i w:val="0"/>
          <w:iCs w:val="0"/>
        </w:rPr>
        <w:t>к документации о закупке</w:t>
      </w:r>
    </w:p>
    <w:p w:rsidR="0000648C" w:rsidRPr="00C97E49" w:rsidRDefault="0000648C" w:rsidP="0000648C">
      <w:pPr>
        <w:pStyle w:val="afa"/>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p w:rsidR="0000648C" w:rsidRDefault="0000648C" w:rsidP="0000648C">
      <w:pPr>
        <w:jc w:val="center"/>
      </w:pPr>
    </w:p>
    <w:p w:rsidR="0000648C" w:rsidRDefault="0000648C" w:rsidP="0000648C">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620"/>
        <w:gridCol w:w="4509"/>
        <w:gridCol w:w="1836"/>
      </w:tblGrid>
      <w:tr w:rsidR="00B564CB" w:rsidRPr="00C97E49" w:rsidTr="00502073">
        <w:tc>
          <w:tcPr>
            <w:tcW w:w="0" w:type="auto"/>
            <w:tcBorders>
              <w:top w:val="single" w:sz="4" w:space="0" w:color="auto"/>
              <w:left w:val="single" w:sz="4" w:space="0" w:color="auto"/>
              <w:bottom w:val="single" w:sz="4" w:space="0" w:color="auto"/>
              <w:right w:val="single" w:sz="4" w:space="0" w:color="auto"/>
            </w:tcBorders>
            <w:vAlign w:val="center"/>
          </w:tcPr>
          <w:p w:rsidR="00B564CB" w:rsidRPr="00C97E49" w:rsidRDefault="00B564CB" w:rsidP="00502073">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B564CB" w:rsidRPr="00C97E49" w:rsidRDefault="00B564CB" w:rsidP="00502073">
            <w:pPr>
              <w:jc w:val="center"/>
            </w:pPr>
            <w:r w:rsidRPr="00C759CE">
              <w:t xml:space="preserve">Дата и номер договора (прилагаются копии договоров  и копии актов (актов сдачи-приемки) и/или иных документов)  </w:t>
            </w:r>
            <w:r>
              <w:rPr>
                <w:rStyle w:val="af7"/>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rsidR="00B564CB" w:rsidRPr="00C97E49" w:rsidRDefault="00B564CB" w:rsidP="00502073">
            <w:pPr>
              <w:jc w:val="center"/>
            </w:pPr>
            <w:r w:rsidRPr="00AF7655">
              <w:t>Предмет договора (указываются только договоры по предмету, аналогичному предмету конкурса с указанием количества поставляемого товара, работ, услуг исполненных договоров по предмету аналогичному предмету Открытого конкурса за 201</w:t>
            </w:r>
            <w:r>
              <w:t>2</w:t>
            </w:r>
            <w:r w:rsidRPr="00AF7655">
              <w:t xml:space="preserve"> - 20</w:t>
            </w:r>
            <w:r>
              <w:t>15</w:t>
            </w:r>
            <w:r w:rsidRPr="00AF7655">
              <w:t xml:space="preserve"> </w:t>
            </w:r>
            <w:proofErr w:type="spellStart"/>
            <w:r w:rsidRPr="00AF7655">
              <w:t>г.г</w:t>
            </w:r>
            <w:proofErr w:type="spellEnd"/>
            <w:r w:rsidRPr="00AF7655">
              <w:t xml:space="preserve">. со стоимостью не менее  </w:t>
            </w:r>
            <w:r>
              <w:t>700</w:t>
            </w:r>
            <w:r w:rsidRPr="00AF7655">
              <w:t> 000,00 рублей без НДС)</w:t>
            </w:r>
          </w:p>
        </w:tc>
        <w:tc>
          <w:tcPr>
            <w:tcW w:w="0" w:type="auto"/>
            <w:tcBorders>
              <w:top w:val="single" w:sz="4" w:space="0" w:color="auto"/>
              <w:left w:val="single" w:sz="4" w:space="0" w:color="auto"/>
              <w:bottom w:val="single" w:sz="4" w:space="0" w:color="auto"/>
              <w:right w:val="single" w:sz="4" w:space="0" w:color="auto"/>
            </w:tcBorders>
            <w:vAlign w:val="center"/>
          </w:tcPr>
          <w:p w:rsidR="00B564CB" w:rsidRPr="00C97E49" w:rsidRDefault="00B564CB" w:rsidP="00502073">
            <w:pPr>
              <w:jc w:val="center"/>
            </w:pPr>
            <w:r w:rsidRPr="00C97E49">
              <w:t xml:space="preserve">Наименование </w:t>
            </w:r>
            <w:r>
              <w:t>контрагент</w:t>
            </w:r>
            <w:r w:rsidRPr="00C97E49">
              <w:t xml:space="preserve">а                        </w:t>
            </w:r>
          </w:p>
        </w:tc>
      </w:tr>
      <w:tr w:rsidR="00B564CB" w:rsidRPr="00C97E49" w:rsidTr="00502073">
        <w:tc>
          <w:tcPr>
            <w:tcW w:w="0" w:type="auto"/>
            <w:tcBorders>
              <w:top w:val="single" w:sz="4" w:space="0" w:color="auto"/>
              <w:left w:val="single" w:sz="4" w:space="0" w:color="auto"/>
              <w:bottom w:val="single" w:sz="4" w:space="0" w:color="auto"/>
              <w:right w:val="single" w:sz="4" w:space="0" w:color="auto"/>
            </w:tcBorders>
          </w:tcPr>
          <w:p w:rsidR="00B564CB" w:rsidRPr="00C97E49" w:rsidRDefault="00B564CB" w:rsidP="00502073"/>
        </w:tc>
        <w:tc>
          <w:tcPr>
            <w:tcW w:w="0" w:type="auto"/>
            <w:tcBorders>
              <w:top w:val="single" w:sz="4" w:space="0" w:color="auto"/>
              <w:left w:val="single" w:sz="4" w:space="0" w:color="auto"/>
              <w:bottom w:val="single" w:sz="4" w:space="0" w:color="auto"/>
              <w:right w:val="single" w:sz="4" w:space="0" w:color="auto"/>
            </w:tcBorders>
            <w:vAlign w:val="center"/>
          </w:tcPr>
          <w:p w:rsidR="00B564CB" w:rsidRPr="00C97E49" w:rsidRDefault="00B564CB" w:rsidP="00502073">
            <w:pPr>
              <w:jc w:val="center"/>
            </w:pPr>
          </w:p>
        </w:tc>
        <w:tc>
          <w:tcPr>
            <w:tcW w:w="0" w:type="auto"/>
            <w:tcBorders>
              <w:top w:val="single" w:sz="4" w:space="0" w:color="auto"/>
              <w:left w:val="single" w:sz="4" w:space="0" w:color="auto"/>
              <w:bottom w:val="single" w:sz="4" w:space="0" w:color="auto"/>
              <w:right w:val="single" w:sz="4" w:space="0" w:color="auto"/>
            </w:tcBorders>
          </w:tcPr>
          <w:p w:rsidR="00B564CB" w:rsidRPr="00C97E49" w:rsidRDefault="00B564CB" w:rsidP="00502073"/>
        </w:tc>
        <w:tc>
          <w:tcPr>
            <w:tcW w:w="0" w:type="auto"/>
            <w:tcBorders>
              <w:top w:val="single" w:sz="4" w:space="0" w:color="auto"/>
              <w:left w:val="single" w:sz="4" w:space="0" w:color="auto"/>
              <w:bottom w:val="single" w:sz="4" w:space="0" w:color="auto"/>
              <w:right w:val="single" w:sz="4" w:space="0" w:color="auto"/>
            </w:tcBorders>
          </w:tcPr>
          <w:p w:rsidR="00B564CB" w:rsidRPr="00C97E49" w:rsidRDefault="00B564CB" w:rsidP="00502073"/>
        </w:tc>
      </w:tr>
      <w:tr w:rsidR="00B564CB" w:rsidRPr="00C97E49" w:rsidTr="00502073">
        <w:tc>
          <w:tcPr>
            <w:tcW w:w="0" w:type="auto"/>
            <w:tcBorders>
              <w:top w:val="single" w:sz="4" w:space="0" w:color="auto"/>
              <w:left w:val="single" w:sz="4" w:space="0" w:color="auto"/>
              <w:bottom w:val="single" w:sz="4" w:space="0" w:color="auto"/>
              <w:right w:val="single" w:sz="4" w:space="0" w:color="auto"/>
            </w:tcBorders>
          </w:tcPr>
          <w:p w:rsidR="00B564CB" w:rsidRPr="00C97E49" w:rsidRDefault="00B564CB" w:rsidP="00502073"/>
        </w:tc>
        <w:tc>
          <w:tcPr>
            <w:tcW w:w="0" w:type="auto"/>
            <w:tcBorders>
              <w:top w:val="single" w:sz="4" w:space="0" w:color="auto"/>
              <w:left w:val="single" w:sz="4" w:space="0" w:color="auto"/>
              <w:bottom w:val="single" w:sz="4" w:space="0" w:color="auto"/>
              <w:right w:val="single" w:sz="4" w:space="0" w:color="auto"/>
            </w:tcBorders>
            <w:vAlign w:val="center"/>
          </w:tcPr>
          <w:p w:rsidR="00B564CB" w:rsidRPr="00C97E49" w:rsidRDefault="00B564CB" w:rsidP="00502073">
            <w:pPr>
              <w:jc w:val="center"/>
            </w:pPr>
          </w:p>
        </w:tc>
        <w:tc>
          <w:tcPr>
            <w:tcW w:w="0" w:type="auto"/>
            <w:tcBorders>
              <w:top w:val="single" w:sz="4" w:space="0" w:color="auto"/>
              <w:left w:val="single" w:sz="4" w:space="0" w:color="auto"/>
              <w:bottom w:val="single" w:sz="4" w:space="0" w:color="auto"/>
              <w:right w:val="single" w:sz="4" w:space="0" w:color="auto"/>
            </w:tcBorders>
          </w:tcPr>
          <w:p w:rsidR="00B564CB" w:rsidRPr="00C97E49" w:rsidRDefault="00B564CB" w:rsidP="00502073"/>
        </w:tc>
        <w:tc>
          <w:tcPr>
            <w:tcW w:w="0" w:type="auto"/>
            <w:tcBorders>
              <w:top w:val="single" w:sz="4" w:space="0" w:color="auto"/>
              <w:left w:val="single" w:sz="4" w:space="0" w:color="auto"/>
              <w:bottom w:val="single" w:sz="4" w:space="0" w:color="auto"/>
              <w:right w:val="single" w:sz="4" w:space="0" w:color="auto"/>
            </w:tcBorders>
          </w:tcPr>
          <w:p w:rsidR="00B564CB" w:rsidRPr="00C97E49" w:rsidRDefault="00B564CB" w:rsidP="00502073"/>
        </w:tc>
      </w:tr>
      <w:tr w:rsidR="00B564CB" w:rsidRPr="00C97E49" w:rsidTr="00502073">
        <w:trPr>
          <w:trHeight w:val="211"/>
        </w:trPr>
        <w:tc>
          <w:tcPr>
            <w:tcW w:w="0" w:type="auto"/>
            <w:tcBorders>
              <w:top w:val="single" w:sz="4" w:space="0" w:color="auto"/>
              <w:left w:val="single" w:sz="4" w:space="0" w:color="auto"/>
              <w:bottom w:val="single" w:sz="4" w:space="0" w:color="auto"/>
              <w:right w:val="single" w:sz="4" w:space="0" w:color="auto"/>
            </w:tcBorders>
          </w:tcPr>
          <w:p w:rsidR="00B564CB" w:rsidRPr="00C97E49" w:rsidRDefault="00B564CB" w:rsidP="00502073"/>
        </w:tc>
        <w:tc>
          <w:tcPr>
            <w:tcW w:w="0" w:type="auto"/>
            <w:tcBorders>
              <w:top w:val="single" w:sz="4" w:space="0" w:color="auto"/>
              <w:left w:val="single" w:sz="4" w:space="0" w:color="auto"/>
              <w:bottom w:val="single" w:sz="4" w:space="0" w:color="auto"/>
              <w:right w:val="single" w:sz="4" w:space="0" w:color="auto"/>
            </w:tcBorders>
            <w:vAlign w:val="center"/>
          </w:tcPr>
          <w:p w:rsidR="00B564CB" w:rsidRPr="00C97E49" w:rsidRDefault="00B564CB" w:rsidP="00502073">
            <w:pPr>
              <w:jc w:val="center"/>
            </w:pPr>
          </w:p>
        </w:tc>
        <w:tc>
          <w:tcPr>
            <w:tcW w:w="0" w:type="auto"/>
            <w:tcBorders>
              <w:top w:val="single" w:sz="4" w:space="0" w:color="auto"/>
              <w:left w:val="single" w:sz="4" w:space="0" w:color="auto"/>
              <w:bottom w:val="single" w:sz="4" w:space="0" w:color="auto"/>
              <w:right w:val="single" w:sz="4" w:space="0" w:color="auto"/>
            </w:tcBorders>
          </w:tcPr>
          <w:p w:rsidR="00B564CB" w:rsidRPr="00C97E49" w:rsidRDefault="00B564CB" w:rsidP="00502073"/>
        </w:tc>
        <w:tc>
          <w:tcPr>
            <w:tcW w:w="0" w:type="auto"/>
            <w:tcBorders>
              <w:top w:val="single" w:sz="4" w:space="0" w:color="auto"/>
              <w:left w:val="single" w:sz="4" w:space="0" w:color="auto"/>
              <w:bottom w:val="single" w:sz="4" w:space="0" w:color="auto"/>
              <w:right w:val="single" w:sz="4" w:space="0" w:color="auto"/>
            </w:tcBorders>
          </w:tcPr>
          <w:p w:rsidR="00B564CB" w:rsidRPr="00C97E49" w:rsidRDefault="00B564CB" w:rsidP="00502073"/>
        </w:tc>
      </w:tr>
    </w:tbl>
    <w:p w:rsidR="0000648C" w:rsidRDefault="0000648C" w:rsidP="0000648C"/>
    <w:p w:rsidR="0000648C" w:rsidRDefault="0000648C" w:rsidP="0000648C"/>
    <w:p w:rsidR="0000648C" w:rsidRPr="0030649E" w:rsidRDefault="0000648C" w:rsidP="0000648C">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00648C" w:rsidRPr="0030649E" w:rsidRDefault="0000648C" w:rsidP="0000648C">
      <w:pPr>
        <w:pStyle w:val="19"/>
        <w:ind w:firstLine="708"/>
        <w:rPr>
          <w:i/>
        </w:rPr>
      </w:pPr>
      <w:r>
        <w:rPr>
          <w:i/>
        </w:rPr>
        <w:t xml:space="preserve">             </w:t>
      </w:r>
      <w:r w:rsidRPr="0030649E">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1E086B" w:rsidRDefault="0000648C" w:rsidP="0000648C">
      <w:pPr>
        <w:pStyle w:val="2"/>
        <w:spacing w:before="0" w:after="0"/>
        <w:jc w:val="right"/>
      </w:pPr>
      <w:r w:rsidRPr="001E086B">
        <w:rPr>
          <w:rFonts w:cs="Times New Roman"/>
          <w:i w:val="0"/>
          <w:iCs w:val="0"/>
        </w:rPr>
        <w:lastRenderedPageBreak/>
        <w:t>Приложение № 5</w:t>
      </w:r>
    </w:p>
    <w:p w:rsidR="0000648C" w:rsidRPr="001E086B" w:rsidRDefault="0000648C" w:rsidP="0000648C">
      <w:pPr>
        <w:pStyle w:val="2"/>
        <w:spacing w:before="0" w:after="0"/>
        <w:jc w:val="right"/>
      </w:pPr>
      <w:r w:rsidRPr="001E086B">
        <w:rPr>
          <w:rFonts w:cs="Times New Roman"/>
          <w:i w:val="0"/>
          <w:iCs w:val="0"/>
        </w:rPr>
        <w:t>к документации о закупке</w:t>
      </w:r>
    </w:p>
    <w:p w:rsidR="0000648C" w:rsidRDefault="0000648C" w:rsidP="0000648C">
      <w:pPr>
        <w:pStyle w:val="afa"/>
        <w:ind w:firstLine="0"/>
        <w:jc w:val="left"/>
        <w:rPr>
          <w:sz w:val="28"/>
          <w:szCs w:val="28"/>
        </w:rPr>
      </w:pPr>
    </w:p>
    <w:p w:rsidR="0000648C" w:rsidRDefault="0000648C" w:rsidP="0000648C">
      <w:pPr>
        <w:pStyle w:val="afa"/>
        <w:ind w:firstLine="0"/>
        <w:jc w:val="center"/>
        <w:rPr>
          <w:b/>
          <w:sz w:val="60"/>
          <w:szCs w:val="60"/>
          <w:highlight w:val="cyan"/>
        </w:rPr>
      </w:pPr>
    </w:p>
    <w:p w:rsidR="00B564CB" w:rsidRPr="00AF7655" w:rsidRDefault="00B564CB" w:rsidP="00B564CB">
      <w:pPr>
        <w:pStyle w:val="ConsTitle"/>
        <w:widowControl/>
        <w:tabs>
          <w:tab w:val="left" w:pos="1620"/>
        </w:tabs>
        <w:jc w:val="center"/>
        <w:rPr>
          <w:rFonts w:ascii="Times New Roman" w:hAnsi="Times New Roman"/>
          <w:sz w:val="28"/>
          <w:szCs w:val="28"/>
        </w:rPr>
      </w:pPr>
      <w:r w:rsidRPr="00AF7655">
        <w:rPr>
          <w:rFonts w:ascii="Times New Roman" w:hAnsi="Times New Roman"/>
          <w:sz w:val="28"/>
          <w:szCs w:val="28"/>
        </w:rPr>
        <w:t>Проект Договора</w:t>
      </w:r>
    </w:p>
    <w:p w:rsidR="00B564CB" w:rsidRPr="00AF7655" w:rsidRDefault="00B564CB" w:rsidP="00B564CB">
      <w:pPr>
        <w:pStyle w:val="ConsNonformat"/>
        <w:widowControl/>
        <w:jc w:val="both"/>
        <w:rPr>
          <w:rFonts w:ascii="Times New Roman" w:hAnsi="Times New Roman"/>
        </w:rPr>
      </w:pPr>
    </w:p>
    <w:p w:rsidR="00B564CB" w:rsidRPr="00AF7655" w:rsidRDefault="00B564CB" w:rsidP="00B564CB">
      <w:pPr>
        <w:pStyle w:val="ConsNonformat"/>
        <w:widowControl/>
        <w:jc w:val="both"/>
        <w:rPr>
          <w:rFonts w:ascii="Times New Roman" w:hAnsi="Times New Roman"/>
        </w:rPr>
      </w:pPr>
      <w:r w:rsidRPr="00AF7655">
        <w:rPr>
          <w:rFonts w:ascii="Times New Roman" w:hAnsi="Times New Roman"/>
        </w:rPr>
        <w:t>г. Москва                                                                              «___» _________ 2013 г.</w:t>
      </w:r>
    </w:p>
    <w:p w:rsidR="00B564CB" w:rsidRPr="00AF7655" w:rsidRDefault="00B564CB" w:rsidP="00B564CB">
      <w:pPr>
        <w:pStyle w:val="ConsNonformat"/>
        <w:widowControl/>
        <w:jc w:val="both"/>
        <w:rPr>
          <w:rFonts w:ascii="Times New Roman" w:hAnsi="Times New Roman"/>
        </w:rPr>
      </w:pPr>
    </w:p>
    <w:p w:rsidR="00B564CB" w:rsidRPr="00AF7655" w:rsidRDefault="00B564CB" w:rsidP="00B564CB">
      <w:pPr>
        <w:pStyle w:val="ConsNonformat"/>
        <w:widowControl/>
        <w:jc w:val="both"/>
        <w:rPr>
          <w:rFonts w:ascii="Times New Roman" w:hAnsi="Times New Roman"/>
        </w:rPr>
      </w:pPr>
    </w:p>
    <w:p w:rsidR="00B564CB" w:rsidRPr="00AF7655" w:rsidRDefault="00B564CB" w:rsidP="00B564CB">
      <w:pPr>
        <w:ind w:firstLine="851"/>
        <w:jc w:val="both"/>
        <w:rPr>
          <w:sz w:val="28"/>
          <w:szCs w:val="28"/>
        </w:rPr>
      </w:pPr>
      <w:r w:rsidRPr="00AF7655">
        <w:rPr>
          <w:sz w:val="28"/>
          <w:szCs w:val="28"/>
        </w:rPr>
        <w:t>Открытое акционерное общество «Центр по перевозке грузов в контейнерах «ТрансКонтейнер» (</w:t>
      </w:r>
      <w:r>
        <w:rPr>
          <w:sz w:val="28"/>
          <w:szCs w:val="28"/>
        </w:rPr>
        <w:t>ПАО</w:t>
      </w:r>
      <w:r w:rsidRPr="00AF7655">
        <w:rPr>
          <w:sz w:val="28"/>
          <w:szCs w:val="28"/>
        </w:rPr>
        <w:t xml:space="preserve"> «ТрансКонтейнер»), именуемое в дальнейшем «Заказчик», </w:t>
      </w:r>
      <w:r w:rsidRPr="00AF7655">
        <w:rPr>
          <w:sz w:val="29"/>
          <w:szCs w:val="29"/>
          <w:shd w:val="clear" w:color="auto" w:fill="FFFFFF"/>
        </w:rPr>
        <w:t>в лице ___________________________</w:t>
      </w:r>
      <w:r w:rsidRPr="00AF7655">
        <w:rPr>
          <w:sz w:val="28"/>
          <w:szCs w:val="28"/>
        </w:rPr>
        <w:t>, с одной стороны,</w:t>
      </w:r>
      <w:r w:rsidRPr="00AF7655">
        <w:rPr>
          <w:iCs/>
          <w:sz w:val="28"/>
          <w:szCs w:val="28"/>
        </w:rPr>
        <w:t xml:space="preserve"> и </w:t>
      </w:r>
      <w:r w:rsidRPr="00AF7655">
        <w:rPr>
          <w:sz w:val="28"/>
          <w:szCs w:val="28"/>
        </w:rPr>
        <w:t>_________________</w:t>
      </w:r>
      <w:r w:rsidRPr="00AF7655">
        <w:rPr>
          <w:spacing w:val="3"/>
          <w:sz w:val="28"/>
          <w:szCs w:val="28"/>
        </w:rPr>
        <w:t xml:space="preserve">, именуемое в дальнейшем «Исполнитель», </w:t>
      </w:r>
      <w:r w:rsidRPr="00AF7655">
        <w:rPr>
          <w:spacing w:val="10"/>
          <w:sz w:val="28"/>
          <w:szCs w:val="28"/>
        </w:rPr>
        <w:t xml:space="preserve">в лице ___________________, </w:t>
      </w:r>
      <w:r w:rsidRPr="00AF7655">
        <w:rPr>
          <w:spacing w:val="5"/>
          <w:sz w:val="28"/>
          <w:szCs w:val="28"/>
        </w:rPr>
        <w:t>действующего на основании Устава,</w:t>
      </w:r>
      <w:r w:rsidRPr="00AF7655">
        <w:rPr>
          <w:sz w:val="28"/>
          <w:szCs w:val="28"/>
        </w:rPr>
        <w:t xml:space="preserve"> с другой стороны, далее именуемые «Стороны», заключили настоящий Договор о нижеследующем:</w:t>
      </w:r>
    </w:p>
    <w:p w:rsidR="00B564CB" w:rsidRPr="00AF7655" w:rsidRDefault="00B564CB" w:rsidP="00B564CB">
      <w:pPr>
        <w:ind w:firstLine="851"/>
        <w:jc w:val="both"/>
        <w:rPr>
          <w:sz w:val="28"/>
          <w:szCs w:val="28"/>
        </w:rPr>
      </w:pPr>
    </w:p>
    <w:p w:rsidR="00B564CB" w:rsidRPr="00AF7655" w:rsidRDefault="00B564CB" w:rsidP="007236A1">
      <w:pPr>
        <w:pStyle w:val="ConsNormal"/>
        <w:numPr>
          <w:ilvl w:val="0"/>
          <w:numId w:val="25"/>
        </w:numPr>
        <w:suppressAutoHyphens w:val="0"/>
        <w:autoSpaceDE/>
        <w:ind w:left="896" w:hanging="357"/>
        <w:jc w:val="center"/>
        <w:rPr>
          <w:rFonts w:ascii="Times New Roman" w:hAnsi="Times New Roman"/>
          <w:b/>
          <w:sz w:val="28"/>
          <w:szCs w:val="28"/>
        </w:rPr>
      </w:pPr>
      <w:r w:rsidRPr="00AF7655">
        <w:rPr>
          <w:rFonts w:ascii="Times New Roman" w:hAnsi="Times New Roman"/>
          <w:b/>
          <w:sz w:val="28"/>
          <w:szCs w:val="28"/>
        </w:rPr>
        <w:t>Предмет Договора</w:t>
      </w:r>
    </w:p>
    <w:p w:rsidR="00B564CB" w:rsidRPr="00AF7655" w:rsidRDefault="00B564CB" w:rsidP="00B564CB">
      <w:pPr>
        <w:pStyle w:val="ConsNormal"/>
        <w:widowControl/>
        <w:jc w:val="both"/>
        <w:rPr>
          <w:rFonts w:ascii="Times New Roman" w:hAnsi="Times New Roman"/>
          <w:sz w:val="28"/>
          <w:szCs w:val="28"/>
        </w:rPr>
      </w:pPr>
    </w:p>
    <w:p w:rsidR="00B564CB" w:rsidRPr="00AF7655" w:rsidRDefault="00B564CB" w:rsidP="00B564CB">
      <w:pPr>
        <w:pStyle w:val="ConsNormal"/>
        <w:widowControl/>
        <w:jc w:val="both"/>
        <w:rPr>
          <w:rFonts w:ascii="Times New Roman" w:hAnsi="Times New Roman"/>
          <w:sz w:val="28"/>
          <w:szCs w:val="28"/>
        </w:rPr>
      </w:pPr>
      <w:r w:rsidRPr="00AF7655">
        <w:rPr>
          <w:rFonts w:ascii="Times New Roman" w:hAnsi="Times New Roman"/>
          <w:sz w:val="28"/>
          <w:szCs w:val="28"/>
        </w:rPr>
        <w:t xml:space="preserve">1.1. Заказчик поручает, а Исполнитель принимает на себя обязательства по поставке </w:t>
      </w:r>
      <w:r w:rsidRPr="002F617D">
        <w:rPr>
          <w:rFonts w:ascii="Times New Roman" w:hAnsi="Times New Roman"/>
          <w:sz w:val="28"/>
          <w:szCs w:val="28"/>
        </w:rPr>
        <w:t xml:space="preserve">и пуско-наладке </w:t>
      </w:r>
      <w:proofErr w:type="spellStart"/>
      <w:r w:rsidRPr="002F617D">
        <w:rPr>
          <w:rFonts w:ascii="Times New Roman" w:hAnsi="Times New Roman"/>
          <w:sz w:val="28"/>
          <w:szCs w:val="28"/>
        </w:rPr>
        <w:t>комлекта</w:t>
      </w:r>
      <w:proofErr w:type="spellEnd"/>
      <w:r w:rsidRPr="002F617D">
        <w:rPr>
          <w:rFonts w:ascii="Times New Roman" w:hAnsi="Times New Roman"/>
          <w:sz w:val="28"/>
          <w:szCs w:val="28"/>
        </w:rPr>
        <w:t xml:space="preserve"> расширения емкости </w:t>
      </w:r>
      <w:r>
        <w:rPr>
          <w:rFonts w:ascii="Times New Roman" w:hAnsi="Times New Roman"/>
          <w:sz w:val="28"/>
          <w:szCs w:val="28"/>
          <w:lang w:val="en-US"/>
        </w:rPr>
        <w:t>Polycom</w:t>
      </w:r>
      <w:r w:rsidRPr="002F617D">
        <w:rPr>
          <w:rFonts w:ascii="Times New Roman" w:hAnsi="Times New Roman"/>
          <w:sz w:val="28"/>
          <w:szCs w:val="28"/>
        </w:rPr>
        <w:t xml:space="preserve"> </w:t>
      </w:r>
      <w:r>
        <w:rPr>
          <w:rFonts w:ascii="Times New Roman" w:hAnsi="Times New Roman"/>
          <w:sz w:val="28"/>
          <w:szCs w:val="28"/>
          <w:lang w:val="en-US"/>
        </w:rPr>
        <w:t>RMX</w:t>
      </w:r>
      <w:r w:rsidRPr="00AF7655">
        <w:rPr>
          <w:rFonts w:ascii="Times New Roman" w:hAnsi="Times New Roman"/>
          <w:sz w:val="28"/>
          <w:szCs w:val="28"/>
        </w:rPr>
        <w:t xml:space="preserve"> со стоимостью определенной настоящим Договором.</w:t>
      </w:r>
    </w:p>
    <w:p w:rsidR="00B564CB" w:rsidRPr="00AF7655" w:rsidRDefault="00B564CB" w:rsidP="00B564CB">
      <w:pPr>
        <w:pStyle w:val="ConsNormal"/>
        <w:jc w:val="both"/>
        <w:rPr>
          <w:rFonts w:ascii="Times New Roman" w:hAnsi="Times New Roman"/>
          <w:sz w:val="28"/>
          <w:szCs w:val="28"/>
        </w:rPr>
      </w:pPr>
      <w:r w:rsidRPr="00AF7655">
        <w:rPr>
          <w:rFonts w:ascii="Times New Roman" w:hAnsi="Times New Roman"/>
          <w:sz w:val="28"/>
          <w:szCs w:val="28"/>
        </w:rPr>
        <w:t xml:space="preserve">1.2. Наименование, количество и срок поставки Оборудования определен Сторонами в Спецификации №1 (Приложение №1) к  настоящему Договору. </w:t>
      </w:r>
      <w:proofErr w:type="gramStart"/>
      <w:r w:rsidRPr="00AF7655">
        <w:rPr>
          <w:rFonts w:ascii="Times New Roman" w:hAnsi="Times New Roman"/>
          <w:sz w:val="28"/>
          <w:szCs w:val="28"/>
        </w:rPr>
        <w:t xml:space="preserve">Перечень, содержание и требования к Работам определяются в Техническом задании (Приложение №2) и Календарном плане (Приложение №3), являющимися неотъемлемой частью Договора. </w:t>
      </w:r>
      <w:proofErr w:type="gramEnd"/>
    </w:p>
    <w:p w:rsidR="00B564CB" w:rsidRPr="00AF7655" w:rsidRDefault="00B564CB" w:rsidP="00B564CB">
      <w:pPr>
        <w:pStyle w:val="ConsNormal"/>
        <w:jc w:val="both"/>
        <w:rPr>
          <w:rFonts w:ascii="Times New Roman" w:hAnsi="Times New Roman"/>
          <w:sz w:val="28"/>
          <w:szCs w:val="28"/>
        </w:rPr>
      </w:pPr>
      <w:r w:rsidRPr="00AF7655">
        <w:rPr>
          <w:rFonts w:ascii="Times New Roman" w:hAnsi="Times New Roman"/>
          <w:sz w:val="28"/>
          <w:szCs w:val="28"/>
        </w:rPr>
        <w:t>1.3. Поставка Оборудования и выполнение Работ осуществляется по адресу: г. Москва, Оружейный переулок, д.19.</w:t>
      </w:r>
    </w:p>
    <w:p w:rsidR="00B564CB" w:rsidRPr="00AF7655" w:rsidRDefault="00B564CB" w:rsidP="00B564CB">
      <w:pPr>
        <w:pStyle w:val="ConsNormal"/>
        <w:ind w:firstLine="540"/>
        <w:jc w:val="center"/>
        <w:rPr>
          <w:rFonts w:ascii="Times New Roman" w:hAnsi="Times New Roman"/>
          <w:b/>
          <w:sz w:val="28"/>
          <w:szCs w:val="28"/>
        </w:rPr>
      </w:pPr>
    </w:p>
    <w:p w:rsidR="00B564CB" w:rsidRPr="00AF7655" w:rsidRDefault="00B564CB" w:rsidP="00B564CB">
      <w:pPr>
        <w:pStyle w:val="ConsNormal"/>
        <w:ind w:firstLine="539"/>
        <w:jc w:val="center"/>
        <w:rPr>
          <w:rFonts w:ascii="Times New Roman" w:hAnsi="Times New Roman"/>
          <w:b/>
          <w:sz w:val="28"/>
          <w:szCs w:val="28"/>
        </w:rPr>
      </w:pPr>
      <w:r w:rsidRPr="00AF7655">
        <w:rPr>
          <w:rFonts w:ascii="Times New Roman" w:hAnsi="Times New Roman"/>
          <w:b/>
          <w:sz w:val="28"/>
          <w:szCs w:val="28"/>
        </w:rPr>
        <w:t>2. Цена и  порядок оплаты</w:t>
      </w:r>
    </w:p>
    <w:p w:rsidR="00B564CB" w:rsidRPr="00AF7655" w:rsidRDefault="00B564CB" w:rsidP="00B564CB">
      <w:pPr>
        <w:pStyle w:val="ConsNormal"/>
        <w:jc w:val="both"/>
        <w:rPr>
          <w:rFonts w:ascii="Times New Roman" w:hAnsi="Times New Roman"/>
          <w:sz w:val="28"/>
          <w:szCs w:val="28"/>
        </w:rPr>
      </w:pPr>
    </w:p>
    <w:p w:rsidR="00B564CB" w:rsidRPr="00AF7655" w:rsidRDefault="00B564CB" w:rsidP="00B564CB">
      <w:pPr>
        <w:pStyle w:val="ConsNormal"/>
        <w:jc w:val="both"/>
        <w:rPr>
          <w:rFonts w:ascii="Times New Roman" w:hAnsi="Times New Roman"/>
          <w:sz w:val="28"/>
          <w:szCs w:val="28"/>
        </w:rPr>
      </w:pPr>
      <w:r w:rsidRPr="00AF7655">
        <w:rPr>
          <w:rFonts w:ascii="Times New Roman" w:hAnsi="Times New Roman"/>
          <w:sz w:val="28"/>
          <w:szCs w:val="28"/>
        </w:rPr>
        <w:t>2.1. Общая цена настоящего Договора в соответствии с Протоколом согласования договорной цены (приложение № 2), являющимся неотъемлемой частью настоящего Договора, составляет __________________________, в том числе НДС 18% ____________________________.</w:t>
      </w:r>
    </w:p>
    <w:p w:rsidR="00B564CB" w:rsidRPr="00AF7655" w:rsidRDefault="00B564CB" w:rsidP="00B564CB">
      <w:pPr>
        <w:pStyle w:val="ConsNormal"/>
        <w:jc w:val="both"/>
        <w:rPr>
          <w:rFonts w:ascii="Times New Roman" w:hAnsi="Times New Roman"/>
          <w:sz w:val="28"/>
          <w:szCs w:val="28"/>
        </w:rPr>
      </w:pPr>
    </w:p>
    <w:p w:rsidR="00B564CB" w:rsidRPr="00AF7655" w:rsidRDefault="00B564CB" w:rsidP="00B564CB">
      <w:pPr>
        <w:tabs>
          <w:tab w:val="left" w:pos="900"/>
        </w:tabs>
        <w:ind w:firstLine="709"/>
        <w:jc w:val="both"/>
        <w:rPr>
          <w:sz w:val="28"/>
          <w:szCs w:val="28"/>
        </w:rPr>
      </w:pPr>
      <w:r w:rsidRPr="00AF7655">
        <w:rPr>
          <w:sz w:val="28"/>
          <w:szCs w:val="28"/>
        </w:rPr>
        <w:t xml:space="preserve">2.2. Оплата по настоящему Договору производится Заказчиком в следующем порядке: </w:t>
      </w:r>
    </w:p>
    <w:p w:rsidR="00B564CB" w:rsidRPr="00AF7655" w:rsidRDefault="00B564CB" w:rsidP="00B564CB">
      <w:pPr>
        <w:tabs>
          <w:tab w:val="left" w:pos="900"/>
        </w:tabs>
        <w:ind w:firstLine="709"/>
        <w:jc w:val="both"/>
        <w:rPr>
          <w:sz w:val="28"/>
          <w:szCs w:val="28"/>
        </w:rPr>
      </w:pPr>
      <w:r w:rsidRPr="00AF7655">
        <w:rPr>
          <w:sz w:val="28"/>
          <w:szCs w:val="28"/>
        </w:rPr>
        <w:t xml:space="preserve">2.2.1 Авансовым платежом в размере ___ % от общей стоимости поставляемого Оборудования по настоящему Договору на основании счета от </w:t>
      </w:r>
      <w:r w:rsidRPr="00AF7655">
        <w:rPr>
          <w:sz w:val="28"/>
          <w:szCs w:val="28"/>
        </w:rPr>
        <w:lastRenderedPageBreak/>
        <w:t xml:space="preserve">Исполнителя в течение </w:t>
      </w:r>
      <w:r>
        <w:rPr>
          <w:sz w:val="28"/>
          <w:szCs w:val="28"/>
        </w:rPr>
        <w:t>1</w:t>
      </w:r>
      <w:r w:rsidRPr="00AF7655">
        <w:rPr>
          <w:sz w:val="28"/>
          <w:szCs w:val="28"/>
        </w:rPr>
        <w:t>0(</w:t>
      </w:r>
      <w:r>
        <w:rPr>
          <w:sz w:val="28"/>
          <w:szCs w:val="28"/>
        </w:rPr>
        <w:t>десяти</w:t>
      </w:r>
      <w:r w:rsidRPr="00AF7655">
        <w:rPr>
          <w:sz w:val="28"/>
          <w:szCs w:val="28"/>
        </w:rPr>
        <w:t xml:space="preserve">) </w:t>
      </w:r>
      <w:r>
        <w:rPr>
          <w:sz w:val="28"/>
          <w:szCs w:val="28"/>
        </w:rPr>
        <w:t>рабочих</w:t>
      </w:r>
      <w:r w:rsidRPr="00AF7655">
        <w:rPr>
          <w:sz w:val="28"/>
          <w:szCs w:val="28"/>
        </w:rPr>
        <w:t xml:space="preserve"> дней после подписания Сторонами настоящего Договора и получения Заказчиком счета.</w:t>
      </w:r>
    </w:p>
    <w:p w:rsidR="00B564CB" w:rsidRPr="00AF7655" w:rsidRDefault="00B564CB" w:rsidP="00B564CB">
      <w:pPr>
        <w:tabs>
          <w:tab w:val="left" w:pos="900"/>
        </w:tabs>
        <w:ind w:firstLine="709"/>
        <w:jc w:val="both"/>
        <w:rPr>
          <w:sz w:val="28"/>
          <w:szCs w:val="28"/>
        </w:rPr>
      </w:pPr>
      <w:r w:rsidRPr="00AF7655">
        <w:rPr>
          <w:sz w:val="28"/>
          <w:szCs w:val="28"/>
        </w:rPr>
        <w:t xml:space="preserve">2.2.2 Окончательная оплата поставляемого по настоящему Договору  Оборудования и за выполненные Работы осуществляется Заказчиком на основании счета от Исполнителя течение 30 (тридцати) календарных дней после подписания Сторонами товарной накладной </w:t>
      </w:r>
      <w:r w:rsidRPr="00AF7655">
        <w:rPr>
          <w:bCs/>
          <w:sz w:val="28"/>
          <w:szCs w:val="28"/>
          <w:lang w:eastAsia="ru-RU"/>
        </w:rPr>
        <w:t>по форме ТОРГ-12</w:t>
      </w:r>
      <w:r w:rsidRPr="00AF7655">
        <w:rPr>
          <w:sz w:val="28"/>
          <w:szCs w:val="28"/>
        </w:rPr>
        <w:t xml:space="preserve"> и акта выполненных Работ соответственно. </w:t>
      </w:r>
    </w:p>
    <w:p w:rsidR="00B564CB" w:rsidRPr="00AF7655" w:rsidRDefault="00B564CB" w:rsidP="00B564CB">
      <w:pPr>
        <w:ind w:right="-46" w:firstLine="708"/>
        <w:jc w:val="both"/>
        <w:rPr>
          <w:sz w:val="28"/>
          <w:szCs w:val="28"/>
        </w:rPr>
      </w:pPr>
      <w:r w:rsidRPr="00AF7655">
        <w:rPr>
          <w:sz w:val="28"/>
          <w:szCs w:val="28"/>
        </w:rPr>
        <w:t>2.3. Все расчёты производятся путем перечисления Заказчиком денежных средств на расчетный счет Исполнителя, указанный в разделе 14 настоящего Договора.</w:t>
      </w:r>
    </w:p>
    <w:p w:rsidR="00B564CB" w:rsidRPr="00AF7655" w:rsidRDefault="00B564CB" w:rsidP="00B564CB">
      <w:pPr>
        <w:pStyle w:val="afd"/>
        <w:jc w:val="both"/>
        <w:rPr>
          <w:szCs w:val="28"/>
        </w:rPr>
      </w:pPr>
      <w:r w:rsidRPr="00AF7655">
        <w:rPr>
          <w:szCs w:val="28"/>
        </w:rPr>
        <w:t xml:space="preserve">2.4. Расходы Исполнителя </w:t>
      </w:r>
      <w:r w:rsidRPr="00AF7655">
        <w:rPr>
          <w:iCs/>
          <w:szCs w:val="28"/>
        </w:rPr>
        <w:t xml:space="preserve">по доставке, разгрузке и </w:t>
      </w:r>
      <w:proofErr w:type="spellStart"/>
      <w:proofErr w:type="gramStart"/>
      <w:r w:rsidRPr="00AF7655">
        <w:rPr>
          <w:iCs/>
          <w:szCs w:val="28"/>
        </w:rPr>
        <w:t>пуско</w:t>
      </w:r>
      <w:proofErr w:type="spellEnd"/>
      <w:r w:rsidRPr="00AF7655">
        <w:rPr>
          <w:iCs/>
          <w:szCs w:val="28"/>
        </w:rPr>
        <w:t xml:space="preserve"> наладке</w:t>
      </w:r>
      <w:proofErr w:type="gramEnd"/>
      <w:r w:rsidRPr="00AF7655">
        <w:rPr>
          <w:iCs/>
          <w:szCs w:val="28"/>
        </w:rPr>
        <w:t xml:space="preserve"> </w:t>
      </w:r>
      <w:r w:rsidRPr="00AF7655">
        <w:rPr>
          <w:szCs w:val="28"/>
        </w:rPr>
        <w:t>Оборудования</w:t>
      </w:r>
      <w:r w:rsidRPr="00AF7655">
        <w:rPr>
          <w:iCs/>
          <w:szCs w:val="28"/>
        </w:rPr>
        <w:t xml:space="preserve"> Заказчику </w:t>
      </w:r>
      <w:r w:rsidRPr="00AF7655">
        <w:rPr>
          <w:szCs w:val="28"/>
        </w:rPr>
        <w:t>включаются в цену настоящего Договора.</w:t>
      </w:r>
    </w:p>
    <w:p w:rsidR="00B564CB" w:rsidRPr="00AF7655" w:rsidRDefault="00B564CB" w:rsidP="00B564CB">
      <w:pPr>
        <w:pStyle w:val="afd"/>
        <w:jc w:val="both"/>
        <w:rPr>
          <w:i/>
          <w:iCs/>
          <w:szCs w:val="28"/>
        </w:rPr>
      </w:pPr>
      <w:r w:rsidRPr="00AF7655">
        <w:t>2.5. Датой платежа считается дата поступления денежных средств на расчетный счет Исполнителя.</w:t>
      </w:r>
    </w:p>
    <w:p w:rsidR="00B564CB" w:rsidRPr="00AF7655" w:rsidRDefault="00B564CB" w:rsidP="00B564CB">
      <w:pPr>
        <w:pStyle w:val="ConsNormal"/>
        <w:jc w:val="center"/>
        <w:rPr>
          <w:rFonts w:ascii="Times New Roman" w:hAnsi="Times New Roman"/>
          <w:b/>
          <w:bCs/>
          <w:sz w:val="28"/>
          <w:szCs w:val="28"/>
        </w:rPr>
      </w:pPr>
    </w:p>
    <w:p w:rsidR="00B564CB" w:rsidRPr="00AF7655" w:rsidRDefault="00B564CB" w:rsidP="00B564CB">
      <w:pPr>
        <w:pStyle w:val="ConsNormal"/>
        <w:jc w:val="center"/>
        <w:rPr>
          <w:rFonts w:ascii="Times New Roman" w:hAnsi="Times New Roman"/>
          <w:b/>
          <w:bCs/>
          <w:sz w:val="28"/>
          <w:szCs w:val="28"/>
        </w:rPr>
      </w:pPr>
      <w:r w:rsidRPr="00AF7655">
        <w:rPr>
          <w:rFonts w:ascii="Times New Roman" w:hAnsi="Times New Roman"/>
          <w:b/>
          <w:bCs/>
          <w:sz w:val="28"/>
          <w:szCs w:val="28"/>
        </w:rPr>
        <w:t>3. Обязанности Сторон</w:t>
      </w:r>
    </w:p>
    <w:p w:rsidR="00B564CB" w:rsidRPr="00AF7655" w:rsidRDefault="00B564CB" w:rsidP="00B564CB">
      <w:pPr>
        <w:pStyle w:val="ConsNormal"/>
        <w:widowControl/>
        <w:ind w:firstLine="709"/>
        <w:rPr>
          <w:rFonts w:ascii="Times New Roman" w:hAnsi="Times New Roman"/>
          <w:bCs/>
          <w:sz w:val="28"/>
          <w:szCs w:val="28"/>
        </w:rPr>
      </w:pPr>
    </w:p>
    <w:p w:rsidR="00B564CB" w:rsidRPr="00AF7655" w:rsidRDefault="00B564CB" w:rsidP="00B564CB">
      <w:pPr>
        <w:pStyle w:val="ConsNormal"/>
        <w:widowControl/>
        <w:ind w:firstLine="709"/>
        <w:rPr>
          <w:rFonts w:ascii="Times New Roman" w:hAnsi="Times New Roman"/>
          <w:bCs/>
          <w:sz w:val="28"/>
          <w:szCs w:val="28"/>
        </w:rPr>
      </w:pPr>
      <w:r w:rsidRPr="00AF7655">
        <w:rPr>
          <w:rFonts w:ascii="Times New Roman" w:hAnsi="Times New Roman"/>
          <w:bCs/>
          <w:sz w:val="28"/>
          <w:szCs w:val="28"/>
        </w:rPr>
        <w:t>3.1. Исполнитель обязан:</w:t>
      </w:r>
    </w:p>
    <w:p w:rsidR="00B564CB" w:rsidRPr="00AF7655" w:rsidRDefault="00B564CB" w:rsidP="00B564CB">
      <w:pPr>
        <w:pStyle w:val="ConsNormal"/>
        <w:widowControl/>
        <w:ind w:firstLine="709"/>
        <w:jc w:val="both"/>
        <w:rPr>
          <w:rFonts w:ascii="Times New Roman" w:hAnsi="Times New Roman"/>
          <w:bCs/>
          <w:sz w:val="28"/>
          <w:szCs w:val="28"/>
        </w:rPr>
      </w:pPr>
      <w:r w:rsidRPr="00AF7655">
        <w:rPr>
          <w:rFonts w:ascii="Times New Roman" w:hAnsi="Times New Roman"/>
          <w:bCs/>
          <w:sz w:val="28"/>
          <w:szCs w:val="28"/>
        </w:rPr>
        <w:t xml:space="preserve">3.1.1. Осуществлять поставку </w:t>
      </w:r>
      <w:r w:rsidRPr="00AF7655">
        <w:rPr>
          <w:rFonts w:ascii="Times New Roman" w:hAnsi="Times New Roman"/>
          <w:sz w:val="28"/>
          <w:szCs w:val="28"/>
        </w:rPr>
        <w:t>Оборудования</w:t>
      </w:r>
      <w:r w:rsidRPr="00AF7655">
        <w:rPr>
          <w:rFonts w:ascii="Times New Roman" w:hAnsi="Times New Roman"/>
          <w:bCs/>
          <w:sz w:val="28"/>
          <w:szCs w:val="28"/>
        </w:rPr>
        <w:t xml:space="preserve"> в количестве и сроки, предусмотренные Спецификацией, и передать Заказчику </w:t>
      </w:r>
      <w:r w:rsidRPr="00AF7655">
        <w:rPr>
          <w:rFonts w:ascii="Times New Roman" w:hAnsi="Times New Roman"/>
          <w:sz w:val="28"/>
          <w:szCs w:val="28"/>
        </w:rPr>
        <w:t>Оборудования</w:t>
      </w:r>
      <w:r w:rsidRPr="00AF7655">
        <w:rPr>
          <w:rFonts w:ascii="Times New Roman" w:hAnsi="Times New Roman"/>
          <w:bCs/>
          <w:sz w:val="28"/>
          <w:szCs w:val="28"/>
        </w:rPr>
        <w:t xml:space="preserve"> согласно условиям настоящего Договора.</w:t>
      </w:r>
    </w:p>
    <w:p w:rsidR="00B564CB" w:rsidRPr="00AF7655" w:rsidRDefault="00B564CB" w:rsidP="00B564CB">
      <w:pPr>
        <w:pStyle w:val="ConsNormal"/>
        <w:widowControl/>
        <w:ind w:firstLine="709"/>
        <w:jc w:val="both"/>
        <w:rPr>
          <w:rFonts w:ascii="Times New Roman" w:hAnsi="Times New Roman"/>
          <w:bCs/>
          <w:sz w:val="28"/>
          <w:szCs w:val="28"/>
        </w:rPr>
      </w:pPr>
      <w:r w:rsidRPr="00AF7655">
        <w:rPr>
          <w:rFonts w:ascii="Times New Roman" w:hAnsi="Times New Roman"/>
          <w:bCs/>
          <w:sz w:val="28"/>
          <w:szCs w:val="28"/>
        </w:rPr>
        <w:t xml:space="preserve">3.1.2. Предоставить на </w:t>
      </w:r>
      <w:r w:rsidRPr="00AF7655">
        <w:rPr>
          <w:rFonts w:ascii="Times New Roman" w:hAnsi="Times New Roman"/>
          <w:sz w:val="28"/>
          <w:szCs w:val="28"/>
        </w:rPr>
        <w:t>Оборудование</w:t>
      </w:r>
      <w:r w:rsidRPr="00AF7655">
        <w:rPr>
          <w:rFonts w:ascii="Times New Roman" w:hAnsi="Times New Roman"/>
          <w:bCs/>
          <w:sz w:val="28"/>
          <w:szCs w:val="28"/>
        </w:rPr>
        <w:t xml:space="preserve"> необходимую техническую документацию, паспорта, инструкции по эксплуатации, </w:t>
      </w:r>
      <w:proofErr w:type="gramStart"/>
      <w:r w:rsidRPr="00AF7655">
        <w:rPr>
          <w:rFonts w:ascii="Times New Roman" w:hAnsi="Times New Roman"/>
          <w:bCs/>
          <w:sz w:val="28"/>
          <w:szCs w:val="28"/>
        </w:rPr>
        <w:t>сертификаты</w:t>
      </w:r>
      <w:proofErr w:type="gramEnd"/>
      <w:r w:rsidRPr="00AF7655">
        <w:rPr>
          <w:rFonts w:ascii="Times New Roman" w:hAnsi="Times New Roman"/>
          <w:bCs/>
          <w:sz w:val="28"/>
          <w:szCs w:val="28"/>
        </w:rPr>
        <w:t xml:space="preserve"> предусмотренные конкурсной документацией.</w:t>
      </w:r>
    </w:p>
    <w:p w:rsidR="00B564CB" w:rsidRPr="00AF7655" w:rsidRDefault="00B564CB" w:rsidP="00B564CB">
      <w:pPr>
        <w:pStyle w:val="ConsNormal"/>
        <w:widowControl/>
        <w:ind w:firstLine="709"/>
        <w:jc w:val="both"/>
        <w:rPr>
          <w:rFonts w:ascii="Times New Roman" w:hAnsi="Times New Roman"/>
          <w:bCs/>
          <w:sz w:val="28"/>
          <w:szCs w:val="28"/>
        </w:rPr>
      </w:pPr>
      <w:r w:rsidRPr="00AF7655">
        <w:rPr>
          <w:rFonts w:ascii="Times New Roman" w:hAnsi="Times New Roman"/>
          <w:bCs/>
          <w:sz w:val="28"/>
          <w:szCs w:val="28"/>
        </w:rPr>
        <w:t xml:space="preserve">3.1.3. Выполнить Работы по монтажу и пуско-наладке в течение </w:t>
      </w:r>
      <w:r w:rsidRPr="00AF7655">
        <w:rPr>
          <w:rFonts w:ascii="Times New Roman" w:hAnsi="Times New Roman"/>
          <w:sz w:val="28"/>
          <w:szCs w:val="28"/>
        </w:rPr>
        <w:t xml:space="preserve">___  рабочих дней </w:t>
      </w:r>
      <w:proofErr w:type="gramStart"/>
      <w:r w:rsidRPr="00AF7655">
        <w:rPr>
          <w:rFonts w:ascii="Times New Roman" w:hAnsi="Times New Roman"/>
          <w:sz w:val="28"/>
          <w:szCs w:val="28"/>
        </w:rPr>
        <w:t>с даты поставки</w:t>
      </w:r>
      <w:proofErr w:type="gramEnd"/>
      <w:r w:rsidRPr="00AF7655">
        <w:rPr>
          <w:rFonts w:ascii="Times New Roman" w:hAnsi="Times New Roman"/>
          <w:sz w:val="28"/>
          <w:szCs w:val="28"/>
        </w:rPr>
        <w:t xml:space="preserve">  Оборудования.</w:t>
      </w:r>
    </w:p>
    <w:p w:rsidR="00B564CB" w:rsidRPr="00AF7655" w:rsidRDefault="00B564CB" w:rsidP="00B564CB">
      <w:pPr>
        <w:pStyle w:val="ConsNormal"/>
        <w:widowControl/>
        <w:ind w:firstLine="709"/>
        <w:jc w:val="both"/>
        <w:rPr>
          <w:rFonts w:ascii="Times New Roman" w:hAnsi="Times New Roman"/>
          <w:bCs/>
          <w:sz w:val="28"/>
          <w:szCs w:val="28"/>
        </w:rPr>
      </w:pPr>
      <w:r w:rsidRPr="00AF7655">
        <w:rPr>
          <w:rFonts w:ascii="Times New Roman" w:hAnsi="Times New Roman"/>
          <w:bCs/>
          <w:sz w:val="28"/>
          <w:szCs w:val="28"/>
        </w:rPr>
        <w:t xml:space="preserve">3.1.4. Предоставить срок гарантии на результат Работ в течение____  месяцев </w:t>
      </w:r>
      <w:proofErr w:type="gramStart"/>
      <w:r w:rsidRPr="00AF7655">
        <w:rPr>
          <w:rFonts w:ascii="Times New Roman" w:hAnsi="Times New Roman"/>
          <w:bCs/>
          <w:sz w:val="28"/>
          <w:szCs w:val="28"/>
        </w:rPr>
        <w:t>с даты подписания</w:t>
      </w:r>
      <w:proofErr w:type="gramEnd"/>
      <w:r w:rsidRPr="00AF7655">
        <w:rPr>
          <w:rFonts w:ascii="Times New Roman" w:hAnsi="Times New Roman"/>
          <w:bCs/>
          <w:sz w:val="28"/>
          <w:szCs w:val="28"/>
        </w:rPr>
        <w:t xml:space="preserve"> Сторонами акта</w:t>
      </w:r>
      <w:r w:rsidRPr="00AF7655">
        <w:rPr>
          <w:rFonts w:ascii="Times New Roman" w:hAnsi="Times New Roman"/>
          <w:bCs/>
          <w:i/>
          <w:iCs/>
          <w:sz w:val="28"/>
          <w:szCs w:val="28"/>
        </w:rPr>
        <w:t xml:space="preserve"> </w:t>
      </w:r>
      <w:r w:rsidRPr="00AF7655">
        <w:rPr>
          <w:rFonts w:ascii="Times New Roman" w:hAnsi="Times New Roman"/>
          <w:bCs/>
          <w:sz w:val="28"/>
          <w:szCs w:val="28"/>
        </w:rPr>
        <w:t xml:space="preserve">выполнения работ </w:t>
      </w:r>
      <w:r w:rsidRPr="00AF7655">
        <w:rPr>
          <w:rFonts w:ascii="Times New Roman" w:hAnsi="Times New Roman"/>
          <w:sz w:val="28"/>
          <w:szCs w:val="28"/>
        </w:rPr>
        <w:t>Оборудования</w:t>
      </w:r>
      <w:r w:rsidRPr="00AF7655">
        <w:rPr>
          <w:rFonts w:ascii="Times New Roman" w:hAnsi="Times New Roman"/>
          <w:bCs/>
          <w:sz w:val="28"/>
          <w:szCs w:val="28"/>
        </w:rPr>
        <w:t>.</w:t>
      </w:r>
    </w:p>
    <w:p w:rsidR="00B564CB" w:rsidRPr="00AF7655" w:rsidRDefault="00B564CB" w:rsidP="00B564CB">
      <w:pPr>
        <w:pStyle w:val="ConsNormal"/>
        <w:widowControl/>
        <w:ind w:firstLine="709"/>
        <w:jc w:val="both"/>
        <w:rPr>
          <w:rFonts w:ascii="Times New Roman" w:hAnsi="Times New Roman"/>
          <w:bCs/>
          <w:sz w:val="28"/>
          <w:szCs w:val="28"/>
        </w:rPr>
      </w:pPr>
      <w:r w:rsidRPr="00AF7655">
        <w:rPr>
          <w:rFonts w:ascii="Times New Roman" w:hAnsi="Times New Roman"/>
          <w:sz w:val="28"/>
          <w:szCs w:val="28"/>
        </w:rPr>
        <w:t>3.1.5. Устранить за свой счет в период гарантийного срока недостатки,</w:t>
      </w:r>
      <w:r w:rsidRPr="00AF7655">
        <w:rPr>
          <w:rFonts w:ascii="Times New Roman" w:hAnsi="Times New Roman"/>
          <w:bCs/>
          <w:sz w:val="28"/>
          <w:szCs w:val="28"/>
        </w:rPr>
        <w:t xml:space="preserve"> которые не позволяют продолжить нормальную эксплуатацию </w:t>
      </w:r>
      <w:r w:rsidRPr="00AF7655">
        <w:rPr>
          <w:rFonts w:ascii="Times New Roman" w:hAnsi="Times New Roman"/>
          <w:sz w:val="28"/>
          <w:szCs w:val="28"/>
        </w:rPr>
        <w:t>Оборудования</w:t>
      </w:r>
      <w:r w:rsidRPr="00AF7655">
        <w:rPr>
          <w:rFonts w:ascii="Times New Roman" w:hAnsi="Times New Roman"/>
          <w:bCs/>
          <w:sz w:val="28"/>
          <w:szCs w:val="28"/>
        </w:rPr>
        <w:t>. При этом гарантийный срок продлевается на период устранения недостатков.</w:t>
      </w:r>
    </w:p>
    <w:p w:rsidR="00B564CB" w:rsidRPr="00AF7655" w:rsidRDefault="00B564CB" w:rsidP="00B564CB">
      <w:pPr>
        <w:pStyle w:val="afd"/>
        <w:jc w:val="both"/>
        <w:rPr>
          <w:szCs w:val="28"/>
        </w:rPr>
      </w:pPr>
      <w:r w:rsidRPr="00AF7655">
        <w:rPr>
          <w:szCs w:val="28"/>
        </w:rPr>
        <w:t xml:space="preserve">3.1.6.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 </w:t>
      </w:r>
    </w:p>
    <w:p w:rsidR="00B564CB" w:rsidRPr="00AF7655" w:rsidRDefault="00B564CB" w:rsidP="00B564CB">
      <w:pPr>
        <w:pStyle w:val="afd"/>
        <w:rPr>
          <w:szCs w:val="28"/>
        </w:rPr>
      </w:pPr>
      <w:r w:rsidRPr="00AF7655">
        <w:rPr>
          <w:szCs w:val="28"/>
        </w:rPr>
        <w:t>3.1.7. Обеспечить явку своего представителя во время передачи Оборудования  и результата Работ.</w:t>
      </w:r>
    </w:p>
    <w:p w:rsidR="00B564CB" w:rsidRPr="00AF7655" w:rsidRDefault="00B564CB" w:rsidP="00B564CB">
      <w:pPr>
        <w:pStyle w:val="afd"/>
        <w:rPr>
          <w:szCs w:val="28"/>
        </w:rPr>
      </w:pPr>
      <w:r w:rsidRPr="00AF7655">
        <w:rPr>
          <w:szCs w:val="28"/>
        </w:rPr>
        <w:t>3.1.8</w:t>
      </w:r>
      <w:proofErr w:type="gramStart"/>
      <w:r w:rsidRPr="00AF7655">
        <w:rPr>
          <w:szCs w:val="28"/>
        </w:rPr>
        <w:t xml:space="preserve"> Н</w:t>
      </w:r>
      <w:proofErr w:type="gramEnd"/>
      <w:r w:rsidRPr="00AF7655">
        <w:rPr>
          <w:szCs w:val="28"/>
        </w:rPr>
        <w:t>а поставляемое Оборудование распространяется гарантия завода – изготовителя не менее _________месяцев с даты получения Оборудования</w:t>
      </w:r>
    </w:p>
    <w:p w:rsidR="00B564CB" w:rsidRPr="00AF7655" w:rsidRDefault="00B564CB" w:rsidP="00B564CB">
      <w:pPr>
        <w:pStyle w:val="ConsNormal"/>
        <w:widowControl/>
        <w:ind w:firstLine="709"/>
        <w:jc w:val="both"/>
        <w:rPr>
          <w:rFonts w:ascii="Times New Roman" w:hAnsi="Times New Roman"/>
          <w:bCs/>
          <w:sz w:val="28"/>
          <w:szCs w:val="28"/>
        </w:rPr>
      </w:pPr>
      <w:r w:rsidRPr="00AF7655">
        <w:rPr>
          <w:rFonts w:ascii="Times New Roman" w:hAnsi="Times New Roman"/>
          <w:bCs/>
          <w:sz w:val="28"/>
          <w:szCs w:val="28"/>
        </w:rPr>
        <w:t>3.2. Заказчик обязан:</w:t>
      </w:r>
    </w:p>
    <w:p w:rsidR="00B564CB" w:rsidRPr="00AF7655" w:rsidRDefault="00B564CB" w:rsidP="00B564CB">
      <w:pPr>
        <w:pStyle w:val="ConsNormal"/>
        <w:widowControl/>
        <w:ind w:firstLine="709"/>
        <w:jc w:val="both"/>
        <w:rPr>
          <w:rFonts w:ascii="Times New Roman" w:hAnsi="Times New Roman"/>
          <w:bCs/>
          <w:sz w:val="28"/>
          <w:szCs w:val="28"/>
        </w:rPr>
      </w:pPr>
      <w:r w:rsidRPr="00AF7655">
        <w:rPr>
          <w:rFonts w:ascii="Times New Roman" w:hAnsi="Times New Roman"/>
          <w:bCs/>
          <w:sz w:val="28"/>
          <w:szCs w:val="28"/>
        </w:rPr>
        <w:t xml:space="preserve">3.2.1. Оплатить поставляемое Исполнителем </w:t>
      </w:r>
      <w:r w:rsidRPr="00AF7655">
        <w:rPr>
          <w:rFonts w:ascii="Times New Roman" w:hAnsi="Times New Roman"/>
          <w:sz w:val="28"/>
          <w:szCs w:val="28"/>
        </w:rPr>
        <w:t>Оборудование</w:t>
      </w:r>
      <w:r w:rsidRPr="00AF7655">
        <w:rPr>
          <w:rFonts w:ascii="Times New Roman" w:hAnsi="Times New Roman"/>
          <w:bCs/>
          <w:sz w:val="28"/>
          <w:szCs w:val="28"/>
        </w:rPr>
        <w:t xml:space="preserve"> и результат Работ в размерах и в сроки, установленные настоящим Договором.</w:t>
      </w:r>
    </w:p>
    <w:p w:rsidR="00B564CB" w:rsidRPr="00AF7655" w:rsidRDefault="00B564CB" w:rsidP="00B564CB">
      <w:pPr>
        <w:pStyle w:val="ConsNormal"/>
        <w:widowControl/>
        <w:ind w:firstLine="709"/>
        <w:jc w:val="both"/>
        <w:rPr>
          <w:rFonts w:ascii="Times New Roman" w:hAnsi="Times New Roman"/>
          <w:bCs/>
          <w:sz w:val="28"/>
          <w:szCs w:val="28"/>
        </w:rPr>
      </w:pPr>
      <w:r w:rsidRPr="00AF7655">
        <w:rPr>
          <w:rFonts w:ascii="Times New Roman" w:hAnsi="Times New Roman"/>
          <w:bCs/>
          <w:sz w:val="28"/>
          <w:szCs w:val="28"/>
        </w:rPr>
        <w:t xml:space="preserve">3.2.2.  Обеспечить явку своего представителя во время приемки </w:t>
      </w:r>
      <w:r w:rsidRPr="00AF7655">
        <w:rPr>
          <w:rFonts w:ascii="Times New Roman" w:hAnsi="Times New Roman"/>
          <w:sz w:val="28"/>
          <w:szCs w:val="28"/>
        </w:rPr>
        <w:t>Оборудования</w:t>
      </w:r>
      <w:r w:rsidRPr="00AF7655">
        <w:rPr>
          <w:rFonts w:ascii="Times New Roman" w:hAnsi="Times New Roman"/>
          <w:bCs/>
          <w:sz w:val="28"/>
          <w:szCs w:val="28"/>
        </w:rPr>
        <w:t xml:space="preserve"> и результата Работ.</w:t>
      </w:r>
    </w:p>
    <w:p w:rsidR="00B564CB" w:rsidRPr="00AF7655" w:rsidRDefault="00B564CB" w:rsidP="00B564CB">
      <w:pPr>
        <w:pStyle w:val="ConsNormal"/>
        <w:widowControl/>
        <w:ind w:firstLine="709"/>
        <w:jc w:val="both"/>
        <w:rPr>
          <w:rFonts w:ascii="Times New Roman" w:hAnsi="Times New Roman"/>
          <w:bCs/>
          <w:sz w:val="28"/>
          <w:szCs w:val="28"/>
        </w:rPr>
      </w:pPr>
      <w:r w:rsidRPr="00AF7655">
        <w:rPr>
          <w:rFonts w:ascii="Times New Roman" w:hAnsi="Times New Roman"/>
          <w:bCs/>
          <w:sz w:val="28"/>
          <w:szCs w:val="28"/>
        </w:rPr>
        <w:lastRenderedPageBreak/>
        <w:t xml:space="preserve">3.2.3. Осуществить проверку при приемке </w:t>
      </w:r>
      <w:r w:rsidRPr="00AF7655">
        <w:rPr>
          <w:rFonts w:ascii="Times New Roman" w:hAnsi="Times New Roman"/>
          <w:sz w:val="28"/>
          <w:szCs w:val="28"/>
        </w:rPr>
        <w:t>Оборудования</w:t>
      </w:r>
      <w:r w:rsidRPr="00AF7655">
        <w:rPr>
          <w:rFonts w:ascii="Times New Roman" w:hAnsi="Times New Roman"/>
          <w:bCs/>
          <w:sz w:val="28"/>
          <w:szCs w:val="28"/>
        </w:rPr>
        <w:t xml:space="preserve"> по количеству, качеству и комплектности, а также качество выполненных Работ. </w:t>
      </w:r>
    </w:p>
    <w:p w:rsidR="00B564CB" w:rsidRPr="00AF7655" w:rsidRDefault="00B564CB" w:rsidP="00B564CB">
      <w:pPr>
        <w:pStyle w:val="ConsNormal"/>
        <w:widowControl/>
        <w:ind w:firstLine="709"/>
        <w:jc w:val="both"/>
        <w:rPr>
          <w:rFonts w:ascii="Times New Roman" w:hAnsi="Times New Roman"/>
          <w:bCs/>
          <w:sz w:val="28"/>
          <w:szCs w:val="28"/>
        </w:rPr>
      </w:pPr>
    </w:p>
    <w:p w:rsidR="00B564CB" w:rsidRPr="00AF7655" w:rsidRDefault="00B564CB" w:rsidP="007236A1">
      <w:pPr>
        <w:pStyle w:val="ConsNormal"/>
        <w:numPr>
          <w:ilvl w:val="0"/>
          <w:numId w:val="26"/>
        </w:numPr>
        <w:suppressAutoHyphens w:val="0"/>
        <w:autoSpaceDE/>
        <w:ind w:hanging="573"/>
        <w:jc w:val="center"/>
        <w:rPr>
          <w:rFonts w:ascii="Times New Roman" w:hAnsi="Times New Roman"/>
          <w:b/>
          <w:sz w:val="28"/>
          <w:szCs w:val="28"/>
        </w:rPr>
      </w:pPr>
      <w:r w:rsidRPr="00AF7655">
        <w:rPr>
          <w:rFonts w:ascii="Times New Roman" w:hAnsi="Times New Roman"/>
          <w:b/>
          <w:sz w:val="28"/>
          <w:szCs w:val="28"/>
        </w:rPr>
        <w:t>Условия поставки</w:t>
      </w:r>
    </w:p>
    <w:p w:rsidR="00B564CB" w:rsidRPr="00AF7655" w:rsidRDefault="00B564CB" w:rsidP="00B564CB">
      <w:pPr>
        <w:pStyle w:val="ConsNormal"/>
        <w:ind w:firstLine="540"/>
        <w:jc w:val="both"/>
        <w:rPr>
          <w:rFonts w:ascii="Times New Roman" w:hAnsi="Times New Roman"/>
          <w:sz w:val="28"/>
          <w:szCs w:val="28"/>
        </w:rPr>
      </w:pPr>
    </w:p>
    <w:p w:rsidR="00B564CB" w:rsidRPr="00AF7655" w:rsidRDefault="00B564CB" w:rsidP="00B564CB">
      <w:pPr>
        <w:pStyle w:val="ConsNormal"/>
        <w:ind w:firstLine="540"/>
        <w:jc w:val="both"/>
        <w:rPr>
          <w:rFonts w:ascii="Times New Roman" w:hAnsi="Times New Roman"/>
          <w:sz w:val="28"/>
          <w:szCs w:val="28"/>
        </w:rPr>
      </w:pPr>
      <w:r w:rsidRPr="00AF7655">
        <w:rPr>
          <w:rFonts w:ascii="Times New Roman" w:hAnsi="Times New Roman"/>
          <w:sz w:val="28"/>
          <w:szCs w:val="28"/>
        </w:rPr>
        <w:t>4.1. Срок поставки Оборудования и выполнения Работ указан в Спецификации и п. 3.1.3. Договора .</w:t>
      </w:r>
    </w:p>
    <w:p w:rsidR="00B564CB" w:rsidRPr="00AF7655" w:rsidRDefault="00B564CB" w:rsidP="00B564CB">
      <w:pPr>
        <w:pStyle w:val="ConsNormal"/>
        <w:ind w:firstLine="540"/>
        <w:jc w:val="both"/>
        <w:rPr>
          <w:rFonts w:ascii="Times New Roman" w:hAnsi="Times New Roman"/>
          <w:sz w:val="28"/>
          <w:szCs w:val="28"/>
        </w:rPr>
      </w:pPr>
      <w:r w:rsidRPr="00AF7655">
        <w:rPr>
          <w:rFonts w:ascii="Times New Roman" w:hAnsi="Times New Roman"/>
          <w:sz w:val="28"/>
          <w:szCs w:val="28"/>
        </w:rPr>
        <w:t>4.2. Доставка Оборудования осуществляется Исполнителем путем его отгрузки автомобильным транспортом по адресу Заказчика, указанному в п. 1.3 настоящего Договора.</w:t>
      </w:r>
    </w:p>
    <w:p w:rsidR="00B564CB" w:rsidRPr="00AF7655" w:rsidRDefault="00B564CB" w:rsidP="00B564CB">
      <w:pPr>
        <w:pStyle w:val="ConsNormal"/>
        <w:ind w:firstLine="540"/>
        <w:jc w:val="both"/>
        <w:rPr>
          <w:rFonts w:ascii="Times New Roman" w:hAnsi="Times New Roman"/>
          <w:sz w:val="28"/>
          <w:szCs w:val="28"/>
        </w:rPr>
      </w:pPr>
      <w:r w:rsidRPr="00AF7655">
        <w:rPr>
          <w:rFonts w:ascii="Times New Roman" w:hAnsi="Times New Roman"/>
          <w:sz w:val="28"/>
          <w:szCs w:val="28"/>
        </w:rPr>
        <w:t>4.3. Исполнитель заблаговременно за 3 (три) дня уведомляет Заказчика о дате предстоящей отгрузки Оборудования. Уведомление может быть произведено по почте, факсимильным сообщением или иным способом с подтверждением получения уведомления Заказчиком.</w:t>
      </w:r>
    </w:p>
    <w:p w:rsidR="00B564CB" w:rsidRPr="00AF7655" w:rsidRDefault="00B564CB" w:rsidP="00B564CB">
      <w:pPr>
        <w:pStyle w:val="ConsNormal"/>
        <w:ind w:firstLine="540"/>
        <w:jc w:val="both"/>
        <w:rPr>
          <w:rFonts w:ascii="Times New Roman" w:hAnsi="Times New Roman"/>
          <w:iCs/>
          <w:sz w:val="28"/>
          <w:szCs w:val="28"/>
        </w:rPr>
      </w:pPr>
      <w:r w:rsidRPr="00AF7655">
        <w:rPr>
          <w:rFonts w:ascii="Times New Roman" w:hAnsi="Times New Roman"/>
          <w:sz w:val="28"/>
          <w:szCs w:val="28"/>
        </w:rPr>
        <w:t xml:space="preserve">4.4. Приемка Оборудования осуществляется </w:t>
      </w:r>
      <w:r w:rsidRPr="00AF7655">
        <w:rPr>
          <w:rFonts w:ascii="Times New Roman" w:hAnsi="Times New Roman"/>
          <w:iCs/>
          <w:sz w:val="28"/>
          <w:szCs w:val="28"/>
        </w:rPr>
        <w:t>Сторонами с подписанием товарной накладной по форме ТОРГ-12 на территории Заказчика.</w:t>
      </w:r>
    </w:p>
    <w:p w:rsidR="00B564CB" w:rsidRPr="00AF7655" w:rsidRDefault="00B564CB" w:rsidP="00B564CB">
      <w:pPr>
        <w:pStyle w:val="ConsNormal"/>
        <w:ind w:firstLine="540"/>
        <w:jc w:val="both"/>
        <w:rPr>
          <w:rFonts w:ascii="Times New Roman" w:hAnsi="Times New Roman"/>
          <w:sz w:val="28"/>
          <w:szCs w:val="28"/>
        </w:rPr>
      </w:pPr>
      <w:r w:rsidRPr="00AF7655">
        <w:rPr>
          <w:rFonts w:ascii="Times New Roman" w:hAnsi="Times New Roman"/>
          <w:sz w:val="28"/>
          <w:szCs w:val="28"/>
        </w:rPr>
        <w:t>4.5. В случае выявления в ходе приемки Оборудования его несоответствия условиям настоящего Договора или мотивированного отказа Заказчика от приемки Оборудования Сторонами составляется акт с перечнем недостатков и сроками их устранения за счет Исполнителя.</w:t>
      </w:r>
    </w:p>
    <w:p w:rsidR="00B564CB" w:rsidRPr="00AF7655" w:rsidRDefault="00B564CB" w:rsidP="00B564CB">
      <w:pPr>
        <w:pStyle w:val="ConsNormal"/>
        <w:ind w:firstLine="540"/>
        <w:jc w:val="both"/>
        <w:rPr>
          <w:rFonts w:ascii="Times New Roman" w:hAnsi="Times New Roman"/>
          <w:sz w:val="28"/>
          <w:szCs w:val="28"/>
        </w:rPr>
      </w:pPr>
      <w:r w:rsidRPr="00AF7655">
        <w:rPr>
          <w:rFonts w:ascii="Times New Roman" w:hAnsi="Times New Roman"/>
          <w:sz w:val="28"/>
          <w:szCs w:val="28"/>
        </w:rPr>
        <w:t>4.6. Датой поставки Оборудования считается дата подписания Сторонами товарной накладной.</w:t>
      </w:r>
    </w:p>
    <w:p w:rsidR="00B564CB" w:rsidRPr="00AF7655" w:rsidRDefault="00B564CB" w:rsidP="00B564CB">
      <w:pPr>
        <w:pStyle w:val="ConsNormal"/>
        <w:ind w:firstLine="540"/>
        <w:jc w:val="both"/>
        <w:rPr>
          <w:rFonts w:ascii="Times New Roman" w:hAnsi="Times New Roman"/>
          <w:sz w:val="28"/>
          <w:szCs w:val="28"/>
        </w:rPr>
      </w:pPr>
      <w:r w:rsidRPr="00AF7655">
        <w:rPr>
          <w:rFonts w:ascii="Times New Roman" w:hAnsi="Times New Roman"/>
          <w:sz w:val="28"/>
          <w:szCs w:val="28"/>
        </w:rPr>
        <w:t>4.7. Исполнитель заблаговременно за 3 (три) дня уведомляет Заказчика о дате сдачи-приемки результата Работ. Уведомление может быть произведено по почте, факсимильным сообщением или иным способом с подтверждением получения уведомления Заказчиком.</w:t>
      </w:r>
    </w:p>
    <w:p w:rsidR="00B564CB" w:rsidRPr="00AF7655" w:rsidRDefault="00B564CB" w:rsidP="00B564CB">
      <w:pPr>
        <w:pStyle w:val="ConsNormal"/>
        <w:ind w:firstLine="540"/>
        <w:jc w:val="both"/>
        <w:rPr>
          <w:rFonts w:ascii="Times New Roman" w:hAnsi="Times New Roman"/>
          <w:sz w:val="28"/>
          <w:szCs w:val="28"/>
        </w:rPr>
      </w:pPr>
      <w:r w:rsidRPr="00AF7655">
        <w:rPr>
          <w:rFonts w:ascii="Times New Roman" w:hAnsi="Times New Roman"/>
          <w:sz w:val="28"/>
          <w:szCs w:val="28"/>
        </w:rPr>
        <w:t>4.8. Приемка результата Работ осуществляется Сторонами с подписанием акта выполненных работ.</w:t>
      </w:r>
    </w:p>
    <w:p w:rsidR="00B564CB" w:rsidRPr="00AF7655" w:rsidRDefault="00B564CB" w:rsidP="00B564CB">
      <w:pPr>
        <w:pStyle w:val="ConsNormal"/>
        <w:ind w:firstLine="540"/>
        <w:jc w:val="both"/>
        <w:rPr>
          <w:rFonts w:ascii="Times New Roman" w:hAnsi="Times New Roman"/>
          <w:sz w:val="28"/>
          <w:szCs w:val="28"/>
        </w:rPr>
      </w:pPr>
      <w:r w:rsidRPr="00AF7655">
        <w:rPr>
          <w:rFonts w:ascii="Times New Roman" w:hAnsi="Times New Roman"/>
          <w:sz w:val="28"/>
          <w:szCs w:val="28"/>
        </w:rPr>
        <w:t>4.9. В случае выявления в ходе приемки результата Работ несоответствия условиям настоящего Договора или мотивированного отказа Заказчика от приемки результата Работ Сторонами составляется акт с перечнем недостатков и сроками их устранения за счет Исполнителя.</w:t>
      </w:r>
    </w:p>
    <w:p w:rsidR="00B564CB" w:rsidRPr="00AF7655" w:rsidRDefault="00B564CB" w:rsidP="00B564CB">
      <w:pPr>
        <w:pStyle w:val="ConsNormal"/>
        <w:ind w:firstLine="540"/>
        <w:jc w:val="both"/>
        <w:rPr>
          <w:rFonts w:ascii="Times New Roman" w:hAnsi="Times New Roman"/>
          <w:sz w:val="28"/>
          <w:szCs w:val="28"/>
        </w:rPr>
      </w:pPr>
      <w:r w:rsidRPr="00AF7655">
        <w:rPr>
          <w:rFonts w:ascii="Times New Roman" w:hAnsi="Times New Roman"/>
          <w:sz w:val="28"/>
          <w:szCs w:val="28"/>
        </w:rPr>
        <w:t>4.10. Датой приемки результата Работ считается дата подписания Сторонами акта выполненных работ.</w:t>
      </w:r>
    </w:p>
    <w:p w:rsidR="00B564CB" w:rsidRPr="00AF7655" w:rsidRDefault="00B564CB" w:rsidP="00B564CB">
      <w:pPr>
        <w:pStyle w:val="ConsNormal"/>
        <w:ind w:firstLine="540"/>
        <w:jc w:val="both"/>
        <w:rPr>
          <w:rFonts w:ascii="Times New Roman" w:hAnsi="Times New Roman"/>
          <w:sz w:val="28"/>
          <w:szCs w:val="28"/>
        </w:rPr>
      </w:pPr>
    </w:p>
    <w:p w:rsidR="00B564CB" w:rsidRPr="00AF7655" w:rsidRDefault="00B564CB" w:rsidP="00B564CB">
      <w:pPr>
        <w:pStyle w:val="ConsNormal"/>
        <w:ind w:firstLine="0"/>
        <w:jc w:val="center"/>
        <w:rPr>
          <w:rFonts w:ascii="Times New Roman" w:hAnsi="Times New Roman"/>
          <w:b/>
          <w:sz w:val="28"/>
          <w:szCs w:val="28"/>
        </w:rPr>
      </w:pPr>
      <w:r w:rsidRPr="00AF7655">
        <w:rPr>
          <w:rFonts w:ascii="Times New Roman" w:hAnsi="Times New Roman"/>
          <w:b/>
          <w:sz w:val="28"/>
          <w:szCs w:val="28"/>
        </w:rPr>
        <w:t xml:space="preserve">5.   Комплектность, качество и гарантии </w:t>
      </w:r>
    </w:p>
    <w:p w:rsidR="00B564CB" w:rsidRPr="00AF7655" w:rsidRDefault="00B564CB" w:rsidP="00B564CB">
      <w:pPr>
        <w:pStyle w:val="ConsNormal"/>
        <w:ind w:firstLine="709"/>
        <w:jc w:val="both"/>
        <w:rPr>
          <w:rFonts w:ascii="Times New Roman" w:hAnsi="Times New Roman"/>
          <w:sz w:val="28"/>
          <w:szCs w:val="28"/>
        </w:rPr>
      </w:pPr>
    </w:p>
    <w:p w:rsidR="00B564CB" w:rsidRPr="00AF7655" w:rsidRDefault="00B564CB" w:rsidP="00B564CB">
      <w:pPr>
        <w:pStyle w:val="ConsNormal"/>
        <w:ind w:firstLine="709"/>
        <w:jc w:val="both"/>
        <w:rPr>
          <w:rFonts w:ascii="Times New Roman" w:hAnsi="Times New Roman"/>
          <w:sz w:val="28"/>
          <w:szCs w:val="28"/>
        </w:rPr>
      </w:pPr>
      <w:r w:rsidRPr="00AF7655">
        <w:rPr>
          <w:rFonts w:ascii="Times New Roman" w:hAnsi="Times New Roman"/>
          <w:sz w:val="28"/>
          <w:szCs w:val="28"/>
        </w:rPr>
        <w:t>5.1. Комплектность и качество Оборудования должны соответствовать требованиям ГОСТ, техническим условиям на соответствующий вид Оборудования.</w:t>
      </w:r>
    </w:p>
    <w:p w:rsidR="00B564CB" w:rsidRPr="00AF7655" w:rsidRDefault="00B564CB" w:rsidP="00B564CB">
      <w:pPr>
        <w:pStyle w:val="ConsNormal"/>
        <w:ind w:firstLine="709"/>
        <w:jc w:val="both"/>
        <w:rPr>
          <w:rFonts w:ascii="Times New Roman" w:hAnsi="Times New Roman"/>
          <w:sz w:val="28"/>
          <w:szCs w:val="28"/>
        </w:rPr>
      </w:pPr>
      <w:r w:rsidRPr="00AF7655">
        <w:rPr>
          <w:rFonts w:ascii="Times New Roman" w:hAnsi="Times New Roman"/>
          <w:sz w:val="28"/>
          <w:szCs w:val="28"/>
        </w:rPr>
        <w:t xml:space="preserve">5.2. Гарантийный срок на Оборудование и результат Работ устанавливается Исполнителем и производителем Оборудования и составляет 12 месяцев </w:t>
      </w:r>
      <w:proofErr w:type="gramStart"/>
      <w:r w:rsidRPr="00AF7655">
        <w:rPr>
          <w:rFonts w:ascii="Times New Roman" w:hAnsi="Times New Roman"/>
          <w:sz w:val="28"/>
          <w:szCs w:val="28"/>
        </w:rPr>
        <w:t>с даты поставки</w:t>
      </w:r>
      <w:proofErr w:type="gramEnd"/>
      <w:r w:rsidRPr="00AF7655">
        <w:rPr>
          <w:rFonts w:ascii="Times New Roman" w:hAnsi="Times New Roman"/>
          <w:sz w:val="28"/>
          <w:szCs w:val="28"/>
        </w:rPr>
        <w:t xml:space="preserve"> Оборудования и выполнения Работ.</w:t>
      </w:r>
    </w:p>
    <w:p w:rsidR="00B564CB" w:rsidRPr="00AF7655" w:rsidRDefault="00B564CB" w:rsidP="00B564CB">
      <w:pPr>
        <w:pStyle w:val="ConsNormal"/>
        <w:ind w:firstLine="709"/>
        <w:jc w:val="both"/>
        <w:rPr>
          <w:rFonts w:ascii="Times New Roman" w:hAnsi="Times New Roman"/>
          <w:sz w:val="28"/>
          <w:szCs w:val="28"/>
        </w:rPr>
      </w:pPr>
      <w:r w:rsidRPr="00AF7655">
        <w:rPr>
          <w:rFonts w:ascii="Times New Roman" w:hAnsi="Times New Roman"/>
          <w:sz w:val="28"/>
          <w:szCs w:val="28"/>
        </w:rPr>
        <w:t xml:space="preserve">5.3. В случае если в течение гарантийного срока Оборудования или его </w:t>
      </w:r>
      <w:r w:rsidRPr="00AF7655">
        <w:rPr>
          <w:rFonts w:ascii="Times New Roman" w:hAnsi="Times New Roman"/>
          <w:sz w:val="28"/>
          <w:szCs w:val="28"/>
        </w:rPr>
        <w:lastRenderedPageBreak/>
        <w:t>отдельные части (узлы) станут непригодными для дальнейшего использования при условии соблюдения правил эксплуатации, Заказчик направляет Исполнителю уведомление о необходимости проведения гарантийного ремонта Оборудования по почте, факсимильным сообщением или иным способом. Исполнитель производит бесплатный гарантийный ремонт Оборудования, включая замену непригодных для использования частей (узлов) Оборудования</w:t>
      </w:r>
      <w:r w:rsidRPr="00AF7655" w:rsidDel="009C01AF">
        <w:rPr>
          <w:rFonts w:ascii="Times New Roman" w:hAnsi="Times New Roman"/>
          <w:sz w:val="28"/>
          <w:szCs w:val="28"/>
        </w:rPr>
        <w:t xml:space="preserve"> </w:t>
      </w:r>
      <w:r w:rsidRPr="00AF7655">
        <w:rPr>
          <w:rFonts w:ascii="Times New Roman" w:hAnsi="Times New Roman"/>
          <w:sz w:val="28"/>
          <w:szCs w:val="28"/>
        </w:rPr>
        <w:t>а.</w:t>
      </w:r>
    </w:p>
    <w:p w:rsidR="00B564CB" w:rsidRPr="00AF7655" w:rsidRDefault="00B564CB" w:rsidP="00B564CB">
      <w:pPr>
        <w:pStyle w:val="ConsNormal"/>
        <w:ind w:firstLine="709"/>
        <w:jc w:val="both"/>
        <w:rPr>
          <w:rFonts w:ascii="Times New Roman" w:hAnsi="Times New Roman"/>
          <w:sz w:val="28"/>
          <w:szCs w:val="28"/>
        </w:rPr>
      </w:pPr>
      <w:r w:rsidRPr="00AF7655">
        <w:rPr>
          <w:rFonts w:ascii="Times New Roman" w:hAnsi="Times New Roman"/>
          <w:sz w:val="28"/>
          <w:szCs w:val="28"/>
        </w:rPr>
        <w:t xml:space="preserve">5.4. Исполнитель обязан провести гарантийный ремонт Оборудования в течение 30 (тридцати) календарных дней </w:t>
      </w:r>
      <w:proofErr w:type="gramStart"/>
      <w:r w:rsidRPr="00AF7655">
        <w:rPr>
          <w:rFonts w:ascii="Times New Roman" w:hAnsi="Times New Roman"/>
          <w:sz w:val="28"/>
          <w:szCs w:val="28"/>
        </w:rPr>
        <w:t>с даты получения</w:t>
      </w:r>
      <w:proofErr w:type="gramEnd"/>
      <w:r w:rsidRPr="00AF7655">
        <w:rPr>
          <w:rFonts w:ascii="Times New Roman" w:hAnsi="Times New Roman"/>
          <w:sz w:val="28"/>
          <w:szCs w:val="28"/>
        </w:rPr>
        <w:t xml:space="preserve"> уведомления Заказчика. </w:t>
      </w:r>
    </w:p>
    <w:p w:rsidR="00B564CB" w:rsidRPr="00AF7655" w:rsidRDefault="00B564CB" w:rsidP="00B564CB">
      <w:pPr>
        <w:pStyle w:val="ConsNormal"/>
        <w:ind w:firstLine="709"/>
        <w:jc w:val="both"/>
        <w:rPr>
          <w:rFonts w:ascii="Times New Roman" w:hAnsi="Times New Roman"/>
          <w:sz w:val="28"/>
          <w:szCs w:val="28"/>
        </w:rPr>
      </w:pPr>
      <w:r w:rsidRPr="00AF7655">
        <w:rPr>
          <w:rFonts w:ascii="Times New Roman" w:hAnsi="Times New Roman"/>
          <w:sz w:val="28"/>
          <w:szCs w:val="28"/>
        </w:rPr>
        <w:t>Транспортные расходы Исполнителя, связанные с проведением гарантийного ремонта Оборудования, Заказчиком не возмещаются.</w:t>
      </w:r>
    </w:p>
    <w:p w:rsidR="00B564CB" w:rsidRPr="00AF7655" w:rsidRDefault="00B564CB" w:rsidP="00B564CB">
      <w:pPr>
        <w:pStyle w:val="ConsNormal"/>
        <w:ind w:firstLine="709"/>
        <w:jc w:val="both"/>
        <w:rPr>
          <w:rFonts w:ascii="Times New Roman" w:hAnsi="Times New Roman"/>
          <w:sz w:val="28"/>
          <w:szCs w:val="28"/>
        </w:rPr>
      </w:pPr>
      <w:r w:rsidRPr="00AF7655">
        <w:rPr>
          <w:rFonts w:ascii="Times New Roman" w:hAnsi="Times New Roman"/>
          <w:sz w:val="28"/>
          <w:szCs w:val="28"/>
        </w:rPr>
        <w:t>5.5. Если недостатки Оборудования не могут быть устранены обеими Сторонами, то Покупатель вправе отказаться полностью или частично от настоящего Договора и потребовать от Исполнителя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Оборудования.</w:t>
      </w:r>
    </w:p>
    <w:p w:rsidR="00B564CB" w:rsidRPr="00AF7655" w:rsidRDefault="00B564CB" w:rsidP="00B564CB">
      <w:pPr>
        <w:pStyle w:val="ConsNormal"/>
        <w:ind w:firstLine="0"/>
        <w:jc w:val="both"/>
        <w:rPr>
          <w:rFonts w:ascii="Times New Roman" w:hAnsi="Times New Roman"/>
          <w:sz w:val="28"/>
          <w:szCs w:val="28"/>
        </w:rPr>
      </w:pPr>
    </w:p>
    <w:p w:rsidR="00B564CB" w:rsidRPr="00AF7655" w:rsidRDefault="00B564CB" w:rsidP="007236A1">
      <w:pPr>
        <w:pStyle w:val="ConsNormal"/>
        <w:numPr>
          <w:ilvl w:val="0"/>
          <w:numId w:val="27"/>
        </w:numPr>
        <w:suppressAutoHyphens w:val="0"/>
        <w:autoSpaceDE/>
        <w:ind w:left="714" w:hanging="357"/>
        <w:jc w:val="center"/>
        <w:rPr>
          <w:rFonts w:ascii="Times New Roman" w:hAnsi="Times New Roman"/>
          <w:b/>
          <w:bCs/>
          <w:sz w:val="28"/>
          <w:szCs w:val="28"/>
        </w:rPr>
      </w:pPr>
      <w:r w:rsidRPr="00AF7655">
        <w:rPr>
          <w:rFonts w:ascii="Times New Roman" w:hAnsi="Times New Roman"/>
          <w:b/>
          <w:bCs/>
          <w:sz w:val="28"/>
          <w:szCs w:val="28"/>
        </w:rPr>
        <w:t>Упаковка и маркировка</w:t>
      </w:r>
    </w:p>
    <w:p w:rsidR="00B564CB" w:rsidRPr="00AF7655" w:rsidRDefault="00B564CB" w:rsidP="00B564CB">
      <w:pPr>
        <w:pStyle w:val="ConsNormal"/>
        <w:ind w:firstLine="708"/>
        <w:jc w:val="both"/>
        <w:rPr>
          <w:rFonts w:ascii="Times New Roman" w:hAnsi="Times New Roman"/>
          <w:sz w:val="28"/>
          <w:szCs w:val="28"/>
        </w:rPr>
      </w:pPr>
    </w:p>
    <w:p w:rsidR="00B564CB" w:rsidRPr="00AF7655" w:rsidRDefault="00B564CB" w:rsidP="00B564CB">
      <w:pPr>
        <w:pStyle w:val="ConsNormal"/>
        <w:ind w:firstLine="708"/>
        <w:jc w:val="both"/>
        <w:rPr>
          <w:rFonts w:ascii="Times New Roman" w:hAnsi="Times New Roman"/>
          <w:sz w:val="28"/>
          <w:szCs w:val="28"/>
        </w:rPr>
      </w:pPr>
      <w:r w:rsidRPr="00AF7655">
        <w:rPr>
          <w:rFonts w:ascii="Times New Roman" w:hAnsi="Times New Roman"/>
          <w:sz w:val="28"/>
          <w:szCs w:val="28"/>
        </w:rPr>
        <w:t>6.1. Исполнитель обязуется поставить Оборудование в упаковке, позволяющей обеспечить сохранность Оборудования от повреждений при его отгрузке, перевозке и хранении.</w:t>
      </w:r>
    </w:p>
    <w:p w:rsidR="00B564CB" w:rsidRPr="00AF7655" w:rsidRDefault="00B564CB" w:rsidP="00B564CB">
      <w:pPr>
        <w:pStyle w:val="ConsNormal"/>
        <w:ind w:firstLine="360"/>
        <w:jc w:val="both"/>
        <w:rPr>
          <w:rFonts w:ascii="Times New Roman" w:hAnsi="Times New Roman"/>
          <w:sz w:val="28"/>
          <w:szCs w:val="28"/>
        </w:rPr>
      </w:pPr>
    </w:p>
    <w:p w:rsidR="00B564CB" w:rsidRPr="00AF7655" w:rsidRDefault="00B564CB" w:rsidP="00B564CB">
      <w:pPr>
        <w:pStyle w:val="ConsNormal"/>
        <w:ind w:firstLine="360"/>
        <w:jc w:val="both"/>
        <w:rPr>
          <w:rFonts w:ascii="Times New Roman" w:hAnsi="Times New Roman"/>
          <w:sz w:val="28"/>
          <w:szCs w:val="28"/>
        </w:rPr>
      </w:pPr>
    </w:p>
    <w:p w:rsidR="00B564CB" w:rsidRPr="00AF7655" w:rsidRDefault="00B564CB" w:rsidP="00B564CB">
      <w:pPr>
        <w:pStyle w:val="ConsNormal"/>
        <w:ind w:firstLine="0"/>
        <w:jc w:val="center"/>
        <w:rPr>
          <w:rFonts w:ascii="Times New Roman" w:hAnsi="Times New Roman"/>
          <w:b/>
          <w:sz w:val="28"/>
          <w:szCs w:val="28"/>
        </w:rPr>
      </w:pPr>
      <w:r w:rsidRPr="00AF7655">
        <w:rPr>
          <w:rFonts w:ascii="Times New Roman" w:hAnsi="Times New Roman"/>
          <w:b/>
          <w:sz w:val="28"/>
          <w:szCs w:val="28"/>
        </w:rPr>
        <w:t>7.   Переход права собственности и рисков</w:t>
      </w:r>
    </w:p>
    <w:p w:rsidR="00B564CB" w:rsidRPr="00AF7655" w:rsidRDefault="00B564CB" w:rsidP="00B564CB">
      <w:pPr>
        <w:ind w:firstLine="708"/>
        <w:jc w:val="both"/>
        <w:rPr>
          <w:sz w:val="28"/>
          <w:szCs w:val="28"/>
        </w:rPr>
      </w:pPr>
    </w:p>
    <w:p w:rsidR="00B564CB" w:rsidRPr="00AF7655" w:rsidRDefault="00B564CB" w:rsidP="00B564CB">
      <w:pPr>
        <w:ind w:firstLine="708"/>
        <w:jc w:val="both"/>
        <w:rPr>
          <w:sz w:val="28"/>
          <w:szCs w:val="28"/>
        </w:rPr>
      </w:pPr>
      <w:r w:rsidRPr="00AF7655">
        <w:rPr>
          <w:sz w:val="28"/>
          <w:szCs w:val="28"/>
        </w:rPr>
        <w:t>7.1. Исполнитель подтверждает, что никакие третьи лица не имеют каких-либо прав, как право собственности, залога либо иного обременения в отношении передаваемого Исполнителем в собственность Заказчика Оборудование.</w:t>
      </w:r>
    </w:p>
    <w:p w:rsidR="00B564CB" w:rsidRPr="00AF7655" w:rsidRDefault="00B564CB" w:rsidP="00B564CB">
      <w:pPr>
        <w:pStyle w:val="ConsNormal"/>
        <w:ind w:firstLine="708"/>
        <w:jc w:val="both"/>
        <w:rPr>
          <w:rFonts w:ascii="Times New Roman" w:hAnsi="Times New Roman"/>
          <w:bCs/>
          <w:iCs/>
          <w:sz w:val="28"/>
          <w:szCs w:val="28"/>
        </w:rPr>
      </w:pPr>
      <w:r w:rsidRPr="00AF7655">
        <w:rPr>
          <w:rFonts w:ascii="Times New Roman" w:hAnsi="Times New Roman"/>
          <w:bCs/>
          <w:sz w:val="28"/>
          <w:szCs w:val="28"/>
        </w:rPr>
        <w:t xml:space="preserve">7.2. </w:t>
      </w:r>
      <w:r w:rsidRPr="00AF7655">
        <w:rPr>
          <w:rFonts w:ascii="Times New Roman" w:hAnsi="Times New Roman"/>
          <w:bCs/>
          <w:iCs/>
          <w:sz w:val="28"/>
          <w:szCs w:val="28"/>
        </w:rPr>
        <w:t xml:space="preserve">Право собственности, а также риск случайной гибели или порчи </w:t>
      </w:r>
      <w:r w:rsidRPr="00AF7655">
        <w:rPr>
          <w:rFonts w:ascii="Times New Roman" w:hAnsi="Times New Roman"/>
          <w:sz w:val="28"/>
          <w:szCs w:val="28"/>
        </w:rPr>
        <w:t>Оборудования</w:t>
      </w:r>
      <w:r w:rsidRPr="00AF7655">
        <w:rPr>
          <w:rFonts w:ascii="Times New Roman" w:hAnsi="Times New Roman"/>
          <w:bCs/>
          <w:iCs/>
          <w:sz w:val="28"/>
          <w:szCs w:val="28"/>
        </w:rPr>
        <w:t xml:space="preserve"> переходят от Исполнителя к Заказчику </w:t>
      </w:r>
      <w:proofErr w:type="gramStart"/>
      <w:r w:rsidRPr="00AF7655">
        <w:rPr>
          <w:rFonts w:ascii="Times New Roman" w:hAnsi="Times New Roman"/>
          <w:bCs/>
          <w:iCs/>
          <w:sz w:val="28"/>
          <w:szCs w:val="28"/>
        </w:rPr>
        <w:t>с даты подписания</w:t>
      </w:r>
      <w:proofErr w:type="gramEnd"/>
      <w:r w:rsidRPr="00AF7655">
        <w:rPr>
          <w:rFonts w:ascii="Times New Roman" w:hAnsi="Times New Roman"/>
          <w:bCs/>
          <w:iCs/>
          <w:sz w:val="28"/>
          <w:szCs w:val="28"/>
        </w:rPr>
        <w:t xml:space="preserve"> Сторонами акта приема-передачи </w:t>
      </w:r>
      <w:r w:rsidRPr="00AF7655">
        <w:rPr>
          <w:rFonts w:ascii="Times New Roman" w:hAnsi="Times New Roman"/>
          <w:sz w:val="28"/>
          <w:szCs w:val="28"/>
        </w:rPr>
        <w:t>Оборудования</w:t>
      </w:r>
      <w:r w:rsidRPr="00AF7655">
        <w:rPr>
          <w:rFonts w:ascii="Times New Roman" w:hAnsi="Times New Roman"/>
          <w:bCs/>
          <w:iCs/>
          <w:sz w:val="28"/>
          <w:szCs w:val="28"/>
        </w:rPr>
        <w:t>.</w:t>
      </w:r>
    </w:p>
    <w:p w:rsidR="00B564CB" w:rsidRPr="00AF7655" w:rsidRDefault="00B564CB" w:rsidP="00B564CB">
      <w:pPr>
        <w:pStyle w:val="ConsNormal"/>
        <w:ind w:firstLine="0"/>
        <w:jc w:val="both"/>
        <w:rPr>
          <w:rFonts w:ascii="Times New Roman" w:hAnsi="Times New Roman"/>
          <w:bCs/>
          <w:sz w:val="28"/>
          <w:szCs w:val="28"/>
        </w:rPr>
      </w:pPr>
    </w:p>
    <w:p w:rsidR="00B564CB" w:rsidRPr="00AF7655" w:rsidRDefault="00B564CB" w:rsidP="007236A1">
      <w:pPr>
        <w:pStyle w:val="ConsNormal"/>
        <w:numPr>
          <w:ilvl w:val="0"/>
          <w:numId w:val="23"/>
        </w:numPr>
        <w:suppressAutoHyphens w:val="0"/>
        <w:autoSpaceDE/>
        <w:ind w:left="714" w:hanging="357"/>
        <w:jc w:val="center"/>
        <w:rPr>
          <w:rFonts w:ascii="Times New Roman" w:hAnsi="Times New Roman"/>
          <w:b/>
          <w:sz w:val="28"/>
          <w:szCs w:val="28"/>
        </w:rPr>
      </w:pPr>
      <w:r w:rsidRPr="00AF7655">
        <w:rPr>
          <w:rFonts w:ascii="Times New Roman" w:hAnsi="Times New Roman"/>
          <w:b/>
          <w:sz w:val="28"/>
          <w:szCs w:val="28"/>
        </w:rPr>
        <w:t>Ответственность Сторон</w:t>
      </w:r>
    </w:p>
    <w:p w:rsidR="00B564CB" w:rsidRPr="00AF7655" w:rsidRDefault="00B564CB" w:rsidP="00B564CB">
      <w:pPr>
        <w:pStyle w:val="ConsNormal"/>
        <w:jc w:val="both"/>
        <w:rPr>
          <w:rFonts w:ascii="Times New Roman" w:hAnsi="Times New Roman"/>
          <w:bCs/>
          <w:sz w:val="28"/>
          <w:szCs w:val="28"/>
        </w:rPr>
      </w:pPr>
    </w:p>
    <w:p w:rsidR="00B564CB" w:rsidRPr="00AF7655" w:rsidRDefault="00B564CB" w:rsidP="00B564CB">
      <w:pPr>
        <w:pStyle w:val="ConsNormal"/>
        <w:jc w:val="both"/>
        <w:rPr>
          <w:rFonts w:ascii="Times New Roman" w:hAnsi="Times New Roman"/>
          <w:sz w:val="28"/>
          <w:szCs w:val="28"/>
        </w:rPr>
      </w:pPr>
      <w:r w:rsidRPr="00AF7655">
        <w:rPr>
          <w:rFonts w:ascii="Times New Roman" w:hAnsi="Times New Roman"/>
          <w:bCs/>
          <w:sz w:val="28"/>
          <w:szCs w:val="28"/>
        </w:rPr>
        <w:t xml:space="preserve">8.1. </w:t>
      </w:r>
      <w:r w:rsidRPr="00AF7655">
        <w:rPr>
          <w:rFonts w:ascii="Times New Roman" w:hAnsi="Times New Roman"/>
          <w:sz w:val="28"/>
          <w:szCs w:val="28"/>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564CB" w:rsidRPr="00AF7655" w:rsidRDefault="00B564CB" w:rsidP="00B564CB">
      <w:pPr>
        <w:tabs>
          <w:tab w:val="left" w:pos="0"/>
        </w:tabs>
        <w:jc w:val="both"/>
        <w:rPr>
          <w:sz w:val="28"/>
          <w:szCs w:val="28"/>
        </w:rPr>
      </w:pPr>
      <w:r w:rsidRPr="00AF7655">
        <w:rPr>
          <w:sz w:val="28"/>
          <w:szCs w:val="28"/>
        </w:rPr>
        <w:tab/>
      </w:r>
      <w:r w:rsidRPr="00AF7655">
        <w:rPr>
          <w:sz w:val="28"/>
          <w:szCs w:val="28"/>
        </w:rPr>
        <w:tab/>
        <w:t xml:space="preserve">8.2. В случае нарушения Исполнителем сроков поставки Оборудования Заказчик вправе потребовать от Исполнителя уплаты неустойки в виде пени в </w:t>
      </w:r>
      <w:r w:rsidRPr="00AF7655">
        <w:rPr>
          <w:sz w:val="28"/>
          <w:szCs w:val="28"/>
        </w:rPr>
        <w:lastRenderedPageBreak/>
        <w:t xml:space="preserve">размере 0,1 % от стоимости Оборудования за каждый день просрочки, но не более 10 % от общей стоимости </w:t>
      </w:r>
      <w:proofErr w:type="spellStart"/>
      <w:r w:rsidRPr="00AF7655">
        <w:rPr>
          <w:sz w:val="28"/>
          <w:szCs w:val="28"/>
        </w:rPr>
        <w:t>непоставленного</w:t>
      </w:r>
      <w:proofErr w:type="spellEnd"/>
      <w:r w:rsidRPr="00AF7655">
        <w:rPr>
          <w:sz w:val="28"/>
          <w:szCs w:val="28"/>
        </w:rPr>
        <w:t xml:space="preserve"> в срок Оборудования. </w:t>
      </w:r>
    </w:p>
    <w:p w:rsidR="00B564CB" w:rsidRPr="00AF7655" w:rsidRDefault="00B564CB" w:rsidP="00B564CB">
      <w:pPr>
        <w:ind w:right="18" w:firstLine="708"/>
        <w:jc w:val="both"/>
        <w:rPr>
          <w:sz w:val="28"/>
          <w:szCs w:val="28"/>
        </w:rPr>
      </w:pPr>
      <w:r w:rsidRPr="00AF7655">
        <w:rPr>
          <w:sz w:val="28"/>
          <w:szCs w:val="28"/>
        </w:rPr>
        <w:t>8.3. В случае нарушения Заказчиком сроков оплаты Оборудования, указанных в п. 2.2 настоящего Договора, Исполнитель вправе потребовать от Заказчика уплаты неустойки в виде пени в размере 0,1 % от суммы просроченного платежа за каждый день просрочки, но не более 10 % от общей суммы просроченного платежа.</w:t>
      </w:r>
    </w:p>
    <w:p w:rsidR="00B564CB" w:rsidRPr="00AF7655" w:rsidRDefault="00B564CB" w:rsidP="00B564CB">
      <w:pPr>
        <w:ind w:right="18"/>
        <w:jc w:val="both"/>
        <w:rPr>
          <w:sz w:val="28"/>
          <w:szCs w:val="28"/>
        </w:rPr>
      </w:pPr>
      <w:r w:rsidRPr="00AF7655">
        <w:rPr>
          <w:sz w:val="28"/>
          <w:szCs w:val="28"/>
        </w:rPr>
        <w:t xml:space="preserve">          8.4. В случае нарушения сроков выполнения Работ по настоящему Договору Заказчик вправе потребовать от Исполнителя уплаты пени в размере 0.1 % от </w:t>
      </w:r>
      <w:proofErr w:type="spellStart"/>
      <w:proofErr w:type="gramStart"/>
      <w:r w:rsidRPr="00AF7655">
        <w:rPr>
          <w:sz w:val="28"/>
          <w:szCs w:val="28"/>
        </w:rPr>
        <w:t>от</w:t>
      </w:r>
      <w:proofErr w:type="spellEnd"/>
      <w:proofErr w:type="gramEnd"/>
      <w:r w:rsidRPr="00AF7655">
        <w:rPr>
          <w:sz w:val="28"/>
          <w:szCs w:val="28"/>
        </w:rPr>
        <w:t xml:space="preserve"> суммы просроченного платежа за каждый день просрочки, но не более 10 % от общей суммы просроченного платежа.</w:t>
      </w:r>
    </w:p>
    <w:p w:rsidR="00B564CB" w:rsidRPr="00AF7655" w:rsidRDefault="00B564CB" w:rsidP="00B564CB">
      <w:pPr>
        <w:tabs>
          <w:tab w:val="left" w:pos="0"/>
        </w:tabs>
        <w:jc w:val="both"/>
        <w:rPr>
          <w:sz w:val="28"/>
          <w:szCs w:val="28"/>
        </w:rPr>
      </w:pPr>
      <w:r w:rsidRPr="00AF7655">
        <w:rPr>
          <w:sz w:val="28"/>
          <w:szCs w:val="28"/>
        </w:rPr>
        <w:t xml:space="preserve">         8.5. Уплата неустойки не освобождает Стороны от надлежащего исполнения своих обязательств по настоящему Договору.</w:t>
      </w:r>
    </w:p>
    <w:p w:rsidR="00B564CB" w:rsidRPr="00AF7655" w:rsidRDefault="00B564CB" w:rsidP="00B564CB">
      <w:pPr>
        <w:ind w:right="18" w:firstLine="708"/>
        <w:jc w:val="both"/>
        <w:rPr>
          <w:sz w:val="28"/>
          <w:szCs w:val="28"/>
        </w:rPr>
      </w:pPr>
    </w:p>
    <w:p w:rsidR="00B564CB" w:rsidRPr="00AF7655" w:rsidRDefault="00B564CB" w:rsidP="00B564CB">
      <w:pPr>
        <w:ind w:firstLine="871"/>
        <w:jc w:val="both"/>
        <w:rPr>
          <w:bCs/>
          <w:snapToGrid w:val="0"/>
          <w:sz w:val="28"/>
          <w:szCs w:val="28"/>
        </w:rPr>
      </w:pPr>
    </w:p>
    <w:p w:rsidR="00B564CB" w:rsidRPr="00AF7655" w:rsidRDefault="00B564CB" w:rsidP="007236A1">
      <w:pPr>
        <w:pStyle w:val="ConsNormal"/>
        <w:numPr>
          <w:ilvl w:val="0"/>
          <w:numId w:val="23"/>
        </w:numPr>
        <w:suppressAutoHyphens w:val="0"/>
        <w:autoSpaceDE/>
        <w:ind w:left="714" w:hanging="357"/>
        <w:jc w:val="center"/>
        <w:rPr>
          <w:rFonts w:ascii="Times New Roman" w:hAnsi="Times New Roman"/>
          <w:b/>
          <w:sz w:val="28"/>
          <w:szCs w:val="28"/>
        </w:rPr>
      </w:pPr>
      <w:r w:rsidRPr="00AF7655">
        <w:rPr>
          <w:rFonts w:ascii="Times New Roman" w:hAnsi="Times New Roman"/>
          <w:b/>
          <w:sz w:val="28"/>
          <w:szCs w:val="28"/>
        </w:rPr>
        <w:t>Обстоятельства непреодолимой силы</w:t>
      </w:r>
    </w:p>
    <w:p w:rsidR="00B564CB" w:rsidRPr="00AF7655" w:rsidRDefault="00B564CB" w:rsidP="00B564CB">
      <w:pPr>
        <w:pStyle w:val="ConsNormal"/>
        <w:ind w:firstLine="709"/>
        <w:jc w:val="both"/>
        <w:rPr>
          <w:rFonts w:ascii="Times New Roman" w:hAnsi="Times New Roman"/>
          <w:sz w:val="28"/>
          <w:szCs w:val="28"/>
        </w:rPr>
      </w:pPr>
    </w:p>
    <w:p w:rsidR="00B564CB" w:rsidRPr="00AF7655" w:rsidRDefault="00B564CB" w:rsidP="00B564CB">
      <w:pPr>
        <w:pStyle w:val="ConsNormal"/>
        <w:ind w:firstLine="709"/>
        <w:jc w:val="both"/>
        <w:rPr>
          <w:rFonts w:ascii="Times New Roman" w:hAnsi="Times New Roman"/>
          <w:sz w:val="28"/>
          <w:szCs w:val="28"/>
        </w:rPr>
      </w:pPr>
      <w:r w:rsidRPr="00AF7655">
        <w:rPr>
          <w:rFonts w:ascii="Times New Roman" w:hAnsi="Times New Roman"/>
          <w:sz w:val="28"/>
          <w:szCs w:val="28"/>
        </w:rPr>
        <w:t xml:space="preserve">9.1. </w:t>
      </w:r>
      <w:proofErr w:type="gramStart"/>
      <w:r w:rsidRPr="00AF7655">
        <w:rPr>
          <w:rFonts w:ascii="Times New Roman" w:hAnsi="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B564CB" w:rsidRPr="00AF7655" w:rsidRDefault="00B564CB" w:rsidP="00B564CB">
      <w:pPr>
        <w:pStyle w:val="ConsNormal"/>
        <w:ind w:firstLine="709"/>
        <w:jc w:val="both"/>
        <w:rPr>
          <w:rFonts w:ascii="Times New Roman" w:hAnsi="Times New Roman"/>
          <w:sz w:val="28"/>
          <w:szCs w:val="28"/>
        </w:rPr>
      </w:pPr>
      <w:r w:rsidRPr="00AF7655">
        <w:rPr>
          <w:rFonts w:ascii="Times New Roman" w:hAnsi="Times New Roman"/>
          <w:sz w:val="28"/>
          <w:szCs w:val="28"/>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564CB" w:rsidRPr="00AF7655" w:rsidRDefault="00B564CB" w:rsidP="00B564CB">
      <w:pPr>
        <w:pStyle w:val="ConsNormal"/>
        <w:ind w:firstLine="709"/>
        <w:jc w:val="both"/>
        <w:rPr>
          <w:rFonts w:ascii="Times New Roman" w:hAnsi="Times New Roman"/>
          <w:sz w:val="28"/>
          <w:szCs w:val="28"/>
        </w:rPr>
      </w:pPr>
      <w:r w:rsidRPr="00AF7655">
        <w:rPr>
          <w:rFonts w:ascii="Times New Roman" w:hAnsi="Times New Roman"/>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564CB" w:rsidRPr="00AF7655" w:rsidRDefault="00B564CB" w:rsidP="00B564CB">
      <w:pPr>
        <w:pStyle w:val="ConsNormal"/>
        <w:ind w:firstLine="709"/>
        <w:jc w:val="both"/>
        <w:rPr>
          <w:rFonts w:ascii="Times New Roman" w:hAnsi="Times New Roman"/>
          <w:sz w:val="28"/>
          <w:szCs w:val="28"/>
        </w:rPr>
      </w:pPr>
      <w:r w:rsidRPr="00AF7655">
        <w:rPr>
          <w:rFonts w:ascii="Times New Roman" w:hAnsi="Times New Roman"/>
          <w:sz w:val="28"/>
          <w:szCs w:val="28"/>
        </w:rPr>
        <w:t xml:space="preserve">9.4. Если обстоятельства непреодолимой силы действуют на протяжении 3 (трех) последовательных месяцев, настоящий </w:t>
      </w:r>
      <w:proofErr w:type="gramStart"/>
      <w:r w:rsidRPr="00AF7655">
        <w:rPr>
          <w:rFonts w:ascii="Times New Roman" w:hAnsi="Times New Roman"/>
          <w:sz w:val="28"/>
          <w:szCs w:val="28"/>
        </w:rPr>
        <w:t>Договор</w:t>
      </w:r>
      <w:proofErr w:type="gramEnd"/>
      <w:r w:rsidRPr="00AF7655">
        <w:rPr>
          <w:rFonts w:ascii="Times New Roman" w:hAnsi="Times New Roman"/>
          <w:sz w:val="28"/>
          <w:szCs w:val="28"/>
        </w:rPr>
        <w:t xml:space="preserve"> может быть расторгнут по соглашению Сторон, либо в порядке, установленном пунктом 11.4 настоящего Договора.</w:t>
      </w:r>
    </w:p>
    <w:p w:rsidR="00B564CB" w:rsidRPr="00AF7655" w:rsidRDefault="00B564CB" w:rsidP="00B564CB">
      <w:pPr>
        <w:pStyle w:val="ConsNormal"/>
        <w:ind w:firstLine="0"/>
        <w:jc w:val="both"/>
        <w:rPr>
          <w:rFonts w:ascii="Times New Roman" w:hAnsi="Times New Roman"/>
          <w:sz w:val="28"/>
          <w:szCs w:val="28"/>
        </w:rPr>
      </w:pPr>
    </w:p>
    <w:p w:rsidR="00B564CB" w:rsidRPr="00AF7655" w:rsidRDefault="00B564CB" w:rsidP="007236A1">
      <w:pPr>
        <w:pStyle w:val="ConsNormal"/>
        <w:numPr>
          <w:ilvl w:val="0"/>
          <w:numId w:val="23"/>
        </w:numPr>
        <w:suppressAutoHyphens w:val="0"/>
        <w:autoSpaceDE/>
        <w:ind w:left="714" w:hanging="357"/>
        <w:jc w:val="center"/>
        <w:rPr>
          <w:rFonts w:ascii="Times New Roman" w:hAnsi="Times New Roman"/>
          <w:b/>
          <w:sz w:val="28"/>
          <w:szCs w:val="28"/>
        </w:rPr>
      </w:pPr>
      <w:r w:rsidRPr="00AF7655">
        <w:rPr>
          <w:rFonts w:ascii="Times New Roman" w:hAnsi="Times New Roman"/>
          <w:b/>
          <w:sz w:val="28"/>
          <w:szCs w:val="28"/>
        </w:rPr>
        <w:t xml:space="preserve">  Разрешение споров</w:t>
      </w:r>
    </w:p>
    <w:p w:rsidR="00B564CB" w:rsidRPr="00AF7655" w:rsidRDefault="00B564CB" w:rsidP="00B564CB">
      <w:pPr>
        <w:pStyle w:val="ConsNormal"/>
        <w:ind w:firstLine="540"/>
        <w:jc w:val="both"/>
        <w:rPr>
          <w:rFonts w:ascii="Times New Roman" w:hAnsi="Times New Roman"/>
          <w:sz w:val="28"/>
          <w:szCs w:val="28"/>
        </w:rPr>
      </w:pPr>
    </w:p>
    <w:p w:rsidR="00B564CB" w:rsidRPr="00AF7655" w:rsidRDefault="00B564CB" w:rsidP="00B564CB">
      <w:pPr>
        <w:pStyle w:val="ConsNormal"/>
        <w:ind w:firstLine="540"/>
        <w:jc w:val="both"/>
        <w:rPr>
          <w:rFonts w:ascii="Times New Roman" w:hAnsi="Times New Roman"/>
          <w:sz w:val="28"/>
          <w:szCs w:val="28"/>
        </w:rPr>
      </w:pPr>
      <w:r w:rsidRPr="00AF7655">
        <w:rPr>
          <w:rFonts w:ascii="Times New Roman" w:hAnsi="Times New Roman"/>
          <w:sz w:val="28"/>
          <w:szCs w:val="28"/>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564CB" w:rsidRPr="00AF7655" w:rsidRDefault="00B564CB" w:rsidP="00B564CB">
      <w:pPr>
        <w:pStyle w:val="ConsNormal"/>
        <w:ind w:firstLine="540"/>
        <w:jc w:val="both"/>
        <w:rPr>
          <w:rFonts w:ascii="Times New Roman" w:hAnsi="Times New Roman"/>
          <w:sz w:val="28"/>
          <w:szCs w:val="28"/>
        </w:rPr>
      </w:pPr>
      <w:r w:rsidRPr="00AF7655">
        <w:rPr>
          <w:rFonts w:ascii="Times New Roman" w:hAnsi="Times New Roman"/>
          <w:sz w:val="28"/>
          <w:szCs w:val="28"/>
        </w:rPr>
        <w:t xml:space="preserve">10.2. Если Стороны не придут к соглашению путем переговоров, все споры </w:t>
      </w:r>
      <w:r w:rsidRPr="00AF7655">
        <w:rPr>
          <w:rFonts w:ascii="Times New Roman" w:hAnsi="Times New Roman"/>
          <w:sz w:val="28"/>
          <w:szCs w:val="28"/>
        </w:rPr>
        <w:lastRenderedPageBreak/>
        <w:t xml:space="preserve">рассматриваются в претензионном порядке. Срок рассмотрения претензии - три недели </w:t>
      </w:r>
      <w:proofErr w:type="gramStart"/>
      <w:r w:rsidRPr="00AF7655">
        <w:rPr>
          <w:rFonts w:ascii="Times New Roman" w:hAnsi="Times New Roman"/>
          <w:sz w:val="28"/>
          <w:szCs w:val="28"/>
        </w:rPr>
        <w:t>с даты получения</w:t>
      </w:r>
      <w:proofErr w:type="gramEnd"/>
      <w:r w:rsidRPr="00AF7655">
        <w:rPr>
          <w:rFonts w:ascii="Times New Roman" w:hAnsi="Times New Roman"/>
          <w:sz w:val="28"/>
          <w:szCs w:val="28"/>
        </w:rPr>
        <w:t xml:space="preserve"> претензии.</w:t>
      </w:r>
    </w:p>
    <w:p w:rsidR="00B564CB" w:rsidRPr="00AF7655" w:rsidRDefault="00B564CB" w:rsidP="00B564CB">
      <w:pPr>
        <w:pStyle w:val="ConsNormal"/>
        <w:ind w:firstLine="540"/>
        <w:jc w:val="both"/>
        <w:rPr>
          <w:rFonts w:ascii="Times New Roman" w:hAnsi="Times New Roman"/>
          <w:sz w:val="28"/>
          <w:szCs w:val="28"/>
        </w:rPr>
      </w:pPr>
      <w:r w:rsidRPr="00AF7655">
        <w:rPr>
          <w:rFonts w:ascii="Times New Roman" w:hAnsi="Times New Roman"/>
          <w:sz w:val="28"/>
          <w:szCs w:val="28"/>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B564CB" w:rsidRPr="00AF7655" w:rsidRDefault="00B564CB" w:rsidP="00B564CB">
      <w:pPr>
        <w:pStyle w:val="ConsNormal"/>
        <w:ind w:firstLine="0"/>
        <w:rPr>
          <w:rFonts w:ascii="Times New Roman" w:hAnsi="Times New Roman"/>
          <w:b/>
          <w:sz w:val="28"/>
          <w:szCs w:val="28"/>
        </w:rPr>
      </w:pPr>
    </w:p>
    <w:p w:rsidR="00B564CB" w:rsidRPr="00AF7655" w:rsidRDefault="00B564CB" w:rsidP="00B564CB">
      <w:pPr>
        <w:pStyle w:val="ConsNormal"/>
        <w:ind w:firstLine="0"/>
        <w:jc w:val="center"/>
        <w:rPr>
          <w:rFonts w:ascii="Times New Roman" w:hAnsi="Times New Roman"/>
          <w:b/>
          <w:sz w:val="28"/>
          <w:szCs w:val="28"/>
        </w:rPr>
      </w:pPr>
      <w:r w:rsidRPr="00AF7655">
        <w:rPr>
          <w:rFonts w:ascii="Times New Roman" w:hAnsi="Times New Roman"/>
          <w:b/>
          <w:sz w:val="28"/>
          <w:szCs w:val="28"/>
        </w:rPr>
        <w:t xml:space="preserve">11.  Порядок внесения изменений, </w:t>
      </w:r>
    </w:p>
    <w:p w:rsidR="00B564CB" w:rsidRPr="00AF7655" w:rsidRDefault="00B564CB" w:rsidP="00B564CB">
      <w:pPr>
        <w:pStyle w:val="ConsNormal"/>
        <w:ind w:firstLine="0"/>
        <w:jc w:val="center"/>
        <w:rPr>
          <w:rFonts w:ascii="Times New Roman" w:hAnsi="Times New Roman"/>
          <w:b/>
          <w:sz w:val="28"/>
          <w:szCs w:val="28"/>
        </w:rPr>
      </w:pPr>
      <w:r w:rsidRPr="00AF7655">
        <w:rPr>
          <w:rFonts w:ascii="Times New Roman" w:hAnsi="Times New Roman"/>
          <w:b/>
          <w:sz w:val="28"/>
          <w:szCs w:val="28"/>
        </w:rPr>
        <w:t>дополнений в Договор и его расторжения</w:t>
      </w:r>
    </w:p>
    <w:p w:rsidR="00B564CB" w:rsidRPr="00AF7655" w:rsidRDefault="00B564CB" w:rsidP="00B564CB">
      <w:pPr>
        <w:pStyle w:val="ConsNormal"/>
        <w:ind w:firstLine="708"/>
        <w:jc w:val="both"/>
        <w:rPr>
          <w:rFonts w:ascii="Times New Roman" w:hAnsi="Times New Roman"/>
          <w:sz w:val="28"/>
          <w:szCs w:val="28"/>
        </w:rPr>
      </w:pPr>
    </w:p>
    <w:p w:rsidR="00B564CB" w:rsidRPr="00AF7655" w:rsidRDefault="00B564CB" w:rsidP="00B564CB">
      <w:pPr>
        <w:pStyle w:val="ConsNormal"/>
        <w:ind w:firstLine="708"/>
        <w:jc w:val="both"/>
        <w:rPr>
          <w:rFonts w:ascii="Times New Roman" w:hAnsi="Times New Roman"/>
          <w:sz w:val="28"/>
          <w:szCs w:val="28"/>
        </w:rPr>
      </w:pPr>
      <w:r w:rsidRPr="00AF7655">
        <w:rPr>
          <w:rFonts w:ascii="Times New Roman" w:hAnsi="Times New Roman"/>
          <w:sz w:val="28"/>
          <w:szCs w:val="28"/>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B564CB" w:rsidRPr="00AF7655" w:rsidRDefault="00B564CB" w:rsidP="00B564CB">
      <w:pPr>
        <w:pStyle w:val="ConsNormal"/>
        <w:ind w:firstLine="708"/>
        <w:jc w:val="both"/>
        <w:rPr>
          <w:rFonts w:ascii="Times New Roman" w:hAnsi="Times New Roman"/>
          <w:sz w:val="28"/>
          <w:szCs w:val="28"/>
        </w:rPr>
      </w:pPr>
      <w:r w:rsidRPr="00AF7655">
        <w:rPr>
          <w:rFonts w:ascii="Times New Roman" w:hAnsi="Times New Roman"/>
          <w:sz w:val="28"/>
          <w:szCs w:val="28"/>
        </w:rPr>
        <w:t xml:space="preserve">11.2. Настоящий Договор </w:t>
      </w:r>
      <w:proofErr w:type="gramStart"/>
      <w:r w:rsidRPr="00AF7655">
        <w:rPr>
          <w:rFonts w:ascii="Times New Roman" w:hAnsi="Times New Roman"/>
          <w:sz w:val="28"/>
          <w:szCs w:val="28"/>
        </w:rPr>
        <w:t>может быть досрочно расторгнут</w:t>
      </w:r>
      <w:proofErr w:type="gramEnd"/>
      <w:r w:rsidRPr="00AF7655">
        <w:rPr>
          <w:rFonts w:ascii="Times New Roman" w:hAnsi="Times New Roman"/>
          <w:sz w:val="28"/>
          <w:szCs w:val="28"/>
        </w:rPr>
        <w:t xml:space="preserve"> по основаниям, предусмотренным законодательством Российской Федерации и настоящим Договором.</w:t>
      </w:r>
    </w:p>
    <w:p w:rsidR="00B564CB" w:rsidRPr="00AF7655" w:rsidRDefault="00B564CB" w:rsidP="00B564CB">
      <w:pPr>
        <w:tabs>
          <w:tab w:val="left" w:pos="0"/>
        </w:tabs>
        <w:jc w:val="both"/>
        <w:rPr>
          <w:sz w:val="28"/>
          <w:szCs w:val="28"/>
        </w:rPr>
      </w:pPr>
      <w:r w:rsidRPr="00AF7655">
        <w:rPr>
          <w:sz w:val="28"/>
          <w:szCs w:val="28"/>
        </w:rPr>
        <w:tab/>
        <w:t xml:space="preserve">11.3. Заказчик, решивший досрочно во внесудебном порядке расторгнуть Договор, письменно уведомляет об этом Исполнителя за 30 (тридцать) календарных дней до предполагаемой даты расторжения.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по поставке Оборудования, произведенные до даты получения Исполнителем уведомления о расторжении настоящего Договора. </w:t>
      </w:r>
    </w:p>
    <w:p w:rsidR="00B564CB" w:rsidRPr="00AF7655" w:rsidRDefault="00B564CB" w:rsidP="00B564CB">
      <w:pPr>
        <w:pStyle w:val="ConsNormal"/>
        <w:ind w:left="357" w:firstLine="0"/>
        <w:jc w:val="center"/>
        <w:rPr>
          <w:rFonts w:ascii="Times New Roman" w:hAnsi="Times New Roman"/>
          <w:b/>
          <w:sz w:val="28"/>
          <w:szCs w:val="28"/>
        </w:rPr>
      </w:pPr>
      <w:r w:rsidRPr="00AF7655">
        <w:rPr>
          <w:rFonts w:ascii="Times New Roman" w:hAnsi="Times New Roman"/>
          <w:b/>
          <w:sz w:val="28"/>
          <w:szCs w:val="28"/>
        </w:rPr>
        <w:t>12.  Срок действия Договора</w:t>
      </w:r>
    </w:p>
    <w:p w:rsidR="00B564CB" w:rsidRPr="00AF7655" w:rsidRDefault="00B564CB" w:rsidP="00B564CB">
      <w:pPr>
        <w:pStyle w:val="ConsNormal"/>
        <w:ind w:firstLine="708"/>
        <w:jc w:val="both"/>
        <w:rPr>
          <w:rFonts w:ascii="Times New Roman" w:hAnsi="Times New Roman"/>
          <w:sz w:val="28"/>
          <w:szCs w:val="28"/>
        </w:rPr>
      </w:pPr>
    </w:p>
    <w:p w:rsidR="00B564CB" w:rsidRPr="00AF7655" w:rsidRDefault="00B564CB" w:rsidP="00B564CB">
      <w:pPr>
        <w:pStyle w:val="ConsNormal"/>
        <w:ind w:firstLine="708"/>
        <w:jc w:val="both"/>
        <w:rPr>
          <w:rFonts w:ascii="Times New Roman" w:hAnsi="Times New Roman"/>
          <w:sz w:val="28"/>
          <w:szCs w:val="28"/>
        </w:rPr>
      </w:pPr>
      <w:r w:rsidRPr="00AF7655">
        <w:rPr>
          <w:rFonts w:ascii="Times New Roman" w:hAnsi="Times New Roman"/>
          <w:sz w:val="28"/>
          <w:szCs w:val="28"/>
        </w:rPr>
        <w:t xml:space="preserve">12.1. Настоящий Договор вступает в силу </w:t>
      </w:r>
      <w:proofErr w:type="gramStart"/>
      <w:r w:rsidRPr="00AF7655">
        <w:rPr>
          <w:rFonts w:ascii="Times New Roman" w:hAnsi="Times New Roman"/>
          <w:sz w:val="28"/>
          <w:szCs w:val="28"/>
        </w:rPr>
        <w:t>с даты  подписания</w:t>
      </w:r>
      <w:proofErr w:type="gramEnd"/>
      <w:r w:rsidRPr="00AF7655">
        <w:rPr>
          <w:rFonts w:ascii="Times New Roman" w:hAnsi="Times New Roman"/>
          <w:sz w:val="28"/>
          <w:szCs w:val="28"/>
        </w:rPr>
        <w:t xml:space="preserve"> его Сторонами и действует до полного исполнения Сторонами всех своих обязательств.</w:t>
      </w:r>
    </w:p>
    <w:p w:rsidR="00B564CB" w:rsidRPr="00AF7655" w:rsidRDefault="00B564CB" w:rsidP="00B564CB">
      <w:pPr>
        <w:pStyle w:val="ConsNormal"/>
        <w:ind w:firstLine="708"/>
        <w:jc w:val="both"/>
        <w:rPr>
          <w:rFonts w:ascii="Times New Roman" w:hAnsi="Times New Roman"/>
          <w:sz w:val="28"/>
          <w:szCs w:val="28"/>
        </w:rPr>
      </w:pPr>
    </w:p>
    <w:p w:rsidR="00B564CB" w:rsidRPr="00AF7655" w:rsidRDefault="00B564CB" w:rsidP="00B564CB">
      <w:pPr>
        <w:pStyle w:val="ConsNormal"/>
        <w:ind w:firstLine="0"/>
        <w:jc w:val="center"/>
        <w:rPr>
          <w:rFonts w:ascii="Times New Roman" w:hAnsi="Times New Roman"/>
          <w:b/>
          <w:sz w:val="28"/>
          <w:szCs w:val="28"/>
        </w:rPr>
      </w:pPr>
      <w:r w:rsidRPr="00AF7655">
        <w:rPr>
          <w:rFonts w:ascii="Times New Roman" w:hAnsi="Times New Roman"/>
          <w:b/>
          <w:sz w:val="28"/>
          <w:szCs w:val="28"/>
        </w:rPr>
        <w:t>13.  Прочие условия</w:t>
      </w:r>
    </w:p>
    <w:p w:rsidR="00B564CB" w:rsidRPr="00AF7655" w:rsidRDefault="00B564CB" w:rsidP="007236A1">
      <w:pPr>
        <w:pStyle w:val="ConsNormal"/>
        <w:numPr>
          <w:ilvl w:val="1"/>
          <w:numId w:val="24"/>
        </w:numPr>
        <w:tabs>
          <w:tab w:val="clear" w:pos="1590"/>
          <w:tab w:val="num" w:pos="1260"/>
          <w:tab w:val="num" w:pos="1620"/>
        </w:tabs>
        <w:suppressAutoHyphens w:val="0"/>
        <w:autoSpaceDE/>
        <w:ind w:left="0" w:firstLine="540"/>
        <w:jc w:val="both"/>
        <w:rPr>
          <w:rFonts w:ascii="Times New Roman" w:hAnsi="Times New Roman"/>
          <w:sz w:val="28"/>
          <w:szCs w:val="28"/>
        </w:rPr>
      </w:pPr>
      <w:r w:rsidRPr="00AF7655">
        <w:rPr>
          <w:rFonts w:ascii="Times New Roman" w:hAnsi="Times New Roman"/>
          <w:sz w:val="28"/>
          <w:szCs w:val="28"/>
        </w:rPr>
        <w:t>Ни одна из Сторон не вправе полностью или частично уступать свои права по настоящему Договору.</w:t>
      </w:r>
    </w:p>
    <w:p w:rsidR="00B564CB" w:rsidRPr="00AF7655" w:rsidRDefault="00B564CB" w:rsidP="00B564CB">
      <w:pPr>
        <w:pStyle w:val="ConsNormal"/>
        <w:ind w:firstLine="540"/>
        <w:jc w:val="both"/>
        <w:rPr>
          <w:rFonts w:ascii="Times New Roman" w:hAnsi="Times New Roman"/>
          <w:sz w:val="28"/>
          <w:szCs w:val="28"/>
        </w:rPr>
      </w:pPr>
      <w:r w:rsidRPr="00AF7655">
        <w:rPr>
          <w:rFonts w:ascii="Times New Roman" w:hAnsi="Times New Roman"/>
          <w:sz w:val="28"/>
          <w:szCs w:val="28"/>
        </w:rPr>
        <w:t xml:space="preserve">13.2. В случае изменения у </w:t>
      </w:r>
      <w:proofErr w:type="gramStart"/>
      <w:r w:rsidRPr="00AF7655">
        <w:rPr>
          <w:rFonts w:ascii="Times New Roman" w:hAnsi="Times New Roman"/>
          <w:sz w:val="28"/>
          <w:szCs w:val="28"/>
        </w:rPr>
        <w:t>какой-либо</w:t>
      </w:r>
      <w:proofErr w:type="gramEnd"/>
      <w:r w:rsidRPr="00AF7655">
        <w:rPr>
          <w:rFonts w:ascii="Times New Roman" w:hAnsi="Times New Roman"/>
          <w:sz w:val="28"/>
          <w:szCs w:val="28"/>
        </w:rPr>
        <w:t xml:space="preserve">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B564CB" w:rsidRPr="00AF7655" w:rsidRDefault="00B564CB" w:rsidP="00B564CB">
      <w:pPr>
        <w:pStyle w:val="ConsNormal"/>
        <w:ind w:firstLine="540"/>
        <w:jc w:val="both"/>
        <w:rPr>
          <w:rFonts w:ascii="Times New Roman" w:hAnsi="Times New Roman"/>
          <w:sz w:val="28"/>
          <w:szCs w:val="28"/>
        </w:rPr>
      </w:pPr>
      <w:r w:rsidRPr="00AF7655">
        <w:rPr>
          <w:rFonts w:ascii="Times New Roman" w:hAnsi="Times New Roman"/>
          <w:sz w:val="28"/>
          <w:szCs w:val="28"/>
        </w:rPr>
        <w:t>13.3. Все приложения к настоящему Договору являются его неотъемлемыми частями.</w:t>
      </w:r>
    </w:p>
    <w:p w:rsidR="00B564CB" w:rsidRPr="00AF7655" w:rsidRDefault="00B564CB" w:rsidP="00B564CB">
      <w:pPr>
        <w:pStyle w:val="ConsNormal"/>
        <w:ind w:firstLine="540"/>
        <w:jc w:val="both"/>
        <w:rPr>
          <w:rFonts w:ascii="Times New Roman" w:hAnsi="Times New Roman"/>
          <w:sz w:val="28"/>
          <w:szCs w:val="28"/>
        </w:rPr>
      </w:pPr>
      <w:r w:rsidRPr="00AF7655">
        <w:rPr>
          <w:rFonts w:ascii="Times New Roman" w:hAnsi="Times New Roman"/>
          <w:sz w:val="28"/>
          <w:szCs w:val="28"/>
        </w:rPr>
        <w:t>13.4. Все вопросы, не предусмотренные настоящим Договором, регулируются законодательством Российской Федерации.</w:t>
      </w:r>
    </w:p>
    <w:p w:rsidR="00B564CB" w:rsidRPr="00AF7655" w:rsidRDefault="00B564CB" w:rsidP="00B564CB">
      <w:pPr>
        <w:pStyle w:val="ConsNormal"/>
        <w:ind w:firstLine="540"/>
        <w:jc w:val="both"/>
        <w:rPr>
          <w:rFonts w:ascii="Times New Roman" w:hAnsi="Times New Roman"/>
          <w:sz w:val="28"/>
          <w:szCs w:val="28"/>
        </w:rPr>
      </w:pPr>
      <w:r w:rsidRPr="00AF7655">
        <w:rPr>
          <w:rFonts w:ascii="Times New Roman" w:hAnsi="Times New Roman"/>
          <w:sz w:val="28"/>
          <w:szCs w:val="28"/>
        </w:rPr>
        <w:t>13.5. Настоящий Договор составлен в двух экземплярах, имеющих одинаковую силу, по одному для каждой из Сторон.</w:t>
      </w:r>
    </w:p>
    <w:p w:rsidR="00B564CB" w:rsidRPr="00AF7655" w:rsidRDefault="00B564CB" w:rsidP="00B564CB">
      <w:pPr>
        <w:pStyle w:val="ConsNormal"/>
        <w:ind w:firstLine="540"/>
        <w:jc w:val="both"/>
        <w:rPr>
          <w:rFonts w:ascii="Times New Roman" w:hAnsi="Times New Roman"/>
          <w:sz w:val="28"/>
          <w:szCs w:val="28"/>
        </w:rPr>
      </w:pPr>
      <w:r w:rsidRPr="00AF7655">
        <w:rPr>
          <w:rFonts w:ascii="Times New Roman" w:hAnsi="Times New Roman"/>
          <w:sz w:val="28"/>
          <w:szCs w:val="28"/>
        </w:rPr>
        <w:t>13.6. К настоящему Договору прилагаются:</w:t>
      </w:r>
    </w:p>
    <w:p w:rsidR="00B564CB" w:rsidRPr="00AF7655" w:rsidRDefault="00B564CB" w:rsidP="00B564CB">
      <w:pPr>
        <w:pStyle w:val="ConsNormal"/>
        <w:ind w:firstLine="540"/>
        <w:jc w:val="both"/>
        <w:rPr>
          <w:rFonts w:ascii="Times New Roman" w:hAnsi="Times New Roman"/>
          <w:sz w:val="28"/>
          <w:szCs w:val="28"/>
        </w:rPr>
      </w:pPr>
      <w:r w:rsidRPr="00AF7655">
        <w:rPr>
          <w:rFonts w:ascii="Times New Roman" w:hAnsi="Times New Roman"/>
          <w:sz w:val="28"/>
          <w:szCs w:val="28"/>
        </w:rPr>
        <w:t>13.6.1. Спецификация (Приложение № 1).</w:t>
      </w:r>
    </w:p>
    <w:p w:rsidR="00B564CB" w:rsidRPr="00AF7655" w:rsidRDefault="00B564CB" w:rsidP="00B564CB">
      <w:pPr>
        <w:pStyle w:val="ConsNormal"/>
        <w:ind w:firstLine="540"/>
        <w:jc w:val="both"/>
        <w:rPr>
          <w:rFonts w:ascii="Times New Roman" w:hAnsi="Times New Roman"/>
          <w:sz w:val="28"/>
          <w:szCs w:val="28"/>
        </w:rPr>
      </w:pPr>
      <w:r w:rsidRPr="00AF7655">
        <w:rPr>
          <w:rFonts w:ascii="Times New Roman" w:hAnsi="Times New Roman"/>
          <w:sz w:val="28"/>
          <w:szCs w:val="28"/>
        </w:rPr>
        <w:t>13.6.2. Техническое задание на выполнение работ (Приложение №2)</w:t>
      </w:r>
    </w:p>
    <w:p w:rsidR="00B564CB" w:rsidRPr="00AF7655" w:rsidRDefault="00B564CB" w:rsidP="00B564CB">
      <w:pPr>
        <w:pStyle w:val="ConsNormal"/>
        <w:ind w:firstLine="540"/>
        <w:jc w:val="both"/>
        <w:rPr>
          <w:rFonts w:ascii="Times New Roman" w:hAnsi="Times New Roman"/>
          <w:sz w:val="28"/>
          <w:szCs w:val="28"/>
        </w:rPr>
      </w:pPr>
      <w:r w:rsidRPr="00AF7655">
        <w:rPr>
          <w:rFonts w:ascii="Times New Roman" w:hAnsi="Times New Roman"/>
          <w:sz w:val="28"/>
          <w:szCs w:val="28"/>
        </w:rPr>
        <w:t>13.6.3 Календарный план работ (Приложение №3)</w:t>
      </w:r>
    </w:p>
    <w:p w:rsidR="00B564CB" w:rsidRPr="00AF7655" w:rsidRDefault="00B564CB" w:rsidP="00B564CB">
      <w:pPr>
        <w:pStyle w:val="ConsNormal"/>
        <w:ind w:firstLine="540"/>
        <w:outlineLvl w:val="0"/>
        <w:rPr>
          <w:rFonts w:ascii="Times New Roman" w:hAnsi="Times New Roman"/>
          <w:b/>
          <w:sz w:val="28"/>
          <w:szCs w:val="28"/>
        </w:rPr>
      </w:pPr>
    </w:p>
    <w:p w:rsidR="00B564CB" w:rsidRPr="00AF7655" w:rsidRDefault="00B564CB" w:rsidP="007236A1">
      <w:pPr>
        <w:pStyle w:val="ConsNormal"/>
        <w:numPr>
          <w:ilvl w:val="0"/>
          <w:numId w:val="24"/>
        </w:numPr>
        <w:tabs>
          <w:tab w:val="clear" w:pos="1050"/>
          <w:tab w:val="num" w:pos="0"/>
        </w:tabs>
        <w:suppressAutoHyphens w:val="0"/>
        <w:autoSpaceDE/>
        <w:ind w:left="0" w:firstLine="0"/>
        <w:jc w:val="center"/>
        <w:outlineLvl w:val="0"/>
        <w:rPr>
          <w:rFonts w:ascii="Times New Roman" w:hAnsi="Times New Roman"/>
          <w:b/>
          <w:sz w:val="28"/>
          <w:szCs w:val="28"/>
        </w:rPr>
      </w:pPr>
      <w:r w:rsidRPr="00AF7655">
        <w:rPr>
          <w:rFonts w:ascii="Times New Roman" w:hAnsi="Times New Roman"/>
          <w:b/>
          <w:sz w:val="28"/>
          <w:szCs w:val="28"/>
        </w:rPr>
        <w:t>Юридические адреса и платежные реквизиты Сторон</w:t>
      </w:r>
    </w:p>
    <w:tbl>
      <w:tblPr>
        <w:tblW w:w="10260" w:type="dxa"/>
        <w:tblInd w:w="108" w:type="dxa"/>
        <w:tblLayout w:type="fixed"/>
        <w:tblLook w:val="01E0" w:firstRow="1" w:lastRow="1" w:firstColumn="1" w:lastColumn="1" w:noHBand="0" w:noVBand="0"/>
      </w:tblPr>
      <w:tblGrid>
        <w:gridCol w:w="5400"/>
        <w:gridCol w:w="4860"/>
      </w:tblGrid>
      <w:tr w:rsidR="00B564CB" w:rsidRPr="00AF7655" w:rsidTr="00502073">
        <w:trPr>
          <w:trHeight w:val="4243"/>
        </w:trPr>
        <w:tc>
          <w:tcPr>
            <w:tcW w:w="5400" w:type="dxa"/>
          </w:tcPr>
          <w:p w:rsidR="00B564CB" w:rsidRPr="00AF7655" w:rsidRDefault="00B564CB" w:rsidP="00502073">
            <w:pPr>
              <w:pStyle w:val="afff4"/>
              <w:spacing w:after="0"/>
              <w:jc w:val="both"/>
              <w:rPr>
                <w:rFonts w:ascii="Times New Roman" w:hAnsi="Times New Roman"/>
                <w:color w:val="auto"/>
                <w:spacing w:val="0"/>
                <w:sz w:val="28"/>
                <w:szCs w:val="28"/>
                <w:lang w:eastAsia="ru-RU"/>
              </w:rPr>
            </w:pPr>
            <w:r w:rsidRPr="00AF7655">
              <w:rPr>
                <w:rFonts w:ascii="Times New Roman" w:hAnsi="Times New Roman"/>
                <w:color w:val="auto"/>
                <w:spacing w:val="0"/>
                <w:sz w:val="28"/>
                <w:szCs w:val="28"/>
                <w:lang w:eastAsia="ru-RU"/>
              </w:rPr>
              <w:t>Заказчик:</w:t>
            </w:r>
          </w:p>
          <w:p w:rsidR="00B564CB" w:rsidRPr="00AF7655" w:rsidRDefault="00B564CB" w:rsidP="00502073">
            <w:pPr>
              <w:pStyle w:val="afff4"/>
              <w:spacing w:after="0"/>
              <w:jc w:val="both"/>
              <w:rPr>
                <w:rFonts w:ascii="Times New Roman" w:hAnsi="Times New Roman"/>
                <w:b w:val="0"/>
                <w:color w:val="auto"/>
                <w:spacing w:val="0"/>
                <w:sz w:val="28"/>
                <w:szCs w:val="28"/>
                <w:lang w:eastAsia="ru-RU"/>
              </w:rPr>
            </w:pPr>
          </w:p>
        </w:tc>
        <w:tc>
          <w:tcPr>
            <w:tcW w:w="4860" w:type="dxa"/>
          </w:tcPr>
          <w:p w:rsidR="00B564CB" w:rsidRPr="00AF7655" w:rsidRDefault="00B564CB" w:rsidP="00502073">
            <w:pPr>
              <w:rPr>
                <w:sz w:val="28"/>
                <w:szCs w:val="28"/>
              </w:rPr>
            </w:pPr>
            <w:r w:rsidRPr="00AF7655">
              <w:rPr>
                <w:b/>
                <w:sz w:val="28"/>
                <w:szCs w:val="28"/>
              </w:rPr>
              <w:t>Исполнитель</w:t>
            </w:r>
            <w:r w:rsidRPr="00AF7655">
              <w:rPr>
                <w:sz w:val="28"/>
                <w:szCs w:val="28"/>
              </w:rPr>
              <w:t>:</w:t>
            </w:r>
          </w:p>
          <w:p w:rsidR="00B564CB" w:rsidRPr="00AF7655" w:rsidRDefault="00B564CB" w:rsidP="00502073">
            <w:pPr>
              <w:pStyle w:val="afff4"/>
              <w:jc w:val="both"/>
              <w:rPr>
                <w:color w:val="auto"/>
                <w:sz w:val="28"/>
                <w:szCs w:val="28"/>
              </w:rPr>
            </w:pPr>
          </w:p>
        </w:tc>
      </w:tr>
      <w:tr w:rsidR="00B564CB" w:rsidRPr="00AF7655" w:rsidTr="00502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tcBorders>
              <w:top w:val="nil"/>
              <w:left w:val="nil"/>
              <w:bottom w:val="nil"/>
              <w:right w:val="nil"/>
            </w:tcBorders>
          </w:tcPr>
          <w:p w:rsidR="00B564CB" w:rsidRPr="00AF7655" w:rsidRDefault="00B564CB" w:rsidP="00502073">
            <w:pPr>
              <w:jc w:val="both"/>
              <w:rPr>
                <w:b/>
                <w:sz w:val="28"/>
                <w:szCs w:val="28"/>
              </w:rPr>
            </w:pPr>
            <w:r w:rsidRPr="00AF7655">
              <w:rPr>
                <w:b/>
                <w:sz w:val="28"/>
                <w:szCs w:val="28"/>
              </w:rPr>
              <w:t>от Заказчика</w:t>
            </w:r>
          </w:p>
          <w:p w:rsidR="00B564CB" w:rsidRPr="00AF7655" w:rsidRDefault="00B564CB" w:rsidP="00502073">
            <w:pPr>
              <w:jc w:val="both"/>
              <w:rPr>
                <w:b/>
                <w:sz w:val="28"/>
                <w:szCs w:val="28"/>
              </w:rPr>
            </w:pPr>
          </w:p>
          <w:p w:rsidR="00B564CB" w:rsidRPr="00AF7655" w:rsidRDefault="00B564CB" w:rsidP="00502073">
            <w:pPr>
              <w:shd w:val="clear" w:color="auto" w:fill="FFFFFF"/>
              <w:rPr>
                <w:rFonts w:ascii="Tahoma" w:hAnsi="Tahoma" w:cs="Tahoma"/>
                <w:sz w:val="27"/>
                <w:szCs w:val="27"/>
              </w:rPr>
            </w:pPr>
          </w:p>
          <w:p w:rsidR="00B564CB" w:rsidRPr="00AF7655" w:rsidRDefault="00B564CB" w:rsidP="00502073">
            <w:pPr>
              <w:shd w:val="clear" w:color="auto" w:fill="FFFFFF"/>
              <w:rPr>
                <w:rFonts w:ascii="Tahoma" w:hAnsi="Tahoma" w:cs="Tahoma"/>
                <w:sz w:val="27"/>
                <w:szCs w:val="27"/>
              </w:rPr>
            </w:pPr>
          </w:p>
          <w:p w:rsidR="00B564CB" w:rsidRPr="00AF7655" w:rsidRDefault="00B564CB" w:rsidP="00502073">
            <w:pPr>
              <w:shd w:val="clear" w:color="auto" w:fill="FFFFFF"/>
              <w:rPr>
                <w:rFonts w:ascii="Tahoma" w:hAnsi="Tahoma" w:cs="Tahoma"/>
                <w:sz w:val="27"/>
                <w:szCs w:val="27"/>
              </w:rPr>
            </w:pPr>
          </w:p>
          <w:p w:rsidR="00B564CB" w:rsidRPr="00AF7655" w:rsidRDefault="00B564CB" w:rsidP="00502073">
            <w:pPr>
              <w:jc w:val="both"/>
              <w:rPr>
                <w:sz w:val="28"/>
                <w:szCs w:val="28"/>
              </w:rPr>
            </w:pPr>
          </w:p>
          <w:p w:rsidR="00B564CB" w:rsidRPr="00AF7655" w:rsidRDefault="00B564CB" w:rsidP="00502073">
            <w:r w:rsidRPr="00AF7655">
              <w:rPr>
                <w:sz w:val="28"/>
                <w:szCs w:val="28"/>
              </w:rPr>
              <w:t>______________________</w:t>
            </w:r>
          </w:p>
          <w:p w:rsidR="00B564CB" w:rsidRPr="00AF7655" w:rsidRDefault="00B564CB" w:rsidP="00502073">
            <w:pPr>
              <w:jc w:val="both"/>
              <w:rPr>
                <w:sz w:val="28"/>
                <w:szCs w:val="28"/>
              </w:rPr>
            </w:pPr>
          </w:p>
        </w:tc>
        <w:tc>
          <w:tcPr>
            <w:tcW w:w="4860" w:type="dxa"/>
            <w:tcBorders>
              <w:top w:val="nil"/>
              <w:left w:val="nil"/>
              <w:bottom w:val="nil"/>
              <w:right w:val="nil"/>
            </w:tcBorders>
          </w:tcPr>
          <w:p w:rsidR="00B564CB" w:rsidRPr="00AF7655" w:rsidRDefault="00B564CB" w:rsidP="00502073">
            <w:pPr>
              <w:jc w:val="both"/>
              <w:rPr>
                <w:b/>
                <w:sz w:val="28"/>
                <w:szCs w:val="28"/>
              </w:rPr>
            </w:pPr>
            <w:r w:rsidRPr="00AF7655">
              <w:rPr>
                <w:b/>
                <w:sz w:val="28"/>
                <w:szCs w:val="28"/>
              </w:rPr>
              <w:t>от Исполнителя</w:t>
            </w:r>
          </w:p>
          <w:p w:rsidR="00B564CB" w:rsidRPr="00AF7655" w:rsidRDefault="00B564CB" w:rsidP="00502073">
            <w:pPr>
              <w:jc w:val="both"/>
              <w:rPr>
                <w:sz w:val="28"/>
                <w:szCs w:val="28"/>
              </w:rPr>
            </w:pPr>
          </w:p>
          <w:p w:rsidR="00B564CB" w:rsidRPr="00AF7655" w:rsidRDefault="00B564CB" w:rsidP="00502073">
            <w:pPr>
              <w:jc w:val="both"/>
              <w:rPr>
                <w:sz w:val="28"/>
                <w:szCs w:val="28"/>
              </w:rPr>
            </w:pPr>
          </w:p>
          <w:p w:rsidR="00B564CB" w:rsidRPr="00AF7655" w:rsidRDefault="00B564CB" w:rsidP="00502073">
            <w:pPr>
              <w:jc w:val="both"/>
              <w:rPr>
                <w:sz w:val="28"/>
                <w:szCs w:val="28"/>
              </w:rPr>
            </w:pPr>
          </w:p>
          <w:p w:rsidR="00B564CB" w:rsidRPr="00AF7655" w:rsidRDefault="00B564CB" w:rsidP="00502073">
            <w:pPr>
              <w:jc w:val="both"/>
              <w:rPr>
                <w:sz w:val="28"/>
                <w:szCs w:val="28"/>
              </w:rPr>
            </w:pPr>
          </w:p>
          <w:p w:rsidR="00B564CB" w:rsidRPr="00AF7655" w:rsidRDefault="00B564CB" w:rsidP="00502073">
            <w:pPr>
              <w:jc w:val="both"/>
              <w:rPr>
                <w:sz w:val="28"/>
                <w:szCs w:val="28"/>
              </w:rPr>
            </w:pPr>
          </w:p>
          <w:p w:rsidR="00B564CB" w:rsidRPr="00AF7655" w:rsidRDefault="00B564CB" w:rsidP="00502073">
            <w:pPr>
              <w:jc w:val="both"/>
              <w:rPr>
                <w:sz w:val="28"/>
                <w:szCs w:val="28"/>
              </w:rPr>
            </w:pPr>
            <w:r w:rsidRPr="00AF7655">
              <w:rPr>
                <w:sz w:val="28"/>
                <w:szCs w:val="28"/>
              </w:rPr>
              <w:t xml:space="preserve">___________________ </w:t>
            </w:r>
          </w:p>
        </w:tc>
      </w:tr>
    </w:tbl>
    <w:p w:rsidR="00B564CB" w:rsidRPr="00AF7655" w:rsidRDefault="00B564CB" w:rsidP="00B564CB">
      <w:pPr>
        <w:pStyle w:val="afd"/>
        <w:pageBreakBefore/>
        <w:spacing w:line="264" w:lineRule="auto"/>
        <w:ind w:firstLine="0"/>
        <w:jc w:val="right"/>
        <w:rPr>
          <w:szCs w:val="28"/>
        </w:rPr>
      </w:pPr>
      <w:r w:rsidRPr="00AF7655">
        <w:rPr>
          <w:szCs w:val="28"/>
        </w:rPr>
        <w:lastRenderedPageBreak/>
        <w:t>Приложение № 1</w:t>
      </w:r>
    </w:p>
    <w:p w:rsidR="00B564CB" w:rsidRPr="00AF7655" w:rsidRDefault="00B564CB" w:rsidP="00B564CB">
      <w:pPr>
        <w:pStyle w:val="afd"/>
        <w:spacing w:line="264" w:lineRule="auto"/>
        <w:ind w:firstLine="0"/>
        <w:jc w:val="center"/>
        <w:rPr>
          <w:szCs w:val="28"/>
        </w:rPr>
      </w:pPr>
      <w:r w:rsidRPr="00AF7655">
        <w:rPr>
          <w:szCs w:val="28"/>
        </w:rPr>
        <w:t xml:space="preserve">                                                                                     к Договору №________</w:t>
      </w:r>
    </w:p>
    <w:p w:rsidR="00B564CB" w:rsidRPr="00AF7655" w:rsidRDefault="00B564CB" w:rsidP="00B564CB">
      <w:pPr>
        <w:pStyle w:val="afd"/>
        <w:spacing w:line="264" w:lineRule="auto"/>
        <w:ind w:firstLine="0"/>
        <w:jc w:val="right"/>
        <w:rPr>
          <w:szCs w:val="28"/>
        </w:rPr>
      </w:pPr>
      <w:r w:rsidRPr="00AF7655">
        <w:rPr>
          <w:szCs w:val="28"/>
        </w:rPr>
        <w:t xml:space="preserve">                                                                           от «____»_____________ 201</w:t>
      </w:r>
      <w:r>
        <w:rPr>
          <w:szCs w:val="28"/>
        </w:rPr>
        <w:t>5</w:t>
      </w:r>
      <w:r w:rsidRPr="00AF7655">
        <w:rPr>
          <w:szCs w:val="28"/>
        </w:rPr>
        <w:t xml:space="preserve"> г.</w:t>
      </w:r>
    </w:p>
    <w:p w:rsidR="00B564CB" w:rsidRPr="00AF7655" w:rsidRDefault="00B564CB" w:rsidP="00B564CB">
      <w:pPr>
        <w:pStyle w:val="afd"/>
        <w:spacing w:line="264" w:lineRule="auto"/>
        <w:ind w:firstLine="0"/>
        <w:jc w:val="right"/>
        <w:rPr>
          <w:szCs w:val="28"/>
        </w:rPr>
      </w:pPr>
    </w:p>
    <w:p w:rsidR="00B564CB" w:rsidRPr="00AF7655" w:rsidRDefault="00B564CB" w:rsidP="00B564CB">
      <w:pPr>
        <w:pStyle w:val="1"/>
        <w:tabs>
          <w:tab w:val="num" w:pos="432"/>
        </w:tabs>
        <w:spacing w:line="264" w:lineRule="auto"/>
        <w:ind w:left="540"/>
        <w:jc w:val="center"/>
        <w:rPr>
          <w:szCs w:val="28"/>
        </w:rPr>
      </w:pPr>
      <w:r w:rsidRPr="00AF7655">
        <w:rPr>
          <w:szCs w:val="28"/>
        </w:rPr>
        <w:t>СПЕЦИФИКАЦИЯ</w:t>
      </w:r>
    </w:p>
    <w:p w:rsidR="00B564CB" w:rsidRPr="00AF7655" w:rsidRDefault="00B564CB" w:rsidP="00B564CB">
      <w:pPr>
        <w:spacing w:line="264" w:lineRule="auto"/>
        <w:jc w:val="center"/>
        <w:rPr>
          <w:sz w:val="28"/>
          <w:szCs w:val="28"/>
        </w:rPr>
      </w:pPr>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3063"/>
        <w:gridCol w:w="900"/>
        <w:gridCol w:w="2612"/>
        <w:gridCol w:w="1667"/>
        <w:gridCol w:w="1560"/>
      </w:tblGrid>
      <w:tr w:rsidR="00B564CB" w:rsidRPr="00AF7655" w:rsidTr="00502073">
        <w:trPr>
          <w:trHeight w:val="465"/>
          <w:jc w:val="center"/>
        </w:trPr>
        <w:tc>
          <w:tcPr>
            <w:tcW w:w="560" w:type="dxa"/>
            <w:vAlign w:val="center"/>
          </w:tcPr>
          <w:p w:rsidR="00B564CB" w:rsidRPr="00AF7655" w:rsidRDefault="00B564CB" w:rsidP="00502073">
            <w:pPr>
              <w:spacing w:line="264" w:lineRule="auto"/>
              <w:jc w:val="center"/>
              <w:rPr>
                <w:b/>
              </w:rPr>
            </w:pPr>
            <w:r w:rsidRPr="00AF7655">
              <w:rPr>
                <w:b/>
              </w:rPr>
              <w:t>№</w:t>
            </w:r>
          </w:p>
        </w:tc>
        <w:tc>
          <w:tcPr>
            <w:tcW w:w="3063" w:type="dxa"/>
            <w:vAlign w:val="center"/>
          </w:tcPr>
          <w:p w:rsidR="00B564CB" w:rsidRPr="00AF7655" w:rsidRDefault="00B564CB" w:rsidP="00502073">
            <w:pPr>
              <w:spacing w:line="264" w:lineRule="auto"/>
              <w:jc w:val="center"/>
              <w:rPr>
                <w:b/>
              </w:rPr>
            </w:pPr>
            <w:r w:rsidRPr="00AF7655">
              <w:rPr>
                <w:b/>
              </w:rPr>
              <w:t xml:space="preserve">Наименование </w:t>
            </w:r>
          </w:p>
          <w:p w:rsidR="00B564CB" w:rsidRPr="00AF7655" w:rsidRDefault="00B564CB" w:rsidP="00502073">
            <w:pPr>
              <w:spacing w:line="264" w:lineRule="auto"/>
              <w:jc w:val="center"/>
              <w:rPr>
                <w:b/>
              </w:rPr>
            </w:pPr>
            <w:r w:rsidRPr="00AF7655">
              <w:rPr>
                <w:sz w:val="28"/>
                <w:szCs w:val="28"/>
              </w:rPr>
              <w:t>Оборудования</w:t>
            </w:r>
          </w:p>
        </w:tc>
        <w:tc>
          <w:tcPr>
            <w:tcW w:w="900" w:type="dxa"/>
            <w:vAlign w:val="center"/>
          </w:tcPr>
          <w:p w:rsidR="00B564CB" w:rsidRPr="00AF7655" w:rsidRDefault="00B564CB" w:rsidP="00502073">
            <w:pPr>
              <w:spacing w:line="264" w:lineRule="auto"/>
              <w:jc w:val="center"/>
              <w:rPr>
                <w:b/>
              </w:rPr>
            </w:pPr>
            <w:r w:rsidRPr="00AF7655">
              <w:rPr>
                <w:b/>
              </w:rPr>
              <w:t>Кол-во</w:t>
            </w:r>
          </w:p>
        </w:tc>
        <w:tc>
          <w:tcPr>
            <w:tcW w:w="2612" w:type="dxa"/>
            <w:vAlign w:val="center"/>
          </w:tcPr>
          <w:p w:rsidR="00B564CB" w:rsidRPr="00AF7655" w:rsidRDefault="00B564CB" w:rsidP="00502073">
            <w:pPr>
              <w:spacing w:line="264" w:lineRule="auto"/>
              <w:jc w:val="center"/>
              <w:rPr>
                <w:b/>
              </w:rPr>
            </w:pPr>
            <w:r w:rsidRPr="00AF7655">
              <w:rPr>
                <w:b/>
              </w:rPr>
              <w:t>Срок</w:t>
            </w:r>
          </w:p>
          <w:p w:rsidR="00B564CB" w:rsidRPr="00AF7655" w:rsidRDefault="00B564CB" w:rsidP="00502073">
            <w:pPr>
              <w:spacing w:line="264" w:lineRule="auto"/>
              <w:jc w:val="center"/>
              <w:rPr>
                <w:b/>
              </w:rPr>
            </w:pPr>
            <w:r w:rsidRPr="00AF7655">
              <w:rPr>
                <w:b/>
              </w:rPr>
              <w:t>поставки</w:t>
            </w:r>
          </w:p>
        </w:tc>
        <w:tc>
          <w:tcPr>
            <w:tcW w:w="1667" w:type="dxa"/>
            <w:vAlign w:val="center"/>
          </w:tcPr>
          <w:p w:rsidR="00B564CB" w:rsidRPr="00AF7655" w:rsidRDefault="00B564CB" w:rsidP="00502073">
            <w:pPr>
              <w:spacing w:line="264" w:lineRule="auto"/>
              <w:jc w:val="center"/>
              <w:rPr>
                <w:b/>
              </w:rPr>
            </w:pPr>
            <w:r w:rsidRPr="00AF7655">
              <w:rPr>
                <w:b/>
              </w:rPr>
              <w:t xml:space="preserve">Цена </w:t>
            </w:r>
          </w:p>
          <w:p w:rsidR="00B564CB" w:rsidRPr="00AF7655" w:rsidRDefault="00B564CB" w:rsidP="00502073">
            <w:pPr>
              <w:spacing w:line="264" w:lineRule="auto"/>
              <w:jc w:val="center"/>
              <w:rPr>
                <w:b/>
              </w:rPr>
            </w:pPr>
            <w:r w:rsidRPr="00AF7655">
              <w:rPr>
                <w:b/>
              </w:rPr>
              <w:t xml:space="preserve">за 1 шт., руб. </w:t>
            </w:r>
          </w:p>
          <w:p w:rsidR="00B564CB" w:rsidRPr="00AF7655" w:rsidRDefault="00B564CB" w:rsidP="00502073">
            <w:pPr>
              <w:spacing w:line="264" w:lineRule="auto"/>
              <w:jc w:val="center"/>
              <w:rPr>
                <w:b/>
              </w:rPr>
            </w:pPr>
            <w:r w:rsidRPr="00AF7655">
              <w:rPr>
                <w:b/>
              </w:rPr>
              <w:t xml:space="preserve">(без НДС) </w:t>
            </w:r>
          </w:p>
        </w:tc>
        <w:tc>
          <w:tcPr>
            <w:tcW w:w="1560" w:type="dxa"/>
            <w:vAlign w:val="center"/>
          </w:tcPr>
          <w:p w:rsidR="00B564CB" w:rsidRPr="00AF7655" w:rsidRDefault="00B564CB" w:rsidP="00502073">
            <w:pPr>
              <w:spacing w:line="264" w:lineRule="auto"/>
              <w:jc w:val="center"/>
              <w:rPr>
                <w:b/>
              </w:rPr>
            </w:pPr>
            <w:r w:rsidRPr="00AF7655">
              <w:rPr>
                <w:b/>
              </w:rPr>
              <w:t>Сумма, руб.</w:t>
            </w:r>
          </w:p>
          <w:p w:rsidR="00B564CB" w:rsidRPr="00AF7655" w:rsidRDefault="00B564CB" w:rsidP="00502073">
            <w:pPr>
              <w:spacing w:line="264" w:lineRule="auto"/>
              <w:jc w:val="center"/>
              <w:rPr>
                <w:b/>
              </w:rPr>
            </w:pPr>
            <w:r w:rsidRPr="00AF7655">
              <w:rPr>
                <w:b/>
              </w:rPr>
              <w:t>(без НДС)</w:t>
            </w:r>
          </w:p>
        </w:tc>
      </w:tr>
      <w:tr w:rsidR="00B564CB" w:rsidRPr="00AF7655" w:rsidTr="00502073">
        <w:trPr>
          <w:trHeight w:val="344"/>
          <w:jc w:val="center"/>
        </w:trPr>
        <w:tc>
          <w:tcPr>
            <w:tcW w:w="560" w:type="dxa"/>
            <w:vAlign w:val="center"/>
          </w:tcPr>
          <w:p w:rsidR="00B564CB" w:rsidRPr="00AF7655" w:rsidRDefault="00B564CB" w:rsidP="00502073">
            <w:pPr>
              <w:spacing w:line="264" w:lineRule="auto"/>
              <w:jc w:val="center"/>
            </w:pPr>
            <w:r w:rsidRPr="00AF7655">
              <w:t>1</w:t>
            </w:r>
          </w:p>
        </w:tc>
        <w:tc>
          <w:tcPr>
            <w:tcW w:w="3063" w:type="dxa"/>
            <w:vAlign w:val="center"/>
          </w:tcPr>
          <w:p w:rsidR="00B564CB" w:rsidRPr="00AF7655" w:rsidRDefault="00B564CB" w:rsidP="00502073">
            <w:pPr>
              <w:autoSpaceDE w:val="0"/>
              <w:autoSpaceDN w:val="0"/>
              <w:adjustRightInd w:val="0"/>
            </w:pPr>
          </w:p>
        </w:tc>
        <w:tc>
          <w:tcPr>
            <w:tcW w:w="900" w:type="dxa"/>
            <w:vAlign w:val="center"/>
          </w:tcPr>
          <w:p w:rsidR="00B564CB" w:rsidRPr="00AF7655" w:rsidRDefault="00B564CB" w:rsidP="00502073">
            <w:pPr>
              <w:autoSpaceDE w:val="0"/>
              <w:autoSpaceDN w:val="0"/>
              <w:adjustRightInd w:val="0"/>
              <w:jc w:val="center"/>
            </w:pPr>
          </w:p>
        </w:tc>
        <w:tc>
          <w:tcPr>
            <w:tcW w:w="2612" w:type="dxa"/>
            <w:shd w:val="clear" w:color="auto" w:fill="auto"/>
            <w:vAlign w:val="center"/>
          </w:tcPr>
          <w:p w:rsidR="00B564CB" w:rsidRPr="00AF7655" w:rsidRDefault="00B564CB" w:rsidP="00502073">
            <w:pPr>
              <w:jc w:val="center"/>
            </w:pPr>
          </w:p>
        </w:tc>
        <w:tc>
          <w:tcPr>
            <w:tcW w:w="1667" w:type="dxa"/>
            <w:vAlign w:val="center"/>
          </w:tcPr>
          <w:p w:rsidR="00B564CB" w:rsidRPr="00AF7655" w:rsidRDefault="00B564CB" w:rsidP="00502073">
            <w:pPr>
              <w:snapToGrid w:val="0"/>
              <w:spacing w:line="264" w:lineRule="auto"/>
              <w:jc w:val="center"/>
            </w:pPr>
          </w:p>
        </w:tc>
        <w:tc>
          <w:tcPr>
            <w:tcW w:w="1560" w:type="dxa"/>
            <w:vAlign w:val="center"/>
          </w:tcPr>
          <w:p w:rsidR="00B564CB" w:rsidRPr="00AF7655" w:rsidRDefault="00B564CB" w:rsidP="00502073">
            <w:pPr>
              <w:spacing w:line="264" w:lineRule="auto"/>
              <w:jc w:val="center"/>
              <w:rPr>
                <w:b/>
              </w:rPr>
            </w:pPr>
          </w:p>
        </w:tc>
      </w:tr>
      <w:tr w:rsidR="00B564CB" w:rsidRPr="00AF7655" w:rsidTr="00502073">
        <w:trPr>
          <w:trHeight w:val="344"/>
          <w:jc w:val="center"/>
        </w:trPr>
        <w:tc>
          <w:tcPr>
            <w:tcW w:w="560" w:type="dxa"/>
            <w:vAlign w:val="center"/>
          </w:tcPr>
          <w:p w:rsidR="00B564CB" w:rsidRPr="00AF7655" w:rsidRDefault="00B564CB" w:rsidP="00502073">
            <w:pPr>
              <w:spacing w:line="264" w:lineRule="auto"/>
              <w:jc w:val="center"/>
            </w:pPr>
            <w:r w:rsidRPr="00AF7655">
              <w:t>2</w:t>
            </w:r>
          </w:p>
        </w:tc>
        <w:tc>
          <w:tcPr>
            <w:tcW w:w="3063" w:type="dxa"/>
            <w:vAlign w:val="center"/>
          </w:tcPr>
          <w:p w:rsidR="00B564CB" w:rsidRPr="00AF7655" w:rsidRDefault="00B564CB" w:rsidP="00502073">
            <w:pPr>
              <w:autoSpaceDE w:val="0"/>
              <w:autoSpaceDN w:val="0"/>
              <w:adjustRightInd w:val="0"/>
            </w:pPr>
          </w:p>
        </w:tc>
        <w:tc>
          <w:tcPr>
            <w:tcW w:w="900" w:type="dxa"/>
            <w:vAlign w:val="center"/>
          </w:tcPr>
          <w:p w:rsidR="00B564CB" w:rsidRPr="00AF7655" w:rsidRDefault="00B564CB" w:rsidP="00502073">
            <w:pPr>
              <w:autoSpaceDE w:val="0"/>
              <w:autoSpaceDN w:val="0"/>
              <w:adjustRightInd w:val="0"/>
              <w:jc w:val="center"/>
            </w:pPr>
          </w:p>
        </w:tc>
        <w:tc>
          <w:tcPr>
            <w:tcW w:w="2612" w:type="dxa"/>
            <w:shd w:val="clear" w:color="auto" w:fill="auto"/>
            <w:vAlign w:val="center"/>
          </w:tcPr>
          <w:p w:rsidR="00B564CB" w:rsidRPr="00AF7655" w:rsidRDefault="00B564CB" w:rsidP="00502073">
            <w:pPr>
              <w:jc w:val="center"/>
            </w:pPr>
          </w:p>
        </w:tc>
        <w:tc>
          <w:tcPr>
            <w:tcW w:w="1667" w:type="dxa"/>
            <w:vAlign w:val="center"/>
          </w:tcPr>
          <w:p w:rsidR="00B564CB" w:rsidRPr="00AF7655" w:rsidRDefault="00B564CB" w:rsidP="00502073">
            <w:pPr>
              <w:snapToGrid w:val="0"/>
              <w:spacing w:line="264" w:lineRule="auto"/>
              <w:jc w:val="center"/>
            </w:pPr>
          </w:p>
        </w:tc>
        <w:tc>
          <w:tcPr>
            <w:tcW w:w="1560" w:type="dxa"/>
            <w:vAlign w:val="center"/>
          </w:tcPr>
          <w:p w:rsidR="00B564CB" w:rsidRPr="00AF7655" w:rsidRDefault="00B564CB" w:rsidP="00502073">
            <w:pPr>
              <w:spacing w:line="264" w:lineRule="auto"/>
              <w:jc w:val="center"/>
              <w:rPr>
                <w:b/>
              </w:rPr>
            </w:pPr>
          </w:p>
        </w:tc>
      </w:tr>
      <w:tr w:rsidR="00B564CB" w:rsidRPr="00AF7655" w:rsidTr="00502073">
        <w:trPr>
          <w:trHeight w:val="344"/>
          <w:jc w:val="center"/>
        </w:trPr>
        <w:tc>
          <w:tcPr>
            <w:tcW w:w="560" w:type="dxa"/>
            <w:vAlign w:val="center"/>
          </w:tcPr>
          <w:p w:rsidR="00B564CB" w:rsidRPr="00AF7655" w:rsidRDefault="00B564CB" w:rsidP="00502073">
            <w:pPr>
              <w:spacing w:line="264" w:lineRule="auto"/>
              <w:jc w:val="center"/>
            </w:pPr>
            <w:r w:rsidRPr="00AF7655">
              <w:t>3</w:t>
            </w:r>
          </w:p>
        </w:tc>
        <w:tc>
          <w:tcPr>
            <w:tcW w:w="3063" w:type="dxa"/>
            <w:vAlign w:val="center"/>
          </w:tcPr>
          <w:p w:rsidR="00B564CB" w:rsidRPr="00AF7655" w:rsidRDefault="00B564CB" w:rsidP="00502073">
            <w:pPr>
              <w:autoSpaceDE w:val="0"/>
              <w:autoSpaceDN w:val="0"/>
              <w:adjustRightInd w:val="0"/>
            </w:pPr>
          </w:p>
        </w:tc>
        <w:tc>
          <w:tcPr>
            <w:tcW w:w="900" w:type="dxa"/>
            <w:vAlign w:val="center"/>
          </w:tcPr>
          <w:p w:rsidR="00B564CB" w:rsidRPr="00AF7655" w:rsidRDefault="00B564CB" w:rsidP="00502073">
            <w:pPr>
              <w:autoSpaceDE w:val="0"/>
              <w:autoSpaceDN w:val="0"/>
              <w:adjustRightInd w:val="0"/>
              <w:jc w:val="center"/>
            </w:pPr>
          </w:p>
        </w:tc>
        <w:tc>
          <w:tcPr>
            <w:tcW w:w="2612" w:type="dxa"/>
            <w:shd w:val="clear" w:color="auto" w:fill="auto"/>
            <w:vAlign w:val="center"/>
          </w:tcPr>
          <w:p w:rsidR="00B564CB" w:rsidRPr="00AF7655" w:rsidRDefault="00B564CB" w:rsidP="00502073">
            <w:pPr>
              <w:jc w:val="center"/>
            </w:pPr>
          </w:p>
        </w:tc>
        <w:tc>
          <w:tcPr>
            <w:tcW w:w="1667" w:type="dxa"/>
            <w:vAlign w:val="center"/>
          </w:tcPr>
          <w:p w:rsidR="00B564CB" w:rsidRPr="00AF7655" w:rsidRDefault="00B564CB" w:rsidP="00502073">
            <w:pPr>
              <w:snapToGrid w:val="0"/>
              <w:spacing w:line="264" w:lineRule="auto"/>
              <w:jc w:val="center"/>
            </w:pPr>
          </w:p>
        </w:tc>
        <w:tc>
          <w:tcPr>
            <w:tcW w:w="1560" w:type="dxa"/>
            <w:vAlign w:val="center"/>
          </w:tcPr>
          <w:p w:rsidR="00B564CB" w:rsidRPr="00AF7655" w:rsidRDefault="00B564CB" w:rsidP="00502073">
            <w:pPr>
              <w:spacing w:line="264" w:lineRule="auto"/>
              <w:jc w:val="center"/>
              <w:rPr>
                <w:b/>
              </w:rPr>
            </w:pPr>
          </w:p>
        </w:tc>
      </w:tr>
      <w:tr w:rsidR="00B564CB" w:rsidRPr="00AF7655" w:rsidTr="00502073">
        <w:trPr>
          <w:trHeight w:val="344"/>
          <w:jc w:val="center"/>
        </w:trPr>
        <w:tc>
          <w:tcPr>
            <w:tcW w:w="560" w:type="dxa"/>
            <w:vAlign w:val="center"/>
          </w:tcPr>
          <w:p w:rsidR="00B564CB" w:rsidRPr="00AF7655" w:rsidRDefault="00B564CB" w:rsidP="00502073">
            <w:pPr>
              <w:spacing w:line="264" w:lineRule="auto"/>
              <w:jc w:val="center"/>
            </w:pPr>
            <w:r w:rsidRPr="00AF7655">
              <w:t>4</w:t>
            </w:r>
          </w:p>
        </w:tc>
        <w:tc>
          <w:tcPr>
            <w:tcW w:w="3063" w:type="dxa"/>
            <w:vAlign w:val="center"/>
          </w:tcPr>
          <w:p w:rsidR="00B564CB" w:rsidRPr="00AF7655" w:rsidRDefault="00B564CB" w:rsidP="00502073">
            <w:pPr>
              <w:autoSpaceDE w:val="0"/>
              <w:autoSpaceDN w:val="0"/>
              <w:adjustRightInd w:val="0"/>
            </w:pPr>
          </w:p>
        </w:tc>
        <w:tc>
          <w:tcPr>
            <w:tcW w:w="900" w:type="dxa"/>
            <w:vAlign w:val="center"/>
          </w:tcPr>
          <w:p w:rsidR="00B564CB" w:rsidRPr="00AF7655" w:rsidRDefault="00B564CB" w:rsidP="00502073">
            <w:pPr>
              <w:autoSpaceDE w:val="0"/>
              <w:autoSpaceDN w:val="0"/>
              <w:adjustRightInd w:val="0"/>
              <w:jc w:val="center"/>
            </w:pPr>
          </w:p>
        </w:tc>
        <w:tc>
          <w:tcPr>
            <w:tcW w:w="2612" w:type="dxa"/>
            <w:shd w:val="clear" w:color="auto" w:fill="auto"/>
            <w:vAlign w:val="center"/>
          </w:tcPr>
          <w:p w:rsidR="00B564CB" w:rsidRPr="00AF7655" w:rsidRDefault="00B564CB" w:rsidP="00502073">
            <w:pPr>
              <w:jc w:val="center"/>
            </w:pPr>
          </w:p>
        </w:tc>
        <w:tc>
          <w:tcPr>
            <w:tcW w:w="1667" w:type="dxa"/>
            <w:vAlign w:val="center"/>
          </w:tcPr>
          <w:p w:rsidR="00B564CB" w:rsidRPr="00AF7655" w:rsidRDefault="00B564CB" w:rsidP="00502073">
            <w:pPr>
              <w:snapToGrid w:val="0"/>
              <w:spacing w:line="264" w:lineRule="auto"/>
              <w:jc w:val="center"/>
            </w:pPr>
          </w:p>
        </w:tc>
        <w:tc>
          <w:tcPr>
            <w:tcW w:w="1560" w:type="dxa"/>
            <w:vAlign w:val="center"/>
          </w:tcPr>
          <w:p w:rsidR="00B564CB" w:rsidRPr="00AF7655" w:rsidRDefault="00B564CB" w:rsidP="00502073">
            <w:pPr>
              <w:spacing w:line="264" w:lineRule="auto"/>
              <w:jc w:val="center"/>
              <w:rPr>
                <w:b/>
              </w:rPr>
            </w:pPr>
          </w:p>
        </w:tc>
      </w:tr>
      <w:tr w:rsidR="00B564CB" w:rsidRPr="00AF7655" w:rsidTr="00502073">
        <w:trPr>
          <w:trHeight w:val="344"/>
          <w:jc w:val="center"/>
        </w:trPr>
        <w:tc>
          <w:tcPr>
            <w:tcW w:w="560" w:type="dxa"/>
            <w:vAlign w:val="center"/>
          </w:tcPr>
          <w:p w:rsidR="00B564CB" w:rsidRPr="00AF7655" w:rsidRDefault="00B564CB" w:rsidP="00502073">
            <w:pPr>
              <w:spacing w:line="264" w:lineRule="auto"/>
              <w:jc w:val="center"/>
            </w:pPr>
            <w:r w:rsidRPr="00AF7655">
              <w:t>5</w:t>
            </w:r>
          </w:p>
        </w:tc>
        <w:tc>
          <w:tcPr>
            <w:tcW w:w="3063" w:type="dxa"/>
            <w:vAlign w:val="center"/>
          </w:tcPr>
          <w:p w:rsidR="00B564CB" w:rsidRPr="00AF7655" w:rsidRDefault="00B564CB" w:rsidP="00502073">
            <w:pPr>
              <w:autoSpaceDE w:val="0"/>
              <w:autoSpaceDN w:val="0"/>
              <w:adjustRightInd w:val="0"/>
            </w:pPr>
          </w:p>
        </w:tc>
        <w:tc>
          <w:tcPr>
            <w:tcW w:w="900" w:type="dxa"/>
            <w:vAlign w:val="center"/>
          </w:tcPr>
          <w:p w:rsidR="00B564CB" w:rsidRPr="00AF7655" w:rsidRDefault="00B564CB" w:rsidP="00502073">
            <w:pPr>
              <w:autoSpaceDE w:val="0"/>
              <w:autoSpaceDN w:val="0"/>
              <w:adjustRightInd w:val="0"/>
              <w:jc w:val="center"/>
            </w:pPr>
          </w:p>
        </w:tc>
        <w:tc>
          <w:tcPr>
            <w:tcW w:w="2612" w:type="dxa"/>
            <w:shd w:val="clear" w:color="auto" w:fill="auto"/>
            <w:vAlign w:val="center"/>
          </w:tcPr>
          <w:p w:rsidR="00B564CB" w:rsidRPr="00AF7655" w:rsidRDefault="00B564CB" w:rsidP="00502073">
            <w:pPr>
              <w:jc w:val="center"/>
            </w:pPr>
          </w:p>
        </w:tc>
        <w:tc>
          <w:tcPr>
            <w:tcW w:w="1667" w:type="dxa"/>
            <w:vAlign w:val="center"/>
          </w:tcPr>
          <w:p w:rsidR="00B564CB" w:rsidRPr="00AF7655" w:rsidRDefault="00B564CB" w:rsidP="00502073">
            <w:pPr>
              <w:snapToGrid w:val="0"/>
              <w:spacing w:line="264" w:lineRule="auto"/>
              <w:jc w:val="center"/>
            </w:pPr>
          </w:p>
        </w:tc>
        <w:tc>
          <w:tcPr>
            <w:tcW w:w="1560" w:type="dxa"/>
            <w:vAlign w:val="center"/>
          </w:tcPr>
          <w:p w:rsidR="00B564CB" w:rsidRPr="00AF7655" w:rsidRDefault="00B564CB" w:rsidP="00502073">
            <w:pPr>
              <w:spacing w:line="264" w:lineRule="auto"/>
              <w:jc w:val="center"/>
              <w:rPr>
                <w:b/>
              </w:rPr>
            </w:pPr>
          </w:p>
        </w:tc>
      </w:tr>
      <w:tr w:rsidR="00B564CB" w:rsidRPr="00AF7655" w:rsidTr="00502073">
        <w:trPr>
          <w:trHeight w:val="344"/>
          <w:jc w:val="center"/>
        </w:trPr>
        <w:tc>
          <w:tcPr>
            <w:tcW w:w="560" w:type="dxa"/>
            <w:vAlign w:val="center"/>
          </w:tcPr>
          <w:p w:rsidR="00B564CB" w:rsidRPr="00AF7655" w:rsidRDefault="00B564CB" w:rsidP="00502073">
            <w:pPr>
              <w:spacing w:line="264" w:lineRule="auto"/>
              <w:jc w:val="center"/>
            </w:pPr>
            <w:r w:rsidRPr="00AF7655">
              <w:t>6</w:t>
            </w:r>
          </w:p>
        </w:tc>
        <w:tc>
          <w:tcPr>
            <w:tcW w:w="3063" w:type="dxa"/>
            <w:vAlign w:val="center"/>
          </w:tcPr>
          <w:p w:rsidR="00B564CB" w:rsidRPr="00AF7655" w:rsidRDefault="00B564CB" w:rsidP="00502073">
            <w:pPr>
              <w:autoSpaceDE w:val="0"/>
              <w:autoSpaceDN w:val="0"/>
              <w:adjustRightInd w:val="0"/>
            </w:pPr>
          </w:p>
        </w:tc>
        <w:tc>
          <w:tcPr>
            <w:tcW w:w="900" w:type="dxa"/>
            <w:vAlign w:val="center"/>
          </w:tcPr>
          <w:p w:rsidR="00B564CB" w:rsidRPr="00AF7655" w:rsidRDefault="00B564CB" w:rsidP="00502073">
            <w:pPr>
              <w:autoSpaceDE w:val="0"/>
              <w:autoSpaceDN w:val="0"/>
              <w:adjustRightInd w:val="0"/>
              <w:jc w:val="center"/>
            </w:pPr>
          </w:p>
        </w:tc>
        <w:tc>
          <w:tcPr>
            <w:tcW w:w="2612" w:type="dxa"/>
            <w:shd w:val="clear" w:color="auto" w:fill="auto"/>
            <w:vAlign w:val="center"/>
          </w:tcPr>
          <w:p w:rsidR="00B564CB" w:rsidRPr="00AF7655" w:rsidRDefault="00B564CB" w:rsidP="00502073">
            <w:pPr>
              <w:jc w:val="center"/>
            </w:pPr>
          </w:p>
        </w:tc>
        <w:tc>
          <w:tcPr>
            <w:tcW w:w="1667" w:type="dxa"/>
            <w:vAlign w:val="center"/>
          </w:tcPr>
          <w:p w:rsidR="00B564CB" w:rsidRPr="00AF7655" w:rsidRDefault="00B564CB" w:rsidP="00502073">
            <w:pPr>
              <w:snapToGrid w:val="0"/>
              <w:spacing w:line="264" w:lineRule="auto"/>
              <w:jc w:val="center"/>
            </w:pPr>
          </w:p>
        </w:tc>
        <w:tc>
          <w:tcPr>
            <w:tcW w:w="1560" w:type="dxa"/>
            <w:vAlign w:val="center"/>
          </w:tcPr>
          <w:p w:rsidR="00B564CB" w:rsidRPr="00AF7655" w:rsidRDefault="00B564CB" w:rsidP="00502073">
            <w:pPr>
              <w:spacing w:line="264" w:lineRule="auto"/>
              <w:jc w:val="center"/>
              <w:rPr>
                <w:b/>
              </w:rPr>
            </w:pPr>
          </w:p>
        </w:tc>
      </w:tr>
      <w:tr w:rsidR="00B564CB" w:rsidRPr="00AF7655" w:rsidTr="00502073">
        <w:trPr>
          <w:trHeight w:val="344"/>
          <w:jc w:val="center"/>
        </w:trPr>
        <w:tc>
          <w:tcPr>
            <w:tcW w:w="560" w:type="dxa"/>
            <w:vAlign w:val="center"/>
          </w:tcPr>
          <w:p w:rsidR="00B564CB" w:rsidRPr="00AF7655" w:rsidRDefault="00B564CB" w:rsidP="00502073">
            <w:pPr>
              <w:spacing w:line="264" w:lineRule="auto"/>
              <w:jc w:val="center"/>
              <w:rPr>
                <w:lang w:val="en-US"/>
              </w:rPr>
            </w:pPr>
            <w:r w:rsidRPr="00AF7655">
              <w:rPr>
                <w:lang w:val="en-US"/>
              </w:rPr>
              <w:t>7</w:t>
            </w:r>
          </w:p>
        </w:tc>
        <w:tc>
          <w:tcPr>
            <w:tcW w:w="3063" w:type="dxa"/>
            <w:vAlign w:val="center"/>
          </w:tcPr>
          <w:p w:rsidR="00B564CB" w:rsidRPr="00AF7655" w:rsidRDefault="00B564CB" w:rsidP="00502073">
            <w:pPr>
              <w:autoSpaceDE w:val="0"/>
              <w:autoSpaceDN w:val="0"/>
              <w:adjustRightInd w:val="0"/>
            </w:pPr>
          </w:p>
        </w:tc>
        <w:tc>
          <w:tcPr>
            <w:tcW w:w="900" w:type="dxa"/>
            <w:vAlign w:val="center"/>
          </w:tcPr>
          <w:p w:rsidR="00B564CB" w:rsidRPr="00AF7655" w:rsidRDefault="00B564CB" w:rsidP="00502073">
            <w:pPr>
              <w:autoSpaceDE w:val="0"/>
              <w:autoSpaceDN w:val="0"/>
              <w:adjustRightInd w:val="0"/>
              <w:jc w:val="center"/>
            </w:pPr>
          </w:p>
        </w:tc>
        <w:tc>
          <w:tcPr>
            <w:tcW w:w="2612" w:type="dxa"/>
            <w:shd w:val="clear" w:color="auto" w:fill="auto"/>
            <w:vAlign w:val="center"/>
          </w:tcPr>
          <w:p w:rsidR="00B564CB" w:rsidRPr="00AF7655" w:rsidRDefault="00B564CB" w:rsidP="00502073">
            <w:pPr>
              <w:jc w:val="center"/>
            </w:pPr>
          </w:p>
        </w:tc>
        <w:tc>
          <w:tcPr>
            <w:tcW w:w="1667" w:type="dxa"/>
            <w:vAlign w:val="center"/>
          </w:tcPr>
          <w:p w:rsidR="00B564CB" w:rsidRPr="00AF7655" w:rsidRDefault="00B564CB" w:rsidP="00502073">
            <w:pPr>
              <w:snapToGrid w:val="0"/>
              <w:spacing w:line="264" w:lineRule="auto"/>
              <w:jc w:val="center"/>
            </w:pPr>
          </w:p>
        </w:tc>
        <w:tc>
          <w:tcPr>
            <w:tcW w:w="1560" w:type="dxa"/>
            <w:vAlign w:val="center"/>
          </w:tcPr>
          <w:p w:rsidR="00B564CB" w:rsidRPr="00AF7655" w:rsidRDefault="00B564CB" w:rsidP="00502073">
            <w:pPr>
              <w:spacing w:line="264" w:lineRule="auto"/>
              <w:jc w:val="center"/>
              <w:rPr>
                <w:b/>
              </w:rPr>
            </w:pPr>
          </w:p>
        </w:tc>
      </w:tr>
      <w:tr w:rsidR="00B564CB" w:rsidRPr="00AF7655" w:rsidTr="00502073">
        <w:trPr>
          <w:trHeight w:val="326"/>
          <w:jc w:val="center"/>
        </w:trPr>
        <w:tc>
          <w:tcPr>
            <w:tcW w:w="8802" w:type="dxa"/>
            <w:gridSpan w:val="5"/>
            <w:vAlign w:val="center"/>
          </w:tcPr>
          <w:p w:rsidR="00B564CB" w:rsidRPr="00AF7655" w:rsidRDefault="00B564CB" w:rsidP="00502073">
            <w:pPr>
              <w:spacing w:line="264" w:lineRule="auto"/>
              <w:jc w:val="right"/>
              <w:rPr>
                <w:b/>
              </w:rPr>
            </w:pPr>
            <w:r w:rsidRPr="00AF7655">
              <w:rPr>
                <w:b/>
              </w:rPr>
              <w:t>Итого:</w:t>
            </w:r>
          </w:p>
        </w:tc>
        <w:tc>
          <w:tcPr>
            <w:tcW w:w="1560" w:type="dxa"/>
            <w:vAlign w:val="center"/>
          </w:tcPr>
          <w:p w:rsidR="00B564CB" w:rsidRPr="00AF7655" w:rsidRDefault="00B564CB" w:rsidP="00502073">
            <w:pPr>
              <w:spacing w:line="264" w:lineRule="auto"/>
              <w:jc w:val="center"/>
              <w:rPr>
                <w:b/>
              </w:rPr>
            </w:pPr>
          </w:p>
        </w:tc>
      </w:tr>
      <w:tr w:rsidR="00B564CB" w:rsidRPr="00AF7655" w:rsidTr="00502073">
        <w:trPr>
          <w:trHeight w:val="322"/>
          <w:jc w:val="center"/>
        </w:trPr>
        <w:tc>
          <w:tcPr>
            <w:tcW w:w="8802" w:type="dxa"/>
            <w:gridSpan w:val="5"/>
            <w:tcBorders>
              <w:bottom w:val="single" w:sz="4" w:space="0" w:color="auto"/>
            </w:tcBorders>
            <w:vAlign w:val="center"/>
          </w:tcPr>
          <w:p w:rsidR="00B564CB" w:rsidRPr="00AF7655" w:rsidRDefault="00B564CB" w:rsidP="00502073">
            <w:pPr>
              <w:spacing w:line="264" w:lineRule="auto"/>
              <w:jc w:val="right"/>
              <w:rPr>
                <w:b/>
              </w:rPr>
            </w:pPr>
            <w:r w:rsidRPr="00AF7655">
              <w:rPr>
                <w:b/>
              </w:rPr>
              <w:t>НДС 18 %</w:t>
            </w:r>
          </w:p>
        </w:tc>
        <w:tc>
          <w:tcPr>
            <w:tcW w:w="1560" w:type="dxa"/>
            <w:tcBorders>
              <w:bottom w:val="single" w:sz="4" w:space="0" w:color="auto"/>
            </w:tcBorders>
            <w:vAlign w:val="center"/>
          </w:tcPr>
          <w:p w:rsidR="00B564CB" w:rsidRPr="00AF7655" w:rsidRDefault="00B564CB" w:rsidP="00502073">
            <w:pPr>
              <w:spacing w:line="264" w:lineRule="auto"/>
              <w:jc w:val="center"/>
              <w:rPr>
                <w:b/>
              </w:rPr>
            </w:pPr>
          </w:p>
        </w:tc>
      </w:tr>
      <w:tr w:rsidR="00B564CB" w:rsidRPr="00AF7655" w:rsidTr="00502073">
        <w:trPr>
          <w:trHeight w:val="317"/>
          <w:jc w:val="center"/>
        </w:trPr>
        <w:tc>
          <w:tcPr>
            <w:tcW w:w="8802" w:type="dxa"/>
            <w:gridSpan w:val="5"/>
            <w:tcBorders>
              <w:bottom w:val="single" w:sz="4" w:space="0" w:color="auto"/>
            </w:tcBorders>
            <w:vAlign w:val="center"/>
          </w:tcPr>
          <w:p w:rsidR="00B564CB" w:rsidRPr="00AF7655" w:rsidRDefault="00B564CB" w:rsidP="00502073">
            <w:pPr>
              <w:spacing w:line="264" w:lineRule="auto"/>
              <w:jc w:val="right"/>
              <w:rPr>
                <w:b/>
              </w:rPr>
            </w:pPr>
            <w:r w:rsidRPr="00AF7655">
              <w:rPr>
                <w:b/>
              </w:rPr>
              <w:t>Всего с учётом НДС:</w:t>
            </w:r>
          </w:p>
        </w:tc>
        <w:tc>
          <w:tcPr>
            <w:tcW w:w="1560" w:type="dxa"/>
            <w:tcBorders>
              <w:bottom w:val="single" w:sz="4" w:space="0" w:color="auto"/>
            </w:tcBorders>
            <w:vAlign w:val="center"/>
          </w:tcPr>
          <w:p w:rsidR="00B564CB" w:rsidRPr="00AF7655" w:rsidRDefault="00B564CB" w:rsidP="00502073">
            <w:pPr>
              <w:spacing w:line="264" w:lineRule="auto"/>
              <w:jc w:val="center"/>
              <w:rPr>
                <w:b/>
              </w:rPr>
            </w:pPr>
          </w:p>
        </w:tc>
      </w:tr>
    </w:tbl>
    <w:p w:rsidR="00B564CB" w:rsidRPr="00AF7655" w:rsidRDefault="00B564CB" w:rsidP="00B564CB">
      <w:pPr>
        <w:spacing w:line="264" w:lineRule="auto"/>
        <w:rPr>
          <w:sz w:val="28"/>
          <w:szCs w:val="28"/>
        </w:rPr>
      </w:pPr>
    </w:p>
    <w:p w:rsidR="00B564CB" w:rsidRPr="00AF7655" w:rsidRDefault="00B564CB" w:rsidP="00B564CB">
      <w:pPr>
        <w:spacing w:line="264" w:lineRule="auto"/>
        <w:rPr>
          <w:sz w:val="28"/>
          <w:szCs w:val="28"/>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040"/>
      </w:tblGrid>
      <w:tr w:rsidR="00B564CB" w:rsidRPr="00AF7655" w:rsidTr="00502073">
        <w:tc>
          <w:tcPr>
            <w:tcW w:w="5400" w:type="dxa"/>
            <w:tcBorders>
              <w:top w:val="nil"/>
              <w:left w:val="nil"/>
              <w:bottom w:val="nil"/>
              <w:right w:val="nil"/>
            </w:tcBorders>
          </w:tcPr>
          <w:p w:rsidR="00B564CB" w:rsidRPr="00AF7655" w:rsidRDefault="00B564CB" w:rsidP="00502073">
            <w:pPr>
              <w:jc w:val="both"/>
              <w:rPr>
                <w:b/>
                <w:sz w:val="28"/>
                <w:szCs w:val="28"/>
              </w:rPr>
            </w:pPr>
            <w:r w:rsidRPr="00AF7655">
              <w:rPr>
                <w:b/>
                <w:sz w:val="28"/>
                <w:szCs w:val="28"/>
              </w:rPr>
              <w:t>от Заказчика</w:t>
            </w:r>
          </w:p>
          <w:p w:rsidR="00B564CB" w:rsidRPr="00AF7655" w:rsidRDefault="00B564CB" w:rsidP="00502073">
            <w:pPr>
              <w:jc w:val="both"/>
              <w:rPr>
                <w:b/>
                <w:sz w:val="28"/>
                <w:szCs w:val="28"/>
              </w:rPr>
            </w:pPr>
          </w:p>
          <w:p w:rsidR="00B564CB" w:rsidRPr="00AF7655" w:rsidRDefault="00B564CB" w:rsidP="00502073">
            <w:pPr>
              <w:jc w:val="both"/>
              <w:rPr>
                <w:sz w:val="28"/>
                <w:szCs w:val="28"/>
              </w:rPr>
            </w:pPr>
          </w:p>
          <w:p w:rsidR="00B564CB" w:rsidRPr="00AF7655" w:rsidRDefault="00B564CB" w:rsidP="00502073">
            <w:pPr>
              <w:jc w:val="both"/>
              <w:rPr>
                <w:sz w:val="28"/>
                <w:szCs w:val="28"/>
              </w:rPr>
            </w:pPr>
          </w:p>
          <w:p w:rsidR="00B564CB" w:rsidRPr="00AF7655" w:rsidRDefault="00B564CB" w:rsidP="00502073">
            <w:pPr>
              <w:jc w:val="both"/>
              <w:rPr>
                <w:sz w:val="28"/>
                <w:szCs w:val="28"/>
              </w:rPr>
            </w:pPr>
          </w:p>
          <w:p w:rsidR="00B564CB" w:rsidRPr="00AF7655" w:rsidRDefault="00B564CB" w:rsidP="00502073">
            <w:pPr>
              <w:jc w:val="both"/>
              <w:rPr>
                <w:sz w:val="28"/>
                <w:szCs w:val="28"/>
              </w:rPr>
            </w:pPr>
          </w:p>
          <w:p w:rsidR="00B564CB" w:rsidRPr="00AF7655" w:rsidRDefault="00B564CB" w:rsidP="00502073">
            <w:r w:rsidRPr="00AF7655">
              <w:rPr>
                <w:sz w:val="28"/>
                <w:szCs w:val="28"/>
              </w:rPr>
              <w:t xml:space="preserve">______________________ </w:t>
            </w:r>
          </w:p>
          <w:p w:rsidR="00B564CB" w:rsidRPr="00AF7655" w:rsidRDefault="00B564CB" w:rsidP="00502073">
            <w:pPr>
              <w:jc w:val="both"/>
              <w:rPr>
                <w:sz w:val="28"/>
                <w:szCs w:val="28"/>
              </w:rPr>
            </w:pPr>
          </w:p>
        </w:tc>
        <w:tc>
          <w:tcPr>
            <w:tcW w:w="5040" w:type="dxa"/>
            <w:tcBorders>
              <w:top w:val="nil"/>
              <w:left w:val="nil"/>
              <w:bottom w:val="nil"/>
              <w:right w:val="nil"/>
            </w:tcBorders>
          </w:tcPr>
          <w:p w:rsidR="00B564CB" w:rsidRPr="00AF7655" w:rsidRDefault="00B564CB" w:rsidP="00502073">
            <w:pPr>
              <w:jc w:val="both"/>
              <w:rPr>
                <w:b/>
                <w:sz w:val="28"/>
                <w:szCs w:val="28"/>
              </w:rPr>
            </w:pPr>
            <w:r w:rsidRPr="00AF7655">
              <w:rPr>
                <w:b/>
                <w:sz w:val="28"/>
                <w:szCs w:val="28"/>
              </w:rPr>
              <w:t>от Исполнителя</w:t>
            </w:r>
          </w:p>
          <w:p w:rsidR="00B564CB" w:rsidRPr="00AF7655" w:rsidRDefault="00B564CB" w:rsidP="00502073">
            <w:pPr>
              <w:jc w:val="both"/>
              <w:rPr>
                <w:sz w:val="28"/>
                <w:szCs w:val="28"/>
              </w:rPr>
            </w:pPr>
          </w:p>
          <w:p w:rsidR="00B564CB" w:rsidRPr="00AF7655" w:rsidRDefault="00B564CB" w:rsidP="00502073">
            <w:pPr>
              <w:jc w:val="both"/>
              <w:rPr>
                <w:sz w:val="28"/>
                <w:szCs w:val="28"/>
              </w:rPr>
            </w:pPr>
          </w:p>
          <w:p w:rsidR="00B564CB" w:rsidRPr="00AF7655" w:rsidRDefault="00B564CB" w:rsidP="00502073">
            <w:pPr>
              <w:jc w:val="both"/>
              <w:rPr>
                <w:sz w:val="28"/>
                <w:szCs w:val="28"/>
              </w:rPr>
            </w:pPr>
          </w:p>
          <w:p w:rsidR="00B564CB" w:rsidRPr="00AF7655" w:rsidRDefault="00B564CB" w:rsidP="00502073">
            <w:pPr>
              <w:jc w:val="both"/>
              <w:rPr>
                <w:sz w:val="28"/>
                <w:szCs w:val="28"/>
              </w:rPr>
            </w:pPr>
          </w:p>
          <w:p w:rsidR="00B564CB" w:rsidRPr="00AF7655" w:rsidRDefault="00B564CB" w:rsidP="00502073">
            <w:pPr>
              <w:jc w:val="both"/>
              <w:rPr>
                <w:sz w:val="28"/>
                <w:szCs w:val="28"/>
              </w:rPr>
            </w:pPr>
          </w:p>
          <w:p w:rsidR="00B564CB" w:rsidRPr="00AF7655" w:rsidRDefault="00B564CB" w:rsidP="00502073">
            <w:pPr>
              <w:jc w:val="both"/>
              <w:rPr>
                <w:sz w:val="28"/>
                <w:szCs w:val="28"/>
              </w:rPr>
            </w:pPr>
            <w:r w:rsidRPr="00AF7655">
              <w:rPr>
                <w:sz w:val="28"/>
                <w:szCs w:val="28"/>
              </w:rPr>
              <w:t xml:space="preserve">___________________ </w:t>
            </w:r>
          </w:p>
        </w:tc>
      </w:tr>
    </w:tbl>
    <w:p w:rsidR="00B564CB" w:rsidRPr="00AF7655" w:rsidRDefault="00B564CB" w:rsidP="00B564CB">
      <w:pPr>
        <w:spacing w:line="264" w:lineRule="auto"/>
        <w:rPr>
          <w:sz w:val="28"/>
          <w:szCs w:val="28"/>
          <w:lang w:val="en-US"/>
        </w:rPr>
      </w:pPr>
    </w:p>
    <w:p w:rsidR="00B564CB" w:rsidRPr="00AF7655" w:rsidRDefault="00B564CB" w:rsidP="00B564CB">
      <w:pPr>
        <w:spacing w:line="264" w:lineRule="auto"/>
        <w:ind w:left="7146" w:firstLine="397"/>
        <w:rPr>
          <w:sz w:val="28"/>
          <w:szCs w:val="28"/>
        </w:rPr>
      </w:pPr>
      <w:r w:rsidRPr="00AF7655">
        <w:rPr>
          <w:sz w:val="28"/>
          <w:szCs w:val="28"/>
        </w:rPr>
        <w:br w:type="page"/>
      </w:r>
      <w:r w:rsidRPr="00AF7655">
        <w:rPr>
          <w:sz w:val="28"/>
          <w:szCs w:val="28"/>
        </w:rPr>
        <w:lastRenderedPageBreak/>
        <w:t>Приложение №2</w:t>
      </w:r>
    </w:p>
    <w:p w:rsidR="00B564CB" w:rsidRPr="00AF7655" w:rsidRDefault="00B564CB" w:rsidP="00B564CB">
      <w:pPr>
        <w:ind w:left="5040"/>
        <w:jc w:val="right"/>
        <w:rPr>
          <w:sz w:val="28"/>
          <w:szCs w:val="28"/>
        </w:rPr>
      </w:pPr>
      <w:r w:rsidRPr="00AF7655">
        <w:rPr>
          <w:sz w:val="28"/>
          <w:szCs w:val="28"/>
        </w:rPr>
        <w:t xml:space="preserve"> к Договору № _______</w:t>
      </w:r>
    </w:p>
    <w:p w:rsidR="00B564CB" w:rsidRPr="00AF7655" w:rsidRDefault="00B564CB" w:rsidP="00B564CB">
      <w:pPr>
        <w:ind w:left="5040"/>
        <w:jc w:val="right"/>
        <w:rPr>
          <w:sz w:val="28"/>
          <w:szCs w:val="28"/>
        </w:rPr>
      </w:pPr>
      <w:r w:rsidRPr="00AF7655">
        <w:rPr>
          <w:sz w:val="28"/>
          <w:szCs w:val="28"/>
        </w:rPr>
        <w:t>от «____»_____________ 201</w:t>
      </w:r>
      <w:r>
        <w:rPr>
          <w:sz w:val="28"/>
          <w:szCs w:val="28"/>
        </w:rPr>
        <w:t>5</w:t>
      </w:r>
      <w:r w:rsidRPr="00AF7655">
        <w:rPr>
          <w:sz w:val="28"/>
          <w:szCs w:val="28"/>
        </w:rPr>
        <w:t xml:space="preserve"> г.</w:t>
      </w:r>
    </w:p>
    <w:p w:rsidR="00B564CB" w:rsidRPr="00AF7655" w:rsidRDefault="00B564CB" w:rsidP="00B564CB">
      <w:pPr>
        <w:spacing w:line="264" w:lineRule="auto"/>
        <w:rPr>
          <w:sz w:val="28"/>
          <w:szCs w:val="28"/>
        </w:rPr>
      </w:pPr>
    </w:p>
    <w:p w:rsidR="00B564CB" w:rsidRPr="00AF7655" w:rsidRDefault="00B564CB" w:rsidP="00B564CB">
      <w:pPr>
        <w:spacing w:line="264" w:lineRule="auto"/>
        <w:rPr>
          <w:sz w:val="28"/>
          <w:szCs w:val="28"/>
        </w:rPr>
      </w:pPr>
    </w:p>
    <w:p w:rsidR="00B564CB" w:rsidRPr="00AF7655" w:rsidRDefault="00B564CB" w:rsidP="00B564CB">
      <w:pPr>
        <w:spacing w:line="264" w:lineRule="auto"/>
        <w:rPr>
          <w:sz w:val="28"/>
          <w:szCs w:val="28"/>
        </w:rPr>
      </w:pPr>
    </w:p>
    <w:p w:rsidR="00B564CB" w:rsidRPr="00AF7655" w:rsidRDefault="00B564CB" w:rsidP="00B564CB">
      <w:pPr>
        <w:spacing w:line="264" w:lineRule="auto"/>
        <w:jc w:val="center"/>
        <w:rPr>
          <w:sz w:val="28"/>
          <w:szCs w:val="28"/>
        </w:rPr>
      </w:pPr>
      <w:r w:rsidRPr="00AF7655">
        <w:rPr>
          <w:sz w:val="28"/>
          <w:szCs w:val="28"/>
        </w:rPr>
        <w:t>Техническое задание на выполнение Работ</w:t>
      </w:r>
    </w:p>
    <w:p w:rsidR="00B564CB" w:rsidRPr="00AF7655" w:rsidRDefault="00B564CB" w:rsidP="00B564CB">
      <w:pPr>
        <w:spacing w:line="264" w:lineRule="auto"/>
        <w:jc w:val="center"/>
        <w:rPr>
          <w:sz w:val="28"/>
          <w:szCs w:val="28"/>
        </w:rPr>
      </w:pPr>
    </w:p>
    <w:p w:rsidR="00B564CB" w:rsidRPr="00AF7655" w:rsidRDefault="00B564CB" w:rsidP="00B564CB">
      <w:pPr>
        <w:spacing w:line="264" w:lineRule="auto"/>
        <w:jc w:val="center"/>
        <w:rPr>
          <w:sz w:val="28"/>
          <w:szCs w:val="28"/>
        </w:rPr>
      </w:pPr>
    </w:p>
    <w:p w:rsidR="00B564CB" w:rsidRPr="00AF7655" w:rsidRDefault="00B564CB" w:rsidP="00B564CB">
      <w:pPr>
        <w:pStyle w:val="ConsNonformat"/>
        <w:widowControl/>
        <w:rPr>
          <w:rFonts w:ascii="Times New Roman" w:hAnsi="Times New Roman"/>
          <w:sz w:val="24"/>
          <w:szCs w:val="24"/>
        </w:rPr>
      </w:pPr>
    </w:p>
    <w:p w:rsidR="00B564CB" w:rsidRPr="00AF7655" w:rsidRDefault="00B564CB" w:rsidP="00B564CB">
      <w:pPr>
        <w:pStyle w:val="ConsNormal"/>
        <w:widowControl/>
        <w:ind w:firstLine="540"/>
        <w:jc w:val="both"/>
        <w:rPr>
          <w:rFonts w:ascii="Times New Roman" w:hAnsi="Times New Roman"/>
          <w:sz w:val="24"/>
          <w:szCs w:val="24"/>
        </w:rPr>
      </w:pPr>
    </w:p>
    <w:p w:rsidR="00B564CB" w:rsidRPr="00AF7655" w:rsidRDefault="00B564CB" w:rsidP="00B564CB">
      <w:pPr>
        <w:pStyle w:val="ConsNormal"/>
        <w:widowControl/>
        <w:tabs>
          <w:tab w:val="left" w:pos="1134"/>
        </w:tabs>
        <w:ind w:firstLine="567"/>
        <w:jc w:val="both"/>
        <w:rPr>
          <w:rFonts w:ascii="Times New Roman" w:hAnsi="Times New Roman"/>
          <w:sz w:val="24"/>
          <w:szCs w:val="24"/>
        </w:rPr>
      </w:pPr>
      <w:r w:rsidRPr="00AF7655">
        <w:rPr>
          <w:rFonts w:ascii="Times New Roman" w:hAnsi="Times New Roman"/>
          <w:sz w:val="24"/>
          <w:szCs w:val="24"/>
        </w:rPr>
        <w:t>1.Основание для выполнения Работ (указывается документ, на основании которого выполняются работы по настоящему Договору).</w:t>
      </w:r>
    </w:p>
    <w:p w:rsidR="00B564CB" w:rsidRPr="00AF7655" w:rsidRDefault="00B564CB" w:rsidP="00B564CB">
      <w:pPr>
        <w:pStyle w:val="ConsNormal"/>
        <w:widowControl/>
        <w:tabs>
          <w:tab w:val="left" w:pos="1134"/>
        </w:tabs>
        <w:ind w:firstLine="567"/>
        <w:jc w:val="both"/>
        <w:rPr>
          <w:rFonts w:ascii="Times New Roman" w:hAnsi="Times New Roman"/>
          <w:sz w:val="24"/>
          <w:szCs w:val="24"/>
        </w:rPr>
      </w:pPr>
      <w:r w:rsidRPr="00AF7655">
        <w:rPr>
          <w:rFonts w:ascii="Times New Roman" w:hAnsi="Times New Roman"/>
          <w:sz w:val="24"/>
          <w:szCs w:val="24"/>
        </w:rPr>
        <w:t>2.Цель Работ (указываются ожидаемые результаты Работ).</w:t>
      </w:r>
    </w:p>
    <w:p w:rsidR="00B564CB" w:rsidRPr="00AF7655" w:rsidRDefault="00B564CB" w:rsidP="00B564CB">
      <w:pPr>
        <w:pStyle w:val="ConsNormal"/>
        <w:widowControl/>
        <w:tabs>
          <w:tab w:val="left" w:pos="1134"/>
        </w:tabs>
        <w:ind w:firstLine="567"/>
        <w:jc w:val="both"/>
        <w:rPr>
          <w:rFonts w:ascii="Times New Roman" w:hAnsi="Times New Roman"/>
          <w:sz w:val="24"/>
          <w:szCs w:val="24"/>
        </w:rPr>
      </w:pPr>
      <w:r w:rsidRPr="00AF7655">
        <w:rPr>
          <w:rFonts w:ascii="Times New Roman" w:hAnsi="Times New Roman"/>
          <w:sz w:val="24"/>
          <w:szCs w:val="24"/>
        </w:rPr>
        <w:t>3.Требования к Работам (указываются требования законодательства Российской Федерации и соответствующих государственных стандартов, которым должны соответствовать ожидаемые результаты Работ).</w:t>
      </w:r>
    </w:p>
    <w:p w:rsidR="00B564CB" w:rsidRPr="00AF7655" w:rsidRDefault="00B564CB" w:rsidP="00B564CB">
      <w:pPr>
        <w:pStyle w:val="ConsNormal"/>
        <w:widowControl/>
        <w:tabs>
          <w:tab w:val="left" w:pos="1134"/>
        </w:tabs>
        <w:ind w:firstLine="567"/>
        <w:jc w:val="both"/>
        <w:rPr>
          <w:rFonts w:ascii="Times New Roman" w:hAnsi="Times New Roman"/>
          <w:sz w:val="24"/>
          <w:szCs w:val="24"/>
        </w:rPr>
      </w:pPr>
      <w:r w:rsidRPr="00AF7655">
        <w:rPr>
          <w:rFonts w:ascii="Times New Roman" w:hAnsi="Times New Roman"/>
          <w:sz w:val="24"/>
          <w:szCs w:val="24"/>
        </w:rPr>
        <w:t>4.Содержание Работ (приводится краткое описание Работ, основные этапы).</w:t>
      </w:r>
    </w:p>
    <w:p w:rsidR="00B564CB" w:rsidRPr="00AF7655" w:rsidRDefault="00B564CB" w:rsidP="00B564CB">
      <w:pPr>
        <w:pStyle w:val="ConsNormal"/>
        <w:widowControl/>
        <w:tabs>
          <w:tab w:val="left" w:pos="1134"/>
        </w:tabs>
        <w:ind w:firstLine="567"/>
        <w:jc w:val="both"/>
        <w:rPr>
          <w:rFonts w:ascii="Times New Roman" w:hAnsi="Times New Roman"/>
          <w:sz w:val="24"/>
          <w:szCs w:val="24"/>
        </w:rPr>
      </w:pPr>
      <w:r w:rsidRPr="00AF7655">
        <w:rPr>
          <w:rFonts w:ascii="Times New Roman" w:hAnsi="Times New Roman"/>
          <w:sz w:val="24"/>
          <w:szCs w:val="24"/>
        </w:rPr>
        <w:t>5.Форма предоставления результатов Работ (указывается форма предоставления результатов Работ, например: акт сдачи-приемки Работ).</w:t>
      </w:r>
    </w:p>
    <w:p w:rsidR="00B564CB" w:rsidRPr="00AF7655" w:rsidRDefault="00B564CB" w:rsidP="00B564CB">
      <w:pPr>
        <w:tabs>
          <w:tab w:val="left" w:pos="1134"/>
        </w:tabs>
        <w:spacing w:line="264" w:lineRule="auto"/>
        <w:ind w:left="720" w:firstLine="567"/>
        <w:rPr>
          <w:sz w:val="28"/>
          <w:szCs w:val="28"/>
        </w:rPr>
      </w:pPr>
    </w:p>
    <w:p w:rsidR="00B564CB" w:rsidRPr="00AF7655" w:rsidRDefault="00B564CB" w:rsidP="00B564CB">
      <w:pPr>
        <w:spacing w:line="264" w:lineRule="auto"/>
        <w:rPr>
          <w:sz w:val="28"/>
          <w:szCs w:val="28"/>
        </w:rPr>
      </w:pPr>
    </w:p>
    <w:p w:rsidR="00B564CB" w:rsidRPr="00AF7655" w:rsidRDefault="00B564CB" w:rsidP="00B564CB">
      <w:pPr>
        <w:spacing w:line="264" w:lineRule="auto"/>
        <w:rPr>
          <w:sz w:val="28"/>
          <w:szCs w:val="28"/>
        </w:rPr>
      </w:pPr>
    </w:p>
    <w:p w:rsidR="00B564CB" w:rsidRPr="00AF7655" w:rsidRDefault="00B564CB" w:rsidP="00B564CB">
      <w:pPr>
        <w:spacing w:line="264" w:lineRule="auto"/>
        <w:rPr>
          <w:sz w:val="28"/>
          <w:szCs w:val="28"/>
        </w:rPr>
      </w:pPr>
    </w:p>
    <w:p w:rsidR="00B564CB" w:rsidRPr="00AF7655" w:rsidRDefault="00B564CB" w:rsidP="00B564CB">
      <w:pPr>
        <w:spacing w:line="264" w:lineRule="auto"/>
        <w:rPr>
          <w:sz w:val="28"/>
          <w:szCs w:val="28"/>
        </w:rPr>
      </w:pPr>
    </w:p>
    <w:p w:rsidR="00B564CB" w:rsidRPr="00AF7655" w:rsidRDefault="00B564CB" w:rsidP="00B564CB">
      <w:pPr>
        <w:spacing w:line="264" w:lineRule="auto"/>
        <w:rPr>
          <w:sz w:val="28"/>
          <w:szCs w:val="28"/>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040"/>
      </w:tblGrid>
      <w:tr w:rsidR="00B564CB" w:rsidRPr="00AF7655" w:rsidTr="00502073">
        <w:tc>
          <w:tcPr>
            <w:tcW w:w="5400" w:type="dxa"/>
            <w:tcBorders>
              <w:top w:val="nil"/>
              <w:left w:val="nil"/>
              <w:bottom w:val="nil"/>
              <w:right w:val="nil"/>
            </w:tcBorders>
          </w:tcPr>
          <w:p w:rsidR="00B564CB" w:rsidRPr="00AF7655" w:rsidRDefault="00B564CB" w:rsidP="00502073">
            <w:pPr>
              <w:jc w:val="both"/>
              <w:rPr>
                <w:b/>
                <w:sz w:val="28"/>
                <w:szCs w:val="28"/>
              </w:rPr>
            </w:pPr>
            <w:r w:rsidRPr="00AF7655">
              <w:rPr>
                <w:b/>
                <w:sz w:val="28"/>
                <w:szCs w:val="28"/>
              </w:rPr>
              <w:t>от Заказчика</w:t>
            </w:r>
          </w:p>
          <w:p w:rsidR="00B564CB" w:rsidRPr="00AF7655" w:rsidRDefault="00B564CB" w:rsidP="00502073">
            <w:pPr>
              <w:jc w:val="both"/>
              <w:rPr>
                <w:b/>
                <w:sz w:val="28"/>
                <w:szCs w:val="28"/>
              </w:rPr>
            </w:pPr>
          </w:p>
          <w:p w:rsidR="00B564CB" w:rsidRPr="00AF7655" w:rsidRDefault="00B564CB" w:rsidP="00502073">
            <w:pPr>
              <w:shd w:val="clear" w:color="auto" w:fill="FFFFFF"/>
              <w:rPr>
                <w:sz w:val="28"/>
                <w:szCs w:val="28"/>
              </w:rPr>
            </w:pPr>
          </w:p>
          <w:p w:rsidR="00B564CB" w:rsidRPr="00AF7655" w:rsidRDefault="00B564CB" w:rsidP="00502073">
            <w:pPr>
              <w:shd w:val="clear" w:color="auto" w:fill="FFFFFF"/>
              <w:rPr>
                <w:sz w:val="28"/>
                <w:szCs w:val="28"/>
              </w:rPr>
            </w:pPr>
          </w:p>
          <w:p w:rsidR="00B564CB" w:rsidRPr="00AF7655" w:rsidRDefault="00B564CB" w:rsidP="00502073">
            <w:pPr>
              <w:shd w:val="clear" w:color="auto" w:fill="FFFFFF"/>
              <w:rPr>
                <w:rFonts w:ascii="Tahoma" w:hAnsi="Tahoma" w:cs="Tahoma"/>
                <w:sz w:val="27"/>
                <w:szCs w:val="27"/>
              </w:rPr>
            </w:pPr>
          </w:p>
          <w:p w:rsidR="00B564CB" w:rsidRPr="00AF7655" w:rsidRDefault="00B564CB" w:rsidP="00502073">
            <w:pPr>
              <w:jc w:val="both"/>
              <w:rPr>
                <w:sz w:val="28"/>
                <w:szCs w:val="28"/>
              </w:rPr>
            </w:pPr>
          </w:p>
          <w:p w:rsidR="00B564CB" w:rsidRPr="00AF7655" w:rsidRDefault="00B564CB" w:rsidP="00502073">
            <w:r w:rsidRPr="00AF7655">
              <w:rPr>
                <w:sz w:val="28"/>
                <w:szCs w:val="28"/>
              </w:rPr>
              <w:t xml:space="preserve">______________________ </w:t>
            </w:r>
          </w:p>
          <w:p w:rsidR="00B564CB" w:rsidRPr="00AF7655" w:rsidRDefault="00B564CB" w:rsidP="00502073">
            <w:pPr>
              <w:jc w:val="both"/>
              <w:rPr>
                <w:sz w:val="28"/>
                <w:szCs w:val="28"/>
              </w:rPr>
            </w:pPr>
          </w:p>
        </w:tc>
        <w:tc>
          <w:tcPr>
            <w:tcW w:w="5040" w:type="dxa"/>
            <w:tcBorders>
              <w:top w:val="nil"/>
              <w:left w:val="nil"/>
              <w:bottom w:val="nil"/>
              <w:right w:val="nil"/>
            </w:tcBorders>
          </w:tcPr>
          <w:p w:rsidR="00B564CB" w:rsidRPr="00AF7655" w:rsidRDefault="00B564CB" w:rsidP="00502073">
            <w:pPr>
              <w:jc w:val="both"/>
              <w:rPr>
                <w:b/>
                <w:sz w:val="28"/>
                <w:szCs w:val="28"/>
              </w:rPr>
            </w:pPr>
            <w:r w:rsidRPr="00AF7655">
              <w:rPr>
                <w:b/>
                <w:sz w:val="28"/>
                <w:szCs w:val="28"/>
              </w:rPr>
              <w:t>от Исполнителя</w:t>
            </w:r>
          </w:p>
          <w:p w:rsidR="00B564CB" w:rsidRPr="00AF7655" w:rsidRDefault="00B564CB" w:rsidP="00502073">
            <w:pPr>
              <w:jc w:val="both"/>
              <w:rPr>
                <w:sz w:val="28"/>
                <w:szCs w:val="28"/>
              </w:rPr>
            </w:pPr>
          </w:p>
          <w:p w:rsidR="00B564CB" w:rsidRPr="00AF7655" w:rsidRDefault="00B564CB" w:rsidP="00502073">
            <w:pPr>
              <w:jc w:val="both"/>
              <w:rPr>
                <w:sz w:val="28"/>
                <w:szCs w:val="28"/>
              </w:rPr>
            </w:pPr>
          </w:p>
          <w:p w:rsidR="00B564CB" w:rsidRPr="00AF7655" w:rsidRDefault="00B564CB" w:rsidP="00502073">
            <w:pPr>
              <w:jc w:val="both"/>
              <w:rPr>
                <w:sz w:val="28"/>
                <w:szCs w:val="28"/>
              </w:rPr>
            </w:pPr>
          </w:p>
          <w:p w:rsidR="00B564CB" w:rsidRPr="00AF7655" w:rsidRDefault="00B564CB" w:rsidP="00502073">
            <w:pPr>
              <w:jc w:val="both"/>
              <w:rPr>
                <w:sz w:val="28"/>
                <w:szCs w:val="28"/>
              </w:rPr>
            </w:pPr>
          </w:p>
          <w:p w:rsidR="00B564CB" w:rsidRPr="00AF7655" w:rsidRDefault="00B564CB" w:rsidP="00502073">
            <w:pPr>
              <w:jc w:val="both"/>
              <w:rPr>
                <w:sz w:val="28"/>
                <w:szCs w:val="28"/>
              </w:rPr>
            </w:pPr>
          </w:p>
          <w:p w:rsidR="00B564CB" w:rsidRPr="00AF7655" w:rsidRDefault="00B564CB" w:rsidP="00502073">
            <w:pPr>
              <w:jc w:val="both"/>
              <w:rPr>
                <w:sz w:val="28"/>
                <w:szCs w:val="28"/>
              </w:rPr>
            </w:pPr>
            <w:r w:rsidRPr="00AF7655">
              <w:rPr>
                <w:sz w:val="28"/>
                <w:szCs w:val="28"/>
              </w:rPr>
              <w:t xml:space="preserve">___________________ </w:t>
            </w:r>
          </w:p>
        </w:tc>
      </w:tr>
    </w:tbl>
    <w:p w:rsidR="00B564CB" w:rsidRPr="00AF7655" w:rsidRDefault="00B564CB" w:rsidP="00B564CB">
      <w:pPr>
        <w:spacing w:line="264" w:lineRule="auto"/>
        <w:rPr>
          <w:sz w:val="28"/>
          <w:szCs w:val="28"/>
        </w:rPr>
      </w:pPr>
    </w:p>
    <w:p w:rsidR="00B564CB" w:rsidRPr="00AF7655" w:rsidRDefault="00B564CB" w:rsidP="00B564CB">
      <w:pPr>
        <w:spacing w:line="264" w:lineRule="auto"/>
        <w:rPr>
          <w:sz w:val="28"/>
          <w:szCs w:val="28"/>
        </w:rPr>
      </w:pPr>
    </w:p>
    <w:p w:rsidR="00B564CB" w:rsidRPr="00AF7655" w:rsidRDefault="00B564CB" w:rsidP="00B564CB">
      <w:pPr>
        <w:spacing w:line="264" w:lineRule="auto"/>
        <w:rPr>
          <w:sz w:val="28"/>
          <w:szCs w:val="28"/>
        </w:rPr>
      </w:pPr>
    </w:p>
    <w:p w:rsidR="00B564CB" w:rsidRPr="00AF7655" w:rsidRDefault="00B564CB" w:rsidP="00B564CB">
      <w:pPr>
        <w:spacing w:line="264" w:lineRule="auto"/>
        <w:rPr>
          <w:sz w:val="28"/>
          <w:szCs w:val="28"/>
        </w:rPr>
      </w:pPr>
    </w:p>
    <w:p w:rsidR="00B564CB" w:rsidRPr="00AF7655" w:rsidRDefault="00B564CB" w:rsidP="00B564CB">
      <w:pPr>
        <w:spacing w:line="264" w:lineRule="auto"/>
        <w:rPr>
          <w:sz w:val="28"/>
          <w:szCs w:val="28"/>
        </w:rPr>
      </w:pPr>
    </w:p>
    <w:p w:rsidR="00B564CB" w:rsidRPr="00AF7655" w:rsidRDefault="00B564CB" w:rsidP="00B564CB">
      <w:pPr>
        <w:spacing w:line="264" w:lineRule="auto"/>
        <w:rPr>
          <w:sz w:val="28"/>
          <w:szCs w:val="28"/>
        </w:rPr>
      </w:pPr>
    </w:p>
    <w:p w:rsidR="00B564CB" w:rsidRPr="00AF7655" w:rsidRDefault="00B564CB" w:rsidP="00B564CB">
      <w:pPr>
        <w:spacing w:line="264" w:lineRule="auto"/>
        <w:rPr>
          <w:sz w:val="28"/>
          <w:szCs w:val="28"/>
        </w:rPr>
      </w:pPr>
    </w:p>
    <w:p w:rsidR="00B564CB" w:rsidRPr="00AF7655" w:rsidRDefault="00B564CB" w:rsidP="00B564CB">
      <w:pPr>
        <w:spacing w:line="264" w:lineRule="auto"/>
        <w:rPr>
          <w:sz w:val="28"/>
          <w:szCs w:val="28"/>
        </w:rPr>
      </w:pPr>
    </w:p>
    <w:p w:rsidR="00B564CB" w:rsidRPr="00AF7655" w:rsidRDefault="00B564CB" w:rsidP="00B564CB">
      <w:pPr>
        <w:spacing w:line="264" w:lineRule="auto"/>
        <w:rPr>
          <w:sz w:val="28"/>
          <w:szCs w:val="28"/>
        </w:rPr>
      </w:pPr>
    </w:p>
    <w:p w:rsidR="00B564CB" w:rsidRPr="00AF7655" w:rsidRDefault="00B564CB" w:rsidP="00B564CB">
      <w:pPr>
        <w:spacing w:line="264" w:lineRule="auto"/>
        <w:jc w:val="right"/>
        <w:rPr>
          <w:sz w:val="28"/>
          <w:szCs w:val="28"/>
        </w:rPr>
      </w:pPr>
      <w:r w:rsidRPr="00AF7655">
        <w:rPr>
          <w:sz w:val="28"/>
          <w:szCs w:val="28"/>
        </w:rPr>
        <w:lastRenderedPageBreak/>
        <w:t>Приложение №3</w:t>
      </w:r>
    </w:p>
    <w:p w:rsidR="00B564CB" w:rsidRPr="00AF7655" w:rsidRDefault="00B564CB" w:rsidP="00B564CB">
      <w:pPr>
        <w:ind w:left="5040"/>
        <w:jc w:val="right"/>
        <w:rPr>
          <w:sz w:val="28"/>
          <w:szCs w:val="28"/>
        </w:rPr>
      </w:pPr>
      <w:r w:rsidRPr="00AF7655">
        <w:rPr>
          <w:sz w:val="28"/>
          <w:szCs w:val="28"/>
        </w:rPr>
        <w:t xml:space="preserve"> к Договору № _______</w:t>
      </w:r>
    </w:p>
    <w:p w:rsidR="00B564CB" w:rsidRPr="00AF7655" w:rsidRDefault="00B564CB" w:rsidP="00B564CB">
      <w:pPr>
        <w:ind w:left="5040"/>
        <w:jc w:val="right"/>
        <w:rPr>
          <w:sz w:val="28"/>
          <w:szCs w:val="28"/>
        </w:rPr>
      </w:pPr>
      <w:r w:rsidRPr="00AF7655">
        <w:rPr>
          <w:sz w:val="28"/>
          <w:szCs w:val="28"/>
        </w:rPr>
        <w:t>от «____»_____________ 201</w:t>
      </w:r>
      <w:r>
        <w:rPr>
          <w:sz w:val="28"/>
          <w:szCs w:val="28"/>
        </w:rPr>
        <w:t>5</w:t>
      </w:r>
      <w:r w:rsidRPr="00AF7655">
        <w:rPr>
          <w:sz w:val="28"/>
          <w:szCs w:val="28"/>
        </w:rPr>
        <w:t>г.</w:t>
      </w:r>
    </w:p>
    <w:p w:rsidR="00B564CB" w:rsidRPr="00AF7655" w:rsidRDefault="00B564CB" w:rsidP="00B564CB">
      <w:pPr>
        <w:spacing w:line="264" w:lineRule="auto"/>
        <w:rPr>
          <w:sz w:val="28"/>
          <w:szCs w:val="28"/>
        </w:rPr>
      </w:pPr>
    </w:p>
    <w:p w:rsidR="00B564CB" w:rsidRPr="00AF7655" w:rsidRDefault="00B564CB" w:rsidP="00B564CB">
      <w:pPr>
        <w:spacing w:line="264" w:lineRule="auto"/>
        <w:rPr>
          <w:sz w:val="28"/>
          <w:szCs w:val="28"/>
        </w:rPr>
      </w:pPr>
    </w:p>
    <w:p w:rsidR="00B564CB" w:rsidRPr="00AF7655" w:rsidRDefault="00B564CB" w:rsidP="00B564CB">
      <w:pPr>
        <w:spacing w:line="264" w:lineRule="auto"/>
        <w:rPr>
          <w:sz w:val="28"/>
          <w:szCs w:val="28"/>
        </w:rPr>
      </w:pPr>
    </w:p>
    <w:p w:rsidR="00B564CB" w:rsidRPr="00AF7655" w:rsidRDefault="00B564CB" w:rsidP="00B564CB">
      <w:pPr>
        <w:spacing w:line="264" w:lineRule="auto"/>
        <w:jc w:val="center"/>
        <w:rPr>
          <w:sz w:val="28"/>
          <w:szCs w:val="28"/>
        </w:rPr>
      </w:pPr>
      <w:r w:rsidRPr="00AF7655">
        <w:rPr>
          <w:sz w:val="28"/>
          <w:szCs w:val="28"/>
        </w:rPr>
        <w:t>Календарный план работ</w:t>
      </w:r>
    </w:p>
    <w:p w:rsidR="00B564CB" w:rsidRPr="00AF7655" w:rsidRDefault="00B564CB" w:rsidP="00B564CB">
      <w:pPr>
        <w:spacing w:line="264" w:lineRule="auto"/>
        <w:rPr>
          <w:sz w:val="28"/>
          <w:szCs w:val="28"/>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1995"/>
        <w:gridCol w:w="2126"/>
        <w:gridCol w:w="2051"/>
      </w:tblGrid>
      <w:tr w:rsidR="00B564CB" w:rsidRPr="00AF7655" w:rsidTr="00502073">
        <w:trPr>
          <w:trHeight w:val="344"/>
          <w:jc w:val="center"/>
        </w:trPr>
        <w:tc>
          <w:tcPr>
            <w:tcW w:w="3239" w:type="dxa"/>
            <w:vAlign w:val="center"/>
          </w:tcPr>
          <w:p w:rsidR="00B564CB" w:rsidRPr="00AF7655" w:rsidRDefault="00B564CB" w:rsidP="00502073">
            <w:pPr>
              <w:autoSpaceDE w:val="0"/>
              <w:autoSpaceDN w:val="0"/>
              <w:adjustRightInd w:val="0"/>
            </w:pPr>
            <w:r w:rsidRPr="00AF7655">
              <w:t>Наименование этапов Работ</w:t>
            </w:r>
          </w:p>
        </w:tc>
        <w:tc>
          <w:tcPr>
            <w:tcW w:w="1995" w:type="dxa"/>
            <w:shd w:val="clear" w:color="auto" w:fill="auto"/>
            <w:vAlign w:val="center"/>
          </w:tcPr>
          <w:p w:rsidR="00B564CB" w:rsidRPr="00AF7655" w:rsidRDefault="00B564CB" w:rsidP="00502073">
            <w:pPr>
              <w:jc w:val="center"/>
            </w:pPr>
            <w:r w:rsidRPr="00AF7655">
              <w:t>Цена Работ с НДС, в руб.</w:t>
            </w:r>
          </w:p>
        </w:tc>
        <w:tc>
          <w:tcPr>
            <w:tcW w:w="2126" w:type="dxa"/>
            <w:vAlign w:val="center"/>
          </w:tcPr>
          <w:p w:rsidR="00B564CB" w:rsidRPr="00AF7655" w:rsidRDefault="00B564CB" w:rsidP="00502073">
            <w:pPr>
              <w:snapToGrid w:val="0"/>
              <w:spacing w:line="264" w:lineRule="auto"/>
              <w:jc w:val="center"/>
            </w:pPr>
            <w:r w:rsidRPr="00AF7655">
              <w:t xml:space="preserve">Срок выполнения Работ </w:t>
            </w:r>
          </w:p>
        </w:tc>
        <w:tc>
          <w:tcPr>
            <w:tcW w:w="2051" w:type="dxa"/>
            <w:vAlign w:val="center"/>
          </w:tcPr>
          <w:p w:rsidR="00B564CB" w:rsidRPr="00AF7655" w:rsidRDefault="00B564CB" w:rsidP="00502073">
            <w:pPr>
              <w:spacing w:line="264" w:lineRule="auto"/>
            </w:pPr>
            <w:r w:rsidRPr="00AF7655">
              <w:t>Отчетные документы</w:t>
            </w:r>
          </w:p>
        </w:tc>
      </w:tr>
      <w:tr w:rsidR="00B564CB" w:rsidRPr="00AF7655" w:rsidTr="00502073">
        <w:trPr>
          <w:trHeight w:val="344"/>
          <w:jc w:val="center"/>
        </w:trPr>
        <w:tc>
          <w:tcPr>
            <w:tcW w:w="3239" w:type="dxa"/>
            <w:vAlign w:val="center"/>
          </w:tcPr>
          <w:p w:rsidR="00B564CB" w:rsidRPr="00AF7655" w:rsidRDefault="00B564CB" w:rsidP="00502073">
            <w:pPr>
              <w:autoSpaceDE w:val="0"/>
              <w:autoSpaceDN w:val="0"/>
              <w:adjustRightInd w:val="0"/>
            </w:pPr>
          </w:p>
        </w:tc>
        <w:tc>
          <w:tcPr>
            <w:tcW w:w="1995" w:type="dxa"/>
            <w:shd w:val="clear" w:color="auto" w:fill="auto"/>
            <w:vAlign w:val="center"/>
          </w:tcPr>
          <w:p w:rsidR="00B564CB" w:rsidRPr="00AF7655" w:rsidRDefault="00B564CB" w:rsidP="00502073">
            <w:pPr>
              <w:jc w:val="center"/>
            </w:pPr>
          </w:p>
        </w:tc>
        <w:tc>
          <w:tcPr>
            <w:tcW w:w="2126" w:type="dxa"/>
            <w:vAlign w:val="center"/>
          </w:tcPr>
          <w:p w:rsidR="00B564CB" w:rsidRPr="00AF7655" w:rsidRDefault="00B564CB" w:rsidP="00502073">
            <w:pPr>
              <w:snapToGrid w:val="0"/>
              <w:spacing w:line="264" w:lineRule="auto"/>
              <w:jc w:val="center"/>
            </w:pPr>
          </w:p>
        </w:tc>
        <w:tc>
          <w:tcPr>
            <w:tcW w:w="2051" w:type="dxa"/>
            <w:vAlign w:val="center"/>
          </w:tcPr>
          <w:p w:rsidR="00B564CB" w:rsidRPr="00AF7655" w:rsidRDefault="00B564CB" w:rsidP="00502073">
            <w:pPr>
              <w:spacing w:line="264" w:lineRule="auto"/>
            </w:pPr>
          </w:p>
        </w:tc>
      </w:tr>
      <w:tr w:rsidR="00B564CB" w:rsidRPr="00AF7655" w:rsidTr="00502073">
        <w:trPr>
          <w:trHeight w:val="344"/>
          <w:jc w:val="center"/>
        </w:trPr>
        <w:tc>
          <w:tcPr>
            <w:tcW w:w="3239" w:type="dxa"/>
            <w:vAlign w:val="center"/>
          </w:tcPr>
          <w:p w:rsidR="00B564CB" w:rsidRPr="00AF7655" w:rsidRDefault="00B564CB" w:rsidP="00502073">
            <w:pPr>
              <w:autoSpaceDE w:val="0"/>
              <w:autoSpaceDN w:val="0"/>
              <w:adjustRightInd w:val="0"/>
            </w:pPr>
          </w:p>
        </w:tc>
        <w:tc>
          <w:tcPr>
            <w:tcW w:w="1995" w:type="dxa"/>
            <w:shd w:val="clear" w:color="auto" w:fill="auto"/>
            <w:vAlign w:val="center"/>
          </w:tcPr>
          <w:p w:rsidR="00B564CB" w:rsidRPr="00AF7655" w:rsidRDefault="00B564CB" w:rsidP="00502073">
            <w:pPr>
              <w:jc w:val="center"/>
            </w:pPr>
          </w:p>
        </w:tc>
        <w:tc>
          <w:tcPr>
            <w:tcW w:w="2126" w:type="dxa"/>
            <w:vAlign w:val="center"/>
          </w:tcPr>
          <w:p w:rsidR="00B564CB" w:rsidRPr="00AF7655" w:rsidRDefault="00B564CB" w:rsidP="00502073">
            <w:pPr>
              <w:snapToGrid w:val="0"/>
              <w:spacing w:line="264" w:lineRule="auto"/>
              <w:jc w:val="center"/>
            </w:pPr>
          </w:p>
        </w:tc>
        <w:tc>
          <w:tcPr>
            <w:tcW w:w="2051" w:type="dxa"/>
            <w:vAlign w:val="center"/>
          </w:tcPr>
          <w:p w:rsidR="00B564CB" w:rsidRPr="00AF7655" w:rsidRDefault="00B564CB" w:rsidP="00502073">
            <w:pPr>
              <w:spacing w:line="264" w:lineRule="auto"/>
              <w:jc w:val="center"/>
            </w:pPr>
          </w:p>
        </w:tc>
      </w:tr>
    </w:tbl>
    <w:p w:rsidR="00B564CB" w:rsidRPr="00AF7655" w:rsidRDefault="00B564CB" w:rsidP="00B564CB">
      <w:pPr>
        <w:spacing w:line="264" w:lineRule="auto"/>
        <w:rPr>
          <w:sz w:val="28"/>
          <w:szCs w:val="28"/>
        </w:rPr>
      </w:pPr>
    </w:p>
    <w:p w:rsidR="00B564CB" w:rsidRPr="00AF7655" w:rsidRDefault="00B564CB" w:rsidP="00B564CB">
      <w:pPr>
        <w:spacing w:line="264" w:lineRule="auto"/>
        <w:rPr>
          <w:sz w:val="28"/>
          <w:szCs w:val="28"/>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040"/>
      </w:tblGrid>
      <w:tr w:rsidR="00B564CB" w:rsidRPr="00AF7655" w:rsidTr="00502073">
        <w:tc>
          <w:tcPr>
            <w:tcW w:w="5400" w:type="dxa"/>
            <w:tcBorders>
              <w:top w:val="nil"/>
              <w:left w:val="nil"/>
              <w:bottom w:val="nil"/>
              <w:right w:val="nil"/>
            </w:tcBorders>
          </w:tcPr>
          <w:p w:rsidR="00B564CB" w:rsidRPr="00AF7655" w:rsidRDefault="00B564CB" w:rsidP="00502073">
            <w:pPr>
              <w:jc w:val="both"/>
              <w:rPr>
                <w:b/>
                <w:sz w:val="28"/>
                <w:szCs w:val="28"/>
              </w:rPr>
            </w:pPr>
            <w:r w:rsidRPr="00AF7655">
              <w:rPr>
                <w:b/>
                <w:sz w:val="28"/>
                <w:szCs w:val="28"/>
              </w:rPr>
              <w:t>от Заказчика</w:t>
            </w:r>
          </w:p>
          <w:p w:rsidR="00B564CB" w:rsidRPr="00AF7655" w:rsidRDefault="00B564CB" w:rsidP="00502073">
            <w:pPr>
              <w:jc w:val="both"/>
              <w:rPr>
                <w:b/>
                <w:sz w:val="28"/>
                <w:szCs w:val="28"/>
              </w:rPr>
            </w:pPr>
          </w:p>
          <w:p w:rsidR="00B564CB" w:rsidRPr="00AF7655" w:rsidRDefault="00B564CB" w:rsidP="00502073">
            <w:pPr>
              <w:shd w:val="clear" w:color="auto" w:fill="FFFFFF"/>
              <w:rPr>
                <w:sz w:val="28"/>
                <w:szCs w:val="28"/>
              </w:rPr>
            </w:pPr>
          </w:p>
          <w:p w:rsidR="00B564CB" w:rsidRPr="00AF7655" w:rsidRDefault="00B564CB" w:rsidP="00502073">
            <w:pPr>
              <w:shd w:val="clear" w:color="auto" w:fill="FFFFFF"/>
              <w:rPr>
                <w:sz w:val="28"/>
                <w:szCs w:val="28"/>
              </w:rPr>
            </w:pPr>
          </w:p>
          <w:p w:rsidR="00B564CB" w:rsidRPr="00AF7655" w:rsidRDefault="00B564CB" w:rsidP="00502073">
            <w:pPr>
              <w:shd w:val="clear" w:color="auto" w:fill="FFFFFF"/>
              <w:rPr>
                <w:rFonts w:ascii="Tahoma" w:hAnsi="Tahoma" w:cs="Tahoma"/>
                <w:sz w:val="27"/>
                <w:szCs w:val="27"/>
              </w:rPr>
            </w:pPr>
          </w:p>
          <w:p w:rsidR="00B564CB" w:rsidRPr="00AF7655" w:rsidRDefault="00B564CB" w:rsidP="00502073">
            <w:pPr>
              <w:jc w:val="both"/>
              <w:rPr>
                <w:sz w:val="28"/>
                <w:szCs w:val="28"/>
              </w:rPr>
            </w:pPr>
          </w:p>
          <w:p w:rsidR="00B564CB" w:rsidRPr="00AF7655" w:rsidRDefault="00B564CB" w:rsidP="00502073">
            <w:r w:rsidRPr="00AF7655">
              <w:rPr>
                <w:sz w:val="28"/>
                <w:szCs w:val="28"/>
              </w:rPr>
              <w:t xml:space="preserve">______________________ </w:t>
            </w:r>
          </w:p>
          <w:p w:rsidR="00B564CB" w:rsidRPr="00AF7655" w:rsidRDefault="00B564CB" w:rsidP="00502073">
            <w:pPr>
              <w:jc w:val="both"/>
              <w:rPr>
                <w:sz w:val="28"/>
                <w:szCs w:val="28"/>
              </w:rPr>
            </w:pPr>
          </w:p>
        </w:tc>
        <w:tc>
          <w:tcPr>
            <w:tcW w:w="5040" w:type="dxa"/>
            <w:tcBorders>
              <w:top w:val="nil"/>
              <w:left w:val="nil"/>
              <w:bottom w:val="nil"/>
              <w:right w:val="nil"/>
            </w:tcBorders>
          </w:tcPr>
          <w:p w:rsidR="00B564CB" w:rsidRPr="00AF7655" w:rsidRDefault="00B564CB" w:rsidP="00502073">
            <w:pPr>
              <w:jc w:val="both"/>
              <w:rPr>
                <w:b/>
                <w:sz w:val="28"/>
                <w:szCs w:val="28"/>
              </w:rPr>
            </w:pPr>
            <w:r w:rsidRPr="00AF7655">
              <w:rPr>
                <w:b/>
                <w:sz w:val="28"/>
                <w:szCs w:val="28"/>
              </w:rPr>
              <w:t>от Исполнителя</w:t>
            </w:r>
          </w:p>
          <w:p w:rsidR="00B564CB" w:rsidRPr="00AF7655" w:rsidRDefault="00B564CB" w:rsidP="00502073">
            <w:pPr>
              <w:jc w:val="both"/>
              <w:rPr>
                <w:sz w:val="28"/>
                <w:szCs w:val="28"/>
              </w:rPr>
            </w:pPr>
          </w:p>
          <w:p w:rsidR="00B564CB" w:rsidRPr="00AF7655" w:rsidRDefault="00B564CB" w:rsidP="00502073">
            <w:pPr>
              <w:jc w:val="both"/>
              <w:rPr>
                <w:sz w:val="28"/>
                <w:szCs w:val="28"/>
              </w:rPr>
            </w:pPr>
          </w:p>
          <w:p w:rsidR="00B564CB" w:rsidRPr="00AF7655" w:rsidRDefault="00B564CB" w:rsidP="00502073">
            <w:pPr>
              <w:jc w:val="both"/>
              <w:rPr>
                <w:sz w:val="28"/>
                <w:szCs w:val="28"/>
              </w:rPr>
            </w:pPr>
          </w:p>
          <w:p w:rsidR="00B564CB" w:rsidRPr="00AF7655" w:rsidRDefault="00B564CB" w:rsidP="00502073">
            <w:pPr>
              <w:jc w:val="both"/>
              <w:rPr>
                <w:sz w:val="28"/>
                <w:szCs w:val="28"/>
              </w:rPr>
            </w:pPr>
          </w:p>
          <w:p w:rsidR="00B564CB" w:rsidRPr="00AF7655" w:rsidRDefault="00B564CB" w:rsidP="00502073">
            <w:pPr>
              <w:jc w:val="both"/>
              <w:rPr>
                <w:sz w:val="28"/>
                <w:szCs w:val="28"/>
              </w:rPr>
            </w:pPr>
          </w:p>
          <w:p w:rsidR="00B564CB" w:rsidRPr="00AF7655" w:rsidRDefault="00B564CB" w:rsidP="00502073">
            <w:pPr>
              <w:jc w:val="both"/>
              <w:rPr>
                <w:sz w:val="28"/>
                <w:szCs w:val="28"/>
              </w:rPr>
            </w:pPr>
            <w:r w:rsidRPr="00AF7655">
              <w:rPr>
                <w:sz w:val="28"/>
                <w:szCs w:val="28"/>
              </w:rPr>
              <w:t xml:space="preserve">___________________ </w:t>
            </w:r>
          </w:p>
        </w:tc>
      </w:tr>
    </w:tbl>
    <w:p w:rsidR="00B564CB" w:rsidRPr="00AF7655" w:rsidRDefault="00B564CB" w:rsidP="00B564CB">
      <w:pPr>
        <w:spacing w:line="264" w:lineRule="auto"/>
        <w:rPr>
          <w:sz w:val="28"/>
          <w:szCs w:val="28"/>
        </w:rPr>
      </w:pPr>
    </w:p>
    <w:p w:rsidR="00B564CB" w:rsidRPr="00AF7655" w:rsidRDefault="00B564CB" w:rsidP="00B564CB">
      <w:pPr>
        <w:spacing w:line="264" w:lineRule="auto"/>
        <w:rPr>
          <w:sz w:val="28"/>
          <w:szCs w:val="28"/>
        </w:rPr>
      </w:pPr>
    </w:p>
    <w:p w:rsidR="0000648C" w:rsidRDefault="0000648C" w:rsidP="0000648C">
      <w:pPr>
        <w:rPr>
          <w:rFonts w:eastAsia="MS Mincho"/>
          <w:b/>
          <w:i/>
          <w:sz w:val="28"/>
          <w:szCs w:val="28"/>
        </w:rPr>
      </w:pPr>
    </w:p>
    <w:sectPr w:rsidR="0000648C" w:rsidSect="007C51E1">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2BFF2E" w15:done="0"/>
  <w15:commentEx w15:paraId="26E92C81" w15:done="0"/>
  <w15:commentEx w15:paraId="5A5D0B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BD8" w:rsidRDefault="00BD3BD8">
      <w:r>
        <w:separator/>
      </w:r>
    </w:p>
  </w:endnote>
  <w:endnote w:type="continuationSeparator" w:id="0">
    <w:p w:rsidR="00BD3BD8" w:rsidRDefault="00BD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BD8" w:rsidRDefault="00BD3BD8"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BD3BD8" w:rsidRDefault="00BD3BD8"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BD8" w:rsidRDefault="00BD3BD8">
    <w:pPr>
      <w:pStyle w:val="afe"/>
      <w:jc w:val="center"/>
    </w:pPr>
  </w:p>
  <w:p w:rsidR="00BD3BD8" w:rsidRDefault="00BD3BD8"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BD8" w:rsidRDefault="00BD3BD8">
      <w:r>
        <w:separator/>
      </w:r>
    </w:p>
  </w:footnote>
  <w:footnote w:type="continuationSeparator" w:id="0">
    <w:p w:rsidR="00BD3BD8" w:rsidRDefault="00BD3BD8">
      <w:r>
        <w:continuationSeparator/>
      </w:r>
    </w:p>
  </w:footnote>
  <w:footnote w:id="1">
    <w:p w:rsidR="00BD3BD8" w:rsidRDefault="00BD3BD8" w:rsidP="00B564CB">
      <w:pPr>
        <w:pStyle w:val="aff"/>
      </w:pPr>
      <w:r>
        <w:rPr>
          <w:rStyle w:val="af7"/>
        </w:rPr>
        <w:footnoteRef/>
      </w:r>
      <w:r>
        <w:t xml:space="preserve"> </w:t>
      </w:r>
      <w:r w:rsidRPr="00C759CE">
        <w:t xml:space="preserve">  При предоставлении копии договора конфиденциальная информация</w:t>
      </w:r>
      <w:r>
        <w:t xml:space="preserve"> (кроме цены)</w:t>
      </w:r>
      <w:proofErr w:type="gramStart"/>
      <w:r w:rsidRPr="00C759CE">
        <w:t xml:space="preserve"> ,</w:t>
      </w:r>
      <w:proofErr w:type="gramEnd"/>
      <w:r w:rsidRPr="00C759CE">
        <w:t xml:space="preserve">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BD8" w:rsidRDefault="00BD3BD8" w:rsidP="008A64FE">
    <w:pPr>
      <w:pStyle w:val="afc"/>
      <w:jc w:val="center"/>
    </w:pPr>
    <w:r>
      <w:fldChar w:fldCharType="begin"/>
    </w:r>
    <w:r>
      <w:instrText xml:space="preserve"> PAGE   \* MERGEFORMAT </w:instrText>
    </w:r>
    <w:r>
      <w:fldChar w:fldCharType="separate"/>
    </w:r>
    <w:r w:rsidR="00451C32">
      <w:rPr>
        <w:noProof/>
      </w:rPr>
      <w:t>22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2C15E26"/>
    <w:multiLevelType w:val="multilevel"/>
    <w:tmpl w:val="099015CA"/>
    <w:lvl w:ilvl="0">
      <w:start w:val="4"/>
      <w:numFmt w:val="decimal"/>
      <w:lvlText w:val="%1"/>
      <w:lvlJc w:val="left"/>
      <w:pPr>
        <w:ind w:left="375" w:hanging="375"/>
      </w:pPr>
      <w:rPr>
        <w:rFonts w:hint="default"/>
      </w:rPr>
    </w:lvl>
    <w:lvl w:ilvl="1">
      <w:start w:val="1"/>
      <w:numFmt w:val="decimal"/>
      <w:lvlText w:val="4.%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0923243A"/>
    <w:multiLevelType w:val="multilevel"/>
    <w:tmpl w:val="16CCDCD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B227470"/>
    <w:multiLevelType w:val="hybridMultilevel"/>
    <w:tmpl w:val="E8F49F74"/>
    <w:lvl w:ilvl="0" w:tplc="E83CD578">
      <w:start w:val="4"/>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FDB16D7"/>
    <w:multiLevelType w:val="multilevel"/>
    <w:tmpl w:val="D3E6A19C"/>
    <w:lvl w:ilvl="0">
      <w:start w:val="13"/>
      <w:numFmt w:val="decimal"/>
      <w:lvlText w:val="%1."/>
      <w:lvlJc w:val="left"/>
      <w:pPr>
        <w:tabs>
          <w:tab w:val="num" w:pos="1050"/>
        </w:tabs>
        <w:ind w:left="1050" w:hanging="1050"/>
      </w:pPr>
      <w:rPr>
        <w:rFonts w:hint="default"/>
      </w:rPr>
    </w:lvl>
    <w:lvl w:ilvl="1">
      <w:start w:val="1"/>
      <w:numFmt w:val="decimal"/>
      <w:lvlText w:val="%1.%2."/>
      <w:lvlJc w:val="left"/>
      <w:pPr>
        <w:tabs>
          <w:tab w:val="num" w:pos="1590"/>
        </w:tabs>
        <w:ind w:left="1590" w:hanging="1050"/>
      </w:pPr>
      <w:rPr>
        <w:rFonts w:hint="default"/>
      </w:rPr>
    </w:lvl>
    <w:lvl w:ilvl="2">
      <w:start w:val="1"/>
      <w:numFmt w:val="decimal"/>
      <w:lvlText w:val="%1.%2.%3."/>
      <w:lvlJc w:val="left"/>
      <w:pPr>
        <w:tabs>
          <w:tab w:val="num" w:pos="2130"/>
        </w:tabs>
        <w:ind w:left="2130" w:hanging="1050"/>
      </w:pPr>
      <w:rPr>
        <w:rFonts w:hint="default"/>
      </w:rPr>
    </w:lvl>
    <w:lvl w:ilvl="3">
      <w:start w:val="1"/>
      <w:numFmt w:val="decimal"/>
      <w:lvlText w:val="%1.%2.%3.%4."/>
      <w:lvlJc w:val="left"/>
      <w:pPr>
        <w:tabs>
          <w:tab w:val="num" w:pos="2670"/>
        </w:tabs>
        <w:ind w:left="2670" w:hanging="105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7">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57040FD"/>
    <w:multiLevelType w:val="hybridMultilevel"/>
    <w:tmpl w:val="4FA496C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7CF25AB"/>
    <w:multiLevelType w:val="hybridMultilevel"/>
    <w:tmpl w:val="A01AADA6"/>
    <w:lvl w:ilvl="0" w:tplc="535458BC">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6E19D7"/>
    <w:multiLevelType w:val="hybridMultilevel"/>
    <w:tmpl w:val="D132E2E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A515CE"/>
    <w:multiLevelType w:val="hybridMultilevel"/>
    <w:tmpl w:val="8E7820C6"/>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9"/>
  </w:num>
  <w:num w:numId="8">
    <w:abstractNumId w:val="34"/>
  </w:num>
  <w:num w:numId="9">
    <w:abstractNumId w:val="22"/>
  </w:num>
  <w:num w:numId="10">
    <w:abstractNumId w:val="31"/>
  </w:num>
  <w:num w:numId="11">
    <w:abstractNumId w:val="35"/>
  </w:num>
  <w:num w:numId="12">
    <w:abstractNumId w:val="37"/>
  </w:num>
  <w:num w:numId="13">
    <w:abstractNumId w:val="24"/>
  </w:num>
  <w:num w:numId="14">
    <w:abstractNumId w:val="29"/>
  </w:num>
  <w:num w:numId="15">
    <w:abstractNumId w:val="41"/>
  </w:num>
  <w:num w:numId="16">
    <w:abstractNumId w:val="30"/>
  </w:num>
  <w:num w:numId="17">
    <w:abstractNumId w:val="32"/>
  </w:num>
  <w:num w:numId="18">
    <w:abstractNumId w:val="23"/>
  </w:num>
  <w:num w:numId="19">
    <w:abstractNumId w:val="27"/>
  </w:num>
  <w:num w:numId="20">
    <w:abstractNumId w:val="36"/>
  </w:num>
  <w:num w:numId="21">
    <w:abstractNumId w:val="21"/>
  </w:num>
  <w:num w:numId="22">
    <w:abstractNumId w:val="42"/>
  </w:num>
  <w:num w:numId="23">
    <w:abstractNumId w:val="40"/>
  </w:num>
  <w:num w:numId="24">
    <w:abstractNumId w:val="26"/>
  </w:num>
  <w:num w:numId="25">
    <w:abstractNumId w:val="33"/>
  </w:num>
  <w:num w:numId="26">
    <w:abstractNumId w:val="25"/>
  </w:num>
  <w:num w:numId="27">
    <w:abstractNumId w:val="28"/>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Васин Александр">
    <w15:presenceInfo w15:providerId="Windows Live" w15:userId="a38bb16e329cf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48C"/>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3D48"/>
    <w:rsid w:val="000374AB"/>
    <w:rsid w:val="000454C8"/>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15B4"/>
    <w:rsid w:val="000C3FB4"/>
    <w:rsid w:val="000C78BB"/>
    <w:rsid w:val="000C7CAF"/>
    <w:rsid w:val="000D3C0C"/>
    <w:rsid w:val="000E0A58"/>
    <w:rsid w:val="000E0CA2"/>
    <w:rsid w:val="000E1774"/>
    <w:rsid w:val="000E5B2C"/>
    <w:rsid w:val="000E5BB8"/>
    <w:rsid w:val="000E78CA"/>
    <w:rsid w:val="000F0422"/>
    <w:rsid w:val="000F1048"/>
    <w:rsid w:val="00102C12"/>
    <w:rsid w:val="00107C51"/>
    <w:rsid w:val="001103F7"/>
    <w:rsid w:val="001122C1"/>
    <w:rsid w:val="001129C5"/>
    <w:rsid w:val="00116BFD"/>
    <w:rsid w:val="001174EB"/>
    <w:rsid w:val="00120404"/>
    <w:rsid w:val="0012105E"/>
    <w:rsid w:val="00122183"/>
    <w:rsid w:val="001242D3"/>
    <w:rsid w:val="0012610C"/>
    <w:rsid w:val="00127403"/>
    <w:rsid w:val="001346E7"/>
    <w:rsid w:val="00135004"/>
    <w:rsid w:val="00137307"/>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541D"/>
    <w:rsid w:val="0018682A"/>
    <w:rsid w:val="0019760E"/>
    <w:rsid w:val="001A0C36"/>
    <w:rsid w:val="001A544E"/>
    <w:rsid w:val="001A619A"/>
    <w:rsid w:val="001A61AB"/>
    <w:rsid w:val="001B0A66"/>
    <w:rsid w:val="001B150C"/>
    <w:rsid w:val="001B34E4"/>
    <w:rsid w:val="001B5653"/>
    <w:rsid w:val="001C08FD"/>
    <w:rsid w:val="001C194F"/>
    <w:rsid w:val="001C5E62"/>
    <w:rsid w:val="001C75ED"/>
    <w:rsid w:val="001D0D58"/>
    <w:rsid w:val="001D1496"/>
    <w:rsid w:val="001E3E36"/>
    <w:rsid w:val="001E6511"/>
    <w:rsid w:val="001E6E80"/>
    <w:rsid w:val="001F14CD"/>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585A"/>
    <w:rsid w:val="00277A7F"/>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4D2D"/>
    <w:rsid w:val="002C56A0"/>
    <w:rsid w:val="002C7848"/>
    <w:rsid w:val="002D3612"/>
    <w:rsid w:val="002D3EAF"/>
    <w:rsid w:val="002D4A1D"/>
    <w:rsid w:val="002D5869"/>
    <w:rsid w:val="002D68F6"/>
    <w:rsid w:val="002E18D3"/>
    <w:rsid w:val="002E3DBF"/>
    <w:rsid w:val="002E462D"/>
    <w:rsid w:val="002E5E68"/>
    <w:rsid w:val="002F0352"/>
    <w:rsid w:val="002F1275"/>
    <w:rsid w:val="002F1DC2"/>
    <w:rsid w:val="002F345D"/>
    <w:rsid w:val="002F40DE"/>
    <w:rsid w:val="002F5EA0"/>
    <w:rsid w:val="002F6A6B"/>
    <w:rsid w:val="003012E6"/>
    <w:rsid w:val="0030151C"/>
    <w:rsid w:val="003056B6"/>
    <w:rsid w:val="00311A92"/>
    <w:rsid w:val="00313385"/>
    <w:rsid w:val="00327C8A"/>
    <w:rsid w:val="003343CE"/>
    <w:rsid w:val="00335079"/>
    <w:rsid w:val="00335F0B"/>
    <w:rsid w:val="00341B7C"/>
    <w:rsid w:val="00343C35"/>
    <w:rsid w:val="00345D9A"/>
    <w:rsid w:val="00354B98"/>
    <w:rsid w:val="00355133"/>
    <w:rsid w:val="003571CE"/>
    <w:rsid w:val="00357415"/>
    <w:rsid w:val="0036291B"/>
    <w:rsid w:val="00364745"/>
    <w:rsid w:val="003657D7"/>
    <w:rsid w:val="00365D86"/>
    <w:rsid w:val="003663BC"/>
    <w:rsid w:val="00366510"/>
    <w:rsid w:val="00370C44"/>
    <w:rsid w:val="0037732C"/>
    <w:rsid w:val="003822F6"/>
    <w:rsid w:val="00382A5F"/>
    <w:rsid w:val="00386F7E"/>
    <w:rsid w:val="003870AC"/>
    <w:rsid w:val="00391D03"/>
    <w:rsid w:val="00393174"/>
    <w:rsid w:val="00393CB1"/>
    <w:rsid w:val="003A0695"/>
    <w:rsid w:val="003A78D2"/>
    <w:rsid w:val="003C3005"/>
    <w:rsid w:val="003C30F3"/>
    <w:rsid w:val="003C34D2"/>
    <w:rsid w:val="003D2759"/>
    <w:rsid w:val="003D3596"/>
    <w:rsid w:val="003E2C12"/>
    <w:rsid w:val="003E4FE0"/>
    <w:rsid w:val="003F1613"/>
    <w:rsid w:val="003F31F2"/>
    <w:rsid w:val="003F50AD"/>
    <w:rsid w:val="003F65CD"/>
    <w:rsid w:val="003F66FC"/>
    <w:rsid w:val="003F6D26"/>
    <w:rsid w:val="00401B82"/>
    <w:rsid w:val="00402A5C"/>
    <w:rsid w:val="00406902"/>
    <w:rsid w:val="00410B56"/>
    <w:rsid w:val="004224C0"/>
    <w:rsid w:val="00425E2F"/>
    <w:rsid w:val="004272B0"/>
    <w:rsid w:val="004314C8"/>
    <w:rsid w:val="0043423C"/>
    <w:rsid w:val="0043596D"/>
    <w:rsid w:val="00435A9A"/>
    <w:rsid w:val="004373C8"/>
    <w:rsid w:val="0044022B"/>
    <w:rsid w:val="00443169"/>
    <w:rsid w:val="00444CC7"/>
    <w:rsid w:val="00444F6A"/>
    <w:rsid w:val="00450DBC"/>
    <w:rsid w:val="00451C32"/>
    <w:rsid w:val="004524FC"/>
    <w:rsid w:val="00454ECC"/>
    <w:rsid w:val="00455A19"/>
    <w:rsid w:val="00460017"/>
    <w:rsid w:val="004608B2"/>
    <w:rsid w:val="00461EEF"/>
    <w:rsid w:val="004634C8"/>
    <w:rsid w:val="00465A93"/>
    <w:rsid w:val="004675FE"/>
    <w:rsid w:val="004745C7"/>
    <w:rsid w:val="00474CCF"/>
    <w:rsid w:val="00477414"/>
    <w:rsid w:val="004774A6"/>
    <w:rsid w:val="0047759E"/>
    <w:rsid w:val="00477E5C"/>
    <w:rsid w:val="004808B9"/>
    <w:rsid w:val="0048330E"/>
    <w:rsid w:val="004874C1"/>
    <w:rsid w:val="004931B7"/>
    <w:rsid w:val="00493AB2"/>
    <w:rsid w:val="00497F24"/>
    <w:rsid w:val="004A25C0"/>
    <w:rsid w:val="004A25F0"/>
    <w:rsid w:val="004A3077"/>
    <w:rsid w:val="004B6190"/>
    <w:rsid w:val="004C0A7F"/>
    <w:rsid w:val="004C2235"/>
    <w:rsid w:val="004C7528"/>
    <w:rsid w:val="004D4FA2"/>
    <w:rsid w:val="004D6625"/>
    <w:rsid w:val="004D6F94"/>
    <w:rsid w:val="004D76E2"/>
    <w:rsid w:val="004E3371"/>
    <w:rsid w:val="004E3757"/>
    <w:rsid w:val="004E7DA4"/>
    <w:rsid w:val="004F4817"/>
    <w:rsid w:val="004F6BE2"/>
    <w:rsid w:val="00502073"/>
    <w:rsid w:val="005058F1"/>
    <w:rsid w:val="0051006B"/>
    <w:rsid w:val="00510C5D"/>
    <w:rsid w:val="00511914"/>
    <w:rsid w:val="00511EDC"/>
    <w:rsid w:val="00514DA3"/>
    <w:rsid w:val="005171A2"/>
    <w:rsid w:val="005172CF"/>
    <w:rsid w:val="00521353"/>
    <w:rsid w:val="00521F95"/>
    <w:rsid w:val="0052390C"/>
    <w:rsid w:val="005242ED"/>
    <w:rsid w:val="005251BD"/>
    <w:rsid w:val="00527AB7"/>
    <w:rsid w:val="00534697"/>
    <w:rsid w:val="00535228"/>
    <w:rsid w:val="005373EF"/>
    <w:rsid w:val="0054341E"/>
    <w:rsid w:val="00544668"/>
    <w:rsid w:val="005508EC"/>
    <w:rsid w:val="00551655"/>
    <w:rsid w:val="00560EC4"/>
    <w:rsid w:val="00565202"/>
    <w:rsid w:val="005712DF"/>
    <w:rsid w:val="005716FC"/>
    <w:rsid w:val="00571D62"/>
    <w:rsid w:val="00572C10"/>
    <w:rsid w:val="005834BA"/>
    <w:rsid w:val="00586A4F"/>
    <w:rsid w:val="00593786"/>
    <w:rsid w:val="005A0E3B"/>
    <w:rsid w:val="005A2B16"/>
    <w:rsid w:val="005A6CE9"/>
    <w:rsid w:val="005C1E1F"/>
    <w:rsid w:val="005C231E"/>
    <w:rsid w:val="005C3469"/>
    <w:rsid w:val="005C3EBB"/>
    <w:rsid w:val="005D0613"/>
    <w:rsid w:val="005D6190"/>
    <w:rsid w:val="005D64F1"/>
    <w:rsid w:val="005D6803"/>
    <w:rsid w:val="005E0074"/>
    <w:rsid w:val="005E0B21"/>
    <w:rsid w:val="005E2ECC"/>
    <w:rsid w:val="005E683E"/>
    <w:rsid w:val="005E6CAE"/>
    <w:rsid w:val="005F250C"/>
    <w:rsid w:val="005F2D24"/>
    <w:rsid w:val="005F5708"/>
    <w:rsid w:val="005F5726"/>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64449"/>
    <w:rsid w:val="006658EC"/>
    <w:rsid w:val="00670FD8"/>
    <w:rsid w:val="00674404"/>
    <w:rsid w:val="00676824"/>
    <w:rsid w:val="00690B2B"/>
    <w:rsid w:val="006A1CB3"/>
    <w:rsid w:val="006A6E08"/>
    <w:rsid w:val="006B3895"/>
    <w:rsid w:val="006B3BD2"/>
    <w:rsid w:val="006B7802"/>
    <w:rsid w:val="006C0059"/>
    <w:rsid w:val="006C0A52"/>
    <w:rsid w:val="006C23D7"/>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2E23"/>
    <w:rsid w:val="006F3F9D"/>
    <w:rsid w:val="006F4522"/>
    <w:rsid w:val="007046B2"/>
    <w:rsid w:val="007063B2"/>
    <w:rsid w:val="00706C8C"/>
    <w:rsid w:val="00717EF9"/>
    <w:rsid w:val="0072064C"/>
    <w:rsid w:val="00722AFD"/>
    <w:rsid w:val="007236A1"/>
    <w:rsid w:val="00723E5E"/>
    <w:rsid w:val="00725483"/>
    <w:rsid w:val="0072632D"/>
    <w:rsid w:val="00726801"/>
    <w:rsid w:val="0072772D"/>
    <w:rsid w:val="00727B51"/>
    <w:rsid w:val="00727D3C"/>
    <w:rsid w:val="00730FED"/>
    <w:rsid w:val="00733ADD"/>
    <w:rsid w:val="00733FB1"/>
    <w:rsid w:val="00734160"/>
    <w:rsid w:val="007341C2"/>
    <w:rsid w:val="007342E0"/>
    <w:rsid w:val="00736D40"/>
    <w:rsid w:val="00737675"/>
    <w:rsid w:val="00741BC4"/>
    <w:rsid w:val="007434C0"/>
    <w:rsid w:val="0074510D"/>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09CF"/>
    <w:rsid w:val="007B111B"/>
    <w:rsid w:val="007B2101"/>
    <w:rsid w:val="007B26E8"/>
    <w:rsid w:val="007B36CE"/>
    <w:rsid w:val="007B4040"/>
    <w:rsid w:val="007C1052"/>
    <w:rsid w:val="007C51E1"/>
    <w:rsid w:val="007C7174"/>
    <w:rsid w:val="007D00C3"/>
    <w:rsid w:val="007D4960"/>
    <w:rsid w:val="007D50EE"/>
    <w:rsid w:val="007D6548"/>
    <w:rsid w:val="007D6BE4"/>
    <w:rsid w:val="007E02D5"/>
    <w:rsid w:val="007E34AB"/>
    <w:rsid w:val="007E48BC"/>
    <w:rsid w:val="007E5B81"/>
    <w:rsid w:val="007F2CD9"/>
    <w:rsid w:val="008035D3"/>
    <w:rsid w:val="00804946"/>
    <w:rsid w:val="00805082"/>
    <w:rsid w:val="008055C8"/>
    <w:rsid w:val="00806AAF"/>
    <w:rsid w:val="008075B1"/>
    <w:rsid w:val="00811CCD"/>
    <w:rsid w:val="00812285"/>
    <w:rsid w:val="00816DAF"/>
    <w:rsid w:val="00824AB9"/>
    <w:rsid w:val="008314C4"/>
    <w:rsid w:val="00834269"/>
    <w:rsid w:val="00834551"/>
    <w:rsid w:val="00835CB1"/>
    <w:rsid w:val="008370AF"/>
    <w:rsid w:val="00837423"/>
    <w:rsid w:val="008377C6"/>
    <w:rsid w:val="00840340"/>
    <w:rsid w:val="00843399"/>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5A81"/>
    <w:rsid w:val="0086662E"/>
    <w:rsid w:val="00871748"/>
    <w:rsid w:val="00874B18"/>
    <w:rsid w:val="0087611C"/>
    <w:rsid w:val="008825E9"/>
    <w:rsid w:val="00886A70"/>
    <w:rsid w:val="00887539"/>
    <w:rsid w:val="00891A2C"/>
    <w:rsid w:val="00894D72"/>
    <w:rsid w:val="0089720B"/>
    <w:rsid w:val="008A64FE"/>
    <w:rsid w:val="008A66CB"/>
    <w:rsid w:val="008B23BC"/>
    <w:rsid w:val="008B6573"/>
    <w:rsid w:val="008B7A42"/>
    <w:rsid w:val="008C1BC9"/>
    <w:rsid w:val="008C4183"/>
    <w:rsid w:val="008D1FAC"/>
    <w:rsid w:val="008D2C2E"/>
    <w:rsid w:val="008D2E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7DD3"/>
    <w:rsid w:val="00977ED3"/>
    <w:rsid w:val="00980463"/>
    <w:rsid w:val="0098086B"/>
    <w:rsid w:val="00982C6F"/>
    <w:rsid w:val="009830CC"/>
    <w:rsid w:val="0098468A"/>
    <w:rsid w:val="0098473B"/>
    <w:rsid w:val="0098627F"/>
    <w:rsid w:val="0099130D"/>
    <w:rsid w:val="00991BDD"/>
    <w:rsid w:val="00991DEB"/>
    <w:rsid w:val="00997B7D"/>
    <w:rsid w:val="009A1114"/>
    <w:rsid w:val="009A4FB3"/>
    <w:rsid w:val="009A7117"/>
    <w:rsid w:val="009A7C6C"/>
    <w:rsid w:val="009B006E"/>
    <w:rsid w:val="009B0A27"/>
    <w:rsid w:val="009B347A"/>
    <w:rsid w:val="009B66AE"/>
    <w:rsid w:val="009C15AA"/>
    <w:rsid w:val="009C1C7A"/>
    <w:rsid w:val="009C211A"/>
    <w:rsid w:val="009C54F8"/>
    <w:rsid w:val="009D3A40"/>
    <w:rsid w:val="009D48D6"/>
    <w:rsid w:val="009D51B5"/>
    <w:rsid w:val="009D5B97"/>
    <w:rsid w:val="009E64D8"/>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23B1"/>
    <w:rsid w:val="00A44559"/>
    <w:rsid w:val="00A517C7"/>
    <w:rsid w:val="00A543C0"/>
    <w:rsid w:val="00A6044C"/>
    <w:rsid w:val="00A616F9"/>
    <w:rsid w:val="00A621ED"/>
    <w:rsid w:val="00A62751"/>
    <w:rsid w:val="00A6317D"/>
    <w:rsid w:val="00A647EF"/>
    <w:rsid w:val="00A65B59"/>
    <w:rsid w:val="00A668BD"/>
    <w:rsid w:val="00A6701A"/>
    <w:rsid w:val="00A6781A"/>
    <w:rsid w:val="00A67A05"/>
    <w:rsid w:val="00A72879"/>
    <w:rsid w:val="00A742B3"/>
    <w:rsid w:val="00A8372C"/>
    <w:rsid w:val="00A83A2A"/>
    <w:rsid w:val="00A84624"/>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2756"/>
    <w:rsid w:val="00AE34DD"/>
    <w:rsid w:val="00AE660B"/>
    <w:rsid w:val="00AF1D35"/>
    <w:rsid w:val="00AF2F62"/>
    <w:rsid w:val="00AF37A9"/>
    <w:rsid w:val="00AF6ABE"/>
    <w:rsid w:val="00B02654"/>
    <w:rsid w:val="00B129CC"/>
    <w:rsid w:val="00B152B6"/>
    <w:rsid w:val="00B20C51"/>
    <w:rsid w:val="00B22346"/>
    <w:rsid w:val="00B24553"/>
    <w:rsid w:val="00B2596D"/>
    <w:rsid w:val="00B25998"/>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564CB"/>
    <w:rsid w:val="00B63D9F"/>
    <w:rsid w:val="00B654BE"/>
    <w:rsid w:val="00B7520F"/>
    <w:rsid w:val="00B75801"/>
    <w:rsid w:val="00B81880"/>
    <w:rsid w:val="00B924BD"/>
    <w:rsid w:val="00B938CD"/>
    <w:rsid w:val="00B93D37"/>
    <w:rsid w:val="00BB00D0"/>
    <w:rsid w:val="00BB21E3"/>
    <w:rsid w:val="00BB2EF5"/>
    <w:rsid w:val="00BB3C30"/>
    <w:rsid w:val="00BB5B51"/>
    <w:rsid w:val="00BB7174"/>
    <w:rsid w:val="00BC1922"/>
    <w:rsid w:val="00BD1E59"/>
    <w:rsid w:val="00BD3BD8"/>
    <w:rsid w:val="00BD59BC"/>
    <w:rsid w:val="00BD5B44"/>
    <w:rsid w:val="00BE06D9"/>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BD6"/>
    <w:rsid w:val="00C43F0F"/>
    <w:rsid w:val="00C46D25"/>
    <w:rsid w:val="00C51709"/>
    <w:rsid w:val="00C53FE9"/>
    <w:rsid w:val="00C5583D"/>
    <w:rsid w:val="00C570A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B0819"/>
    <w:rsid w:val="00CB383D"/>
    <w:rsid w:val="00CB5E99"/>
    <w:rsid w:val="00CB6258"/>
    <w:rsid w:val="00CC353E"/>
    <w:rsid w:val="00CC4D0D"/>
    <w:rsid w:val="00CD0F32"/>
    <w:rsid w:val="00CD19B8"/>
    <w:rsid w:val="00CD4F5B"/>
    <w:rsid w:val="00CD64FD"/>
    <w:rsid w:val="00CE3135"/>
    <w:rsid w:val="00CE5F9F"/>
    <w:rsid w:val="00CE7EB4"/>
    <w:rsid w:val="00CF12C6"/>
    <w:rsid w:val="00CF3DA1"/>
    <w:rsid w:val="00D01C16"/>
    <w:rsid w:val="00D055A1"/>
    <w:rsid w:val="00D11463"/>
    <w:rsid w:val="00D11ED5"/>
    <w:rsid w:val="00D126A9"/>
    <w:rsid w:val="00D13938"/>
    <w:rsid w:val="00D17BAC"/>
    <w:rsid w:val="00D21607"/>
    <w:rsid w:val="00D32FFA"/>
    <w:rsid w:val="00D42E30"/>
    <w:rsid w:val="00D4516A"/>
    <w:rsid w:val="00D57C3F"/>
    <w:rsid w:val="00D64EB5"/>
    <w:rsid w:val="00D65E96"/>
    <w:rsid w:val="00D66AEF"/>
    <w:rsid w:val="00D6739A"/>
    <w:rsid w:val="00D703B6"/>
    <w:rsid w:val="00D73CBB"/>
    <w:rsid w:val="00D7766E"/>
    <w:rsid w:val="00D86D95"/>
    <w:rsid w:val="00D86EFD"/>
    <w:rsid w:val="00D871C3"/>
    <w:rsid w:val="00D94307"/>
    <w:rsid w:val="00D953A5"/>
    <w:rsid w:val="00DA1170"/>
    <w:rsid w:val="00DA1416"/>
    <w:rsid w:val="00DB0C10"/>
    <w:rsid w:val="00DB2FF6"/>
    <w:rsid w:val="00DB6989"/>
    <w:rsid w:val="00DB77FB"/>
    <w:rsid w:val="00DC0783"/>
    <w:rsid w:val="00DC4097"/>
    <w:rsid w:val="00DC427E"/>
    <w:rsid w:val="00DC58D5"/>
    <w:rsid w:val="00DC5D58"/>
    <w:rsid w:val="00DC6B75"/>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2904"/>
    <w:rsid w:val="00ED7B3B"/>
    <w:rsid w:val="00EE3988"/>
    <w:rsid w:val="00EE6F4F"/>
    <w:rsid w:val="00EE7930"/>
    <w:rsid w:val="00EF2E59"/>
    <w:rsid w:val="00EF475A"/>
    <w:rsid w:val="00EF779C"/>
    <w:rsid w:val="00F00433"/>
    <w:rsid w:val="00F04862"/>
    <w:rsid w:val="00F05A3A"/>
    <w:rsid w:val="00F05F07"/>
    <w:rsid w:val="00F06609"/>
    <w:rsid w:val="00F06C24"/>
    <w:rsid w:val="00F101B7"/>
    <w:rsid w:val="00F147A6"/>
    <w:rsid w:val="00F20CE0"/>
    <w:rsid w:val="00F2152A"/>
    <w:rsid w:val="00F2335B"/>
    <w:rsid w:val="00F23E06"/>
    <w:rsid w:val="00F253AD"/>
    <w:rsid w:val="00F31C55"/>
    <w:rsid w:val="00F34B34"/>
    <w:rsid w:val="00F3754B"/>
    <w:rsid w:val="00F40B08"/>
    <w:rsid w:val="00F4187B"/>
    <w:rsid w:val="00F41AE2"/>
    <w:rsid w:val="00F41C92"/>
    <w:rsid w:val="00F43070"/>
    <w:rsid w:val="00F444C9"/>
    <w:rsid w:val="00F52EDC"/>
    <w:rsid w:val="00F536FD"/>
    <w:rsid w:val="00F53BD9"/>
    <w:rsid w:val="00F625A5"/>
    <w:rsid w:val="00F63AE8"/>
    <w:rsid w:val="00F651A2"/>
    <w:rsid w:val="00F65B50"/>
    <w:rsid w:val="00F65CDB"/>
    <w:rsid w:val="00F65DC8"/>
    <w:rsid w:val="00F73EC8"/>
    <w:rsid w:val="00F75159"/>
    <w:rsid w:val="00F75B6F"/>
    <w:rsid w:val="00F76448"/>
    <w:rsid w:val="00F76F49"/>
    <w:rsid w:val="00F77D26"/>
    <w:rsid w:val="00F804A4"/>
    <w:rsid w:val="00F86FAA"/>
    <w:rsid w:val="00F87826"/>
    <w:rsid w:val="00F9073C"/>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D4CE2"/>
    <w:rsid w:val="00FE0F96"/>
    <w:rsid w:val="00FE5265"/>
    <w:rsid w:val="00FF007F"/>
    <w:rsid w:val="00FF06F2"/>
    <w:rsid w:val="00FF3A84"/>
    <w:rsid w:val="00FF3AE7"/>
    <w:rsid w:val="00FF3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ConsNonformat">
    <w:name w:val="ConsNonformat"/>
    <w:rsid w:val="00B564CB"/>
    <w:pPr>
      <w:widowControl w:val="0"/>
      <w:autoSpaceDE w:val="0"/>
      <w:autoSpaceDN w:val="0"/>
      <w:adjustRightInd w:val="0"/>
    </w:pPr>
    <w:rPr>
      <w:rFonts w:ascii="Courier New" w:hAnsi="Courier New" w:cs="Courier New"/>
      <w:sz w:val="28"/>
      <w:szCs w:val="28"/>
    </w:rPr>
  </w:style>
  <w:style w:type="paragraph" w:customStyle="1" w:styleId="ConsTitle">
    <w:name w:val="ConsTitle"/>
    <w:rsid w:val="00B564CB"/>
    <w:pPr>
      <w:widowControl w:val="0"/>
    </w:pPr>
    <w:rPr>
      <w:rFonts w:ascii="Arial" w:hAnsi="Arial"/>
      <w:b/>
      <w:snapToGrid w:val="0"/>
      <w:sz w:val="16"/>
    </w:rPr>
  </w:style>
  <w:style w:type="paragraph" w:customStyle="1" w:styleId="afff4">
    <w:name w:val="Простой"/>
    <w:basedOn w:val="a0"/>
    <w:rsid w:val="00B564CB"/>
    <w:pPr>
      <w:suppressAutoHyphens w:val="0"/>
      <w:spacing w:after="240"/>
    </w:pPr>
    <w:rPr>
      <w:rFonts w:ascii="Arial" w:hAnsi="Arial"/>
      <w:b/>
      <w:color w:val="000000"/>
      <w:spacing w:val="-5"/>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ConsNonformat">
    <w:name w:val="ConsNonformat"/>
    <w:rsid w:val="00B564CB"/>
    <w:pPr>
      <w:widowControl w:val="0"/>
      <w:autoSpaceDE w:val="0"/>
      <w:autoSpaceDN w:val="0"/>
      <w:adjustRightInd w:val="0"/>
    </w:pPr>
    <w:rPr>
      <w:rFonts w:ascii="Courier New" w:hAnsi="Courier New" w:cs="Courier New"/>
      <w:sz w:val="28"/>
      <w:szCs w:val="28"/>
    </w:rPr>
  </w:style>
  <w:style w:type="paragraph" w:customStyle="1" w:styleId="ConsTitle">
    <w:name w:val="ConsTitle"/>
    <w:rsid w:val="00B564CB"/>
    <w:pPr>
      <w:widowControl w:val="0"/>
    </w:pPr>
    <w:rPr>
      <w:rFonts w:ascii="Arial" w:hAnsi="Arial"/>
      <w:b/>
      <w:snapToGrid w:val="0"/>
      <w:sz w:val="16"/>
    </w:rPr>
  </w:style>
  <w:style w:type="paragraph" w:customStyle="1" w:styleId="afff4">
    <w:name w:val="Простой"/>
    <w:basedOn w:val="a0"/>
    <w:rsid w:val="00B564CB"/>
    <w:pPr>
      <w:suppressAutoHyphens w:val="0"/>
      <w:spacing w:after="240"/>
    </w:pPr>
    <w:rPr>
      <w:rFonts w:ascii="Arial" w:hAnsi="Arial"/>
      <w:b/>
      <w:color w:val="000000"/>
      <w:spacing w:val="-5"/>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otc.ru/tender%20" TargetMode="External"/><Relationship Id="rId7" Type="http://schemas.microsoft.com/office/2007/relationships/stylesWithEffects" Target="stylesWithEffects.xml"/><Relationship Id="rId12" Type="http://schemas.openxmlformats.org/officeDocument/2006/relationships/hyperlink" Target="http://www.trcont.ru" TargetMode="External"/><Relationship Id="rId17" Type="http://schemas.openxmlformats.org/officeDocument/2006/relationships/hyperlink" Target="http://www.zakupki.gov.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s://intranet.trcont.ru/Docs/DocLib6/%20http:/otc.ru/tender"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zakupki.gov.ru" TargetMode="External"/><Relationship Id="rId23" Type="http://schemas.openxmlformats.org/officeDocument/2006/relationships/header" Target="header1.xml"/><Relationship Id="rId28"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 Id="rId22" Type="http://schemas.openxmlformats.org/officeDocument/2006/relationships/hyperlink" Target="mailto:info@otc-tender.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2015-07-26T21:00:00+00:00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FB7656-2E8C-4139-833D-85C3A0B9709A}">
  <ds:schemaRefs>
    <ds:schemaRef ds:uri="http://schemas.openxmlformats.org/officeDocument/2006/bibliography"/>
  </ds:schemaRefs>
</ds:datastoreItem>
</file>

<file path=customXml/itemProps4.xml><?xml version="1.0" encoding="utf-8"?>
<ds:datastoreItem xmlns:ds="http://schemas.openxmlformats.org/officeDocument/2006/customXml" ds:itemID="{29618DB8-CF83-4743-9620-07EB8C118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45</Pages>
  <Words>13772</Words>
  <Characters>78505</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92093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KuritsynAE</cp:lastModifiedBy>
  <cp:revision>25</cp:revision>
  <cp:lastPrinted>2015-09-24T05:15:00Z</cp:lastPrinted>
  <dcterms:created xsi:type="dcterms:W3CDTF">2015-09-12T10:39:00Z</dcterms:created>
  <dcterms:modified xsi:type="dcterms:W3CDTF">2015-09-24T14:35:00Z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