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6BE2" w:rsidRPr="00EA210B" w:rsidRDefault="00B46BE2" w:rsidP="00B46BE2">
      <w:pPr>
        <w:tabs>
          <w:tab w:val="left" w:pos="4962"/>
        </w:tabs>
        <w:ind w:left="4820"/>
        <w:rPr>
          <w:b/>
          <w:bCs/>
          <w:sz w:val="28"/>
          <w:szCs w:val="28"/>
        </w:rPr>
      </w:pPr>
      <w:r w:rsidRPr="00EA210B">
        <w:rPr>
          <w:b/>
          <w:bCs/>
          <w:sz w:val="28"/>
          <w:szCs w:val="28"/>
        </w:rPr>
        <w:t>УТВЕРЖДАЮ</w:t>
      </w:r>
    </w:p>
    <w:p w:rsidR="00B46BE2" w:rsidRPr="00EA210B" w:rsidRDefault="00B46BE2" w:rsidP="00B46BE2">
      <w:pPr>
        <w:tabs>
          <w:tab w:val="left" w:pos="4962"/>
        </w:tabs>
        <w:ind w:left="4820"/>
        <w:rPr>
          <w:rFonts w:eastAsia="Arial Unicode MS"/>
          <w:b/>
          <w:bCs/>
          <w:sz w:val="28"/>
          <w:szCs w:val="28"/>
        </w:rPr>
      </w:pPr>
    </w:p>
    <w:p w:rsidR="00B46BE2" w:rsidRPr="00EA210B" w:rsidRDefault="00B46BE2" w:rsidP="00B46BE2">
      <w:pPr>
        <w:tabs>
          <w:tab w:val="left" w:pos="4962"/>
        </w:tabs>
        <w:ind w:left="4820"/>
        <w:rPr>
          <w:b/>
          <w:bCs/>
          <w:sz w:val="28"/>
          <w:szCs w:val="28"/>
        </w:rPr>
      </w:pPr>
      <w:r w:rsidRPr="00EA210B">
        <w:rPr>
          <w:b/>
          <w:bCs/>
          <w:sz w:val="28"/>
          <w:szCs w:val="28"/>
        </w:rPr>
        <w:t>Председатель Конкурсной комиссии филиала ПАО «ТрансКонтейнер» на</w:t>
      </w:r>
    </w:p>
    <w:p w:rsidR="00B46BE2" w:rsidRPr="00EA210B" w:rsidRDefault="00B46BE2" w:rsidP="00B46BE2">
      <w:pPr>
        <w:tabs>
          <w:tab w:val="left" w:pos="4962"/>
        </w:tabs>
        <w:ind w:left="4820"/>
        <w:rPr>
          <w:b/>
          <w:bCs/>
          <w:sz w:val="28"/>
          <w:szCs w:val="28"/>
        </w:rPr>
      </w:pPr>
      <w:r w:rsidRPr="00EA210B">
        <w:rPr>
          <w:b/>
          <w:bCs/>
          <w:sz w:val="28"/>
          <w:szCs w:val="28"/>
        </w:rPr>
        <w:t xml:space="preserve">Московской железной дороге </w:t>
      </w:r>
    </w:p>
    <w:p w:rsidR="00B46BE2" w:rsidRPr="00EA210B" w:rsidRDefault="00B46BE2" w:rsidP="00B46BE2">
      <w:pPr>
        <w:tabs>
          <w:tab w:val="left" w:pos="4962"/>
        </w:tabs>
        <w:ind w:left="4820"/>
        <w:rPr>
          <w:b/>
          <w:bCs/>
          <w:sz w:val="28"/>
          <w:szCs w:val="28"/>
        </w:rPr>
      </w:pPr>
    </w:p>
    <w:p w:rsidR="00B46BE2" w:rsidRPr="00EA210B" w:rsidRDefault="00B46BE2" w:rsidP="00B46BE2">
      <w:pPr>
        <w:tabs>
          <w:tab w:val="left" w:pos="4962"/>
        </w:tabs>
        <w:ind w:left="4820"/>
        <w:rPr>
          <w:b/>
          <w:bCs/>
          <w:sz w:val="28"/>
          <w:szCs w:val="28"/>
        </w:rPr>
      </w:pPr>
      <w:r w:rsidRPr="00EA210B">
        <w:rPr>
          <w:b/>
          <w:bCs/>
          <w:sz w:val="28"/>
          <w:szCs w:val="28"/>
        </w:rPr>
        <w:t xml:space="preserve">____________________ М.В. Галимов </w:t>
      </w:r>
    </w:p>
    <w:p w:rsidR="00B46BE2" w:rsidRPr="00EA210B" w:rsidRDefault="00B46BE2" w:rsidP="00B46BE2">
      <w:pPr>
        <w:tabs>
          <w:tab w:val="left" w:pos="4962"/>
        </w:tabs>
        <w:ind w:left="4820"/>
        <w:rPr>
          <w:rFonts w:eastAsia="Arial Unicode MS"/>
        </w:rPr>
      </w:pPr>
    </w:p>
    <w:p w:rsidR="00B46BE2" w:rsidRDefault="00B46BE2" w:rsidP="00B46BE2">
      <w:pPr>
        <w:tabs>
          <w:tab w:val="left" w:pos="4962"/>
        </w:tabs>
        <w:ind w:left="4820"/>
        <w:rPr>
          <w:b/>
          <w:bCs/>
          <w:sz w:val="28"/>
        </w:rPr>
      </w:pPr>
      <w:r w:rsidRPr="00EA210B">
        <w:rPr>
          <w:b/>
          <w:bCs/>
          <w:sz w:val="28"/>
        </w:rPr>
        <w:t>«____»_____________2015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A202AF">
        <w:rPr>
          <w:szCs w:val="28"/>
        </w:rPr>
        <w:t xml:space="preserve">№ </w:t>
      </w:r>
      <w:r w:rsidR="00C179EC">
        <w:rPr>
          <w:szCs w:val="28"/>
        </w:rPr>
        <w:t>ОК-МСП-002-НКПМСК-</w:t>
      </w:r>
      <w:r w:rsidR="00A202AF" w:rsidRPr="00A202AF">
        <w:rPr>
          <w:szCs w:val="28"/>
        </w:rPr>
        <w:t>0023</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B46BE2">
        <w:rPr>
          <w:szCs w:val="28"/>
        </w:rPr>
        <w:t>к</w:t>
      </w:r>
      <w:r w:rsidR="003C64FD">
        <w:rPr>
          <w:szCs w:val="28"/>
        </w:rPr>
        <w:t>апитальный ремонт объекта - а</w:t>
      </w:r>
      <w:r w:rsidR="00B46BE2" w:rsidRPr="00B46BE2">
        <w:rPr>
          <w:szCs w:val="28"/>
        </w:rPr>
        <w:t>сфальтовое покрытие п</w:t>
      </w:r>
      <w:r w:rsidR="003C64FD">
        <w:rPr>
          <w:szCs w:val="28"/>
        </w:rPr>
        <w:t>лощадки № 2 (инв. № 00020078), к</w:t>
      </w:r>
      <w:r w:rsidR="00B46BE2" w:rsidRPr="00B46BE2">
        <w:rPr>
          <w:szCs w:val="28"/>
        </w:rPr>
        <w:t xml:space="preserve">онтейнерного терминала </w:t>
      </w:r>
      <w:proofErr w:type="spellStart"/>
      <w:r w:rsidR="00B46BE2" w:rsidRPr="00B46BE2">
        <w:rPr>
          <w:szCs w:val="28"/>
        </w:rPr>
        <w:t>Москва-Товарная-Павелецкая</w:t>
      </w:r>
      <w:proofErr w:type="spellEnd"/>
      <w:r w:rsidR="00B46BE2">
        <w:rPr>
          <w:szCs w:val="28"/>
        </w:rPr>
        <w:t>.</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94748"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153FA1" w:rsidRPr="007E6DE4" w:rsidRDefault="00153FA1" w:rsidP="000954FB">
                  <w:pPr>
                    <w:jc w:val="center"/>
                    <w:rPr>
                      <w:b/>
                      <w:sz w:val="28"/>
                      <w:szCs w:val="28"/>
                    </w:rPr>
                  </w:pPr>
                  <w:r w:rsidRPr="007E6DE4">
                    <w:rPr>
                      <w:b/>
                      <w:sz w:val="28"/>
                      <w:szCs w:val="28"/>
                    </w:rPr>
                    <w:t xml:space="preserve">_____________________________________________, </w:t>
                  </w:r>
                </w:p>
                <w:p w:rsidR="00153FA1" w:rsidRDefault="00153FA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53FA1" w:rsidRPr="007E6DE4" w:rsidRDefault="00153FA1" w:rsidP="000954FB">
                  <w:pPr>
                    <w:jc w:val="center"/>
                    <w:rPr>
                      <w:b/>
                      <w:sz w:val="28"/>
                      <w:szCs w:val="28"/>
                    </w:rPr>
                  </w:pPr>
                  <w:r w:rsidRPr="007E6DE4">
                    <w:rPr>
                      <w:b/>
                      <w:sz w:val="28"/>
                      <w:szCs w:val="28"/>
                    </w:rPr>
                    <w:t>________________________________________</w:t>
                  </w:r>
                </w:p>
                <w:p w:rsidR="00153FA1" w:rsidRPr="007E6DE4" w:rsidRDefault="00153FA1" w:rsidP="000954FB">
                  <w:pPr>
                    <w:jc w:val="center"/>
                    <w:rPr>
                      <w:i/>
                      <w:sz w:val="20"/>
                      <w:szCs w:val="20"/>
                    </w:rPr>
                  </w:pPr>
                  <w:r w:rsidRPr="007E6DE4">
                    <w:rPr>
                      <w:i/>
                      <w:sz w:val="20"/>
                      <w:szCs w:val="20"/>
                    </w:rPr>
                    <w:t>государство регистрации претендента</w:t>
                  </w:r>
                </w:p>
                <w:p w:rsidR="00153FA1" w:rsidRPr="007E6DE4" w:rsidRDefault="00153FA1" w:rsidP="000954FB">
                  <w:pPr>
                    <w:jc w:val="center"/>
                    <w:rPr>
                      <w:b/>
                      <w:sz w:val="28"/>
                      <w:szCs w:val="28"/>
                    </w:rPr>
                  </w:pPr>
                  <w:r w:rsidRPr="007E6DE4">
                    <w:rPr>
                      <w:b/>
                      <w:sz w:val="28"/>
                      <w:szCs w:val="28"/>
                    </w:rPr>
                    <w:t>_____________________________</w:t>
                  </w:r>
                  <w:r>
                    <w:rPr>
                      <w:b/>
                      <w:sz w:val="28"/>
                      <w:szCs w:val="28"/>
                    </w:rPr>
                    <w:t>__________________</w:t>
                  </w:r>
                </w:p>
                <w:p w:rsidR="00153FA1" w:rsidRPr="007E6DE4" w:rsidRDefault="00153FA1" w:rsidP="000954FB">
                  <w:pPr>
                    <w:jc w:val="center"/>
                    <w:rPr>
                      <w:i/>
                      <w:sz w:val="20"/>
                      <w:szCs w:val="20"/>
                    </w:rPr>
                  </w:pPr>
                  <w:r w:rsidRPr="007E6DE4">
                    <w:rPr>
                      <w:i/>
                      <w:sz w:val="20"/>
                      <w:szCs w:val="20"/>
                    </w:rPr>
                    <w:t>ИНН претендента (для претендентов-резидентов Российской Федерации)</w:t>
                  </w:r>
                </w:p>
                <w:p w:rsidR="00153FA1" w:rsidRDefault="00153FA1" w:rsidP="000954FB">
                  <w:pPr>
                    <w:jc w:val="both"/>
                  </w:pPr>
                </w:p>
                <w:p w:rsidR="00153FA1" w:rsidRDefault="00153FA1" w:rsidP="000954FB">
                  <w:pPr>
                    <w:jc w:val="center"/>
                    <w:rPr>
                      <w:b/>
                    </w:rPr>
                  </w:pPr>
                  <w:r w:rsidRPr="00923E2D">
                    <w:rPr>
                      <w:b/>
                    </w:rPr>
                    <w:t xml:space="preserve">ЗАЯВКА НА УЧАСТИЕ В </w:t>
                  </w:r>
                  <w:r>
                    <w:rPr>
                      <w:b/>
                    </w:rPr>
                    <w:t>ОТКРЫТОМ КОНКУРСЕ № ОК-МСП</w:t>
                  </w:r>
                  <w:proofErr w:type="gramStart"/>
                  <w:r w:rsidR="00C179EC">
                    <w:rPr>
                      <w:b/>
                    </w:rPr>
                    <w:t>-___-____-</w:t>
                  </w:r>
                  <w:r w:rsidRPr="00923E2D">
                    <w:rPr>
                      <w:b/>
                    </w:rPr>
                    <w:t>____</w:t>
                  </w:r>
                  <w:proofErr w:type="gramEnd"/>
                </w:p>
                <w:p w:rsidR="00153FA1" w:rsidRPr="00923E2D" w:rsidRDefault="00153FA1" w:rsidP="000954FB">
                  <w:pPr>
                    <w:jc w:val="center"/>
                    <w:rPr>
                      <w:b/>
                    </w:rPr>
                  </w:pPr>
                </w:p>
                <w:p w:rsidR="00153FA1" w:rsidRPr="00923E2D" w:rsidRDefault="00153FA1"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w:t>
      </w:r>
      <w:r w:rsidRPr="00193D5D">
        <w:rPr>
          <w:rFonts w:eastAsia="Times New Roman"/>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B46BE2" w:rsidRDefault="000954FB" w:rsidP="009A1114">
      <w:pPr>
        <w:pStyle w:val="a"/>
        <w:rPr>
          <w:b w:val="0"/>
          <w:i w:val="0"/>
        </w:rPr>
      </w:pPr>
      <w:r w:rsidRPr="00B46BE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B46BE2">
        <w:rPr>
          <w:b w:val="0"/>
          <w:i w:val="0"/>
        </w:rPr>
        <w:t>4</w:t>
      </w:r>
      <w:r w:rsidRPr="00B46BE2">
        <w:rPr>
          <w:b w:val="0"/>
          <w:i w:val="0"/>
        </w:rPr>
        <w:t xml:space="preserve"> настоящей документации</w:t>
      </w:r>
      <w:r w:rsidR="00475935" w:rsidRPr="00B46BE2">
        <w:rPr>
          <w:b w:val="0"/>
          <w:i w:val="0"/>
        </w:rPr>
        <w:t xml:space="preserve"> о закупке</w:t>
      </w:r>
      <w:r w:rsidRPr="00B46BE2">
        <w:rPr>
          <w:b w:val="0"/>
          <w:i w:val="0"/>
        </w:rPr>
        <w:t>)</w:t>
      </w:r>
      <w:r w:rsidR="00D974D3" w:rsidRPr="00B46BE2">
        <w:rPr>
          <w:b w:val="0"/>
          <w:i w:val="0"/>
        </w:rPr>
        <w:t xml:space="preserve"> и/или И</w:t>
      </w:r>
      <w:r w:rsidR="0012610C" w:rsidRPr="00B46BE2">
        <w:rPr>
          <w:b w:val="0"/>
          <w:i w:val="0"/>
        </w:rPr>
        <w:t>нформационной карте</w:t>
      </w:r>
      <w:r w:rsidR="00F84C65" w:rsidRPr="00B46BE2">
        <w:rPr>
          <w:b w:val="0"/>
          <w:i w:val="0"/>
        </w:rPr>
        <w:t xml:space="preserve"> (раздел 5 настоящей документации о закупке)</w:t>
      </w:r>
      <w:r w:rsidRPr="00B46BE2">
        <w:rPr>
          <w:b w:val="0"/>
          <w:i w:val="0"/>
        </w:rPr>
        <w:t>.</w:t>
      </w:r>
    </w:p>
    <w:p w:rsidR="000954FB" w:rsidRPr="009A1114" w:rsidRDefault="009A1114" w:rsidP="009A1114">
      <w:pPr>
        <w:pStyle w:val="a"/>
        <w:numPr>
          <w:ilvl w:val="0"/>
          <w:numId w:val="0"/>
        </w:numPr>
        <w:rPr>
          <w:b w:val="0"/>
          <w:i w:val="0"/>
        </w:rPr>
      </w:pPr>
      <w:r w:rsidRPr="00B46BE2">
        <w:rPr>
          <w:b w:val="0"/>
          <w:i w:val="0"/>
        </w:rPr>
        <w:tab/>
      </w:r>
      <w:r w:rsidRPr="00B46BE2">
        <w:rPr>
          <w:b w:val="0"/>
          <w:i w:val="0"/>
        </w:rPr>
        <w:tab/>
      </w:r>
      <w:r w:rsidR="000954FB" w:rsidRPr="00B46BE2">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B46BE2">
        <w:rPr>
          <w:b w:val="0"/>
          <w:i w:val="0"/>
        </w:rPr>
        <w:t>4</w:t>
      </w:r>
      <w:r w:rsidR="000954FB" w:rsidRPr="00B46BE2">
        <w:rPr>
          <w:b w:val="0"/>
          <w:i w:val="0"/>
        </w:rPr>
        <w:t xml:space="preserve"> настоящей документации</w:t>
      </w:r>
      <w:r w:rsidR="00475935" w:rsidRPr="00B46BE2">
        <w:rPr>
          <w:b w:val="0"/>
          <w:i w:val="0"/>
        </w:rPr>
        <w:t xml:space="preserve"> о закупке</w:t>
      </w:r>
      <w:r w:rsidR="000954FB" w:rsidRPr="00B46BE2">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9A1114" w:rsidRDefault="000954FB" w:rsidP="00B46BE2">
      <w:pPr>
        <w:pStyle w:val="a"/>
        <w:numPr>
          <w:ilvl w:val="0"/>
          <w:numId w:val="0"/>
        </w:numPr>
        <w:rPr>
          <w:b w:val="0"/>
          <w:i w:val="0"/>
        </w:rPr>
      </w:pP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B46BE2" w:rsidRPr="006C23CA" w:rsidRDefault="00B46BE2" w:rsidP="00B46BE2">
      <w:pPr>
        <w:ind w:firstLine="709"/>
        <w:jc w:val="center"/>
        <w:rPr>
          <w:b/>
          <w:bCs/>
          <w:i/>
          <w:sz w:val="28"/>
          <w:szCs w:val="28"/>
        </w:rPr>
      </w:pPr>
      <w:r w:rsidRPr="006C23CA">
        <w:rPr>
          <w:b/>
          <w:bCs/>
          <w:i/>
          <w:sz w:val="28"/>
          <w:szCs w:val="28"/>
        </w:rPr>
        <w:t xml:space="preserve">на </w:t>
      </w:r>
      <w:r>
        <w:rPr>
          <w:b/>
          <w:bCs/>
          <w:i/>
          <w:sz w:val="28"/>
          <w:szCs w:val="28"/>
        </w:rPr>
        <w:t xml:space="preserve">капитальный ремонт объекта:  асфальтовое покрытие площадки №2, инв. №00020078, </w:t>
      </w:r>
      <w:r w:rsidRPr="006C23CA">
        <w:rPr>
          <w:b/>
          <w:bCs/>
          <w:i/>
          <w:sz w:val="28"/>
          <w:szCs w:val="28"/>
        </w:rPr>
        <w:t xml:space="preserve"> контейнерного терминала на станции </w:t>
      </w:r>
      <w:r>
        <w:rPr>
          <w:b/>
          <w:bCs/>
          <w:i/>
          <w:sz w:val="28"/>
          <w:szCs w:val="28"/>
        </w:rPr>
        <w:t>Москва-Товарная-Павелецкая</w:t>
      </w:r>
      <w:r w:rsidRPr="006C23CA">
        <w:rPr>
          <w:b/>
          <w:bCs/>
          <w:i/>
          <w:sz w:val="28"/>
          <w:szCs w:val="28"/>
        </w:rPr>
        <w:t>, по адресу: 1</w:t>
      </w:r>
      <w:r>
        <w:rPr>
          <w:b/>
          <w:bCs/>
          <w:i/>
          <w:sz w:val="28"/>
          <w:szCs w:val="28"/>
        </w:rPr>
        <w:t>15064</w:t>
      </w:r>
      <w:r w:rsidRPr="006C23CA">
        <w:rPr>
          <w:b/>
          <w:bCs/>
          <w:i/>
          <w:sz w:val="28"/>
          <w:szCs w:val="28"/>
        </w:rPr>
        <w:t xml:space="preserve">, г. </w:t>
      </w:r>
      <w:r>
        <w:rPr>
          <w:b/>
          <w:bCs/>
          <w:i/>
          <w:sz w:val="28"/>
          <w:szCs w:val="28"/>
        </w:rPr>
        <w:t>Москва</w:t>
      </w:r>
      <w:r w:rsidRPr="006C23CA">
        <w:rPr>
          <w:b/>
          <w:bCs/>
          <w:i/>
          <w:sz w:val="28"/>
          <w:szCs w:val="28"/>
        </w:rPr>
        <w:t xml:space="preserve">, </w:t>
      </w:r>
      <w:r>
        <w:rPr>
          <w:b/>
          <w:bCs/>
          <w:i/>
          <w:sz w:val="28"/>
          <w:szCs w:val="28"/>
        </w:rPr>
        <w:t>ул. Дубининская</w:t>
      </w:r>
      <w:r w:rsidRPr="006C23CA">
        <w:rPr>
          <w:b/>
          <w:bCs/>
          <w:i/>
          <w:sz w:val="28"/>
          <w:szCs w:val="28"/>
        </w:rPr>
        <w:t>, д.</w:t>
      </w:r>
      <w:r>
        <w:rPr>
          <w:b/>
          <w:bCs/>
          <w:i/>
          <w:sz w:val="28"/>
          <w:szCs w:val="28"/>
        </w:rPr>
        <w:t>63</w:t>
      </w:r>
    </w:p>
    <w:p w:rsidR="00B46BE2" w:rsidRPr="006C23CA" w:rsidRDefault="00B46BE2" w:rsidP="00B46BE2">
      <w:pPr>
        <w:ind w:firstLine="709"/>
        <w:jc w:val="both"/>
        <w:rPr>
          <w:b/>
          <w:bCs/>
          <w:sz w:val="28"/>
          <w:szCs w:val="28"/>
        </w:rPr>
      </w:pPr>
    </w:p>
    <w:p w:rsidR="00B46BE2" w:rsidRPr="00985780" w:rsidRDefault="00B46BE2" w:rsidP="00B46BE2">
      <w:pPr>
        <w:ind w:firstLine="709"/>
        <w:jc w:val="both"/>
        <w:rPr>
          <w:bCs/>
          <w:sz w:val="28"/>
          <w:szCs w:val="28"/>
        </w:rPr>
      </w:pPr>
      <w:r w:rsidRPr="00985780">
        <w:rPr>
          <w:b/>
          <w:bCs/>
          <w:sz w:val="28"/>
          <w:szCs w:val="28"/>
        </w:rPr>
        <w:t>4.1</w:t>
      </w:r>
      <w:r w:rsidRPr="00985780">
        <w:rPr>
          <w:sz w:val="28"/>
          <w:szCs w:val="28"/>
        </w:rPr>
        <w:t xml:space="preserve">. Предмет конкурса - право заключения договора на выполнение работ </w:t>
      </w:r>
      <w:r w:rsidRPr="00985780">
        <w:rPr>
          <w:bCs/>
          <w:sz w:val="28"/>
          <w:szCs w:val="28"/>
        </w:rPr>
        <w:t>по капитальному ремонту объекта: асфальтовое покрытие площадки №2, инв. №00020078, контейнерного терминала на станции Москва-Товарная- Павелецкая, по адресу: 115064, г. Москва, ул. Дубининская, д.63</w:t>
      </w:r>
    </w:p>
    <w:p w:rsidR="00B46BE2" w:rsidRPr="00985780" w:rsidRDefault="00B46BE2" w:rsidP="00B46BE2">
      <w:pPr>
        <w:ind w:firstLine="709"/>
        <w:jc w:val="both"/>
        <w:rPr>
          <w:sz w:val="28"/>
          <w:szCs w:val="28"/>
        </w:rPr>
      </w:pPr>
      <w:r w:rsidRPr="00985780">
        <w:rPr>
          <w:b/>
          <w:bCs/>
          <w:sz w:val="28"/>
          <w:szCs w:val="28"/>
        </w:rPr>
        <w:t>4.2.</w:t>
      </w:r>
      <w:r w:rsidRPr="00985780">
        <w:rPr>
          <w:sz w:val="28"/>
          <w:szCs w:val="28"/>
        </w:rPr>
        <w:t xml:space="preserve"> Предмет конкурса неделим, то есть претендент в случае победы в  настоящем конкурсе должен выполнять работы в полном объеме согласно конкурсной документации. </w:t>
      </w:r>
    </w:p>
    <w:p w:rsidR="00B46BE2" w:rsidRPr="00985780" w:rsidRDefault="00B46BE2" w:rsidP="00B46BE2">
      <w:pPr>
        <w:tabs>
          <w:tab w:val="left" w:pos="709"/>
        </w:tabs>
        <w:ind w:firstLine="709"/>
        <w:jc w:val="both"/>
        <w:rPr>
          <w:sz w:val="28"/>
          <w:szCs w:val="28"/>
        </w:rPr>
      </w:pPr>
      <w:r w:rsidRPr="00985780">
        <w:rPr>
          <w:b/>
          <w:bCs/>
          <w:sz w:val="28"/>
          <w:szCs w:val="28"/>
        </w:rPr>
        <w:t>4.3.</w:t>
      </w:r>
      <w:r w:rsidRPr="00985780">
        <w:rPr>
          <w:sz w:val="28"/>
          <w:szCs w:val="28"/>
        </w:rPr>
        <w:t xml:space="preserve"> В конкурсной заявке должны быть изложены условия, соответствующие требованиям технического задания, либо более выгодные</w:t>
      </w:r>
    </w:p>
    <w:p w:rsidR="00B46BE2" w:rsidRPr="00985780" w:rsidRDefault="00B46BE2" w:rsidP="00B46BE2">
      <w:pPr>
        <w:ind w:firstLine="709"/>
        <w:jc w:val="both"/>
        <w:rPr>
          <w:sz w:val="28"/>
          <w:szCs w:val="28"/>
        </w:rPr>
      </w:pPr>
      <w:r w:rsidRPr="00985780">
        <w:rPr>
          <w:b/>
          <w:bCs/>
          <w:sz w:val="28"/>
          <w:szCs w:val="28"/>
        </w:rPr>
        <w:lastRenderedPageBreak/>
        <w:t>4.4.</w:t>
      </w:r>
      <w:r w:rsidRPr="00985780">
        <w:rPr>
          <w:sz w:val="28"/>
          <w:szCs w:val="28"/>
        </w:rPr>
        <w:t xml:space="preserve"> 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без НДС, составляет – 3 800 000 (три миллиона восемьсот тысяч) рублей.</w:t>
      </w:r>
    </w:p>
    <w:p w:rsidR="00B46BE2" w:rsidRPr="00985780" w:rsidRDefault="00B46BE2" w:rsidP="00B46BE2">
      <w:pPr>
        <w:ind w:firstLine="709"/>
        <w:jc w:val="both"/>
        <w:rPr>
          <w:sz w:val="28"/>
          <w:szCs w:val="28"/>
        </w:rPr>
      </w:pPr>
      <w:r w:rsidRPr="00985780">
        <w:rPr>
          <w:b/>
          <w:sz w:val="28"/>
          <w:szCs w:val="28"/>
        </w:rPr>
        <w:t xml:space="preserve">4.5. </w:t>
      </w:r>
      <w:r w:rsidRPr="00985780">
        <w:rPr>
          <w:sz w:val="28"/>
          <w:szCs w:val="28"/>
        </w:rPr>
        <w:t>Расчет стоимости</w:t>
      </w:r>
      <w:r w:rsidRPr="00985780">
        <w:rPr>
          <w:b/>
          <w:sz w:val="28"/>
          <w:szCs w:val="28"/>
        </w:rPr>
        <w:t xml:space="preserve"> </w:t>
      </w:r>
      <w:r w:rsidRPr="00985780">
        <w:rPr>
          <w:sz w:val="28"/>
          <w:szCs w:val="28"/>
        </w:rPr>
        <w:t xml:space="preserve">капитального ремонта объекта: </w:t>
      </w:r>
      <w:r w:rsidRPr="00985780">
        <w:rPr>
          <w:bCs/>
          <w:sz w:val="28"/>
          <w:szCs w:val="28"/>
        </w:rPr>
        <w:t xml:space="preserve">асфальтовое покрытие площадки №2 </w:t>
      </w:r>
      <w:r w:rsidRPr="00985780">
        <w:rPr>
          <w:sz w:val="28"/>
          <w:szCs w:val="28"/>
        </w:rPr>
        <w:t>терминала необходимо оформить в виде сметы являющейся приложением к Финансово-коммерческому предложению (приложение № 3 к настоящей документации). Смета должна быть выполнена на основании технического задания и нормативной базы ОСНБЖ-2001 базисно-индексным методом</w:t>
      </w:r>
    </w:p>
    <w:p w:rsidR="00B46BE2" w:rsidRPr="00985780" w:rsidRDefault="00B46BE2" w:rsidP="00B46BE2">
      <w:pPr>
        <w:ind w:firstLine="709"/>
        <w:jc w:val="both"/>
        <w:rPr>
          <w:sz w:val="28"/>
          <w:szCs w:val="28"/>
        </w:rPr>
      </w:pPr>
      <w:r w:rsidRPr="00985780">
        <w:rPr>
          <w:b/>
          <w:sz w:val="28"/>
          <w:szCs w:val="28"/>
        </w:rPr>
        <w:t xml:space="preserve">4.6. </w:t>
      </w:r>
      <w:r w:rsidRPr="00985780">
        <w:rPr>
          <w:sz w:val="28"/>
          <w:szCs w:val="28"/>
        </w:rPr>
        <w:t>Срок выполнения работ: с момента заключения договора не более 20 (двадцати) календарных дней.</w:t>
      </w:r>
    </w:p>
    <w:p w:rsidR="00B46BE2" w:rsidRPr="00985780" w:rsidRDefault="00B46BE2" w:rsidP="00B46BE2">
      <w:pPr>
        <w:pStyle w:val="afa"/>
        <w:rPr>
          <w:sz w:val="28"/>
          <w:szCs w:val="28"/>
        </w:rPr>
      </w:pPr>
      <w:r w:rsidRPr="00985780">
        <w:rPr>
          <w:b/>
          <w:sz w:val="28"/>
          <w:szCs w:val="28"/>
        </w:rPr>
        <w:t>4.7.</w:t>
      </w:r>
      <w:r w:rsidRPr="00985780">
        <w:rPr>
          <w:sz w:val="28"/>
          <w:szCs w:val="28"/>
        </w:rPr>
        <w:t xml:space="preserve"> Требования к выполняемым работам: Работы должны быть выполнены в соответствии с нормативными документами РФ (СНиП, ГОСТ, СанПиН и др.). Сдача выполненных работ оформляется актом приемки выполненных работ формы КС – 2 и справкой о стоимости выполненных работ и затрат формы КС-3.</w:t>
      </w:r>
    </w:p>
    <w:p w:rsidR="00B46BE2" w:rsidRPr="00173D54" w:rsidRDefault="00B46BE2" w:rsidP="00B46BE2">
      <w:pPr>
        <w:pStyle w:val="afa"/>
        <w:rPr>
          <w:sz w:val="28"/>
          <w:szCs w:val="28"/>
        </w:rPr>
      </w:pPr>
      <w:r w:rsidRPr="00985780">
        <w:rPr>
          <w:b/>
          <w:sz w:val="28"/>
          <w:szCs w:val="28"/>
        </w:rPr>
        <w:t xml:space="preserve">4.8. </w:t>
      </w:r>
      <w:r w:rsidRPr="00985780">
        <w:rPr>
          <w:sz w:val="28"/>
          <w:szCs w:val="28"/>
        </w:rPr>
        <w:t xml:space="preserve">Гарантийные обязательства по выполненному комплексу работ должны составлять не менее  12 месяцев. </w:t>
      </w:r>
      <w:r w:rsidR="001A0AB3" w:rsidRPr="001A0AB3">
        <w:rPr>
          <w:sz w:val="28"/>
          <w:szCs w:val="28"/>
        </w:rPr>
        <w:t xml:space="preserve"> </w:t>
      </w:r>
      <w:r w:rsidR="00173D54">
        <w:rPr>
          <w:sz w:val="28"/>
          <w:szCs w:val="28"/>
        </w:rPr>
        <w:t>В течение гарантийного срока Исполнитель обеспечивает устранение всех неисправностей и дефектов результата работ своими силами и за свой счет.</w:t>
      </w:r>
    </w:p>
    <w:p w:rsidR="00B46BE2" w:rsidRPr="00985780" w:rsidRDefault="00B46BE2" w:rsidP="00B46BE2">
      <w:pPr>
        <w:pStyle w:val="afa"/>
        <w:rPr>
          <w:sz w:val="28"/>
          <w:szCs w:val="28"/>
        </w:rPr>
      </w:pPr>
      <w:r w:rsidRPr="00985780">
        <w:rPr>
          <w:b/>
          <w:sz w:val="28"/>
          <w:szCs w:val="28"/>
        </w:rPr>
        <w:t>4.9.</w:t>
      </w:r>
      <w:r w:rsidRPr="00985780">
        <w:rPr>
          <w:sz w:val="28"/>
          <w:szCs w:val="28"/>
        </w:rPr>
        <w:t xml:space="preserve"> 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B46BE2" w:rsidRPr="00985780" w:rsidRDefault="00B46BE2" w:rsidP="00B46BE2">
      <w:pPr>
        <w:pStyle w:val="afa"/>
        <w:rPr>
          <w:sz w:val="28"/>
          <w:szCs w:val="28"/>
        </w:rPr>
      </w:pPr>
      <w:r w:rsidRPr="00985780">
        <w:rPr>
          <w:b/>
          <w:sz w:val="28"/>
          <w:szCs w:val="28"/>
        </w:rPr>
        <w:t>4.10.</w:t>
      </w:r>
      <w:r w:rsidRPr="00985780">
        <w:rPr>
          <w:sz w:val="28"/>
          <w:szCs w:val="28"/>
        </w:rPr>
        <w:t xml:space="preserve">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предприятия.</w:t>
      </w:r>
    </w:p>
    <w:p w:rsidR="00B46BE2" w:rsidRPr="00985780" w:rsidRDefault="00B46BE2" w:rsidP="00B46BE2">
      <w:pPr>
        <w:pStyle w:val="afa"/>
        <w:rPr>
          <w:sz w:val="28"/>
          <w:szCs w:val="28"/>
        </w:rPr>
      </w:pPr>
      <w:r w:rsidRPr="00985780">
        <w:rPr>
          <w:b/>
          <w:sz w:val="28"/>
          <w:szCs w:val="28"/>
        </w:rPr>
        <w:t>4.11.</w:t>
      </w:r>
      <w:r w:rsidRPr="00985780">
        <w:rPr>
          <w:sz w:val="28"/>
          <w:szCs w:val="28"/>
        </w:rPr>
        <w:t xml:space="preserve"> Работы должны выполняться собственными силами без привлечения субподрядных организаций. </w:t>
      </w:r>
    </w:p>
    <w:p w:rsidR="00B46BE2" w:rsidRPr="00985780" w:rsidRDefault="00B46BE2" w:rsidP="00B46BE2">
      <w:pPr>
        <w:pStyle w:val="afa"/>
        <w:rPr>
          <w:sz w:val="28"/>
          <w:szCs w:val="28"/>
        </w:rPr>
      </w:pPr>
      <w:r w:rsidRPr="00985780">
        <w:rPr>
          <w:b/>
          <w:sz w:val="28"/>
          <w:szCs w:val="28"/>
        </w:rPr>
        <w:t>4.12.</w:t>
      </w:r>
      <w:r w:rsidRPr="00985780">
        <w:rPr>
          <w:sz w:val="28"/>
          <w:szCs w:val="28"/>
        </w:rPr>
        <w:t xml:space="preserve"> Форма предоставления результатов: </w:t>
      </w:r>
    </w:p>
    <w:p w:rsidR="00B46BE2" w:rsidRPr="00985780" w:rsidRDefault="00B46BE2" w:rsidP="00B46BE2">
      <w:pPr>
        <w:pStyle w:val="afa"/>
        <w:ind w:firstLine="851"/>
        <w:rPr>
          <w:b/>
          <w:bCs/>
          <w:sz w:val="28"/>
          <w:szCs w:val="28"/>
        </w:rPr>
      </w:pPr>
      <w:r w:rsidRPr="00985780">
        <w:rPr>
          <w:sz w:val="28"/>
          <w:szCs w:val="28"/>
        </w:rPr>
        <w:t>По отдельным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приемке-сдачи отремонтированных, реконструированных, модернизированных объектов основных средств формы ОС-3.</w:t>
      </w:r>
      <w:r w:rsidRPr="00985780">
        <w:rPr>
          <w:b/>
          <w:bCs/>
          <w:sz w:val="28"/>
          <w:szCs w:val="28"/>
        </w:rPr>
        <w:t xml:space="preserve"> </w:t>
      </w:r>
    </w:p>
    <w:p w:rsidR="00B46BE2" w:rsidRPr="00985780" w:rsidRDefault="00B46BE2" w:rsidP="00B46BE2">
      <w:pPr>
        <w:pStyle w:val="afa"/>
        <w:rPr>
          <w:bCs/>
          <w:sz w:val="28"/>
          <w:szCs w:val="28"/>
        </w:rPr>
      </w:pPr>
      <w:r w:rsidRPr="00985780">
        <w:rPr>
          <w:b/>
          <w:bCs/>
          <w:sz w:val="28"/>
          <w:szCs w:val="28"/>
        </w:rPr>
        <w:t xml:space="preserve">4.13. </w:t>
      </w:r>
      <w:r w:rsidRPr="00985780">
        <w:rPr>
          <w:bCs/>
          <w:sz w:val="28"/>
          <w:szCs w:val="28"/>
        </w:rPr>
        <w:t xml:space="preserve">Авансовый платеж по договору </w:t>
      </w:r>
      <w:r w:rsidR="00173D54">
        <w:rPr>
          <w:bCs/>
          <w:sz w:val="28"/>
          <w:szCs w:val="28"/>
        </w:rPr>
        <w:t>может</w:t>
      </w:r>
      <w:r w:rsidR="00173D54" w:rsidRPr="00985780">
        <w:rPr>
          <w:bCs/>
          <w:sz w:val="28"/>
          <w:szCs w:val="28"/>
        </w:rPr>
        <w:t xml:space="preserve"> </w:t>
      </w:r>
      <w:r w:rsidRPr="00985780">
        <w:rPr>
          <w:bCs/>
          <w:sz w:val="28"/>
          <w:szCs w:val="28"/>
        </w:rPr>
        <w:t>быть не более 15% от общей стоимости договора.</w:t>
      </w:r>
    </w:p>
    <w:p w:rsidR="00B46BE2" w:rsidRPr="00985780" w:rsidRDefault="00B46BE2" w:rsidP="00B46BE2">
      <w:pPr>
        <w:pStyle w:val="afa"/>
        <w:rPr>
          <w:bCs/>
          <w:sz w:val="28"/>
          <w:szCs w:val="28"/>
        </w:rPr>
      </w:pPr>
      <w:r w:rsidRPr="00985780">
        <w:rPr>
          <w:b/>
          <w:bCs/>
          <w:sz w:val="28"/>
          <w:szCs w:val="28"/>
        </w:rPr>
        <w:t xml:space="preserve">4.14. </w:t>
      </w:r>
      <w:r w:rsidRPr="00985780">
        <w:rPr>
          <w:bCs/>
          <w:sz w:val="28"/>
          <w:szCs w:val="28"/>
        </w:rPr>
        <w:t>Цели и задачи, решаемые при производстве работ:</w:t>
      </w:r>
    </w:p>
    <w:p w:rsidR="00B46BE2" w:rsidRPr="00985780" w:rsidRDefault="00B46BE2" w:rsidP="00B46BE2">
      <w:pPr>
        <w:pStyle w:val="afa"/>
        <w:rPr>
          <w:bCs/>
          <w:sz w:val="28"/>
          <w:szCs w:val="28"/>
        </w:rPr>
      </w:pPr>
      <w:r w:rsidRPr="00985780">
        <w:rPr>
          <w:bCs/>
          <w:sz w:val="28"/>
          <w:szCs w:val="28"/>
        </w:rPr>
        <w:t>Качественно и в установленные сроки произвести капитальный ремонт объекта: асфальтовое покрытие площадки №2, инв. №00020078, контейнерного терминала Москва-Товарная-Павелецкая филиала ПАО «ТрансКонтейнер» на Московской железной дороге в четвертом квартале 2015 года.</w:t>
      </w:r>
    </w:p>
    <w:p w:rsidR="00B46BE2" w:rsidRPr="00985780" w:rsidRDefault="00B46BE2" w:rsidP="00B46BE2">
      <w:pPr>
        <w:pStyle w:val="afa"/>
        <w:rPr>
          <w:bCs/>
          <w:sz w:val="28"/>
          <w:szCs w:val="28"/>
        </w:rPr>
      </w:pPr>
    </w:p>
    <w:p w:rsidR="00B46BE2" w:rsidRPr="00985780" w:rsidRDefault="00B46BE2" w:rsidP="00B46BE2">
      <w:pPr>
        <w:pStyle w:val="afa"/>
        <w:rPr>
          <w:bCs/>
          <w:sz w:val="28"/>
          <w:szCs w:val="28"/>
        </w:rPr>
      </w:pPr>
    </w:p>
    <w:p w:rsidR="00B46BE2" w:rsidRPr="00985780" w:rsidRDefault="00B46BE2" w:rsidP="00B46BE2">
      <w:pPr>
        <w:pStyle w:val="afa"/>
        <w:rPr>
          <w:bCs/>
          <w:sz w:val="28"/>
          <w:szCs w:val="28"/>
        </w:rPr>
      </w:pPr>
    </w:p>
    <w:p w:rsidR="00B46BE2" w:rsidRPr="00985780" w:rsidRDefault="00B46BE2" w:rsidP="00B46BE2">
      <w:pPr>
        <w:pStyle w:val="afa"/>
        <w:rPr>
          <w:sz w:val="28"/>
          <w:szCs w:val="28"/>
        </w:rPr>
      </w:pPr>
    </w:p>
    <w:p w:rsidR="00B46BE2" w:rsidRPr="00985780" w:rsidRDefault="00B46BE2" w:rsidP="00B46BE2">
      <w:pPr>
        <w:rPr>
          <w:b/>
          <w:sz w:val="28"/>
          <w:szCs w:val="28"/>
        </w:rPr>
      </w:pPr>
      <w:r w:rsidRPr="00985780">
        <w:rPr>
          <w:b/>
          <w:sz w:val="28"/>
          <w:szCs w:val="28"/>
        </w:rPr>
        <w:t xml:space="preserve">          4.14. Наименование и виды работ:</w:t>
      </w:r>
    </w:p>
    <w:p w:rsidR="00B46BE2" w:rsidRPr="00985780" w:rsidRDefault="00B46BE2" w:rsidP="00B46BE2">
      <w:pPr>
        <w:rPr>
          <w:sz w:val="28"/>
          <w:szCs w:val="28"/>
        </w:rPr>
      </w:pPr>
    </w:p>
    <w:tbl>
      <w:tblPr>
        <w:tblW w:w="10752"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7176"/>
      </w:tblGrid>
      <w:tr w:rsidR="00B46BE2" w:rsidRPr="006C23CA" w:rsidTr="00B46BE2">
        <w:trPr>
          <w:jc w:val="center"/>
        </w:trPr>
        <w:tc>
          <w:tcPr>
            <w:tcW w:w="3576" w:type="dxa"/>
          </w:tcPr>
          <w:p w:rsidR="00B46BE2" w:rsidRPr="006C23CA" w:rsidRDefault="00B46BE2" w:rsidP="00B46BE2">
            <w:pPr>
              <w:jc w:val="center"/>
              <w:rPr>
                <w:b/>
              </w:rPr>
            </w:pPr>
            <w:r w:rsidRPr="006C23CA">
              <w:rPr>
                <w:b/>
              </w:rPr>
              <w:t xml:space="preserve">Перечень основных </w:t>
            </w:r>
          </w:p>
          <w:p w:rsidR="00B46BE2" w:rsidRPr="006C23CA" w:rsidRDefault="00B46BE2" w:rsidP="00B46BE2">
            <w:pPr>
              <w:jc w:val="center"/>
              <w:rPr>
                <w:b/>
              </w:rPr>
            </w:pPr>
            <w:r w:rsidRPr="006C23CA">
              <w:rPr>
                <w:b/>
              </w:rPr>
              <w:t>данных и требований</w:t>
            </w:r>
          </w:p>
        </w:tc>
        <w:tc>
          <w:tcPr>
            <w:tcW w:w="7176" w:type="dxa"/>
          </w:tcPr>
          <w:p w:rsidR="00B46BE2" w:rsidRPr="006C23CA" w:rsidRDefault="00B46BE2" w:rsidP="00B46BE2">
            <w:pPr>
              <w:jc w:val="center"/>
              <w:rPr>
                <w:b/>
              </w:rPr>
            </w:pPr>
            <w:r w:rsidRPr="006C23CA">
              <w:rPr>
                <w:b/>
              </w:rPr>
              <w:t>Содержание основных данных и требований</w:t>
            </w:r>
          </w:p>
        </w:tc>
      </w:tr>
      <w:tr w:rsidR="00B46BE2" w:rsidRPr="006C23CA" w:rsidTr="00B46BE2">
        <w:trPr>
          <w:jc w:val="center"/>
        </w:trPr>
        <w:tc>
          <w:tcPr>
            <w:tcW w:w="3576" w:type="dxa"/>
          </w:tcPr>
          <w:p w:rsidR="00B46BE2" w:rsidRPr="006C23CA" w:rsidRDefault="00B46BE2" w:rsidP="00B46BE2">
            <w:pPr>
              <w:jc w:val="center"/>
            </w:pPr>
            <w:r w:rsidRPr="006C23CA">
              <w:t>1</w:t>
            </w:r>
          </w:p>
        </w:tc>
        <w:tc>
          <w:tcPr>
            <w:tcW w:w="7176" w:type="dxa"/>
          </w:tcPr>
          <w:p w:rsidR="00B46BE2" w:rsidRPr="006C23CA" w:rsidRDefault="00B46BE2" w:rsidP="00B46BE2">
            <w:pPr>
              <w:jc w:val="center"/>
            </w:pPr>
            <w:r w:rsidRPr="006C23CA">
              <w:t>2</w:t>
            </w:r>
          </w:p>
        </w:tc>
      </w:tr>
      <w:tr w:rsidR="00B46BE2" w:rsidRPr="006C23CA" w:rsidTr="00B46BE2">
        <w:trPr>
          <w:trHeight w:val="5943"/>
          <w:jc w:val="center"/>
        </w:trPr>
        <w:tc>
          <w:tcPr>
            <w:tcW w:w="3576" w:type="dxa"/>
          </w:tcPr>
          <w:p w:rsidR="00B46BE2" w:rsidRPr="006C23CA" w:rsidRDefault="00B46BE2" w:rsidP="00B46BE2">
            <w:pPr>
              <w:pStyle w:val="afa"/>
              <w:numPr>
                <w:ilvl w:val="0"/>
                <w:numId w:val="32"/>
              </w:numPr>
              <w:suppressAutoHyphens w:val="0"/>
              <w:rPr>
                <w:sz w:val="24"/>
              </w:rPr>
            </w:pPr>
            <w:r w:rsidRPr="006C23CA">
              <w:rPr>
                <w:sz w:val="24"/>
              </w:rPr>
              <w:t>Общие требования и исходные данные для производства строительно-монтажных работ по</w:t>
            </w:r>
          </w:p>
          <w:p w:rsidR="00B46BE2" w:rsidRPr="006C23CA" w:rsidRDefault="00B46BE2" w:rsidP="00B46BE2">
            <w:pPr>
              <w:pStyle w:val="afa"/>
              <w:ind w:left="360"/>
              <w:rPr>
                <w:b/>
                <w:sz w:val="24"/>
              </w:rPr>
            </w:pPr>
            <w:r>
              <w:rPr>
                <w:sz w:val="24"/>
              </w:rPr>
              <w:t xml:space="preserve">Капитальному ремонту </w:t>
            </w:r>
            <w:r w:rsidRPr="0086229F">
              <w:rPr>
                <w:sz w:val="22"/>
              </w:rPr>
              <w:t xml:space="preserve">объекта: </w:t>
            </w:r>
            <w:r w:rsidRPr="0086229F">
              <w:rPr>
                <w:bCs/>
                <w:sz w:val="24"/>
                <w:szCs w:val="28"/>
              </w:rPr>
              <w:t>асфальтовое покрытие площадки №2, инв. №00020078,</w:t>
            </w:r>
          </w:p>
          <w:p w:rsidR="00B46BE2" w:rsidRPr="006C23CA" w:rsidRDefault="00B46BE2" w:rsidP="00B46BE2"/>
          <w:p w:rsidR="00B46BE2" w:rsidRPr="006C23CA" w:rsidRDefault="00B46BE2" w:rsidP="00B46BE2">
            <w:pPr>
              <w:pStyle w:val="afa"/>
              <w:ind w:left="360"/>
              <w:rPr>
                <w:b/>
                <w:sz w:val="24"/>
              </w:rPr>
            </w:pPr>
            <w:r w:rsidRPr="006C23CA">
              <w:rPr>
                <w:sz w:val="24"/>
              </w:rPr>
              <w:t>.</w:t>
            </w:r>
          </w:p>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 w:rsidR="00B46BE2" w:rsidRPr="006C23CA" w:rsidRDefault="00B46BE2" w:rsidP="00B46BE2">
            <w:pPr>
              <w:rPr>
                <w:sz w:val="28"/>
                <w:szCs w:val="28"/>
              </w:rPr>
            </w:pPr>
          </w:p>
        </w:tc>
        <w:tc>
          <w:tcPr>
            <w:tcW w:w="7176" w:type="dxa"/>
          </w:tcPr>
          <w:p w:rsidR="00B46BE2" w:rsidRPr="006C23CA" w:rsidRDefault="00B46BE2" w:rsidP="00B46BE2">
            <w:pPr>
              <w:pStyle w:val="afa"/>
              <w:rPr>
                <w:b/>
                <w:sz w:val="24"/>
              </w:rPr>
            </w:pPr>
            <w:r>
              <w:lastRenderedPageBreak/>
              <w:tab/>
            </w:r>
            <w:r w:rsidRPr="006C23CA">
              <w:rPr>
                <w:b/>
                <w:sz w:val="24"/>
              </w:rPr>
              <w:t>Исходные данные для производства СМР</w:t>
            </w:r>
            <w:r>
              <w:rPr>
                <w:b/>
                <w:sz w:val="24"/>
              </w:rPr>
              <w:t xml:space="preserve">                               </w:t>
            </w:r>
            <w:r w:rsidRPr="006C23CA">
              <w:rPr>
                <w:b/>
                <w:sz w:val="24"/>
              </w:rPr>
              <w:t xml:space="preserve"> (строительно-монтажных работ)</w:t>
            </w:r>
          </w:p>
          <w:p w:rsidR="00B46BE2" w:rsidRDefault="00B46BE2" w:rsidP="00B46BE2">
            <w:pPr>
              <w:pStyle w:val="afa"/>
              <w:rPr>
                <w:b/>
                <w:sz w:val="24"/>
              </w:rPr>
            </w:pPr>
            <w:r>
              <w:rPr>
                <w:b/>
                <w:sz w:val="24"/>
              </w:rPr>
              <w:t xml:space="preserve">    </w:t>
            </w:r>
          </w:p>
          <w:p w:rsidR="00B46BE2" w:rsidRPr="00A06CE8" w:rsidRDefault="00B46BE2" w:rsidP="00B46BE2">
            <w:pPr>
              <w:pStyle w:val="afa"/>
              <w:ind w:left="392"/>
              <w:rPr>
                <w:b/>
                <w:sz w:val="24"/>
              </w:rPr>
            </w:pPr>
            <w:r w:rsidRPr="00A06CE8">
              <w:rPr>
                <w:b/>
                <w:sz w:val="24"/>
              </w:rPr>
              <w:t xml:space="preserve">1. </w:t>
            </w:r>
            <w:r>
              <w:rPr>
                <w:b/>
                <w:sz w:val="24"/>
              </w:rPr>
              <w:t>Ремонт бетонного основания:</w:t>
            </w:r>
          </w:p>
          <w:p w:rsidR="00B46BE2" w:rsidRDefault="00B46BE2" w:rsidP="00B46BE2">
            <w:pPr>
              <w:pStyle w:val="afa"/>
              <w:rPr>
                <w:sz w:val="24"/>
              </w:rPr>
            </w:pPr>
            <w:r w:rsidRPr="006C23CA">
              <w:rPr>
                <w:sz w:val="24"/>
              </w:rPr>
              <w:t xml:space="preserve">- </w:t>
            </w:r>
            <w:r w:rsidRPr="00D12E1A">
              <w:rPr>
                <w:sz w:val="24"/>
              </w:rPr>
              <w:t>Разборка железобетонных оснований</w:t>
            </w:r>
            <w:r>
              <w:rPr>
                <w:sz w:val="24"/>
              </w:rPr>
              <w:t xml:space="preserve"> – 46,46 м3 </w:t>
            </w:r>
          </w:p>
          <w:p w:rsidR="00B46BE2" w:rsidRPr="006C23CA" w:rsidRDefault="00B46BE2" w:rsidP="00B46BE2">
            <w:pPr>
              <w:pStyle w:val="afa"/>
              <w:rPr>
                <w:sz w:val="24"/>
              </w:rPr>
            </w:pPr>
            <w:r w:rsidRPr="006C23CA">
              <w:rPr>
                <w:sz w:val="24"/>
              </w:rPr>
              <w:t xml:space="preserve">- </w:t>
            </w:r>
            <w:r>
              <w:rPr>
                <w:sz w:val="24"/>
              </w:rPr>
              <w:t>Армирование арматурой класса А- 3, диаметром 16 мм – 6,7245 т</w:t>
            </w:r>
          </w:p>
          <w:p w:rsidR="00B46BE2" w:rsidRPr="000E35F1" w:rsidRDefault="00B46BE2" w:rsidP="00B46BE2">
            <w:pPr>
              <w:pStyle w:val="afa"/>
              <w:rPr>
                <w:sz w:val="24"/>
              </w:rPr>
            </w:pPr>
            <w:r w:rsidRPr="006C23CA">
              <w:rPr>
                <w:sz w:val="24"/>
              </w:rPr>
              <w:t xml:space="preserve">- </w:t>
            </w:r>
            <w:r w:rsidRPr="001C7B26">
              <w:rPr>
                <w:sz w:val="24"/>
              </w:rPr>
              <w:t>Устройство бетонной подготовки</w:t>
            </w:r>
            <w:r>
              <w:rPr>
                <w:sz w:val="24"/>
              </w:rPr>
              <w:t xml:space="preserve"> (толщ. 25см) – 66,5 м3 </w:t>
            </w:r>
            <w:r w:rsidRPr="000E35F1">
              <w:rPr>
                <w:sz w:val="24"/>
              </w:rPr>
              <w:t xml:space="preserve"> </w:t>
            </w:r>
          </w:p>
          <w:p w:rsidR="00B46BE2" w:rsidRPr="006C23CA" w:rsidRDefault="00B46BE2" w:rsidP="00B46BE2">
            <w:pPr>
              <w:pStyle w:val="afa"/>
              <w:rPr>
                <w:sz w:val="24"/>
              </w:rPr>
            </w:pPr>
          </w:p>
          <w:p w:rsidR="00B46BE2" w:rsidRPr="006C23CA" w:rsidRDefault="00B46BE2" w:rsidP="00B46BE2">
            <w:pPr>
              <w:pStyle w:val="afa"/>
              <w:numPr>
                <w:ilvl w:val="0"/>
                <w:numId w:val="32"/>
              </w:numPr>
              <w:suppressAutoHyphens w:val="0"/>
              <w:jc w:val="left"/>
              <w:rPr>
                <w:b/>
                <w:sz w:val="24"/>
              </w:rPr>
            </w:pPr>
            <w:r w:rsidRPr="004758AC">
              <w:rPr>
                <w:b/>
                <w:sz w:val="24"/>
              </w:rPr>
              <w:t>Ремонт асфальтового покрытия</w:t>
            </w:r>
            <w:r w:rsidRPr="006C23CA">
              <w:rPr>
                <w:b/>
                <w:sz w:val="24"/>
              </w:rPr>
              <w:t>:</w:t>
            </w:r>
          </w:p>
          <w:p w:rsidR="00B46BE2" w:rsidRPr="006C23CA" w:rsidRDefault="00B46BE2" w:rsidP="00B46BE2">
            <w:pPr>
              <w:pStyle w:val="afa"/>
              <w:rPr>
                <w:sz w:val="24"/>
              </w:rPr>
            </w:pPr>
            <w:r w:rsidRPr="006C23CA">
              <w:rPr>
                <w:b/>
                <w:sz w:val="24"/>
              </w:rPr>
              <w:t xml:space="preserve">- </w:t>
            </w:r>
            <w:r w:rsidRPr="008B0220">
              <w:rPr>
                <w:sz w:val="24"/>
              </w:rPr>
              <w:t>Срезка поверхностного слоя покрытия из асфальтобетона</w:t>
            </w:r>
            <w:r>
              <w:rPr>
                <w:sz w:val="24"/>
              </w:rPr>
              <w:t xml:space="preserve"> </w:t>
            </w:r>
            <w:r w:rsidRPr="008B0220">
              <w:rPr>
                <w:sz w:val="24"/>
              </w:rPr>
              <w:t>дорожными фрезами</w:t>
            </w:r>
            <w:r>
              <w:rPr>
                <w:sz w:val="24"/>
              </w:rPr>
              <w:t xml:space="preserve"> </w:t>
            </w:r>
            <w:r w:rsidRPr="000E35F1">
              <w:rPr>
                <w:sz w:val="24"/>
              </w:rPr>
              <w:t xml:space="preserve">– </w:t>
            </w:r>
            <w:r>
              <w:rPr>
                <w:sz w:val="24"/>
              </w:rPr>
              <w:t>590 м2</w:t>
            </w:r>
          </w:p>
          <w:p w:rsidR="00B46BE2" w:rsidRDefault="00B46BE2" w:rsidP="00B46BE2">
            <w:pPr>
              <w:pStyle w:val="afa"/>
              <w:rPr>
                <w:sz w:val="24"/>
              </w:rPr>
            </w:pPr>
            <w:r w:rsidRPr="006C23CA">
              <w:rPr>
                <w:sz w:val="24"/>
              </w:rPr>
              <w:t xml:space="preserve">- </w:t>
            </w:r>
            <w:r w:rsidRPr="00CC5245">
              <w:rPr>
                <w:sz w:val="24"/>
              </w:rPr>
              <w:t>Разборка покрытий и оснований щебеночных</w:t>
            </w:r>
            <w:r>
              <w:rPr>
                <w:sz w:val="24"/>
              </w:rPr>
              <w:t xml:space="preserve"> </w:t>
            </w:r>
            <w:r w:rsidRPr="000E35F1">
              <w:rPr>
                <w:sz w:val="24"/>
              </w:rPr>
              <w:t xml:space="preserve">- </w:t>
            </w:r>
            <w:r>
              <w:rPr>
                <w:sz w:val="24"/>
              </w:rPr>
              <w:t>88</w:t>
            </w:r>
            <w:r w:rsidRPr="000E35F1">
              <w:rPr>
                <w:sz w:val="24"/>
              </w:rPr>
              <w:t>,</w:t>
            </w:r>
            <w:r>
              <w:rPr>
                <w:sz w:val="24"/>
              </w:rPr>
              <w:t xml:space="preserve">5 </w:t>
            </w:r>
            <w:r w:rsidRPr="000E35F1">
              <w:rPr>
                <w:sz w:val="24"/>
              </w:rPr>
              <w:t>м3</w:t>
            </w:r>
          </w:p>
          <w:p w:rsidR="00B46BE2" w:rsidRPr="000E35F1" w:rsidRDefault="00B46BE2" w:rsidP="00B46BE2">
            <w:pPr>
              <w:pStyle w:val="afa"/>
              <w:rPr>
                <w:sz w:val="24"/>
              </w:rPr>
            </w:pPr>
            <w:r w:rsidRPr="00027B82">
              <w:rPr>
                <w:b/>
                <w:sz w:val="24"/>
              </w:rPr>
              <w:t xml:space="preserve">- </w:t>
            </w:r>
            <w:r>
              <w:rPr>
                <w:sz w:val="24"/>
              </w:rPr>
              <w:t xml:space="preserve">Разработка грунта </w:t>
            </w:r>
            <w:r w:rsidRPr="00C42950">
              <w:rPr>
                <w:sz w:val="24"/>
              </w:rPr>
              <w:t>действующей железной дороге</w:t>
            </w:r>
            <w:r>
              <w:rPr>
                <w:sz w:val="24"/>
              </w:rPr>
              <w:t xml:space="preserve"> </w:t>
            </w:r>
            <w:r w:rsidRPr="00027B82">
              <w:rPr>
                <w:sz w:val="24"/>
              </w:rPr>
              <w:t xml:space="preserve">– </w:t>
            </w:r>
            <w:r>
              <w:rPr>
                <w:sz w:val="24"/>
              </w:rPr>
              <w:t>13,5 м3</w:t>
            </w:r>
          </w:p>
          <w:p w:rsidR="00B46BE2" w:rsidRPr="000E35F1" w:rsidRDefault="00B46BE2" w:rsidP="00B46BE2">
            <w:pPr>
              <w:pStyle w:val="afa"/>
              <w:rPr>
                <w:sz w:val="24"/>
              </w:rPr>
            </w:pPr>
            <w:r w:rsidRPr="000E35F1">
              <w:rPr>
                <w:sz w:val="24"/>
              </w:rPr>
              <w:t xml:space="preserve">- </w:t>
            </w:r>
            <w:r>
              <w:rPr>
                <w:sz w:val="24"/>
              </w:rPr>
              <w:t xml:space="preserve">Разработка грунта </w:t>
            </w:r>
            <w:r w:rsidRPr="000E35F1">
              <w:rPr>
                <w:sz w:val="24"/>
              </w:rPr>
              <w:t xml:space="preserve">– </w:t>
            </w:r>
            <w:r>
              <w:rPr>
                <w:sz w:val="24"/>
              </w:rPr>
              <w:t>75</w:t>
            </w:r>
            <w:r w:rsidRPr="000E35F1">
              <w:rPr>
                <w:sz w:val="24"/>
              </w:rPr>
              <w:t xml:space="preserve"> м3 </w:t>
            </w:r>
          </w:p>
          <w:p w:rsidR="00B46BE2" w:rsidRPr="00E844FA" w:rsidRDefault="00B46BE2" w:rsidP="00B46BE2">
            <w:pPr>
              <w:pStyle w:val="afa"/>
              <w:rPr>
                <w:szCs w:val="28"/>
              </w:rPr>
            </w:pPr>
            <w:r>
              <w:rPr>
                <w:sz w:val="24"/>
              </w:rPr>
              <w:t xml:space="preserve">- </w:t>
            </w:r>
            <w:r w:rsidRPr="0019791E">
              <w:rPr>
                <w:sz w:val="24"/>
              </w:rPr>
              <w:t>Устройство подстилающих и выравнивающих слоев оснований из песка</w:t>
            </w:r>
            <w:r w:rsidRPr="006150A7">
              <w:rPr>
                <w:sz w:val="24"/>
              </w:rPr>
              <w:t xml:space="preserve"> </w:t>
            </w:r>
            <w:r>
              <w:rPr>
                <w:sz w:val="24"/>
              </w:rPr>
              <w:t xml:space="preserve">(толщ. 15 см) </w:t>
            </w:r>
            <w:r w:rsidRPr="006150A7">
              <w:rPr>
                <w:sz w:val="24"/>
              </w:rPr>
              <w:t xml:space="preserve">– </w:t>
            </w:r>
            <w:r>
              <w:rPr>
                <w:sz w:val="24"/>
              </w:rPr>
              <w:t>88,5</w:t>
            </w:r>
            <w:r w:rsidRPr="006150A7">
              <w:rPr>
                <w:sz w:val="24"/>
              </w:rPr>
              <w:t xml:space="preserve"> </w:t>
            </w:r>
            <w:r>
              <w:rPr>
                <w:sz w:val="24"/>
              </w:rPr>
              <w:t>м3</w:t>
            </w:r>
          </w:p>
          <w:p w:rsidR="00B46BE2" w:rsidRPr="000E35F1" w:rsidRDefault="00B46BE2" w:rsidP="00B46BE2">
            <w:pPr>
              <w:pStyle w:val="afa"/>
              <w:rPr>
                <w:sz w:val="24"/>
              </w:rPr>
            </w:pPr>
            <w:r w:rsidRPr="000E35F1">
              <w:rPr>
                <w:sz w:val="24"/>
              </w:rPr>
              <w:t xml:space="preserve">- </w:t>
            </w:r>
            <w:r w:rsidRPr="002A07C2">
              <w:rPr>
                <w:sz w:val="24"/>
              </w:rPr>
              <w:t xml:space="preserve">Устройство подстилающих и выравнивающих слоев оснований из щебня </w:t>
            </w:r>
            <w:r>
              <w:rPr>
                <w:sz w:val="24"/>
              </w:rPr>
              <w:t>(толщ.15 см) – 88,5 м3.</w:t>
            </w:r>
          </w:p>
          <w:p w:rsidR="00B46BE2" w:rsidRPr="000E35F1" w:rsidRDefault="00B46BE2" w:rsidP="00B46BE2">
            <w:pPr>
              <w:pStyle w:val="afa"/>
              <w:rPr>
                <w:sz w:val="24"/>
              </w:rPr>
            </w:pPr>
            <w:r w:rsidRPr="000E35F1">
              <w:rPr>
                <w:sz w:val="24"/>
              </w:rPr>
              <w:t xml:space="preserve">- </w:t>
            </w:r>
            <w:r w:rsidRPr="00E45868">
              <w:rPr>
                <w:sz w:val="24"/>
              </w:rPr>
              <w:t>Розлив вяжущих материалов</w:t>
            </w:r>
            <w:r w:rsidRPr="000E35F1">
              <w:rPr>
                <w:sz w:val="24"/>
              </w:rPr>
              <w:t xml:space="preserve"> – </w:t>
            </w:r>
            <w:r>
              <w:rPr>
                <w:sz w:val="24"/>
              </w:rPr>
              <w:t>1</w:t>
            </w:r>
            <w:r w:rsidRPr="000E35F1">
              <w:rPr>
                <w:sz w:val="24"/>
              </w:rPr>
              <w:t>,</w:t>
            </w:r>
            <w:r>
              <w:rPr>
                <w:sz w:val="24"/>
              </w:rPr>
              <w:t>0</w:t>
            </w:r>
            <w:r w:rsidRPr="000E35F1">
              <w:rPr>
                <w:sz w:val="24"/>
              </w:rPr>
              <w:t>5</w:t>
            </w:r>
            <w:r>
              <w:rPr>
                <w:sz w:val="24"/>
              </w:rPr>
              <w:t>61</w:t>
            </w:r>
            <w:r w:rsidRPr="000E35F1">
              <w:rPr>
                <w:sz w:val="24"/>
              </w:rPr>
              <w:t xml:space="preserve"> </w:t>
            </w:r>
            <w:r>
              <w:rPr>
                <w:sz w:val="24"/>
              </w:rPr>
              <w:t>т</w:t>
            </w:r>
          </w:p>
          <w:p w:rsidR="00B46BE2" w:rsidRPr="000E35F1" w:rsidRDefault="00B46BE2" w:rsidP="00B46BE2">
            <w:pPr>
              <w:pStyle w:val="afa"/>
              <w:rPr>
                <w:sz w:val="24"/>
              </w:rPr>
            </w:pPr>
            <w:r w:rsidRPr="000E35F1">
              <w:rPr>
                <w:sz w:val="24"/>
              </w:rPr>
              <w:t xml:space="preserve">- </w:t>
            </w:r>
            <w:r w:rsidRPr="00A07EE3">
              <w:rPr>
                <w:sz w:val="24"/>
              </w:rPr>
              <w:t xml:space="preserve">Устройство покрытия толщиной </w:t>
            </w:r>
            <w:r>
              <w:rPr>
                <w:sz w:val="24"/>
              </w:rPr>
              <w:t>5</w:t>
            </w:r>
            <w:r w:rsidRPr="00A07EE3">
              <w:rPr>
                <w:sz w:val="24"/>
              </w:rPr>
              <w:t xml:space="preserve"> см из горячих асфальтобетонных смесей плотных крупнозернистых</w:t>
            </w:r>
            <w:r w:rsidRPr="000E35F1">
              <w:rPr>
                <w:sz w:val="24"/>
              </w:rPr>
              <w:t xml:space="preserve"> – </w:t>
            </w:r>
            <w:r>
              <w:rPr>
                <w:sz w:val="24"/>
              </w:rPr>
              <w:t>590</w:t>
            </w:r>
            <w:r w:rsidRPr="000E35F1">
              <w:rPr>
                <w:sz w:val="24"/>
              </w:rPr>
              <w:t xml:space="preserve"> м</w:t>
            </w:r>
            <w:r>
              <w:rPr>
                <w:sz w:val="24"/>
              </w:rPr>
              <w:t>2</w:t>
            </w:r>
          </w:p>
          <w:p w:rsidR="00B46BE2" w:rsidRPr="000E35F1" w:rsidRDefault="00B46BE2" w:rsidP="00B46BE2">
            <w:pPr>
              <w:pStyle w:val="afa"/>
              <w:rPr>
                <w:sz w:val="24"/>
              </w:rPr>
            </w:pPr>
            <w:r w:rsidRPr="000E35F1">
              <w:rPr>
                <w:sz w:val="24"/>
              </w:rPr>
              <w:t xml:space="preserve">- </w:t>
            </w:r>
            <w:r w:rsidRPr="00DE20CF">
              <w:rPr>
                <w:sz w:val="24"/>
              </w:rPr>
              <w:t xml:space="preserve">Устройство покрытия толщиной </w:t>
            </w:r>
            <w:r>
              <w:rPr>
                <w:sz w:val="24"/>
              </w:rPr>
              <w:t>5</w:t>
            </w:r>
            <w:r w:rsidRPr="00DE20CF">
              <w:rPr>
                <w:sz w:val="24"/>
              </w:rPr>
              <w:t xml:space="preserve"> см из горячих асфальтобетонных смесей плотных мелкозернистых </w:t>
            </w:r>
            <w:r>
              <w:rPr>
                <w:sz w:val="24"/>
              </w:rPr>
              <w:t>– 590 м3</w:t>
            </w:r>
          </w:p>
          <w:p w:rsidR="00B46BE2" w:rsidRDefault="00B46BE2" w:rsidP="00B46BE2">
            <w:pPr>
              <w:pStyle w:val="afa"/>
              <w:jc w:val="center"/>
              <w:rPr>
                <w:b/>
                <w:sz w:val="24"/>
              </w:rPr>
            </w:pPr>
          </w:p>
          <w:p w:rsidR="00B46BE2" w:rsidRPr="006C23CA" w:rsidRDefault="00B46BE2" w:rsidP="00B46BE2">
            <w:pPr>
              <w:pStyle w:val="afa"/>
              <w:ind w:left="392"/>
              <w:rPr>
                <w:b/>
                <w:sz w:val="24"/>
              </w:rPr>
            </w:pPr>
            <w:r w:rsidRPr="006C23CA">
              <w:rPr>
                <w:b/>
                <w:sz w:val="24"/>
              </w:rPr>
              <w:t xml:space="preserve">3. </w:t>
            </w:r>
            <w:r w:rsidRPr="00490605">
              <w:rPr>
                <w:b/>
                <w:sz w:val="24"/>
              </w:rPr>
              <w:t>Ремонт компенсационных швов</w:t>
            </w:r>
            <w:r w:rsidRPr="006C23CA">
              <w:rPr>
                <w:b/>
                <w:sz w:val="24"/>
              </w:rPr>
              <w:t>:</w:t>
            </w:r>
          </w:p>
          <w:p w:rsidR="00B46BE2" w:rsidRPr="006C23CA" w:rsidRDefault="00B46BE2" w:rsidP="00B46BE2">
            <w:pPr>
              <w:pStyle w:val="afa"/>
              <w:rPr>
                <w:sz w:val="24"/>
              </w:rPr>
            </w:pPr>
            <w:r w:rsidRPr="006C23CA">
              <w:rPr>
                <w:sz w:val="24"/>
              </w:rPr>
              <w:t xml:space="preserve">- </w:t>
            </w:r>
            <w:r w:rsidRPr="00AC420B">
              <w:rPr>
                <w:color w:val="000000"/>
                <w:sz w:val="24"/>
                <w:shd w:val="clear" w:color="auto" w:fill="FFFFFF"/>
              </w:rPr>
              <w:t>Резка затвердевшего цементобетонного покрытия нарезчиком швов</w:t>
            </w:r>
            <w:r>
              <w:rPr>
                <w:color w:val="000000"/>
                <w:sz w:val="24"/>
                <w:shd w:val="clear" w:color="auto" w:fill="FFFFFF"/>
              </w:rPr>
              <w:t xml:space="preserve"> глубиной 50 мм – 380 м.п. </w:t>
            </w:r>
          </w:p>
          <w:p w:rsidR="00B46BE2" w:rsidRPr="004775E7" w:rsidRDefault="00B46BE2" w:rsidP="00B46BE2">
            <w:pPr>
              <w:pStyle w:val="afa"/>
              <w:rPr>
                <w:sz w:val="20"/>
                <w:szCs w:val="20"/>
              </w:rPr>
            </w:pPr>
            <w:r w:rsidRPr="004775E7">
              <w:rPr>
                <w:sz w:val="24"/>
              </w:rPr>
              <w:t xml:space="preserve">- </w:t>
            </w:r>
            <w:r w:rsidRPr="00E46E48">
              <w:rPr>
                <w:sz w:val="24"/>
              </w:rPr>
              <w:t>Разборка железобетонных оснований</w:t>
            </w:r>
            <w:r w:rsidRPr="004775E7">
              <w:rPr>
                <w:sz w:val="24"/>
              </w:rPr>
              <w:t xml:space="preserve"> – </w:t>
            </w:r>
            <w:r>
              <w:rPr>
                <w:sz w:val="24"/>
              </w:rPr>
              <w:t>75,3</w:t>
            </w:r>
            <w:r w:rsidRPr="004775E7">
              <w:rPr>
                <w:sz w:val="24"/>
              </w:rPr>
              <w:t xml:space="preserve"> т</w:t>
            </w:r>
          </w:p>
          <w:p w:rsidR="00B46BE2" w:rsidRPr="006C23CA" w:rsidRDefault="00B46BE2" w:rsidP="00B46BE2">
            <w:pPr>
              <w:pStyle w:val="afa"/>
              <w:rPr>
                <w:sz w:val="24"/>
              </w:rPr>
            </w:pPr>
            <w:r w:rsidRPr="006C23CA">
              <w:rPr>
                <w:sz w:val="24"/>
              </w:rPr>
              <w:t xml:space="preserve">- </w:t>
            </w:r>
            <w:r>
              <w:rPr>
                <w:sz w:val="24"/>
              </w:rPr>
              <w:t>Армирование из арматуры класса А-3, диаметром 16 мм – 7,508 т</w:t>
            </w:r>
          </w:p>
          <w:p w:rsidR="00B46BE2" w:rsidRDefault="00B46BE2" w:rsidP="00B46BE2">
            <w:pPr>
              <w:pStyle w:val="afa"/>
              <w:rPr>
                <w:sz w:val="24"/>
              </w:rPr>
            </w:pPr>
            <w:r>
              <w:rPr>
                <w:sz w:val="24"/>
              </w:rPr>
              <w:t xml:space="preserve">- </w:t>
            </w:r>
            <w:r w:rsidRPr="006715E4">
              <w:rPr>
                <w:sz w:val="24"/>
              </w:rPr>
              <w:t>Устройство бетонной подготовки</w:t>
            </w:r>
            <w:r>
              <w:rPr>
                <w:sz w:val="24"/>
              </w:rPr>
              <w:t xml:space="preserve"> (толщ. 30см)  – 89,1 м3</w:t>
            </w:r>
          </w:p>
          <w:p w:rsidR="00B46BE2" w:rsidRPr="005B5B72" w:rsidRDefault="00B46BE2" w:rsidP="00B46BE2">
            <w:pPr>
              <w:pStyle w:val="afa"/>
              <w:rPr>
                <w:sz w:val="24"/>
              </w:rPr>
            </w:pPr>
            <w:r>
              <w:rPr>
                <w:sz w:val="24"/>
              </w:rPr>
              <w:t xml:space="preserve">- </w:t>
            </w:r>
            <w:r w:rsidRPr="00E46E48">
              <w:rPr>
                <w:sz w:val="24"/>
              </w:rPr>
              <w:t>Заполнение швов битумной мастикой при новом строительстве покрытия толщиной 20 см</w:t>
            </w:r>
            <w:r>
              <w:rPr>
                <w:sz w:val="24"/>
              </w:rPr>
              <w:t xml:space="preserve"> – 750 м.п.</w:t>
            </w:r>
          </w:p>
          <w:p w:rsidR="00B46BE2" w:rsidRDefault="00B46BE2" w:rsidP="00B46BE2">
            <w:pPr>
              <w:pStyle w:val="afa"/>
              <w:jc w:val="center"/>
              <w:rPr>
                <w:b/>
                <w:sz w:val="24"/>
              </w:rPr>
            </w:pPr>
          </w:p>
          <w:p w:rsidR="00B46BE2" w:rsidRPr="006C23CA" w:rsidRDefault="00B46BE2" w:rsidP="00B46BE2">
            <w:pPr>
              <w:pStyle w:val="afa"/>
              <w:ind w:left="392"/>
              <w:rPr>
                <w:b/>
                <w:sz w:val="24"/>
              </w:rPr>
            </w:pPr>
            <w:r>
              <w:rPr>
                <w:b/>
                <w:sz w:val="24"/>
              </w:rPr>
              <w:t>4</w:t>
            </w:r>
            <w:r w:rsidRPr="006C23CA">
              <w:rPr>
                <w:b/>
                <w:sz w:val="24"/>
              </w:rPr>
              <w:t xml:space="preserve">. Для </w:t>
            </w:r>
            <w:r>
              <w:rPr>
                <w:b/>
                <w:sz w:val="24"/>
              </w:rPr>
              <w:t xml:space="preserve">перевозки </w:t>
            </w:r>
            <w:r w:rsidRPr="006C23CA">
              <w:rPr>
                <w:b/>
                <w:sz w:val="24"/>
              </w:rPr>
              <w:t xml:space="preserve"> произвести:</w:t>
            </w:r>
          </w:p>
          <w:p w:rsidR="00B46BE2" w:rsidRPr="006C23CA" w:rsidRDefault="00B46BE2" w:rsidP="00B46BE2">
            <w:pPr>
              <w:pStyle w:val="afa"/>
              <w:rPr>
                <w:sz w:val="24"/>
              </w:rPr>
            </w:pPr>
            <w:r w:rsidRPr="006C23CA">
              <w:rPr>
                <w:sz w:val="24"/>
              </w:rPr>
              <w:t xml:space="preserve">- </w:t>
            </w:r>
            <w:r w:rsidRPr="002435E0">
              <w:rPr>
                <w:color w:val="000000"/>
                <w:sz w:val="24"/>
                <w:shd w:val="clear" w:color="auto" w:fill="FFFFFF"/>
              </w:rPr>
              <w:t>Погрузка строительного мусора</w:t>
            </w:r>
            <w:r>
              <w:rPr>
                <w:color w:val="000000"/>
                <w:sz w:val="24"/>
                <w:shd w:val="clear" w:color="auto" w:fill="FFFFFF"/>
              </w:rPr>
              <w:t xml:space="preserve"> – 628 т </w:t>
            </w:r>
          </w:p>
          <w:p w:rsidR="00B46BE2" w:rsidRPr="004775E7" w:rsidRDefault="00B46BE2" w:rsidP="00B46BE2">
            <w:pPr>
              <w:pStyle w:val="afa"/>
              <w:rPr>
                <w:sz w:val="20"/>
                <w:szCs w:val="20"/>
              </w:rPr>
            </w:pPr>
            <w:r w:rsidRPr="004775E7">
              <w:rPr>
                <w:sz w:val="24"/>
              </w:rPr>
              <w:t>- Погрузка грунта – 1</w:t>
            </w:r>
            <w:r>
              <w:rPr>
                <w:sz w:val="24"/>
              </w:rPr>
              <w:t>42</w:t>
            </w:r>
            <w:r w:rsidRPr="004775E7">
              <w:rPr>
                <w:sz w:val="24"/>
              </w:rPr>
              <w:t xml:space="preserve"> т</w:t>
            </w:r>
          </w:p>
          <w:p w:rsidR="00B46BE2" w:rsidRDefault="00B46BE2" w:rsidP="00B46BE2">
            <w:pPr>
              <w:pStyle w:val="afa"/>
              <w:rPr>
                <w:sz w:val="24"/>
              </w:rPr>
            </w:pPr>
            <w:r w:rsidRPr="004775E7">
              <w:rPr>
                <w:sz w:val="24"/>
              </w:rPr>
              <w:t xml:space="preserve">- Транспортировка строительного мусора и грунта </w:t>
            </w:r>
            <w:r>
              <w:rPr>
                <w:sz w:val="24"/>
              </w:rPr>
              <w:t>– 770 т</w:t>
            </w:r>
          </w:p>
          <w:p w:rsidR="00B46BE2" w:rsidRPr="006C23CA" w:rsidRDefault="00B46BE2" w:rsidP="00B46BE2">
            <w:pPr>
              <w:pStyle w:val="afa"/>
              <w:rPr>
                <w:sz w:val="24"/>
              </w:rPr>
            </w:pPr>
          </w:p>
          <w:p w:rsidR="00B46BE2" w:rsidRPr="00E97590" w:rsidRDefault="00B46BE2" w:rsidP="00B46BE2">
            <w:pPr>
              <w:tabs>
                <w:tab w:val="left" w:pos="1035"/>
              </w:tabs>
            </w:pPr>
            <w:r>
              <w:t xml:space="preserve">Производство ремонтно-строительных работ на открытых и </w:t>
            </w:r>
            <w:r>
              <w:lastRenderedPageBreak/>
              <w:t>полуоткрытых производственных площадках в стесненных условиях: с наличием в зоне работ движения технологического транспорта и поездов.</w:t>
            </w:r>
          </w:p>
        </w:tc>
      </w:tr>
      <w:tr w:rsidR="00B46BE2" w:rsidRPr="006C23CA" w:rsidTr="00B46BE2">
        <w:trPr>
          <w:trHeight w:val="885"/>
          <w:jc w:val="center"/>
        </w:trPr>
        <w:tc>
          <w:tcPr>
            <w:tcW w:w="3576" w:type="dxa"/>
          </w:tcPr>
          <w:p w:rsidR="00B46BE2" w:rsidRPr="006C23CA" w:rsidRDefault="00B46BE2" w:rsidP="00B46BE2">
            <w:r w:rsidRPr="006C23CA">
              <w:lastRenderedPageBreak/>
              <w:t xml:space="preserve">2. Общие  требования </w:t>
            </w:r>
          </w:p>
          <w:p w:rsidR="00B46BE2" w:rsidRPr="006C23CA" w:rsidRDefault="00B46BE2" w:rsidP="00B46BE2"/>
        </w:tc>
        <w:tc>
          <w:tcPr>
            <w:tcW w:w="7176" w:type="dxa"/>
          </w:tcPr>
          <w:p w:rsidR="00B46BE2" w:rsidRPr="006C23CA" w:rsidRDefault="00B46BE2" w:rsidP="00B46BE2">
            <w:pPr>
              <w:pStyle w:val="afa"/>
              <w:rPr>
                <w:sz w:val="24"/>
              </w:rPr>
            </w:pPr>
            <w:r w:rsidRPr="006C23CA">
              <w:rPr>
                <w:sz w:val="24"/>
              </w:rPr>
              <w:t>- Производство СМР должно проводиться в соответствии с нормативными документами, принятыми на территории Российской Федерации</w:t>
            </w:r>
          </w:p>
          <w:p w:rsidR="00B46BE2" w:rsidRPr="006C23CA" w:rsidRDefault="00B46BE2" w:rsidP="00B46BE2">
            <w:pPr>
              <w:pStyle w:val="afa"/>
              <w:rPr>
                <w:sz w:val="24"/>
              </w:rPr>
            </w:pPr>
            <w:r w:rsidRPr="006C23CA">
              <w:rPr>
                <w:sz w:val="24"/>
              </w:rPr>
              <w:t>- согласовать с причастными организациями ОАО «РЖД» место производства работ.</w:t>
            </w:r>
          </w:p>
        </w:tc>
      </w:tr>
      <w:tr w:rsidR="00B46BE2" w:rsidTr="00B46BE2">
        <w:trPr>
          <w:trHeight w:val="885"/>
          <w:jc w:val="center"/>
        </w:trPr>
        <w:tc>
          <w:tcPr>
            <w:tcW w:w="3576" w:type="dxa"/>
          </w:tcPr>
          <w:p w:rsidR="00B46BE2" w:rsidRDefault="00B46BE2" w:rsidP="00B46BE2">
            <w:r w:rsidRPr="00D06215">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(СРО).</w:t>
            </w:r>
          </w:p>
          <w:p w:rsidR="00B46BE2" w:rsidRPr="006C23CA" w:rsidRDefault="00B46BE2" w:rsidP="00B46BE2"/>
        </w:tc>
        <w:tc>
          <w:tcPr>
            <w:tcW w:w="7176" w:type="dxa"/>
          </w:tcPr>
          <w:p w:rsidR="00B46BE2" w:rsidRDefault="00B46BE2" w:rsidP="00B46BE2">
            <w:pPr>
              <w:pStyle w:val="afa"/>
              <w:rPr>
                <w:sz w:val="24"/>
              </w:rPr>
            </w:pPr>
            <w:r w:rsidRPr="00417C9F">
              <w:rPr>
                <w:sz w:val="24"/>
              </w:rPr>
              <w:t>Приложение к свидетельству должно иметь виды работ:</w:t>
            </w:r>
          </w:p>
          <w:p w:rsidR="00B46BE2" w:rsidRPr="003C62DD" w:rsidRDefault="00B46BE2" w:rsidP="00B46BE2">
            <w:pPr>
              <w:pStyle w:val="afa"/>
              <w:rPr>
                <w:i/>
                <w:sz w:val="24"/>
              </w:rPr>
            </w:pPr>
            <w:r w:rsidRPr="003C62DD">
              <w:rPr>
                <w:i/>
                <w:sz w:val="24"/>
              </w:rPr>
              <w:t>Подготовительные работы:</w:t>
            </w:r>
          </w:p>
          <w:p w:rsidR="00B46BE2" w:rsidRDefault="00B46BE2" w:rsidP="00B46BE2">
            <w:pPr>
              <w:pStyle w:val="afa"/>
              <w:rPr>
                <w:sz w:val="24"/>
              </w:rPr>
            </w:pPr>
            <w:r w:rsidRPr="00D06215">
              <w:rPr>
                <w:sz w:val="24"/>
              </w:rPr>
              <w:t xml:space="preserve">- </w:t>
            </w:r>
            <w:r>
              <w:rPr>
                <w:sz w:val="24"/>
              </w:rPr>
              <w:t>Разборка (демонтаж) зданий и сооружений, стен, перекрытий, лестничных маршей и иных</w:t>
            </w:r>
          </w:p>
          <w:p w:rsidR="00B46BE2" w:rsidRDefault="00B46BE2" w:rsidP="00B46BE2">
            <w:pPr>
              <w:pStyle w:val="afa"/>
              <w:rPr>
                <w:sz w:val="24"/>
              </w:rPr>
            </w:pPr>
            <w:r>
              <w:rPr>
                <w:sz w:val="24"/>
              </w:rPr>
              <w:t>- Строительство временных дорог, площадок, инженерных сетей и сооружений</w:t>
            </w:r>
          </w:p>
          <w:p w:rsidR="00B46BE2" w:rsidRDefault="00B46BE2" w:rsidP="00B46BE2">
            <w:pPr>
              <w:pStyle w:val="afa"/>
              <w:rPr>
                <w:sz w:val="24"/>
              </w:rPr>
            </w:pPr>
            <w:r>
              <w:rPr>
                <w:sz w:val="24"/>
              </w:rPr>
              <w:t xml:space="preserve">- Устройство рельсовых подкрановых путей и фундаментов (опоры) стационарных кранов </w:t>
            </w:r>
          </w:p>
          <w:p w:rsidR="00B46BE2" w:rsidRPr="00305048" w:rsidRDefault="00B46BE2" w:rsidP="00B46BE2">
            <w:pPr>
              <w:pStyle w:val="afa"/>
              <w:rPr>
                <w:i/>
                <w:sz w:val="24"/>
              </w:rPr>
            </w:pPr>
            <w:r>
              <w:rPr>
                <w:i/>
                <w:sz w:val="24"/>
              </w:rPr>
              <w:t>Земляные работы:</w:t>
            </w:r>
          </w:p>
          <w:p w:rsidR="00B46BE2" w:rsidRDefault="00B46BE2" w:rsidP="00B46BE2">
            <w:pPr>
              <w:pStyle w:val="afa"/>
              <w:rPr>
                <w:sz w:val="24"/>
              </w:rPr>
            </w:pPr>
            <w:r>
              <w:rPr>
                <w:sz w:val="24"/>
              </w:rPr>
              <w:t>- Механизированная разработка грунта</w:t>
            </w:r>
          </w:p>
          <w:p w:rsidR="00B46BE2" w:rsidRDefault="00B46BE2" w:rsidP="00B46BE2">
            <w:pPr>
              <w:pStyle w:val="afa"/>
              <w:rPr>
                <w:sz w:val="24"/>
              </w:rPr>
            </w:pPr>
            <w:r>
              <w:rPr>
                <w:sz w:val="24"/>
              </w:rPr>
              <w:t>- Разработка грунта и устройство дренажей в водохозяйственном строительстве</w:t>
            </w:r>
          </w:p>
          <w:p w:rsidR="00B46BE2" w:rsidRDefault="00B46BE2" w:rsidP="00B46BE2">
            <w:pPr>
              <w:pStyle w:val="afa"/>
              <w:rPr>
                <w:sz w:val="24"/>
              </w:rPr>
            </w:pPr>
            <w:r>
              <w:rPr>
                <w:sz w:val="24"/>
              </w:rPr>
              <w:t>- Разработка грунта методом гидромеханизации</w:t>
            </w:r>
          </w:p>
          <w:p w:rsidR="00B46BE2" w:rsidRPr="00E672E7" w:rsidRDefault="00B46BE2" w:rsidP="00B46BE2">
            <w:pPr>
              <w:pStyle w:val="afa"/>
              <w:rPr>
                <w:i/>
                <w:sz w:val="24"/>
              </w:rPr>
            </w:pPr>
            <w:r w:rsidRPr="00E672E7">
              <w:rPr>
                <w:i/>
                <w:sz w:val="24"/>
              </w:rPr>
              <w:t>Устройство бетонных и железобетонных монолитных конструкций</w:t>
            </w:r>
            <w:r>
              <w:rPr>
                <w:i/>
                <w:sz w:val="24"/>
              </w:rPr>
              <w:t>:</w:t>
            </w:r>
          </w:p>
          <w:p w:rsidR="00B46BE2" w:rsidRDefault="00B46BE2" w:rsidP="00B46BE2">
            <w:pPr>
              <w:pStyle w:val="afa"/>
              <w:rPr>
                <w:sz w:val="24"/>
              </w:rPr>
            </w:pPr>
            <w:r w:rsidRPr="00D06215">
              <w:rPr>
                <w:sz w:val="24"/>
              </w:rPr>
              <w:t xml:space="preserve">- </w:t>
            </w:r>
            <w:r>
              <w:rPr>
                <w:sz w:val="24"/>
              </w:rPr>
              <w:t>Опалубочные работы</w:t>
            </w:r>
          </w:p>
          <w:p w:rsidR="00B46BE2" w:rsidRDefault="00B46BE2" w:rsidP="00B46BE2">
            <w:pPr>
              <w:pStyle w:val="afa"/>
              <w:rPr>
                <w:sz w:val="24"/>
              </w:rPr>
            </w:pPr>
            <w:r>
              <w:rPr>
                <w:sz w:val="24"/>
              </w:rPr>
              <w:t>- Арматурные работы</w:t>
            </w:r>
          </w:p>
          <w:p w:rsidR="00B46BE2" w:rsidRDefault="00B46BE2" w:rsidP="00B46BE2">
            <w:pPr>
              <w:pStyle w:val="afa"/>
              <w:rPr>
                <w:sz w:val="24"/>
              </w:rPr>
            </w:pPr>
            <w:r>
              <w:rPr>
                <w:sz w:val="24"/>
              </w:rPr>
              <w:t>- Устройство монолитных бетонных и железобетонных конструкций</w:t>
            </w:r>
          </w:p>
          <w:p w:rsidR="00B46BE2" w:rsidRPr="00E672E7" w:rsidRDefault="00B46BE2" w:rsidP="00B46BE2">
            <w:pPr>
              <w:pStyle w:val="afa"/>
              <w:rPr>
                <w:i/>
                <w:sz w:val="24"/>
              </w:rPr>
            </w:pPr>
            <w:r w:rsidRPr="00E672E7">
              <w:rPr>
                <w:i/>
                <w:sz w:val="24"/>
              </w:rPr>
              <w:t>Монтаж сборных бетонных и железобетонных конструкций:</w:t>
            </w:r>
          </w:p>
          <w:p w:rsidR="00B46BE2" w:rsidRDefault="00B46BE2" w:rsidP="00B46BE2">
            <w:pPr>
              <w:pStyle w:val="afa"/>
              <w:rPr>
                <w:sz w:val="24"/>
              </w:rPr>
            </w:pPr>
            <w:r w:rsidRPr="00D06215">
              <w:rPr>
                <w:sz w:val="24"/>
              </w:rPr>
              <w:t xml:space="preserve">- </w:t>
            </w:r>
            <w:r>
              <w:rPr>
                <w:sz w:val="24"/>
              </w:rPr>
              <w:t>Монтаж фундаментов и конструкций подземной части зданий и сооружений</w:t>
            </w:r>
          </w:p>
          <w:p w:rsidR="00B46BE2" w:rsidRDefault="00B46BE2" w:rsidP="00B46BE2">
            <w:pPr>
              <w:pStyle w:val="afa"/>
              <w:rPr>
                <w:sz w:val="24"/>
              </w:rPr>
            </w:pPr>
            <w:r>
              <w:rPr>
                <w:sz w:val="24"/>
              </w:rPr>
              <w:t xml:space="preserve">- Монтаж элементов конструкций надземной части зданий и </w:t>
            </w:r>
            <w:r>
              <w:rPr>
                <w:sz w:val="24"/>
              </w:rPr>
              <w:lastRenderedPageBreak/>
              <w:t>сооружений, в том числе колонн, рам, ригелей, ферм, балок, плит, поясов, панелей стен и перегородок</w:t>
            </w:r>
          </w:p>
          <w:p w:rsidR="00B46BE2" w:rsidRDefault="00B46BE2" w:rsidP="00B46BE2">
            <w:pPr>
              <w:pStyle w:val="afa"/>
              <w:rPr>
                <w:sz w:val="24"/>
              </w:rPr>
            </w:pPr>
            <w:r>
              <w:rPr>
                <w:sz w:val="24"/>
              </w:rPr>
              <w:t>- Монтаж объемных блоков, в том числе вентиляционных блоков, шахт лифтов и мусоропроводов, санитарно-технических кабин</w:t>
            </w:r>
          </w:p>
          <w:p w:rsidR="00B46BE2" w:rsidRPr="004D4E12" w:rsidRDefault="00B46BE2" w:rsidP="00B46BE2">
            <w:pPr>
              <w:pStyle w:val="afa"/>
              <w:rPr>
                <w:i/>
                <w:sz w:val="24"/>
              </w:rPr>
            </w:pPr>
            <w:r w:rsidRPr="004D4E12">
              <w:rPr>
                <w:i/>
                <w:sz w:val="24"/>
              </w:rPr>
              <w:t>Монтаж металлических конструкций:</w:t>
            </w:r>
          </w:p>
          <w:p w:rsidR="00B46BE2" w:rsidRDefault="00B46BE2" w:rsidP="00B46BE2">
            <w:pPr>
              <w:pStyle w:val="afa"/>
              <w:rPr>
                <w:sz w:val="24"/>
              </w:rPr>
            </w:pPr>
            <w:r w:rsidRPr="00D06215">
              <w:rPr>
                <w:sz w:val="24"/>
              </w:rPr>
              <w:t xml:space="preserve">- </w:t>
            </w:r>
            <w:r>
              <w:rPr>
                <w:sz w:val="24"/>
              </w:rPr>
              <w:t>Монтаж, усиление и демонтаж конструктивных элементов и ограждающих конструкций зданий и сооружений</w:t>
            </w:r>
          </w:p>
          <w:p w:rsidR="00B46BE2" w:rsidRDefault="00B46BE2" w:rsidP="00B46BE2">
            <w:pPr>
              <w:pStyle w:val="afa"/>
              <w:rPr>
                <w:sz w:val="24"/>
              </w:rPr>
            </w:pPr>
            <w:r>
              <w:rPr>
                <w:sz w:val="24"/>
              </w:rPr>
              <w:t>- Монтаж, усиление и демонтаж конструкций транспортных галерей</w:t>
            </w:r>
          </w:p>
          <w:p w:rsidR="00B46BE2" w:rsidRDefault="00B46BE2" w:rsidP="00B46BE2">
            <w:pPr>
              <w:pStyle w:val="afa"/>
              <w:rPr>
                <w:sz w:val="24"/>
              </w:rPr>
            </w:pPr>
            <w:r>
              <w:rPr>
                <w:sz w:val="24"/>
              </w:rPr>
              <w:t>- Монтаж, усиление и демонтаж резервуарных конструкций</w:t>
            </w:r>
          </w:p>
          <w:p w:rsidR="00B46BE2" w:rsidRDefault="00B46BE2" w:rsidP="00B46BE2">
            <w:pPr>
              <w:pStyle w:val="afa"/>
              <w:rPr>
                <w:sz w:val="24"/>
              </w:rPr>
            </w:pPr>
            <w:r>
              <w:rPr>
                <w:sz w:val="24"/>
              </w:rPr>
              <w:t>- Монтаж, усиление и демонтаж мачтовых сооружений, башен, вытяжных труб</w:t>
            </w:r>
          </w:p>
          <w:p w:rsidR="00B46BE2" w:rsidRDefault="00B46BE2" w:rsidP="00B46BE2">
            <w:pPr>
              <w:pStyle w:val="afa"/>
              <w:rPr>
                <w:sz w:val="24"/>
              </w:rPr>
            </w:pPr>
            <w:r>
              <w:rPr>
                <w:sz w:val="24"/>
              </w:rPr>
              <w:t>- Монтаж, усиление и демонтаж технологических конструкций</w:t>
            </w:r>
          </w:p>
          <w:p w:rsidR="00B46BE2" w:rsidRPr="003C62DD" w:rsidRDefault="00B46BE2" w:rsidP="00B46BE2">
            <w:pPr>
              <w:pStyle w:val="afa"/>
              <w:rPr>
                <w:i/>
                <w:sz w:val="24"/>
              </w:rPr>
            </w:pPr>
            <w:r>
              <w:rPr>
                <w:i/>
                <w:sz w:val="24"/>
              </w:rPr>
              <w:t>Устройство наружных сетей водопровода:</w:t>
            </w:r>
          </w:p>
          <w:p w:rsidR="00B46BE2" w:rsidRPr="00D06215" w:rsidRDefault="00B46BE2" w:rsidP="00B46BE2">
            <w:pPr>
              <w:pStyle w:val="afa"/>
              <w:rPr>
                <w:sz w:val="24"/>
              </w:rPr>
            </w:pPr>
            <w:r w:rsidRPr="00D06215">
              <w:rPr>
                <w:sz w:val="24"/>
              </w:rPr>
              <w:t>- Укладка трубопроводов водопроводых</w:t>
            </w:r>
          </w:p>
          <w:p w:rsidR="00B46BE2" w:rsidRPr="00D06215" w:rsidRDefault="00B46BE2" w:rsidP="00B46BE2">
            <w:pPr>
              <w:pStyle w:val="afa"/>
              <w:rPr>
                <w:sz w:val="24"/>
              </w:rPr>
            </w:pPr>
            <w:r w:rsidRPr="00D06215">
              <w:rPr>
                <w:sz w:val="24"/>
              </w:rPr>
              <w:t>- Монтаж и демонтаж запорной арматуры и оборудования водопроводных сетей</w:t>
            </w:r>
          </w:p>
          <w:p w:rsidR="00B46BE2" w:rsidRPr="00D06215" w:rsidRDefault="00B46BE2" w:rsidP="00B46BE2">
            <w:pPr>
              <w:pStyle w:val="afa"/>
              <w:rPr>
                <w:sz w:val="24"/>
              </w:rPr>
            </w:pPr>
            <w:r w:rsidRPr="00D06215">
              <w:rPr>
                <w:sz w:val="24"/>
              </w:rPr>
              <w:t>- Устройство водопроводных колодцев, оголовков, гасителей водосбора</w:t>
            </w:r>
          </w:p>
          <w:p w:rsidR="00B46BE2" w:rsidRPr="00D06215" w:rsidRDefault="00B46BE2" w:rsidP="00B46BE2">
            <w:pPr>
              <w:pStyle w:val="afa"/>
              <w:rPr>
                <w:sz w:val="24"/>
              </w:rPr>
            </w:pPr>
            <w:r w:rsidRPr="00D06215">
              <w:rPr>
                <w:sz w:val="24"/>
              </w:rPr>
              <w:t xml:space="preserve">- Очистка полости и испытание трубопроводов водопровода  </w:t>
            </w:r>
          </w:p>
          <w:p w:rsidR="00B46BE2" w:rsidRDefault="00B46BE2" w:rsidP="00B46BE2">
            <w:pPr>
              <w:pStyle w:val="afa"/>
              <w:rPr>
                <w:i/>
                <w:sz w:val="24"/>
              </w:rPr>
            </w:pPr>
            <w:r>
              <w:rPr>
                <w:i/>
                <w:sz w:val="24"/>
              </w:rPr>
              <w:t>Монтажные работы:</w:t>
            </w:r>
          </w:p>
          <w:p w:rsidR="00B46BE2" w:rsidRDefault="00B46BE2" w:rsidP="00B46BE2">
            <w:pPr>
              <w:pStyle w:val="afa"/>
              <w:rPr>
                <w:sz w:val="24"/>
              </w:rPr>
            </w:pPr>
            <w:r>
              <w:rPr>
                <w:sz w:val="24"/>
              </w:rPr>
              <w:t>- Монтаж подъемно-транспортного оборудования</w:t>
            </w:r>
          </w:p>
          <w:p w:rsidR="00B46BE2" w:rsidRDefault="00B46BE2" w:rsidP="00B46BE2">
            <w:pPr>
              <w:pStyle w:val="afa"/>
              <w:rPr>
                <w:sz w:val="24"/>
              </w:rPr>
            </w:pPr>
            <w:r>
              <w:rPr>
                <w:sz w:val="24"/>
              </w:rPr>
              <w:t>- Монтаж компрессорных установок, насосов и вентиляторов</w:t>
            </w:r>
          </w:p>
          <w:p w:rsidR="00B46BE2" w:rsidRDefault="00B46BE2" w:rsidP="00B46BE2">
            <w:pPr>
              <w:pStyle w:val="afa"/>
              <w:rPr>
                <w:sz w:val="24"/>
              </w:rPr>
            </w:pPr>
            <w:r>
              <w:rPr>
                <w:sz w:val="24"/>
              </w:rPr>
              <w:t>- Монтаж электротехнических установок, оборудования, систем автоматики и сигнализации</w:t>
            </w:r>
          </w:p>
          <w:p w:rsidR="00B46BE2" w:rsidRDefault="00B46BE2" w:rsidP="00B46BE2">
            <w:pPr>
              <w:pStyle w:val="afa"/>
              <w:rPr>
                <w:sz w:val="24"/>
              </w:rPr>
            </w:pPr>
            <w:r>
              <w:rPr>
                <w:sz w:val="24"/>
              </w:rPr>
              <w:t>- Монтаж оборудования объектов инфраструктуры железнодорожного транспорта</w:t>
            </w:r>
          </w:p>
          <w:p w:rsidR="00B46BE2" w:rsidRPr="00630E52" w:rsidRDefault="00B46BE2" w:rsidP="00B46BE2">
            <w:pPr>
              <w:pStyle w:val="afa"/>
              <w:rPr>
                <w:sz w:val="24"/>
              </w:rPr>
            </w:pPr>
          </w:p>
        </w:tc>
      </w:tr>
    </w:tbl>
    <w:p w:rsidR="00044B1C" w:rsidRDefault="000954FB" w:rsidP="00C177CB">
      <w:pPr>
        <w:pStyle w:val="1"/>
        <w:spacing w:before="0" w:after="0"/>
        <w:ind w:left="0" w:firstLine="0"/>
        <w:jc w:val="center"/>
      </w:pPr>
      <w:r>
        <w:rPr>
          <w:szCs w:val="28"/>
        </w:rPr>
        <w:lastRenderedPageBreak/>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46BE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D3B11">
            <w:pPr>
              <w:pStyle w:val="19"/>
              <w:ind w:firstLine="0"/>
              <w:rPr>
                <w:sz w:val="24"/>
                <w:szCs w:val="24"/>
              </w:rPr>
            </w:pPr>
            <w:r>
              <w:rPr>
                <w:sz w:val="24"/>
                <w:szCs w:val="24"/>
              </w:rPr>
              <w:t>Открытый конкурс</w:t>
            </w:r>
            <w:r w:rsidR="00B4382C" w:rsidRPr="00F86FAA">
              <w:rPr>
                <w:sz w:val="24"/>
                <w:szCs w:val="24"/>
              </w:rPr>
              <w:t xml:space="preserve"> № </w:t>
            </w:r>
            <w:r w:rsidR="00C179EC">
              <w:rPr>
                <w:sz w:val="24"/>
                <w:szCs w:val="24"/>
              </w:rPr>
              <w:t>ОК-МСП-002-НКПМСК-</w:t>
            </w:r>
            <w:r w:rsidR="00153FA1" w:rsidRPr="00153FA1">
              <w:rPr>
                <w:sz w:val="24"/>
                <w:szCs w:val="24"/>
              </w:rPr>
              <w:t>0023</w:t>
            </w:r>
            <w:r w:rsidR="00B4382C" w:rsidRPr="00F86FAA">
              <w:rPr>
                <w:sz w:val="24"/>
                <w:szCs w:val="24"/>
              </w:rPr>
              <w:t xml:space="preserve"> на право заключения договора на </w:t>
            </w:r>
            <w:r w:rsidR="00153FA1">
              <w:rPr>
                <w:sz w:val="24"/>
                <w:szCs w:val="24"/>
              </w:rPr>
              <w:t>капитальный ремонт объекта - а</w:t>
            </w:r>
            <w:r w:rsidR="00B46BE2" w:rsidRPr="00B46BE2">
              <w:rPr>
                <w:sz w:val="24"/>
                <w:szCs w:val="24"/>
              </w:rPr>
              <w:t>сфальтовое покрытие п</w:t>
            </w:r>
            <w:r w:rsidR="003C64FD">
              <w:rPr>
                <w:sz w:val="24"/>
                <w:szCs w:val="24"/>
              </w:rPr>
              <w:t>лощадки № 2</w:t>
            </w:r>
            <w:r w:rsidR="00153FA1">
              <w:rPr>
                <w:sz w:val="24"/>
                <w:szCs w:val="24"/>
              </w:rPr>
              <w:t xml:space="preserve"> (инв. № 00020078)</w:t>
            </w:r>
            <w:r w:rsidR="003C64FD">
              <w:rPr>
                <w:sz w:val="24"/>
                <w:szCs w:val="24"/>
              </w:rPr>
              <w:t>,</w:t>
            </w:r>
            <w:r w:rsidR="00153FA1">
              <w:rPr>
                <w:sz w:val="24"/>
                <w:szCs w:val="24"/>
              </w:rPr>
              <w:t xml:space="preserve"> к</w:t>
            </w:r>
            <w:r w:rsidR="00B46BE2" w:rsidRPr="00B46BE2">
              <w:rPr>
                <w:sz w:val="24"/>
                <w:szCs w:val="24"/>
              </w:rPr>
              <w:t xml:space="preserve">онтейнерного терминала </w:t>
            </w:r>
            <w:proofErr w:type="spellStart"/>
            <w:r w:rsidR="00B46BE2" w:rsidRPr="00B46BE2">
              <w:rPr>
                <w:sz w:val="24"/>
                <w:szCs w:val="24"/>
              </w:rPr>
              <w:t>Москва-Товарная-Павелецкая</w:t>
            </w:r>
            <w:proofErr w:type="spellEnd"/>
            <w:r w:rsidR="00B46BE2" w:rsidRPr="00B46BE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B46BE2" w:rsidRDefault="00B46BE2" w:rsidP="00B46BE2">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B46BE2" w:rsidRDefault="00B46BE2" w:rsidP="00B46BE2">
            <w:pPr>
              <w:pStyle w:val="19"/>
              <w:ind w:firstLine="0"/>
              <w:rPr>
                <w:sz w:val="24"/>
                <w:szCs w:val="24"/>
              </w:rPr>
            </w:pPr>
          </w:p>
          <w:p w:rsidR="00B46BE2" w:rsidRDefault="00B46BE2" w:rsidP="00B46BE2">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B46BE2" w:rsidRPr="00F01D8A" w:rsidRDefault="00B46BE2" w:rsidP="00B46BE2">
            <w:pPr>
              <w:pStyle w:val="19"/>
              <w:ind w:firstLine="0"/>
              <w:rPr>
                <w:sz w:val="24"/>
                <w:szCs w:val="24"/>
              </w:rPr>
            </w:pPr>
            <w:r w:rsidRPr="00F01D8A">
              <w:rPr>
                <w:sz w:val="24"/>
                <w:szCs w:val="24"/>
              </w:rPr>
              <w:t>Адрес: 107014, Российская Федерация, г. Москва, ул. Короленко д. 8.</w:t>
            </w:r>
          </w:p>
          <w:p w:rsidR="00B46BE2" w:rsidRDefault="00B46BE2" w:rsidP="00B46BE2">
            <w:r w:rsidRPr="00F01D8A">
              <w:t xml:space="preserve">Контактное(ые) лицо(а) Заказчика: Иванов Леонид Алексеевич, тел./факс </w:t>
            </w:r>
            <w:r w:rsidRPr="00977C8C">
              <w:t xml:space="preserve"> </w:t>
            </w:r>
            <w:r w:rsidRPr="00F01D8A">
              <w:t xml:space="preserve">+74992625171 (доб. 3650), электронный адрес </w:t>
            </w:r>
            <w:hyperlink r:id="rId15" w:history="1">
              <w:r w:rsidRPr="00F01D8A">
                <w:rPr>
                  <w:rStyle w:val="a8"/>
                  <w:lang w:val="en-US"/>
                </w:rPr>
                <w:t>IvanovLA</w:t>
              </w:r>
              <w:r w:rsidRPr="00F01D8A">
                <w:rPr>
                  <w:rStyle w:val="a8"/>
                </w:rPr>
                <w:t>@trcont.ru</w:t>
              </w:r>
            </w:hyperlink>
            <w:r w:rsidRPr="00F01D8A">
              <w:t xml:space="preserve">. </w:t>
            </w:r>
          </w:p>
          <w:p w:rsidR="00B46BE2" w:rsidRPr="00977C8C" w:rsidRDefault="00B46BE2" w:rsidP="00B46BE2"/>
          <w:p w:rsidR="00670FD8" w:rsidRPr="00B46BE2" w:rsidRDefault="00B46BE2" w:rsidP="00B46BE2">
            <w:pPr>
              <w:pStyle w:val="19"/>
              <w:ind w:firstLine="0"/>
              <w:rPr>
                <w:sz w:val="24"/>
                <w:szCs w:val="24"/>
              </w:rPr>
            </w:pPr>
            <w:r w:rsidRPr="00B46BE2">
              <w:rPr>
                <w:sz w:val="24"/>
                <w:szCs w:val="24"/>
              </w:rPr>
              <w:t xml:space="preserve">Контактное(ые) лицо(а) Организатора: Кривобокова Анастасия Александровна, тел./факс  +74992625171 (доб. 3663), электронный адрес </w:t>
            </w:r>
            <w:hyperlink r:id="rId16" w:history="1">
              <w:r w:rsidRPr="00B46BE2">
                <w:rPr>
                  <w:rStyle w:val="a8"/>
                  <w:sz w:val="24"/>
                  <w:szCs w:val="24"/>
                </w:rPr>
                <w:t>KrivobokovaAA@trcont.ru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153FA1" w:rsidP="00736D40">
            <w:pPr>
              <w:pStyle w:val="19"/>
              <w:ind w:firstLine="0"/>
              <w:rPr>
                <w:b/>
                <w:sz w:val="24"/>
                <w:szCs w:val="24"/>
              </w:rPr>
            </w:pPr>
            <w:r w:rsidRPr="00153FA1">
              <w:rPr>
                <w:sz w:val="24"/>
                <w:szCs w:val="24"/>
              </w:rPr>
              <w:t>«30» сентября</w:t>
            </w:r>
            <w:r w:rsidR="00B46BE2" w:rsidRPr="00153FA1">
              <w:rPr>
                <w:sz w:val="24"/>
                <w:szCs w:val="24"/>
              </w:rPr>
              <w:t xml:space="preserve"> 2015</w:t>
            </w:r>
            <w:r w:rsidR="00FA3C13" w:rsidRPr="00153FA1">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447AC1" w:rsidRDefault="001356F1" w:rsidP="00447AC1">
            <w:pPr>
              <w:pStyle w:val="19"/>
              <w:ind w:firstLine="0"/>
              <w:rPr>
                <w:sz w:val="24"/>
                <w:szCs w:val="24"/>
              </w:rPr>
            </w:pPr>
            <w:r w:rsidRPr="00447AC1">
              <w:rPr>
                <w:sz w:val="24"/>
                <w:szCs w:val="24"/>
              </w:rPr>
              <w:t>Начальная (максимальная) цена договора</w:t>
            </w:r>
            <w:r w:rsidR="004B0D75" w:rsidRPr="00447AC1">
              <w:rPr>
                <w:sz w:val="24"/>
                <w:szCs w:val="24"/>
              </w:rPr>
              <w:t xml:space="preserve"> </w:t>
            </w:r>
            <w:r w:rsidRPr="00447AC1">
              <w:rPr>
                <w:sz w:val="24"/>
                <w:szCs w:val="24"/>
              </w:rPr>
              <w:t xml:space="preserve">составляет </w:t>
            </w:r>
            <w:r w:rsidR="00B46BE2" w:rsidRPr="00447AC1">
              <w:rPr>
                <w:sz w:val="24"/>
                <w:szCs w:val="24"/>
              </w:rPr>
              <w:t>3 800 000 (три миллиона восемьсот тысяч) рублей без НДС,</w:t>
            </w:r>
            <w:r w:rsidRPr="00447AC1">
              <w:rPr>
                <w:sz w:val="24"/>
                <w:szCs w:val="24"/>
              </w:rPr>
              <w:t xml:space="preserve"> </w:t>
            </w:r>
            <w:r w:rsidR="00447AC1" w:rsidRPr="00447AC1">
              <w:rPr>
                <w:sz w:val="24"/>
                <w:szCs w:val="24"/>
              </w:rPr>
              <w:t>с учетом стоимости всех материалов, гарантии качества на выполнение работ, а также всех затрат, издержек и иных расходов, связанных с выполнением работ.</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4114C1" w:rsidRDefault="00112512" w:rsidP="00506989">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153FA1">
              <w:rPr>
                <w:sz w:val="24"/>
                <w:szCs w:val="24"/>
              </w:rPr>
              <w:t xml:space="preserve"> и до 16</w:t>
            </w:r>
            <w:r>
              <w:rPr>
                <w:sz w:val="24"/>
                <w:szCs w:val="24"/>
              </w:rPr>
              <w:t xml:space="preserve"> часов 00 минут</w:t>
            </w:r>
            <w:r>
              <w:rPr>
                <w:sz w:val="24"/>
                <w:szCs w:val="24"/>
              </w:rPr>
              <w:br/>
            </w:r>
            <w:r w:rsidR="004114C1" w:rsidRPr="004114C1">
              <w:rPr>
                <w:sz w:val="24"/>
                <w:szCs w:val="24"/>
              </w:rPr>
              <w:t>«20» октября</w:t>
            </w:r>
            <w:r w:rsidR="00447AC1" w:rsidRPr="004114C1">
              <w:rPr>
                <w:sz w:val="24"/>
                <w:szCs w:val="24"/>
              </w:rPr>
              <w:t xml:space="preserve"> 2015</w:t>
            </w:r>
            <w:r w:rsidRPr="004114C1">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4114C1" w:rsidRDefault="00DF7C35" w:rsidP="004114C1">
            <w:pPr>
              <w:pStyle w:val="19"/>
              <w:ind w:firstLine="0"/>
              <w:rPr>
                <w:sz w:val="24"/>
                <w:szCs w:val="24"/>
              </w:rPr>
            </w:pPr>
            <w:r>
              <w:rPr>
                <w:sz w:val="24"/>
                <w:szCs w:val="24"/>
              </w:rPr>
              <w:t xml:space="preserve">Вскрытие Заявок состоится </w:t>
            </w:r>
            <w:r w:rsidR="004114C1" w:rsidRPr="004114C1">
              <w:rPr>
                <w:sz w:val="24"/>
                <w:szCs w:val="24"/>
              </w:rPr>
              <w:t>«21</w:t>
            </w:r>
            <w:r w:rsidR="00447AC1" w:rsidRPr="004114C1">
              <w:rPr>
                <w:sz w:val="24"/>
                <w:szCs w:val="24"/>
              </w:rPr>
              <w:t xml:space="preserve">» </w:t>
            </w:r>
            <w:r w:rsidR="004114C1" w:rsidRPr="004114C1">
              <w:rPr>
                <w:sz w:val="24"/>
                <w:szCs w:val="24"/>
              </w:rPr>
              <w:t>октября</w:t>
            </w:r>
            <w:r w:rsidR="00447AC1" w:rsidRPr="004114C1">
              <w:rPr>
                <w:sz w:val="24"/>
                <w:szCs w:val="24"/>
              </w:rPr>
              <w:t xml:space="preserve"> 2015</w:t>
            </w:r>
            <w:r w:rsidRPr="004114C1">
              <w:rPr>
                <w:sz w:val="24"/>
                <w:szCs w:val="24"/>
              </w:rPr>
              <w:t xml:space="preserve"> г. в </w:t>
            </w:r>
            <w:r w:rsidR="00590A1B" w:rsidRPr="004114C1">
              <w:rPr>
                <w:sz w:val="24"/>
                <w:szCs w:val="24"/>
              </w:rPr>
              <w:t>14</w:t>
            </w:r>
            <w:r w:rsidRPr="004114C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4114C1" w:rsidRDefault="001356F1" w:rsidP="004114C1">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4114C1">
              <w:rPr>
                <w:sz w:val="24"/>
                <w:szCs w:val="24"/>
              </w:rPr>
              <w:t>«</w:t>
            </w:r>
            <w:r w:rsidR="004114C1" w:rsidRPr="004114C1">
              <w:rPr>
                <w:sz w:val="24"/>
                <w:szCs w:val="24"/>
              </w:rPr>
              <w:t>23»</w:t>
            </w:r>
            <w:r w:rsidR="00742DAA" w:rsidRPr="004114C1">
              <w:rPr>
                <w:sz w:val="24"/>
                <w:szCs w:val="24"/>
              </w:rPr>
              <w:t xml:space="preserve"> </w:t>
            </w:r>
            <w:r w:rsidR="004114C1" w:rsidRPr="004114C1">
              <w:rPr>
                <w:sz w:val="24"/>
                <w:szCs w:val="24"/>
              </w:rPr>
              <w:t>октября 2015</w:t>
            </w:r>
            <w:r w:rsidRPr="004114C1">
              <w:rPr>
                <w:sz w:val="24"/>
                <w:szCs w:val="24"/>
              </w:rPr>
              <w:t xml:space="preserve"> г. в </w:t>
            </w:r>
            <w:r w:rsidR="00590A1B" w:rsidRPr="004114C1">
              <w:rPr>
                <w:sz w:val="24"/>
                <w:szCs w:val="24"/>
              </w:rPr>
              <w:t>14</w:t>
            </w:r>
            <w:r w:rsidRPr="004114C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47AC1" w:rsidRPr="00447AC1" w:rsidRDefault="00447AC1" w:rsidP="00447AC1">
            <w:pPr>
              <w:pStyle w:val="19"/>
              <w:ind w:firstLine="0"/>
              <w:rPr>
                <w:sz w:val="24"/>
                <w:szCs w:val="24"/>
              </w:rPr>
            </w:pPr>
            <w:r w:rsidRPr="00447AC1">
              <w:rPr>
                <w:sz w:val="24"/>
                <w:szCs w:val="24"/>
              </w:rPr>
              <w:t>Решение об итогах Открытого конкурса принимается Конкурсной комиссией (аппарата управления ПАО «ТрансКонтейнер»</w:t>
            </w:r>
          </w:p>
          <w:p w:rsidR="009830CC" w:rsidRPr="004114C1" w:rsidRDefault="00447AC1" w:rsidP="00447AC1">
            <w:pPr>
              <w:pStyle w:val="19"/>
              <w:ind w:firstLine="0"/>
              <w:rPr>
                <w:sz w:val="24"/>
                <w:szCs w:val="24"/>
              </w:rPr>
            </w:pPr>
            <w:r w:rsidRPr="00447AC1">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4114C1" w:rsidRDefault="009830CC" w:rsidP="004114C1">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4114C1">
              <w:rPr>
                <w:sz w:val="24"/>
                <w:szCs w:val="24"/>
              </w:rPr>
              <w:t>14 часов 00 минут</w:t>
            </w:r>
            <w:r w:rsidR="0077115E">
              <w:rPr>
                <w:sz w:val="24"/>
                <w:szCs w:val="24"/>
              </w:rPr>
              <w:br/>
            </w:r>
            <w:r w:rsidR="00331930" w:rsidRPr="00F86FAA">
              <w:rPr>
                <w:sz w:val="24"/>
                <w:szCs w:val="24"/>
              </w:rPr>
              <w:t xml:space="preserve">местного времени </w:t>
            </w:r>
            <w:r w:rsidRPr="004114C1">
              <w:rPr>
                <w:sz w:val="24"/>
                <w:szCs w:val="24"/>
              </w:rPr>
              <w:t>«</w:t>
            </w:r>
            <w:r w:rsidR="004114C1" w:rsidRPr="004114C1">
              <w:rPr>
                <w:sz w:val="24"/>
                <w:szCs w:val="24"/>
              </w:rPr>
              <w:t>12» ноября</w:t>
            </w:r>
            <w:r w:rsidR="00447AC1" w:rsidRPr="004114C1">
              <w:rPr>
                <w:sz w:val="24"/>
                <w:szCs w:val="24"/>
              </w:rPr>
              <w:t xml:space="preserve"> 2015</w:t>
            </w:r>
            <w:r w:rsidR="0077115E" w:rsidRPr="004114C1">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985780" w:rsidRDefault="00447AC1" w:rsidP="00FC53A5">
            <w:pPr>
              <w:pStyle w:val="19"/>
              <w:ind w:firstLine="0"/>
              <w:rPr>
                <w:sz w:val="24"/>
                <w:szCs w:val="24"/>
              </w:rPr>
            </w:pPr>
            <w:r w:rsidRPr="00985780">
              <w:rPr>
                <w:sz w:val="24"/>
                <w:szCs w:val="24"/>
              </w:rP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47AC1"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447AC1" w:rsidRPr="00447AC1">
              <w:rPr>
                <w:color w:val="auto"/>
              </w:rPr>
              <w:t>с момента заключения договора не более 20 (двадцати) календарных дней.</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47AC1">
              <w:rPr>
                <w:color w:val="auto"/>
              </w:rPr>
              <w:t>контейнернй терминал</w:t>
            </w:r>
            <w:r w:rsidR="00447AC1" w:rsidRPr="00447AC1">
              <w:rPr>
                <w:color w:val="auto"/>
              </w:rPr>
              <w:t xml:space="preserve"> на станции Москва-Товарная- Павелецкая, по адресу: 115064, г. Москва, ул. Дубининская, д.63</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985780" w:rsidRDefault="00447AC1" w:rsidP="00985780">
            <w:pPr>
              <w:pStyle w:val="19"/>
              <w:ind w:firstLine="0"/>
              <w:rPr>
                <w:sz w:val="24"/>
                <w:szCs w:val="24"/>
              </w:rPr>
            </w:pPr>
            <w:r w:rsidRPr="00985780">
              <w:rPr>
                <w:sz w:val="24"/>
                <w:szCs w:val="24"/>
              </w:rPr>
              <w:t xml:space="preserve">Состав и объем </w:t>
            </w:r>
            <w:r w:rsidR="00985780" w:rsidRPr="00985780">
              <w:rPr>
                <w:sz w:val="24"/>
                <w:szCs w:val="24"/>
              </w:rPr>
              <w:t>выполняемых работ</w:t>
            </w:r>
            <w:r w:rsidRPr="00985780">
              <w:rPr>
                <w:sz w:val="24"/>
                <w:szCs w:val="24"/>
              </w:rPr>
              <w:t xml:space="preserve"> определен в разделе №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47AC1">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lastRenderedPageBreak/>
              <w:t>Открытого конкурса</w:t>
            </w:r>
            <w:r w:rsidRPr="00F86FAA">
              <w:rPr>
                <w:sz w:val="24"/>
                <w:szCs w:val="24"/>
              </w:rPr>
              <w:t>, ведется на русском языке</w:t>
            </w:r>
            <w:r w:rsidR="00447AC1">
              <w:rPr>
                <w:sz w:val="24"/>
                <w:szCs w:val="24"/>
              </w:rPr>
              <w:t>.</w:t>
            </w:r>
          </w:p>
        </w:tc>
      </w:tr>
      <w:tr w:rsidR="007D6548" w:rsidRPr="00F86FAA" w:rsidTr="00447AC1">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shd w:val="clear" w:color="auto" w:fill="auto"/>
          </w:tcPr>
          <w:p w:rsidR="007D6548" w:rsidRPr="00F86FAA" w:rsidRDefault="00447AC1" w:rsidP="00804946">
            <w:pPr>
              <w:pStyle w:val="19"/>
              <w:ind w:firstLine="0"/>
              <w:rPr>
                <w:b/>
                <w:sz w:val="24"/>
                <w:szCs w:val="24"/>
                <w:highlight w:val="yellow"/>
              </w:rPr>
            </w:pPr>
            <w:r w:rsidRPr="00447AC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0D0FE6" w:rsidRDefault="000557B3" w:rsidP="001174EB">
            <w:pPr>
              <w:ind w:firstLine="540"/>
              <w:jc w:val="both"/>
            </w:pPr>
            <w:r w:rsidRPr="000D0FE6">
              <w:t xml:space="preserve">1. </w:t>
            </w:r>
            <w:r w:rsidR="001174EB" w:rsidRPr="000D0FE6">
              <w:t>Помимо указанных в пунктах 2.1</w:t>
            </w:r>
            <w:r w:rsidRPr="000D0FE6">
              <w:t xml:space="preserve"> и</w:t>
            </w:r>
            <w:r w:rsidR="001174EB" w:rsidRPr="000D0FE6">
              <w:t xml:space="preserve"> 2.2 настоящей документации</w:t>
            </w:r>
            <w:r w:rsidR="002B41FD" w:rsidRPr="000D0FE6">
              <w:t xml:space="preserve"> о закупке</w:t>
            </w:r>
            <w:r w:rsidR="001174EB" w:rsidRPr="000D0FE6">
              <w:t xml:space="preserve"> требований </w:t>
            </w:r>
            <w:r w:rsidR="001E6511" w:rsidRPr="000D0FE6">
              <w:t>к претенденту, участнику пред</w:t>
            </w:r>
            <w:r w:rsidRPr="000D0FE6">
              <w:t>ъ</w:t>
            </w:r>
            <w:r w:rsidR="001E6511" w:rsidRPr="000D0FE6">
              <w:t>являются следующие требования</w:t>
            </w:r>
            <w:r w:rsidR="001174EB" w:rsidRPr="000D0FE6">
              <w:t>:</w:t>
            </w:r>
            <w:r w:rsidR="001E6511" w:rsidRPr="000D0FE6">
              <w:t xml:space="preserve"> (указываются необходимые, по мнению Заказчика, требования)</w:t>
            </w:r>
          </w:p>
          <w:p w:rsidR="00F3754B" w:rsidRPr="000D0FE6" w:rsidRDefault="00C838FD" w:rsidP="00F3754B">
            <w:pPr>
              <w:ind w:firstLine="540"/>
              <w:jc w:val="both"/>
            </w:pPr>
            <w:r w:rsidRPr="000D0FE6">
              <w:t>1.1.</w:t>
            </w:r>
            <w:r w:rsidR="00F3754B" w:rsidRPr="000D0FE6">
              <w:t xml:space="preserve"> деятельност</w:t>
            </w:r>
            <w:r w:rsidR="001E6511" w:rsidRPr="000D0FE6">
              <w:t>ь</w:t>
            </w:r>
            <w:r w:rsidR="00F3754B" w:rsidRPr="000D0FE6">
              <w:t xml:space="preserve"> претендента</w:t>
            </w:r>
            <w:r w:rsidR="001E6511" w:rsidRPr="000D0FE6">
              <w:t>, участника не должна быть приостановлена</w:t>
            </w:r>
            <w:r w:rsidR="00F3754B" w:rsidRPr="000D0FE6">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0D0FE6">
              <w:t>Открытом конкурсе</w:t>
            </w:r>
            <w:r w:rsidR="00F3754B" w:rsidRPr="000D0FE6">
              <w:t>.</w:t>
            </w:r>
          </w:p>
          <w:p w:rsidR="00733ADD" w:rsidRPr="000D0FE6" w:rsidRDefault="000D0FE6" w:rsidP="000D0FE6">
            <w:pPr>
              <w:pStyle w:val="afa"/>
              <w:rPr>
                <w:sz w:val="24"/>
              </w:rPr>
            </w:pPr>
            <w:r w:rsidRPr="000D0FE6">
              <w:rPr>
                <w:sz w:val="24"/>
              </w:rPr>
              <w:t>1.2</w:t>
            </w:r>
            <w:r w:rsidR="00C838FD" w:rsidRPr="000D0FE6">
              <w:rPr>
                <w:sz w:val="24"/>
              </w:rPr>
              <w:t>.</w:t>
            </w:r>
            <w:r w:rsidR="00CC3790" w:rsidRPr="000D0FE6">
              <w:rPr>
                <w:sz w:val="24"/>
              </w:rPr>
              <w:t xml:space="preserve"> отсутствие</w:t>
            </w:r>
            <w:r w:rsidR="003D3596" w:rsidRPr="000D0FE6">
              <w:rPr>
                <w:sz w:val="24"/>
              </w:rPr>
              <w:t xml:space="preserve"> за последние три года прос</w:t>
            </w:r>
            <w:r w:rsidR="008377C6" w:rsidRPr="000D0FE6">
              <w:rPr>
                <w:sz w:val="24"/>
              </w:rPr>
              <w:t xml:space="preserve">роченной задолженности перед </w:t>
            </w:r>
            <w:r w:rsidR="00A81242" w:rsidRPr="000D0FE6">
              <w:rPr>
                <w:sz w:val="24"/>
              </w:rPr>
              <w:t>ПАО</w:t>
            </w:r>
            <w:r w:rsidR="008377C6" w:rsidRPr="000D0FE6">
              <w:rPr>
                <w:sz w:val="24"/>
              </w:rPr>
              <w:t xml:space="preserve"> «ТрансКонтейнер», </w:t>
            </w:r>
            <w:r w:rsidR="003D3596" w:rsidRPr="000D0FE6">
              <w:rPr>
                <w:sz w:val="24"/>
              </w:rPr>
              <w:t xml:space="preserve">фактов невыполнения обязательств перед </w:t>
            </w:r>
            <w:r w:rsidR="00A81242" w:rsidRPr="000D0FE6">
              <w:rPr>
                <w:sz w:val="24"/>
              </w:rPr>
              <w:t>ПАО</w:t>
            </w:r>
            <w:r w:rsidR="003D3596" w:rsidRPr="000D0FE6">
              <w:rPr>
                <w:sz w:val="24"/>
              </w:rPr>
              <w:t xml:space="preserve"> «ТрансКонтейнер» и причинения вреда имуществу </w:t>
            </w:r>
            <w:r w:rsidR="00A81242" w:rsidRPr="000D0FE6">
              <w:rPr>
                <w:sz w:val="24"/>
              </w:rPr>
              <w:t>ПАО</w:t>
            </w:r>
            <w:r w:rsidR="003D3596" w:rsidRPr="000D0FE6">
              <w:rPr>
                <w:sz w:val="24"/>
              </w:rPr>
              <w:t xml:space="preserve"> «ТрансКонтейнер».</w:t>
            </w:r>
          </w:p>
          <w:p w:rsidR="000D0FE6" w:rsidRPr="00687068" w:rsidRDefault="000D0FE6" w:rsidP="000D0FE6">
            <w:pPr>
              <w:pStyle w:val="afa"/>
              <w:rPr>
                <w:sz w:val="24"/>
              </w:rPr>
            </w:pPr>
            <w:r w:rsidRPr="00687068">
              <w:rPr>
                <w:sz w:val="24"/>
              </w:rPr>
              <w:t>1.3. Претендент должен обладать опытом выполнения работ аналогичных предмету настоящего открытого конкурса, стоимостью не менее 20% от максимальной цены договора в настоящем открытом конкурсе.</w:t>
            </w:r>
          </w:p>
          <w:p w:rsidR="000D0FE6" w:rsidRPr="00687068" w:rsidRDefault="000D0FE6" w:rsidP="000D0FE6">
            <w:pPr>
              <w:pStyle w:val="afa"/>
              <w:rPr>
                <w:sz w:val="24"/>
              </w:rPr>
            </w:pPr>
            <w:r w:rsidRPr="00687068">
              <w:rPr>
                <w:sz w:val="24"/>
              </w:rPr>
              <w:t>1.4.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(СРО). В Приложении к свидетельству должны быть прописаны виды работ указанные в п. 4.14 Технического задания.</w:t>
            </w:r>
          </w:p>
          <w:p w:rsidR="000D0FE6" w:rsidRDefault="000D0FE6" w:rsidP="000D0FE6">
            <w:pPr>
              <w:ind w:firstLine="540"/>
              <w:jc w:val="both"/>
              <w:rPr>
                <w:highlight w:val="cyan"/>
              </w:rPr>
            </w:pPr>
          </w:p>
          <w:p w:rsidR="000D0FE6" w:rsidRPr="00687068" w:rsidRDefault="000D0FE6" w:rsidP="000D0FE6">
            <w:pPr>
              <w:ind w:firstLine="540"/>
              <w:jc w:val="both"/>
            </w:pPr>
            <w:r w:rsidRPr="0068706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0D0FE6" w:rsidRPr="00687068" w:rsidRDefault="000D0FE6" w:rsidP="000D0FE6">
            <w:pPr>
              <w:ind w:firstLine="540"/>
              <w:jc w:val="both"/>
            </w:pPr>
            <w:r w:rsidRPr="0068706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0FE6" w:rsidRPr="00687068" w:rsidRDefault="000D0FE6" w:rsidP="000D0FE6">
            <w:pPr>
              <w:pStyle w:val="afa"/>
              <w:tabs>
                <w:tab w:val="left" w:pos="0"/>
                <w:tab w:val="left" w:pos="1440"/>
              </w:tabs>
              <w:rPr>
                <w:sz w:val="24"/>
                <w:highlight w:val="cyan"/>
              </w:rPr>
            </w:pPr>
            <w:r w:rsidRPr="00687068">
              <w:rPr>
                <w:rFonts w:eastAsia="Times New Roman"/>
                <w:sz w:val="24"/>
              </w:rPr>
              <w:t xml:space="preserve">2.2. </w:t>
            </w:r>
            <w:r w:rsidRPr="00687068">
              <w:rPr>
                <w:sz w:val="24"/>
              </w:rPr>
              <w:t>бухгалтерскую (финансовую) отчетность, а именно: бухгалтерские балансы и отчеты о финансовых результатах, за прошедшие три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 выступающий на стороне одного претендента);</w:t>
            </w:r>
          </w:p>
          <w:p w:rsidR="000D0FE6" w:rsidRPr="00687068" w:rsidRDefault="000D0FE6" w:rsidP="000D0FE6">
            <w:pPr>
              <w:pStyle w:val="afa"/>
              <w:tabs>
                <w:tab w:val="left" w:pos="0"/>
                <w:tab w:val="left" w:pos="1440"/>
              </w:tabs>
              <w:rPr>
                <w:sz w:val="24"/>
              </w:rPr>
            </w:pPr>
            <w:r w:rsidRPr="00687068">
              <w:rPr>
                <w:sz w:val="24"/>
              </w:rPr>
              <w:t xml:space="preserve">2.3.  справку об исполнении претендентом обязанности по уплате налогов, сборов, пеней и штрафов, выданную не </w:t>
            </w:r>
            <w:r w:rsidRPr="00687068">
              <w:rPr>
                <w:sz w:val="24"/>
              </w:rPr>
              <w:lastRenderedPageBreak/>
              <w:t>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
          <w:p w:rsidR="000D0FE6" w:rsidRDefault="000D0FE6" w:rsidP="000D0FE6">
            <w:pPr>
              <w:pStyle w:val="afa"/>
              <w:tabs>
                <w:tab w:val="left" w:pos="1418"/>
              </w:tabs>
              <w:rPr>
                <w:sz w:val="24"/>
              </w:rPr>
            </w:pPr>
            <w:r w:rsidRPr="00E03334">
              <w:rPr>
                <w:sz w:val="24"/>
              </w:rPr>
              <w:t>2.4.  свидетельство</w:t>
            </w:r>
            <w:r w:rsidRPr="00687068">
              <w:rPr>
                <w:sz w:val="24"/>
              </w:rPr>
              <w:t xml:space="preserve"> о допуске к определенному виду или видам работ, которые оказывают влияние на безопасность объектов капитального строительства (СРО). В Приложении к свидетельству должны быть прописаны виды работ указанные в п. 4.14 Технического задания.</w:t>
            </w:r>
          </w:p>
          <w:p w:rsidR="000D0FE6" w:rsidRPr="00E03334" w:rsidRDefault="000D0FE6" w:rsidP="000D0FE6">
            <w:pPr>
              <w:pStyle w:val="afa"/>
              <w:tabs>
                <w:tab w:val="left" w:pos="1418"/>
              </w:tabs>
              <w:rPr>
                <w:sz w:val="24"/>
              </w:rPr>
            </w:pPr>
            <w:r w:rsidRPr="00E03334">
              <w:rPr>
                <w:sz w:val="24"/>
              </w:rPr>
              <w:t>2.5.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 с приложением копий договоров стоимостью не менее 20% от максимальной цены договора</w:t>
            </w:r>
            <w:r>
              <w:rPr>
                <w:sz w:val="24"/>
              </w:rPr>
              <w:t>,</w:t>
            </w:r>
            <w:r w:rsidRPr="00E03334">
              <w:rPr>
                <w:sz w:val="24"/>
              </w:rPr>
              <w:t xml:space="preserve"> за 2014-2015 гг.</w:t>
            </w:r>
          </w:p>
          <w:p w:rsidR="003D3596" w:rsidRPr="00F554EF" w:rsidRDefault="003D3596">
            <w:pPr>
              <w:pStyle w:val="afa"/>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pPr w:leftFromText="180" w:rightFromText="180" w:vertAnchor="text" w:horzAnchor="margin" w:tblpY="-31"/>
              <w:tblOverlap w:val="never"/>
              <w:tblW w:w="0" w:type="auto"/>
              <w:tblLayout w:type="fixed"/>
              <w:tblLook w:val="04A0"/>
            </w:tblPr>
            <w:tblGrid>
              <w:gridCol w:w="4423"/>
              <w:gridCol w:w="2114"/>
            </w:tblGrid>
            <w:tr w:rsidR="000D0FE6" w:rsidRPr="00222142" w:rsidTr="000D0FE6">
              <w:tc>
                <w:tcPr>
                  <w:tcW w:w="4423" w:type="dxa"/>
                  <w:shd w:val="clear" w:color="auto" w:fill="auto"/>
                </w:tcPr>
                <w:p w:rsidR="000D0FE6" w:rsidRPr="00E03334" w:rsidRDefault="000D0FE6" w:rsidP="000D0FE6">
                  <w:pPr>
                    <w:pStyle w:val="afa"/>
                    <w:rPr>
                      <w:b/>
                      <w:sz w:val="24"/>
                    </w:rPr>
                  </w:pPr>
                  <w:r w:rsidRPr="00E03334">
                    <w:rPr>
                      <w:b/>
                      <w:sz w:val="24"/>
                    </w:rPr>
                    <w:t>Критерий оценки</w:t>
                  </w:r>
                </w:p>
              </w:tc>
              <w:tc>
                <w:tcPr>
                  <w:tcW w:w="2114" w:type="dxa"/>
                  <w:shd w:val="clear" w:color="auto" w:fill="auto"/>
                </w:tcPr>
                <w:p w:rsidR="000D0FE6" w:rsidRPr="00E03334" w:rsidRDefault="000D0FE6" w:rsidP="000D0FE6">
                  <w:pPr>
                    <w:pStyle w:val="afa"/>
                    <w:ind w:firstLine="0"/>
                    <w:rPr>
                      <w:b/>
                      <w:sz w:val="24"/>
                    </w:rPr>
                  </w:pPr>
                  <w:r w:rsidRPr="00E03334">
                    <w:rPr>
                      <w:b/>
                      <w:sz w:val="24"/>
                    </w:rPr>
                    <w:t xml:space="preserve">Значение </w:t>
                  </w:r>
                  <w:r w:rsidRPr="00E03334">
                    <w:rPr>
                      <w:sz w:val="24"/>
                    </w:rPr>
                    <w:t>Кз</w:t>
                  </w:r>
                </w:p>
              </w:tc>
            </w:tr>
            <w:tr w:rsidR="000D0FE6" w:rsidRPr="00222142" w:rsidTr="000D0FE6">
              <w:tc>
                <w:tcPr>
                  <w:tcW w:w="4423" w:type="dxa"/>
                  <w:shd w:val="clear" w:color="auto" w:fill="auto"/>
                </w:tcPr>
                <w:p w:rsidR="000D0FE6" w:rsidRPr="00E03334" w:rsidRDefault="000D0FE6" w:rsidP="000D0FE6">
                  <w:pPr>
                    <w:pStyle w:val="afa"/>
                    <w:ind w:firstLine="0"/>
                    <w:rPr>
                      <w:sz w:val="24"/>
                    </w:rPr>
                  </w:pPr>
                  <w:r w:rsidRPr="00E03334">
                    <w:rPr>
                      <w:sz w:val="24"/>
                    </w:rPr>
                    <w:t xml:space="preserve">Цена договора </w:t>
                  </w:r>
                </w:p>
              </w:tc>
              <w:tc>
                <w:tcPr>
                  <w:tcW w:w="2114" w:type="dxa"/>
                  <w:shd w:val="clear" w:color="auto" w:fill="auto"/>
                </w:tcPr>
                <w:p w:rsidR="000D0FE6" w:rsidRPr="00E03334" w:rsidRDefault="000D0FE6" w:rsidP="000D0FE6">
                  <w:pPr>
                    <w:pStyle w:val="afa"/>
                    <w:rPr>
                      <w:sz w:val="24"/>
                    </w:rPr>
                  </w:pPr>
                  <w:r w:rsidRPr="00E03334">
                    <w:rPr>
                      <w:sz w:val="24"/>
                    </w:rPr>
                    <w:t>Кз=0,55</w:t>
                  </w:r>
                </w:p>
              </w:tc>
            </w:tr>
            <w:tr w:rsidR="000D0FE6" w:rsidRPr="00222142" w:rsidTr="000D0FE6">
              <w:tc>
                <w:tcPr>
                  <w:tcW w:w="4423" w:type="dxa"/>
                  <w:shd w:val="clear" w:color="auto" w:fill="auto"/>
                </w:tcPr>
                <w:p w:rsidR="000D0FE6" w:rsidRPr="00E03334" w:rsidRDefault="000D0FE6" w:rsidP="000D0FE6">
                  <w:pPr>
                    <w:pStyle w:val="afa"/>
                    <w:ind w:firstLine="0"/>
                    <w:rPr>
                      <w:sz w:val="24"/>
                    </w:rPr>
                  </w:pPr>
                  <w:r w:rsidRPr="00E03334">
                    <w:rPr>
                      <w:sz w:val="24"/>
                    </w:rPr>
                    <w:t>Срок выполнения работ</w:t>
                  </w:r>
                </w:p>
              </w:tc>
              <w:tc>
                <w:tcPr>
                  <w:tcW w:w="2114" w:type="dxa"/>
                  <w:shd w:val="clear" w:color="auto" w:fill="auto"/>
                </w:tcPr>
                <w:p w:rsidR="000D0FE6" w:rsidRPr="00E03334" w:rsidRDefault="000D0FE6" w:rsidP="000D0FE6">
                  <w:pPr>
                    <w:pStyle w:val="afa"/>
                    <w:rPr>
                      <w:sz w:val="24"/>
                    </w:rPr>
                  </w:pPr>
                  <w:r>
                    <w:rPr>
                      <w:sz w:val="24"/>
                    </w:rPr>
                    <w:t>Кз=0,15</w:t>
                  </w:r>
                </w:p>
              </w:tc>
            </w:tr>
            <w:tr w:rsidR="000D0FE6" w:rsidRPr="00222142" w:rsidTr="000D0FE6">
              <w:tc>
                <w:tcPr>
                  <w:tcW w:w="4423" w:type="dxa"/>
                  <w:shd w:val="clear" w:color="auto" w:fill="auto"/>
                </w:tcPr>
                <w:p w:rsidR="000D0FE6" w:rsidRDefault="000D0FE6" w:rsidP="000D0FE6">
                  <w:pPr>
                    <w:pStyle w:val="afa"/>
                    <w:ind w:firstLine="0"/>
                    <w:rPr>
                      <w:sz w:val="24"/>
                    </w:rPr>
                  </w:pPr>
                  <w:r>
                    <w:rPr>
                      <w:sz w:val="24"/>
                    </w:rPr>
                    <w:t>Гарантийный срок на выполненные</w:t>
                  </w:r>
                </w:p>
                <w:p w:rsidR="000D0FE6" w:rsidRPr="00E03334" w:rsidRDefault="000D0FE6" w:rsidP="000D0FE6">
                  <w:pPr>
                    <w:pStyle w:val="afa"/>
                    <w:ind w:firstLine="0"/>
                    <w:rPr>
                      <w:sz w:val="24"/>
                    </w:rPr>
                  </w:pPr>
                  <w:r>
                    <w:rPr>
                      <w:sz w:val="24"/>
                    </w:rPr>
                    <w:t>работы</w:t>
                  </w:r>
                </w:p>
              </w:tc>
              <w:tc>
                <w:tcPr>
                  <w:tcW w:w="2114" w:type="dxa"/>
                  <w:shd w:val="clear" w:color="auto" w:fill="auto"/>
                </w:tcPr>
                <w:p w:rsidR="000D0FE6" w:rsidRDefault="000D0FE6" w:rsidP="000D0FE6">
                  <w:pPr>
                    <w:pStyle w:val="afa"/>
                    <w:rPr>
                      <w:sz w:val="24"/>
                    </w:rPr>
                  </w:pPr>
                  <w:r>
                    <w:rPr>
                      <w:sz w:val="24"/>
                    </w:rPr>
                    <w:t>Кз=0,15</w:t>
                  </w:r>
                </w:p>
              </w:tc>
            </w:tr>
            <w:tr w:rsidR="000D0FE6" w:rsidRPr="00222142" w:rsidTr="000D0FE6">
              <w:tc>
                <w:tcPr>
                  <w:tcW w:w="4423" w:type="dxa"/>
                  <w:shd w:val="clear" w:color="auto" w:fill="auto"/>
                </w:tcPr>
                <w:p w:rsidR="000D0FE6" w:rsidRPr="00E03334" w:rsidRDefault="000D0FE6" w:rsidP="000D0FE6">
                  <w:pPr>
                    <w:pStyle w:val="afa"/>
                    <w:ind w:firstLine="0"/>
                    <w:rPr>
                      <w:sz w:val="24"/>
                    </w:rPr>
                  </w:pPr>
                  <w:r w:rsidRPr="00E03334">
                    <w:rPr>
                      <w:sz w:val="24"/>
                    </w:rPr>
                    <w:t>Опыт участника (</w:t>
                  </w:r>
                  <w:r>
                    <w:rPr>
                      <w:sz w:val="24"/>
                    </w:rPr>
                    <w:t>общая стоимость</w:t>
                  </w:r>
                  <w:r w:rsidRPr="00E03334">
                    <w:rPr>
                      <w:sz w:val="24"/>
                    </w:rPr>
                    <w:t xml:space="preserve"> договоров, аналогичных предмету настоящего конкурса, стоимостью не менее 20% от начальной максимальной цены договора по настояещему </w:t>
                  </w:r>
                  <w:r>
                    <w:rPr>
                      <w:sz w:val="24"/>
                    </w:rPr>
                    <w:t>Открытому конкурсу</w:t>
                  </w:r>
                  <w:r w:rsidRPr="00E03334">
                    <w:rPr>
                      <w:sz w:val="24"/>
                    </w:rPr>
                    <w:t xml:space="preserve"> за 2014-2015 гг.)</w:t>
                  </w:r>
                </w:p>
              </w:tc>
              <w:tc>
                <w:tcPr>
                  <w:tcW w:w="2114" w:type="dxa"/>
                  <w:shd w:val="clear" w:color="auto" w:fill="auto"/>
                </w:tcPr>
                <w:p w:rsidR="000D0FE6" w:rsidRPr="00E03334" w:rsidRDefault="000E281B" w:rsidP="000D0FE6">
                  <w:pPr>
                    <w:pStyle w:val="afa"/>
                    <w:rPr>
                      <w:sz w:val="24"/>
                    </w:rPr>
                  </w:pPr>
                  <w:r>
                    <w:rPr>
                      <w:sz w:val="24"/>
                    </w:rPr>
                    <w:t>Кз=0,1</w:t>
                  </w:r>
                  <w:r w:rsidR="000D0FE6">
                    <w:rPr>
                      <w:sz w:val="24"/>
                    </w:rPr>
                    <w:t>5</w:t>
                  </w:r>
                </w:p>
              </w:tc>
            </w:tr>
            <w:tr w:rsidR="000D0FE6" w:rsidRPr="00222142" w:rsidTr="000D0FE6">
              <w:tc>
                <w:tcPr>
                  <w:tcW w:w="4423" w:type="dxa"/>
                  <w:shd w:val="clear" w:color="auto" w:fill="auto"/>
                </w:tcPr>
                <w:p w:rsidR="000D0FE6" w:rsidRPr="00E03334" w:rsidRDefault="000D0FE6" w:rsidP="000D0FE6">
                  <w:pPr>
                    <w:pStyle w:val="afa"/>
                    <w:ind w:firstLine="0"/>
                    <w:rPr>
                      <w:b/>
                      <w:sz w:val="24"/>
                    </w:rPr>
                  </w:pPr>
                  <w:r w:rsidRPr="00E03334">
                    <w:rPr>
                      <w:b/>
                      <w:sz w:val="24"/>
                    </w:rPr>
                    <w:t>Общий Кз</w:t>
                  </w:r>
                </w:p>
              </w:tc>
              <w:tc>
                <w:tcPr>
                  <w:tcW w:w="2114" w:type="dxa"/>
                  <w:shd w:val="clear" w:color="auto" w:fill="auto"/>
                </w:tcPr>
                <w:p w:rsidR="000D0FE6" w:rsidRPr="00E03334" w:rsidRDefault="000D0FE6" w:rsidP="000D0FE6">
                  <w:pPr>
                    <w:pStyle w:val="afa"/>
                    <w:rPr>
                      <w:b/>
                      <w:sz w:val="24"/>
                    </w:rPr>
                  </w:pPr>
                  <w:r w:rsidRPr="00E03334">
                    <w:rPr>
                      <w:b/>
                      <w:sz w:val="24"/>
                    </w:rPr>
                    <w:t>Кз=1,00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E281B" w:rsidRPr="00E03334" w:rsidRDefault="000E281B" w:rsidP="000E281B">
            <w:pPr>
              <w:pStyle w:val="-3"/>
              <w:numPr>
                <w:ilvl w:val="2"/>
                <w:numId w:val="0"/>
              </w:numPr>
              <w:tabs>
                <w:tab w:val="num" w:pos="1985"/>
              </w:tabs>
              <w:suppressAutoHyphens/>
              <w:ind w:firstLine="709"/>
              <w:rPr>
                <w:sz w:val="24"/>
              </w:rPr>
            </w:pPr>
            <w:r w:rsidRPr="00E0333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E281B" w:rsidRPr="00E03334" w:rsidRDefault="000E281B" w:rsidP="000E281B">
            <w:pPr>
              <w:pStyle w:val="-3"/>
              <w:numPr>
                <w:ilvl w:val="2"/>
                <w:numId w:val="0"/>
              </w:numPr>
              <w:tabs>
                <w:tab w:val="num" w:pos="1985"/>
              </w:tabs>
              <w:suppressAutoHyphens/>
              <w:ind w:firstLine="709"/>
              <w:rPr>
                <w:sz w:val="24"/>
              </w:rPr>
            </w:pPr>
            <w:r w:rsidRPr="00E0333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E281B" w:rsidRPr="00E03334" w:rsidRDefault="000E281B" w:rsidP="000E281B">
            <w:pPr>
              <w:pStyle w:val="-3"/>
              <w:numPr>
                <w:ilvl w:val="2"/>
                <w:numId w:val="0"/>
              </w:numPr>
              <w:tabs>
                <w:tab w:val="num" w:pos="1985"/>
              </w:tabs>
              <w:suppressAutoHyphens/>
              <w:ind w:firstLine="709"/>
              <w:rPr>
                <w:sz w:val="24"/>
              </w:rPr>
            </w:pPr>
            <w:r w:rsidRPr="00E03334">
              <w:rPr>
                <w:sz w:val="24"/>
              </w:rPr>
              <w:t xml:space="preserve">Изменения могут касаться только положений договора, которые не были одним из оценочных критериев для выбора </w:t>
            </w:r>
            <w:r w:rsidRPr="00E03334">
              <w:rPr>
                <w:sz w:val="24"/>
              </w:rPr>
              <w:lastRenderedPageBreak/>
              <w:t>победителя, указанных в пункте 19 Информационной карты настоящей документации о закупке.</w:t>
            </w:r>
          </w:p>
          <w:p w:rsidR="000E281B" w:rsidRPr="00E03334" w:rsidRDefault="000E281B" w:rsidP="000E281B">
            <w:pPr>
              <w:pStyle w:val="-3"/>
              <w:numPr>
                <w:ilvl w:val="2"/>
                <w:numId w:val="0"/>
              </w:numPr>
              <w:tabs>
                <w:tab w:val="num" w:pos="1985"/>
              </w:tabs>
              <w:suppressAutoHyphens/>
              <w:ind w:firstLine="709"/>
              <w:rPr>
                <w:sz w:val="24"/>
              </w:rPr>
            </w:pPr>
            <w:r w:rsidRPr="00E03334">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0E281B" w:rsidP="000E281B">
            <w:pPr>
              <w:pStyle w:val="-3"/>
              <w:numPr>
                <w:ilvl w:val="2"/>
                <w:numId w:val="0"/>
              </w:numPr>
              <w:tabs>
                <w:tab w:val="num" w:pos="1985"/>
              </w:tabs>
              <w:suppressAutoHyphens/>
              <w:ind w:firstLine="709"/>
              <w:rPr>
                <w:sz w:val="24"/>
                <w:highlight w:val="cyan"/>
              </w:rPr>
            </w:pPr>
            <w:r w:rsidRPr="00E0333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0E281B" w:rsidP="006164CD">
            <w:pPr>
              <w:pStyle w:val="19"/>
              <w:ind w:firstLine="0"/>
              <w:rPr>
                <w:sz w:val="24"/>
                <w:szCs w:val="24"/>
              </w:rPr>
            </w:pPr>
            <w:r>
              <w:rPr>
                <w:sz w:val="24"/>
                <w:szCs w:val="24"/>
              </w:rPr>
              <w:t>Привлечение субподрядчиков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0E281B"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E03334">
              <w:rPr>
                <w:sz w:val="24"/>
                <w:szCs w:val="24"/>
              </w:rPr>
              <w:t>(шестидесяти)</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0E281B" w:rsidP="00596F0C">
            <w:pPr>
              <w:pStyle w:val="19"/>
              <w:ind w:firstLine="0"/>
              <w:rPr>
                <w:sz w:val="24"/>
                <w:szCs w:val="24"/>
              </w:rPr>
            </w:pPr>
            <w:r w:rsidRPr="00A66960">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0E281B" w:rsidP="00755B89">
            <w:pPr>
              <w:pStyle w:val="19"/>
              <w:rPr>
                <w:sz w:val="24"/>
                <w:szCs w:val="24"/>
              </w:rPr>
            </w:pPr>
            <w:r w:rsidRPr="00A66960">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02" w:type="pct"/>
        <w:tblLayout w:type="fixed"/>
        <w:tblLook w:val="0000"/>
      </w:tblPr>
      <w:tblGrid>
        <w:gridCol w:w="518"/>
        <w:gridCol w:w="1150"/>
        <w:gridCol w:w="1842"/>
        <w:gridCol w:w="1986"/>
        <w:gridCol w:w="1986"/>
        <w:gridCol w:w="1982"/>
      </w:tblGrid>
      <w:tr w:rsidR="000E281B" w:rsidRPr="00384CDC" w:rsidTr="000E281B">
        <w:trPr>
          <w:trHeight w:val="2484"/>
        </w:trPr>
        <w:tc>
          <w:tcPr>
            <w:tcW w:w="274" w:type="pct"/>
            <w:tcBorders>
              <w:top w:val="single" w:sz="4" w:space="0" w:color="auto"/>
              <w:left w:val="single" w:sz="4" w:space="0" w:color="auto"/>
              <w:bottom w:val="single" w:sz="4" w:space="0" w:color="auto"/>
              <w:right w:val="single" w:sz="4" w:space="0" w:color="auto"/>
            </w:tcBorders>
            <w:vAlign w:val="center"/>
          </w:tcPr>
          <w:p w:rsidR="000E281B" w:rsidRPr="00384CDC" w:rsidRDefault="000E281B" w:rsidP="000E281B">
            <w:pPr>
              <w:jc w:val="center"/>
            </w:pPr>
            <w:r w:rsidRPr="00384CDC">
              <w:t>№ п/п</w:t>
            </w:r>
          </w:p>
        </w:tc>
        <w:tc>
          <w:tcPr>
            <w:tcW w:w="608" w:type="pct"/>
            <w:tcBorders>
              <w:top w:val="single" w:sz="4" w:space="0" w:color="auto"/>
              <w:left w:val="single" w:sz="4" w:space="0" w:color="auto"/>
              <w:bottom w:val="single" w:sz="4" w:space="0" w:color="auto"/>
              <w:right w:val="single" w:sz="4" w:space="0" w:color="auto"/>
            </w:tcBorders>
            <w:vAlign w:val="center"/>
          </w:tcPr>
          <w:p w:rsidR="000E281B" w:rsidRPr="00384CDC" w:rsidRDefault="000E281B" w:rsidP="000E281B">
            <w:pPr>
              <w:jc w:val="center"/>
            </w:pPr>
            <w:r w:rsidRPr="00384CDC">
              <w:t>Наименование</w:t>
            </w:r>
            <w:r>
              <w:t xml:space="preserve"> </w:t>
            </w:r>
            <w:r w:rsidRPr="00384CDC">
              <w:t>работ</w:t>
            </w:r>
          </w:p>
          <w:p w:rsidR="000E281B" w:rsidRPr="00384CDC" w:rsidRDefault="000E281B" w:rsidP="000E281B">
            <w:pPr>
              <w:jc w:val="center"/>
            </w:pPr>
          </w:p>
        </w:tc>
        <w:tc>
          <w:tcPr>
            <w:tcW w:w="973" w:type="pct"/>
            <w:tcBorders>
              <w:top w:val="single" w:sz="4" w:space="0" w:color="auto"/>
              <w:left w:val="single" w:sz="4" w:space="0" w:color="auto"/>
              <w:bottom w:val="single" w:sz="4" w:space="0" w:color="auto"/>
              <w:right w:val="single" w:sz="4" w:space="0" w:color="auto"/>
            </w:tcBorders>
            <w:vAlign w:val="center"/>
          </w:tcPr>
          <w:p w:rsidR="000E281B" w:rsidRPr="00384CDC" w:rsidRDefault="000E281B" w:rsidP="000E281B">
            <w:pPr>
              <w:jc w:val="center"/>
            </w:pPr>
            <w:r w:rsidRPr="00384CDC">
              <w:t xml:space="preserve">Цена за весь закупаемый объем работ, в руб., </w:t>
            </w:r>
            <w:r>
              <w:t xml:space="preserve">без </w:t>
            </w:r>
            <w:r w:rsidRPr="00384CDC">
              <w:t>учет</w:t>
            </w:r>
            <w:r>
              <w:t>а</w:t>
            </w:r>
            <w:r w:rsidRPr="00384CDC">
              <w:t xml:space="preserve"> НДС </w:t>
            </w:r>
          </w:p>
        </w:tc>
        <w:tc>
          <w:tcPr>
            <w:tcW w:w="1049" w:type="pct"/>
            <w:tcBorders>
              <w:top w:val="single" w:sz="4" w:space="0" w:color="auto"/>
              <w:left w:val="single" w:sz="4" w:space="0" w:color="auto"/>
              <w:bottom w:val="single" w:sz="4" w:space="0" w:color="auto"/>
              <w:right w:val="single" w:sz="4" w:space="0" w:color="auto"/>
            </w:tcBorders>
            <w:vAlign w:val="center"/>
          </w:tcPr>
          <w:p w:rsidR="000E281B" w:rsidRPr="00384CDC" w:rsidRDefault="000E281B" w:rsidP="000E281B">
            <w:pPr>
              <w:jc w:val="center"/>
            </w:pPr>
            <w:r>
              <w:t>Условия и порядок расчетов за выполнение работ</w:t>
            </w:r>
          </w:p>
        </w:tc>
        <w:tc>
          <w:tcPr>
            <w:tcW w:w="1049" w:type="pct"/>
            <w:tcBorders>
              <w:top w:val="single" w:sz="4" w:space="0" w:color="auto"/>
              <w:left w:val="single" w:sz="4" w:space="0" w:color="auto"/>
              <w:bottom w:val="single" w:sz="4" w:space="0" w:color="auto"/>
              <w:right w:val="single" w:sz="4" w:space="0" w:color="auto"/>
            </w:tcBorders>
            <w:vAlign w:val="center"/>
          </w:tcPr>
          <w:p w:rsidR="000E281B" w:rsidRPr="00384CDC" w:rsidRDefault="000E281B" w:rsidP="000E281B">
            <w:pPr>
              <w:jc w:val="center"/>
            </w:pPr>
            <w:r w:rsidRPr="00384CDC">
              <w:t>Срок выполнения работ</w:t>
            </w:r>
            <w:r>
              <w:t>, в календ. днях</w:t>
            </w:r>
          </w:p>
        </w:tc>
        <w:tc>
          <w:tcPr>
            <w:tcW w:w="1047" w:type="pct"/>
            <w:tcBorders>
              <w:top w:val="single" w:sz="4" w:space="0" w:color="auto"/>
              <w:left w:val="nil"/>
              <w:bottom w:val="single" w:sz="4" w:space="0" w:color="auto"/>
              <w:right w:val="single" w:sz="4" w:space="0" w:color="auto"/>
            </w:tcBorders>
            <w:vAlign w:val="center"/>
          </w:tcPr>
          <w:p w:rsidR="000E281B" w:rsidRPr="00384CDC" w:rsidRDefault="000E281B" w:rsidP="000E281B">
            <w:pPr>
              <w:jc w:val="center"/>
            </w:pPr>
            <w:r w:rsidRPr="00384CDC">
              <w:t>Гарантий</w:t>
            </w:r>
            <w:r>
              <w:t>-</w:t>
            </w:r>
            <w:r w:rsidRPr="00384CDC">
              <w:t>ный срок</w:t>
            </w:r>
            <w:r>
              <w:t xml:space="preserve"> на выполненные работы, мес.</w:t>
            </w:r>
          </w:p>
          <w:p w:rsidR="000E281B" w:rsidRPr="00384CDC" w:rsidRDefault="000E281B" w:rsidP="000E281B">
            <w:pPr>
              <w:jc w:val="center"/>
            </w:pPr>
          </w:p>
        </w:tc>
      </w:tr>
      <w:tr w:rsidR="000E281B" w:rsidRPr="00384CDC" w:rsidTr="000E281B">
        <w:trPr>
          <w:trHeight w:val="255"/>
        </w:trPr>
        <w:tc>
          <w:tcPr>
            <w:tcW w:w="274" w:type="pct"/>
            <w:tcBorders>
              <w:top w:val="nil"/>
              <w:left w:val="single" w:sz="4" w:space="0" w:color="auto"/>
              <w:bottom w:val="single" w:sz="4" w:space="0" w:color="auto"/>
              <w:right w:val="single" w:sz="4" w:space="0" w:color="auto"/>
            </w:tcBorders>
            <w:noWrap/>
            <w:vAlign w:val="bottom"/>
          </w:tcPr>
          <w:p w:rsidR="000E281B" w:rsidRPr="00384CDC" w:rsidRDefault="000E281B" w:rsidP="000E281B">
            <w:pPr>
              <w:jc w:val="center"/>
            </w:pPr>
            <w:r w:rsidRPr="00384CDC">
              <w:t>1</w:t>
            </w:r>
          </w:p>
        </w:tc>
        <w:tc>
          <w:tcPr>
            <w:tcW w:w="608" w:type="pct"/>
            <w:tcBorders>
              <w:top w:val="nil"/>
              <w:left w:val="nil"/>
              <w:bottom w:val="single" w:sz="4" w:space="0" w:color="auto"/>
              <w:right w:val="single" w:sz="4" w:space="0" w:color="auto"/>
            </w:tcBorders>
            <w:noWrap/>
            <w:vAlign w:val="bottom"/>
          </w:tcPr>
          <w:p w:rsidR="000E281B" w:rsidRPr="00384CDC" w:rsidRDefault="000E281B" w:rsidP="000E281B">
            <w:pPr>
              <w:jc w:val="center"/>
            </w:pPr>
            <w:r w:rsidRPr="00384CDC">
              <w:t>2</w:t>
            </w:r>
          </w:p>
        </w:tc>
        <w:tc>
          <w:tcPr>
            <w:tcW w:w="973" w:type="pct"/>
            <w:tcBorders>
              <w:top w:val="single" w:sz="4" w:space="0" w:color="auto"/>
              <w:left w:val="single" w:sz="4" w:space="0" w:color="auto"/>
              <w:bottom w:val="single" w:sz="4" w:space="0" w:color="auto"/>
              <w:right w:val="single" w:sz="4" w:space="0" w:color="auto"/>
            </w:tcBorders>
            <w:noWrap/>
            <w:vAlign w:val="bottom"/>
          </w:tcPr>
          <w:p w:rsidR="000E281B" w:rsidRPr="00384CDC" w:rsidRDefault="000E281B" w:rsidP="000E281B">
            <w:pPr>
              <w:jc w:val="center"/>
            </w:pPr>
            <w:r>
              <w:t>3</w:t>
            </w:r>
          </w:p>
        </w:tc>
        <w:tc>
          <w:tcPr>
            <w:tcW w:w="1049" w:type="pct"/>
            <w:tcBorders>
              <w:top w:val="single" w:sz="4" w:space="0" w:color="auto"/>
              <w:left w:val="nil"/>
              <w:bottom w:val="single" w:sz="4" w:space="0" w:color="auto"/>
              <w:right w:val="single" w:sz="4" w:space="0" w:color="auto"/>
            </w:tcBorders>
          </w:tcPr>
          <w:p w:rsidR="000E281B" w:rsidRPr="00384CDC" w:rsidRDefault="000E281B" w:rsidP="000E281B">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0E281B" w:rsidRPr="00384CDC" w:rsidRDefault="000E281B" w:rsidP="000E281B">
            <w:pPr>
              <w:jc w:val="center"/>
            </w:pPr>
            <w:r>
              <w:t>5</w:t>
            </w:r>
          </w:p>
        </w:tc>
        <w:tc>
          <w:tcPr>
            <w:tcW w:w="1047" w:type="pct"/>
            <w:tcBorders>
              <w:top w:val="single" w:sz="4" w:space="0" w:color="auto"/>
              <w:left w:val="nil"/>
              <w:bottom w:val="single" w:sz="4" w:space="0" w:color="auto"/>
              <w:right w:val="single" w:sz="4" w:space="0" w:color="auto"/>
            </w:tcBorders>
            <w:noWrap/>
            <w:vAlign w:val="bottom"/>
          </w:tcPr>
          <w:p w:rsidR="000E281B" w:rsidRPr="00384CDC" w:rsidRDefault="000E281B" w:rsidP="000E281B">
            <w:pPr>
              <w:jc w:val="center"/>
            </w:pPr>
            <w:r>
              <w:t>6</w:t>
            </w:r>
          </w:p>
        </w:tc>
      </w:tr>
      <w:tr w:rsidR="000E281B" w:rsidRPr="00384CDC" w:rsidTr="000E281B">
        <w:trPr>
          <w:trHeight w:val="315"/>
        </w:trPr>
        <w:tc>
          <w:tcPr>
            <w:tcW w:w="274" w:type="pct"/>
            <w:tcBorders>
              <w:top w:val="nil"/>
              <w:left w:val="single" w:sz="4" w:space="0" w:color="auto"/>
              <w:bottom w:val="single" w:sz="4" w:space="0" w:color="auto"/>
              <w:right w:val="single" w:sz="4" w:space="0" w:color="auto"/>
            </w:tcBorders>
            <w:noWrap/>
            <w:vAlign w:val="bottom"/>
          </w:tcPr>
          <w:p w:rsidR="000E281B" w:rsidRPr="00384CDC" w:rsidRDefault="000E281B" w:rsidP="000E281B">
            <w:pPr>
              <w:jc w:val="center"/>
            </w:pPr>
          </w:p>
        </w:tc>
        <w:tc>
          <w:tcPr>
            <w:tcW w:w="608" w:type="pct"/>
            <w:tcBorders>
              <w:top w:val="nil"/>
              <w:left w:val="nil"/>
              <w:bottom w:val="single" w:sz="4" w:space="0" w:color="auto"/>
              <w:right w:val="single" w:sz="4" w:space="0" w:color="auto"/>
            </w:tcBorders>
            <w:noWrap/>
            <w:vAlign w:val="bottom"/>
          </w:tcPr>
          <w:p w:rsidR="000E281B" w:rsidRPr="00384CDC" w:rsidRDefault="000E281B" w:rsidP="000E281B">
            <w:pPr>
              <w:jc w:val="center"/>
            </w:pPr>
          </w:p>
        </w:tc>
        <w:tc>
          <w:tcPr>
            <w:tcW w:w="973" w:type="pct"/>
            <w:tcBorders>
              <w:top w:val="single" w:sz="4" w:space="0" w:color="auto"/>
              <w:left w:val="single" w:sz="4" w:space="0" w:color="auto"/>
              <w:bottom w:val="single" w:sz="4" w:space="0" w:color="auto"/>
              <w:right w:val="single" w:sz="4" w:space="0" w:color="auto"/>
            </w:tcBorders>
            <w:noWrap/>
            <w:vAlign w:val="bottom"/>
          </w:tcPr>
          <w:p w:rsidR="000E281B" w:rsidRPr="00384CDC" w:rsidRDefault="000E281B" w:rsidP="000E281B">
            <w:pPr>
              <w:jc w:val="center"/>
            </w:pPr>
          </w:p>
        </w:tc>
        <w:tc>
          <w:tcPr>
            <w:tcW w:w="1049" w:type="pct"/>
            <w:tcBorders>
              <w:top w:val="single" w:sz="4" w:space="0" w:color="auto"/>
              <w:left w:val="nil"/>
              <w:bottom w:val="single" w:sz="4" w:space="0" w:color="auto"/>
              <w:right w:val="single" w:sz="4" w:space="0" w:color="auto"/>
            </w:tcBorders>
          </w:tcPr>
          <w:p w:rsidR="000E281B" w:rsidRPr="00384CDC" w:rsidRDefault="000E281B" w:rsidP="000E281B">
            <w:pPr>
              <w:jc w:val="center"/>
            </w:pPr>
          </w:p>
        </w:tc>
        <w:tc>
          <w:tcPr>
            <w:tcW w:w="1049" w:type="pct"/>
            <w:tcBorders>
              <w:top w:val="single" w:sz="4" w:space="0" w:color="auto"/>
              <w:left w:val="single" w:sz="4" w:space="0" w:color="auto"/>
              <w:bottom w:val="single" w:sz="4" w:space="0" w:color="auto"/>
              <w:right w:val="single" w:sz="4" w:space="0" w:color="auto"/>
            </w:tcBorders>
            <w:noWrap/>
            <w:vAlign w:val="bottom"/>
          </w:tcPr>
          <w:p w:rsidR="000E281B" w:rsidRPr="00384CDC" w:rsidRDefault="000E281B" w:rsidP="000E281B">
            <w:pPr>
              <w:jc w:val="center"/>
            </w:pPr>
          </w:p>
        </w:tc>
        <w:tc>
          <w:tcPr>
            <w:tcW w:w="1047" w:type="pct"/>
            <w:tcBorders>
              <w:top w:val="nil"/>
              <w:left w:val="nil"/>
              <w:bottom w:val="single" w:sz="4" w:space="0" w:color="auto"/>
              <w:right w:val="single" w:sz="4" w:space="0" w:color="auto"/>
            </w:tcBorders>
            <w:noWrap/>
            <w:vAlign w:val="bottom"/>
          </w:tcPr>
          <w:p w:rsidR="000E281B" w:rsidRPr="00384CDC" w:rsidRDefault="000E281B" w:rsidP="000E281B">
            <w:pPr>
              <w:jc w:val="center"/>
            </w:pPr>
          </w:p>
        </w:tc>
      </w:tr>
      <w:tr w:rsidR="000E281B" w:rsidRPr="00384CDC" w:rsidTr="000E281B">
        <w:trPr>
          <w:trHeight w:val="335"/>
        </w:trPr>
        <w:tc>
          <w:tcPr>
            <w:tcW w:w="881" w:type="pct"/>
            <w:gridSpan w:val="2"/>
            <w:tcBorders>
              <w:top w:val="nil"/>
              <w:left w:val="single" w:sz="4" w:space="0" w:color="auto"/>
              <w:bottom w:val="single" w:sz="4" w:space="0" w:color="auto"/>
              <w:right w:val="single" w:sz="4" w:space="0" w:color="auto"/>
            </w:tcBorders>
            <w:noWrap/>
            <w:vAlign w:val="bottom"/>
          </w:tcPr>
          <w:p w:rsidR="000E281B" w:rsidRPr="00384CDC" w:rsidRDefault="000E281B" w:rsidP="000E281B">
            <w:pPr>
              <w:jc w:val="right"/>
            </w:pPr>
            <w:r w:rsidRPr="00384CDC">
              <w:t>Итого:</w:t>
            </w:r>
          </w:p>
        </w:tc>
        <w:tc>
          <w:tcPr>
            <w:tcW w:w="973" w:type="pct"/>
            <w:tcBorders>
              <w:top w:val="single" w:sz="4" w:space="0" w:color="auto"/>
              <w:left w:val="single" w:sz="4" w:space="0" w:color="auto"/>
              <w:bottom w:val="single" w:sz="4" w:space="0" w:color="auto"/>
              <w:right w:val="single" w:sz="4" w:space="0" w:color="auto"/>
            </w:tcBorders>
            <w:noWrap/>
            <w:vAlign w:val="center"/>
          </w:tcPr>
          <w:p w:rsidR="000E281B" w:rsidRPr="00384CDC" w:rsidRDefault="000E281B" w:rsidP="000E281B">
            <w:pPr>
              <w:jc w:val="center"/>
            </w:pPr>
          </w:p>
        </w:tc>
        <w:tc>
          <w:tcPr>
            <w:tcW w:w="1049" w:type="pct"/>
            <w:tcBorders>
              <w:top w:val="single" w:sz="4" w:space="0" w:color="auto"/>
              <w:left w:val="nil"/>
              <w:bottom w:val="single" w:sz="4" w:space="0" w:color="auto"/>
              <w:right w:val="single" w:sz="4" w:space="0" w:color="auto"/>
            </w:tcBorders>
          </w:tcPr>
          <w:p w:rsidR="000E281B" w:rsidRPr="00384CDC" w:rsidRDefault="000E281B" w:rsidP="000E281B">
            <w:pPr>
              <w:jc w:val="center"/>
            </w:pPr>
            <w:r>
              <w:t>-</w:t>
            </w:r>
          </w:p>
        </w:tc>
        <w:tc>
          <w:tcPr>
            <w:tcW w:w="1049" w:type="pct"/>
            <w:tcBorders>
              <w:top w:val="single" w:sz="4" w:space="0" w:color="auto"/>
              <w:left w:val="single" w:sz="4" w:space="0" w:color="auto"/>
              <w:bottom w:val="single" w:sz="4" w:space="0" w:color="auto"/>
              <w:right w:val="single" w:sz="4" w:space="0" w:color="auto"/>
            </w:tcBorders>
            <w:noWrap/>
            <w:vAlign w:val="center"/>
          </w:tcPr>
          <w:p w:rsidR="000E281B" w:rsidRPr="00384CDC" w:rsidRDefault="000E281B" w:rsidP="000E281B">
            <w:pPr>
              <w:jc w:val="center"/>
            </w:pPr>
            <w:r w:rsidRPr="00384CDC">
              <w:t>-</w:t>
            </w:r>
          </w:p>
        </w:tc>
        <w:tc>
          <w:tcPr>
            <w:tcW w:w="1047" w:type="pct"/>
            <w:tcBorders>
              <w:top w:val="nil"/>
              <w:left w:val="nil"/>
              <w:bottom w:val="single" w:sz="4" w:space="0" w:color="auto"/>
              <w:right w:val="single" w:sz="4" w:space="0" w:color="auto"/>
            </w:tcBorders>
            <w:noWrap/>
            <w:vAlign w:val="center"/>
          </w:tcPr>
          <w:p w:rsidR="000E281B" w:rsidRPr="00384CDC" w:rsidRDefault="000E281B" w:rsidP="000E281B">
            <w:pPr>
              <w:jc w:val="center"/>
            </w:pPr>
            <w:r w:rsidRPr="00384CDC">
              <w:t>-</w:t>
            </w:r>
          </w:p>
        </w:tc>
      </w:tr>
    </w:tbl>
    <w:p w:rsidR="000954FB" w:rsidRPr="000379F8" w:rsidRDefault="000954FB" w:rsidP="000E281B">
      <w:pPr>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0E281B" w:rsidRPr="000E281B">
        <w:rPr>
          <w:szCs w:val="28"/>
        </w:rPr>
        <w:t>выполнению работ</w:t>
      </w:r>
      <w:r w:rsidRPr="000E281B">
        <w:rPr>
          <w:szCs w:val="28"/>
        </w:rPr>
        <w:t>,</w:t>
      </w:r>
      <w:r w:rsidRPr="00205668">
        <w:rPr>
          <w:szCs w:val="28"/>
        </w:rPr>
        <w:t xml:space="preserve"> </w:t>
      </w:r>
      <w:r w:rsidRPr="000E281B">
        <w:rPr>
          <w:szCs w:val="28"/>
        </w:rPr>
        <w:t xml:space="preserve">учитывает стоимость всех налогов (кроме НДС), </w:t>
      </w:r>
      <w:r w:rsidR="000E281B">
        <w:rPr>
          <w:szCs w:val="28"/>
        </w:rPr>
        <w:t>стоимость</w:t>
      </w:r>
      <w:r w:rsidR="000E281B" w:rsidRPr="000E281B">
        <w:rPr>
          <w:szCs w:val="28"/>
        </w:rPr>
        <w:t xml:space="preserve"> всех материалов, гарантии качества н</w:t>
      </w:r>
      <w:r w:rsidR="000E281B">
        <w:rPr>
          <w:szCs w:val="28"/>
        </w:rPr>
        <w:t>а выполнение работ, а также все</w:t>
      </w:r>
      <w:r w:rsidR="000E281B" w:rsidRPr="000E281B">
        <w:rPr>
          <w:szCs w:val="28"/>
        </w:rPr>
        <w:t xml:space="preserve"> затрат</w:t>
      </w:r>
      <w:r w:rsidR="000E281B">
        <w:rPr>
          <w:szCs w:val="28"/>
        </w:rPr>
        <w:t>ы, издержек и иные расходы, связанные</w:t>
      </w:r>
      <w:r w:rsidR="000E281B" w:rsidRPr="000E281B">
        <w:rPr>
          <w:szCs w:val="28"/>
        </w:rPr>
        <w:t xml:space="preserve"> с выполнением работ.</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0E281B" w:rsidRDefault="006A6E7D" w:rsidP="006A6E7D">
      <w:pPr>
        <w:pStyle w:val="afd"/>
        <w:jc w:val="both"/>
        <w:rPr>
          <w:szCs w:val="28"/>
        </w:rPr>
      </w:pPr>
      <w:r w:rsidRPr="00205668">
        <w:rPr>
          <w:szCs w:val="28"/>
        </w:rPr>
        <w:t> </w:t>
      </w:r>
      <w:r w:rsidRPr="000E281B">
        <w:rPr>
          <w:szCs w:val="28"/>
        </w:rPr>
        <w:t>Следующие приложения являются неотъемлемой частью настоящего финансово-коммерческого предложения:</w:t>
      </w:r>
    </w:p>
    <w:p w:rsidR="006A6E7D" w:rsidRPr="008D67F8" w:rsidRDefault="006A6E7D" w:rsidP="006A6E7D">
      <w:pPr>
        <w:pStyle w:val="afd"/>
        <w:jc w:val="both"/>
        <w:rPr>
          <w:i/>
          <w:szCs w:val="28"/>
          <w:highlight w:val="cyan"/>
        </w:rPr>
      </w:pPr>
      <w:r w:rsidRPr="000E281B">
        <w:rPr>
          <w:szCs w:val="28"/>
        </w:rPr>
        <w:t xml:space="preserve">1) </w:t>
      </w:r>
      <w:r w:rsidR="000E281B" w:rsidRPr="00445711">
        <w:rPr>
          <w:szCs w:val="28"/>
        </w:rPr>
        <w:t xml:space="preserve">приложение № 1 – </w:t>
      </w:r>
      <w:r w:rsidR="000E281B" w:rsidRPr="00B67882">
        <w:rPr>
          <w:szCs w:val="28"/>
        </w:rPr>
        <w:t>Расчет стоимости капитального ремонта объекта: асфальтовое покрытие площадки №2 терминала</w:t>
      </w:r>
      <w:r w:rsidR="000E281B">
        <w:rPr>
          <w:szCs w:val="28"/>
        </w:rPr>
        <w:t xml:space="preserve"> (смета)</w:t>
      </w:r>
      <w:r w:rsidR="000E281B" w:rsidRPr="00445711">
        <w:rPr>
          <w:szCs w:val="28"/>
        </w:rPr>
        <w:t xml:space="preserve">  на ___ листах.</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0E281B">
        <w:rPr>
          <w:b/>
          <w:sz w:val="60"/>
          <w:szCs w:val="60"/>
        </w:rPr>
        <w:t>ПРОЕКТ ДОГОВОРА</w:t>
      </w:r>
    </w:p>
    <w:p w:rsidR="000E281B" w:rsidRPr="000E281B" w:rsidRDefault="000E281B" w:rsidP="000E281B">
      <w:pPr>
        <w:spacing w:before="53"/>
        <w:jc w:val="center"/>
        <w:rPr>
          <w:b/>
          <w:bCs/>
        </w:rPr>
      </w:pPr>
      <w:r w:rsidRPr="000E281B">
        <w:rPr>
          <w:b/>
          <w:bCs/>
        </w:rPr>
        <w:t xml:space="preserve">         ДОГОВОР № ____________</w:t>
      </w:r>
    </w:p>
    <w:p w:rsidR="000E281B" w:rsidRPr="000E281B" w:rsidRDefault="000E281B" w:rsidP="000E281B">
      <w:pPr>
        <w:ind w:right="14"/>
        <w:jc w:val="right"/>
      </w:pPr>
    </w:p>
    <w:p w:rsidR="000E281B" w:rsidRPr="000E281B" w:rsidRDefault="000E281B" w:rsidP="000E281B">
      <w:pPr>
        <w:ind w:firstLine="709"/>
        <w:jc w:val="both"/>
        <w:rPr>
          <w:b/>
          <w:bCs/>
        </w:rPr>
      </w:pPr>
      <w:r w:rsidRPr="000E281B">
        <w:rPr>
          <w:b/>
          <w:bCs/>
        </w:rPr>
        <w:t xml:space="preserve">на капитальный ремонт объекта: асфальтовое покрытие площадки №2, инв. №00020078, расположенного на контейнерном терминале </w:t>
      </w:r>
      <w:proofErr w:type="spellStart"/>
      <w:r w:rsidRPr="000E281B">
        <w:rPr>
          <w:b/>
          <w:bCs/>
        </w:rPr>
        <w:t>Москва-Товарна</w:t>
      </w:r>
      <w:proofErr w:type="gramStart"/>
      <w:r w:rsidRPr="000E281B">
        <w:rPr>
          <w:b/>
          <w:bCs/>
        </w:rPr>
        <w:t>я</w:t>
      </w:r>
      <w:proofErr w:type="spellEnd"/>
      <w:r w:rsidRPr="000E281B">
        <w:rPr>
          <w:b/>
          <w:bCs/>
        </w:rPr>
        <w:t>-</w:t>
      </w:r>
      <w:proofErr w:type="gramEnd"/>
      <w:r w:rsidRPr="000E281B">
        <w:rPr>
          <w:b/>
          <w:bCs/>
        </w:rPr>
        <w:t xml:space="preserve"> Павелецкая, по адресу: 115064, г. Москва, ул. Дубининская, д.63</w:t>
      </w:r>
    </w:p>
    <w:p w:rsidR="000E281B" w:rsidRPr="000E281B" w:rsidRDefault="000E281B" w:rsidP="000E281B">
      <w:pPr>
        <w:ind w:firstLine="709"/>
        <w:jc w:val="both"/>
        <w:rPr>
          <w:b/>
          <w:bCs/>
        </w:rPr>
      </w:pPr>
    </w:p>
    <w:p w:rsidR="000E281B" w:rsidRPr="000E281B" w:rsidRDefault="000E281B" w:rsidP="000E281B">
      <w:pPr>
        <w:spacing w:before="43"/>
        <w:rPr>
          <w:b/>
          <w:bCs/>
        </w:rPr>
      </w:pPr>
      <w:r w:rsidRPr="000E281B">
        <w:rPr>
          <w:b/>
          <w:bCs/>
        </w:rPr>
        <w:t>г. Москва</w:t>
      </w:r>
      <w:r w:rsidRPr="000E281B">
        <w:rPr>
          <w:b/>
          <w:bCs/>
        </w:rPr>
        <w:tab/>
      </w:r>
      <w:r w:rsidRPr="000E281B">
        <w:rPr>
          <w:b/>
          <w:bCs/>
        </w:rPr>
        <w:tab/>
      </w:r>
      <w:r w:rsidRPr="000E281B">
        <w:rPr>
          <w:b/>
          <w:bCs/>
        </w:rPr>
        <w:tab/>
      </w:r>
      <w:r w:rsidRPr="000E281B">
        <w:rPr>
          <w:b/>
          <w:bCs/>
        </w:rPr>
        <w:tab/>
      </w:r>
      <w:r w:rsidRPr="000E281B">
        <w:rPr>
          <w:b/>
          <w:bCs/>
        </w:rPr>
        <w:tab/>
      </w:r>
      <w:r w:rsidRPr="000E281B">
        <w:rPr>
          <w:b/>
          <w:bCs/>
        </w:rPr>
        <w:tab/>
      </w:r>
      <w:r w:rsidRPr="000E281B">
        <w:rPr>
          <w:b/>
          <w:bCs/>
        </w:rPr>
        <w:tab/>
      </w:r>
      <w:r>
        <w:rPr>
          <w:b/>
          <w:bCs/>
        </w:rPr>
        <w:tab/>
      </w:r>
      <w:r>
        <w:rPr>
          <w:b/>
          <w:bCs/>
        </w:rPr>
        <w:tab/>
      </w:r>
      <w:r>
        <w:rPr>
          <w:b/>
          <w:bCs/>
        </w:rPr>
        <w:tab/>
      </w:r>
      <w:r>
        <w:rPr>
          <w:b/>
          <w:bCs/>
        </w:rPr>
        <w:tab/>
      </w:r>
      <w:r w:rsidRPr="000E281B">
        <w:rPr>
          <w:b/>
          <w:bCs/>
        </w:rPr>
        <w:t xml:space="preserve">             </w:t>
      </w:r>
      <w:r>
        <w:rPr>
          <w:b/>
          <w:bCs/>
        </w:rPr>
        <w:t xml:space="preserve"> </w:t>
      </w:r>
      <w:r w:rsidRPr="000E281B">
        <w:rPr>
          <w:b/>
          <w:bCs/>
        </w:rPr>
        <w:t xml:space="preserve">       «____» ______________2015 г.</w:t>
      </w:r>
    </w:p>
    <w:p w:rsidR="000E281B" w:rsidRPr="000E281B" w:rsidRDefault="000E281B" w:rsidP="000E281B">
      <w:pPr>
        <w:ind w:right="14"/>
        <w:jc w:val="right"/>
      </w:pPr>
    </w:p>
    <w:p w:rsidR="000E281B" w:rsidRPr="000E281B" w:rsidRDefault="000E281B" w:rsidP="000E281B">
      <w:pPr>
        <w:jc w:val="both"/>
      </w:pPr>
      <w:r w:rsidRPr="000E281B">
        <w:tab/>
      </w:r>
      <w:r w:rsidRPr="000E281B">
        <w:rPr>
          <w:b/>
          <w:bCs/>
        </w:rPr>
        <w:t>Публичное акционерное общество «Центр по перевозке грузов в контейнерах «ТрансКонтейнер» (ПАО «ТрансКонтейнер»)</w:t>
      </w:r>
      <w:r w:rsidRPr="000E281B">
        <w:t>, именуемое в дальнейшем «Заказчик», в лице директора филиала ПАО «ТрансКонтейнер» на Московской железной дороге Галимова Магомеда Вагидовича, действующего на основании доверенности от «15» января  2015 года № Ц/2015/Н2-16г, с одной стороны, и</w:t>
      </w:r>
      <w:r w:rsidRPr="000E281B">
        <w:rPr>
          <w:b/>
          <w:bCs/>
        </w:rPr>
        <w:t>____________________________________</w:t>
      </w:r>
      <w:r w:rsidRPr="000E281B">
        <w:t>,</w:t>
      </w:r>
      <w:r w:rsidRPr="000E281B">
        <w:rPr>
          <w:b/>
          <w:bCs/>
        </w:rPr>
        <w:t xml:space="preserve"> </w:t>
      </w:r>
      <w:r w:rsidRPr="000E281B">
        <w:t>именуемое в дальнейшем «Исполнитель», в лице Генерального директора___________________, действующего на основании Устава, с другой стороны, далее именуемые «Стороны», заключили настоящий договор (далее – «Договор») о нижеследующем:</w:t>
      </w:r>
    </w:p>
    <w:p w:rsidR="000E281B" w:rsidRPr="000E281B" w:rsidRDefault="000E281B" w:rsidP="000E281B">
      <w:pPr>
        <w:jc w:val="both"/>
        <w:rPr>
          <w:b/>
          <w:bCs/>
        </w:rPr>
      </w:pPr>
    </w:p>
    <w:p w:rsidR="000E281B" w:rsidRPr="000E281B" w:rsidRDefault="000E281B" w:rsidP="000E281B">
      <w:pPr>
        <w:widowControl w:val="0"/>
        <w:numPr>
          <w:ilvl w:val="0"/>
          <w:numId w:val="34"/>
        </w:numPr>
        <w:suppressAutoHyphens w:val="0"/>
        <w:autoSpaceDE w:val="0"/>
        <w:autoSpaceDN w:val="0"/>
        <w:adjustRightInd w:val="0"/>
        <w:ind w:right="21"/>
        <w:jc w:val="center"/>
        <w:rPr>
          <w:rStyle w:val="FontStyle25"/>
          <w:b/>
          <w:sz w:val="24"/>
          <w:szCs w:val="24"/>
        </w:rPr>
      </w:pPr>
      <w:r w:rsidRPr="000E281B">
        <w:rPr>
          <w:rStyle w:val="FontStyle25"/>
          <w:b/>
          <w:sz w:val="24"/>
          <w:szCs w:val="24"/>
        </w:rPr>
        <w:t>Предмет Договора.</w:t>
      </w:r>
    </w:p>
    <w:p w:rsidR="000E281B" w:rsidRPr="000E281B" w:rsidRDefault="000E281B" w:rsidP="000E281B">
      <w:pPr>
        <w:ind w:firstLine="709"/>
        <w:jc w:val="both"/>
        <w:rPr>
          <w:bCs/>
        </w:rPr>
      </w:pPr>
    </w:p>
    <w:p w:rsidR="000E281B" w:rsidRPr="00D842FB" w:rsidRDefault="00D842FB" w:rsidP="00D842FB">
      <w:pPr>
        <w:suppressAutoHyphens w:val="0"/>
        <w:ind w:right="-6"/>
        <w:jc w:val="both"/>
        <w:rPr>
          <w:rStyle w:val="FontStyle25"/>
          <w:sz w:val="24"/>
          <w:szCs w:val="24"/>
        </w:rPr>
      </w:pPr>
      <w:r>
        <w:rPr>
          <w:rStyle w:val="FontStyle25"/>
          <w:sz w:val="24"/>
          <w:szCs w:val="24"/>
        </w:rPr>
        <w:t xml:space="preserve">1.1. </w:t>
      </w:r>
      <w:r w:rsidR="000E281B" w:rsidRPr="00D842FB">
        <w:rPr>
          <w:rStyle w:val="FontStyle25"/>
          <w:sz w:val="24"/>
          <w:szCs w:val="24"/>
        </w:rPr>
        <w:t>Заказчик поручает, а Подрядчик принимает на себя комплекс работ</w:t>
      </w:r>
      <w:r w:rsidR="000E281B" w:rsidRPr="00D842FB">
        <w:rPr>
          <w:bCs/>
        </w:rPr>
        <w:t xml:space="preserve">  по капитальному ремонту  объекта: Асфальтовое покрытие площадки №2, инв. №00020078, расположенного на контейнерном терминале </w:t>
      </w:r>
      <w:proofErr w:type="spellStart"/>
      <w:r w:rsidR="000E281B" w:rsidRPr="00D842FB">
        <w:rPr>
          <w:bCs/>
        </w:rPr>
        <w:t>Москва-Товарная-Павелецкая</w:t>
      </w:r>
      <w:proofErr w:type="spellEnd"/>
      <w:r w:rsidR="000E281B" w:rsidRPr="00D842FB">
        <w:rPr>
          <w:bCs/>
        </w:rPr>
        <w:t>, по адресу: 115064, г. Москва, ул. Дубининская,  д.63,</w:t>
      </w:r>
      <w:r w:rsidR="000E281B" w:rsidRPr="000E281B">
        <w:t xml:space="preserve"> </w:t>
      </w:r>
      <w:r w:rsidR="000E281B" w:rsidRPr="00D842FB">
        <w:rPr>
          <w:rStyle w:val="FontStyle25"/>
          <w:sz w:val="24"/>
          <w:szCs w:val="24"/>
        </w:rPr>
        <w:t>далее именуемые «Работы».</w:t>
      </w:r>
    </w:p>
    <w:p w:rsidR="000E281B" w:rsidRPr="000E281B" w:rsidRDefault="000E281B" w:rsidP="00D842FB">
      <w:pPr>
        <w:pStyle w:val="aff7"/>
        <w:widowControl w:val="0"/>
        <w:numPr>
          <w:ilvl w:val="1"/>
          <w:numId w:val="1"/>
        </w:numPr>
        <w:suppressAutoHyphens w:val="0"/>
        <w:autoSpaceDE w:val="0"/>
        <w:autoSpaceDN w:val="0"/>
        <w:adjustRightInd w:val="0"/>
        <w:ind w:right="-6"/>
        <w:jc w:val="both"/>
      </w:pPr>
      <w:r w:rsidRPr="000E281B">
        <w:t>Перечень и объем выполняемых Работ по на</w:t>
      </w:r>
      <w:r w:rsidR="004114C1">
        <w:t>стоящему Договору определяются д</w:t>
      </w:r>
      <w:r w:rsidRPr="000E281B">
        <w:t>ефектным актом, являющимся неотъемлемой частью настоящего Договора.</w:t>
      </w:r>
    </w:p>
    <w:p w:rsidR="000E281B" w:rsidRPr="000E281B" w:rsidRDefault="000E281B" w:rsidP="000E281B">
      <w:pPr>
        <w:ind w:right="21"/>
        <w:jc w:val="both"/>
        <w:rPr>
          <w:rStyle w:val="FontStyle25"/>
          <w:sz w:val="24"/>
          <w:szCs w:val="24"/>
        </w:rPr>
      </w:pPr>
    </w:p>
    <w:p w:rsidR="000E281B" w:rsidRPr="000E281B" w:rsidRDefault="000E281B" w:rsidP="000E281B">
      <w:pPr>
        <w:widowControl w:val="0"/>
        <w:numPr>
          <w:ilvl w:val="0"/>
          <w:numId w:val="34"/>
        </w:numPr>
        <w:suppressAutoHyphens w:val="0"/>
        <w:autoSpaceDE w:val="0"/>
        <w:autoSpaceDN w:val="0"/>
        <w:adjustRightInd w:val="0"/>
        <w:ind w:right="21"/>
        <w:jc w:val="center"/>
        <w:rPr>
          <w:rStyle w:val="FontStyle25"/>
          <w:b/>
          <w:sz w:val="24"/>
          <w:szCs w:val="24"/>
        </w:rPr>
      </w:pPr>
      <w:r w:rsidRPr="000E281B">
        <w:rPr>
          <w:rStyle w:val="FontStyle25"/>
          <w:b/>
          <w:sz w:val="24"/>
          <w:szCs w:val="24"/>
        </w:rPr>
        <w:t>Стоимость Договора и порядок оплаты.</w:t>
      </w:r>
    </w:p>
    <w:p w:rsidR="000E281B" w:rsidRPr="000E281B" w:rsidRDefault="000E281B" w:rsidP="00D842FB">
      <w:pPr>
        <w:widowControl w:val="0"/>
        <w:numPr>
          <w:ilvl w:val="1"/>
          <w:numId w:val="35"/>
        </w:numPr>
        <w:tabs>
          <w:tab w:val="clear" w:pos="360"/>
          <w:tab w:val="num" w:pos="540"/>
        </w:tabs>
        <w:suppressAutoHyphens w:val="0"/>
        <w:autoSpaceDE w:val="0"/>
        <w:autoSpaceDN w:val="0"/>
        <w:adjustRightInd w:val="0"/>
        <w:ind w:left="539" w:right="-6" w:hanging="539"/>
        <w:jc w:val="both"/>
        <w:rPr>
          <w:rStyle w:val="FontStyle25"/>
          <w:sz w:val="24"/>
          <w:szCs w:val="24"/>
        </w:rPr>
      </w:pPr>
      <w:r w:rsidRPr="000E281B">
        <w:rPr>
          <w:rStyle w:val="FontStyle25"/>
          <w:sz w:val="24"/>
          <w:szCs w:val="24"/>
        </w:rPr>
        <w:t xml:space="preserve">Общая стоимость выполняемых Работ в соответствии с Локальным сметным расчетом, являющимся неотъемлемой частью настоящего Договора, </w:t>
      </w:r>
      <w:proofErr w:type="spellStart"/>
      <w:r w:rsidRPr="000E281B">
        <w:rPr>
          <w:rStyle w:val="FontStyle25"/>
          <w:sz w:val="24"/>
          <w:szCs w:val="24"/>
        </w:rPr>
        <w:t>составляет</w:t>
      </w:r>
      <w:r w:rsidR="00B82F53">
        <w:rPr>
          <w:rStyle w:val="FontStyle25"/>
          <w:sz w:val="24"/>
          <w:szCs w:val="24"/>
        </w:rPr>
        <w:t>________________</w:t>
      </w:r>
      <w:proofErr w:type="spellEnd"/>
      <w:r w:rsidRPr="000E281B">
        <w:t xml:space="preserve">, в т. ч. НДС 18% </w:t>
      </w:r>
      <w:r w:rsidR="00B82F53">
        <w:t>_______________</w:t>
      </w:r>
      <w:r w:rsidRPr="000E281B">
        <w:t xml:space="preserve"> рублей 00копейки. </w:t>
      </w:r>
    </w:p>
    <w:p w:rsidR="000E281B" w:rsidRPr="000E281B" w:rsidRDefault="000E281B" w:rsidP="000E281B">
      <w:pPr>
        <w:widowControl w:val="0"/>
        <w:numPr>
          <w:ilvl w:val="1"/>
          <w:numId w:val="35"/>
        </w:numPr>
        <w:tabs>
          <w:tab w:val="clear" w:pos="360"/>
          <w:tab w:val="left" w:pos="540"/>
          <w:tab w:val="left" w:pos="900"/>
          <w:tab w:val="left" w:pos="1440"/>
        </w:tabs>
        <w:suppressAutoHyphens w:val="0"/>
        <w:autoSpaceDE w:val="0"/>
        <w:autoSpaceDN w:val="0"/>
        <w:adjustRightInd w:val="0"/>
        <w:ind w:left="540" w:hanging="540"/>
        <w:jc w:val="both"/>
      </w:pPr>
      <w:r w:rsidRPr="000E281B">
        <w:t>Оплата стоимости Работ, указанной в п. 2.1. настоящего Договора, производится путем   перечисления денежных средств на расчетный счет Исполнителя в следующем порядке:</w:t>
      </w:r>
    </w:p>
    <w:p w:rsidR="00B82F53" w:rsidRPr="001D7A52" w:rsidRDefault="00D842FB" w:rsidP="00D842FB">
      <w:pPr>
        <w:widowControl w:val="0"/>
        <w:tabs>
          <w:tab w:val="left" w:pos="540"/>
          <w:tab w:val="left" w:pos="900"/>
          <w:tab w:val="left" w:pos="1440"/>
        </w:tabs>
        <w:suppressAutoHyphens w:val="0"/>
        <w:autoSpaceDE w:val="0"/>
        <w:autoSpaceDN w:val="0"/>
        <w:adjustRightInd w:val="0"/>
        <w:jc w:val="both"/>
      </w:pPr>
      <w:r>
        <w:t xml:space="preserve">2.2.1. </w:t>
      </w:r>
      <w:r w:rsidR="00B82F53" w:rsidRPr="001D7A52">
        <w:t>__% (____________ процентов) от стоимости Работ, указанной в п. 2.1. настоящего Договора, оплачивается Заказчиком в качестве авансового платежа в течени</w:t>
      </w:r>
      <w:proofErr w:type="gramStart"/>
      <w:r w:rsidR="00B82F53" w:rsidRPr="001D7A52">
        <w:t>и</w:t>
      </w:r>
      <w:proofErr w:type="gramEnd"/>
      <w:r w:rsidR="00B82F53" w:rsidRPr="001D7A52">
        <w:t xml:space="preserve"> 5 (пять) банковских дней с момента подписания Сторонами настоящего Договора;</w:t>
      </w:r>
    </w:p>
    <w:p w:rsidR="00D842FB" w:rsidRDefault="00D842FB" w:rsidP="00D842FB">
      <w:pPr>
        <w:widowControl w:val="0"/>
        <w:tabs>
          <w:tab w:val="left" w:pos="540"/>
          <w:tab w:val="left" w:pos="900"/>
          <w:tab w:val="left" w:pos="1440"/>
        </w:tabs>
        <w:suppressAutoHyphens w:val="0"/>
        <w:autoSpaceDE w:val="0"/>
        <w:autoSpaceDN w:val="0"/>
        <w:adjustRightInd w:val="0"/>
        <w:jc w:val="both"/>
      </w:pPr>
      <w:r>
        <w:t xml:space="preserve">2.2.2. </w:t>
      </w:r>
      <w:r w:rsidR="00B82F53" w:rsidRPr="001D7A52">
        <w:t>__ % (___________ процентов) от стоимости Работ, указанной в п. 2.1., оплачивается Заказчиком в качестве окончательного расчета в течени</w:t>
      </w:r>
      <w:proofErr w:type="gramStart"/>
      <w:r w:rsidR="00B82F53" w:rsidRPr="001D7A52">
        <w:t>и</w:t>
      </w:r>
      <w:proofErr w:type="gramEnd"/>
      <w:r w:rsidR="00B82F53" w:rsidRPr="001D7A52">
        <w:t xml:space="preserve"> 5 (пять) банковских дней с момент</w:t>
      </w:r>
      <w:r w:rsidR="001D7A52" w:rsidRPr="001D7A52">
        <w:t xml:space="preserve">а </w:t>
      </w:r>
      <w:r w:rsidR="00B82F53" w:rsidRPr="001D7A52">
        <w:t>подписания Акта приема-сдачи Работ по настоящему Договору.</w:t>
      </w:r>
      <w:r w:rsidR="00B82F53" w:rsidRPr="001D7A52" w:rsidDel="00DF1D32">
        <w:t xml:space="preserve"> </w:t>
      </w:r>
    </w:p>
    <w:p w:rsidR="000E281B" w:rsidRPr="000E281B" w:rsidRDefault="004D75D6" w:rsidP="00D842FB">
      <w:pPr>
        <w:widowControl w:val="0"/>
        <w:tabs>
          <w:tab w:val="left" w:pos="540"/>
          <w:tab w:val="left" w:pos="900"/>
          <w:tab w:val="left" w:pos="1440"/>
        </w:tabs>
        <w:suppressAutoHyphens w:val="0"/>
        <w:autoSpaceDE w:val="0"/>
        <w:autoSpaceDN w:val="0"/>
        <w:adjustRightInd w:val="0"/>
        <w:jc w:val="both"/>
      </w:pPr>
      <w:r>
        <w:t xml:space="preserve">2.3. </w:t>
      </w:r>
      <w:r w:rsidR="000E281B" w:rsidRPr="001D7A52">
        <w:t>В случае изменения фактического объема Работ Сторонами подписываются</w:t>
      </w:r>
      <w:r w:rsidR="000E281B" w:rsidRPr="000E281B">
        <w:rPr>
          <w:rStyle w:val="FontStyle25"/>
          <w:sz w:val="24"/>
          <w:szCs w:val="24"/>
        </w:rPr>
        <w:t xml:space="preserve"> фактические сметные расчеты, прилагаемые к акту сдачи-приемки выполненных работ. Указанные </w:t>
      </w:r>
      <w:r w:rsidR="000E281B" w:rsidRPr="000E281B">
        <w:rPr>
          <w:rStyle w:val="FontStyle25"/>
          <w:sz w:val="24"/>
          <w:szCs w:val="24"/>
        </w:rPr>
        <w:lastRenderedPageBreak/>
        <w:t>изменения оформляются путем заключения дополнительного соглашения к Договору.</w:t>
      </w:r>
    </w:p>
    <w:p w:rsidR="000E281B" w:rsidRPr="000E281B" w:rsidRDefault="000E281B" w:rsidP="000E281B">
      <w:pPr>
        <w:pStyle w:val="Style15"/>
        <w:widowControl/>
        <w:ind w:right="21"/>
        <w:jc w:val="center"/>
        <w:rPr>
          <w:rStyle w:val="FontStyle25"/>
          <w:sz w:val="24"/>
          <w:szCs w:val="24"/>
        </w:rPr>
      </w:pPr>
    </w:p>
    <w:p w:rsidR="000E281B" w:rsidRPr="000E281B" w:rsidRDefault="000E281B" w:rsidP="000E281B">
      <w:pPr>
        <w:pStyle w:val="Style15"/>
        <w:widowControl/>
        <w:numPr>
          <w:ilvl w:val="0"/>
          <w:numId w:val="34"/>
        </w:numPr>
        <w:spacing w:before="8"/>
        <w:ind w:right="21"/>
        <w:jc w:val="center"/>
        <w:rPr>
          <w:rStyle w:val="FontStyle25"/>
          <w:b/>
          <w:sz w:val="24"/>
          <w:szCs w:val="24"/>
        </w:rPr>
      </w:pPr>
      <w:r w:rsidRPr="000E281B">
        <w:rPr>
          <w:rStyle w:val="FontStyle25"/>
          <w:b/>
          <w:sz w:val="24"/>
          <w:szCs w:val="24"/>
        </w:rPr>
        <w:t>Обязанности Подрядчика.</w:t>
      </w:r>
    </w:p>
    <w:p w:rsidR="000E281B" w:rsidRPr="000E281B" w:rsidRDefault="000E281B" w:rsidP="000E281B">
      <w:pPr>
        <w:pStyle w:val="Style14"/>
        <w:widowControl/>
        <w:numPr>
          <w:ilvl w:val="1"/>
          <w:numId w:val="36"/>
        </w:numPr>
        <w:tabs>
          <w:tab w:val="clear" w:pos="360"/>
          <w:tab w:val="num" w:pos="540"/>
          <w:tab w:val="left" w:pos="1204"/>
        </w:tabs>
        <w:spacing w:line="240" w:lineRule="auto"/>
        <w:ind w:left="540" w:right="21" w:hanging="540"/>
        <w:rPr>
          <w:rStyle w:val="FontStyle25"/>
          <w:sz w:val="24"/>
          <w:szCs w:val="24"/>
        </w:rPr>
      </w:pPr>
      <w:r w:rsidRPr="000E281B">
        <w:rPr>
          <w:rStyle w:val="FontStyle25"/>
          <w:sz w:val="24"/>
          <w:szCs w:val="24"/>
        </w:rPr>
        <w:t xml:space="preserve">Выполнить Работы в сроки, предусмотренные настоящим Договором, и сдать их Заказчику в </w:t>
      </w:r>
      <w:r w:rsidRPr="000E281B">
        <w:rPr>
          <w:rStyle w:val="FontStyle25"/>
          <w:spacing w:val="-4"/>
          <w:sz w:val="24"/>
          <w:szCs w:val="24"/>
        </w:rPr>
        <w:t>соответствии с условиями настоящего Договора, требованиями законодательства Российской Федерации, Строительных Норм и Правил (СНиП), нормативных актов и проектной документации.</w:t>
      </w:r>
    </w:p>
    <w:p w:rsidR="000E281B" w:rsidRPr="000E281B" w:rsidRDefault="000E281B" w:rsidP="000E281B">
      <w:pPr>
        <w:pStyle w:val="Style14"/>
        <w:widowControl/>
        <w:numPr>
          <w:ilvl w:val="1"/>
          <w:numId w:val="36"/>
        </w:numPr>
        <w:tabs>
          <w:tab w:val="clear" w:pos="360"/>
          <w:tab w:val="num" w:pos="540"/>
          <w:tab w:val="left" w:pos="1204"/>
        </w:tabs>
        <w:spacing w:line="240" w:lineRule="auto"/>
        <w:ind w:left="540" w:right="21" w:hanging="540"/>
        <w:rPr>
          <w:rStyle w:val="FontStyle25"/>
          <w:sz w:val="24"/>
          <w:szCs w:val="24"/>
        </w:rPr>
      </w:pPr>
      <w:r w:rsidRPr="000E281B">
        <w:rPr>
          <w:rStyle w:val="FontStyle25"/>
          <w:sz w:val="24"/>
          <w:szCs w:val="24"/>
        </w:rPr>
        <w:t>Доставить на объект необходимые для выполнения Работ материалы и технику, осуществить приемку, разгрузку, складирование материалов и оборудования, завезенных на объект.</w:t>
      </w:r>
    </w:p>
    <w:p w:rsidR="000E281B" w:rsidRPr="000E281B" w:rsidRDefault="000E281B" w:rsidP="000E281B">
      <w:pPr>
        <w:pStyle w:val="Style14"/>
        <w:widowControl/>
        <w:numPr>
          <w:ilvl w:val="1"/>
          <w:numId w:val="36"/>
        </w:numPr>
        <w:tabs>
          <w:tab w:val="clear" w:pos="360"/>
          <w:tab w:val="num" w:pos="540"/>
          <w:tab w:val="left" w:pos="1204"/>
        </w:tabs>
        <w:spacing w:line="240" w:lineRule="auto"/>
        <w:ind w:left="540" w:right="21" w:hanging="540"/>
        <w:rPr>
          <w:rStyle w:val="FontStyle25"/>
          <w:sz w:val="24"/>
          <w:szCs w:val="24"/>
        </w:rPr>
      </w:pPr>
      <w:r w:rsidRPr="000E281B">
        <w:rPr>
          <w:rStyle w:val="FontStyle25"/>
          <w:sz w:val="24"/>
          <w:szCs w:val="24"/>
        </w:rPr>
        <w:t>Согласовать с органами надзора порядок ведения Работ и обеспечить соблюдение его на объекте, а также получить все разрешения и согласования, необходимые для производства Работ.</w:t>
      </w:r>
    </w:p>
    <w:p w:rsidR="000E281B" w:rsidRPr="000E281B" w:rsidRDefault="000E281B" w:rsidP="000E281B">
      <w:pPr>
        <w:pStyle w:val="Style14"/>
        <w:widowControl/>
        <w:numPr>
          <w:ilvl w:val="1"/>
          <w:numId w:val="36"/>
        </w:numPr>
        <w:tabs>
          <w:tab w:val="clear" w:pos="360"/>
          <w:tab w:val="num" w:pos="540"/>
          <w:tab w:val="left" w:pos="1204"/>
        </w:tabs>
        <w:spacing w:line="240" w:lineRule="auto"/>
        <w:ind w:left="540" w:right="21" w:hanging="540"/>
        <w:rPr>
          <w:rStyle w:val="FontStyle25"/>
          <w:sz w:val="24"/>
          <w:szCs w:val="24"/>
        </w:rPr>
      </w:pPr>
      <w:r w:rsidRPr="000E281B">
        <w:rPr>
          <w:rStyle w:val="FontStyle25"/>
          <w:sz w:val="24"/>
          <w:szCs w:val="24"/>
        </w:rPr>
        <w:t>Устранить дефекты и недоделки, обнаруженные во время выполнения Работ и в период гарантийного срока.</w:t>
      </w:r>
    </w:p>
    <w:p w:rsidR="000E281B" w:rsidRPr="000E281B" w:rsidRDefault="000E281B" w:rsidP="000E281B">
      <w:pPr>
        <w:pStyle w:val="Style14"/>
        <w:widowControl/>
        <w:numPr>
          <w:ilvl w:val="1"/>
          <w:numId w:val="36"/>
        </w:numPr>
        <w:tabs>
          <w:tab w:val="clear" w:pos="360"/>
          <w:tab w:val="num" w:pos="540"/>
          <w:tab w:val="left" w:pos="1204"/>
        </w:tabs>
        <w:spacing w:line="240" w:lineRule="auto"/>
        <w:ind w:left="540" w:right="21" w:hanging="540"/>
        <w:rPr>
          <w:rStyle w:val="FontStyle25"/>
          <w:sz w:val="24"/>
          <w:szCs w:val="24"/>
        </w:rPr>
      </w:pPr>
      <w:r w:rsidRPr="000E281B">
        <w:rPr>
          <w:rStyle w:val="FontStyle25"/>
          <w:sz w:val="24"/>
          <w:szCs w:val="24"/>
        </w:rPr>
        <w:t>Обеспечивать соблюдение на объекте требований техники безопасности и противопожарной безопасности в период выполнения Работ в соответствии с условиями настоящего Договора, требованиями СНиП, нормативными актами и решениями местных административных органов.</w:t>
      </w:r>
    </w:p>
    <w:p w:rsidR="000E281B" w:rsidRPr="000E281B" w:rsidRDefault="000E281B" w:rsidP="000E281B">
      <w:pPr>
        <w:pStyle w:val="Style14"/>
        <w:widowControl/>
        <w:numPr>
          <w:ilvl w:val="1"/>
          <w:numId w:val="36"/>
        </w:numPr>
        <w:tabs>
          <w:tab w:val="clear" w:pos="360"/>
          <w:tab w:val="num" w:pos="540"/>
          <w:tab w:val="left" w:pos="1204"/>
        </w:tabs>
        <w:spacing w:line="240" w:lineRule="auto"/>
        <w:ind w:left="540" w:right="21" w:hanging="540"/>
        <w:rPr>
          <w:rStyle w:val="FontStyle25"/>
          <w:sz w:val="24"/>
          <w:szCs w:val="24"/>
        </w:rPr>
      </w:pPr>
      <w:r w:rsidRPr="000E281B">
        <w:rPr>
          <w:rStyle w:val="FontStyle25"/>
          <w:sz w:val="24"/>
          <w:szCs w:val="24"/>
        </w:rPr>
        <w:t>Обеспечить материально-техническими ресурсами объем Работ.</w:t>
      </w:r>
    </w:p>
    <w:p w:rsidR="000E281B" w:rsidRPr="000E281B" w:rsidRDefault="000E281B" w:rsidP="000E281B">
      <w:pPr>
        <w:pStyle w:val="Style14"/>
        <w:widowControl/>
        <w:numPr>
          <w:ilvl w:val="1"/>
          <w:numId w:val="36"/>
        </w:numPr>
        <w:tabs>
          <w:tab w:val="clear" w:pos="360"/>
          <w:tab w:val="num" w:pos="540"/>
          <w:tab w:val="left" w:pos="1204"/>
        </w:tabs>
        <w:spacing w:line="240" w:lineRule="auto"/>
        <w:ind w:left="540" w:right="21" w:hanging="540"/>
      </w:pPr>
      <w:r w:rsidRPr="000E281B">
        <w:t>Подрядчик обязуется предоставить Заказчику информацию о его владельцах, включая конечных бенефициаров и (или) исполнительных органах, в течение 5 (пяти) календарных дней, с момента подписания Сторонами настоящего Договора, а так же обязуется предоставлять информацию об изменениях в составе владельцев, включая конечных бенефициаров, и (или) в исполнительных органах, не позднее чем через 5 (пять) календарных дней, после регистрации таких изменений. В случае непредставления Подрядчиком указанной информации, Заказчик вправе расторгнуть Договор в одностороннем порядке, при  условии направления письменного уведомления в его адрес, за 30 (тридцать) календарных дней до предполагаемой даты расторжения Договора. В случае расторжения настоящего Договора, по указанному в настоящем пункте основанию, Сторонами производится сверка расчетов с составлением соответствующего акта.</w:t>
      </w:r>
    </w:p>
    <w:p w:rsidR="000E281B" w:rsidRPr="000E281B" w:rsidRDefault="000E281B" w:rsidP="000E281B">
      <w:pPr>
        <w:pStyle w:val="Style14"/>
        <w:widowControl/>
        <w:tabs>
          <w:tab w:val="left" w:pos="1204"/>
        </w:tabs>
        <w:spacing w:line="240" w:lineRule="auto"/>
        <w:ind w:right="21" w:firstLine="0"/>
      </w:pPr>
    </w:p>
    <w:p w:rsidR="000E281B" w:rsidRPr="000E281B" w:rsidRDefault="000E281B" w:rsidP="000E281B">
      <w:pPr>
        <w:widowControl w:val="0"/>
        <w:numPr>
          <w:ilvl w:val="0"/>
          <w:numId w:val="36"/>
        </w:numPr>
        <w:suppressAutoHyphens w:val="0"/>
        <w:autoSpaceDE w:val="0"/>
        <w:autoSpaceDN w:val="0"/>
        <w:adjustRightInd w:val="0"/>
        <w:ind w:right="21"/>
        <w:jc w:val="center"/>
        <w:rPr>
          <w:rStyle w:val="FontStyle28"/>
          <w:bCs w:val="0"/>
          <w:sz w:val="24"/>
          <w:szCs w:val="24"/>
        </w:rPr>
      </w:pPr>
      <w:r w:rsidRPr="000E281B">
        <w:rPr>
          <w:rStyle w:val="FontStyle28"/>
          <w:bCs w:val="0"/>
          <w:sz w:val="24"/>
          <w:szCs w:val="24"/>
        </w:rPr>
        <w:t>Обязанности Заказчика.</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7"/>
          <w:sz w:val="24"/>
          <w:szCs w:val="24"/>
        </w:rPr>
      </w:pPr>
      <w:r w:rsidRPr="000E281B">
        <w:rPr>
          <w:rStyle w:val="FontStyle27"/>
          <w:sz w:val="24"/>
          <w:szCs w:val="24"/>
        </w:rPr>
        <w:t>Принимать от Подрядчика выполненные Работы и оплачивать их в порядке, установленном в настоящем Договоре.</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7"/>
          <w:sz w:val="24"/>
          <w:szCs w:val="24"/>
        </w:rPr>
      </w:pPr>
      <w:r w:rsidRPr="000E281B">
        <w:rPr>
          <w:rStyle w:val="FontStyle27"/>
          <w:sz w:val="24"/>
          <w:szCs w:val="24"/>
        </w:rPr>
        <w:t>Обеспечить беспрепятственный допуск сотрудников Подрядчика на место проведения Работ.</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7"/>
          <w:sz w:val="24"/>
          <w:szCs w:val="24"/>
        </w:rPr>
      </w:pPr>
      <w:r w:rsidRPr="000E281B">
        <w:rPr>
          <w:rStyle w:val="FontStyle27"/>
          <w:sz w:val="24"/>
          <w:szCs w:val="24"/>
        </w:rPr>
        <w:t>На время производства Работ выделить закрываемое помещение в непосредственной близости к объекту для складирования материалов и оборудования Подрядчика.</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7"/>
          <w:sz w:val="24"/>
          <w:szCs w:val="24"/>
        </w:rPr>
      </w:pPr>
      <w:r w:rsidRPr="000E281B">
        <w:rPr>
          <w:rStyle w:val="FontStyle27"/>
          <w:sz w:val="24"/>
          <w:szCs w:val="24"/>
        </w:rPr>
        <w:t>Назначить ответственного представителя, осуществляющего надзор за ходом Работ.</w:t>
      </w:r>
    </w:p>
    <w:p w:rsidR="000E281B" w:rsidRPr="000E281B" w:rsidRDefault="000E281B" w:rsidP="000E281B">
      <w:pPr>
        <w:ind w:right="21"/>
        <w:jc w:val="both"/>
        <w:rPr>
          <w:rStyle w:val="FontStyle27"/>
          <w:sz w:val="24"/>
          <w:szCs w:val="24"/>
        </w:rPr>
      </w:pPr>
    </w:p>
    <w:p w:rsidR="000E281B" w:rsidRPr="000E281B" w:rsidRDefault="000E281B" w:rsidP="000E281B">
      <w:pPr>
        <w:widowControl w:val="0"/>
        <w:numPr>
          <w:ilvl w:val="0"/>
          <w:numId w:val="36"/>
        </w:numPr>
        <w:suppressAutoHyphens w:val="0"/>
        <w:autoSpaceDE w:val="0"/>
        <w:autoSpaceDN w:val="0"/>
        <w:adjustRightInd w:val="0"/>
        <w:ind w:right="21"/>
        <w:jc w:val="center"/>
        <w:rPr>
          <w:rStyle w:val="FontStyle24"/>
          <w:bCs w:val="0"/>
          <w:sz w:val="24"/>
          <w:szCs w:val="24"/>
        </w:rPr>
      </w:pPr>
      <w:r w:rsidRPr="000E281B">
        <w:rPr>
          <w:rStyle w:val="FontStyle24"/>
          <w:bCs w:val="0"/>
          <w:sz w:val="24"/>
          <w:szCs w:val="24"/>
        </w:rPr>
        <w:t>Сроки выполнения Работ.</w:t>
      </w:r>
    </w:p>
    <w:p w:rsidR="000E281B" w:rsidRPr="000E281B" w:rsidRDefault="000E281B" w:rsidP="000E281B">
      <w:pPr>
        <w:widowControl w:val="0"/>
        <w:numPr>
          <w:ilvl w:val="1"/>
          <w:numId w:val="36"/>
        </w:numPr>
        <w:suppressLineNumbers/>
        <w:tabs>
          <w:tab w:val="clear" w:pos="360"/>
          <w:tab w:val="num" w:pos="540"/>
        </w:tabs>
        <w:suppressAutoHyphens w:val="0"/>
        <w:autoSpaceDE w:val="0"/>
        <w:autoSpaceDN w:val="0"/>
        <w:adjustRightInd w:val="0"/>
        <w:ind w:left="540" w:right="-3" w:hanging="540"/>
        <w:jc w:val="both"/>
        <w:rPr>
          <w:rStyle w:val="FontStyle25"/>
          <w:sz w:val="24"/>
          <w:szCs w:val="24"/>
        </w:rPr>
      </w:pPr>
      <w:r w:rsidRPr="000E281B">
        <w:rPr>
          <w:rStyle w:val="FontStyle25"/>
          <w:sz w:val="24"/>
          <w:szCs w:val="24"/>
        </w:rPr>
        <w:t xml:space="preserve">Срок выполнения Работ составляет  </w:t>
      </w:r>
      <w:r w:rsidR="00173D54">
        <w:rPr>
          <w:rStyle w:val="FontStyle25"/>
          <w:sz w:val="24"/>
          <w:szCs w:val="24"/>
        </w:rPr>
        <w:t xml:space="preserve">____________________ </w:t>
      </w:r>
      <w:r w:rsidRPr="000E281B">
        <w:rPr>
          <w:rStyle w:val="FontStyle25"/>
          <w:sz w:val="24"/>
          <w:szCs w:val="24"/>
        </w:rPr>
        <w:t xml:space="preserve">рабочих дней </w:t>
      </w:r>
      <w:proofErr w:type="gramStart"/>
      <w:r w:rsidRPr="000E281B">
        <w:rPr>
          <w:rStyle w:val="FontStyle25"/>
          <w:sz w:val="24"/>
          <w:szCs w:val="24"/>
        </w:rPr>
        <w:t>с даты подписания</w:t>
      </w:r>
      <w:proofErr w:type="gramEnd"/>
      <w:r w:rsidRPr="000E281B">
        <w:rPr>
          <w:rStyle w:val="FontStyle25"/>
          <w:sz w:val="24"/>
          <w:szCs w:val="24"/>
        </w:rPr>
        <w:t xml:space="preserve"> настоящего Договора. Допускается досрочное выполнение Работ по согласованию с Заказчиком.</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5"/>
          <w:sz w:val="24"/>
          <w:szCs w:val="24"/>
        </w:rPr>
      </w:pPr>
      <w:r w:rsidRPr="000E281B">
        <w:rPr>
          <w:rStyle w:val="FontStyle25"/>
          <w:sz w:val="24"/>
          <w:szCs w:val="24"/>
        </w:rPr>
        <w:t>В случае если в ходе Работ возникнет необходимость внесения изменений в сроки выполнения обязательств по настоящему Договору, то такие изменения могут быть внесены только в письменной форме по соглашению Сторон.</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4"/>
          <w:b w:val="0"/>
          <w:bCs w:val="0"/>
          <w:sz w:val="24"/>
          <w:szCs w:val="24"/>
        </w:rPr>
      </w:pPr>
      <w:r w:rsidRPr="000E281B">
        <w:rPr>
          <w:rStyle w:val="FontStyle25"/>
          <w:sz w:val="24"/>
          <w:szCs w:val="24"/>
        </w:rPr>
        <w:t xml:space="preserve">Подрядчик, обнаруживший в ходе монтажа не учтенные в технической документации Работы и в связи с этим необходимость проведения дополнительных Работ и </w:t>
      </w:r>
      <w:r w:rsidRPr="000E281B">
        <w:rPr>
          <w:rStyle w:val="FontStyle25"/>
          <w:sz w:val="24"/>
          <w:szCs w:val="24"/>
        </w:rPr>
        <w:lastRenderedPageBreak/>
        <w:t>увеличения сроков выполнения Работ обязан в течение 10 (десяти) календарных дней согласовать с Заказчиком объемы и сроки выполнения дополнительных Работ.</w:t>
      </w:r>
    </w:p>
    <w:p w:rsidR="000E281B" w:rsidRPr="000E281B" w:rsidRDefault="000E281B" w:rsidP="000E281B">
      <w:pPr>
        <w:ind w:right="21"/>
        <w:jc w:val="both"/>
      </w:pPr>
    </w:p>
    <w:p w:rsidR="000E281B" w:rsidRPr="000E281B" w:rsidRDefault="000E281B" w:rsidP="000E281B">
      <w:pPr>
        <w:widowControl w:val="0"/>
        <w:numPr>
          <w:ilvl w:val="0"/>
          <w:numId w:val="36"/>
        </w:numPr>
        <w:suppressAutoHyphens w:val="0"/>
        <w:autoSpaceDE w:val="0"/>
        <w:autoSpaceDN w:val="0"/>
        <w:adjustRightInd w:val="0"/>
        <w:ind w:right="21"/>
        <w:jc w:val="center"/>
        <w:rPr>
          <w:rStyle w:val="FontStyle25"/>
          <w:sz w:val="24"/>
          <w:szCs w:val="24"/>
        </w:rPr>
      </w:pPr>
      <w:r w:rsidRPr="000E281B">
        <w:rPr>
          <w:rStyle w:val="FontStyle24"/>
          <w:bCs w:val="0"/>
          <w:sz w:val="24"/>
          <w:szCs w:val="24"/>
        </w:rPr>
        <w:t>Внесение изменений дополнений в Договор.</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5"/>
          <w:sz w:val="24"/>
          <w:szCs w:val="24"/>
        </w:rPr>
      </w:pPr>
      <w:r w:rsidRPr="000E281B">
        <w:rPr>
          <w:rStyle w:val="FontStyle25"/>
          <w:sz w:val="24"/>
          <w:szCs w:val="24"/>
        </w:rPr>
        <w:t>Заказчик вправе вносить изменения в объем Работ, предварительно уведомив в письменном виде Подрядчика о необходимых изменениях.</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5"/>
          <w:sz w:val="24"/>
          <w:szCs w:val="24"/>
        </w:rPr>
      </w:pPr>
      <w:r w:rsidRPr="000E281B">
        <w:rPr>
          <w:rStyle w:val="FontStyle25"/>
          <w:sz w:val="24"/>
          <w:szCs w:val="24"/>
        </w:rPr>
        <w:t>Если изменения, указанные в п. 6.1 настоящего Договора, повлияют на стоимость Работ или сроки выполнения Работ, то такие изменения оформляются подписанием Сторонами соответствующего дополнительного соглашения.</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5"/>
          <w:sz w:val="24"/>
          <w:szCs w:val="24"/>
        </w:rPr>
      </w:pPr>
      <w:r w:rsidRPr="000E281B">
        <w:rPr>
          <w:rStyle w:val="FontStyle25"/>
          <w:sz w:val="24"/>
          <w:szCs w:val="24"/>
        </w:rPr>
        <w:t>При необходимости переделок в ранее выполненных Работах в связи с изменением проектных решений (за исключением случаев устранения недостатков вследствие некачественного выполнения Подрядчиком Работ) оплата производится за счет средств Заказчика.</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5"/>
          <w:sz w:val="24"/>
          <w:szCs w:val="24"/>
        </w:rPr>
      </w:pPr>
      <w:r w:rsidRPr="000E281B">
        <w:rPr>
          <w:rStyle w:val="FontStyle25"/>
          <w:sz w:val="24"/>
          <w:szCs w:val="24"/>
        </w:rPr>
        <w:t>Сроки начала и окончания Работ могут быть изменены по взаимному согласию Сторон на основании дополнительного соглашения.</w:t>
      </w:r>
    </w:p>
    <w:p w:rsidR="000E281B" w:rsidRPr="000E281B" w:rsidRDefault="000E281B" w:rsidP="000E281B">
      <w:pPr>
        <w:ind w:right="21"/>
        <w:jc w:val="both"/>
        <w:rPr>
          <w:rStyle w:val="FontStyle25"/>
          <w:sz w:val="24"/>
          <w:szCs w:val="24"/>
        </w:rPr>
      </w:pPr>
    </w:p>
    <w:p w:rsidR="000E281B" w:rsidRPr="000E281B" w:rsidRDefault="000E281B" w:rsidP="000E281B">
      <w:pPr>
        <w:widowControl w:val="0"/>
        <w:numPr>
          <w:ilvl w:val="0"/>
          <w:numId w:val="36"/>
        </w:numPr>
        <w:suppressLineNumbers/>
        <w:suppressAutoHyphens w:val="0"/>
        <w:autoSpaceDE w:val="0"/>
        <w:autoSpaceDN w:val="0"/>
        <w:adjustRightInd w:val="0"/>
        <w:ind w:right="-3"/>
        <w:jc w:val="center"/>
        <w:rPr>
          <w:rStyle w:val="FontStyle25"/>
          <w:sz w:val="24"/>
          <w:szCs w:val="24"/>
        </w:rPr>
      </w:pPr>
      <w:r w:rsidRPr="000E281B">
        <w:rPr>
          <w:rStyle w:val="FontStyle24"/>
          <w:bCs w:val="0"/>
          <w:sz w:val="24"/>
          <w:szCs w:val="24"/>
        </w:rPr>
        <w:t>Сдача и приемка законченных Работ.</w:t>
      </w:r>
    </w:p>
    <w:p w:rsidR="000E281B" w:rsidRPr="000E281B" w:rsidRDefault="000E281B" w:rsidP="000E281B">
      <w:pPr>
        <w:pStyle w:val="ConsNormal"/>
        <w:widowControl/>
        <w:numPr>
          <w:ilvl w:val="1"/>
          <w:numId w:val="36"/>
        </w:numPr>
        <w:tabs>
          <w:tab w:val="clear" w:pos="360"/>
          <w:tab w:val="left" w:pos="540"/>
        </w:tabs>
        <w:suppressAutoHyphens w:val="0"/>
        <w:autoSpaceDN w:val="0"/>
        <w:adjustRightInd w:val="0"/>
        <w:ind w:left="540" w:hanging="540"/>
        <w:jc w:val="both"/>
        <w:rPr>
          <w:rFonts w:ascii="Times New Roman" w:hAnsi="Times New Roman" w:cs="Times New Roman"/>
          <w:sz w:val="24"/>
          <w:szCs w:val="24"/>
        </w:rPr>
      </w:pPr>
      <w:r w:rsidRPr="000E281B">
        <w:rPr>
          <w:rFonts w:ascii="Times New Roman" w:hAnsi="Times New Roman" w:cs="Times New Roman"/>
          <w:sz w:val="24"/>
          <w:szCs w:val="24"/>
        </w:rPr>
        <w:t>В течение 5 (пяти) календарных дней с момента завершения Работ Подрядчик представляет Заказчику акт о приемке выполненных Работ по форме КС-2, справку о стоимости выполненных работ и затрат по форме КС-3, счет и счет-фактуру.</w:t>
      </w:r>
    </w:p>
    <w:p w:rsidR="000E281B" w:rsidRPr="000E281B" w:rsidRDefault="000E281B" w:rsidP="000E281B">
      <w:pPr>
        <w:pStyle w:val="ConsNormal"/>
        <w:widowControl/>
        <w:numPr>
          <w:ilvl w:val="1"/>
          <w:numId w:val="36"/>
        </w:numPr>
        <w:tabs>
          <w:tab w:val="clear" w:pos="360"/>
          <w:tab w:val="left" w:pos="540"/>
        </w:tabs>
        <w:suppressAutoHyphens w:val="0"/>
        <w:autoSpaceDN w:val="0"/>
        <w:adjustRightInd w:val="0"/>
        <w:ind w:left="540" w:hanging="540"/>
        <w:jc w:val="both"/>
        <w:rPr>
          <w:rFonts w:ascii="Times New Roman" w:hAnsi="Times New Roman" w:cs="Times New Roman"/>
          <w:sz w:val="24"/>
          <w:szCs w:val="24"/>
        </w:rPr>
      </w:pPr>
      <w:r w:rsidRPr="000E281B">
        <w:rPr>
          <w:rFonts w:ascii="Times New Roman" w:hAnsi="Times New Roman" w:cs="Times New Roman"/>
          <w:sz w:val="24"/>
          <w:szCs w:val="24"/>
        </w:rPr>
        <w:t>Заказчик в течение 10 (десяти) календарных дней с момента получения акта сдачи-приемки выполненных направляет Подрядчику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E281B" w:rsidRPr="000E281B" w:rsidRDefault="000E281B" w:rsidP="000E281B">
      <w:pPr>
        <w:pStyle w:val="ConsNormal"/>
        <w:tabs>
          <w:tab w:val="left" w:pos="720"/>
        </w:tabs>
        <w:ind w:firstLine="0"/>
        <w:jc w:val="both"/>
        <w:rPr>
          <w:rFonts w:ascii="Times New Roman" w:hAnsi="Times New Roman" w:cs="Times New Roman"/>
          <w:sz w:val="24"/>
          <w:szCs w:val="24"/>
        </w:rPr>
      </w:pPr>
    </w:p>
    <w:p w:rsidR="000E281B" w:rsidRPr="000E281B" w:rsidRDefault="000E281B" w:rsidP="000E281B">
      <w:pPr>
        <w:widowControl w:val="0"/>
        <w:numPr>
          <w:ilvl w:val="0"/>
          <w:numId w:val="36"/>
        </w:numPr>
        <w:suppressAutoHyphens w:val="0"/>
        <w:autoSpaceDE w:val="0"/>
        <w:autoSpaceDN w:val="0"/>
        <w:adjustRightInd w:val="0"/>
        <w:ind w:right="21"/>
        <w:jc w:val="center"/>
        <w:rPr>
          <w:rStyle w:val="FontStyle24"/>
          <w:bCs w:val="0"/>
          <w:sz w:val="24"/>
          <w:szCs w:val="24"/>
        </w:rPr>
      </w:pPr>
      <w:r w:rsidRPr="000E281B">
        <w:rPr>
          <w:rStyle w:val="FontStyle24"/>
          <w:bCs w:val="0"/>
          <w:sz w:val="24"/>
          <w:szCs w:val="24"/>
        </w:rPr>
        <w:t>Организация производства Работ.</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5"/>
          <w:sz w:val="24"/>
          <w:szCs w:val="24"/>
        </w:rPr>
      </w:pPr>
      <w:r w:rsidRPr="000E281B">
        <w:rPr>
          <w:rStyle w:val="FontStyle25"/>
          <w:sz w:val="24"/>
          <w:szCs w:val="24"/>
        </w:rPr>
        <w:t>Организация места Работ:</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5"/>
          <w:sz w:val="24"/>
          <w:szCs w:val="24"/>
        </w:rPr>
      </w:pPr>
      <w:r w:rsidRPr="000E281B">
        <w:rPr>
          <w:rStyle w:val="FontStyle25"/>
          <w:sz w:val="24"/>
          <w:szCs w:val="24"/>
        </w:rPr>
        <w:t>Подрядчик организует комплекс мер эффективного контроля качества производства Работ в соответствии с требованиями СНиП и проектной документации.</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5"/>
          <w:sz w:val="24"/>
          <w:szCs w:val="24"/>
        </w:rPr>
      </w:pPr>
      <w:r w:rsidRPr="000E281B">
        <w:rPr>
          <w:rStyle w:val="FontStyle25"/>
          <w:sz w:val="24"/>
          <w:szCs w:val="24"/>
        </w:rPr>
        <w:t>Скрытые Работы:</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5"/>
          <w:sz w:val="24"/>
          <w:szCs w:val="24"/>
        </w:rPr>
      </w:pPr>
      <w:r w:rsidRPr="000E281B">
        <w:rPr>
          <w:rStyle w:val="FontStyle25"/>
          <w:sz w:val="24"/>
          <w:szCs w:val="24"/>
        </w:rPr>
        <w:t>По отдельным видам ответственных конструкций и Работ Подрядчик обязан составлять акты промежуточных приемок и акты на скрытые Работы.</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7"/>
          <w:sz w:val="24"/>
          <w:szCs w:val="24"/>
        </w:rPr>
      </w:pPr>
      <w:r w:rsidRPr="000E281B">
        <w:rPr>
          <w:rStyle w:val="FontStyle27"/>
          <w:sz w:val="24"/>
          <w:szCs w:val="24"/>
        </w:rPr>
        <w:t>Акты на скрытые Работы подписываются представителями Подрядчика и Заказчика.</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7"/>
          <w:sz w:val="24"/>
          <w:szCs w:val="24"/>
        </w:rPr>
      </w:pPr>
      <w:r w:rsidRPr="000E281B">
        <w:rPr>
          <w:rStyle w:val="FontStyle27"/>
          <w:sz w:val="24"/>
          <w:szCs w:val="24"/>
        </w:rPr>
        <w:t>Подрядчик обязан письменно или факсом сообщить Заказчику о необходимости проведения промежуточной приемки Работ, подлежащих закрытию, и конструкций, не позднее, чем за 2 суток до начала проведения этой приемки.</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7"/>
          <w:sz w:val="24"/>
          <w:szCs w:val="24"/>
        </w:rPr>
      </w:pPr>
      <w:r w:rsidRPr="000E281B">
        <w:rPr>
          <w:rStyle w:val="FontStyle27"/>
          <w:sz w:val="24"/>
          <w:szCs w:val="24"/>
        </w:rPr>
        <w:t>Никакие скрытые Работы не должны закрываться без письменного разрешения Заказчика.</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7"/>
          <w:sz w:val="24"/>
          <w:szCs w:val="24"/>
        </w:rPr>
      </w:pPr>
      <w:r w:rsidRPr="000E281B">
        <w:rPr>
          <w:rStyle w:val="FontStyle27"/>
          <w:sz w:val="24"/>
          <w:szCs w:val="24"/>
        </w:rPr>
        <w:t>Заказчик и его представитель имеет право производить любые проверки выполненных Работ и качества, используемых материалов, в пределах предоставленных полномочий:</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7"/>
          <w:sz w:val="24"/>
          <w:szCs w:val="24"/>
        </w:rPr>
      </w:pPr>
      <w:r w:rsidRPr="000E281B">
        <w:rPr>
          <w:rStyle w:val="FontStyle27"/>
          <w:sz w:val="24"/>
          <w:szCs w:val="24"/>
        </w:rPr>
        <w:t>В процессе Работ Подрядчик обязан применять только те материалы, которые указаны в смете или были согласованы Заказчиком.</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7"/>
          <w:sz w:val="24"/>
          <w:szCs w:val="24"/>
        </w:rPr>
      </w:pPr>
      <w:r w:rsidRPr="000E281B">
        <w:rPr>
          <w:rStyle w:val="FontStyle27"/>
          <w:sz w:val="24"/>
          <w:szCs w:val="24"/>
        </w:rPr>
        <w:t>Заказчик в процессе выполнения Работ вправе выдавать Подрядчику в письменной форме мотивированные распоряжения в отношении:</w:t>
      </w:r>
    </w:p>
    <w:p w:rsidR="000E281B" w:rsidRPr="000E281B" w:rsidRDefault="000E281B" w:rsidP="000E281B">
      <w:pPr>
        <w:ind w:left="720" w:right="21"/>
        <w:jc w:val="both"/>
        <w:rPr>
          <w:rStyle w:val="FontStyle27"/>
          <w:sz w:val="24"/>
          <w:szCs w:val="24"/>
        </w:rPr>
      </w:pPr>
      <w:r w:rsidRPr="000E281B">
        <w:t xml:space="preserve">- </w:t>
      </w:r>
      <w:r w:rsidRPr="000E281B">
        <w:rPr>
          <w:rStyle w:val="FontStyle27"/>
          <w:sz w:val="24"/>
          <w:szCs w:val="24"/>
        </w:rPr>
        <w:t>предъявления сертификатов соответствия применяемых материалов;</w:t>
      </w:r>
    </w:p>
    <w:p w:rsidR="000E281B" w:rsidRPr="000E281B" w:rsidRDefault="000E281B" w:rsidP="000E281B">
      <w:pPr>
        <w:ind w:left="720" w:right="21"/>
        <w:jc w:val="both"/>
        <w:rPr>
          <w:rStyle w:val="FontStyle27"/>
          <w:sz w:val="24"/>
          <w:szCs w:val="24"/>
        </w:rPr>
      </w:pPr>
      <w:r w:rsidRPr="000E281B">
        <w:rPr>
          <w:rStyle w:val="FontStyle27"/>
          <w:sz w:val="24"/>
          <w:szCs w:val="24"/>
        </w:rPr>
        <w:t>- замены некачественных материалов, не соответствующих условиям настоящего Договора и требованиям СНиП;</w:t>
      </w:r>
    </w:p>
    <w:p w:rsidR="000E281B" w:rsidRPr="000E281B" w:rsidRDefault="000E281B" w:rsidP="000E281B">
      <w:pPr>
        <w:ind w:left="720" w:right="21"/>
        <w:jc w:val="both"/>
        <w:rPr>
          <w:rStyle w:val="FontStyle27"/>
          <w:sz w:val="24"/>
          <w:szCs w:val="24"/>
        </w:rPr>
      </w:pPr>
      <w:r w:rsidRPr="000E281B">
        <w:rPr>
          <w:rStyle w:val="FontStyle27"/>
          <w:sz w:val="24"/>
          <w:szCs w:val="24"/>
        </w:rPr>
        <w:t xml:space="preserve">- прекращения выполнения Подрядчиком любых Работ, если они не соответствуют требованиям законодательства Российской Федерации, требованиям СНиП и </w:t>
      </w:r>
      <w:r w:rsidRPr="000E281B">
        <w:rPr>
          <w:rStyle w:val="FontStyle27"/>
          <w:sz w:val="24"/>
          <w:szCs w:val="24"/>
        </w:rPr>
        <w:lastRenderedPageBreak/>
        <w:t>условиям настоящего Договора; переделки таких Работ для обеспечения их надлежащего качества.</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rPr>
          <w:rStyle w:val="FontStyle27"/>
          <w:sz w:val="24"/>
          <w:szCs w:val="24"/>
        </w:rPr>
      </w:pPr>
      <w:r w:rsidRPr="000E281B">
        <w:rPr>
          <w:rStyle w:val="FontStyle27"/>
          <w:sz w:val="24"/>
          <w:szCs w:val="24"/>
        </w:rPr>
        <w:t>Персонал Подрядчика:</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7"/>
          <w:sz w:val="24"/>
          <w:szCs w:val="24"/>
        </w:rPr>
      </w:pPr>
      <w:r w:rsidRPr="000E281B">
        <w:rPr>
          <w:rStyle w:val="FontStyle27"/>
          <w:sz w:val="24"/>
          <w:szCs w:val="24"/>
        </w:rPr>
        <w:t>Все расходы, связанные с персоналом Подрядчика, а также оплату его труда несет Подрядчик.</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7"/>
          <w:sz w:val="24"/>
          <w:szCs w:val="24"/>
        </w:rPr>
      </w:pPr>
      <w:r w:rsidRPr="000E281B">
        <w:rPr>
          <w:rStyle w:val="FontStyle27"/>
          <w:sz w:val="24"/>
          <w:szCs w:val="24"/>
        </w:rPr>
        <w:t>Безопасность Работ:</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7"/>
          <w:sz w:val="24"/>
          <w:szCs w:val="24"/>
        </w:rPr>
      </w:pPr>
      <w:r w:rsidRPr="000E281B">
        <w:rPr>
          <w:rStyle w:val="FontStyle27"/>
          <w:sz w:val="24"/>
          <w:szCs w:val="24"/>
        </w:rPr>
        <w:t>Подрядчик несет ответственность за обеспечение безопасности всех Работ, производимых по настоящему Договору, за соблюдение правил техники безопасности и норм противопожарной безопасности в соответствии с требованиями нормативных документов.</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7"/>
          <w:sz w:val="24"/>
          <w:szCs w:val="24"/>
        </w:rPr>
      </w:pPr>
      <w:r w:rsidRPr="000E281B">
        <w:rPr>
          <w:rStyle w:val="FontStyle27"/>
          <w:sz w:val="24"/>
          <w:szCs w:val="24"/>
        </w:rPr>
        <w:t>Ущерб, причиненный в результате несоблюдения правил безопасности Подрядчиком, Заказчику, его персоналу, а также любым третьим лицам, возмещается Подрядчиком.</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7"/>
          <w:sz w:val="24"/>
          <w:szCs w:val="24"/>
        </w:rPr>
      </w:pPr>
      <w:r w:rsidRPr="000E281B">
        <w:rPr>
          <w:rStyle w:val="FontStyle27"/>
          <w:sz w:val="24"/>
          <w:szCs w:val="24"/>
        </w:rPr>
        <w:t>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 по настоящему Договору. Подрядчик не вправе продлевать сроки производства Работ или повы</w:t>
      </w:r>
      <w:r w:rsidRPr="000E281B">
        <w:rPr>
          <w:rStyle w:val="FontStyle27"/>
          <w:sz w:val="24"/>
          <w:szCs w:val="24"/>
        </w:rPr>
        <w:softHyphen/>
        <w:t>шать их стоимость на том основании, что Работы были приостановлены из-за несоблюдения правил безопасности.</w:t>
      </w:r>
    </w:p>
    <w:p w:rsidR="000E281B" w:rsidRPr="000E281B" w:rsidRDefault="000E281B" w:rsidP="000E281B">
      <w:pPr>
        <w:widowControl w:val="0"/>
        <w:numPr>
          <w:ilvl w:val="2"/>
          <w:numId w:val="36"/>
        </w:numPr>
        <w:suppressAutoHyphens w:val="0"/>
        <w:autoSpaceDE w:val="0"/>
        <w:autoSpaceDN w:val="0"/>
        <w:adjustRightInd w:val="0"/>
        <w:ind w:right="21"/>
        <w:jc w:val="both"/>
        <w:rPr>
          <w:rStyle w:val="FontStyle27"/>
          <w:sz w:val="24"/>
          <w:szCs w:val="24"/>
        </w:rPr>
      </w:pPr>
      <w:r w:rsidRPr="000E281B">
        <w:rPr>
          <w:rStyle w:val="FontStyle27"/>
          <w:sz w:val="24"/>
          <w:szCs w:val="24"/>
        </w:rPr>
        <w:t>Персонал Заказчика и его представители в период нахождения на объекте обязаны соблюдать установленные правила безопасности.</w:t>
      </w:r>
    </w:p>
    <w:p w:rsidR="000E281B" w:rsidRPr="000E281B" w:rsidRDefault="000E281B" w:rsidP="000E281B">
      <w:pPr>
        <w:ind w:left="2160" w:right="21" w:firstLine="720"/>
        <w:jc w:val="center"/>
        <w:rPr>
          <w:rStyle w:val="FontStyle24"/>
          <w:b w:val="0"/>
          <w:bCs w:val="0"/>
          <w:sz w:val="24"/>
          <w:szCs w:val="24"/>
        </w:rPr>
      </w:pPr>
    </w:p>
    <w:p w:rsidR="000E281B" w:rsidRPr="000E281B" w:rsidRDefault="000E281B" w:rsidP="000E281B">
      <w:pPr>
        <w:widowControl w:val="0"/>
        <w:numPr>
          <w:ilvl w:val="0"/>
          <w:numId w:val="36"/>
        </w:numPr>
        <w:suppressAutoHyphens w:val="0"/>
        <w:autoSpaceDE w:val="0"/>
        <w:autoSpaceDN w:val="0"/>
        <w:adjustRightInd w:val="0"/>
        <w:ind w:right="21"/>
        <w:jc w:val="center"/>
        <w:rPr>
          <w:rStyle w:val="FontStyle25"/>
          <w:sz w:val="24"/>
          <w:szCs w:val="24"/>
        </w:rPr>
      </w:pPr>
      <w:r w:rsidRPr="000E281B">
        <w:rPr>
          <w:rStyle w:val="FontStyle24"/>
          <w:bCs w:val="0"/>
          <w:sz w:val="24"/>
          <w:szCs w:val="24"/>
        </w:rPr>
        <w:t>Гарантии.</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5"/>
          <w:sz w:val="24"/>
          <w:szCs w:val="24"/>
        </w:rPr>
      </w:pPr>
      <w:r w:rsidRPr="000E281B">
        <w:rPr>
          <w:rStyle w:val="FontStyle25"/>
          <w:sz w:val="24"/>
          <w:szCs w:val="24"/>
        </w:rPr>
        <w:t>Подрядчик гарантирует:</w:t>
      </w:r>
    </w:p>
    <w:p w:rsidR="000E281B" w:rsidRPr="000E281B" w:rsidRDefault="000E281B" w:rsidP="000E281B">
      <w:pPr>
        <w:ind w:left="540" w:right="21"/>
        <w:jc w:val="both"/>
        <w:rPr>
          <w:rStyle w:val="FontStyle25"/>
          <w:sz w:val="24"/>
          <w:szCs w:val="24"/>
        </w:rPr>
      </w:pPr>
      <w:r w:rsidRPr="000E281B">
        <w:t xml:space="preserve">- </w:t>
      </w:r>
      <w:r w:rsidRPr="000E281B">
        <w:rPr>
          <w:rStyle w:val="FontStyle25"/>
          <w:sz w:val="24"/>
          <w:szCs w:val="24"/>
        </w:rPr>
        <w:t>надлежащее качество используемых материалов,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0E281B" w:rsidRPr="000E281B" w:rsidRDefault="000E281B" w:rsidP="000E281B">
      <w:pPr>
        <w:ind w:left="540" w:right="21"/>
        <w:jc w:val="both"/>
        <w:rPr>
          <w:rStyle w:val="FontStyle25"/>
          <w:sz w:val="24"/>
          <w:szCs w:val="24"/>
        </w:rPr>
      </w:pPr>
      <w:r w:rsidRPr="000E281B">
        <w:rPr>
          <w:rStyle w:val="FontStyle25"/>
          <w:sz w:val="24"/>
          <w:szCs w:val="24"/>
        </w:rPr>
        <w:t>- качество выполнения всех Работ в соответствии с проектной документацией, СНиП, ГОСТ, техническими условиями и условиями настоящего Договора;</w:t>
      </w:r>
    </w:p>
    <w:p w:rsidR="000E281B" w:rsidRPr="000E281B" w:rsidRDefault="000E281B" w:rsidP="000E281B">
      <w:pPr>
        <w:ind w:left="540" w:right="21"/>
        <w:jc w:val="both"/>
        <w:rPr>
          <w:rStyle w:val="FontStyle25"/>
          <w:sz w:val="24"/>
          <w:szCs w:val="24"/>
        </w:rPr>
      </w:pPr>
      <w:r w:rsidRPr="000E281B">
        <w:rPr>
          <w:rStyle w:val="FontStyle25"/>
          <w:sz w:val="24"/>
          <w:szCs w:val="24"/>
        </w:rPr>
        <w:t>- своевременное устранение недоделок и дефектов, выявленных при приемке Работ.</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5"/>
          <w:sz w:val="24"/>
          <w:szCs w:val="24"/>
        </w:rPr>
      </w:pPr>
      <w:r w:rsidRPr="000E281B">
        <w:rPr>
          <w:rStyle w:val="FontStyle25"/>
          <w:sz w:val="24"/>
          <w:szCs w:val="24"/>
        </w:rPr>
        <w:t xml:space="preserve">Гарантийный срок нормальной эксплуатации объекта, оборудования, материалов и Работ устанавливается </w:t>
      </w:r>
      <w:r w:rsidR="00173D54">
        <w:rPr>
          <w:rStyle w:val="FontStyle25"/>
          <w:sz w:val="24"/>
          <w:szCs w:val="24"/>
        </w:rPr>
        <w:t xml:space="preserve"> ____________ </w:t>
      </w:r>
      <w:proofErr w:type="gramStart"/>
      <w:r w:rsidRPr="000E281B">
        <w:rPr>
          <w:rStyle w:val="FontStyle25"/>
          <w:sz w:val="24"/>
          <w:szCs w:val="24"/>
        </w:rPr>
        <w:t>с даты подписания</w:t>
      </w:r>
      <w:proofErr w:type="gramEnd"/>
      <w:r w:rsidRPr="000E281B">
        <w:rPr>
          <w:rStyle w:val="FontStyle25"/>
          <w:sz w:val="24"/>
          <w:szCs w:val="24"/>
        </w:rPr>
        <w:t xml:space="preserve"> акта сдачи-приемки выполненных работ при условии надлежащего его использования и технического обслуживания.</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right="21" w:hanging="540"/>
        <w:jc w:val="both"/>
        <w:rPr>
          <w:rStyle w:val="FontStyle25"/>
          <w:sz w:val="24"/>
          <w:szCs w:val="24"/>
        </w:rPr>
      </w:pPr>
      <w:r w:rsidRPr="000E281B">
        <w:rPr>
          <w:rStyle w:val="FontStyle25"/>
          <w:sz w:val="24"/>
          <w:szCs w:val="24"/>
        </w:rPr>
        <w:t>Если в течение гарантийного срока обнаруживаются какие-либо дефекты, недоделки и другие недостатки, которые явились следствием применения недоброкачественных материалов, конструкций или неквалифицированного выполнения Работ Подрядчиком,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w:t>
      </w:r>
      <w:r w:rsidRPr="000E281B">
        <w:rPr>
          <w:rStyle w:val="FontStyle25"/>
          <w:sz w:val="24"/>
          <w:szCs w:val="24"/>
        </w:rPr>
        <w:softHyphen/>
        <w:t>менного извещения Заказчика. Гарантийный срок в этом случае продлевается соответственно на период устранения дефектов.</w:t>
      </w:r>
    </w:p>
    <w:p w:rsidR="000E281B" w:rsidRPr="000E281B" w:rsidRDefault="000E281B" w:rsidP="000E281B">
      <w:pPr>
        <w:ind w:right="21"/>
        <w:jc w:val="both"/>
      </w:pPr>
    </w:p>
    <w:p w:rsidR="000E281B" w:rsidRPr="000E281B" w:rsidRDefault="000E281B" w:rsidP="000E281B">
      <w:pPr>
        <w:widowControl w:val="0"/>
        <w:numPr>
          <w:ilvl w:val="0"/>
          <w:numId w:val="36"/>
        </w:numPr>
        <w:suppressAutoHyphens w:val="0"/>
        <w:autoSpaceDE w:val="0"/>
        <w:autoSpaceDN w:val="0"/>
        <w:adjustRightInd w:val="0"/>
        <w:jc w:val="center"/>
        <w:rPr>
          <w:b/>
          <w:bCs/>
        </w:rPr>
      </w:pPr>
      <w:r w:rsidRPr="000E281B">
        <w:rPr>
          <w:b/>
          <w:bCs/>
        </w:rPr>
        <w:t>Ответственность Сторон.</w:t>
      </w:r>
    </w:p>
    <w:p w:rsidR="000E281B" w:rsidRPr="000E281B" w:rsidRDefault="000E281B" w:rsidP="000E281B">
      <w:pPr>
        <w:widowControl w:val="0"/>
        <w:numPr>
          <w:ilvl w:val="1"/>
          <w:numId w:val="36"/>
        </w:numPr>
        <w:tabs>
          <w:tab w:val="clear" w:pos="360"/>
          <w:tab w:val="num" w:pos="540"/>
        </w:tabs>
        <w:suppressAutoHyphens w:val="0"/>
        <w:autoSpaceDE w:val="0"/>
        <w:autoSpaceDN w:val="0"/>
        <w:adjustRightInd w:val="0"/>
        <w:ind w:left="540" w:hanging="540"/>
        <w:jc w:val="both"/>
      </w:pPr>
      <w:r w:rsidRPr="000E281B">
        <w:t>За неисполнение или ненадлежащее исполнение своих обязанностей, предусмотренных настоящим Договором, Стороны несут ответственность в соответствии с законодательством Российской Федерации.</w:t>
      </w:r>
    </w:p>
    <w:p w:rsidR="000E281B" w:rsidRPr="000E281B" w:rsidRDefault="000E281B" w:rsidP="000E281B">
      <w:pPr>
        <w:jc w:val="both"/>
      </w:pPr>
    </w:p>
    <w:p w:rsidR="000E281B" w:rsidRPr="000E281B" w:rsidRDefault="000E281B" w:rsidP="000E281B">
      <w:pPr>
        <w:widowControl w:val="0"/>
        <w:numPr>
          <w:ilvl w:val="0"/>
          <w:numId w:val="36"/>
        </w:numPr>
        <w:suppressAutoHyphens w:val="0"/>
        <w:autoSpaceDE w:val="0"/>
        <w:autoSpaceDN w:val="0"/>
        <w:adjustRightInd w:val="0"/>
        <w:ind w:right="137"/>
        <w:jc w:val="center"/>
        <w:rPr>
          <w:b/>
        </w:rPr>
      </w:pPr>
      <w:r w:rsidRPr="000E281B">
        <w:rPr>
          <w:b/>
        </w:rPr>
        <w:t>Обстоятельства непреодолимой силы.</w:t>
      </w:r>
    </w:p>
    <w:p w:rsidR="000E281B" w:rsidRPr="000E281B" w:rsidRDefault="000E281B" w:rsidP="000E281B">
      <w:pPr>
        <w:numPr>
          <w:ilvl w:val="1"/>
          <w:numId w:val="36"/>
        </w:numPr>
        <w:suppressAutoHyphens w:val="0"/>
        <w:ind w:left="567" w:hanging="567"/>
        <w:jc w:val="both"/>
      </w:pPr>
      <w:r w:rsidRPr="000E281B">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w:t>
      </w:r>
      <w:r w:rsidRPr="000E281B">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E281B" w:rsidRPr="000E281B" w:rsidRDefault="000E281B" w:rsidP="000E281B">
      <w:pPr>
        <w:numPr>
          <w:ilvl w:val="1"/>
          <w:numId w:val="36"/>
        </w:numPr>
        <w:suppressAutoHyphens w:val="0"/>
        <w:ind w:left="567" w:hanging="567"/>
        <w:jc w:val="both"/>
      </w:pPr>
      <w:r w:rsidRPr="000E281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281B" w:rsidRPr="000E281B" w:rsidRDefault="000E281B" w:rsidP="000E281B">
      <w:pPr>
        <w:numPr>
          <w:ilvl w:val="1"/>
          <w:numId w:val="36"/>
        </w:numPr>
        <w:suppressAutoHyphens w:val="0"/>
        <w:ind w:left="567" w:hanging="567"/>
        <w:jc w:val="both"/>
      </w:pPr>
      <w:r w:rsidRPr="000E281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281B" w:rsidRPr="000E281B" w:rsidRDefault="000E281B" w:rsidP="000E281B">
      <w:pPr>
        <w:numPr>
          <w:ilvl w:val="1"/>
          <w:numId w:val="36"/>
        </w:numPr>
        <w:suppressAutoHyphens w:val="0"/>
        <w:ind w:left="567" w:hanging="567"/>
        <w:jc w:val="both"/>
      </w:pPr>
      <w:r w:rsidRPr="000E281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E281B" w:rsidRPr="000E281B" w:rsidRDefault="000E281B" w:rsidP="000E281B">
      <w:pPr>
        <w:jc w:val="both"/>
        <w:rPr>
          <w:b/>
          <w:bCs/>
        </w:rPr>
      </w:pPr>
    </w:p>
    <w:p w:rsidR="000E281B" w:rsidRPr="000E281B" w:rsidRDefault="000E281B" w:rsidP="000E281B">
      <w:pPr>
        <w:widowControl w:val="0"/>
        <w:numPr>
          <w:ilvl w:val="0"/>
          <w:numId w:val="36"/>
        </w:numPr>
        <w:suppressAutoHyphens w:val="0"/>
        <w:autoSpaceDE w:val="0"/>
        <w:autoSpaceDN w:val="0"/>
        <w:adjustRightInd w:val="0"/>
        <w:jc w:val="center"/>
        <w:rPr>
          <w:b/>
          <w:bCs/>
        </w:rPr>
      </w:pPr>
      <w:r w:rsidRPr="000E281B">
        <w:rPr>
          <w:b/>
          <w:bCs/>
        </w:rPr>
        <w:t>Порядок разрешения споров.</w:t>
      </w:r>
    </w:p>
    <w:p w:rsidR="000E281B" w:rsidRPr="000E281B" w:rsidRDefault="000E281B" w:rsidP="000E281B">
      <w:pPr>
        <w:widowControl w:val="0"/>
        <w:numPr>
          <w:ilvl w:val="1"/>
          <w:numId w:val="36"/>
        </w:numPr>
        <w:suppressAutoHyphens w:val="0"/>
        <w:autoSpaceDE w:val="0"/>
        <w:autoSpaceDN w:val="0"/>
        <w:adjustRightInd w:val="0"/>
        <w:ind w:left="567" w:hanging="567"/>
        <w:jc w:val="both"/>
      </w:pPr>
      <w:r w:rsidRPr="000E281B">
        <w:t>Споры и разногласия, возникающие в период действия настоящего Договора, разрешаются Сторонами путем переговоров.</w:t>
      </w:r>
    </w:p>
    <w:p w:rsidR="000E281B" w:rsidRPr="000E281B" w:rsidRDefault="000E281B" w:rsidP="000E281B">
      <w:pPr>
        <w:widowControl w:val="0"/>
        <w:numPr>
          <w:ilvl w:val="1"/>
          <w:numId w:val="36"/>
        </w:numPr>
        <w:suppressAutoHyphens w:val="0"/>
        <w:autoSpaceDE w:val="0"/>
        <w:autoSpaceDN w:val="0"/>
        <w:adjustRightInd w:val="0"/>
        <w:ind w:left="567" w:hanging="567"/>
        <w:jc w:val="both"/>
      </w:pPr>
      <w:r w:rsidRPr="000E281B">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E281B" w:rsidRPr="000E281B" w:rsidRDefault="000E281B" w:rsidP="000E281B">
      <w:pPr>
        <w:widowControl w:val="0"/>
        <w:numPr>
          <w:ilvl w:val="1"/>
          <w:numId w:val="36"/>
        </w:numPr>
        <w:suppressAutoHyphens w:val="0"/>
        <w:autoSpaceDE w:val="0"/>
        <w:autoSpaceDN w:val="0"/>
        <w:adjustRightInd w:val="0"/>
        <w:ind w:left="567" w:hanging="567"/>
        <w:jc w:val="both"/>
      </w:pPr>
      <w:r w:rsidRPr="000E281B">
        <w:t>В случае невозможности разрешения спора путем переговоров или в претензионном порядке, спор передается на рассмотрение в Арбитражный суд г. Москвы.</w:t>
      </w:r>
    </w:p>
    <w:p w:rsidR="000E281B" w:rsidRPr="000E281B" w:rsidRDefault="000E281B" w:rsidP="000E281B">
      <w:pPr>
        <w:suppressLineNumbers/>
        <w:ind w:right="-3" w:hanging="567"/>
        <w:jc w:val="center"/>
        <w:rPr>
          <w:rStyle w:val="FontStyle28"/>
          <w:b w:val="0"/>
          <w:bCs w:val="0"/>
          <w:sz w:val="24"/>
          <w:szCs w:val="24"/>
        </w:rPr>
      </w:pPr>
    </w:p>
    <w:p w:rsidR="000E281B" w:rsidRPr="000E281B" w:rsidRDefault="000E281B" w:rsidP="000E281B">
      <w:pPr>
        <w:widowControl w:val="0"/>
        <w:numPr>
          <w:ilvl w:val="0"/>
          <w:numId w:val="36"/>
        </w:numPr>
        <w:suppressLineNumbers/>
        <w:suppressAutoHyphens w:val="0"/>
        <w:autoSpaceDE w:val="0"/>
        <w:autoSpaceDN w:val="0"/>
        <w:adjustRightInd w:val="0"/>
        <w:ind w:right="-3"/>
        <w:jc w:val="center"/>
        <w:rPr>
          <w:rStyle w:val="FontStyle28"/>
          <w:b w:val="0"/>
          <w:bCs w:val="0"/>
          <w:sz w:val="24"/>
          <w:szCs w:val="24"/>
        </w:rPr>
      </w:pPr>
      <w:r w:rsidRPr="000E281B">
        <w:rPr>
          <w:rStyle w:val="FontStyle28"/>
          <w:bCs w:val="0"/>
          <w:sz w:val="24"/>
          <w:szCs w:val="24"/>
        </w:rPr>
        <w:t>Срок действия Договора.</w:t>
      </w:r>
    </w:p>
    <w:p w:rsidR="000E281B" w:rsidRPr="000E281B" w:rsidRDefault="000E281B" w:rsidP="000E281B">
      <w:pPr>
        <w:widowControl w:val="0"/>
        <w:numPr>
          <w:ilvl w:val="1"/>
          <w:numId w:val="36"/>
        </w:numPr>
        <w:suppressLineNumbers/>
        <w:suppressAutoHyphens w:val="0"/>
        <w:autoSpaceDE w:val="0"/>
        <w:autoSpaceDN w:val="0"/>
        <w:adjustRightInd w:val="0"/>
        <w:ind w:left="567" w:right="-3" w:hanging="567"/>
        <w:jc w:val="both"/>
        <w:rPr>
          <w:rStyle w:val="FontStyle27"/>
          <w:sz w:val="24"/>
          <w:szCs w:val="24"/>
        </w:rPr>
      </w:pPr>
      <w:r w:rsidRPr="000E281B">
        <w:rPr>
          <w:rStyle w:val="FontStyle27"/>
          <w:sz w:val="24"/>
          <w:szCs w:val="24"/>
        </w:rPr>
        <w:t>Настоящий Договор вступает в силу с даты подписания и действует до полного выполнения своих обязательств Сторонами по настоящему Договору.</w:t>
      </w:r>
    </w:p>
    <w:p w:rsidR="000E281B" w:rsidRPr="000E281B" w:rsidRDefault="000E281B" w:rsidP="000E281B">
      <w:pPr>
        <w:widowControl w:val="0"/>
        <w:numPr>
          <w:ilvl w:val="1"/>
          <w:numId w:val="36"/>
        </w:numPr>
        <w:suppressLineNumbers/>
        <w:suppressAutoHyphens w:val="0"/>
        <w:autoSpaceDE w:val="0"/>
        <w:autoSpaceDN w:val="0"/>
        <w:adjustRightInd w:val="0"/>
        <w:ind w:left="567" w:right="-3" w:hanging="567"/>
        <w:jc w:val="both"/>
        <w:rPr>
          <w:rStyle w:val="FontStyle27"/>
          <w:sz w:val="24"/>
          <w:szCs w:val="24"/>
        </w:rPr>
      </w:pPr>
      <w:r w:rsidRPr="000E281B">
        <w:rPr>
          <w:rStyle w:val="FontStyle27"/>
          <w:sz w:val="24"/>
          <w:szCs w:val="24"/>
        </w:rPr>
        <w:t>Заказчик вправе отказаться от Договора, предупредив об этом Подрядчика письменно за 15 (пятнадцать) календарных дней.</w:t>
      </w:r>
    </w:p>
    <w:p w:rsidR="000E281B" w:rsidRPr="000E281B" w:rsidRDefault="000E281B" w:rsidP="000E281B">
      <w:pPr>
        <w:widowControl w:val="0"/>
        <w:numPr>
          <w:ilvl w:val="1"/>
          <w:numId w:val="36"/>
        </w:numPr>
        <w:suppressLineNumbers/>
        <w:suppressAutoHyphens w:val="0"/>
        <w:autoSpaceDE w:val="0"/>
        <w:autoSpaceDN w:val="0"/>
        <w:adjustRightInd w:val="0"/>
        <w:ind w:left="567" w:right="-3" w:hanging="567"/>
        <w:jc w:val="both"/>
        <w:rPr>
          <w:rStyle w:val="FontStyle27"/>
          <w:sz w:val="24"/>
          <w:szCs w:val="24"/>
        </w:rPr>
      </w:pPr>
      <w:r w:rsidRPr="000E281B">
        <w:rPr>
          <w:rStyle w:val="FontStyle27"/>
          <w:sz w:val="24"/>
          <w:szCs w:val="24"/>
        </w:rPr>
        <w:t xml:space="preserve">При расторжении настоящего Договора незаконченные Работы передаются Заказчику, который оплачивает Подрядчику стоимость выполненных Работ и понесенных в связи с выполнением настоящего Договора затрат в десятидневный срок со дня оформления акта передачи незавершенных Работ. </w:t>
      </w:r>
    </w:p>
    <w:p w:rsidR="000E281B" w:rsidRPr="000E281B" w:rsidRDefault="000E281B" w:rsidP="000E281B">
      <w:pPr>
        <w:suppressLineNumbers/>
        <w:ind w:right="-3"/>
        <w:jc w:val="both"/>
        <w:rPr>
          <w:rStyle w:val="FontStyle24"/>
          <w:b w:val="0"/>
          <w:bCs w:val="0"/>
          <w:sz w:val="24"/>
          <w:szCs w:val="24"/>
        </w:rPr>
      </w:pPr>
    </w:p>
    <w:p w:rsidR="000E281B" w:rsidRPr="000E281B" w:rsidRDefault="000E281B" w:rsidP="000E281B">
      <w:pPr>
        <w:widowControl w:val="0"/>
        <w:numPr>
          <w:ilvl w:val="0"/>
          <w:numId w:val="36"/>
        </w:numPr>
        <w:suppressLineNumbers/>
        <w:suppressAutoHyphens w:val="0"/>
        <w:autoSpaceDE w:val="0"/>
        <w:autoSpaceDN w:val="0"/>
        <w:adjustRightInd w:val="0"/>
        <w:ind w:right="-3"/>
        <w:jc w:val="center"/>
        <w:rPr>
          <w:rStyle w:val="FontStyle24"/>
          <w:bCs w:val="0"/>
          <w:sz w:val="24"/>
          <w:szCs w:val="24"/>
        </w:rPr>
      </w:pPr>
      <w:r w:rsidRPr="000E281B">
        <w:rPr>
          <w:rStyle w:val="FontStyle24"/>
          <w:bCs w:val="0"/>
          <w:sz w:val="24"/>
          <w:szCs w:val="24"/>
        </w:rPr>
        <w:t>Заключительные положения.</w:t>
      </w:r>
    </w:p>
    <w:p w:rsidR="000E281B" w:rsidRPr="000E281B" w:rsidRDefault="000E281B" w:rsidP="000E281B">
      <w:pPr>
        <w:widowControl w:val="0"/>
        <w:numPr>
          <w:ilvl w:val="1"/>
          <w:numId w:val="36"/>
        </w:numPr>
        <w:suppressLineNumbers/>
        <w:suppressAutoHyphens w:val="0"/>
        <w:autoSpaceDE w:val="0"/>
        <w:autoSpaceDN w:val="0"/>
        <w:adjustRightInd w:val="0"/>
        <w:ind w:left="567" w:right="-3" w:hanging="567"/>
        <w:jc w:val="both"/>
        <w:rPr>
          <w:rStyle w:val="FontStyle25"/>
          <w:sz w:val="24"/>
          <w:szCs w:val="24"/>
        </w:rPr>
      </w:pPr>
      <w:r w:rsidRPr="000E281B">
        <w:rPr>
          <w:rStyle w:val="FontStyle25"/>
          <w:sz w:val="24"/>
          <w:szCs w:val="24"/>
        </w:rPr>
        <w:t>Недействительность какого-либо условия настоящего Договора не влечет недействительности прочих его условий.</w:t>
      </w:r>
    </w:p>
    <w:p w:rsidR="000E281B" w:rsidRPr="000E281B" w:rsidRDefault="000E281B" w:rsidP="000E281B">
      <w:pPr>
        <w:widowControl w:val="0"/>
        <w:numPr>
          <w:ilvl w:val="1"/>
          <w:numId w:val="36"/>
        </w:numPr>
        <w:suppressLineNumbers/>
        <w:suppressAutoHyphens w:val="0"/>
        <w:autoSpaceDE w:val="0"/>
        <w:autoSpaceDN w:val="0"/>
        <w:adjustRightInd w:val="0"/>
        <w:ind w:left="567" w:right="-3" w:hanging="567"/>
        <w:jc w:val="both"/>
        <w:rPr>
          <w:rStyle w:val="FontStyle25"/>
          <w:spacing w:val="-4"/>
          <w:sz w:val="24"/>
          <w:szCs w:val="24"/>
        </w:rPr>
      </w:pPr>
      <w:r w:rsidRPr="000E281B">
        <w:rPr>
          <w:rStyle w:val="FontStyle25"/>
          <w:spacing w:val="-4"/>
          <w:sz w:val="24"/>
          <w:szCs w:val="24"/>
        </w:rPr>
        <w:t>Стороны обязуются соблюдать конфиденциальность в отношении полученной ими друг от друга или ставшей им известной в ходе выполнения обязательств по настоящему Договору информации.</w:t>
      </w:r>
    </w:p>
    <w:p w:rsidR="000E281B" w:rsidRPr="000E281B" w:rsidRDefault="000E281B" w:rsidP="000E281B">
      <w:pPr>
        <w:widowControl w:val="0"/>
        <w:numPr>
          <w:ilvl w:val="1"/>
          <w:numId w:val="36"/>
        </w:numPr>
        <w:suppressLineNumbers/>
        <w:tabs>
          <w:tab w:val="num" w:pos="600"/>
        </w:tabs>
        <w:suppressAutoHyphens w:val="0"/>
        <w:autoSpaceDE w:val="0"/>
        <w:autoSpaceDN w:val="0"/>
        <w:adjustRightInd w:val="0"/>
        <w:ind w:left="567" w:right="-3" w:hanging="567"/>
        <w:jc w:val="both"/>
        <w:rPr>
          <w:rStyle w:val="FontStyle25"/>
          <w:sz w:val="24"/>
          <w:szCs w:val="24"/>
        </w:rPr>
      </w:pPr>
      <w:r w:rsidRPr="000E281B">
        <w:rPr>
          <w:rStyle w:val="FontStyle25"/>
          <w:sz w:val="24"/>
          <w:szCs w:val="24"/>
        </w:rPr>
        <w:t>Предусмотренные настоящим Договором уведомления и извещения направляются Сторонами друг другу заказными письмами и телеграммами с уведомлением о вручении по адресам, указанным в настоящем Договоре в качестве почтовых адресов, либо вручаются под расписку уполномоченным представителям Сторон. Иная корреспонденция может направляться по почте и/или телефаксу.</w:t>
      </w:r>
    </w:p>
    <w:p w:rsidR="000E281B" w:rsidRPr="000E281B" w:rsidRDefault="000E281B" w:rsidP="000E281B">
      <w:pPr>
        <w:widowControl w:val="0"/>
        <w:numPr>
          <w:ilvl w:val="1"/>
          <w:numId w:val="36"/>
        </w:numPr>
        <w:suppressLineNumbers/>
        <w:tabs>
          <w:tab w:val="num" w:pos="600"/>
        </w:tabs>
        <w:suppressAutoHyphens w:val="0"/>
        <w:autoSpaceDE w:val="0"/>
        <w:autoSpaceDN w:val="0"/>
        <w:adjustRightInd w:val="0"/>
        <w:ind w:left="567" w:right="-3" w:hanging="567"/>
        <w:jc w:val="both"/>
      </w:pPr>
      <w:r w:rsidRPr="000E281B">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руководителей организации в течение 5 (пяти) рабочих дней со дня получения свидетельства о государственной регистрации этих изменений.</w:t>
      </w:r>
    </w:p>
    <w:p w:rsidR="000E281B" w:rsidRPr="000E281B" w:rsidRDefault="000E281B" w:rsidP="000E281B">
      <w:pPr>
        <w:widowControl w:val="0"/>
        <w:numPr>
          <w:ilvl w:val="1"/>
          <w:numId w:val="36"/>
        </w:numPr>
        <w:suppressLineNumbers/>
        <w:suppressAutoHyphens w:val="0"/>
        <w:autoSpaceDE w:val="0"/>
        <w:autoSpaceDN w:val="0"/>
        <w:adjustRightInd w:val="0"/>
        <w:ind w:left="567" w:right="-3" w:hanging="567"/>
        <w:jc w:val="both"/>
        <w:rPr>
          <w:rStyle w:val="FontStyle25"/>
          <w:sz w:val="24"/>
          <w:szCs w:val="24"/>
        </w:rPr>
      </w:pPr>
      <w:r w:rsidRPr="000E281B">
        <w:rPr>
          <w:rStyle w:val="FontStyle25"/>
          <w:sz w:val="24"/>
          <w:szCs w:val="24"/>
        </w:rPr>
        <w:t xml:space="preserve">Все изменения и дополнения к настоящему Договору действительны только в том </w:t>
      </w:r>
      <w:r w:rsidRPr="000E281B">
        <w:rPr>
          <w:rStyle w:val="FontStyle25"/>
          <w:sz w:val="24"/>
          <w:szCs w:val="24"/>
        </w:rPr>
        <w:lastRenderedPageBreak/>
        <w:t>случае, если они совершены в письменной форме. Все приложения к настоящему Договору являются неотъемлемой его частью.</w:t>
      </w:r>
    </w:p>
    <w:p w:rsidR="000E281B" w:rsidRPr="000E281B" w:rsidRDefault="000E281B" w:rsidP="000E281B">
      <w:pPr>
        <w:widowControl w:val="0"/>
        <w:numPr>
          <w:ilvl w:val="1"/>
          <w:numId w:val="36"/>
        </w:numPr>
        <w:suppressLineNumbers/>
        <w:suppressAutoHyphens w:val="0"/>
        <w:autoSpaceDE w:val="0"/>
        <w:autoSpaceDN w:val="0"/>
        <w:adjustRightInd w:val="0"/>
        <w:ind w:left="567" w:right="-3" w:hanging="567"/>
        <w:jc w:val="both"/>
        <w:rPr>
          <w:rStyle w:val="FontStyle25"/>
          <w:sz w:val="24"/>
          <w:szCs w:val="24"/>
        </w:rPr>
      </w:pPr>
      <w:r w:rsidRPr="000E281B">
        <w:rPr>
          <w:rStyle w:val="FontStyle25"/>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0E281B" w:rsidRPr="000E281B" w:rsidRDefault="000E281B" w:rsidP="000E281B">
      <w:pPr>
        <w:widowControl w:val="0"/>
        <w:numPr>
          <w:ilvl w:val="1"/>
          <w:numId w:val="36"/>
        </w:numPr>
        <w:suppressLineNumbers/>
        <w:suppressAutoHyphens w:val="0"/>
        <w:autoSpaceDE w:val="0"/>
        <w:autoSpaceDN w:val="0"/>
        <w:adjustRightInd w:val="0"/>
        <w:ind w:left="567" w:right="-3" w:hanging="567"/>
        <w:jc w:val="both"/>
        <w:rPr>
          <w:rStyle w:val="FontStyle25"/>
          <w:sz w:val="24"/>
          <w:szCs w:val="24"/>
        </w:rPr>
      </w:pPr>
      <w:r w:rsidRPr="000E281B">
        <w:rPr>
          <w:rStyle w:val="FontStyle25"/>
          <w:sz w:val="24"/>
          <w:szCs w:val="24"/>
        </w:rPr>
        <w:t xml:space="preserve">Настоящий Договор совершен в двух экземплярах, имеющих одинаковую юридическую силу, по одному для каждой из Сторон. </w:t>
      </w:r>
    </w:p>
    <w:p w:rsidR="000E281B" w:rsidRPr="000E281B" w:rsidRDefault="000E281B" w:rsidP="000E281B">
      <w:pPr>
        <w:suppressLineNumbers/>
        <w:ind w:right="-3"/>
        <w:jc w:val="both"/>
        <w:rPr>
          <w:rStyle w:val="FontStyle25"/>
          <w:sz w:val="24"/>
          <w:szCs w:val="24"/>
        </w:rPr>
      </w:pPr>
    </w:p>
    <w:p w:rsidR="000E281B" w:rsidRPr="000E281B" w:rsidRDefault="000E281B" w:rsidP="000E281B">
      <w:pPr>
        <w:jc w:val="both"/>
      </w:pPr>
    </w:p>
    <w:p w:rsidR="000E281B" w:rsidRPr="000E281B" w:rsidRDefault="000E281B" w:rsidP="000E281B">
      <w:pPr>
        <w:tabs>
          <w:tab w:val="left" w:pos="0"/>
        </w:tabs>
        <w:ind w:right="-3"/>
        <w:jc w:val="center"/>
        <w:rPr>
          <w:b/>
          <w:bCs/>
        </w:rPr>
      </w:pPr>
      <w:r w:rsidRPr="000E281B">
        <w:rPr>
          <w:b/>
          <w:bCs/>
        </w:rPr>
        <w:t>Адреса и банковские реквизиты Сторон.</w:t>
      </w:r>
    </w:p>
    <w:p w:rsidR="000E281B" w:rsidRPr="000E281B" w:rsidRDefault="000E281B" w:rsidP="000E281B">
      <w:pPr>
        <w:ind w:right="1327" w:firstLine="2650"/>
        <w:jc w:val="center"/>
        <w:rPr>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927"/>
        <w:gridCol w:w="5317"/>
      </w:tblGrid>
      <w:tr w:rsidR="000E281B" w:rsidRPr="000E281B" w:rsidTr="000E281B">
        <w:tc>
          <w:tcPr>
            <w:tcW w:w="4927" w:type="dxa"/>
            <w:tcBorders>
              <w:top w:val="nil"/>
              <w:left w:val="nil"/>
              <w:bottom w:val="nil"/>
              <w:right w:val="nil"/>
            </w:tcBorders>
          </w:tcPr>
          <w:p w:rsidR="000E281B" w:rsidRPr="000E281B" w:rsidRDefault="000E281B" w:rsidP="000E281B">
            <w:pPr>
              <w:jc w:val="center"/>
              <w:rPr>
                <w:b/>
                <w:bCs/>
              </w:rPr>
            </w:pPr>
          </w:p>
          <w:p w:rsidR="000E281B" w:rsidRPr="000E281B" w:rsidRDefault="000E281B" w:rsidP="000E281B">
            <w:pPr>
              <w:jc w:val="center"/>
              <w:rPr>
                <w:b/>
                <w:bCs/>
              </w:rPr>
            </w:pPr>
            <w:r w:rsidRPr="000E281B">
              <w:rPr>
                <w:b/>
                <w:bCs/>
              </w:rPr>
              <w:t>Исполнитель</w:t>
            </w:r>
          </w:p>
          <w:p w:rsidR="000E281B" w:rsidRPr="000E281B" w:rsidRDefault="000E281B" w:rsidP="000E281B">
            <w:pPr>
              <w:jc w:val="center"/>
              <w:rPr>
                <w:b/>
                <w:bCs/>
              </w:rPr>
            </w:pPr>
          </w:p>
        </w:tc>
        <w:tc>
          <w:tcPr>
            <w:tcW w:w="5317" w:type="dxa"/>
            <w:tcBorders>
              <w:top w:val="nil"/>
              <w:left w:val="nil"/>
              <w:bottom w:val="nil"/>
              <w:right w:val="nil"/>
            </w:tcBorders>
          </w:tcPr>
          <w:p w:rsidR="000E281B" w:rsidRPr="000E281B" w:rsidRDefault="000E281B" w:rsidP="000E281B">
            <w:pPr>
              <w:jc w:val="center"/>
              <w:rPr>
                <w:b/>
                <w:bCs/>
              </w:rPr>
            </w:pPr>
          </w:p>
          <w:p w:rsidR="000E281B" w:rsidRPr="000E281B" w:rsidRDefault="000E281B" w:rsidP="000E281B">
            <w:pPr>
              <w:jc w:val="center"/>
              <w:rPr>
                <w:b/>
                <w:bCs/>
              </w:rPr>
            </w:pPr>
            <w:r w:rsidRPr="000E281B">
              <w:rPr>
                <w:b/>
                <w:bCs/>
              </w:rPr>
              <w:t>Заказчик</w:t>
            </w:r>
          </w:p>
          <w:p w:rsidR="000E281B" w:rsidRPr="000E281B" w:rsidRDefault="000E281B" w:rsidP="000E281B">
            <w:pPr>
              <w:jc w:val="center"/>
              <w:rPr>
                <w:b/>
                <w:bCs/>
              </w:rPr>
            </w:pPr>
            <w:r w:rsidRPr="000E281B">
              <w:rPr>
                <w:b/>
                <w:bCs/>
              </w:rPr>
              <w:t>ПАО «ТрансКонтейнер»</w:t>
            </w:r>
          </w:p>
        </w:tc>
      </w:tr>
      <w:tr w:rsidR="000E281B" w:rsidRPr="000E281B" w:rsidTr="000E281B">
        <w:tc>
          <w:tcPr>
            <w:tcW w:w="4927" w:type="dxa"/>
            <w:tcBorders>
              <w:top w:val="nil"/>
              <w:left w:val="nil"/>
              <w:bottom w:val="nil"/>
              <w:right w:val="nil"/>
            </w:tcBorders>
          </w:tcPr>
          <w:p w:rsidR="000E281B" w:rsidRPr="000E281B" w:rsidRDefault="000E281B" w:rsidP="000E281B"/>
          <w:p w:rsidR="000E281B" w:rsidRPr="000E281B" w:rsidRDefault="000E281B" w:rsidP="000E281B">
            <w:pPr>
              <w:ind w:right="-99"/>
            </w:pPr>
            <w:r w:rsidRPr="000E281B">
              <w:rPr>
                <w:b/>
                <w:bCs/>
              </w:rPr>
              <w:t>Местонахождение</w:t>
            </w:r>
            <w:r w:rsidRPr="000E281B">
              <w:t xml:space="preserve">: Российская Федерация, </w:t>
            </w:r>
          </w:p>
          <w:p w:rsidR="000E281B" w:rsidRPr="000E281B" w:rsidRDefault="000E281B" w:rsidP="000E281B">
            <w:pPr>
              <w:ind w:right="-99"/>
            </w:pPr>
            <w:r w:rsidRPr="000E281B">
              <w:t xml:space="preserve">ИНН, КПП  </w:t>
            </w:r>
          </w:p>
          <w:p w:rsidR="000E281B" w:rsidRPr="000E281B" w:rsidRDefault="000E281B" w:rsidP="000E281B">
            <w:pPr>
              <w:jc w:val="both"/>
            </w:pPr>
          </w:p>
          <w:p w:rsidR="000E281B" w:rsidRPr="000E281B" w:rsidRDefault="000E281B" w:rsidP="000E281B">
            <w:pPr>
              <w:jc w:val="both"/>
              <w:rPr>
                <w:b/>
                <w:bCs/>
              </w:rPr>
            </w:pPr>
            <w:r w:rsidRPr="000E281B">
              <w:rPr>
                <w:b/>
                <w:bCs/>
              </w:rPr>
              <w:t>Банковские реквизиты:</w:t>
            </w:r>
          </w:p>
          <w:p w:rsidR="000E281B" w:rsidRPr="000E281B" w:rsidRDefault="000E281B" w:rsidP="000E281B">
            <w:pPr>
              <w:jc w:val="both"/>
            </w:pPr>
            <w:r w:rsidRPr="000E281B">
              <w:t xml:space="preserve">Р/с </w:t>
            </w:r>
          </w:p>
          <w:p w:rsidR="000E281B" w:rsidRPr="000E281B" w:rsidRDefault="000E281B" w:rsidP="000E281B">
            <w:pPr>
              <w:jc w:val="both"/>
            </w:pPr>
            <w:r w:rsidRPr="000E281B">
              <w:t xml:space="preserve">в ОАО  » </w:t>
            </w:r>
          </w:p>
          <w:p w:rsidR="000E281B" w:rsidRPr="000E281B" w:rsidRDefault="000E281B" w:rsidP="000E281B">
            <w:pPr>
              <w:jc w:val="both"/>
            </w:pPr>
            <w:r w:rsidRPr="000E281B">
              <w:t xml:space="preserve">К/с </w:t>
            </w:r>
          </w:p>
          <w:p w:rsidR="000E281B" w:rsidRPr="000E281B" w:rsidRDefault="000E281B" w:rsidP="00173D54">
            <w:r w:rsidRPr="000E281B">
              <w:t xml:space="preserve">БИК </w:t>
            </w:r>
          </w:p>
        </w:tc>
        <w:tc>
          <w:tcPr>
            <w:tcW w:w="5317" w:type="dxa"/>
            <w:tcBorders>
              <w:top w:val="nil"/>
              <w:left w:val="nil"/>
              <w:bottom w:val="nil"/>
              <w:right w:val="nil"/>
            </w:tcBorders>
          </w:tcPr>
          <w:p w:rsidR="000E281B" w:rsidRPr="000E281B" w:rsidRDefault="000E281B" w:rsidP="000E281B"/>
          <w:p w:rsidR="000E281B" w:rsidRPr="000E281B" w:rsidRDefault="000E281B" w:rsidP="000E281B">
            <w:r w:rsidRPr="000E281B">
              <w:rPr>
                <w:b/>
                <w:bCs/>
              </w:rPr>
              <w:t>Местонахождение:</w:t>
            </w:r>
            <w:r w:rsidRPr="000E281B">
              <w:t xml:space="preserve"> Российская Федерация, 125047, г. Москва, Оружейный переулок, д. 19</w:t>
            </w:r>
          </w:p>
          <w:p w:rsidR="000E281B" w:rsidRPr="000E281B" w:rsidRDefault="000E281B" w:rsidP="000E281B">
            <w:r w:rsidRPr="000E281B">
              <w:t>ИНН  7708591995, КПП 997650001</w:t>
            </w:r>
          </w:p>
          <w:p w:rsidR="000E281B" w:rsidRPr="000E281B" w:rsidRDefault="000E281B" w:rsidP="000E281B">
            <w:r w:rsidRPr="000E281B">
              <w:t>Филиал ПАО «ТрансКонтейнер»</w:t>
            </w:r>
          </w:p>
          <w:p w:rsidR="000E281B" w:rsidRPr="000E281B" w:rsidRDefault="000E281B" w:rsidP="000E281B">
            <w:r w:rsidRPr="000E281B">
              <w:t xml:space="preserve">на Московской железной дороге </w:t>
            </w:r>
          </w:p>
          <w:p w:rsidR="000E281B" w:rsidRPr="000E281B" w:rsidRDefault="000E281B" w:rsidP="000E281B">
            <w:r w:rsidRPr="000E281B">
              <w:t>Адрес: 107014, г. Москва, ул. Короленко, д. 8</w:t>
            </w:r>
          </w:p>
          <w:p w:rsidR="000E281B" w:rsidRPr="000E281B" w:rsidRDefault="000E281B" w:rsidP="000E281B">
            <w:r w:rsidRPr="000E281B">
              <w:rPr>
                <w:b/>
                <w:bCs/>
              </w:rPr>
              <w:t>Банковские реквизиты:</w:t>
            </w:r>
          </w:p>
          <w:p w:rsidR="000E281B" w:rsidRPr="000E281B" w:rsidRDefault="000E281B" w:rsidP="000E281B">
            <w:r w:rsidRPr="000E281B">
              <w:t>Р/с 40702810300420000010</w:t>
            </w:r>
          </w:p>
          <w:p w:rsidR="000E281B" w:rsidRPr="000E281B" w:rsidRDefault="000E281B" w:rsidP="000E281B">
            <w:r w:rsidRPr="000E281B">
              <w:t>в ОАО Банк ВТБ г. Москва</w:t>
            </w:r>
          </w:p>
          <w:p w:rsidR="000E281B" w:rsidRPr="000E281B" w:rsidRDefault="000E281B" w:rsidP="000E281B">
            <w:r w:rsidRPr="000E281B">
              <w:t>К/с 30101810700000000187</w:t>
            </w:r>
          </w:p>
          <w:p w:rsidR="000E281B" w:rsidRPr="000E281B" w:rsidRDefault="000E281B" w:rsidP="000E281B">
            <w:r w:rsidRPr="000E281B">
              <w:t>БИК 044525187</w:t>
            </w:r>
          </w:p>
          <w:p w:rsidR="000E281B" w:rsidRPr="000E281B" w:rsidRDefault="000E281B" w:rsidP="000E281B"/>
        </w:tc>
      </w:tr>
      <w:tr w:rsidR="000E281B" w:rsidRPr="000E281B" w:rsidTr="000E281B">
        <w:tc>
          <w:tcPr>
            <w:tcW w:w="4927" w:type="dxa"/>
            <w:tcBorders>
              <w:top w:val="nil"/>
              <w:left w:val="nil"/>
              <w:bottom w:val="nil"/>
              <w:right w:val="nil"/>
            </w:tcBorders>
          </w:tcPr>
          <w:p w:rsidR="000E281B" w:rsidRPr="000E281B" w:rsidRDefault="000E281B" w:rsidP="000E281B">
            <w:pPr>
              <w:rPr>
                <w:b/>
                <w:bCs/>
              </w:rPr>
            </w:pPr>
            <w:r w:rsidRPr="000E281B">
              <w:rPr>
                <w:b/>
                <w:bCs/>
              </w:rPr>
              <w:t>Генеральный директор</w:t>
            </w:r>
          </w:p>
          <w:p w:rsidR="000E281B" w:rsidRPr="000E281B" w:rsidRDefault="000E281B" w:rsidP="000E281B">
            <w:pPr>
              <w:rPr>
                <w:b/>
                <w:bCs/>
              </w:rPr>
            </w:pPr>
          </w:p>
          <w:p w:rsidR="000E281B" w:rsidRPr="000E281B" w:rsidRDefault="000E281B" w:rsidP="000E281B">
            <w:pPr>
              <w:rPr>
                <w:b/>
                <w:bCs/>
              </w:rPr>
            </w:pPr>
          </w:p>
          <w:p w:rsidR="000E281B" w:rsidRPr="000E281B" w:rsidRDefault="000E281B" w:rsidP="000E281B">
            <w:pPr>
              <w:rPr>
                <w:b/>
                <w:bCs/>
              </w:rPr>
            </w:pPr>
          </w:p>
          <w:p w:rsidR="000E281B" w:rsidRPr="000E281B" w:rsidRDefault="000E281B" w:rsidP="000E281B">
            <w:pPr>
              <w:rPr>
                <w:b/>
                <w:bCs/>
              </w:rPr>
            </w:pPr>
            <w:r w:rsidRPr="000E281B">
              <w:rPr>
                <w:b/>
                <w:bCs/>
              </w:rPr>
              <w:t xml:space="preserve">____________________ </w:t>
            </w:r>
          </w:p>
          <w:p w:rsidR="000E281B" w:rsidRPr="000E281B" w:rsidRDefault="000E281B" w:rsidP="000E281B">
            <w:pPr>
              <w:rPr>
                <w:b/>
                <w:bCs/>
              </w:rPr>
            </w:pPr>
            <w:r w:rsidRPr="000E281B">
              <w:rPr>
                <w:b/>
                <w:bCs/>
              </w:rPr>
              <w:t>м.п.</w:t>
            </w:r>
          </w:p>
        </w:tc>
        <w:tc>
          <w:tcPr>
            <w:tcW w:w="5317" w:type="dxa"/>
            <w:tcBorders>
              <w:top w:val="nil"/>
              <w:left w:val="nil"/>
              <w:bottom w:val="nil"/>
              <w:right w:val="nil"/>
            </w:tcBorders>
          </w:tcPr>
          <w:p w:rsidR="000E281B" w:rsidRPr="000E281B" w:rsidRDefault="000E281B" w:rsidP="000E281B">
            <w:pPr>
              <w:rPr>
                <w:b/>
                <w:bCs/>
              </w:rPr>
            </w:pPr>
            <w:r w:rsidRPr="000E281B">
              <w:rPr>
                <w:b/>
                <w:bCs/>
              </w:rPr>
              <w:t>Директор Филиала</w:t>
            </w:r>
          </w:p>
          <w:p w:rsidR="000E281B" w:rsidRPr="000E281B" w:rsidRDefault="000E281B" w:rsidP="000E281B">
            <w:pPr>
              <w:rPr>
                <w:b/>
                <w:bCs/>
              </w:rPr>
            </w:pPr>
            <w:r w:rsidRPr="000E281B">
              <w:rPr>
                <w:b/>
                <w:bCs/>
              </w:rPr>
              <w:t>ПАО «ТрансКонтейнер»</w:t>
            </w:r>
          </w:p>
          <w:p w:rsidR="000E281B" w:rsidRPr="000E281B" w:rsidRDefault="000E281B" w:rsidP="000E281B">
            <w:pPr>
              <w:rPr>
                <w:b/>
                <w:bCs/>
              </w:rPr>
            </w:pPr>
            <w:r w:rsidRPr="000E281B">
              <w:rPr>
                <w:b/>
                <w:bCs/>
              </w:rPr>
              <w:t>на Московской железной дороге</w:t>
            </w:r>
          </w:p>
          <w:p w:rsidR="000E281B" w:rsidRPr="000E281B" w:rsidRDefault="000E281B" w:rsidP="000E281B">
            <w:pPr>
              <w:rPr>
                <w:b/>
                <w:bCs/>
              </w:rPr>
            </w:pPr>
          </w:p>
          <w:p w:rsidR="000E281B" w:rsidRPr="000E281B" w:rsidRDefault="000E281B" w:rsidP="000E281B">
            <w:pPr>
              <w:rPr>
                <w:b/>
                <w:bCs/>
              </w:rPr>
            </w:pPr>
            <w:r w:rsidRPr="000E281B">
              <w:rPr>
                <w:b/>
                <w:bCs/>
              </w:rPr>
              <w:t xml:space="preserve">       </w:t>
            </w:r>
          </w:p>
          <w:p w:rsidR="000E281B" w:rsidRPr="000E281B" w:rsidRDefault="000E281B" w:rsidP="000E281B">
            <w:pPr>
              <w:rPr>
                <w:b/>
                <w:bCs/>
              </w:rPr>
            </w:pPr>
            <w:r w:rsidRPr="000E281B">
              <w:rPr>
                <w:b/>
                <w:bCs/>
              </w:rPr>
              <w:t>______________М. В. Галимов</w:t>
            </w:r>
          </w:p>
          <w:p w:rsidR="000E281B" w:rsidRPr="000E281B" w:rsidRDefault="000E281B" w:rsidP="000E281B">
            <w:pPr>
              <w:rPr>
                <w:b/>
                <w:bCs/>
              </w:rPr>
            </w:pPr>
            <w:r w:rsidRPr="000E281B">
              <w:rPr>
                <w:b/>
                <w:bCs/>
              </w:rPr>
              <w:t>м.п.</w:t>
            </w:r>
          </w:p>
        </w:tc>
      </w:tr>
    </w:tbl>
    <w:p w:rsidR="000E281B" w:rsidRPr="00A43D3F" w:rsidRDefault="000E281B" w:rsidP="000E281B"/>
    <w:p w:rsidR="000954FB" w:rsidRDefault="000954FB" w:rsidP="000954FB">
      <w:pPr>
        <w:rPr>
          <w:rFonts w:eastAsia="MS Mincho"/>
          <w:b/>
          <w:i/>
          <w:sz w:val="28"/>
          <w:szCs w:val="28"/>
        </w:rPr>
      </w:pP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FA1" w:rsidRDefault="00153FA1">
      <w:r>
        <w:separator/>
      </w:r>
    </w:p>
  </w:endnote>
  <w:endnote w:type="continuationSeparator" w:id="0">
    <w:p w:rsidR="00153FA1" w:rsidRDefault="00153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A1" w:rsidRDefault="00694748" w:rsidP="00BF6892">
    <w:pPr>
      <w:pStyle w:val="afe"/>
      <w:framePr w:wrap="around" w:vAnchor="text" w:hAnchor="margin" w:xAlign="right" w:y="1"/>
      <w:rPr>
        <w:rStyle w:val="a6"/>
      </w:rPr>
    </w:pPr>
    <w:r>
      <w:rPr>
        <w:rStyle w:val="a6"/>
      </w:rPr>
      <w:fldChar w:fldCharType="begin"/>
    </w:r>
    <w:r w:rsidR="00153FA1">
      <w:rPr>
        <w:rStyle w:val="a6"/>
      </w:rPr>
      <w:instrText xml:space="preserve">PAGE  </w:instrText>
    </w:r>
    <w:r>
      <w:rPr>
        <w:rStyle w:val="a6"/>
      </w:rPr>
      <w:fldChar w:fldCharType="separate"/>
    </w:r>
    <w:r w:rsidR="00153FA1">
      <w:rPr>
        <w:rStyle w:val="a6"/>
        <w:noProof/>
      </w:rPr>
      <w:t>28</w:t>
    </w:r>
    <w:r>
      <w:rPr>
        <w:rStyle w:val="a6"/>
      </w:rPr>
      <w:fldChar w:fldCharType="end"/>
    </w:r>
  </w:p>
  <w:p w:rsidR="00153FA1" w:rsidRDefault="00153FA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A1" w:rsidRDefault="00153FA1">
    <w:pPr>
      <w:pStyle w:val="afe"/>
      <w:jc w:val="center"/>
    </w:pPr>
  </w:p>
  <w:p w:rsidR="00153FA1" w:rsidRDefault="00153FA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FA1" w:rsidRDefault="00153FA1">
      <w:r>
        <w:separator/>
      </w:r>
    </w:p>
  </w:footnote>
  <w:footnote w:type="continuationSeparator" w:id="0">
    <w:p w:rsidR="00153FA1" w:rsidRDefault="00153FA1">
      <w:r>
        <w:continuationSeparator/>
      </w:r>
    </w:p>
  </w:footnote>
  <w:footnote w:id="1">
    <w:p w:rsidR="00153FA1" w:rsidRDefault="00153FA1"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A1" w:rsidRDefault="00694748" w:rsidP="00C177CB">
    <w:pPr>
      <w:pStyle w:val="afc"/>
      <w:jc w:val="center"/>
    </w:pPr>
    <w:fldSimple w:instr=" PAGE   \* MERGEFORMAT ">
      <w:r w:rsidR="00C179EC">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6D05F7E"/>
    <w:multiLevelType w:val="hybridMultilevel"/>
    <w:tmpl w:val="BC3256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FE245D3"/>
    <w:multiLevelType w:val="hybridMultilevel"/>
    <w:tmpl w:val="6CAA31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FF03890"/>
    <w:multiLevelType w:val="multilevel"/>
    <w:tmpl w:val="58B4846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32"/>
        </w:tabs>
        <w:ind w:left="49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16D6D03"/>
    <w:multiLevelType w:val="multilevel"/>
    <w:tmpl w:val="9254206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F04CE"/>
    <w:multiLevelType w:val="multilevel"/>
    <w:tmpl w:val="1D56E7B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334635"/>
    <w:multiLevelType w:val="multilevel"/>
    <w:tmpl w:val="77CC51D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3"/>
  </w:num>
  <w:num w:numId="10">
    <w:abstractNumId w:val="34"/>
  </w:num>
  <w:num w:numId="11">
    <w:abstractNumId w:val="22"/>
  </w:num>
  <w:num w:numId="12">
    <w:abstractNumId w:val="32"/>
  </w:num>
  <w:num w:numId="13">
    <w:abstractNumId w:val="37"/>
  </w:num>
  <w:num w:numId="14">
    <w:abstractNumId w:val="38"/>
  </w:num>
  <w:num w:numId="15">
    <w:abstractNumId w:val="27"/>
  </w:num>
  <w:num w:numId="16">
    <w:abstractNumId w:val="29"/>
  </w:num>
  <w:num w:numId="17">
    <w:abstractNumId w:val="42"/>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24"/>
  </w:num>
  <w:num w:numId="35">
    <w:abstractNumId w:val="36"/>
  </w:num>
  <w:num w:numId="36">
    <w:abstractNumId w:val="43"/>
  </w:num>
  <w:num w:numId="37">
    <w:abstractNumId w:val="4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0FE6"/>
    <w:rsid w:val="000D5F3B"/>
    <w:rsid w:val="000E15C9"/>
    <w:rsid w:val="000E281B"/>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1B0E"/>
    <w:rsid w:val="001534A1"/>
    <w:rsid w:val="00153FA1"/>
    <w:rsid w:val="00155293"/>
    <w:rsid w:val="00164D0C"/>
    <w:rsid w:val="0016528F"/>
    <w:rsid w:val="00167695"/>
    <w:rsid w:val="00171FEC"/>
    <w:rsid w:val="00172294"/>
    <w:rsid w:val="00173D54"/>
    <w:rsid w:val="001749AE"/>
    <w:rsid w:val="00174FFE"/>
    <w:rsid w:val="00175830"/>
    <w:rsid w:val="00175A7B"/>
    <w:rsid w:val="00177D5C"/>
    <w:rsid w:val="00180C03"/>
    <w:rsid w:val="0018682A"/>
    <w:rsid w:val="00193D5D"/>
    <w:rsid w:val="0019760E"/>
    <w:rsid w:val="001A0AB3"/>
    <w:rsid w:val="001A364E"/>
    <w:rsid w:val="001A544E"/>
    <w:rsid w:val="001A61AB"/>
    <w:rsid w:val="001B150C"/>
    <w:rsid w:val="001B36FC"/>
    <w:rsid w:val="001B5653"/>
    <w:rsid w:val="001C08FD"/>
    <w:rsid w:val="001C09D8"/>
    <w:rsid w:val="001C75ED"/>
    <w:rsid w:val="001D7A52"/>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2A2"/>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240AA"/>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269D"/>
    <w:rsid w:val="00386F7E"/>
    <w:rsid w:val="00391D03"/>
    <w:rsid w:val="003934B6"/>
    <w:rsid w:val="00395664"/>
    <w:rsid w:val="003A0695"/>
    <w:rsid w:val="003A2CA3"/>
    <w:rsid w:val="003A3A53"/>
    <w:rsid w:val="003A4E6A"/>
    <w:rsid w:val="003A7044"/>
    <w:rsid w:val="003A741B"/>
    <w:rsid w:val="003B3FE8"/>
    <w:rsid w:val="003C30F3"/>
    <w:rsid w:val="003C34DE"/>
    <w:rsid w:val="003C64FD"/>
    <w:rsid w:val="003D2759"/>
    <w:rsid w:val="003D3596"/>
    <w:rsid w:val="003E2C12"/>
    <w:rsid w:val="003E4FE0"/>
    <w:rsid w:val="003F06DE"/>
    <w:rsid w:val="003F31F2"/>
    <w:rsid w:val="00400975"/>
    <w:rsid w:val="00410B56"/>
    <w:rsid w:val="004114C1"/>
    <w:rsid w:val="004224C0"/>
    <w:rsid w:val="004272B0"/>
    <w:rsid w:val="004314C8"/>
    <w:rsid w:val="00431B5B"/>
    <w:rsid w:val="00432CF8"/>
    <w:rsid w:val="0043423C"/>
    <w:rsid w:val="0043596D"/>
    <w:rsid w:val="00435A9A"/>
    <w:rsid w:val="00443169"/>
    <w:rsid w:val="00444F6A"/>
    <w:rsid w:val="00445695"/>
    <w:rsid w:val="00447AC1"/>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D75D6"/>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9474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67F8"/>
    <w:rsid w:val="008E22A1"/>
    <w:rsid w:val="008E5FFE"/>
    <w:rsid w:val="008E60E5"/>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5780"/>
    <w:rsid w:val="0098627F"/>
    <w:rsid w:val="00991BDD"/>
    <w:rsid w:val="00991DEB"/>
    <w:rsid w:val="00994EDF"/>
    <w:rsid w:val="00997B7D"/>
    <w:rsid w:val="009A1114"/>
    <w:rsid w:val="009A2536"/>
    <w:rsid w:val="009A7C6C"/>
    <w:rsid w:val="009B0A27"/>
    <w:rsid w:val="009B43DB"/>
    <w:rsid w:val="009B734C"/>
    <w:rsid w:val="009C15AA"/>
    <w:rsid w:val="009C211A"/>
    <w:rsid w:val="009C4240"/>
    <w:rsid w:val="009D14A2"/>
    <w:rsid w:val="009D3A40"/>
    <w:rsid w:val="009D3C22"/>
    <w:rsid w:val="009D4112"/>
    <w:rsid w:val="009E64D8"/>
    <w:rsid w:val="009F3CFE"/>
    <w:rsid w:val="009F4371"/>
    <w:rsid w:val="009F4C89"/>
    <w:rsid w:val="009F7E18"/>
    <w:rsid w:val="00A00A8B"/>
    <w:rsid w:val="00A023CD"/>
    <w:rsid w:val="00A07073"/>
    <w:rsid w:val="00A13F75"/>
    <w:rsid w:val="00A153F5"/>
    <w:rsid w:val="00A161F5"/>
    <w:rsid w:val="00A165E8"/>
    <w:rsid w:val="00A202AF"/>
    <w:rsid w:val="00A2183E"/>
    <w:rsid w:val="00A223AB"/>
    <w:rsid w:val="00A23026"/>
    <w:rsid w:val="00A2358C"/>
    <w:rsid w:val="00A26820"/>
    <w:rsid w:val="00A2745B"/>
    <w:rsid w:val="00A33235"/>
    <w:rsid w:val="00A34231"/>
    <w:rsid w:val="00A34895"/>
    <w:rsid w:val="00A34D07"/>
    <w:rsid w:val="00A371F5"/>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20C51"/>
    <w:rsid w:val="00B22346"/>
    <w:rsid w:val="00B22B90"/>
    <w:rsid w:val="00B24553"/>
    <w:rsid w:val="00B25998"/>
    <w:rsid w:val="00B27D14"/>
    <w:rsid w:val="00B304A9"/>
    <w:rsid w:val="00B31747"/>
    <w:rsid w:val="00B346F5"/>
    <w:rsid w:val="00B410A3"/>
    <w:rsid w:val="00B42C10"/>
    <w:rsid w:val="00B4382C"/>
    <w:rsid w:val="00B46BE2"/>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82F53"/>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179EC"/>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673D"/>
    <w:rsid w:val="00CB0819"/>
    <w:rsid w:val="00CB0979"/>
    <w:rsid w:val="00CB3BBA"/>
    <w:rsid w:val="00CB5E99"/>
    <w:rsid w:val="00CC3790"/>
    <w:rsid w:val="00CD0F32"/>
    <w:rsid w:val="00CD68E9"/>
    <w:rsid w:val="00CE7EB4"/>
    <w:rsid w:val="00CF1DCB"/>
    <w:rsid w:val="00CF401E"/>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42FB"/>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D32"/>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25">
    <w:name w:val="Font Style25"/>
    <w:basedOn w:val="a1"/>
    <w:uiPriority w:val="99"/>
    <w:rsid w:val="000E281B"/>
    <w:rPr>
      <w:rFonts w:ascii="Times New Roman" w:hAnsi="Times New Roman" w:cs="Times New Roman"/>
      <w:sz w:val="20"/>
      <w:szCs w:val="20"/>
    </w:rPr>
  </w:style>
  <w:style w:type="paragraph" w:customStyle="1" w:styleId="Style14">
    <w:name w:val="Style14"/>
    <w:basedOn w:val="a0"/>
    <w:uiPriority w:val="99"/>
    <w:rsid w:val="000E281B"/>
    <w:pPr>
      <w:widowControl w:val="0"/>
      <w:suppressAutoHyphens w:val="0"/>
      <w:autoSpaceDE w:val="0"/>
      <w:autoSpaceDN w:val="0"/>
      <w:adjustRightInd w:val="0"/>
      <w:spacing w:line="236" w:lineRule="exact"/>
      <w:ind w:firstLine="700"/>
      <w:jc w:val="both"/>
    </w:pPr>
    <w:rPr>
      <w:lang w:eastAsia="ru-RU"/>
    </w:rPr>
  </w:style>
  <w:style w:type="paragraph" w:customStyle="1" w:styleId="Style15">
    <w:name w:val="Style15"/>
    <w:basedOn w:val="a0"/>
    <w:uiPriority w:val="99"/>
    <w:rsid w:val="000E281B"/>
    <w:pPr>
      <w:widowControl w:val="0"/>
      <w:suppressAutoHyphens w:val="0"/>
      <w:autoSpaceDE w:val="0"/>
      <w:autoSpaceDN w:val="0"/>
      <w:adjustRightInd w:val="0"/>
    </w:pPr>
    <w:rPr>
      <w:lang w:eastAsia="ru-RU"/>
    </w:rPr>
  </w:style>
  <w:style w:type="character" w:customStyle="1" w:styleId="FontStyle24">
    <w:name w:val="Font Style24"/>
    <w:basedOn w:val="a1"/>
    <w:uiPriority w:val="99"/>
    <w:rsid w:val="000E281B"/>
    <w:rPr>
      <w:rFonts w:ascii="Times New Roman" w:hAnsi="Times New Roman" w:cs="Times New Roman"/>
      <w:b/>
      <w:bCs/>
      <w:sz w:val="20"/>
      <w:szCs w:val="20"/>
    </w:rPr>
  </w:style>
  <w:style w:type="character" w:customStyle="1" w:styleId="FontStyle27">
    <w:name w:val="Font Style27"/>
    <w:basedOn w:val="a1"/>
    <w:uiPriority w:val="99"/>
    <w:rsid w:val="000E281B"/>
    <w:rPr>
      <w:rFonts w:ascii="Times New Roman" w:hAnsi="Times New Roman" w:cs="Times New Roman"/>
      <w:sz w:val="18"/>
      <w:szCs w:val="18"/>
    </w:rPr>
  </w:style>
  <w:style w:type="character" w:customStyle="1" w:styleId="FontStyle28">
    <w:name w:val="Font Style28"/>
    <w:basedOn w:val="a1"/>
    <w:uiPriority w:val="99"/>
    <w:rsid w:val="000E281B"/>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KrivobokovaAA@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IvanovLA@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6726E-BDB6-49DA-BFD7-D58D88B5F950}">
  <ds:schemaRefs>
    <ds:schemaRef ds:uri="http://schemas.openxmlformats.org/officeDocument/2006/bibliography"/>
  </ds:schemaRefs>
</ds:datastoreItem>
</file>

<file path=customXml/itemProps4.xml><?xml version="1.0" encoding="utf-8"?>
<ds:datastoreItem xmlns:ds="http://schemas.openxmlformats.org/officeDocument/2006/customXml" ds:itemID="{6A308A5D-1B87-41BF-A3A7-9D7C539A3E49}">
  <ds:schemaRefs>
    <ds:schemaRef ds:uri="http://schemas.openxmlformats.org/officeDocument/2006/bibliography"/>
  </ds:schemaRefs>
</ds:datastoreItem>
</file>

<file path=customXml/itemProps5.xml><?xml version="1.0" encoding="utf-8"?>
<ds:datastoreItem xmlns:ds="http://schemas.openxmlformats.org/officeDocument/2006/customXml" ds:itemID="{79D82E56-D99C-4D6C-8EC9-3515181122DD}">
  <ds:schemaRefs>
    <ds:schemaRef ds:uri="http://schemas.openxmlformats.org/officeDocument/2006/bibliography"/>
  </ds:schemaRefs>
</ds:datastoreItem>
</file>

<file path=customXml/itemProps6.xml><?xml version="1.0" encoding="utf-8"?>
<ds:datastoreItem xmlns:ds="http://schemas.openxmlformats.org/officeDocument/2006/customXml" ds:itemID="{8AAF0E36-FBC7-43AB-AC76-7ACA6B9A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13112</Words>
  <Characters>74742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ПАО "ТрансКонтейнер"</Company>
  <LinksUpToDate>false</LinksUpToDate>
  <CharactersWithSpaces>87679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7</cp:revision>
  <cp:lastPrinted>2014-09-23T06:50:00Z</cp:lastPrinted>
  <dcterms:created xsi:type="dcterms:W3CDTF">2015-09-29T14:06:00Z</dcterms:created>
  <dcterms:modified xsi:type="dcterms:W3CDTF">2015-09-30T06:59:00Z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