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627AC1">
        <w:rPr>
          <w:rFonts w:eastAsiaTheme="majorEastAsia"/>
          <w:b/>
          <w:bCs/>
          <w:snapToGrid/>
          <w:szCs w:val="28"/>
          <w:lang w:eastAsia="en-US"/>
        </w:rPr>
        <w:t>№ ЕП/</w:t>
      </w:r>
      <w:r w:rsidR="008106FA">
        <w:rPr>
          <w:rFonts w:eastAsiaTheme="majorEastAsia"/>
          <w:b/>
          <w:bCs/>
          <w:snapToGrid/>
          <w:szCs w:val="28"/>
          <w:lang w:eastAsia="en-US"/>
        </w:rPr>
        <w:t>005</w:t>
      </w:r>
      <w:r w:rsidRPr="00627AC1">
        <w:rPr>
          <w:rFonts w:eastAsiaTheme="majorEastAsia"/>
          <w:b/>
          <w:bCs/>
          <w:snapToGrid/>
          <w:szCs w:val="28"/>
          <w:lang w:eastAsia="en-US"/>
        </w:rPr>
        <w:t>/</w:t>
      </w:r>
      <w:r w:rsidR="00C66D24" w:rsidRPr="00627AC1">
        <w:rPr>
          <w:rFonts w:eastAsiaTheme="majorEastAsia"/>
          <w:b/>
          <w:bCs/>
          <w:snapToGrid/>
          <w:szCs w:val="28"/>
          <w:lang w:eastAsia="en-US"/>
        </w:rPr>
        <w:t>НКПОКТ</w:t>
      </w:r>
      <w:r w:rsidRPr="00627AC1">
        <w:rPr>
          <w:rFonts w:eastAsiaTheme="majorEastAsia"/>
          <w:b/>
          <w:bCs/>
          <w:snapToGrid/>
          <w:szCs w:val="28"/>
          <w:lang w:eastAsia="en-US"/>
        </w:rPr>
        <w:t>/</w:t>
      </w:r>
      <w:r w:rsidR="00C66D24" w:rsidRPr="00627AC1">
        <w:rPr>
          <w:rFonts w:eastAsiaTheme="majorEastAsia"/>
          <w:b/>
          <w:bCs/>
          <w:snapToGrid/>
          <w:szCs w:val="28"/>
          <w:lang w:eastAsia="en-US"/>
        </w:rPr>
        <w:t>00</w:t>
      </w:r>
      <w:r w:rsidR="008106FA">
        <w:rPr>
          <w:rFonts w:eastAsiaTheme="majorEastAsia"/>
          <w:b/>
          <w:bCs/>
          <w:snapToGrid/>
          <w:szCs w:val="28"/>
          <w:lang w:eastAsia="en-US"/>
        </w:rPr>
        <w:t>13</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8106FA" w:rsidP="00627AC1">
      <w:pPr>
        <w:jc w:val="both"/>
      </w:pPr>
      <w:r>
        <w:rPr>
          <w:b/>
        </w:rPr>
        <w:t>Публичное</w:t>
      </w:r>
      <w:r w:rsidR="00CB1C18" w:rsidRPr="00CB1C18">
        <w:rPr>
          <w:b/>
        </w:rPr>
        <w:t xml:space="preserve"> акционерное общество «Центр по перевозке грузов в</w:t>
      </w:r>
      <w:r>
        <w:rPr>
          <w:b/>
        </w:rPr>
        <w:t xml:space="preserve"> контейнерах «ТрансКонтейнер» (П</w:t>
      </w:r>
      <w:r w:rsidR="00CB1C18" w:rsidRPr="00CB1C18">
        <w:rPr>
          <w:b/>
        </w:rPr>
        <w:t>АО «ТрансКонтейнер»)</w:t>
      </w:r>
      <w:r w:rsidR="00CB1C18" w:rsidRPr="00CB1C18">
        <w:t>, руководствуясь положениями Феде</w:t>
      </w:r>
      <w:r w:rsidR="00627AC1">
        <w:t>рального закона от 18 июля 2011</w:t>
      </w:r>
      <w:r w:rsidR="00CB1C18" w:rsidRPr="00CB1C18">
        <w:t>г. №</w:t>
      </w:r>
      <w:r w:rsidR="00627AC1">
        <w:t> </w:t>
      </w:r>
      <w:r w:rsidR="00CB1C18"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627AC1">
        <w:t xml:space="preserve"> оказание услуг для нужд</w:t>
      </w:r>
      <w:r w:rsidR="00CB1C18">
        <w:t xml:space="preserve"> </w:t>
      </w:r>
      <w:r w:rsidR="00CB1C18" w:rsidRPr="00CB1C18">
        <w:t>ОАО</w:t>
      </w:r>
      <w:r w:rsidR="00627AC1">
        <w:t> </w:t>
      </w:r>
      <w:r w:rsidR="00CB1C18" w:rsidRPr="00CB1C18">
        <w:t xml:space="preserve">«ТрансКонтейнер» </w:t>
      </w:r>
      <w:r w:rsidR="00627AC1">
        <w:t xml:space="preserve">(далее – Положение о закупке), </w:t>
      </w:r>
      <w:r w:rsidR="00CB1C18" w:rsidRPr="00CB1C18">
        <w:t xml:space="preserve">проводит </w:t>
      </w:r>
      <w:r w:rsidR="009D7D4D">
        <w:t>размещение заказа</w:t>
      </w:r>
      <w:r w:rsidR="00CB1C18" w:rsidRPr="00CB1C18">
        <w:t xml:space="preserve"> №</w:t>
      </w:r>
      <w:r w:rsidR="00375A5B">
        <w:t> </w:t>
      </w:r>
      <w:r w:rsidR="009D7D4D" w:rsidRPr="00627AC1">
        <w:t>ЕП</w:t>
      </w:r>
      <w:r w:rsidR="00CB1C18" w:rsidRPr="00627AC1">
        <w:t>/</w:t>
      </w:r>
      <w:r>
        <w:t>005</w:t>
      </w:r>
      <w:r w:rsidR="00C66D24" w:rsidRPr="00627AC1">
        <w:t>/НКПОКТ</w:t>
      </w:r>
      <w:r w:rsidR="00CB1C18" w:rsidRPr="00627AC1">
        <w:t>/</w:t>
      </w:r>
      <w:r w:rsidR="00C66D24" w:rsidRPr="00627AC1">
        <w:t>00</w:t>
      </w:r>
      <w:r>
        <w:t>13</w:t>
      </w:r>
      <w:r w:rsidR="00CB1C18" w:rsidRPr="00CB1C18">
        <w:t xml:space="preserve"> </w:t>
      </w:r>
      <w:r w:rsidR="009D7D4D" w:rsidRPr="009D7D4D">
        <w:t>на закупку товаров, выполнение работ и оказание услуг у единственного постав</w:t>
      </w:r>
      <w:r w:rsidR="002A4796">
        <w:t xml:space="preserve">щика (исполнителя, подрядчика) </w:t>
      </w:r>
      <w:r w:rsidR="00CB1C18" w:rsidRPr="00CB1C18">
        <w:t xml:space="preserve">(далее – </w:t>
      </w:r>
      <w:r w:rsidR="009D7D4D">
        <w:t>Заказ</w:t>
      </w:r>
      <w:r w:rsidR="00CB1C18"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rsidR="008106FA">
        <w:t>П</w:t>
      </w:r>
      <w:r>
        <w:t>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9664BF">
        <w:t>Степанов Дмитрий Владимирович</w:t>
      </w:r>
    </w:p>
    <w:p w:rsidR="003638EC" w:rsidRPr="008302FB" w:rsidRDefault="003638EC" w:rsidP="003638EC">
      <w:pPr>
        <w:jc w:val="both"/>
      </w:pPr>
      <w:r w:rsidRPr="00C64E36">
        <w:t xml:space="preserve">Адрес электронной почты: </w:t>
      </w:r>
      <w:r w:rsidR="009664BF">
        <w:rPr>
          <w:szCs w:val="28"/>
          <w:lang w:val="en-US"/>
        </w:rPr>
        <w:t>StepanovDV</w:t>
      </w:r>
      <w:r w:rsidR="009664BF" w:rsidRPr="009664BF">
        <w:rPr>
          <w:szCs w:val="28"/>
        </w:rPr>
        <w:t>@</w:t>
      </w:r>
      <w:r w:rsidR="009664BF">
        <w:rPr>
          <w:szCs w:val="28"/>
          <w:lang w:val="en-US"/>
        </w:rPr>
        <w:t>trcont</w:t>
      </w:r>
      <w:r w:rsidR="008302FB" w:rsidRPr="008302FB">
        <w:rPr>
          <w:szCs w:val="28"/>
        </w:rPr>
        <w:t>.r</w:t>
      </w:r>
      <w:r w:rsidR="008302FB">
        <w:rPr>
          <w:szCs w:val="28"/>
          <w:lang w:val="en-US"/>
        </w:rPr>
        <w:t>u</w:t>
      </w:r>
    </w:p>
    <w:p w:rsidR="003638EC" w:rsidRPr="00C64E36" w:rsidRDefault="003638EC" w:rsidP="003638EC">
      <w:pPr>
        <w:jc w:val="both"/>
      </w:pPr>
      <w:r>
        <w:t>Т</w:t>
      </w:r>
      <w:r w:rsidRPr="00C64E36">
        <w:t xml:space="preserve">елефон: </w:t>
      </w:r>
      <w:r w:rsidR="008106FA">
        <w:t>(812) 458-91-15</w:t>
      </w:r>
      <w:r w:rsidRPr="00C64E36">
        <w:t xml:space="preserve">, </w:t>
      </w:r>
      <w:r w:rsidR="008106FA">
        <w:t>доб.3055</w:t>
      </w:r>
    </w:p>
    <w:p w:rsidR="003638EC" w:rsidRPr="00C64E36" w:rsidRDefault="003638EC" w:rsidP="003638EC">
      <w:pPr>
        <w:jc w:val="both"/>
      </w:pPr>
      <w:r>
        <w:t>Ф</w:t>
      </w:r>
      <w:r w:rsidRPr="00C64E36">
        <w:t xml:space="preserve">акс: </w:t>
      </w:r>
      <w:r w:rsidR="008302FB" w:rsidRPr="008302FB">
        <w:t>(812) 457-52-08</w:t>
      </w:r>
      <w:r w:rsidRPr="00C64E36">
        <w:t>.</w:t>
      </w:r>
    </w:p>
    <w:p w:rsidR="008A767E" w:rsidRDefault="008A767E" w:rsidP="0075531F">
      <w:pPr>
        <w:jc w:val="both"/>
        <w:rPr>
          <w:b/>
        </w:rPr>
      </w:pPr>
    </w:p>
    <w:p w:rsidR="008106FA" w:rsidRPr="00A713D3" w:rsidRDefault="00B27DED" w:rsidP="008106FA">
      <w:pPr>
        <w:pStyle w:val="ac"/>
        <w:numPr>
          <w:ilvl w:val="0"/>
          <w:numId w:val="8"/>
        </w:numPr>
        <w:ind w:left="0" w:firstLine="709"/>
        <w:jc w:val="both"/>
        <w:rPr>
          <w:szCs w:val="28"/>
        </w:rPr>
      </w:pPr>
      <w:r w:rsidRPr="008106FA">
        <w:rPr>
          <w:b/>
        </w:rPr>
        <w:t xml:space="preserve">Предмет Заказа: </w:t>
      </w:r>
      <w:r w:rsidR="005D7D4D" w:rsidRPr="005D7D4D">
        <w:t xml:space="preserve">заключение договора </w:t>
      </w:r>
      <w:r w:rsidR="00931A48">
        <w:t>оказание</w:t>
      </w:r>
      <w:r w:rsidR="002A4796">
        <w:t xml:space="preserve"> услуг </w:t>
      </w:r>
      <w:r w:rsidR="008106FA" w:rsidRPr="00A713D3">
        <w:rPr>
          <w:szCs w:val="28"/>
        </w:rPr>
        <w:t>Организацией водопроводно-канализационного хозяйства</w:t>
      </w:r>
      <w:r w:rsidR="008106FA">
        <w:rPr>
          <w:szCs w:val="28"/>
        </w:rPr>
        <w:t>, осуществляющей холодное водоснабжение и водоотведение,</w:t>
      </w:r>
      <w:r w:rsidR="008106FA" w:rsidRPr="00A713D3">
        <w:rPr>
          <w:szCs w:val="28"/>
        </w:rPr>
        <w:t xml:space="preserve"> подачи Абоненту через присоединенную водопроводную сеть холодной (питьевой) воды установленного качества</w:t>
      </w:r>
      <w:r w:rsidR="008106FA">
        <w:rPr>
          <w:szCs w:val="28"/>
        </w:rPr>
        <w:t>, приема сточных вод Абонента в централизованную систему водоотведения и обеспечение их транспортировки и сброса в водный объект в 2015-2016 гг.</w:t>
      </w:r>
      <w:r w:rsidR="008106FA" w:rsidRPr="00A713D3">
        <w:rPr>
          <w:szCs w:val="28"/>
        </w:rPr>
        <w:t xml:space="preserve"> </w:t>
      </w:r>
    </w:p>
    <w:p w:rsidR="00B2650E" w:rsidRPr="008106FA" w:rsidRDefault="00B2650E" w:rsidP="008106FA">
      <w:pPr>
        <w:ind w:left="709" w:firstLine="0"/>
        <w:jc w:val="both"/>
        <w:rPr>
          <w:szCs w:val="28"/>
        </w:rPr>
      </w:pPr>
    </w:p>
    <w:p w:rsidR="003638EC" w:rsidRPr="00B2650E" w:rsidRDefault="003638EC" w:rsidP="00B2650E">
      <w:pPr>
        <w:pStyle w:val="ac"/>
        <w:ind w:left="709" w:firstLine="0"/>
        <w:jc w:val="both"/>
        <w:rPr>
          <w:szCs w:val="28"/>
        </w:rPr>
      </w:pPr>
      <w:r w:rsidRPr="00B2650E">
        <w:rPr>
          <w:szCs w:val="28"/>
        </w:rPr>
        <w:t>Информация о товаре, работе, услуге:</w:t>
      </w:r>
    </w:p>
    <w:tbl>
      <w:tblPr>
        <w:tblStyle w:val="ab"/>
        <w:tblW w:w="0" w:type="auto"/>
        <w:tblLook w:val="04A0"/>
      </w:tblPr>
      <w:tblGrid>
        <w:gridCol w:w="817"/>
        <w:gridCol w:w="1819"/>
        <w:gridCol w:w="1819"/>
        <w:gridCol w:w="1395"/>
        <w:gridCol w:w="1418"/>
        <w:gridCol w:w="2268"/>
      </w:tblGrid>
      <w:tr w:rsidR="003638EC" w:rsidRPr="008302FB" w:rsidTr="00336520">
        <w:tc>
          <w:tcPr>
            <w:tcW w:w="817" w:type="dxa"/>
          </w:tcPr>
          <w:p w:rsidR="003638EC" w:rsidRPr="008302FB" w:rsidRDefault="003638EC" w:rsidP="00611FC8">
            <w:pPr>
              <w:ind w:firstLine="0"/>
              <w:rPr>
                <w:sz w:val="24"/>
                <w:szCs w:val="24"/>
              </w:rPr>
            </w:pPr>
            <w:r w:rsidRPr="008302FB">
              <w:rPr>
                <w:sz w:val="24"/>
                <w:szCs w:val="24"/>
              </w:rPr>
              <w:t>№</w:t>
            </w:r>
          </w:p>
        </w:tc>
        <w:tc>
          <w:tcPr>
            <w:tcW w:w="1819" w:type="dxa"/>
          </w:tcPr>
          <w:p w:rsidR="003638EC" w:rsidRPr="008302FB" w:rsidRDefault="003638EC" w:rsidP="00611FC8">
            <w:pPr>
              <w:ind w:firstLine="0"/>
              <w:rPr>
                <w:sz w:val="24"/>
                <w:szCs w:val="24"/>
              </w:rPr>
            </w:pPr>
            <w:r w:rsidRPr="008302FB">
              <w:rPr>
                <w:sz w:val="24"/>
                <w:szCs w:val="24"/>
              </w:rPr>
              <w:t>Классификация по ОКДП</w:t>
            </w:r>
          </w:p>
        </w:tc>
        <w:tc>
          <w:tcPr>
            <w:tcW w:w="1819" w:type="dxa"/>
          </w:tcPr>
          <w:p w:rsidR="003638EC" w:rsidRPr="008302FB" w:rsidRDefault="003638EC" w:rsidP="00611FC8">
            <w:pPr>
              <w:ind w:firstLine="0"/>
              <w:rPr>
                <w:sz w:val="24"/>
                <w:szCs w:val="24"/>
              </w:rPr>
            </w:pPr>
            <w:r w:rsidRPr="008302FB">
              <w:rPr>
                <w:sz w:val="24"/>
                <w:szCs w:val="24"/>
              </w:rPr>
              <w:t>Классификация по ОКВЭД</w:t>
            </w:r>
          </w:p>
        </w:tc>
        <w:tc>
          <w:tcPr>
            <w:tcW w:w="1323" w:type="dxa"/>
          </w:tcPr>
          <w:p w:rsidR="003638EC" w:rsidRPr="008302FB" w:rsidRDefault="003638EC" w:rsidP="00611FC8">
            <w:pPr>
              <w:ind w:firstLine="0"/>
              <w:rPr>
                <w:sz w:val="24"/>
                <w:szCs w:val="24"/>
              </w:rPr>
            </w:pPr>
            <w:r w:rsidRPr="008302FB">
              <w:rPr>
                <w:sz w:val="24"/>
                <w:szCs w:val="24"/>
              </w:rPr>
              <w:t>Ед. измерения</w:t>
            </w:r>
          </w:p>
        </w:tc>
        <w:tc>
          <w:tcPr>
            <w:tcW w:w="1418" w:type="dxa"/>
          </w:tcPr>
          <w:p w:rsidR="003638EC" w:rsidRPr="008302FB" w:rsidRDefault="003638EC" w:rsidP="00611FC8">
            <w:pPr>
              <w:ind w:firstLine="0"/>
              <w:rPr>
                <w:sz w:val="24"/>
                <w:szCs w:val="24"/>
              </w:rPr>
            </w:pPr>
            <w:r w:rsidRPr="008302FB">
              <w:rPr>
                <w:sz w:val="24"/>
                <w:szCs w:val="24"/>
              </w:rPr>
              <w:t>Количество (Объем)</w:t>
            </w:r>
          </w:p>
        </w:tc>
        <w:tc>
          <w:tcPr>
            <w:tcW w:w="2268" w:type="dxa"/>
          </w:tcPr>
          <w:p w:rsidR="003638EC" w:rsidRPr="008302FB" w:rsidRDefault="003638EC" w:rsidP="00611FC8">
            <w:pPr>
              <w:ind w:firstLine="0"/>
              <w:rPr>
                <w:sz w:val="24"/>
                <w:szCs w:val="24"/>
              </w:rPr>
            </w:pPr>
            <w:r w:rsidRPr="008302FB">
              <w:rPr>
                <w:sz w:val="24"/>
                <w:szCs w:val="24"/>
              </w:rPr>
              <w:t>Дополнительные сведения</w:t>
            </w:r>
          </w:p>
        </w:tc>
      </w:tr>
      <w:tr w:rsidR="003638EC" w:rsidRPr="00AC0842" w:rsidTr="00C32293">
        <w:tc>
          <w:tcPr>
            <w:tcW w:w="817" w:type="dxa"/>
            <w:vAlign w:val="center"/>
          </w:tcPr>
          <w:p w:rsidR="003638EC" w:rsidRPr="008302FB" w:rsidRDefault="00336520" w:rsidP="00C32293">
            <w:pPr>
              <w:ind w:firstLine="0"/>
              <w:jc w:val="center"/>
              <w:rPr>
                <w:sz w:val="24"/>
                <w:szCs w:val="24"/>
              </w:rPr>
            </w:pPr>
            <w:r w:rsidRPr="008302FB">
              <w:rPr>
                <w:sz w:val="24"/>
                <w:szCs w:val="24"/>
              </w:rPr>
              <w:t>1.</w:t>
            </w:r>
          </w:p>
        </w:tc>
        <w:tc>
          <w:tcPr>
            <w:tcW w:w="1819" w:type="dxa"/>
            <w:vAlign w:val="center"/>
          </w:tcPr>
          <w:p w:rsidR="003638EC" w:rsidRPr="008302FB" w:rsidRDefault="008106FA" w:rsidP="00C32293">
            <w:pPr>
              <w:ind w:firstLine="0"/>
              <w:jc w:val="center"/>
              <w:rPr>
                <w:sz w:val="24"/>
                <w:szCs w:val="24"/>
              </w:rPr>
            </w:pPr>
            <w:r>
              <w:rPr>
                <w:sz w:val="24"/>
                <w:szCs w:val="24"/>
              </w:rPr>
              <w:t>9010010</w:t>
            </w:r>
          </w:p>
        </w:tc>
        <w:tc>
          <w:tcPr>
            <w:tcW w:w="1819" w:type="dxa"/>
            <w:vAlign w:val="center"/>
          </w:tcPr>
          <w:p w:rsidR="003638EC" w:rsidRPr="008302FB" w:rsidRDefault="008106FA" w:rsidP="00C32293">
            <w:pPr>
              <w:ind w:firstLine="0"/>
              <w:jc w:val="center"/>
              <w:rPr>
                <w:sz w:val="24"/>
                <w:szCs w:val="24"/>
              </w:rPr>
            </w:pPr>
            <w:r>
              <w:rPr>
                <w:sz w:val="24"/>
                <w:szCs w:val="24"/>
              </w:rPr>
              <w:t>90.00.1</w:t>
            </w:r>
          </w:p>
        </w:tc>
        <w:tc>
          <w:tcPr>
            <w:tcW w:w="1323" w:type="dxa"/>
            <w:vAlign w:val="center"/>
          </w:tcPr>
          <w:p w:rsidR="003638EC" w:rsidRPr="009664BF" w:rsidRDefault="002A4796" w:rsidP="00C32293">
            <w:pPr>
              <w:ind w:firstLine="0"/>
              <w:jc w:val="center"/>
              <w:rPr>
                <w:sz w:val="24"/>
                <w:szCs w:val="24"/>
                <w:vertAlign w:val="superscript"/>
              </w:rPr>
            </w:pPr>
            <w:r>
              <w:rPr>
                <w:sz w:val="24"/>
                <w:szCs w:val="24"/>
              </w:rPr>
              <w:t>Не определено</w:t>
            </w:r>
          </w:p>
        </w:tc>
        <w:tc>
          <w:tcPr>
            <w:tcW w:w="1418" w:type="dxa"/>
            <w:vAlign w:val="center"/>
          </w:tcPr>
          <w:p w:rsidR="003638EC" w:rsidRPr="008302FB" w:rsidRDefault="002A4796" w:rsidP="00C32293">
            <w:pPr>
              <w:ind w:firstLine="0"/>
              <w:jc w:val="center"/>
              <w:rPr>
                <w:sz w:val="24"/>
                <w:szCs w:val="24"/>
              </w:rPr>
            </w:pPr>
            <w:r>
              <w:rPr>
                <w:sz w:val="24"/>
                <w:szCs w:val="24"/>
              </w:rPr>
              <w:t>Условная единица</w:t>
            </w:r>
          </w:p>
        </w:tc>
        <w:tc>
          <w:tcPr>
            <w:tcW w:w="2268" w:type="dxa"/>
            <w:vAlign w:val="center"/>
          </w:tcPr>
          <w:p w:rsidR="003638EC" w:rsidRPr="00AC0842" w:rsidRDefault="002A4796" w:rsidP="002A4796">
            <w:pPr>
              <w:ind w:firstLine="0"/>
              <w:jc w:val="center"/>
              <w:rPr>
                <w:sz w:val="24"/>
                <w:szCs w:val="24"/>
              </w:rPr>
            </w:pPr>
            <w:r>
              <w:rPr>
                <w:sz w:val="24"/>
                <w:szCs w:val="24"/>
              </w:rPr>
              <w:t xml:space="preserve">Строка годового плана закупок </w:t>
            </w:r>
            <w:r w:rsidR="00336520" w:rsidRPr="008302FB">
              <w:rPr>
                <w:sz w:val="24"/>
                <w:szCs w:val="24"/>
              </w:rPr>
              <w:t>№</w:t>
            </w:r>
            <w:r>
              <w:rPr>
                <w:sz w:val="24"/>
                <w:szCs w:val="24"/>
              </w:rPr>
              <w:t> </w:t>
            </w:r>
            <w:r w:rsidR="008106FA">
              <w:rPr>
                <w:sz w:val="24"/>
                <w:szCs w:val="24"/>
              </w:rPr>
              <w:t>191</w:t>
            </w:r>
          </w:p>
        </w:tc>
      </w:tr>
    </w:tbl>
    <w:p w:rsidR="003638EC" w:rsidRPr="003927D3" w:rsidRDefault="003638EC" w:rsidP="00B27DED">
      <w:pPr>
        <w:jc w:val="both"/>
        <w:rPr>
          <w:b/>
        </w:rPr>
      </w:pPr>
    </w:p>
    <w:p w:rsidR="008302FB" w:rsidRPr="0076497E" w:rsidRDefault="00B27DED" w:rsidP="00B720E5">
      <w:pPr>
        <w:jc w:val="both"/>
      </w:pPr>
      <w:r w:rsidRPr="003927D3">
        <w:rPr>
          <w:b/>
        </w:rPr>
        <w:lastRenderedPageBreak/>
        <w:t>2. Количество (Объем)</w:t>
      </w:r>
      <w:r w:rsidR="00675C9B">
        <w:rPr>
          <w:b/>
        </w:rPr>
        <w:t xml:space="preserve">: </w:t>
      </w:r>
      <w:r w:rsidR="00B2650E" w:rsidRPr="00B2650E">
        <w:t xml:space="preserve">объем холодной (питьевой) воды </w:t>
      </w:r>
      <w:r w:rsidR="00B91153" w:rsidRPr="00B2650E">
        <w:t>определяется исход</w:t>
      </w:r>
      <w:r w:rsidR="00B91153" w:rsidRPr="0076497E">
        <w:t xml:space="preserve">я из </w:t>
      </w:r>
      <w:r w:rsidR="00B91153">
        <w:t xml:space="preserve">расчетов водопотребления и водоотведения </w:t>
      </w:r>
      <w:r w:rsidR="00B91153" w:rsidRPr="0076497E">
        <w:t xml:space="preserve">за весь период </w:t>
      </w:r>
      <w:r w:rsidR="00B91153">
        <w:t>действия договора</w:t>
      </w:r>
      <w:r w:rsidR="008302FB" w:rsidRPr="0076497E">
        <w:t>.</w:t>
      </w:r>
    </w:p>
    <w:p w:rsidR="00B2650E" w:rsidRDefault="00B27DED" w:rsidP="00B720E5">
      <w:pPr>
        <w:jc w:val="both"/>
      </w:pPr>
      <w:r w:rsidRPr="003927D3">
        <w:rPr>
          <w:b/>
        </w:rPr>
        <w:t>3. Максимальная цена договора:</w:t>
      </w:r>
      <w:r w:rsidR="00675C9B">
        <w:rPr>
          <w:b/>
        </w:rPr>
        <w:t xml:space="preserve"> </w:t>
      </w:r>
      <w:r w:rsidR="00B2650E" w:rsidRPr="00B2650E">
        <w:t xml:space="preserve">максимальная цена за весь период действия договора </w:t>
      </w:r>
      <w:r w:rsidR="002A4796" w:rsidRPr="00B2650E">
        <w:t>не может превы</w:t>
      </w:r>
      <w:r w:rsidR="002A4796" w:rsidRPr="002A4796">
        <w:t>шать</w:t>
      </w:r>
      <w:r w:rsidR="002A4796">
        <w:rPr>
          <w:b/>
        </w:rPr>
        <w:t xml:space="preserve"> </w:t>
      </w:r>
      <w:r w:rsidR="00733DB2">
        <w:t>1 820 000</w:t>
      </w:r>
      <w:r w:rsidRPr="00675C9B">
        <w:t xml:space="preserve"> </w:t>
      </w:r>
      <w:r w:rsidR="00675C9B">
        <w:t>(</w:t>
      </w:r>
      <w:r w:rsidR="00733DB2">
        <w:t>один миллион восемьсот двадцать тысяч</w:t>
      </w:r>
      <w:r w:rsidR="00675C9B">
        <w:t xml:space="preserve">) </w:t>
      </w:r>
      <w:r w:rsidRPr="00675C9B">
        <w:t>рублей</w:t>
      </w:r>
      <w:r w:rsidR="00675C9B">
        <w:t xml:space="preserve"> 00 копеек</w:t>
      </w:r>
      <w:r w:rsidR="002A4796">
        <w:t xml:space="preserve"> без учета НДС</w:t>
      </w:r>
      <w:r w:rsidR="007213E5">
        <w:t>.</w:t>
      </w:r>
      <w:r w:rsidR="002A4796">
        <w:t xml:space="preserve"> </w:t>
      </w:r>
    </w:p>
    <w:p w:rsidR="00B91153" w:rsidRPr="00D20C2D" w:rsidRDefault="00B27DED" w:rsidP="00B720E5">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675C9B" w:rsidRPr="0075531F">
        <w:rPr>
          <w:b/>
          <w:iCs/>
          <w:color w:val="auto"/>
          <w:sz w:val="28"/>
          <w:szCs w:val="28"/>
        </w:rPr>
        <w:t>услуги</w:t>
      </w:r>
      <w:r w:rsidR="0075531F" w:rsidRPr="0075531F">
        <w:rPr>
          <w:b/>
          <w:iCs/>
          <w:color w:val="auto"/>
          <w:sz w:val="28"/>
          <w:szCs w:val="28"/>
        </w:rPr>
        <w:t>:</w:t>
      </w:r>
      <w:r w:rsidRPr="003927D3">
        <w:rPr>
          <w:iCs/>
          <w:color w:val="auto"/>
          <w:sz w:val="28"/>
          <w:szCs w:val="28"/>
        </w:rPr>
        <w:t xml:space="preserve"> </w:t>
      </w:r>
      <w:r w:rsidR="00B2650E">
        <w:rPr>
          <w:iCs/>
          <w:color w:val="auto"/>
          <w:sz w:val="28"/>
          <w:szCs w:val="28"/>
        </w:rPr>
        <w:t xml:space="preserve">порядок </w:t>
      </w:r>
      <w:r w:rsidR="00B91153" w:rsidRPr="00D20C2D">
        <w:rPr>
          <w:iCs/>
          <w:color w:val="auto"/>
          <w:sz w:val="28"/>
          <w:szCs w:val="28"/>
        </w:rPr>
        <w:t xml:space="preserve">устанавливается в соответствии с </w:t>
      </w:r>
      <w:r w:rsidR="00B91153">
        <w:rPr>
          <w:iCs/>
          <w:color w:val="auto"/>
          <w:sz w:val="28"/>
          <w:szCs w:val="28"/>
        </w:rPr>
        <w:t>действующими</w:t>
      </w:r>
      <w:r w:rsidR="00B91153" w:rsidRPr="00D20C2D">
        <w:rPr>
          <w:iCs/>
          <w:color w:val="auto"/>
          <w:sz w:val="28"/>
          <w:szCs w:val="28"/>
        </w:rPr>
        <w:t xml:space="preserve"> на момент оплаты Федеральны</w:t>
      </w:r>
      <w:r w:rsidR="00B91153">
        <w:rPr>
          <w:iCs/>
          <w:color w:val="auto"/>
          <w:sz w:val="28"/>
          <w:szCs w:val="28"/>
        </w:rPr>
        <w:t>ми</w:t>
      </w:r>
      <w:r w:rsidR="00B91153" w:rsidRPr="00D20C2D">
        <w:rPr>
          <w:iCs/>
          <w:color w:val="auto"/>
          <w:sz w:val="28"/>
          <w:szCs w:val="28"/>
        </w:rPr>
        <w:t xml:space="preserve"> </w:t>
      </w:r>
      <w:r w:rsidR="00B2650E">
        <w:rPr>
          <w:iCs/>
          <w:color w:val="auto"/>
          <w:sz w:val="28"/>
          <w:szCs w:val="28"/>
        </w:rPr>
        <w:t>з</w:t>
      </w:r>
      <w:r w:rsidR="00B91153" w:rsidRPr="00D20C2D">
        <w:rPr>
          <w:iCs/>
          <w:color w:val="auto"/>
          <w:sz w:val="28"/>
          <w:szCs w:val="28"/>
        </w:rPr>
        <w:t>акон</w:t>
      </w:r>
      <w:r w:rsidR="00B91153">
        <w:rPr>
          <w:iCs/>
          <w:color w:val="auto"/>
          <w:sz w:val="28"/>
          <w:szCs w:val="28"/>
        </w:rPr>
        <w:t>ами</w:t>
      </w:r>
      <w:r w:rsidR="00B91153" w:rsidRPr="00D20C2D">
        <w:rPr>
          <w:iCs/>
          <w:color w:val="auto"/>
          <w:sz w:val="28"/>
          <w:szCs w:val="28"/>
        </w:rPr>
        <w:t>, ины</w:t>
      </w:r>
      <w:r w:rsidR="00B91153">
        <w:rPr>
          <w:iCs/>
          <w:color w:val="auto"/>
          <w:sz w:val="28"/>
          <w:szCs w:val="28"/>
        </w:rPr>
        <w:t>ми</w:t>
      </w:r>
      <w:r w:rsidR="00B91153" w:rsidRPr="00D20C2D">
        <w:rPr>
          <w:iCs/>
          <w:color w:val="auto"/>
          <w:sz w:val="28"/>
          <w:szCs w:val="28"/>
        </w:rPr>
        <w:t xml:space="preserve"> нормативны</w:t>
      </w:r>
      <w:r w:rsidR="00B91153">
        <w:rPr>
          <w:iCs/>
          <w:color w:val="auto"/>
          <w:sz w:val="28"/>
          <w:szCs w:val="28"/>
        </w:rPr>
        <w:t>ми</w:t>
      </w:r>
      <w:r w:rsidR="00B91153" w:rsidRPr="00D20C2D">
        <w:rPr>
          <w:iCs/>
          <w:color w:val="auto"/>
          <w:sz w:val="28"/>
          <w:szCs w:val="28"/>
        </w:rPr>
        <w:t xml:space="preserve"> правов</w:t>
      </w:r>
      <w:r w:rsidR="00B91153">
        <w:rPr>
          <w:iCs/>
          <w:color w:val="auto"/>
          <w:sz w:val="28"/>
          <w:szCs w:val="28"/>
        </w:rPr>
        <w:t>ыми актами</w:t>
      </w:r>
      <w:r w:rsidR="00B91153" w:rsidRPr="00D20C2D">
        <w:rPr>
          <w:iCs/>
          <w:color w:val="auto"/>
          <w:sz w:val="28"/>
          <w:szCs w:val="28"/>
        </w:rPr>
        <w:t>, а так же акт</w:t>
      </w:r>
      <w:r w:rsidR="00B91153">
        <w:rPr>
          <w:iCs/>
          <w:color w:val="auto"/>
          <w:sz w:val="28"/>
          <w:szCs w:val="28"/>
        </w:rPr>
        <w:t>ами</w:t>
      </w:r>
      <w:r w:rsidR="00B91153"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B05CA9" w:rsidRPr="00251A1C" w:rsidRDefault="00B27DED" w:rsidP="00B05CA9">
      <w:pPr>
        <w:pStyle w:val="ac"/>
        <w:ind w:left="0"/>
        <w:jc w:val="both"/>
        <w:rPr>
          <w:szCs w:val="28"/>
        </w:rPr>
      </w:pPr>
      <w:r w:rsidRPr="003927D3">
        <w:rPr>
          <w:b/>
          <w:iCs/>
          <w:szCs w:val="28"/>
        </w:rPr>
        <w:t xml:space="preserve">5. Форма, сроки и порядок оплаты </w:t>
      </w:r>
      <w:r w:rsidR="00675C9B" w:rsidRPr="0075531F">
        <w:rPr>
          <w:b/>
          <w:iCs/>
          <w:szCs w:val="28"/>
        </w:rPr>
        <w:t>услуг</w:t>
      </w:r>
      <w:r w:rsidRPr="0075531F">
        <w:rPr>
          <w:b/>
          <w:iCs/>
          <w:szCs w:val="28"/>
        </w:rPr>
        <w:t>:</w:t>
      </w:r>
      <w:r w:rsidR="00B05CA9" w:rsidRPr="00B05CA9">
        <w:rPr>
          <w:iCs/>
          <w:szCs w:val="28"/>
        </w:rPr>
        <w:t xml:space="preserve"> </w:t>
      </w:r>
      <w:r w:rsidR="00520913">
        <w:rPr>
          <w:iCs/>
          <w:szCs w:val="28"/>
        </w:rPr>
        <w:t>о</w:t>
      </w:r>
      <w:r w:rsidR="00B05CA9" w:rsidRPr="00251A1C">
        <w:rPr>
          <w:iCs/>
          <w:szCs w:val="28"/>
        </w:rPr>
        <w:t>плата</w:t>
      </w:r>
      <w:r w:rsidR="00B05CA9">
        <w:rPr>
          <w:iCs/>
          <w:szCs w:val="28"/>
        </w:rPr>
        <w:t xml:space="preserve"> осуществляется посредством</w:t>
      </w:r>
      <w:r w:rsidR="00B05CA9" w:rsidRPr="00251A1C">
        <w:rPr>
          <w:szCs w:val="28"/>
        </w:rPr>
        <w:t xml:space="preserve"> </w:t>
      </w:r>
      <w:r w:rsidR="00B05CA9" w:rsidRPr="00251A1C">
        <w:rPr>
          <w:iCs/>
          <w:szCs w:val="28"/>
        </w:rPr>
        <w:t>предоплат</w:t>
      </w:r>
      <w:r w:rsidR="00B05CA9">
        <w:rPr>
          <w:iCs/>
          <w:szCs w:val="28"/>
        </w:rPr>
        <w:t>ы в размере</w:t>
      </w:r>
      <w:r w:rsidR="00B05CA9" w:rsidRPr="00251A1C">
        <w:rPr>
          <w:iCs/>
          <w:szCs w:val="28"/>
        </w:rPr>
        <w:t xml:space="preserve"> 100%.</w:t>
      </w:r>
    </w:p>
    <w:p w:rsidR="00B27DED" w:rsidRPr="0075531F" w:rsidRDefault="00B27DED" w:rsidP="00B720E5">
      <w:pPr>
        <w:pStyle w:val="Default"/>
        <w:ind w:firstLine="709"/>
        <w:jc w:val="both"/>
        <w:rPr>
          <w:color w:val="auto"/>
          <w:sz w:val="28"/>
          <w:szCs w:val="28"/>
        </w:rPr>
      </w:pPr>
      <w:r w:rsidRPr="0075531F">
        <w:rPr>
          <w:b/>
          <w:iCs/>
          <w:color w:val="auto"/>
          <w:sz w:val="28"/>
          <w:szCs w:val="28"/>
        </w:rPr>
        <w:t xml:space="preserve">6. Срок </w:t>
      </w:r>
      <w:r w:rsidR="00B2650E">
        <w:rPr>
          <w:b/>
          <w:iCs/>
          <w:color w:val="auto"/>
          <w:sz w:val="28"/>
          <w:szCs w:val="28"/>
        </w:rPr>
        <w:t xml:space="preserve">(период) </w:t>
      </w:r>
      <w:r w:rsidR="0075531F" w:rsidRPr="0075531F">
        <w:rPr>
          <w:b/>
          <w:iCs/>
          <w:color w:val="auto"/>
          <w:sz w:val="28"/>
          <w:szCs w:val="28"/>
        </w:rPr>
        <w:t>оказания услуг</w:t>
      </w:r>
      <w:r w:rsidRPr="0075531F">
        <w:rPr>
          <w:color w:val="auto"/>
          <w:sz w:val="28"/>
          <w:szCs w:val="28"/>
        </w:rPr>
        <w:t xml:space="preserve">: </w:t>
      </w:r>
      <w:r w:rsidR="00733DB2">
        <w:rPr>
          <w:color w:val="auto"/>
          <w:sz w:val="28"/>
          <w:szCs w:val="28"/>
        </w:rPr>
        <w:t>с 01.12.2015</w:t>
      </w:r>
      <w:r w:rsidR="00B2650E">
        <w:rPr>
          <w:color w:val="auto"/>
          <w:sz w:val="28"/>
          <w:szCs w:val="28"/>
        </w:rPr>
        <w:t xml:space="preserve"> по</w:t>
      </w:r>
      <w:r w:rsidR="00733DB2">
        <w:rPr>
          <w:color w:val="auto"/>
          <w:sz w:val="28"/>
          <w:szCs w:val="28"/>
        </w:rPr>
        <w:t xml:space="preserve"> 30.11</w:t>
      </w:r>
      <w:r w:rsidR="0075531F" w:rsidRPr="0075531F">
        <w:rPr>
          <w:color w:val="auto"/>
          <w:sz w:val="28"/>
          <w:szCs w:val="28"/>
        </w:rPr>
        <w:t>.201</w:t>
      </w:r>
      <w:r w:rsidR="00993E37">
        <w:rPr>
          <w:color w:val="auto"/>
          <w:sz w:val="28"/>
          <w:szCs w:val="28"/>
        </w:rPr>
        <w:t>6</w:t>
      </w:r>
      <w:r w:rsidR="00733DB2">
        <w:rPr>
          <w:color w:val="auto"/>
          <w:sz w:val="28"/>
          <w:szCs w:val="28"/>
        </w:rPr>
        <w:t xml:space="preserve"> </w:t>
      </w:r>
      <w:r w:rsidR="0075531F" w:rsidRPr="0075531F">
        <w:rPr>
          <w:color w:val="auto"/>
          <w:sz w:val="28"/>
          <w:szCs w:val="28"/>
        </w:rPr>
        <w:t>г</w:t>
      </w:r>
      <w:r w:rsidRPr="0075531F">
        <w:rPr>
          <w:color w:val="auto"/>
          <w:sz w:val="28"/>
          <w:szCs w:val="28"/>
        </w:rPr>
        <w:t>.</w:t>
      </w:r>
    </w:p>
    <w:p w:rsidR="0075531F" w:rsidRDefault="00B27DED" w:rsidP="00B720E5">
      <w:pPr>
        <w:jc w:val="both"/>
      </w:pPr>
      <w:r w:rsidRPr="0075531F">
        <w:rPr>
          <w:b/>
          <w:iCs/>
          <w:szCs w:val="28"/>
        </w:rPr>
        <w:t xml:space="preserve">7. Место </w:t>
      </w:r>
      <w:r w:rsidR="0075531F" w:rsidRPr="0075531F">
        <w:rPr>
          <w:b/>
          <w:iCs/>
          <w:szCs w:val="28"/>
        </w:rPr>
        <w:t>оказания услуг</w:t>
      </w:r>
      <w:r w:rsidRPr="0075531F">
        <w:rPr>
          <w:i/>
          <w:iCs/>
          <w:szCs w:val="28"/>
        </w:rPr>
        <w:t xml:space="preserve">: </w:t>
      </w:r>
      <w:r w:rsidR="00B720E5">
        <w:rPr>
          <w:szCs w:val="28"/>
        </w:rPr>
        <w:t>192007</w:t>
      </w:r>
      <w:r w:rsidRPr="0075531F">
        <w:rPr>
          <w:szCs w:val="28"/>
        </w:rPr>
        <w:t xml:space="preserve">, </w:t>
      </w:r>
      <w:r w:rsidR="0075531F" w:rsidRPr="0075531F">
        <w:rPr>
          <w:szCs w:val="28"/>
        </w:rPr>
        <w:t>г. Санкт-Петербург</w:t>
      </w:r>
      <w:r w:rsidRPr="0075531F">
        <w:rPr>
          <w:szCs w:val="28"/>
        </w:rPr>
        <w:t xml:space="preserve">, </w:t>
      </w:r>
      <w:r w:rsidR="00B720E5">
        <w:rPr>
          <w:szCs w:val="28"/>
        </w:rPr>
        <w:t>Лиговский пр., д. 240, литер А.</w:t>
      </w:r>
    </w:p>
    <w:p w:rsidR="00B720E5" w:rsidRDefault="00B27DED" w:rsidP="00B720E5">
      <w:pPr>
        <w:pStyle w:val="Default"/>
        <w:ind w:firstLine="709"/>
        <w:jc w:val="both"/>
        <w:rPr>
          <w:sz w:val="28"/>
          <w:szCs w:val="28"/>
        </w:rPr>
      </w:pPr>
      <w:r w:rsidRPr="00B2650E">
        <w:rPr>
          <w:b/>
          <w:color w:val="auto"/>
          <w:sz w:val="28"/>
          <w:szCs w:val="28"/>
        </w:rPr>
        <w:t>8. Информация о поставщике</w:t>
      </w:r>
      <w:r w:rsidR="0075531F" w:rsidRPr="00B2650E">
        <w:rPr>
          <w:b/>
          <w:color w:val="auto"/>
          <w:sz w:val="28"/>
          <w:szCs w:val="28"/>
        </w:rPr>
        <w:t xml:space="preserve"> услуг</w:t>
      </w:r>
      <w:r w:rsidRPr="00B2650E">
        <w:rPr>
          <w:b/>
          <w:color w:val="auto"/>
          <w:sz w:val="28"/>
          <w:szCs w:val="28"/>
        </w:rPr>
        <w:t xml:space="preserve">: </w:t>
      </w:r>
      <w:r w:rsidR="00B720E5" w:rsidRPr="00B2650E">
        <w:rPr>
          <w:sz w:val="28"/>
          <w:szCs w:val="28"/>
        </w:rPr>
        <w:t>Октябрьская дирекция по тепловодоснабжению – структурное подразделение Центральной дирекции по тепловодоснабжению – филиала ОАО «РЖД».</w:t>
      </w:r>
    </w:p>
    <w:p w:rsidR="00914676" w:rsidRDefault="00914676" w:rsidP="00B720E5">
      <w:pPr>
        <w:pStyle w:val="Default"/>
        <w:ind w:firstLine="709"/>
        <w:jc w:val="both"/>
        <w:rPr>
          <w:sz w:val="28"/>
          <w:szCs w:val="28"/>
        </w:rPr>
      </w:pPr>
      <w:r>
        <w:rPr>
          <w:sz w:val="28"/>
          <w:szCs w:val="28"/>
        </w:rPr>
        <w:t>ОГРН: 1037739877295</w:t>
      </w:r>
    </w:p>
    <w:p w:rsidR="00914676" w:rsidRDefault="00914676" w:rsidP="00B720E5">
      <w:pPr>
        <w:pStyle w:val="Default"/>
        <w:ind w:firstLine="709"/>
        <w:jc w:val="both"/>
        <w:rPr>
          <w:sz w:val="28"/>
          <w:szCs w:val="28"/>
        </w:rPr>
      </w:pPr>
      <w:r>
        <w:rPr>
          <w:sz w:val="28"/>
          <w:szCs w:val="28"/>
        </w:rPr>
        <w:t>ИНН: 7708503727</w:t>
      </w:r>
    </w:p>
    <w:p w:rsidR="00914676" w:rsidRPr="00B2650E" w:rsidRDefault="00914676" w:rsidP="00B720E5">
      <w:pPr>
        <w:pStyle w:val="Default"/>
        <w:ind w:firstLine="709"/>
        <w:jc w:val="both"/>
        <w:rPr>
          <w:b/>
          <w:iCs/>
          <w:color w:val="auto"/>
          <w:sz w:val="28"/>
          <w:szCs w:val="28"/>
        </w:rPr>
      </w:pPr>
      <w:r>
        <w:rPr>
          <w:sz w:val="28"/>
          <w:szCs w:val="28"/>
        </w:rPr>
        <w:t>КПП: 780445015</w:t>
      </w:r>
    </w:p>
    <w:p w:rsidR="00B720E5" w:rsidRPr="003927D3" w:rsidRDefault="00B720E5" w:rsidP="00B720E5">
      <w:pPr>
        <w:tabs>
          <w:tab w:val="clear" w:pos="709"/>
          <w:tab w:val="left" w:pos="0"/>
        </w:tabs>
        <w:jc w:val="both"/>
      </w:pPr>
      <w:r>
        <w:t>М</w:t>
      </w:r>
      <w:r w:rsidRPr="00C750BF">
        <w:t>есто</w:t>
      </w:r>
      <w:r w:rsidR="00627AC1">
        <w:t xml:space="preserve"> </w:t>
      </w:r>
      <w:r w:rsidRPr="00C750BF">
        <w:t>нахождени</w:t>
      </w:r>
      <w:r w:rsidR="00627AC1">
        <w:t>я:</w:t>
      </w:r>
      <w:r w:rsidR="00914676">
        <w:t xml:space="preserve"> </w:t>
      </w:r>
      <w:r w:rsidR="00627AC1">
        <w:t xml:space="preserve">Российская Федерация,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B720E5" w:rsidRPr="003927D3" w:rsidRDefault="00B720E5" w:rsidP="00B720E5">
      <w:pPr>
        <w:tabs>
          <w:tab w:val="clear" w:pos="709"/>
          <w:tab w:val="left" w:pos="0"/>
        </w:tabs>
        <w:jc w:val="both"/>
      </w:pPr>
      <w:r w:rsidRPr="003927D3">
        <w:t xml:space="preserve">Почтовый адрес: </w:t>
      </w:r>
      <w:r w:rsidR="00627AC1">
        <w:t xml:space="preserve">Российская Федерация, </w:t>
      </w:r>
      <w:r w:rsidRPr="00C750BF">
        <w:t>195009 г. Санкт-Петербург, ул. Комсомола, дом 37 а</w:t>
      </w:r>
      <w:r>
        <w:t>.</w:t>
      </w:r>
    </w:p>
    <w:p w:rsidR="00B720E5" w:rsidRPr="003927D3" w:rsidRDefault="00B720E5" w:rsidP="00B720E5">
      <w:pPr>
        <w:pStyle w:val="11"/>
        <w:tabs>
          <w:tab w:val="left" w:pos="0"/>
        </w:tabs>
        <w:ind w:firstLine="709"/>
      </w:pPr>
      <w:r w:rsidRPr="009859AC">
        <w:t>Представитель Поставщика, ответственный со стороны поставщика – Тимофеев Эдуард Олегович, тел/факс (812) 457-75-48.</w:t>
      </w:r>
    </w:p>
    <w:p w:rsidR="00B720E5" w:rsidRDefault="00B27DED" w:rsidP="00B720E5">
      <w:pPr>
        <w:jc w:val="both"/>
        <w:rPr>
          <w:iCs/>
          <w:szCs w:val="28"/>
        </w:rPr>
      </w:pPr>
      <w:r w:rsidRPr="00B720E5">
        <w:rPr>
          <w:b/>
          <w:szCs w:val="28"/>
        </w:rPr>
        <w:t xml:space="preserve">9. Требования к </w:t>
      </w:r>
      <w:r w:rsidR="0075531F" w:rsidRPr="00B720E5">
        <w:rPr>
          <w:b/>
          <w:szCs w:val="28"/>
        </w:rPr>
        <w:t>услуге</w:t>
      </w:r>
      <w:r w:rsidRPr="00B720E5">
        <w:rPr>
          <w:b/>
          <w:iCs/>
          <w:szCs w:val="28"/>
        </w:rPr>
        <w:t>:</w:t>
      </w:r>
      <w:r w:rsidRPr="00B720E5">
        <w:rPr>
          <w:i/>
          <w:iCs/>
          <w:szCs w:val="28"/>
        </w:rPr>
        <w:t xml:space="preserve"> </w:t>
      </w:r>
      <w:r w:rsidR="00627AC1" w:rsidRPr="00627AC1">
        <w:rPr>
          <w:iCs/>
          <w:szCs w:val="28"/>
        </w:rPr>
        <w:t>услуга должна</w:t>
      </w:r>
      <w:r w:rsidR="00627AC1">
        <w:rPr>
          <w:i/>
          <w:iCs/>
          <w:szCs w:val="28"/>
        </w:rPr>
        <w:t xml:space="preserve"> </w:t>
      </w:r>
      <w:r w:rsidR="00627AC1">
        <w:t>соответствовать</w:t>
      </w:r>
      <w:r w:rsidR="00B720E5">
        <w:t xml:space="preserve"> </w:t>
      </w:r>
      <w:r w:rsidR="00B720E5" w:rsidRPr="009C529A">
        <w:t>требованиям, установленным государственными стандартами, санитарными правилами и нормами</w:t>
      </w:r>
      <w:r w:rsidR="00B720E5">
        <w:t xml:space="preserve">, </w:t>
      </w:r>
      <w:r w:rsidR="00B720E5" w:rsidRPr="009C529A">
        <w:t>Правилами пользования системами коммунального водоснабжения и канализации в Российской Федерации, утвержденны</w:t>
      </w:r>
      <w:r w:rsidR="00627AC1">
        <w:t>ми</w:t>
      </w:r>
      <w:r w:rsidR="00B720E5" w:rsidRPr="009C529A">
        <w:t xml:space="preserve"> </w:t>
      </w:r>
      <w:r w:rsidR="00627AC1">
        <w:t>П</w:t>
      </w:r>
      <w:r w:rsidR="00B720E5" w:rsidRPr="009C529A">
        <w:t xml:space="preserve">остановлением </w:t>
      </w:r>
      <w:r w:rsidR="00627AC1">
        <w:t>П</w:t>
      </w:r>
      <w:r w:rsidR="00B720E5" w:rsidRPr="009C529A">
        <w:t>равительства РФ от 12.02.99г. №167</w:t>
      </w:r>
      <w:r w:rsidR="00B720E5">
        <w:t>.</w:t>
      </w:r>
      <w:r w:rsidR="00B720E5">
        <w:rPr>
          <w:iCs/>
          <w:szCs w:val="28"/>
        </w:rPr>
        <w:t xml:space="preserve"> </w:t>
      </w:r>
    </w:p>
    <w:p w:rsidR="00B27DED" w:rsidRPr="003927D3" w:rsidRDefault="00B27DED" w:rsidP="00B720E5">
      <w:pPr>
        <w:pStyle w:val="Default"/>
        <w:ind w:firstLine="709"/>
        <w:jc w:val="both"/>
        <w:rPr>
          <w:i/>
        </w:rPr>
      </w:pPr>
    </w:p>
    <w:p w:rsidR="007A053B" w:rsidRDefault="007A053B" w:rsidP="00B720E5">
      <w:pPr>
        <w:jc w:val="both"/>
      </w:pPr>
    </w:p>
    <w:p w:rsidR="00627AC1" w:rsidRDefault="00627AC1" w:rsidP="00B720E5">
      <w:pPr>
        <w:jc w:val="both"/>
      </w:pPr>
    </w:p>
    <w:p w:rsidR="003638EC" w:rsidRPr="00C43903" w:rsidRDefault="003638EC" w:rsidP="00B720E5">
      <w:pPr>
        <w:jc w:val="both"/>
        <w:rPr>
          <w:b/>
        </w:rPr>
      </w:pPr>
      <w:r w:rsidRPr="00C43903">
        <w:rPr>
          <w:b/>
        </w:rPr>
        <w:t>В НАСТОЯЩЕЕ ИЗВЕЩЕНИЕ МОГУТ БЫТЬ ВНЕСЕНЫ ИЗМЕНЕНИЯ И ДОПОЛНЕНИЯ.</w:t>
      </w:r>
    </w:p>
    <w:sectPr w:rsidR="003638EC" w:rsidRPr="00C43903" w:rsidSect="00B720E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D1" w:rsidRDefault="002533D1" w:rsidP="00CB1C18">
      <w:r>
        <w:separator/>
      </w:r>
    </w:p>
  </w:endnote>
  <w:endnote w:type="continuationSeparator" w:id="1">
    <w:p w:rsidR="002533D1" w:rsidRDefault="002533D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D1" w:rsidRDefault="002533D1" w:rsidP="00CB1C18">
      <w:r>
        <w:separator/>
      </w:r>
    </w:p>
  </w:footnote>
  <w:footnote w:type="continuationSeparator" w:id="1">
    <w:p w:rsidR="002533D1" w:rsidRDefault="002533D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E46075"/>
    <w:multiLevelType w:val="hybridMultilevel"/>
    <w:tmpl w:val="75D0483A"/>
    <w:lvl w:ilvl="0" w:tplc="AAE253E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C2B68"/>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230D05"/>
    <w:multiLevelType w:val="hybridMultilevel"/>
    <w:tmpl w:val="0FF81810"/>
    <w:lvl w:ilvl="0" w:tplc="6E3EA654">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121857"/>
    <w:rsid w:val="00003459"/>
    <w:rsid w:val="0002530B"/>
    <w:rsid w:val="00026B5E"/>
    <w:rsid w:val="00040260"/>
    <w:rsid w:val="00063509"/>
    <w:rsid w:val="00073A85"/>
    <w:rsid w:val="000777AB"/>
    <w:rsid w:val="00082F94"/>
    <w:rsid w:val="00084180"/>
    <w:rsid w:val="00085F72"/>
    <w:rsid w:val="000A60A3"/>
    <w:rsid w:val="000A799D"/>
    <w:rsid w:val="000B7BD6"/>
    <w:rsid w:val="000C5FD9"/>
    <w:rsid w:val="000D7F2B"/>
    <w:rsid w:val="00107B80"/>
    <w:rsid w:val="00117473"/>
    <w:rsid w:val="001201D7"/>
    <w:rsid w:val="001212C5"/>
    <w:rsid w:val="00121857"/>
    <w:rsid w:val="00126BBB"/>
    <w:rsid w:val="00132AFA"/>
    <w:rsid w:val="00133CFF"/>
    <w:rsid w:val="0014455A"/>
    <w:rsid w:val="001475DB"/>
    <w:rsid w:val="00152424"/>
    <w:rsid w:val="0016091B"/>
    <w:rsid w:val="00167DB9"/>
    <w:rsid w:val="00177239"/>
    <w:rsid w:val="00177D91"/>
    <w:rsid w:val="001B0FDE"/>
    <w:rsid w:val="001C01D6"/>
    <w:rsid w:val="001C05F5"/>
    <w:rsid w:val="001D053F"/>
    <w:rsid w:val="001F0B3B"/>
    <w:rsid w:val="001F4F2E"/>
    <w:rsid w:val="001F52B9"/>
    <w:rsid w:val="00204B07"/>
    <w:rsid w:val="0020709B"/>
    <w:rsid w:val="002120E6"/>
    <w:rsid w:val="00216BEE"/>
    <w:rsid w:val="002350DE"/>
    <w:rsid w:val="00236C81"/>
    <w:rsid w:val="00245141"/>
    <w:rsid w:val="002533D1"/>
    <w:rsid w:val="0026332C"/>
    <w:rsid w:val="002636BF"/>
    <w:rsid w:val="0028492E"/>
    <w:rsid w:val="00296517"/>
    <w:rsid w:val="002A4796"/>
    <w:rsid w:val="002A7D8B"/>
    <w:rsid w:val="002C536B"/>
    <w:rsid w:val="002E11EB"/>
    <w:rsid w:val="002E2B59"/>
    <w:rsid w:val="002E5A39"/>
    <w:rsid w:val="002F00CA"/>
    <w:rsid w:val="003038BF"/>
    <w:rsid w:val="0032153B"/>
    <w:rsid w:val="003248F4"/>
    <w:rsid w:val="00336520"/>
    <w:rsid w:val="00343984"/>
    <w:rsid w:val="003516CC"/>
    <w:rsid w:val="003638EC"/>
    <w:rsid w:val="00375A5B"/>
    <w:rsid w:val="003843B9"/>
    <w:rsid w:val="003C7469"/>
    <w:rsid w:val="003D0AA6"/>
    <w:rsid w:val="003D239A"/>
    <w:rsid w:val="003E13B8"/>
    <w:rsid w:val="003E1D49"/>
    <w:rsid w:val="003E26F9"/>
    <w:rsid w:val="003F6FAA"/>
    <w:rsid w:val="004004B9"/>
    <w:rsid w:val="0041301F"/>
    <w:rsid w:val="00427B60"/>
    <w:rsid w:val="0044002D"/>
    <w:rsid w:val="0047394D"/>
    <w:rsid w:val="00482157"/>
    <w:rsid w:val="00483D8D"/>
    <w:rsid w:val="004B3332"/>
    <w:rsid w:val="004B7489"/>
    <w:rsid w:val="004C3E28"/>
    <w:rsid w:val="004C63EA"/>
    <w:rsid w:val="004E0320"/>
    <w:rsid w:val="004E09D6"/>
    <w:rsid w:val="00500D9B"/>
    <w:rsid w:val="00510572"/>
    <w:rsid w:val="00520913"/>
    <w:rsid w:val="00531303"/>
    <w:rsid w:val="00542DB9"/>
    <w:rsid w:val="00564686"/>
    <w:rsid w:val="00583AE4"/>
    <w:rsid w:val="0058690D"/>
    <w:rsid w:val="005941EF"/>
    <w:rsid w:val="005A69AB"/>
    <w:rsid w:val="005D7D4D"/>
    <w:rsid w:val="005E0384"/>
    <w:rsid w:val="006072F9"/>
    <w:rsid w:val="006117F1"/>
    <w:rsid w:val="00627AC1"/>
    <w:rsid w:val="006323ED"/>
    <w:rsid w:val="006527AA"/>
    <w:rsid w:val="00653C62"/>
    <w:rsid w:val="0065729B"/>
    <w:rsid w:val="0065731F"/>
    <w:rsid w:val="0066021C"/>
    <w:rsid w:val="00661273"/>
    <w:rsid w:val="006713BF"/>
    <w:rsid w:val="006757BF"/>
    <w:rsid w:val="00675C9B"/>
    <w:rsid w:val="006B32C7"/>
    <w:rsid w:val="006C610D"/>
    <w:rsid w:val="006E0FA2"/>
    <w:rsid w:val="007022A0"/>
    <w:rsid w:val="00706492"/>
    <w:rsid w:val="0071472A"/>
    <w:rsid w:val="00720B00"/>
    <w:rsid w:val="007213E5"/>
    <w:rsid w:val="00724EED"/>
    <w:rsid w:val="00733DB2"/>
    <w:rsid w:val="007442D3"/>
    <w:rsid w:val="00744797"/>
    <w:rsid w:val="0075014E"/>
    <w:rsid w:val="0075531F"/>
    <w:rsid w:val="007729F3"/>
    <w:rsid w:val="00795795"/>
    <w:rsid w:val="007A053B"/>
    <w:rsid w:val="007B486E"/>
    <w:rsid w:val="007B4A2D"/>
    <w:rsid w:val="007D6F31"/>
    <w:rsid w:val="007F5506"/>
    <w:rsid w:val="008106FA"/>
    <w:rsid w:val="008128DB"/>
    <w:rsid w:val="00824610"/>
    <w:rsid w:val="008302FB"/>
    <w:rsid w:val="00831584"/>
    <w:rsid w:val="00852B23"/>
    <w:rsid w:val="00884629"/>
    <w:rsid w:val="00887627"/>
    <w:rsid w:val="008A7378"/>
    <w:rsid w:val="008A767E"/>
    <w:rsid w:val="008B29D7"/>
    <w:rsid w:val="008B58DB"/>
    <w:rsid w:val="008C30D1"/>
    <w:rsid w:val="008E0CEC"/>
    <w:rsid w:val="008E1656"/>
    <w:rsid w:val="008F0A98"/>
    <w:rsid w:val="00910BE4"/>
    <w:rsid w:val="00914676"/>
    <w:rsid w:val="00915DBD"/>
    <w:rsid w:val="0092627C"/>
    <w:rsid w:val="00927C48"/>
    <w:rsid w:val="0093062F"/>
    <w:rsid w:val="00931A48"/>
    <w:rsid w:val="009662B7"/>
    <w:rsid w:val="009664BF"/>
    <w:rsid w:val="00966BF5"/>
    <w:rsid w:val="009859AC"/>
    <w:rsid w:val="00993E37"/>
    <w:rsid w:val="00994F52"/>
    <w:rsid w:val="009B6FDE"/>
    <w:rsid w:val="009C16C0"/>
    <w:rsid w:val="009C4A5D"/>
    <w:rsid w:val="009D24C9"/>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57FD"/>
    <w:rsid w:val="00A767DE"/>
    <w:rsid w:val="00A9249E"/>
    <w:rsid w:val="00AA34B6"/>
    <w:rsid w:val="00AA36AF"/>
    <w:rsid w:val="00AA79FA"/>
    <w:rsid w:val="00AA7EFD"/>
    <w:rsid w:val="00AC57C2"/>
    <w:rsid w:val="00AC799F"/>
    <w:rsid w:val="00AD69FC"/>
    <w:rsid w:val="00AF3E8A"/>
    <w:rsid w:val="00AF4708"/>
    <w:rsid w:val="00B05CA9"/>
    <w:rsid w:val="00B20DF0"/>
    <w:rsid w:val="00B21959"/>
    <w:rsid w:val="00B2650E"/>
    <w:rsid w:val="00B27DED"/>
    <w:rsid w:val="00B3207D"/>
    <w:rsid w:val="00B720E5"/>
    <w:rsid w:val="00B81AC6"/>
    <w:rsid w:val="00B8698C"/>
    <w:rsid w:val="00B91153"/>
    <w:rsid w:val="00BA7430"/>
    <w:rsid w:val="00BB7300"/>
    <w:rsid w:val="00BD06F5"/>
    <w:rsid w:val="00BD3223"/>
    <w:rsid w:val="00BD6739"/>
    <w:rsid w:val="00BE4FBE"/>
    <w:rsid w:val="00BE7F31"/>
    <w:rsid w:val="00BF2940"/>
    <w:rsid w:val="00C0686E"/>
    <w:rsid w:val="00C2562C"/>
    <w:rsid w:val="00C32293"/>
    <w:rsid w:val="00C40A83"/>
    <w:rsid w:val="00C66D24"/>
    <w:rsid w:val="00C710BB"/>
    <w:rsid w:val="00C73DDA"/>
    <w:rsid w:val="00CB1C18"/>
    <w:rsid w:val="00CC00CA"/>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774"/>
    <w:rsid w:val="00DC5B53"/>
    <w:rsid w:val="00DE5F8C"/>
    <w:rsid w:val="00DF3201"/>
    <w:rsid w:val="00E16968"/>
    <w:rsid w:val="00E26F81"/>
    <w:rsid w:val="00E35CDC"/>
    <w:rsid w:val="00E4641B"/>
    <w:rsid w:val="00E5065E"/>
    <w:rsid w:val="00E50CBA"/>
    <w:rsid w:val="00E53C38"/>
    <w:rsid w:val="00E7093B"/>
    <w:rsid w:val="00E81303"/>
    <w:rsid w:val="00E87D4E"/>
    <w:rsid w:val="00EB5105"/>
    <w:rsid w:val="00EB606E"/>
    <w:rsid w:val="00ED1117"/>
    <w:rsid w:val="00ED1B2D"/>
    <w:rsid w:val="00ED60FD"/>
    <w:rsid w:val="00F04EF5"/>
    <w:rsid w:val="00F25640"/>
    <w:rsid w:val="00F3417A"/>
    <w:rsid w:val="00F532A7"/>
    <w:rsid w:val="00F6476F"/>
    <w:rsid w:val="00F72DD1"/>
    <w:rsid w:val="00F752D3"/>
    <w:rsid w:val="00F776E4"/>
    <w:rsid w:val="00F84B2E"/>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qFormat/>
    <w:rsid w:val="008302FB"/>
    <w:pPr>
      <w:ind w:left="720"/>
      <w:contextualSpacing/>
    </w:pPr>
  </w:style>
  <w:style w:type="character" w:customStyle="1" w:styleId="ad">
    <w:name w:val="Абзац списка Знак"/>
    <w:link w:val="ac"/>
    <w:locked/>
    <w:rsid w:val="00B05CA9"/>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medvedevamp</cp:lastModifiedBy>
  <cp:revision>14</cp:revision>
  <cp:lastPrinted>2014-10-27T10:49:00Z</cp:lastPrinted>
  <dcterms:created xsi:type="dcterms:W3CDTF">2014-10-27T08:54:00Z</dcterms:created>
  <dcterms:modified xsi:type="dcterms:W3CDTF">2015-10-06T06:34:00Z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