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953E8B" w:rsidRDefault="007D6548" w:rsidP="00A4055F">
      <w:pPr>
        <w:tabs>
          <w:tab w:val="left" w:pos="4962"/>
        </w:tabs>
        <w:ind w:left="4820"/>
        <w:rPr>
          <w:b/>
          <w:bCs/>
          <w:sz w:val="28"/>
          <w:szCs w:val="28"/>
        </w:rPr>
      </w:pPr>
      <w:r w:rsidRPr="00953E8B">
        <w:rPr>
          <w:b/>
          <w:bCs/>
          <w:sz w:val="28"/>
          <w:szCs w:val="28"/>
        </w:rPr>
        <w:t>УТВЕРЖДАЮ</w:t>
      </w:r>
    </w:p>
    <w:p w:rsidR="007D6548" w:rsidRPr="00953E8B" w:rsidRDefault="007D6548" w:rsidP="00A4055F">
      <w:pPr>
        <w:tabs>
          <w:tab w:val="left" w:pos="4962"/>
        </w:tabs>
        <w:ind w:left="4820"/>
        <w:rPr>
          <w:rFonts w:eastAsia="Arial Unicode MS"/>
          <w:b/>
          <w:bCs/>
          <w:sz w:val="28"/>
          <w:szCs w:val="28"/>
        </w:rPr>
      </w:pPr>
    </w:p>
    <w:p w:rsidR="00953E8B" w:rsidRPr="00953E8B" w:rsidRDefault="007D6548" w:rsidP="00953E8B">
      <w:pPr>
        <w:tabs>
          <w:tab w:val="left" w:pos="4962"/>
        </w:tabs>
        <w:ind w:left="4820"/>
        <w:rPr>
          <w:b/>
          <w:bCs/>
          <w:sz w:val="28"/>
          <w:szCs w:val="28"/>
        </w:rPr>
      </w:pPr>
      <w:r w:rsidRPr="00953E8B">
        <w:rPr>
          <w:b/>
          <w:bCs/>
          <w:sz w:val="28"/>
          <w:szCs w:val="28"/>
        </w:rPr>
        <w:t>Предс</w:t>
      </w:r>
      <w:r w:rsidR="00A4055F" w:rsidRPr="00953E8B">
        <w:rPr>
          <w:b/>
          <w:bCs/>
          <w:sz w:val="28"/>
          <w:szCs w:val="28"/>
        </w:rPr>
        <w:t xml:space="preserve">едатель Конкурсной комиссии </w:t>
      </w:r>
      <w:r w:rsidR="00953E8B" w:rsidRPr="00953E8B">
        <w:rPr>
          <w:b/>
          <w:bCs/>
          <w:sz w:val="28"/>
          <w:szCs w:val="28"/>
        </w:rPr>
        <w:t xml:space="preserve">филиала ПАО «ТрансКонтейнер» </w:t>
      </w:r>
      <w:proofErr w:type="gramStart"/>
      <w:r w:rsidR="00953E8B" w:rsidRPr="00953E8B">
        <w:rPr>
          <w:b/>
          <w:bCs/>
          <w:sz w:val="28"/>
          <w:szCs w:val="28"/>
        </w:rPr>
        <w:t>на</w:t>
      </w:r>
      <w:proofErr w:type="gramEnd"/>
    </w:p>
    <w:p w:rsidR="007D6548" w:rsidRPr="00953E8B" w:rsidRDefault="00953E8B" w:rsidP="00953E8B">
      <w:pPr>
        <w:tabs>
          <w:tab w:val="left" w:pos="4962"/>
        </w:tabs>
        <w:ind w:left="4820"/>
        <w:rPr>
          <w:b/>
          <w:bCs/>
          <w:sz w:val="28"/>
          <w:szCs w:val="28"/>
        </w:rPr>
      </w:pPr>
      <w:r w:rsidRPr="00953E8B">
        <w:rPr>
          <w:b/>
          <w:bCs/>
          <w:sz w:val="28"/>
          <w:szCs w:val="28"/>
        </w:rPr>
        <w:t>Московской железной дороге</w:t>
      </w:r>
      <w:r w:rsidR="007D6548" w:rsidRPr="00953E8B">
        <w:rPr>
          <w:b/>
          <w:bCs/>
          <w:sz w:val="28"/>
          <w:szCs w:val="28"/>
        </w:rPr>
        <w:t xml:space="preserve"> </w:t>
      </w:r>
    </w:p>
    <w:p w:rsidR="007D6548" w:rsidRPr="00953E8B" w:rsidRDefault="007D6548" w:rsidP="00A4055F">
      <w:pPr>
        <w:tabs>
          <w:tab w:val="left" w:pos="4962"/>
        </w:tabs>
        <w:ind w:left="4820"/>
        <w:rPr>
          <w:b/>
          <w:bCs/>
          <w:sz w:val="28"/>
          <w:szCs w:val="28"/>
        </w:rPr>
      </w:pPr>
    </w:p>
    <w:p w:rsidR="007D6548" w:rsidRPr="00953E8B" w:rsidRDefault="007D6548" w:rsidP="00A4055F">
      <w:pPr>
        <w:tabs>
          <w:tab w:val="left" w:pos="4962"/>
        </w:tabs>
        <w:ind w:left="4820"/>
        <w:rPr>
          <w:b/>
          <w:bCs/>
          <w:sz w:val="28"/>
          <w:szCs w:val="28"/>
        </w:rPr>
      </w:pPr>
      <w:r w:rsidRPr="00953E8B">
        <w:rPr>
          <w:b/>
          <w:bCs/>
          <w:sz w:val="28"/>
          <w:szCs w:val="28"/>
        </w:rPr>
        <w:t>____________________</w:t>
      </w:r>
      <w:r w:rsidR="00953E8B" w:rsidRPr="00953E8B">
        <w:rPr>
          <w:b/>
          <w:bCs/>
          <w:sz w:val="28"/>
          <w:szCs w:val="28"/>
        </w:rPr>
        <w:t>_</w:t>
      </w:r>
      <w:r w:rsidR="00727D3C" w:rsidRPr="00953E8B">
        <w:rPr>
          <w:b/>
          <w:bCs/>
          <w:sz w:val="28"/>
          <w:szCs w:val="28"/>
        </w:rPr>
        <w:t xml:space="preserve"> </w:t>
      </w:r>
      <w:r w:rsidR="00953E8B" w:rsidRPr="00953E8B">
        <w:rPr>
          <w:b/>
          <w:bCs/>
          <w:sz w:val="28"/>
          <w:szCs w:val="28"/>
        </w:rPr>
        <w:t>М.В. Галимов</w:t>
      </w:r>
    </w:p>
    <w:p w:rsidR="007D6548" w:rsidRPr="00953E8B" w:rsidRDefault="007D6548" w:rsidP="00A4055F">
      <w:pPr>
        <w:tabs>
          <w:tab w:val="left" w:pos="4962"/>
        </w:tabs>
        <w:ind w:left="4820"/>
        <w:rPr>
          <w:rFonts w:eastAsia="Arial Unicode MS"/>
        </w:rPr>
      </w:pPr>
    </w:p>
    <w:p w:rsidR="007D6548" w:rsidRDefault="006C32B9" w:rsidP="00A4055F">
      <w:pPr>
        <w:tabs>
          <w:tab w:val="left" w:pos="4962"/>
        </w:tabs>
        <w:ind w:left="4820"/>
        <w:rPr>
          <w:b/>
          <w:bCs/>
          <w:sz w:val="28"/>
        </w:rPr>
      </w:pPr>
      <w:r w:rsidRPr="00953E8B">
        <w:rPr>
          <w:b/>
          <w:bCs/>
          <w:sz w:val="28"/>
        </w:rPr>
        <w:t>«_</w:t>
      </w:r>
      <w:r w:rsidR="00953E8B" w:rsidRPr="00953E8B">
        <w:rPr>
          <w:b/>
          <w:bCs/>
          <w:sz w:val="28"/>
        </w:rPr>
        <w:t>___</w:t>
      </w:r>
      <w:r w:rsidRPr="00953E8B">
        <w:rPr>
          <w:b/>
          <w:bCs/>
          <w:sz w:val="28"/>
        </w:rPr>
        <w:t>_»________________201</w:t>
      </w:r>
      <w:r w:rsidR="00903FBC" w:rsidRPr="00953E8B">
        <w:rPr>
          <w:b/>
          <w:bCs/>
          <w:sz w:val="28"/>
        </w:rPr>
        <w:t>5</w:t>
      </w:r>
      <w:r w:rsidR="007D6548" w:rsidRPr="00953E8B">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A81242" w:rsidP="00CF512E">
      <w:pPr>
        <w:pStyle w:val="19"/>
        <w:numPr>
          <w:ilvl w:val="2"/>
          <w:numId w:val="1"/>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Pr>
          <w:szCs w:val="28"/>
        </w:rPr>
        <w:t>ОАО</w:t>
      </w:r>
      <w:r w:rsidR="007D6548">
        <w:rPr>
          <w:szCs w:val="28"/>
        </w:rPr>
        <w:t xml:space="preserve"> «ТрансКонтейнер»</w:t>
      </w:r>
      <w:r w:rsidR="0051529F">
        <w:rPr>
          <w:szCs w:val="28"/>
        </w:rPr>
        <w:t>,</w:t>
      </w:r>
      <w:r w:rsidR="007D6548">
        <w:rPr>
          <w:szCs w:val="28"/>
        </w:rPr>
        <w:t xml:space="preserve"> </w:t>
      </w:r>
      <w:r w:rsidR="0051529F">
        <w:t xml:space="preserve">утвержденным решением Совета директоров </w:t>
      </w:r>
      <w:r>
        <w:t>ОАО</w:t>
      </w:r>
      <w:r w:rsidR="0051529F">
        <w:t xml:space="preserve"> «ТрансКонтейнер» от </w:t>
      </w:r>
      <w:r w:rsidR="003A741B">
        <w:br/>
      </w:r>
      <w:r w:rsidR="0051529F">
        <w:t xml:space="preserve">20 февраля 2013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98627F" w:rsidRPr="006375DF">
        <w:rPr>
          <w:szCs w:val="28"/>
        </w:rPr>
        <w:t xml:space="preserve">№ </w:t>
      </w:r>
      <w:r w:rsidR="004D44D7" w:rsidRPr="006375DF">
        <w:rPr>
          <w:szCs w:val="28"/>
        </w:rPr>
        <w:t>ОК</w:t>
      </w:r>
      <w:r w:rsidR="002E2695">
        <w:rPr>
          <w:szCs w:val="28"/>
        </w:rPr>
        <w:t>/0345-15</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4E3AC2" w:rsidRPr="004E3AC2" w:rsidRDefault="007D6548" w:rsidP="00CF512E">
      <w:pPr>
        <w:pStyle w:val="19"/>
        <w:numPr>
          <w:ilvl w:val="2"/>
          <w:numId w:val="1"/>
        </w:numPr>
        <w:ind w:left="0" w:firstLine="720"/>
        <w:rPr>
          <w:szCs w:val="28"/>
        </w:rPr>
      </w:pPr>
      <w:r w:rsidRPr="004E3AC2">
        <w:rPr>
          <w:szCs w:val="28"/>
        </w:rPr>
        <w:t xml:space="preserve">Предметом настоящего </w:t>
      </w:r>
      <w:r w:rsidR="008C4183" w:rsidRPr="00953E8B">
        <w:t>Открытого конкурса</w:t>
      </w:r>
      <w:r w:rsidRPr="00953E8B">
        <w:t xml:space="preserve"> является право на заключение договора на</w:t>
      </w:r>
      <w:r w:rsidR="00953E8B" w:rsidRPr="00953E8B">
        <w:t xml:space="preserve"> выполнение</w:t>
      </w:r>
      <w:r w:rsidRPr="00953E8B">
        <w:t xml:space="preserve"> </w:t>
      </w:r>
      <w:r w:rsidR="00953E8B" w:rsidRPr="00953E8B">
        <w:t xml:space="preserve">проектно-изыскательских работ по проектированию внешних сетей и объектов для технологического присоединения ПАО "ТрансКонтейнер" к сетям ПАО "МОЭСК на контейнерном терминале </w:t>
      </w:r>
      <w:proofErr w:type="spellStart"/>
      <w:r w:rsidR="00953E8B" w:rsidRPr="00953E8B">
        <w:t>Кунцево</w:t>
      </w:r>
      <w:proofErr w:type="spellEnd"/>
      <w:r w:rsidR="00953E8B" w:rsidRPr="00953E8B">
        <w:t xml:space="preserve"> 2</w:t>
      </w:r>
      <w:r w:rsidR="004E3AC2">
        <w:rPr>
          <w:i/>
          <w:sz w:val="24"/>
          <w:szCs w:val="24"/>
        </w:rPr>
        <w:t xml:space="preserve"> </w:t>
      </w:r>
    </w:p>
    <w:p w:rsidR="004E3AC2" w:rsidRDefault="00167695" w:rsidP="00CF512E">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F512E">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F512E">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F512E">
      <w:pPr>
        <w:pStyle w:val="19"/>
        <w:numPr>
          <w:ilvl w:val="2"/>
          <w:numId w:val="1"/>
        </w:numPr>
        <w:ind w:left="0" w:firstLine="709"/>
        <w:rPr>
          <w:szCs w:val="28"/>
        </w:rPr>
      </w:pPr>
      <w:proofErr w:type="gramStart"/>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F512E">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F512E">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F512E">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F512E">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F512E">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F512E">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CF512E">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CF512E">
      <w:pPr>
        <w:pStyle w:val="19"/>
        <w:numPr>
          <w:ilvl w:val="2"/>
          <w:numId w:val="1"/>
        </w:numPr>
        <w:ind w:left="0" w:firstLine="709"/>
        <w:rPr>
          <w:szCs w:val="28"/>
        </w:rPr>
      </w:pPr>
      <w:proofErr w:type="gramStart"/>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CF512E">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F512E">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F512E">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F512E">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F512E">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F512E">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CF512E">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CF512E">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CF512E">
      <w:pPr>
        <w:pStyle w:val="19"/>
        <w:widowControl w:val="0"/>
        <w:numPr>
          <w:ilvl w:val="2"/>
          <w:numId w:val="1"/>
        </w:numPr>
        <w:ind w:left="0" w:firstLine="709"/>
      </w:pPr>
      <w:r w:rsidRPr="00D32FFA">
        <w:lastRenderedPageBreak/>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CF512E">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CF512E">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F512E">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F512E">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F512E">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F512E">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F512E">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lastRenderedPageBreak/>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F512E">
      <w:pPr>
        <w:numPr>
          <w:ilvl w:val="0"/>
          <w:numId w:val="10"/>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F512E">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F512E">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F512E">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lastRenderedPageBreak/>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CF512E">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CF512E">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CF512E">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CF512E">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w:t>
      </w:r>
      <w:r w:rsidRPr="00D32FFA">
        <w:rPr>
          <w:sz w:val="28"/>
          <w:szCs w:val="28"/>
        </w:rPr>
        <w:lastRenderedPageBreak/>
        <w:t>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CF512E">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CF512E">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CF512E">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CF512E">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CF512E">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CF512E">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CF512E">
      <w:pPr>
        <w:pStyle w:val="afa"/>
        <w:numPr>
          <w:ilvl w:val="0"/>
          <w:numId w:val="3"/>
        </w:numPr>
        <w:tabs>
          <w:tab w:val="left" w:pos="0"/>
          <w:tab w:val="left" w:pos="1440"/>
        </w:tabs>
        <w:ind w:left="0" w:firstLine="720"/>
        <w:rPr>
          <w:sz w:val="28"/>
        </w:rPr>
      </w:pPr>
      <w:r w:rsidRPr="00D32FFA">
        <w:rPr>
          <w:sz w:val="28"/>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CF512E">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CF512E">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CF512E">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CF512E">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CF512E">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CF512E">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CF512E">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CF512E">
      <w:pPr>
        <w:pStyle w:val="afa"/>
        <w:numPr>
          <w:ilvl w:val="2"/>
          <w:numId w:val="8"/>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CF512E">
      <w:pPr>
        <w:pStyle w:val="afa"/>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CF512E">
      <w:pPr>
        <w:pStyle w:val="afa"/>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CF512E">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CF512E">
      <w:pPr>
        <w:pStyle w:val="afa"/>
        <w:numPr>
          <w:ilvl w:val="2"/>
          <w:numId w:val="8"/>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lastRenderedPageBreak/>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CF512E">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CF512E">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CF512E">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CF512E">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CF512E">
      <w:pPr>
        <w:pStyle w:val="afa"/>
        <w:numPr>
          <w:ilvl w:val="2"/>
          <w:numId w:val="8"/>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CF512E">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CF512E">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w:t>
      </w:r>
      <w:r w:rsidRPr="00D32FFA">
        <w:rPr>
          <w:szCs w:val="28"/>
        </w:rPr>
        <w:lastRenderedPageBreak/>
        <w:t xml:space="preserve">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CF512E">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CF512E">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CF512E">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CF512E">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CF512E">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F512E">
      <w:pPr>
        <w:pStyle w:val="afa"/>
        <w:numPr>
          <w:ilvl w:val="0"/>
          <w:numId w:val="24"/>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CF512E">
      <w:pPr>
        <w:pStyle w:val="aff7"/>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CB3BBA" w:rsidRDefault="00CB3BBA" w:rsidP="00CF512E">
      <w:pPr>
        <w:pStyle w:val="afa"/>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CF512E">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lastRenderedPageBreak/>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CF512E">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CF512E">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CF512E">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CF512E">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CF512E">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CF512E">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CF512E">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lastRenderedPageBreak/>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CF512E">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CF512E">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CF512E">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CF512E">
      <w:pPr>
        <w:numPr>
          <w:ilvl w:val="0"/>
          <w:numId w:val="1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CF512E">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CF512E">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CF512E">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CF512E">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CF512E">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CF512E">
      <w:pPr>
        <w:numPr>
          <w:ilvl w:val="0"/>
          <w:numId w:val="21"/>
        </w:numPr>
        <w:ind w:left="0" w:firstLine="709"/>
        <w:jc w:val="both"/>
        <w:rPr>
          <w:sz w:val="28"/>
          <w:szCs w:val="28"/>
        </w:rPr>
      </w:pPr>
      <w:r w:rsidRPr="00D32FFA">
        <w:rPr>
          <w:sz w:val="28"/>
          <w:szCs w:val="28"/>
        </w:rPr>
        <w:lastRenderedPageBreak/>
        <w:t>Заявке, содержащей наилучшие условия, присваивается наибольшее количество баллов.</w:t>
      </w:r>
    </w:p>
    <w:p w:rsidR="007D6548" w:rsidRPr="00D32FFA" w:rsidRDefault="007D6548" w:rsidP="00CF512E">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CF512E">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CF512E">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CF512E">
      <w:pPr>
        <w:numPr>
          <w:ilvl w:val="0"/>
          <w:numId w:val="21"/>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сайте </w:t>
      </w:r>
      <w:proofErr w:type="spellStart"/>
      <w:r w:rsidRPr="00CA673D">
        <w:rPr>
          <w:sz w:val="28"/>
          <w:szCs w:val="28"/>
        </w:rPr>
        <w:t>zakupki.gov.ru</w:t>
      </w:r>
      <w:proofErr w:type="spellEnd"/>
      <w:r w:rsidRPr="00CA673D">
        <w:rPr>
          <w:sz w:val="28"/>
          <w:szCs w:val="28"/>
        </w:rPr>
        <w:t xml:space="preserve"> на странице сведений о </w:t>
      </w:r>
      <w:proofErr w:type="gramStart"/>
      <w:r w:rsidRPr="00CA673D">
        <w:rPr>
          <w:sz w:val="28"/>
          <w:szCs w:val="28"/>
        </w:rPr>
        <w:t>Положении</w:t>
      </w:r>
      <w:proofErr w:type="gramEnd"/>
      <w:r w:rsidRPr="00CA673D">
        <w:rPr>
          <w:sz w:val="28"/>
          <w:szCs w:val="28"/>
        </w:rPr>
        <w:t xml:space="preserve">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CF512E">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a"/>
        <w:rPr>
          <w:sz w:val="28"/>
          <w:szCs w:val="28"/>
        </w:rPr>
      </w:pPr>
    </w:p>
    <w:p w:rsidR="00370C44" w:rsidRPr="00D32FFA" w:rsidRDefault="00370C44" w:rsidP="00CF512E">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CF512E">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CF512E">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CF512E">
      <w:pPr>
        <w:numPr>
          <w:ilvl w:val="0"/>
          <w:numId w:val="22"/>
        </w:numPr>
        <w:ind w:left="0" w:firstLine="709"/>
        <w:jc w:val="both"/>
        <w:rPr>
          <w:sz w:val="28"/>
          <w:szCs w:val="28"/>
        </w:rPr>
      </w:pPr>
      <w:r w:rsidRPr="00D32FFA">
        <w:rPr>
          <w:sz w:val="28"/>
          <w:szCs w:val="28"/>
        </w:rPr>
        <w:lastRenderedPageBreak/>
        <w:t>Участники или их представители не могут присутствовать на заседании Конкурсной комиссии.</w:t>
      </w:r>
    </w:p>
    <w:p w:rsidR="007D6548" w:rsidRPr="00D32FFA" w:rsidRDefault="007D6548" w:rsidP="00CF512E">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CF512E">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CF512E">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CF512E">
      <w:pPr>
        <w:numPr>
          <w:ilvl w:val="0"/>
          <w:numId w:val="22"/>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CF512E">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CF512E">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CF512E">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CF512E">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CF512E">
      <w:pPr>
        <w:numPr>
          <w:ilvl w:val="0"/>
          <w:numId w:val="22"/>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CF512E">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CF512E">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F512E">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F512E">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F512E">
      <w:pPr>
        <w:numPr>
          <w:ilvl w:val="0"/>
          <w:numId w:val="23"/>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F512E">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F512E">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F512E">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w:t>
      </w:r>
      <w:r w:rsidR="00370C44" w:rsidRPr="00D32FFA">
        <w:rPr>
          <w:sz w:val="28"/>
          <w:szCs w:val="28"/>
        </w:rPr>
        <w:lastRenderedPageBreak/>
        <w:t>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CF512E">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F512E">
      <w:pPr>
        <w:numPr>
          <w:ilvl w:val="0"/>
          <w:numId w:val="23"/>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F512E">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F512E">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F512E">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F512E">
      <w:pPr>
        <w:pStyle w:val="afa"/>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C75C8A" w:rsidP="00CF512E">
      <w:pPr>
        <w:pStyle w:val="afa"/>
        <w:numPr>
          <w:ilvl w:val="2"/>
          <w:numId w:val="14"/>
        </w:numPr>
        <w:ind w:left="0" w:firstLine="709"/>
        <w:rPr>
          <w:sz w:val="28"/>
          <w:szCs w:val="28"/>
        </w:rPr>
      </w:pPr>
      <w:bookmarkStart w:id="2" w:name="_GoBack"/>
      <w:bookmarkEnd w:id="2"/>
      <w:r>
        <w:rPr>
          <w:noProof/>
          <w:sz w:val="28"/>
          <w:szCs w:val="28"/>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6375DF" w:rsidRPr="007E6DE4" w:rsidRDefault="006375DF" w:rsidP="000954FB">
                  <w:pPr>
                    <w:jc w:val="center"/>
                    <w:rPr>
                      <w:b/>
                      <w:sz w:val="28"/>
                      <w:szCs w:val="28"/>
                    </w:rPr>
                  </w:pPr>
                  <w:r w:rsidRPr="007E6DE4">
                    <w:rPr>
                      <w:b/>
                      <w:sz w:val="28"/>
                      <w:szCs w:val="28"/>
                    </w:rPr>
                    <w:t xml:space="preserve">_____________________________________________, </w:t>
                  </w:r>
                </w:p>
                <w:p w:rsidR="006375DF" w:rsidRDefault="006375DF"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6375DF" w:rsidRPr="007E6DE4" w:rsidRDefault="006375DF" w:rsidP="000954FB">
                  <w:pPr>
                    <w:jc w:val="center"/>
                    <w:rPr>
                      <w:b/>
                      <w:sz w:val="28"/>
                      <w:szCs w:val="28"/>
                    </w:rPr>
                  </w:pPr>
                  <w:r w:rsidRPr="007E6DE4">
                    <w:rPr>
                      <w:b/>
                      <w:sz w:val="28"/>
                      <w:szCs w:val="28"/>
                    </w:rPr>
                    <w:t>________________________________________</w:t>
                  </w:r>
                </w:p>
                <w:p w:rsidR="006375DF" w:rsidRPr="007E6DE4" w:rsidRDefault="006375DF" w:rsidP="000954FB">
                  <w:pPr>
                    <w:jc w:val="center"/>
                    <w:rPr>
                      <w:i/>
                      <w:sz w:val="20"/>
                      <w:szCs w:val="20"/>
                    </w:rPr>
                  </w:pPr>
                  <w:r w:rsidRPr="007E6DE4">
                    <w:rPr>
                      <w:i/>
                      <w:sz w:val="20"/>
                      <w:szCs w:val="20"/>
                    </w:rPr>
                    <w:t>государство регистрации претендента</w:t>
                  </w:r>
                </w:p>
                <w:p w:rsidR="006375DF" w:rsidRPr="007E6DE4" w:rsidRDefault="006375DF" w:rsidP="000954FB">
                  <w:pPr>
                    <w:jc w:val="center"/>
                    <w:rPr>
                      <w:b/>
                      <w:sz w:val="28"/>
                      <w:szCs w:val="28"/>
                    </w:rPr>
                  </w:pPr>
                  <w:r w:rsidRPr="007E6DE4">
                    <w:rPr>
                      <w:b/>
                      <w:sz w:val="28"/>
                      <w:szCs w:val="28"/>
                    </w:rPr>
                    <w:t>_____________________________</w:t>
                  </w:r>
                  <w:r>
                    <w:rPr>
                      <w:b/>
                      <w:sz w:val="28"/>
                      <w:szCs w:val="28"/>
                    </w:rPr>
                    <w:t>__________________</w:t>
                  </w:r>
                </w:p>
                <w:p w:rsidR="006375DF" w:rsidRPr="007E6DE4" w:rsidRDefault="006375DF" w:rsidP="000954FB">
                  <w:pPr>
                    <w:jc w:val="center"/>
                    <w:rPr>
                      <w:i/>
                      <w:sz w:val="20"/>
                      <w:szCs w:val="20"/>
                    </w:rPr>
                  </w:pPr>
                  <w:r w:rsidRPr="007E6DE4">
                    <w:rPr>
                      <w:i/>
                      <w:sz w:val="20"/>
                      <w:szCs w:val="20"/>
                    </w:rPr>
                    <w:t>ИНН претендента (для претендентов-резидентов Российской Федерации)</w:t>
                  </w:r>
                </w:p>
                <w:p w:rsidR="006375DF" w:rsidRDefault="006375DF" w:rsidP="000954FB">
                  <w:pPr>
                    <w:jc w:val="both"/>
                  </w:pPr>
                </w:p>
                <w:p w:rsidR="006375DF" w:rsidRDefault="006375DF" w:rsidP="000954FB">
                  <w:pPr>
                    <w:jc w:val="center"/>
                    <w:rPr>
                      <w:b/>
                    </w:rPr>
                  </w:pPr>
                  <w:r w:rsidRPr="00923E2D">
                    <w:rPr>
                      <w:b/>
                    </w:rPr>
                    <w:t xml:space="preserve">ЗАЯВКА НА УЧАСТИЕ В </w:t>
                  </w:r>
                  <w:r>
                    <w:rPr>
                      <w:b/>
                    </w:rPr>
                    <w:t>ОТКРЫТОМ КОНКУРСЕ № ОК</w:t>
                  </w:r>
                  <w:r w:rsidR="002E2695">
                    <w:rPr>
                      <w:b/>
                    </w:rPr>
                    <w:t>/0345-15</w:t>
                  </w:r>
                </w:p>
                <w:p w:rsidR="006375DF" w:rsidRPr="00923E2D" w:rsidRDefault="006375DF" w:rsidP="000954FB">
                  <w:pPr>
                    <w:jc w:val="center"/>
                    <w:rPr>
                      <w:b/>
                    </w:rPr>
                  </w:pPr>
                </w:p>
                <w:p w:rsidR="006375DF" w:rsidRPr="00923E2D" w:rsidRDefault="006375DF"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F512E">
      <w:pPr>
        <w:pStyle w:val="afa"/>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w:t>
      </w:r>
      <w:r w:rsidR="002810F4">
        <w:rPr>
          <w:rFonts w:ascii="Times New Roman" w:hAnsi="Times New Roman"/>
          <w:b w:val="0"/>
          <w:sz w:val="28"/>
          <w:szCs w:val="28"/>
        </w:rPr>
        <w:t>,</w:t>
      </w:r>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 xml:space="preserve">(кроме уже </w:t>
      </w:r>
      <w:proofErr w:type="gramStart"/>
      <w:r w:rsidR="00475935">
        <w:rPr>
          <w:rFonts w:ascii="Times New Roman" w:hAnsi="Times New Roman"/>
          <w:b w:val="0"/>
          <w:sz w:val="28"/>
          <w:szCs w:val="28"/>
        </w:rPr>
        <w:t>п</w:t>
      </w:r>
      <w:r w:rsidR="00C46EEA">
        <w:rPr>
          <w:rFonts w:ascii="Times New Roman" w:hAnsi="Times New Roman"/>
          <w:b w:val="0"/>
          <w:sz w:val="28"/>
          <w:szCs w:val="28"/>
        </w:rPr>
        <w:t>р</w:t>
      </w:r>
      <w:r w:rsidR="00475935">
        <w:rPr>
          <w:rFonts w:ascii="Times New Roman" w:hAnsi="Times New Roman"/>
          <w:b w:val="0"/>
          <w:sz w:val="28"/>
          <w:szCs w:val="28"/>
        </w:rPr>
        <w:t>едставленных</w:t>
      </w:r>
      <w:proofErr w:type="gramEnd"/>
      <w:r w:rsidR="00475935">
        <w:rPr>
          <w:rFonts w:ascii="Times New Roman" w:hAnsi="Times New Roman"/>
          <w:b w:val="0"/>
          <w:sz w:val="28"/>
          <w:szCs w:val="28"/>
        </w:rPr>
        <w:t xml:space="preserve">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w:t>
      </w:r>
      <w:r w:rsidR="006A6A23">
        <w:rPr>
          <w:rFonts w:ascii="Times New Roman" w:hAnsi="Times New Roman"/>
          <w:b w:val="0"/>
          <w:sz w:val="28"/>
          <w:szCs w:val="28"/>
        </w:rPr>
        <w:t>,</w:t>
      </w:r>
      <w:r w:rsidR="00475935">
        <w:rPr>
          <w:rFonts w:ascii="Times New Roman" w:hAnsi="Times New Roman"/>
          <w:b w:val="0"/>
          <w:sz w:val="28"/>
          <w:szCs w:val="28"/>
        </w:rPr>
        <w:t xml:space="preserve">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F512E">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CF512E">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F512E">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lastRenderedPageBreak/>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F512E">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F512E">
      <w:pPr>
        <w:pStyle w:val="afa"/>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CF512E">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sidR="008F356D">
        <w:rPr>
          <w:b w:val="0"/>
          <w:i w:val="0"/>
        </w:rPr>
        <w:t xml:space="preserve"> в том числе с применением условий пункта 5 Информационной карты </w:t>
      </w:r>
      <w:r w:rsidRPr="009A1114">
        <w:rPr>
          <w:b w:val="0"/>
          <w:i w:val="0"/>
        </w:rPr>
        <w:t xml:space="preserve">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F937D2" w:rsidRDefault="000954FB" w:rsidP="009A1114">
      <w:pPr>
        <w:pStyle w:val="a"/>
        <w:rPr>
          <w:b w:val="0"/>
          <w:i w:val="0"/>
        </w:rPr>
      </w:pPr>
      <w:r w:rsidRPr="00F937D2">
        <w:rPr>
          <w:b w:val="0"/>
          <w:i w:val="0"/>
        </w:rPr>
        <w:t xml:space="preserve">В расчете стоимости претендент указывает единичные расценки по всем видам и объемам работ, указанным в Техническом задании (раздел </w:t>
      </w:r>
      <w:r w:rsidR="006400A0" w:rsidRPr="00F937D2">
        <w:rPr>
          <w:b w:val="0"/>
          <w:i w:val="0"/>
        </w:rPr>
        <w:t>4</w:t>
      </w:r>
      <w:r w:rsidRPr="00F937D2">
        <w:rPr>
          <w:b w:val="0"/>
          <w:i w:val="0"/>
        </w:rPr>
        <w:t xml:space="preserve"> настоящей документации</w:t>
      </w:r>
      <w:r w:rsidR="00475935" w:rsidRPr="00F937D2">
        <w:rPr>
          <w:b w:val="0"/>
          <w:i w:val="0"/>
        </w:rPr>
        <w:t xml:space="preserve"> о закупке</w:t>
      </w:r>
      <w:r w:rsidRPr="00F937D2">
        <w:rPr>
          <w:b w:val="0"/>
          <w:i w:val="0"/>
        </w:rPr>
        <w:t>)</w:t>
      </w:r>
      <w:r w:rsidR="00D974D3" w:rsidRPr="00F937D2">
        <w:rPr>
          <w:b w:val="0"/>
          <w:i w:val="0"/>
        </w:rPr>
        <w:t xml:space="preserve"> и/или И</w:t>
      </w:r>
      <w:r w:rsidR="0012610C" w:rsidRPr="00F937D2">
        <w:rPr>
          <w:b w:val="0"/>
          <w:i w:val="0"/>
        </w:rPr>
        <w:t>нформационной карте</w:t>
      </w:r>
      <w:r w:rsidR="00F84C65" w:rsidRPr="00F937D2">
        <w:rPr>
          <w:b w:val="0"/>
          <w:i w:val="0"/>
        </w:rPr>
        <w:t xml:space="preserve"> (раздел 5 настоящей документации о закупке)</w:t>
      </w:r>
      <w:r w:rsidRPr="00F937D2">
        <w:rPr>
          <w:b w:val="0"/>
          <w:i w:val="0"/>
        </w:rPr>
        <w:t>.</w:t>
      </w:r>
    </w:p>
    <w:p w:rsidR="000954FB" w:rsidRPr="009A1114" w:rsidRDefault="009A1114" w:rsidP="009A1114">
      <w:pPr>
        <w:pStyle w:val="a"/>
        <w:numPr>
          <w:ilvl w:val="0"/>
          <w:numId w:val="0"/>
        </w:numPr>
        <w:rPr>
          <w:b w:val="0"/>
          <w:i w:val="0"/>
        </w:rPr>
      </w:pPr>
      <w:r w:rsidRPr="00F937D2">
        <w:rPr>
          <w:b w:val="0"/>
          <w:i w:val="0"/>
        </w:rPr>
        <w:tab/>
      </w:r>
      <w:r w:rsidRPr="00F937D2">
        <w:rPr>
          <w:b w:val="0"/>
          <w:i w:val="0"/>
        </w:rPr>
        <w:tab/>
      </w:r>
      <w:r w:rsidR="000954FB" w:rsidRPr="00F937D2">
        <w:rPr>
          <w:b w:val="0"/>
          <w:i w:val="0"/>
        </w:rPr>
        <w:t xml:space="preserve">Общая стоимость </w:t>
      </w:r>
      <w:r w:rsidR="007F3E45" w:rsidRPr="00F937D2">
        <w:rPr>
          <w:b w:val="0"/>
          <w:i w:val="0"/>
        </w:rPr>
        <w:t xml:space="preserve">работ </w:t>
      </w:r>
      <w:r w:rsidR="000954FB" w:rsidRPr="00F937D2">
        <w:rPr>
          <w:b w:val="0"/>
          <w:i w:val="0"/>
        </w:rPr>
        <w:t xml:space="preserve">подтверждается расчетом, составленным на основании ведомостей объемов работ, услуг, товаров и других материалов, </w:t>
      </w:r>
      <w:r w:rsidR="000954FB" w:rsidRPr="00F937D2">
        <w:rPr>
          <w:b w:val="0"/>
          <w:i w:val="0"/>
        </w:rPr>
        <w:lastRenderedPageBreak/>
        <w:t xml:space="preserve">представленных в Техническом задании (раздел </w:t>
      </w:r>
      <w:r w:rsidR="00214105" w:rsidRPr="00F937D2">
        <w:rPr>
          <w:b w:val="0"/>
          <w:i w:val="0"/>
        </w:rPr>
        <w:t>4</w:t>
      </w:r>
      <w:r w:rsidR="000954FB" w:rsidRPr="00F937D2">
        <w:rPr>
          <w:b w:val="0"/>
          <w:i w:val="0"/>
        </w:rPr>
        <w:t xml:space="preserve"> настоящей документации</w:t>
      </w:r>
      <w:r w:rsidR="00475935" w:rsidRPr="00F937D2">
        <w:rPr>
          <w:b w:val="0"/>
          <w:i w:val="0"/>
        </w:rPr>
        <w:t xml:space="preserve"> о закупке</w:t>
      </w:r>
      <w:r w:rsidR="000954FB" w:rsidRPr="00F937D2">
        <w:rPr>
          <w:b w:val="0"/>
          <w:i w:val="0"/>
        </w:rPr>
        <w:t>). Расчет оформляется в виде приложения к</w:t>
      </w:r>
      <w:proofErr w:type="gramStart"/>
      <w:r w:rsidR="000954FB" w:rsidRPr="00F937D2">
        <w:rPr>
          <w:b w:val="0"/>
          <w:i w:val="0"/>
        </w:rPr>
        <w:t xml:space="preserve"> Ф</w:t>
      </w:r>
      <w:proofErr w:type="gramEnd"/>
      <w:r w:rsidR="000954FB" w:rsidRPr="00F937D2">
        <w:rPr>
          <w:b w:val="0"/>
          <w:i w:val="0"/>
        </w:rPr>
        <w:t>инансово - коммерческому предложению.</w:t>
      </w:r>
    </w:p>
    <w:p w:rsidR="000954FB" w:rsidRPr="009A1114"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0954FB" w:rsidRDefault="000954FB" w:rsidP="009A1114">
      <w:pPr>
        <w:pStyle w:val="a"/>
        <w:numPr>
          <w:ilvl w:val="0"/>
          <w:numId w:val="0"/>
        </w:numPr>
        <w:ind w:left="709"/>
        <w:rPr>
          <w:b w:val="0"/>
          <w:i w:val="0"/>
        </w:rPr>
      </w:pPr>
    </w:p>
    <w:p w:rsidR="00953E8B" w:rsidRDefault="00953E8B" w:rsidP="009A1114">
      <w:pPr>
        <w:pStyle w:val="a"/>
        <w:numPr>
          <w:ilvl w:val="0"/>
          <w:numId w:val="0"/>
        </w:numPr>
        <w:ind w:left="709"/>
      </w:pPr>
    </w:p>
    <w:p w:rsidR="000954FB" w:rsidRPr="00953E8B" w:rsidRDefault="006400A0" w:rsidP="000954FB">
      <w:pPr>
        <w:ind w:firstLine="709"/>
        <w:jc w:val="both"/>
        <w:rPr>
          <w:b/>
          <w:sz w:val="28"/>
          <w:szCs w:val="28"/>
        </w:rPr>
      </w:pPr>
      <w:r w:rsidRPr="00953E8B">
        <w:rPr>
          <w:rFonts w:eastAsia="MS Mincho"/>
          <w:b/>
          <w:bCs/>
          <w:sz w:val="32"/>
          <w:szCs w:val="32"/>
        </w:rPr>
        <w:t>Раздел</w:t>
      </w:r>
      <w:r w:rsidR="00C376C1" w:rsidRPr="00953E8B">
        <w:rPr>
          <w:rFonts w:eastAsia="MS Mincho"/>
          <w:b/>
          <w:bCs/>
          <w:sz w:val="32"/>
          <w:szCs w:val="32"/>
        </w:rPr>
        <w:t xml:space="preserve"> 4.</w:t>
      </w:r>
      <w:r w:rsidR="000954FB" w:rsidRPr="00953E8B">
        <w:rPr>
          <w:rFonts w:eastAsia="MS Mincho"/>
          <w:b/>
          <w:bCs/>
          <w:sz w:val="32"/>
          <w:szCs w:val="32"/>
        </w:rPr>
        <w:t xml:space="preserve"> Техническое задание</w:t>
      </w:r>
    </w:p>
    <w:p w:rsidR="000954FB" w:rsidRDefault="000954FB" w:rsidP="000954FB">
      <w:pPr>
        <w:ind w:firstLine="709"/>
        <w:jc w:val="both"/>
        <w:rPr>
          <w:b/>
          <w:sz w:val="28"/>
          <w:szCs w:val="28"/>
          <w:highlight w:val="cyan"/>
        </w:rPr>
      </w:pPr>
    </w:p>
    <w:p w:rsidR="00F4754D" w:rsidRDefault="00F4754D" w:rsidP="000954FB">
      <w:pPr>
        <w:ind w:firstLine="709"/>
        <w:jc w:val="both"/>
        <w:rPr>
          <w:sz w:val="28"/>
          <w:szCs w:val="28"/>
        </w:rPr>
      </w:pPr>
      <w:r w:rsidRPr="00F4754D">
        <w:rPr>
          <w:sz w:val="28"/>
          <w:szCs w:val="28"/>
        </w:rPr>
        <w:t xml:space="preserve">4.1. Предмет конкурса </w:t>
      </w:r>
      <w:r>
        <w:rPr>
          <w:sz w:val="28"/>
          <w:szCs w:val="28"/>
        </w:rPr>
        <w:t>–</w:t>
      </w:r>
      <w:r w:rsidRPr="00F4754D">
        <w:rPr>
          <w:sz w:val="28"/>
          <w:szCs w:val="28"/>
        </w:rPr>
        <w:t xml:space="preserve"> </w:t>
      </w:r>
      <w:r>
        <w:rPr>
          <w:sz w:val="28"/>
          <w:szCs w:val="28"/>
        </w:rPr>
        <w:t>выполнение п</w:t>
      </w:r>
      <w:r w:rsidRPr="00F4754D">
        <w:rPr>
          <w:sz w:val="28"/>
          <w:szCs w:val="28"/>
        </w:rPr>
        <w:t>роектно-изыскательски</w:t>
      </w:r>
      <w:r>
        <w:rPr>
          <w:sz w:val="28"/>
          <w:szCs w:val="28"/>
        </w:rPr>
        <w:t>х работ</w:t>
      </w:r>
      <w:r w:rsidRPr="00F4754D">
        <w:rPr>
          <w:sz w:val="28"/>
          <w:szCs w:val="28"/>
        </w:rPr>
        <w:t xml:space="preserve"> по проектированию внешних сетей и объектов для технологического присоединения ПАО "ТрансКонтейнер" к сетям ПАО "МОЭСК на контейнерном терминале </w:t>
      </w:r>
      <w:proofErr w:type="spellStart"/>
      <w:r w:rsidRPr="00F4754D">
        <w:rPr>
          <w:sz w:val="28"/>
          <w:szCs w:val="28"/>
        </w:rPr>
        <w:t>Кунцево</w:t>
      </w:r>
      <w:proofErr w:type="spellEnd"/>
      <w:r w:rsidRPr="00F4754D">
        <w:rPr>
          <w:sz w:val="28"/>
          <w:szCs w:val="28"/>
        </w:rPr>
        <w:t xml:space="preserve"> 2</w:t>
      </w:r>
      <w:r w:rsidR="000914C0">
        <w:rPr>
          <w:sz w:val="28"/>
          <w:szCs w:val="28"/>
        </w:rPr>
        <w:t xml:space="preserve">, расположенного по адресу </w:t>
      </w:r>
      <w:proofErr w:type="gramStart"/>
      <w:r w:rsidR="000914C0">
        <w:rPr>
          <w:sz w:val="28"/>
          <w:szCs w:val="28"/>
        </w:rPr>
        <w:t>г</w:t>
      </w:r>
      <w:proofErr w:type="gramEnd"/>
      <w:r w:rsidR="000914C0">
        <w:rPr>
          <w:sz w:val="28"/>
          <w:szCs w:val="28"/>
        </w:rPr>
        <w:t>. Москва, ул. Молодогвардейская 65</w:t>
      </w:r>
      <w:r>
        <w:rPr>
          <w:sz w:val="28"/>
          <w:szCs w:val="28"/>
        </w:rPr>
        <w:t>.</w:t>
      </w:r>
    </w:p>
    <w:p w:rsidR="00F4754D" w:rsidRDefault="00F4754D" w:rsidP="000954FB">
      <w:pPr>
        <w:ind w:firstLine="709"/>
        <w:jc w:val="both"/>
        <w:rPr>
          <w:sz w:val="28"/>
          <w:szCs w:val="28"/>
        </w:rPr>
      </w:pPr>
      <w:r>
        <w:rPr>
          <w:sz w:val="28"/>
          <w:szCs w:val="28"/>
        </w:rPr>
        <w:t xml:space="preserve">4.2. </w:t>
      </w:r>
      <w:r w:rsidRPr="006C23CA">
        <w:rPr>
          <w:sz w:val="28"/>
          <w:szCs w:val="28"/>
        </w:rPr>
        <w:t>Предмет конкурса неделим, то есть претендент в случае победы в  настоящем конкурсе должен выполнять работы в полном объеме согласно конкурсной документации</w:t>
      </w:r>
      <w:r>
        <w:rPr>
          <w:sz w:val="28"/>
          <w:szCs w:val="28"/>
        </w:rPr>
        <w:t xml:space="preserve">. </w:t>
      </w:r>
    </w:p>
    <w:p w:rsidR="00F4754D" w:rsidRDefault="00F4754D" w:rsidP="000954FB">
      <w:pPr>
        <w:ind w:firstLine="709"/>
        <w:jc w:val="both"/>
        <w:rPr>
          <w:sz w:val="28"/>
          <w:szCs w:val="28"/>
        </w:rPr>
      </w:pPr>
      <w:r>
        <w:rPr>
          <w:sz w:val="28"/>
          <w:szCs w:val="28"/>
        </w:rPr>
        <w:t xml:space="preserve">4.3. </w:t>
      </w:r>
      <w:r w:rsidRPr="006C23CA">
        <w:rPr>
          <w:sz w:val="28"/>
          <w:szCs w:val="28"/>
        </w:rPr>
        <w:t>В конкурсной заявке должны быть изложены условия, соответствующие требованиям технического задания, либо более выгодные</w:t>
      </w:r>
    </w:p>
    <w:p w:rsidR="00CC01D1" w:rsidRDefault="00CC01D1" w:rsidP="000954FB">
      <w:pPr>
        <w:ind w:firstLine="709"/>
        <w:jc w:val="both"/>
        <w:rPr>
          <w:sz w:val="28"/>
          <w:szCs w:val="28"/>
        </w:rPr>
      </w:pPr>
      <w:r>
        <w:rPr>
          <w:sz w:val="28"/>
          <w:szCs w:val="28"/>
        </w:rPr>
        <w:t xml:space="preserve">4.4. </w:t>
      </w:r>
      <w:r w:rsidRPr="00CC01D1">
        <w:rPr>
          <w:sz w:val="28"/>
          <w:szCs w:val="28"/>
        </w:rPr>
        <w:t>Начальная (максимальная) цена договора</w:t>
      </w:r>
      <w:r>
        <w:rPr>
          <w:sz w:val="28"/>
          <w:szCs w:val="28"/>
        </w:rPr>
        <w:t xml:space="preserve"> </w:t>
      </w:r>
      <w:r w:rsidRPr="00CC01D1">
        <w:rPr>
          <w:sz w:val="28"/>
          <w:szCs w:val="28"/>
        </w:rPr>
        <w:t xml:space="preserve">составляет </w:t>
      </w:r>
      <w:r>
        <w:rPr>
          <w:sz w:val="28"/>
          <w:szCs w:val="28"/>
        </w:rPr>
        <w:t>26450000 (двадцать шесть миллионов четыреста пятьдесят шесть тысяч</w:t>
      </w:r>
      <w:r w:rsidRPr="00CC01D1">
        <w:rPr>
          <w:sz w:val="28"/>
          <w:szCs w:val="28"/>
        </w:rPr>
        <w:t>) рублей</w:t>
      </w:r>
      <w:r>
        <w:rPr>
          <w:sz w:val="28"/>
          <w:szCs w:val="28"/>
        </w:rPr>
        <w:t xml:space="preserve"> 00 копеек</w:t>
      </w:r>
      <w:r w:rsidRPr="00CC01D1">
        <w:rPr>
          <w:sz w:val="28"/>
          <w:szCs w:val="28"/>
        </w:rPr>
        <w:t xml:space="preserve"> с учетом всех налогов (кроме НДС),</w:t>
      </w:r>
      <w:r w:rsidR="000914C0">
        <w:rPr>
          <w:sz w:val="28"/>
          <w:szCs w:val="28"/>
        </w:rPr>
        <w:t xml:space="preserve"> сборов, пошлин, оплаты услуг оказываемых государственными органами и иными организациями, </w:t>
      </w:r>
      <w:r w:rsidR="00F937D2" w:rsidRPr="00F937D2">
        <w:rPr>
          <w:sz w:val="28"/>
          <w:szCs w:val="28"/>
        </w:rPr>
        <w:t>а также всех затрат, расходов связанных с выполнением проектных работ и их согласованием.</w:t>
      </w:r>
    </w:p>
    <w:p w:rsidR="00CC01D1" w:rsidRDefault="00CC01D1" w:rsidP="000954FB">
      <w:pPr>
        <w:ind w:firstLine="709"/>
        <w:jc w:val="both"/>
        <w:rPr>
          <w:sz w:val="28"/>
          <w:szCs w:val="28"/>
        </w:rPr>
      </w:pPr>
      <w:r>
        <w:rPr>
          <w:sz w:val="28"/>
          <w:szCs w:val="28"/>
        </w:rPr>
        <w:t xml:space="preserve">4.5. </w:t>
      </w:r>
      <w:r w:rsidRPr="006C23CA">
        <w:rPr>
          <w:sz w:val="28"/>
          <w:szCs w:val="28"/>
        </w:rPr>
        <w:t xml:space="preserve">Срок выполнения работ: </w:t>
      </w:r>
      <w:proofErr w:type="gramStart"/>
      <w:r w:rsidRPr="006C23CA">
        <w:rPr>
          <w:sz w:val="28"/>
          <w:szCs w:val="28"/>
        </w:rPr>
        <w:t xml:space="preserve">с </w:t>
      </w:r>
      <w:r>
        <w:rPr>
          <w:sz w:val="28"/>
          <w:szCs w:val="28"/>
        </w:rPr>
        <w:t>даты</w:t>
      </w:r>
      <w:r w:rsidRPr="006C23CA">
        <w:rPr>
          <w:sz w:val="28"/>
          <w:szCs w:val="28"/>
        </w:rPr>
        <w:t xml:space="preserve"> заключения</w:t>
      </w:r>
      <w:proofErr w:type="gramEnd"/>
      <w:r w:rsidRPr="006C23CA">
        <w:rPr>
          <w:sz w:val="28"/>
          <w:szCs w:val="28"/>
        </w:rPr>
        <w:t xml:space="preserve"> договора не более </w:t>
      </w:r>
      <w:r>
        <w:rPr>
          <w:sz w:val="28"/>
          <w:szCs w:val="28"/>
        </w:rPr>
        <w:t>60</w:t>
      </w:r>
      <w:r w:rsidRPr="006C23CA">
        <w:rPr>
          <w:sz w:val="28"/>
          <w:szCs w:val="28"/>
        </w:rPr>
        <w:t xml:space="preserve"> (</w:t>
      </w:r>
      <w:r>
        <w:rPr>
          <w:sz w:val="28"/>
          <w:szCs w:val="28"/>
        </w:rPr>
        <w:t>шестидесяти</w:t>
      </w:r>
      <w:r w:rsidRPr="006C23CA">
        <w:rPr>
          <w:sz w:val="28"/>
          <w:szCs w:val="28"/>
        </w:rPr>
        <w:t>) календарных дней</w:t>
      </w:r>
      <w:r>
        <w:rPr>
          <w:sz w:val="28"/>
          <w:szCs w:val="28"/>
        </w:rPr>
        <w:t>.</w:t>
      </w:r>
    </w:p>
    <w:p w:rsidR="00CC01D1" w:rsidRDefault="00CC01D1" w:rsidP="000954FB">
      <w:pPr>
        <w:ind w:firstLine="709"/>
        <w:jc w:val="both"/>
        <w:rPr>
          <w:sz w:val="28"/>
          <w:szCs w:val="28"/>
        </w:rPr>
      </w:pPr>
      <w:r w:rsidRPr="00F937D2">
        <w:rPr>
          <w:sz w:val="28"/>
          <w:szCs w:val="28"/>
        </w:rPr>
        <w:t xml:space="preserve">4.6. </w:t>
      </w:r>
      <w:r w:rsidR="001C12BF" w:rsidRPr="00F937D2">
        <w:rPr>
          <w:sz w:val="28"/>
          <w:szCs w:val="28"/>
        </w:rPr>
        <w:t>Основание для проектирования и строительства:</w:t>
      </w:r>
      <w:r w:rsidRPr="00F937D2">
        <w:rPr>
          <w:sz w:val="28"/>
          <w:szCs w:val="28"/>
        </w:rPr>
        <w:t xml:space="preserve"> технически</w:t>
      </w:r>
      <w:r w:rsidR="001C12BF" w:rsidRPr="00F937D2">
        <w:rPr>
          <w:sz w:val="28"/>
          <w:szCs w:val="28"/>
        </w:rPr>
        <w:t>е</w:t>
      </w:r>
      <w:r w:rsidRPr="00F937D2">
        <w:rPr>
          <w:sz w:val="28"/>
          <w:szCs w:val="28"/>
        </w:rPr>
        <w:t xml:space="preserve"> условия на технологическое присоединения к </w:t>
      </w:r>
      <w:r w:rsidR="0076166D">
        <w:rPr>
          <w:sz w:val="28"/>
          <w:szCs w:val="28"/>
        </w:rPr>
        <w:t>электрическим сетям ПАО «МОЭСК».</w:t>
      </w:r>
    </w:p>
    <w:p w:rsidR="001C12BF" w:rsidRDefault="001C12BF" w:rsidP="000954FB">
      <w:pPr>
        <w:ind w:firstLine="709"/>
        <w:jc w:val="both"/>
        <w:rPr>
          <w:sz w:val="28"/>
          <w:szCs w:val="28"/>
        </w:rPr>
      </w:pPr>
      <w:r>
        <w:rPr>
          <w:sz w:val="28"/>
          <w:szCs w:val="28"/>
        </w:rPr>
        <w:t xml:space="preserve">4.7. </w:t>
      </w:r>
      <w:r w:rsidR="0076166D">
        <w:rPr>
          <w:sz w:val="28"/>
          <w:szCs w:val="28"/>
        </w:rPr>
        <w:t>Исполнитель</w:t>
      </w:r>
      <w:r>
        <w:rPr>
          <w:sz w:val="28"/>
          <w:szCs w:val="28"/>
        </w:rPr>
        <w:t xml:space="preserve"> должен выполнить инженерные изыскания </w:t>
      </w:r>
      <w:r w:rsidR="00635EF0">
        <w:rPr>
          <w:sz w:val="28"/>
          <w:szCs w:val="28"/>
        </w:rPr>
        <w:t xml:space="preserve">в соответствии с постановлением Правительства Российской Федерации № 20 от 19.01.2006 г. «Об инженерных изысканиях для подготовки проектной </w:t>
      </w:r>
      <w:proofErr w:type="spellStart"/>
      <w:r w:rsidR="00635EF0">
        <w:rPr>
          <w:sz w:val="28"/>
          <w:szCs w:val="28"/>
        </w:rPr>
        <w:t>докуметации</w:t>
      </w:r>
      <w:proofErr w:type="spellEnd"/>
      <w:r w:rsidR="00635EF0">
        <w:rPr>
          <w:sz w:val="28"/>
          <w:szCs w:val="28"/>
        </w:rPr>
        <w:t xml:space="preserve">, строительства, реконструкции объектов капитального строительства» (геологические, геодезические и экологические, гидрометеорологические, </w:t>
      </w:r>
      <w:proofErr w:type="spellStart"/>
      <w:r w:rsidR="00635EF0">
        <w:rPr>
          <w:sz w:val="28"/>
          <w:szCs w:val="28"/>
        </w:rPr>
        <w:t>посик</w:t>
      </w:r>
      <w:proofErr w:type="spellEnd"/>
      <w:r w:rsidR="00635EF0">
        <w:rPr>
          <w:sz w:val="28"/>
          <w:szCs w:val="28"/>
        </w:rPr>
        <w:t xml:space="preserve"> и разведку подземных вод для целей водоснабжения) в необходимом объеме.</w:t>
      </w:r>
    </w:p>
    <w:p w:rsidR="001C12BF" w:rsidRDefault="001C12BF" w:rsidP="005951E4">
      <w:pPr>
        <w:ind w:firstLine="709"/>
        <w:jc w:val="both"/>
        <w:rPr>
          <w:sz w:val="28"/>
          <w:szCs w:val="28"/>
        </w:rPr>
      </w:pPr>
      <w:r>
        <w:rPr>
          <w:sz w:val="28"/>
          <w:szCs w:val="28"/>
        </w:rPr>
        <w:t>4.</w:t>
      </w:r>
      <w:r w:rsidR="00635EF0">
        <w:rPr>
          <w:sz w:val="28"/>
          <w:szCs w:val="28"/>
        </w:rPr>
        <w:t>8</w:t>
      </w:r>
      <w:r>
        <w:rPr>
          <w:sz w:val="28"/>
          <w:szCs w:val="28"/>
        </w:rPr>
        <w:t xml:space="preserve">. Порядок и форма оплаты: авансовый платеж может составлять не более 25% от суммы договора. Оплата осуществляется заказчиком в течение не </w:t>
      </w:r>
      <w:r>
        <w:rPr>
          <w:sz w:val="28"/>
          <w:szCs w:val="28"/>
        </w:rPr>
        <w:lastRenderedPageBreak/>
        <w:t xml:space="preserve">менее 30 календарных дней после получения от подрядчика всех </w:t>
      </w:r>
      <w:proofErr w:type="spellStart"/>
      <w:r>
        <w:rPr>
          <w:sz w:val="28"/>
          <w:szCs w:val="28"/>
        </w:rPr>
        <w:t>докуметов</w:t>
      </w:r>
      <w:proofErr w:type="spellEnd"/>
      <w:r>
        <w:rPr>
          <w:sz w:val="28"/>
          <w:szCs w:val="28"/>
        </w:rPr>
        <w:t xml:space="preserve"> на оплату.</w:t>
      </w:r>
    </w:p>
    <w:p w:rsidR="000914C0" w:rsidRPr="00CC01D1" w:rsidRDefault="000914C0" w:rsidP="005951E4">
      <w:pPr>
        <w:ind w:firstLine="709"/>
        <w:jc w:val="both"/>
        <w:rPr>
          <w:sz w:val="28"/>
          <w:szCs w:val="28"/>
        </w:rPr>
      </w:pPr>
      <w:r w:rsidRPr="0076166D">
        <w:rPr>
          <w:sz w:val="28"/>
          <w:szCs w:val="28"/>
        </w:rPr>
        <w:t xml:space="preserve">4.9. </w:t>
      </w:r>
      <w:proofErr w:type="gramStart"/>
      <w:r w:rsidR="0076166D" w:rsidRPr="0076166D">
        <w:rPr>
          <w:sz w:val="28"/>
          <w:szCs w:val="28"/>
        </w:rPr>
        <w:t>Исполнитель должен состоять в СРО, умеющим допуск к проектным работам</w:t>
      </w:r>
      <w:r w:rsidRPr="0076166D">
        <w:rPr>
          <w:sz w:val="28"/>
          <w:szCs w:val="28"/>
        </w:rPr>
        <w:t>.</w:t>
      </w:r>
      <w:proofErr w:type="gramEnd"/>
    </w:p>
    <w:p w:rsidR="000914C0" w:rsidRDefault="000914C0" w:rsidP="000954FB">
      <w:pPr>
        <w:ind w:firstLine="709"/>
        <w:jc w:val="both"/>
        <w:rPr>
          <w:sz w:val="28"/>
          <w:szCs w:val="28"/>
        </w:rPr>
      </w:pPr>
      <w:r w:rsidRPr="0076166D">
        <w:rPr>
          <w:sz w:val="28"/>
          <w:szCs w:val="28"/>
        </w:rPr>
        <w:t>4.</w:t>
      </w:r>
      <w:r w:rsidR="00D43702" w:rsidRPr="0076166D">
        <w:rPr>
          <w:sz w:val="28"/>
          <w:szCs w:val="28"/>
        </w:rPr>
        <w:t>10</w:t>
      </w:r>
      <w:r w:rsidRPr="0076166D">
        <w:rPr>
          <w:sz w:val="28"/>
          <w:szCs w:val="28"/>
        </w:rPr>
        <w:t>. Подрядчик обязан выполнить инженерно-геодезические изыскания в масштабе 1:500</w:t>
      </w:r>
      <w:r w:rsidR="00E31F05" w:rsidRPr="0076166D">
        <w:rPr>
          <w:sz w:val="28"/>
          <w:szCs w:val="28"/>
        </w:rPr>
        <w:t>, площадью по проекту</w:t>
      </w:r>
      <w:r w:rsidR="00F937D2" w:rsidRPr="0076166D">
        <w:rPr>
          <w:sz w:val="28"/>
          <w:szCs w:val="28"/>
        </w:rPr>
        <w:t>,</w:t>
      </w:r>
      <w:r w:rsidR="00E31F05" w:rsidRPr="0076166D">
        <w:rPr>
          <w:sz w:val="28"/>
          <w:szCs w:val="28"/>
        </w:rPr>
        <w:t xml:space="preserve"> выполнить обследование объекта.</w:t>
      </w:r>
    </w:p>
    <w:p w:rsidR="00E31F05" w:rsidRDefault="00E31F05" w:rsidP="000954FB">
      <w:pPr>
        <w:ind w:firstLine="709"/>
        <w:jc w:val="both"/>
        <w:rPr>
          <w:rFonts w:eastAsia="Calibri"/>
          <w:sz w:val="28"/>
          <w:szCs w:val="28"/>
        </w:rPr>
      </w:pPr>
      <w:r>
        <w:rPr>
          <w:sz w:val="28"/>
          <w:szCs w:val="28"/>
        </w:rPr>
        <w:t>4.</w:t>
      </w:r>
      <w:r w:rsidR="00D43702">
        <w:rPr>
          <w:sz w:val="28"/>
          <w:szCs w:val="28"/>
        </w:rPr>
        <w:t>11</w:t>
      </w:r>
      <w:r w:rsidRPr="00E31F05">
        <w:rPr>
          <w:sz w:val="28"/>
          <w:szCs w:val="28"/>
        </w:rPr>
        <w:t xml:space="preserve">. </w:t>
      </w:r>
      <w:r w:rsidRPr="00E31F05">
        <w:rPr>
          <w:rFonts w:eastAsia="Calibri"/>
          <w:sz w:val="28"/>
          <w:szCs w:val="28"/>
        </w:rPr>
        <w:t>На основании технических условий, согласованных эскизных решений, результатов обследования, сбора исходных данных и задания на проектирование разработать проектно-сметную документацию на электроснабжение объекта (земельного участка со строениями).</w:t>
      </w:r>
    </w:p>
    <w:p w:rsidR="00E31F05" w:rsidRDefault="00E31F05" w:rsidP="000954FB">
      <w:pPr>
        <w:ind w:firstLine="709"/>
        <w:jc w:val="both"/>
        <w:rPr>
          <w:rFonts w:eastAsia="Calibri"/>
          <w:sz w:val="28"/>
          <w:szCs w:val="28"/>
        </w:rPr>
      </w:pPr>
      <w:r>
        <w:rPr>
          <w:rFonts w:eastAsia="Calibri"/>
          <w:sz w:val="28"/>
          <w:szCs w:val="28"/>
        </w:rPr>
        <w:t>4.</w:t>
      </w:r>
      <w:r w:rsidR="00D43702">
        <w:rPr>
          <w:rFonts w:eastAsia="Calibri"/>
          <w:sz w:val="28"/>
          <w:szCs w:val="28"/>
        </w:rPr>
        <w:t>12</w:t>
      </w:r>
      <w:r w:rsidRPr="00E31F05">
        <w:rPr>
          <w:rFonts w:eastAsia="Calibri"/>
          <w:sz w:val="28"/>
          <w:szCs w:val="28"/>
        </w:rPr>
        <w:t>. Принятые в проекте технические решения, сметную документацию согласовать с Заказчиком, эксплуатирующими организациями, со всеми разрешительными и надзорными инстанциями в соответствии с требованиями законодательства Российской Федерации.</w:t>
      </w:r>
    </w:p>
    <w:p w:rsidR="002B6C1A" w:rsidRDefault="002B6C1A" w:rsidP="000954FB">
      <w:pPr>
        <w:ind w:firstLine="709"/>
        <w:jc w:val="both"/>
        <w:rPr>
          <w:rFonts w:eastAsia="Calibri"/>
          <w:sz w:val="28"/>
          <w:szCs w:val="28"/>
        </w:rPr>
      </w:pPr>
    </w:p>
    <w:p w:rsidR="00E31F05" w:rsidRPr="007F3E45" w:rsidRDefault="00E31F05" w:rsidP="000954FB">
      <w:pPr>
        <w:ind w:firstLine="709"/>
        <w:jc w:val="both"/>
        <w:rPr>
          <w:sz w:val="28"/>
          <w:szCs w:val="28"/>
        </w:rPr>
      </w:pPr>
      <w:r w:rsidRPr="007F3E45">
        <w:rPr>
          <w:rFonts w:eastAsia="Calibri"/>
          <w:sz w:val="28"/>
          <w:szCs w:val="28"/>
        </w:rPr>
        <w:t>4.</w:t>
      </w:r>
      <w:r w:rsidR="00D43702">
        <w:rPr>
          <w:rFonts w:eastAsia="Calibri"/>
          <w:sz w:val="28"/>
          <w:szCs w:val="28"/>
        </w:rPr>
        <w:t>13</w:t>
      </w:r>
      <w:r w:rsidRPr="007F3E45">
        <w:rPr>
          <w:rFonts w:eastAsia="Calibri"/>
          <w:sz w:val="28"/>
          <w:szCs w:val="28"/>
        </w:rPr>
        <w:t xml:space="preserve">. </w:t>
      </w:r>
      <w:r w:rsidRPr="007F3E45">
        <w:rPr>
          <w:sz w:val="28"/>
          <w:szCs w:val="28"/>
        </w:rPr>
        <w:t>Наименования проектируемых инженерных сетей и сооружений</w:t>
      </w:r>
      <w:r w:rsidR="002B6C1A" w:rsidRPr="007F3E45">
        <w:rPr>
          <w:sz w:val="28"/>
          <w:szCs w:val="28"/>
        </w:rPr>
        <w:t xml:space="preserve"> и объем работ</w:t>
      </w:r>
      <w:r w:rsidRPr="007F3E45">
        <w:rPr>
          <w:sz w:val="28"/>
          <w:szCs w:val="28"/>
        </w:rPr>
        <w:t>:</w:t>
      </w:r>
    </w:p>
    <w:p w:rsidR="00E31F05" w:rsidRPr="007F3E45" w:rsidRDefault="00E31F05" w:rsidP="00E31F05">
      <w:pPr>
        <w:tabs>
          <w:tab w:val="left" w:pos="360"/>
        </w:tabs>
        <w:ind w:firstLine="709"/>
        <w:rPr>
          <w:sz w:val="28"/>
          <w:szCs w:val="28"/>
        </w:rPr>
      </w:pPr>
      <w:r w:rsidRPr="007F3E45">
        <w:rPr>
          <w:sz w:val="28"/>
          <w:szCs w:val="28"/>
        </w:rPr>
        <w:t>- Проектирование Питающих кабельных линий – 10кВ.</w:t>
      </w:r>
    </w:p>
    <w:p w:rsidR="00E31F05" w:rsidRPr="007F3E45" w:rsidRDefault="00E31F05" w:rsidP="00E31F05">
      <w:pPr>
        <w:tabs>
          <w:tab w:val="left" w:pos="360"/>
        </w:tabs>
        <w:ind w:firstLine="709"/>
        <w:rPr>
          <w:sz w:val="28"/>
          <w:szCs w:val="28"/>
        </w:rPr>
      </w:pPr>
      <w:r w:rsidRPr="007F3E45">
        <w:rPr>
          <w:sz w:val="28"/>
          <w:szCs w:val="28"/>
        </w:rPr>
        <w:t>- Проектирование Распределительных кабельных линий – 10кВ.</w:t>
      </w:r>
    </w:p>
    <w:p w:rsidR="00E31F05" w:rsidRPr="007F3E45" w:rsidRDefault="00E31F05" w:rsidP="00E31F05">
      <w:pPr>
        <w:tabs>
          <w:tab w:val="left" w:pos="360"/>
        </w:tabs>
        <w:ind w:firstLine="709"/>
        <w:rPr>
          <w:sz w:val="28"/>
          <w:szCs w:val="28"/>
        </w:rPr>
      </w:pPr>
      <w:r w:rsidRPr="007F3E45">
        <w:rPr>
          <w:sz w:val="28"/>
          <w:szCs w:val="28"/>
        </w:rPr>
        <w:t>- Проектирование Кабельных линий – 0,4кВ</w:t>
      </w:r>
    </w:p>
    <w:p w:rsidR="00E31F05" w:rsidRPr="007F3E45" w:rsidRDefault="00E31F05" w:rsidP="00E31F05">
      <w:pPr>
        <w:tabs>
          <w:tab w:val="left" w:pos="360"/>
        </w:tabs>
        <w:ind w:firstLine="709"/>
        <w:rPr>
          <w:sz w:val="28"/>
          <w:szCs w:val="28"/>
        </w:rPr>
      </w:pPr>
      <w:r w:rsidRPr="007F3E45">
        <w:rPr>
          <w:sz w:val="28"/>
          <w:szCs w:val="28"/>
        </w:rPr>
        <w:t>- Проектирование Распределяющих трансформаторных подстанций – 2х1600кВА</w:t>
      </w:r>
    </w:p>
    <w:p w:rsidR="00E31F05" w:rsidRPr="007F3E45" w:rsidRDefault="00E31F05" w:rsidP="00E31F05">
      <w:pPr>
        <w:ind w:firstLine="709"/>
        <w:jc w:val="both"/>
        <w:rPr>
          <w:sz w:val="28"/>
          <w:szCs w:val="28"/>
        </w:rPr>
      </w:pPr>
      <w:r w:rsidRPr="007F3E45">
        <w:rPr>
          <w:sz w:val="28"/>
          <w:szCs w:val="28"/>
        </w:rPr>
        <w:t>- Проектирование Трансформаторной подстанции 1, Трансформаторной подстанции 2 –  2х1600кВА.</w:t>
      </w:r>
    </w:p>
    <w:p w:rsidR="00E31F05" w:rsidRPr="007F3E45" w:rsidRDefault="00E31F05" w:rsidP="00E31F05">
      <w:pPr>
        <w:ind w:firstLine="709"/>
        <w:jc w:val="both"/>
        <w:rPr>
          <w:sz w:val="28"/>
          <w:szCs w:val="28"/>
        </w:rPr>
      </w:pPr>
    </w:p>
    <w:p w:rsidR="00E31F05" w:rsidRPr="007F3E45" w:rsidRDefault="00E31F05" w:rsidP="00E31F05">
      <w:pPr>
        <w:autoSpaceDE w:val="0"/>
        <w:ind w:firstLine="709"/>
        <w:rPr>
          <w:b/>
          <w:sz w:val="28"/>
          <w:szCs w:val="28"/>
          <w:u w:val="single"/>
        </w:rPr>
      </w:pPr>
      <w:r w:rsidRPr="007F3E45">
        <w:rPr>
          <w:b/>
          <w:sz w:val="28"/>
          <w:szCs w:val="28"/>
          <w:u w:val="single"/>
        </w:rPr>
        <w:t>Питающие кабельные линии 10кВ.</w:t>
      </w:r>
    </w:p>
    <w:p w:rsidR="00E31F05" w:rsidRPr="007F3E45" w:rsidRDefault="00E31F05" w:rsidP="00E31F05">
      <w:pPr>
        <w:widowControl w:val="0"/>
        <w:autoSpaceDE w:val="0"/>
        <w:ind w:firstLine="709"/>
        <w:rPr>
          <w:sz w:val="28"/>
          <w:szCs w:val="28"/>
        </w:rPr>
      </w:pPr>
      <w:r w:rsidRPr="007F3E45">
        <w:rPr>
          <w:sz w:val="28"/>
          <w:szCs w:val="28"/>
        </w:rPr>
        <w:t xml:space="preserve">Запроектировать одну КЛ-10кВ от ячейки 18 РУ-10кВ ПС №70 110/10кВ </w:t>
      </w:r>
      <w:proofErr w:type="spellStart"/>
      <w:r w:rsidRPr="007F3E45">
        <w:rPr>
          <w:sz w:val="28"/>
          <w:szCs w:val="28"/>
        </w:rPr>
        <w:t>Сетунь</w:t>
      </w:r>
      <w:proofErr w:type="spellEnd"/>
      <w:r w:rsidRPr="007F3E45">
        <w:rPr>
          <w:sz w:val="28"/>
          <w:szCs w:val="28"/>
        </w:rPr>
        <w:t xml:space="preserve"> (ПС 110кВ </w:t>
      </w:r>
      <w:proofErr w:type="spellStart"/>
      <w:r w:rsidRPr="007F3E45">
        <w:rPr>
          <w:sz w:val="28"/>
          <w:szCs w:val="28"/>
        </w:rPr>
        <w:t>Сетунь</w:t>
      </w:r>
      <w:proofErr w:type="spellEnd"/>
      <w:r w:rsidRPr="007F3E45">
        <w:rPr>
          <w:sz w:val="28"/>
          <w:szCs w:val="28"/>
        </w:rPr>
        <w:t>) до РУ-10кВ вновь сооружаемого РТП-10/0,4кВ. Протяженность КЛ 1,5км, сечение кабеля 240мм.кв. Точные параметры и конструктивное исполнение электрических сетей 10кВ определить проектом.</w:t>
      </w:r>
    </w:p>
    <w:p w:rsidR="00E31F05" w:rsidRPr="007F3E45" w:rsidRDefault="00E31F05" w:rsidP="00E31F05">
      <w:pPr>
        <w:ind w:firstLine="709"/>
        <w:jc w:val="both"/>
        <w:rPr>
          <w:sz w:val="28"/>
          <w:szCs w:val="28"/>
        </w:rPr>
      </w:pPr>
      <w:r w:rsidRPr="007F3E45">
        <w:rPr>
          <w:sz w:val="28"/>
          <w:szCs w:val="28"/>
        </w:rPr>
        <w:t xml:space="preserve">Запроектировать одну КЛ-10кВ от ячейки 9 РУ-10кВ ПС №334 110/10/6кВ </w:t>
      </w:r>
      <w:proofErr w:type="spellStart"/>
      <w:r w:rsidRPr="007F3E45">
        <w:rPr>
          <w:sz w:val="28"/>
          <w:szCs w:val="28"/>
        </w:rPr>
        <w:t>Немчиновка</w:t>
      </w:r>
      <w:proofErr w:type="spellEnd"/>
      <w:r w:rsidRPr="007F3E45">
        <w:rPr>
          <w:sz w:val="28"/>
          <w:szCs w:val="28"/>
        </w:rPr>
        <w:t xml:space="preserve"> (ПС 110кВ </w:t>
      </w:r>
      <w:proofErr w:type="spellStart"/>
      <w:r w:rsidRPr="007F3E45">
        <w:rPr>
          <w:sz w:val="28"/>
          <w:szCs w:val="28"/>
        </w:rPr>
        <w:t>Немчиновка</w:t>
      </w:r>
      <w:proofErr w:type="spellEnd"/>
      <w:r w:rsidRPr="007F3E45">
        <w:rPr>
          <w:sz w:val="28"/>
          <w:szCs w:val="28"/>
        </w:rPr>
        <w:t xml:space="preserve">) до РУ-10кВ вновь сооружаемого РТП-10/0,4кВ. Протяженность КЛ 1,5км, сечение кабеля 240мм.кв. Точные параметры и конструктивное исполнение электрических сетей 10кВ определить </w:t>
      </w:r>
      <w:proofErr w:type="spellStart"/>
      <w:r w:rsidRPr="007F3E45">
        <w:rPr>
          <w:sz w:val="28"/>
          <w:szCs w:val="28"/>
        </w:rPr>
        <w:t>проектом</w:t>
      </w:r>
      <w:r w:rsidR="002B6C1A" w:rsidRPr="007F3E45">
        <w:rPr>
          <w:sz w:val="28"/>
          <w:szCs w:val="28"/>
        </w:rPr>
        <w:t>ю</w:t>
      </w:r>
      <w:proofErr w:type="spellEnd"/>
    </w:p>
    <w:p w:rsidR="002B6C1A" w:rsidRPr="007F3E45" w:rsidRDefault="002B6C1A" w:rsidP="002B6C1A">
      <w:pPr>
        <w:autoSpaceDE w:val="0"/>
        <w:ind w:firstLine="709"/>
        <w:rPr>
          <w:sz w:val="28"/>
          <w:szCs w:val="28"/>
          <w:u w:val="single"/>
        </w:rPr>
      </w:pPr>
    </w:p>
    <w:p w:rsidR="002B6C1A" w:rsidRPr="007F3E45" w:rsidRDefault="002B6C1A" w:rsidP="002B6C1A">
      <w:pPr>
        <w:autoSpaceDE w:val="0"/>
        <w:ind w:firstLine="709"/>
        <w:rPr>
          <w:b/>
          <w:sz w:val="28"/>
          <w:szCs w:val="28"/>
          <w:u w:val="single"/>
        </w:rPr>
      </w:pPr>
      <w:r w:rsidRPr="007F3E45">
        <w:rPr>
          <w:b/>
          <w:sz w:val="28"/>
          <w:szCs w:val="28"/>
          <w:u w:val="single"/>
        </w:rPr>
        <w:t>Распределительные кабельные линии 10кВ.</w:t>
      </w:r>
    </w:p>
    <w:p w:rsidR="002B6C1A" w:rsidRPr="007F3E45" w:rsidRDefault="002B6C1A" w:rsidP="002B6C1A">
      <w:pPr>
        <w:widowControl w:val="0"/>
        <w:autoSpaceDE w:val="0"/>
        <w:ind w:firstLine="709"/>
        <w:rPr>
          <w:sz w:val="28"/>
          <w:szCs w:val="28"/>
        </w:rPr>
      </w:pPr>
      <w:r w:rsidRPr="007F3E45">
        <w:rPr>
          <w:sz w:val="28"/>
          <w:szCs w:val="28"/>
        </w:rPr>
        <w:t>Запроектировать две КЛ-10кВ от РТП 20032 до РУ-10кВ вновь сооружаемого РТП-10/0,4кВ. Протяженность трассы КЛ 1,4км, сечение кабеля 240мм.кв. Точные параметры и конструктивное исполнение электрических сетей 10кВ определить проектом.</w:t>
      </w:r>
    </w:p>
    <w:p w:rsidR="002B6C1A" w:rsidRPr="007F3E45" w:rsidRDefault="002B6C1A" w:rsidP="002B6C1A">
      <w:pPr>
        <w:widowControl w:val="0"/>
        <w:autoSpaceDE w:val="0"/>
        <w:ind w:firstLine="709"/>
        <w:rPr>
          <w:sz w:val="28"/>
          <w:szCs w:val="28"/>
        </w:rPr>
      </w:pPr>
      <w:r w:rsidRPr="007F3E45">
        <w:rPr>
          <w:sz w:val="28"/>
          <w:szCs w:val="28"/>
        </w:rPr>
        <w:t xml:space="preserve">Запроектировать две КЛ-10кВ от вновь сооружаемого РТП-10/0,4кВ до РУ-10кВ вновь сооружаемого ТП-1 10/0,4кВ. Протяженность трассы КЛ 100м, </w:t>
      </w:r>
      <w:r w:rsidRPr="007F3E45">
        <w:rPr>
          <w:sz w:val="28"/>
          <w:szCs w:val="28"/>
        </w:rPr>
        <w:lastRenderedPageBreak/>
        <w:t>сечение кабеля 240мм.кв. Точные параметры и конструктивное исполнение электрических сетей 10кВ определить проектом.</w:t>
      </w:r>
    </w:p>
    <w:p w:rsidR="002B6C1A" w:rsidRPr="007F3E45" w:rsidRDefault="002B6C1A" w:rsidP="002B6C1A">
      <w:pPr>
        <w:widowControl w:val="0"/>
        <w:autoSpaceDE w:val="0"/>
        <w:ind w:firstLine="709"/>
        <w:rPr>
          <w:sz w:val="28"/>
          <w:szCs w:val="28"/>
        </w:rPr>
      </w:pPr>
      <w:r w:rsidRPr="007F3E45">
        <w:rPr>
          <w:sz w:val="28"/>
          <w:szCs w:val="28"/>
        </w:rPr>
        <w:t>Запроектировать две КЛ-10кВ от вновь сооружаемого РТП-10/0,4кВ до РУ-10кВ вновь сооружаемого ТП-2 10/0,4кВ. Протяженность трассы КЛ 100м, сечение кабеля 240мм.кв. Точные параметры и конструктивное исполнение электрических сетей 10кВ определить проектом.</w:t>
      </w:r>
    </w:p>
    <w:p w:rsidR="002B6C1A" w:rsidRPr="007F3E45" w:rsidRDefault="002B6C1A" w:rsidP="00E31F05">
      <w:pPr>
        <w:ind w:firstLine="709"/>
        <w:jc w:val="both"/>
        <w:rPr>
          <w:sz w:val="28"/>
          <w:szCs w:val="28"/>
        </w:rPr>
      </w:pPr>
    </w:p>
    <w:p w:rsidR="002B6C1A" w:rsidRPr="007F3E45" w:rsidRDefault="002B6C1A" w:rsidP="002B6C1A">
      <w:pPr>
        <w:autoSpaceDE w:val="0"/>
        <w:ind w:firstLine="709"/>
        <w:rPr>
          <w:b/>
          <w:sz w:val="28"/>
          <w:szCs w:val="28"/>
          <w:u w:val="single"/>
        </w:rPr>
      </w:pPr>
      <w:r w:rsidRPr="007F3E45">
        <w:rPr>
          <w:b/>
          <w:sz w:val="28"/>
          <w:szCs w:val="28"/>
          <w:u w:val="single"/>
        </w:rPr>
        <w:t>Кабельные линии 0,4кВ</w:t>
      </w:r>
    </w:p>
    <w:p w:rsidR="002B6C1A" w:rsidRPr="007F3E45" w:rsidRDefault="002B6C1A" w:rsidP="002B6C1A">
      <w:pPr>
        <w:widowControl w:val="0"/>
        <w:autoSpaceDE w:val="0"/>
        <w:ind w:firstLine="709"/>
        <w:rPr>
          <w:sz w:val="28"/>
          <w:szCs w:val="28"/>
        </w:rPr>
      </w:pPr>
      <w:r w:rsidRPr="007F3E45">
        <w:rPr>
          <w:sz w:val="28"/>
          <w:szCs w:val="28"/>
        </w:rPr>
        <w:t>Запроектировать 18 КЛ-0,4кВ от вновь сооружаемого РТП-10/0,4кВ до РУ-10кВ вновь сооружаемых ВРУ-0,4кВ Заявителя. Протяженность трассы КЛ 150м, сечение кабеля 240мм.кв. Точные параметры и конструктивное исполнение электрических сетей 0,4кВ определить проектом.</w:t>
      </w:r>
    </w:p>
    <w:p w:rsidR="002B6C1A" w:rsidRPr="007F3E45" w:rsidRDefault="002B6C1A" w:rsidP="002B6C1A">
      <w:pPr>
        <w:widowControl w:val="0"/>
        <w:autoSpaceDE w:val="0"/>
        <w:ind w:firstLine="709"/>
        <w:rPr>
          <w:sz w:val="28"/>
          <w:szCs w:val="28"/>
        </w:rPr>
      </w:pPr>
      <w:r w:rsidRPr="007F3E45">
        <w:rPr>
          <w:sz w:val="28"/>
          <w:szCs w:val="28"/>
        </w:rPr>
        <w:t>Запроектировать 16 КЛ-0,4кВ от вновь сооружаемого ТП-1-10/0,4кВ до РУ-10кВ вновь сооружаемых ВРУ-0,4кВ Заявителя. Протяженность трассы КЛ 150м, сечение кабеля 240мм.кв. Точные параметры и конструктивное исполнение электрических сетей 0,4кВ определить проектом.</w:t>
      </w:r>
    </w:p>
    <w:p w:rsidR="002B6C1A" w:rsidRPr="007F3E45" w:rsidRDefault="002B6C1A" w:rsidP="002B6C1A">
      <w:pPr>
        <w:ind w:firstLine="709"/>
        <w:jc w:val="both"/>
        <w:rPr>
          <w:sz w:val="28"/>
          <w:szCs w:val="28"/>
        </w:rPr>
      </w:pPr>
      <w:r w:rsidRPr="007F3E45">
        <w:rPr>
          <w:sz w:val="28"/>
          <w:szCs w:val="28"/>
        </w:rPr>
        <w:t>Запроектировать 16 КЛ-0,4кВ от вновь сооружаемого ТП-2-10/0,4кВ до РУ-10кВ вновь сооружаемых ВРУ-0,4кВ Заявителя. Протяженность трассы КЛ 150м, сечение кабеля 240мм.кв. Точные параметры и конструктивное исполнение электрических сетей 0,4кВ определить проектом.</w:t>
      </w:r>
    </w:p>
    <w:p w:rsidR="002B6C1A" w:rsidRPr="007F3E45" w:rsidRDefault="002B6C1A" w:rsidP="002B6C1A">
      <w:pPr>
        <w:ind w:firstLine="709"/>
        <w:jc w:val="both"/>
        <w:rPr>
          <w:sz w:val="28"/>
          <w:szCs w:val="28"/>
        </w:rPr>
      </w:pPr>
    </w:p>
    <w:p w:rsidR="002B6C1A" w:rsidRPr="007F3E45" w:rsidRDefault="002B6C1A" w:rsidP="002B6C1A">
      <w:pPr>
        <w:autoSpaceDE w:val="0"/>
        <w:ind w:left="57" w:firstLine="652"/>
        <w:rPr>
          <w:b/>
          <w:sz w:val="28"/>
          <w:szCs w:val="28"/>
          <w:u w:val="single"/>
        </w:rPr>
      </w:pPr>
      <w:r w:rsidRPr="007F3E45">
        <w:rPr>
          <w:b/>
          <w:sz w:val="28"/>
          <w:szCs w:val="28"/>
          <w:u w:val="single"/>
        </w:rPr>
        <w:t>Проект РТП.</w:t>
      </w:r>
    </w:p>
    <w:p w:rsidR="002B6C1A" w:rsidRPr="007F3E45" w:rsidRDefault="002B6C1A" w:rsidP="002B6C1A">
      <w:pPr>
        <w:ind w:firstLine="709"/>
        <w:jc w:val="both"/>
        <w:rPr>
          <w:sz w:val="28"/>
          <w:szCs w:val="28"/>
        </w:rPr>
      </w:pPr>
      <w:r w:rsidRPr="007F3E45">
        <w:rPr>
          <w:sz w:val="28"/>
          <w:szCs w:val="28"/>
        </w:rPr>
        <w:t>Запроектировать РТП-10/0,4кВ. РТП выполнить двухсекционным. Для присоединения ЛЭП установить по 1яч. На каждой с.ш</w:t>
      </w:r>
      <w:proofErr w:type="gramStart"/>
      <w:r w:rsidRPr="007F3E45">
        <w:rPr>
          <w:sz w:val="28"/>
          <w:szCs w:val="28"/>
        </w:rPr>
        <w:t>.Р</w:t>
      </w:r>
      <w:proofErr w:type="gramEnd"/>
      <w:r w:rsidRPr="007F3E45">
        <w:rPr>
          <w:sz w:val="28"/>
          <w:szCs w:val="28"/>
        </w:rPr>
        <w:t>У-10кВ. В РТП установить 2 трансформатора мощностью по 1600кВА каждый. Размещение РТП выполнить на территории земельного участка Заявителя. Предусмотреть возможность круглогодичного подъезда персонала к РТП.</w:t>
      </w:r>
    </w:p>
    <w:p w:rsidR="002B6C1A" w:rsidRPr="007F3E45" w:rsidRDefault="002B6C1A" w:rsidP="002B6C1A">
      <w:pPr>
        <w:ind w:firstLine="709"/>
        <w:jc w:val="both"/>
        <w:rPr>
          <w:sz w:val="28"/>
          <w:szCs w:val="28"/>
        </w:rPr>
      </w:pPr>
    </w:p>
    <w:p w:rsidR="002B6C1A" w:rsidRPr="007F3E45" w:rsidRDefault="002B6C1A" w:rsidP="002B6C1A">
      <w:pPr>
        <w:autoSpaceDE w:val="0"/>
        <w:ind w:left="57" w:firstLine="652"/>
        <w:rPr>
          <w:b/>
          <w:sz w:val="28"/>
          <w:szCs w:val="28"/>
          <w:u w:val="single"/>
        </w:rPr>
      </w:pPr>
      <w:r w:rsidRPr="007F3E45">
        <w:rPr>
          <w:b/>
          <w:sz w:val="28"/>
          <w:szCs w:val="28"/>
          <w:u w:val="single"/>
        </w:rPr>
        <w:t>Проект ТП.</w:t>
      </w:r>
    </w:p>
    <w:p w:rsidR="002B6C1A" w:rsidRPr="007F3E45" w:rsidRDefault="002B6C1A" w:rsidP="002B6C1A">
      <w:pPr>
        <w:ind w:firstLine="709"/>
        <w:jc w:val="both"/>
        <w:rPr>
          <w:sz w:val="28"/>
          <w:szCs w:val="28"/>
        </w:rPr>
      </w:pPr>
      <w:r w:rsidRPr="007F3E45">
        <w:rPr>
          <w:sz w:val="28"/>
          <w:szCs w:val="28"/>
        </w:rPr>
        <w:t xml:space="preserve">Запроектировать ТП-10/0,4кВ в количестве двух штук. ТП выполнить </w:t>
      </w:r>
      <w:proofErr w:type="spellStart"/>
      <w:r w:rsidRPr="007F3E45">
        <w:rPr>
          <w:sz w:val="28"/>
          <w:szCs w:val="28"/>
        </w:rPr>
        <w:t>двухтрансформаторными</w:t>
      </w:r>
      <w:proofErr w:type="spellEnd"/>
      <w:r w:rsidRPr="007F3E45">
        <w:rPr>
          <w:sz w:val="28"/>
          <w:szCs w:val="28"/>
        </w:rPr>
        <w:t>. Для присоединения ЛЭП установить по 1яч. на каждой с.ш</w:t>
      </w:r>
      <w:proofErr w:type="gramStart"/>
      <w:r w:rsidRPr="007F3E45">
        <w:rPr>
          <w:sz w:val="28"/>
          <w:szCs w:val="28"/>
        </w:rPr>
        <w:t>.Р</w:t>
      </w:r>
      <w:proofErr w:type="gramEnd"/>
      <w:r w:rsidRPr="007F3E45">
        <w:rPr>
          <w:sz w:val="28"/>
          <w:szCs w:val="28"/>
        </w:rPr>
        <w:t>У-10кВ. В ТП установить 2 трансформатора мощностью по 1600кВА каждый. Размещение ТП выполнить на территории земельного участка Заявителя. Предусмотреть возможность круглогодичного подъезда персонала к ТП.</w:t>
      </w:r>
    </w:p>
    <w:p w:rsidR="00953E8B" w:rsidRPr="007F3E45" w:rsidRDefault="002B6C1A" w:rsidP="00BD4AA1">
      <w:pPr>
        <w:ind w:firstLine="709"/>
        <w:jc w:val="both"/>
        <w:rPr>
          <w:sz w:val="28"/>
          <w:szCs w:val="28"/>
        </w:rPr>
      </w:pPr>
      <w:r w:rsidRPr="007F3E45">
        <w:rPr>
          <w:sz w:val="28"/>
          <w:szCs w:val="28"/>
        </w:rPr>
        <w:t>4.</w:t>
      </w:r>
      <w:r w:rsidR="00D43702">
        <w:rPr>
          <w:sz w:val="28"/>
          <w:szCs w:val="28"/>
        </w:rPr>
        <w:t>14</w:t>
      </w:r>
      <w:r w:rsidRPr="007F3E45">
        <w:rPr>
          <w:sz w:val="28"/>
          <w:szCs w:val="28"/>
        </w:rPr>
        <w:t xml:space="preserve">. Подрядчик обязан изготовить не менее 3-х экземпляров проектной документации в печатном виде и 1 </w:t>
      </w:r>
      <w:proofErr w:type="spellStart"/>
      <w:r w:rsidRPr="007F3E45">
        <w:rPr>
          <w:sz w:val="28"/>
          <w:szCs w:val="28"/>
        </w:rPr>
        <w:t>экзмпляр</w:t>
      </w:r>
      <w:proofErr w:type="spellEnd"/>
      <w:r w:rsidRPr="007F3E45">
        <w:rPr>
          <w:sz w:val="28"/>
          <w:szCs w:val="28"/>
        </w:rPr>
        <w:t xml:space="preserve"> на электронном носителе в формате </w:t>
      </w:r>
      <w:r w:rsidRPr="007F3E45">
        <w:rPr>
          <w:sz w:val="28"/>
          <w:szCs w:val="28"/>
          <w:lang w:val="en-US"/>
        </w:rPr>
        <w:t>PDF</w:t>
      </w:r>
      <w:r w:rsidRPr="007F3E45">
        <w:rPr>
          <w:sz w:val="28"/>
          <w:szCs w:val="28"/>
        </w:rPr>
        <w:t xml:space="preserve">. </w:t>
      </w:r>
      <w:r w:rsidRPr="00F937D2">
        <w:rPr>
          <w:sz w:val="28"/>
          <w:szCs w:val="28"/>
        </w:rPr>
        <w:t xml:space="preserve">Также подрядчик обязан предоставить рабочую документацию в электронном виде (формат </w:t>
      </w:r>
      <w:r w:rsidR="00BD4AA1" w:rsidRPr="00F937D2">
        <w:rPr>
          <w:sz w:val="28"/>
          <w:szCs w:val="28"/>
        </w:rPr>
        <w:t xml:space="preserve">* </w:t>
      </w:r>
      <w:proofErr w:type="spellStart"/>
      <w:r w:rsidR="00BD4AA1" w:rsidRPr="00F937D2">
        <w:rPr>
          <w:sz w:val="28"/>
          <w:szCs w:val="28"/>
          <w:lang w:val="en-US"/>
        </w:rPr>
        <w:t>dwg</w:t>
      </w:r>
      <w:proofErr w:type="spellEnd"/>
      <w:r w:rsidR="00BD4AA1" w:rsidRPr="00F937D2">
        <w:rPr>
          <w:sz w:val="28"/>
          <w:szCs w:val="28"/>
        </w:rPr>
        <w:t>).</w:t>
      </w:r>
    </w:p>
    <w:p w:rsidR="00BD4AA1" w:rsidRPr="007F3E45" w:rsidRDefault="00BD4AA1" w:rsidP="00BD4AA1">
      <w:pPr>
        <w:ind w:firstLine="709"/>
        <w:jc w:val="both"/>
        <w:rPr>
          <w:sz w:val="28"/>
          <w:szCs w:val="28"/>
        </w:rPr>
      </w:pPr>
      <w:r w:rsidRPr="007F3E45">
        <w:rPr>
          <w:sz w:val="28"/>
          <w:szCs w:val="28"/>
        </w:rPr>
        <w:t>4.</w:t>
      </w:r>
      <w:r w:rsidR="00D43702">
        <w:rPr>
          <w:sz w:val="28"/>
          <w:szCs w:val="28"/>
        </w:rPr>
        <w:t>15</w:t>
      </w:r>
      <w:r w:rsidRPr="007F3E45">
        <w:rPr>
          <w:sz w:val="28"/>
          <w:szCs w:val="28"/>
        </w:rPr>
        <w:t>. Подрядчик обязан согласовать рабочий проект электроснабжения со следующими лицами:</w:t>
      </w:r>
    </w:p>
    <w:p w:rsidR="00BD4AA1" w:rsidRPr="007F3E45" w:rsidRDefault="00BD4AA1" w:rsidP="00BD4AA1">
      <w:pPr>
        <w:ind w:firstLine="709"/>
        <w:jc w:val="both"/>
        <w:rPr>
          <w:sz w:val="28"/>
          <w:szCs w:val="28"/>
        </w:rPr>
      </w:pPr>
      <w:r w:rsidRPr="007F3E45">
        <w:rPr>
          <w:sz w:val="28"/>
          <w:szCs w:val="28"/>
        </w:rPr>
        <w:t>- Заказчик;</w:t>
      </w:r>
    </w:p>
    <w:p w:rsidR="00BD4AA1" w:rsidRPr="007F3E45" w:rsidRDefault="00BD4AA1" w:rsidP="00BD4AA1">
      <w:pPr>
        <w:ind w:firstLine="709"/>
        <w:jc w:val="both"/>
        <w:rPr>
          <w:sz w:val="28"/>
          <w:szCs w:val="28"/>
        </w:rPr>
      </w:pPr>
      <w:r w:rsidRPr="007F3E45">
        <w:rPr>
          <w:sz w:val="28"/>
          <w:szCs w:val="28"/>
        </w:rPr>
        <w:t>- МКС – филиал ПАО «МОЭСК»;</w:t>
      </w:r>
    </w:p>
    <w:p w:rsidR="00BD4AA1" w:rsidRPr="007F3E45" w:rsidRDefault="00BD4AA1" w:rsidP="00BD4AA1">
      <w:pPr>
        <w:ind w:firstLine="709"/>
        <w:jc w:val="both"/>
        <w:rPr>
          <w:sz w:val="28"/>
          <w:szCs w:val="28"/>
        </w:rPr>
      </w:pPr>
      <w:r w:rsidRPr="007F3E45">
        <w:rPr>
          <w:sz w:val="28"/>
          <w:szCs w:val="28"/>
        </w:rPr>
        <w:lastRenderedPageBreak/>
        <w:t>- СРЗА МКС – филиал ПАО «МОЭСК»;</w:t>
      </w:r>
    </w:p>
    <w:p w:rsidR="00BD4AA1" w:rsidRPr="007F3E45" w:rsidRDefault="00BD4AA1" w:rsidP="00BD4AA1">
      <w:pPr>
        <w:ind w:firstLine="709"/>
        <w:jc w:val="both"/>
        <w:rPr>
          <w:sz w:val="28"/>
          <w:szCs w:val="28"/>
        </w:rPr>
      </w:pPr>
      <w:r w:rsidRPr="007F3E45">
        <w:rPr>
          <w:sz w:val="28"/>
          <w:szCs w:val="28"/>
        </w:rPr>
        <w:t>- Энергонадзор.</w:t>
      </w:r>
    </w:p>
    <w:p w:rsidR="00BD4AA1" w:rsidRPr="007F3E45" w:rsidRDefault="00BD4AA1" w:rsidP="00BD4AA1">
      <w:pPr>
        <w:ind w:firstLine="709"/>
        <w:jc w:val="both"/>
        <w:rPr>
          <w:sz w:val="28"/>
          <w:szCs w:val="28"/>
        </w:rPr>
      </w:pPr>
      <w:r w:rsidRPr="007F3E45">
        <w:rPr>
          <w:sz w:val="28"/>
          <w:szCs w:val="28"/>
        </w:rPr>
        <w:t>4.</w:t>
      </w:r>
      <w:r w:rsidR="00D43702">
        <w:rPr>
          <w:sz w:val="28"/>
          <w:szCs w:val="28"/>
        </w:rPr>
        <w:t>16</w:t>
      </w:r>
      <w:r w:rsidRPr="007F3E45">
        <w:rPr>
          <w:sz w:val="28"/>
          <w:szCs w:val="28"/>
        </w:rPr>
        <w:t>. Подрядчик обязан согласовать рабочий проект КЛ со следующими лицами:</w:t>
      </w:r>
    </w:p>
    <w:p w:rsidR="00BD4AA1" w:rsidRPr="007F3E45" w:rsidRDefault="00BD4AA1" w:rsidP="00BD4AA1">
      <w:pPr>
        <w:ind w:firstLine="709"/>
        <w:jc w:val="both"/>
        <w:rPr>
          <w:sz w:val="28"/>
          <w:szCs w:val="28"/>
        </w:rPr>
      </w:pPr>
      <w:r w:rsidRPr="007F3E45">
        <w:rPr>
          <w:sz w:val="28"/>
          <w:szCs w:val="28"/>
        </w:rPr>
        <w:t>- Заказчик;</w:t>
      </w:r>
    </w:p>
    <w:p w:rsidR="00953E8B" w:rsidRPr="007F3E45" w:rsidRDefault="00BD4AA1" w:rsidP="00BD4AA1">
      <w:pPr>
        <w:ind w:firstLine="709"/>
        <w:jc w:val="both"/>
        <w:rPr>
          <w:sz w:val="28"/>
          <w:szCs w:val="28"/>
        </w:rPr>
      </w:pPr>
      <w:r w:rsidRPr="007F3E45">
        <w:rPr>
          <w:sz w:val="28"/>
          <w:szCs w:val="28"/>
        </w:rPr>
        <w:t>- МКС – филиал ПАО «МОЭСК»;</w:t>
      </w:r>
    </w:p>
    <w:p w:rsidR="00BD4AA1" w:rsidRPr="007F3E45" w:rsidRDefault="00BD4AA1" w:rsidP="00BD4AA1">
      <w:pPr>
        <w:ind w:firstLine="709"/>
        <w:jc w:val="both"/>
        <w:rPr>
          <w:sz w:val="28"/>
          <w:szCs w:val="28"/>
        </w:rPr>
      </w:pPr>
      <w:r w:rsidRPr="007F3E45">
        <w:rPr>
          <w:sz w:val="28"/>
          <w:szCs w:val="28"/>
        </w:rPr>
        <w:t>- Собственниками и балансодержателями территорий;</w:t>
      </w:r>
    </w:p>
    <w:p w:rsidR="00BD4AA1" w:rsidRPr="007F3E45" w:rsidRDefault="00BD4AA1" w:rsidP="00BD4AA1">
      <w:pPr>
        <w:ind w:firstLine="709"/>
        <w:jc w:val="both"/>
        <w:rPr>
          <w:sz w:val="28"/>
          <w:szCs w:val="28"/>
        </w:rPr>
      </w:pPr>
      <w:r w:rsidRPr="007F3E45">
        <w:rPr>
          <w:sz w:val="28"/>
          <w:szCs w:val="28"/>
        </w:rPr>
        <w:t>- Владельцами коммуникаций;</w:t>
      </w:r>
    </w:p>
    <w:p w:rsidR="00BD4AA1" w:rsidRPr="007F3E45" w:rsidRDefault="00BD4AA1" w:rsidP="00BD4AA1">
      <w:pPr>
        <w:ind w:firstLine="709"/>
        <w:jc w:val="both"/>
        <w:rPr>
          <w:sz w:val="28"/>
          <w:szCs w:val="28"/>
        </w:rPr>
      </w:pPr>
      <w:r w:rsidRPr="007F3E45">
        <w:rPr>
          <w:sz w:val="28"/>
          <w:szCs w:val="28"/>
        </w:rPr>
        <w:t>- УГР Москомархитектуры;</w:t>
      </w:r>
    </w:p>
    <w:p w:rsidR="00BD4AA1" w:rsidRPr="007F3E45" w:rsidRDefault="00BD4AA1" w:rsidP="00BD4AA1">
      <w:pPr>
        <w:ind w:firstLine="709"/>
        <w:jc w:val="both"/>
        <w:rPr>
          <w:sz w:val="28"/>
          <w:szCs w:val="28"/>
        </w:rPr>
      </w:pPr>
      <w:r w:rsidRPr="007F3E45">
        <w:rPr>
          <w:sz w:val="28"/>
          <w:szCs w:val="28"/>
        </w:rPr>
        <w:t>- ГУП «</w:t>
      </w:r>
      <w:proofErr w:type="spellStart"/>
      <w:r w:rsidRPr="007F3E45">
        <w:rPr>
          <w:sz w:val="28"/>
          <w:szCs w:val="28"/>
        </w:rPr>
        <w:t>Мосгоргеотрест</w:t>
      </w:r>
      <w:proofErr w:type="spellEnd"/>
      <w:r w:rsidRPr="007F3E45">
        <w:rPr>
          <w:sz w:val="28"/>
          <w:szCs w:val="28"/>
        </w:rPr>
        <w:t>»;</w:t>
      </w:r>
    </w:p>
    <w:p w:rsidR="00BD4AA1" w:rsidRPr="007F3E45" w:rsidRDefault="00BD4AA1" w:rsidP="00BD4AA1">
      <w:pPr>
        <w:ind w:firstLine="709"/>
        <w:jc w:val="both"/>
        <w:rPr>
          <w:sz w:val="28"/>
          <w:szCs w:val="28"/>
        </w:rPr>
      </w:pPr>
      <w:r w:rsidRPr="007F3E45">
        <w:rPr>
          <w:sz w:val="28"/>
          <w:szCs w:val="28"/>
        </w:rPr>
        <w:t>- Энергонадзор.</w:t>
      </w:r>
    </w:p>
    <w:p w:rsidR="00BD4AA1" w:rsidRPr="007F3E45" w:rsidRDefault="00BD4AA1" w:rsidP="00BD4AA1">
      <w:pPr>
        <w:ind w:firstLine="709"/>
        <w:jc w:val="both"/>
        <w:rPr>
          <w:sz w:val="28"/>
          <w:szCs w:val="28"/>
        </w:rPr>
      </w:pPr>
      <w:r w:rsidRPr="007F3E45">
        <w:rPr>
          <w:sz w:val="28"/>
          <w:szCs w:val="28"/>
        </w:rPr>
        <w:t>4.</w:t>
      </w:r>
      <w:r w:rsidR="00D43702">
        <w:rPr>
          <w:sz w:val="28"/>
          <w:szCs w:val="28"/>
        </w:rPr>
        <w:t>17</w:t>
      </w:r>
      <w:r w:rsidRPr="007F3E45">
        <w:rPr>
          <w:sz w:val="28"/>
          <w:szCs w:val="28"/>
        </w:rPr>
        <w:t>. Заказчик предоставляет подрядчику следующие исходные данные до начала проектирования:</w:t>
      </w:r>
    </w:p>
    <w:p w:rsidR="00BD4AA1" w:rsidRPr="007F3E45" w:rsidRDefault="00BD4AA1" w:rsidP="00BD4AA1">
      <w:pPr>
        <w:suppressAutoHyphens w:val="0"/>
        <w:snapToGrid w:val="0"/>
        <w:ind w:firstLine="709"/>
        <w:jc w:val="both"/>
        <w:rPr>
          <w:sz w:val="28"/>
          <w:szCs w:val="28"/>
        </w:rPr>
      </w:pPr>
      <w:r w:rsidRPr="007F3E45">
        <w:rPr>
          <w:sz w:val="28"/>
          <w:szCs w:val="28"/>
        </w:rPr>
        <w:t xml:space="preserve">- Технические условия на технологическое присоединение к </w:t>
      </w:r>
      <w:r w:rsidR="0076166D">
        <w:rPr>
          <w:sz w:val="28"/>
          <w:szCs w:val="28"/>
        </w:rPr>
        <w:t>электрическим сетям ПАО «МОЭСК».</w:t>
      </w:r>
    </w:p>
    <w:p w:rsidR="00BD4AA1" w:rsidRPr="007F3E45" w:rsidRDefault="00BD4AA1" w:rsidP="00BD4AA1">
      <w:pPr>
        <w:tabs>
          <w:tab w:val="left" w:pos="650"/>
        </w:tabs>
        <w:ind w:firstLine="709"/>
        <w:rPr>
          <w:sz w:val="28"/>
          <w:szCs w:val="28"/>
        </w:rPr>
      </w:pPr>
      <w:r w:rsidRPr="007F3E45">
        <w:rPr>
          <w:sz w:val="28"/>
          <w:szCs w:val="28"/>
        </w:rPr>
        <w:t>- Сводный план сетей.</w:t>
      </w:r>
    </w:p>
    <w:p w:rsidR="00BD4AA1" w:rsidRPr="007F3E45" w:rsidRDefault="00BD4AA1" w:rsidP="00BD4AA1">
      <w:pPr>
        <w:tabs>
          <w:tab w:val="left" w:pos="650"/>
        </w:tabs>
        <w:ind w:firstLine="709"/>
        <w:rPr>
          <w:sz w:val="28"/>
          <w:szCs w:val="28"/>
        </w:rPr>
      </w:pPr>
      <w:r w:rsidRPr="007F3E45">
        <w:rPr>
          <w:sz w:val="28"/>
          <w:szCs w:val="28"/>
        </w:rPr>
        <w:t>- План организации рельефа.</w:t>
      </w:r>
    </w:p>
    <w:p w:rsidR="00BD4AA1" w:rsidRPr="007F3E45" w:rsidRDefault="00BD4AA1" w:rsidP="00BD4AA1">
      <w:pPr>
        <w:tabs>
          <w:tab w:val="left" w:pos="650"/>
        </w:tabs>
        <w:ind w:firstLine="709"/>
        <w:rPr>
          <w:sz w:val="28"/>
          <w:szCs w:val="28"/>
        </w:rPr>
      </w:pPr>
      <w:r w:rsidRPr="007F3E45">
        <w:rPr>
          <w:sz w:val="28"/>
          <w:szCs w:val="28"/>
        </w:rPr>
        <w:t xml:space="preserve">- Плана  благоустройства.   </w:t>
      </w:r>
    </w:p>
    <w:p w:rsidR="00BD4AA1" w:rsidRPr="007F3E45" w:rsidRDefault="00BD4AA1" w:rsidP="00BD4AA1">
      <w:pPr>
        <w:tabs>
          <w:tab w:val="left" w:pos="650"/>
        </w:tabs>
        <w:ind w:firstLine="709"/>
        <w:rPr>
          <w:sz w:val="28"/>
          <w:szCs w:val="28"/>
        </w:rPr>
      </w:pPr>
      <w:r w:rsidRPr="007F3E45">
        <w:rPr>
          <w:sz w:val="28"/>
          <w:szCs w:val="28"/>
        </w:rPr>
        <w:t xml:space="preserve">- </w:t>
      </w:r>
      <w:r w:rsidRPr="00F937D2">
        <w:rPr>
          <w:sz w:val="28"/>
          <w:szCs w:val="28"/>
        </w:rPr>
        <w:t>План посадки РТП, ТП</w:t>
      </w:r>
      <w:proofErr w:type="gramStart"/>
      <w:r w:rsidRPr="00F937D2">
        <w:rPr>
          <w:sz w:val="28"/>
          <w:szCs w:val="28"/>
        </w:rPr>
        <w:t>1</w:t>
      </w:r>
      <w:proofErr w:type="gramEnd"/>
      <w:r w:rsidRPr="00F937D2">
        <w:rPr>
          <w:sz w:val="28"/>
          <w:szCs w:val="28"/>
        </w:rPr>
        <w:t>, ТП2</w:t>
      </w:r>
    </w:p>
    <w:p w:rsidR="00BD4AA1" w:rsidRPr="007F3E45" w:rsidRDefault="00BD4AA1" w:rsidP="00BD4AA1">
      <w:pPr>
        <w:tabs>
          <w:tab w:val="left" w:pos="650"/>
        </w:tabs>
        <w:ind w:firstLine="709"/>
        <w:rPr>
          <w:sz w:val="28"/>
          <w:szCs w:val="28"/>
        </w:rPr>
      </w:pPr>
      <w:r w:rsidRPr="007F3E45">
        <w:rPr>
          <w:sz w:val="28"/>
          <w:szCs w:val="28"/>
        </w:rPr>
        <w:t>- Ведомость электрических нагрузок приведенных к шинам РТП №нов и ТП</w:t>
      </w:r>
      <w:proofErr w:type="gramStart"/>
      <w:r w:rsidRPr="007F3E45">
        <w:rPr>
          <w:sz w:val="28"/>
          <w:szCs w:val="28"/>
        </w:rPr>
        <w:t>1</w:t>
      </w:r>
      <w:proofErr w:type="gramEnd"/>
      <w:r w:rsidRPr="007F3E45">
        <w:rPr>
          <w:sz w:val="28"/>
          <w:szCs w:val="28"/>
        </w:rPr>
        <w:t>, ТП3</w:t>
      </w:r>
    </w:p>
    <w:p w:rsidR="00BD4AA1" w:rsidRPr="007F3E45" w:rsidRDefault="00BD4AA1" w:rsidP="00BD4AA1">
      <w:pPr>
        <w:tabs>
          <w:tab w:val="num" w:pos="650"/>
        </w:tabs>
        <w:ind w:firstLine="709"/>
        <w:rPr>
          <w:sz w:val="28"/>
          <w:szCs w:val="28"/>
        </w:rPr>
      </w:pPr>
      <w:r w:rsidRPr="007F3E45">
        <w:rPr>
          <w:sz w:val="28"/>
          <w:szCs w:val="28"/>
        </w:rPr>
        <w:t>- Карта электрических нагрузок</w:t>
      </w:r>
    </w:p>
    <w:p w:rsidR="00BD4AA1" w:rsidRPr="007F3E45" w:rsidRDefault="00BD4AA1" w:rsidP="00BD4AA1">
      <w:pPr>
        <w:ind w:left="650"/>
        <w:rPr>
          <w:b/>
          <w:sz w:val="28"/>
          <w:szCs w:val="28"/>
          <w:u w:val="single"/>
        </w:rPr>
      </w:pPr>
      <w:r w:rsidRPr="007F3E45">
        <w:rPr>
          <w:b/>
          <w:sz w:val="28"/>
          <w:szCs w:val="28"/>
          <w:u w:val="single"/>
        </w:rPr>
        <w:t>Примечание:</w:t>
      </w:r>
    </w:p>
    <w:p w:rsidR="00BD4AA1" w:rsidRPr="007F3E45" w:rsidRDefault="00BD4AA1" w:rsidP="007F3E45">
      <w:pPr>
        <w:ind w:firstLine="709"/>
        <w:jc w:val="both"/>
        <w:rPr>
          <w:b/>
          <w:sz w:val="28"/>
          <w:szCs w:val="28"/>
          <w:highlight w:val="cyan"/>
        </w:rPr>
      </w:pPr>
      <w:proofErr w:type="spellStart"/>
      <w:r w:rsidRPr="007F3E45">
        <w:rPr>
          <w:sz w:val="28"/>
          <w:szCs w:val="28"/>
        </w:rPr>
        <w:t>Геоподоснова</w:t>
      </w:r>
      <w:proofErr w:type="spellEnd"/>
      <w:r w:rsidRPr="007F3E45">
        <w:rPr>
          <w:sz w:val="28"/>
          <w:szCs w:val="28"/>
        </w:rPr>
        <w:t xml:space="preserve"> заказывается и оплачивается подрядчиком.</w:t>
      </w:r>
    </w:p>
    <w:p w:rsidR="00B00C22" w:rsidRDefault="007F3E45" w:rsidP="00B00C22">
      <w:pPr>
        <w:spacing w:after="200"/>
        <w:ind w:firstLine="708"/>
        <w:jc w:val="both"/>
        <w:rPr>
          <w:rFonts w:eastAsia="MS Mincho"/>
          <w:szCs w:val="28"/>
        </w:rPr>
      </w:pPr>
      <w:r w:rsidRPr="007F3E45">
        <w:rPr>
          <w:rFonts w:eastAsia="MS Mincho"/>
          <w:sz w:val="28"/>
          <w:szCs w:val="28"/>
        </w:rPr>
        <w:t>4.</w:t>
      </w:r>
      <w:r w:rsidR="0076166D">
        <w:rPr>
          <w:rFonts w:eastAsia="MS Mincho"/>
          <w:sz w:val="28"/>
          <w:szCs w:val="28"/>
        </w:rPr>
        <w:t>18</w:t>
      </w:r>
      <w:r w:rsidRPr="007F3E45">
        <w:rPr>
          <w:rFonts w:eastAsia="MS Mincho"/>
          <w:sz w:val="28"/>
          <w:szCs w:val="28"/>
        </w:rPr>
        <w:t>. Подрядчик обязан произвести расчет стоимости и объема работ в виде приложения к Финансово-коммерческому предложению (приложение № 3 к настоящей документации</w:t>
      </w:r>
      <w:r>
        <w:rPr>
          <w:rFonts w:eastAsia="MS Mincho"/>
          <w:szCs w:val="28"/>
        </w:rPr>
        <w:t xml:space="preserve"> </w:t>
      </w:r>
      <w:r w:rsidRPr="007F3E45">
        <w:rPr>
          <w:rFonts w:eastAsia="MS Mincho"/>
          <w:sz w:val="28"/>
          <w:szCs w:val="28"/>
        </w:rPr>
        <w:t>о закупке)</w:t>
      </w:r>
      <w:r w:rsidR="0019767C">
        <w:rPr>
          <w:rFonts w:eastAsia="MS Mincho"/>
          <w:sz w:val="28"/>
          <w:szCs w:val="28"/>
        </w:rPr>
        <w:t>.</w:t>
      </w:r>
    </w:p>
    <w:p w:rsidR="00D43702" w:rsidRDefault="00B00C22" w:rsidP="00B00C22">
      <w:pPr>
        <w:spacing w:after="200"/>
        <w:ind w:firstLine="708"/>
        <w:jc w:val="both"/>
        <w:rPr>
          <w:rFonts w:eastAsia="MS Mincho"/>
          <w:sz w:val="28"/>
          <w:szCs w:val="28"/>
        </w:rPr>
      </w:pPr>
      <w:r w:rsidRPr="00D43702">
        <w:rPr>
          <w:rFonts w:eastAsia="MS Mincho"/>
          <w:sz w:val="28"/>
          <w:szCs w:val="28"/>
        </w:rPr>
        <w:t>4.</w:t>
      </w:r>
      <w:r w:rsidR="0076166D">
        <w:rPr>
          <w:rFonts w:eastAsia="MS Mincho"/>
          <w:sz w:val="28"/>
          <w:szCs w:val="28"/>
        </w:rPr>
        <w:t>19</w:t>
      </w:r>
      <w:r w:rsidRPr="00D43702">
        <w:rPr>
          <w:rFonts w:eastAsia="MS Mincho"/>
          <w:sz w:val="28"/>
          <w:szCs w:val="28"/>
        </w:rPr>
        <w:t xml:space="preserve">. </w:t>
      </w:r>
      <w:proofErr w:type="spellStart"/>
      <w:r w:rsidR="00D43702" w:rsidRPr="00D43702">
        <w:rPr>
          <w:rFonts w:eastAsia="MS Mincho"/>
          <w:sz w:val="28"/>
          <w:szCs w:val="28"/>
        </w:rPr>
        <w:t>Грантия</w:t>
      </w:r>
      <w:proofErr w:type="spellEnd"/>
      <w:r w:rsidR="00D43702" w:rsidRPr="00D43702">
        <w:rPr>
          <w:rFonts w:eastAsia="MS Mincho"/>
          <w:sz w:val="28"/>
          <w:szCs w:val="28"/>
        </w:rPr>
        <w:t xml:space="preserve"> на выполненные работы должна составлять не менее 24 месяцев, </w:t>
      </w:r>
      <w:proofErr w:type="gramStart"/>
      <w:r w:rsidR="00D43702" w:rsidRPr="00D43702">
        <w:rPr>
          <w:rFonts w:eastAsia="MS Mincho"/>
          <w:sz w:val="28"/>
          <w:szCs w:val="28"/>
        </w:rPr>
        <w:t>с даты подписания</w:t>
      </w:r>
      <w:proofErr w:type="gramEnd"/>
      <w:r w:rsidR="00D43702" w:rsidRPr="00D43702">
        <w:rPr>
          <w:rFonts w:eastAsia="MS Mincho"/>
          <w:sz w:val="28"/>
          <w:szCs w:val="28"/>
        </w:rPr>
        <w:t xml:space="preserve"> Исполнителем и Заказчиком акта сдачи-приемки выполненных работ</w:t>
      </w:r>
      <w:r w:rsidRPr="00D43702">
        <w:rPr>
          <w:rFonts w:eastAsia="MS Mincho"/>
          <w:sz w:val="28"/>
          <w:szCs w:val="28"/>
        </w:rPr>
        <w:t>.</w:t>
      </w:r>
      <w:r w:rsidR="00D43702">
        <w:rPr>
          <w:rFonts w:eastAsia="MS Mincho"/>
          <w:sz w:val="28"/>
          <w:szCs w:val="28"/>
        </w:rPr>
        <w:t xml:space="preserve"> </w:t>
      </w:r>
    </w:p>
    <w:p w:rsidR="002E18D3" w:rsidRPr="006400A0" w:rsidRDefault="000954FB" w:rsidP="00B00C22">
      <w:pPr>
        <w:spacing w:after="200"/>
        <w:ind w:firstLine="708"/>
        <w:jc w:val="both"/>
        <w:rPr>
          <w:b/>
          <w:sz w:val="32"/>
          <w:szCs w:val="32"/>
        </w:rPr>
      </w:pPr>
      <w:r>
        <w:rPr>
          <w:rFonts w:eastAsia="MS Mincho"/>
          <w:szCs w:val="28"/>
        </w:rPr>
        <w:br w:type="page"/>
      </w:r>
      <w:r w:rsidR="002E18D3" w:rsidRPr="006400A0">
        <w:rPr>
          <w:b/>
          <w:sz w:val="32"/>
          <w:szCs w:val="32"/>
        </w:rPr>
        <w:lastRenderedPageBreak/>
        <w:t xml:space="preserve">Раздел </w:t>
      </w:r>
      <w:r w:rsidR="006400A0" w:rsidRPr="006400A0">
        <w:rPr>
          <w:b/>
          <w:sz w:val="32"/>
          <w:szCs w:val="32"/>
        </w:rPr>
        <w:t>5</w:t>
      </w:r>
      <w:r w:rsidR="002E18D3" w:rsidRPr="006400A0">
        <w:rPr>
          <w:b/>
          <w:sz w:val="32"/>
          <w:szCs w:val="32"/>
        </w:rPr>
        <w:t>. Информационная карта</w:t>
      </w:r>
    </w:p>
    <w:p w:rsidR="00ED2C54" w:rsidRDefault="00ED2C54" w:rsidP="002E18D3">
      <w:pPr>
        <w:pStyle w:val="19"/>
        <w:ind w:firstLine="0"/>
        <w:rPr>
          <w:sz w:val="23"/>
          <w:szCs w:val="23"/>
        </w:rPr>
      </w:pP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p w:rsidR="00ED2C54" w:rsidRDefault="00ED2C54"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7F3E45">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Default="006B3BD2" w:rsidP="00DD3B11">
            <w:pPr>
              <w:pStyle w:val="19"/>
              <w:ind w:firstLine="0"/>
              <w:rPr>
                <w:sz w:val="24"/>
                <w:szCs w:val="24"/>
              </w:rPr>
            </w:pPr>
            <w:r>
              <w:rPr>
                <w:sz w:val="24"/>
                <w:szCs w:val="24"/>
              </w:rPr>
              <w:t>Открытый конкурс</w:t>
            </w:r>
            <w:r w:rsidR="00B4382C" w:rsidRPr="00F86FAA">
              <w:rPr>
                <w:sz w:val="24"/>
                <w:szCs w:val="24"/>
              </w:rPr>
              <w:t xml:space="preserve"> № </w:t>
            </w:r>
            <w:r w:rsidR="002E2695">
              <w:rPr>
                <w:sz w:val="24"/>
                <w:szCs w:val="24"/>
              </w:rPr>
              <w:t>ОК/0345-15</w:t>
            </w:r>
            <w:r w:rsidR="00B4382C" w:rsidRPr="00F86FAA">
              <w:rPr>
                <w:sz w:val="24"/>
                <w:szCs w:val="24"/>
              </w:rPr>
              <w:t xml:space="preserve"> на право заключения </w:t>
            </w:r>
            <w:proofErr w:type="gramStart"/>
            <w:r w:rsidR="00B4382C" w:rsidRPr="00F86FAA">
              <w:rPr>
                <w:sz w:val="24"/>
                <w:szCs w:val="24"/>
              </w:rPr>
              <w:t>договора</w:t>
            </w:r>
            <w:proofErr w:type="gramEnd"/>
            <w:r w:rsidR="00B4382C" w:rsidRPr="00F86FAA">
              <w:rPr>
                <w:sz w:val="24"/>
                <w:szCs w:val="24"/>
              </w:rPr>
              <w:t xml:space="preserve"> </w:t>
            </w:r>
            <w:r w:rsidR="00B4382C" w:rsidRPr="006B35E1">
              <w:rPr>
                <w:sz w:val="24"/>
                <w:szCs w:val="24"/>
              </w:rPr>
              <w:t xml:space="preserve">на </w:t>
            </w:r>
            <w:r w:rsidR="007F3E45" w:rsidRPr="006B35E1">
              <w:rPr>
                <w:sz w:val="24"/>
                <w:szCs w:val="24"/>
              </w:rPr>
              <w:t xml:space="preserve">выполнение проектно-изыскательских работ по проектированию внешних сетей и объектов для технологического присоединения ПАО "ТрансКонтейнер" к сетям ПАО "МОЭСК на контейнерном терминале </w:t>
            </w:r>
            <w:proofErr w:type="spellStart"/>
            <w:r w:rsidR="007F3E45" w:rsidRPr="006B35E1">
              <w:rPr>
                <w:sz w:val="24"/>
                <w:szCs w:val="24"/>
              </w:rPr>
              <w:t>Кунцево</w:t>
            </w:r>
            <w:proofErr w:type="spellEnd"/>
            <w:r w:rsidR="007F3E45" w:rsidRPr="006B35E1">
              <w:rPr>
                <w:sz w:val="24"/>
                <w:szCs w:val="24"/>
              </w:rPr>
              <w:t xml:space="preserve"> 2</w:t>
            </w:r>
            <w:r w:rsidR="006B35E1" w:rsidRPr="006B35E1">
              <w:rPr>
                <w:sz w:val="24"/>
                <w:szCs w:val="24"/>
              </w:rPr>
              <w:t>.</w:t>
            </w:r>
          </w:p>
          <w:p w:rsidR="00ED2C54" w:rsidRPr="006B3BD2" w:rsidRDefault="00ED2C54" w:rsidP="00DD3B11">
            <w:pPr>
              <w:pStyle w:val="19"/>
              <w:ind w:firstLine="0"/>
              <w:rPr>
                <w:sz w:val="24"/>
                <w:szCs w:val="24"/>
              </w:rPr>
            </w:pP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6B35E1" w:rsidRDefault="00DD3B11" w:rsidP="00DD3B11">
            <w:pPr>
              <w:pStyle w:val="19"/>
              <w:ind w:firstLine="0"/>
              <w:rPr>
                <w:sz w:val="24"/>
                <w:szCs w:val="24"/>
                <w:highlight w:val="cyan"/>
              </w:rPr>
            </w:pPr>
            <w:r>
              <w:rPr>
                <w:sz w:val="24"/>
                <w:szCs w:val="24"/>
              </w:rPr>
              <w:t xml:space="preserve">Организатором является </w:t>
            </w:r>
            <w:r w:rsidR="00A81242">
              <w:rPr>
                <w:sz w:val="24"/>
                <w:szCs w:val="24"/>
              </w:rPr>
              <w:t>ПАО</w:t>
            </w:r>
            <w:r>
              <w:rPr>
                <w:sz w:val="24"/>
                <w:szCs w:val="24"/>
              </w:rPr>
              <w:t xml:space="preserve"> «ТрансКонтейнер». Функции Организатора выполняет:</w:t>
            </w:r>
            <w:r w:rsidR="006B35E1">
              <w:rPr>
                <w:sz w:val="24"/>
                <w:szCs w:val="24"/>
              </w:rPr>
              <w:t xml:space="preserve"> </w:t>
            </w:r>
            <w:r>
              <w:rPr>
                <w:sz w:val="24"/>
                <w:szCs w:val="24"/>
              </w:rPr>
              <w:t xml:space="preserve">Постоянная рабочая группа Конкурсной комиссии филиала </w:t>
            </w:r>
            <w:r w:rsidR="00A81242">
              <w:rPr>
                <w:sz w:val="24"/>
                <w:szCs w:val="24"/>
              </w:rPr>
              <w:t>ПАО</w:t>
            </w:r>
            <w:r>
              <w:rPr>
                <w:sz w:val="24"/>
                <w:szCs w:val="24"/>
              </w:rPr>
              <w:t xml:space="preserve"> «ТрансКонтейнер»</w:t>
            </w:r>
            <w:r w:rsidR="006B35E1">
              <w:rPr>
                <w:sz w:val="24"/>
                <w:szCs w:val="24"/>
              </w:rPr>
              <w:t xml:space="preserve"> на Московской железной дороге.</w:t>
            </w:r>
            <w:r>
              <w:rPr>
                <w:sz w:val="24"/>
                <w:szCs w:val="24"/>
              </w:rPr>
              <w:t xml:space="preserve"> </w:t>
            </w:r>
          </w:p>
          <w:p w:rsidR="00DD3B11" w:rsidRPr="006B35E1" w:rsidRDefault="00DD3B11" w:rsidP="00DD3B11">
            <w:pPr>
              <w:pStyle w:val="19"/>
              <w:ind w:firstLine="0"/>
              <w:rPr>
                <w:sz w:val="24"/>
                <w:szCs w:val="24"/>
              </w:rPr>
            </w:pPr>
            <w:r w:rsidRPr="006B35E1">
              <w:rPr>
                <w:sz w:val="24"/>
                <w:szCs w:val="24"/>
              </w:rPr>
              <w:t xml:space="preserve">Адрес: </w:t>
            </w:r>
            <w:r w:rsidR="006B35E1" w:rsidRPr="006B35E1">
              <w:rPr>
                <w:sz w:val="24"/>
                <w:szCs w:val="24"/>
              </w:rPr>
              <w:t xml:space="preserve">107014, г. Москва, ул. </w:t>
            </w:r>
            <w:proofErr w:type="spellStart"/>
            <w:r w:rsidR="006B35E1" w:rsidRPr="006B35E1">
              <w:rPr>
                <w:sz w:val="24"/>
                <w:szCs w:val="24"/>
              </w:rPr>
              <w:t>Королеко</w:t>
            </w:r>
            <w:proofErr w:type="spellEnd"/>
            <w:r w:rsidR="006B35E1" w:rsidRPr="006B35E1">
              <w:rPr>
                <w:sz w:val="24"/>
                <w:szCs w:val="24"/>
              </w:rPr>
              <w:t xml:space="preserve"> д. 8</w:t>
            </w:r>
            <w:r w:rsidRPr="006B35E1">
              <w:rPr>
                <w:sz w:val="24"/>
                <w:szCs w:val="24"/>
              </w:rPr>
              <w:t>.</w:t>
            </w:r>
          </w:p>
          <w:p w:rsidR="006B35E1" w:rsidRPr="00B00C22" w:rsidRDefault="006B35E1" w:rsidP="00DD3B11">
            <w:pPr>
              <w:pStyle w:val="19"/>
              <w:ind w:firstLine="0"/>
              <w:rPr>
                <w:sz w:val="24"/>
                <w:szCs w:val="24"/>
              </w:rPr>
            </w:pPr>
          </w:p>
          <w:p w:rsidR="00DD3B11" w:rsidRDefault="00737B78" w:rsidP="00DD3B11">
            <w:pPr>
              <w:pStyle w:val="19"/>
              <w:ind w:firstLine="0"/>
              <w:rPr>
                <w:sz w:val="24"/>
                <w:szCs w:val="24"/>
              </w:rPr>
            </w:pPr>
            <w:r w:rsidRPr="006B35E1">
              <w:rPr>
                <w:sz w:val="24"/>
                <w:szCs w:val="24"/>
              </w:rPr>
              <w:t>Контактно</w:t>
            </w:r>
            <w:proofErr w:type="gramStart"/>
            <w:r w:rsidRPr="006B35E1">
              <w:rPr>
                <w:sz w:val="24"/>
                <w:szCs w:val="24"/>
              </w:rPr>
              <w:t>е(</w:t>
            </w:r>
            <w:proofErr w:type="spellStart"/>
            <w:proofErr w:type="gramEnd"/>
            <w:r w:rsidRPr="006B35E1">
              <w:rPr>
                <w:sz w:val="24"/>
                <w:szCs w:val="24"/>
              </w:rPr>
              <w:t>ые</w:t>
            </w:r>
            <w:proofErr w:type="spellEnd"/>
            <w:r w:rsidRPr="006B35E1">
              <w:rPr>
                <w:sz w:val="24"/>
                <w:szCs w:val="24"/>
              </w:rPr>
              <w:t xml:space="preserve">) лицо(а) Заказчика: </w:t>
            </w:r>
            <w:r w:rsidR="006B35E1" w:rsidRPr="006B35E1">
              <w:rPr>
                <w:sz w:val="24"/>
                <w:szCs w:val="24"/>
              </w:rPr>
              <w:t>Коротков Сергей Юрьевич</w:t>
            </w:r>
            <w:r w:rsidRPr="006B35E1">
              <w:rPr>
                <w:sz w:val="24"/>
                <w:szCs w:val="24"/>
              </w:rPr>
              <w:t>, тел./факс</w:t>
            </w:r>
            <w:r w:rsidR="006B35E1" w:rsidRPr="006B35E1">
              <w:rPr>
                <w:sz w:val="24"/>
                <w:szCs w:val="24"/>
              </w:rPr>
              <w:t xml:space="preserve"> 8-499-262-51-71</w:t>
            </w:r>
            <w:r w:rsidR="006B35E1">
              <w:rPr>
                <w:sz w:val="24"/>
                <w:szCs w:val="24"/>
              </w:rPr>
              <w:t xml:space="preserve"> (</w:t>
            </w:r>
            <w:proofErr w:type="spellStart"/>
            <w:r w:rsidR="006B35E1">
              <w:rPr>
                <w:sz w:val="24"/>
                <w:szCs w:val="24"/>
              </w:rPr>
              <w:t>доб</w:t>
            </w:r>
            <w:proofErr w:type="spellEnd"/>
            <w:r w:rsidR="006B35E1">
              <w:rPr>
                <w:sz w:val="24"/>
                <w:szCs w:val="24"/>
              </w:rPr>
              <w:t>. 3651)</w:t>
            </w:r>
            <w:r w:rsidRPr="006B35E1">
              <w:rPr>
                <w:sz w:val="24"/>
                <w:szCs w:val="24"/>
              </w:rPr>
              <w:t xml:space="preserve">, электронный адрес </w:t>
            </w:r>
            <w:hyperlink r:id="rId14" w:history="1">
              <w:r w:rsidR="006B35E1" w:rsidRPr="006B35E1">
                <w:rPr>
                  <w:rStyle w:val="a8"/>
                  <w:sz w:val="24"/>
                  <w:szCs w:val="24"/>
                </w:rPr>
                <w:t>KorotkovSIU@trcont.ru</w:t>
              </w:r>
            </w:hyperlink>
            <w:r w:rsidR="006B35E1">
              <w:rPr>
                <w:sz w:val="24"/>
                <w:szCs w:val="24"/>
              </w:rPr>
              <w:t xml:space="preserve"> </w:t>
            </w:r>
          </w:p>
          <w:p w:rsidR="006B35E1" w:rsidRPr="00737B78" w:rsidRDefault="006B35E1" w:rsidP="00DD3B11">
            <w:pPr>
              <w:pStyle w:val="19"/>
              <w:ind w:firstLine="0"/>
              <w:rPr>
                <w:sz w:val="24"/>
                <w:szCs w:val="24"/>
              </w:rPr>
            </w:pPr>
          </w:p>
          <w:p w:rsidR="00670FD8" w:rsidRPr="006B35E1" w:rsidRDefault="00DD3B11" w:rsidP="006B35E1">
            <w:pPr>
              <w:jc w:val="both"/>
            </w:pPr>
            <w:r w:rsidRPr="006B35E1">
              <w:t>Контактно</w:t>
            </w:r>
            <w:proofErr w:type="gramStart"/>
            <w:r w:rsidRPr="006B35E1">
              <w:t>е(</w:t>
            </w:r>
            <w:proofErr w:type="spellStart"/>
            <w:proofErr w:type="gramEnd"/>
            <w:r w:rsidRPr="006B35E1">
              <w:t>ые</w:t>
            </w:r>
            <w:proofErr w:type="spellEnd"/>
            <w:r w:rsidRPr="006B35E1">
              <w:t xml:space="preserve">) лицо(а) Организатора: </w:t>
            </w:r>
            <w:r w:rsidR="006B35E1" w:rsidRPr="006B35E1">
              <w:t>Кривобокова Анастасия Александровна</w:t>
            </w:r>
            <w:r w:rsidRPr="006B35E1">
              <w:t>, тел./факс</w:t>
            </w:r>
            <w:r w:rsidR="006B35E1" w:rsidRPr="006B35E1">
              <w:t xml:space="preserve"> 8-499-262-51-71 (</w:t>
            </w:r>
            <w:proofErr w:type="spellStart"/>
            <w:r w:rsidR="006B35E1" w:rsidRPr="006B35E1">
              <w:t>доб</w:t>
            </w:r>
            <w:proofErr w:type="spellEnd"/>
            <w:r w:rsidR="006B35E1" w:rsidRPr="006B35E1">
              <w:t>. 3663)</w:t>
            </w:r>
            <w:r w:rsidRPr="006B35E1">
              <w:t xml:space="preserve">, электронный адрес </w:t>
            </w:r>
            <w:hyperlink r:id="rId15" w:history="1">
              <w:r w:rsidR="006B35E1" w:rsidRPr="006B35E1">
                <w:rPr>
                  <w:rStyle w:val="a8"/>
                </w:rPr>
                <w:t>KrivibokovaAA@trcont.ru</w:t>
              </w:r>
            </w:hyperlink>
            <w:r w:rsidRPr="006B35E1">
              <w:t>.</w:t>
            </w:r>
          </w:p>
          <w:p w:rsidR="006B35E1" w:rsidRPr="00B00C22" w:rsidRDefault="006B35E1" w:rsidP="006B35E1">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E853B9" w:rsidRDefault="006375DF" w:rsidP="00736D40">
            <w:pPr>
              <w:pStyle w:val="19"/>
              <w:ind w:firstLine="0"/>
              <w:rPr>
                <w:rFonts w:eastAsia="Times New Roman"/>
                <w:sz w:val="24"/>
                <w:szCs w:val="24"/>
              </w:rPr>
            </w:pPr>
            <w:r w:rsidRPr="00E853B9">
              <w:rPr>
                <w:rFonts w:eastAsia="Times New Roman"/>
                <w:sz w:val="24"/>
                <w:szCs w:val="24"/>
              </w:rPr>
              <w:t>«27» октября</w:t>
            </w:r>
            <w:r w:rsidR="00437B00" w:rsidRPr="00E853B9">
              <w:rPr>
                <w:rFonts w:eastAsia="Times New Roman"/>
                <w:sz w:val="24"/>
                <w:szCs w:val="24"/>
              </w:rPr>
              <w:t xml:space="preserve"> 2015</w:t>
            </w:r>
            <w:r w:rsidR="00FA3C13" w:rsidRPr="00E853B9">
              <w:rPr>
                <w:rFonts w:eastAsia="Times New Roman"/>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16"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proofErr w:type="gramEnd"/>
            <w:r w:rsidRPr="0013760D">
              <w:rPr>
                <w:sz w:val="24"/>
                <w:szCs w:val="24"/>
              </w:rPr>
              <w:t>,</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7" w:history="1">
              <w:r w:rsidR="008C1BC9" w:rsidRPr="0013760D">
                <w:rPr>
                  <w:rStyle w:val="a8"/>
                  <w:sz w:val="24"/>
                  <w:szCs w:val="24"/>
                </w:rPr>
                <w:t>www.zakupki.gov.ru</w:t>
              </w:r>
            </w:hyperlink>
            <w:r w:rsidR="00B60E20">
              <w:rPr>
                <w:sz w:val="24"/>
                <w:szCs w:val="24"/>
              </w:rPr>
              <w:t>)</w:t>
            </w:r>
            <w:r w:rsidR="00BC3E20">
              <w:rPr>
                <w:sz w:val="24"/>
                <w:szCs w:val="24"/>
              </w:rPr>
              <w:t xml:space="preserve"> (далее </w:t>
            </w:r>
            <w:r w:rsidR="00BC3E20">
              <w:rPr>
                <w:sz w:val="24"/>
                <w:szCs w:val="24"/>
              </w:rPr>
              <w:lastRenderedPageBreak/>
              <w:t>– Официальный сайт)</w:t>
            </w:r>
            <w:r w:rsidR="00BC3E20" w:rsidRPr="00C61887">
              <w:rPr>
                <w:sz w:val="24"/>
                <w:szCs w:val="24"/>
              </w:rPr>
              <w:t>.</w:t>
            </w:r>
          </w:p>
          <w:p w:rsidR="001356F1" w:rsidRPr="00C61887" w:rsidRDefault="001356F1" w:rsidP="001356F1">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p w:rsidR="005834BA" w:rsidRPr="008C1BC9" w:rsidRDefault="005834BA" w:rsidP="004B0D75">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Default="0019767C" w:rsidP="006D65BE">
            <w:pPr>
              <w:pStyle w:val="19"/>
              <w:ind w:firstLine="0"/>
              <w:rPr>
                <w:sz w:val="24"/>
                <w:szCs w:val="24"/>
              </w:rPr>
            </w:pPr>
            <w:r w:rsidRPr="0019767C">
              <w:rPr>
                <w:sz w:val="24"/>
                <w:szCs w:val="24"/>
              </w:rPr>
              <w:t>Начальная (максимальная) цена договора составляет 26</w:t>
            </w:r>
            <w:r w:rsidR="004461DA">
              <w:rPr>
                <w:sz w:val="24"/>
                <w:szCs w:val="24"/>
              </w:rPr>
              <w:t xml:space="preserve"> </w:t>
            </w:r>
            <w:r w:rsidRPr="0019767C">
              <w:rPr>
                <w:sz w:val="24"/>
                <w:szCs w:val="24"/>
              </w:rPr>
              <w:t>450</w:t>
            </w:r>
            <w:r w:rsidR="004461DA">
              <w:rPr>
                <w:sz w:val="24"/>
                <w:szCs w:val="24"/>
              </w:rPr>
              <w:t xml:space="preserve"> </w:t>
            </w:r>
            <w:r w:rsidRPr="0019767C">
              <w:rPr>
                <w:sz w:val="24"/>
                <w:szCs w:val="24"/>
              </w:rPr>
              <w:t>000 (двадцать шесть миллионов четыреста пятьдесят шесть тысяч) рублей 00 копеек с учетом всех налогов (кроме НДС), сборов, пошлин, оплаты услуг оказываемых государственными органами и иными организациями, а также всех затрат, расход</w:t>
            </w:r>
            <w:r w:rsidR="00F937D2">
              <w:rPr>
                <w:sz w:val="24"/>
                <w:szCs w:val="24"/>
              </w:rPr>
              <w:t>ов связанных с выполнением проектных работ и их согласованием.</w:t>
            </w:r>
          </w:p>
          <w:p w:rsidR="00ED2C54" w:rsidRPr="0019767C" w:rsidRDefault="00ED2C54" w:rsidP="006D65BE">
            <w:pPr>
              <w:pStyle w:val="19"/>
              <w:ind w:firstLine="0"/>
              <w:rPr>
                <w:i/>
                <w:sz w:val="24"/>
                <w:szCs w:val="24"/>
              </w:rPr>
            </w:pP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Default="00112512" w:rsidP="00437B00">
            <w:pPr>
              <w:pStyle w:val="19"/>
              <w:ind w:firstLine="0"/>
              <w:rPr>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94524B">
              <w:rPr>
                <w:sz w:val="24"/>
                <w:szCs w:val="24"/>
              </w:rPr>
              <w:t xml:space="preserve"> и до 16</w:t>
            </w:r>
            <w:r>
              <w:rPr>
                <w:sz w:val="24"/>
                <w:szCs w:val="24"/>
              </w:rPr>
              <w:t xml:space="preserve"> часов 00 минут</w:t>
            </w:r>
            <w:r>
              <w:rPr>
                <w:sz w:val="24"/>
                <w:szCs w:val="24"/>
              </w:rPr>
              <w:br/>
            </w:r>
            <w:r w:rsidR="0094524B" w:rsidRPr="0094524B">
              <w:rPr>
                <w:sz w:val="24"/>
                <w:szCs w:val="24"/>
              </w:rPr>
              <w:t>«18» ноября</w:t>
            </w:r>
            <w:r w:rsidRPr="0094524B">
              <w:rPr>
                <w:sz w:val="24"/>
                <w:szCs w:val="24"/>
              </w:rPr>
              <w:t xml:space="preserve"> 201</w:t>
            </w:r>
            <w:r w:rsidR="00437B00" w:rsidRPr="0094524B">
              <w:rPr>
                <w:sz w:val="24"/>
                <w:szCs w:val="24"/>
              </w:rPr>
              <w:t>5</w:t>
            </w:r>
            <w:r w:rsidRPr="0094524B">
              <w:rPr>
                <w:sz w:val="24"/>
                <w:szCs w:val="24"/>
              </w:rPr>
              <w:t xml:space="preserve"> г.</w:t>
            </w:r>
            <w:r w:rsidRPr="008C1BC9">
              <w:rPr>
                <w:sz w:val="24"/>
                <w:szCs w:val="24"/>
              </w:rPr>
              <w:t xml:space="preserve"> по адресу, указанному в пункте 2 настоящей Информационной карты.</w:t>
            </w:r>
            <w:proofErr w:type="gramEnd"/>
          </w:p>
          <w:p w:rsidR="00ED2C54" w:rsidRPr="008C1BC9" w:rsidRDefault="00ED2C54" w:rsidP="00437B00">
            <w:pPr>
              <w:pStyle w:val="19"/>
              <w:ind w:firstLine="0"/>
              <w:rPr>
                <w:b/>
                <w:sz w:val="24"/>
                <w:szCs w:val="24"/>
              </w:rPr>
            </w:pP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Default="00DF7C35" w:rsidP="00437B00">
            <w:pPr>
              <w:pStyle w:val="19"/>
              <w:ind w:firstLine="0"/>
              <w:rPr>
                <w:sz w:val="24"/>
                <w:szCs w:val="24"/>
              </w:rPr>
            </w:pPr>
            <w:r>
              <w:rPr>
                <w:sz w:val="24"/>
                <w:szCs w:val="24"/>
              </w:rPr>
              <w:t xml:space="preserve">Вскрытие Заявок состоится </w:t>
            </w:r>
            <w:r w:rsidR="0094524B" w:rsidRPr="0094524B">
              <w:rPr>
                <w:sz w:val="24"/>
                <w:szCs w:val="24"/>
              </w:rPr>
              <w:t>«19» ноября</w:t>
            </w:r>
            <w:r w:rsidR="00742DAA" w:rsidRPr="0094524B">
              <w:rPr>
                <w:sz w:val="24"/>
                <w:szCs w:val="24"/>
              </w:rPr>
              <w:t xml:space="preserve"> 201</w:t>
            </w:r>
            <w:r w:rsidR="00437B00" w:rsidRPr="0094524B">
              <w:rPr>
                <w:sz w:val="24"/>
                <w:szCs w:val="24"/>
              </w:rPr>
              <w:t>5</w:t>
            </w:r>
            <w:r w:rsidRPr="0094524B">
              <w:rPr>
                <w:sz w:val="24"/>
                <w:szCs w:val="24"/>
              </w:rPr>
              <w:t xml:space="preserve"> г. в </w:t>
            </w:r>
            <w:r w:rsidR="00590A1B" w:rsidRPr="0094524B">
              <w:rPr>
                <w:sz w:val="24"/>
                <w:szCs w:val="24"/>
              </w:rPr>
              <w:t>14</w:t>
            </w:r>
            <w:r w:rsidRPr="0094524B">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p w:rsidR="00ED2C54" w:rsidRPr="00F86FAA" w:rsidRDefault="00ED2C54" w:rsidP="00437B00">
            <w:pPr>
              <w:pStyle w:val="19"/>
              <w:ind w:firstLine="0"/>
              <w:rPr>
                <w:i/>
                <w:sz w:val="24"/>
                <w:szCs w:val="24"/>
              </w:rPr>
            </w:pP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Default="001356F1" w:rsidP="00590A1B">
            <w:pPr>
              <w:pStyle w:val="19"/>
              <w:ind w:firstLine="0"/>
              <w:rPr>
                <w:sz w:val="24"/>
                <w:szCs w:val="24"/>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94524B" w:rsidRPr="0094524B">
              <w:rPr>
                <w:sz w:val="24"/>
                <w:szCs w:val="24"/>
              </w:rPr>
              <w:t>«23» ноября</w:t>
            </w:r>
            <w:r w:rsidR="00D03894" w:rsidRPr="0094524B">
              <w:rPr>
                <w:sz w:val="24"/>
                <w:szCs w:val="24"/>
              </w:rPr>
              <w:t xml:space="preserve"> 2015</w:t>
            </w:r>
            <w:r w:rsidRPr="0094524B">
              <w:rPr>
                <w:sz w:val="24"/>
                <w:szCs w:val="24"/>
              </w:rPr>
              <w:t xml:space="preserve"> г. в </w:t>
            </w:r>
            <w:r w:rsidR="00590A1B" w:rsidRPr="0094524B">
              <w:rPr>
                <w:sz w:val="24"/>
                <w:szCs w:val="24"/>
              </w:rPr>
              <w:t>14</w:t>
            </w:r>
            <w:r w:rsidRPr="0094524B">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p w:rsidR="00ED2C54" w:rsidRPr="00F86FAA" w:rsidRDefault="00ED2C54" w:rsidP="00590A1B">
            <w:pPr>
              <w:pStyle w:val="19"/>
              <w:ind w:firstLine="0"/>
              <w:rPr>
                <w:sz w:val="24"/>
                <w:szCs w:val="24"/>
                <w:highlight w:val="cyan"/>
              </w:rPr>
            </w:pP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19767C" w:rsidRDefault="009830CC" w:rsidP="005E0074">
            <w:pPr>
              <w:pStyle w:val="19"/>
              <w:ind w:firstLine="0"/>
              <w:rPr>
                <w:sz w:val="24"/>
                <w:szCs w:val="24"/>
              </w:rPr>
            </w:pPr>
            <w:r w:rsidRPr="0019767C">
              <w:rPr>
                <w:sz w:val="24"/>
                <w:szCs w:val="24"/>
              </w:rPr>
              <w:t xml:space="preserve">Решение об итогах </w:t>
            </w:r>
            <w:r w:rsidR="008C4183" w:rsidRPr="0019767C">
              <w:rPr>
                <w:sz w:val="24"/>
                <w:szCs w:val="24"/>
              </w:rPr>
              <w:t>Открытого конкурса</w:t>
            </w:r>
            <w:r w:rsidRPr="0019767C">
              <w:rPr>
                <w:sz w:val="24"/>
                <w:szCs w:val="24"/>
              </w:rPr>
              <w:t xml:space="preserve"> принимается Конкурсной комиссией аппарата управления </w:t>
            </w:r>
            <w:r w:rsidR="00A81242" w:rsidRPr="0019767C">
              <w:rPr>
                <w:sz w:val="24"/>
                <w:szCs w:val="24"/>
              </w:rPr>
              <w:t>ПАО</w:t>
            </w:r>
            <w:r w:rsidRPr="0019767C">
              <w:rPr>
                <w:sz w:val="24"/>
                <w:szCs w:val="24"/>
              </w:rPr>
              <w:t xml:space="preserve"> «ТрансКонтейне</w:t>
            </w:r>
            <w:r w:rsidR="0019767C" w:rsidRPr="0019767C">
              <w:rPr>
                <w:sz w:val="24"/>
                <w:szCs w:val="24"/>
              </w:rPr>
              <w:t>р»</w:t>
            </w:r>
            <w:r w:rsidRPr="0019767C">
              <w:rPr>
                <w:sz w:val="24"/>
                <w:szCs w:val="24"/>
              </w:rPr>
              <w:t>.</w:t>
            </w:r>
          </w:p>
          <w:p w:rsidR="009830CC" w:rsidRPr="009830CC" w:rsidRDefault="009830CC" w:rsidP="0019767C">
            <w:pPr>
              <w:pStyle w:val="19"/>
              <w:ind w:firstLine="0"/>
              <w:rPr>
                <w:sz w:val="24"/>
                <w:szCs w:val="24"/>
                <w:highlight w:val="cyan"/>
              </w:rPr>
            </w:pPr>
            <w:r w:rsidRPr="0019767C">
              <w:rPr>
                <w:sz w:val="24"/>
                <w:szCs w:val="24"/>
              </w:rPr>
              <w:t>Адрес:</w:t>
            </w:r>
            <w:r w:rsidR="005D0613" w:rsidRPr="0019767C">
              <w:rPr>
                <w:sz w:val="24"/>
                <w:szCs w:val="24"/>
              </w:rPr>
              <w:t>125047, Москва, Оружейный переулок, д.19.</w:t>
            </w:r>
            <w:r w:rsidR="005D0613" w:rsidRPr="00F86FAA">
              <w:rPr>
                <w:sz w:val="24"/>
                <w:szCs w:val="24"/>
              </w:rPr>
              <w:t xml:space="preserve">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Default="009830CC" w:rsidP="00437B00">
            <w:pPr>
              <w:pStyle w:val="19"/>
              <w:ind w:firstLine="0"/>
              <w:rPr>
                <w:sz w:val="24"/>
                <w:szCs w:val="24"/>
              </w:rPr>
            </w:pPr>
            <w:r w:rsidRPr="00725483">
              <w:rPr>
                <w:sz w:val="24"/>
                <w:szCs w:val="24"/>
              </w:rPr>
              <w:t>Подведение итогов состоится</w:t>
            </w:r>
            <w:r w:rsidR="0077115E">
              <w:rPr>
                <w:sz w:val="24"/>
                <w:szCs w:val="24"/>
              </w:rPr>
              <w:t xml:space="preserve"> не позднее</w:t>
            </w:r>
            <w:r w:rsidRPr="00725483">
              <w:rPr>
                <w:sz w:val="24"/>
                <w:szCs w:val="24"/>
              </w:rPr>
              <w:t xml:space="preserve"> </w:t>
            </w:r>
            <w:r w:rsidR="00331930" w:rsidRPr="0094524B">
              <w:rPr>
                <w:sz w:val="24"/>
                <w:szCs w:val="24"/>
              </w:rPr>
              <w:t>14 часов 00 минут</w:t>
            </w:r>
            <w:r w:rsidR="0077115E">
              <w:rPr>
                <w:sz w:val="24"/>
                <w:szCs w:val="24"/>
              </w:rPr>
              <w:br/>
            </w:r>
            <w:r w:rsidR="00331930" w:rsidRPr="00F86FAA">
              <w:rPr>
                <w:sz w:val="24"/>
                <w:szCs w:val="24"/>
              </w:rPr>
              <w:t xml:space="preserve">местного времени </w:t>
            </w:r>
            <w:r w:rsidR="0094524B" w:rsidRPr="0094524B">
              <w:rPr>
                <w:sz w:val="24"/>
                <w:szCs w:val="24"/>
              </w:rPr>
              <w:t>«15» декабря</w:t>
            </w:r>
            <w:r w:rsidR="00742DAA" w:rsidRPr="0094524B">
              <w:rPr>
                <w:sz w:val="24"/>
                <w:szCs w:val="24"/>
              </w:rPr>
              <w:t xml:space="preserve"> 201</w:t>
            </w:r>
            <w:r w:rsidR="00437B00" w:rsidRPr="0094524B">
              <w:rPr>
                <w:sz w:val="24"/>
                <w:szCs w:val="24"/>
              </w:rPr>
              <w:t>5</w:t>
            </w:r>
            <w:r w:rsidR="0077115E" w:rsidRPr="0094524B">
              <w:rPr>
                <w:sz w:val="24"/>
                <w:szCs w:val="24"/>
              </w:rPr>
              <w:t xml:space="preserve">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p w:rsidR="00ED2C54" w:rsidRPr="00F86FAA" w:rsidRDefault="00ED2C54" w:rsidP="00437B00">
            <w:pPr>
              <w:pStyle w:val="19"/>
              <w:ind w:firstLine="0"/>
              <w:rPr>
                <w:sz w:val="24"/>
                <w:szCs w:val="24"/>
                <w:highlight w:val="cyan"/>
              </w:rPr>
            </w:pPr>
          </w:p>
        </w:tc>
      </w:tr>
      <w:tr w:rsidR="007D6548" w:rsidRPr="00F86FAA" w:rsidTr="000911B9">
        <w:trPr>
          <w:trHeight w:val="1310"/>
        </w:trPr>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ED2C54" w:rsidRPr="0019767C" w:rsidRDefault="0019767C" w:rsidP="000911B9">
            <w:pPr>
              <w:pStyle w:val="19"/>
              <w:ind w:firstLine="0"/>
              <w:rPr>
                <w:sz w:val="24"/>
                <w:szCs w:val="24"/>
              </w:rPr>
            </w:pPr>
            <w:r w:rsidRPr="0019767C">
              <w:rPr>
                <w:sz w:val="24"/>
                <w:szCs w:val="24"/>
              </w:rPr>
              <w:t xml:space="preserve">Авансовый платеж может составлять не более 25% от суммы договора. Оплата осуществляется заказчиком в течение не менее 30 календарных дней после получения от подрядчика всех </w:t>
            </w:r>
            <w:proofErr w:type="spellStart"/>
            <w:r w:rsidRPr="0019767C">
              <w:rPr>
                <w:sz w:val="24"/>
                <w:szCs w:val="24"/>
              </w:rPr>
              <w:t>докуметов</w:t>
            </w:r>
            <w:proofErr w:type="spellEnd"/>
            <w:r w:rsidRPr="0019767C">
              <w:rPr>
                <w:sz w:val="24"/>
                <w:szCs w:val="24"/>
              </w:rPr>
              <w:t xml:space="preserve"> на оплату.</w:t>
            </w:r>
          </w:p>
        </w:tc>
      </w:tr>
      <w:tr w:rsidR="007D6548" w:rsidRPr="00F86FAA" w:rsidTr="000911B9">
        <w:trPr>
          <w:trHeight w:val="549"/>
        </w:trPr>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19767C" w:rsidRDefault="0019767C"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proofErr w:type="gramStart"/>
            <w:r w:rsidR="0019767C" w:rsidRPr="0019767C">
              <w:t>с даты заключения</w:t>
            </w:r>
            <w:proofErr w:type="gramEnd"/>
            <w:r w:rsidR="0019767C" w:rsidRPr="0019767C">
              <w:t xml:space="preserve"> договора не более 60 (шестидесяти) календарных дней.</w:t>
            </w:r>
          </w:p>
          <w:p w:rsidR="0019767C" w:rsidRDefault="00174FFE" w:rsidP="0019767C">
            <w:pPr>
              <w:pStyle w:val="Default"/>
              <w:jc w:val="both"/>
              <w:rPr>
                <w:b/>
                <w:color w:val="auto"/>
              </w:rPr>
            </w:pPr>
            <w:r w:rsidRPr="00F86FAA">
              <w:rPr>
                <w:b/>
                <w:bCs/>
                <w:color w:val="auto"/>
              </w:rPr>
              <w:t xml:space="preserve">Место </w:t>
            </w:r>
            <w:r w:rsidR="00E14F30" w:rsidRPr="00F86FAA">
              <w:rPr>
                <w:b/>
                <w:color w:val="auto"/>
              </w:rPr>
              <w:t>выполнения работ, оказания услуг, поставки товара и т.д.:</w:t>
            </w:r>
            <w:r w:rsidR="0019767C">
              <w:rPr>
                <w:b/>
                <w:color w:val="auto"/>
              </w:rPr>
              <w:t xml:space="preserve"> </w:t>
            </w:r>
            <w:r w:rsidR="0019767C" w:rsidRPr="0019767C">
              <w:t>проектно-изыскательски</w:t>
            </w:r>
            <w:r w:rsidR="0019767C">
              <w:t>е</w:t>
            </w:r>
            <w:r w:rsidR="0019767C" w:rsidRPr="0019767C">
              <w:t xml:space="preserve"> работ</w:t>
            </w:r>
            <w:r w:rsidR="0019767C">
              <w:t>ы</w:t>
            </w:r>
            <w:r w:rsidR="0019767C" w:rsidRPr="0019767C">
              <w:t xml:space="preserve"> по проектированию внешних сетей и объектов для технологического присоединения ПАО "ТрансКонтейнер" к сетям ПАО "МОЭСК </w:t>
            </w:r>
            <w:r w:rsidR="0019767C">
              <w:t xml:space="preserve"> осуществляются для </w:t>
            </w:r>
            <w:proofErr w:type="spellStart"/>
            <w:r w:rsidR="0019767C">
              <w:t>объета</w:t>
            </w:r>
            <w:proofErr w:type="spellEnd"/>
            <w:r w:rsidR="0019767C">
              <w:t xml:space="preserve"> «К</w:t>
            </w:r>
            <w:r w:rsidR="0019767C" w:rsidRPr="0019767C">
              <w:t>онтейнерн</w:t>
            </w:r>
            <w:r w:rsidR="0019767C">
              <w:t>ый терминал</w:t>
            </w:r>
            <w:r w:rsidR="0019767C" w:rsidRPr="0019767C">
              <w:t xml:space="preserve"> </w:t>
            </w:r>
            <w:proofErr w:type="spellStart"/>
            <w:r w:rsidR="0019767C" w:rsidRPr="0019767C">
              <w:t>Кунцево</w:t>
            </w:r>
            <w:proofErr w:type="spellEnd"/>
            <w:r w:rsidR="0019767C" w:rsidRPr="0019767C">
              <w:t xml:space="preserve"> 2, расположенн</w:t>
            </w:r>
            <w:r w:rsidR="0019767C">
              <w:t>ый</w:t>
            </w:r>
            <w:r w:rsidR="0019767C" w:rsidRPr="0019767C">
              <w:t xml:space="preserve"> по адресу </w:t>
            </w:r>
            <w:proofErr w:type="gramStart"/>
            <w:r w:rsidR="0019767C" w:rsidRPr="0019767C">
              <w:t>г</w:t>
            </w:r>
            <w:proofErr w:type="gramEnd"/>
            <w:r w:rsidR="0019767C" w:rsidRPr="0019767C">
              <w:t>. Москва, ул. Молодогвардейская 65.</w:t>
            </w:r>
          </w:p>
          <w:p w:rsidR="007D6548" w:rsidRPr="00F86FAA" w:rsidRDefault="007D6548" w:rsidP="0019767C">
            <w:pPr>
              <w:pStyle w:val="Default"/>
              <w:jc w:val="both"/>
              <w:rPr>
                <w:b/>
                <w:color w:val="auto"/>
              </w:rPr>
            </w:pP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19767C" w:rsidRDefault="00E14F30" w:rsidP="00E14F30">
            <w:pPr>
              <w:pStyle w:val="19"/>
              <w:ind w:firstLine="0"/>
              <w:rPr>
                <w:sz w:val="24"/>
                <w:szCs w:val="24"/>
              </w:rPr>
            </w:pPr>
            <w:r w:rsidRPr="0019767C">
              <w:rPr>
                <w:sz w:val="24"/>
                <w:szCs w:val="24"/>
              </w:rPr>
              <w:t>Состав и объем услуг определен в разделе 4 «Техническое задание»</w:t>
            </w:r>
            <w:r w:rsidR="0019767C" w:rsidRPr="0019767C">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19767C" w:rsidP="0019767C">
            <w:pPr>
              <w:pStyle w:val="aff"/>
              <w:jc w:val="both"/>
              <w:rPr>
                <w:sz w:val="24"/>
                <w:szCs w:val="24"/>
              </w:rPr>
            </w:pPr>
            <w:r>
              <w:rPr>
                <w:sz w:val="24"/>
                <w:szCs w:val="24"/>
              </w:rPr>
              <w:t>Русский язык</w:t>
            </w:r>
            <w:r w:rsidR="00521353" w:rsidRPr="00F86FAA">
              <w:rPr>
                <w:sz w:val="24"/>
                <w:szCs w:val="24"/>
              </w:rPr>
              <w:t xml:space="preserve">. Вся переписка, связанная с проведением </w:t>
            </w:r>
            <w:r w:rsidR="00093F19">
              <w:rPr>
                <w:sz w:val="24"/>
                <w:szCs w:val="24"/>
              </w:rPr>
              <w:t>Открытого конкурса</w:t>
            </w:r>
            <w:r w:rsidR="00521353" w:rsidRPr="00F86FAA">
              <w:rPr>
                <w:sz w:val="24"/>
                <w:szCs w:val="24"/>
              </w:rPr>
              <w:t>, ведется на русском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19767C" w:rsidP="00804946">
            <w:pPr>
              <w:pStyle w:val="19"/>
              <w:ind w:firstLine="0"/>
              <w:rPr>
                <w:b/>
                <w:sz w:val="24"/>
                <w:szCs w:val="24"/>
                <w:highlight w:val="yellow"/>
              </w:rPr>
            </w:pPr>
            <w:r w:rsidRPr="0019767C">
              <w:rPr>
                <w:sz w:val="24"/>
                <w:szCs w:val="24"/>
              </w:rPr>
              <w:t>Рубль Российской Федерации.</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F86FAA" w:rsidRDefault="000557B3" w:rsidP="001174EB">
            <w:pPr>
              <w:ind w:firstLine="540"/>
              <w:jc w:val="both"/>
            </w:pPr>
            <w:r w:rsidRPr="0019767C">
              <w:t xml:space="preserve">1. </w:t>
            </w:r>
            <w:r w:rsidR="001174EB" w:rsidRPr="0019767C">
              <w:t>Помимо указанных в пунктах 2.1</w:t>
            </w:r>
            <w:r w:rsidRPr="0019767C">
              <w:t xml:space="preserve"> и</w:t>
            </w:r>
            <w:r w:rsidR="001174EB" w:rsidRPr="0019767C">
              <w:t xml:space="preserve"> 2.2 настоящей документации</w:t>
            </w:r>
            <w:r w:rsidR="002B41FD" w:rsidRPr="0019767C">
              <w:t xml:space="preserve"> о закупке</w:t>
            </w:r>
            <w:r w:rsidR="001174EB" w:rsidRPr="0019767C">
              <w:t xml:space="preserve"> требований </w:t>
            </w:r>
            <w:r w:rsidR="001E6511" w:rsidRPr="0019767C">
              <w:t>к претенденту, участнику пред</w:t>
            </w:r>
            <w:r w:rsidRPr="0019767C">
              <w:t>ъ</w:t>
            </w:r>
            <w:r w:rsidR="001E6511" w:rsidRPr="0019767C">
              <w:t>являются следующие требования</w:t>
            </w:r>
            <w:r w:rsidR="001174EB" w:rsidRPr="0019767C">
              <w:t>:</w:t>
            </w:r>
            <w:r w:rsidR="001E6511">
              <w:t xml:space="preserve"> </w:t>
            </w:r>
          </w:p>
          <w:p w:rsidR="00F3754B" w:rsidRPr="0055459A" w:rsidRDefault="00F3754B" w:rsidP="00F3754B">
            <w:pPr>
              <w:ind w:firstLine="540"/>
              <w:jc w:val="both"/>
            </w:pPr>
            <w:r w:rsidRPr="0055459A">
              <w:t>- деятельност</w:t>
            </w:r>
            <w:r w:rsidR="001E6511" w:rsidRPr="0055459A">
              <w:t>ь</w:t>
            </w:r>
            <w:r w:rsidRPr="0055459A">
              <w:t xml:space="preserve"> претендента</w:t>
            </w:r>
            <w:r w:rsidR="001E6511" w:rsidRPr="0055459A">
              <w:t>, участника не должна быть приостановлена</w:t>
            </w:r>
            <w:r w:rsidRPr="0055459A">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55459A">
              <w:t>Открытом конкурсе</w:t>
            </w:r>
            <w:r w:rsidRPr="0055459A">
              <w:t>.</w:t>
            </w:r>
          </w:p>
          <w:p w:rsidR="003D3596" w:rsidRPr="0055459A" w:rsidRDefault="00F3754B" w:rsidP="003D3596">
            <w:pPr>
              <w:pStyle w:val="afa"/>
              <w:rPr>
                <w:sz w:val="24"/>
              </w:rPr>
            </w:pPr>
            <w:r w:rsidRPr="0055459A">
              <w:rPr>
                <w:sz w:val="24"/>
              </w:rPr>
              <w:t xml:space="preserve">- </w:t>
            </w:r>
            <w:r w:rsidR="001E6511" w:rsidRPr="0055459A">
              <w:rPr>
                <w:sz w:val="24"/>
              </w:rPr>
              <w:t xml:space="preserve">претендент, участник должен </w:t>
            </w:r>
            <w:r w:rsidR="00B02654" w:rsidRPr="0055459A">
              <w:rPr>
                <w:sz w:val="24"/>
              </w:rPr>
              <w:t xml:space="preserve">обладать исключительными правами на объекты интеллектуальной собственности, если в связи с исполнением </w:t>
            </w:r>
            <w:r w:rsidR="00DB6989" w:rsidRPr="0055459A">
              <w:rPr>
                <w:sz w:val="24"/>
              </w:rPr>
              <w:t xml:space="preserve">договора Заказчик </w:t>
            </w:r>
            <w:r w:rsidR="00B02654" w:rsidRPr="0055459A">
              <w:rPr>
                <w:sz w:val="24"/>
              </w:rPr>
              <w:t xml:space="preserve"> приобретает права на объекты интеллектуальной собственности (за исключением программ для ЭВМ, баз данных</w:t>
            </w:r>
            <w:r w:rsidR="003D3596" w:rsidRPr="0055459A">
              <w:rPr>
                <w:sz w:val="24"/>
              </w:rPr>
              <w:t>)</w:t>
            </w:r>
            <w:r w:rsidR="00733ADD" w:rsidRPr="0055459A">
              <w:rPr>
                <w:sz w:val="24"/>
              </w:rPr>
              <w:t>;</w:t>
            </w:r>
            <w:r w:rsidR="003D3596" w:rsidRPr="0055459A">
              <w:rPr>
                <w:sz w:val="24"/>
              </w:rPr>
              <w:t xml:space="preserve"> </w:t>
            </w:r>
          </w:p>
          <w:p w:rsidR="003D3596" w:rsidRPr="0055459A" w:rsidRDefault="00CC3790" w:rsidP="003D3596">
            <w:pPr>
              <w:pStyle w:val="afa"/>
              <w:rPr>
                <w:sz w:val="24"/>
              </w:rPr>
            </w:pPr>
            <w:r w:rsidRPr="0055459A">
              <w:rPr>
                <w:sz w:val="24"/>
              </w:rPr>
              <w:t>- отсутствие</w:t>
            </w:r>
            <w:r w:rsidR="003D3596" w:rsidRPr="0055459A">
              <w:rPr>
                <w:sz w:val="24"/>
              </w:rPr>
              <w:t xml:space="preserve"> за последние три года прос</w:t>
            </w:r>
            <w:r w:rsidR="008377C6" w:rsidRPr="0055459A">
              <w:rPr>
                <w:sz w:val="24"/>
              </w:rPr>
              <w:t xml:space="preserve">роченной задолженности перед </w:t>
            </w:r>
            <w:r w:rsidR="00A81242" w:rsidRPr="0055459A">
              <w:rPr>
                <w:sz w:val="24"/>
              </w:rPr>
              <w:t>ПАО</w:t>
            </w:r>
            <w:r w:rsidR="008377C6" w:rsidRPr="0055459A">
              <w:rPr>
                <w:sz w:val="24"/>
              </w:rPr>
              <w:t xml:space="preserve"> «ТрансКонтейнер», </w:t>
            </w:r>
            <w:r w:rsidR="003D3596" w:rsidRPr="0055459A">
              <w:rPr>
                <w:sz w:val="24"/>
              </w:rPr>
              <w:t xml:space="preserve">фактов невыполнения обязательств перед </w:t>
            </w:r>
            <w:r w:rsidR="00A81242" w:rsidRPr="0055459A">
              <w:rPr>
                <w:sz w:val="24"/>
              </w:rPr>
              <w:t>ПАО</w:t>
            </w:r>
            <w:r w:rsidR="003D3596" w:rsidRPr="0055459A">
              <w:rPr>
                <w:sz w:val="24"/>
              </w:rPr>
              <w:t xml:space="preserve"> «ТрансКонтейнер» и причинения вреда имуществу </w:t>
            </w:r>
            <w:r w:rsidR="00A81242" w:rsidRPr="0055459A">
              <w:rPr>
                <w:sz w:val="24"/>
              </w:rPr>
              <w:t>ПАО</w:t>
            </w:r>
            <w:r w:rsidR="003D3596" w:rsidRPr="0055459A">
              <w:rPr>
                <w:sz w:val="24"/>
              </w:rPr>
              <w:t xml:space="preserve"> «ТрансКонтейнер».</w:t>
            </w:r>
          </w:p>
          <w:p w:rsidR="0055459A" w:rsidRDefault="0055459A" w:rsidP="003D3596">
            <w:pPr>
              <w:pStyle w:val="afa"/>
              <w:rPr>
                <w:sz w:val="24"/>
              </w:rPr>
            </w:pPr>
            <w:r>
              <w:rPr>
                <w:sz w:val="24"/>
              </w:rPr>
              <w:t>- претендент должен обладать опытом выполнения работ, аналогичных предмету настоящего открытого конкурса в сфере электроснабжения и проектирования строительства объектов энергетической инфраструктуры.</w:t>
            </w:r>
          </w:p>
          <w:p w:rsidR="0019767C" w:rsidRPr="0076166D" w:rsidRDefault="0019767C" w:rsidP="003D3596">
            <w:pPr>
              <w:pStyle w:val="afa"/>
              <w:rPr>
                <w:sz w:val="24"/>
              </w:rPr>
            </w:pPr>
            <w:proofErr w:type="gramStart"/>
            <w:r w:rsidRPr="0076166D">
              <w:rPr>
                <w:sz w:val="24"/>
              </w:rPr>
              <w:t xml:space="preserve">- </w:t>
            </w:r>
            <w:r w:rsidR="0076166D" w:rsidRPr="0076166D">
              <w:rPr>
                <w:sz w:val="24"/>
              </w:rPr>
              <w:t>претендент должен состоять в СРО, имеющим допуск к проектным работам.</w:t>
            </w:r>
            <w:proofErr w:type="gramEnd"/>
          </w:p>
          <w:p w:rsidR="0055459A" w:rsidRPr="0055459A" w:rsidRDefault="0055459A" w:rsidP="003D3596">
            <w:pPr>
              <w:pStyle w:val="afa"/>
              <w:rPr>
                <w:sz w:val="24"/>
              </w:rPr>
            </w:pPr>
          </w:p>
          <w:p w:rsidR="0055459A" w:rsidRPr="008377C6" w:rsidRDefault="0055459A" w:rsidP="003D3596">
            <w:pPr>
              <w:pStyle w:val="afa"/>
              <w:rPr>
                <w:sz w:val="24"/>
              </w:rPr>
            </w:pPr>
          </w:p>
          <w:p w:rsidR="000557B3" w:rsidRPr="0055459A" w:rsidRDefault="000557B3" w:rsidP="00733ADD">
            <w:pPr>
              <w:ind w:firstLine="540"/>
              <w:jc w:val="both"/>
            </w:pPr>
            <w:r w:rsidRPr="0055459A">
              <w:t xml:space="preserve">2.  Претендент, помимо документов, </w:t>
            </w:r>
            <w:r w:rsidR="00783AD5" w:rsidRPr="0055459A">
              <w:t>указанных</w:t>
            </w:r>
            <w:r w:rsidRPr="0055459A">
              <w:t xml:space="preserve"> в пункте 2.3 настоящей документации</w:t>
            </w:r>
            <w:r w:rsidR="002B41FD" w:rsidRPr="0055459A">
              <w:t xml:space="preserve"> о закупке</w:t>
            </w:r>
            <w:r w:rsidR="00BB306F" w:rsidRPr="0055459A">
              <w:t>, в составе З</w:t>
            </w:r>
            <w:r w:rsidRPr="0055459A">
              <w:t xml:space="preserve">аявки должен </w:t>
            </w:r>
            <w:proofErr w:type="gramStart"/>
            <w:r w:rsidRPr="0055459A">
              <w:t>предоставить следующие документы</w:t>
            </w:r>
            <w:proofErr w:type="gramEnd"/>
            <w:r w:rsidR="006C5D24" w:rsidRPr="0055459A">
              <w:t xml:space="preserve"> заверенные подписью и печатью претендента</w:t>
            </w:r>
            <w:r w:rsidRPr="0055459A">
              <w:t>:</w:t>
            </w:r>
          </w:p>
          <w:p w:rsidR="00733ADD" w:rsidRPr="0055459A" w:rsidRDefault="00733ADD" w:rsidP="00733ADD">
            <w:pPr>
              <w:ind w:firstLine="540"/>
              <w:jc w:val="both"/>
            </w:pPr>
            <w:r w:rsidRPr="0055459A">
              <w:t>- в случае если претендент</w:t>
            </w:r>
            <w:r w:rsidR="001E6511" w:rsidRPr="0055459A">
              <w:t xml:space="preserve">, участник не является плательщиком НДС, </w:t>
            </w:r>
            <w:r w:rsidRPr="0055459A">
              <w:t xml:space="preserve">документ, подтверждающий его право на </w:t>
            </w:r>
            <w:r w:rsidRPr="0055459A">
              <w:lastRenderedPageBreak/>
              <w:t>освобождение от уплаты НДС, с указанием положения Налогового кодекса Российской Федерации, являющегося основанием для освобождения;</w:t>
            </w:r>
          </w:p>
          <w:p w:rsidR="002F543C" w:rsidRPr="0055459A" w:rsidRDefault="007274E7" w:rsidP="002F543C">
            <w:pPr>
              <w:pStyle w:val="afa"/>
              <w:tabs>
                <w:tab w:val="left" w:pos="0"/>
                <w:tab w:val="left" w:pos="1440"/>
              </w:tabs>
              <w:rPr>
                <w:sz w:val="24"/>
              </w:rPr>
            </w:pPr>
            <w:r w:rsidRPr="0055459A">
              <w:rPr>
                <w:b/>
                <w:sz w:val="28"/>
              </w:rPr>
              <w:t>-</w:t>
            </w:r>
            <w:r w:rsidR="002F543C" w:rsidRPr="0055459A">
              <w:rPr>
                <w:sz w:val="28"/>
              </w:rPr>
              <w:t xml:space="preserve"> </w:t>
            </w:r>
            <w:r w:rsidR="002F543C" w:rsidRPr="0055459A">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002F543C" w:rsidRPr="0055459A">
              <w:rPr>
                <w:sz w:val="24"/>
              </w:rPr>
              <w:t>заверение документов</w:t>
            </w:r>
            <w:proofErr w:type="gramEnd"/>
            <w:r w:rsidR="002F543C" w:rsidRPr="0055459A">
              <w:rPr>
                <w:sz w:val="24"/>
              </w:rPr>
              <w:t xml:space="preserve"> уполномоченным должностным лицом претендента со скреплением его подписи печатью претендента;</w:t>
            </w:r>
          </w:p>
          <w:p w:rsidR="00733ADD" w:rsidRPr="0055459A" w:rsidRDefault="006C5D24" w:rsidP="006C5D24">
            <w:pPr>
              <w:pStyle w:val="afa"/>
              <w:tabs>
                <w:tab w:val="left" w:pos="0"/>
                <w:tab w:val="left" w:pos="1440"/>
              </w:tabs>
              <w:rPr>
                <w:sz w:val="24"/>
              </w:rPr>
            </w:pPr>
            <w:proofErr w:type="gramStart"/>
            <w:r w:rsidRPr="0055459A">
              <w:rPr>
                <w:sz w:val="24"/>
              </w:rPr>
              <w:t xml:space="preserve">- бухгалтерскую (финансовую) отчетность, а именно: бухгалтерские балансы и отчеты о финансовых результатах, за </w:t>
            </w:r>
            <w:r w:rsidR="00437B00" w:rsidRPr="0055459A">
              <w:rPr>
                <w:sz w:val="24"/>
              </w:rPr>
              <w:t>201</w:t>
            </w:r>
            <w:r w:rsidR="0055459A" w:rsidRPr="0055459A">
              <w:rPr>
                <w:sz w:val="24"/>
              </w:rPr>
              <w:t>3</w:t>
            </w:r>
            <w:r w:rsidR="00437B00" w:rsidRPr="0055459A">
              <w:rPr>
                <w:sz w:val="24"/>
              </w:rPr>
              <w:t xml:space="preserve"> и 201</w:t>
            </w:r>
            <w:r w:rsidR="0055459A" w:rsidRPr="0055459A">
              <w:rPr>
                <w:sz w:val="24"/>
              </w:rPr>
              <w:t>4</w:t>
            </w:r>
            <w:r w:rsidR="00437B00" w:rsidRPr="0055459A">
              <w:rPr>
                <w:sz w:val="24"/>
              </w:rPr>
              <w:t xml:space="preserve"> годы</w:t>
            </w:r>
            <w:r w:rsidR="00BE5571" w:rsidRPr="0055459A">
              <w:rPr>
                <w:sz w:val="24"/>
              </w:rPr>
              <w:t xml:space="preserve"> </w:t>
            </w:r>
            <w:r w:rsidRPr="0055459A">
              <w:rPr>
                <w:sz w:val="24"/>
              </w:rPr>
              <w:t>(либо налоговые декларации для лиц, применяющих упрощенную систему налогообложения (УСН</w:t>
            </w:r>
            <w:r w:rsidR="00B42C10" w:rsidRPr="0055459A">
              <w:rPr>
                <w:sz w:val="24"/>
              </w:rPr>
              <w:t>) до 2013 года</w:t>
            </w:r>
            <w:r w:rsidRPr="0055459A">
              <w:rPr>
                <w:sz w:val="24"/>
              </w:rPr>
              <w:t>, с приложением документа, подтверждающего правомерность применения УСН, выданного Федеральной налоговой службой</w:t>
            </w:r>
            <w:r w:rsidR="00994EDF" w:rsidRPr="0055459A">
              <w:rPr>
                <w:sz w:val="24"/>
              </w:rPr>
              <w:t xml:space="preserve"> РФ</w:t>
            </w:r>
            <w:r w:rsidRPr="0055459A">
              <w:rPr>
                <w:sz w:val="24"/>
              </w:rPr>
              <w:t xml:space="preserve">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w:t>
            </w:r>
            <w:proofErr w:type="gramEnd"/>
            <w:r w:rsidRPr="0055459A">
              <w:rPr>
                <w:sz w:val="24"/>
              </w:rPr>
              <w:t xml:space="preserve">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55459A" w:rsidRDefault="006C5D24" w:rsidP="006C5D24">
            <w:pPr>
              <w:pStyle w:val="afa"/>
              <w:tabs>
                <w:tab w:val="left" w:pos="0"/>
                <w:tab w:val="left" w:pos="1440"/>
              </w:tabs>
              <w:rPr>
                <w:sz w:val="24"/>
              </w:rPr>
            </w:pPr>
            <w:proofErr w:type="gramStart"/>
            <w:r w:rsidRPr="0055459A">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55459A">
              <w:rPr>
                <w:sz w:val="24"/>
              </w:rPr>
              <w:t>Открытого конкурса</w:t>
            </w:r>
            <w:r w:rsidRPr="0055459A">
              <w:rPr>
                <w:sz w:val="24"/>
              </w:rPr>
              <w:t xml:space="preserve"> налоговыми органами </w:t>
            </w:r>
            <w:r w:rsidR="00F91C4C" w:rsidRPr="0055459A">
              <w:rPr>
                <w:sz w:val="24"/>
              </w:rPr>
              <w:t xml:space="preserve">по форме, утвержденной Приказом ФНС России от 21 июля 2014 года №  ММВ-7-8/378@ </w:t>
            </w:r>
            <w:r w:rsidRPr="0055459A">
              <w:rPr>
                <w:sz w:val="24"/>
              </w:rPr>
              <w:t>(оригинал,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733ADD" w:rsidRPr="001E6511" w:rsidRDefault="00733ADD" w:rsidP="00733ADD">
            <w:pPr>
              <w:pStyle w:val="afa"/>
              <w:tabs>
                <w:tab w:val="left" w:pos="0"/>
                <w:tab w:val="left" w:pos="1440"/>
              </w:tabs>
              <w:rPr>
                <w:i/>
                <w:sz w:val="24"/>
                <w:highlight w:val="cyan"/>
              </w:rPr>
            </w:pPr>
            <w:r w:rsidRPr="0055459A">
              <w:rPr>
                <w:sz w:val="24"/>
              </w:rPr>
              <w:t xml:space="preserve">- решение или копию решения об одобрении сделки, планируемой к заключению в результате </w:t>
            </w:r>
            <w:r w:rsidR="008C4183" w:rsidRPr="0055459A">
              <w:rPr>
                <w:sz w:val="24"/>
              </w:rPr>
              <w:t>Открытого конкурса</w:t>
            </w:r>
            <w:r w:rsidRPr="0055459A">
              <w:rPr>
                <w:sz w:val="24"/>
              </w:rPr>
              <w:t>,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w:t>
            </w:r>
            <w:r w:rsidR="006C5D24" w:rsidRPr="0055459A">
              <w:rPr>
                <w:sz w:val="24"/>
              </w:rPr>
              <w:t>.</w:t>
            </w:r>
            <w:r w:rsidRPr="0055459A">
              <w:rPr>
                <w:sz w:val="24"/>
              </w:rPr>
              <w:t xml:space="preserve"> </w:t>
            </w:r>
            <w:proofErr w:type="gramStart"/>
            <w:r w:rsidRPr="0055459A">
              <w:rPr>
                <w:sz w:val="24"/>
              </w:rPr>
              <w:t xml:space="preserve">В случае если получение указанного решения до истечения срока подачи Заявок для претендента на участие в </w:t>
            </w:r>
            <w:r w:rsidR="005D0613" w:rsidRPr="0055459A">
              <w:rPr>
                <w:sz w:val="24"/>
              </w:rPr>
              <w:t>Открытом конкурсе</w:t>
            </w:r>
            <w:r w:rsidRPr="0055459A">
              <w:rPr>
                <w:sz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8C4183" w:rsidRPr="0055459A">
              <w:rPr>
                <w:sz w:val="24"/>
              </w:rPr>
              <w:t>Открытого конкурса</w:t>
            </w:r>
            <w:r w:rsidRPr="0055459A">
              <w:rPr>
                <w:sz w:val="24"/>
              </w:rPr>
              <w:t xml:space="preserve"> представить вышеуказанное</w:t>
            </w:r>
            <w:proofErr w:type="gramEnd"/>
            <w:r w:rsidRPr="0055459A">
              <w:rPr>
                <w:sz w:val="24"/>
              </w:rPr>
              <w:t xml:space="preserve"> решение до момента заключения договора.</w:t>
            </w:r>
          </w:p>
          <w:p w:rsidR="002410DF" w:rsidRPr="0076166D" w:rsidRDefault="002410DF" w:rsidP="002410DF">
            <w:pPr>
              <w:pStyle w:val="afa"/>
              <w:tabs>
                <w:tab w:val="left" w:pos="1418"/>
              </w:tabs>
              <w:rPr>
                <w:sz w:val="24"/>
              </w:rPr>
            </w:pPr>
            <w:r w:rsidRPr="0076166D">
              <w:rPr>
                <w:sz w:val="24"/>
              </w:rPr>
              <w:t xml:space="preserve">- </w:t>
            </w:r>
            <w:r w:rsidR="0076166D" w:rsidRPr="0076166D">
              <w:rPr>
                <w:sz w:val="24"/>
              </w:rPr>
              <w:t>свидетельство СРО с допуском к проектным работам</w:t>
            </w:r>
            <w:r w:rsidR="0076166D">
              <w:rPr>
                <w:sz w:val="24"/>
              </w:rPr>
              <w:t>;</w:t>
            </w:r>
          </w:p>
          <w:p w:rsidR="002410DF" w:rsidRPr="001E6511" w:rsidRDefault="002410DF" w:rsidP="002410DF">
            <w:pPr>
              <w:pStyle w:val="afa"/>
              <w:tabs>
                <w:tab w:val="left" w:pos="1418"/>
              </w:tabs>
              <w:rPr>
                <w:i/>
                <w:sz w:val="24"/>
                <w:highlight w:val="cyan"/>
              </w:rPr>
            </w:pPr>
            <w:r w:rsidRPr="0055459A">
              <w:rPr>
                <w:sz w:val="24"/>
              </w:rPr>
              <w:lastRenderedPageBreak/>
              <w:t>- документ по форме приложения № 4 к настоящей документации</w:t>
            </w:r>
            <w:r w:rsidR="002B41FD" w:rsidRPr="0055459A">
              <w:rPr>
                <w:sz w:val="24"/>
              </w:rPr>
              <w:t xml:space="preserve"> о </w:t>
            </w:r>
            <w:proofErr w:type="gramStart"/>
            <w:r w:rsidR="002B41FD" w:rsidRPr="0055459A">
              <w:rPr>
                <w:sz w:val="24"/>
              </w:rPr>
              <w:t>закупке</w:t>
            </w:r>
            <w:proofErr w:type="gramEnd"/>
            <w:r w:rsidRPr="0055459A">
              <w:rPr>
                <w:sz w:val="24"/>
              </w:rPr>
              <w:t xml:space="preserve"> о наличии опыта выполнения работ, по предмету </w:t>
            </w:r>
            <w:r w:rsidR="00093F19" w:rsidRPr="0055459A">
              <w:rPr>
                <w:sz w:val="24"/>
              </w:rPr>
              <w:t>Открытого конкурса</w:t>
            </w:r>
            <w:r w:rsidR="0055459A">
              <w:rPr>
                <w:sz w:val="24"/>
              </w:rPr>
              <w:t xml:space="preserve"> с приложением к нему копий договоров стоимостью каждого не менее 50% от первоначальной (максимальной) цены договора в настоящем открытом конкурсе.</w:t>
            </w:r>
          </w:p>
          <w:p w:rsidR="003D3596" w:rsidRPr="00F554EF" w:rsidRDefault="003D3596" w:rsidP="00F554EF">
            <w:pPr>
              <w:pStyle w:val="afa"/>
              <w:tabs>
                <w:tab w:val="left" w:pos="1418"/>
              </w:tabs>
              <w:rPr>
                <w:i/>
                <w:sz w:val="24"/>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55459A" w:rsidRDefault="0055459A" w:rsidP="00DF69CD">
            <w:pPr>
              <w:pStyle w:val="afa"/>
              <w:rPr>
                <w:sz w:val="24"/>
              </w:rPr>
            </w:pPr>
          </w:p>
          <w:p w:rsidR="00835CB1" w:rsidRPr="0055459A" w:rsidRDefault="0098468A" w:rsidP="00DF69CD">
            <w:pPr>
              <w:pStyle w:val="afa"/>
              <w:rPr>
                <w:sz w:val="24"/>
                <w:highlight w:val="yellow"/>
              </w:rPr>
            </w:pPr>
            <w:r w:rsidRPr="0055459A">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p w:rsidR="006C5D24" w:rsidRPr="00222142" w:rsidRDefault="006C5D24" w:rsidP="00ED2C54">
            <w:pPr>
              <w:pStyle w:val="afa"/>
              <w:ind w:firstLine="0"/>
              <w:rPr>
                <w:b/>
                <w:i/>
                <w:sz w:val="24"/>
                <w:highlight w:val="cyan"/>
              </w:rPr>
            </w:pPr>
          </w:p>
          <w:tbl>
            <w:tblPr>
              <w:tblStyle w:val="afff2"/>
              <w:tblW w:w="0" w:type="auto"/>
              <w:tblLayout w:type="fixed"/>
              <w:tblLook w:val="04A0"/>
            </w:tblPr>
            <w:tblGrid>
              <w:gridCol w:w="4423"/>
              <w:gridCol w:w="2114"/>
            </w:tblGrid>
            <w:tr w:rsidR="006C5D24" w:rsidRPr="00222142" w:rsidTr="00EB37F5">
              <w:tc>
                <w:tcPr>
                  <w:tcW w:w="4423" w:type="dxa"/>
                </w:tcPr>
                <w:p w:rsidR="006C5D24" w:rsidRPr="00ED2C54" w:rsidRDefault="006C5D24" w:rsidP="00EB37F5">
                  <w:pPr>
                    <w:pStyle w:val="afa"/>
                    <w:rPr>
                      <w:b/>
                      <w:sz w:val="24"/>
                    </w:rPr>
                  </w:pPr>
                  <w:r w:rsidRPr="00ED2C54">
                    <w:rPr>
                      <w:b/>
                      <w:sz w:val="24"/>
                    </w:rPr>
                    <w:t>Критерий оценки</w:t>
                  </w:r>
                </w:p>
              </w:tc>
              <w:tc>
                <w:tcPr>
                  <w:tcW w:w="2114" w:type="dxa"/>
                </w:tcPr>
                <w:p w:rsidR="006C5D24" w:rsidRPr="00ED2C54" w:rsidRDefault="006C5D24" w:rsidP="00EB37F5">
                  <w:pPr>
                    <w:pStyle w:val="afa"/>
                    <w:ind w:firstLine="0"/>
                    <w:rPr>
                      <w:b/>
                      <w:sz w:val="24"/>
                    </w:rPr>
                  </w:pPr>
                  <w:r w:rsidRPr="00ED2C54">
                    <w:rPr>
                      <w:b/>
                      <w:sz w:val="24"/>
                    </w:rPr>
                    <w:t xml:space="preserve">Значение </w:t>
                  </w:r>
                  <w:proofErr w:type="spellStart"/>
                  <w:r w:rsidRPr="00ED2C54">
                    <w:rPr>
                      <w:sz w:val="24"/>
                    </w:rPr>
                    <w:t>Кз</w:t>
                  </w:r>
                  <w:proofErr w:type="spellEnd"/>
                </w:p>
              </w:tc>
            </w:tr>
            <w:tr w:rsidR="006C5D24" w:rsidRPr="00222142" w:rsidTr="00EB37F5">
              <w:tc>
                <w:tcPr>
                  <w:tcW w:w="4423" w:type="dxa"/>
                </w:tcPr>
                <w:p w:rsidR="006C5D24" w:rsidRPr="00ED2C54" w:rsidRDefault="006C5D24" w:rsidP="00EB37F5">
                  <w:pPr>
                    <w:pStyle w:val="afa"/>
                    <w:ind w:firstLine="0"/>
                    <w:rPr>
                      <w:sz w:val="24"/>
                    </w:rPr>
                  </w:pPr>
                  <w:r w:rsidRPr="00ED2C54">
                    <w:rPr>
                      <w:sz w:val="24"/>
                    </w:rPr>
                    <w:t xml:space="preserve">Цена договора </w:t>
                  </w:r>
                </w:p>
              </w:tc>
              <w:tc>
                <w:tcPr>
                  <w:tcW w:w="2114" w:type="dxa"/>
                </w:tcPr>
                <w:p w:rsidR="006C5D24" w:rsidRPr="00ED2C54" w:rsidRDefault="006C5D24" w:rsidP="00EB37F5">
                  <w:pPr>
                    <w:pStyle w:val="afa"/>
                    <w:rPr>
                      <w:sz w:val="24"/>
                    </w:rPr>
                  </w:pPr>
                  <w:r w:rsidRPr="00ED2C54">
                    <w:rPr>
                      <w:sz w:val="24"/>
                    </w:rPr>
                    <w:t>Кз=0,55</w:t>
                  </w:r>
                </w:p>
              </w:tc>
            </w:tr>
            <w:tr w:rsidR="006C5D24" w:rsidRPr="00222142" w:rsidTr="00EB37F5">
              <w:tc>
                <w:tcPr>
                  <w:tcW w:w="4423" w:type="dxa"/>
                </w:tcPr>
                <w:p w:rsidR="006C5D24" w:rsidRPr="00ED2C54" w:rsidRDefault="006C5D24" w:rsidP="0055459A">
                  <w:pPr>
                    <w:pStyle w:val="afa"/>
                    <w:ind w:firstLine="0"/>
                    <w:rPr>
                      <w:sz w:val="24"/>
                    </w:rPr>
                  </w:pPr>
                  <w:r w:rsidRPr="00ED2C54">
                    <w:rPr>
                      <w:sz w:val="24"/>
                    </w:rPr>
                    <w:t>Опыт участника (количество договоров, аналогичных предмету настоящего конкурса, стоимостью</w:t>
                  </w:r>
                  <w:r w:rsidR="0055459A" w:rsidRPr="00ED2C54">
                    <w:rPr>
                      <w:sz w:val="24"/>
                    </w:rPr>
                    <w:t xml:space="preserve"> каждого</w:t>
                  </w:r>
                  <w:r w:rsidRPr="00ED2C54">
                    <w:rPr>
                      <w:sz w:val="24"/>
                    </w:rPr>
                    <w:t xml:space="preserve"> не менее </w:t>
                  </w:r>
                  <w:r w:rsidR="0055459A" w:rsidRPr="00ED2C54">
                    <w:rPr>
                      <w:sz w:val="24"/>
                    </w:rPr>
                    <w:t>50</w:t>
                  </w:r>
                  <w:r w:rsidRPr="00ED2C54">
                    <w:rPr>
                      <w:sz w:val="24"/>
                    </w:rPr>
                    <w:t>% от начальной максимальной цены дого</w:t>
                  </w:r>
                  <w:r w:rsidR="00437B00" w:rsidRPr="00ED2C54">
                    <w:rPr>
                      <w:sz w:val="24"/>
                    </w:rPr>
                    <w:t xml:space="preserve">вора по </w:t>
                  </w:r>
                  <w:proofErr w:type="spellStart"/>
                  <w:r w:rsidR="00437B00" w:rsidRPr="00ED2C54">
                    <w:rPr>
                      <w:sz w:val="24"/>
                    </w:rPr>
                    <w:t>настояещему</w:t>
                  </w:r>
                  <w:proofErr w:type="spellEnd"/>
                  <w:r w:rsidR="00437B00" w:rsidRPr="00ED2C54">
                    <w:rPr>
                      <w:sz w:val="24"/>
                    </w:rPr>
                    <w:t xml:space="preserve"> лоту за 2013</w:t>
                  </w:r>
                  <w:r w:rsidR="00742DAA" w:rsidRPr="00ED2C54">
                    <w:rPr>
                      <w:sz w:val="24"/>
                    </w:rPr>
                    <w:t>-201</w:t>
                  </w:r>
                  <w:r w:rsidR="00437B00" w:rsidRPr="00ED2C54">
                    <w:rPr>
                      <w:sz w:val="24"/>
                    </w:rPr>
                    <w:t xml:space="preserve">4 </w:t>
                  </w:r>
                  <w:proofErr w:type="spellStart"/>
                  <w:proofErr w:type="gramStart"/>
                  <w:r w:rsidR="00437B00" w:rsidRPr="00ED2C54">
                    <w:rPr>
                      <w:sz w:val="24"/>
                    </w:rPr>
                    <w:t>гг</w:t>
                  </w:r>
                  <w:proofErr w:type="spellEnd"/>
                  <w:proofErr w:type="gramEnd"/>
                  <w:r w:rsidR="00437B00" w:rsidRPr="00ED2C54">
                    <w:rPr>
                      <w:sz w:val="24"/>
                    </w:rPr>
                    <w:t xml:space="preserve"> и 1-е полугодие 2015</w:t>
                  </w:r>
                  <w:r w:rsidRPr="00ED2C54">
                    <w:rPr>
                      <w:sz w:val="24"/>
                    </w:rPr>
                    <w:t xml:space="preserve"> г)</w:t>
                  </w:r>
                </w:p>
              </w:tc>
              <w:tc>
                <w:tcPr>
                  <w:tcW w:w="2114" w:type="dxa"/>
                </w:tcPr>
                <w:p w:rsidR="006C5D24" w:rsidRPr="00ED2C54" w:rsidRDefault="006C5D24" w:rsidP="0049593C">
                  <w:pPr>
                    <w:pStyle w:val="afa"/>
                    <w:rPr>
                      <w:sz w:val="24"/>
                    </w:rPr>
                  </w:pPr>
                  <w:r w:rsidRPr="00ED2C54">
                    <w:rPr>
                      <w:sz w:val="24"/>
                    </w:rPr>
                    <w:t>Кз=0,</w:t>
                  </w:r>
                  <w:r w:rsidR="0049593C">
                    <w:rPr>
                      <w:sz w:val="24"/>
                    </w:rPr>
                    <w:t>10</w:t>
                  </w:r>
                </w:p>
              </w:tc>
            </w:tr>
            <w:tr w:rsidR="006C5D24" w:rsidRPr="00222142" w:rsidTr="00EB37F5">
              <w:tc>
                <w:tcPr>
                  <w:tcW w:w="4423" w:type="dxa"/>
                </w:tcPr>
                <w:p w:rsidR="006C5D24" w:rsidRPr="00ED2C54" w:rsidRDefault="006C5D24" w:rsidP="0055459A">
                  <w:pPr>
                    <w:pStyle w:val="afa"/>
                    <w:ind w:firstLine="0"/>
                    <w:rPr>
                      <w:b/>
                      <w:sz w:val="24"/>
                    </w:rPr>
                  </w:pPr>
                  <w:r w:rsidRPr="00ED2C54">
                    <w:rPr>
                      <w:sz w:val="24"/>
                    </w:rPr>
                    <w:t xml:space="preserve">Срок  </w:t>
                  </w:r>
                  <w:r w:rsidR="0055459A" w:rsidRPr="00ED2C54">
                    <w:rPr>
                      <w:sz w:val="24"/>
                    </w:rPr>
                    <w:t>выполнения работ</w:t>
                  </w:r>
                </w:p>
              </w:tc>
              <w:tc>
                <w:tcPr>
                  <w:tcW w:w="2114" w:type="dxa"/>
                </w:tcPr>
                <w:p w:rsidR="006C5D24" w:rsidRPr="00ED2C54" w:rsidRDefault="006C5D24" w:rsidP="00EB37F5">
                  <w:pPr>
                    <w:pStyle w:val="afa"/>
                    <w:rPr>
                      <w:b/>
                      <w:sz w:val="24"/>
                    </w:rPr>
                  </w:pPr>
                  <w:r w:rsidRPr="00ED2C54">
                    <w:rPr>
                      <w:sz w:val="24"/>
                    </w:rPr>
                    <w:t>Кз=0,1</w:t>
                  </w:r>
                  <w:r w:rsidR="00ED2C54">
                    <w:rPr>
                      <w:sz w:val="24"/>
                    </w:rPr>
                    <w:t>5</w:t>
                  </w:r>
                </w:p>
              </w:tc>
            </w:tr>
            <w:tr w:rsidR="006C5D24" w:rsidRPr="00222142" w:rsidTr="00EB37F5">
              <w:tc>
                <w:tcPr>
                  <w:tcW w:w="4423" w:type="dxa"/>
                </w:tcPr>
                <w:p w:rsidR="006C5D24" w:rsidRPr="00ED2C54" w:rsidRDefault="0055459A" w:rsidP="0055459A">
                  <w:pPr>
                    <w:pStyle w:val="afa"/>
                    <w:ind w:firstLine="0"/>
                    <w:rPr>
                      <w:sz w:val="24"/>
                    </w:rPr>
                  </w:pPr>
                  <w:r w:rsidRPr="00ED2C54">
                    <w:rPr>
                      <w:sz w:val="24"/>
                    </w:rPr>
                    <w:t>Условия и порядок оплаты работ (наличие предоплаты (аванса), его размер, срок оплаты выполненных работ и т.д.)</w:t>
                  </w:r>
                </w:p>
              </w:tc>
              <w:tc>
                <w:tcPr>
                  <w:tcW w:w="2114" w:type="dxa"/>
                </w:tcPr>
                <w:p w:rsidR="006C5D24" w:rsidRPr="00ED2C54" w:rsidRDefault="006C5D24" w:rsidP="0049593C">
                  <w:pPr>
                    <w:pStyle w:val="afa"/>
                    <w:rPr>
                      <w:sz w:val="24"/>
                    </w:rPr>
                  </w:pPr>
                  <w:r w:rsidRPr="00ED2C54">
                    <w:rPr>
                      <w:sz w:val="24"/>
                    </w:rPr>
                    <w:t>Кз=0,</w:t>
                  </w:r>
                  <w:r w:rsidR="0049593C">
                    <w:rPr>
                      <w:sz w:val="24"/>
                    </w:rPr>
                    <w:t>10</w:t>
                  </w:r>
                </w:p>
              </w:tc>
            </w:tr>
            <w:tr w:rsidR="0049593C" w:rsidRPr="00222142" w:rsidTr="00EB37F5">
              <w:tc>
                <w:tcPr>
                  <w:tcW w:w="4423" w:type="dxa"/>
                </w:tcPr>
                <w:p w:rsidR="0049593C" w:rsidRPr="00ED2C54" w:rsidRDefault="0049593C" w:rsidP="0055459A">
                  <w:pPr>
                    <w:pStyle w:val="afa"/>
                    <w:ind w:firstLine="0"/>
                    <w:rPr>
                      <w:sz w:val="24"/>
                    </w:rPr>
                  </w:pPr>
                  <w:r>
                    <w:rPr>
                      <w:sz w:val="24"/>
                    </w:rPr>
                    <w:t>Срок гарантии на выполненные работы</w:t>
                  </w:r>
                </w:p>
              </w:tc>
              <w:tc>
                <w:tcPr>
                  <w:tcW w:w="2114" w:type="dxa"/>
                </w:tcPr>
                <w:p w:rsidR="0049593C" w:rsidRPr="00ED2C54" w:rsidRDefault="0049593C" w:rsidP="00EB37F5">
                  <w:pPr>
                    <w:pStyle w:val="afa"/>
                    <w:rPr>
                      <w:sz w:val="24"/>
                    </w:rPr>
                  </w:pPr>
                  <w:r>
                    <w:rPr>
                      <w:sz w:val="24"/>
                    </w:rPr>
                    <w:t>Кз=0,10</w:t>
                  </w:r>
                </w:p>
              </w:tc>
            </w:tr>
            <w:tr w:rsidR="0049593C" w:rsidRPr="00222142" w:rsidTr="00EB37F5">
              <w:tc>
                <w:tcPr>
                  <w:tcW w:w="4423" w:type="dxa"/>
                </w:tcPr>
                <w:p w:rsidR="0049593C" w:rsidRDefault="0049593C" w:rsidP="0055459A">
                  <w:pPr>
                    <w:pStyle w:val="afa"/>
                    <w:ind w:firstLine="0"/>
                    <w:rPr>
                      <w:sz w:val="24"/>
                    </w:rPr>
                  </w:pPr>
                  <w:r>
                    <w:rPr>
                      <w:sz w:val="24"/>
                    </w:rPr>
                    <w:t>Итого</w:t>
                  </w:r>
                </w:p>
              </w:tc>
              <w:tc>
                <w:tcPr>
                  <w:tcW w:w="2114" w:type="dxa"/>
                </w:tcPr>
                <w:p w:rsidR="0049593C" w:rsidRDefault="0049593C" w:rsidP="00EB37F5">
                  <w:pPr>
                    <w:pStyle w:val="afa"/>
                    <w:rPr>
                      <w:sz w:val="24"/>
                    </w:rPr>
                  </w:pPr>
                  <w:r>
                    <w:rPr>
                      <w:sz w:val="24"/>
                    </w:rPr>
                    <w:t>Кз=1,0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ED2C54" w:rsidRDefault="00ED2C54" w:rsidP="007341C2">
            <w:pPr>
              <w:pStyle w:val="-3"/>
              <w:numPr>
                <w:ilvl w:val="2"/>
                <w:numId w:val="0"/>
              </w:numPr>
              <w:tabs>
                <w:tab w:val="num" w:pos="1985"/>
              </w:tabs>
              <w:suppressAutoHyphens/>
              <w:ind w:firstLine="709"/>
              <w:rPr>
                <w:sz w:val="24"/>
              </w:rPr>
            </w:pPr>
            <w:r w:rsidRPr="00ED2C54">
              <w:rPr>
                <w:sz w:val="24"/>
              </w:rPr>
              <w:t>1</w:t>
            </w:r>
            <w:r w:rsidR="007341C2" w:rsidRPr="00ED2C54">
              <w:rPr>
                <w:sz w:val="24"/>
              </w:rPr>
              <w:t xml:space="preserve">. Победитель вправе направить </w:t>
            </w:r>
            <w:r w:rsidR="00DB6989" w:rsidRPr="00ED2C54">
              <w:rPr>
                <w:sz w:val="24"/>
              </w:rPr>
              <w:t xml:space="preserve">Заказчику </w:t>
            </w:r>
            <w:r w:rsidR="007341C2" w:rsidRPr="00ED2C54">
              <w:rPr>
                <w:sz w:val="24"/>
              </w:rPr>
              <w:t xml:space="preserve">предложения по внесению изменений в договор, размещенный в составе настоящей документации </w:t>
            </w:r>
            <w:r w:rsidR="002B41FD" w:rsidRPr="00ED2C54">
              <w:rPr>
                <w:sz w:val="24"/>
              </w:rPr>
              <w:t xml:space="preserve">о закупке </w:t>
            </w:r>
            <w:r w:rsidR="007341C2" w:rsidRPr="00ED2C54">
              <w:rPr>
                <w:sz w:val="24"/>
              </w:rPr>
              <w:t xml:space="preserve">(приложение № 5), до момента его подписания победителем. </w:t>
            </w:r>
          </w:p>
          <w:p w:rsidR="007341C2" w:rsidRPr="00ED2C54" w:rsidRDefault="007341C2" w:rsidP="007341C2">
            <w:pPr>
              <w:pStyle w:val="-3"/>
              <w:numPr>
                <w:ilvl w:val="2"/>
                <w:numId w:val="0"/>
              </w:numPr>
              <w:tabs>
                <w:tab w:val="num" w:pos="1985"/>
              </w:tabs>
              <w:suppressAutoHyphens/>
              <w:ind w:firstLine="709"/>
              <w:rPr>
                <w:sz w:val="24"/>
              </w:rPr>
            </w:pPr>
            <w:r w:rsidRPr="00ED2C54">
              <w:rPr>
                <w:sz w:val="24"/>
              </w:rPr>
              <w:t xml:space="preserve">Указанные предложения должны быть получены </w:t>
            </w:r>
            <w:r w:rsidR="00DB6989" w:rsidRPr="00ED2C54">
              <w:rPr>
                <w:sz w:val="24"/>
              </w:rPr>
              <w:t>Заказчиком</w:t>
            </w:r>
            <w:r w:rsidRPr="00ED2C54">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ED2C54" w:rsidRDefault="007341C2" w:rsidP="007341C2">
            <w:pPr>
              <w:pStyle w:val="-3"/>
              <w:numPr>
                <w:ilvl w:val="2"/>
                <w:numId w:val="0"/>
              </w:numPr>
              <w:tabs>
                <w:tab w:val="num" w:pos="1985"/>
              </w:tabs>
              <w:suppressAutoHyphens/>
              <w:ind w:firstLine="709"/>
              <w:rPr>
                <w:sz w:val="24"/>
              </w:rPr>
            </w:pPr>
            <w:r w:rsidRPr="00ED2C54">
              <w:rPr>
                <w:sz w:val="24"/>
              </w:rPr>
              <w:t>Изменения могут касаться только положений договора, которые не были одним из оценочных критериев для выбора побе</w:t>
            </w:r>
            <w:r w:rsidR="00493AB2" w:rsidRPr="00ED2C54">
              <w:rPr>
                <w:sz w:val="24"/>
              </w:rPr>
              <w:t>дителя, указанных в пункте 1</w:t>
            </w:r>
            <w:r w:rsidR="00DF69CD" w:rsidRPr="00ED2C54">
              <w:rPr>
                <w:sz w:val="24"/>
              </w:rPr>
              <w:t>9</w:t>
            </w:r>
            <w:r w:rsidR="00493AB2" w:rsidRPr="00ED2C54">
              <w:rPr>
                <w:sz w:val="24"/>
              </w:rPr>
              <w:t xml:space="preserve"> Информационной карты</w:t>
            </w:r>
            <w:r w:rsidRPr="00ED2C54">
              <w:rPr>
                <w:sz w:val="24"/>
              </w:rPr>
              <w:t xml:space="preserve"> настоящей документации</w:t>
            </w:r>
            <w:r w:rsidR="00493AB2" w:rsidRPr="00ED2C54">
              <w:rPr>
                <w:sz w:val="24"/>
              </w:rPr>
              <w:t xml:space="preserve"> о закупке</w:t>
            </w:r>
            <w:r w:rsidRPr="00ED2C54">
              <w:rPr>
                <w:sz w:val="24"/>
              </w:rPr>
              <w:t>.</w:t>
            </w:r>
          </w:p>
          <w:p w:rsidR="007341C2" w:rsidRPr="00ED2C54" w:rsidRDefault="007341C2" w:rsidP="007341C2">
            <w:pPr>
              <w:pStyle w:val="-3"/>
              <w:numPr>
                <w:ilvl w:val="2"/>
                <w:numId w:val="0"/>
              </w:numPr>
              <w:tabs>
                <w:tab w:val="num" w:pos="1985"/>
              </w:tabs>
              <w:suppressAutoHyphens/>
              <w:ind w:firstLine="709"/>
              <w:rPr>
                <w:sz w:val="24"/>
              </w:rPr>
            </w:pPr>
            <w:r w:rsidRPr="00ED2C54">
              <w:rPr>
                <w:sz w:val="24"/>
              </w:rPr>
              <w:t xml:space="preserve">Внесение изменений в договор по предложениям победителя является правом </w:t>
            </w:r>
            <w:r w:rsidR="00DF69CD" w:rsidRPr="00ED2C54">
              <w:rPr>
                <w:sz w:val="24"/>
              </w:rPr>
              <w:t>Заказчика</w:t>
            </w:r>
            <w:r w:rsidRPr="00ED2C54">
              <w:rPr>
                <w:sz w:val="24"/>
              </w:rPr>
              <w:t xml:space="preserve"> и осуществляется по </w:t>
            </w:r>
            <w:proofErr w:type="spellStart"/>
            <w:r w:rsidRPr="00ED2C54">
              <w:rPr>
                <w:sz w:val="24"/>
              </w:rPr>
              <w:t>усмотрению</w:t>
            </w:r>
            <w:r w:rsidR="00DF69CD" w:rsidRPr="00ED2C54">
              <w:rPr>
                <w:sz w:val="24"/>
              </w:rPr>
              <w:t>Заказчика</w:t>
            </w:r>
            <w:proofErr w:type="spellEnd"/>
            <w:r w:rsidRPr="00ED2C54">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ED2C54">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ED2C54">
              <w:rPr>
                <w:sz w:val="24"/>
              </w:rPr>
              <w:t xml:space="preserve"> </w:t>
            </w:r>
            <w:r w:rsidR="00DF69CD" w:rsidRPr="00ED2C54">
              <w:rPr>
                <w:sz w:val="24"/>
              </w:rPr>
              <w:t>Заказчиком</w:t>
            </w:r>
            <w:r w:rsidRPr="00ED2C54">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ED2C54" w:rsidP="006164CD">
            <w:pPr>
              <w:pStyle w:val="19"/>
              <w:ind w:firstLine="0"/>
              <w:rPr>
                <w:sz w:val="24"/>
                <w:szCs w:val="24"/>
              </w:rPr>
            </w:pPr>
            <w:r>
              <w:rPr>
                <w:sz w:val="24"/>
                <w:szCs w:val="24"/>
              </w:rPr>
              <w:t>Привлечение субподрядчиков и соисполнителей не допускается.</w:t>
            </w:r>
            <w:r w:rsidR="006164CD">
              <w:rPr>
                <w:i/>
                <w:sz w:val="24"/>
                <w:szCs w:val="24"/>
              </w:rPr>
              <w:t xml:space="preserve"> </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 xml:space="preserve">Срок действия </w:t>
            </w:r>
            <w:r w:rsidRPr="003D2759">
              <w:rPr>
                <w:b/>
                <w:color w:val="auto"/>
              </w:rPr>
              <w:lastRenderedPageBreak/>
              <w:t>Заявки</w:t>
            </w:r>
            <w:r w:rsidRPr="003D2759">
              <w:rPr>
                <w:b/>
                <w:color w:val="auto"/>
              </w:rPr>
              <w:tab/>
            </w:r>
          </w:p>
        </w:tc>
        <w:tc>
          <w:tcPr>
            <w:tcW w:w="6768" w:type="dxa"/>
          </w:tcPr>
          <w:p w:rsidR="001356F1" w:rsidRPr="00F86FAA" w:rsidRDefault="001356F1" w:rsidP="00ED2C54">
            <w:pPr>
              <w:pStyle w:val="19"/>
              <w:ind w:firstLine="0"/>
              <w:rPr>
                <w:i/>
                <w:sz w:val="24"/>
                <w:szCs w:val="24"/>
              </w:rPr>
            </w:pPr>
            <w:r w:rsidRPr="003D2759">
              <w:rPr>
                <w:sz w:val="24"/>
                <w:szCs w:val="24"/>
              </w:rPr>
              <w:lastRenderedPageBreak/>
              <w:t xml:space="preserve">Заявка должна действовать не менее </w:t>
            </w:r>
            <w:r w:rsidR="00ED2C54" w:rsidRPr="00ED2C54">
              <w:rPr>
                <w:sz w:val="24"/>
                <w:szCs w:val="24"/>
              </w:rPr>
              <w:t>60</w:t>
            </w:r>
            <w:r w:rsidRPr="00ED2C54">
              <w:rPr>
                <w:sz w:val="24"/>
                <w:szCs w:val="24"/>
              </w:rPr>
              <w:t xml:space="preserve"> (</w:t>
            </w:r>
            <w:r w:rsidR="00ED2C54" w:rsidRPr="00ED2C54">
              <w:rPr>
                <w:sz w:val="24"/>
                <w:szCs w:val="24"/>
              </w:rPr>
              <w:t>шестидесяти</w:t>
            </w:r>
            <w:r w:rsidRPr="00ED2C54">
              <w:rPr>
                <w:sz w:val="24"/>
                <w:szCs w:val="24"/>
              </w:rPr>
              <w:t>)</w:t>
            </w:r>
            <w:r>
              <w:rPr>
                <w:sz w:val="24"/>
                <w:szCs w:val="24"/>
              </w:rPr>
              <w:t xml:space="preserve"> </w:t>
            </w:r>
            <w:r w:rsidRPr="003D2759">
              <w:rPr>
                <w:sz w:val="24"/>
                <w:szCs w:val="24"/>
              </w:rPr>
              <w:lastRenderedPageBreak/>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lastRenderedPageBreak/>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CF512E">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F512E">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F512E">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F512E">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CF512E">
      <w:pPr>
        <w:numPr>
          <w:ilvl w:val="0"/>
          <w:numId w:val="16"/>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F512E">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F512E">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F512E">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F512E">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334560">
        <w:rPr>
          <w:sz w:val="28"/>
          <w:szCs w:val="28"/>
        </w:rPr>
        <w:lastRenderedPageBreak/>
        <w:t>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 xml:space="preserve">аявку на участие </w:t>
      </w:r>
      <w:r w:rsidR="00E47C93">
        <w:rPr>
          <w:rFonts w:ascii="Times New Roman" w:hAnsi="Times New Roman"/>
          <w:sz w:val="28"/>
          <w:szCs w:val="28"/>
        </w:rPr>
        <w:t xml:space="preserve">в Открытом конкурсе </w:t>
      </w:r>
      <w:r w:rsidRPr="00445DDD">
        <w:rPr>
          <w:rFonts w:ascii="Times New Roman" w:hAnsi="Times New Roman"/>
          <w:sz w:val="28"/>
          <w:szCs w:val="28"/>
        </w:rPr>
        <w:t>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Pr="00571F40" w:rsidRDefault="00110975" w:rsidP="00110975">
      <w:pPr>
        <w:pStyle w:val="32"/>
        <w:suppressAutoHyphens/>
        <w:spacing w:after="0"/>
        <w:jc w:val="right"/>
        <w:rPr>
          <w:sz w:val="28"/>
          <w:szCs w:val="28"/>
        </w:rPr>
      </w:pPr>
      <w:r w:rsidRPr="00571F40">
        <w:rPr>
          <w:rFonts w:eastAsia="MS Mincho"/>
          <w:sz w:val="28"/>
          <w:szCs w:val="28"/>
        </w:rPr>
        <w:lastRenderedPageBreak/>
        <w:t>Приложение № 2</w:t>
      </w:r>
    </w:p>
    <w:p w:rsidR="00110975" w:rsidRDefault="00110975" w:rsidP="00110975">
      <w:pPr>
        <w:ind w:firstLine="425"/>
        <w:jc w:val="right"/>
        <w:rPr>
          <w:sz w:val="28"/>
          <w:szCs w:val="28"/>
        </w:rPr>
      </w:pPr>
      <w:r w:rsidRPr="00B2711F">
        <w:rPr>
          <w:sz w:val="28"/>
          <w:szCs w:val="28"/>
        </w:rPr>
        <w:t>к документации</w:t>
      </w:r>
      <w:r>
        <w:rPr>
          <w:sz w:val="28"/>
          <w:szCs w:val="28"/>
        </w:rPr>
        <w:t xml:space="preserve"> о закупке</w:t>
      </w:r>
    </w:p>
    <w:p w:rsidR="00110975" w:rsidRDefault="00110975" w:rsidP="00110975">
      <w:pPr>
        <w:pStyle w:val="afa"/>
        <w:jc w:val="center"/>
        <w:rPr>
          <w:b/>
          <w:sz w:val="28"/>
          <w:szCs w:val="28"/>
        </w:rPr>
      </w:pPr>
    </w:p>
    <w:p w:rsidR="00110975" w:rsidRDefault="00110975" w:rsidP="00110975">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110975" w:rsidRDefault="00110975" w:rsidP="00110975">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fa"/>
        <w:tabs>
          <w:tab w:val="left" w:pos="1080"/>
        </w:tabs>
        <w:ind w:firstLine="0"/>
        <w:rPr>
          <w:sz w:val="20"/>
          <w:szCs w:val="20"/>
        </w:rPr>
      </w:pPr>
    </w:p>
    <w:p w:rsidR="00110975" w:rsidRDefault="00110975" w:rsidP="00110975">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a"/>
        <w:tabs>
          <w:tab w:val="left" w:pos="1080"/>
        </w:tabs>
        <w:ind w:firstLine="0"/>
        <w:rPr>
          <w:sz w:val="20"/>
          <w:szCs w:val="20"/>
        </w:rPr>
      </w:pPr>
    </w:p>
    <w:p w:rsidR="00110975" w:rsidRPr="004A39BB" w:rsidRDefault="00110975" w:rsidP="00110975">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a"/>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fa"/>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7415F9" w:rsidRDefault="00110975" w:rsidP="00110975">
      <w:pPr>
        <w:tabs>
          <w:tab w:val="left" w:pos="8640"/>
        </w:tabs>
        <w:jc w:val="center"/>
        <w:rPr>
          <w:i/>
        </w:rPr>
      </w:pPr>
      <w:r>
        <w:rPr>
          <w:i/>
        </w:rPr>
        <w:t xml:space="preserve">                              </w:t>
      </w:r>
      <w:r w:rsidRPr="007415F9">
        <w:rPr>
          <w:i/>
        </w:rPr>
        <w:t>(наименование претендента)</w:t>
      </w:r>
    </w:p>
    <w:p w:rsidR="00110975" w:rsidRPr="00635235" w:rsidRDefault="00110975" w:rsidP="0011097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110975" w:rsidRPr="00635235" w:rsidRDefault="00110975" w:rsidP="00110975">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110975" w:rsidRPr="00635235" w:rsidRDefault="00110975" w:rsidP="00110975">
      <w:pPr>
        <w:rPr>
          <w:i/>
        </w:rPr>
      </w:pPr>
      <w:r>
        <w:rPr>
          <w:i/>
        </w:rPr>
        <w:t xml:space="preserve">   </w:t>
      </w:r>
    </w:p>
    <w:p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10975" w:rsidRPr="00635235" w:rsidRDefault="00110975" w:rsidP="0011097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10975" w:rsidRDefault="00110975" w:rsidP="00110975">
      <w:pPr>
        <w:pStyle w:val="32"/>
        <w:suppressAutoHyphens/>
        <w:spacing w:after="0"/>
        <w:rPr>
          <w:b/>
          <w:i/>
          <w:sz w:val="28"/>
          <w:szCs w:val="28"/>
        </w:rPr>
      </w:pPr>
    </w:p>
    <w:p w:rsidR="00110975" w:rsidRDefault="00110975" w:rsidP="00110975">
      <w:pPr>
        <w:suppressAutoHyphens w:val="0"/>
        <w:spacing w:after="200" w:line="276" w:lineRule="auto"/>
        <w:rPr>
          <w:rFonts w:eastAsia="MS Mincho"/>
          <w:b/>
          <w:sz w:val="28"/>
          <w:szCs w:val="28"/>
        </w:rPr>
      </w:pPr>
      <w:r>
        <w:rPr>
          <w:b/>
          <w:sz w:val="28"/>
          <w:szCs w:val="28"/>
        </w:rPr>
        <w:br w:type="page"/>
      </w:r>
    </w:p>
    <w:p w:rsidR="00110975" w:rsidRDefault="00110975" w:rsidP="00110975">
      <w:pPr>
        <w:pStyle w:val="afa"/>
        <w:jc w:val="center"/>
        <w:rPr>
          <w:b/>
          <w:sz w:val="28"/>
          <w:szCs w:val="28"/>
        </w:rPr>
      </w:pPr>
      <w:r w:rsidRPr="000802B7">
        <w:rPr>
          <w:b/>
          <w:sz w:val="28"/>
          <w:szCs w:val="28"/>
        </w:rPr>
        <w:lastRenderedPageBreak/>
        <w:t>СВЕДЕНИЯ О ПРЕТЕНДЕНТЕ (для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CF512E">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10975" w:rsidRPr="000802B7" w:rsidRDefault="00110975" w:rsidP="00110975">
      <w:pPr>
        <w:pStyle w:val="afa"/>
        <w:ind w:left="709" w:firstLine="0"/>
        <w:jc w:val="left"/>
        <w:rPr>
          <w:sz w:val="28"/>
          <w:szCs w:val="28"/>
        </w:rPr>
      </w:pPr>
    </w:p>
    <w:p w:rsidR="00110975" w:rsidRDefault="00110975" w:rsidP="00CF512E">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10975" w:rsidRPr="008F1253" w:rsidRDefault="00110975" w:rsidP="00110975">
      <w:pPr>
        <w:pStyle w:val="afa"/>
        <w:ind w:firstLine="0"/>
        <w:jc w:val="left"/>
        <w:rPr>
          <w:sz w:val="28"/>
          <w:szCs w:val="28"/>
        </w:rPr>
      </w:pPr>
    </w:p>
    <w:p w:rsidR="00110975" w:rsidRDefault="00110975" w:rsidP="00CF512E">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10975" w:rsidRPr="008F1253" w:rsidRDefault="00110975" w:rsidP="00110975">
      <w:pPr>
        <w:pStyle w:val="afa"/>
        <w:ind w:firstLine="0"/>
        <w:jc w:val="left"/>
        <w:rPr>
          <w:sz w:val="28"/>
          <w:szCs w:val="28"/>
        </w:rPr>
      </w:pPr>
    </w:p>
    <w:p w:rsidR="00110975" w:rsidRDefault="00110975" w:rsidP="00CF512E">
      <w:pPr>
        <w:pStyle w:val="afa"/>
        <w:numPr>
          <w:ilvl w:val="2"/>
          <w:numId w:val="17"/>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110975" w:rsidRPr="000802B7" w:rsidRDefault="00110975" w:rsidP="00110975">
      <w:pPr>
        <w:pStyle w:val="afa"/>
        <w:ind w:left="709" w:firstLine="0"/>
        <w:jc w:val="left"/>
        <w:rPr>
          <w:sz w:val="28"/>
          <w:szCs w:val="28"/>
        </w:rPr>
      </w:pPr>
    </w:p>
    <w:p w:rsidR="00110975" w:rsidRDefault="00110975" w:rsidP="00CF512E">
      <w:pPr>
        <w:pStyle w:val="afa"/>
        <w:numPr>
          <w:ilvl w:val="2"/>
          <w:numId w:val="17"/>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CF512E">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CF512E">
      <w:pPr>
        <w:pStyle w:val="afa"/>
        <w:numPr>
          <w:ilvl w:val="2"/>
          <w:numId w:val="17"/>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10975" w:rsidRDefault="00110975" w:rsidP="00110975">
      <w:pPr>
        <w:pStyle w:val="aff7"/>
        <w:rPr>
          <w:sz w:val="28"/>
          <w:szCs w:val="28"/>
        </w:rPr>
      </w:pPr>
    </w:p>
    <w:p w:rsidR="00110975" w:rsidRDefault="00110975" w:rsidP="00CF512E">
      <w:pPr>
        <w:pStyle w:val="afa"/>
        <w:numPr>
          <w:ilvl w:val="2"/>
          <w:numId w:val="17"/>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10975" w:rsidRDefault="00110975" w:rsidP="00110975">
      <w:pPr>
        <w:pStyle w:val="aff7"/>
        <w:rPr>
          <w:sz w:val="28"/>
          <w:szCs w:val="28"/>
        </w:rPr>
      </w:pPr>
    </w:p>
    <w:p w:rsidR="00110975" w:rsidRDefault="00110975" w:rsidP="00110975">
      <w:pPr>
        <w:pStyle w:val="afa"/>
        <w:ind w:left="709" w:firstLine="0"/>
        <w:jc w:val="left"/>
        <w:rPr>
          <w:sz w:val="28"/>
          <w:szCs w:val="28"/>
        </w:rPr>
      </w:pPr>
    </w:p>
    <w:p w:rsidR="00110975" w:rsidRDefault="00110975" w:rsidP="00110975">
      <w:pPr>
        <w:pStyle w:val="afa"/>
        <w:ind w:firstLine="0"/>
        <w:jc w:val="left"/>
        <w:rPr>
          <w:sz w:val="28"/>
          <w:szCs w:val="28"/>
        </w:rPr>
      </w:pPr>
    </w:p>
    <w:p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7415F9" w:rsidRDefault="00110975" w:rsidP="00110975">
      <w:pPr>
        <w:tabs>
          <w:tab w:val="left" w:pos="8640"/>
        </w:tabs>
        <w:jc w:val="center"/>
        <w:rPr>
          <w:i/>
        </w:rPr>
      </w:pPr>
      <w:r>
        <w:rPr>
          <w:i/>
        </w:rPr>
        <w:t xml:space="preserve">                              </w:t>
      </w:r>
      <w:r w:rsidRPr="007415F9">
        <w:rPr>
          <w:i/>
        </w:rPr>
        <w:t>(наименование претендента)</w:t>
      </w:r>
    </w:p>
    <w:p w:rsidR="00110975" w:rsidRPr="00635235" w:rsidRDefault="00110975" w:rsidP="0011097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110975" w:rsidRPr="00635235" w:rsidRDefault="00110975" w:rsidP="00110975">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110975" w:rsidRPr="00110975" w:rsidRDefault="00110975" w:rsidP="00110975">
      <w:pPr>
        <w:rPr>
          <w:i/>
        </w:rPr>
      </w:pPr>
      <w:r>
        <w:rPr>
          <w:i/>
        </w:rPr>
        <w:t xml:space="preserve">   </w:t>
      </w:r>
    </w:p>
    <w:p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10975" w:rsidRPr="00635235" w:rsidRDefault="00110975" w:rsidP="0011097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10975" w:rsidRDefault="00110975">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3792" w:type="pct"/>
        <w:tblInd w:w="1291" w:type="dxa"/>
        <w:tblLayout w:type="fixed"/>
        <w:tblLook w:val="0000"/>
      </w:tblPr>
      <w:tblGrid>
        <w:gridCol w:w="518"/>
        <w:gridCol w:w="1151"/>
        <w:gridCol w:w="1447"/>
        <w:gridCol w:w="1391"/>
        <w:gridCol w:w="1483"/>
        <w:gridCol w:w="1483"/>
      </w:tblGrid>
      <w:tr w:rsidR="00B00C22" w:rsidRPr="00384CDC" w:rsidTr="00B00C22">
        <w:trPr>
          <w:trHeight w:val="2484"/>
        </w:trPr>
        <w:tc>
          <w:tcPr>
            <w:tcW w:w="347" w:type="pct"/>
            <w:tcBorders>
              <w:top w:val="single" w:sz="4" w:space="0" w:color="auto"/>
              <w:left w:val="single" w:sz="4" w:space="0" w:color="auto"/>
              <w:bottom w:val="single" w:sz="4" w:space="0" w:color="auto"/>
              <w:right w:val="single" w:sz="4" w:space="0" w:color="auto"/>
            </w:tcBorders>
            <w:vAlign w:val="center"/>
          </w:tcPr>
          <w:p w:rsidR="00B00C22" w:rsidRPr="00384CDC" w:rsidRDefault="00B00C22"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770" w:type="pct"/>
            <w:tcBorders>
              <w:top w:val="single" w:sz="4" w:space="0" w:color="auto"/>
              <w:left w:val="single" w:sz="4" w:space="0" w:color="auto"/>
              <w:bottom w:val="single" w:sz="4" w:space="0" w:color="auto"/>
              <w:right w:val="single" w:sz="4" w:space="0" w:color="auto"/>
            </w:tcBorders>
            <w:vAlign w:val="center"/>
          </w:tcPr>
          <w:p w:rsidR="00B00C22" w:rsidRPr="00384CDC" w:rsidRDefault="00B00C22" w:rsidP="00BF6892">
            <w:pPr>
              <w:jc w:val="center"/>
            </w:pPr>
            <w:r w:rsidRPr="00384CDC">
              <w:t>Наименование</w:t>
            </w:r>
            <w:r>
              <w:t xml:space="preserve"> </w:t>
            </w:r>
            <w:r w:rsidRPr="00384CDC">
              <w:t>работ</w:t>
            </w:r>
          </w:p>
          <w:p w:rsidR="00B00C22" w:rsidRPr="00384CDC" w:rsidRDefault="00B00C22" w:rsidP="00BF6892">
            <w:pPr>
              <w:jc w:val="center"/>
            </w:pPr>
          </w:p>
        </w:tc>
        <w:tc>
          <w:tcPr>
            <w:tcW w:w="968" w:type="pct"/>
            <w:tcBorders>
              <w:top w:val="single" w:sz="4" w:space="0" w:color="auto"/>
              <w:left w:val="single" w:sz="4" w:space="0" w:color="auto"/>
              <w:bottom w:val="single" w:sz="4" w:space="0" w:color="auto"/>
              <w:right w:val="single" w:sz="4" w:space="0" w:color="auto"/>
            </w:tcBorders>
            <w:vAlign w:val="center"/>
          </w:tcPr>
          <w:p w:rsidR="00B00C22" w:rsidRPr="00384CDC" w:rsidRDefault="00B00C22" w:rsidP="00B00C22">
            <w:pPr>
              <w:jc w:val="center"/>
            </w:pPr>
            <w:r w:rsidRPr="00384CDC">
              <w:t xml:space="preserve">Цена за весь закупаемый объем </w:t>
            </w:r>
            <w:r>
              <w:t xml:space="preserve">работ </w:t>
            </w:r>
            <w:r w:rsidRPr="00384CDC">
              <w:t xml:space="preserve">в руб., </w:t>
            </w:r>
            <w:r>
              <w:t xml:space="preserve">без </w:t>
            </w:r>
            <w:r w:rsidRPr="00384CDC">
              <w:t>учет</w:t>
            </w:r>
            <w:r>
              <w:t>а</w:t>
            </w:r>
            <w:r w:rsidRPr="00384CDC">
              <w:t xml:space="preserve"> НДС </w:t>
            </w:r>
          </w:p>
        </w:tc>
        <w:tc>
          <w:tcPr>
            <w:tcW w:w="931" w:type="pct"/>
            <w:tcBorders>
              <w:top w:val="single" w:sz="4" w:space="0" w:color="auto"/>
              <w:left w:val="single" w:sz="4" w:space="0" w:color="auto"/>
              <w:bottom w:val="single" w:sz="4" w:space="0" w:color="auto"/>
              <w:right w:val="single" w:sz="4" w:space="0" w:color="auto"/>
            </w:tcBorders>
            <w:vAlign w:val="center"/>
          </w:tcPr>
          <w:p w:rsidR="00B00C22" w:rsidRPr="00384CDC" w:rsidRDefault="00B00C22" w:rsidP="00B00C22">
            <w:pPr>
              <w:jc w:val="center"/>
            </w:pPr>
            <w:r>
              <w:t>Условия и порядок расчетов за работы</w:t>
            </w:r>
          </w:p>
        </w:tc>
        <w:tc>
          <w:tcPr>
            <w:tcW w:w="992" w:type="pct"/>
            <w:tcBorders>
              <w:top w:val="single" w:sz="4" w:space="0" w:color="auto"/>
              <w:left w:val="single" w:sz="4" w:space="0" w:color="auto"/>
              <w:bottom w:val="single" w:sz="4" w:space="0" w:color="auto"/>
              <w:right w:val="single" w:sz="4" w:space="0" w:color="auto"/>
            </w:tcBorders>
            <w:vAlign w:val="center"/>
          </w:tcPr>
          <w:p w:rsidR="00B00C22" w:rsidRPr="00384CDC" w:rsidRDefault="00B00C22" w:rsidP="00B00C22">
            <w:pPr>
              <w:jc w:val="center"/>
            </w:pPr>
            <w:r w:rsidRPr="00384CDC">
              <w:t>Срок выполнения работ</w:t>
            </w:r>
            <w:r>
              <w:t>, в календ</w:t>
            </w:r>
            <w:proofErr w:type="gramStart"/>
            <w:r>
              <w:t>.</w:t>
            </w:r>
            <w:proofErr w:type="gramEnd"/>
            <w:r>
              <w:t xml:space="preserve"> </w:t>
            </w:r>
            <w:proofErr w:type="gramStart"/>
            <w:r>
              <w:t>д</w:t>
            </w:r>
            <w:proofErr w:type="gramEnd"/>
            <w:r>
              <w:t>нях</w:t>
            </w:r>
          </w:p>
        </w:tc>
        <w:tc>
          <w:tcPr>
            <w:tcW w:w="992" w:type="pct"/>
            <w:tcBorders>
              <w:top w:val="single" w:sz="4" w:space="0" w:color="auto"/>
              <w:left w:val="nil"/>
              <w:bottom w:val="single" w:sz="4" w:space="0" w:color="auto"/>
              <w:right w:val="single" w:sz="4" w:space="0" w:color="auto"/>
            </w:tcBorders>
            <w:vAlign w:val="center"/>
          </w:tcPr>
          <w:p w:rsidR="00B00C22" w:rsidRPr="00384CDC" w:rsidRDefault="0049593C" w:rsidP="00BF6892">
            <w:pPr>
              <w:jc w:val="center"/>
            </w:pPr>
            <w:r w:rsidRPr="0049593C">
              <w:t>Срок</w:t>
            </w:r>
            <w:r w:rsidR="00B00C22" w:rsidRPr="0049593C">
              <w:t xml:space="preserve"> гарантии на выполненные работы</w:t>
            </w:r>
          </w:p>
          <w:p w:rsidR="00B00C22" w:rsidRPr="00384CDC" w:rsidRDefault="00B00C22" w:rsidP="00BF6892">
            <w:pPr>
              <w:jc w:val="center"/>
            </w:pPr>
          </w:p>
        </w:tc>
      </w:tr>
      <w:tr w:rsidR="00B00C22" w:rsidRPr="00384CDC" w:rsidTr="00B00C22">
        <w:trPr>
          <w:trHeight w:val="255"/>
        </w:trPr>
        <w:tc>
          <w:tcPr>
            <w:tcW w:w="347" w:type="pct"/>
            <w:tcBorders>
              <w:top w:val="nil"/>
              <w:left w:val="single" w:sz="4" w:space="0" w:color="auto"/>
              <w:bottom w:val="single" w:sz="4" w:space="0" w:color="auto"/>
              <w:right w:val="single" w:sz="4" w:space="0" w:color="auto"/>
            </w:tcBorders>
            <w:noWrap/>
            <w:vAlign w:val="bottom"/>
          </w:tcPr>
          <w:p w:rsidR="00B00C22" w:rsidRPr="00384CDC" w:rsidRDefault="00B00C22" w:rsidP="00BF6892">
            <w:pPr>
              <w:jc w:val="center"/>
            </w:pPr>
            <w:r w:rsidRPr="00384CDC">
              <w:t>1</w:t>
            </w:r>
          </w:p>
        </w:tc>
        <w:tc>
          <w:tcPr>
            <w:tcW w:w="770" w:type="pct"/>
            <w:tcBorders>
              <w:top w:val="nil"/>
              <w:left w:val="nil"/>
              <w:bottom w:val="single" w:sz="4" w:space="0" w:color="auto"/>
              <w:right w:val="single" w:sz="4" w:space="0" w:color="auto"/>
            </w:tcBorders>
            <w:noWrap/>
            <w:vAlign w:val="bottom"/>
          </w:tcPr>
          <w:p w:rsidR="00B00C22" w:rsidRPr="00384CDC" w:rsidRDefault="00B00C22" w:rsidP="00BF6892">
            <w:pPr>
              <w:jc w:val="center"/>
            </w:pPr>
            <w:r w:rsidRPr="00384CDC">
              <w:t>2</w:t>
            </w:r>
          </w:p>
        </w:tc>
        <w:tc>
          <w:tcPr>
            <w:tcW w:w="968" w:type="pct"/>
            <w:tcBorders>
              <w:top w:val="single" w:sz="4" w:space="0" w:color="auto"/>
              <w:left w:val="single" w:sz="4" w:space="0" w:color="auto"/>
              <w:bottom w:val="single" w:sz="4" w:space="0" w:color="auto"/>
              <w:right w:val="single" w:sz="4" w:space="0" w:color="auto"/>
            </w:tcBorders>
            <w:noWrap/>
            <w:vAlign w:val="bottom"/>
          </w:tcPr>
          <w:p w:rsidR="00B00C22" w:rsidRPr="00384CDC" w:rsidRDefault="00B00C22" w:rsidP="00BF6892">
            <w:pPr>
              <w:jc w:val="center"/>
            </w:pPr>
            <w:r>
              <w:t>3</w:t>
            </w:r>
          </w:p>
        </w:tc>
        <w:tc>
          <w:tcPr>
            <w:tcW w:w="931" w:type="pct"/>
            <w:tcBorders>
              <w:top w:val="single" w:sz="4" w:space="0" w:color="auto"/>
              <w:left w:val="nil"/>
              <w:bottom w:val="single" w:sz="4" w:space="0" w:color="auto"/>
              <w:right w:val="single" w:sz="4" w:space="0" w:color="auto"/>
            </w:tcBorders>
          </w:tcPr>
          <w:p w:rsidR="00B00C22" w:rsidRPr="00384CDC" w:rsidRDefault="00B00C22" w:rsidP="00BF6892">
            <w:pPr>
              <w:jc w:val="center"/>
            </w:pPr>
            <w:r>
              <w:t>4</w:t>
            </w:r>
          </w:p>
        </w:tc>
        <w:tc>
          <w:tcPr>
            <w:tcW w:w="992" w:type="pct"/>
            <w:tcBorders>
              <w:top w:val="single" w:sz="4" w:space="0" w:color="auto"/>
              <w:left w:val="single" w:sz="4" w:space="0" w:color="auto"/>
              <w:bottom w:val="single" w:sz="4" w:space="0" w:color="auto"/>
              <w:right w:val="single" w:sz="4" w:space="0" w:color="auto"/>
            </w:tcBorders>
            <w:noWrap/>
            <w:vAlign w:val="bottom"/>
          </w:tcPr>
          <w:p w:rsidR="00B00C22" w:rsidRPr="00384CDC" w:rsidRDefault="00B00C22" w:rsidP="00BF6892">
            <w:pPr>
              <w:jc w:val="center"/>
            </w:pPr>
            <w:r>
              <w:t>5</w:t>
            </w:r>
          </w:p>
        </w:tc>
        <w:tc>
          <w:tcPr>
            <w:tcW w:w="992" w:type="pct"/>
            <w:tcBorders>
              <w:top w:val="single" w:sz="4" w:space="0" w:color="auto"/>
              <w:left w:val="nil"/>
              <w:bottom w:val="single" w:sz="4" w:space="0" w:color="auto"/>
              <w:right w:val="single" w:sz="4" w:space="0" w:color="auto"/>
            </w:tcBorders>
            <w:noWrap/>
            <w:vAlign w:val="bottom"/>
          </w:tcPr>
          <w:p w:rsidR="00B00C22" w:rsidRPr="00384CDC" w:rsidRDefault="00B00C22" w:rsidP="00BF6892">
            <w:pPr>
              <w:jc w:val="center"/>
            </w:pPr>
            <w:r>
              <w:t>6</w:t>
            </w:r>
          </w:p>
        </w:tc>
      </w:tr>
      <w:tr w:rsidR="00B00C22" w:rsidRPr="00384CDC" w:rsidTr="00B00C22">
        <w:trPr>
          <w:trHeight w:val="315"/>
        </w:trPr>
        <w:tc>
          <w:tcPr>
            <w:tcW w:w="347" w:type="pct"/>
            <w:tcBorders>
              <w:top w:val="nil"/>
              <w:left w:val="single" w:sz="4" w:space="0" w:color="auto"/>
              <w:bottom w:val="single" w:sz="4" w:space="0" w:color="auto"/>
              <w:right w:val="single" w:sz="4" w:space="0" w:color="auto"/>
            </w:tcBorders>
            <w:noWrap/>
            <w:vAlign w:val="bottom"/>
          </w:tcPr>
          <w:p w:rsidR="00B00C22" w:rsidRPr="00384CDC" w:rsidRDefault="00B00C22" w:rsidP="00BF6892">
            <w:pPr>
              <w:jc w:val="center"/>
            </w:pPr>
          </w:p>
        </w:tc>
        <w:tc>
          <w:tcPr>
            <w:tcW w:w="770" w:type="pct"/>
            <w:tcBorders>
              <w:top w:val="nil"/>
              <w:left w:val="nil"/>
              <w:bottom w:val="single" w:sz="4" w:space="0" w:color="auto"/>
              <w:right w:val="single" w:sz="4" w:space="0" w:color="auto"/>
            </w:tcBorders>
            <w:noWrap/>
            <w:vAlign w:val="bottom"/>
          </w:tcPr>
          <w:p w:rsidR="00B00C22" w:rsidRPr="00384CDC" w:rsidRDefault="00B00C22" w:rsidP="00BF6892">
            <w:pPr>
              <w:jc w:val="center"/>
            </w:pPr>
          </w:p>
        </w:tc>
        <w:tc>
          <w:tcPr>
            <w:tcW w:w="968" w:type="pct"/>
            <w:tcBorders>
              <w:top w:val="single" w:sz="4" w:space="0" w:color="auto"/>
              <w:left w:val="single" w:sz="4" w:space="0" w:color="auto"/>
              <w:bottom w:val="single" w:sz="4" w:space="0" w:color="auto"/>
              <w:right w:val="single" w:sz="4" w:space="0" w:color="auto"/>
            </w:tcBorders>
            <w:noWrap/>
            <w:vAlign w:val="bottom"/>
          </w:tcPr>
          <w:p w:rsidR="00B00C22" w:rsidRPr="00384CDC" w:rsidRDefault="00B00C22" w:rsidP="00BF6892">
            <w:pPr>
              <w:jc w:val="center"/>
            </w:pPr>
          </w:p>
        </w:tc>
        <w:tc>
          <w:tcPr>
            <w:tcW w:w="931" w:type="pct"/>
            <w:tcBorders>
              <w:top w:val="single" w:sz="4" w:space="0" w:color="auto"/>
              <w:left w:val="nil"/>
              <w:bottom w:val="single" w:sz="4" w:space="0" w:color="auto"/>
              <w:right w:val="single" w:sz="4" w:space="0" w:color="auto"/>
            </w:tcBorders>
          </w:tcPr>
          <w:p w:rsidR="00B00C22" w:rsidRPr="00384CDC" w:rsidRDefault="00B00C22" w:rsidP="00BF6892">
            <w:pPr>
              <w:jc w:val="center"/>
            </w:pPr>
          </w:p>
        </w:tc>
        <w:tc>
          <w:tcPr>
            <w:tcW w:w="992" w:type="pct"/>
            <w:tcBorders>
              <w:top w:val="single" w:sz="4" w:space="0" w:color="auto"/>
              <w:left w:val="single" w:sz="4" w:space="0" w:color="auto"/>
              <w:bottom w:val="single" w:sz="4" w:space="0" w:color="auto"/>
              <w:right w:val="single" w:sz="4" w:space="0" w:color="auto"/>
            </w:tcBorders>
            <w:noWrap/>
            <w:vAlign w:val="bottom"/>
          </w:tcPr>
          <w:p w:rsidR="00B00C22" w:rsidRPr="00384CDC" w:rsidRDefault="00B00C22" w:rsidP="00BF6892">
            <w:pPr>
              <w:jc w:val="center"/>
            </w:pPr>
          </w:p>
        </w:tc>
        <w:tc>
          <w:tcPr>
            <w:tcW w:w="992" w:type="pct"/>
            <w:tcBorders>
              <w:top w:val="nil"/>
              <w:left w:val="nil"/>
              <w:bottom w:val="single" w:sz="4" w:space="0" w:color="auto"/>
              <w:right w:val="single" w:sz="4" w:space="0" w:color="auto"/>
            </w:tcBorders>
            <w:noWrap/>
            <w:vAlign w:val="bottom"/>
          </w:tcPr>
          <w:p w:rsidR="00B00C22" w:rsidRPr="00384CDC" w:rsidRDefault="00B00C22" w:rsidP="00BF6892">
            <w:pPr>
              <w:jc w:val="center"/>
            </w:pPr>
          </w:p>
        </w:tc>
      </w:tr>
      <w:tr w:rsidR="00B00C22" w:rsidRPr="00384CDC" w:rsidTr="00B00C22">
        <w:trPr>
          <w:trHeight w:val="335"/>
        </w:trPr>
        <w:tc>
          <w:tcPr>
            <w:tcW w:w="1117" w:type="pct"/>
            <w:gridSpan w:val="2"/>
            <w:tcBorders>
              <w:top w:val="nil"/>
              <w:left w:val="single" w:sz="4" w:space="0" w:color="auto"/>
              <w:bottom w:val="single" w:sz="4" w:space="0" w:color="auto"/>
              <w:right w:val="single" w:sz="4" w:space="0" w:color="auto"/>
            </w:tcBorders>
            <w:noWrap/>
            <w:vAlign w:val="bottom"/>
          </w:tcPr>
          <w:p w:rsidR="00B00C22" w:rsidRPr="00384CDC" w:rsidRDefault="00B00C22" w:rsidP="00BF6892">
            <w:pPr>
              <w:jc w:val="right"/>
            </w:pPr>
            <w:r w:rsidRPr="00384CDC">
              <w:t>Итого:</w:t>
            </w:r>
          </w:p>
        </w:tc>
        <w:tc>
          <w:tcPr>
            <w:tcW w:w="968" w:type="pct"/>
            <w:tcBorders>
              <w:top w:val="single" w:sz="4" w:space="0" w:color="auto"/>
              <w:left w:val="single" w:sz="4" w:space="0" w:color="auto"/>
              <w:bottom w:val="single" w:sz="4" w:space="0" w:color="auto"/>
              <w:right w:val="single" w:sz="4" w:space="0" w:color="auto"/>
            </w:tcBorders>
            <w:noWrap/>
            <w:vAlign w:val="center"/>
          </w:tcPr>
          <w:p w:rsidR="00B00C22" w:rsidRPr="00384CDC" w:rsidRDefault="00B00C22" w:rsidP="00BF6892">
            <w:pPr>
              <w:jc w:val="center"/>
            </w:pPr>
          </w:p>
        </w:tc>
        <w:tc>
          <w:tcPr>
            <w:tcW w:w="931" w:type="pct"/>
            <w:tcBorders>
              <w:top w:val="single" w:sz="4" w:space="0" w:color="auto"/>
              <w:left w:val="nil"/>
              <w:bottom w:val="single" w:sz="4" w:space="0" w:color="auto"/>
              <w:right w:val="single" w:sz="4" w:space="0" w:color="auto"/>
            </w:tcBorders>
          </w:tcPr>
          <w:p w:rsidR="00B00C22" w:rsidRPr="00384CDC" w:rsidRDefault="00B00C22" w:rsidP="00BF6892">
            <w:pPr>
              <w:jc w:val="center"/>
            </w:pPr>
            <w:r>
              <w:t>-</w:t>
            </w:r>
          </w:p>
        </w:tc>
        <w:tc>
          <w:tcPr>
            <w:tcW w:w="992" w:type="pct"/>
            <w:tcBorders>
              <w:top w:val="single" w:sz="4" w:space="0" w:color="auto"/>
              <w:left w:val="single" w:sz="4" w:space="0" w:color="auto"/>
              <w:bottom w:val="single" w:sz="4" w:space="0" w:color="auto"/>
              <w:right w:val="single" w:sz="4" w:space="0" w:color="auto"/>
            </w:tcBorders>
            <w:noWrap/>
            <w:vAlign w:val="center"/>
          </w:tcPr>
          <w:p w:rsidR="00B00C22" w:rsidRPr="00384CDC" w:rsidRDefault="00B00C22" w:rsidP="00BF6892">
            <w:pPr>
              <w:jc w:val="center"/>
            </w:pPr>
            <w:r w:rsidRPr="00384CDC">
              <w:t>-</w:t>
            </w:r>
          </w:p>
        </w:tc>
        <w:tc>
          <w:tcPr>
            <w:tcW w:w="992" w:type="pct"/>
            <w:tcBorders>
              <w:top w:val="nil"/>
              <w:left w:val="nil"/>
              <w:bottom w:val="single" w:sz="4" w:space="0" w:color="auto"/>
              <w:right w:val="single" w:sz="4" w:space="0" w:color="auto"/>
            </w:tcBorders>
            <w:noWrap/>
            <w:vAlign w:val="center"/>
          </w:tcPr>
          <w:p w:rsidR="00B00C22" w:rsidRPr="00384CDC" w:rsidRDefault="00B00C22" w:rsidP="00BF6892">
            <w:pPr>
              <w:jc w:val="center"/>
            </w:pPr>
            <w:r w:rsidRPr="00384CDC">
              <w:t>-</w:t>
            </w:r>
          </w:p>
        </w:tc>
      </w:tr>
    </w:tbl>
    <w:p w:rsidR="000954FB" w:rsidRPr="000379F8" w:rsidRDefault="000954FB" w:rsidP="000954FB">
      <w:pPr>
        <w:ind w:firstLine="567"/>
        <w:jc w:val="both"/>
        <w:rPr>
          <w:color w:val="BFBFBF"/>
          <w:sz w:val="28"/>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B00C22">
        <w:rPr>
          <w:szCs w:val="28"/>
        </w:rPr>
        <w:t xml:space="preserve">выполнению </w:t>
      </w:r>
      <w:r w:rsidR="00B00C22" w:rsidRPr="00B00C22">
        <w:rPr>
          <w:szCs w:val="28"/>
        </w:rPr>
        <w:t>работ</w:t>
      </w:r>
      <w:r>
        <w:rPr>
          <w:szCs w:val="28"/>
        </w:rPr>
        <w:t>,</w:t>
      </w:r>
      <w:r w:rsidRPr="00205668">
        <w:rPr>
          <w:szCs w:val="28"/>
        </w:rPr>
        <w:t xml:space="preserve"> </w:t>
      </w:r>
      <w:r w:rsidRPr="00FE3415">
        <w:rPr>
          <w:szCs w:val="28"/>
        </w:rPr>
        <w:t xml:space="preserve">учитывает стоимость всех налогов (кроме НДС), </w:t>
      </w:r>
      <w:r w:rsidR="00B00C22" w:rsidRPr="00FE3415">
        <w:rPr>
          <w:szCs w:val="28"/>
        </w:rPr>
        <w:t xml:space="preserve">сборов, пошлин, оплаты услуг оказываемых государственными органами и иными организациями, а также всех затрат, расходов связанных с выполнением работ. </w:t>
      </w:r>
      <w:r w:rsidRPr="00FE3415">
        <w:rPr>
          <w:szCs w:val="28"/>
        </w:rPr>
        <w:t>__________</w:t>
      </w:r>
      <w:r w:rsidRPr="00FE3415">
        <w:rPr>
          <w:i/>
          <w:szCs w:val="28"/>
        </w:rPr>
        <w:t xml:space="preserve"> </w:t>
      </w:r>
      <w:r w:rsidR="00B00C22" w:rsidRPr="00FE3415">
        <w:rPr>
          <w:szCs w:val="28"/>
        </w:rPr>
        <w:t xml:space="preserve">Выполнение </w:t>
      </w:r>
      <w:r w:rsidR="00B00C22" w:rsidRPr="00B00C22">
        <w:rPr>
          <w:szCs w:val="28"/>
        </w:rPr>
        <w:t>работ</w:t>
      </w:r>
      <w:r w:rsidRPr="00B00C22">
        <w:rPr>
          <w:szCs w:val="28"/>
        </w:rPr>
        <w:t xml:space="preserve"> </w:t>
      </w:r>
      <w:r>
        <w:rPr>
          <w:szCs w:val="28"/>
        </w:rPr>
        <w:t>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proofErr w:type="gramStart"/>
      <w:r w:rsidR="00A95C94" w:rsidRPr="00D963B6">
        <w:rPr>
          <w:szCs w:val="28"/>
        </w:rPr>
        <w:t>с даты</w:t>
      </w:r>
      <w:r w:rsidR="00C21D57" w:rsidRPr="00C21D57">
        <w:t xml:space="preserve"> </w:t>
      </w:r>
      <w:r w:rsidR="00C21D57">
        <w:t>окончания</w:t>
      </w:r>
      <w:proofErr w:type="gramEnd"/>
      <w:r w:rsidR="00C21D57">
        <w:t xml:space="preserve">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lastRenderedPageBreak/>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49593C"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49593C" w:rsidRDefault="006A6E7D" w:rsidP="006A6E7D">
      <w:pPr>
        <w:pStyle w:val="afd"/>
        <w:jc w:val="both"/>
        <w:rPr>
          <w:szCs w:val="28"/>
        </w:rPr>
      </w:pPr>
      <w:r w:rsidRPr="0049593C">
        <w:rPr>
          <w:szCs w:val="28"/>
        </w:rPr>
        <w:t> Следующие приложения являются неотъемлемой частью настоящего финансово-коммерческого предложения:</w:t>
      </w:r>
    </w:p>
    <w:p w:rsidR="006A6E7D" w:rsidRPr="0049593C" w:rsidRDefault="006A6E7D" w:rsidP="006A6E7D">
      <w:pPr>
        <w:pStyle w:val="afd"/>
        <w:jc w:val="both"/>
        <w:rPr>
          <w:szCs w:val="28"/>
        </w:rPr>
      </w:pPr>
      <w:r w:rsidRPr="0049593C">
        <w:rPr>
          <w:szCs w:val="28"/>
        </w:rPr>
        <w:t>1) приложение № 1 – Расчет стоимости _________ (работ, услуг, товаров и т.д.)  на ___ листах.</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41"/>
        <w:gridCol w:w="4559"/>
        <w:gridCol w:w="196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w:t>
            </w:r>
            <w:r w:rsidR="002E66D4">
              <w:t>прилагаются</w:t>
            </w:r>
            <w:r w:rsidR="002E66D4" w:rsidRPr="00E96FF5">
              <w:t xml:space="preserve"> копи</w:t>
            </w:r>
            <w:r w:rsidR="002E66D4">
              <w:t>и договоров</w:t>
            </w:r>
            <w:r w:rsidR="002E66D4">
              <w:rPr>
                <w:rStyle w:val="af7"/>
              </w:rPr>
              <w:footnoteReference w:id="1"/>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2E66D4">
            <w:pPr>
              <w:jc w:val="center"/>
            </w:pPr>
            <w:r w:rsidRPr="00C97E49">
              <w:t xml:space="preserve">Наименование </w:t>
            </w:r>
            <w:r w:rsidR="002E66D4">
              <w:t>контрагента</w:t>
            </w:r>
            <w:r w:rsidRPr="00C97E49">
              <w:t xml:space="preserve">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Default="000954FB" w:rsidP="000954FB">
      <w:pPr>
        <w:pStyle w:val="afa"/>
        <w:ind w:firstLine="0"/>
        <w:jc w:val="center"/>
        <w:rPr>
          <w:b/>
          <w:sz w:val="32"/>
          <w:szCs w:val="32"/>
        </w:rPr>
      </w:pPr>
      <w:r w:rsidRPr="00B00C22">
        <w:rPr>
          <w:b/>
          <w:sz w:val="32"/>
          <w:szCs w:val="32"/>
        </w:rPr>
        <w:t>ПРОЕКТ ДОГОВОРА</w:t>
      </w:r>
    </w:p>
    <w:p w:rsidR="00FE3415" w:rsidRDefault="00FE3415" w:rsidP="00957FA2">
      <w:pPr>
        <w:ind w:firstLine="851"/>
        <w:jc w:val="center"/>
        <w:rPr>
          <w:b/>
          <w:bCs/>
        </w:rPr>
      </w:pPr>
    </w:p>
    <w:p w:rsidR="00957FA2" w:rsidRPr="005820EB" w:rsidRDefault="00957FA2" w:rsidP="00957FA2">
      <w:pPr>
        <w:ind w:firstLine="851"/>
        <w:jc w:val="center"/>
        <w:rPr>
          <w:b/>
          <w:bCs/>
        </w:rPr>
      </w:pPr>
      <w:r>
        <w:rPr>
          <w:b/>
          <w:bCs/>
        </w:rPr>
        <w:t>Договор  №</w:t>
      </w:r>
      <w:r w:rsidR="00FE3415">
        <w:rPr>
          <w:b/>
          <w:bCs/>
        </w:rPr>
        <w:t>________</w:t>
      </w:r>
    </w:p>
    <w:p w:rsidR="00957FA2" w:rsidRPr="005820EB" w:rsidRDefault="00957FA2" w:rsidP="00957FA2">
      <w:pPr>
        <w:ind w:firstLine="851"/>
        <w:jc w:val="center"/>
      </w:pPr>
      <w:r w:rsidRPr="005820EB">
        <w:rPr>
          <w:b/>
          <w:bCs/>
        </w:rPr>
        <w:t xml:space="preserve">на </w:t>
      </w:r>
      <w:r>
        <w:rPr>
          <w:b/>
          <w:bCs/>
        </w:rPr>
        <w:t>выполнение работ</w:t>
      </w:r>
    </w:p>
    <w:p w:rsidR="00957FA2" w:rsidRPr="005820EB" w:rsidRDefault="00957FA2" w:rsidP="00957FA2">
      <w:pPr>
        <w:jc w:val="both"/>
      </w:pPr>
      <w:r w:rsidRPr="005820EB">
        <w:t>г.</w:t>
      </w:r>
      <w:r>
        <w:t xml:space="preserve"> Москва</w:t>
      </w:r>
      <w:r w:rsidRPr="005820EB">
        <w:t xml:space="preserve">                                                                                  </w:t>
      </w:r>
      <w:r>
        <w:t xml:space="preserve">                 </w:t>
      </w:r>
      <w:r w:rsidRPr="005820EB">
        <w:t xml:space="preserve"> «__»_______ </w:t>
      </w:r>
      <w:r>
        <w:t>201</w:t>
      </w:r>
      <w:r w:rsidRPr="005820EB">
        <w:t>__ г.</w:t>
      </w:r>
    </w:p>
    <w:p w:rsidR="00957FA2" w:rsidRPr="005820EB" w:rsidRDefault="00957FA2" w:rsidP="00957FA2">
      <w:pPr>
        <w:ind w:firstLine="851"/>
        <w:jc w:val="both"/>
      </w:pPr>
    </w:p>
    <w:p w:rsidR="00957FA2" w:rsidRPr="005820EB" w:rsidRDefault="00957FA2" w:rsidP="00FE3415">
      <w:pPr>
        <w:ind w:firstLine="851"/>
        <w:jc w:val="both"/>
      </w:pPr>
      <w:r>
        <w:t>Публичное</w:t>
      </w:r>
      <w:r w:rsidRPr="005820EB">
        <w:t xml:space="preserve"> акционерное общество «Центр по перевозке грузов в</w:t>
      </w:r>
      <w:r>
        <w:t xml:space="preserve"> контейнерах «ТрансКонтейнер» (ПАО «</w:t>
      </w:r>
      <w:r w:rsidRPr="005820EB">
        <w:t>ТрансКонтейнер</w:t>
      </w:r>
      <w:r>
        <w:t>»</w:t>
      </w:r>
      <w:r w:rsidRPr="005820EB">
        <w:t xml:space="preserve">), именуемое в дальнейшем «Заказчик», в лице  </w:t>
      </w:r>
      <w:r w:rsidR="00FE3415">
        <w:t xml:space="preserve">директора филиала ПАО «ТрансКонтейнер» на Московской железной дороге </w:t>
      </w:r>
      <w:proofErr w:type="spellStart"/>
      <w:r w:rsidR="00FE3415">
        <w:t>Галимова</w:t>
      </w:r>
      <w:proofErr w:type="spellEnd"/>
      <w:r w:rsidR="00FE3415">
        <w:t xml:space="preserve"> Магомеда </w:t>
      </w:r>
      <w:proofErr w:type="spellStart"/>
      <w:r w:rsidR="00FE3415">
        <w:t>Вагидовича</w:t>
      </w:r>
      <w:proofErr w:type="spellEnd"/>
      <w:r w:rsidRPr="005820EB">
        <w:t>,  действующего  на  основании</w:t>
      </w:r>
      <w:r w:rsidR="00FE3415">
        <w:t xml:space="preserve"> доверенности от 15 января 2015 г. № </w:t>
      </w:r>
      <w:proofErr w:type="gramStart"/>
      <w:r w:rsidR="00FE3415">
        <w:t>Ц</w:t>
      </w:r>
      <w:proofErr w:type="gramEnd"/>
      <w:r w:rsidR="00FE3415">
        <w:t xml:space="preserve">/2015/Н2-16Г  </w:t>
      </w:r>
      <w:r w:rsidRPr="005820EB">
        <w:t>с одной стороны, и _________________________________________________</w:t>
      </w:r>
      <w:r w:rsidRPr="005820EB">
        <w:rPr>
          <w:i/>
          <w:vertAlign w:val="superscript"/>
        </w:rPr>
        <w:t xml:space="preserve"> </w:t>
      </w:r>
    </w:p>
    <w:p w:rsidR="00957FA2" w:rsidRPr="005820EB" w:rsidRDefault="00957FA2" w:rsidP="00957FA2">
      <w:pPr>
        <w:jc w:val="both"/>
      </w:pPr>
      <w:r w:rsidRPr="005820EB">
        <w:t xml:space="preserve">именуемое в дальнейшем «Исполнитель», в лице __________________________________, </w:t>
      </w:r>
    </w:p>
    <w:p w:rsidR="00957FA2" w:rsidRPr="005820EB" w:rsidRDefault="00957FA2" w:rsidP="00957FA2">
      <w:pPr>
        <w:ind w:firstLine="851"/>
        <w:jc w:val="both"/>
      </w:pPr>
      <w:r w:rsidRPr="005820EB">
        <w:rPr>
          <w:i/>
          <w:vertAlign w:val="superscript"/>
        </w:rPr>
        <w:t xml:space="preserve">                                                                                                                        (должность, Ф.И.О. - полностью)</w:t>
      </w:r>
    </w:p>
    <w:p w:rsidR="00957FA2" w:rsidRPr="005820EB" w:rsidRDefault="00957FA2" w:rsidP="00957FA2">
      <w:pPr>
        <w:jc w:val="both"/>
      </w:pPr>
      <w:r w:rsidRPr="005820EB">
        <w:t>действующего на основании______________________________________</w:t>
      </w:r>
      <w:r w:rsidRPr="005820EB">
        <w:rPr>
          <w:i/>
          <w:vertAlign w:val="superscript"/>
        </w:rPr>
        <w:t xml:space="preserve">  (указывается документ,  уполномочивающий  лицо на заключение настоящего  Договора, например: устав</w:t>
      </w:r>
      <w:r>
        <w:rPr>
          <w:i/>
          <w:vertAlign w:val="superscript"/>
        </w:rPr>
        <w:t>а/</w:t>
      </w:r>
      <w:r w:rsidRPr="005820EB">
        <w:rPr>
          <w:i/>
          <w:vertAlign w:val="superscript"/>
        </w:rPr>
        <w:t xml:space="preserve"> доверенности от «__»_______№ </w:t>
      </w:r>
      <w:proofErr w:type="spellStart"/>
      <w:r w:rsidRPr="005820EB">
        <w:rPr>
          <w:i/>
          <w:vertAlign w:val="superscript"/>
        </w:rPr>
        <w:t>__</w:t>
      </w:r>
      <w:r>
        <w:rPr>
          <w:i/>
          <w:vertAlign w:val="superscript"/>
        </w:rPr>
        <w:t>и</w:t>
      </w:r>
      <w:proofErr w:type="spellEnd"/>
      <w:r>
        <w:rPr>
          <w:i/>
          <w:vertAlign w:val="superscript"/>
        </w:rPr>
        <w:t xml:space="preserve"> т.д.</w:t>
      </w:r>
      <w:proofErr w:type="gramStart"/>
      <w:r>
        <w:rPr>
          <w:i/>
          <w:vertAlign w:val="superscript"/>
        </w:rPr>
        <w:t xml:space="preserve"> </w:t>
      </w:r>
      <w:r w:rsidRPr="005820EB">
        <w:rPr>
          <w:i/>
          <w:vertAlign w:val="superscript"/>
        </w:rPr>
        <w:t>)</w:t>
      </w:r>
      <w:proofErr w:type="gramEnd"/>
    </w:p>
    <w:p w:rsidR="00957FA2" w:rsidRDefault="00957FA2" w:rsidP="00957FA2">
      <w:pPr>
        <w:jc w:val="both"/>
      </w:pPr>
      <w:r w:rsidRPr="005820EB">
        <w:t xml:space="preserve">с другой стороны, именуемые в дальнейшем «Стороны», заключили настоящий договор на </w:t>
      </w:r>
      <w:r>
        <w:t>выполнение работ</w:t>
      </w:r>
      <w:r w:rsidRPr="005820EB">
        <w:t xml:space="preserve"> (далее – «Договор») о нижеследующем:</w:t>
      </w:r>
    </w:p>
    <w:p w:rsidR="00957FA2" w:rsidRPr="005820EB" w:rsidRDefault="00957FA2" w:rsidP="00957FA2">
      <w:pPr>
        <w:ind w:firstLine="851"/>
        <w:jc w:val="both"/>
      </w:pPr>
    </w:p>
    <w:p w:rsidR="00957FA2" w:rsidRPr="007F492D" w:rsidRDefault="00957FA2" w:rsidP="00957FA2">
      <w:pPr>
        <w:ind w:firstLine="567"/>
        <w:jc w:val="center"/>
        <w:rPr>
          <w:b/>
        </w:rPr>
      </w:pPr>
      <w:r w:rsidRPr="007F492D">
        <w:rPr>
          <w:b/>
        </w:rPr>
        <w:t>1. Предмет Договора</w:t>
      </w:r>
    </w:p>
    <w:p w:rsidR="00957FA2" w:rsidRPr="007F492D" w:rsidRDefault="00957FA2" w:rsidP="00957FA2">
      <w:pPr>
        <w:numPr>
          <w:ilvl w:val="1"/>
          <w:numId w:val="25"/>
        </w:numPr>
        <w:tabs>
          <w:tab w:val="clear" w:pos="1174"/>
          <w:tab w:val="num" w:pos="0"/>
          <w:tab w:val="num" w:pos="360"/>
        </w:tabs>
        <w:suppressAutoHyphens w:val="0"/>
        <w:ind w:left="0" w:firstLine="567"/>
        <w:jc w:val="both"/>
      </w:pPr>
      <w:r w:rsidRPr="007F492D">
        <w:t>Заказчик поручает и обязуется оплатить, а Исполнитель  принимает  на  себя  обязательства по выполнению работ по</w:t>
      </w:r>
      <w:r w:rsidR="007F492D" w:rsidRPr="007F492D">
        <w:t xml:space="preserve"> выполнению проектно-изыскательских работ по проектированию внешних сетей и объектов для технологического присоединения ПАО "ТрансКонтейнер" к сетям ПАО "МОЭСК на контейнерном терминале </w:t>
      </w:r>
      <w:proofErr w:type="spellStart"/>
      <w:r w:rsidR="007F492D" w:rsidRPr="007F492D">
        <w:t>Кунцево</w:t>
      </w:r>
      <w:proofErr w:type="spellEnd"/>
      <w:r w:rsidR="007F492D" w:rsidRPr="007F492D">
        <w:t xml:space="preserve"> 2, расположенного по адресу </w:t>
      </w:r>
      <w:proofErr w:type="gramStart"/>
      <w:r w:rsidR="007F492D" w:rsidRPr="007F492D">
        <w:t>г</w:t>
      </w:r>
      <w:proofErr w:type="gramEnd"/>
      <w:r w:rsidR="007F492D" w:rsidRPr="007F492D">
        <w:t>. Москва, ул. Молодогвардейская 65.</w:t>
      </w:r>
      <w:r w:rsidRPr="007F492D">
        <w:t xml:space="preserve">  (далее – «Работы»).</w:t>
      </w:r>
    </w:p>
    <w:p w:rsidR="00957FA2" w:rsidRPr="007F492D" w:rsidRDefault="00957FA2" w:rsidP="00957FA2">
      <w:pPr>
        <w:pStyle w:val="afd"/>
        <w:ind w:firstLine="567"/>
        <w:jc w:val="both"/>
        <w:rPr>
          <w:sz w:val="24"/>
          <w:szCs w:val="24"/>
        </w:rPr>
      </w:pPr>
      <w:r w:rsidRPr="007F492D">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957FA2" w:rsidRPr="00D43702" w:rsidRDefault="00957FA2" w:rsidP="00957FA2">
      <w:pPr>
        <w:pStyle w:val="afd"/>
        <w:ind w:firstLine="567"/>
        <w:jc w:val="both"/>
        <w:rPr>
          <w:sz w:val="24"/>
          <w:szCs w:val="24"/>
        </w:rPr>
      </w:pPr>
      <w:r w:rsidRPr="00D43702">
        <w:rPr>
          <w:sz w:val="24"/>
          <w:szCs w:val="24"/>
        </w:rPr>
        <w:t>1.3. Срок выполнения Работ по настоящему Договору</w:t>
      </w:r>
      <w:proofErr w:type="gramStart"/>
      <w:r w:rsidRPr="00D43702">
        <w:rPr>
          <w:sz w:val="24"/>
          <w:szCs w:val="24"/>
        </w:rPr>
        <w:t xml:space="preserve"> – ___ (_____) </w:t>
      </w:r>
      <w:proofErr w:type="gramEnd"/>
      <w:r w:rsidRPr="00D43702">
        <w:rPr>
          <w:sz w:val="24"/>
          <w:szCs w:val="24"/>
        </w:rPr>
        <w:t>календарных дней с даты подписания Сторонами настоящего Договора.».</w:t>
      </w:r>
    </w:p>
    <w:p w:rsidR="00957FA2" w:rsidRPr="007F492D" w:rsidRDefault="00957FA2" w:rsidP="00957FA2">
      <w:pPr>
        <w:tabs>
          <w:tab w:val="num" w:pos="450"/>
        </w:tabs>
        <w:ind w:firstLine="567"/>
        <w:jc w:val="both"/>
      </w:pPr>
      <w:r w:rsidRPr="007F492D">
        <w:t>1.4. Результатом Работ по настоящему Договору является  разработанная Исполнителем проектная документация</w:t>
      </w:r>
      <w:r w:rsidRPr="007F492D">
        <w:rPr>
          <w:color w:val="000000"/>
        </w:rPr>
        <w:t xml:space="preserve"> </w:t>
      </w:r>
      <w:r w:rsidR="007F492D" w:rsidRPr="007F492D">
        <w:t xml:space="preserve">по проектированию внешних сетей и объектов для технологического присоединения ПАО "ТрансКонтейнер" к сетям ПАО "МОЭСК на контейнерном терминале </w:t>
      </w:r>
      <w:proofErr w:type="spellStart"/>
      <w:r w:rsidR="007F492D" w:rsidRPr="007F492D">
        <w:t>Кунцево</w:t>
      </w:r>
      <w:proofErr w:type="spellEnd"/>
      <w:r w:rsidR="007F492D" w:rsidRPr="007F492D">
        <w:t xml:space="preserve"> 2, расположенного по адресу </w:t>
      </w:r>
      <w:proofErr w:type="gramStart"/>
      <w:r w:rsidR="007F492D" w:rsidRPr="007F492D">
        <w:t>г</w:t>
      </w:r>
      <w:proofErr w:type="gramEnd"/>
      <w:r w:rsidR="007F492D" w:rsidRPr="007F492D">
        <w:t>. Москва, ул. Молодогвардейская 65.</w:t>
      </w:r>
      <w:r w:rsidRPr="007F492D">
        <w:t xml:space="preserve"> (далее – «</w:t>
      </w:r>
      <w:r w:rsidR="007F492D">
        <w:t>проектная документация»).</w:t>
      </w:r>
    </w:p>
    <w:p w:rsidR="00957FA2" w:rsidRPr="007F492D" w:rsidRDefault="00957FA2" w:rsidP="00957FA2">
      <w:pPr>
        <w:pStyle w:val="afd"/>
        <w:ind w:firstLine="567"/>
        <w:jc w:val="both"/>
        <w:rPr>
          <w:sz w:val="24"/>
          <w:szCs w:val="24"/>
        </w:rPr>
      </w:pPr>
      <w:r w:rsidRPr="002775E5">
        <w:rPr>
          <w:szCs w:val="24"/>
        </w:rPr>
        <w:t xml:space="preserve"> </w:t>
      </w:r>
      <w:r w:rsidR="007F492D" w:rsidRPr="00F937D2">
        <w:rPr>
          <w:sz w:val="24"/>
          <w:szCs w:val="24"/>
        </w:rPr>
        <w:t>Проектная</w:t>
      </w:r>
      <w:r w:rsidRPr="00F937D2">
        <w:rPr>
          <w:sz w:val="24"/>
          <w:szCs w:val="24"/>
        </w:rPr>
        <w:t xml:space="preserve"> документация предназначена для использования Заказчиком в целях</w:t>
      </w:r>
      <w:r w:rsidR="00F937D2" w:rsidRPr="00F937D2">
        <w:rPr>
          <w:sz w:val="24"/>
          <w:szCs w:val="24"/>
        </w:rPr>
        <w:t xml:space="preserve"> строительства распределительных, кабельных линий и трансформаторных подстанций</w:t>
      </w:r>
      <w:r w:rsidR="00F937D2" w:rsidRPr="00F937D2">
        <w:rPr>
          <w:i/>
          <w:sz w:val="24"/>
          <w:szCs w:val="24"/>
          <w:vertAlign w:val="superscript"/>
        </w:rPr>
        <w:t xml:space="preserve">. </w:t>
      </w:r>
      <w:r w:rsidRPr="00F937D2">
        <w:rPr>
          <w:sz w:val="24"/>
          <w:szCs w:val="24"/>
        </w:rPr>
        <w:t>Результат Работ по настоящему Договору должен отвечать указанным целям использования рабочей документации.</w:t>
      </w:r>
    </w:p>
    <w:p w:rsidR="00957FA2" w:rsidRDefault="00957FA2" w:rsidP="00957FA2">
      <w:pPr>
        <w:pStyle w:val="afd"/>
        <w:ind w:firstLine="567"/>
        <w:jc w:val="both"/>
        <w:rPr>
          <w:szCs w:val="24"/>
        </w:rPr>
      </w:pPr>
    </w:p>
    <w:p w:rsidR="00957FA2" w:rsidRPr="00802C5B" w:rsidRDefault="00957FA2" w:rsidP="00957FA2">
      <w:pPr>
        <w:pStyle w:val="10"/>
        <w:numPr>
          <w:ilvl w:val="0"/>
          <w:numId w:val="25"/>
        </w:numPr>
        <w:tabs>
          <w:tab w:val="clear" w:pos="450"/>
          <w:tab w:val="num" w:pos="0"/>
        </w:tabs>
        <w:spacing w:before="0"/>
        <w:ind w:left="0" w:firstLine="567"/>
      </w:pPr>
      <w:r>
        <w:t>Права и о</w:t>
      </w:r>
      <w:r w:rsidRPr="00802C5B">
        <w:t>бязанности Сторон</w:t>
      </w:r>
    </w:p>
    <w:p w:rsidR="00957FA2" w:rsidRPr="007F492D" w:rsidRDefault="00957FA2" w:rsidP="00957FA2">
      <w:pPr>
        <w:pStyle w:val="afa"/>
        <w:tabs>
          <w:tab w:val="num" w:pos="0"/>
        </w:tabs>
        <w:ind w:firstLine="567"/>
        <w:rPr>
          <w:b/>
          <w:bCs/>
          <w:sz w:val="24"/>
        </w:rPr>
      </w:pPr>
      <w:r w:rsidRPr="007F492D">
        <w:rPr>
          <w:b/>
          <w:bCs/>
          <w:sz w:val="24"/>
        </w:rPr>
        <w:t>2.1. Заказчик обязан:</w:t>
      </w:r>
    </w:p>
    <w:p w:rsidR="00957FA2" w:rsidRPr="007F492D" w:rsidRDefault="00957FA2" w:rsidP="00957FA2">
      <w:pPr>
        <w:pStyle w:val="afd"/>
        <w:tabs>
          <w:tab w:val="num" w:pos="0"/>
        </w:tabs>
        <w:ind w:firstLine="567"/>
        <w:jc w:val="both"/>
        <w:rPr>
          <w:sz w:val="24"/>
          <w:szCs w:val="24"/>
        </w:rPr>
      </w:pPr>
      <w:r w:rsidRPr="007F492D">
        <w:rPr>
          <w:sz w:val="24"/>
          <w:szCs w:val="24"/>
        </w:rPr>
        <w:t>2.1.1. Передавать Исполнителю необходимую для выполнения Работ информацию и документацию.</w:t>
      </w:r>
    </w:p>
    <w:p w:rsidR="00957FA2" w:rsidRPr="007F492D" w:rsidRDefault="00957FA2" w:rsidP="00957FA2">
      <w:pPr>
        <w:pStyle w:val="afd"/>
        <w:tabs>
          <w:tab w:val="num" w:pos="0"/>
        </w:tabs>
        <w:ind w:firstLine="567"/>
        <w:jc w:val="both"/>
        <w:rPr>
          <w:sz w:val="24"/>
          <w:szCs w:val="24"/>
        </w:rPr>
      </w:pPr>
      <w:r w:rsidRPr="007F492D">
        <w:rPr>
          <w:sz w:val="24"/>
          <w:szCs w:val="24"/>
        </w:rPr>
        <w:t>2.1.2. Принять результаты Работ и оплатить их в установленный срок в соответствии с условиями настоящего Договора.</w:t>
      </w:r>
    </w:p>
    <w:p w:rsidR="00957FA2" w:rsidRPr="007F492D" w:rsidRDefault="00957FA2" w:rsidP="00957FA2">
      <w:pPr>
        <w:pStyle w:val="afd"/>
        <w:tabs>
          <w:tab w:val="num" w:pos="0"/>
        </w:tabs>
        <w:ind w:firstLine="567"/>
        <w:jc w:val="both"/>
        <w:rPr>
          <w:sz w:val="24"/>
          <w:szCs w:val="24"/>
        </w:rPr>
      </w:pPr>
      <w:r w:rsidRPr="007F492D">
        <w:rPr>
          <w:sz w:val="24"/>
          <w:szCs w:val="24"/>
        </w:rPr>
        <w:t xml:space="preserve">2.1.3. Оплатить фактически произведенные </w:t>
      </w:r>
      <w:proofErr w:type="gramStart"/>
      <w:r w:rsidRPr="007F492D">
        <w:rPr>
          <w:sz w:val="24"/>
          <w:szCs w:val="24"/>
        </w:rPr>
        <w:t xml:space="preserve">до дня получения Исполнителем уведомления о расторжении настоящего Договора затраты Исполнителя на выполнение </w:t>
      </w:r>
      <w:r w:rsidRPr="007F492D">
        <w:rPr>
          <w:sz w:val="24"/>
          <w:szCs w:val="24"/>
        </w:rPr>
        <w:lastRenderedPageBreak/>
        <w:t>Работ по настоящему Договору в случае</w:t>
      </w:r>
      <w:proofErr w:type="gramEnd"/>
      <w:r w:rsidRPr="007F492D">
        <w:rPr>
          <w:sz w:val="24"/>
          <w:szCs w:val="24"/>
        </w:rPr>
        <w:t xml:space="preserve"> досрочного расторжения настоящего Договора по инициативе Заказчика.</w:t>
      </w:r>
    </w:p>
    <w:p w:rsidR="00957FA2" w:rsidRPr="007F492D" w:rsidRDefault="00957FA2" w:rsidP="00957FA2">
      <w:pPr>
        <w:tabs>
          <w:tab w:val="num" w:pos="0"/>
        </w:tabs>
        <w:ind w:firstLine="567"/>
        <w:jc w:val="both"/>
      </w:pPr>
      <w:r w:rsidRPr="007F492D">
        <w:t xml:space="preserve">2.1.4. Назначить ответственное лицо за проведение Работ по настоящему Договору для согласования и решения текущих вопросов в период выполнения Работ Исполнителем. </w:t>
      </w:r>
    </w:p>
    <w:p w:rsidR="00957FA2" w:rsidRPr="007F492D" w:rsidRDefault="00957FA2" w:rsidP="00957FA2">
      <w:pPr>
        <w:tabs>
          <w:tab w:val="num" w:pos="0"/>
        </w:tabs>
        <w:ind w:firstLine="567"/>
        <w:jc w:val="both"/>
      </w:pPr>
      <w:r w:rsidRPr="007F492D">
        <w:t>2.1.5. Обеспечить доступ работников Исполнителя к месту проведения  Работ.</w:t>
      </w:r>
    </w:p>
    <w:p w:rsidR="007F492D" w:rsidRPr="007F492D" w:rsidRDefault="00957FA2" w:rsidP="007F492D">
      <w:pPr>
        <w:ind w:firstLine="709"/>
        <w:jc w:val="both"/>
      </w:pPr>
      <w:r w:rsidRPr="007F492D">
        <w:t xml:space="preserve">2.1.6. Предоставить Исполнителю </w:t>
      </w:r>
      <w:r w:rsidR="007F492D" w:rsidRPr="007F492D">
        <w:t>следующие исходные данные до начала проектирования:</w:t>
      </w:r>
    </w:p>
    <w:p w:rsidR="007F492D" w:rsidRPr="007F492D" w:rsidRDefault="007F492D" w:rsidP="007F492D">
      <w:pPr>
        <w:suppressAutoHyphens w:val="0"/>
        <w:snapToGrid w:val="0"/>
        <w:ind w:firstLine="709"/>
        <w:jc w:val="both"/>
      </w:pPr>
      <w:r w:rsidRPr="007F492D">
        <w:t xml:space="preserve">- Технические условия на технологическое присоединение к </w:t>
      </w:r>
      <w:r w:rsidR="0076166D">
        <w:t>электрическим сетям ПАО «МОЭСК».</w:t>
      </w:r>
    </w:p>
    <w:p w:rsidR="007F492D" w:rsidRPr="007F492D" w:rsidRDefault="007F492D" w:rsidP="007F492D">
      <w:pPr>
        <w:tabs>
          <w:tab w:val="left" w:pos="650"/>
        </w:tabs>
        <w:ind w:firstLine="709"/>
      </w:pPr>
      <w:r w:rsidRPr="007F492D">
        <w:t>- Сводный план сетей.</w:t>
      </w:r>
    </w:p>
    <w:p w:rsidR="007F492D" w:rsidRPr="007F492D" w:rsidRDefault="007F492D" w:rsidP="007F492D">
      <w:pPr>
        <w:tabs>
          <w:tab w:val="left" w:pos="650"/>
        </w:tabs>
        <w:ind w:firstLine="709"/>
      </w:pPr>
      <w:r w:rsidRPr="007F492D">
        <w:t>- План организации рельефа.</w:t>
      </w:r>
    </w:p>
    <w:p w:rsidR="007F492D" w:rsidRPr="007F492D" w:rsidRDefault="007F492D" w:rsidP="007F492D">
      <w:pPr>
        <w:tabs>
          <w:tab w:val="left" w:pos="650"/>
        </w:tabs>
        <w:ind w:firstLine="709"/>
      </w:pPr>
      <w:r w:rsidRPr="007F492D">
        <w:t xml:space="preserve">- Плана  благоустройства.   </w:t>
      </w:r>
    </w:p>
    <w:p w:rsidR="007F492D" w:rsidRPr="007F492D" w:rsidRDefault="007F492D" w:rsidP="007F492D">
      <w:pPr>
        <w:tabs>
          <w:tab w:val="left" w:pos="650"/>
        </w:tabs>
        <w:ind w:firstLine="709"/>
      </w:pPr>
      <w:r w:rsidRPr="007F492D">
        <w:t xml:space="preserve">- </w:t>
      </w:r>
      <w:r w:rsidRPr="00F937D2">
        <w:t>План посадки РТП, ТП</w:t>
      </w:r>
      <w:proofErr w:type="gramStart"/>
      <w:r w:rsidRPr="00F937D2">
        <w:t>1</w:t>
      </w:r>
      <w:proofErr w:type="gramEnd"/>
      <w:r w:rsidRPr="00F937D2">
        <w:t>, ТП2</w:t>
      </w:r>
    </w:p>
    <w:p w:rsidR="007F492D" w:rsidRPr="007F492D" w:rsidRDefault="007F492D" w:rsidP="007F492D">
      <w:pPr>
        <w:tabs>
          <w:tab w:val="left" w:pos="650"/>
        </w:tabs>
        <w:ind w:firstLine="709"/>
      </w:pPr>
      <w:r w:rsidRPr="007F492D">
        <w:t>- Ведомость электрических нагрузок приведенных к шинам РТП №нов и ТП</w:t>
      </w:r>
      <w:proofErr w:type="gramStart"/>
      <w:r w:rsidRPr="007F492D">
        <w:t>1</w:t>
      </w:r>
      <w:proofErr w:type="gramEnd"/>
      <w:r w:rsidRPr="007F492D">
        <w:t>, ТП3</w:t>
      </w:r>
    </w:p>
    <w:p w:rsidR="007F492D" w:rsidRPr="007F492D" w:rsidRDefault="007F492D" w:rsidP="007F492D">
      <w:pPr>
        <w:tabs>
          <w:tab w:val="num" w:pos="650"/>
        </w:tabs>
        <w:ind w:firstLine="709"/>
      </w:pPr>
      <w:r w:rsidRPr="007F492D">
        <w:t>- Карта электрических нагрузок</w:t>
      </w:r>
    </w:p>
    <w:p w:rsidR="00957FA2" w:rsidRPr="007F492D" w:rsidRDefault="00957FA2" w:rsidP="007F492D">
      <w:pPr>
        <w:pStyle w:val="afa"/>
        <w:tabs>
          <w:tab w:val="num" w:pos="0"/>
          <w:tab w:val="left" w:pos="1276"/>
        </w:tabs>
        <w:ind w:firstLine="567"/>
        <w:rPr>
          <w:b/>
          <w:sz w:val="24"/>
        </w:rPr>
      </w:pPr>
      <w:r w:rsidRPr="007F492D">
        <w:rPr>
          <w:b/>
          <w:sz w:val="24"/>
        </w:rPr>
        <w:t>2.2. Заказчик вправе:</w:t>
      </w:r>
    </w:p>
    <w:p w:rsidR="00957FA2" w:rsidRPr="007F492D" w:rsidRDefault="00957FA2" w:rsidP="00957FA2">
      <w:pPr>
        <w:autoSpaceDE w:val="0"/>
        <w:autoSpaceDN w:val="0"/>
        <w:adjustRightInd w:val="0"/>
        <w:ind w:firstLine="567"/>
        <w:jc w:val="both"/>
      </w:pPr>
      <w:r w:rsidRPr="007F492D">
        <w:t>2.2.1.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957FA2" w:rsidRDefault="00957FA2" w:rsidP="00957FA2">
      <w:pPr>
        <w:tabs>
          <w:tab w:val="num" w:pos="0"/>
        </w:tabs>
        <w:ind w:firstLine="567"/>
        <w:jc w:val="both"/>
        <w:rPr>
          <w:b/>
        </w:rPr>
      </w:pPr>
    </w:p>
    <w:p w:rsidR="00957FA2" w:rsidRPr="007F492D" w:rsidRDefault="00957FA2" w:rsidP="00957FA2">
      <w:pPr>
        <w:tabs>
          <w:tab w:val="num" w:pos="0"/>
        </w:tabs>
        <w:ind w:firstLine="567"/>
        <w:jc w:val="both"/>
        <w:rPr>
          <w:b/>
        </w:rPr>
      </w:pPr>
      <w:r w:rsidRPr="007F492D">
        <w:rPr>
          <w:b/>
        </w:rPr>
        <w:t>2.3.  Исполнитель обязан:</w:t>
      </w:r>
    </w:p>
    <w:p w:rsidR="00957FA2" w:rsidRPr="007F492D" w:rsidRDefault="00957FA2" w:rsidP="00957FA2">
      <w:pPr>
        <w:pStyle w:val="afd"/>
        <w:tabs>
          <w:tab w:val="num" w:pos="0"/>
        </w:tabs>
        <w:ind w:firstLine="567"/>
        <w:jc w:val="both"/>
        <w:rPr>
          <w:sz w:val="24"/>
          <w:szCs w:val="24"/>
        </w:rPr>
      </w:pPr>
      <w:r w:rsidRPr="007F492D">
        <w:rPr>
          <w:sz w:val="24"/>
          <w:szCs w:val="24"/>
        </w:rPr>
        <w:t xml:space="preserve">2.3.1. Выполнить Работы в соответствии с требованиями настоящего Договора и передать Заказчику результаты Работ в предусмотренные настоящим Договором сроки. </w:t>
      </w:r>
    </w:p>
    <w:p w:rsidR="00957FA2" w:rsidRPr="007F492D" w:rsidRDefault="00957FA2" w:rsidP="00957FA2">
      <w:pPr>
        <w:pStyle w:val="afd"/>
        <w:tabs>
          <w:tab w:val="num" w:pos="0"/>
        </w:tabs>
        <w:ind w:firstLine="567"/>
        <w:jc w:val="both"/>
        <w:rPr>
          <w:i/>
          <w:iCs/>
          <w:sz w:val="24"/>
          <w:szCs w:val="24"/>
        </w:rPr>
      </w:pPr>
      <w:r w:rsidRPr="00F937D2">
        <w:rPr>
          <w:sz w:val="24"/>
          <w:szCs w:val="24"/>
        </w:rPr>
        <w:t xml:space="preserve">Результаты Работ должны отвечать требованиям законодательства Российской Федерации </w:t>
      </w:r>
      <w:r w:rsidR="007F492D" w:rsidRPr="00F937D2">
        <w:rPr>
          <w:sz w:val="24"/>
          <w:szCs w:val="24"/>
        </w:rPr>
        <w:t>и иным нормативно-правовым актам.</w:t>
      </w:r>
    </w:p>
    <w:p w:rsidR="00957FA2" w:rsidRPr="007F492D" w:rsidRDefault="00957FA2" w:rsidP="00957FA2">
      <w:pPr>
        <w:pStyle w:val="afd"/>
        <w:tabs>
          <w:tab w:val="num" w:pos="0"/>
        </w:tabs>
        <w:ind w:firstLine="567"/>
        <w:jc w:val="both"/>
        <w:rPr>
          <w:sz w:val="24"/>
          <w:szCs w:val="24"/>
        </w:rPr>
      </w:pPr>
      <w:r w:rsidRPr="007F492D">
        <w:rPr>
          <w:sz w:val="24"/>
          <w:szCs w:val="24"/>
        </w:rPr>
        <w:t>2.3.2. Устранять недостатки в результатах Работ, допущенные по его вине, своими силами и за свой счет.</w:t>
      </w:r>
    </w:p>
    <w:p w:rsidR="00957FA2" w:rsidRPr="007F492D" w:rsidRDefault="00957FA2" w:rsidP="00957FA2">
      <w:pPr>
        <w:pStyle w:val="afd"/>
        <w:tabs>
          <w:tab w:val="num" w:pos="0"/>
        </w:tabs>
        <w:ind w:firstLine="567"/>
        <w:jc w:val="both"/>
        <w:rPr>
          <w:sz w:val="24"/>
          <w:szCs w:val="24"/>
        </w:rPr>
      </w:pPr>
      <w:r w:rsidRPr="007F492D">
        <w:rPr>
          <w:sz w:val="24"/>
          <w:szCs w:val="24"/>
        </w:rPr>
        <w:t>2.3.3. Незамедлительно информировать Заказчика об обнаруженной невозможности получить ожидаемые результаты или о нецелесообразности продолжения Работ, а также о возникновении обстоятельств, замедляющих ход выполнения Работ.</w:t>
      </w:r>
    </w:p>
    <w:p w:rsidR="00957FA2" w:rsidRPr="007F492D" w:rsidRDefault="00957FA2" w:rsidP="00957FA2">
      <w:pPr>
        <w:pStyle w:val="afd"/>
        <w:tabs>
          <w:tab w:val="num" w:pos="0"/>
        </w:tabs>
        <w:ind w:firstLine="567"/>
        <w:jc w:val="both"/>
        <w:rPr>
          <w:sz w:val="24"/>
          <w:szCs w:val="24"/>
        </w:rPr>
      </w:pPr>
      <w:r w:rsidRPr="007F492D">
        <w:rPr>
          <w:sz w:val="24"/>
          <w:szCs w:val="24"/>
        </w:rPr>
        <w:t xml:space="preserve">2.3.4.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 </w:t>
      </w:r>
    </w:p>
    <w:p w:rsidR="00957FA2" w:rsidRPr="007F492D" w:rsidRDefault="00957FA2" w:rsidP="00957FA2">
      <w:pPr>
        <w:pStyle w:val="afd"/>
        <w:tabs>
          <w:tab w:val="num" w:pos="0"/>
          <w:tab w:val="left" w:pos="1560"/>
        </w:tabs>
        <w:ind w:firstLine="567"/>
        <w:jc w:val="both"/>
        <w:rPr>
          <w:sz w:val="24"/>
          <w:szCs w:val="24"/>
        </w:rPr>
      </w:pPr>
      <w:r w:rsidRPr="007F492D">
        <w:rPr>
          <w:sz w:val="24"/>
          <w:szCs w:val="24"/>
        </w:rPr>
        <w:t>2.3.5. Не передавать оригиналы или копии документов, полученные от Заказчика, третьим лицам без предварительного письменного согласия Заказчика.</w:t>
      </w:r>
    </w:p>
    <w:p w:rsidR="00957FA2" w:rsidRPr="004E6FF7" w:rsidRDefault="00957FA2" w:rsidP="004E6FF7">
      <w:pPr>
        <w:pStyle w:val="afa"/>
        <w:tabs>
          <w:tab w:val="num" w:pos="0"/>
          <w:tab w:val="left" w:pos="1276"/>
        </w:tabs>
        <w:ind w:firstLine="567"/>
        <w:rPr>
          <w:sz w:val="24"/>
          <w:vertAlign w:val="superscript"/>
        </w:rPr>
      </w:pPr>
      <w:r w:rsidRPr="007F492D">
        <w:rPr>
          <w:sz w:val="24"/>
        </w:rPr>
        <w:t xml:space="preserve">2.3.6. Обеспечить доступ представителя Заказчика к Объекту _______________, или его  части в рабочее время </w:t>
      </w:r>
      <w:proofErr w:type="gramStart"/>
      <w:r w:rsidRPr="007F492D">
        <w:rPr>
          <w:sz w:val="24"/>
        </w:rPr>
        <w:t>с</w:t>
      </w:r>
      <w:proofErr w:type="gramEnd"/>
      <w:r w:rsidRPr="007F492D">
        <w:rPr>
          <w:sz w:val="24"/>
        </w:rPr>
        <w:t xml:space="preserve"> …-… до …-… ч., </w:t>
      </w:r>
      <w:proofErr w:type="gramStart"/>
      <w:r w:rsidRPr="007F492D">
        <w:rPr>
          <w:sz w:val="24"/>
        </w:rPr>
        <w:t>для</w:t>
      </w:r>
      <w:proofErr w:type="gramEnd"/>
      <w:r w:rsidRPr="007F492D">
        <w:rPr>
          <w:sz w:val="24"/>
        </w:rPr>
        <w:t xml:space="preserve"> осуществления   контроля над ходом выполнения Работ. </w:t>
      </w:r>
    </w:p>
    <w:p w:rsidR="00957FA2" w:rsidRPr="007F492D" w:rsidRDefault="00957FA2" w:rsidP="00957FA2">
      <w:pPr>
        <w:tabs>
          <w:tab w:val="num" w:pos="0"/>
        </w:tabs>
        <w:ind w:firstLine="567"/>
        <w:jc w:val="both"/>
      </w:pPr>
      <w:r w:rsidRPr="007F492D">
        <w:t xml:space="preserve">2.3.7. Приступить к выполнению работ в _________ срок </w:t>
      </w:r>
      <w:proofErr w:type="gramStart"/>
      <w:r w:rsidRPr="007F492D">
        <w:t>с даты подписания</w:t>
      </w:r>
      <w:proofErr w:type="gramEnd"/>
      <w:r w:rsidRPr="007F492D">
        <w:t xml:space="preserve"> Сторонами настоящего Договора.</w:t>
      </w:r>
      <w:r w:rsidR="004E6FF7">
        <w:t xml:space="preserve">         </w:t>
      </w:r>
    </w:p>
    <w:p w:rsidR="00957FA2" w:rsidRPr="007F492D" w:rsidRDefault="00957FA2" w:rsidP="00957FA2">
      <w:pPr>
        <w:ind w:firstLine="567"/>
        <w:jc w:val="both"/>
      </w:pPr>
      <w:r w:rsidRPr="00AD720D">
        <w:t>2.3.8. Осуществлять устранение недостатков в результатах Работ в период Гарантийного срока по настоящему Договору</w:t>
      </w:r>
      <w:proofErr w:type="gramStart"/>
      <w:r w:rsidRPr="00AD720D">
        <w:t xml:space="preserve"> - ___________ (____________) </w:t>
      </w:r>
      <w:proofErr w:type="gramEnd"/>
      <w:r w:rsidRPr="00AD720D">
        <w:t>месяцев с даты подписания Акта сдачи-приемки выполненных Работ.</w:t>
      </w:r>
    </w:p>
    <w:p w:rsidR="00957FA2" w:rsidRDefault="00957FA2" w:rsidP="00957FA2">
      <w:pPr>
        <w:ind w:firstLine="567"/>
        <w:rPr>
          <w:vertAlign w:val="superscript"/>
        </w:rPr>
      </w:pPr>
      <w:r w:rsidRPr="007F492D">
        <w:rPr>
          <w:vertAlign w:val="superscript"/>
        </w:rPr>
        <w:t xml:space="preserve">                                    </w:t>
      </w:r>
    </w:p>
    <w:p w:rsidR="00957FA2" w:rsidRPr="005820EB" w:rsidRDefault="00957FA2" w:rsidP="00957FA2">
      <w:pPr>
        <w:ind w:firstLine="567"/>
        <w:jc w:val="center"/>
        <w:rPr>
          <w:b/>
        </w:rPr>
      </w:pPr>
      <w:r>
        <w:rPr>
          <w:b/>
        </w:rPr>
        <w:t>3</w:t>
      </w:r>
      <w:r w:rsidRPr="005820EB">
        <w:rPr>
          <w:b/>
        </w:rPr>
        <w:t xml:space="preserve">. Цена </w:t>
      </w:r>
      <w:r>
        <w:rPr>
          <w:b/>
        </w:rPr>
        <w:t>Работ</w:t>
      </w:r>
      <w:r w:rsidRPr="005820EB">
        <w:rPr>
          <w:b/>
        </w:rPr>
        <w:t xml:space="preserve"> и порядок оплаты</w:t>
      </w:r>
    </w:p>
    <w:p w:rsidR="00957FA2" w:rsidRPr="00CA7A2D" w:rsidRDefault="00957FA2" w:rsidP="00957FA2">
      <w:pPr>
        <w:ind w:firstLine="567"/>
        <w:jc w:val="both"/>
      </w:pPr>
      <w:r>
        <w:t>3</w:t>
      </w:r>
      <w:r w:rsidRPr="005820EB">
        <w:t xml:space="preserve">.1. </w:t>
      </w:r>
      <w:r w:rsidRPr="00CA7A2D">
        <w:t xml:space="preserve">За выполненные по настоящему Договору Работы Заказчик, в соответствии с Протоколом согласования договорной цены (приложение № </w:t>
      </w:r>
      <w:r w:rsidR="00AD720D">
        <w:t>2</w:t>
      </w:r>
      <w:r w:rsidRPr="00CA7A2D">
        <w:t>), являющимся неотъемлемой частью настоящего Договора,  обязуется оплатить  И</w:t>
      </w:r>
      <w:r w:rsidR="00AD720D">
        <w:t>сполнителю</w:t>
      </w:r>
      <w:proofErr w:type="gramStart"/>
      <w:r w:rsidR="00AD720D">
        <w:t xml:space="preserve"> ___ </w:t>
      </w:r>
      <w:r w:rsidRPr="00CA7A2D">
        <w:t xml:space="preserve">(___________)    </w:t>
      </w:r>
      <w:proofErr w:type="gramEnd"/>
      <w:r w:rsidRPr="00CA7A2D">
        <w:t>рублей, в   том   числе  НДС – 18%  ____  (____________)   рублей.</w:t>
      </w:r>
      <w:r w:rsidRPr="00CA7A2D">
        <w:tab/>
        <w:t xml:space="preserve">                                                                </w:t>
      </w:r>
    </w:p>
    <w:p w:rsidR="00957FA2" w:rsidRPr="00CA7A2D" w:rsidRDefault="009C4BFD" w:rsidP="00957FA2">
      <w:pPr>
        <w:ind w:firstLine="567"/>
        <w:jc w:val="both"/>
      </w:pPr>
      <w:r>
        <w:rPr>
          <w:iCs/>
        </w:rPr>
        <w:lastRenderedPageBreak/>
        <w:t>Расчет</w:t>
      </w:r>
      <w:r w:rsidR="00957FA2" w:rsidRPr="00CA7A2D">
        <w:t xml:space="preserve"> на выполнение Работ (приложение № </w:t>
      </w:r>
      <w:r w:rsidR="00AD720D">
        <w:t>3</w:t>
      </w:r>
      <w:r w:rsidR="00957FA2" w:rsidRPr="00CA7A2D">
        <w:t>) является неотъемлемой частью настоящего Договора.</w:t>
      </w:r>
    </w:p>
    <w:p w:rsidR="00957FA2" w:rsidRPr="009C4BFD" w:rsidRDefault="00957FA2" w:rsidP="00957FA2">
      <w:pPr>
        <w:pStyle w:val="afd"/>
        <w:ind w:firstLine="567"/>
        <w:jc w:val="both"/>
        <w:rPr>
          <w:sz w:val="24"/>
          <w:szCs w:val="24"/>
        </w:rPr>
      </w:pPr>
      <w:r w:rsidRPr="009C4BFD">
        <w:rPr>
          <w:sz w:val="24"/>
          <w:szCs w:val="24"/>
        </w:rPr>
        <w:t xml:space="preserve">3.2. Оплата  Работ производится </w:t>
      </w:r>
      <w:r w:rsidR="009C4BFD" w:rsidRPr="009C4BFD">
        <w:rPr>
          <w:sz w:val="24"/>
          <w:szCs w:val="24"/>
        </w:rPr>
        <w:t>авансовым платежом в размере ______% от цены настоящего Договора на основании счета Исполнителя. Окончательный расчет по настоящему Договору производится в течение ___ календарных дней после подписания Сторонами акта сдачи–приемки выполненных Работ.</w:t>
      </w:r>
    </w:p>
    <w:p w:rsidR="00957FA2" w:rsidRDefault="00957FA2" w:rsidP="00957FA2">
      <w:pPr>
        <w:pStyle w:val="afd"/>
        <w:ind w:firstLine="567"/>
        <w:jc w:val="center"/>
        <w:rPr>
          <w:b/>
          <w:szCs w:val="24"/>
        </w:rPr>
      </w:pPr>
    </w:p>
    <w:p w:rsidR="00957FA2" w:rsidRPr="00AD720D" w:rsidRDefault="00957FA2" w:rsidP="00957FA2">
      <w:pPr>
        <w:pStyle w:val="afd"/>
        <w:ind w:firstLine="567"/>
        <w:jc w:val="center"/>
        <w:rPr>
          <w:b/>
          <w:sz w:val="24"/>
          <w:szCs w:val="24"/>
        </w:rPr>
      </w:pPr>
      <w:r w:rsidRPr="00AD720D">
        <w:rPr>
          <w:b/>
          <w:sz w:val="24"/>
          <w:szCs w:val="24"/>
        </w:rPr>
        <w:t>4. Порядок сдачи и приемки Работ</w:t>
      </w:r>
    </w:p>
    <w:p w:rsidR="00957FA2" w:rsidRPr="00AD720D" w:rsidRDefault="00957FA2" w:rsidP="00D43702">
      <w:pPr>
        <w:ind w:firstLine="567"/>
        <w:jc w:val="both"/>
      </w:pPr>
      <w:r w:rsidRPr="00AD720D">
        <w:t xml:space="preserve">4.1. </w:t>
      </w:r>
      <w:proofErr w:type="gramStart"/>
      <w:r w:rsidRPr="00AD720D">
        <w:t>По завершении  выполнения Работ Исполнитель в течение 5 (пяти) календарных дней представляет Заказчику счет-фактуру и акт сдачи-приемки выполненных Раб</w:t>
      </w:r>
      <w:r w:rsidR="00D43702" w:rsidRPr="00AD720D">
        <w:t xml:space="preserve">от, а также результат Работ на </w:t>
      </w:r>
      <w:r w:rsidRPr="00AD720D">
        <w:t>бумажном</w:t>
      </w:r>
      <w:r w:rsidR="00D43702" w:rsidRPr="00AD720D">
        <w:t xml:space="preserve"> и</w:t>
      </w:r>
      <w:r w:rsidRPr="00AD720D">
        <w:t xml:space="preserve"> электронном носител</w:t>
      </w:r>
      <w:r w:rsidR="00D43702" w:rsidRPr="00AD720D">
        <w:t xml:space="preserve">ях </w:t>
      </w:r>
      <w:r w:rsidRPr="00AD720D">
        <w:t>в количеств</w:t>
      </w:r>
      <w:r w:rsidR="00D43702" w:rsidRPr="00AD720D">
        <w:t>е ____ (_____) экземпляров</w:t>
      </w:r>
      <w:r w:rsidRPr="00AD720D">
        <w:t>.</w:t>
      </w:r>
      <w:proofErr w:type="gramEnd"/>
    </w:p>
    <w:p w:rsidR="00957FA2" w:rsidRPr="00AD720D" w:rsidRDefault="00957FA2" w:rsidP="00957FA2">
      <w:pPr>
        <w:pStyle w:val="22"/>
        <w:spacing w:after="0" w:line="240" w:lineRule="auto"/>
        <w:ind w:left="0" w:firstLine="567"/>
        <w:jc w:val="both"/>
      </w:pPr>
      <w:r w:rsidRPr="00AD720D">
        <w:t xml:space="preserve">4.2. Заказчик в течение </w:t>
      </w:r>
      <w:r w:rsidR="00D43702" w:rsidRPr="00AD720D">
        <w:t>10</w:t>
      </w:r>
      <w:r w:rsidRPr="00AD720D">
        <w:t xml:space="preserve"> (</w:t>
      </w:r>
      <w:r w:rsidR="00D43702" w:rsidRPr="00AD720D">
        <w:t>десяти</w:t>
      </w:r>
      <w:r w:rsidRPr="00AD720D">
        <w:t xml:space="preserve">) календарных дней </w:t>
      </w:r>
      <w:proofErr w:type="gramStart"/>
      <w:r w:rsidRPr="00AD720D">
        <w:t>с даты получения</w:t>
      </w:r>
      <w:proofErr w:type="gramEnd"/>
      <w:r w:rsidRPr="00AD720D">
        <w:t xml:space="preserve">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957FA2" w:rsidRPr="00AD720D" w:rsidRDefault="00957FA2" w:rsidP="00957FA2">
      <w:pPr>
        <w:pStyle w:val="43"/>
        <w:ind w:firstLine="567"/>
        <w:jc w:val="both"/>
        <w:rPr>
          <w:sz w:val="24"/>
          <w:szCs w:val="24"/>
        </w:rPr>
      </w:pPr>
      <w:r w:rsidRPr="00AD720D">
        <w:rPr>
          <w:sz w:val="24"/>
          <w:szCs w:val="24"/>
        </w:rPr>
        <w:t>4.3.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957FA2" w:rsidRPr="00AD720D" w:rsidRDefault="00957FA2" w:rsidP="00957FA2">
      <w:pPr>
        <w:ind w:firstLine="567"/>
        <w:jc w:val="both"/>
      </w:pPr>
      <w:r w:rsidRPr="00AD720D">
        <w:t>4.4.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957FA2" w:rsidRPr="00AD720D" w:rsidRDefault="00957FA2" w:rsidP="00957FA2">
      <w:pPr>
        <w:ind w:firstLine="567"/>
        <w:jc w:val="both"/>
      </w:pPr>
    </w:p>
    <w:p w:rsidR="00957FA2" w:rsidRPr="005820EB" w:rsidRDefault="00957FA2" w:rsidP="00957FA2">
      <w:pPr>
        <w:ind w:firstLine="567"/>
        <w:jc w:val="center"/>
        <w:rPr>
          <w:b/>
        </w:rPr>
      </w:pPr>
      <w:r w:rsidRPr="005820EB">
        <w:rPr>
          <w:b/>
        </w:rPr>
        <w:t>5. Ответственность Сторон</w:t>
      </w:r>
    </w:p>
    <w:p w:rsidR="00957FA2" w:rsidRDefault="00957FA2" w:rsidP="00957FA2">
      <w:pPr>
        <w:pStyle w:val="ConsNormal"/>
        <w:ind w:firstLine="567"/>
        <w:jc w:val="both"/>
        <w:rPr>
          <w:rFonts w:ascii="Times New Roman" w:hAnsi="Times New Roman"/>
          <w:sz w:val="24"/>
          <w:szCs w:val="24"/>
        </w:rPr>
      </w:pPr>
      <w:r>
        <w:rPr>
          <w:rFonts w:ascii="Times New Roman" w:hAnsi="Times New Roman"/>
          <w:sz w:val="24"/>
          <w:szCs w:val="24"/>
        </w:rPr>
        <w:t xml:space="preserve">5.1. </w:t>
      </w:r>
      <w:r w:rsidRPr="005820EB">
        <w:rPr>
          <w:rFonts w:ascii="Times New Roman" w:hAnsi="Times New Roman"/>
          <w:sz w:val="24"/>
          <w:szCs w:val="24"/>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957FA2" w:rsidRPr="00D43702" w:rsidRDefault="00957FA2" w:rsidP="00957FA2">
      <w:pPr>
        <w:pStyle w:val="ConsNormal"/>
        <w:ind w:firstLine="567"/>
        <w:jc w:val="both"/>
        <w:rPr>
          <w:rFonts w:ascii="Times New Roman" w:hAnsi="Times New Roman"/>
          <w:sz w:val="24"/>
          <w:szCs w:val="24"/>
        </w:rPr>
      </w:pPr>
      <w:r w:rsidRPr="00194572">
        <w:rPr>
          <w:rFonts w:ascii="Times New Roman" w:hAnsi="Times New Roman"/>
          <w:sz w:val="24"/>
          <w:szCs w:val="24"/>
        </w:rPr>
        <w:t xml:space="preserve">5.2. В случае нарушения сроков выполнения Работ по настоящему Договору Заказчик вправе потребовать от Исполнителя уплаты пени в размере </w:t>
      </w:r>
      <w:r w:rsidR="00D43702">
        <w:rPr>
          <w:rFonts w:ascii="Times New Roman" w:hAnsi="Times New Roman"/>
          <w:sz w:val="24"/>
          <w:szCs w:val="24"/>
        </w:rPr>
        <w:t>0,1</w:t>
      </w:r>
      <w:r w:rsidRPr="00194572">
        <w:rPr>
          <w:rFonts w:ascii="Times New Roman" w:hAnsi="Times New Roman"/>
          <w:sz w:val="24"/>
          <w:szCs w:val="24"/>
        </w:rPr>
        <w:t xml:space="preserve">% от цены настоящего Договора за каждый день просрочки, </w:t>
      </w:r>
      <w:r w:rsidRPr="00D43702">
        <w:rPr>
          <w:rFonts w:ascii="Times New Roman" w:hAnsi="Times New Roman"/>
          <w:sz w:val="24"/>
          <w:szCs w:val="24"/>
        </w:rPr>
        <w:t xml:space="preserve">но не более </w:t>
      </w:r>
      <w:r w:rsidR="00D43702" w:rsidRPr="00D43702">
        <w:rPr>
          <w:rFonts w:ascii="Times New Roman" w:hAnsi="Times New Roman"/>
          <w:sz w:val="24"/>
          <w:szCs w:val="24"/>
        </w:rPr>
        <w:t>15</w:t>
      </w:r>
      <w:r w:rsidRPr="00D43702">
        <w:rPr>
          <w:rFonts w:ascii="Times New Roman" w:hAnsi="Times New Roman"/>
          <w:sz w:val="24"/>
          <w:szCs w:val="24"/>
        </w:rPr>
        <w:t>(</w:t>
      </w:r>
      <w:r w:rsidR="00D43702" w:rsidRPr="00D43702">
        <w:rPr>
          <w:rFonts w:ascii="Times New Roman" w:hAnsi="Times New Roman"/>
          <w:sz w:val="24"/>
          <w:szCs w:val="24"/>
        </w:rPr>
        <w:t>пятнадцати</w:t>
      </w:r>
      <w:r w:rsidRPr="00D43702">
        <w:rPr>
          <w:rFonts w:ascii="Times New Roman" w:hAnsi="Times New Roman"/>
          <w:sz w:val="24"/>
          <w:szCs w:val="24"/>
        </w:rPr>
        <w:t>)% от цены настоящего Договора.</w:t>
      </w:r>
    </w:p>
    <w:p w:rsidR="00957FA2" w:rsidRPr="00F34E02" w:rsidRDefault="00957FA2" w:rsidP="00957FA2">
      <w:pPr>
        <w:widowControl w:val="0"/>
        <w:autoSpaceDE w:val="0"/>
        <w:autoSpaceDN w:val="0"/>
        <w:adjustRightInd w:val="0"/>
        <w:ind w:firstLine="567"/>
        <w:jc w:val="both"/>
      </w:pPr>
      <w:r w:rsidRPr="00495263">
        <w:t>5.3.</w:t>
      </w:r>
      <w:r w:rsidRPr="00F34E02">
        <w:rPr>
          <w:i/>
        </w:rPr>
        <w:t xml:space="preserve"> </w:t>
      </w:r>
      <w:r w:rsidRPr="00F34E02">
        <w:t xml:space="preserve">В случае ненадлежащего выполнения Исполнителем условий настоящего Договора, несоответствия </w:t>
      </w:r>
      <w:r w:rsidRPr="00412E66">
        <w:t xml:space="preserve">результатов </w:t>
      </w:r>
      <w:r w:rsidRPr="00F34E02">
        <w:t xml:space="preserve">Работ обусловленным Сторонами требованиям Исполнитель уплачивает Заказчику штраф в размере </w:t>
      </w:r>
      <w:r w:rsidR="00D43702">
        <w:t>15</w:t>
      </w:r>
      <w:r w:rsidRPr="00F34E02">
        <w:t xml:space="preserve"> (</w:t>
      </w:r>
      <w:r w:rsidR="00D43702">
        <w:t>пятнадцать</w:t>
      </w:r>
      <w:r w:rsidRPr="00F34E02">
        <w:t>) % от цены настоящего Договора.</w:t>
      </w:r>
    </w:p>
    <w:p w:rsidR="00957FA2" w:rsidRPr="00F34E02" w:rsidRDefault="00957FA2" w:rsidP="00957FA2">
      <w:pPr>
        <w:widowControl w:val="0"/>
        <w:autoSpaceDE w:val="0"/>
        <w:autoSpaceDN w:val="0"/>
        <w:adjustRightInd w:val="0"/>
        <w:ind w:firstLine="567"/>
        <w:jc w:val="both"/>
      </w:pPr>
      <w:r w:rsidRPr="00F34E02">
        <w:t>В случае возникновения при этом у Заказчика каких-либо убытков Исполнитель возмещает такие убытки Заказчику в полном объеме.</w:t>
      </w:r>
    </w:p>
    <w:p w:rsidR="00957FA2" w:rsidRPr="00F34E02" w:rsidRDefault="00957FA2" w:rsidP="00957FA2">
      <w:pPr>
        <w:pStyle w:val="aff4"/>
        <w:ind w:firstLine="567"/>
        <w:jc w:val="both"/>
        <w:rPr>
          <w:b/>
          <w:sz w:val="24"/>
          <w:szCs w:val="24"/>
        </w:rPr>
      </w:pPr>
      <w:r>
        <w:rPr>
          <w:sz w:val="24"/>
          <w:szCs w:val="24"/>
        </w:rPr>
        <w:t>5.4.</w:t>
      </w:r>
      <w:r w:rsidRPr="00F34E02">
        <w:rPr>
          <w:sz w:val="24"/>
          <w:szCs w:val="24"/>
        </w:rPr>
        <w:t xml:space="preserve"> Перечисленные в настоящем Договоре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F34E02">
        <w:rPr>
          <w:b/>
          <w:sz w:val="24"/>
          <w:szCs w:val="24"/>
        </w:rPr>
        <w:t xml:space="preserve"> </w:t>
      </w:r>
    </w:p>
    <w:p w:rsidR="00957FA2" w:rsidRDefault="00957FA2" w:rsidP="00957FA2">
      <w:pPr>
        <w:pStyle w:val="ConsNormal"/>
        <w:ind w:firstLine="0"/>
        <w:rPr>
          <w:rFonts w:ascii="Times New Roman" w:hAnsi="Times New Roman"/>
          <w:b/>
          <w:sz w:val="24"/>
          <w:szCs w:val="24"/>
        </w:rPr>
      </w:pPr>
    </w:p>
    <w:p w:rsidR="00957FA2" w:rsidRPr="00FD24A7" w:rsidRDefault="00957FA2" w:rsidP="00957FA2">
      <w:pPr>
        <w:pStyle w:val="ConsNormal"/>
        <w:ind w:firstLine="567"/>
        <w:jc w:val="center"/>
        <w:rPr>
          <w:rFonts w:ascii="Times New Roman" w:hAnsi="Times New Roman"/>
          <w:b/>
          <w:sz w:val="24"/>
          <w:szCs w:val="24"/>
        </w:rPr>
      </w:pPr>
      <w:r w:rsidRPr="00FD24A7">
        <w:rPr>
          <w:rFonts w:ascii="Times New Roman" w:hAnsi="Times New Roman"/>
          <w:b/>
          <w:sz w:val="24"/>
          <w:szCs w:val="24"/>
        </w:rPr>
        <w:t>6. Конфиденциальность</w:t>
      </w:r>
    </w:p>
    <w:p w:rsidR="00957FA2" w:rsidRDefault="00957FA2" w:rsidP="00957FA2">
      <w:pPr>
        <w:pStyle w:val="ConsNormal"/>
        <w:ind w:firstLine="567"/>
        <w:jc w:val="both"/>
        <w:rPr>
          <w:rFonts w:ascii="Times New Roman" w:hAnsi="Times New Roman"/>
          <w:sz w:val="24"/>
          <w:szCs w:val="24"/>
        </w:rPr>
      </w:pPr>
      <w:r w:rsidRPr="00FD24A7">
        <w:rPr>
          <w:rFonts w:ascii="Times New Roman" w:hAnsi="Times New Roman"/>
          <w:sz w:val="24"/>
          <w:szCs w:val="24"/>
        </w:rPr>
        <w:t>6.1. Информация, полученная</w:t>
      </w:r>
      <w:r>
        <w:rPr>
          <w:rFonts w:ascii="Times New Roman" w:hAnsi="Times New Roman"/>
          <w:sz w:val="24"/>
          <w:szCs w:val="24"/>
        </w:rPr>
        <w:t xml:space="preserve"> Сторонами</w:t>
      </w:r>
      <w:r w:rsidRPr="00FD24A7">
        <w:rPr>
          <w:rFonts w:ascii="Times New Roman" w:hAnsi="Times New Roman"/>
          <w:sz w:val="24"/>
          <w:szCs w:val="24"/>
        </w:rPr>
        <w:t xml:space="preserve"> в ходе исполнения настоящего Договора, является конфиденциальной.</w:t>
      </w:r>
    </w:p>
    <w:p w:rsidR="00957FA2" w:rsidRPr="00FD24A7" w:rsidRDefault="00957FA2" w:rsidP="00957FA2">
      <w:pPr>
        <w:pStyle w:val="ConsNormal"/>
        <w:ind w:firstLine="567"/>
        <w:jc w:val="both"/>
        <w:rPr>
          <w:rFonts w:ascii="Times New Roman" w:hAnsi="Times New Roman"/>
          <w:sz w:val="24"/>
          <w:szCs w:val="24"/>
        </w:rPr>
      </w:pPr>
    </w:p>
    <w:p w:rsidR="00957FA2" w:rsidRPr="00FD24A7" w:rsidRDefault="00957FA2" w:rsidP="00957FA2">
      <w:pPr>
        <w:pStyle w:val="10"/>
        <w:numPr>
          <w:ilvl w:val="0"/>
          <w:numId w:val="0"/>
        </w:numPr>
        <w:spacing w:before="0"/>
        <w:ind w:firstLine="567"/>
      </w:pPr>
      <w:r w:rsidRPr="00FD24A7">
        <w:t>7. Гарантийные обязательства</w:t>
      </w:r>
    </w:p>
    <w:p w:rsidR="00957FA2" w:rsidRPr="00FD24A7" w:rsidRDefault="00957FA2" w:rsidP="00957FA2">
      <w:pPr>
        <w:ind w:firstLine="567"/>
      </w:pPr>
      <w:r w:rsidRPr="00FD24A7">
        <w:t>7.1.</w:t>
      </w:r>
      <w:r>
        <w:t xml:space="preserve"> </w:t>
      </w:r>
      <w:r w:rsidRPr="00FD24A7">
        <w:t>Исполнитель</w:t>
      </w:r>
      <w:r>
        <w:t xml:space="preserve"> в течение</w:t>
      </w:r>
      <w:proofErr w:type="gramStart"/>
      <w:r>
        <w:t xml:space="preserve"> </w:t>
      </w:r>
      <w:r w:rsidRPr="00945193">
        <w:t>____</w:t>
      </w:r>
      <w:r>
        <w:t>_______</w:t>
      </w:r>
      <w:r w:rsidRPr="00945193">
        <w:t xml:space="preserve"> (____________) </w:t>
      </w:r>
      <w:proofErr w:type="gramEnd"/>
      <w:r w:rsidRPr="00945193">
        <w:t xml:space="preserve">месяцев с даты подписания </w:t>
      </w:r>
      <w:r>
        <w:t>Сторонами А</w:t>
      </w:r>
      <w:r w:rsidRPr="00945193">
        <w:t>кта сдачи-приемки</w:t>
      </w:r>
      <w:r>
        <w:t xml:space="preserve"> выполненных Работ </w:t>
      </w:r>
      <w:r w:rsidRPr="00FD24A7">
        <w:t>гарантирует:</w:t>
      </w:r>
    </w:p>
    <w:p w:rsidR="00957FA2" w:rsidRPr="00FD24A7" w:rsidRDefault="00957FA2" w:rsidP="00957FA2">
      <w:pPr>
        <w:pStyle w:val="afc"/>
        <w:ind w:firstLine="567"/>
        <w:jc w:val="both"/>
      </w:pPr>
      <w:r w:rsidRPr="00FD24A7">
        <w:lastRenderedPageBreak/>
        <w:t xml:space="preserve">- надлежащее качество принятых в </w:t>
      </w:r>
      <w:r>
        <w:t>рабочей документации технических</w:t>
      </w:r>
      <w:r w:rsidRPr="00FD24A7">
        <w:t xml:space="preserve"> решений и их соответствие действующим нормативным документам, в том числе государственным стандартам и техническим условиям, сертификатами, техническими паспортам, а также иным документам, удостоверяющих их качество;</w:t>
      </w:r>
    </w:p>
    <w:p w:rsidR="00957FA2" w:rsidRPr="00FD24A7" w:rsidRDefault="00957FA2" w:rsidP="00957FA2">
      <w:pPr>
        <w:pStyle w:val="27"/>
        <w:tabs>
          <w:tab w:val="left" w:pos="993"/>
        </w:tabs>
        <w:spacing w:after="0" w:line="240" w:lineRule="auto"/>
        <w:ind w:firstLine="567"/>
        <w:jc w:val="both"/>
      </w:pPr>
      <w:r w:rsidRPr="00FD24A7">
        <w:t>-  надлежащее качество применяемых в проекте материалов и оборудования, соответствие их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957FA2" w:rsidRPr="00FD24A7" w:rsidRDefault="00957FA2" w:rsidP="00957FA2">
      <w:pPr>
        <w:ind w:firstLine="567"/>
        <w:jc w:val="both"/>
      </w:pPr>
      <w:r w:rsidRPr="00FD24A7">
        <w:t>-  своевременное устранение недостатков и дефектов, выявленных при приемке Работ;</w:t>
      </w:r>
    </w:p>
    <w:p w:rsidR="00957FA2" w:rsidRPr="00FD24A7" w:rsidRDefault="00957FA2" w:rsidP="00957FA2">
      <w:pPr>
        <w:tabs>
          <w:tab w:val="left" w:pos="993"/>
        </w:tabs>
        <w:ind w:firstLine="567"/>
        <w:jc w:val="both"/>
      </w:pPr>
      <w:r w:rsidRPr="00FD24A7">
        <w:t xml:space="preserve">-  соблюдение режима конфиденциальности в отношении результата Работ по настоящему Договору, а также всех сведений, ставших известными Исполнителю, в связи с исполнением настоящего Договора. </w:t>
      </w:r>
    </w:p>
    <w:p w:rsidR="00957FA2" w:rsidRPr="00471B29" w:rsidRDefault="00957FA2" w:rsidP="00957FA2">
      <w:pPr>
        <w:pStyle w:val="ConsNormal"/>
        <w:ind w:firstLine="567"/>
        <w:jc w:val="both"/>
        <w:rPr>
          <w:rFonts w:ascii="Times New Roman" w:hAnsi="Times New Roman"/>
          <w:sz w:val="24"/>
          <w:szCs w:val="24"/>
        </w:rPr>
      </w:pPr>
      <w:r>
        <w:rPr>
          <w:rFonts w:ascii="Times New Roman" w:hAnsi="Times New Roman"/>
          <w:sz w:val="24"/>
          <w:szCs w:val="24"/>
        </w:rPr>
        <w:t xml:space="preserve">7.2. </w:t>
      </w:r>
      <w:r w:rsidRPr="00471B29">
        <w:rPr>
          <w:rFonts w:ascii="Times New Roman" w:hAnsi="Times New Roman"/>
          <w:sz w:val="24"/>
          <w:szCs w:val="24"/>
        </w:rPr>
        <w:t xml:space="preserve">В случае, если в течение гарантийного периода </w:t>
      </w:r>
      <w:r>
        <w:rPr>
          <w:rFonts w:ascii="Times New Roman" w:hAnsi="Times New Roman"/>
          <w:sz w:val="24"/>
          <w:szCs w:val="24"/>
        </w:rPr>
        <w:t xml:space="preserve">в результатах Работ будут выявлены недостатки либо результат Работ не будет отвечать </w:t>
      </w:r>
      <w:proofErr w:type="gramStart"/>
      <w:r>
        <w:rPr>
          <w:rFonts w:ascii="Times New Roman" w:hAnsi="Times New Roman"/>
          <w:sz w:val="24"/>
          <w:szCs w:val="24"/>
        </w:rPr>
        <w:t>целям</w:t>
      </w:r>
      <w:proofErr w:type="gramEnd"/>
      <w:r>
        <w:rPr>
          <w:rFonts w:ascii="Times New Roman" w:hAnsi="Times New Roman"/>
          <w:sz w:val="24"/>
          <w:szCs w:val="24"/>
        </w:rPr>
        <w:t xml:space="preserve"> для которых он был создан, Исполнитель производит устранения выявленных недостатков и (или) несоответствий за свой счёт. </w:t>
      </w:r>
    </w:p>
    <w:p w:rsidR="00957FA2" w:rsidRPr="00AC708C" w:rsidRDefault="00957FA2" w:rsidP="00957FA2">
      <w:pPr>
        <w:ind w:firstLine="567"/>
        <w:jc w:val="both"/>
      </w:pPr>
      <w:r>
        <w:t>7</w:t>
      </w:r>
      <w:r w:rsidRPr="00B25423">
        <w:t>.</w:t>
      </w:r>
      <w:r>
        <w:t>3</w:t>
      </w:r>
      <w:r w:rsidRPr="00B25423">
        <w:t xml:space="preserve">. </w:t>
      </w:r>
      <w:r>
        <w:t xml:space="preserve">Заказчик </w:t>
      </w:r>
      <w:r w:rsidRPr="00AC708C">
        <w:t>направляет Исполнителю уведомление о необходимости устранения выявленных недостатков и (или) несоответствий результата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957FA2" w:rsidRPr="00AC708C" w:rsidRDefault="00957FA2" w:rsidP="00957FA2">
      <w:pPr>
        <w:shd w:val="clear" w:color="auto" w:fill="FFFFFF"/>
        <w:tabs>
          <w:tab w:val="left" w:pos="1272"/>
        </w:tabs>
        <w:ind w:firstLine="567"/>
        <w:jc w:val="both"/>
      </w:pPr>
      <w:r w:rsidRPr="00AC708C">
        <w:t>7.4. Исполнитель обязан произвести устранение выявленных недостатков и (или) несоответствий результата Работ в течение</w:t>
      </w:r>
      <w:r w:rsidRPr="00AC708C">
        <w:br/>
      </w:r>
      <w:r w:rsidR="00AD720D">
        <w:t>20</w:t>
      </w:r>
      <w:r w:rsidRPr="00AC708C">
        <w:t xml:space="preserve">  </w:t>
      </w:r>
      <w:r w:rsidR="00AD720D">
        <w:t>(двадцати)</w:t>
      </w:r>
      <w:r w:rsidRPr="00AC708C">
        <w:t xml:space="preserve"> календарных дней </w:t>
      </w:r>
      <w:proofErr w:type="gramStart"/>
      <w:r w:rsidRPr="00AC708C">
        <w:t>с даты получения</w:t>
      </w:r>
      <w:proofErr w:type="gramEnd"/>
      <w:r w:rsidRPr="00AC708C">
        <w:t xml:space="preserve"> уведомления Исполнителя.</w:t>
      </w:r>
    </w:p>
    <w:p w:rsidR="00957FA2" w:rsidRPr="00AC708C" w:rsidRDefault="00957FA2" w:rsidP="00957FA2">
      <w:pPr>
        <w:shd w:val="clear" w:color="auto" w:fill="FFFFFF"/>
        <w:ind w:firstLine="567"/>
        <w:jc w:val="both"/>
      </w:pPr>
      <w:r w:rsidRPr="00AC708C">
        <w:t>Расходы Исполнителя, связанные с устранением выявленных недостатков и (или) несоответствий результата Работ, Заказчиком не возмещаются.</w:t>
      </w:r>
    </w:p>
    <w:p w:rsidR="00957FA2" w:rsidRPr="00AC708C" w:rsidRDefault="00957FA2" w:rsidP="00957FA2">
      <w:pPr>
        <w:pStyle w:val="aff4"/>
        <w:ind w:firstLine="567"/>
        <w:jc w:val="both"/>
        <w:rPr>
          <w:sz w:val="24"/>
          <w:szCs w:val="24"/>
        </w:rPr>
      </w:pPr>
      <w:r w:rsidRPr="00AC708C">
        <w:rPr>
          <w:sz w:val="24"/>
          <w:szCs w:val="24"/>
        </w:rPr>
        <w:t xml:space="preserve">7.5. Заказчик вправе произвести устранение выявленных недостатков и (или) несоответствий результата Работ своими силами или силами третьих лиц </w:t>
      </w:r>
      <w:proofErr w:type="gramStart"/>
      <w:r w:rsidRPr="00AC708C">
        <w:rPr>
          <w:sz w:val="24"/>
          <w:szCs w:val="24"/>
        </w:rPr>
        <w:t>с</w:t>
      </w:r>
      <w:proofErr w:type="gramEnd"/>
      <w:r w:rsidRPr="00AC708C">
        <w:rPr>
          <w:sz w:val="24"/>
          <w:szCs w:val="24"/>
        </w:rPr>
        <w:t xml:space="preserve"> </w:t>
      </w:r>
      <w:proofErr w:type="gramStart"/>
      <w:r w:rsidRPr="00AC708C">
        <w:rPr>
          <w:sz w:val="24"/>
          <w:szCs w:val="24"/>
        </w:rPr>
        <w:t>последующем</w:t>
      </w:r>
      <w:proofErr w:type="gramEnd"/>
      <w:r w:rsidRPr="00AC708C">
        <w:rPr>
          <w:sz w:val="24"/>
          <w:szCs w:val="24"/>
        </w:rPr>
        <w:t xml:space="preserve"> возмещением Заказчиком понесенных Исполнителем расходов, при этом Заказчик направляет Исполнителю соответствующее уведомление об устранение выявленных недостатков и (или) несоответствий результата Работ своими силами. Исполнитель производит возмещение понесенных Заказчиком расходов на устранение выявленных недостатков и (или) несоответствий результата Работ в течение 5 (пяти) банковских дней </w:t>
      </w:r>
      <w:proofErr w:type="gramStart"/>
      <w:r w:rsidRPr="00AC708C">
        <w:rPr>
          <w:sz w:val="24"/>
          <w:szCs w:val="24"/>
        </w:rPr>
        <w:t>с даты направления</w:t>
      </w:r>
      <w:proofErr w:type="gramEnd"/>
      <w:r w:rsidRPr="00AC708C">
        <w:rPr>
          <w:sz w:val="24"/>
          <w:szCs w:val="24"/>
        </w:rPr>
        <w:t xml:space="preserve"> Исполнителю уведомления о возмещении понесенных расходов с приложением подтверждающих документов.</w:t>
      </w:r>
    </w:p>
    <w:p w:rsidR="00957FA2" w:rsidRPr="00AC708C" w:rsidRDefault="00957FA2" w:rsidP="00957FA2">
      <w:pPr>
        <w:tabs>
          <w:tab w:val="num" w:pos="0"/>
        </w:tabs>
        <w:ind w:firstLine="567"/>
        <w:jc w:val="both"/>
      </w:pPr>
    </w:p>
    <w:p w:rsidR="00957FA2" w:rsidRPr="00C03944" w:rsidRDefault="00957FA2" w:rsidP="00957FA2">
      <w:pPr>
        <w:pStyle w:val="ConsNormal"/>
        <w:ind w:firstLine="567"/>
        <w:jc w:val="center"/>
        <w:rPr>
          <w:rFonts w:ascii="Times New Roman" w:hAnsi="Times New Roman"/>
          <w:b/>
          <w:sz w:val="24"/>
          <w:szCs w:val="24"/>
        </w:rPr>
      </w:pPr>
      <w:r>
        <w:rPr>
          <w:rFonts w:ascii="Times New Roman" w:hAnsi="Times New Roman"/>
          <w:b/>
          <w:sz w:val="24"/>
          <w:szCs w:val="24"/>
        </w:rPr>
        <w:t>8</w:t>
      </w:r>
      <w:r w:rsidRPr="00C03944">
        <w:rPr>
          <w:rFonts w:ascii="Times New Roman" w:hAnsi="Times New Roman"/>
          <w:b/>
          <w:sz w:val="24"/>
          <w:szCs w:val="24"/>
        </w:rPr>
        <w:t>. Обстоятельства непреодолимой силы</w:t>
      </w:r>
    </w:p>
    <w:p w:rsidR="00957FA2" w:rsidRPr="00AC708C" w:rsidRDefault="00957FA2" w:rsidP="00957FA2">
      <w:pPr>
        <w:pStyle w:val="ConsNormal"/>
        <w:ind w:firstLine="567"/>
        <w:jc w:val="both"/>
        <w:rPr>
          <w:rFonts w:ascii="Times New Roman" w:hAnsi="Times New Roman"/>
          <w:sz w:val="24"/>
          <w:szCs w:val="24"/>
        </w:rPr>
      </w:pPr>
      <w:r>
        <w:rPr>
          <w:rFonts w:ascii="Times New Roman" w:hAnsi="Times New Roman"/>
          <w:sz w:val="24"/>
          <w:szCs w:val="24"/>
        </w:rPr>
        <w:t>8</w:t>
      </w:r>
      <w:r w:rsidRPr="00C03944">
        <w:rPr>
          <w:rFonts w:ascii="Times New Roman" w:hAnsi="Times New Roman"/>
          <w:sz w:val="24"/>
          <w:szCs w:val="24"/>
        </w:rPr>
        <w:t xml:space="preserve">.1.   </w:t>
      </w:r>
      <w:proofErr w:type="gramStart"/>
      <w:r w:rsidRPr="00C03944">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w:t>
      </w:r>
      <w:r w:rsidRPr="00AC708C">
        <w:rPr>
          <w:rFonts w:ascii="Times New Roman" w:hAnsi="Times New Roman"/>
          <w:sz w:val="24"/>
          <w:szCs w:val="24"/>
        </w:rPr>
        <w:t xml:space="preserve">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957FA2" w:rsidRPr="00AC708C" w:rsidRDefault="00957FA2" w:rsidP="00957FA2">
      <w:pPr>
        <w:pStyle w:val="ConsNormal"/>
        <w:ind w:firstLine="567"/>
        <w:jc w:val="both"/>
        <w:rPr>
          <w:rFonts w:ascii="Times New Roman" w:hAnsi="Times New Roman"/>
          <w:sz w:val="24"/>
          <w:szCs w:val="24"/>
        </w:rPr>
      </w:pPr>
      <w:r>
        <w:rPr>
          <w:rFonts w:ascii="Times New Roman" w:hAnsi="Times New Roman"/>
          <w:sz w:val="24"/>
          <w:szCs w:val="24"/>
        </w:rPr>
        <w:t>8</w:t>
      </w:r>
      <w:r w:rsidRPr="00AC708C">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57FA2" w:rsidRPr="00AC708C" w:rsidRDefault="00957FA2" w:rsidP="00957FA2">
      <w:pPr>
        <w:pStyle w:val="ConsNormal"/>
        <w:ind w:firstLine="567"/>
        <w:jc w:val="both"/>
        <w:rPr>
          <w:rFonts w:ascii="Times New Roman" w:hAnsi="Times New Roman"/>
          <w:sz w:val="24"/>
          <w:szCs w:val="24"/>
        </w:rPr>
      </w:pPr>
      <w:r>
        <w:rPr>
          <w:rFonts w:ascii="Times New Roman" w:hAnsi="Times New Roman"/>
          <w:sz w:val="24"/>
          <w:szCs w:val="24"/>
        </w:rPr>
        <w:t>8</w:t>
      </w:r>
      <w:r w:rsidRPr="00AC708C">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57FA2" w:rsidRPr="00AC708C" w:rsidRDefault="00957FA2" w:rsidP="00957FA2">
      <w:pPr>
        <w:pStyle w:val="ConsNormal"/>
        <w:ind w:firstLine="567"/>
        <w:jc w:val="both"/>
        <w:rPr>
          <w:rFonts w:ascii="Times New Roman" w:hAnsi="Times New Roman"/>
          <w:sz w:val="24"/>
          <w:szCs w:val="24"/>
        </w:rPr>
      </w:pPr>
      <w:r>
        <w:rPr>
          <w:rFonts w:ascii="Times New Roman" w:hAnsi="Times New Roman"/>
          <w:sz w:val="24"/>
          <w:szCs w:val="24"/>
        </w:rPr>
        <w:lastRenderedPageBreak/>
        <w:t>8</w:t>
      </w:r>
      <w:r w:rsidRPr="00AC708C">
        <w:rPr>
          <w:rFonts w:ascii="Times New Roman" w:hAnsi="Times New Roman"/>
          <w:sz w:val="24"/>
          <w:szCs w:val="24"/>
        </w:rPr>
        <w:t xml:space="preserve">.4. Если обстоятельства непреодолимой силы действуют на протяжении 3 (трех) последовательных месяцев, настоящий </w:t>
      </w:r>
      <w:proofErr w:type="gramStart"/>
      <w:r w:rsidRPr="00AC708C">
        <w:rPr>
          <w:rFonts w:ascii="Times New Roman" w:hAnsi="Times New Roman"/>
          <w:sz w:val="24"/>
          <w:szCs w:val="24"/>
        </w:rPr>
        <w:t>Договор</w:t>
      </w:r>
      <w:proofErr w:type="gramEnd"/>
      <w:r w:rsidRPr="00AC708C">
        <w:rPr>
          <w:rFonts w:ascii="Times New Roman" w:hAnsi="Times New Roman"/>
          <w:sz w:val="24"/>
          <w:szCs w:val="24"/>
        </w:rPr>
        <w:t xml:space="preserve"> может быть расторгнут по соглашению Сторон, либо в порядке, установленном пунктом </w:t>
      </w:r>
      <w:r>
        <w:rPr>
          <w:rFonts w:ascii="Times New Roman" w:hAnsi="Times New Roman"/>
          <w:sz w:val="24"/>
          <w:szCs w:val="24"/>
        </w:rPr>
        <w:t>10</w:t>
      </w:r>
      <w:r w:rsidRPr="00AC708C">
        <w:rPr>
          <w:rFonts w:ascii="Times New Roman" w:hAnsi="Times New Roman"/>
          <w:sz w:val="24"/>
          <w:szCs w:val="24"/>
        </w:rPr>
        <w:t>.</w:t>
      </w:r>
      <w:r>
        <w:rPr>
          <w:rFonts w:ascii="Times New Roman" w:hAnsi="Times New Roman"/>
          <w:sz w:val="24"/>
          <w:szCs w:val="24"/>
        </w:rPr>
        <w:t>2</w:t>
      </w:r>
      <w:r w:rsidRPr="00AC708C">
        <w:rPr>
          <w:rFonts w:ascii="Times New Roman" w:hAnsi="Times New Roman"/>
          <w:sz w:val="24"/>
          <w:szCs w:val="24"/>
        </w:rPr>
        <w:t xml:space="preserve"> настоящего Договора.</w:t>
      </w:r>
    </w:p>
    <w:p w:rsidR="00957FA2" w:rsidRPr="00AC708C" w:rsidRDefault="00957FA2" w:rsidP="00957FA2">
      <w:pPr>
        <w:pStyle w:val="ConsNormal"/>
        <w:ind w:firstLine="567"/>
        <w:rPr>
          <w:rFonts w:ascii="Times New Roman" w:hAnsi="Times New Roman"/>
          <w:i/>
          <w:iCs/>
          <w:sz w:val="24"/>
          <w:szCs w:val="24"/>
        </w:rPr>
      </w:pPr>
    </w:p>
    <w:p w:rsidR="00957FA2" w:rsidRPr="00AC708C" w:rsidRDefault="00957FA2" w:rsidP="00957FA2">
      <w:pPr>
        <w:pStyle w:val="ConsNormal"/>
        <w:ind w:firstLine="567"/>
        <w:jc w:val="center"/>
        <w:rPr>
          <w:rFonts w:ascii="Times New Roman" w:hAnsi="Times New Roman"/>
          <w:b/>
          <w:sz w:val="24"/>
          <w:szCs w:val="24"/>
        </w:rPr>
      </w:pPr>
      <w:r>
        <w:rPr>
          <w:rFonts w:ascii="Times New Roman" w:hAnsi="Times New Roman"/>
          <w:b/>
          <w:sz w:val="24"/>
          <w:szCs w:val="24"/>
        </w:rPr>
        <w:t>9</w:t>
      </w:r>
      <w:r w:rsidRPr="00AC708C">
        <w:rPr>
          <w:rFonts w:ascii="Times New Roman" w:hAnsi="Times New Roman"/>
          <w:b/>
          <w:sz w:val="24"/>
          <w:szCs w:val="24"/>
        </w:rPr>
        <w:t>. Разрешение споров</w:t>
      </w:r>
    </w:p>
    <w:p w:rsidR="00957FA2" w:rsidRPr="00AC708C" w:rsidRDefault="00957FA2" w:rsidP="00957FA2">
      <w:pPr>
        <w:pStyle w:val="ConsNormal"/>
        <w:ind w:firstLine="567"/>
        <w:jc w:val="both"/>
        <w:rPr>
          <w:rFonts w:ascii="Times New Roman" w:hAnsi="Times New Roman"/>
          <w:sz w:val="24"/>
          <w:szCs w:val="24"/>
        </w:rPr>
      </w:pPr>
      <w:r>
        <w:rPr>
          <w:rFonts w:ascii="Times New Roman" w:hAnsi="Times New Roman"/>
          <w:sz w:val="24"/>
          <w:szCs w:val="24"/>
        </w:rPr>
        <w:t>9</w:t>
      </w:r>
      <w:r w:rsidRPr="00AC708C">
        <w:rPr>
          <w:rFonts w:ascii="Times New Roman" w:hAnsi="Times New Roman"/>
          <w:sz w:val="24"/>
          <w:szCs w:val="24"/>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57FA2" w:rsidRPr="00AC708C" w:rsidRDefault="00957FA2" w:rsidP="00957FA2">
      <w:pPr>
        <w:pStyle w:val="ConsNormal"/>
        <w:ind w:firstLine="567"/>
        <w:jc w:val="both"/>
        <w:rPr>
          <w:rFonts w:ascii="Times New Roman" w:hAnsi="Times New Roman"/>
          <w:sz w:val="24"/>
          <w:szCs w:val="24"/>
        </w:rPr>
      </w:pPr>
      <w:r>
        <w:rPr>
          <w:rFonts w:ascii="Times New Roman" w:hAnsi="Times New Roman"/>
          <w:sz w:val="24"/>
          <w:szCs w:val="24"/>
        </w:rPr>
        <w:t>9</w:t>
      </w:r>
      <w:r w:rsidRPr="00AC708C">
        <w:rPr>
          <w:rFonts w:ascii="Times New Roman" w:hAnsi="Times New Roman"/>
          <w:sz w:val="24"/>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AC708C">
        <w:rPr>
          <w:rFonts w:ascii="Times New Roman" w:hAnsi="Times New Roman"/>
          <w:sz w:val="24"/>
          <w:szCs w:val="24"/>
        </w:rPr>
        <w:t>с даты получения</w:t>
      </w:r>
      <w:proofErr w:type="gramEnd"/>
      <w:r w:rsidRPr="00AC708C">
        <w:rPr>
          <w:rFonts w:ascii="Times New Roman" w:hAnsi="Times New Roman"/>
          <w:sz w:val="24"/>
          <w:szCs w:val="24"/>
        </w:rPr>
        <w:t xml:space="preserve"> претензии.</w:t>
      </w:r>
    </w:p>
    <w:p w:rsidR="00957FA2" w:rsidRPr="008C03DA" w:rsidRDefault="00957FA2" w:rsidP="00AD720D">
      <w:pPr>
        <w:pStyle w:val="ConsNormal"/>
        <w:ind w:firstLine="567"/>
        <w:jc w:val="both"/>
        <w:rPr>
          <w:rFonts w:ascii="Times New Roman" w:hAnsi="Times New Roman"/>
          <w:i/>
          <w:sz w:val="24"/>
          <w:szCs w:val="24"/>
        </w:rPr>
      </w:pPr>
      <w:r>
        <w:rPr>
          <w:rFonts w:ascii="Times New Roman" w:hAnsi="Times New Roman"/>
          <w:sz w:val="24"/>
          <w:szCs w:val="24"/>
        </w:rPr>
        <w:t>9</w:t>
      </w:r>
      <w:r w:rsidRPr="00AC708C">
        <w:rPr>
          <w:rFonts w:ascii="Times New Roman" w:hAnsi="Times New Roman"/>
          <w:sz w:val="24"/>
          <w:szCs w:val="24"/>
        </w:rPr>
        <w:t>.3. В случае</w:t>
      </w:r>
      <w:proofErr w:type="gramStart"/>
      <w:r w:rsidRPr="00AC708C">
        <w:rPr>
          <w:rFonts w:ascii="Times New Roman" w:hAnsi="Times New Roman"/>
          <w:sz w:val="24"/>
          <w:szCs w:val="24"/>
        </w:rPr>
        <w:t>,</w:t>
      </w:r>
      <w:proofErr w:type="gramEnd"/>
      <w:r w:rsidRPr="00AC708C">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w:t>
      </w:r>
      <w:r w:rsidR="00AD720D">
        <w:rPr>
          <w:rFonts w:ascii="Times New Roman" w:hAnsi="Times New Roman"/>
          <w:sz w:val="24"/>
          <w:szCs w:val="24"/>
        </w:rPr>
        <w:t xml:space="preserve"> Арбитражный суд г. Москвы.</w:t>
      </w:r>
    </w:p>
    <w:p w:rsidR="00957FA2" w:rsidRPr="00AC708C" w:rsidRDefault="00957FA2" w:rsidP="00957FA2">
      <w:pPr>
        <w:pStyle w:val="ConsNormal"/>
        <w:ind w:firstLine="567"/>
        <w:jc w:val="both"/>
        <w:rPr>
          <w:rFonts w:ascii="Times New Roman" w:hAnsi="Times New Roman"/>
          <w:b/>
          <w:sz w:val="24"/>
          <w:szCs w:val="24"/>
        </w:rPr>
      </w:pPr>
    </w:p>
    <w:p w:rsidR="00957FA2" w:rsidRPr="00AC708C" w:rsidRDefault="00957FA2" w:rsidP="00957FA2">
      <w:pPr>
        <w:pStyle w:val="ConsNormal"/>
        <w:ind w:firstLine="567"/>
        <w:jc w:val="center"/>
        <w:rPr>
          <w:rFonts w:ascii="Times New Roman" w:hAnsi="Times New Roman"/>
          <w:b/>
          <w:sz w:val="24"/>
          <w:szCs w:val="24"/>
        </w:rPr>
      </w:pPr>
      <w:r>
        <w:rPr>
          <w:rFonts w:ascii="Times New Roman" w:hAnsi="Times New Roman"/>
          <w:b/>
          <w:sz w:val="24"/>
          <w:szCs w:val="24"/>
        </w:rPr>
        <w:t>10</w:t>
      </w:r>
      <w:r w:rsidRPr="00AC708C">
        <w:rPr>
          <w:rFonts w:ascii="Times New Roman" w:hAnsi="Times New Roman"/>
          <w:b/>
          <w:sz w:val="24"/>
          <w:szCs w:val="24"/>
        </w:rPr>
        <w:t>. Порядок внесения</w:t>
      </w:r>
    </w:p>
    <w:p w:rsidR="00957FA2" w:rsidRPr="00AC708C" w:rsidRDefault="00957FA2" w:rsidP="00957FA2">
      <w:pPr>
        <w:pStyle w:val="ConsNormal"/>
        <w:ind w:firstLine="567"/>
        <w:jc w:val="center"/>
        <w:rPr>
          <w:rFonts w:ascii="Times New Roman" w:hAnsi="Times New Roman"/>
          <w:b/>
          <w:sz w:val="24"/>
          <w:szCs w:val="24"/>
        </w:rPr>
      </w:pPr>
      <w:r w:rsidRPr="00AC708C">
        <w:rPr>
          <w:rFonts w:ascii="Times New Roman" w:hAnsi="Times New Roman"/>
          <w:b/>
          <w:sz w:val="24"/>
          <w:szCs w:val="24"/>
        </w:rPr>
        <w:t>изменений, дополнений в Договор и его расторжения</w:t>
      </w:r>
    </w:p>
    <w:p w:rsidR="00957FA2" w:rsidRPr="00AC708C" w:rsidRDefault="00957FA2" w:rsidP="00957FA2">
      <w:pPr>
        <w:pStyle w:val="ConsNormal"/>
        <w:ind w:firstLine="567"/>
        <w:jc w:val="both"/>
        <w:rPr>
          <w:rFonts w:ascii="Times New Roman" w:hAnsi="Times New Roman"/>
          <w:sz w:val="24"/>
          <w:szCs w:val="24"/>
        </w:rPr>
      </w:pPr>
      <w:r>
        <w:rPr>
          <w:rFonts w:ascii="Times New Roman" w:hAnsi="Times New Roman"/>
          <w:sz w:val="24"/>
          <w:szCs w:val="24"/>
        </w:rPr>
        <w:t>10</w:t>
      </w:r>
      <w:r w:rsidRPr="00AC708C">
        <w:rPr>
          <w:rFonts w:ascii="Times New Roman" w:hAnsi="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57FA2" w:rsidRPr="00AC708C" w:rsidRDefault="00957FA2" w:rsidP="00957FA2">
      <w:pPr>
        <w:pStyle w:val="ConsNormal"/>
        <w:ind w:firstLine="567"/>
        <w:jc w:val="both"/>
        <w:rPr>
          <w:rFonts w:ascii="Times New Roman" w:hAnsi="Times New Roman"/>
          <w:sz w:val="24"/>
          <w:szCs w:val="24"/>
        </w:rPr>
      </w:pPr>
      <w:r>
        <w:rPr>
          <w:rFonts w:ascii="Times New Roman" w:hAnsi="Times New Roman"/>
          <w:sz w:val="24"/>
          <w:szCs w:val="24"/>
        </w:rPr>
        <w:t>10</w:t>
      </w:r>
      <w:r w:rsidRPr="00AC708C">
        <w:rPr>
          <w:rFonts w:ascii="Times New Roman" w:hAnsi="Times New Roman"/>
          <w:sz w:val="24"/>
          <w:szCs w:val="24"/>
        </w:rPr>
        <w:t xml:space="preserve">.2. Настоящий Договор может быть досрочно расторгнут </w:t>
      </w:r>
      <w:r>
        <w:rPr>
          <w:rFonts w:ascii="Times New Roman" w:hAnsi="Times New Roman"/>
          <w:sz w:val="24"/>
          <w:szCs w:val="24"/>
        </w:rPr>
        <w:t>Заказчиком во внесудебном порядке в любой момент путём направления</w:t>
      </w:r>
      <w:r w:rsidRPr="00AC708C">
        <w:rPr>
          <w:rFonts w:ascii="Times New Roman" w:hAnsi="Times New Roman"/>
          <w:sz w:val="24"/>
          <w:szCs w:val="24"/>
        </w:rPr>
        <w:t xml:space="preserve"> письменно</w:t>
      </w:r>
      <w:r>
        <w:rPr>
          <w:rFonts w:ascii="Times New Roman" w:hAnsi="Times New Roman"/>
          <w:sz w:val="24"/>
          <w:szCs w:val="24"/>
        </w:rPr>
        <w:t>го</w:t>
      </w:r>
      <w:r w:rsidRPr="00AC708C">
        <w:rPr>
          <w:rFonts w:ascii="Times New Roman" w:hAnsi="Times New Roman"/>
          <w:sz w:val="24"/>
          <w:szCs w:val="24"/>
        </w:rPr>
        <w:t xml:space="preserve"> уведомление о намерении расторгнуть настоящий Договор Исполнителю   не   </w:t>
      </w:r>
      <w:proofErr w:type="gramStart"/>
      <w:r w:rsidRPr="00AC708C">
        <w:rPr>
          <w:rFonts w:ascii="Times New Roman" w:hAnsi="Times New Roman"/>
          <w:sz w:val="24"/>
          <w:szCs w:val="24"/>
        </w:rPr>
        <w:t>позднее</w:t>
      </w:r>
      <w:proofErr w:type="gramEnd"/>
      <w:r w:rsidRPr="00AC708C">
        <w:rPr>
          <w:rFonts w:ascii="Times New Roman" w:hAnsi="Times New Roman"/>
          <w:sz w:val="24"/>
          <w:szCs w:val="24"/>
        </w:rPr>
        <w:t xml:space="preserve">  чем за   </w:t>
      </w:r>
      <w:r w:rsidR="00AD720D">
        <w:rPr>
          <w:rFonts w:ascii="Times New Roman" w:hAnsi="Times New Roman"/>
          <w:sz w:val="24"/>
          <w:szCs w:val="24"/>
        </w:rPr>
        <w:t>10</w:t>
      </w:r>
      <w:r w:rsidRPr="00AC708C">
        <w:rPr>
          <w:rFonts w:ascii="Times New Roman" w:hAnsi="Times New Roman"/>
          <w:sz w:val="24"/>
          <w:szCs w:val="24"/>
        </w:rPr>
        <w:t xml:space="preserve">   (</w:t>
      </w:r>
      <w:r w:rsidR="00AD720D">
        <w:rPr>
          <w:rFonts w:ascii="Times New Roman" w:hAnsi="Times New Roman"/>
          <w:sz w:val="24"/>
          <w:szCs w:val="24"/>
        </w:rPr>
        <w:t>десять</w:t>
      </w:r>
      <w:r w:rsidRPr="00AC708C">
        <w:rPr>
          <w:rFonts w:ascii="Times New Roman" w:hAnsi="Times New Roman"/>
          <w:sz w:val="24"/>
          <w:szCs w:val="24"/>
        </w:rPr>
        <w:t xml:space="preserve">)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w:t>
      </w:r>
      <w:r>
        <w:rPr>
          <w:rFonts w:ascii="Times New Roman" w:hAnsi="Times New Roman"/>
          <w:sz w:val="24"/>
          <w:szCs w:val="24"/>
        </w:rPr>
        <w:t>на выполнение Работ</w:t>
      </w:r>
      <w:r w:rsidRPr="00AC708C">
        <w:rPr>
          <w:rFonts w:ascii="Times New Roman" w:hAnsi="Times New Roman"/>
          <w:sz w:val="24"/>
          <w:szCs w:val="24"/>
        </w:rPr>
        <w:t>,    произведенные    до    даты получения Исполнителем уведомления о расторжении настоящего Договора.</w:t>
      </w:r>
    </w:p>
    <w:p w:rsidR="00957FA2" w:rsidRPr="00AC708C" w:rsidRDefault="00957FA2" w:rsidP="00957FA2">
      <w:pPr>
        <w:pStyle w:val="ConsNormal"/>
        <w:ind w:firstLine="0"/>
        <w:rPr>
          <w:rFonts w:ascii="Times New Roman" w:hAnsi="Times New Roman"/>
          <w:b/>
          <w:sz w:val="24"/>
          <w:szCs w:val="24"/>
        </w:rPr>
      </w:pPr>
    </w:p>
    <w:p w:rsidR="00957FA2" w:rsidRPr="00AC708C" w:rsidRDefault="00957FA2" w:rsidP="00957FA2">
      <w:pPr>
        <w:pStyle w:val="ConsNormal"/>
        <w:ind w:firstLine="567"/>
        <w:jc w:val="center"/>
        <w:rPr>
          <w:rFonts w:ascii="Times New Roman" w:hAnsi="Times New Roman"/>
          <w:b/>
          <w:sz w:val="24"/>
          <w:szCs w:val="24"/>
        </w:rPr>
      </w:pPr>
      <w:r>
        <w:rPr>
          <w:rFonts w:ascii="Times New Roman" w:hAnsi="Times New Roman"/>
          <w:b/>
          <w:sz w:val="24"/>
          <w:szCs w:val="24"/>
        </w:rPr>
        <w:t>11</w:t>
      </w:r>
      <w:r w:rsidRPr="00AC708C">
        <w:rPr>
          <w:rFonts w:ascii="Times New Roman" w:hAnsi="Times New Roman"/>
          <w:b/>
          <w:sz w:val="24"/>
          <w:szCs w:val="24"/>
        </w:rPr>
        <w:t>. Срок действия Договора</w:t>
      </w:r>
    </w:p>
    <w:p w:rsidR="00957FA2" w:rsidRPr="00AC708C" w:rsidRDefault="00957FA2" w:rsidP="00AD720D">
      <w:pPr>
        <w:pStyle w:val="ConsNormal"/>
        <w:ind w:firstLine="567"/>
        <w:jc w:val="both"/>
        <w:rPr>
          <w:rFonts w:ascii="Times New Roman" w:hAnsi="Times New Roman"/>
          <w:b/>
          <w:bCs/>
          <w:sz w:val="24"/>
          <w:szCs w:val="24"/>
        </w:rPr>
      </w:pPr>
      <w:r>
        <w:rPr>
          <w:rFonts w:ascii="Times New Roman" w:hAnsi="Times New Roman"/>
          <w:sz w:val="24"/>
          <w:szCs w:val="24"/>
        </w:rPr>
        <w:t>11</w:t>
      </w:r>
      <w:r w:rsidRPr="00AC708C">
        <w:rPr>
          <w:rFonts w:ascii="Times New Roman" w:hAnsi="Times New Roman"/>
          <w:sz w:val="24"/>
          <w:szCs w:val="24"/>
        </w:rPr>
        <w:t xml:space="preserve">.1. Настоящий Договор вступает в силу </w:t>
      </w:r>
      <w:proofErr w:type="gramStart"/>
      <w:r w:rsidRPr="00AC708C">
        <w:rPr>
          <w:rFonts w:ascii="Times New Roman" w:hAnsi="Times New Roman"/>
          <w:sz w:val="24"/>
          <w:szCs w:val="24"/>
        </w:rPr>
        <w:t>с даты</w:t>
      </w:r>
      <w:proofErr w:type="gramEnd"/>
      <w:r w:rsidRPr="00AC708C">
        <w:rPr>
          <w:rFonts w:ascii="Times New Roman" w:hAnsi="Times New Roman"/>
          <w:sz w:val="24"/>
          <w:szCs w:val="24"/>
        </w:rPr>
        <w:t xml:space="preserve"> его подп</w:t>
      </w:r>
      <w:r w:rsidR="00AD720D">
        <w:rPr>
          <w:rFonts w:ascii="Times New Roman" w:hAnsi="Times New Roman"/>
          <w:sz w:val="24"/>
          <w:szCs w:val="24"/>
        </w:rPr>
        <w:t>исания Сторонами и действует до исполнения Сторонами взаимных обязательств.</w:t>
      </w:r>
    </w:p>
    <w:p w:rsidR="00957FA2" w:rsidRDefault="00957FA2" w:rsidP="00957FA2">
      <w:pPr>
        <w:pStyle w:val="ConsNormal"/>
        <w:ind w:firstLine="567"/>
        <w:jc w:val="center"/>
        <w:rPr>
          <w:rFonts w:ascii="Times New Roman" w:hAnsi="Times New Roman"/>
          <w:b/>
          <w:bCs/>
          <w:sz w:val="24"/>
          <w:szCs w:val="24"/>
        </w:rPr>
      </w:pPr>
    </w:p>
    <w:p w:rsidR="00957FA2" w:rsidRPr="00AC708C" w:rsidRDefault="00957FA2" w:rsidP="00957FA2">
      <w:pPr>
        <w:pStyle w:val="ConsNormal"/>
        <w:ind w:firstLine="567"/>
        <w:jc w:val="center"/>
        <w:rPr>
          <w:rFonts w:ascii="Times New Roman" w:hAnsi="Times New Roman"/>
          <w:b/>
          <w:bCs/>
          <w:sz w:val="24"/>
          <w:szCs w:val="24"/>
        </w:rPr>
      </w:pPr>
      <w:r w:rsidRPr="00AC708C">
        <w:rPr>
          <w:rFonts w:ascii="Times New Roman" w:hAnsi="Times New Roman"/>
          <w:b/>
          <w:bCs/>
          <w:sz w:val="24"/>
          <w:szCs w:val="24"/>
        </w:rPr>
        <w:t>1</w:t>
      </w:r>
      <w:r>
        <w:rPr>
          <w:rFonts w:ascii="Times New Roman" w:hAnsi="Times New Roman"/>
          <w:b/>
          <w:bCs/>
          <w:sz w:val="24"/>
          <w:szCs w:val="24"/>
        </w:rPr>
        <w:t>2</w:t>
      </w:r>
      <w:r w:rsidRPr="00AC708C">
        <w:rPr>
          <w:rFonts w:ascii="Times New Roman" w:hAnsi="Times New Roman"/>
          <w:b/>
          <w:bCs/>
          <w:sz w:val="24"/>
          <w:szCs w:val="24"/>
        </w:rPr>
        <w:t>. Прочие условия</w:t>
      </w:r>
    </w:p>
    <w:p w:rsidR="00957FA2" w:rsidRPr="00AC708C" w:rsidRDefault="00957FA2" w:rsidP="00957FA2">
      <w:pPr>
        <w:pStyle w:val="43"/>
        <w:ind w:firstLine="567"/>
        <w:jc w:val="both"/>
        <w:rPr>
          <w:sz w:val="24"/>
          <w:szCs w:val="24"/>
        </w:rPr>
      </w:pPr>
      <w:r w:rsidRPr="00AC708C">
        <w:rPr>
          <w:sz w:val="24"/>
          <w:szCs w:val="24"/>
        </w:rPr>
        <w:t>1</w:t>
      </w:r>
      <w:r>
        <w:rPr>
          <w:sz w:val="24"/>
          <w:szCs w:val="24"/>
        </w:rPr>
        <w:t>2</w:t>
      </w:r>
      <w:r w:rsidRPr="00AC708C">
        <w:rPr>
          <w:sz w:val="24"/>
          <w:szCs w:val="24"/>
        </w:rPr>
        <w:t>.1. Право собственности на результат Работ по настоящему Договору принадлежит Заказчику.</w:t>
      </w:r>
    </w:p>
    <w:p w:rsidR="00957FA2" w:rsidRPr="00AC708C" w:rsidRDefault="00957FA2" w:rsidP="00AD720D">
      <w:pPr>
        <w:pStyle w:val="43"/>
        <w:ind w:firstLine="567"/>
        <w:jc w:val="both"/>
        <w:rPr>
          <w:sz w:val="24"/>
          <w:szCs w:val="24"/>
        </w:rPr>
      </w:pPr>
      <w:r w:rsidRPr="00AC708C">
        <w:rPr>
          <w:sz w:val="24"/>
          <w:szCs w:val="24"/>
        </w:rPr>
        <w:t>1</w:t>
      </w:r>
      <w:r>
        <w:rPr>
          <w:sz w:val="24"/>
          <w:szCs w:val="24"/>
        </w:rPr>
        <w:t>2</w:t>
      </w:r>
      <w:r w:rsidRPr="00AC708C">
        <w:rPr>
          <w:sz w:val="24"/>
          <w:szCs w:val="24"/>
        </w:rPr>
        <w:t xml:space="preserve">.2. В случае изменения  у </w:t>
      </w:r>
      <w:proofErr w:type="gramStart"/>
      <w:r w:rsidRPr="00AC708C">
        <w:rPr>
          <w:sz w:val="24"/>
          <w:szCs w:val="24"/>
        </w:rPr>
        <w:t>какой-либо</w:t>
      </w:r>
      <w:proofErr w:type="gramEnd"/>
      <w:r w:rsidRPr="00AC708C">
        <w:rPr>
          <w:sz w:val="24"/>
          <w:szCs w:val="24"/>
        </w:rPr>
        <w:t xml:space="preserve"> из Сторон  юридического статуса, адреса и банковских реквизитов, она обязана в течение </w:t>
      </w:r>
      <w:r w:rsidR="00AD720D">
        <w:rPr>
          <w:sz w:val="24"/>
          <w:szCs w:val="24"/>
        </w:rPr>
        <w:t>5 (пяти)</w:t>
      </w:r>
      <w:r w:rsidRPr="00AC708C">
        <w:rPr>
          <w:sz w:val="24"/>
          <w:szCs w:val="24"/>
        </w:rPr>
        <w:t xml:space="preserve"> рабочих дней со дня</w:t>
      </w:r>
      <w:r w:rsidR="00AD720D">
        <w:rPr>
          <w:sz w:val="24"/>
          <w:szCs w:val="24"/>
        </w:rPr>
        <w:t xml:space="preserve"> </w:t>
      </w:r>
      <w:r w:rsidRPr="00AC708C">
        <w:rPr>
          <w:sz w:val="24"/>
          <w:szCs w:val="24"/>
        </w:rPr>
        <w:t>возникновения изменений  известить другую Сторону.</w:t>
      </w:r>
    </w:p>
    <w:p w:rsidR="00957FA2" w:rsidRPr="00AD720D" w:rsidRDefault="00957FA2" w:rsidP="00AD720D">
      <w:pPr>
        <w:pStyle w:val="ConsNormal"/>
        <w:ind w:firstLine="567"/>
        <w:jc w:val="both"/>
        <w:rPr>
          <w:rFonts w:ascii="Times New Roman" w:hAnsi="Times New Roman"/>
          <w:sz w:val="24"/>
          <w:szCs w:val="24"/>
        </w:rPr>
      </w:pPr>
      <w:r w:rsidRPr="00AD720D">
        <w:rPr>
          <w:rFonts w:ascii="Times New Roman" w:hAnsi="Times New Roman"/>
          <w:sz w:val="24"/>
          <w:szCs w:val="24"/>
        </w:rPr>
        <w:t xml:space="preserve">12.3.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w:t>
      </w:r>
      <w:r w:rsidR="00AD720D" w:rsidRPr="00AD720D">
        <w:rPr>
          <w:rFonts w:ascii="Times New Roman" w:hAnsi="Times New Roman"/>
          <w:sz w:val="24"/>
          <w:szCs w:val="24"/>
        </w:rPr>
        <w:t>10 (десяти)</w:t>
      </w:r>
      <w:r w:rsidRPr="00AD720D">
        <w:rPr>
          <w:rFonts w:ascii="Times New Roman" w:hAnsi="Times New Roman"/>
          <w:sz w:val="24"/>
          <w:szCs w:val="24"/>
        </w:rPr>
        <w:t xml:space="preserve"> банковских  </w:t>
      </w:r>
      <w:proofErr w:type="gramStart"/>
      <w:r w:rsidRPr="00AD720D">
        <w:rPr>
          <w:rFonts w:ascii="Times New Roman" w:hAnsi="Times New Roman"/>
          <w:sz w:val="24"/>
          <w:szCs w:val="24"/>
        </w:rPr>
        <w:t>с даты расторжения</w:t>
      </w:r>
      <w:proofErr w:type="gramEnd"/>
      <w:r w:rsidRPr="00AD720D">
        <w:rPr>
          <w:rFonts w:ascii="Times New Roman" w:hAnsi="Times New Roman"/>
          <w:sz w:val="24"/>
          <w:szCs w:val="24"/>
        </w:rPr>
        <w:t xml:space="preserve"> настоящего Договора. </w:t>
      </w:r>
      <w:r w:rsidRPr="00AD720D">
        <w:rPr>
          <w:rFonts w:ascii="Times New Roman" w:hAnsi="Times New Roman"/>
          <w:iCs/>
          <w:sz w:val="24"/>
          <w:szCs w:val="24"/>
          <w:vertAlign w:val="superscript"/>
        </w:rPr>
        <w:t xml:space="preserve">                 </w:t>
      </w:r>
    </w:p>
    <w:p w:rsidR="00957FA2" w:rsidRPr="00AC708C" w:rsidRDefault="00957FA2" w:rsidP="00957FA2">
      <w:pPr>
        <w:ind w:firstLine="567"/>
        <w:jc w:val="both"/>
        <w:rPr>
          <w:szCs w:val="28"/>
        </w:rPr>
      </w:pPr>
      <w:r w:rsidRPr="00AC708C">
        <w:t xml:space="preserve">  1</w:t>
      </w:r>
      <w:r>
        <w:t>2</w:t>
      </w:r>
      <w:r w:rsidRPr="00AC708C">
        <w:t xml:space="preserve">.4. </w:t>
      </w:r>
      <w:proofErr w:type="gramStart"/>
      <w:r w:rsidRPr="00AC708C">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957FA2" w:rsidRPr="00AC708C" w:rsidRDefault="00957FA2" w:rsidP="00957FA2">
      <w:pPr>
        <w:pStyle w:val="ConsNormal"/>
        <w:ind w:firstLine="567"/>
        <w:jc w:val="both"/>
        <w:rPr>
          <w:rFonts w:ascii="Times New Roman" w:hAnsi="Times New Roman"/>
          <w:sz w:val="24"/>
          <w:szCs w:val="24"/>
        </w:rPr>
      </w:pPr>
      <w:r w:rsidRPr="00AC708C">
        <w:rPr>
          <w:rFonts w:ascii="Times New Roman" w:hAnsi="Times New Roman"/>
          <w:sz w:val="24"/>
          <w:szCs w:val="24"/>
        </w:rPr>
        <w:lastRenderedPageBreak/>
        <w:t>1</w:t>
      </w:r>
      <w:r>
        <w:rPr>
          <w:rFonts w:ascii="Times New Roman" w:hAnsi="Times New Roman"/>
          <w:sz w:val="24"/>
          <w:szCs w:val="24"/>
        </w:rPr>
        <w:t>2</w:t>
      </w:r>
      <w:r w:rsidRPr="00AC708C">
        <w:rPr>
          <w:rFonts w:ascii="Times New Roman" w:hAnsi="Times New Roman"/>
          <w:sz w:val="24"/>
          <w:szCs w:val="24"/>
        </w:rPr>
        <w:t>.5. Все приложения к настоящему Договору являются его неотъемлемыми частями.</w:t>
      </w:r>
    </w:p>
    <w:p w:rsidR="00957FA2" w:rsidRPr="00AC708C" w:rsidRDefault="00957FA2" w:rsidP="00957FA2">
      <w:pPr>
        <w:pStyle w:val="ConsNormal"/>
        <w:ind w:firstLine="567"/>
        <w:jc w:val="both"/>
        <w:rPr>
          <w:rFonts w:ascii="Times New Roman" w:hAnsi="Times New Roman"/>
          <w:sz w:val="24"/>
          <w:szCs w:val="24"/>
        </w:rPr>
      </w:pPr>
      <w:r w:rsidRPr="00AC708C">
        <w:rPr>
          <w:rFonts w:ascii="Times New Roman" w:hAnsi="Times New Roman"/>
          <w:sz w:val="24"/>
          <w:szCs w:val="24"/>
        </w:rPr>
        <w:t>1</w:t>
      </w:r>
      <w:r>
        <w:rPr>
          <w:rFonts w:ascii="Times New Roman" w:hAnsi="Times New Roman"/>
          <w:sz w:val="24"/>
          <w:szCs w:val="24"/>
        </w:rPr>
        <w:t>2</w:t>
      </w:r>
      <w:r w:rsidRPr="00AC708C">
        <w:rPr>
          <w:rFonts w:ascii="Times New Roman" w:hAnsi="Times New Roman"/>
          <w:sz w:val="24"/>
          <w:szCs w:val="24"/>
        </w:rPr>
        <w:t>.6. Передача прав и обязанностей Исполнителя третьим лицам не допускается без письменного согласия Заказчика.</w:t>
      </w:r>
    </w:p>
    <w:p w:rsidR="00957FA2" w:rsidRPr="00AC708C" w:rsidRDefault="00957FA2" w:rsidP="00957FA2">
      <w:pPr>
        <w:pStyle w:val="ConsNormal"/>
        <w:ind w:firstLine="567"/>
        <w:jc w:val="both"/>
        <w:rPr>
          <w:rFonts w:ascii="Times New Roman" w:hAnsi="Times New Roman"/>
          <w:sz w:val="24"/>
          <w:szCs w:val="24"/>
        </w:rPr>
      </w:pPr>
      <w:r w:rsidRPr="00AC708C">
        <w:rPr>
          <w:rFonts w:ascii="Times New Roman" w:hAnsi="Times New Roman"/>
          <w:sz w:val="24"/>
          <w:szCs w:val="24"/>
        </w:rPr>
        <w:t>1</w:t>
      </w:r>
      <w:r>
        <w:rPr>
          <w:rFonts w:ascii="Times New Roman" w:hAnsi="Times New Roman"/>
          <w:sz w:val="24"/>
          <w:szCs w:val="24"/>
        </w:rPr>
        <w:t>2</w:t>
      </w:r>
      <w:r w:rsidRPr="00AC708C">
        <w:rPr>
          <w:rFonts w:ascii="Times New Roman" w:hAnsi="Times New Roman"/>
          <w:sz w:val="24"/>
          <w:szCs w:val="24"/>
        </w:rPr>
        <w:t>.7. Все вопросы, не предусмотренные настоящим Договором, регулируются законодательством Российской Федерации.</w:t>
      </w:r>
    </w:p>
    <w:p w:rsidR="00957FA2" w:rsidRPr="00AC708C" w:rsidRDefault="00957FA2" w:rsidP="00957FA2">
      <w:pPr>
        <w:pStyle w:val="ConsNormal"/>
        <w:ind w:firstLine="567"/>
        <w:jc w:val="both"/>
        <w:rPr>
          <w:rFonts w:ascii="Times New Roman" w:hAnsi="Times New Roman"/>
          <w:sz w:val="24"/>
          <w:szCs w:val="24"/>
        </w:rPr>
      </w:pPr>
      <w:r w:rsidRPr="00AC708C">
        <w:rPr>
          <w:rFonts w:ascii="Times New Roman" w:hAnsi="Times New Roman"/>
          <w:sz w:val="24"/>
          <w:szCs w:val="24"/>
        </w:rPr>
        <w:t>1</w:t>
      </w:r>
      <w:r>
        <w:rPr>
          <w:rFonts w:ascii="Times New Roman" w:hAnsi="Times New Roman"/>
          <w:sz w:val="24"/>
          <w:szCs w:val="24"/>
        </w:rPr>
        <w:t>2</w:t>
      </w:r>
      <w:r w:rsidRPr="00AC708C">
        <w:rPr>
          <w:rFonts w:ascii="Times New Roman" w:hAnsi="Times New Roman"/>
          <w:sz w:val="24"/>
          <w:szCs w:val="24"/>
        </w:rPr>
        <w:t>.8. Настоящий Договор составлен в двух экземплярах, имеющих одинаковую силу, по одному для каждой из Сторон.</w:t>
      </w:r>
    </w:p>
    <w:p w:rsidR="00957FA2" w:rsidRPr="00AC708C" w:rsidRDefault="00957FA2" w:rsidP="00957FA2">
      <w:pPr>
        <w:ind w:firstLine="567"/>
        <w:jc w:val="both"/>
      </w:pPr>
      <w:r w:rsidRPr="00AC708C">
        <w:t>1</w:t>
      </w:r>
      <w:r>
        <w:t>2</w:t>
      </w:r>
      <w:r w:rsidRPr="00AC708C">
        <w:t>.9. К настоящему Договору прилагаются:</w:t>
      </w:r>
    </w:p>
    <w:p w:rsidR="00957FA2" w:rsidRPr="00AC708C" w:rsidRDefault="00957FA2" w:rsidP="00957FA2">
      <w:pPr>
        <w:ind w:firstLine="567"/>
        <w:jc w:val="both"/>
      </w:pPr>
      <w:r w:rsidRPr="00AC708C">
        <w:t>1</w:t>
      </w:r>
      <w:r>
        <w:t>2</w:t>
      </w:r>
      <w:r w:rsidRPr="00AC708C">
        <w:t>.9.1. Техническое задание  (приложение № 1);</w:t>
      </w:r>
    </w:p>
    <w:p w:rsidR="00957FA2" w:rsidRPr="00AC708C" w:rsidRDefault="00957FA2" w:rsidP="00957FA2">
      <w:pPr>
        <w:ind w:firstLine="567"/>
        <w:jc w:val="both"/>
      </w:pPr>
      <w:r w:rsidRPr="00AC708C">
        <w:t>1</w:t>
      </w:r>
      <w:r>
        <w:t>2</w:t>
      </w:r>
      <w:r w:rsidRPr="00AC708C">
        <w:t>.7.</w:t>
      </w:r>
      <w:r w:rsidR="00AD720D">
        <w:t>2</w:t>
      </w:r>
      <w:r w:rsidRPr="00AC708C">
        <w:t xml:space="preserve">. Протокол согласования договорной цены (приложение № </w:t>
      </w:r>
      <w:r w:rsidR="00AD720D">
        <w:t>2</w:t>
      </w:r>
      <w:r w:rsidRPr="00AC708C">
        <w:t>);</w:t>
      </w:r>
    </w:p>
    <w:p w:rsidR="00957FA2" w:rsidRPr="00AC708C" w:rsidRDefault="00957FA2" w:rsidP="00957FA2">
      <w:pPr>
        <w:ind w:firstLine="567"/>
        <w:jc w:val="both"/>
        <w:rPr>
          <w:i/>
          <w:iCs/>
        </w:rPr>
      </w:pPr>
      <w:r w:rsidRPr="00AC708C">
        <w:rPr>
          <w:iCs/>
        </w:rPr>
        <w:t>1</w:t>
      </w:r>
      <w:r>
        <w:rPr>
          <w:iCs/>
        </w:rPr>
        <w:t>2</w:t>
      </w:r>
      <w:r w:rsidRPr="00AC708C">
        <w:rPr>
          <w:iCs/>
        </w:rPr>
        <w:t>.9.</w:t>
      </w:r>
      <w:r w:rsidR="00AD720D">
        <w:rPr>
          <w:iCs/>
        </w:rPr>
        <w:t>3</w:t>
      </w:r>
      <w:r w:rsidRPr="00AC708C">
        <w:rPr>
          <w:iCs/>
        </w:rPr>
        <w:t xml:space="preserve">. </w:t>
      </w:r>
      <w:r w:rsidR="00AD720D">
        <w:rPr>
          <w:iCs/>
        </w:rPr>
        <w:t>Расчет</w:t>
      </w:r>
      <w:r w:rsidRPr="00AC708C">
        <w:t xml:space="preserve"> на выполнение Работ (приложение № </w:t>
      </w:r>
      <w:r w:rsidR="00AD720D">
        <w:t>3</w:t>
      </w:r>
      <w:r w:rsidRPr="00AC708C">
        <w:t>);</w:t>
      </w:r>
    </w:p>
    <w:p w:rsidR="00957FA2" w:rsidRPr="00AC708C" w:rsidRDefault="00957FA2" w:rsidP="00957FA2">
      <w:pPr>
        <w:ind w:firstLine="851"/>
        <w:rPr>
          <w:b/>
        </w:rPr>
      </w:pPr>
    </w:p>
    <w:p w:rsidR="00957FA2" w:rsidRPr="00AC708C" w:rsidRDefault="00957FA2" w:rsidP="00957FA2">
      <w:pPr>
        <w:ind w:firstLine="851"/>
        <w:jc w:val="center"/>
      </w:pPr>
      <w:r w:rsidRPr="00AC708C">
        <w:rPr>
          <w:b/>
        </w:rPr>
        <w:t>1</w:t>
      </w:r>
      <w:r>
        <w:rPr>
          <w:b/>
        </w:rPr>
        <w:t>3</w:t>
      </w:r>
      <w:r w:rsidRPr="00AC708C">
        <w:rPr>
          <w:b/>
        </w:rPr>
        <w:t>. Юридические адреса и платежные реквизиты Сторон</w:t>
      </w:r>
    </w:p>
    <w:p w:rsidR="00957FA2" w:rsidRDefault="00957FA2" w:rsidP="00957FA2">
      <w:pPr>
        <w:pStyle w:val="ConsNormal"/>
        <w:widowControl/>
        <w:ind w:firstLine="0"/>
        <w:jc w:val="right"/>
        <w:rPr>
          <w:rFonts w:ascii="Times New Roman" w:hAnsi="Times New Roman"/>
          <w:sz w:val="24"/>
          <w:szCs w:val="24"/>
        </w:rPr>
      </w:pPr>
    </w:p>
    <w:p w:rsidR="00957FA2" w:rsidRDefault="00957FA2" w:rsidP="00957FA2">
      <w:pPr>
        <w:pStyle w:val="ConsNormal"/>
        <w:widowControl/>
        <w:ind w:firstLine="0"/>
        <w:jc w:val="right"/>
        <w:rPr>
          <w:rFonts w:ascii="Times New Roman" w:hAnsi="Times New Roman"/>
          <w:sz w:val="24"/>
          <w:szCs w:val="24"/>
        </w:rPr>
      </w:pPr>
    </w:p>
    <w:p w:rsidR="00957FA2" w:rsidRDefault="00957FA2" w:rsidP="00957FA2">
      <w:pPr>
        <w:pStyle w:val="ConsNormal"/>
        <w:widowControl/>
        <w:ind w:firstLine="0"/>
        <w:jc w:val="right"/>
        <w:rPr>
          <w:rFonts w:ascii="Times New Roman" w:hAnsi="Times New Roman"/>
          <w:sz w:val="24"/>
          <w:szCs w:val="24"/>
        </w:rPr>
      </w:pPr>
    </w:p>
    <w:p w:rsidR="00957FA2" w:rsidRDefault="00957FA2" w:rsidP="00957FA2">
      <w:pPr>
        <w:pStyle w:val="ConsNormal"/>
        <w:widowControl/>
        <w:ind w:firstLine="0"/>
        <w:jc w:val="right"/>
        <w:rPr>
          <w:rFonts w:ascii="Times New Roman" w:hAnsi="Times New Roman"/>
          <w:sz w:val="24"/>
          <w:szCs w:val="24"/>
        </w:rPr>
      </w:pPr>
    </w:p>
    <w:p w:rsidR="00957FA2" w:rsidRDefault="00957FA2" w:rsidP="00957FA2">
      <w:pPr>
        <w:pStyle w:val="ConsNormal"/>
        <w:widowControl/>
        <w:ind w:firstLine="0"/>
        <w:jc w:val="right"/>
        <w:rPr>
          <w:rFonts w:ascii="Times New Roman" w:hAnsi="Times New Roman"/>
          <w:sz w:val="24"/>
          <w:szCs w:val="24"/>
        </w:rPr>
      </w:pPr>
    </w:p>
    <w:p w:rsidR="00957FA2" w:rsidRDefault="00957FA2" w:rsidP="00957FA2">
      <w:pPr>
        <w:pStyle w:val="ConsNormal"/>
        <w:widowControl/>
        <w:ind w:firstLine="0"/>
        <w:jc w:val="right"/>
        <w:rPr>
          <w:rFonts w:ascii="Times New Roman" w:hAnsi="Times New Roman"/>
          <w:sz w:val="24"/>
          <w:szCs w:val="24"/>
        </w:rPr>
      </w:pPr>
    </w:p>
    <w:p w:rsidR="00957FA2" w:rsidRDefault="00957FA2" w:rsidP="00957FA2">
      <w:pPr>
        <w:pStyle w:val="ConsNormal"/>
        <w:widowControl/>
        <w:ind w:firstLine="0"/>
        <w:jc w:val="right"/>
        <w:rPr>
          <w:rFonts w:ascii="Times New Roman" w:hAnsi="Times New Roman"/>
          <w:sz w:val="24"/>
          <w:szCs w:val="24"/>
        </w:rPr>
      </w:pPr>
    </w:p>
    <w:p w:rsidR="00957FA2" w:rsidRDefault="00957FA2" w:rsidP="00957FA2">
      <w:pPr>
        <w:pStyle w:val="ConsNormal"/>
        <w:widowControl/>
        <w:ind w:firstLine="0"/>
        <w:jc w:val="right"/>
        <w:rPr>
          <w:rFonts w:ascii="Times New Roman" w:hAnsi="Times New Roman"/>
          <w:sz w:val="24"/>
          <w:szCs w:val="24"/>
        </w:rPr>
      </w:pPr>
    </w:p>
    <w:p w:rsidR="00957FA2" w:rsidRDefault="00957FA2" w:rsidP="00957FA2">
      <w:pPr>
        <w:pStyle w:val="ConsNormal"/>
        <w:widowControl/>
        <w:ind w:firstLine="0"/>
        <w:jc w:val="right"/>
        <w:rPr>
          <w:rFonts w:ascii="Times New Roman" w:hAnsi="Times New Roman"/>
          <w:sz w:val="24"/>
          <w:szCs w:val="24"/>
        </w:rPr>
      </w:pPr>
    </w:p>
    <w:p w:rsidR="00957FA2" w:rsidRDefault="00957FA2" w:rsidP="00957FA2">
      <w:pPr>
        <w:pStyle w:val="ConsNormal"/>
        <w:widowControl/>
        <w:ind w:firstLine="0"/>
        <w:jc w:val="right"/>
        <w:rPr>
          <w:rFonts w:ascii="Times New Roman" w:hAnsi="Times New Roman"/>
          <w:sz w:val="24"/>
          <w:szCs w:val="24"/>
        </w:rPr>
      </w:pPr>
    </w:p>
    <w:p w:rsidR="00957FA2" w:rsidRDefault="00957FA2" w:rsidP="00957FA2">
      <w:pPr>
        <w:pStyle w:val="ConsNormal"/>
        <w:widowControl/>
        <w:ind w:firstLine="0"/>
        <w:jc w:val="right"/>
        <w:rPr>
          <w:rFonts w:ascii="Times New Roman" w:hAnsi="Times New Roman"/>
          <w:sz w:val="24"/>
          <w:szCs w:val="24"/>
        </w:rPr>
      </w:pPr>
    </w:p>
    <w:p w:rsidR="00957FA2" w:rsidRDefault="00957FA2" w:rsidP="00957FA2">
      <w:pPr>
        <w:pStyle w:val="ConsNormal"/>
        <w:widowControl/>
        <w:ind w:firstLine="0"/>
        <w:jc w:val="right"/>
        <w:rPr>
          <w:rFonts w:ascii="Times New Roman" w:hAnsi="Times New Roman"/>
          <w:sz w:val="24"/>
          <w:szCs w:val="24"/>
        </w:rPr>
      </w:pPr>
    </w:p>
    <w:p w:rsidR="00957FA2" w:rsidRDefault="00957FA2" w:rsidP="00957FA2">
      <w:pPr>
        <w:pStyle w:val="ConsNormal"/>
        <w:widowControl/>
        <w:ind w:firstLine="0"/>
        <w:jc w:val="right"/>
        <w:rPr>
          <w:rFonts w:ascii="Times New Roman" w:hAnsi="Times New Roman"/>
          <w:sz w:val="24"/>
          <w:szCs w:val="24"/>
        </w:rPr>
      </w:pPr>
    </w:p>
    <w:p w:rsidR="00957FA2" w:rsidRDefault="00957FA2" w:rsidP="00957FA2">
      <w:pPr>
        <w:pStyle w:val="ConsNormal"/>
        <w:widowControl/>
        <w:ind w:firstLine="0"/>
        <w:jc w:val="right"/>
        <w:rPr>
          <w:rFonts w:ascii="Times New Roman" w:hAnsi="Times New Roman"/>
          <w:sz w:val="24"/>
          <w:szCs w:val="24"/>
        </w:rPr>
      </w:pPr>
    </w:p>
    <w:p w:rsidR="00957FA2" w:rsidRDefault="00957FA2" w:rsidP="00957FA2">
      <w:pPr>
        <w:pStyle w:val="ConsNormal"/>
        <w:widowControl/>
        <w:ind w:firstLine="0"/>
        <w:jc w:val="right"/>
        <w:rPr>
          <w:rFonts w:ascii="Times New Roman" w:hAnsi="Times New Roman"/>
          <w:sz w:val="24"/>
          <w:szCs w:val="24"/>
        </w:rPr>
      </w:pPr>
    </w:p>
    <w:p w:rsidR="00957FA2" w:rsidRDefault="00957FA2" w:rsidP="00957FA2">
      <w:pPr>
        <w:pStyle w:val="ConsNormal"/>
        <w:widowControl/>
        <w:ind w:firstLine="0"/>
        <w:jc w:val="right"/>
        <w:rPr>
          <w:rFonts w:ascii="Times New Roman" w:hAnsi="Times New Roman"/>
          <w:sz w:val="24"/>
          <w:szCs w:val="24"/>
        </w:rPr>
      </w:pPr>
    </w:p>
    <w:p w:rsidR="00957FA2" w:rsidRDefault="00957FA2" w:rsidP="00957FA2">
      <w:pPr>
        <w:pStyle w:val="ConsNormal"/>
        <w:widowControl/>
        <w:ind w:firstLine="0"/>
        <w:jc w:val="right"/>
        <w:rPr>
          <w:rFonts w:ascii="Times New Roman" w:hAnsi="Times New Roman"/>
          <w:sz w:val="24"/>
          <w:szCs w:val="24"/>
        </w:rPr>
      </w:pPr>
    </w:p>
    <w:p w:rsidR="00957FA2" w:rsidRDefault="00957FA2" w:rsidP="00957FA2">
      <w:pPr>
        <w:pStyle w:val="ConsNormal"/>
        <w:widowControl/>
        <w:ind w:firstLine="0"/>
        <w:jc w:val="right"/>
        <w:rPr>
          <w:rFonts w:ascii="Times New Roman" w:hAnsi="Times New Roman"/>
          <w:sz w:val="24"/>
          <w:szCs w:val="24"/>
        </w:rPr>
      </w:pPr>
    </w:p>
    <w:p w:rsidR="00957FA2" w:rsidRDefault="00957FA2" w:rsidP="00957FA2">
      <w:pPr>
        <w:pStyle w:val="ConsNormal"/>
        <w:widowControl/>
        <w:ind w:firstLine="0"/>
        <w:jc w:val="right"/>
        <w:rPr>
          <w:rFonts w:ascii="Times New Roman" w:hAnsi="Times New Roman"/>
          <w:sz w:val="24"/>
          <w:szCs w:val="24"/>
        </w:rPr>
      </w:pPr>
    </w:p>
    <w:p w:rsidR="00957FA2" w:rsidRDefault="00957FA2" w:rsidP="00957FA2">
      <w:pPr>
        <w:pStyle w:val="ConsNormal"/>
        <w:widowControl/>
        <w:ind w:firstLine="0"/>
        <w:jc w:val="right"/>
        <w:rPr>
          <w:rFonts w:ascii="Times New Roman" w:hAnsi="Times New Roman"/>
          <w:sz w:val="24"/>
          <w:szCs w:val="24"/>
        </w:rPr>
      </w:pPr>
    </w:p>
    <w:p w:rsidR="00957FA2" w:rsidRDefault="00957FA2" w:rsidP="00957FA2">
      <w:pPr>
        <w:pStyle w:val="ConsNormal"/>
        <w:widowControl/>
        <w:ind w:firstLine="0"/>
        <w:jc w:val="right"/>
        <w:rPr>
          <w:rFonts w:ascii="Times New Roman" w:hAnsi="Times New Roman"/>
          <w:sz w:val="24"/>
          <w:szCs w:val="24"/>
        </w:rPr>
      </w:pPr>
    </w:p>
    <w:p w:rsidR="00957FA2" w:rsidRDefault="00957FA2" w:rsidP="00957FA2">
      <w:pPr>
        <w:pStyle w:val="ConsNormal"/>
        <w:widowControl/>
        <w:ind w:firstLine="0"/>
        <w:jc w:val="right"/>
        <w:rPr>
          <w:rFonts w:ascii="Times New Roman" w:hAnsi="Times New Roman"/>
          <w:sz w:val="24"/>
          <w:szCs w:val="24"/>
        </w:rPr>
      </w:pPr>
    </w:p>
    <w:p w:rsidR="00957FA2" w:rsidRDefault="00957FA2" w:rsidP="00957FA2">
      <w:pPr>
        <w:pStyle w:val="ConsNormal"/>
        <w:widowControl/>
        <w:ind w:firstLine="0"/>
        <w:jc w:val="right"/>
        <w:rPr>
          <w:rFonts w:ascii="Times New Roman" w:hAnsi="Times New Roman"/>
          <w:sz w:val="24"/>
          <w:szCs w:val="24"/>
        </w:rPr>
      </w:pPr>
    </w:p>
    <w:p w:rsidR="00957FA2" w:rsidRDefault="00957FA2" w:rsidP="00957FA2">
      <w:pPr>
        <w:pStyle w:val="ConsNormal"/>
        <w:widowControl/>
        <w:ind w:firstLine="0"/>
        <w:jc w:val="right"/>
        <w:rPr>
          <w:rFonts w:ascii="Times New Roman" w:hAnsi="Times New Roman"/>
          <w:sz w:val="24"/>
          <w:szCs w:val="24"/>
        </w:rPr>
      </w:pPr>
    </w:p>
    <w:p w:rsidR="00957FA2" w:rsidRDefault="00957FA2" w:rsidP="00957FA2">
      <w:pPr>
        <w:pStyle w:val="ConsNormal"/>
        <w:widowControl/>
        <w:ind w:firstLine="0"/>
        <w:jc w:val="right"/>
        <w:rPr>
          <w:rFonts w:ascii="Times New Roman" w:hAnsi="Times New Roman"/>
          <w:sz w:val="24"/>
          <w:szCs w:val="24"/>
        </w:rPr>
      </w:pPr>
    </w:p>
    <w:p w:rsidR="00957FA2" w:rsidRDefault="00957FA2" w:rsidP="00957FA2">
      <w:pPr>
        <w:pStyle w:val="ConsNormal"/>
        <w:widowControl/>
        <w:ind w:firstLine="0"/>
        <w:jc w:val="right"/>
        <w:rPr>
          <w:rFonts w:ascii="Times New Roman" w:hAnsi="Times New Roman"/>
          <w:sz w:val="24"/>
          <w:szCs w:val="24"/>
        </w:rPr>
      </w:pPr>
    </w:p>
    <w:p w:rsidR="00957FA2" w:rsidRDefault="00957FA2" w:rsidP="00957FA2">
      <w:pPr>
        <w:pStyle w:val="ConsNormal"/>
        <w:widowControl/>
        <w:ind w:firstLine="0"/>
        <w:jc w:val="right"/>
        <w:rPr>
          <w:rFonts w:ascii="Times New Roman" w:hAnsi="Times New Roman"/>
          <w:sz w:val="24"/>
          <w:szCs w:val="24"/>
        </w:rPr>
      </w:pPr>
    </w:p>
    <w:p w:rsidR="00957FA2" w:rsidRDefault="00957FA2" w:rsidP="00957FA2">
      <w:pPr>
        <w:pStyle w:val="ConsNormal"/>
        <w:widowControl/>
        <w:ind w:firstLine="0"/>
        <w:jc w:val="right"/>
        <w:rPr>
          <w:rFonts w:ascii="Times New Roman" w:hAnsi="Times New Roman"/>
          <w:sz w:val="24"/>
          <w:szCs w:val="24"/>
        </w:rPr>
      </w:pPr>
    </w:p>
    <w:p w:rsidR="00957FA2" w:rsidRDefault="00957FA2" w:rsidP="00957FA2">
      <w:pPr>
        <w:pStyle w:val="ConsNormal"/>
        <w:widowControl/>
        <w:ind w:firstLine="0"/>
        <w:jc w:val="right"/>
        <w:rPr>
          <w:rFonts w:ascii="Times New Roman" w:hAnsi="Times New Roman"/>
          <w:sz w:val="24"/>
          <w:szCs w:val="24"/>
        </w:rPr>
      </w:pPr>
    </w:p>
    <w:p w:rsidR="00957FA2" w:rsidRDefault="00957FA2" w:rsidP="00957FA2">
      <w:pPr>
        <w:pStyle w:val="ConsNormal"/>
        <w:widowControl/>
        <w:ind w:firstLine="0"/>
        <w:jc w:val="right"/>
        <w:rPr>
          <w:rFonts w:ascii="Times New Roman" w:hAnsi="Times New Roman"/>
          <w:sz w:val="24"/>
          <w:szCs w:val="24"/>
        </w:rPr>
      </w:pPr>
    </w:p>
    <w:p w:rsidR="00957FA2" w:rsidRDefault="00957FA2" w:rsidP="00957FA2">
      <w:pPr>
        <w:pStyle w:val="ConsNormal"/>
        <w:widowControl/>
        <w:ind w:firstLine="0"/>
        <w:jc w:val="right"/>
        <w:rPr>
          <w:rFonts w:ascii="Times New Roman" w:hAnsi="Times New Roman"/>
          <w:sz w:val="24"/>
          <w:szCs w:val="24"/>
        </w:rPr>
      </w:pPr>
    </w:p>
    <w:p w:rsidR="00AD720D" w:rsidRDefault="00AD720D" w:rsidP="00957FA2">
      <w:pPr>
        <w:pStyle w:val="ConsNormal"/>
        <w:widowControl/>
        <w:ind w:firstLine="0"/>
        <w:jc w:val="right"/>
        <w:rPr>
          <w:rFonts w:ascii="Times New Roman" w:hAnsi="Times New Roman"/>
          <w:sz w:val="24"/>
          <w:szCs w:val="24"/>
        </w:rPr>
      </w:pPr>
    </w:p>
    <w:p w:rsidR="00AD720D" w:rsidRDefault="00AD720D" w:rsidP="00957FA2">
      <w:pPr>
        <w:pStyle w:val="ConsNormal"/>
        <w:widowControl/>
        <w:ind w:firstLine="0"/>
        <w:jc w:val="right"/>
        <w:rPr>
          <w:rFonts w:ascii="Times New Roman" w:hAnsi="Times New Roman"/>
          <w:sz w:val="24"/>
          <w:szCs w:val="24"/>
        </w:rPr>
      </w:pPr>
    </w:p>
    <w:p w:rsidR="00AD720D" w:rsidRDefault="00AD720D" w:rsidP="00957FA2">
      <w:pPr>
        <w:pStyle w:val="ConsNormal"/>
        <w:widowControl/>
        <w:ind w:firstLine="0"/>
        <w:jc w:val="right"/>
        <w:rPr>
          <w:rFonts w:ascii="Times New Roman" w:hAnsi="Times New Roman"/>
          <w:sz w:val="24"/>
          <w:szCs w:val="24"/>
        </w:rPr>
      </w:pPr>
    </w:p>
    <w:p w:rsidR="00AD720D" w:rsidRDefault="00AD720D" w:rsidP="00957FA2">
      <w:pPr>
        <w:pStyle w:val="ConsNormal"/>
        <w:widowControl/>
        <w:ind w:firstLine="0"/>
        <w:jc w:val="right"/>
        <w:rPr>
          <w:rFonts w:ascii="Times New Roman" w:hAnsi="Times New Roman"/>
          <w:sz w:val="24"/>
          <w:szCs w:val="24"/>
        </w:rPr>
      </w:pPr>
    </w:p>
    <w:p w:rsidR="00AD720D" w:rsidRDefault="00AD720D" w:rsidP="00957FA2">
      <w:pPr>
        <w:pStyle w:val="ConsNormal"/>
        <w:widowControl/>
        <w:ind w:firstLine="0"/>
        <w:jc w:val="right"/>
        <w:rPr>
          <w:rFonts w:ascii="Times New Roman" w:hAnsi="Times New Roman"/>
          <w:sz w:val="24"/>
          <w:szCs w:val="24"/>
        </w:rPr>
      </w:pPr>
    </w:p>
    <w:p w:rsidR="00AD720D" w:rsidRDefault="00AD720D" w:rsidP="00957FA2">
      <w:pPr>
        <w:pStyle w:val="ConsNormal"/>
        <w:widowControl/>
        <w:ind w:firstLine="0"/>
        <w:jc w:val="right"/>
        <w:rPr>
          <w:rFonts w:ascii="Times New Roman" w:hAnsi="Times New Roman"/>
          <w:sz w:val="24"/>
          <w:szCs w:val="24"/>
        </w:rPr>
      </w:pPr>
    </w:p>
    <w:p w:rsidR="00957FA2" w:rsidRPr="00440F3D" w:rsidRDefault="00957FA2" w:rsidP="00957FA2">
      <w:pPr>
        <w:pStyle w:val="ConsNormal"/>
        <w:widowControl/>
        <w:ind w:firstLine="0"/>
        <w:jc w:val="right"/>
        <w:rPr>
          <w:rFonts w:ascii="Times New Roman" w:hAnsi="Times New Roman"/>
          <w:sz w:val="24"/>
          <w:szCs w:val="24"/>
        </w:rPr>
      </w:pPr>
      <w:r w:rsidRPr="00440F3D">
        <w:rPr>
          <w:rFonts w:ascii="Times New Roman" w:hAnsi="Times New Roman"/>
          <w:sz w:val="24"/>
          <w:szCs w:val="24"/>
        </w:rPr>
        <w:lastRenderedPageBreak/>
        <w:t>Приложение № 1</w:t>
      </w:r>
    </w:p>
    <w:p w:rsidR="00957FA2" w:rsidRPr="00440F3D" w:rsidRDefault="00957FA2" w:rsidP="00957FA2">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bookmarkStart w:id="3" w:name="OLE_LINK1"/>
      <w:bookmarkStart w:id="4" w:name="OLE_LINK2"/>
      <w:r>
        <w:rPr>
          <w:rFonts w:ascii="Times New Roman" w:hAnsi="Times New Roman"/>
          <w:sz w:val="24"/>
          <w:szCs w:val="24"/>
        </w:rPr>
        <w:t>выполнение работ</w:t>
      </w:r>
      <w:bookmarkEnd w:id="3"/>
      <w:bookmarkEnd w:id="4"/>
    </w:p>
    <w:p w:rsidR="00957FA2" w:rsidRPr="00440F3D" w:rsidRDefault="00957FA2" w:rsidP="00957FA2">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sidR="00AD720D">
        <w:rPr>
          <w:rFonts w:ascii="Times New Roman" w:hAnsi="Times New Roman"/>
          <w:sz w:val="24"/>
          <w:szCs w:val="24"/>
        </w:rPr>
        <w:t>_________</w:t>
      </w:r>
    </w:p>
    <w:p w:rsidR="00957FA2" w:rsidRPr="00440F3D" w:rsidRDefault="00957FA2" w:rsidP="00957FA2">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957FA2" w:rsidRPr="00440F3D" w:rsidRDefault="00957FA2" w:rsidP="00957FA2">
      <w:pPr>
        <w:pStyle w:val="ConsNonformat"/>
        <w:widowControl/>
        <w:rPr>
          <w:rFonts w:ascii="Times New Roman" w:hAnsi="Times New Roman" w:cs="Times New Roman"/>
          <w:sz w:val="24"/>
          <w:szCs w:val="24"/>
        </w:rPr>
      </w:pPr>
    </w:p>
    <w:p w:rsidR="00957FA2" w:rsidRPr="00440F3D" w:rsidRDefault="00957FA2" w:rsidP="00957FA2">
      <w:pPr>
        <w:pStyle w:val="ConsNormal"/>
        <w:widowControl/>
        <w:ind w:firstLine="0"/>
        <w:jc w:val="center"/>
        <w:rPr>
          <w:rFonts w:ascii="Times New Roman" w:hAnsi="Times New Roman"/>
          <w:sz w:val="24"/>
          <w:szCs w:val="24"/>
        </w:rPr>
      </w:pPr>
      <w:r w:rsidRPr="00440F3D">
        <w:rPr>
          <w:rFonts w:ascii="Times New Roman" w:hAnsi="Times New Roman"/>
          <w:sz w:val="24"/>
          <w:szCs w:val="24"/>
        </w:rPr>
        <w:t>Техническое задание</w:t>
      </w:r>
    </w:p>
    <w:p w:rsidR="00957FA2" w:rsidRPr="00440F3D" w:rsidRDefault="00957FA2" w:rsidP="00957FA2">
      <w:pPr>
        <w:pStyle w:val="ConsNormal"/>
        <w:widowControl/>
        <w:ind w:firstLine="540"/>
        <w:jc w:val="both"/>
        <w:rPr>
          <w:rFonts w:ascii="Times New Roman" w:hAnsi="Times New Roman"/>
          <w:sz w:val="24"/>
          <w:szCs w:val="24"/>
        </w:rPr>
      </w:pPr>
    </w:p>
    <w:p w:rsidR="00957FA2" w:rsidRPr="00440F3D" w:rsidRDefault="00957FA2" w:rsidP="00957FA2">
      <w:pPr>
        <w:pStyle w:val="ConsNonformat"/>
        <w:widowControl/>
        <w:rPr>
          <w:rFonts w:ascii="Times New Roman" w:hAnsi="Times New Roman" w:cs="Times New Roman"/>
          <w:sz w:val="24"/>
          <w:szCs w:val="24"/>
        </w:rPr>
      </w:pPr>
    </w:p>
    <w:p w:rsidR="00AD720D" w:rsidRDefault="00AD720D">
      <w:pPr>
        <w:suppressAutoHyphens w:val="0"/>
        <w:rPr>
          <w:rFonts w:eastAsia="Arial" w:cs="Arial"/>
        </w:rPr>
      </w:pPr>
      <w:r>
        <w:br w:type="page"/>
      </w:r>
    </w:p>
    <w:p w:rsidR="00957FA2" w:rsidRPr="00440F3D" w:rsidRDefault="00957FA2" w:rsidP="00957FA2">
      <w:pPr>
        <w:pStyle w:val="ConsNormal"/>
        <w:widowControl/>
        <w:ind w:firstLine="0"/>
        <w:jc w:val="right"/>
        <w:rPr>
          <w:rFonts w:ascii="Times New Roman" w:hAnsi="Times New Roman"/>
          <w:sz w:val="24"/>
          <w:szCs w:val="24"/>
        </w:rPr>
      </w:pPr>
    </w:p>
    <w:p w:rsidR="00957FA2" w:rsidRPr="00440F3D" w:rsidRDefault="00957FA2" w:rsidP="00957FA2">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Приложение № </w:t>
      </w:r>
      <w:r w:rsidR="00AD720D">
        <w:rPr>
          <w:rFonts w:ascii="Times New Roman" w:hAnsi="Times New Roman"/>
          <w:sz w:val="24"/>
          <w:szCs w:val="24"/>
        </w:rPr>
        <w:t>2</w:t>
      </w:r>
    </w:p>
    <w:p w:rsidR="00957FA2" w:rsidRPr="00440F3D" w:rsidRDefault="00957FA2" w:rsidP="00957FA2">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957FA2" w:rsidRPr="00440F3D" w:rsidRDefault="00957FA2" w:rsidP="00957FA2">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sidR="00AD720D">
        <w:rPr>
          <w:rFonts w:ascii="Times New Roman" w:hAnsi="Times New Roman"/>
          <w:sz w:val="24"/>
          <w:szCs w:val="24"/>
        </w:rPr>
        <w:t>_________</w:t>
      </w:r>
    </w:p>
    <w:p w:rsidR="00957FA2" w:rsidRPr="00440F3D" w:rsidRDefault="00957FA2" w:rsidP="00957FA2">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г.</w:t>
      </w:r>
    </w:p>
    <w:p w:rsidR="00957FA2" w:rsidRPr="00440F3D" w:rsidRDefault="00957FA2" w:rsidP="00957FA2">
      <w:pPr>
        <w:pStyle w:val="ConsNonformat"/>
        <w:widowControl/>
        <w:rPr>
          <w:rFonts w:ascii="Times New Roman" w:hAnsi="Times New Roman" w:cs="Times New Roman"/>
          <w:sz w:val="24"/>
          <w:szCs w:val="24"/>
        </w:rPr>
      </w:pPr>
    </w:p>
    <w:p w:rsidR="00957FA2" w:rsidRPr="00440F3D" w:rsidRDefault="00957FA2" w:rsidP="00957FA2">
      <w:pPr>
        <w:pStyle w:val="ConsNormal"/>
        <w:widowControl/>
        <w:ind w:firstLine="0"/>
        <w:jc w:val="center"/>
        <w:rPr>
          <w:rFonts w:ascii="Times New Roman" w:hAnsi="Times New Roman"/>
          <w:sz w:val="24"/>
          <w:szCs w:val="24"/>
        </w:rPr>
      </w:pPr>
      <w:r w:rsidRPr="00440F3D">
        <w:rPr>
          <w:rFonts w:ascii="Times New Roman" w:hAnsi="Times New Roman"/>
          <w:sz w:val="24"/>
          <w:szCs w:val="24"/>
        </w:rPr>
        <w:t>Протокол</w:t>
      </w:r>
    </w:p>
    <w:p w:rsidR="00957FA2" w:rsidRPr="00440F3D" w:rsidRDefault="00957FA2" w:rsidP="00957FA2">
      <w:pPr>
        <w:pStyle w:val="ConsNormal"/>
        <w:widowControl/>
        <w:ind w:firstLine="0"/>
        <w:jc w:val="center"/>
        <w:rPr>
          <w:rFonts w:ascii="Times New Roman" w:hAnsi="Times New Roman"/>
          <w:sz w:val="24"/>
          <w:szCs w:val="24"/>
        </w:rPr>
      </w:pPr>
      <w:r w:rsidRPr="00440F3D">
        <w:rPr>
          <w:rFonts w:ascii="Times New Roman" w:hAnsi="Times New Roman"/>
          <w:sz w:val="24"/>
          <w:szCs w:val="24"/>
        </w:rPr>
        <w:t>согласования договорной цены</w:t>
      </w:r>
    </w:p>
    <w:p w:rsidR="00957FA2" w:rsidRPr="00440F3D" w:rsidRDefault="00957FA2" w:rsidP="00957FA2">
      <w:pPr>
        <w:pStyle w:val="ConsNonformat"/>
        <w:widowControl/>
        <w:rPr>
          <w:rFonts w:ascii="Times New Roman" w:hAnsi="Times New Roman" w:cs="Times New Roman"/>
          <w:sz w:val="24"/>
          <w:szCs w:val="24"/>
        </w:rPr>
      </w:pPr>
    </w:p>
    <w:p w:rsidR="00957FA2" w:rsidRPr="00440F3D" w:rsidRDefault="00957FA2" w:rsidP="00957FA2">
      <w:pPr>
        <w:pStyle w:val="ConsNonformat"/>
        <w:widowControl/>
        <w:rPr>
          <w:rFonts w:ascii="Times New Roman" w:hAnsi="Times New Roman" w:cs="Times New Roman"/>
          <w:sz w:val="24"/>
          <w:szCs w:val="24"/>
        </w:rPr>
      </w:pPr>
    </w:p>
    <w:p w:rsidR="009E4D5B" w:rsidRPr="009E4D5B" w:rsidRDefault="009E4D5B" w:rsidP="009E4D5B">
      <w:pPr>
        <w:ind w:firstLine="851"/>
        <w:jc w:val="both"/>
      </w:pPr>
      <w:r>
        <w:t>Публичное</w:t>
      </w:r>
      <w:r w:rsidRPr="005820EB">
        <w:t xml:space="preserve"> акционерное общество «Центр по перевозке грузов в</w:t>
      </w:r>
      <w:r>
        <w:t xml:space="preserve"> контейнерах «ТрансКонтейнер» (ПАО «</w:t>
      </w:r>
      <w:r w:rsidRPr="005820EB">
        <w:t>ТрансКонтейнер</w:t>
      </w:r>
      <w:r>
        <w:t>»</w:t>
      </w:r>
      <w:r w:rsidRPr="005820EB">
        <w:t xml:space="preserve">), именуемое в дальнейшем «Заказчик», в лице  </w:t>
      </w:r>
      <w:r>
        <w:t xml:space="preserve">директора филиала ПАО «ТрансКонтейнер» на Московской железной дороге </w:t>
      </w:r>
      <w:proofErr w:type="spellStart"/>
      <w:r>
        <w:t>Галимова</w:t>
      </w:r>
      <w:proofErr w:type="spellEnd"/>
      <w:r>
        <w:t xml:space="preserve"> </w:t>
      </w:r>
      <w:r w:rsidRPr="009E4D5B">
        <w:t xml:space="preserve">Магомеда </w:t>
      </w:r>
      <w:proofErr w:type="spellStart"/>
      <w:r w:rsidRPr="009E4D5B">
        <w:t>Вагидовича</w:t>
      </w:r>
      <w:proofErr w:type="spellEnd"/>
      <w:r w:rsidRPr="009E4D5B">
        <w:t xml:space="preserve">,  действующего  на  основании доверенности от 15 января 2015 г. № </w:t>
      </w:r>
      <w:proofErr w:type="gramStart"/>
      <w:r w:rsidRPr="009E4D5B">
        <w:t>Ц</w:t>
      </w:r>
      <w:proofErr w:type="gramEnd"/>
      <w:r w:rsidRPr="009E4D5B">
        <w:t>/2015/Н2-16Г  с одной стороны, и _________________________________________________</w:t>
      </w:r>
      <w:r w:rsidRPr="009E4D5B">
        <w:rPr>
          <w:i/>
          <w:vertAlign w:val="superscript"/>
        </w:rPr>
        <w:t xml:space="preserve"> </w:t>
      </w:r>
    </w:p>
    <w:p w:rsidR="009E4D5B" w:rsidRPr="009E4D5B" w:rsidRDefault="009E4D5B" w:rsidP="009E4D5B">
      <w:pPr>
        <w:jc w:val="both"/>
      </w:pPr>
      <w:r w:rsidRPr="009E4D5B">
        <w:t xml:space="preserve">именуемое в дальнейшем «Исполнитель», в лице __________________________________, </w:t>
      </w:r>
    </w:p>
    <w:p w:rsidR="009E4D5B" w:rsidRPr="00440F3D" w:rsidRDefault="009E4D5B" w:rsidP="009E4D5B">
      <w:pPr>
        <w:jc w:val="both"/>
      </w:pPr>
      <w:proofErr w:type="gramStart"/>
      <w:r w:rsidRPr="009E4D5B">
        <w:t>действующего</w:t>
      </w:r>
      <w:proofErr w:type="gramEnd"/>
      <w:r w:rsidRPr="009E4D5B">
        <w:t xml:space="preserve"> на основании______________________________________</w:t>
      </w:r>
      <w:r w:rsidRPr="009E4D5B">
        <w:rPr>
          <w:i/>
          <w:vertAlign w:val="superscript"/>
        </w:rPr>
        <w:t xml:space="preserve">  </w:t>
      </w:r>
      <w:r>
        <w:t>с другой стороны</w:t>
      </w:r>
      <w:r w:rsidRPr="009E4D5B">
        <w:t xml:space="preserve">, </w:t>
      </w:r>
      <w:r w:rsidRPr="00440F3D">
        <w:t xml:space="preserve">удостоверяем, что Сторонами достигнуто соглашение о величине договорной цены </w:t>
      </w:r>
      <w:r>
        <w:t>Работ</w:t>
      </w:r>
      <w:r w:rsidRPr="00440F3D">
        <w:t xml:space="preserve"> по настоящему Договору в размере __________________________ рублей. В том числе НДС</w:t>
      </w:r>
      <w:proofErr w:type="gramStart"/>
      <w:r w:rsidRPr="00440F3D">
        <w:t xml:space="preserve"> (____%) ______(__________________________) </w:t>
      </w:r>
      <w:proofErr w:type="gramEnd"/>
      <w:r w:rsidRPr="00440F3D">
        <w:t>рублей.</w:t>
      </w:r>
    </w:p>
    <w:p w:rsidR="009E4D5B" w:rsidRPr="00440F3D" w:rsidRDefault="009E4D5B" w:rsidP="009E4D5B">
      <w:pPr>
        <w:pStyle w:val="ConsNonformat"/>
        <w:widowControl/>
        <w:rPr>
          <w:rFonts w:ascii="Times New Roman" w:hAnsi="Times New Roman" w:cs="Times New Roman"/>
          <w:sz w:val="24"/>
          <w:szCs w:val="24"/>
        </w:rPr>
      </w:pPr>
    </w:p>
    <w:p w:rsidR="00957FA2" w:rsidRPr="00440F3D" w:rsidRDefault="00957FA2" w:rsidP="009E4D5B">
      <w:pPr>
        <w:pStyle w:val="ConsNonformat"/>
        <w:widowControl/>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957FA2" w:rsidRPr="00440F3D" w:rsidTr="006375DF">
        <w:trPr>
          <w:trHeight w:val="2074"/>
        </w:trPr>
        <w:tc>
          <w:tcPr>
            <w:tcW w:w="4705" w:type="dxa"/>
            <w:tcBorders>
              <w:top w:val="nil"/>
              <w:left w:val="nil"/>
              <w:bottom w:val="nil"/>
              <w:right w:val="nil"/>
            </w:tcBorders>
          </w:tcPr>
          <w:p w:rsidR="00957FA2" w:rsidRPr="00440F3D" w:rsidRDefault="00957FA2" w:rsidP="006375DF">
            <w:r w:rsidRPr="00440F3D">
              <w:t>З</w:t>
            </w:r>
            <w:r>
              <w:t>аказчик</w:t>
            </w:r>
            <w:r w:rsidRPr="00440F3D">
              <w:t>:</w:t>
            </w:r>
          </w:p>
          <w:p w:rsidR="00957FA2" w:rsidRPr="00440F3D" w:rsidRDefault="00957FA2" w:rsidP="006375DF"/>
          <w:p w:rsidR="00957FA2" w:rsidRPr="00440F3D" w:rsidRDefault="00957FA2" w:rsidP="006375DF">
            <w:r w:rsidRPr="00440F3D">
              <w:t>________    ______________</w:t>
            </w:r>
          </w:p>
          <w:p w:rsidR="00957FA2" w:rsidRPr="00440F3D" w:rsidRDefault="00957FA2" w:rsidP="006375DF">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139" w:type="dxa"/>
            <w:tcBorders>
              <w:top w:val="nil"/>
              <w:left w:val="nil"/>
              <w:bottom w:val="nil"/>
              <w:right w:val="nil"/>
            </w:tcBorders>
          </w:tcPr>
          <w:p w:rsidR="00957FA2" w:rsidRPr="00440F3D" w:rsidRDefault="00957FA2" w:rsidP="006375DF">
            <w:r>
              <w:t>Исполнитель</w:t>
            </w:r>
            <w:r w:rsidRPr="00440F3D">
              <w:t>:</w:t>
            </w:r>
          </w:p>
          <w:p w:rsidR="00957FA2" w:rsidRPr="00440F3D" w:rsidRDefault="00957FA2" w:rsidP="006375DF"/>
          <w:p w:rsidR="00957FA2" w:rsidRPr="00440F3D" w:rsidRDefault="00957FA2" w:rsidP="006375DF">
            <w:r w:rsidRPr="00440F3D">
              <w:t>________    ______________</w:t>
            </w:r>
          </w:p>
          <w:p w:rsidR="00957FA2" w:rsidRPr="00440F3D" w:rsidRDefault="00957FA2" w:rsidP="006375DF">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AD720D" w:rsidRDefault="00AD720D" w:rsidP="000954FB">
      <w:pPr>
        <w:pStyle w:val="afa"/>
        <w:ind w:firstLine="0"/>
        <w:jc w:val="right"/>
        <w:rPr>
          <w:sz w:val="28"/>
          <w:szCs w:val="28"/>
          <w:highlight w:val="cyan"/>
        </w:rPr>
      </w:pPr>
    </w:p>
    <w:p w:rsidR="00AD720D" w:rsidRDefault="00AD720D">
      <w:pPr>
        <w:suppressAutoHyphens w:val="0"/>
        <w:rPr>
          <w:rFonts w:eastAsia="MS Mincho"/>
          <w:sz w:val="28"/>
          <w:szCs w:val="28"/>
          <w:highlight w:val="cyan"/>
        </w:rPr>
      </w:pPr>
      <w:r>
        <w:rPr>
          <w:sz w:val="28"/>
          <w:szCs w:val="28"/>
          <w:highlight w:val="cyan"/>
        </w:rPr>
        <w:br w:type="page"/>
      </w:r>
    </w:p>
    <w:p w:rsidR="00AD720D" w:rsidRPr="00440F3D" w:rsidRDefault="00AD720D" w:rsidP="00AD720D">
      <w:pPr>
        <w:pStyle w:val="ConsNormal"/>
        <w:widowControl/>
        <w:ind w:firstLine="0"/>
        <w:jc w:val="right"/>
        <w:rPr>
          <w:rFonts w:ascii="Times New Roman" w:hAnsi="Times New Roman"/>
          <w:sz w:val="24"/>
          <w:szCs w:val="24"/>
        </w:rPr>
      </w:pPr>
      <w:r w:rsidRPr="00440F3D">
        <w:rPr>
          <w:rFonts w:ascii="Times New Roman" w:hAnsi="Times New Roman"/>
          <w:sz w:val="24"/>
          <w:szCs w:val="24"/>
        </w:rPr>
        <w:lastRenderedPageBreak/>
        <w:t xml:space="preserve">Приложение № </w:t>
      </w:r>
      <w:r>
        <w:rPr>
          <w:rFonts w:ascii="Times New Roman" w:hAnsi="Times New Roman"/>
          <w:sz w:val="24"/>
          <w:szCs w:val="24"/>
        </w:rPr>
        <w:t>3</w:t>
      </w:r>
    </w:p>
    <w:p w:rsidR="00AD720D" w:rsidRPr="00440F3D" w:rsidRDefault="00AD720D" w:rsidP="00AD720D">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AD720D" w:rsidRPr="00440F3D" w:rsidRDefault="00AD720D" w:rsidP="00AD720D">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_________</w:t>
      </w:r>
    </w:p>
    <w:p w:rsidR="00AD720D" w:rsidRPr="00440F3D" w:rsidRDefault="00AD720D" w:rsidP="00AD720D">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г.</w:t>
      </w:r>
    </w:p>
    <w:p w:rsidR="00AD720D" w:rsidRDefault="00AD720D" w:rsidP="000954FB">
      <w:pPr>
        <w:pStyle w:val="afa"/>
        <w:ind w:firstLine="0"/>
        <w:jc w:val="right"/>
        <w:rPr>
          <w:sz w:val="28"/>
          <w:szCs w:val="28"/>
          <w:highlight w:val="cyan"/>
        </w:rPr>
      </w:pPr>
    </w:p>
    <w:p w:rsidR="00AD720D" w:rsidRDefault="00AD720D" w:rsidP="000954FB">
      <w:pPr>
        <w:pStyle w:val="afa"/>
        <w:ind w:firstLine="0"/>
        <w:jc w:val="right"/>
        <w:rPr>
          <w:sz w:val="28"/>
          <w:szCs w:val="28"/>
          <w:highlight w:val="cyan"/>
        </w:rPr>
      </w:pPr>
    </w:p>
    <w:p w:rsidR="00AD720D" w:rsidRPr="009E4D5B" w:rsidRDefault="009E4D5B" w:rsidP="009E4D5B">
      <w:pPr>
        <w:pStyle w:val="afa"/>
        <w:ind w:firstLine="0"/>
        <w:jc w:val="center"/>
        <w:rPr>
          <w:sz w:val="28"/>
          <w:szCs w:val="28"/>
        </w:rPr>
      </w:pPr>
      <w:r w:rsidRPr="009E4D5B">
        <w:rPr>
          <w:sz w:val="28"/>
          <w:szCs w:val="28"/>
        </w:rPr>
        <w:t>Расчет на выполнение работ</w:t>
      </w:r>
    </w:p>
    <w:p w:rsidR="00AD720D" w:rsidRDefault="00AD720D" w:rsidP="000954FB">
      <w:pPr>
        <w:pStyle w:val="afa"/>
        <w:ind w:firstLine="0"/>
        <w:jc w:val="right"/>
        <w:rPr>
          <w:sz w:val="28"/>
          <w:szCs w:val="28"/>
          <w:highlight w:val="cyan"/>
        </w:rPr>
      </w:pPr>
    </w:p>
    <w:p w:rsidR="00AD720D" w:rsidRDefault="00AD720D" w:rsidP="000954FB">
      <w:pPr>
        <w:pStyle w:val="afa"/>
        <w:ind w:firstLine="0"/>
        <w:jc w:val="right"/>
        <w:rPr>
          <w:sz w:val="28"/>
          <w:szCs w:val="28"/>
          <w:highlight w:val="cyan"/>
        </w:rPr>
      </w:pPr>
    </w:p>
    <w:p w:rsidR="00AD720D" w:rsidRDefault="00AD720D" w:rsidP="000954FB">
      <w:pPr>
        <w:pStyle w:val="afa"/>
        <w:ind w:firstLine="0"/>
        <w:jc w:val="right"/>
        <w:rPr>
          <w:sz w:val="28"/>
          <w:szCs w:val="28"/>
          <w:highlight w:val="cyan"/>
        </w:rPr>
      </w:pPr>
    </w:p>
    <w:p w:rsidR="00AD720D" w:rsidRDefault="00AD720D" w:rsidP="000954FB">
      <w:pPr>
        <w:pStyle w:val="afa"/>
        <w:ind w:firstLine="0"/>
        <w:jc w:val="right"/>
        <w:rPr>
          <w:sz w:val="28"/>
          <w:szCs w:val="28"/>
          <w:highlight w:val="cyan"/>
        </w:rPr>
      </w:pPr>
    </w:p>
    <w:p w:rsidR="00AD720D" w:rsidRDefault="00AD720D" w:rsidP="000954FB">
      <w:pPr>
        <w:pStyle w:val="afa"/>
        <w:ind w:firstLine="0"/>
        <w:jc w:val="right"/>
        <w:rPr>
          <w:sz w:val="28"/>
          <w:szCs w:val="28"/>
          <w:highlight w:val="cyan"/>
        </w:rPr>
      </w:pPr>
    </w:p>
    <w:p w:rsidR="00AD720D" w:rsidRDefault="00AD720D" w:rsidP="000954FB">
      <w:pPr>
        <w:pStyle w:val="afa"/>
        <w:ind w:firstLine="0"/>
        <w:jc w:val="right"/>
        <w:rPr>
          <w:sz w:val="28"/>
          <w:szCs w:val="28"/>
          <w:highlight w:val="cyan"/>
        </w:rPr>
      </w:pPr>
    </w:p>
    <w:p w:rsidR="00AD720D" w:rsidRDefault="00AD720D" w:rsidP="000954FB">
      <w:pPr>
        <w:pStyle w:val="afa"/>
        <w:ind w:firstLine="0"/>
        <w:jc w:val="right"/>
        <w:rPr>
          <w:sz w:val="28"/>
          <w:szCs w:val="28"/>
          <w:highlight w:val="cyan"/>
        </w:rPr>
      </w:pPr>
    </w:p>
    <w:p w:rsidR="00AD720D" w:rsidRPr="0076166D" w:rsidRDefault="00AD720D" w:rsidP="0076166D">
      <w:pPr>
        <w:suppressAutoHyphens w:val="0"/>
        <w:rPr>
          <w:rFonts w:eastAsia="MS Mincho"/>
          <w:sz w:val="28"/>
          <w:szCs w:val="28"/>
          <w:highlight w:val="cyan"/>
        </w:rPr>
      </w:pPr>
    </w:p>
    <w:sectPr w:rsidR="00AD720D" w:rsidRPr="0076166D"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5DF" w:rsidRDefault="006375DF">
      <w:r>
        <w:separator/>
      </w:r>
    </w:p>
  </w:endnote>
  <w:endnote w:type="continuationSeparator" w:id="0">
    <w:p w:rsidR="006375DF" w:rsidRDefault="006375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5DF" w:rsidRDefault="00C75C8A" w:rsidP="00BF6892">
    <w:pPr>
      <w:pStyle w:val="afe"/>
      <w:framePr w:wrap="around" w:vAnchor="text" w:hAnchor="margin" w:xAlign="right" w:y="1"/>
      <w:rPr>
        <w:rStyle w:val="a6"/>
      </w:rPr>
    </w:pPr>
    <w:r>
      <w:rPr>
        <w:rStyle w:val="a6"/>
      </w:rPr>
      <w:fldChar w:fldCharType="begin"/>
    </w:r>
    <w:r w:rsidR="006375DF">
      <w:rPr>
        <w:rStyle w:val="a6"/>
      </w:rPr>
      <w:instrText xml:space="preserve">PAGE  </w:instrText>
    </w:r>
    <w:r>
      <w:rPr>
        <w:rStyle w:val="a6"/>
      </w:rPr>
      <w:fldChar w:fldCharType="separate"/>
    </w:r>
    <w:r w:rsidR="006375DF">
      <w:rPr>
        <w:rStyle w:val="a6"/>
        <w:noProof/>
      </w:rPr>
      <w:t>28</w:t>
    </w:r>
    <w:r>
      <w:rPr>
        <w:rStyle w:val="a6"/>
      </w:rPr>
      <w:fldChar w:fldCharType="end"/>
    </w:r>
  </w:p>
  <w:p w:rsidR="006375DF" w:rsidRDefault="006375DF"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5DF" w:rsidRDefault="006375DF">
    <w:pPr>
      <w:pStyle w:val="afe"/>
      <w:jc w:val="center"/>
    </w:pPr>
  </w:p>
  <w:p w:rsidR="006375DF" w:rsidRDefault="006375DF"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5DF" w:rsidRDefault="006375DF">
      <w:r>
        <w:separator/>
      </w:r>
    </w:p>
  </w:footnote>
  <w:footnote w:type="continuationSeparator" w:id="0">
    <w:p w:rsidR="006375DF" w:rsidRDefault="006375DF">
      <w:r>
        <w:continuationSeparator/>
      </w:r>
    </w:p>
  </w:footnote>
  <w:footnote w:id="1">
    <w:p w:rsidR="006375DF" w:rsidRDefault="006375DF" w:rsidP="002E66D4">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5DF" w:rsidRDefault="00C75C8A">
    <w:pPr>
      <w:pStyle w:val="afc"/>
      <w:jc w:val="center"/>
    </w:pPr>
    <w:fldSimple w:instr=" PAGE   \* MERGEFORMAT ">
      <w:r w:rsidR="002E2695">
        <w:rPr>
          <w:noProof/>
        </w:rPr>
        <w:t>26</w:t>
      </w:r>
    </w:fldSimple>
  </w:p>
  <w:p w:rsidR="006375DF" w:rsidRDefault="006375DF">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722E65"/>
    <w:multiLevelType w:val="multilevel"/>
    <w:tmpl w:val="07128074"/>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38"/>
  </w:num>
  <w:num w:numId="11">
    <w:abstractNumId w:val="25"/>
  </w:num>
  <w:num w:numId="12">
    <w:abstractNumId w:val="34"/>
  </w:num>
  <w:num w:numId="13">
    <w:abstractNumId w:val="33"/>
  </w:num>
  <w:num w:numId="14">
    <w:abstractNumId w:val="23"/>
  </w:num>
  <w:num w:numId="15">
    <w:abstractNumId w:val="30"/>
  </w:num>
  <w:num w:numId="16">
    <w:abstractNumId w:val="35"/>
  </w:num>
  <w:num w:numId="17">
    <w:abstractNumId w:val="32"/>
  </w:num>
  <w:num w:numId="18">
    <w:abstractNumId w:val="36"/>
  </w:num>
  <w:num w:numId="19">
    <w:abstractNumId w:val="26"/>
  </w:num>
  <w:num w:numId="20">
    <w:abstractNumId w:val="27"/>
  </w:num>
  <w:num w:numId="21">
    <w:abstractNumId w:val="39"/>
  </w:num>
  <w:num w:numId="22">
    <w:abstractNumId w:val="29"/>
  </w:num>
  <w:num w:numId="23">
    <w:abstractNumId w:val="31"/>
  </w:num>
  <w:num w:numId="24">
    <w:abstractNumId w:val="28"/>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3"/>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4F48"/>
    <w:rsid w:val="000058BC"/>
    <w:rsid w:val="00006894"/>
    <w:rsid w:val="00010BE3"/>
    <w:rsid w:val="000136A9"/>
    <w:rsid w:val="00014C0B"/>
    <w:rsid w:val="0001556E"/>
    <w:rsid w:val="0001557C"/>
    <w:rsid w:val="000224FB"/>
    <w:rsid w:val="000236C9"/>
    <w:rsid w:val="00032BDE"/>
    <w:rsid w:val="00034376"/>
    <w:rsid w:val="00034E6C"/>
    <w:rsid w:val="000362F0"/>
    <w:rsid w:val="000374AB"/>
    <w:rsid w:val="000454C8"/>
    <w:rsid w:val="0005366B"/>
    <w:rsid w:val="000557B3"/>
    <w:rsid w:val="0006056A"/>
    <w:rsid w:val="00060D59"/>
    <w:rsid w:val="00066A62"/>
    <w:rsid w:val="00067DAA"/>
    <w:rsid w:val="000728C1"/>
    <w:rsid w:val="000753BB"/>
    <w:rsid w:val="00076F66"/>
    <w:rsid w:val="0007720B"/>
    <w:rsid w:val="00083039"/>
    <w:rsid w:val="000846BC"/>
    <w:rsid w:val="00090344"/>
    <w:rsid w:val="000911B9"/>
    <w:rsid w:val="000914C0"/>
    <w:rsid w:val="00092D66"/>
    <w:rsid w:val="00093F19"/>
    <w:rsid w:val="000954FB"/>
    <w:rsid w:val="000978CE"/>
    <w:rsid w:val="000A0092"/>
    <w:rsid w:val="000A2B5E"/>
    <w:rsid w:val="000A2D97"/>
    <w:rsid w:val="000A3B81"/>
    <w:rsid w:val="000A4915"/>
    <w:rsid w:val="000A574E"/>
    <w:rsid w:val="000A679F"/>
    <w:rsid w:val="000B1E14"/>
    <w:rsid w:val="000B5302"/>
    <w:rsid w:val="000C7CAF"/>
    <w:rsid w:val="000D5F3B"/>
    <w:rsid w:val="000E5B2C"/>
    <w:rsid w:val="000E5BB8"/>
    <w:rsid w:val="000F024D"/>
    <w:rsid w:val="000F1048"/>
    <w:rsid w:val="000F6875"/>
    <w:rsid w:val="00107C51"/>
    <w:rsid w:val="00110975"/>
    <w:rsid w:val="00112512"/>
    <w:rsid w:val="00116BFD"/>
    <w:rsid w:val="001174EB"/>
    <w:rsid w:val="0012029A"/>
    <w:rsid w:val="00120404"/>
    <w:rsid w:val="00120A5C"/>
    <w:rsid w:val="001242D3"/>
    <w:rsid w:val="0012610C"/>
    <w:rsid w:val="00126E37"/>
    <w:rsid w:val="00134C04"/>
    <w:rsid w:val="001356F1"/>
    <w:rsid w:val="0013760D"/>
    <w:rsid w:val="00146CC2"/>
    <w:rsid w:val="00164D0C"/>
    <w:rsid w:val="0016528F"/>
    <w:rsid w:val="00167695"/>
    <w:rsid w:val="00171FEC"/>
    <w:rsid w:val="00172294"/>
    <w:rsid w:val="001749AE"/>
    <w:rsid w:val="00174FFE"/>
    <w:rsid w:val="00175830"/>
    <w:rsid w:val="00175A7B"/>
    <w:rsid w:val="00177D5C"/>
    <w:rsid w:val="00180C03"/>
    <w:rsid w:val="0018682A"/>
    <w:rsid w:val="0019760E"/>
    <w:rsid w:val="0019767C"/>
    <w:rsid w:val="001A364E"/>
    <w:rsid w:val="001A544E"/>
    <w:rsid w:val="001A61AB"/>
    <w:rsid w:val="001B150C"/>
    <w:rsid w:val="001B36FC"/>
    <w:rsid w:val="001B5653"/>
    <w:rsid w:val="001C08FD"/>
    <w:rsid w:val="001C09D8"/>
    <w:rsid w:val="001C12BF"/>
    <w:rsid w:val="001C75ED"/>
    <w:rsid w:val="001E0B8E"/>
    <w:rsid w:val="001E3E36"/>
    <w:rsid w:val="001E6511"/>
    <w:rsid w:val="001E6E80"/>
    <w:rsid w:val="001F21DA"/>
    <w:rsid w:val="001F2F0D"/>
    <w:rsid w:val="001F32B2"/>
    <w:rsid w:val="001F53E8"/>
    <w:rsid w:val="0020341D"/>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50548"/>
    <w:rsid w:val="00250A36"/>
    <w:rsid w:val="0025270E"/>
    <w:rsid w:val="002543D3"/>
    <w:rsid w:val="00254538"/>
    <w:rsid w:val="00257F85"/>
    <w:rsid w:val="00261326"/>
    <w:rsid w:val="00265B2B"/>
    <w:rsid w:val="00267AAB"/>
    <w:rsid w:val="002810F4"/>
    <w:rsid w:val="0028168C"/>
    <w:rsid w:val="00282B03"/>
    <w:rsid w:val="002910EA"/>
    <w:rsid w:val="00291899"/>
    <w:rsid w:val="002A1180"/>
    <w:rsid w:val="002A2796"/>
    <w:rsid w:val="002A4D3C"/>
    <w:rsid w:val="002A71D9"/>
    <w:rsid w:val="002B41FD"/>
    <w:rsid w:val="002B6325"/>
    <w:rsid w:val="002B6C1A"/>
    <w:rsid w:val="002C2ADC"/>
    <w:rsid w:val="002C3FF9"/>
    <w:rsid w:val="002C56A0"/>
    <w:rsid w:val="002C7848"/>
    <w:rsid w:val="002D5869"/>
    <w:rsid w:val="002E18D3"/>
    <w:rsid w:val="002E2695"/>
    <w:rsid w:val="002E3DBF"/>
    <w:rsid w:val="002E66D4"/>
    <w:rsid w:val="002F1275"/>
    <w:rsid w:val="002F345D"/>
    <w:rsid w:val="002F40DE"/>
    <w:rsid w:val="002F543C"/>
    <w:rsid w:val="002F6A6B"/>
    <w:rsid w:val="0030151C"/>
    <w:rsid w:val="003072B4"/>
    <w:rsid w:val="00311A92"/>
    <w:rsid w:val="00313385"/>
    <w:rsid w:val="00313F83"/>
    <w:rsid w:val="00331930"/>
    <w:rsid w:val="00334292"/>
    <w:rsid w:val="00335079"/>
    <w:rsid w:val="00335F0B"/>
    <w:rsid w:val="0033715C"/>
    <w:rsid w:val="00343C35"/>
    <w:rsid w:val="003571CE"/>
    <w:rsid w:val="00357415"/>
    <w:rsid w:val="0036291B"/>
    <w:rsid w:val="003657D7"/>
    <w:rsid w:val="003663BC"/>
    <w:rsid w:val="00370C44"/>
    <w:rsid w:val="00371504"/>
    <w:rsid w:val="00386F7E"/>
    <w:rsid w:val="00391D03"/>
    <w:rsid w:val="003934B6"/>
    <w:rsid w:val="00395664"/>
    <w:rsid w:val="003A0695"/>
    <w:rsid w:val="003A3A53"/>
    <w:rsid w:val="003A7044"/>
    <w:rsid w:val="003A741B"/>
    <w:rsid w:val="003B17DC"/>
    <w:rsid w:val="003B3FE8"/>
    <w:rsid w:val="003C30F3"/>
    <w:rsid w:val="003D2759"/>
    <w:rsid w:val="003D3596"/>
    <w:rsid w:val="003E2C12"/>
    <w:rsid w:val="003E4FE0"/>
    <w:rsid w:val="003F31F2"/>
    <w:rsid w:val="00400975"/>
    <w:rsid w:val="00410B56"/>
    <w:rsid w:val="004224C0"/>
    <w:rsid w:val="004272B0"/>
    <w:rsid w:val="004314C8"/>
    <w:rsid w:val="00432CF8"/>
    <w:rsid w:val="0043423C"/>
    <w:rsid w:val="0043596D"/>
    <w:rsid w:val="00435A9A"/>
    <w:rsid w:val="00437B00"/>
    <w:rsid w:val="00443169"/>
    <w:rsid w:val="00444F6A"/>
    <w:rsid w:val="00445695"/>
    <w:rsid w:val="004461DA"/>
    <w:rsid w:val="00454ECC"/>
    <w:rsid w:val="004634C8"/>
    <w:rsid w:val="0046442D"/>
    <w:rsid w:val="004657EF"/>
    <w:rsid w:val="00470EDD"/>
    <w:rsid w:val="004745C7"/>
    <w:rsid w:val="00475935"/>
    <w:rsid w:val="0047650E"/>
    <w:rsid w:val="004765EC"/>
    <w:rsid w:val="004774A6"/>
    <w:rsid w:val="0047759E"/>
    <w:rsid w:val="004808B9"/>
    <w:rsid w:val="00486E11"/>
    <w:rsid w:val="004874C1"/>
    <w:rsid w:val="00493AB2"/>
    <w:rsid w:val="0049593C"/>
    <w:rsid w:val="004A25F0"/>
    <w:rsid w:val="004A66FA"/>
    <w:rsid w:val="004A7FAB"/>
    <w:rsid w:val="004B0D75"/>
    <w:rsid w:val="004B3482"/>
    <w:rsid w:val="004C0A7F"/>
    <w:rsid w:val="004C2235"/>
    <w:rsid w:val="004C7528"/>
    <w:rsid w:val="004D44D7"/>
    <w:rsid w:val="004D4FA2"/>
    <w:rsid w:val="004D6625"/>
    <w:rsid w:val="004E13F0"/>
    <w:rsid w:val="004E1725"/>
    <w:rsid w:val="004E202E"/>
    <w:rsid w:val="004E3757"/>
    <w:rsid w:val="004E3AC2"/>
    <w:rsid w:val="004E6FF7"/>
    <w:rsid w:val="004F2ABB"/>
    <w:rsid w:val="004F5E74"/>
    <w:rsid w:val="004F6737"/>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73EF"/>
    <w:rsid w:val="00544668"/>
    <w:rsid w:val="005508EC"/>
    <w:rsid w:val="00551655"/>
    <w:rsid w:val="0055459A"/>
    <w:rsid w:val="0056027E"/>
    <w:rsid w:val="0056426C"/>
    <w:rsid w:val="00565202"/>
    <w:rsid w:val="00567173"/>
    <w:rsid w:val="005716FC"/>
    <w:rsid w:val="00571D62"/>
    <w:rsid w:val="00575E36"/>
    <w:rsid w:val="005834BA"/>
    <w:rsid w:val="00590A1B"/>
    <w:rsid w:val="00593786"/>
    <w:rsid w:val="005951E4"/>
    <w:rsid w:val="005A0E3B"/>
    <w:rsid w:val="005A2B08"/>
    <w:rsid w:val="005A6CE9"/>
    <w:rsid w:val="005B12F9"/>
    <w:rsid w:val="005C6744"/>
    <w:rsid w:val="005D0613"/>
    <w:rsid w:val="005D6190"/>
    <w:rsid w:val="005D64F1"/>
    <w:rsid w:val="005D6803"/>
    <w:rsid w:val="005D77E9"/>
    <w:rsid w:val="005E0074"/>
    <w:rsid w:val="005E0B21"/>
    <w:rsid w:val="005E6CAE"/>
    <w:rsid w:val="005F2D24"/>
    <w:rsid w:val="005F5726"/>
    <w:rsid w:val="0060219A"/>
    <w:rsid w:val="00613848"/>
    <w:rsid w:val="00614976"/>
    <w:rsid w:val="006164CD"/>
    <w:rsid w:val="006176F4"/>
    <w:rsid w:val="00621361"/>
    <w:rsid w:val="00627696"/>
    <w:rsid w:val="00633831"/>
    <w:rsid w:val="00635507"/>
    <w:rsid w:val="00635EF0"/>
    <w:rsid w:val="00636387"/>
    <w:rsid w:val="006375DF"/>
    <w:rsid w:val="00637621"/>
    <w:rsid w:val="006400A0"/>
    <w:rsid w:val="006402DD"/>
    <w:rsid w:val="0065657D"/>
    <w:rsid w:val="006575DD"/>
    <w:rsid w:val="00664449"/>
    <w:rsid w:val="00670FD8"/>
    <w:rsid w:val="00674404"/>
    <w:rsid w:val="00677EA3"/>
    <w:rsid w:val="006801C2"/>
    <w:rsid w:val="00681C65"/>
    <w:rsid w:val="00690B2B"/>
    <w:rsid w:val="00693668"/>
    <w:rsid w:val="006A1CB3"/>
    <w:rsid w:val="006A6A23"/>
    <w:rsid w:val="006A6E08"/>
    <w:rsid w:val="006A6E7D"/>
    <w:rsid w:val="006A76EE"/>
    <w:rsid w:val="006B35E1"/>
    <w:rsid w:val="006B3895"/>
    <w:rsid w:val="006B3974"/>
    <w:rsid w:val="006B3BD2"/>
    <w:rsid w:val="006C1555"/>
    <w:rsid w:val="006C32B9"/>
    <w:rsid w:val="006C3A69"/>
    <w:rsid w:val="006C4984"/>
    <w:rsid w:val="006C5D24"/>
    <w:rsid w:val="006C7DC1"/>
    <w:rsid w:val="006D150B"/>
    <w:rsid w:val="006D3659"/>
    <w:rsid w:val="006D4B4B"/>
    <w:rsid w:val="006D5695"/>
    <w:rsid w:val="006D5733"/>
    <w:rsid w:val="006D65BE"/>
    <w:rsid w:val="006D69DD"/>
    <w:rsid w:val="006E08A0"/>
    <w:rsid w:val="006E4289"/>
    <w:rsid w:val="006E67B8"/>
    <w:rsid w:val="006E7589"/>
    <w:rsid w:val="006F1466"/>
    <w:rsid w:val="006F2C73"/>
    <w:rsid w:val="006F3F9D"/>
    <w:rsid w:val="006F4522"/>
    <w:rsid w:val="00700A24"/>
    <w:rsid w:val="007046B2"/>
    <w:rsid w:val="00706C8C"/>
    <w:rsid w:val="0072064C"/>
    <w:rsid w:val="00722AFD"/>
    <w:rsid w:val="00723E5E"/>
    <w:rsid w:val="00725483"/>
    <w:rsid w:val="0072632D"/>
    <w:rsid w:val="007274E7"/>
    <w:rsid w:val="00727B51"/>
    <w:rsid w:val="00727D3C"/>
    <w:rsid w:val="00730FED"/>
    <w:rsid w:val="00733ADD"/>
    <w:rsid w:val="00734160"/>
    <w:rsid w:val="007341C2"/>
    <w:rsid w:val="00736D40"/>
    <w:rsid w:val="00737675"/>
    <w:rsid w:val="00737B78"/>
    <w:rsid w:val="00742DAA"/>
    <w:rsid w:val="007434C0"/>
    <w:rsid w:val="00744920"/>
    <w:rsid w:val="00746E8D"/>
    <w:rsid w:val="00752221"/>
    <w:rsid w:val="00752FEB"/>
    <w:rsid w:val="00754AD8"/>
    <w:rsid w:val="00760ECD"/>
    <w:rsid w:val="0076166D"/>
    <w:rsid w:val="00763BD4"/>
    <w:rsid w:val="00763EDB"/>
    <w:rsid w:val="00765DAB"/>
    <w:rsid w:val="0077096E"/>
    <w:rsid w:val="0077115E"/>
    <w:rsid w:val="007747B6"/>
    <w:rsid w:val="007768E4"/>
    <w:rsid w:val="00782E92"/>
    <w:rsid w:val="00783AD5"/>
    <w:rsid w:val="00791462"/>
    <w:rsid w:val="007920EB"/>
    <w:rsid w:val="00792811"/>
    <w:rsid w:val="00794B4F"/>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D00C3"/>
    <w:rsid w:val="007D50EE"/>
    <w:rsid w:val="007D6548"/>
    <w:rsid w:val="007E34AB"/>
    <w:rsid w:val="007E48BC"/>
    <w:rsid w:val="007E5B43"/>
    <w:rsid w:val="007E72CC"/>
    <w:rsid w:val="007F3E45"/>
    <w:rsid w:val="007F492D"/>
    <w:rsid w:val="008035D3"/>
    <w:rsid w:val="00804946"/>
    <w:rsid w:val="00806AAF"/>
    <w:rsid w:val="008075B1"/>
    <w:rsid w:val="008102B0"/>
    <w:rsid w:val="00812285"/>
    <w:rsid w:val="008223A6"/>
    <w:rsid w:val="008314C4"/>
    <w:rsid w:val="00834551"/>
    <w:rsid w:val="00835CB1"/>
    <w:rsid w:val="008370AF"/>
    <w:rsid w:val="00837423"/>
    <w:rsid w:val="008377C6"/>
    <w:rsid w:val="008437AD"/>
    <w:rsid w:val="00847C9D"/>
    <w:rsid w:val="0085471E"/>
    <w:rsid w:val="00860529"/>
    <w:rsid w:val="008613BE"/>
    <w:rsid w:val="008614B4"/>
    <w:rsid w:val="00861659"/>
    <w:rsid w:val="00861B45"/>
    <w:rsid w:val="00861D29"/>
    <w:rsid w:val="0086287A"/>
    <w:rsid w:val="008643A6"/>
    <w:rsid w:val="00871748"/>
    <w:rsid w:val="0087611C"/>
    <w:rsid w:val="00880FE9"/>
    <w:rsid w:val="008825E9"/>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436F"/>
    <w:rsid w:val="008D67F8"/>
    <w:rsid w:val="008E22A1"/>
    <w:rsid w:val="008E5FFE"/>
    <w:rsid w:val="008E60E5"/>
    <w:rsid w:val="008F356D"/>
    <w:rsid w:val="00901E6E"/>
    <w:rsid w:val="00903FBC"/>
    <w:rsid w:val="009068D2"/>
    <w:rsid w:val="00910B09"/>
    <w:rsid w:val="00914122"/>
    <w:rsid w:val="00914E3D"/>
    <w:rsid w:val="00920884"/>
    <w:rsid w:val="0092198F"/>
    <w:rsid w:val="0092359B"/>
    <w:rsid w:val="00926992"/>
    <w:rsid w:val="0093234E"/>
    <w:rsid w:val="00935236"/>
    <w:rsid w:val="009370AF"/>
    <w:rsid w:val="00940169"/>
    <w:rsid w:val="00940FA2"/>
    <w:rsid w:val="009411A9"/>
    <w:rsid w:val="0094524B"/>
    <w:rsid w:val="00945B21"/>
    <w:rsid w:val="0094610A"/>
    <w:rsid w:val="00953E8B"/>
    <w:rsid w:val="00956252"/>
    <w:rsid w:val="00956DC0"/>
    <w:rsid w:val="00957FA2"/>
    <w:rsid w:val="00960F11"/>
    <w:rsid w:val="00964188"/>
    <w:rsid w:val="009660FA"/>
    <w:rsid w:val="00972FF3"/>
    <w:rsid w:val="00975F02"/>
    <w:rsid w:val="00982C6F"/>
    <w:rsid w:val="009830CC"/>
    <w:rsid w:val="0098468A"/>
    <w:rsid w:val="0098473B"/>
    <w:rsid w:val="0098627F"/>
    <w:rsid w:val="00991BDD"/>
    <w:rsid w:val="00991DEB"/>
    <w:rsid w:val="00994EDF"/>
    <w:rsid w:val="00997B7D"/>
    <w:rsid w:val="009A1114"/>
    <w:rsid w:val="009A2536"/>
    <w:rsid w:val="009A7C6C"/>
    <w:rsid w:val="009B0A27"/>
    <w:rsid w:val="009B43DB"/>
    <w:rsid w:val="009C15AA"/>
    <w:rsid w:val="009C211A"/>
    <w:rsid w:val="009C4BFD"/>
    <w:rsid w:val="009D3A40"/>
    <w:rsid w:val="009D4112"/>
    <w:rsid w:val="009E4D5B"/>
    <w:rsid w:val="009E64D8"/>
    <w:rsid w:val="009F4371"/>
    <w:rsid w:val="009F4C89"/>
    <w:rsid w:val="009F7E18"/>
    <w:rsid w:val="00A00A8B"/>
    <w:rsid w:val="00A023CD"/>
    <w:rsid w:val="00A13F75"/>
    <w:rsid w:val="00A153F5"/>
    <w:rsid w:val="00A161F5"/>
    <w:rsid w:val="00A2183E"/>
    <w:rsid w:val="00A23026"/>
    <w:rsid w:val="00A2358C"/>
    <w:rsid w:val="00A26820"/>
    <w:rsid w:val="00A2745B"/>
    <w:rsid w:val="00A33235"/>
    <w:rsid w:val="00A34231"/>
    <w:rsid w:val="00A34895"/>
    <w:rsid w:val="00A34D07"/>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81242"/>
    <w:rsid w:val="00A856EA"/>
    <w:rsid w:val="00A876EA"/>
    <w:rsid w:val="00A95C94"/>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D720D"/>
    <w:rsid w:val="00AE2756"/>
    <w:rsid w:val="00AE660B"/>
    <w:rsid w:val="00AF4CAE"/>
    <w:rsid w:val="00AF6ABE"/>
    <w:rsid w:val="00B00C22"/>
    <w:rsid w:val="00B02654"/>
    <w:rsid w:val="00B129CC"/>
    <w:rsid w:val="00B152B6"/>
    <w:rsid w:val="00B20C51"/>
    <w:rsid w:val="00B22346"/>
    <w:rsid w:val="00B22B90"/>
    <w:rsid w:val="00B24553"/>
    <w:rsid w:val="00B25998"/>
    <w:rsid w:val="00B304A9"/>
    <w:rsid w:val="00B31747"/>
    <w:rsid w:val="00B346F5"/>
    <w:rsid w:val="00B42C10"/>
    <w:rsid w:val="00B4382C"/>
    <w:rsid w:val="00B4765F"/>
    <w:rsid w:val="00B5040A"/>
    <w:rsid w:val="00B51C2D"/>
    <w:rsid w:val="00B52CCB"/>
    <w:rsid w:val="00B55C29"/>
    <w:rsid w:val="00B55FE0"/>
    <w:rsid w:val="00B60E20"/>
    <w:rsid w:val="00B61E06"/>
    <w:rsid w:val="00B63139"/>
    <w:rsid w:val="00B654BE"/>
    <w:rsid w:val="00B7520F"/>
    <w:rsid w:val="00B75801"/>
    <w:rsid w:val="00B7639C"/>
    <w:rsid w:val="00B77F30"/>
    <w:rsid w:val="00B924BD"/>
    <w:rsid w:val="00B938CD"/>
    <w:rsid w:val="00BA1508"/>
    <w:rsid w:val="00BB21E3"/>
    <w:rsid w:val="00BB306F"/>
    <w:rsid w:val="00BB3C30"/>
    <w:rsid w:val="00BB5B51"/>
    <w:rsid w:val="00BC1922"/>
    <w:rsid w:val="00BC3E20"/>
    <w:rsid w:val="00BD4AA1"/>
    <w:rsid w:val="00BD59BC"/>
    <w:rsid w:val="00BD5B44"/>
    <w:rsid w:val="00BE06D9"/>
    <w:rsid w:val="00BE5571"/>
    <w:rsid w:val="00BF5C0A"/>
    <w:rsid w:val="00BF6892"/>
    <w:rsid w:val="00C13A71"/>
    <w:rsid w:val="00C159C6"/>
    <w:rsid w:val="00C15C57"/>
    <w:rsid w:val="00C213FC"/>
    <w:rsid w:val="00C21D57"/>
    <w:rsid w:val="00C264D5"/>
    <w:rsid w:val="00C2793E"/>
    <w:rsid w:val="00C318D3"/>
    <w:rsid w:val="00C3191F"/>
    <w:rsid w:val="00C324AA"/>
    <w:rsid w:val="00C3633B"/>
    <w:rsid w:val="00C376C1"/>
    <w:rsid w:val="00C44DF0"/>
    <w:rsid w:val="00C46EEA"/>
    <w:rsid w:val="00C51709"/>
    <w:rsid w:val="00C53FE9"/>
    <w:rsid w:val="00C5583D"/>
    <w:rsid w:val="00C574F0"/>
    <w:rsid w:val="00C576D0"/>
    <w:rsid w:val="00C60714"/>
    <w:rsid w:val="00C6181A"/>
    <w:rsid w:val="00C61887"/>
    <w:rsid w:val="00C638FB"/>
    <w:rsid w:val="00C74777"/>
    <w:rsid w:val="00C75C8A"/>
    <w:rsid w:val="00C802A0"/>
    <w:rsid w:val="00C80BCB"/>
    <w:rsid w:val="00C82913"/>
    <w:rsid w:val="00C872F8"/>
    <w:rsid w:val="00C87B99"/>
    <w:rsid w:val="00CA673D"/>
    <w:rsid w:val="00CB0819"/>
    <w:rsid w:val="00CB3BBA"/>
    <w:rsid w:val="00CB5E99"/>
    <w:rsid w:val="00CC01D1"/>
    <w:rsid w:val="00CC3790"/>
    <w:rsid w:val="00CD0F32"/>
    <w:rsid w:val="00CE7EB4"/>
    <w:rsid w:val="00CF1DCB"/>
    <w:rsid w:val="00CF401E"/>
    <w:rsid w:val="00CF512E"/>
    <w:rsid w:val="00D01C16"/>
    <w:rsid w:val="00D03894"/>
    <w:rsid w:val="00D11463"/>
    <w:rsid w:val="00D11ED5"/>
    <w:rsid w:val="00D126A9"/>
    <w:rsid w:val="00D12DC8"/>
    <w:rsid w:val="00D13938"/>
    <w:rsid w:val="00D17BAC"/>
    <w:rsid w:val="00D217C4"/>
    <w:rsid w:val="00D272EA"/>
    <w:rsid w:val="00D32FFA"/>
    <w:rsid w:val="00D33BE3"/>
    <w:rsid w:val="00D412F3"/>
    <w:rsid w:val="00D42E30"/>
    <w:rsid w:val="00D43702"/>
    <w:rsid w:val="00D4516A"/>
    <w:rsid w:val="00D46DAB"/>
    <w:rsid w:val="00D57C3F"/>
    <w:rsid w:val="00D6187B"/>
    <w:rsid w:val="00D64EB5"/>
    <w:rsid w:val="00D65E96"/>
    <w:rsid w:val="00D6739A"/>
    <w:rsid w:val="00D703B6"/>
    <w:rsid w:val="00D7766E"/>
    <w:rsid w:val="00D86EFD"/>
    <w:rsid w:val="00D91431"/>
    <w:rsid w:val="00D94307"/>
    <w:rsid w:val="00D953A5"/>
    <w:rsid w:val="00D963B6"/>
    <w:rsid w:val="00D97449"/>
    <w:rsid w:val="00D974D3"/>
    <w:rsid w:val="00DA113A"/>
    <w:rsid w:val="00DB6989"/>
    <w:rsid w:val="00DB7A63"/>
    <w:rsid w:val="00DC0783"/>
    <w:rsid w:val="00DC16C5"/>
    <w:rsid w:val="00DC4097"/>
    <w:rsid w:val="00DC427E"/>
    <w:rsid w:val="00DC58D5"/>
    <w:rsid w:val="00DC5D58"/>
    <w:rsid w:val="00DC6D82"/>
    <w:rsid w:val="00DD09A8"/>
    <w:rsid w:val="00DD1DA5"/>
    <w:rsid w:val="00DD3B11"/>
    <w:rsid w:val="00DD4038"/>
    <w:rsid w:val="00DD4105"/>
    <w:rsid w:val="00DD498D"/>
    <w:rsid w:val="00DD75A6"/>
    <w:rsid w:val="00DD7B26"/>
    <w:rsid w:val="00DE0A47"/>
    <w:rsid w:val="00DE3BCD"/>
    <w:rsid w:val="00DF031E"/>
    <w:rsid w:val="00DF69CD"/>
    <w:rsid w:val="00DF6AE3"/>
    <w:rsid w:val="00DF7C35"/>
    <w:rsid w:val="00E11B6E"/>
    <w:rsid w:val="00E131C5"/>
    <w:rsid w:val="00E140EC"/>
    <w:rsid w:val="00E14C0C"/>
    <w:rsid w:val="00E14CA3"/>
    <w:rsid w:val="00E14F30"/>
    <w:rsid w:val="00E15467"/>
    <w:rsid w:val="00E1780F"/>
    <w:rsid w:val="00E211DF"/>
    <w:rsid w:val="00E24379"/>
    <w:rsid w:val="00E31F05"/>
    <w:rsid w:val="00E347BF"/>
    <w:rsid w:val="00E34FFB"/>
    <w:rsid w:val="00E35BF3"/>
    <w:rsid w:val="00E3769D"/>
    <w:rsid w:val="00E40597"/>
    <w:rsid w:val="00E409C9"/>
    <w:rsid w:val="00E41C06"/>
    <w:rsid w:val="00E43DAA"/>
    <w:rsid w:val="00E45493"/>
    <w:rsid w:val="00E47C93"/>
    <w:rsid w:val="00E572A9"/>
    <w:rsid w:val="00E6258A"/>
    <w:rsid w:val="00E63C3D"/>
    <w:rsid w:val="00E674A6"/>
    <w:rsid w:val="00E7210E"/>
    <w:rsid w:val="00E751DF"/>
    <w:rsid w:val="00E7590F"/>
    <w:rsid w:val="00E804A0"/>
    <w:rsid w:val="00E80FEF"/>
    <w:rsid w:val="00E81704"/>
    <w:rsid w:val="00E83DBB"/>
    <w:rsid w:val="00E845C6"/>
    <w:rsid w:val="00E853B9"/>
    <w:rsid w:val="00E90BB5"/>
    <w:rsid w:val="00E91758"/>
    <w:rsid w:val="00E92117"/>
    <w:rsid w:val="00E92155"/>
    <w:rsid w:val="00E95D99"/>
    <w:rsid w:val="00EB1B7D"/>
    <w:rsid w:val="00EB37F5"/>
    <w:rsid w:val="00EB75F0"/>
    <w:rsid w:val="00EC35CE"/>
    <w:rsid w:val="00EC4BDA"/>
    <w:rsid w:val="00ED09C7"/>
    <w:rsid w:val="00ED2C54"/>
    <w:rsid w:val="00ED7B3B"/>
    <w:rsid w:val="00EE35FA"/>
    <w:rsid w:val="00EE3988"/>
    <w:rsid w:val="00EE42BF"/>
    <w:rsid w:val="00EE7139"/>
    <w:rsid w:val="00EF2E59"/>
    <w:rsid w:val="00EF475A"/>
    <w:rsid w:val="00EF571B"/>
    <w:rsid w:val="00EF779C"/>
    <w:rsid w:val="00EF7D58"/>
    <w:rsid w:val="00F04862"/>
    <w:rsid w:val="00F05A3A"/>
    <w:rsid w:val="00F05F07"/>
    <w:rsid w:val="00F06609"/>
    <w:rsid w:val="00F06C24"/>
    <w:rsid w:val="00F07540"/>
    <w:rsid w:val="00F101B7"/>
    <w:rsid w:val="00F15C48"/>
    <w:rsid w:val="00F2152A"/>
    <w:rsid w:val="00F2335B"/>
    <w:rsid w:val="00F23E06"/>
    <w:rsid w:val="00F253AD"/>
    <w:rsid w:val="00F31C55"/>
    <w:rsid w:val="00F34B34"/>
    <w:rsid w:val="00F3754B"/>
    <w:rsid w:val="00F4187B"/>
    <w:rsid w:val="00F41AE2"/>
    <w:rsid w:val="00F43070"/>
    <w:rsid w:val="00F4754D"/>
    <w:rsid w:val="00F509D4"/>
    <w:rsid w:val="00F52EDC"/>
    <w:rsid w:val="00F53BD9"/>
    <w:rsid w:val="00F554EF"/>
    <w:rsid w:val="00F65CDB"/>
    <w:rsid w:val="00F727F2"/>
    <w:rsid w:val="00F75159"/>
    <w:rsid w:val="00F76448"/>
    <w:rsid w:val="00F77D26"/>
    <w:rsid w:val="00F804A4"/>
    <w:rsid w:val="00F84C65"/>
    <w:rsid w:val="00F85117"/>
    <w:rsid w:val="00F85698"/>
    <w:rsid w:val="00F86FAA"/>
    <w:rsid w:val="00F87826"/>
    <w:rsid w:val="00F91C4C"/>
    <w:rsid w:val="00F935EB"/>
    <w:rsid w:val="00F937D2"/>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D1A51"/>
    <w:rsid w:val="00FD49D2"/>
    <w:rsid w:val="00FE2342"/>
    <w:rsid w:val="00FE3415"/>
    <w:rsid w:val="00FE3BF1"/>
    <w:rsid w:val="00FE7AF6"/>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1"/>
    <w:rsid w:val="00F76448"/>
  </w:style>
  <w:style w:type="character" w:customStyle="1" w:styleId="af5">
    <w:name w:val="Символы концевой сноски"/>
    <w:basedOn w:val="11"/>
    <w:rsid w:val="00F76448"/>
    <w:rPr>
      <w:vertAlign w:val="superscript"/>
    </w:rPr>
  </w:style>
  <w:style w:type="character" w:customStyle="1" w:styleId="af6">
    <w:name w:val="Текст сноски Знак"/>
    <w:basedOn w:val="11"/>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styleId="27">
    <w:name w:val="Body Text 2"/>
    <w:basedOn w:val="a0"/>
    <w:link w:val="28"/>
    <w:uiPriority w:val="99"/>
    <w:semiHidden/>
    <w:unhideWhenUsed/>
    <w:rsid w:val="00957FA2"/>
    <w:pPr>
      <w:spacing w:after="120" w:line="480" w:lineRule="auto"/>
    </w:pPr>
  </w:style>
  <w:style w:type="character" w:customStyle="1" w:styleId="28">
    <w:name w:val="Основной текст 2 Знак"/>
    <w:basedOn w:val="a1"/>
    <w:link w:val="27"/>
    <w:uiPriority w:val="99"/>
    <w:semiHidden/>
    <w:rsid w:val="00957FA2"/>
    <w:rPr>
      <w:sz w:val="24"/>
      <w:szCs w:val="24"/>
      <w:lang w:eastAsia="ar-SA"/>
    </w:rPr>
  </w:style>
  <w:style w:type="paragraph" w:customStyle="1" w:styleId="10">
    <w:name w:val="Стиль1"/>
    <w:basedOn w:val="afa"/>
    <w:link w:val="1f5"/>
    <w:qFormat/>
    <w:rsid w:val="00957FA2"/>
    <w:pPr>
      <w:numPr>
        <w:numId w:val="26"/>
      </w:numPr>
      <w:suppressAutoHyphens w:val="0"/>
      <w:spacing w:before="240"/>
      <w:ind w:left="714" w:hanging="357"/>
      <w:jc w:val="center"/>
    </w:pPr>
    <w:rPr>
      <w:rFonts w:eastAsia="Times New Roman"/>
      <w:b/>
      <w:bCs/>
      <w:sz w:val="24"/>
      <w:lang w:eastAsia="ru-RU"/>
    </w:rPr>
  </w:style>
  <w:style w:type="character" w:customStyle="1" w:styleId="1f5">
    <w:name w:val="Стиль1 Знак"/>
    <w:link w:val="10"/>
    <w:rsid w:val="00957FA2"/>
    <w:rPr>
      <w:b/>
      <w:bCs/>
      <w:sz w:val="24"/>
      <w:szCs w:val="24"/>
    </w:rPr>
  </w:style>
  <w:style w:type="paragraph" w:customStyle="1" w:styleId="43">
    <w:name w:val="Обычный4"/>
    <w:rsid w:val="00957FA2"/>
  </w:style>
  <w:style w:type="paragraph" w:styleId="22">
    <w:name w:val="Body Text Indent 2"/>
    <w:basedOn w:val="a0"/>
    <w:link w:val="20"/>
    <w:uiPriority w:val="99"/>
    <w:semiHidden/>
    <w:unhideWhenUsed/>
    <w:rsid w:val="00957FA2"/>
    <w:pPr>
      <w:suppressAutoHyphens w:val="0"/>
      <w:spacing w:after="120" w:line="480" w:lineRule="auto"/>
      <w:ind w:left="283"/>
    </w:pPr>
    <w:rPr>
      <w:lang w:eastAsia="ru-RU"/>
    </w:rPr>
  </w:style>
  <w:style w:type="character" w:customStyle="1" w:styleId="213">
    <w:name w:val="Основной текст с отступом 2 Знак1"/>
    <w:basedOn w:val="a1"/>
    <w:link w:val="22"/>
    <w:uiPriority w:val="99"/>
    <w:semiHidden/>
    <w:rsid w:val="00957FA2"/>
    <w:rPr>
      <w:sz w:val="24"/>
      <w:szCs w:val="24"/>
      <w:lang w:eastAsia="ar-SA"/>
    </w:rPr>
  </w:style>
  <w:style w:type="paragraph" w:customStyle="1" w:styleId="ConsNonformat">
    <w:name w:val="ConsNonformat"/>
    <w:rsid w:val="00957FA2"/>
    <w:pPr>
      <w:widowControl w:val="0"/>
      <w:autoSpaceDE w:val="0"/>
      <w:autoSpaceDN w:val="0"/>
      <w:adjustRightInd w:val="0"/>
    </w:pPr>
    <w:rPr>
      <w:rFonts w:ascii="Courier New" w:hAnsi="Courier New" w:cs="Courier New"/>
    </w:rPr>
  </w:style>
  <w:style w:type="paragraph" w:customStyle="1" w:styleId="ConsCell">
    <w:name w:val="ConsCell"/>
    <w:rsid w:val="00957FA2"/>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KrivibokovaAA@trcont.ru"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KorotkovSIU@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C07EAF-EF25-48A8-9FC4-2221283E84F6}">
  <ds:schemaRefs>
    <ds:schemaRef ds:uri="http://schemas.openxmlformats.org/officeDocument/2006/bibliography"/>
  </ds:schemaRefs>
</ds:datastoreItem>
</file>

<file path=customXml/itemProps4.xml><?xml version="1.0" encoding="utf-8"?>
<ds:datastoreItem xmlns:ds="http://schemas.openxmlformats.org/officeDocument/2006/customXml" ds:itemID="{C6B43D60-DB0F-4660-9078-FBB6DCC98C92}">
  <ds:schemaRefs>
    <ds:schemaRef ds:uri="http://schemas.openxmlformats.org/officeDocument/2006/bibliography"/>
  </ds:schemaRefs>
</ds:datastoreItem>
</file>

<file path=customXml/itemProps5.xml><?xml version="1.0" encoding="utf-8"?>
<ds:datastoreItem xmlns:ds="http://schemas.openxmlformats.org/officeDocument/2006/customXml" ds:itemID="{A62E4FFF-1353-4F4A-87F4-0549A03C8668}">
  <ds:schemaRefs>
    <ds:schemaRef ds:uri="http://schemas.openxmlformats.org/officeDocument/2006/bibliography"/>
  </ds:schemaRefs>
</ds:datastoreItem>
</file>

<file path=customXml/itemProps6.xml><?xml version="1.0" encoding="utf-8"?>
<ds:datastoreItem xmlns:ds="http://schemas.openxmlformats.org/officeDocument/2006/customXml" ds:itemID="{356B66C7-9CF9-413E-BEF3-DFD021BF4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3436</TotalTime>
  <Pages>46</Pages>
  <Words>13951</Words>
  <Characters>79527</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93292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User</cp:lastModifiedBy>
  <cp:revision>13</cp:revision>
  <cp:lastPrinted>2015-10-22T12:53:00Z</cp:lastPrinted>
  <dcterms:created xsi:type="dcterms:W3CDTF">2013-10-14T11:48:00Z</dcterms:created>
  <dcterms:modified xsi:type="dcterms:W3CDTF">2015-10-27T10:56:00Z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