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03784" w:rsidRDefault="007D6548" w:rsidP="005F55DE">
      <w:pPr>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AD3470" w:rsidP="00A4055F">
      <w:pPr>
        <w:tabs>
          <w:tab w:val="left" w:pos="4962"/>
        </w:tabs>
        <w:ind w:left="4820"/>
        <w:rPr>
          <w:b/>
          <w:bCs/>
          <w:sz w:val="28"/>
          <w:szCs w:val="28"/>
        </w:rPr>
      </w:pPr>
      <w:r>
        <w:rPr>
          <w:b/>
          <w:bCs/>
          <w:sz w:val="28"/>
          <w:szCs w:val="28"/>
        </w:rPr>
        <w:t>Заместитель п</w:t>
      </w:r>
      <w:r w:rsidR="007D6548" w:rsidRPr="00B03784">
        <w:rPr>
          <w:b/>
          <w:bCs/>
          <w:sz w:val="28"/>
          <w:szCs w:val="28"/>
        </w:rPr>
        <w:t>редс</w:t>
      </w:r>
      <w:r>
        <w:rPr>
          <w:b/>
          <w:bCs/>
          <w:sz w:val="28"/>
          <w:szCs w:val="28"/>
        </w:rPr>
        <w:t>едателя</w:t>
      </w:r>
      <w:r w:rsidR="00A4055F" w:rsidRPr="00B03784">
        <w:rPr>
          <w:b/>
          <w:bCs/>
          <w:sz w:val="28"/>
          <w:szCs w:val="28"/>
        </w:rPr>
        <w:t xml:space="preserve"> </w:t>
      </w:r>
    </w:p>
    <w:p w:rsidR="007D6548" w:rsidRPr="00B03784" w:rsidRDefault="0015134C" w:rsidP="00A4055F">
      <w:pPr>
        <w:tabs>
          <w:tab w:val="left" w:pos="4962"/>
        </w:tabs>
        <w:ind w:left="4820"/>
        <w:rPr>
          <w:b/>
          <w:bCs/>
          <w:sz w:val="28"/>
          <w:szCs w:val="28"/>
        </w:rPr>
      </w:pPr>
      <w:r>
        <w:rPr>
          <w:b/>
          <w:bCs/>
          <w:sz w:val="28"/>
          <w:szCs w:val="28"/>
        </w:rPr>
        <w:t>Конкурсной комиссии</w:t>
      </w:r>
      <w:r w:rsidR="00AD3470">
        <w:rPr>
          <w:b/>
          <w:bCs/>
          <w:sz w:val="28"/>
          <w:szCs w:val="28"/>
        </w:rPr>
        <w:t xml:space="preserve"> аппарата управления </w:t>
      </w:r>
      <w:r w:rsidR="00703FC2">
        <w:rPr>
          <w:b/>
          <w:bCs/>
          <w:sz w:val="28"/>
          <w:szCs w:val="28"/>
        </w:rPr>
        <w:t>ПАО</w:t>
      </w:r>
      <w:r w:rsidR="00A4055F" w:rsidRPr="00B03784">
        <w:rPr>
          <w:b/>
          <w:bCs/>
          <w:sz w:val="28"/>
          <w:szCs w:val="28"/>
        </w:rPr>
        <w:t xml:space="preserve"> </w:t>
      </w:r>
      <w:r w:rsidR="007D6548" w:rsidRPr="00B03784">
        <w:rPr>
          <w:b/>
          <w:bCs/>
          <w:sz w:val="28"/>
          <w:szCs w:val="28"/>
        </w:rPr>
        <w:t>«</w:t>
      </w:r>
      <w:r w:rsidR="00703FC2">
        <w:rPr>
          <w:b/>
          <w:bCs/>
          <w:sz w:val="28"/>
          <w:szCs w:val="28"/>
        </w:rPr>
        <w:t>Трансконтейнер</w:t>
      </w:r>
      <w:r w:rsidR="007D6548" w:rsidRPr="00B03784">
        <w:rPr>
          <w:b/>
          <w:bCs/>
          <w:sz w:val="28"/>
          <w:szCs w:val="28"/>
        </w:rPr>
        <w:t xml:space="preserve">»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36188F">
        <w:rPr>
          <w:b/>
          <w:bCs/>
          <w:sz w:val="28"/>
          <w:szCs w:val="28"/>
        </w:rPr>
        <w:t>В</w:t>
      </w:r>
      <w:r w:rsidR="005B3885">
        <w:rPr>
          <w:b/>
          <w:bCs/>
          <w:sz w:val="28"/>
          <w:szCs w:val="28"/>
        </w:rPr>
        <w:t>.</w:t>
      </w:r>
      <w:r w:rsidR="00AD3470">
        <w:rPr>
          <w:b/>
          <w:bCs/>
          <w:sz w:val="28"/>
          <w:szCs w:val="28"/>
        </w:rPr>
        <w:t>Н</w:t>
      </w:r>
      <w:r w:rsidR="005B3885">
        <w:rPr>
          <w:b/>
          <w:bCs/>
          <w:sz w:val="28"/>
          <w:szCs w:val="28"/>
        </w:rPr>
        <w:t xml:space="preserve">. </w:t>
      </w:r>
      <w:r w:rsidR="00AD3470">
        <w:rPr>
          <w:b/>
          <w:bCs/>
          <w:sz w:val="28"/>
          <w:szCs w:val="28"/>
        </w:rPr>
        <w:t>Марков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w:t>
      </w:r>
      <w:r w:rsidR="005827C4">
        <w:rPr>
          <w:b/>
          <w:bCs/>
          <w:sz w:val="28"/>
        </w:rPr>
        <w:t>28</w:t>
      </w:r>
      <w:r w:rsidRPr="00B03784">
        <w:rPr>
          <w:b/>
          <w:bCs/>
          <w:sz w:val="28"/>
        </w:rPr>
        <w:t>»</w:t>
      </w:r>
      <w:r w:rsidR="005827C4">
        <w:rPr>
          <w:b/>
          <w:bCs/>
          <w:sz w:val="28"/>
        </w:rPr>
        <w:t xml:space="preserve"> октября </w:t>
      </w:r>
      <w:r w:rsidRPr="00B03784">
        <w:rPr>
          <w:b/>
          <w:bCs/>
          <w:sz w:val="28"/>
        </w:rPr>
        <w:t>201</w:t>
      </w:r>
      <w:r w:rsidR="0015134C">
        <w:rPr>
          <w:b/>
          <w:bCs/>
          <w:sz w:val="28"/>
        </w:rPr>
        <w:t>5</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03FC2" w:rsidP="008D192D">
      <w:pPr>
        <w:pStyle w:val="19"/>
        <w:numPr>
          <w:ilvl w:val="2"/>
          <w:numId w:val="1"/>
        </w:numPr>
        <w:ind w:left="0" w:firstLine="709"/>
      </w:pPr>
      <w:proofErr w:type="gramStart"/>
      <w:r>
        <w:rPr>
          <w:szCs w:val="28"/>
        </w:rPr>
        <w:t xml:space="preserve">Публичное </w:t>
      </w:r>
      <w:r w:rsidR="00463E47">
        <w:rPr>
          <w:szCs w:val="28"/>
        </w:rPr>
        <w:t>а</w:t>
      </w:r>
      <w:r w:rsidR="007D6548" w:rsidRPr="00B03784">
        <w:rPr>
          <w:szCs w:val="28"/>
        </w:rPr>
        <w:t xml:space="preserve">кционерное </w:t>
      </w:r>
      <w:r w:rsidR="00463E47">
        <w:rPr>
          <w:szCs w:val="28"/>
        </w:rPr>
        <w:t>о</w:t>
      </w:r>
      <w:r w:rsidR="007D6548" w:rsidRPr="00B03784">
        <w:rPr>
          <w:szCs w:val="28"/>
        </w:rPr>
        <w:t>бщество</w:t>
      </w:r>
      <w:r w:rsidR="00463E47">
        <w:rPr>
          <w:szCs w:val="28"/>
        </w:rPr>
        <w:t xml:space="preserve"> "Центр по перевозке грузов в контейнерах</w:t>
      </w:r>
      <w:r w:rsidR="007D6548" w:rsidRPr="00B03784">
        <w:rPr>
          <w:szCs w:val="28"/>
        </w:rPr>
        <w:t xml:space="preserve"> «</w:t>
      </w:r>
      <w:r w:rsidR="0053528C">
        <w:rPr>
          <w:szCs w:val="28"/>
        </w:rPr>
        <w:t>Трансконтейнер</w:t>
      </w:r>
      <w:r w:rsidR="005F55DE">
        <w:rPr>
          <w:szCs w:val="28"/>
        </w:rPr>
        <w:t>» (</w:t>
      </w:r>
      <w:r>
        <w:rPr>
          <w:szCs w:val="28"/>
        </w:rPr>
        <w:t>ПАО</w:t>
      </w:r>
      <w:r w:rsidR="007D6548" w:rsidRPr="00B03784">
        <w:rPr>
          <w:szCs w:val="28"/>
        </w:rPr>
        <w:t xml:space="preserve"> «</w:t>
      </w:r>
      <w:r>
        <w:rPr>
          <w:szCs w:val="28"/>
        </w:rPr>
        <w:t>Трансконтейнер</w:t>
      </w:r>
      <w:r w:rsidR="007D6548" w:rsidRPr="00B03784">
        <w:rPr>
          <w:szCs w:val="28"/>
        </w:rPr>
        <w:t xml:space="preserve">»)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5F55DE">
        <w:rPr>
          <w:szCs w:val="28"/>
        </w:rPr>
        <w:t xml:space="preserve">работ, оказание услуг для нужд </w:t>
      </w:r>
      <w:r>
        <w:rPr>
          <w:szCs w:val="28"/>
        </w:rPr>
        <w:t>П</w:t>
      </w:r>
      <w:r w:rsidR="007D6548" w:rsidRPr="00B03784">
        <w:rPr>
          <w:szCs w:val="28"/>
        </w:rPr>
        <w:t>АО «</w:t>
      </w:r>
      <w:r>
        <w:rPr>
          <w:szCs w:val="28"/>
        </w:rPr>
        <w:t>Трансконтейнер</w:t>
      </w:r>
      <w:r w:rsidR="007D6548" w:rsidRPr="00B03784">
        <w:rPr>
          <w:szCs w:val="28"/>
        </w:rPr>
        <w:t>»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7D6548" w:rsidRPr="000C355A">
        <w:rPr>
          <w:szCs w:val="28"/>
        </w:rPr>
        <w:t>(далее</w:t>
      </w:r>
      <w:proofErr w:type="gramEnd"/>
      <w:r w:rsidR="007D6548"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007D6548" w:rsidRPr="000C355A">
        <w:rPr>
          <w:szCs w:val="28"/>
        </w:rPr>
        <w:t>)</w:t>
      </w:r>
      <w:r w:rsidR="0086157F" w:rsidRPr="000C355A">
        <w:rPr>
          <w:szCs w:val="28"/>
        </w:rPr>
        <w:t xml:space="preserve"> № </w:t>
      </w:r>
      <w:r w:rsidR="005827C4">
        <w:rPr>
          <w:szCs w:val="28"/>
        </w:rPr>
        <w:t>РО/005/ЦКПЗТ/0089</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8D192D">
      <w:pPr>
        <w:pStyle w:val="19"/>
        <w:numPr>
          <w:ilvl w:val="2"/>
          <w:numId w:val="1"/>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пер</w:t>
      </w:r>
      <w:r w:rsidR="00A96B6F">
        <w:rPr>
          <w:szCs w:val="28"/>
        </w:rPr>
        <w:t>евозкой грузов железнодорожным</w:t>
      </w:r>
      <w:r w:rsidR="001B2638">
        <w:rPr>
          <w:szCs w:val="28"/>
        </w:rPr>
        <w:t xml:space="preserve"> и автомобильным </w:t>
      </w:r>
      <w:r w:rsidR="00266ADC" w:rsidRPr="00911BF0">
        <w:rPr>
          <w:szCs w:val="28"/>
        </w:rPr>
        <w:t xml:space="preserve">транспортом, </w:t>
      </w:r>
      <w:proofErr w:type="spellStart"/>
      <w:r w:rsidR="00266ADC" w:rsidRPr="00911BF0">
        <w:rPr>
          <w:szCs w:val="28"/>
        </w:rPr>
        <w:t>внутритерминальным</w:t>
      </w:r>
      <w:proofErr w:type="spellEnd"/>
      <w:r w:rsidR="00266ADC" w:rsidRPr="00911BF0">
        <w:rPr>
          <w:szCs w:val="28"/>
        </w:rPr>
        <w:t xml:space="preserve">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r w:rsidR="00D5719F">
        <w:rPr>
          <w:szCs w:val="28"/>
        </w:rPr>
        <w:t xml:space="preserve"> территории</w:t>
      </w:r>
      <w:proofErr w:type="gramEnd"/>
      <w:r w:rsidR="00D5719F">
        <w:rPr>
          <w:szCs w:val="28"/>
        </w:rPr>
        <w:t xml:space="preserve"> </w:t>
      </w:r>
      <w:r w:rsidR="001B2638">
        <w:rPr>
          <w:szCs w:val="28"/>
        </w:rPr>
        <w:t>стран Средней Азии и Закавказья</w:t>
      </w:r>
      <w:r w:rsidR="00EA5184" w:rsidRPr="00B07530">
        <w:rPr>
          <w:szCs w:val="28"/>
        </w:rPr>
        <w:t>.</w:t>
      </w:r>
    </w:p>
    <w:p w:rsidR="006E08A0" w:rsidRPr="00B03784" w:rsidRDefault="007B2101" w:rsidP="008D192D">
      <w:pPr>
        <w:pStyle w:val="19"/>
        <w:numPr>
          <w:ilvl w:val="2"/>
          <w:numId w:val="1"/>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8D192D">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8D192D">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8D192D">
      <w:pPr>
        <w:pStyle w:val="19"/>
        <w:numPr>
          <w:ilvl w:val="2"/>
          <w:numId w:val="1"/>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8D192D">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8D192D">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8D192D">
      <w:pPr>
        <w:pStyle w:val="19"/>
        <w:numPr>
          <w:ilvl w:val="2"/>
          <w:numId w:val="1"/>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8D192D">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w:t>
      </w:r>
      <w:r w:rsidRPr="00B03784">
        <w:lastRenderedPageBreak/>
        <w:t xml:space="preserve">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8D192D">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8D192D">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BF1FE3">
        <w:t>П</w:t>
      </w:r>
      <w:r w:rsidRPr="00B03784">
        <w:t>АО «</w:t>
      </w:r>
      <w:r w:rsidR="00BF1FE3">
        <w:t>Трансконтейнер</w:t>
      </w:r>
      <w:r w:rsidRPr="00B03784">
        <w:t xml:space="preserve">»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8D192D">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8D192D">
      <w:pPr>
        <w:pStyle w:val="19"/>
        <w:numPr>
          <w:ilvl w:val="2"/>
          <w:numId w:val="1"/>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8D192D">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8D192D">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8D192D">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8D192D">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8D192D">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8D192D">
      <w:pPr>
        <w:pStyle w:val="19"/>
        <w:widowControl w:val="0"/>
        <w:numPr>
          <w:ilvl w:val="2"/>
          <w:numId w:val="1"/>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8D192D">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8D192D">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8D192D">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8D192D">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8D192D">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8D192D">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8D192D">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8D192D">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8D192D">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8D192D">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8D192D">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8D192D">
      <w:pPr>
        <w:numPr>
          <w:ilvl w:val="0"/>
          <w:numId w:val="9"/>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8D192D">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2C5E09" w:rsidRPr="00B03784" w:rsidRDefault="002C5E09">
      <w:pPr>
        <w:spacing w:after="120"/>
        <w:ind w:firstLine="709"/>
        <w:jc w:val="both"/>
        <w:rPr>
          <w:b/>
          <w:sz w:val="28"/>
          <w:szCs w:val="28"/>
        </w:rPr>
      </w:pPr>
    </w:p>
    <w:p w:rsidR="00997B7D" w:rsidRPr="00B03784" w:rsidRDefault="00737675" w:rsidP="008D192D">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8D192D">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8D192D">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8D192D">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C874F9">
        <w:rPr>
          <w:sz w:val="28"/>
          <w:szCs w:val="28"/>
        </w:rPr>
        <w:t>ПАО «Трансконтейнер</w:t>
      </w:r>
      <w:r w:rsidR="0036188F">
        <w:rPr>
          <w:sz w:val="28"/>
          <w:szCs w:val="28"/>
        </w:rPr>
        <w:t>»</w:t>
      </w:r>
      <w:r w:rsidR="001174EB" w:rsidRPr="00DA1299">
        <w:rPr>
          <w:sz w:val="28"/>
          <w:szCs w:val="28"/>
        </w:rPr>
        <w:t>;</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8D192D">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8D192D">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8D192D">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8D192D">
      <w:pPr>
        <w:pStyle w:val="af9"/>
        <w:numPr>
          <w:ilvl w:val="0"/>
          <w:numId w:val="3"/>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r w:rsidR="00A6473F">
        <w:rPr>
          <w:sz w:val="28"/>
          <w:szCs w:val="28"/>
        </w:rPr>
        <w:t>, №4 (Сведения об опыте)</w:t>
      </w:r>
      <w:r w:rsidRPr="00B03784">
        <w:rPr>
          <w:sz w:val="28"/>
          <w:szCs w:val="28"/>
        </w:rPr>
        <w:t>;</w:t>
      </w:r>
    </w:p>
    <w:p w:rsidR="007D6548" w:rsidRPr="00B03784" w:rsidRDefault="007D6548" w:rsidP="008D192D">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8D192D">
      <w:pPr>
        <w:pStyle w:val="af9"/>
        <w:numPr>
          <w:ilvl w:val="0"/>
          <w:numId w:val="3"/>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8D192D">
      <w:pPr>
        <w:pStyle w:val="af9"/>
        <w:numPr>
          <w:ilvl w:val="0"/>
          <w:numId w:val="3"/>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8D192D">
      <w:pPr>
        <w:pStyle w:val="af9"/>
        <w:numPr>
          <w:ilvl w:val="0"/>
          <w:numId w:val="3"/>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8D192D">
      <w:pPr>
        <w:pStyle w:val="af9"/>
        <w:numPr>
          <w:ilvl w:val="0"/>
          <w:numId w:val="3"/>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8D192D">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8D192D">
      <w:pPr>
        <w:pStyle w:val="af9"/>
        <w:numPr>
          <w:ilvl w:val="0"/>
          <w:numId w:val="3"/>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8D192D">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D192D">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8D192D">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8D192D">
      <w:pPr>
        <w:pStyle w:val="af9"/>
        <w:keepNext/>
        <w:numPr>
          <w:ilvl w:val="2"/>
          <w:numId w:val="7"/>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8D192D">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8D192D">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8D192D">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8D192D">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8D192D">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8D192D">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8D192D">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8D192D">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8D192D">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8D192D">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8D192D">
      <w:pPr>
        <w:pStyle w:val="af9"/>
        <w:numPr>
          <w:ilvl w:val="2"/>
          <w:numId w:val="7"/>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8D192D">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8D192D">
      <w:pPr>
        <w:pStyle w:val="af9"/>
        <w:numPr>
          <w:ilvl w:val="2"/>
          <w:numId w:val="4"/>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8D192D">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8D192D">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8D192D">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8D192D">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A543C0" w:rsidRPr="00B03784" w:rsidRDefault="00A543C0" w:rsidP="00C324AA">
      <w:pPr>
        <w:ind w:firstLine="709"/>
        <w:jc w:val="both"/>
        <w:rPr>
          <w:sz w:val="28"/>
          <w:szCs w:val="28"/>
        </w:rPr>
      </w:pPr>
    </w:p>
    <w:p w:rsidR="00674404" w:rsidRPr="00B03784" w:rsidRDefault="00674404" w:rsidP="008D192D">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proofErr w:type="gramStart"/>
      <w:r w:rsidRPr="00B03784">
        <w:rPr>
          <w:rFonts w:eastAsia="MS Mincho" w:cs="Times New Roman"/>
          <w:i w:val="0"/>
          <w:iCs w:val="0"/>
        </w:rPr>
        <w:t>Заявок</w:t>
      </w:r>
      <w:proofErr w:type="gramEnd"/>
      <w:r w:rsidRPr="00B03784">
        <w:rPr>
          <w:rFonts w:eastAsia="MS Mincho" w:cs="Times New Roman"/>
          <w:i w:val="0"/>
          <w:iCs w:val="0"/>
        </w:rPr>
        <w:t xml:space="preserve">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D192D">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D192D">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D192D">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D192D">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D192D">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D192D">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B25002" w:rsidRPr="00B03784" w:rsidRDefault="00B25002" w:rsidP="00674404">
      <w:pPr>
        <w:pStyle w:val="af9"/>
        <w:ind w:firstLine="720"/>
        <w:rPr>
          <w:sz w:val="28"/>
        </w:rPr>
      </w:pPr>
      <w:r w:rsidRPr="00B25002">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D192D">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D192D">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8D192D">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8D192D">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8D192D">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8D192D">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8D192D">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8D192D">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8D192D">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8D192D">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8D192D">
      <w:pPr>
        <w:numPr>
          <w:ilvl w:val="0"/>
          <w:numId w:val="21"/>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8D192D">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8D192D">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8D192D">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8D192D">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8D192D">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8D192D">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8D192D">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8D192D">
      <w:pPr>
        <w:numPr>
          <w:ilvl w:val="0"/>
          <w:numId w:val="20"/>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8D192D">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E84F9B" w:rsidRDefault="007D6548" w:rsidP="008D192D">
      <w:pPr>
        <w:numPr>
          <w:ilvl w:val="0"/>
          <w:numId w:val="20"/>
        </w:numPr>
        <w:ind w:left="0" w:firstLine="709"/>
        <w:jc w:val="both"/>
        <w:rPr>
          <w:sz w:val="28"/>
          <w:szCs w:val="28"/>
        </w:rPr>
      </w:pPr>
      <w:r w:rsidRPr="00E84F9B">
        <w:rPr>
          <w:sz w:val="28"/>
          <w:szCs w:val="28"/>
        </w:rPr>
        <w:t>Договор заключается в соответствии с законодательством Российской Федерации</w:t>
      </w:r>
      <w:r w:rsidR="00870086" w:rsidRPr="00E84F9B">
        <w:rPr>
          <w:sz w:val="28"/>
          <w:szCs w:val="28"/>
        </w:rPr>
        <w:t xml:space="preserve"> </w:t>
      </w:r>
      <w:r w:rsidR="007857DD" w:rsidRPr="00E84F9B">
        <w:rPr>
          <w:sz w:val="28"/>
          <w:szCs w:val="28"/>
        </w:rPr>
        <w:t xml:space="preserve">по форме, приведенной в приложении №5 к настоящей документации о закупке, </w:t>
      </w:r>
      <w:r w:rsidR="00870086" w:rsidRPr="00E84F9B">
        <w:rPr>
          <w:sz w:val="28"/>
          <w:szCs w:val="28"/>
        </w:rPr>
        <w:t xml:space="preserve">с учетом условий, указанных в пункте </w:t>
      </w:r>
      <w:r w:rsidR="002A0655" w:rsidRPr="00E84F9B">
        <w:rPr>
          <w:sz w:val="28"/>
          <w:szCs w:val="28"/>
        </w:rPr>
        <w:br/>
      </w:r>
      <w:r w:rsidR="00870086" w:rsidRPr="00E84F9B">
        <w:rPr>
          <w:sz w:val="28"/>
          <w:szCs w:val="28"/>
        </w:rPr>
        <w:t>20 Информационной карты</w:t>
      </w:r>
      <w:r w:rsidRPr="00E84F9B">
        <w:rPr>
          <w:sz w:val="28"/>
          <w:szCs w:val="28"/>
        </w:rPr>
        <w:t>.</w:t>
      </w:r>
    </w:p>
    <w:p w:rsidR="006402DD" w:rsidRPr="00B03784" w:rsidRDefault="006402DD" w:rsidP="008D192D">
      <w:pPr>
        <w:numPr>
          <w:ilvl w:val="0"/>
          <w:numId w:val="20"/>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8D192D">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8D192D">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8D192D">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8D192D">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8D192D">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5827C4"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74E29" w:rsidRPr="007E6DE4" w:rsidRDefault="00F74E29" w:rsidP="000954FB">
                  <w:pPr>
                    <w:jc w:val="center"/>
                    <w:rPr>
                      <w:b/>
                      <w:sz w:val="28"/>
                      <w:szCs w:val="28"/>
                    </w:rPr>
                  </w:pPr>
                  <w:r w:rsidRPr="007E6DE4">
                    <w:rPr>
                      <w:b/>
                      <w:sz w:val="28"/>
                      <w:szCs w:val="28"/>
                    </w:rPr>
                    <w:t xml:space="preserve">_____________________________________________, </w:t>
                  </w:r>
                </w:p>
                <w:p w:rsidR="00F74E29" w:rsidRDefault="00F74E2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74E29" w:rsidRPr="007E6DE4" w:rsidRDefault="00F74E29" w:rsidP="000954FB">
                  <w:pPr>
                    <w:jc w:val="center"/>
                    <w:rPr>
                      <w:b/>
                      <w:sz w:val="28"/>
                      <w:szCs w:val="28"/>
                    </w:rPr>
                  </w:pPr>
                  <w:r w:rsidRPr="007E6DE4">
                    <w:rPr>
                      <w:b/>
                      <w:sz w:val="28"/>
                      <w:szCs w:val="28"/>
                    </w:rPr>
                    <w:t>________________________________________</w:t>
                  </w:r>
                </w:p>
                <w:p w:rsidR="00F74E29" w:rsidRPr="007E6DE4" w:rsidRDefault="00F74E29" w:rsidP="000954FB">
                  <w:pPr>
                    <w:jc w:val="center"/>
                    <w:rPr>
                      <w:i/>
                      <w:sz w:val="20"/>
                      <w:szCs w:val="20"/>
                    </w:rPr>
                  </w:pPr>
                  <w:r w:rsidRPr="007E6DE4">
                    <w:rPr>
                      <w:i/>
                      <w:sz w:val="20"/>
                      <w:szCs w:val="20"/>
                    </w:rPr>
                    <w:t>государство регистрации претендента</w:t>
                  </w:r>
                </w:p>
                <w:p w:rsidR="00F74E29" w:rsidRPr="007E6DE4" w:rsidRDefault="00F74E29" w:rsidP="000954FB">
                  <w:pPr>
                    <w:jc w:val="center"/>
                    <w:rPr>
                      <w:b/>
                      <w:sz w:val="28"/>
                      <w:szCs w:val="28"/>
                    </w:rPr>
                  </w:pPr>
                  <w:r w:rsidRPr="007E6DE4">
                    <w:rPr>
                      <w:b/>
                      <w:sz w:val="28"/>
                      <w:szCs w:val="28"/>
                    </w:rPr>
                    <w:t>_____________________________</w:t>
                  </w:r>
                  <w:r>
                    <w:rPr>
                      <w:b/>
                      <w:sz w:val="28"/>
                      <w:szCs w:val="28"/>
                    </w:rPr>
                    <w:t>__________________</w:t>
                  </w:r>
                </w:p>
                <w:p w:rsidR="00F74E29" w:rsidRPr="007E6DE4" w:rsidRDefault="00F74E29" w:rsidP="000954FB">
                  <w:pPr>
                    <w:jc w:val="center"/>
                    <w:rPr>
                      <w:i/>
                      <w:sz w:val="20"/>
                      <w:szCs w:val="20"/>
                    </w:rPr>
                  </w:pPr>
                  <w:r w:rsidRPr="007E6DE4">
                    <w:rPr>
                      <w:i/>
                      <w:sz w:val="20"/>
                      <w:szCs w:val="20"/>
                    </w:rPr>
                    <w:t>ИНН претендента (для претендентов-резидентов Российской Федерации)</w:t>
                  </w:r>
                </w:p>
                <w:p w:rsidR="00F74E29" w:rsidRDefault="00F74E29" w:rsidP="000954FB">
                  <w:pPr>
                    <w:jc w:val="both"/>
                  </w:pPr>
                </w:p>
                <w:p w:rsidR="00F74E29" w:rsidRDefault="00F74E2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8D192D">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8D192D">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8D192D">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8D192D">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w:t>
      </w:r>
      <w:proofErr w:type="spellEnd"/>
      <w:r w:rsidRPr="00B03784">
        <w:rPr>
          <w:rFonts w:eastAsia="Times New Roman"/>
          <w:sz w:val="28"/>
          <w:szCs w:val="28"/>
        </w:rPr>
        <w:t>-память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r w:rsidRPr="00B03784">
        <w:rPr>
          <w:rFonts w:eastAsia="Times New Roman"/>
          <w:sz w:val="28"/>
          <w:szCs w:val="28"/>
          <w:lang w:val="en-US"/>
        </w:rPr>
        <w:t>pdf</w:t>
      </w:r>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8D192D">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8D192D">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8D192D">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E014C5" w:rsidRPr="00FE33F9" w:rsidRDefault="00E014C5" w:rsidP="00FE33F9">
      <w:pPr>
        <w:ind w:firstLine="709"/>
        <w:jc w:val="both"/>
        <w:rPr>
          <w:sz w:val="28"/>
          <w:szCs w:val="28"/>
        </w:rPr>
      </w:pPr>
      <w:r w:rsidRPr="00774401">
        <w:rPr>
          <w:sz w:val="28"/>
          <w:szCs w:val="28"/>
        </w:rPr>
        <w:t xml:space="preserve">4.1. </w:t>
      </w:r>
      <w:r w:rsidR="00FE33F9">
        <w:rPr>
          <w:sz w:val="28"/>
          <w:szCs w:val="28"/>
        </w:rPr>
        <w:t>Победитель</w:t>
      </w:r>
      <w:r w:rsidR="00FE33F9" w:rsidRPr="00E0523B">
        <w:rPr>
          <w:sz w:val="28"/>
          <w:szCs w:val="28"/>
        </w:rPr>
        <w:t xml:space="preserve"> должен иметь возможность оказать услуги, </w:t>
      </w:r>
      <w:r w:rsidR="00FE33F9">
        <w:rPr>
          <w:sz w:val="28"/>
          <w:szCs w:val="28"/>
        </w:rPr>
        <w:t xml:space="preserve">предусмотренные предметом закупки, указанным в пункте </w:t>
      </w:r>
      <w:r w:rsidR="00FE33F9" w:rsidRPr="00E0523B">
        <w:rPr>
          <w:sz w:val="28"/>
          <w:szCs w:val="28"/>
        </w:rPr>
        <w:t>1</w:t>
      </w:r>
      <w:r w:rsidR="00FE33F9">
        <w:rPr>
          <w:sz w:val="28"/>
          <w:szCs w:val="28"/>
        </w:rPr>
        <w:t>.1.2</w:t>
      </w:r>
      <w:r w:rsidR="00FE33F9" w:rsidRPr="00E0523B">
        <w:rPr>
          <w:sz w:val="28"/>
          <w:szCs w:val="28"/>
        </w:rPr>
        <w:t xml:space="preserve"> настоящей документации о закупке</w:t>
      </w:r>
      <w:r w:rsidR="00FE33F9">
        <w:rPr>
          <w:sz w:val="28"/>
          <w:szCs w:val="28"/>
        </w:rPr>
        <w:t>.</w:t>
      </w:r>
    </w:p>
    <w:p w:rsidR="00E014C5" w:rsidRPr="00A860E2" w:rsidRDefault="00E014C5" w:rsidP="00E014C5">
      <w:pPr>
        <w:ind w:firstLine="709"/>
        <w:jc w:val="both"/>
        <w:rPr>
          <w:sz w:val="28"/>
          <w:szCs w:val="28"/>
        </w:rPr>
      </w:pPr>
      <w:r w:rsidRPr="00561687">
        <w:rPr>
          <w:sz w:val="28"/>
          <w:szCs w:val="28"/>
        </w:rPr>
        <w:t xml:space="preserve"> 4.2.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E014C5" w:rsidRPr="005F6DE8" w:rsidRDefault="00E014C5" w:rsidP="00E014C5">
      <w:pPr>
        <w:ind w:firstLine="709"/>
        <w:jc w:val="both"/>
        <w:rPr>
          <w:sz w:val="28"/>
          <w:szCs w:val="28"/>
        </w:rPr>
      </w:pPr>
      <w:r w:rsidRPr="0072361A">
        <w:rPr>
          <w:sz w:val="28"/>
          <w:szCs w:val="28"/>
        </w:rPr>
        <w:t>4.</w:t>
      </w:r>
      <w:r w:rsidR="00DB536F">
        <w:rPr>
          <w:sz w:val="28"/>
          <w:szCs w:val="28"/>
        </w:rPr>
        <w:t>3</w:t>
      </w:r>
      <w:r w:rsidRPr="0072361A">
        <w:rPr>
          <w:sz w:val="28"/>
          <w:szCs w:val="28"/>
        </w:rPr>
        <w:t xml:space="preserve">. </w:t>
      </w:r>
      <w:r>
        <w:rPr>
          <w:sz w:val="28"/>
          <w:szCs w:val="28"/>
        </w:rPr>
        <w:t xml:space="preserve">Победитель </w:t>
      </w:r>
      <w:r w:rsidRPr="005F6DE8">
        <w:rPr>
          <w:sz w:val="28"/>
          <w:szCs w:val="28"/>
        </w:rPr>
        <w:t>обяз</w:t>
      </w:r>
      <w:r>
        <w:rPr>
          <w:sz w:val="28"/>
          <w:szCs w:val="28"/>
        </w:rPr>
        <w:t>ан</w:t>
      </w:r>
      <w:r w:rsidRPr="005F6DE8">
        <w:rPr>
          <w:sz w:val="28"/>
          <w:szCs w:val="28"/>
        </w:rPr>
        <w:t xml:space="preserve"> выполнять следующие функции:</w:t>
      </w:r>
    </w:p>
    <w:p w:rsidR="00E014C5" w:rsidRDefault="00E014C5" w:rsidP="008D192D">
      <w:pPr>
        <w:pStyle w:val="aff6"/>
        <w:numPr>
          <w:ilvl w:val="0"/>
          <w:numId w:val="22"/>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D9204D" w:rsidRDefault="00D9204D" w:rsidP="008D192D">
      <w:pPr>
        <w:pStyle w:val="aff6"/>
        <w:numPr>
          <w:ilvl w:val="0"/>
          <w:numId w:val="22"/>
        </w:numPr>
        <w:ind w:left="0" w:firstLine="709"/>
        <w:contextualSpacing/>
        <w:jc w:val="both"/>
        <w:rPr>
          <w:sz w:val="28"/>
          <w:szCs w:val="28"/>
        </w:rPr>
      </w:pPr>
      <w:proofErr w:type="gramStart"/>
      <w:r>
        <w:rPr>
          <w:sz w:val="28"/>
          <w:szCs w:val="28"/>
        </w:rPr>
        <w:t xml:space="preserve">при поступлении заявки от Заказчика и наличии денежных средств на его лицевом счете, в суточный срок сообщать порядок заполнения железнодорожных накладных в части оплаты провозных платежей по территории </w:t>
      </w:r>
      <w:r w:rsidR="008F1816">
        <w:rPr>
          <w:sz w:val="28"/>
          <w:szCs w:val="28"/>
        </w:rPr>
        <w:t xml:space="preserve">железных дорог </w:t>
      </w:r>
      <w:r>
        <w:rPr>
          <w:sz w:val="28"/>
          <w:szCs w:val="28"/>
        </w:rPr>
        <w:t>и в необходимых случаях направлять соответствующие телеграммы в адрес станций отправления или назначения для перевозки, указанной в заявке Заказчика, а также сообщать Заказчику код данной перевозки.</w:t>
      </w:r>
      <w:proofErr w:type="gramEnd"/>
    </w:p>
    <w:p w:rsidR="00E014C5" w:rsidRPr="0088536B" w:rsidRDefault="00E014C5" w:rsidP="008D192D">
      <w:pPr>
        <w:pStyle w:val="aff6"/>
        <w:numPr>
          <w:ilvl w:val="0"/>
          <w:numId w:val="22"/>
        </w:numPr>
        <w:ind w:left="0" w:firstLine="709"/>
        <w:contextualSpacing/>
        <w:jc w:val="both"/>
        <w:rPr>
          <w:sz w:val="28"/>
          <w:szCs w:val="28"/>
        </w:rPr>
      </w:pPr>
      <w:r w:rsidRPr="0088536B">
        <w:rPr>
          <w:sz w:val="28"/>
          <w:szCs w:val="28"/>
        </w:rPr>
        <w:t xml:space="preserve">осуществлять слежение за транспортировкой грузов, дислокацией и перемещением контейнеров и/или вагонов на территории </w:t>
      </w:r>
      <w:r w:rsidR="008F1816">
        <w:rPr>
          <w:sz w:val="28"/>
          <w:szCs w:val="28"/>
        </w:rPr>
        <w:t>стран Средней Азии и Закавказья</w:t>
      </w:r>
      <w:r w:rsidRPr="0088536B">
        <w:rPr>
          <w:sz w:val="28"/>
          <w:szCs w:val="28"/>
        </w:rPr>
        <w:t xml:space="preserve"> и по требованию Заказчика предоставлять ему эту информацию;</w:t>
      </w:r>
    </w:p>
    <w:p w:rsidR="00E014C5" w:rsidRPr="0088536B" w:rsidRDefault="00E014C5" w:rsidP="008D192D">
      <w:pPr>
        <w:pStyle w:val="aff6"/>
        <w:numPr>
          <w:ilvl w:val="0"/>
          <w:numId w:val="22"/>
        </w:numPr>
        <w:ind w:left="0" w:firstLine="709"/>
        <w:contextualSpacing/>
        <w:jc w:val="both"/>
        <w:rPr>
          <w:sz w:val="28"/>
          <w:szCs w:val="28"/>
        </w:rPr>
      </w:pPr>
      <w:r w:rsidRPr="0088536B">
        <w:rPr>
          <w:sz w:val="28"/>
          <w:szCs w:val="28"/>
        </w:rPr>
        <w:t>заключать от своего имени или от имени Заказчика договоры, необходимые для исполнения поручений Заказчика;</w:t>
      </w:r>
    </w:p>
    <w:p w:rsidR="00E014C5" w:rsidRPr="0088536B" w:rsidRDefault="00E014C5" w:rsidP="008D192D">
      <w:pPr>
        <w:pStyle w:val="aff6"/>
        <w:numPr>
          <w:ilvl w:val="0"/>
          <w:numId w:val="22"/>
        </w:numPr>
        <w:ind w:left="0" w:firstLine="709"/>
        <w:contextualSpacing/>
        <w:jc w:val="both"/>
        <w:rPr>
          <w:sz w:val="28"/>
          <w:szCs w:val="28"/>
        </w:rPr>
      </w:pPr>
      <w:r>
        <w:rPr>
          <w:sz w:val="28"/>
          <w:szCs w:val="28"/>
        </w:rPr>
        <w:t xml:space="preserve">в суточный срок производить расчет и согласовывать ставки по территории </w:t>
      </w:r>
      <w:r w:rsidR="00E9120B">
        <w:rPr>
          <w:sz w:val="28"/>
          <w:szCs w:val="28"/>
        </w:rPr>
        <w:t>стран Средней Азии и Закавказья</w:t>
      </w:r>
      <w:r>
        <w:rPr>
          <w:sz w:val="28"/>
          <w:szCs w:val="28"/>
        </w:rPr>
        <w:t xml:space="preserve"> по письменным запросам Заказчика</w:t>
      </w:r>
      <w:r w:rsidRPr="0088536B">
        <w:rPr>
          <w:sz w:val="28"/>
          <w:szCs w:val="28"/>
        </w:rPr>
        <w:t>;</w:t>
      </w:r>
    </w:p>
    <w:p w:rsidR="00E014C5" w:rsidRPr="0088536B" w:rsidRDefault="00E014C5" w:rsidP="008D192D">
      <w:pPr>
        <w:pStyle w:val="aff6"/>
        <w:numPr>
          <w:ilvl w:val="0"/>
          <w:numId w:val="22"/>
        </w:numPr>
        <w:ind w:left="0" w:firstLine="709"/>
        <w:contextualSpacing/>
        <w:jc w:val="both"/>
        <w:rPr>
          <w:sz w:val="28"/>
          <w:szCs w:val="28"/>
        </w:rPr>
      </w:pPr>
      <w:r w:rsidRPr="0088536B">
        <w:rPr>
          <w:sz w:val="28"/>
          <w:szCs w:val="28"/>
        </w:rPr>
        <w:t>постоянно информировать Заказчика обо всех изменениях на транспортном рынке, рынке услуг и парка оборудования;</w:t>
      </w:r>
    </w:p>
    <w:p w:rsidR="00E014C5" w:rsidRPr="00993721" w:rsidRDefault="00E014C5" w:rsidP="008D192D">
      <w:pPr>
        <w:pStyle w:val="aff6"/>
        <w:numPr>
          <w:ilvl w:val="0"/>
          <w:numId w:val="22"/>
        </w:numPr>
        <w:ind w:left="0" w:firstLine="709"/>
        <w:contextualSpacing/>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Pr="00993721">
        <w:rPr>
          <w:sz w:val="28"/>
          <w:szCs w:val="28"/>
        </w:rPr>
        <w:t xml:space="preserve"> </w:t>
      </w:r>
      <w:proofErr w:type="gramEnd"/>
    </w:p>
    <w:p w:rsidR="00722E4F" w:rsidRDefault="00722E4F" w:rsidP="00E014C5">
      <w:pPr>
        <w:ind w:firstLine="709"/>
        <w:jc w:val="both"/>
        <w:rPr>
          <w:sz w:val="28"/>
          <w:szCs w:val="28"/>
        </w:rPr>
      </w:pPr>
    </w:p>
    <w:p w:rsidR="00050CC4" w:rsidRDefault="00DB536F" w:rsidP="00050CC4">
      <w:pPr>
        <w:ind w:firstLine="709"/>
        <w:jc w:val="both"/>
        <w:rPr>
          <w:sz w:val="28"/>
          <w:szCs w:val="28"/>
        </w:rPr>
      </w:pPr>
      <w:r w:rsidRPr="00E0523B">
        <w:rPr>
          <w:sz w:val="28"/>
          <w:szCs w:val="28"/>
        </w:rPr>
        <w:t>4.</w:t>
      </w:r>
      <w:r>
        <w:rPr>
          <w:sz w:val="28"/>
          <w:szCs w:val="28"/>
        </w:rPr>
        <w:t>4</w:t>
      </w:r>
      <w:r w:rsidRPr="00E0523B">
        <w:rPr>
          <w:sz w:val="28"/>
          <w:szCs w:val="28"/>
        </w:rPr>
        <w:t xml:space="preserve">. </w:t>
      </w:r>
      <w:r w:rsidR="00050CC4">
        <w:rPr>
          <w:sz w:val="28"/>
          <w:szCs w:val="28"/>
        </w:rPr>
        <w:t>Страны</w:t>
      </w:r>
      <w:r w:rsidR="00EC7DAB">
        <w:rPr>
          <w:sz w:val="28"/>
          <w:szCs w:val="28"/>
        </w:rPr>
        <w:t xml:space="preserve"> и станции/терминалы,</w:t>
      </w:r>
      <w:r w:rsidR="00E974FC">
        <w:rPr>
          <w:sz w:val="28"/>
          <w:szCs w:val="28"/>
        </w:rPr>
        <w:t xml:space="preserve"> </w:t>
      </w:r>
      <w:r w:rsidR="00EC7DAB">
        <w:rPr>
          <w:sz w:val="28"/>
          <w:szCs w:val="28"/>
        </w:rPr>
        <w:t>на</w:t>
      </w:r>
      <w:r w:rsidR="00E974FC">
        <w:rPr>
          <w:sz w:val="28"/>
          <w:szCs w:val="28"/>
        </w:rPr>
        <w:t xml:space="preserve"> которых претендент принимает на себя обязательства организовывать и/или оказывать следующие у</w:t>
      </w:r>
      <w:r w:rsidR="00E974FC" w:rsidRPr="00774401">
        <w:rPr>
          <w:sz w:val="28"/>
          <w:szCs w:val="28"/>
        </w:rPr>
        <w:t>слуги</w:t>
      </w:r>
      <w:r w:rsidR="00E974FC">
        <w:rPr>
          <w:sz w:val="28"/>
          <w:szCs w:val="28"/>
        </w:rPr>
        <w:t>:</w:t>
      </w:r>
    </w:p>
    <w:p w:rsidR="00E974FC" w:rsidRDefault="00EC7DAB" w:rsidP="008D192D">
      <w:pPr>
        <w:pStyle w:val="aff6"/>
        <w:numPr>
          <w:ilvl w:val="0"/>
          <w:numId w:val="23"/>
        </w:numPr>
        <w:ind w:left="0" w:firstLine="567"/>
        <w:contextualSpacing/>
        <w:jc w:val="both"/>
        <w:rPr>
          <w:sz w:val="28"/>
          <w:szCs w:val="28"/>
        </w:rPr>
      </w:pPr>
      <w:r>
        <w:rPr>
          <w:sz w:val="28"/>
          <w:szCs w:val="28"/>
        </w:rPr>
        <w:t xml:space="preserve">оплата железнодорожных провозных платежей и сборов; </w:t>
      </w:r>
    </w:p>
    <w:p w:rsidR="00050CC4" w:rsidRDefault="00050CC4" w:rsidP="008D192D">
      <w:pPr>
        <w:pStyle w:val="aff6"/>
        <w:numPr>
          <w:ilvl w:val="0"/>
          <w:numId w:val="23"/>
        </w:numPr>
        <w:ind w:left="0" w:firstLine="567"/>
        <w:contextualSpacing/>
        <w:jc w:val="both"/>
        <w:rPr>
          <w:sz w:val="28"/>
          <w:szCs w:val="28"/>
        </w:rPr>
      </w:pPr>
      <w:r w:rsidRPr="0088536B">
        <w:rPr>
          <w:sz w:val="28"/>
          <w:szCs w:val="28"/>
        </w:rPr>
        <w:t>хранени</w:t>
      </w:r>
      <w:r>
        <w:rPr>
          <w:sz w:val="28"/>
          <w:szCs w:val="28"/>
        </w:rPr>
        <w:t>е</w:t>
      </w:r>
      <w:r w:rsidRPr="0088536B">
        <w:rPr>
          <w:sz w:val="28"/>
          <w:szCs w:val="28"/>
        </w:rPr>
        <w:t xml:space="preserve"> контейнеров и отсто</w:t>
      </w:r>
      <w:r>
        <w:rPr>
          <w:sz w:val="28"/>
          <w:szCs w:val="28"/>
        </w:rPr>
        <w:t>й</w:t>
      </w:r>
      <w:r w:rsidRPr="0088536B">
        <w:rPr>
          <w:sz w:val="28"/>
          <w:szCs w:val="28"/>
        </w:rPr>
        <w:t xml:space="preserve"> вагонов, контроль их с</w:t>
      </w:r>
      <w:r>
        <w:rPr>
          <w:sz w:val="28"/>
          <w:szCs w:val="28"/>
        </w:rPr>
        <w:t>охранность;</w:t>
      </w:r>
    </w:p>
    <w:p w:rsidR="00E974FC" w:rsidRDefault="00E974FC" w:rsidP="008D192D">
      <w:pPr>
        <w:pStyle w:val="aff6"/>
        <w:numPr>
          <w:ilvl w:val="0"/>
          <w:numId w:val="23"/>
        </w:numPr>
        <w:ind w:left="0" w:firstLine="567"/>
        <w:contextualSpacing/>
        <w:jc w:val="both"/>
        <w:rPr>
          <w:sz w:val="28"/>
          <w:szCs w:val="28"/>
        </w:rPr>
      </w:pPr>
      <w:r>
        <w:rPr>
          <w:sz w:val="28"/>
          <w:szCs w:val="28"/>
        </w:rPr>
        <w:t xml:space="preserve">прием и </w:t>
      </w:r>
      <w:r w:rsidRPr="0088536B">
        <w:rPr>
          <w:sz w:val="28"/>
          <w:szCs w:val="28"/>
        </w:rPr>
        <w:t xml:space="preserve">отправление грузов в контейнерах и/или на вагонах, </w:t>
      </w:r>
      <w:r>
        <w:rPr>
          <w:sz w:val="28"/>
          <w:szCs w:val="28"/>
        </w:rPr>
        <w:t xml:space="preserve">прием и </w:t>
      </w:r>
      <w:r w:rsidRPr="0088536B">
        <w:rPr>
          <w:sz w:val="28"/>
          <w:szCs w:val="28"/>
        </w:rPr>
        <w:t>отправ</w:t>
      </w:r>
      <w:r>
        <w:rPr>
          <w:sz w:val="28"/>
          <w:szCs w:val="28"/>
        </w:rPr>
        <w:t>ление</w:t>
      </w:r>
      <w:r w:rsidRPr="0088536B">
        <w:rPr>
          <w:sz w:val="28"/>
          <w:szCs w:val="28"/>
        </w:rPr>
        <w:t xml:space="preserve"> порожних контейнеров/вагонов;</w:t>
      </w:r>
    </w:p>
    <w:p w:rsidR="00E974FC" w:rsidRDefault="00E974FC" w:rsidP="008D192D">
      <w:pPr>
        <w:pStyle w:val="aff6"/>
        <w:numPr>
          <w:ilvl w:val="0"/>
          <w:numId w:val="23"/>
        </w:numPr>
        <w:ind w:left="0" w:firstLine="567"/>
        <w:contextualSpacing/>
        <w:jc w:val="both"/>
        <w:rPr>
          <w:sz w:val="28"/>
          <w:szCs w:val="28"/>
        </w:rPr>
      </w:pPr>
      <w:r>
        <w:rPr>
          <w:sz w:val="28"/>
          <w:szCs w:val="28"/>
        </w:rPr>
        <w:t xml:space="preserve">доставку автотранспортом грузов в контейнерах, а также порожних контейнеров с/на железнодорожные станции/терминалы </w:t>
      </w:r>
      <w:proofErr w:type="gramStart"/>
      <w:r>
        <w:rPr>
          <w:sz w:val="28"/>
          <w:szCs w:val="28"/>
        </w:rPr>
        <w:t>в</w:t>
      </w:r>
      <w:proofErr w:type="gramEnd"/>
      <w:r>
        <w:rPr>
          <w:sz w:val="28"/>
          <w:szCs w:val="28"/>
        </w:rPr>
        <w:t>/из прилегающих районов;</w:t>
      </w:r>
    </w:p>
    <w:p w:rsidR="00DB536F" w:rsidRDefault="00E974FC" w:rsidP="00E974FC">
      <w:pPr>
        <w:ind w:firstLine="709"/>
        <w:jc w:val="both"/>
        <w:rPr>
          <w:sz w:val="28"/>
          <w:szCs w:val="28"/>
        </w:rPr>
      </w:pPr>
      <w:r w:rsidRPr="00F57DE5">
        <w:rPr>
          <w:sz w:val="28"/>
          <w:szCs w:val="28"/>
        </w:rPr>
        <w:t>указываются в Предложени</w:t>
      </w:r>
      <w:r w:rsidR="00127002">
        <w:rPr>
          <w:sz w:val="28"/>
          <w:szCs w:val="28"/>
        </w:rPr>
        <w:t>и</w:t>
      </w:r>
      <w:r w:rsidRPr="00F57DE5">
        <w:rPr>
          <w:sz w:val="28"/>
          <w:szCs w:val="28"/>
        </w:rPr>
        <w:t xml:space="preserve"> о сотрудничестве (приложение № 3 к настоящей документации о закупке) путем проставления знака «</w:t>
      </w:r>
      <w:r w:rsidRPr="00F57DE5">
        <w:rPr>
          <w:sz w:val="28"/>
          <w:szCs w:val="28"/>
          <w:lang w:val="en-US"/>
        </w:rPr>
        <w:t>V</w:t>
      </w:r>
      <w:r w:rsidRPr="00F57DE5">
        <w:rPr>
          <w:sz w:val="28"/>
          <w:szCs w:val="28"/>
        </w:rPr>
        <w:t>» в ячейке, соответствующей одной станции и одному роду услуг.</w:t>
      </w:r>
    </w:p>
    <w:p w:rsidR="0059084B" w:rsidRDefault="0059084B" w:rsidP="00E974FC">
      <w:pPr>
        <w:jc w:val="both"/>
        <w:rPr>
          <w:sz w:val="28"/>
          <w:szCs w:val="28"/>
        </w:rPr>
      </w:pPr>
    </w:p>
    <w:p w:rsidR="00DB536F" w:rsidRDefault="0059084B" w:rsidP="0059084B">
      <w:pPr>
        <w:ind w:firstLine="709"/>
        <w:jc w:val="both"/>
        <w:rPr>
          <w:sz w:val="28"/>
          <w:szCs w:val="28"/>
        </w:rPr>
      </w:pPr>
      <w:r>
        <w:rPr>
          <w:sz w:val="28"/>
          <w:szCs w:val="28"/>
        </w:rPr>
        <w:t>4.</w:t>
      </w:r>
      <w:r w:rsidR="00E974FC">
        <w:rPr>
          <w:sz w:val="28"/>
          <w:szCs w:val="28"/>
        </w:rPr>
        <w:t>5</w:t>
      </w:r>
      <w:r>
        <w:rPr>
          <w:sz w:val="28"/>
          <w:szCs w:val="28"/>
        </w:rPr>
        <w:t xml:space="preserve">. </w:t>
      </w:r>
      <w:r w:rsidR="00E34AF7">
        <w:rPr>
          <w:sz w:val="28"/>
          <w:szCs w:val="28"/>
        </w:rPr>
        <w:t xml:space="preserve">В </w:t>
      </w:r>
      <w:r w:rsidR="00E34AF7" w:rsidRPr="00DE332C">
        <w:rPr>
          <w:sz w:val="28"/>
          <w:szCs w:val="28"/>
        </w:rPr>
        <w:t xml:space="preserve"> Предложении о сотрудничестве претендент, </w:t>
      </w:r>
      <w:r w:rsidR="00E34AF7">
        <w:rPr>
          <w:sz w:val="28"/>
          <w:szCs w:val="28"/>
        </w:rPr>
        <w:t>вправе указать дополнительные станции, на которых он имеет возможность оказывать услуги, предусмотренные предметом настоящей закупки</w:t>
      </w:r>
      <w:r w:rsidR="00E34AF7" w:rsidRPr="00DE332C">
        <w:rPr>
          <w:sz w:val="28"/>
          <w:szCs w:val="28"/>
        </w:rPr>
        <w:t>.</w:t>
      </w:r>
    </w:p>
    <w:p w:rsidR="0059084B" w:rsidRDefault="0059084B" w:rsidP="0059084B">
      <w:pPr>
        <w:ind w:firstLine="709"/>
        <w:jc w:val="both"/>
        <w:rPr>
          <w:sz w:val="28"/>
          <w:szCs w:val="28"/>
        </w:rPr>
      </w:pPr>
    </w:p>
    <w:p w:rsidR="00E014C5" w:rsidRPr="00AA389B" w:rsidRDefault="00E014C5" w:rsidP="00E014C5">
      <w:pPr>
        <w:ind w:firstLine="709"/>
        <w:jc w:val="both"/>
        <w:rPr>
          <w:sz w:val="28"/>
          <w:szCs w:val="28"/>
        </w:rPr>
      </w:pPr>
      <w:r w:rsidRPr="00DE332C">
        <w:rPr>
          <w:sz w:val="28"/>
          <w:szCs w:val="28"/>
        </w:rPr>
        <w:t>4.</w:t>
      </w:r>
      <w:r w:rsidR="00E974FC">
        <w:rPr>
          <w:sz w:val="28"/>
          <w:szCs w:val="28"/>
        </w:rPr>
        <w:t>6</w:t>
      </w:r>
      <w:r w:rsidRPr="00DE332C">
        <w:rPr>
          <w:sz w:val="28"/>
          <w:szCs w:val="28"/>
        </w:rPr>
        <w:t>. 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DA2845" w:rsidRPr="00FE33F9" w:rsidRDefault="00E014C5" w:rsidP="00FE33F9">
      <w:pPr>
        <w:pStyle w:val="aff6"/>
        <w:ind w:left="0" w:firstLine="709"/>
        <w:contextualSpacing/>
        <w:jc w:val="both"/>
        <w:rPr>
          <w:sz w:val="28"/>
          <w:szCs w:val="28"/>
        </w:rPr>
      </w:pPr>
      <w:r w:rsidRPr="005F6DE8">
        <w:rPr>
          <w:sz w:val="28"/>
          <w:szCs w:val="28"/>
        </w:rPr>
        <w:t>4.</w:t>
      </w:r>
      <w:r w:rsidR="00E974FC">
        <w:rPr>
          <w:sz w:val="28"/>
          <w:szCs w:val="28"/>
        </w:rPr>
        <w:t>7</w:t>
      </w:r>
      <w:r w:rsidRPr="005F6DE8">
        <w:rPr>
          <w:sz w:val="28"/>
          <w:szCs w:val="28"/>
        </w:rPr>
        <w:t xml:space="preserve">. </w:t>
      </w:r>
      <w:proofErr w:type="gramStart"/>
      <w:r w:rsidRPr="00CE73EE">
        <w:rPr>
          <w:sz w:val="28"/>
          <w:szCs w:val="28"/>
        </w:rPr>
        <w:t>Максимальная цена договор</w:t>
      </w:r>
      <w:r w:rsidR="00F74E29">
        <w:rPr>
          <w:sz w:val="28"/>
          <w:szCs w:val="28"/>
        </w:rPr>
        <w:t>ов</w:t>
      </w:r>
      <w:r w:rsidRPr="00CE73EE">
        <w:rPr>
          <w:sz w:val="28"/>
          <w:szCs w:val="28"/>
        </w:rPr>
        <w:t xml:space="preserve"> складывается исходя из </w:t>
      </w:r>
      <w:r>
        <w:rPr>
          <w:sz w:val="28"/>
          <w:szCs w:val="28"/>
        </w:rPr>
        <w:t xml:space="preserve">стоимости расходов понесенных </w:t>
      </w:r>
      <w:r w:rsidR="00934BA1">
        <w:rPr>
          <w:sz w:val="28"/>
          <w:szCs w:val="28"/>
        </w:rPr>
        <w:t xml:space="preserve">Победителем </w:t>
      </w:r>
      <w:r>
        <w:rPr>
          <w:sz w:val="28"/>
          <w:szCs w:val="28"/>
        </w:rPr>
        <w:t>при организации услуг, предусмотренных предметом процедуры Размещения оферты</w:t>
      </w:r>
      <w:r w:rsidRPr="00CE73EE">
        <w:rPr>
          <w:sz w:val="28"/>
          <w:szCs w:val="28"/>
        </w:rPr>
        <w:t xml:space="preserve">, </w:t>
      </w:r>
      <w:r>
        <w:rPr>
          <w:sz w:val="28"/>
          <w:szCs w:val="28"/>
        </w:rPr>
        <w:t>стоимости транспортно-экспедиционных услуг, оказанных Заказчику</w:t>
      </w:r>
      <w:r w:rsidR="00857367">
        <w:rPr>
          <w:sz w:val="28"/>
          <w:szCs w:val="28"/>
        </w:rPr>
        <w:t xml:space="preserve"> </w:t>
      </w:r>
      <w:r w:rsidR="00934BA1">
        <w:rPr>
          <w:sz w:val="28"/>
          <w:szCs w:val="28"/>
        </w:rPr>
        <w:t>Победителем</w:t>
      </w:r>
      <w:r>
        <w:rPr>
          <w:sz w:val="28"/>
          <w:szCs w:val="28"/>
        </w:rPr>
        <w:t>,</w:t>
      </w:r>
      <w:r w:rsidRPr="00CE73EE">
        <w:rPr>
          <w:sz w:val="28"/>
          <w:szCs w:val="28"/>
        </w:rPr>
        <w:t xml:space="preserve"> и вознаграждения </w:t>
      </w:r>
      <w:r>
        <w:rPr>
          <w:sz w:val="28"/>
          <w:szCs w:val="28"/>
        </w:rPr>
        <w:t>Претендента</w:t>
      </w:r>
      <w:r w:rsidRPr="00CE73EE">
        <w:rPr>
          <w:sz w:val="28"/>
          <w:szCs w:val="28"/>
        </w:rPr>
        <w:t xml:space="preserve"> и составляет </w:t>
      </w:r>
      <w:r w:rsidR="00603401">
        <w:rPr>
          <w:sz w:val="28"/>
          <w:szCs w:val="28"/>
        </w:rPr>
        <w:t>15 100 000 000</w:t>
      </w:r>
      <w:r>
        <w:rPr>
          <w:sz w:val="28"/>
          <w:szCs w:val="28"/>
        </w:rPr>
        <w:t xml:space="preserve"> рублей</w:t>
      </w:r>
      <w:r w:rsidRPr="00CE73EE">
        <w:rPr>
          <w:sz w:val="28"/>
          <w:szCs w:val="28"/>
        </w:rPr>
        <w:t> </w:t>
      </w:r>
      <w:r>
        <w:rPr>
          <w:sz w:val="28"/>
          <w:szCs w:val="28"/>
        </w:rPr>
        <w:t>(или эквивалент в</w:t>
      </w:r>
      <w:r w:rsidRPr="00CE73EE">
        <w:rPr>
          <w:sz w:val="28"/>
          <w:szCs w:val="28"/>
        </w:rPr>
        <w:t xml:space="preserve"> </w:t>
      </w:r>
      <w:r>
        <w:rPr>
          <w:sz w:val="28"/>
          <w:szCs w:val="28"/>
        </w:rPr>
        <w:t>долларах США</w:t>
      </w:r>
      <w:r w:rsidR="00F208FB">
        <w:rPr>
          <w:sz w:val="28"/>
          <w:szCs w:val="28"/>
        </w:rPr>
        <w:t xml:space="preserve"> </w:t>
      </w:r>
      <w:r>
        <w:rPr>
          <w:sz w:val="28"/>
          <w:szCs w:val="28"/>
        </w:rPr>
        <w:t>на дату заключения договора),</w:t>
      </w:r>
      <w:r w:rsidRPr="00CE73EE">
        <w:rPr>
          <w:sz w:val="28"/>
          <w:szCs w:val="28"/>
        </w:rPr>
        <w:t xml:space="preserve"> </w:t>
      </w:r>
      <w:r>
        <w:rPr>
          <w:sz w:val="28"/>
          <w:szCs w:val="28"/>
        </w:rPr>
        <w:t>б</w:t>
      </w:r>
      <w:r w:rsidRPr="00CE73EE">
        <w:rPr>
          <w:sz w:val="28"/>
          <w:szCs w:val="28"/>
        </w:rPr>
        <w:t>ез учета НДС, уплачиваемого в бюджет Российской Федерации.</w:t>
      </w:r>
      <w:proofErr w:type="gramEnd"/>
    </w:p>
    <w:p w:rsidR="00F57974" w:rsidRPr="00C55772" w:rsidRDefault="00AA389B" w:rsidP="00C55772">
      <w:pPr>
        <w:pStyle w:val="aff9"/>
        <w:ind w:firstLine="709"/>
        <w:jc w:val="both"/>
        <w:rPr>
          <w:rFonts w:ascii="Times New Roman" w:hAnsi="Times New Roman"/>
          <w:sz w:val="28"/>
        </w:rPr>
      </w:pPr>
      <w:r w:rsidRPr="005F6DE8">
        <w:rPr>
          <w:rFonts w:ascii="Times New Roman" w:hAnsi="Times New Roman"/>
          <w:sz w:val="28"/>
          <w:szCs w:val="28"/>
        </w:rPr>
        <w:t>4.</w:t>
      </w:r>
      <w:r w:rsidR="00E974FC">
        <w:rPr>
          <w:rFonts w:ascii="Times New Roman" w:hAnsi="Times New Roman"/>
          <w:sz w:val="28"/>
          <w:szCs w:val="28"/>
        </w:rPr>
        <w:t>8</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услуг –</w:t>
      </w:r>
      <w:r w:rsidR="007432F6">
        <w:rPr>
          <w:rFonts w:ascii="Times New Roman" w:hAnsi="Times New Roman"/>
          <w:sz w:val="28"/>
          <w:szCs w:val="28"/>
        </w:rPr>
        <w:t xml:space="preserve"> </w:t>
      </w:r>
      <w:r w:rsidR="00EC7DAB">
        <w:rPr>
          <w:rFonts w:ascii="Times New Roman" w:hAnsi="Times New Roman"/>
          <w:sz w:val="28"/>
          <w:szCs w:val="28"/>
        </w:rPr>
        <w:t>страны Средней Азии и Закавказья</w:t>
      </w:r>
      <w:r w:rsidRPr="005F6DE8">
        <w:rPr>
          <w:rFonts w:ascii="Times New Roman" w:hAnsi="Times New Roman"/>
          <w:sz w:val="28"/>
        </w:rPr>
        <w:t>;</w:t>
      </w:r>
    </w:p>
    <w:p w:rsidR="00F57974" w:rsidRPr="005F6DE8" w:rsidRDefault="00AA389B" w:rsidP="00C55772">
      <w:pPr>
        <w:pStyle w:val="aff9"/>
        <w:ind w:firstLine="709"/>
        <w:jc w:val="both"/>
        <w:rPr>
          <w:rFonts w:ascii="Times New Roman" w:hAnsi="Times New Roman"/>
          <w:sz w:val="28"/>
          <w:szCs w:val="28"/>
        </w:rPr>
      </w:pPr>
      <w:r w:rsidRPr="005F6DE8">
        <w:rPr>
          <w:rFonts w:ascii="Times New Roman" w:hAnsi="Times New Roman"/>
          <w:sz w:val="28"/>
          <w:szCs w:val="28"/>
        </w:rPr>
        <w:t>4.</w:t>
      </w:r>
      <w:r w:rsidR="00E974FC">
        <w:rPr>
          <w:rFonts w:ascii="Times New Roman" w:hAnsi="Times New Roman"/>
          <w:sz w:val="28"/>
          <w:szCs w:val="28"/>
        </w:rPr>
        <w:t>9</w:t>
      </w:r>
      <w:r w:rsidRPr="005F6DE8">
        <w:rPr>
          <w:rFonts w:ascii="Times New Roman" w:hAnsi="Times New Roman"/>
          <w:sz w:val="28"/>
          <w:szCs w:val="28"/>
        </w:rPr>
        <w:t xml:space="preserve">. Срок </w:t>
      </w:r>
      <w:r w:rsidR="00FB693D">
        <w:rPr>
          <w:rFonts w:ascii="Times New Roman" w:hAnsi="Times New Roman"/>
          <w:sz w:val="28"/>
          <w:szCs w:val="28"/>
        </w:rPr>
        <w:t>оказания</w:t>
      </w:r>
      <w:r w:rsidRPr="005F6DE8">
        <w:rPr>
          <w:rFonts w:ascii="Times New Roman" w:hAnsi="Times New Roman"/>
          <w:sz w:val="28"/>
          <w:szCs w:val="28"/>
        </w:rPr>
        <w:t xml:space="preserve"> услуг – </w:t>
      </w:r>
      <w:r w:rsidR="00FB693D">
        <w:rPr>
          <w:rFonts w:ascii="Times New Roman" w:hAnsi="Times New Roman"/>
          <w:sz w:val="28"/>
          <w:szCs w:val="28"/>
        </w:rPr>
        <w:t>Услуги оказываются Исполнителем по заявкам Заказчика</w:t>
      </w:r>
      <w:r w:rsidR="00FB693D" w:rsidRPr="005F6DE8">
        <w:rPr>
          <w:rFonts w:ascii="Times New Roman" w:hAnsi="Times New Roman"/>
          <w:sz w:val="28"/>
          <w:szCs w:val="28"/>
        </w:rPr>
        <w:t xml:space="preserve"> </w:t>
      </w:r>
      <w:r w:rsidR="00FB693D">
        <w:rPr>
          <w:rFonts w:ascii="Times New Roman" w:hAnsi="Times New Roman"/>
          <w:sz w:val="28"/>
          <w:szCs w:val="28"/>
        </w:rPr>
        <w:t xml:space="preserve">в период </w:t>
      </w:r>
      <w:proofErr w:type="gramStart"/>
      <w:r w:rsidR="00FB693D" w:rsidRPr="005F6DE8">
        <w:rPr>
          <w:rFonts w:ascii="Times New Roman" w:hAnsi="Times New Roman"/>
          <w:sz w:val="28"/>
          <w:szCs w:val="28"/>
        </w:rPr>
        <w:t>с даты подписания</w:t>
      </w:r>
      <w:proofErr w:type="gramEnd"/>
      <w:r w:rsidR="00FB693D" w:rsidRPr="005F6DE8">
        <w:rPr>
          <w:rFonts w:ascii="Times New Roman" w:hAnsi="Times New Roman"/>
          <w:sz w:val="28"/>
          <w:szCs w:val="28"/>
        </w:rPr>
        <w:t xml:space="preserve"> договора до </w:t>
      </w:r>
      <w:r w:rsidR="00FB693D" w:rsidRPr="006A7938">
        <w:rPr>
          <w:rFonts w:ascii="Times New Roman" w:hAnsi="Times New Roman"/>
          <w:sz w:val="28"/>
          <w:szCs w:val="28"/>
        </w:rPr>
        <w:t>3</w:t>
      </w:r>
      <w:r w:rsidR="00E34AF7">
        <w:rPr>
          <w:rFonts w:ascii="Times New Roman" w:hAnsi="Times New Roman"/>
          <w:sz w:val="28"/>
          <w:szCs w:val="28"/>
        </w:rPr>
        <w:t>1</w:t>
      </w:r>
      <w:r w:rsidR="00FB693D" w:rsidRPr="006A7938">
        <w:rPr>
          <w:rFonts w:ascii="Times New Roman" w:hAnsi="Times New Roman"/>
          <w:sz w:val="28"/>
          <w:szCs w:val="28"/>
        </w:rPr>
        <w:t> </w:t>
      </w:r>
      <w:r w:rsidR="00E34AF7">
        <w:rPr>
          <w:rFonts w:ascii="Times New Roman" w:hAnsi="Times New Roman"/>
          <w:sz w:val="28"/>
          <w:szCs w:val="28"/>
        </w:rPr>
        <w:t>декабря</w:t>
      </w:r>
      <w:r w:rsidR="00FB693D" w:rsidRPr="006A7938">
        <w:rPr>
          <w:rFonts w:ascii="Times New Roman" w:hAnsi="Times New Roman"/>
          <w:sz w:val="28"/>
          <w:szCs w:val="28"/>
        </w:rPr>
        <w:t xml:space="preserve"> 20</w:t>
      </w:r>
      <w:r w:rsidR="00EC7DAB">
        <w:rPr>
          <w:rFonts w:ascii="Times New Roman" w:hAnsi="Times New Roman"/>
          <w:sz w:val="28"/>
          <w:szCs w:val="28"/>
        </w:rPr>
        <w:t>20</w:t>
      </w:r>
      <w:r w:rsidR="00FB693D" w:rsidRPr="006A7938">
        <w:rPr>
          <w:rFonts w:ascii="Times New Roman" w:hAnsi="Times New Roman"/>
          <w:sz w:val="28"/>
          <w:szCs w:val="28"/>
        </w:rPr>
        <w:t xml:space="preserve"> года;</w:t>
      </w:r>
    </w:p>
    <w:p w:rsidR="00AA389B" w:rsidRDefault="00AA389B" w:rsidP="00AA389B">
      <w:pPr>
        <w:pStyle w:val="aff6"/>
        <w:ind w:left="0" w:firstLine="709"/>
        <w:contextualSpacing/>
        <w:jc w:val="both"/>
        <w:rPr>
          <w:sz w:val="28"/>
        </w:rPr>
      </w:pPr>
      <w:r w:rsidRPr="005F6DE8">
        <w:rPr>
          <w:sz w:val="28"/>
        </w:rPr>
        <w:t>4.</w:t>
      </w:r>
      <w:r w:rsidR="00EF5658">
        <w:rPr>
          <w:sz w:val="28"/>
        </w:rPr>
        <w:t>1</w:t>
      </w:r>
      <w:r w:rsidR="00E974FC">
        <w:rPr>
          <w:sz w:val="28"/>
        </w:rPr>
        <w:t>0</w:t>
      </w:r>
      <w:r w:rsidRPr="005F6DE8">
        <w:rPr>
          <w:sz w:val="28"/>
        </w:rPr>
        <w:t xml:space="preserve">. Сроки оплаты </w:t>
      </w:r>
      <w:r>
        <w:rPr>
          <w:sz w:val="28"/>
        </w:rPr>
        <w:t xml:space="preserve">– </w:t>
      </w:r>
      <w:r w:rsidR="00535802">
        <w:rPr>
          <w:sz w:val="28"/>
        </w:rPr>
        <w:t>допускается предоплата в размере 100% от заказываемых услуг</w:t>
      </w:r>
      <w:r w:rsidR="00AE0B92" w:rsidRPr="005F6DE8">
        <w:rPr>
          <w:sz w:val="28"/>
        </w:rPr>
        <w:t>;</w:t>
      </w:r>
    </w:p>
    <w:p w:rsidR="00E974FC" w:rsidRPr="00BA2C27" w:rsidRDefault="00E974FC" w:rsidP="00C55772">
      <w:pPr>
        <w:jc w:val="both"/>
        <w:rPr>
          <w:sz w:val="28"/>
          <w:szCs w:val="28"/>
        </w:rPr>
      </w:pPr>
    </w:p>
    <w:p w:rsidR="00E34AF7" w:rsidRPr="00B03784" w:rsidRDefault="002E18D3" w:rsidP="00E34AF7">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E34AF7" w:rsidRDefault="002E18D3" w:rsidP="002C5E0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6A7938" w:rsidRPr="005F55DE"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EC7DAB">
            <w:pPr>
              <w:pStyle w:val="ConsNormal"/>
              <w:widowControl/>
              <w:ind w:firstLine="709"/>
              <w:jc w:val="both"/>
              <w:rPr>
                <w:rFonts w:ascii="Times New Roman" w:hAnsi="Times New Roman" w:cs="Times New Roman"/>
                <w:b/>
                <w:sz w:val="24"/>
                <w:szCs w:val="24"/>
              </w:rPr>
            </w:pPr>
            <w:proofErr w:type="gramStart"/>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C35F75">
              <w:rPr>
                <w:rFonts w:ascii="Times New Roman" w:hAnsi="Times New Roman" w:cs="Times New Roman"/>
                <w:sz w:val="24"/>
                <w:szCs w:val="24"/>
              </w:rPr>
              <w:t xml:space="preserve">№ </w:t>
            </w:r>
            <w:r w:rsidR="005827C4">
              <w:rPr>
                <w:rFonts w:ascii="Times New Roman" w:hAnsi="Times New Roman" w:cs="Times New Roman"/>
                <w:sz w:val="24"/>
                <w:szCs w:val="24"/>
              </w:rPr>
              <w:t>РО/005/ЦКПЗТ/0089</w:t>
            </w:r>
            <w:r w:rsidR="00C35F75" w:rsidRPr="00C35F75">
              <w:rPr>
                <w:rFonts w:ascii="Times New Roman" w:hAnsi="Times New Roman" w:cs="Times New Roman"/>
                <w:sz w:val="24"/>
                <w:szCs w:val="24"/>
              </w:rPr>
              <w:t xml:space="preserve">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747123" w:rsidRPr="00747123">
              <w:rPr>
                <w:rFonts w:ascii="Times New Roman" w:hAnsi="Times New Roman" w:cs="Times New Roman"/>
                <w:sz w:val="24"/>
                <w:szCs w:val="24"/>
              </w:rPr>
              <w:t>выполнение и/или организацию выполнения за вознаграждение и за счет Заказчика транспортно-экспедиционных услуг, связанных с пе</w:t>
            </w:r>
            <w:r w:rsidR="00653A72">
              <w:rPr>
                <w:rFonts w:ascii="Times New Roman" w:hAnsi="Times New Roman" w:cs="Times New Roman"/>
                <w:sz w:val="24"/>
                <w:szCs w:val="24"/>
              </w:rPr>
              <w:t>ревозкой грузов железнодорожным</w:t>
            </w:r>
            <w:r w:rsidR="00747123" w:rsidRPr="00747123">
              <w:rPr>
                <w:rFonts w:ascii="Times New Roman" w:hAnsi="Times New Roman" w:cs="Times New Roman"/>
                <w:sz w:val="24"/>
                <w:szCs w:val="24"/>
              </w:rPr>
              <w:t xml:space="preserve"> и автомобильным транспортом, </w:t>
            </w:r>
            <w:proofErr w:type="spellStart"/>
            <w:r w:rsidR="00747123" w:rsidRPr="00747123">
              <w:rPr>
                <w:rFonts w:ascii="Times New Roman" w:hAnsi="Times New Roman" w:cs="Times New Roman"/>
                <w:sz w:val="24"/>
                <w:szCs w:val="24"/>
              </w:rPr>
              <w:t>внутритерминальным</w:t>
            </w:r>
            <w:proofErr w:type="spellEnd"/>
            <w:r w:rsidR="00747123" w:rsidRPr="00747123">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w:t>
            </w:r>
            <w:bookmarkStart w:id="2" w:name="_GoBack"/>
            <w:bookmarkEnd w:id="2"/>
            <w:r w:rsidR="00747123" w:rsidRPr="00747123">
              <w:rPr>
                <w:rFonts w:ascii="Times New Roman" w:hAnsi="Times New Roman" w:cs="Times New Roman"/>
                <w:sz w:val="24"/>
                <w:szCs w:val="24"/>
              </w:rPr>
              <w:t>и/или вагонов во внутреннем, экспортно-импортном, транзитном</w:t>
            </w:r>
            <w:proofErr w:type="gramEnd"/>
            <w:r w:rsidR="00747123" w:rsidRPr="00747123">
              <w:rPr>
                <w:rFonts w:ascii="Times New Roman" w:hAnsi="Times New Roman" w:cs="Times New Roman"/>
                <w:sz w:val="24"/>
                <w:szCs w:val="24"/>
              </w:rPr>
              <w:t xml:space="preserve"> </w:t>
            </w:r>
            <w:proofErr w:type="gramStart"/>
            <w:r w:rsidR="00747123" w:rsidRPr="00747123">
              <w:rPr>
                <w:rFonts w:ascii="Times New Roman" w:hAnsi="Times New Roman" w:cs="Times New Roman"/>
                <w:sz w:val="24"/>
                <w:szCs w:val="24"/>
              </w:rPr>
              <w:t>сообщени</w:t>
            </w:r>
            <w:r w:rsidR="0075296F">
              <w:rPr>
                <w:rFonts w:ascii="Times New Roman" w:hAnsi="Times New Roman" w:cs="Times New Roman"/>
                <w:sz w:val="24"/>
                <w:szCs w:val="24"/>
              </w:rPr>
              <w:t>и</w:t>
            </w:r>
            <w:proofErr w:type="gramEnd"/>
            <w:r w:rsidR="00747123" w:rsidRPr="00747123">
              <w:rPr>
                <w:rFonts w:ascii="Times New Roman" w:hAnsi="Times New Roman" w:cs="Times New Roman"/>
                <w:sz w:val="24"/>
                <w:szCs w:val="24"/>
              </w:rPr>
              <w:t xml:space="preserve"> по территории </w:t>
            </w:r>
            <w:r w:rsidR="00EC7DAB">
              <w:rPr>
                <w:rFonts w:ascii="Times New Roman" w:hAnsi="Times New Roman" w:cs="Times New Roman"/>
                <w:sz w:val="24"/>
                <w:szCs w:val="24"/>
              </w:rPr>
              <w:t>стран Средней Азии и Закавказья</w:t>
            </w:r>
            <w:r w:rsidR="00A41EEC">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 xml:space="preserve">Организатором является </w:t>
            </w:r>
            <w:r w:rsidR="007D75AF">
              <w:rPr>
                <w:sz w:val="24"/>
                <w:szCs w:val="24"/>
              </w:rPr>
              <w:t>ПАО «Трансконтейнер</w:t>
            </w:r>
            <w:r w:rsidR="0036188F">
              <w:rPr>
                <w:sz w:val="24"/>
                <w:szCs w:val="24"/>
              </w:rPr>
              <w:t>»</w:t>
            </w:r>
            <w:r>
              <w:rPr>
                <w:sz w:val="24"/>
                <w:szCs w:val="24"/>
              </w:rPr>
              <w:t>. Функции Организатора выполняет:</w:t>
            </w:r>
          </w:p>
          <w:p w:rsidR="00A41EEC" w:rsidRDefault="00A41EEC" w:rsidP="00A41EEC">
            <w:pPr>
              <w:pStyle w:val="19"/>
              <w:ind w:firstLine="0"/>
              <w:rPr>
                <w:sz w:val="24"/>
                <w:szCs w:val="24"/>
              </w:rPr>
            </w:pPr>
            <w:r>
              <w:rPr>
                <w:sz w:val="24"/>
                <w:szCs w:val="24"/>
              </w:rPr>
              <w:t xml:space="preserve">Постоянная рабочая группа Конкурсной комиссии </w:t>
            </w:r>
            <w:r w:rsidR="007D75AF">
              <w:rPr>
                <w:sz w:val="24"/>
                <w:szCs w:val="24"/>
              </w:rPr>
              <w:t>П</w:t>
            </w:r>
            <w:r w:rsidR="00244EF9">
              <w:rPr>
                <w:sz w:val="24"/>
                <w:szCs w:val="24"/>
              </w:rPr>
              <w:t>АО</w:t>
            </w:r>
            <w:r w:rsidR="00244EF9">
              <w:rPr>
                <w:sz w:val="24"/>
                <w:szCs w:val="24"/>
                <w:lang w:val="en-US"/>
              </w:rPr>
              <w:t> </w:t>
            </w:r>
            <w:r w:rsidR="007D75AF">
              <w:rPr>
                <w:sz w:val="24"/>
                <w:szCs w:val="24"/>
              </w:rPr>
              <w:t>«Трансконтейнер</w:t>
            </w:r>
            <w:r w:rsidR="0036188F">
              <w:rPr>
                <w:sz w:val="24"/>
                <w:szCs w:val="24"/>
              </w:rPr>
              <w:t>»</w:t>
            </w:r>
            <w:r>
              <w:rPr>
                <w:sz w:val="24"/>
                <w:szCs w:val="24"/>
              </w:rPr>
              <w:t>.</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Pr="00703FC2" w:rsidRDefault="00A41EEC" w:rsidP="00A41EEC">
            <w:pPr>
              <w:jc w:val="both"/>
            </w:pPr>
            <w:r>
              <w:t>Контактное лицо Заказчика:</w:t>
            </w:r>
          </w:p>
          <w:p w:rsidR="00EC7DAB" w:rsidRPr="00703FC2" w:rsidRDefault="00EC7DAB" w:rsidP="00A41EEC">
            <w:pPr>
              <w:jc w:val="both"/>
            </w:pPr>
            <w:r>
              <w:t xml:space="preserve">Кравченко Артем Алексеевич, </w:t>
            </w:r>
            <w:r w:rsidRPr="008E0AB0">
              <w:t>те</w:t>
            </w:r>
            <w:r>
              <w:t>л. +7 (495) 788-17-17</w:t>
            </w:r>
          </w:p>
          <w:p w:rsidR="00EC7DAB" w:rsidRDefault="00EC7DAB" w:rsidP="00A41EEC">
            <w:pPr>
              <w:jc w:val="both"/>
            </w:pPr>
            <w:r>
              <w:t>доб. 11-73,</w:t>
            </w:r>
          </w:p>
          <w:p w:rsidR="00EC7DAB" w:rsidRPr="00EC7DAB" w:rsidRDefault="00EC7DAB" w:rsidP="00A41EEC">
            <w:pPr>
              <w:jc w:val="both"/>
            </w:pPr>
            <w:r w:rsidRPr="008E0AB0">
              <w:t xml:space="preserve">электронный адрес </w:t>
            </w:r>
            <w:hyperlink r:id="rId10" w:history="1">
              <w:r w:rsidRPr="00154D5A">
                <w:rPr>
                  <w:rStyle w:val="a7"/>
                  <w:lang w:val="en-US"/>
                </w:rPr>
                <w:t>A</w:t>
              </w:r>
              <w:r w:rsidRPr="00154D5A">
                <w:rPr>
                  <w:rStyle w:val="a7"/>
                </w:rPr>
                <w:t>.</w:t>
              </w:r>
              <w:r w:rsidRPr="00154D5A">
                <w:rPr>
                  <w:rStyle w:val="a7"/>
                  <w:lang w:val="en-US"/>
                </w:rPr>
                <w:t>K</w:t>
              </w:r>
              <w:r w:rsidRPr="00154D5A">
                <w:rPr>
                  <w:rStyle w:val="a7"/>
                </w:rPr>
                <w:t>r</w:t>
              </w:r>
              <w:r w:rsidRPr="00154D5A">
                <w:rPr>
                  <w:rStyle w:val="a7"/>
                  <w:lang w:val="en-US"/>
                </w:rPr>
                <w:t>avchenko</w:t>
              </w:r>
              <w:r w:rsidRPr="00154D5A">
                <w:rPr>
                  <w:rStyle w:val="a7"/>
                </w:rPr>
                <w:t>@</w:t>
              </w:r>
              <w:r w:rsidRPr="00154D5A">
                <w:rPr>
                  <w:rStyle w:val="a7"/>
                  <w:lang w:val="en-US"/>
                </w:rPr>
                <w:t>trcont</w:t>
              </w:r>
              <w:r w:rsidRPr="00154D5A">
                <w:rPr>
                  <w:rStyle w:val="a7"/>
                </w:rPr>
                <w:t>.</w:t>
              </w:r>
              <w:r w:rsidRPr="00154D5A">
                <w:rPr>
                  <w:rStyle w:val="a7"/>
                  <w:lang w:val="en-US"/>
                </w:rPr>
                <w:t>ru</w:t>
              </w:r>
            </w:hyperlink>
            <w:r w:rsidRPr="008E0AB0">
              <w:t>;</w:t>
            </w:r>
          </w:p>
          <w:p w:rsidR="00A41EEC" w:rsidRPr="00C521E8" w:rsidRDefault="00A41EEC" w:rsidP="00A41EEC">
            <w:pPr>
              <w:jc w:val="both"/>
            </w:pPr>
            <w:r w:rsidRPr="008E0AB0">
              <w:t xml:space="preserve">Круглов Антон Андреевич, тел. +7 (495) 788-17-17 доб. 11-35, электронный адрес </w:t>
            </w:r>
            <w:r w:rsidR="00EC7DAB" w:rsidRPr="00EC7DAB">
              <w:rPr>
                <w:rStyle w:val="a7"/>
              </w:rPr>
              <w:t>KruglovAA@trcont.ru</w:t>
            </w:r>
            <w:r w:rsidRPr="008E0AB0">
              <w:t>;</w:t>
            </w:r>
          </w:p>
          <w:p w:rsidR="00A41EEC" w:rsidRDefault="00A41EEC" w:rsidP="00A41EEC">
            <w:pPr>
              <w:pStyle w:val="19"/>
              <w:ind w:firstLine="0"/>
              <w:rPr>
                <w:sz w:val="24"/>
              </w:rPr>
            </w:pPr>
            <w:r>
              <w:rPr>
                <w:sz w:val="24"/>
                <w:szCs w:val="24"/>
              </w:rPr>
              <w:t>Контактное лицо Организатора:</w:t>
            </w:r>
          </w:p>
          <w:p w:rsidR="00670FD8" w:rsidRPr="007D75AF" w:rsidRDefault="00A41EEC" w:rsidP="007D75AF">
            <w:r>
              <w:t>Титков Сергей Николаевич</w:t>
            </w:r>
            <w:r w:rsidRPr="00085F94">
              <w:t>,</w:t>
            </w:r>
            <w:r w:rsidRPr="00085F94">
              <w:rPr>
                <w:sz w:val="28"/>
              </w:rPr>
              <w:t xml:space="preserve"> тел</w:t>
            </w:r>
            <w:r w:rsidRPr="00085F94">
              <w:t xml:space="preserve">. +7 (495) 788-1717 доб.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00EB77E5" w:rsidRPr="00244EF9">
                <w:rPr>
                  <w:rStyle w:val="a7"/>
                </w:rPr>
                <w:t>Titkov</w:t>
              </w:r>
              <w:r w:rsidR="007D75AF">
                <w:rPr>
                  <w:rStyle w:val="a7"/>
                  <w:lang w:val="en-US"/>
                </w:rPr>
                <w:t>SN</w:t>
              </w:r>
              <w:r w:rsidR="00EB77E5" w:rsidRPr="00244EF9">
                <w:rPr>
                  <w:rStyle w:val="a7"/>
                </w:rPr>
                <w:t>@</w:t>
              </w:r>
              <w:r w:rsidR="007D75AF">
                <w:rPr>
                  <w:rStyle w:val="a7"/>
                  <w:lang w:val="en-US"/>
                </w:rPr>
                <w:t>trcont</w:t>
              </w:r>
              <w:r w:rsidR="009E34E6" w:rsidRPr="00244EF9">
                <w:rPr>
                  <w:rStyle w:val="a7"/>
                </w:rPr>
                <w:t>.</w:t>
              </w:r>
              <w:r w:rsidR="007D75AF">
                <w:rPr>
                  <w:rStyle w:val="a7"/>
                  <w:lang w:val="en-US"/>
                </w:rPr>
                <w: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B923BB">
            <w:pPr>
              <w:pStyle w:val="19"/>
              <w:ind w:firstLine="0"/>
              <w:rPr>
                <w:b/>
                <w:sz w:val="24"/>
                <w:szCs w:val="24"/>
              </w:rPr>
            </w:pPr>
            <w:r w:rsidRPr="00E0523B">
              <w:rPr>
                <w:sz w:val="24"/>
                <w:szCs w:val="24"/>
              </w:rPr>
              <w:t>«</w:t>
            </w:r>
            <w:r w:rsidR="006F462B">
              <w:rPr>
                <w:sz w:val="24"/>
                <w:szCs w:val="24"/>
              </w:rPr>
              <w:t>28</w:t>
            </w:r>
            <w:r w:rsidR="00FA3C13" w:rsidRPr="00E0523B">
              <w:rPr>
                <w:sz w:val="24"/>
                <w:szCs w:val="24"/>
              </w:rPr>
              <w:t>»</w:t>
            </w:r>
            <w:r w:rsidR="00A41274">
              <w:rPr>
                <w:sz w:val="24"/>
                <w:szCs w:val="24"/>
              </w:rPr>
              <w:t xml:space="preserve"> октября</w:t>
            </w:r>
            <w:r w:rsidR="00810A80" w:rsidRPr="00E0523B">
              <w:rPr>
                <w:sz w:val="24"/>
                <w:szCs w:val="24"/>
              </w:rPr>
              <w:t xml:space="preserve"> </w:t>
            </w:r>
            <w:r w:rsidR="00FA3C13" w:rsidRPr="00E0523B">
              <w:rPr>
                <w:sz w:val="24"/>
                <w:szCs w:val="24"/>
              </w:rPr>
              <w:t>201</w:t>
            </w:r>
            <w:r w:rsidR="00B923BB">
              <w:rPr>
                <w:sz w:val="24"/>
                <w:szCs w:val="24"/>
              </w:rPr>
              <w:t>5</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840A05">
              <w:rPr>
                <w:sz w:val="24"/>
                <w:szCs w:val="24"/>
              </w:rPr>
              <w:t>ПАО «Трансконтейнер</w:t>
            </w:r>
            <w:r w:rsidR="0036188F">
              <w:rPr>
                <w:sz w:val="24"/>
                <w:szCs w:val="24"/>
              </w:rPr>
              <w:t>»</w:t>
            </w:r>
            <w:r w:rsidRPr="00B03784">
              <w:rPr>
                <w:sz w:val="24"/>
                <w:szCs w:val="24"/>
              </w:rPr>
              <w:t xml:space="preserve"> (</w:t>
            </w:r>
            <w:r w:rsidR="00840A05">
              <w:rPr>
                <w:sz w:val="24"/>
                <w:szCs w:val="24"/>
              </w:rPr>
              <w:t>http://www</w:t>
            </w:r>
            <w:proofErr w:type="gramEnd"/>
            <w:r w:rsidR="00840A05">
              <w:rPr>
                <w:sz w:val="24"/>
                <w:szCs w:val="24"/>
              </w:rPr>
              <w:t>.</w:t>
            </w:r>
            <w:proofErr w:type="gramStart"/>
            <w:r w:rsidR="00840A05">
              <w:rPr>
                <w:sz w:val="24"/>
                <w:szCs w:val="24"/>
              </w:rPr>
              <w:t>trcont.ru)</w:t>
            </w:r>
            <w:r w:rsidRPr="00B03784">
              <w:rPr>
                <w:sz w:val="24"/>
                <w:szCs w:val="24"/>
              </w:rPr>
              <w:t>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840A05">
              <w:rPr>
                <w:sz w:val="24"/>
                <w:szCs w:val="24"/>
              </w:rPr>
              <w:t>ПАО «Трансконтейнер</w:t>
            </w:r>
            <w:r w:rsidR="0036188F">
              <w:rPr>
                <w:sz w:val="24"/>
                <w:szCs w:val="24"/>
              </w:rPr>
              <w:t>»</w:t>
            </w:r>
            <w:r w:rsidRPr="00B03784">
              <w:rPr>
                <w:sz w:val="24"/>
                <w:szCs w:val="24"/>
              </w:rPr>
              <w:t xml:space="preserve">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EC7DAB">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391841">
              <w:rPr>
                <w:sz w:val="24"/>
                <w:szCs w:val="24"/>
              </w:rPr>
              <w:t>15</w:t>
            </w:r>
            <w:r w:rsidR="00603401">
              <w:rPr>
                <w:sz w:val="24"/>
                <w:szCs w:val="24"/>
              </w:rPr>
              <w:t xml:space="preserve"> </w:t>
            </w:r>
            <w:r w:rsidR="00391841">
              <w:rPr>
                <w:sz w:val="24"/>
                <w:szCs w:val="24"/>
              </w:rPr>
              <w:t>100</w:t>
            </w:r>
            <w:r w:rsidR="00603401">
              <w:rPr>
                <w:sz w:val="24"/>
                <w:szCs w:val="24"/>
              </w:rPr>
              <w:t xml:space="preserve"> </w:t>
            </w:r>
            <w:r w:rsidR="00391841">
              <w:rPr>
                <w:sz w:val="24"/>
                <w:szCs w:val="24"/>
              </w:rPr>
              <w:t>000</w:t>
            </w:r>
            <w:r w:rsidR="00603401">
              <w:rPr>
                <w:sz w:val="24"/>
                <w:szCs w:val="24"/>
              </w:rPr>
              <w:t xml:space="preserve"> </w:t>
            </w:r>
            <w:r w:rsidR="00391841">
              <w:rPr>
                <w:sz w:val="24"/>
                <w:szCs w:val="24"/>
              </w:rPr>
              <w:t>000</w:t>
            </w:r>
            <w:r w:rsidR="000C355A" w:rsidRPr="00516B4D">
              <w:rPr>
                <w:sz w:val="24"/>
                <w:szCs w:val="24"/>
              </w:rPr>
              <w:t>,00 (</w:t>
            </w:r>
            <w:r w:rsidR="00391841">
              <w:rPr>
                <w:sz w:val="24"/>
                <w:szCs w:val="24"/>
              </w:rPr>
              <w:t>пятнадцать миллиардов сто миллионов</w:t>
            </w:r>
            <w:r w:rsidR="000C355A" w:rsidRPr="00516B4D">
              <w:rPr>
                <w:sz w:val="24"/>
                <w:szCs w:val="24"/>
              </w:rPr>
              <w:t>)</w:t>
            </w:r>
            <w:r w:rsidR="000C355A" w:rsidRPr="000C355A">
              <w:rPr>
                <w:sz w:val="24"/>
                <w:szCs w:val="24"/>
              </w:rPr>
              <w:t xml:space="preserve"> </w:t>
            </w:r>
            <w:r w:rsidR="00E32C16">
              <w:rPr>
                <w:sz w:val="24"/>
                <w:szCs w:val="24"/>
              </w:rPr>
              <w:t xml:space="preserve">рублей </w:t>
            </w:r>
            <w:r w:rsidR="000C355A" w:rsidRPr="000C355A">
              <w:rPr>
                <w:sz w:val="24"/>
                <w:szCs w:val="24"/>
              </w:rPr>
              <w:t xml:space="preserve">00 </w:t>
            </w:r>
            <w:r w:rsidR="00E32C16">
              <w:rPr>
                <w:sz w:val="24"/>
                <w:szCs w:val="24"/>
              </w:rPr>
              <w:t>копеек (или эквивалент в долларах США</w:t>
            </w:r>
            <w:r w:rsidR="009B5A66">
              <w:rPr>
                <w:sz w:val="24"/>
                <w:szCs w:val="24"/>
              </w:rPr>
              <w:t xml:space="preserve"> на дату заключения договора</w:t>
            </w:r>
            <w:r w:rsidR="00E32C16">
              <w:rPr>
                <w:sz w:val="24"/>
                <w:szCs w:val="24"/>
              </w:rPr>
              <w:t>)</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D74129">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6F462B">
              <w:rPr>
                <w:sz w:val="24"/>
                <w:szCs w:val="24"/>
              </w:rPr>
              <w:t>«</w:t>
            </w:r>
            <w:r w:rsidR="006F462B">
              <w:rPr>
                <w:sz w:val="24"/>
                <w:szCs w:val="24"/>
              </w:rPr>
              <w:t>16</w:t>
            </w:r>
            <w:r w:rsidR="007A047D" w:rsidRPr="006F462B">
              <w:rPr>
                <w:sz w:val="24"/>
                <w:szCs w:val="24"/>
              </w:rPr>
              <w:t xml:space="preserve">» </w:t>
            </w:r>
            <w:r w:rsidR="006F462B">
              <w:rPr>
                <w:sz w:val="24"/>
                <w:szCs w:val="24"/>
              </w:rPr>
              <w:t>ноября</w:t>
            </w:r>
            <w:r w:rsidR="007A047D" w:rsidRPr="006F462B">
              <w:rPr>
                <w:sz w:val="24"/>
                <w:szCs w:val="24"/>
              </w:rPr>
              <w:t xml:space="preserve"> 2</w:t>
            </w:r>
            <w:r w:rsidR="007A047D" w:rsidRPr="00E0523B">
              <w:rPr>
                <w:sz w:val="24"/>
                <w:szCs w:val="24"/>
              </w:rPr>
              <w:t>01</w:t>
            </w:r>
            <w:r w:rsidR="00D74129">
              <w:rPr>
                <w:sz w:val="24"/>
                <w:szCs w:val="24"/>
              </w:rPr>
              <w:t>5</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карты.</w:t>
            </w:r>
            <w:r w:rsidR="009E64D8" w:rsidRPr="00E0523B">
              <w:rPr>
                <w:sz w:val="24"/>
                <w:szCs w:val="24"/>
              </w:rPr>
              <w:t xml:space="preserve"> </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5827C4">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sidRPr="00CE6DEA">
              <w:rPr>
                <w:sz w:val="24"/>
                <w:szCs w:val="24"/>
              </w:rPr>
              <w:t>«</w:t>
            </w:r>
            <w:r w:rsidR="005827C4">
              <w:rPr>
                <w:sz w:val="24"/>
                <w:szCs w:val="24"/>
              </w:rPr>
              <w:t>18</w:t>
            </w:r>
            <w:r w:rsidR="00976399" w:rsidRPr="00CE6DEA">
              <w:rPr>
                <w:sz w:val="24"/>
                <w:szCs w:val="24"/>
              </w:rPr>
              <w:t xml:space="preserve">» </w:t>
            </w:r>
            <w:r w:rsidR="005827C4">
              <w:rPr>
                <w:sz w:val="24"/>
                <w:szCs w:val="24"/>
              </w:rPr>
              <w:t>ноября</w:t>
            </w:r>
            <w:r w:rsidR="00976399" w:rsidRPr="00E0523B">
              <w:rPr>
                <w:sz w:val="24"/>
                <w:szCs w:val="24"/>
              </w:rPr>
              <w:t xml:space="preserve"> 201</w:t>
            </w:r>
            <w:r w:rsidR="00D74129">
              <w:rPr>
                <w:sz w:val="24"/>
                <w:szCs w:val="24"/>
              </w:rPr>
              <w:t>5</w:t>
            </w:r>
            <w:r w:rsidR="00976399" w:rsidRPr="00E0523B">
              <w:rPr>
                <w:sz w:val="24"/>
                <w:szCs w:val="24"/>
              </w:rPr>
              <w:t xml:space="preserve">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934BA1">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 xml:space="preserve">принимается Конкурсной комиссией </w:t>
            </w:r>
            <w:r w:rsidR="00391841">
              <w:rPr>
                <w:sz w:val="24"/>
                <w:szCs w:val="24"/>
              </w:rPr>
              <w:t>ПАО «Трансконтейнер</w:t>
            </w:r>
            <w:r w:rsidR="0036188F">
              <w:rPr>
                <w:sz w:val="24"/>
                <w:szCs w:val="24"/>
              </w:rPr>
              <w:t>»</w:t>
            </w:r>
            <w:r w:rsidRPr="00B03784">
              <w:rPr>
                <w:sz w:val="24"/>
                <w:szCs w:val="24"/>
              </w:rPr>
              <w:t xml:space="preserve">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5827C4">
            <w:pPr>
              <w:pStyle w:val="19"/>
              <w:ind w:firstLine="0"/>
              <w:rPr>
                <w:sz w:val="24"/>
                <w:szCs w:val="24"/>
                <w:highlight w:val="cyan"/>
              </w:rPr>
            </w:pPr>
            <w:r w:rsidRPr="00E0523B">
              <w:rPr>
                <w:sz w:val="24"/>
                <w:szCs w:val="24"/>
              </w:rPr>
              <w:t xml:space="preserve">Подведение итогов состоится </w:t>
            </w:r>
            <w:r w:rsidR="00E85F96">
              <w:rPr>
                <w:sz w:val="24"/>
                <w:szCs w:val="24"/>
              </w:rPr>
              <w:t>не позднее 14</w:t>
            </w:r>
            <w:r w:rsidR="00E85F96" w:rsidRPr="00E0523B">
              <w:rPr>
                <w:sz w:val="24"/>
                <w:szCs w:val="24"/>
              </w:rPr>
              <w:t xml:space="preserve"> часов </w:t>
            </w:r>
            <w:r w:rsidR="00E85F96">
              <w:rPr>
                <w:sz w:val="24"/>
                <w:szCs w:val="24"/>
              </w:rPr>
              <w:t>00</w:t>
            </w:r>
            <w:r w:rsidR="00E85F96" w:rsidRPr="00E0523B">
              <w:rPr>
                <w:sz w:val="24"/>
                <w:szCs w:val="24"/>
              </w:rPr>
              <w:t xml:space="preserve"> минут местного времени</w:t>
            </w:r>
            <w:r w:rsidR="00E85F96">
              <w:rPr>
                <w:sz w:val="24"/>
                <w:szCs w:val="24"/>
              </w:rPr>
              <w:t xml:space="preserve"> </w:t>
            </w:r>
            <w:r w:rsidR="00562ABF" w:rsidRPr="009A371E">
              <w:rPr>
                <w:sz w:val="24"/>
                <w:szCs w:val="24"/>
              </w:rPr>
              <w:t>«</w:t>
            </w:r>
            <w:r w:rsidR="005827C4">
              <w:rPr>
                <w:sz w:val="24"/>
                <w:szCs w:val="24"/>
              </w:rPr>
              <w:t>08</w:t>
            </w:r>
            <w:r w:rsidR="00976399" w:rsidRPr="009A371E">
              <w:rPr>
                <w:sz w:val="24"/>
                <w:szCs w:val="24"/>
              </w:rPr>
              <w:t xml:space="preserve">» </w:t>
            </w:r>
            <w:r w:rsidR="005827C4">
              <w:rPr>
                <w:sz w:val="24"/>
                <w:szCs w:val="24"/>
              </w:rPr>
              <w:t>декабря</w:t>
            </w:r>
            <w:r w:rsidR="00976399" w:rsidRPr="00E0523B">
              <w:rPr>
                <w:sz w:val="24"/>
                <w:szCs w:val="24"/>
              </w:rPr>
              <w:t xml:space="preserve"> 201</w:t>
            </w:r>
            <w:r w:rsidR="00D74129">
              <w:rPr>
                <w:sz w:val="24"/>
                <w:szCs w:val="24"/>
              </w:rPr>
              <w:t>5</w:t>
            </w:r>
            <w:r w:rsidR="00976399" w:rsidRPr="00E0523B">
              <w:rPr>
                <w:sz w:val="24"/>
                <w:szCs w:val="24"/>
              </w:rPr>
              <w:t xml:space="preserve">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4E594D" w:rsidP="00316CA5">
            <w:pPr>
              <w:pStyle w:val="19"/>
              <w:ind w:firstLine="0"/>
              <w:rPr>
                <w:sz w:val="24"/>
                <w:szCs w:val="24"/>
              </w:rPr>
            </w:pPr>
            <w:r>
              <w:rPr>
                <w:sz w:val="24"/>
                <w:szCs w:val="24"/>
              </w:rPr>
              <w:t>Д</w:t>
            </w:r>
            <w:r w:rsidRPr="004E594D">
              <w:rPr>
                <w:sz w:val="24"/>
                <w:szCs w:val="24"/>
              </w:rPr>
              <w:t>опускается предоплата в размере 100% от заказываемых услуг</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540877">
              <w:rPr>
                <w:b/>
                <w:bCs/>
                <w:color w:val="auto"/>
              </w:rPr>
              <w:t xml:space="preserve"> в период </w:t>
            </w:r>
            <w:proofErr w:type="gramStart"/>
            <w:r w:rsidR="00540877">
              <w:rPr>
                <w:b/>
                <w:bCs/>
                <w:color w:val="auto"/>
              </w:rPr>
              <w:t>с даты</w:t>
            </w:r>
            <w:proofErr w:type="gramEnd"/>
            <w:r w:rsidR="00540877">
              <w:rPr>
                <w:b/>
                <w:bCs/>
                <w:color w:val="auto"/>
              </w:rPr>
              <w:t xml:space="preserve"> его подписания и по </w:t>
            </w:r>
            <w:r w:rsidR="00540877" w:rsidRPr="00516B4D">
              <w:rPr>
                <w:b/>
                <w:bCs/>
                <w:color w:val="auto"/>
              </w:rPr>
              <w:t>3</w:t>
            </w:r>
            <w:r w:rsidR="004E594D">
              <w:rPr>
                <w:b/>
                <w:bCs/>
                <w:color w:val="auto"/>
              </w:rPr>
              <w:t>1</w:t>
            </w:r>
            <w:r w:rsidR="00540877" w:rsidRPr="00516B4D">
              <w:rPr>
                <w:b/>
                <w:bCs/>
                <w:color w:val="auto"/>
              </w:rPr>
              <w:t xml:space="preserve"> </w:t>
            </w:r>
            <w:r w:rsidR="004E594D">
              <w:rPr>
                <w:b/>
                <w:bCs/>
                <w:color w:val="auto"/>
              </w:rPr>
              <w:t>декабря</w:t>
            </w:r>
            <w:r w:rsidR="00540877" w:rsidRPr="00516B4D">
              <w:rPr>
                <w:b/>
                <w:bCs/>
                <w:color w:val="auto"/>
              </w:rPr>
              <w:t xml:space="preserve"> 20</w:t>
            </w:r>
            <w:r w:rsidR="004E594D">
              <w:rPr>
                <w:b/>
                <w:bCs/>
                <w:color w:val="auto"/>
              </w:rPr>
              <w:t>20</w:t>
            </w:r>
            <w:r w:rsidR="00540877" w:rsidRPr="00516B4D">
              <w:rPr>
                <w:b/>
                <w:bCs/>
                <w:color w:val="auto"/>
              </w:rPr>
              <w:t xml:space="preserve"> г.</w:t>
            </w:r>
          </w:p>
          <w:p w:rsidR="00174FFE" w:rsidRPr="006D3A80" w:rsidRDefault="00174FFE" w:rsidP="00174FFE">
            <w:pPr>
              <w:pStyle w:val="Default"/>
              <w:jc w:val="both"/>
              <w:rPr>
                <w:color w:val="auto"/>
              </w:rPr>
            </w:pPr>
          </w:p>
          <w:p w:rsidR="007D6548" w:rsidRPr="006D3A80" w:rsidRDefault="00174FFE" w:rsidP="004E594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4E594D">
              <w:rPr>
                <w:color w:val="auto"/>
              </w:rPr>
              <w:t>страны Средней Азии и Закавказья</w:t>
            </w:r>
            <w:r w:rsidR="00B31101">
              <w:rPr>
                <w:color w:val="auto"/>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875EE3">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w:t>
            </w:r>
            <w:r w:rsidR="00F74E29">
              <w:rPr>
                <w:sz w:val="24"/>
                <w:szCs w:val="24"/>
              </w:rPr>
              <w:t xml:space="preserve"> языке.</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875EE3">
            <w:pPr>
              <w:pStyle w:val="19"/>
              <w:ind w:firstLine="0"/>
              <w:rPr>
                <w:b/>
                <w:sz w:val="24"/>
                <w:szCs w:val="24"/>
              </w:rPr>
            </w:pPr>
            <w:r w:rsidRPr="00FB3BC3">
              <w:rPr>
                <w:sz w:val="24"/>
                <w:szCs w:val="24"/>
              </w:rPr>
              <w:t xml:space="preserve">Рубли Российской Федерации, </w:t>
            </w:r>
            <w:r w:rsidR="0084217F">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0E5DF8" w:rsidRPr="00842EE2" w:rsidRDefault="002E6E5B" w:rsidP="00BD6F96">
            <w:pPr>
              <w:ind w:firstLine="540"/>
              <w:jc w:val="both"/>
            </w:pPr>
            <w:r w:rsidRPr="00842EE2">
              <w:t xml:space="preserve">- </w:t>
            </w:r>
            <w:r w:rsidR="000E5DF8" w:rsidRPr="00842EE2">
              <w:t xml:space="preserve">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0E5DF8">
              <w:t>настоящей закупке способом размещения оферты;</w:t>
            </w:r>
          </w:p>
          <w:p w:rsidR="001A310D" w:rsidRDefault="000E5DF8" w:rsidP="000E5DF8">
            <w:pPr>
              <w:ind w:firstLine="540"/>
              <w:jc w:val="both"/>
            </w:pPr>
            <w:r>
              <w:t xml:space="preserve">- </w:t>
            </w:r>
            <w:r w:rsidR="002E6E5B" w:rsidRPr="00842EE2">
              <w:t xml:space="preserve">претендент/участник должен </w:t>
            </w:r>
            <w:r w:rsidR="00F51403">
              <w:t xml:space="preserve">иметь </w:t>
            </w:r>
            <w:r w:rsidR="001C23C7">
              <w:t xml:space="preserve">договор </w:t>
            </w:r>
            <w:r w:rsidR="00F51403">
              <w:t xml:space="preserve">на осуществление оплаты провозных платежей и сборов, взимаемых при перевозках железнодорожным транспортом в импортном, экспортном и транзитном сообщении по территории </w:t>
            </w:r>
            <w:r w:rsidR="004E594D">
              <w:t>стран Средней Азии и Закавказья</w:t>
            </w:r>
            <w:r w:rsidR="001C23C7">
              <w:t xml:space="preserve"> (с охватом не менее одной железнодорожной администрации)</w:t>
            </w:r>
            <w:r w:rsidR="002E6E5B">
              <w:t>;</w:t>
            </w:r>
          </w:p>
          <w:p w:rsidR="002E6E5B" w:rsidRPr="00A06581" w:rsidRDefault="002E6E5B" w:rsidP="000E5DF8">
            <w:pPr>
              <w:ind w:firstLine="540"/>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AE1ED5">
              <w:t>2</w:t>
            </w:r>
            <w:r>
              <w:t xml:space="preserve"> лет;</w:t>
            </w:r>
          </w:p>
          <w:p w:rsidR="002E6E5B" w:rsidRPr="00842EE2" w:rsidRDefault="002E6E5B" w:rsidP="000E5DF8">
            <w:pPr>
              <w:ind w:firstLine="540"/>
              <w:jc w:val="both"/>
            </w:pPr>
            <w:r w:rsidRPr="00842EE2">
              <w:t xml:space="preserve">- отсутствие просроченной задолженности перед </w:t>
            </w:r>
            <w:r w:rsidR="00A52CDC">
              <w:br/>
            </w:r>
            <w:r w:rsidR="008E41E5">
              <w:t>ПАО «Трансконтейнер</w:t>
            </w:r>
            <w:r w:rsidR="0036188F">
              <w:t>»</w:t>
            </w:r>
            <w:r w:rsidRPr="00842EE2">
              <w:t xml:space="preserve">, фактов невыполнения обязательств перед </w:t>
            </w:r>
            <w:r w:rsidR="008E41E5">
              <w:t>ПАО «Трансконтейнер</w:t>
            </w:r>
            <w:r w:rsidR="0036188F">
              <w:t>»</w:t>
            </w:r>
            <w:r w:rsidRPr="00842EE2">
              <w:t xml:space="preserve"> и причинения вреда имуществу </w:t>
            </w:r>
            <w:r w:rsidR="008E41E5">
              <w:t>ПАО «Трансконтейнер</w:t>
            </w:r>
            <w:r w:rsidR="0036188F">
              <w:t>»</w:t>
            </w:r>
            <w:r w:rsidRPr="00842EE2">
              <w:t>.</w:t>
            </w:r>
          </w:p>
          <w:p w:rsidR="002E6E5B" w:rsidRPr="00842EE2" w:rsidRDefault="002E6E5B" w:rsidP="002E6E5B">
            <w:pPr>
              <w:ind w:firstLine="540"/>
              <w:jc w:val="both"/>
            </w:pP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2E6E5B" w:rsidRPr="00842EE2" w:rsidRDefault="002E6E5B" w:rsidP="000E5DF8">
            <w:pPr>
              <w:ind w:firstLine="540"/>
              <w:jc w:val="both"/>
            </w:pPr>
            <w:r w:rsidRPr="000E5DF8">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proofErr w:type="gramStart"/>
            <w:r w:rsidRPr="00842EE2">
              <w:t>Допускается заверение документов уполномоченным должностным лицом претендента со скреплением его подписи печатью претендента;</w:t>
            </w:r>
            <w:proofErr w:type="gramEnd"/>
          </w:p>
          <w:p w:rsidR="00F8604A" w:rsidRPr="00842EE2" w:rsidRDefault="002E6E5B" w:rsidP="008A6CD0">
            <w:pPr>
              <w:ind w:firstLine="540"/>
              <w:jc w:val="both"/>
            </w:pPr>
            <w:r w:rsidRPr="00842EE2">
              <w:t>-</w:t>
            </w:r>
            <w:r w:rsidR="00E1574B">
              <w:t xml:space="preserve"> копии </w:t>
            </w:r>
            <w:r w:rsidR="004E594D">
              <w:t>страниц</w:t>
            </w:r>
            <w:r w:rsidR="001C23C7">
              <w:t xml:space="preserve"> договора на оплату провозных платежей и сборов, взимаемых при перевозках железнодорожным транспортом в импортном, экспортном и транзитном сообщении по территории стран Средней Азии и Закавказья, </w:t>
            </w:r>
            <w:r w:rsidR="00E1574B">
              <w:t>с</w:t>
            </w:r>
            <w:r w:rsidR="001C23C7">
              <w:t>одержащих</w:t>
            </w:r>
            <w:r w:rsidR="00E1574B">
              <w:t xml:space="preserve"> предмет</w:t>
            </w:r>
            <w:r w:rsidR="001C23C7">
              <w:t xml:space="preserve"> договора, дату подписания, </w:t>
            </w:r>
            <w:r w:rsidR="00E1574B">
              <w:t>печати и подпис</w:t>
            </w:r>
            <w:r w:rsidR="001C23C7">
              <w:t>и</w:t>
            </w:r>
            <w:r w:rsidR="00E1574B">
              <w:t xml:space="preserve"> сторон</w:t>
            </w:r>
            <w:r w:rsidR="001C23C7">
              <w:t>, а также срок</w:t>
            </w:r>
            <w:r w:rsidR="008A6CD0">
              <w:t xml:space="preserve"> действия договора</w:t>
            </w:r>
            <w:r w:rsidRPr="00842EE2">
              <w:t>;</w:t>
            </w:r>
          </w:p>
          <w:p w:rsidR="00BB75A8" w:rsidRDefault="000E5DF8" w:rsidP="0087733F">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w:t>
            </w:r>
            <w:r w:rsidR="00DA0E94">
              <w:t>стоящей документации о Закупке</w:t>
            </w:r>
            <w:r w:rsidR="00243A30">
              <w:t>, для подтверждения опыта</w:t>
            </w:r>
            <w:r>
              <w:t>;</w:t>
            </w:r>
          </w:p>
          <w:p w:rsidR="000E5DF8" w:rsidRDefault="000E5DF8" w:rsidP="0087733F">
            <w:pPr>
              <w:tabs>
                <w:tab w:val="left" w:pos="1418"/>
              </w:tabs>
              <w:ind w:firstLine="709"/>
              <w:jc w:val="both"/>
            </w:pPr>
            <w:r>
              <w:t xml:space="preserve">- </w:t>
            </w:r>
            <w:r w:rsidR="001C23C7">
              <w:t>копии страниц договоров, содержащих предмет  договора, дату подписания и регион оказания услуг, и копию страницы с печатями и подписями сторон договоров, указанных Претендентом в документе по форме приложения №4 к настоящей документации о закупке, с приложением перевода предмета данных договоров;</w:t>
            </w:r>
          </w:p>
          <w:p w:rsidR="001C23C7" w:rsidRPr="00B03784" w:rsidRDefault="001C23C7" w:rsidP="0087733F">
            <w:pPr>
              <w:tabs>
                <w:tab w:val="left" w:pos="1418"/>
              </w:tabs>
              <w:ind w:firstLine="709"/>
              <w:jc w:val="both"/>
            </w:pP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B95A00" w:rsidRPr="00842EE2" w:rsidRDefault="00B95A00" w:rsidP="00B95A00">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842EE2" w:rsidRDefault="00B95A00" w:rsidP="00B95A00">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B95A00" w:rsidP="00B95A00">
            <w:pPr>
              <w:pStyle w:val="-3"/>
              <w:numPr>
                <w:ilvl w:val="2"/>
                <w:numId w:val="0"/>
              </w:numPr>
              <w:tabs>
                <w:tab w:val="num" w:pos="1985"/>
              </w:tabs>
              <w:ind w:firstLine="720"/>
              <w:rPr>
                <w:sz w:val="24"/>
                <w:lang w:eastAsia="ar-SA"/>
              </w:rPr>
            </w:pPr>
            <w:r w:rsidRPr="005B01C8">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w:t>
            </w:r>
            <w:r>
              <w:rPr>
                <w:sz w:val="24"/>
                <w:lang w:eastAsia="ar-SA"/>
              </w:rPr>
              <w:t xml:space="preserve"> или английский</w:t>
            </w:r>
            <w:r w:rsidRPr="005B01C8">
              <w:rPr>
                <w:sz w:val="24"/>
                <w:lang w:eastAsia="ar-SA"/>
              </w:rPr>
              <w:t xml:space="preserve"> язык, заверенные нотариально</w:t>
            </w:r>
            <w:r>
              <w:rPr>
                <w:sz w:val="24"/>
                <w:lang w:eastAsia="ar-SA"/>
              </w:rPr>
              <w:t>,</w:t>
            </w:r>
            <w:r w:rsidRPr="005B01C8">
              <w:rPr>
                <w:sz w:val="24"/>
                <w:lang w:eastAsia="ar-SA"/>
              </w:rPr>
              <w:t xml:space="preserve"> или организацией, осуществившей перевод</w:t>
            </w:r>
            <w:r>
              <w:rPr>
                <w:sz w:val="24"/>
                <w:lang w:eastAsia="ar-SA"/>
              </w:rPr>
              <w:t>,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5D0B03">
              <w:rPr>
                <w:sz w:val="24"/>
              </w:rPr>
              <w:t>в Техническом задании (раздел 4) и</w:t>
            </w:r>
            <w:r w:rsidR="005D0B03" w:rsidRPr="00B03784">
              <w:rPr>
                <w:sz w:val="24"/>
              </w:rPr>
              <w:t xml:space="preserve">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CB169B" w:rsidRPr="00842EE2" w:rsidRDefault="00CB169B" w:rsidP="00CB169B">
            <w:pPr>
              <w:tabs>
                <w:tab w:val="left" w:pos="1985"/>
              </w:tabs>
              <w:jc w:val="both"/>
            </w:pP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CB169B" w:rsidRPr="00842EE2" w:rsidRDefault="00CB169B" w:rsidP="00CB169B">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B169B" w:rsidRPr="00B03784" w:rsidRDefault="00CB169B" w:rsidP="00CB169B">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CB169B" w:rsidRPr="00B86F5D" w:rsidRDefault="00CB169B" w:rsidP="00CB169B">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CB169B" w:rsidRPr="00B86F5D" w:rsidRDefault="00CB169B" w:rsidP="00CB169B">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CB169B" w:rsidRPr="00B86F5D" w:rsidRDefault="00CB169B" w:rsidP="00CB169B">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CB169B" w:rsidRDefault="00CB169B" w:rsidP="00CB169B">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9B5A66" w:rsidRPr="009B5A66">
              <w:rPr>
                <w:sz w:val="24"/>
              </w:rPr>
              <w:t>2</w:t>
            </w:r>
            <w:r>
              <w:rPr>
                <w:sz w:val="24"/>
              </w:rPr>
              <w:t xml:space="preserve"> технического задания настоящей Документации о закупке.</w:t>
            </w:r>
          </w:p>
          <w:p w:rsidR="00EF3CC0" w:rsidRDefault="00EF3CC0" w:rsidP="00CB169B">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CB169B" w:rsidRDefault="00EF3CC0" w:rsidP="00CB169B">
            <w:pPr>
              <w:pStyle w:val="-3"/>
              <w:numPr>
                <w:ilvl w:val="2"/>
                <w:numId w:val="0"/>
              </w:numPr>
              <w:tabs>
                <w:tab w:val="num" w:pos="1985"/>
              </w:tabs>
              <w:suppressAutoHyphens/>
              <w:ind w:firstLine="709"/>
              <w:rPr>
                <w:sz w:val="24"/>
              </w:rPr>
            </w:pPr>
            <w:r>
              <w:rPr>
                <w:sz w:val="24"/>
              </w:rPr>
              <w:t>6</w:t>
            </w:r>
            <w:r w:rsidR="00CB169B">
              <w:rPr>
                <w:sz w:val="24"/>
              </w:rPr>
              <w:t xml:space="preserve">. </w:t>
            </w:r>
            <w:r w:rsidR="00CB169B" w:rsidRPr="00B86F5D">
              <w:rPr>
                <w:sz w:val="24"/>
              </w:rPr>
              <w:t>порядок разрешения споров.</w:t>
            </w:r>
          </w:p>
          <w:p w:rsidR="00CB169B" w:rsidRDefault="00CB169B" w:rsidP="00CB169B">
            <w:pPr>
              <w:pStyle w:val="-3"/>
              <w:numPr>
                <w:ilvl w:val="2"/>
                <w:numId w:val="0"/>
              </w:numPr>
              <w:tabs>
                <w:tab w:val="num" w:pos="1985"/>
              </w:tabs>
              <w:suppressAutoHyphens/>
              <w:ind w:firstLine="709"/>
              <w:rPr>
                <w:sz w:val="24"/>
              </w:rPr>
            </w:pPr>
          </w:p>
          <w:p w:rsidR="00CB169B" w:rsidRDefault="00CB169B" w:rsidP="00CB169B">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195686" w:rsidRPr="00261F73" w:rsidRDefault="00CB169B" w:rsidP="00E90571">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07709" w:rsidRDefault="00A03FF6" w:rsidP="00E90571">
            <w:pPr>
              <w:pStyle w:val="-3"/>
              <w:numPr>
                <w:ilvl w:val="2"/>
                <w:numId w:val="0"/>
              </w:numPr>
              <w:tabs>
                <w:tab w:val="num" w:pos="1985"/>
              </w:tabs>
              <w:suppressAutoHyphens/>
              <w:ind w:firstLine="709"/>
              <w:rPr>
                <w:sz w:val="24"/>
              </w:rPr>
            </w:pPr>
            <w:r w:rsidRPr="00A03FF6">
              <w:rPr>
                <w:sz w:val="24"/>
              </w:rPr>
              <w:t>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642813" w:rsidRPr="00507709" w:rsidRDefault="00642813" w:rsidP="00A03FF6">
            <w:pPr>
              <w:pStyle w:val="-3"/>
              <w:numPr>
                <w:ilvl w:val="2"/>
                <w:numId w:val="0"/>
              </w:numPr>
              <w:tabs>
                <w:tab w:val="num" w:pos="1985"/>
              </w:tabs>
              <w:suppressAutoHyphens/>
              <w:ind w:firstLine="709"/>
              <w:rPr>
                <w:sz w:val="24"/>
              </w:rPr>
            </w:pPr>
            <w:r>
              <w:rPr>
                <w:sz w:val="24"/>
              </w:rPr>
              <w:t xml:space="preserve">Согласование дополнительных </w:t>
            </w:r>
            <w:proofErr w:type="gramStart"/>
            <w:r>
              <w:rPr>
                <w:sz w:val="24"/>
              </w:rPr>
              <w:t>станций</w:t>
            </w:r>
            <w:r w:rsidR="00A03FF6">
              <w:rPr>
                <w:sz w:val="24"/>
              </w:rPr>
              <w:t>/терминалов/стран</w:t>
            </w:r>
            <w:r>
              <w:rPr>
                <w:sz w:val="24"/>
              </w:rPr>
              <w:t xml:space="preserve"> оказания услуг</w:t>
            </w:r>
            <w:proofErr w:type="gramEnd"/>
            <w:r>
              <w:rPr>
                <w:sz w:val="24"/>
              </w:rPr>
              <w:t xml:space="preserve"> в рамках предмета настоящее закупки и не указанных в финансово 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w:t>
            </w:r>
          </w:p>
        </w:tc>
      </w:tr>
    </w:tbl>
    <w:p w:rsidR="00D57C3F" w:rsidRPr="00B03784" w:rsidRDefault="00D57C3F"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636A52" w:rsidRDefault="00636A52" w:rsidP="00221BE8">
      <w:pPr>
        <w:pStyle w:val="19"/>
        <w:ind w:left="7080" w:firstLine="0"/>
        <w:rPr>
          <w:rFonts w:eastAsia="MS Mincho"/>
          <w:szCs w:val="28"/>
        </w:rPr>
      </w:pPr>
    </w:p>
    <w:p w:rsidR="00636A52" w:rsidRDefault="00636A52" w:rsidP="00221BE8">
      <w:pPr>
        <w:pStyle w:val="19"/>
        <w:ind w:left="7080" w:firstLine="0"/>
        <w:rPr>
          <w:rFonts w:eastAsia="MS Mincho"/>
          <w:szCs w:val="28"/>
        </w:rPr>
      </w:pPr>
    </w:p>
    <w:p w:rsidR="00636A52" w:rsidRDefault="00636A52"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A6CD0" w:rsidRDefault="008A6CD0" w:rsidP="00221BE8">
      <w:pPr>
        <w:pStyle w:val="19"/>
        <w:ind w:left="7080" w:firstLine="0"/>
        <w:rPr>
          <w:rFonts w:eastAsia="MS Mincho"/>
          <w:szCs w:val="28"/>
        </w:rPr>
      </w:pPr>
    </w:p>
    <w:p w:rsidR="0082612F" w:rsidRDefault="0082612F" w:rsidP="00F126CC">
      <w:pPr>
        <w:pStyle w:val="19"/>
        <w:ind w:left="7080" w:firstLine="0"/>
        <w:jc w:val="right"/>
        <w:rPr>
          <w:rFonts w:eastAsia="MS Mincho"/>
          <w:szCs w:val="28"/>
        </w:rPr>
      </w:pPr>
    </w:p>
    <w:p w:rsidR="0082612F" w:rsidRDefault="0082612F" w:rsidP="00F126CC">
      <w:pPr>
        <w:pStyle w:val="19"/>
        <w:ind w:left="7080" w:firstLine="0"/>
        <w:jc w:val="right"/>
        <w:rPr>
          <w:rFonts w:eastAsia="MS Mincho"/>
          <w:szCs w:val="28"/>
        </w:rPr>
      </w:pPr>
    </w:p>
    <w:p w:rsidR="0082612F" w:rsidRDefault="0082612F" w:rsidP="00F126CC">
      <w:pPr>
        <w:pStyle w:val="19"/>
        <w:ind w:left="7080" w:firstLine="0"/>
        <w:jc w:val="right"/>
        <w:rPr>
          <w:rFonts w:eastAsia="MS Mincho"/>
          <w:szCs w:val="28"/>
        </w:rPr>
      </w:pPr>
    </w:p>
    <w:p w:rsidR="0082612F" w:rsidRDefault="0082612F" w:rsidP="00F126CC">
      <w:pPr>
        <w:pStyle w:val="19"/>
        <w:ind w:left="7080" w:firstLine="0"/>
        <w:jc w:val="right"/>
        <w:rPr>
          <w:rFonts w:eastAsia="MS Mincho"/>
          <w:szCs w:val="28"/>
        </w:rPr>
      </w:pPr>
    </w:p>
    <w:p w:rsidR="0082612F" w:rsidRDefault="0082612F" w:rsidP="00F126CC">
      <w:pPr>
        <w:pStyle w:val="19"/>
        <w:ind w:left="7080" w:firstLine="0"/>
        <w:jc w:val="right"/>
        <w:rPr>
          <w:rFonts w:eastAsia="MS Mincho"/>
          <w:szCs w:val="28"/>
        </w:rPr>
      </w:pPr>
    </w:p>
    <w:p w:rsidR="000954FB" w:rsidRPr="00B03784" w:rsidRDefault="000954FB" w:rsidP="00F126CC">
      <w:pPr>
        <w:pStyle w:val="19"/>
        <w:ind w:left="7080" w:firstLine="0"/>
        <w:jc w:val="right"/>
        <w:rPr>
          <w:rFonts w:eastAsia="MS Mincho"/>
          <w:szCs w:val="28"/>
        </w:rPr>
      </w:pPr>
      <w:r w:rsidRPr="00B03784">
        <w:rPr>
          <w:rFonts w:eastAsia="MS Mincho"/>
          <w:szCs w:val="28"/>
        </w:rPr>
        <w:t>Приложение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Pr="00B03784">
        <w:rPr>
          <w:rFonts w:cs="Times New Roman"/>
          <w:i w:val="0"/>
        </w:rPr>
        <w:t xml:space="preserve">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Pr="008E06B3">
        <w:rPr>
          <w:szCs w:val="28"/>
        </w:rPr>
        <w:t>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31B9F" w:rsidRPr="00911BF0">
        <w:rPr>
          <w:szCs w:val="28"/>
        </w:rPr>
        <w:t>выполн</w:t>
      </w:r>
      <w:r w:rsidR="00031B9F">
        <w:rPr>
          <w:szCs w:val="28"/>
        </w:rPr>
        <w:t>ение</w:t>
      </w:r>
      <w:r w:rsidR="00031B9F" w:rsidRPr="00911BF0">
        <w:rPr>
          <w:szCs w:val="28"/>
        </w:rPr>
        <w:t xml:space="preserve"> и/или организ</w:t>
      </w:r>
      <w:r w:rsidR="00031B9F">
        <w:rPr>
          <w:szCs w:val="28"/>
        </w:rPr>
        <w:t>ацию</w:t>
      </w:r>
      <w:r w:rsidR="00031B9F" w:rsidRPr="00911BF0">
        <w:rPr>
          <w:szCs w:val="28"/>
        </w:rPr>
        <w:t xml:space="preserve"> </w:t>
      </w:r>
      <w:r w:rsidR="00031B9F">
        <w:rPr>
          <w:szCs w:val="28"/>
        </w:rPr>
        <w:t xml:space="preserve">выполнения </w:t>
      </w:r>
      <w:proofErr w:type="gramStart"/>
      <w:r w:rsidR="00031B9F" w:rsidRPr="00911BF0">
        <w:rPr>
          <w:szCs w:val="28"/>
        </w:rPr>
        <w:t xml:space="preserve">за вознаграждение и за счет </w:t>
      </w:r>
      <w:r w:rsidR="00031B9F">
        <w:rPr>
          <w:szCs w:val="28"/>
        </w:rPr>
        <w:t>Заказчика</w:t>
      </w:r>
      <w:r w:rsidR="00031B9F" w:rsidRPr="00911BF0">
        <w:rPr>
          <w:szCs w:val="28"/>
        </w:rPr>
        <w:t xml:space="preserve"> транспортно-экспедиционных услуг, связанных с пер</w:t>
      </w:r>
      <w:r w:rsidR="008C573B">
        <w:rPr>
          <w:szCs w:val="28"/>
        </w:rPr>
        <w:t xml:space="preserve">евозкой грузов железнодорожным </w:t>
      </w:r>
      <w:r w:rsidR="00031B9F" w:rsidRPr="00911BF0">
        <w:rPr>
          <w:szCs w:val="28"/>
        </w:rPr>
        <w:t xml:space="preserve">и автомобильным транспортом, </w:t>
      </w:r>
      <w:proofErr w:type="spellStart"/>
      <w:r w:rsidR="00031B9F" w:rsidRPr="00911BF0">
        <w:rPr>
          <w:szCs w:val="28"/>
        </w:rPr>
        <w:t>внутритерминальным</w:t>
      </w:r>
      <w:proofErr w:type="spellEnd"/>
      <w:r w:rsidR="00031B9F" w:rsidRPr="00911BF0">
        <w:rPr>
          <w:szCs w:val="28"/>
        </w:rPr>
        <w:t xml:space="preserve"> обслуживанием, а также оказа</w:t>
      </w:r>
      <w:r w:rsidR="00031B9F">
        <w:rPr>
          <w:szCs w:val="28"/>
        </w:rPr>
        <w:t>ние</w:t>
      </w:r>
      <w:r w:rsidR="00031B9F" w:rsidRPr="00911BF0">
        <w:rPr>
          <w:szCs w:val="28"/>
        </w:rPr>
        <w:t xml:space="preserve"> ины</w:t>
      </w:r>
      <w:r w:rsidR="00031B9F">
        <w:rPr>
          <w:szCs w:val="28"/>
        </w:rPr>
        <w:t>х</w:t>
      </w:r>
      <w:r w:rsidR="00031B9F" w:rsidRPr="00911BF0">
        <w:rPr>
          <w:szCs w:val="28"/>
        </w:rPr>
        <w:t xml:space="preserve"> транспортно-экспедиционны</w:t>
      </w:r>
      <w:r w:rsidR="00031B9F">
        <w:rPr>
          <w:szCs w:val="28"/>
        </w:rPr>
        <w:t>х</w:t>
      </w:r>
      <w:r w:rsidR="00031B9F" w:rsidRPr="00911BF0">
        <w:rPr>
          <w:szCs w:val="28"/>
        </w:rPr>
        <w:t xml:space="preserve"> услуг по организации перемещения грузов в </w:t>
      </w:r>
      <w:r w:rsidR="00031B9F">
        <w:rPr>
          <w:szCs w:val="28"/>
        </w:rPr>
        <w:t>к</w:t>
      </w:r>
      <w:r w:rsidR="00031B9F" w:rsidRPr="00911BF0">
        <w:rPr>
          <w:szCs w:val="28"/>
        </w:rPr>
        <w:t>онтейнерах</w:t>
      </w:r>
      <w:r w:rsidR="00031B9F">
        <w:rPr>
          <w:szCs w:val="28"/>
        </w:rPr>
        <w:t xml:space="preserve"> или на вагонах,</w:t>
      </w:r>
      <w:r w:rsidR="00031B9F" w:rsidRPr="00911BF0">
        <w:rPr>
          <w:szCs w:val="28"/>
        </w:rPr>
        <w:t xml:space="preserve"> </w:t>
      </w:r>
      <w:r w:rsidR="00031B9F">
        <w:rPr>
          <w:szCs w:val="28"/>
        </w:rPr>
        <w:t>а также к</w:t>
      </w:r>
      <w:r w:rsidR="00031B9F" w:rsidRPr="00911BF0">
        <w:rPr>
          <w:szCs w:val="28"/>
        </w:rPr>
        <w:t>онтейнеров</w:t>
      </w:r>
      <w:r w:rsidR="00031B9F">
        <w:rPr>
          <w:szCs w:val="28"/>
        </w:rPr>
        <w:t xml:space="preserve"> и/или вагонов во внутреннем, экспортно-импортном, транзитном сообщении по территории </w:t>
      </w:r>
      <w:r w:rsidR="002C6114">
        <w:rPr>
          <w:szCs w:val="28"/>
        </w:rPr>
        <w:t>стран Средней Азии и Закавказья</w:t>
      </w:r>
      <w:r w:rsidR="00031B9F" w:rsidRPr="00B07530">
        <w:rPr>
          <w:szCs w:val="28"/>
        </w:rPr>
        <w:t>.</w:t>
      </w:r>
      <w:proofErr w:type="gramEnd"/>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8E41E5">
        <w:rPr>
          <w:szCs w:val="28"/>
        </w:rPr>
        <w:t>ПАО «Трансконтейнер</w:t>
      </w:r>
      <w:r w:rsidR="0036188F">
        <w:rPr>
          <w:szCs w:val="28"/>
        </w:rPr>
        <w:t>»</w:t>
      </w:r>
      <w:r w:rsidR="009C7AEB" w:rsidRPr="00B03784">
        <w:rPr>
          <w:szCs w:val="28"/>
        </w:rPr>
        <w:t xml:space="preserve"> оферты, каковой является документация о закупке способом размещения оферты</w:t>
      </w:r>
      <w:r w:rsidR="008E41E5">
        <w:rPr>
          <w:szCs w:val="28"/>
        </w:rPr>
        <w:t xml:space="preserve"> № </w:t>
      </w:r>
      <w:r w:rsidR="009C7AEB" w:rsidRPr="00B03784">
        <w:rPr>
          <w:szCs w:val="28"/>
        </w:rPr>
        <w:t xml:space="preserve">____  </w:t>
      </w:r>
    </w:p>
    <w:p w:rsidR="000954FB" w:rsidRPr="00B03784" w:rsidRDefault="000954FB" w:rsidP="000954FB">
      <w:pPr>
        <w:pStyle w:val="19"/>
        <w:rPr>
          <w:szCs w:val="28"/>
        </w:rPr>
      </w:pPr>
      <w:r w:rsidRPr="00B03784">
        <w:rPr>
          <w:szCs w:val="28"/>
        </w:rPr>
        <w:t xml:space="preserve">Уполномоченным представителям </w:t>
      </w:r>
      <w:r w:rsidR="008E41E5">
        <w:rPr>
          <w:szCs w:val="28"/>
        </w:rPr>
        <w:t>ПАО «Трансконтейнер</w:t>
      </w:r>
      <w:r w:rsidR="0036188F">
        <w:rPr>
          <w:szCs w:val="28"/>
        </w:rPr>
        <w:t>»</w:t>
      </w:r>
      <w:r w:rsidRPr="00B03784">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8D192D">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8D192D">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8D192D">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8D192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8D192D">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F24C0A">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8D192D">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8E41E5">
        <w:rPr>
          <w:sz w:val="28"/>
          <w:szCs w:val="20"/>
        </w:rPr>
        <w:t>ПАО «Трансконтейнер</w:t>
      </w:r>
      <w:r w:rsidR="0036188F">
        <w:rPr>
          <w:sz w:val="28"/>
          <w:szCs w:val="20"/>
        </w:rPr>
        <w:t>»</w:t>
      </w:r>
      <w:r w:rsidRPr="00B03784">
        <w:rPr>
          <w:sz w:val="28"/>
          <w:szCs w:val="20"/>
        </w:rPr>
        <w:t>.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w:t>
      </w:r>
      <w:r w:rsidR="008E41E5">
        <w:rPr>
          <w:sz w:val="28"/>
          <w:szCs w:val="20"/>
        </w:rPr>
        <w:t>ПАО «Трансконтейнер</w:t>
      </w:r>
      <w:r w:rsidR="0036188F">
        <w:rPr>
          <w:sz w:val="28"/>
          <w:szCs w:val="20"/>
        </w:rPr>
        <w:t>»</w:t>
      </w:r>
      <w:r w:rsidRPr="00B03784">
        <w:rPr>
          <w:sz w:val="28"/>
          <w:szCs w:val="20"/>
        </w:rPr>
        <w:t xml:space="preserve"> вправе отказаться от заключения договора. </w:t>
      </w:r>
    </w:p>
    <w:p w:rsidR="000954FB" w:rsidRPr="00B03784" w:rsidRDefault="000954FB" w:rsidP="008D192D">
      <w:pPr>
        <w:numPr>
          <w:ilvl w:val="0"/>
          <w:numId w:val="15"/>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8D192D">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8E41E5">
        <w:rPr>
          <w:sz w:val="28"/>
          <w:szCs w:val="28"/>
        </w:rPr>
        <w:t>ПАО «Трансконтейнер</w:t>
      </w:r>
      <w:r w:rsidR="0036188F">
        <w:rPr>
          <w:sz w:val="28"/>
          <w:szCs w:val="28"/>
        </w:rPr>
        <w:t>»</w:t>
      </w:r>
      <w:r w:rsidRPr="00B03784">
        <w:rPr>
          <w:sz w:val="28"/>
          <w:szCs w:val="28"/>
        </w:rPr>
        <w:t>;</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82612F" w:rsidRDefault="000954FB" w:rsidP="0082612F">
      <w:pPr>
        <w:pStyle w:val="32"/>
        <w:suppressAutoHyphens/>
        <w:spacing w:after="0"/>
        <w:rPr>
          <w:sz w:val="28"/>
          <w:szCs w:val="28"/>
        </w:rPr>
      </w:pPr>
      <w:r w:rsidRPr="00B03784">
        <w:rPr>
          <w:sz w:val="28"/>
          <w:szCs w:val="28"/>
        </w:rPr>
        <w:t>"____" _________ 201__ г.</w:t>
      </w:r>
      <w:r w:rsidRPr="00B03784">
        <w:rPr>
          <w:sz w:val="28"/>
          <w:szCs w:val="28"/>
        </w:rPr>
        <w:br w:type="page"/>
      </w:r>
    </w:p>
    <w:p w:rsidR="0082612F" w:rsidRPr="0007096B" w:rsidRDefault="0082612F" w:rsidP="0082612F">
      <w:pPr>
        <w:pStyle w:val="32"/>
        <w:suppressAutoHyphens/>
        <w:spacing w:after="0"/>
        <w:jc w:val="right"/>
        <w:rPr>
          <w:sz w:val="28"/>
          <w:szCs w:val="28"/>
        </w:rPr>
      </w:pPr>
      <w:r w:rsidRPr="0007096B">
        <w:rPr>
          <w:rFonts w:eastAsia="MS Mincho"/>
          <w:sz w:val="28"/>
          <w:szCs w:val="28"/>
        </w:rPr>
        <w:t>Приложение № 2</w:t>
      </w:r>
    </w:p>
    <w:p w:rsidR="0082612F" w:rsidRPr="0007096B" w:rsidRDefault="0082612F" w:rsidP="0082612F">
      <w:pPr>
        <w:ind w:firstLine="425"/>
        <w:jc w:val="right"/>
        <w:rPr>
          <w:sz w:val="28"/>
          <w:szCs w:val="28"/>
        </w:rPr>
      </w:pPr>
      <w:r w:rsidRPr="0007096B">
        <w:rPr>
          <w:sz w:val="28"/>
          <w:szCs w:val="28"/>
        </w:rPr>
        <w:t>к документации о закупке</w:t>
      </w:r>
    </w:p>
    <w:p w:rsidR="0082612F" w:rsidRPr="0007096B" w:rsidRDefault="0082612F" w:rsidP="0082612F">
      <w:pPr>
        <w:pStyle w:val="af9"/>
        <w:jc w:val="center"/>
        <w:rPr>
          <w:b/>
          <w:sz w:val="28"/>
          <w:szCs w:val="28"/>
        </w:rPr>
      </w:pPr>
    </w:p>
    <w:p w:rsidR="0082612F" w:rsidRPr="0007096B" w:rsidRDefault="0082612F" w:rsidP="0082612F">
      <w:pPr>
        <w:pStyle w:val="af9"/>
        <w:jc w:val="center"/>
        <w:rPr>
          <w:b/>
          <w:sz w:val="28"/>
          <w:szCs w:val="28"/>
        </w:rPr>
      </w:pPr>
      <w:r w:rsidRPr="0007096B">
        <w:rPr>
          <w:b/>
          <w:sz w:val="28"/>
          <w:szCs w:val="28"/>
        </w:rPr>
        <w:t>СВЕДЕНИЯ О ПРЕТЕНДЕНТЕ (для юридических лиц)</w:t>
      </w:r>
    </w:p>
    <w:p w:rsidR="0082612F" w:rsidRPr="0007096B" w:rsidRDefault="0082612F" w:rsidP="0082612F">
      <w:pPr>
        <w:pStyle w:val="af9"/>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82612F" w:rsidRDefault="0082612F" w:rsidP="0082612F">
      <w:pPr>
        <w:pStyle w:val="af9"/>
        <w:jc w:val="center"/>
        <w:rPr>
          <w:sz w:val="28"/>
          <w:szCs w:val="28"/>
        </w:rPr>
      </w:pPr>
    </w:p>
    <w:tbl>
      <w:tblPr>
        <w:tblStyle w:val="afff1"/>
        <w:tblW w:w="0" w:type="auto"/>
        <w:tblLook w:val="04A0" w:firstRow="1" w:lastRow="0" w:firstColumn="1" w:lastColumn="0" w:noHBand="0" w:noVBand="1"/>
      </w:tblPr>
      <w:tblGrid>
        <w:gridCol w:w="4928"/>
        <w:gridCol w:w="4926"/>
      </w:tblGrid>
      <w:tr w:rsidR="0082612F" w:rsidTr="00580B71">
        <w:tc>
          <w:tcPr>
            <w:tcW w:w="4928" w:type="dxa"/>
          </w:tcPr>
          <w:p w:rsidR="0082612F" w:rsidRDefault="0082612F" w:rsidP="00580B71">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82612F" w:rsidRDefault="0082612F" w:rsidP="00580B71">
            <w:pPr>
              <w:pStyle w:val="af9"/>
              <w:ind w:firstLine="0"/>
              <w:jc w:val="center"/>
              <w:rPr>
                <w:sz w:val="28"/>
                <w:szCs w:val="28"/>
              </w:rPr>
            </w:pPr>
          </w:p>
        </w:tc>
      </w:tr>
    </w:tbl>
    <w:p w:rsidR="0082612F" w:rsidRPr="0007096B" w:rsidRDefault="0082612F" w:rsidP="0082612F">
      <w:pPr>
        <w:pStyle w:val="af9"/>
        <w:jc w:val="center"/>
        <w:rPr>
          <w:sz w:val="28"/>
          <w:szCs w:val="28"/>
        </w:rPr>
      </w:pPr>
    </w:p>
    <w:p w:rsidR="0082612F" w:rsidRPr="00D834B1" w:rsidRDefault="0082612F" w:rsidP="0082612F">
      <w:pPr>
        <w:pStyle w:val="af9"/>
        <w:ind w:left="720" w:firstLine="0"/>
        <w:rPr>
          <w:sz w:val="28"/>
          <w:szCs w:val="28"/>
        </w:rPr>
      </w:pPr>
      <w:r w:rsidRPr="00D834B1">
        <w:rPr>
          <w:sz w:val="28"/>
          <w:szCs w:val="28"/>
        </w:rPr>
        <w:t>Для претендентов-резидентов Российской Федерации:</w:t>
      </w:r>
    </w:p>
    <w:p w:rsidR="0082612F" w:rsidRPr="00D834B1" w:rsidRDefault="0082612F" w:rsidP="0082612F">
      <w:pPr>
        <w:pStyle w:val="af9"/>
        <w:ind w:left="720" w:firstLine="0"/>
        <w:rPr>
          <w:sz w:val="28"/>
          <w:szCs w:val="28"/>
        </w:rPr>
      </w:pPr>
    </w:p>
    <w:tbl>
      <w:tblPr>
        <w:tblStyle w:val="afff1"/>
        <w:tblW w:w="0" w:type="auto"/>
        <w:tblInd w:w="-34" w:type="dxa"/>
        <w:tblLook w:val="04A0" w:firstRow="1" w:lastRow="0" w:firstColumn="1" w:lastColumn="0" w:noHBand="0" w:noVBand="1"/>
      </w:tblPr>
      <w:tblGrid>
        <w:gridCol w:w="4962"/>
        <w:gridCol w:w="4926"/>
      </w:tblGrid>
      <w:tr w:rsidR="0082612F" w:rsidTr="00580B71">
        <w:tc>
          <w:tcPr>
            <w:tcW w:w="4962" w:type="dxa"/>
          </w:tcPr>
          <w:p w:rsidR="0082612F" w:rsidRPr="00D834B1" w:rsidRDefault="0082612F" w:rsidP="00580B71">
            <w:pPr>
              <w:pStyle w:val="af9"/>
              <w:ind w:firstLine="0"/>
              <w:rPr>
                <w:sz w:val="28"/>
                <w:szCs w:val="28"/>
              </w:rPr>
            </w:pPr>
            <w:r>
              <w:rPr>
                <w:sz w:val="28"/>
                <w:szCs w:val="28"/>
              </w:rPr>
              <w:t>ОГРН</w:t>
            </w:r>
          </w:p>
        </w:tc>
        <w:tc>
          <w:tcPr>
            <w:tcW w:w="4926" w:type="dxa"/>
          </w:tcPr>
          <w:p w:rsidR="0082612F" w:rsidRDefault="0082612F" w:rsidP="00580B71">
            <w:pPr>
              <w:pStyle w:val="af9"/>
              <w:ind w:firstLine="0"/>
              <w:rPr>
                <w:sz w:val="28"/>
                <w:szCs w:val="28"/>
              </w:rPr>
            </w:pPr>
          </w:p>
        </w:tc>
      </w:tr>
      <w:tr w:rsidR="0082612F" w:rsidTr="00580B71">
        <w:tc>
          <w:tcPr>
            <w:tcW w:w="4962" w:type="dxa"/>
          </w:tcPr>
          <w:p w:rsidR="0082612F" w:rsidRDefault="0082612F" w:rsidP="00580B71">
            <w:pPr>
              <w:pStyle w:val="af9"/>
              <w:ind w:firstLine="0"/>
              <w:rPr>
                <w:sz w:val="28"/>
                <w:szCs w:val="28"/>
              </w:rPr>
            </w:pPr>
            <w:r>
              <w:rPr>
                <w:sz w:val="28"/>
                <w:szCs w:val="28"/>
              </w:rPr>
              <w:t>ИНН</w:t>
            </w:r>
          </w:p>
        </w:tc>
        <w:tc>
          <w:tcPr>
            <w:tcW w:w="4926" w:type="dxa"/>
          </w:tcPr>
          <w:p w:rsidR="0082612F" w:rsidRDefault="0082612F" w:rsidP="00580B71">
            <w:pPr>
              <w:pStyle w:val="af9"/>
              <w:ind w:firstLine="0"/>
              <w:rPr>
                <w:sz w:val="28"/>
                <w:szCs w:val="28"/>
              </w:rPr>
            </w:pPr>
          </w:p>
        </w:tc>
      </w:tr>
      <w:tr w:rsidR="0082612F" w:rsidTr="00580B71">
        <w:tc>
          <w:tcPr>
            <w:tcW w:w="4962" w:type="dxa"/>
          </w:tcPr>
          <w:p w:rsidR="0082612F" w:rsidRDefault="0082612F" w:rsidP="00580B71">
            <w:pPr>
              <w:pStyle w:val="af9"/>
              <w:ind w:firstLine="0"/>
              <w:rPr>
                <w:sz w:val="28"/>
                <w:szCs w:val="28"/>
              </w:rPr>
            </w:pPr>
            <w:r>
              <w:rPr>
                <w:sz w:val="28"/>
                <w:szCs w:val="28"/>
              </w:rPr>
              <w:t>КПП</w:t>
            </w:r>
          </w:p>
        </w:tc>
        <w:tc>
          <w:tcPr>
            <w:tcW w:w="4926" w:type="dxa"/>
          </w:tcPr>
          <w:p w:rsidR="0082612F" w:rsidRDefault="0082612F" w:rsidP="00580B71">
            <w:pPr>
              <w:pStyle w:val="af9"/>
              <w:ind w:firstLine="0"/>
              <w:rPr>
                <w:sz w:val="28"/>
                <w:szCs w:val="28"/>
              </w:rPr>
            </w:pPr>
          </w:p>
        </w:tc>
      </w:tr>
      <w:tr w:rsidR="0082612F" w:rsidTr="00580B71">
        <w:tc>
          <w:tcPr>
            <w:tcW w:w="4962" w:type="dxa"/>
          </w:tcPr>
          <w:p w:rsidR="0082612F" w:rsidRDefault="0082612F" w:rsidP="00580B71">
            <w:pPr>
              <w:pStyle w:val="af9"/>
              <w:ind w:firstLine="0"/>
              <w:rPr>
                <w:sz w:val="28"/>
                <w:szCs w:val="28"/>
              </w:rPr>
            </w:pPr>
            <w:r>
              <w:rPr>
                <w:sz w:val="28"/>
                <w:szCs w:val="28"/>
              </w:rPr>
              <w:t>ОКПО</w:t>
            </w:r>
          </w:p>
        </w:tc>
        <w:tc>
          <w:tcPr>
            <w:tcW w:w="4926" w:type="dxa"/>
          </w:tcPr>
          <w:p w:rsidR="0082612F" w:rsidRDefault="0082612F" w:rsidP="00580B71">
            <w:pPr>
              <w:pStyle w:val="af9"/>
              <w:ind w:firstLine="0"/>
              <w:rPr>
                <w:sz w:val="28"/>
                <w:szCs w:val="28"/>
              </w:rPr>
            </w:pPr>
          </w:p>
        </w:tc>
      </w:tr>
      <w:tr w:rsidR="0082612F" w:rsidTr="00580B71">
        <w:tc>
          <w:tcPr>
            <w:tcW w:w="4962" w:type="dxa"/>
          </w:tcPr>
          <w:p w:rsidR="0082612F" w:rsidRDefault="0082612F" w:rsidP="00580B71">
            <w:pPr>
              <w:pStyle w:val="af9"/>
              <w:ind w:firstLine="0"/>
              <w:rPr>
                <w:sz w:val="28"/>
                <w:szCs w:val="28"/>
              </w:rPr>
            </w:pPr>
            <w:r>
              <w:rPr>
                <w:sz w:val="28"/>
                <w:szCs w:val="28"/>
              </w:rPr>
              <w:t>ОКТМО</w:t>
            </w:r>
          </w:p>
        </w:tc>
        <w:tc>
          <w:tcPr>
            <w:tcW w:w="4926" w:type="dxa"/>
          </w:tcPr>
          <w:p w:rsidR="0082612F" w:rsidRDefault="0082612F" w:rsidP="00580B71">
            <w:pPr>
              <w:pStyle w:val="af9"/>
              <w:ind w:firstLine="0"/>
              <w:rPr>
                <w:sz w:val="28"/>
                <w:szCs w:val="28"/>
              </w:rPr>
            </w:pPr>
          </w:p>
        </w:tc>
      </w:tr>
      <w:tr w:rsidR="0082612F" w:rsidTr="00580B71">
        <w:tc>
          <w:tcPr>
            <w:tcW w:w="4962" w:type="dxa"/>
          </w:tcPr>
          <w:p w:rsidR="0082612F" w:rsidRDefault="0082612F" w:rsidP="00580B71">
            <w:pPr>
              <w:pStyle w:val="af9"/>
              <w:ind w:firstLine="0"/>
              <w:rPr>
                <w:sz w:val="28"/>
                <w:szCs w:val="28"/>
              </w:rPr>
            </w:pPr>
            <w:r>
              <w:rPr>
                <w:sz w:val="28"/>
                <w:szCs w:val="28"/>
              </w:rPr>
              <w:t>ОКОПФ</w:t>
            </w:r>
          </w:p>
        </w:tc>
        <w:tc>
          <w:tcPr>
            <w:tcW w:w="4926" w:type="dxa"/>
          </w:tcPr>
          <w:p w:rsidR="0082612F" w:rsidRDefault="0082612F" w:rsidP="00580B71">
            <w:pPr>
              <w:pStyle w:val="af9"/>
              <w:ind w:firstLine="0"/>
              <w:rPr>
                <w:sz w:val="28"/>
                <w:szCs w:val="28"/>
              </w:rPr>
            </w:pPr>
          </w:p>
        </w:tc>
      </w:tr>
    </w:tbl>
    <w:p w:rsidR="0082612F" w:rsidRPr="0007096B" w:rsidRDefault="0082612F" w:rsidP="0082612F">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Юридический адрес</w:t>
            </w:r>
          </w:p>
        </w:tc>
        <w:tc>
          <w:tcPr>
            <w:tcW w:w="4926" w:type="dxa"/>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Почтовый адрес</w:t>
            </w:r>
          </w:p>
        </w:tc>
        <w:tc>
          <w:tcPr>
            <w:tcW w:w="4926" w:type="dxa"/>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Телефон</w:t>
            </w:r>
          </w:p>
        </w:tc>
        <w:tc>
          <w:tcPr>
            <w:tcW w:w="4926" w:type="dxa"/>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Факс</w:t>
            </w:r>
          </w:p>
        </w:tc>
        <w:tc>
          <w:tcPr>
            <w:tcW w:w="4926" w:type="dxa"/>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Адрес электронной почты</w:t>
            </w:r>
          </w:p>
        </w:tc>
        <w:tc>
          <w:tcPr>
            <w:tcW w:w="4926" w:type="dxa"/>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Зарегистрированный адрес офиса</w:t>
            </w:r>
          </w:p>
        </w:tc>
        <w:tc>
          <w:tcPr>
            <w:tcW w:w="4926" w:type="dxa"/>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Pr>
                <w:sz w:val="28"/>
                <w:szCs w:val="28"/>
              </w:rPr>
              <w:t>Адрес сайта компании</w:t>
            </w:r>
          </w:p>
        </w:tc>
        <w:tc>
          <w:tcPr>
            <w:tcW w:w="4926" w:type="dxa"/>
          </w:tcPr>
          <w:p w:rsidR="0082612F" w:rsidRPr="0007096B" w:rsidRDefault="0082612F" w:rsidP="00580B71">
            <w:pPr>
              <w:pStyle w:val="af9"/>
              <w:ind w:firstLine="0"/>
              <w:rPr>
                <w:sz w:val="28"/>
                <w:szCs w:val="28"/>
              </w:rPr>
            </w:pPr>
          </w:p>
        </w:tc>
      </w:tr>
    </w:tbl>
    <w:p w:rsidR="0082612F" w:rsidRDefault="0082612F" w:rsidP="0082612F">
      <w:pPr>
        <w:pStyle w:val="af9"/>
        <w:ind w:firstLine="0"/>
        <w:rPr>
          <w:sz w:val="28"/>
          <w:szCs w:val="28"/>
        </w:rPr>
      </w:pPr>
    </w:p>
    <w:p w:rsidR="0082612F" w:rsidRPr="00D834B1" w:rsidRDefault="0082612F" w:rsidP="0082612F">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82612F" w:rsidRDefault="0082612F" w:rsidP="0082612F">
      <w:pPr>
        <w:pStyle w:val="af9"/>
        <w:ind w:firstLine="0"/>
        <w:rPr>
          <w:sz w:val="28"/>
          <w:szCs w:val="28"/>
        </w:rPr>
      </w:pPr>
    </w:p>
    <w:tbl>
      <w:tblPr>
        <w:tblStyle w:val="afff1"/>
        <w:tblW w:w="0" w:type="auto"/>
        <w:tblLook w:val="04A0" w:firstRow="1" w:lastRow="0" w:firstColumn="1" w:lastColumn="0" w:noHBand="0" w:noVBand="1"/>
      </w:tblPr>
      <w:tblGrid>
        <w:gridCol w:w="4928"/>
        <w:gridCol w:w="850"/>
        <w:gridCol w:w="4076"/>
      </w:tblGrid>
      <w:tr w:rsidR="0082612F" w:rsidRPr="0007096B" w:rsidTr="00580B71">
        <w:tc>
          <w:tcPr>
            <w:tcW w:w="4928" w:type="dxa"/>
          </w:tcPr>
          <w:p w:rsidR="0082612F" w:rsidRPr="0007096B" w:rsidRDefault="0082612F" w:rsidP="00580B71">
            <w:pPr>
              <w:pStyle w:val="af9"/>
              <w:ind w:firstLine="0"/>
              <w:jc w:val="left"/>
              <w:rPr>
                <w:sz w:val="28"/>
                <w:szCs w:val="28"/>
              </w:rPr>
            </w:pPr>
            <w:r>
              <w:rPr>
                <w:sz w:val="28"/>
                <w:szCs w:val="28"/>
              </w:rPr>
              <w:t>Номер налогоплательщика (идентификационный)</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Юридический адрес</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Почтовый адрес</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Телефон</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Факс</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Адрес электронной почты</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sidRPr="0007096B">
              <w:rPr>
                <w:sz w:val="28"/>
                <w:szCs w:val="28"/>
              </w:rPr>
              <w:t>Зарегистрированный адрес офиса</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4928" w:type="dxa"/>
          </w:tcPr>
          <w:p w:rsidR="0082612F" w:rsidRPr="0007096B" w:rsidRDefault="0082612F" w:rsidP="00580B71">
            <w:pPr>
              <w:pStyle w:val="af9"/>
              <w:ind w:firstLine="0"/>
              <w:rPr>
                <w:sz w:val="28"/>
                <w:szCs w:val="28"/>
              </w:rPr>
            </w:pPr>
            <w:r>
              <w:rPr>
                <w:sz w:val="28"/>
                <w:szCs w:val="28"/>
              </w:rPr>
              <w:t>Адрес сайта компании</w:t>
            </w:r>
          </w:p>
        </w:tc>
        <w:tc>
          <w:tcPr>
            <w:tcW w:w="4926" w:type="dxa"/>
            <w:gridSpan w:val="2"/>
          </w:tcPr>
          <w:p w:rsidR="0082612F" w:rsidRPr="0007096B" w:rsidRDefault="0082612F" w:rsidP="00580B71">
            <w:pPr>
              <w:pStyle w:val="af9"/>
              <w:ind w:firstLine="0"/>
              <w:rPr>
                <w:sz w:val="28"/>
                <w:szCs w:val="28"/>
              </w:rPr>
            </w:pPr>
          </w:p>
        </w:tc>
      </w:tr>
      <w:tr w:rsidR="0082612F" w:rsidRPr="0007096B" w:rsidTr="00580B71">
        <w:tc>
          <w:tcPr>
            <w:tcW w:w="5778" w:type="dxa"/>
            <w:gridSpan w:val="2"/>
          </w:tcPr>
          <w:p w:rsidR="0082612F" w:rsidRPr="0007096B" w:rsidRDefault="0082612F" w:rsidP="00580B71">
            <w:pPr>
              <w:pStyle w:val="af9"/>
              <w:tabs>
                <w:tab w:val="left" w:pos="1080"/>
              </w:tabs>
              <w:ind w:firstLine="0"/>
              <w:rPr>
                <w:sz w:val="28"/>
                <w:szCs w:val="28"/>
              </w:rPr>
            </w:pPr>
            <w:r w:rsidRPr="0007096B">
              <w:rPr>
                <w:sz w:val="28"/>
                <w:szCs w:val="28"/>
              </w:rPr>
              <w:t>2. Руководитель</w:t>
            </w:r>
          </w:p>
        </w:tc>
        <w:tc>
          <w:tcPr>
            <w:tcW w:w="4076" w:type="dxa"/>
          </w:tcPr>
          <w:p w:rsidR="0082612F" w:rsidRPr="0007096B" w:rsidRDefault="0082612F" w:rsidP="00580B71">
            <w:pPr>
              <w:pStyle w:val="af9"/>
              <w:ind w:firstLine="0"/>
              <w:rPr>
                <w:sz w:val="28"/>
                <w:szCs w:val="28"/>
              </w:rPr>
            </w:pPr>
          </w:p>
        </w:tc>
      </w:tr>
      <w:tr w:rsidR="0082612F" w:rsidRPr="0007096B" w:rsidTr="00580B71">
        <w:tc>
          <w:tcPr>
            <w:tcW w:w="5778" w:type="dxa"/>
            <w:gridSpan w:val="2"/>
          </w:tcPr>
          <w:p w:rsidR="0082612F" w:rsidRPr="0007096B" w:rsidRDefault="0082612F" w:rsidP="00580B71">
            <w:pPr>
              <w:pStyle w:val="af9"/>
              <w:tabs>
                <w:tab w:val="left" w:pos="1080"/>
              </w:tabs>
              <w:ind w:firstLine="0"/>
              <w:rPr>
                <w:sz w:val="28"/>
                <w:szCs w:val="28"/>
              </w:rPr>
            </w:pPr>
            <w:r w:rsidRPr="0007096B">
              <w:rPr>
                <w:sz w:val="28"/>
                <w:szCs w:val="28"/>
              </w:rPr>
              <w:t>3. Банковские реквизиты</w:t>
            </w:r>
          </w:p>
        </w:tc>
        <w:tc>
          <w:tcPr>
            <w:tcW w:w="4076" w:type="dxa"/>
          </w:tcPr>
          <w:p w:rsidR="0082612F" w:rsidRPr="0007096B" w:rsidRDefault="0082612F" w:rsidP="00580B71">
            <w:pPr>
              <w:pStyle w:val="af9"/>
              <w:ind w:firstLine="0"/>
              <w:rPr>
                <w:sz w:val="28"/>
                <w:szCs w:val="28"/>
              </w:rPr>
            </w:pPr>
          </w:p>
        </w:tc>
      </w:tr>
      <w:tr w:rsidR="0082612F" w:rsidRPr="0007096B" w:rsidTr="00580B71">
        <w:tc>
          <w:tcPr>
            <w:tcW w:w="5778" w:type="dxa"/>
            <w:gridSpan w:val="2"/>
          </w:tcPr>
          <w:p w:rsidR="0082612F" w:rsidRPr="0007096B" w:rsidRDefault="0082612F" w:rsidP="00580B71">
            <w:pPr>
              <w:pStyle w:val="af9"/>
              <w:tabs>
                <w:tab w:val="left" w:pos="1080"/>
              </w:tabs>
              <w:ind w:firstLine="0"/>
              <w:rPr>
                <w:sz w:val="28"/>
                <w:szCs w:val="28"/>
              </w:rPr>
            </w:pPr>
            <w:r w:rsidRPr="0007096B">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076" w:type="dxa"/>
          </w:tcPr>
          <w:p w:rsidR="0082612F" w:rsidRPr="0007096B" w:rsidRDefault="0082612F" w:rsidP="00580B71">
            <w:pPr>
              <w:pStyle w:val="af9"/>
              <w:ind w:firstLine="0"/>
              <w:rPr>
                <w:sz w:val="28"/>
                <w:szCs w:val="28"/>
              </w:rPr>
            </w:pPr>
          </w:p>
        </w:tc>
      </w:tr>
    </w:tbl>
    <w:p w:rsidR="0082612F" w:rsidRDefault="0082612F" w:rsidP="0082612F">
      <w:pPr>
        <w:pStyle w:val="af9"/>
        <w:ind w:firstLine="0"/>
        <w:rPr>
          <w:sz w:val="18"/>
          <w:szCs w:val="28"/>
        </w:rPr>
      </w:pPr>
    </w:p>
    <w:p w:rsidR="0082612F" w:rsidRDefault="0082612F" w:rsidP="0082612F">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82612F" w:rsidRDefault="0082612F" w:rsidP="0082612F">
      <w:pPr>
        <w:pStyle w:val="af9"/>
        <w:tabs>
          <w:tab w:val="left" w:pos="1080"/>
        </w:tabs>
        <w:ind w:firstLine="0"/>
        <w:rPr>
          <w:sz w:val="28"/>
          <w:szCs w:val="28"/>
        </w:rPr>
      </w:pPr>
    </w:p>
    <w:p w:rsidR="0082612F" w:rsidRPr="00982C0E" w:rsidRDefault="0082612F" w:rsidP="0082612F">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82612F" w:rsidRPr="00982C0E" w:rsidRDefault="0082612F" w:rsidP="0082612F">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82612F" w:rsidRPr="00982C0E" w:rsidRDefault="0082612F" w:rsidP="0082612F">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2612F" w:rsidRPr="00982C0E" w:rsidRDefault="0082612F" w:rsidP="0082612F">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2612F" w:rsidRPr="00982C0E" w:rsidRDefault="0082612F" w:rsidP="0082612F">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82612F" w:rsidRDefault="0082612F" w:rsidP="0082612F">
      <w:pPr>
        <w:tabs>
          <w:tab w:val="left" w:pos="9639"/>
        </w:tabs>
        <w:ind w:firstLine="539"/>
        <w:rPr>
          <w:b/>
          <w:sz w:val="28"/>
          <w:szCs w:val="28"/>
        </w:rPr>
      </w:pPr>
    </w:p>
    <w:p w:rsidR="0082612F" w:rsidRPr="0007096B" w:rsidRDefault="0082612F" w:rsidP="0082612F">
      <w:pPr>
        <w:tabs>
          <w:tab w:val="left" w:pos="9639"/>
        </w:tabs>
        <w:ind w:firstLine="539"/>
        <w:rPr>
          <w:b/>
          <w:sz w:val="28"/>
          <w:szCs w:val="28"/>
        </w:rPr>
      </w:pPr>
      <w:r w:rsidRPr="0007096B">
        <w:rPr>
          <w:b/>
          <w:sz w:val="28"/>
          <w:szCs w:val="28"/>
        </w:rPr>
        <w:t>Контактные лица</w:t>
      </w:r>
    </w:p>
    <w:p w:rsidR="0082612F" w:rsidRPr="0007096B" w:rsidRDefault="0082612F" w:rsidP="0082612F">
      <w:pPr>
        <w:tabs>
          <w:tab w:val="left" w:pos="9639"/>
        </w:tabs>
        <w:ind w:firstLine="539"/>
        <w:rPr>
          <w:b/>
          <w:sz w:val="28"/>
          <w:szCs w:val="28"/>
        </w:rPr>
      </w:pPr>
    </w:p>
    <w:p w:rsidR="0082612F" w:rsidRPr="0007096B" w:rsidRDefault="0082612F" w:rsidP="0082612F">
      <w:pPr>
        <w:ind w:firstLine="540"/>
        <w:jc w:val="both"/>
        <w:rPr>
          <w:sz w:val="28"/>
          <w:szCs w:val="28"/>
        </w:rPr>
      </w:pPr>
      <w:r w:rsidRPr="0007096B">
        <w:rPr>
          <w:sz w:val="28"/>
          <w:szCs w:val="28"/>
        </w:rPr>
        <w:t xml:space="preserve">Уполномоченные представители </w:t>
      </w:r>
      <w:r w:rsidR="008E41E5">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82612F" w:rsidRPr="0007096B" w:rsidTr="00580B71">
        <w:tc>
          <w:tcPr>
            <w:tcW w:w="5778" w:type="dxa"/>
          </w:tcPr>
          <w:p w:rsidR="0082612F" w:rsidRPr="0007096B" w:rsidRDefault="0082612F" w:rsidP="00580B71">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82612F" w:rsidRPr="0007096B" w:rsidRDefault="0082612F" w:rsidP="00580B71">
            <w:pPr>
              <w:pStyle w:val="af9"/>
              <w:ind w:firstLine="0"/>
              <w:rPr>
                <w:sz w:val="28"/>
                <w:szCs w:val="28"/>
              </w:rPr>
            </w:pPr>
          </w:p>
        </w:tc>
      </w:tr>
      <w:tr w:rsidR="0082612F" w:rsidRPr="0007096B" w:rsidTr="00580B71">
        <w:tc>
          <w:tcPr>
            <w:tcW w:w="5778" w:type="dxa"/>
          </w:tcPr>
          <w:p w:rsidR="0082612F" w:rsidRPr="0007096B" w:rsidRDefault="0082612F" w:rsidP="00580B71">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82612F" w:rsidRPr="0007096B" w:rsidRDefault="0082612F" w:rsidP="00580B71">
            <w:pPr>
              <w:pStyle w:val="af9"/>
              <w:ind w:firstLine="0"/>
              <w:rPr>
                <w:sz w:val="28"/>
                <w:szCs w:val="28"/>
              </w:rPr>
            </w:pPr>
          </w:p>
        </w:tc>
      </w:tr>
      <w:tr w:rsidR="0082612F" w:rsidRPr="0007096B" w:rsidTr="00580B71">
        <w:tc>
          <w:tcPr>
            <w:tcW w:w="5778" w:type="dxa"/>
          </w:tcPr>
          <w:p w:rsidR="0082612F" w:rsidRPr="0007096B" w:rsidRDefault="0082612F" w:rsidP="00580B71">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82612F" w:rsidRPr="0007096B" w:rsidRDefault="0082612F" w:rsidP="00580B71">
            <w:pPr>
              <w:pStyle w:val="af9"/>
              <w:ind w:firstLine="0"/>
              <w:rPr>
                <w:sz w:val="28"/>
                <w:szCs w:val="28"/>
              </w:rPr>
            </w:pPr>
          </w:p>
        </w:tc>
      </w:tr>
      <w:tr w:rsidR="0082612F" w:rsidRPr="0007096B" w:rsidTr="00580B71">
        <w:tc>
          <w:tcPr>
            <w:tcW w:w="5778" w:type="dxa"/>
          </w:tcPr>
          <w:p w:rsidR="0082612F" w:rsidRPr="0007096B" w:rsidRDefault="0082612F" w:rsidP="00580B71">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82612F" w:rsidRPr="0007096B" w:rsidRDefault="0082612F" w:rsidP="00580B71">
            <w:pPr>
              <w:pStyle w:val="af9"/>
              <w:ind w:firstLine="0"/>
              <w:rPr>
                <w:sz w:val="28"/>
                <w:szCs w:val="28"/>
              </w:rPr>
            </w:pPr>
          </w:p>
        </w:tc>
      </w:tr>
    </w:tbl>
    <w:p w:rsidR="0082612F" w:rsidRPr="0007096B" w:rsidRDefault="0082612F" w:rsidP="0082612F">
      <w:pPr>
        <w:pStyle w:val="af9"/>
        <w:rPr>
          <w:rFonts w:eastAsia="Times New Roman"/>
          <w:spacing w:val="-13"/>
          <w:sz w:val="16"/>
          <w:szCs w:val="28"/>
        </w:rPr>
      </w:pPr>
    </w:p>
    <w:p w:rsidR="0082612F" w:rsidRPr="0007096B" w:rsidRDefault="0082612F" w:rsidP="0082612F">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2612F" w:rsidRPr="0007096B" w:rsidRDefault="0082612F" w:rsidP="0082612F">
      <w:pPr>
        <w:tabs>
          <w:tab w:val="left" w:pos="8640"/>
        </w:tabs>
        <w:jc w:val="center"/>
        <w:rPr>
          <w:i/>
          <w:sz w:val="18"/>
        </w:rPr>
      </w:pPr>
      <w:r w:rsidRPr="0007096B">
        <w:rPr>
          <w:i/>
          <w:sz w:val="18"/>
        </w:rPr>
        <w:t>(наименование претендента)</w:t>
      </w:r>
    </w:p>
    <w:p w:rsidR="0082612F" w:rsidRPr="0007096B" w:rsidRDefault="0082612F" w:rsidP="0082612F">
      <w:pPr>
        <w:tabs>
          <w:tab w:val="left" w:pos="8640"/>
        </w:tabs>
        <w:jc w:val="center"/>
        <w:rPr>
          <w:i/>
          <w:sz w:val="18"/>
        </w:rPr>
      </w:pPr>
    </w:p>
    <w:p w:rsidR="0082612F" w:rsidRPr="0007096B" w:rsidRDefault="0082612F" w:rsidP="0082612F">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2612F" w:rsidRPr="0007096B" w:rsidTr="00580B71">
        <w:tc>
          <w:tcPr>
            <w:tcW w:w="4927" w:type="dxa"/>
          </w:tcPr>
          <w:p w:rsidR="0082612F" w:rsidRPr="0007096B" w:rsidRDefault="0082612F" w:rsidP="00580B71">
            <w:pPr>
              <w:jc w:val="center"/>
              <w:rPr>
                <w:i/>
                <w:sz w:val="18"/>
              </w:rPr>
            </w:pPr>
            <w:r>
              <w:rPr>
                <w:i/>
                <w:sz w:val="18"/>
              </w:rPr>
              <w:t>Место печати</w:t>
            </w:r>
          </w:p>
          <w:p w:rsidR="0082612F" w:rsidRPr="0007096B" w:rsidRDefault="0082612F" w:rsidP="00580B71">
            <w:pPr>
              <w:jc w:val="center"/>
              <w:rPr>
                <w:i/>
                <w:sz w:val="18"/>
              </w:rPr>
            </w:pPr>
          </w:p>
          <w:p w:rsidR="0082612F" w:rsidRDefault="0082612F" w:rsidP="00580B71">
            <w:pPr>
              <w:rPr>
                <w:sz w:val="28"/>
                <w:szCs w:val="28"/>
              </w:rPr>
            </w:pPr>
            <w:r w:rsidRPr="0007096B">
              <w:rPr>
                <w:sz w:val="28"/>
                <w:szCs w:val="28"/>
              </w:rPr>
              <w:t>"____" _________ 201__ г.</w:t>
            </w:r>
          </w:p>
          <w:p w:rsidR="0082612F" w:rsidRPr="0007096B" w:rsidRDefault="0082612F" w:rsidP="00580B71">
            <w:pPr>
              <w:rPr>
                <w:i/>
              </w:rPr>
            </w:pPr>
          </w:p>
        </w:tc>
        <w:tc>
          <w:tcPr>
            <w:tcW w:w="4927" w:type="dxa"/>
          </w:tcPr>
          <w:p w:rsidR="0082612F" w:rsidRPr="0007096B" w:rsidRDefault="0082612F" w:rsidP="00580B71">
            <w:pPr>
              <w:jc w:val="center"/>
              <w:rPr>
                <w:i/>
              </w:rPr>
            </w:pPr>
            <w:r w:rsidRPr="0007096B">
              <w:rPr>
                <w:i/>
                <w:sz w:val="18"/>
              </w:rPr>
              <w:t>(должность, подпись, ФИО)</w:t>
            </w:r>
          </w:p>
        </w:tc>
      </w:tr>
    </w:tbl>
    <w:p w:rsidR="0082612F" w:rsidRPr="0007096B" w:rsidRDefault="0082612F" w:rsidP="0082612F">
      <w:pPr>
        <w:pStyle w:val="af9"/>
        <w:jc w:val="center"/>
        <w:rPr>
          <w:b/>
          <w:sz w:val="28"/>
          <w:szCs w:val="28"/>
        </w:rPr>
      </w:pPr>
      <w:r w:rsidRPr="0007096B">
        <w:rPr>
          <w:b/>
          <w:sz w:val="28"/>
          <w:szCs w:val="28"/>
        </w:rPr>
        <w:t>СВЕДЕНИЯ О ПРЕТЕНДЕНТЕ (для физических лиц)</w:t>
      </w:r>
    </w:p>
    <w:p w:rsidR="0082612F" w:rsidRPr="0007096B" w:rsidRDefault="0082612F" w:rsidP="0082612F">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82612F" w:rsidRPr="0007096B" w:rsidTr="00580B71">
        <w:tc>
          <w:tcPr>
            <w:tcW w:w="4503" w:type="dxa"/>
          </w:tcPr>
          <w:p w:rsidR="0082612F" w:rsidRPr="0007096B" w:rsidRDefault="0082612F" w:rsidP="00580B71">
            <w:pPr>
              <w:pStyle w:val="af9"/>
              <w:ind w:firstLine="0"/>
              <w:jc w:val="left"/>
              <w:rPr>
                <w:b/>
                <w:sz w:val="28"/>
                <w:szCs w:val="28"/>
              </w:rPr>
            </w:pPr>
            <w:r w:rsidRPr="0007096B">
              <w:rPr>
                <w:sz w:val="28"/>
                <w:szCs w:val="28"/>
              </w:rPr>
              <w:t>Фамилия, имя, отчество</w:t>
            </w:r>
          </w:p>
        </w:tc>
        <w:tc>
          <w:tcPr>
            <w:tcW w:w="5351" w:type="dxa"/>
          </w:tcPr>
          <w:p w:rsidR="0082612F" w:rsidRPr="0007096B" w:rsidRDefault="0082612F" w:rsidP="00580B71">
            <w:pPr>
              <w:pStyle w:val="af9"/>
              <w:ind w:firstLine="0"/>
              <w:jc w:val="center"/>
              <w:rPr>
                <w:b/>
                <w:sz w:val="28"/>
                <w:szCs w:val="28"/>
              </w:rPr>
            </w:pPr>
          </w:p>
        </w:tc>
      </w:tr>
      <w:tr w:rsidR="0082612F" w:rsidRPr="0007096B" w:rsidTr="00580B71">
        <w:tc>
          <w:tcPr>
            <w:tcW w:w="4503" w:type="dxa"/>
          </w:tcPr>
          <w:p w:rsidR="0082612F" w:rsidRPr="0007096B" w:rsidRDefault="0082612F" w:rsidP="00580B71">
            <w:pPr>
              <w:pStyle w:val="af9"/>
              <w:ind w:firstLine="0"/>
              <w:jc w:val="left"/>
              <w:rPr>
                <w:b/>
                <w:sz w:val="28"/>
                <w:szCs w:val="28"/>
              </w:rPr>
            </w:pPr>
            <w:r w:rsidRPr="0007096B">
              <w:rPr>
                <w:sz w:val="28"/>
                <w:szCs w:val="28"/>
              </w:rPr>
              <w:t>Паспортные данные</w:t>
            </w:r>
          </w:p>
        </w:tc>
        <w:tc>
          <w:tcPr>
            <w:tcW w:w="5351" w:type="dxa"/>
          </w:tcPr>
          <w:p w:rsidR="0082612F" w:rsidRPr="0007096B" w:rsidRDefault="0082612F" w:rsidP="00580B71">
            <w:pPr>
              <w:pStyle w:val="af9"/>
              <w:ind w:firstLine="0"/>
              <w:jc w:val="center"/>
              <w:rPr>
                <w:b/>
                <w:sz w:val="28"/>
                <w:szCs w:val="28"/>
              </w:rPr>
            </w:pPr>
          </w:p>
        </w:tc>
      </w:tr>
      <w:tr w:rsidR="0082612F" w:rsidRPr="0007096B" w:rsidTr="00580B71">
        <w:tc>
          <w:tcPr>
            <w:tcW w:w="4503" w:type="dxa"/>
          </w:tcPr>
          <w:p w:rsidR="0082612F" w:rsidRPr="0007096B" w:rsidRDefault="0082612F" w:rsidP="00580B71">
            <w:pPr>
              <w:pStyle w:val="af9"/>
              <w:ind w:firstLine="0"/>
              <w:jc w:val="left"/>
              <w:rPr>
                <w:b/>
                <w:sz w:val="28"/>
                <w:szCs w:val="28"/>
              </w:rPr>
            </w:pPr>
            <w:r w:rsidRPr="0007096B">
              <w:rPr>
                <w:sz w:val="28"/>
                <w:szCs w:val="28"/>
              </w:rPr>
              <w:t>Место жительства</w:t>
            </w:r>
          </w:p>
        </w:tc>
        <w:tc>
          <w:tcPr>
            <w:tcW w:w="5351" w:type="dxa"/>
          </w:tcPr>
          <w:p w:rsidR="0082612F" w:rsidRPr="0007096B" w:rsidRDefault="0082612F" w:rsidP="00580B71">
            <w:pPr>
              <w:pStyle w:val="af9"/>
              <w:ind w:firstLine="0"/>
              <w:jc w:val="center"/>
              <w:rPr>
                <w:b/>
                <w:sz w:val="28"/>
                <w:szCs w:val="28"/>
              </w:rPr>
            </w:pPr>
          </w:p>
        </w:tc>
      </w:tr>
      <w:tr w:rsidR="0082612F" w:rsidRPr="0007096B" w:rsidTr="00580B71">
        <w:tc>
          <w:tcPr>
            <w:tcW w:w="4503" w:type="dxa"/>
          </w:tcPr>
          <w:p w:rsidR="0082612F" w:rsidRPr="0007096B" w:rsidRDefault="0082612F" w:rsidP="00580B71">
            <w:pPr>
              <w:pStyle w:val="af9"/>
              <w:ind w:firstLine="0"/>
              <w:jc w:val="left"/>
              <w:rPr>
                <w:b/>
                <w:sz w:val="28"/>
                <w:szCs w:val="28"/>
              </w:rPr>
            </w:pPr>
            <w:r w:rsidRPr="0007096B">
              <w:rPr>
                <w:sz w:val="28"/>
                <w:szCs w:val="28"/>
              </w:rPr>
              <w:t>Телефон</w:t>
            </w:r>
          </w:p>
        </w:tc>
        <w:tc>
          <w:tcPr>
            <w:tcW w:w="5351" w:type="dxa"/>
          </w:tcPr>
          <w:p w:rsidR="0082612F" w:rsidRPr="0007096B" w:rsidRDefault="0082612F" w:rsidP="00580B71">
            <w:pPr>
              <w:pStyle w:val="af9"/>
              <w:ind w:firstLine="0"/>
              <w:jc w:val="center"/>
              <w:rPr>
                <w:b/>
                <w:sz w:val="28"/>
                <w:szCs w:val="28"/>
              </w:rPr>
            </w:pPr>
          </w:p>
        </w:tc>
      </w:tr>
      <w:tr w:rsidR="0082612F" w:rsidRPr="0007096B" w:rsidTr="00580B71">
        <w:tc>
          <w:tcPr>
            <w:tcW w:w="4503" w:type="dxa"/>
          </w:tcPr>
          <w:p w:rsidR="0082612F" w:rsidRPr="0007096B" w:rsidRDefault="0082612F" w:rsidP="00580B71">
            <w:pPr>
              <w:pStyle w:val="af9"/>
              <w:ind w:firstLine="0"/>
              <w:jc w:val="left"/>
              <w:rPr>
                <w:b/>
                <w:sz w:val="28"/>
                <w:szCs w:val="28"/>
              </w:rPr>
            </w:pPr>
            <w:r w:rsidRPr="0007096B">
              <w:rPr>
                <w:sz w:val="28"/>
                <w:szCs w:val="28"/>
              </w:rPr>
              <w:t>Факс</w:t>
            </w:r>
          </w:p>
        </w:tc>
        <w:tc>
          <w:tcPr>
            <w:tcW w:w="5351" w:type="dxa"/>
          </w:tcPr>
          <w:p w:rsidR="0082612F" w:rsidRPr="0007096B" w:rsidRDefault="0082612F" w:rsidP="00580B71">
            <w:pPr>
              <w:pStyle w:val="af9"/>
              <w:ind w:firstLine="0"/>
              <w:jc w:val="center"/>
              <w:rPr>
                <w:b/>
                <w:sz w:val="28"/>
                <w:szCs w:val="28"/>
              </w:rPr>
            </w:pPr>
          </w:p>
        </w:tc>
      </w:tr>
      <w:tr w:rsidR="0082612F" w:rsidRPr="0007096B" w:rsidTr="00580B71">
        <w:tc>
          <w:tcPr>
            <w:tcW w:w="4503" w:type="dxa"/>
          </w:tcPr>
          <w:p w:rsidR="0082612F" w:rsidRPr="0007096B" w:rsidRDefault="0082612F" w:rsidP="00580B71">
            <w:pPr>
              <w:pStyle w:val="af9"/>
              <w:ind w:firstLine="0"/>
              <w:jc w:val="left"/>
              <w:rPr>
                <w:b/>
                <w:sz w:val="28"/>
                <w:szCs w:val="28"/>
              </w:rPr>
            </w:pPr>
            <w:r w:rsidRPr="0007096B">
              <w:rPr>
                <w:sz w:val="28"/>
                <w:szCs w:val="28"/>
              </w:rPr>
              <w:t>Адрес электронной почты</w:t>
            </w:r>
          </w:p>
        </w:tc>
        <w:tc>
          <w:tcPr>
            <w:tcW w:w="5351" w:type="dxa"/>
          </w:tcPr>
          <w:p w:rsidR="0082612F" w:rsidRPr="0007096B" w:rsidRDefault="0082612F" w:rsidP="00580B71">
            <w:pPr>
              <w:pStyle w:val="af9"/>
              <w:ind w:firstLine="0"/>
              <w:jc w:val="center"/>
              <w:rPr>
                <w:b/>
                <w:sz w:val="28"/>
                <w:szCs w:val="28"/>
              </w:rPr>
            </w:pPr>
          </w:p>
        </w:tc>
      </w:tr>
      <w:tr w:rsidR="0082612F" w:rsidRPr="0007096B" w:rsidTr="00580B71">
        <w:tc>
          <w:tcPr>
            <w:tcW w:w="4503" w:type="dxa"/>
          </w:tcPr>
          <w:p w:rsidR="0082612F" w:rsidRPr="0007096B" w:rsidRDefault="0082612F" w:rsidP="00580B71">
            <w:pPr>
              <w:pStyle w:val="af9"/>
              <w:ind w:firstLine="0"/>
              <w:jc w:val="left"/>
              <w:rPr>
                <w:b/>
                <w:sz w:val="28"/>
                <w:szCs w:val="28"/>
              </w:rPr>
            </w:pPr>
            <w:r w:rsidRPr="0007096B">
              <w:rPr>
                <w:sz w:val="28"/>
                <w:szCs w:val="28"/>
              </w:rPr>
              <w:t>Банковские реквизиты</w:t>
            </w:r>
          </w:p>
        </w:tc>
        <w:tc>
          <w:tcPr>
            <w:tcW w:w="5351" w:type="dxa"/>
          </w:tcPr>
          <w:p w:rsidR="0082612F" w:rsidRPr="0007096B" w:rsidRDefault="0082612F" w:rsidP="00580B71">
            <w:pPr>
              <w:pStyle w:val="af9"/>
              <w:ind w:firstLine="0"/>
              <w:jc w:val="center"/>
              <w:rPr>
                <w:b/>
                <w:sz w:val="28"/>
                <w:szCs w:val="28"/>
              </w:rPr>
            </w:pPr>
          </w:p>
        </w:tc>
      </w:tr>
      <w:tr w:rsidR="0082612F" w:rsidRPr="0007096B" w:rsidTr="00580B71">
        <w:tc>
          <w:tcPr>
            <w:tcW w:w="4503" w:type="dxa"/>
          </w:tcPr>
          <w:p w:rsidR="0082612F" w:rsidRPr="0007096B" w:rsidRDefault="0082612F" w:rsidP="00580B71">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82612F" w:rsidRPr="0007096B" w:rsidRDefault="0082612F" w:rsidP="00580B71">
            <w:pPr>
              <w:pStyle w:val="af9"/>
              <w:ind w:firstLine="0"/>
              <w:jc w:val="center"/>
              <w:rPr>
                <w:b/>
                <w:sz w:val="28"/>
                <w:szCs w:val="28"/>
              </w:rPr>
            </w:pPr>
          </w:p>
        </w:tc>
      </w:tr>
    </w:tbl>
    <w:p w:rsidR="0082612F" w:rsidRPr="0007096B" w:rsidRDefault="0082612F" w:rsidP="0082612F">
      <w:pPr>
        <w:rPr>
          <w:bCs/>
          <w:sz w:val="28"/>
          <w:szCs w:val="28"/>
        </w:rPr>
      </w:pPr>
    </w:p>
    <w:p w:rsidR="0082612F" w:rsidRPr="0007096B" w:rsidRDefault="0082612F" w:rsidP="0082612F"/>
    <w:p w:rsidR="0082612F" w:rsidRPr="0007096B" w:rsidRDefault="0082612F" w:rsidP="0082612F">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2612F" w:rsidRPr="0007096B" w:rsidRDefault="0082612F" w:rsidP="0082612F">
      <w:pPr>
        <w:tabs>
          <w:tab w:val="left" w:pos="8640"/>
        </w:tabs>
        <w:jc w:val="center"/>
        <w:rPr>
          <w:i/>
        </w:rPr>
      </w:pPr>
      <w:r w:rsidRPr="0007096B">
        <w:rPr>
          <w:i/>
        </w:rPr>
        <w:t>(наименование претендента)</w:t>
      </w:r>
    </w:p>
    <w:p w:rsidR="0082612F" w:rsidRPr="0007096B" w:rsidRDefault="0082612F" w:rsidP="0082612F">
      <w:pPr>
        <w:tabs>
          <w:tab w:val="left" w:pos="8640"/>
        </w:tabs>
        <w:jc w:val="center"/>
        <w:rPr>
          <w:i/>
        </w:rPr>
      </w:pPr>
    </w:p>
    <w:p w:rsidR="0082612F" w:rsidRPr="0007096B" w:rsidRDefault="0082612F" w:rsidP="0082612F">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2612F" w:rsidRPr="0007096B" w:rsidTr="00580B71">
        <w:tc>
          <w:tcPr>
            <w:tcW w:w="4927" w:type="dxa"/>
          </w:tcPr>
          <w:p w:rsidR="0082612F" w:rsidRPr="0007096B" w:rsidRDefault="0082612F" w:rsidP="00580B71">
            <w:pPr>
              <w:jc w:val="center"/>
              <w:rPr>
                <w:i/>
                <w:sz w:val="18"/>
              </w:rPr>
            </w:pPr>
            <w:r>
              <w:rPr>
                <w:i/>
                <w:sz w:val="18"/>
              </w:rPr>
              <w:t>Место печати</w:t>
            </w:r>
          </w:p>
          <w:p w:rsidR="0082612F" w:rsidRPr="0007096B" w:rsidRDefault="0082612F" w:rsidP="00580B71">
            <w:pPr>
              <w:jc w:val="center"/>
              <w:rPr>
                <w:i/>
                <w:sz w:val="18"/>
              </w:rPr>
            </w:pPr>
          </w:p>
          <w:p w:rsidR="0082612F" w:rsidRPr="0007096B" w:rsidRDefault="0082612F" w:rsidP="00580B71">
            <w:pPr>
              <w:rPr>
                <w:i/>
              </w:rPr>
            </w:pPr>
            <w:r w:rsidRPr="0007096B">
              <w:rPr>
                <w:sz w:val="28"/>
                <w:szCs w:val="28"/>
              </w:rPr>
              <w:t>"____" _________ 201__ г.</w:t>
            </w:r>
          </w:p>
        </w:tc>
        <w:tc>
          <w:tcPr>
            <w:tcW w:w="4927" w:type="dxa"/>
          </w:tcPr>
          <w:p w:rsidR="0082612F" w:rsidRPr="0007096B" w:rsidRDefault="0082612F" w:rsidP="00580B71">
            <w:pPr>
              <w:jc w:val="center"/>
              <w:rPr>
                <w:i/>
              </w:rPr>
            </w:pPr>
            <w:r w:rsidRPr="0007096B">
              <w:rPr>
                <w:i/>
                <w:sz w:val="18"/>
              </w:rPr>
              <w:t>(должность, подпись, ФИО)</w:t>
            </w:r>
          </w:p>
        </w:tc>
      </w:tr>
    </w:tbl>
    <w:p w:rsidR="0082612F" w:rsidRPr="0007096B" w:rsidRDefault="0082612F" w:rsidP="0082612F">
      <w:pPr>
        <w:pStyle w:val="32"/>
        <w:suppressAutoHyphens/>
        <w:spacing w:after="0"/>
        <w:rPr>
          <w:sz w:val="28"/>
          <w:szCs w:val="28"/>
        </w:rPr>
      </w:pPr>
    </w:p>
    <w:p w:rsidR="0082612F" w:rsidRPr="0007096B" w:rsidRDefault="0082612F" w:rsidP="0082612F">
      <w:pPr>
        <w:pStyle w:val="32"/>
        <w:suppressAutoHyphens/>
        <w:spacing w:after="0"/>
        <w:rPr>
          <w:sz w:val="28"/>
          <w:szCs w:val="28"/>
        </w:rPr>
      </w:pPr>
      <w:r w:rsidRPr="0007096B">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8F068A" w:rsidRDefault="002F78B1" w:rsidP="008D192D">
      <w:pPr>
        <w:pStyle w:val="aff9"/>
        <w:numPr>
          <w:ilvl w:val="3"/>
          <w:numId w:val="16"/>
        </w:numPr>
        <w:ind w:left="0" w:firstLine="851"/>
        <w:jc w:val="both"/>
        <w:rPr>
          <w:rFonts w:ascii="Times New Roman" w:eastAsia="Times New Roman" w:hAnsi="Times New Roman"/>
          <w:sz w:val="28"/>
        </w:rPr>
      </w:pPr>
      <w:r w:rsidRPr="002F78B1">
        <w:rPr>
          <w:rFonts w:ascii="Times New Roman" w:eastAsia="Times New Roman" w:hAnsi="Times New Roman"/>
          <w:i/>
          <w:sz w:val="28"/>
          <w:u w:val="single"/>
        </w:rPr>
        <w:t>(</w:t>
      </w:r>
      <w:r>
        <w:rPr>
          <w:rFonts w:ascii="Times New Roman" w:eastAsia="Times New Roman" w:hAnsi="Times New Roman"/>
          <w:i/>
          <w:sz w:val="28"/>
          <w:u w:val="single"/>
        </w:rPr>
        <w:t>п</w:t>
      </w:r>
      <w:r w:rsidRPr="002F78B1">
        <w:rPr>
          <w:rFonts w:ascii="Times New Roman" w:eastAsia="Times New Roman" w:hAnsi="Times New Roman"/>
          <w:i/>
          <w:sz w:val="28"/>
          <w:u w:val="single"/>
        </w:rPr>
        <w:t>олное наименование претендента)</w:t>
      </w:r>
      <w:r w:rsidR="008F068A" w:rsidRPr="00CE73EE">
        <w:rPr>
          <w:rFonts w:ascii="Times New Roman" w:eastAsia="Times New Roman" w:hAnsi="Times New Roman"/>
          <w:sz w:val="28"/>
        </w:rPr>
        <w:t xml:space="preserve"> </w:t>
      </w:r>
      <w:r w:rsidR="001A224F">
        <w:rPr>
          <w:rFonts w:ascii="Times New Roman" w:eastAsia="Times New Roman" w:hAnsi="Times New Roman"/>
          <w:sz w:val="28"/>
        </w:rPr>
        <w:t xml:space="preserve">принимает на себя обязательство </w:t>
      </w:r>
      <w:r w:rsidR="00AE4F3A">
        <w:rPr>
          <w:rFonts w:ascii="Times New Roman" w:eastAsia="Times New Roman" w:hAnsi="Times New Roman"/>
          <w:sz w:val="28"/>
        </w:rPr>
        <w:t xml:space="preserve">организовывать и/или </w:t>
      </w:r>
      <w:r w:rsidR="001A224F">
        <w:rPr>
          <w:rFonts w:ascii="Times New Roman" w:eastAsia="Times New Roman" w:hAnsi="Times New Roman"/>
          <w:sz w:val="28"/>
        </w:rPr>
        <w:t>оказывать по заявкам Заказчика</w:t>
      </w:r>
      <w:r w:rsidR="00AE4F3A">
        <w:rPr>
          <w:rFonts w:ascii="Times New Roman" w:eastAsia="Times New Roman" w:hAnsi="Times New Roman"/>
          <w:sz w:val="28"/>
        </w:rPr>
        <w:t xml:space="preserve"> следующие услуги</w:t>
      </w:r>
      <w:r w:rsidR="008F068A" w:rsidRPr="00CE73EE">
        <w:rPr>
          <w:rFonts w:ascii="Times New Roman" w:eastAsia="Times New Roman" w:hAnsi="Times New Roman"/>
          <w:sz w:val="28"/>
        </w:rPr>
        <w:t>:</w:t>
      </w:r>
    </w:p>
    <w:p w:rsidR="008F068A" w:rsidRDefault="008F068A" w:rsidP="008F068A">
      <w:pPr>
        <w:pStyle w:val="aff9"/>
        <w:ind w:firstLine="709"/>
        <w:jc w:val="both"/>
        <w:rPr>
          <w:rFonts w:ascii="Times New Roman" w:eastAsia="Times New Roman" w:hAnsi="Times New Roman"/>
          <w:sz w:val="28"/>
        </w:rPr>
      </w:pPr>
    </w:p>
    <w:tbl>
      <w:tblPr>
        <w:tblStyle w:val="afff1"/>
        <w:tblW w:w="9923" w:type="dxa"/>
        <w:tblInd w:w="-176" w:type="dxa"/>
        <w:tblLayout w:type="fixed"/>
        <w:tblLook w:val="04A0" w:firstRow="1" w:lastRow="0" w:firstColumn="1" w:lastColumn="0" w:noHBand="0" w:noVBand="1"/>
      </w:tblPr>
      <w:tblGrid>
        <w:gridCol w:w="1702"/>
        <w:gridCol w:w="2268"/>
        <w:gridCol w:w="1134"/>
        <w:gridCol w:w="1276"/>
        <w:gridCol w:w="1134"/>
        <w:gridCol w:w="1275"/>
        <w:gridCol w:w="1134"/>
      </w:tblGrid>
      <w:tr w:rsidR="008A6CD0" w:rsidTr="0082612F">
        <w:tc>
          <w:tcPr>
            <w:tcW w:w="1702" w:type="dxa"/>
            <w:vMerge w:val="restart"/>
            <w:vAlign w:val="center"/>
          </w:tcPr>
          <w:p w:rsidR="008A6CD0" w:rsidRPr="001A224F" w:rsidRDefault="008A6CD0" w:rsidP="00C43315">
            <w:pPr>
              <w:jc w:val="center"/>
            </w:pPr>
            <w:r>
              <w:t>Страна</w:t>
            </w:r>
          </w:p>
        </w:tc>
        <w:tc>
          <w:tcPr>
            <w:tcW w:w="2268" w:type="dxa"/>
            <w:vMerge w:val="restart"/>
            <w:vAlign w:val="center"/>
          </w:tcPr>
          <w:p w:rsidR="008A6CD0" w:rsidRPr="002C6114" w:rsidRDefault="0082612F" w:rsidP="0082612F">
            <w:pPr>
              <w:jc w:val="center"/>
              <w:rPr>
                <w:sz w:val="22"/>
                <w:szCs w:val="22"/>
              </w:rPr>
            </w:pPr>
            <w:r w:rsidRPr="002C6114">
              <w:rPr>
                <w:sz w:val="22"/>
                <w:szCs w:val="22"/>
              </w:rPr>
              <w:t>Станция/</w:t>
            </w:r>
            <w:r w:rsidR="008A6CD0" w:rsidRPr="002C6114">
              <w:rPr>
                <w:sz w:val="22"/>
                <w:szCs w:val="22"/>
              </w:rPr>
              <w:t>Терминал</w:t>
            </w:r>
            <w:r w:rsidR="002C6114" w:rsidRPr="002C6114">
              <w:rPr>
                <w:sz w:val="22"/>
                <w:szCs w:val="22"/>
              </w:rPr>
              <w:t>*</w:t>
            </w:r>
          </w:p>
        </w:tc>
        <w:tc>
          <w:tcPr>
            <w:tcW w:w="5953" w:type="dxa"/>
            <w:gridSpan w:val="5"/>
            <w:vAlign w:val="center"/>
          </w:tcPr>
          <w:p w:rsidR="008A6CD0" w:rsidRPr="001A224F" w:rsidRDefault="008A6CD0" w:rsidP="00C43315">
            <w:pPr>
              <w:jc w:val="center"/>
            </w:pPr>
            <w:r w:rsidRPr="001A224F">
              <w:t>Услуги</w:t>
            </w:r>
            <w:r w:rsidR="002C6114">
              <w:t>**</w:t>
            </w:r>
          </w:p>
        </w:tc>
      </w:tr>
      <w:tr w:rsidR="008A6CD0" w:rsidTr="0082612F">
        <w:trPr>
          <w:cantSplit/>
          <w:trHeight w:val="2739"/>
        </w:trPr>
        <w:tc>
          <w:tcPr>
            <w:tcW w:w="1702" w:type="dxa"/>
            <w:vMerge/>
          </w:tcPr>
          <w:p w:rsidR="008A6CD0" w:rsidRPr="001A224F" w:rsidRDefault="008A6CD0" w:rsidP="00C43315"/>
        </w:tc>
        <w:tc>
          <w:tcPr>
            <w:tcW w:w="2268" w:type="dxa"/>
            <w:vMerge/>
          </w:tcPr>
          <w:p w:rsidR="008A6CD0" w:rsidRPr="001A224F" w:rsidRDefault="008A6CD0" w:rsidP="00C43315"/>
        </w:tc>
        <w:tc>
          <w:tcPr>
            <w:tcW w:w="1134" w:type="dxa"/>
            <w:textDirection w:val="btLr"/>
            <w:vAlign w:val="center"/>
          </w:tcPr>
          <w:p w:rsidR="008A6CD0" w:rsidRPr="001A224F" w:rsidRDefault="008A6CD0" w:rsidP="00332BB3">
            <w:pPr>
              <w:ind w:left="113" w:right="113"/>
              <w:jc w:val="center"/>
            </w:pPr>
            <w:r w:rsidRPr="001A224F">
              <w:t>Отстой вагонов</w:t>
            </w:r>
          </w:p>
        </w:tc>
        <w:tc>
          <w:tcPr>
            <w:tcW w:w="1276" w:type="dxa"/>
            <w:textDirection w:val="btLr"/>
            <w:vAlign w:val="center"/>
          </w:tcPr>
          <w:p w:rsidR="008A6CD0" w:rsidRPr="001A224F" w:rsidRDefault="008A6CD0" w:rsidP="00332BB3">
            <w:pPr>
              <w:ind w:left="113" w:right="113"/>
              <w:jc w:val="center"/>
            </w:pPr>
            <w:r w:rsidRPr="001A224F">
              <w:t>Хранение контейнеров</w:t>
            </w:r>
          </w:p>
        </w:tc>
        <w:tc>
          <w:tcPr>
            <w:tcW w:w="1134" w:type="dxa"/>
            <w:textDirection w:val="btLr"/>
            <w:vAlign w:val="center"/>
          </w:tcPr>
          <w:p w:rsidR="008A6CD0" w:rsidRDefault="008A6CD0" w:rsidP="00332BB3">
            <w:pPr>
              <w:ind w:left="113" w:right="113"/>
              <w:jc w:val="center"/>
            </w:pPr>
            <w:r w:rsidRPr="001A224F">
              <w:t>Организация приема грузов/контейнеров/</w:t>
            </w:r>
          </w:p>
          <w:p w:rsidR="008A6CD0" w:rsidRPr="001A224F" w:rsidRDefault="008A6CD0" w:rsidP="00332BB3">
            <w:pPr>
              <w:ind w:left="113" w:right="113"/>
              <w:jc w:val="center"/>
            </w:pPr>
            <w:r w:rsidRPr="001A224F">
              <w:t>вагонов</w:t>
            </w:r>
          </w:p>
        </w:tc>
        <w:tc>
          <w:tcPr>
            <w:tcW w:w="1275" w:type="dxa"/>
            <w:textDirection w:val="btLr"/>
            <w:vAlign w:val="center"/>
          </w:tcPr>
          <w:p w:rsidR="008A6CD0" w:rsidRDefault="008A6CD0" w:rsidP="00332BB3">
            <w:pPr>
              <w:ind w:left="113" w:right="113"/>
              <w:jc w:val="center"/>
            </w:pPr>
            <w:r w:rsidRPr="001A224F">
              <w:t>Организация отправления грузов/контейнеров/</w:t>
            </w:r>
          </w:p>
          <w:p w:rsidR="008A6CD0" w:rsidRPr="001A224F" w:rsidRDefault="008A6CD0" w:rsidP="00332BB3">
            <w:pPr>
              <w:ind w:left="113" w:right="113"/>
              <w:jc w:val="center"/>
            </w:pPr>
            <w:r w:rsidRPr="001A224F">
              <w:t>вагонов</w:t>
            </w:r>
          </w:p>
        </w:tc>
        <w:tc>
          <w:tcPr>
            <w:tcW w:w="1134" w:type="dxa"/>
            <w:textDirection w:val="btLr"/>
            <w:vAlign w:val="center"/>
          </w:tcPr>
          <w:p w:rsidR="008A6CD0" w:rsidRPr="001A224F" w:rsidRDefault="008A6CD0" w:rsidP="00332BB3">
            <w:pPr>
              <w:ind w:left="113" w:right="113"/>
              <w:jc w:val="center"/>
            </w:pPr>
            <w:r w:rsidRPr="001A224F">
              <w:t>Завоз/Вывоз автотранспортом</w:t>
            </w:r>
          </w:p>
        </w:tc>
      </w:tr>
      <w:tr w:rsidR="008A6CD0" w:rsidTr="0082612F">
        <w:tc>
          <w:tcPr>
            <w:tcW w:w="1702" w:type="dxa"/>
          </w:tcPr>
          <w:p w:rsidR="008A6CD0" w:rsidRPr="00B570E8" w:rsidRDefault="0082612F" w:rsidP="00C43315">
            <w:r>
              <w:t>Узбекистан</w:t>
            </w:r>
          </w:p>
        </w:tc>
        <w:tc>
          <w:tcPr>
            <w:tcW w:w="2268" w:type="dxa"/>
          </w:tcPr>
          <w:p w:rsidR="008A6CD0" w:rsidRPr="00B570E8" w:rsidRDefault="008A6CD0" w:rsidP="00B570E8"/>
        </w:tc>
        <w:tc>
          <w:tcPr>
            <w:tcW w:w="1134" w:type="dxa"/>
            <w:vAlign w:val="center"/>
          </w:tcPr>
          <w:p w:rsidR="008A6CD0" w:rsidRPr="002878AF" w:rsidRDefault="008A6CD0" w:rsidP="00C43315">
            <w:pPr>
              <w:jc w:val="center"/>
              <w:rPr>
                <w:sz w:val="20"/>
                <w:szCs w:val="20"/>
              </w:rPr>
            </w:pPr>
          </w:p>
        </w:tc>
        <w:tc>
          <w:tcPr>
            <w:tcW w:w="1276"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c>
          <w:tcPr>
            <w:tcW w:w="1275"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r>
      <w:tr w:rsidR="008A6CD0" w:rsidTr="0082612F">
        <w:tc>
          <w:tcPr>
            <w:tcW w:w="1702" w:type="dxa"/>
          </w:tcPr>
          <w:p w:rsidR="008A6CD0" w:rsidRPr="00332BB3" w:rsidRDefault="0082612F" w:rsidP="00C43315">
            <w:r>
              <w:t>Киргизия</w:t>
            </w:r>
          </w:p>
        </w:tc>
        <w:tc>
          <w:tcPr>
            <w:tcW w:w="2268" w:type="dxa"/>
          </w:tcPr>
          <w:p w:rsidR="008A6CD0" w:rsidRPr="00332BB3" w:rsidRDefault="008A6CD0" w:rsidP="00B570E8"/>
        </w:tc>
        <w:tc>
          <w:tcPr>
            <w:tcW w:w="1134" w:type="dxa"/>
            <w:vAlign w:val="center"/>
          </w:tcPr>
          <w:p w:rsidR="008A6CD0" w:rsidRPr="002878AF" w:rsidRDefault="008A6CD0" w:rsidP="00C43315">
            <w:pPr>
              <w:jc w:val="center"/>
              <w:rPr>
                <w:sz w:val="20"/>
                <w:szCs w:val="20"/>
              </w:rPr>
            </w:pPr>
          </w:p>
        </w:tc>
        <w:tc>
          <w:tcPr>
            <w:tcW w:w="1276"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c>
          <w:tcPr>
            <w:tcW w:w="1275"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r>
      <w:tr w:rsidR="008A6CD0" w:rsidTr="0082612F">
        <w:tc>
          <w:tcPr>
            <w:tcW w:w="1702" w:type="dxa"/>
          </w:tcPr>
          <w:p w:rsidR="008A6CD0" w:rsidRPr="00332BB3" w:rsidRDefault="0082612F" w:rsidP="00C43315">
            <w:r>
              <w:t>Туркменистан</w:t>
            </w:r>
          </w:p>
        </w:tc>
        <w:tc>
          <w:tcPr>
            <w:tcW w:w="2268" w:type="dxa"/>
          </w:tcPr>
          <w:p w:rsidR="008A6CD0" w:rsidRPr="00332BB3" w:rsidRDefault="008A6CD0" w:rsidP="00B570E8"/>
        </w:tc>
        <w:tc>
          <w:tcPr>
            <w:tcW w:w="1134" w:type="dxa"/>
            <w:vAlign w:val="center"/>
          </w:tcPr>
          <w:p w:rsidR="008A6CD0" w:rsidRPr="002878AF" w:rsidRDefault="008A6CD0" w:rsidP="00C43315">
            <w:pPr>
              <w:jc w:val="center"/>
              <w:rPr>
                <w:sz w:val="20"/>
                <w:szCs w:val="20"/>
              </w:rPr>
            </w:pPr>
          </w:p>
        </w:tc>
        <w:tc>
          <w:tcPr>
            <w:tcW w:w="1276"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c>
          <w:tcPr>
            <w:tcW w:w="1275"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r>
      <w:tr w:rsidR="008A6CD0" w:rsidTr="0082612F">
        <w:tc>
          <w:tcPr>
            <w:tcW w:w="1702" w:type="dxa"/>
          </w:tcPr>
          <w:p w:rsidR="008A6CD0" w:rsidRPr="00332BB3" w:rsidRDefault="0082612F" w:rsidP="00C43315">
            <w:r>
              <w:t>Таджикистан</w:t>
            </w:r>
          </w:p>
        </w:tc>
        <w:tc>
          <w:tcPr>
            <w:tcW w:w="2268" w:type="dxa"/>
          </w:tcPr>
          <w:p w:rsidR="008A6CD0" w:rsidRPr="00332BB3" w:rsidRDefault="008A6CD0" w:rsidP="00B570E8"/>
        </w:tc>
        <w:tc>
          <w:tcPr>
            <w:tcW w:w="1134" w:type="dxa"/>
            <w:vAlign w:val="center"/>
          </w:tcPr>
          <w:p w:rsidR="008A6CD0" w:rsidRPr="002878AF" w:rsidRDefault="008A6CD0" w:rsidP="00C43315">
            <w:pPr>
              <w:jc w:val="center"/>
              <w:rPr>
                <w:sz w:val="20"/>
                <w:szCs w:val="20"/>
              </w:rPr>
            </w:pPr>
          </w:p>
        </w:tc>
        <w:tc>
          <w:tcPr>
            <w:tcW w:w="1276"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c>
          <w:tcPr>
            <w:tcW w:w="1275"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r>
      <w:tr w:rsidR="008A6CD0" w:rsidTr="0082612F">
        <w:tc>
          <w:tcPr>
            <w:tcW w:w="1702" w:type="dxa"/>
          </w:tcPr>
          <w:p w:rsidR="008A6CD0" w:rsidRPr="00332BB3" w:rsidRDefault="002C6114" w:rsidP="00C43315">
            <w:r>
              <w:t>Армения</w:t>
            </w:r>
          </w:p>
        </w:tc>
        <w:tc>
          <w:tcPr>
            <w:tcW w:w="2268" w:type="dxa"/>
          </w:tcPr>
          <w:p w:rsidR="008A6CD0" w:rsidRPr="00332BB3" w:rsidRDefault="008A6CD0" w:rsidP="00B570E8"/>
        </w:tc>
        <w:tc>
          <w:tcPr>
            <w:tcW w:w="1134" w:type="dxa"/>
            <w:vAlign w:val="center"/>
          </w:tcPr>
          <w:p w:rsidR="008A6CD0" w:rsidRPr="002878AF" w:rsidRDefault="008A6CD0" w:rsidP="00C43315">
            <w:pPr>
              <w:jc w:val="center"/>
              <w:rPr>
                <w:sz w:val="20"/>
                <w:szCs w:val="20"/>
              </w:rPr>
            </w:pPr>
          </w:p>
        </w:tc>
        <w:tc>
          <w:tcPr>
            <w:tcW w:w="1276"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c>
          <w:tcPr>
            <w:tcW w:w="1275" w:type="dxa"/>
            <w:vAlign w:val="center"/>
          </w:tcPr>
          <w:p w:rsidR="008A6CD0" w:rsidRPr="002878AF" w:rsidRDefault="008A6CD0" w:rsidP="00C43315">
            <w:pPr>
              <w:jc w:val="center"/>
              <w:rPr>
                <w:sz w:val="20"/>
                <w:szCs w:val="20"/>
              </w:rPr>
            </w:pPr>
          </w:p>
        </w:tc>
        <w:tc>
          <w:tcPr>
            <w:tcW w:w="1134" w:type="dxa"/>
            <w:vAlign w:val="center"/>
          </w:tcPr>
          <w:p w:rsidR="008A6CD0" w:rsidRPr="002878AF" w:rsidRDefault="008A6CD0" w:rsidP="00C43315">
            <w:pPr>
              <w:jc w:val="center"/>
              <w:rPr>
                <w:sz w:val="20"/>
                <w:szCs w:val="20"/>
              </w:rPr>
            </w:pPr>
          </w:p>
        </w:tc>
      </w:tr>
      <w:tr w:rsidR="002C6114" w:rsidTr="0082612F">
        <w:tc>
          <w:tcPr>
            <w:tcW w:w="1702" w:type="dxa"/>
          </w:tcPr>
          <w:p w:rsidR="002C6114" w:rsidRDefault="002C6114" w:rsidP="00C43315">
            <w:r>
              <w:t>Грузия</w:t>
            </w:r>
          </w:p>
        </w:tc>
        <w:tc>
          <w:tcPr>
            <w:tcW w:w="2268" w:type="dxa"/>
          </w:tcPr>
          <w:p w:rsidR="002C6114" w:rsidRPr="00332BB3" w:rsidRDefault="002C6114" w:rsidP="00B570E8"/>
        </w:tc>
        <w:tc>
          <w:tcPr>
            <w:tcW w:w="1134" w:type="dxa"/>
            <w:vAlign w:val="center"/>
          </w:tcPr>
          <w:p w:rsidR="002C6114" w:rsidRPr="002878AF" w:rsidRDefault="002C6114" w:rsidP="00C43315">
            <w:pPr>
              <w:jc w:val="center"/>
              <w:rPr>
                <w:sz w:val="20"/>
                <w:szCs w:val="20"/>
              </w:rPr>
            </w:pPr>
          </w:p>
        </w:tc>
        <w:tc>
          <w:tcPr>
            <w:tcW w:w="1276" w:type="dxa"/>
            <w:vAlign w:val="center"/>
          </w:tcPr>
          <w:p w:rsidR="002C6114" w:rsidRPr="002878AF" w:rsidRDefault="002C6114" w:rsidP="00C43315">
            <w:pPr>
              <w:jc w:val="center"/>
              <w:rPr>
                <w:sz w:val="20"/>
                <w:szCs w:val="20"/>
              </w:rPr>
            </w:pPr>
          </w:p>
        </w:tc>
        <w:tc>
          <w:tcPr>
            <w:tcW w:w="1134" w:type="dxa"/>
            <w:vAlign w:val="center"/>
          </w:tcPr>
          <w:p w:rsidR="002C6114" w:rsidRPr="002878AF" w:rsidRDefault="002C6114" w:rsidP="00C43315">
            <w:pPr>
              <w:jc w:val="center"/>
              <w:rPr>
                <w:sz w:val="20"/>
                <w:szCs w:val="20"/>
              </w:rPr>
            </w:pPr>
          </w:p>
        </w:tc>
        <w:tc>
          <w:tcPr>
            <w:tcW w:w="1275" w:type="dxa"/>
            <w:vAlign w:val="center"/>
          </w:tcPr>
          <w:p w:rsidR="002C6114" w:rsidRPr="002878AF" w:rsidRDefault="002C6114" w:rsidP="00C43315">
            <w:pPr>
              <w:jc w:val="center"/>
              <w:rPr>
                <w:sz w:val="20"/>
                <w:szCs w:val="20"/>
              </w:rPr>
            </w:pPr>
          </w:p>
        </w:tc>
        <w:tc>
          <w:tcPr>
            <w:tcW w:w="1134" w:type="dxa"/>
            <w:vAlign w:val="center"/>
          </w:tcPr>
          <w:p w:rsidR="002C6114" w:rsidRPr="002878AF" w:rsidRDefault="002C6114" w:rsidP="00C43315">
            <w:pPr>
              <w:jc w:val="center"/>
              <w:rPr>
                <w:sz w:val="20"/>
                <w:szCs w:val="20"/>
              </w:rPr>
            </w:pPr>
          </w:p>
        </w:tc>
      </w:tr>
      <w:tr w:rsidR="002C6114" w:rsidTr="0082612F">
        <w:tc>
          <w:tcPr>
            <w:tcW w:w="1702" w:type="dxa"/>
          </w:tcPr>
          <w:p w:rsidR="002C6114" w:rsidRDefault="002C6114" w:rsidP="00C43315">
            <w:r>
              <w:t>Азербайджан</w:t>
            </w:r>
          </w:p>
        </w:tc>
        <w:tc>
          <w:tcPr>
            <w:tcW w:w="2268" w:type="dxa"/>
          </w:tcPr>
          <w:p w:rsidR="002C6114" w:rsidRPr="00332BB3" w:rsidRDefault="002C6114" w:rsidP="00B570E8"/>
        </w:tc>
        <w:tc>
          <w:tcPr>
            <w:tcW w:w="1134" w:type="dxa"/>
            <w:vAlign w:val="center"/>
          </w:tcPr>
          <w:p w:rsidR="002C6114" w:rsidRPr="002878AF" w:rsidRDefault="002C6114" w:rsidP="00C43315">
            <w:pPr>
              <w:jc w:val="center"/>
              <w:rPr>
                <w:sz w:val="20"/>
                <w:szCs w:val="20"/>
              </w:rPr>
            </w:pPr>
          </w:p>
        </w:tc>
        <w:tc>
          <w:tcPr>
            <w:tcW w:w="1276" w:type="dxa"/>
            <w:vAlign w:val="center"/>
          </w:tcPr>
          <w:p w:rsidR="002C6114" w:rsidRPr="002878AF" w:rsidRDefault="002C6114" w:rsidP="00C43315">
            <w:pPr>
              <w:jc w:val="center"/>
              <w:rPr>
                <w:sz w:val="20"/>
                <w:szCs w:val="20"/>
              </w:rPr>
            </w:pPr>
          </w:p>
        </w:tc>
        <w:tc>
          <w:tcPr>
            <w:tcW w:w="1134" w:type="dxa"/>
            <w:vAlign w:val="center"/>
          </w:tcPr>
          <w:p w:rsidR="002C6114" w:rsidRPr="002878AF" w:rsidRDefault="002C6114" w:rsidP="00C43315">
            <w:pPr>
              <w:jc w:val="center"/>
              <w:rPr>
                <w:sz w:val="20"/>
                <w:szCs w:val="20"/>
              </w:rPr>
            </w:pPr>
          </w:p>
        </w:tc>
        <w:tc>
          <w:tcPr>
            <w:tcW w:w="1275" w:type="dxa"/>
            <w:vAlign w:val="center"/>
          </w:tcPr>
          <w:p w:rsidR="002C6114" w:rsidRPr="002878AF" w:rsidRDefault="002C6114" w:rsidP="00C43315">
            <w:pPr>
              <w:jc w:val="center"/>
              <w:rPr>
                <w:sz w:val="20"/>
                <w:szCs w:val="20"/>
              </w:rPr>
            </w:pPr>
          </w:p>
        </w:tc>
        <w:tc>
          <w:tcPr>
            <w:tcW w:w="1134" w:type="dxa"/>
            <w:vAlign w:val="center"/>
          </w:tcPr>
          <w:p w:rsidR="002C6114" w:rsidRPr="002878AF" w:rsidRDefault="002C6114" w:rsidP="00C43315">
            <w:pPr>
              <w:jc w:val="center"/>
              <w:rPr>
                <w:sz w:val="20"/>
                <w:szCs w:val="20"/>
              </w:rPr>
            </w:pPr>
          </w:p>
        </w:tc>
      </w:tr>
    </w:tbl>
    <w:p w:rsidR="00402A70" w:rsidRPr="002C6114" w:rsidRDefault="002C6114" w:rsidP="00402A70">
      <w:pPr>
        <w:pStyle w:val="aff9"/>
        <w:jc w:val="both"/>
        <w:rPr>
          <w:rFonts w:ascii="Times New Roman" w:hAnsi="Times New Roman"/>
          <w:i/>
          <w:sz w:val="28"/>
          <w:szCs w:val="28"/>
        </w:rPr>
      </w:pPr>
      <w:r w:rsidRPr="002C6114">
        <w:rPr>
          <w:rFonts w:ascii="Times New Roman" w:hAnsi="Times New Roman"/>
          <w:i/>
          <w:sz w:val="28"/>
          <w:szCs w:val="28"/>
        </w:rPr>
        <w:t>*указывается наименование станции/терминала.</w:t>
      </w:r>
    </w:p>
    <w:p w:rsidR="002C6114" w:rsidRPr="002C6114" w:rsidRDefault="002C6114" w:rsidP="00402A70">
      <w:pPr>
        <w:pStyle w:val="aff9"/>
        <w:jc w:val="both"/>
        <w:rPr>
          <w:rFonts w:ascii="Times New Roman" w:hAnsi="Times New Roman"/>
          <w:i/>
          <w:sz w:val="28"/>
          <w:szCs w:val="28"/>
        </w:rPr>
      </w:pPr>
      <w:r w:rsidRPr="002C6114">
        <w:rPr>
          <w:rFonts w:ascii="Times New Roman" w:hAnsi="Times New Roman"/>
          <w:i/>
          <w:sz w:val="28"/>
          <w:szCs w:val="28"/>
        </w:rPr>
        <w:t>** проставляется знак «</w:t>
      </w:r>
      <w:r w:rsidRPr="002C6114">
        <w:rPr>
          <w:rFonts w:ascii="Times New Roman" w:hAnsi="Times New Roman"/>
          <w:i/>
          <w:sz w:val="28"/>
          <w:szCs w:val="28"/>
          <w:lang w:val="en-US"/>
        </w:rPr>
        <w:t>V</w:t>
      </w:r>
      <w:r w:rsidRPr="002C6114">
        <w:rPr>
          <w:rFonts w:ascii="Times New Roman" w:hAnsi="Times New Roman"/>
          <w:i/>
          <w:sz w:val="28"/>
          <w:szCs w:val="28"/>
        </w:rPr>
        <w:t>» в ячейке соответствующей услуге и станции/терминалу.</w:t>
      </w:r>
    </w:p>
    <w:p w:rsidR="002C6114" w:rsidRPr="002C6114" w:rsidRDefault="002C6114" w:rsidP="00402A70">
      <w:pPr>
        <w:pStyle w:val="aff9"/>
        <w:jc w:val="both"/>
        <w:rPr>
          <w:rFonts w:ascii="Times New Roman" w:hAnsi="Times New Roman"/>
          <w:sz w:val="28"/>
          <w:szCs w:val="28"/>
        </w:rPr>
      </w:pPr>
    </w:p>
    <w:p w:rsidR="000954FB" w:rsidRPr="00B03784" w:rsidRDefault="000954FB" w:rsidP="008D192D">
      <w:pPr>
        <w:pStyle w:val="afc"/>
        <w:numPr>
          <w:ilvl w:val="3"/>
          <w:numId w:val="16"/>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F71E02" w:rsidRPr="00B03784" w:rsidRDefault="00F71E02" w:rsidP="007B2783">
      <w:pPr>
        <w:pStyle w:val="afc"/>
        <w:ind w:firstLine="709"/>
        <w:jc w:val="both"/>
        <w:rPr>
          <w:i/>
          <w:sz w:val="24"/>
          <w:szCs w:val="24"/>
        </w:rPr>
      </w:pPr>
    </w:p>
    <w:p w:rsidR="000954FB" w:rsidRPr="00B03784" w:rsidRDefault="000954FB" w:rsidP="008D192D">
      <w:pPr>
        <w:pStyle w:val="afc"/>
        <w:numPr>
          <w:ilvl w:val="3"/>
          <w:numId w:val="16"/>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F24C0A">
        <w:rPr>
          <w:i/>
          <w:sz w:val="24"/>
          <w:szCs w:val="24"/>
        </w:rPr>
        <w:t>окончания</w:t>
      </w:r>
      <w:proofErr w:type="gramEnd"/>
      <w:r w:rsidR="00F24C0A">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Default="000954FB" w:rsidP="008D192D">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F71E02" w:rsidRPr="00B03784" w:rsidRDefault="00F71E02" w:rsidP="00F71E02">
      <w:pPr>
        <w:pStyle w:val="afc"/>
        <w:ind w:left="709" w:firstLine="0"/>
        <w:jc w:val="both"/>
        <w:rPr>
          <w:szCs w:val="28"/>
        </w:rPr>
      </w:pPr>
    </w:p>
    <w:p w:rsidR="000954FB" w:rsidRPr="007B2783" w:rsidRDefault="00F71E02" w:rsidP="007B2783">
      <w:pPr>
        <w:pStyle w:val="afc"/>
        <w:ind w:firstLine="709"/>
        <w:jc w:val="both"/>
        <w:rPr>
          <w:szCs w:val="28"/>
        </w:rPr>
      </w:pPr>
      <w:r>
        <w:rPr>
          <w:szCs w:val="28"/>
        </w:rPr>
        <w:t>6</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9C0FD7" w:rsidRDefault="009C0FD7" w:rsidP="000954FB">
      <w:pPr>
        <w:rPr>
          <w:rFonts w:eastAsia="MS Mincho"/>
          <w:sz w:val="28"/>
          <w:szCs w:val="28"/>
        </w:rPr>
      </w:pPr>
    </w:p>
    <w:p w:rsidR="009C0FD7" w:rsidRDefault="009C0FD7" w:rsidP="000954FB">
      <w:pPr>
        <w:rPr>
          <w:rFonts w:eastAsia="MS Mincho"/>
          <w:sz w:val="28"/>
          <w:szCs w:val="28"/>
        </w:rPr>
      </w:pPr>
    </w:p>
    <w:p w:rsidR="009C0FD7" w:rsidRDefault="009C0FD7" w:rsidP="000954FB">
      <w:pPr>
        <w:rPr>
          <w:rFonts w:eastAsia="MS Mincho"/>
          <w:sz w:val="28"/>
          <w:szCs w:val="28"/>
        </w:rPr>
      </w:pPr>
    </w:p>
    <w:p w:rsidR="009C0FD7" w:rsidRDefault="009C0FD7" w:rsidP="000954FB">
      <w:pPr>
        <w:rPr>
          <w:rFonts w:eastAsia="MS Mincho"/>
          <w:sz w:val="28"/>
          <w:szCs w:val="28"/>
        </w:rPr>
      </w:pPr>
    </w:p>
    <w:p w:rsidR="009C0FD7" w:rsidRDefault="009C0FD7" w:rsidP="000954FB">
      <w:pPr>
        <w:rPr>
          <w:rFonts w:eastAsia="MS Mincho"/>
          <w:sz w:val="28"/>
          <w:szCs w:val="28"/>
        </w:rPr>
      </w:pPr>
    </w:p>
    <w:p w:rsidR="009C0FD7" w:rsidRDefault="009C0FD7" w:rsidP="000954FB">
      <w:pPr>
        <w:rPr>
          <w:rFonts w:eastAsia="MS Mincho"/>
          <w:sz w:val="28"/>
          <w:szCs w:val="28"/>
        </w:rPr>
      </w:pPr>
    </w:p>
    <w:p w:rsidR="009C0FD7" w:rsidRDefault="009C0FD7" w:rsidP="000954FB">
      <w:pPr>
        <w:rPr>
          <w:rFonts w:eastAsia="MS Mincho"/>
          <w:sz w:val="28"/>
          <w:szCs w:val="28"/>
        </w:rPr>
      </w:pPr>
    </w:p>
    <w:p w:rsidR="008B434A" w:rsidRPr="00261F73" w:rsidRDefault="008B434A" w:rsidP="000954FB">
      <w:pPr>
        <w:rPr>
          <w:rFonts w:eastAsia="MS Mincho"/>
          <w:sz w:val="28"/>
          <w:szCs w:val="28"/>
        </w:rPr>
      </w:pPr>
    </w:p>
    <w:p w:rsidR="00DA0E94" w:rsidRDefault="00DA0E94" w:rsidP="000954FB">
      <w:pPr>
        <w:rPr>
          <w:rFonts w:eastAsia="MS Mincho"/>
          <w:sz w:val="28"/>
          <w:szCs w:val="28"/>
        </w:rPr>
      </w:pPr>
    </w:p>
    <w:p w:rsidR="00636A52" w:rsidRDefault="00636A52" w:rsidP="000954FB">
      <w:pPr>
        <w:rPr>
          <w:rFonts w:eastAsia="MS Mincho"/>
          <w:sz w:val="28"/>
          <w:szCs w:val="28"/>
        </w:rPr>
      </w:pPr>
    </w:p>
    <w:p w:rsidR="002C6114" w:rsidRPr="00261F73" w:rsidRDefault="002C6114" w:rsidP="000954FB">
      <w:pPr>
        <w:rPr>
          <w:rFonts w:eastAsia="MS Mincho"/>
          <w:sz w:val="28"/>
          <w:szCs w:val="28"/>
        </w:rPr>
      </w:pPr>
    </w:p>
    <w:p w:rsidR="002C6114" w:rsidRDefault="002C6114" w:rsidP="002C6114">
      <w:pPr>
        <w:pStyle w:val="af9"/>
        <w:ind w:firstLine="0"/>
        <w:rPr>
          <w:sz w:val="28"/>
          <w:szCs w:val="28"/>
        </w:rPr>
      </w:pPr>
    </w:p>
    <w:p w:rsidR="00357E98" w:rsidRPr="00C97E49" w:rsidRDefault="00357E98" w:rsidP="002C6114">
      <w:pPr>
        <w:pStyle w:val="af9"/>
        <w:ind w:firstLine="0"/>
        <w:jc w:val="right"/>
        <w:rPr>
          <w:sz w:val="28"/>
          <w:szCs w:val="28"/>
        </w:rPr>
      </w:pPr>
      <w:r w:rsidRPr="00C97E49">
        <w:rPr>
          <w:sz w:val="28"/>
          <w:szCs w:val="28"/>
        </w:rPr>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E765C">
        <w:rPr>
          <w:b/>
          <w:bCs/>
          <w:sz w:val="28"/>
          <w:szCs w:val="28"/>
        </w:rPr>
        <w:t>закупки способом размещения</w:t>
      </w:r>
      <w:r>
        <w:rPr>
          <w:b/>
          <w:bCs/>
          <w:sz w:val="28"/>
          <w:szCs w:val="28"/>
        </w:rPr>
        <w:t xml:space="preserve"> </w:t>
      </w:r>
      <w:r w:rsidR="007E765C">
        <w:rPr>
          <w:b/>
          <w:bCs/>
          <w:sz w:val="28"/>
          <w:szCs w:val="28"/>
        </w:rPr>
        <w:t>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3823"/>
        <w:gridCol w:w="3014"/>
      </w:tblGrid>
      <w:tr w:rsidR="00DA0E94" w:rsidRPr="00C97E49" w:rsidTr="00507709">
        <w:tc>
          <w:tcPr>
            <w:tcW w:w="568" w:type="dxa"/>
            <w:tcBorders>
              <w:top w:val="single" w:sz="4" w:space="0" w:color="auto"/>
              <w:left w:val="single" w:sz="4" w:space="0" w:color="auto"/>
              <w:bottom w:val="single" w:sz="4" w:space="0" w:color="auto"/>
              <w:right w:val="single" w:sz="4" w:space="0" w:color="auto"/>
            </w:tcBorders>
            <w:vAlign w:val="center"/>
          </w:tcPr>
          <w:p w:rsidR="00DA0E94" w:rsidRPr="00C97E49" w:rsidRDefault="00DA0E94"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DA0E94" w:rsidRPr="00C97E49" w:rsidRDefault="00DA0E94" w:rsidP="008F068A">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DA0E94" w:rsidRPr="00C97E49" w:rsidRDefault="00DA0E94"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3014" w:type="dxa"/>
            <w:tcBorders>
              <w:top w:val="single" w:sz="4" w:space="0" w:color="auto"/>
              <w:left w:val="single" w:sz="4" w:space="0" w:color="auto"/>
              <w:bottom w:val="single" w:sz="4" w:space="0" w:color="auto"/>
              <w:right w:val="single" w:sz="4" w:space="0" w:color="auto"/>
            </w:tcBorders>
            <w:vAlign w:val="center"/>
          </w:tcPr>
          <w:p w:rsidR="00DA0E94" w:rsidRPr="00C97E49" w:rsidRDefault="00DA0E94" w:rsidP="00266ADC">
            <w:pPr>
              <w:jc w:val="center"/>
            </w:pPr>
            <w:r w:rsidRPr="00C97E49">
              <w:t xml:space="preserve">Наименование </w:t>
            </w:r>
            <w:r>
              <w:t>контрагента</w:t>
            </w:r>
            <w:r w:rsidRPr="00C97E49">
              <w:t xml:space="preserve">                        </w:t>
            </w:r>
          </w:p>
        </w:tc>
      </w:tr>
      <w:tr w:rsidR="00DA0E94" w:rsidRPr="00C97E49" w:rsidTr="00507709">
        <w:tc>
          <w:tcPr>
            <w:tcW w:w="568"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c>
          <w:tcPr>
            <w:tcW w:w="2268" w:type="dxa"/>
            <w:tcBorders>
              <w:top w:val="single" w:sz="4" w:space="0" w:color="auto"/>
              <w:left w:val="single" w:sz="4" w:space="0" w:color="auto"/>
              <w:bottom w:val="single" w:sz="4" w:space="0" w:color="auto"/>
              <w:right w:val="single" w:sz="4" w:space="0" w:color="auto"/>
            </w:tcBorders>
            <w:vAlign w:val="center"/>
          </w:tcPr>
          <w:p w:rsidR="00DA0E94" w:rsidRPr="00C97E49" w:rsidRDefault="00DA0E94"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c>
          <w:tcPr>
            <w:tcW w:w="3014"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r>
      <w:tr w:rsidR="00DA0E94" w:rsidRPr="00C97E49" w:rsidTr="00507709">
        <w:tc>
          <w:tcPr>
            <w:tcW w:w="568"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c>
          <w:tcPr>
            <w:tcW w:w="2268" w:type="dxa"/>
            <w:tcBorders>
              <w:top w:val="single" w:sz="4" w:space="0" w:color="auto"/>
              <w:left w:val="single" w:sz="4" w:space="0" w:color="auto"/>
              <w:bottom w:val="single" w:sz="4" w:space="0" w:color="auto"/>
              <w:right w:val="single" w:sz="4" w:space="0" w:color="auto"/>
            </w:tcBorders>
            <w:vAlign w:val="center"/>
          </w:tcPr>
          <w:p w:rsidR="00DA0E94" w:rsidRPr="00C97E49" w:rsidRDefault="00DA0E94"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c>
          <w:tcPr>
            <w:tcW w:w="3014"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r>
      <w:tr w:rsidR="00DA0E94" w:rsidRPr="00C97E49" w:rsidTr="00507709">
        <w:trPr>
          <w:trHeight w:val="211"/>
        </w:trPr>
        <w:tc>
          <w:tcPr>
            <w:tcW w:w="568"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c>
          <w:tcPr>
            <w:tcW w:w="2268" w:type="dxa"/>
            <w:tcBorders>
              <w:top w:val="single" w:sz="4" w:space="0" w:color="auto"/>
              <w:left w:val="single" w:sz="4" w:space="0" w:color="auto"/>
              <w:bottom w:val="single" w:sz="4" w:space="0" w:color="auto"/>
              <w:right w:val="single" w:sz="4" w:space="0" w:color="auto"/>
            </w:tcBorders>
            <w:vAlign w:val="center"/>
          </w:tcPr>
          <w:p w:rsidR="00DA0E94" w:rsidRPr="00C97E49" w:rsidRDefault="00DA0E94"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c>
          <w:tcPr>
            <w:tcW w:w="3014" w:type="dxa"/>
            <w:tcBorders>
              <w:top w:val="single" w:sz="4" w:space="0" w:color="auto"/>
              <w:left w:val="single" w:sz="4" w:space="0" w:color="auto"/>
              <w:bottom w:val="single" w:sz="4" w:space="0" w:color="auto"/>
              <w:right w:val="single" w:sz="4" w:space="0" w:color="auto"/>
            </w:tcBorders>
          </w:tcPr>
          <w:p w:rsidR="00DA0E94" w:rsidRPr="00C97E49" w:rsidRDefault="00DA0E94"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31B9F" w:rsidRPr="005F55DE" w:rsidRDefault="00357E98" w:rsidP="00357E98">
      <w:pPr>
        <w:rPr>
          <w:sz w:val="28"/>
          <w:szCs w:val="28"/>
        </w:rPr>
      </w:pPr>
      <w:r>
        <w:rPr>
          <w:sz w:val="28"/>
          <w:szCs w:val="28"/>
        </w:rPr>
        <w:br w:type="page"/>
      </w:r>
    </w:p>
    <w:p w:rsidR="005A787F" w:rsidRPr="0007096B" w:rsidRDefault="005A787F" w:rsidP="005A787F">
      <w:pPr>
        <w:shd w:val="clear" w:color="auto" w:fill="FFFFFF"/>
        <w:tabs>
          <w:tab w:val="left" w:pos="9639"/>
        </w:tabs>
        <w:jc w:val="center"/>
        <w:rPr>
          <w:b/>
        </w:rPr>
      </w:pPr>
    </w:p>
    <w:tbl>
      <w:tblPr>
        <w:tblW w:w="9571" w:type="dxa"/>
        <w:tblLook w:val="04A0" w:firstRow="1" w:lastRow="0" w:firstColumn="1" w:lastColumn="0" w:noHBand="0" w:noVBand="1"/>
      </w:tblPr>
      <w:tblGrid>
        <w:gridCol w:w="4784"/>
        <w:gridCol w:w="4787"/>
      </w:tblGrid>
      <w:tr w:rsidR="005A787F" w:rsidRPr="000E400C" w:rsidTr="00F74E29">
        <w:tc>
          <w:tcPr>
            <w:tcW w:w="4785" w:type="dxa"/>
          </w:tcPr>
          <w:p w:rsidR="005A787F" w:rsidRPr="009B00EF" w:rsidRDefault="005A787F" w:rsidP="00F74E29">
            <w:pPr>
              <w:jc w:val="center"/>
              <w:rPr>
                <w:b/>
                <w:sz w:val="28"/>
                <w:szCs w:val="28"/>
                <w:lang w:val="en-US"/>
              </w:rPr>
            </w:pPr>
            <w:r w:rsidRPr="00AB02ED">
              <w:rPr>
                <w:b/>
                <w:sz w:val="28"/>
                <w:szCs w:val="28"/>
                <w:lang w:val="en-US"/>
              </w:rPr>
              <w:t xml:space="preserve">FREIGHT FORWARDING CONTRACT No. </w:t>
            </w:r>
            <w:r w:rsidRPr="009B00EF">
              <w:rPr>
                <w:b/>
                <w:sz w:val="28"/>
                <w:szCs w:val="28"/>
                <w:lang w:val="en-US"/>
              </w:rPr>
              <w:t>_________</w:t>
            </w:r>
          </w:p>
          <w:p w:rsidR="005A787F" w:rsidRPr="00AB02ED" w:rsidRDefault="005A787F" w:rsidP="00F74E29">
            <w:pPr>
              <w:ind w:firstLine="709"/>
              <w:jc w:val="center"/>
              <w:rPr>
                <w:b/>
                <w:sz w:val="28"/>
                <w:szCs w:val="28"/>
                <w:lang w:val="en-US"/>
              </w:rPr>
            </w:pPr>
          </w:p>
          <w:p w:rsidR="005A787F" w:rsidRPr="009B00EF" w:rsidRDefault="005A787F" w:rsidP="00F74E29">
            <w:pPr>
              <w:jc w:val="both"/>
              <w:rPr>
                <w:sz w:val="28"/>
                <w:szCs w:val="28"/>
                <w:lang w:val="en-US"/>
              </w:rPr>
            </w:pPr>
            <w:r w:rsidRPr="00AB02ED">
              <w:rPr>
                <w:sz w:val="28"/>
                <w:szCs w:val="28"/>
                <w:lang w:val="en-US"/>
              </w:rPr>
              <w:t>Moscow</w:t>
            </w:r>
            <w:r>
              <w:rPr>
                <w:sz w:val="28"/>
                <w:szCs w:val="28"/>
                <w:lang w:val="en-US"/>
              </w:rPr>
              <w:t xml:space="preserve">       </w:t>
            </w:r>
            <w:r w:rsidRPr="00CF61FD">
              <w:rPr>
                <w:sz w:val="28"/>
                <w:szCs w:val="28"/>
                <w:lang w:val="en-US"/>
              </w:rPr>
              <w:t xml:space="preserve">«    » </w:t>
            </w:r>
            <w:r w:rsidRPr="009B00EF">
              <w:rPr>
                <w:sz w:val="28"/>
                <w:szCs w:val="28"/>
                <w:lang w:val="en-US"/>
              </w:rPr>
              <w:t>_________</w:t>
            </w:r>
            <w:r>
              <w:rPr>
                <w:sz w:val="28"/>
                <w:szCs w:val="28"/>
                <w:lang w:val="en-US"/>
              </w:rPr>
              <w:t xml:space="preserve"> 201</w:t>
            </w:r>
            <w:r w:rsidRPr="009B00EF">
              <w:rPr>
                <w:sz w:val="28"/>
                <w:szCs w:val="28"/>
                <w:lang w:val="en-US"/>
              </w:rPr>
              <w:t>5</w:t>
            </w:r>
          </w:p>
          <w:p w:rsidR="005A787F" w:rsidRPr="00AB02ED" w:rsidRDefault="005A787F" w:rsidP="00F74E29">
            <w:pPr>
              <w:ind w:firstLine="709"/>
              <w:jc w:val="both"/>
              <w:rPr>
                <w:sz w:val="28"/>
                <w:szCs w:val="28"/>
                <w:lang w:val="en-US"/>
              </w:rPr>
            </w:pPr>
          </w:p>
          <w:p w:rsidR="005A787F" w:rsidRPr="00AB02ED" w:rsidRDefault="005A787F" w:rsidP="00F74E29">
            <w:pPr>
              <w:jc w:val="both"/>
              <w:rPr>
                <w:sz w:val="28"/>
                <w:szCs w:val="28"/>
                <w:lang w:val="en-US"/>
              </w:rPr>
            </w:pPr>
            <w:r w:rsidRPr="009711EF">
              <w:rPr>
                <w:sz w:val="28"/>
                <w:szCs w:val="28"/>
                <w:lang w:val="en-US"/>
              </w:rPr>
              <w:t>______________</w:t>
            </w:r>
            <w:r>
              <w:rPr>
                <w:sz w:val="28"/>
                <w:szCs w:val="28"/>
                <w:lang w:val="en-US"/>
              </w:rPr>
              <w:t>_</w:t>
            </w:r>
            <w:r w:rsidRPr="009711EF">
              <w:rPr>
                <w:sz w:val="28"/>
                <w:szCs w:val="28"/>
                <w:lang w:val="en-US"/>
              </w:rPr>
              <w:t>_______</w:t>
            </w:r>
            <w:r w:rsidRPr="00AB02ED">
              <w:rPr>
                <w:sz w:val="28"/>
                <w:szCs w:val="28"/>
                <w:lang w:val="en-US"/>
              </w:rPr>
              <w:t xml:space="preserve">, hereinafter referred to as </w:t>
            </w:r>
            <w:r w:rsidRPr="00AB02ED">
              <w:rPr>
                <w:b/>
                <w:sz w:val="28"/>
                <w:szCs w:val="28"/>
                <w:lang w:val="en-US"/>
              </w:rPr>
              <w:t>Forwarder</w:t>
            </w:r>
            <w:r w:rsidRPr="00AB02ED">
              <w:rPr>
                <w:sz w:val="28"/>
                <w:szCs w:val="28"/>
                <w:lang w:val="en-US"/>
              </w:rPr>
              <w:t xml:space="preserve">, represented by General Director of </w:t>
            </w:r>
            <w:r>
              <w:rPr>
                <w:sz w:val="28"/>
                <w:szCs w:val="28"/>
                <w:lang w:val="en-US"/>
              </w:rPr>
              <w:t>______________</w:t>
            </w:r>
            <w:r w:rsidRPr="009711EF">
              <w:rPr>
                <w:sz w:val="28"/>
                <w:szCs w:val="28"/>
                <w:lang w:val="en-US"/>
              </w:rPr>
              <w:t>_________</w:t>
            </w:r>
            <w:r>
              <w:rPr>
                <w:sz w:val="28"/>
                <w:szCs w:val="28"/>
                <w:lang w:val="en-US"/>
              </w:rPr>
              <w:t xml:space="preserve">acting on the basis of </w:t>
            </w:r>
            <w:r w:rsidRPr="00AB02ED">
              <w:rPr>
                <w:sz w:val="28"/>
                <w:szCs w:val="28"/>
                <w:lang w:val="en-US"/>
              </w:rPr>
              <w:t xml:space="preserve"> </w:t>
            </w:r>
            <w:r>
              <w:rPr>
                <w:sz w:val="28"/>
                <w:szCs w:val="28"/>
                <w:lang w:val="en-US"/>
              </w:rPr>
              <w:t>______________</w:t>
            </w:r>
            <w:r w:rsidRPr="00AB02ED">
              <w:rPr>
                <w:sz w:val="28"/>
                <w:szCs w:val="28"/>
                <w:lang w:val="en-US"/>
              </w:rPr>
              <w:t>, on the one part, and Public Joint Stock Company «</w:t>
            </w:r>
            <w:proofErr w:type="spellStart"/>
            <w:r w:rsidRPr="00AB02ED">
              <w:rPr>
                <w:sz w:val="28"/>
                <w:szCs w:val="28"/>
                <w:lang w:val="en-US"/>
              </w:rPr>
              <w:t>TransContainer</w:t>
            </w:r>
            <w:proofErr w:type="spellEnd"/>
            <w:r w:rsidRPr="00AB02ED">
              <w:rPr>
                <w:sz w:val="28"/>
                <w:szCs w:val="28"/>
                <w:lang w:val="en-US"/>
              </w:rPr>
              <w:t>» (PJSC «</w:t>
            </w:r>
            <w:proofErr w:type="spellStart"/>
            <w:r w:rsidRPr="00AB02ED">
              <w:rPr>
                <w:sz w:val="28"/>
                <w:szCs w:val="28"/>
                <w:lang w:val="en-US"/>
              </w:rPr>
              <w:t>TransContainer</w:t>
            </w:r>
            <w:proofErr w:type="spellEnd"/>
            <w:r w:rsidRPr="00AB02ED">
              <w:rPr>
                <w:sz w:val="28"/>
                <w:szCs w:val="28"/>
                <w:lang w:val="en-US"/>
              </w:rPr>
              <w:t xml:space="preserve">»), hereinafter referred to as the </w:t>
            </w:r>
            <w:r w:rsidRPr="00AB02ED">
              <w:rPr>
                <w:b/>
                <w:sz w:val="28"/>
                <w:szCs w:val="28"/>
                <w:lang w:val="en-US"/>
              </w:rPr>
              <w:t>Customer</w:t>
            </w:r>
            <w:r w:rsidRPr="00AB02ED">
              <w:rPr>
                <w:sz w:val="28"/>
                <w:szCs w:val="28"/>
                <w:lang w:val="en-US"/>
              </w:rPr>
              <w:t>, represented by</w:t>
            </w:r>
            <w:r w:rsidRPr="009711EF">
              <w:rPr>
                <w:sz w:val="28"/>
                <w:szCs w:val="28"/>
                <w:lang w:val="en-US"/>
              </w:rPr>
              <w:t>_____________</w:t>
            </w:r>
            <w:r w:rsidRPr="00AB02ED">
              <w:rPr>
                <w:sz w:val="28"/>
                <w:szCs w:val="28"/>
                <w:lang w:val="en-US"/>
              </w:rPr>
              <w:t>, acting on the basis of</w:t>
            </w:r>
            <w:r w:rsidRPr="009711EF">
              <w:rPr>
                <w:sz w:val="28"/>
                <w:szCs w:val="28"/>
                <w:lang w:val="en-US"/>
              </w:rPr>
              <w:t>_____________</w:t>
            </w:r>
            <w:r w:rsidRPr="00AB02ED">
              <w:rPr>
                <w:sz w:val="28"/>
                <w:szCs w:val="28"/>
                <w:lang w:val="en-US"/>
              </w:rPr>
              <w:t>, on the other part, hereinafter referred to as the Parties, have concluded the present contract (hereinafter referred to as the Contract) as follows:</w:t>
            </w:r>
          </w:p>
          <w:p w:rsidR="005A787F" w:rsidRPr="00AB02ED" w:rsidRDefault="005A787F" w:rsidP="00F74E29">
            <w:pPr>
              <w:rPr>
                <w:lang w:val="en-US"/>
              </w:rPr>
            </w:pPr>
          </w:p>
        </w:tc>
        <w:tc>
          <w:tcPr>
            <w:tcW w:w="4786" w:type="dxa"/>
          </w:tcPr>
          <w:p w:rsidR="005A787F" w:rsidRPr="00AB02ED" w:rsidRDefault="005A787F" w:rsidP="00F74E29">
            <w:pPr>
              <w:pStyle w:val="1f5"/>
              <w:ind w:left="-180"/>
              <w:jc w:val="center"/>
              <w:rPr>
                <w:b/>
                <w:sz w:val="28"/>
                <w:szCs w:val="28"/>
                <w:lang w:val="uk-UA"/>
              </w:rPr>
            </w:pPr>
            <w:r w:rsidRPr="00AB02ED">
              <w:rPr>
                <w:b/>
                <w:sz w:val="28"/>
                <w:szCs w:val="28"/>
              </w:rPr>
              <w:t xml:space="preserve">ДОГОВОР № </w:t>
            </w:r>
            <w:r>
              <w:rPr>
                <w:b/>
                <w:sz w:val="28"/>
                <w:szCs w:val="28"/>
              </w:rPr>
              <w:t>_________</w:t>
            </w:r>
          </w:p>
          <w:p w:rsidR="005A787F" w:rsidRPr="00AB02ED" w:rsidRDefault="005A787F" w:rsidP="00F74E29">
            <w:pPr>
              <w:pStyle w:val="1f5"/>
              <w:jc w:val="center"/>
              <w:rPr>
                <w:b/>
                <w:sz w:val="28"/>
                <w:szCs w:val="28"/>
              </w:rPr>
            </w:pPr>
            <w:r w:rsidRPr="00AB02ED">
              <w:rPr>
                <w:b/>
                <w:sz w:val="28"/>
                <w:szCs w:val="28"/>
              </w:rPr>
              <w:t>на транспортно-экспедиционное обслуживание</w:t>
            </w:r>
          </w:p>
          <w:tbl>
            <w:tblPr>
              <w:tblW w:w="4571" w:type="dxa"/>
              <w:tblLook w:val="04A0" w:firstRow="1" w:lastRow="0" w:firstColumn="1" w:lastColumn="0" w:noHBand="0" w:noVBand="1"/>
            </w:tblPr>
            <w:tblGrid>
              <w:gridCol w:w="1594"/>
              <w:gridCol w:w="2977"/>
            </w:tblGrid>
            <w:tr w:rsidR="005A787F" w:rsidRPr="000E400C" w:rsidTr="00F74E29">
              <w:tc>
                <w:tcPr>
                  <w:tcW w:w="1594" w:type="dxa"/>
                </w:tcPr>
                <w:p w:rsidR="005A787F" w:rsidRPr="00AB02ED" w:rsidRDefault="005A787F" w:rsidP="00F74E29">
                  <w:pPr>
                    <w:pStyle w:val="1f5"/>
                    <w:rPr>
                      <w:b/>
                      <w:sz w:val="28"/>
                      <w:szCs w:val="28"/>
                    </w:rPr>
                  </w:pPr>
                  <w:r w:rsidRPr="00AB02ED">
                    <w:rPr>
                      <w:sz w:val="28"/>
                      <w:szCs w:val="28"/>
                    </w:rPr>
                    <w:t>г. Москва</w:t>
                  </w:r>
                </w:p>
              </w:tc>
              <w:tc>
                <w:tcPr>
                  <w:tcW w:w="2977" w:type="dxa"/>
                </w:tcPr>
                <w:p w:rsidR="005A787F" w:rsidRPr="00AB02ED" w:rsidRDefault="005A787F" w:rsidP="00F74E29">
                  <w:pPr>
                    <w:pStyle w:val="1f5"/>
                    <w:rPr>
                      <w:b/>
                      <w:sz w:val="28"/>
                      <w:szCs w:val="28"/>
                    </w:rPr>
                  </w:pPr>
                  <w:r>
                    <w:rPr>
                      <w:sz w:val="28"/>
                      <w:szCs w:val="28"/>
                    </w:rPr>
                    <w:t>«   » _________</w:t>
                  </w:r>
                  <w:r w:rsidRPr="00AB02ED">
                    <w:rPr>
                      <w:sz w:val="28"/>
                      <w:szCs w:val="28"/>
                    </w:rPr>
                    <w:t xml:space="preserve"> </w:t>
                  </w:r>
                  <w:r>
                    <w:rPr>
                      <w:sz w:val="28"/>
                      <w:szCs w:val="28"/>
                    </w:rPr>
                    <w:t>2015</w:t>
                  </w:r>
                  <w:r w:rsidRPr="00AB02ED">
                    <w:rPr>
                      <w:sz w:val="28"/>
                      <w:szCs w:val="28"/>
                    </w:rPr>
                    <w:t xml:space="preserve"> г.</w:t>
                  </w:r>
                </w:p>
              </w:tc>
            </w:tr>
          </w:tbl>
          <w:p w:rsidR="005A787F" w:rsidRPr="00AB02ED" w:rsidRDefault="005A787F" w:rsidP="00F74E29">
            <w:pPr>
              <w:pStyle w:val="1f5"/>
              <w:jc w:val="center"/>
              <w:rPr>
                <w:b/>
                <w:sz w:val="28"/>
                <w:szCs w:val="28"/>
              </w:rPr>
            </w:pPr>
          </w:p>
          <w:p w:rsidR="005A787F" w:rsidRPr="000E400C" w:rsidRDefault="005A787F" w:rsidP="00F74E29">
            <w:pPr>
              <w:jc w:val="both"/>
            </w:pPr>
            <w:proofErr w:type="gramStart"/>
            <w:r>
              <w:rPr>
                <w:sz w:val="28"/>
                <w:szCs w:val="28"/>
              </w:rPr>
              <w:t>______________________</w:t>
            </w:r>
            <w:r w:rsidRPr="00AB02ED">
              <w:rPr>
                <w:sz w:val="28"/>
                <w:szCs w:val="28"/>
              </w:rPr>
              <w:t xml:space="preserve">, в лице генерального директора отделения </w:t>
            </w:r>
            <w:r>
              <w:rPr>
                <w:sz w:val="28"/>
                <w:szCs w:val="28"/>
              </w:rPr>
              <w:t>__________________</w:t>
            </w:r>
            <w:r w:rsidRPr="00AB02ED">
              <w:rPr>
                <w:sz w:val="28"/>
                <w:szCs w:val="28"/>
              </w:rPr>
              <w:t>, действующего на основании</w:t>
            </w:r>
            <w:r>
              <w:rPr>
                <w:sz w:val="28"/>
                <w:szCs w:val="28"/>
              </w:rPr>
              <w:t xml:space="preserve"> ________________</w:t>
            </w:r>
            <w:r w:rsidRPr="00AB02ED">
              <w:rPr>
                <w:sz w:val="28"/>
                <w:szCs w:val="28"/>
              </w:rPr>
              <w:t xml:space="preserve">, именуемое в дальнейшем </w:t>
            </w:r>
            <w:r w:rsidRPr="00AB02ED">
              <w:rPr>
                <w:b/>
                <w:sz w:val="28"/>
                <w:szCs w:val="28"/>
              </w:rPr>
              <w:t>Экспедитор,</w:t>
            </w:r>
            <w:r w:rsidRPr="00AB02ED">
              <w:rPr>
                <w:sz w:val="28"/>
                <w:szCs w:val="28"/>
              </w:rPr>
              <w:t xml:space="preserve"> с одной стороны, и Публичное </w:t>
            </w:r>
            <w:r w:rsidRPr="00AB02ED">
              <w:rPr>
                <w:color w:val="000000"/>
                <w:sz w:val="28"/>
                <w:szCs w:val="28"/>
              </w:rPr>
              <w:t>акционерное общество «Центр по перевозке грузов в контейнерах «ТрансКонтейнер» (</w:t>
            </w:r>
            <w:r w:rsidRPr="00AB02ED">
              <w:rPr>
                <w:sz w:val="28"/>
                <w:szCs w:val="28"/>
              </w:rPr>
              <w:t>ПАО «ТрансКонтейнер»)</w:t>
            </w:r>
            <w:r>
              <w:rPr>
                <w:sz w:val="28"/>
                <w:szCs w:val="28"/>
              </w:rPr>
              <w:t xml:space="preserve">, </w:t>
            </w:r>
            <w:r w:rsidRPr="00AB02ED">
              <w:rPr>
                <w:sz w:val="28"/>
                <w:szCs w:val="28"/>
              </w:rPr>
              <w:t xml:space="preserve">именуемое в дальнейшем </w:t>
            </w:r>
            <w:r w:rsidRPr="00AB02ED">
              <w:rPr>
                <w:b/>
                <w:sz w:val="28"/>
                <w:szCs w:val="28"/>
              </w:rPr>
              <w:t>Клиент</w:t>
            </w:r>
            <w:r w:rsidRPr="00AB02ED">
              <w:rPr>
                <w:sz w:val="28"/>
                <w:szCs w:val="28"/>
              </w:rPr>
              <w:t>, в лице</w:t>
            </w:r>
            <w:r>
              <w:rPr>
                <w:sz w:val="28"/>
                <w:szCs w:val="28"/>
              </w:rPr>
              <w:t xml:space="preserve"> _____________</w:t>
            </w:r>
            <w:r w:rsidRPr="00AB02ED">
              <w:rPr>
                <w:sz w:val="28"/>
                <w:szCs w:val="28"/>
              </w:rPr>
              <w:t>, действующего на основании</w:t>
            </w:r>
            <w:r>
              <w:rPr>
                <w:sz w:val="28"/>
                <w:szCs w:val="28"/>
              </w:rPr>
              <w:t xml:space="preserve"> ____________</w:t>
            </w:r>
            <w:r w:rsidRPr="00AB02ED">
              <w:rPr>
                <w:sz w:val="28"/>
                <w:szCs w:val="28"/>
              </w:rPr>
              <w:t>, с другой стороны, в дальнейшем именуемые Стороны, заключили настоящий договор (далее – Договор) о нижеследующем:</w:t>
            </w:r>
            <w:proofErr w:type="gramEnd"/>
          </w:p>
        </w:tc>
      </w:tr>
      <w:tr w:rsidR="005A787F" w:rsidRPr="000E400C" w:rsidTr="00F74E29">
        <w:tc>
          <w:tcPr>
            <w:tcW w:w="4785" w:type="dxa"/>
          </w:tcPr>
          <w:p w:rsidR="005A787F" w:rsidRPr="00AB02ED" w:rsidRDefault="005A787F" w:rsidP="00F74E29">
            <w:pPr>
              <w:rPr>
                <w:b/>
                <w:sz w:val="28"/>
                <w:szCs w:val="28"/>
              </w:rPr>
            </w:pPr>
          </w:p>
          <w:p w:rsidR="005A787F" w:rsidRPr="00AB02ED" w:rsidRDefault="005A787F" w:rsidP="00F74E29">
            <w:pPr>
              <w:jc w:val="center"/>
              <w:rPr>
                <w:b/>
                <w:sz w:val="28"/>
                <w:szCs w:val="28"/>
                <w:lang w:val="en-US"/>
              </w:rPr>
            </w:pPr>
            <w:r w:rsidRPr="00AB02ED">
              <w:rPr>
                <w:b/>
                <w:sz w:val="28"/>
                <w:szCs w:val="28"/>
                <w:lang w:val="en-US"/>
              </w:rPr>
              <w:t>THE TERMS AND DEFINITIONS</w:t>
            </w:r>
          </w:p>
          <w:p w:rsidR="005A787F" w:rsidRPr="00AB02ED" w:rsidRDefault="005A787F" w:rsidP="00F74E29">
            <w:pPr>
              <w:ind w:firstLine="709"/>
              <w:jc w:val="both"/>
              <w:rPr>
                <w:sz w:val="28"/>
                <w:szCs w:val="28"/>
                <w:lang w:val="en-US"/>
              </w:rPr>
            </w:pPr>
          </w:p>
          <w:p w:rsidR="005A787F" w:rsidRPr="00AB02ED" w:rsidRDefault="005A787F" w:rsidP="00F74E29">
            <w:pPr>
              <w:jc w:val="both"/>
              <w:rPr>
                <w:sz w:val="28"/>
                <w:szCs w:val="28"/>
                <w:lang w:val="en-US"/>
              </w:rPr>
            </w:pPr>
            <w:r w:rsidRPr="00AB02ED">
              <w:rPr>
                <w:b/>
                <w:sz w:val="28"/>
                <w:szCs w:val="28"/>
                <w:lang w:val="en-US"/>
              </w:rPr>
              <w:t>Containers</w:t>
            </w:r>
            <w:r w:rsidRPr="00AB02ED">
              <w:rPr>
                <w:sz w:val="28"/>
                <w:szCs w:val="28"/>
                <w:lang w:val="en-US"/>
              </w:rPr>
              <w:t xml:space="preserve"> - universal containers belonging to the Customer on the basis of the ownership or other legal right;</w:t>
            </w:r>
          </w:p>
          <w:p w:rsidR="005A787F" w:rsidRPr="00AB02ED" w:rsidRDefault="005A787F" w:rsidP="00F74E29">
            <w:pPr>
              <w:ind w:firstLine="709"/>
              <w:jc w:val="both"/>
              <w:rPr>
                <w:b/>
                <w:sz w:val="28"/>
                <w:szCs w:val="28"/>
                <w:lang w:val="en-US"/>
              </w:rPr>
            </w:pPr>
          </w:p>
          <w:p w:rsidR="005A787F" w:rsidRPr="00AB02ED" w:rsidRDefault="005A787F" w:rsidP="00F74E29">
            <w:pPr>
              <w:jc w:val="both"/>
              <w:rPr>
                <w:sz w:val="28"/>
                <w:szCs w:val="28"/>
                <w:lang w:val="en-US"/>
              </w:rPr>
            </w:pPr>
            <w:r w:rsidRPr="00AB02ED">
              <w:rPr>
                <w:b/>
                <w:sz w:val="28"/>
                <w:szCs w:val="28"/>
                <w:lang w:val="en-US"/>
              </w:rPr>
              <w:t xml:space="preserve">AS </w:t>
            </w:r>
            <w:proofErr w:type="spellStart"/>
            <w:r w:rsidRPr="00AB02ED">
              <w:rPr>
                <w:b/>
                <w:sz w:val="28"/>
                <w:szCs w:val="28"/>
                <w:lang w:val="en-US"/>
              </w:rPr>
              <w:t>Uchet</w:t>
            </w:r>
            <w:proofErr w:type="spellEnd"/>
            <w:r w:rsidRPr="00AB02ED">
              <w:rPr>
                <w:sz w:val="28"/>
                <w:szCs w:val="28"/>
                <w:lang w:val="en-US"/>
              </w:rPr>
              <w:t xml:space="preserve"> – information system of accounting and control of the container fleet of PJSC «</w:t>
            </w:r>
            <w:proofErr w:type="spellStart"/>
            <w:r w:rsidRPr="00AB02ED">
              <w:rPr>
                <w:sz w:val="28"/>
                <w:szCs w:val="28"/>
                <w:lang w:val="en-US"/>
              </w:rPr>
              <w:t>TransContainer</w:t>
            </w:r>
            <w:proofErr w:type="spellEnd"/>
            <w:r w:rsidRPr="00AB02ED">
              <w:rPr>
                <w:sz w:val="28"/>
                <w:szCs w:val="28"/>
                <w:lang w:val="en-US"/>
              </w:rPr>
              <w:t>» abroad, in the Far North and remote regions of the Russian Federation;</w:t>
            </w:r>
          </w:p>
          <w:p w:rsidR="005A787F" w:rsidRPr="00AB02ED" w:rsidRDefault="005A787F" w:rsidP="00F74E29">
            <w:pPr>
              <w:ind w:firstLine="709"/>
              <w:jc w:val="both"/>
              <w:rPr>
                <w:b/>
                <w:sz w:val="28"/>
                <w:szCs w:val="28"/>
                <w:lang w:val="en-US"/>
              </w:rPr>
            </w:pPr>
          </w:p>
          <w:p w:rsidR="005A787F" w:rsidRPr="00AB02ED" w:rsidRDefault="005A787F" w:rsidP="00F74E29">
            <w:pPr>
              <w:jc w:val="both"/>
              <w:rPr>
                <w:b/>
                <w:sz w:val="28"/>
                <w:szCs w:val="28"/>
                <w:lang w:val="en-US"/>
              </w:rPr>
            </w:pPr>
            <w:r w:rsidRPr="00AB02ED">
              <w:rPr>
                <w:b/>
                <w:sz w:val="28"/>
                <w:szCs w:val="28"/>
                <w:lang w:val="en-US"/>
              </w:rPr>
              <w:t>freight forwarding services</w:t>
            </w:r>
            <w:r w:rsidRPr="00AB02ED">
              <w:rPr>
                <w:sz w:val="28"/>
                <w:szCs w:val="28"/>
                <w:lang w:val="en-US"/>
              </w:rPr>
              <w:t xml:space="preserve"> – services, rendering of which is organized by the Forwarder and/or rendered by it in accordance with the instructions of the Customer and connected with the organization of cargo transportation by motor and marine transport and registration of shipping documents, documents for customs purposes and other documents necessary for the performance of the cargo transportation;</w:t>
            </w:r>
          </w:p>
          <w:p w:rsidR="005A787F" w:rsidRPr="00AB02ED" w:rsidRDefault="005A787F" w:rsidP="00F74E29">
            <w:pPr>
              <w:jc w:val="both"/>
              <w:rPr>
                <w:b/>
                <w:sz w:val="28"/>
                <w:szCs w:val="28"/>
                <w:lang w:val="en-US"/>
              </w:rPr>
            </w:pPr>
          </w:p>
          <w:p w:rsidR="005A787F" w:rsidRPr="00AB02ED" w:rsidRDefault="005A787F" w:rsidP="00F74E29">
            <w:pPr>
              <w:jc w:val="both"/>
              <w:rPr>
                <w:sz w:val="28"/>
                <w:szCs w:val="28"/>
                <w:lang w:val="en-US"/>
              </w:rPr>
            </w:pPr>
            <w:proofErr w:type="spellStart"/>
            <w:r w:rsidRPr="00AB02ED">
              <w:rPr>
                <w:b/>
                <w:sz w:val="28"/>
                <w:szCs w:val="28"/>
                <w:lang w:val="en-US"/>
              </w:rPr>
              <w:t>interterminal</w:t>
            </w:r>
            <w:proofErr w:type="spellEnd"/>
            <w:r w:rsidRPr="00AB02ED">
              <w:rPr>
                <w:b/>
                <w:sz w:val="28"/>
                <w:szCs w:val="28"/>
                <w:lang w:val="en-US"/>
              </w:rPr>
              <w:t xml:space="preserve"> service</w:t>
            </w:r>
            <w:r w:rsidRPr="00AB02ED">
              <w:rPr>
                <w:sz w:val="28"/>
                <w:szCs w:val="28"/>
                <w:lang w:val="en-US"/>
              </w:rPr>
              <w:t xml:space="preserve"> – services, rendering of which is organized by the Forwarder and/or rendered by it connected with the acceptance, dispatch, transshipment, storage, terminal handling as well as other actions in accordance with the order of the Customer;</w:t>
            </w:r>
          </w:p>
          <w:p w:rsidR="005A787F" w:rsidRPr="00AB02ED" w:rsidRDefault="005A787F" w:rsidP="00F74E29">
            <w:pPr>
              <w:jc w:val="both"/>
              <w:rPr>
                <w:sz w:val="28"/>
                <w:szCs w:val="28"/>
                <w:lang w:val="en-US"/>
              </w:rPr>
            </w:pPr>
            <w:r w:rsidRPr="00AB02ED">
              <w:rPr>
                <w:b/>
                <w:sz w:val="28"/>
                <w:szCs w:val="28"/>
                <w:lang w:val="en-US"/>
              </w:rPr>
              <w:t xml:space="preserve">region of the Forwarder’s activities </w:t>
            </w:r>
            <w:r w:rsidRPr="00AB02ED">
              <w:rPr>
                <w:sz w:val="28"/>
                <w:szCs w:val="28"/>
                <w:lang w:val="en-US"/>
              </w:rPr>
              <w:t>– the region where the Forwarder acts under the order of the Customer in accordance with the international law and national legislation;</w:t>
            </w:r>
          </w:p>
          <w:p w:rsidR="005A787F" w:rsidRPr="00AB02ED" w:rsidRDefault="005A787F" w:rsidP="00F74E29">
            <w:pPr>
              <w:ind w:firstLine="709"/>
              <w:jc w:val="both"/>
              <w:rPr>
                <w:b/>
                <w:sz w:val="28"/>
                <w:szCs w:val="28"/>
                <w:lang w:val="en-US"/>
              </w:rPr>
            </w:pPr>
          </w:p>
          <w:p w:rsidR="005A787F" w:rsidRPr="00AB02ED" w:rsidRDefault="005A787F" w:rsidP="00F74E29">
            <w:pPr>
              <w:jc w:val="both"/>
              <w:rPr>
                <w:sz w:val="28"/>
                <w:szCs w:val="28"/>
                <w:lang w:val="en-US"/>
              </w:rPr>
            </w:pPr>
            <w:proofErr w:type="gramStart"/>
            <w:r w:rsidRPr="00AB02ED">
              <w:rPr>
                <w:b/>
                <w:sz w:val="28"/>
                <w:szCs w:val="28"/>
                <w:lang w:val="en-US"/>
              </w:rPr>
              <w:t>period</w:t>
            </w:r>
            <w:proofErr w:type="gramEnd"/>
            <w:r w:rsidRPr="00AB02ED">
              <w:rPr>
                <w:b/>
                <w:sz w:val="28"/>
                <w:szCs w:val="28"/>
                <w:lang w:val="en-US"/>
              </w:rPr>
              <w:t xml:space="preserve"> of Containers’ staying under the responsibility of the Forwarder</w:t>
            </w:r>
            <w:r w:rsidRPr="00AB02ED">
              <w:rPr>
                <w:sz w:val="28"/>
                <w:szCs w:val="28"/>
                <w:lang w:val="en-US"/>
              </w:rPr>
              <w:t xml:space="preserve"> – the period between the date of the Containers’ arrival to the region of the Forwarder’s activities and the Containers’ departure from the region of the Forwarder’s activities .</w:t>
            </w:r>
          </w:p>
          <w:p w:rsidR="005A787F" w:rsidRPr="00AB02ED" w:rsidRDefault="005A787F" w:rsidP="00F74E29">
            <w:pPr>
              <w:jc w:val="both"/>
              <w:rPr>
                <w:sz w:val="28"/>
                <w:szCs w:val="28"/>
                <w:lang w:val="en-US"/>
              </w:rPr>
            </w:pPr>
            <w:r w:rsidRPr="00AB02ED">
              <w:rPr>
                <w:b/>
                <w:sz w:val="28"/>
                <w:szCs w:val="28"/>
                <w:lang w:val="en-US"/>
              </w:rPr>
              <w:t>the Forwarder’s</w:t>
            </w:r>
            <w:r w:rsidRPr="00AB02ED">
              <w:rPr>
                <w:sz w:val="28"/>
                <w:szCs w:val="28"/>
                <w:lang w:val="en-US"/>
              </w:rPr>
              <w:t xml:space="preserve"> R</w:t>
            </w:r>
            <w:r w:rsidRPr="00AB02ED">
              <w:rPr>
                <w:b/>
                <w:sz w:val="28"/>
                <w:szCs w:val="28"/>
                <w:lang w:val="en-US"/>
              </w:rPr>
              <w:t xml:space="preserve">eport </w:t>
            </w:r>
            <w:r w:rsidRPr="00AB02ED">
              <w:rPr>
                <w:sz w:val="28"/>
                <w:szCs w:val="28"/>
                <w:lang w:val="en-US"/>
              </w:rPr>
              <w:t>– the report on the services rendered by the Forwarder with the specification of the services cost per each Container, as well as monetary funds</w:t>
            </w:r>
            <w:r w:rsidRPr="00AB02ED">
              <w:rPr>
                <w:lang w:val="en-US"/>
              </w:rPr>
              <w:t xml:space="preserve"> </w:t>
            </w:r>
            <w:r w:rsidRPr="00AB02ED">
              <w:rPr>
                <w:sz w:val="28"/>
                <w:szCs w:val="28"/>
                <w:lang w:val="en-US"/>
              </w:rPr>
              <w:t>received and used by the Forwarder which shall be made in accordance with Appendix No. 1 to the Contract.</w:t>
            </w:r>
          </w:p>
          <w:p w:rsidR="005A787F" w:rsidRPr="00AB02ED" w:rsidRDefault="005A787F" w:rsidP="00F74E29">
            <w:pPr>
              <w:rPr>
                <w:lang w:val="en-US"/>
              </w:rPr>
            </w:pPr>
          </w:p>
        </w:tc>
        <w:tc>
          <w:tcPr>
            <w:tcW w:w="4786" w:type="dxa"/>
          </w:tcPr>
          <w:p w:rsidR="005A787F" w:rsidRPr="00AB02ED" w:rsidRDefault="005A787F" w:rsidP="00F74E29">
            <w:pPr>
              <w:pStyle w:val="1f5"/>
              <w:jc w:val="center"/>
              <w:rPr>
                <w:b/>
                <w:sz w:val="28"/>
                <w:szCs w:val="28"/>
                <w:lang w:val="en-US"/>
              </w:rPr>
            </w:pPr>
          </w:p>
          <w:p w:rsidR="005A787F" w:rsidRPr="00AB02ED" w:rsidRDefault="005A787F" w:rsidP="00F74E29">
            <w:pPr>
              <w:pStyle w:val="1f5"/>
              <w:jc w:val="center"/>
              <w:rPr>
                <w:b/>
                <w:sz w:val="28"/>
                <w:szCs w:val="28"/>
              </w:rPr>
            </w:pPr>
            <w:r w:rsidRPr="00AB02ED">
              <w:rPr>
                <w:b/>
                <w:sz w:val="28"/>
                <w:szCs w:val="28"/>
              </w:rPr>
              <w:t>ТЕРМИНЫ И ОПРЕДЕЛЕНИЯ</w:t>
            </w:r>
          </w:p>
          <w:p w:rsidR="005A787F" w:rsidRPr="00AB02ED" w:rsidRDefault="005A787F" w:rsidP="00F74E29">
            <w:pPr>
              <w:jc w:val="both"/>
              <w:rPr>
                <w:sz w:val="28"/>
                <w:szCs w:val="28"/>
              </w:rPr>
            </w:pPr>
          </w:p>
          <w:p w:rsidR="005A787F" w:rsidRPr="00AB02ED" w:rsidRDefault="005A787F" w:rsidP="00F74E29">
            <w:pPr>
              <w:tabs>
                <w:tab w:val="left" w:pos="9639"/>
              </w:tabs>
              <w:jc w:val="both"/>
              <w:rPr>
                <w:sz w:val="28"/>
                <w:szCs w:val="28"/>
              </w:rPr>
            </w:pPr>
            <w:r w:rsidRPr="00AB02ED">
              <w:rPr>
                <w:b/>
                <w:sz w:val="28"/>
                <w:szCs w:val="28"/>
              </w:rPr>
              <w:t xml:space="preserve">Контейнеры </w:t>
            </w:r>
            <w:r w:rsidRPr="00AB02ED">
              <w:rPr>
                <w:sz w:val="28"/>
                <w:szCs w:val="28"/>
              </w:rPr>
              <w:t>- универсальные контейнеры, принадлежащие на праве собственности или ином законном праве Клиенту;</w:t>
            </w:r>
          </w:p>
          <w:p w:rsidR="005A787F" w:rsidRPr="00AB02ED" w:rsidRDefault="005A787F" w:rsidP="00F74E29">
            <w:pPr>
              <w:tabs>
                <w:tab w:val="left" w:pos="9639"/>
              </w:tabs>
              <w:jc w:val="both"/>
              <w:rPr>
                <w:sz w:val="28"/>
                <w:szCs w:val="28"/>
              </w:rPr>
            </w:pPr>
            <w:r w:rsidRPr="00AB02ED">
              <w:rPr>
                <w:b/>
                <w:sz w:val="28"/>
                <w:szCs w:val="28"/>
              </w:rPr>
              <w:t>АС Учёт</w:t>
            </w:r>
            <w:r w:rsidRPr="00AB02ED">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5A787F" w:rsidRPr="00AB02ED" w:rsidRDefault="005A787F" w:rsidP="00F74E29">
            <w:pPr>
              <w:tabs>
                <w:tab w:val="left" w:pos="9639"/>
              </w:tabs>
              <w:jc w:val="both"/>
              <w:rPr>
                <w:b/>
                <w:sz w:val="28"/>
                <w:szCs w:val="28"/>
              </w:rPr>
            </w:pPr>
          </w:p>
          <w:p w:rsidR="005A787F" w:rsidRPr="00AB02ED" w:rsidRDefault="005A787F" w:rsidP="00F74E29">
            <w:pPr>
              <w:tabs>
                <w:tab w:val="left" w:pos="9639"/>
              </w:tabs>
              <w:jc w:val="both"/>
              <w:rPr>
                <w:sz w:val="28"/>
                <w:szCs w:val="28"/>
              </w:rPr>
            </w:pPr>
            <w:r w:rsidRPr="00AB02ED">
              <w:rPr>
                <w:b/>
                <w:sz w:val="28"/>
                <w:szCs w:val="28"/>
              </w:rPr>
              <w:t>транспортно-экспедиционные услуги</w:t>
            </w:r>
            <w:r w:rsidRPr="00AB02ED">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5A787F" w:rsidRPr="00AB02ED" w:rsidRDefault="005A787F" w:rsidP="00F74E29">
            <w:pPr>
              <w:tabs>
                <w:tab w:val="left" w:pos="9639"/>
              </w:tabs>
              <w:jc w:val="both"/>
              <w:rPr>
                <w:b/>
                <w:sz w:val="28"/>
                <w:szCs w:val="28"/>
              </w:rPr>
            </w:pPr>
            <w:proofErr w:type="spellStart"/>
            <w:r w:rsidRPr="00AB02ED">
              <w:rPr>
                <w:b/>
                <w:sz w:val="28"/>
                <w:szCs w:val="28"/>
              </w:rPr>
              <w:t>внутритерминальное</w:t>
            </w:r>
            <w:proofErr w:type="spellEnd"/>
            <w:r w:rsidRPr="00AB02ED">
              <w:rPr>
                <w:b/>
                <w:sz w:val="28"/>
                <w:szCs w:val="28"/>
              </w:rPr>
              <w:t xml:space="preserve"> обслуживание</w:t>
            </w:r>
            <w:r w:rsidRPr="00AB02ED">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5A787F" w:rsidRPr="00AB02ED" w:rsidRDefault="005A787F" w:rsidP="00F74E29">
            <w:pPr>
              <w:tabs>
                <w:tab w:val="left" w:pos="9639"/>
              </w:tabs>
              <w:jc w:val="both"/>
              <w:rPr>
                <w:sz w:val="28"/>
                <w:szCs w:val="28"/>
              </w:rPr>
            </w:pPr>
            <w:r w:rsidRPr="00AB02ED">
              <w:rPr>
                <w:b/>
                <w:sz w:val="28"/>
                <w:szCs w:val="28"/>
              </w:rPr>
              <w:t xml:space="preserve">регион действия Экспедитора </w:t>
            </w:r>
            <w:r w:rsidRPr="00AB02ED">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5A787F" w:rsidRPr="00AB02ED" w:rsidRDefault="005A787F" w:rsidP="00F74E29">
            <w:pPr>
              <w:tabs>
                <w:tab w:val="left" w:pos="9639"/>
              </w:tabs>
              <w:jc w:val="both"/>
              <w:rPr>
                <w:sz w:val="28"/>
                <w:szCs w:val="28"/>
              </w:rPr>
            </w:pPr>
            <w:r w:rsidRPr="00AB02ED">
              <w:rPr>
                <w:b/>
                <w:sz w:val="28"/>
                <w:szCs w:val="28"/>
              </w:rPr>
              <w:t>период нахождения Контейнеров под ответственностью Экспедитора</w:t>
            </w:r>
            <w:r w:rsidRPr="00AB02ED">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A787F" w:rsidRPr="00AB02ED" w:rsidRDefault="005A787F" w:rsidP="00F74E29">
            <w:pPr>
              <w:jc w:val="both"/>
              <w:rPr>
                <w:b/>
                <w:sz w:val="28"/>
                <w:szCs w:val="28"/>
              </w:rPr>
            </w:pPr>
          </w:p>
          <w:p w:rsidR="005A787F" w:rsidRPr="000E400C" w:rsidRDefault="005A787F" w:rsidP="00F74E29">
            <w:pPr>
              <w:jc w:val="both"/>
            </w:pPr>
            <w:r w:rsidRPr="00AB02ED">
              <w:rPr>
                <w:b/>
                <w:sz w:val="28"/>
                <w:szCs w:val="28"/>
              </w:rPr>
              <w:t>Отчет Экспедитора</w:t>
            </w:r>
            <w:r w:rsidRPr="00AB02ED">
              <w:rPr>
                <w:sz w:val="28"/>
                <w:szCs w:val="28"/>
              </w:rPr>
              <w:t xml:space="preserve"> – отчет об оказанных Экспедитором услугах, составленный по форме Приложения № 1 к настоящему Договору, с детализацией стоимости услуг по каждому Контейнеру, а также о полученных и использованных Экспедитором денежных средствах.</w:t>
            </w:r>
          </w:p>
        </w:tc>
      </w:tr>
      <w:tr w:rsidR="005A787F" w:rsidRPr="000E400C" w:rsidTr="00F74E29">
        <w:tc>
          <w:tcPr>
            <w:tcW w:w="4785" w:type="dxa"/>
          </w:tcPr>
          <w:p w:rsidR="005A787F" w:rsidRPr="00AB02ED" w:rsidRDefault="005A787F" w:rsidP="00F74E29">
            <w:pPr>
              <w:jc w:val="center"/>
              <w:rPr>
                <w:b/>
                <w:sz w:val="28"/>
                <w:szCs w:val="28"/>
                <w:lang w:val="en-US"/>
              </w:rPr>
            </w:pPr>
            <w:r w:rsidRPr="00AB02ED">
              <w:rPr>
                <w:b/>
                <w:sz w:val="28"/>
                <w:szCs w:val="28"/>
                <w:lang w:val="en-US"/>
              </w:rPr>
              <w:t>1. SUBJECT OF THE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1.1. According to the present Contract the Forwarder undertakes to render and/or organize the rendering of freight forwarding services connected with the cargo transportation by</w:t>
            </w:r>
            <w:r w:rsidRPr="0003420F">
              <w:rPr>
                <w:sz w:val="28"/>
                <w:szCs w:val="28"/>
                <w:lang w:val="en-US"/>
              </w:rPr>
              <w:t xml:space="preserve"> </w:t>
            </w:r>
            <w:r>
              <w:rPr>
                <w:sz w:val="28"/>
                <w:szCs w:val="28"/>
                <w:lang w:val="en-US"/>
              </w:rPr>
              <w:t>rail,</w:t>
            </w:r>
            <w:r w:rsidRPr="00AB02ED">
              <w:rPr>
                <w:sz w:val="28"/>
                <w:szCs w:val="28"/>
                <w:lang w:val="en-US"/>
              </w:rPr>
              <w:t xml:space="preserve"> marine and motor transport, </w:t>
            </w:r>
            <w:proofErr w:type="spellStart"/>
            <w:r w:rsidRPr="00AB02ED">
              <w:rPr>
                <w:sz w:val="28"/>
                <w:szCs w:val="28"/>
                <w:lang w:val="en-US"/>
              </w:rPr>
              <w:t>interterminal</w:t>
            </w:r>
            <w:proofErr w:type="spellEnd"/>
            <w:r w:rsidRPr="00AB02ED">
              <w:rPr>
                <w:sz w:val="28"/>
                <w:szCs w:val="28"/>
                <w:lang w:val="en-US"/>
              </w:rPr>
              <w:t xml:space="preserve"> service, as well as to render other freight forwarding services on the organization of cargo transportation in Containers and also containers in domestic, export-import, transit traffic through the territory of the People’s Republic of China (hereinafter referred to as PRC) for the remuneration and at the expense of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1.2. The conditions, cost, transportation routes and cargo classification shall be agreed upon by the Parties in the Order issued by the Customer in writing, and in the appendices to the Contract.</w:t>
            </w:r>
          </w:p>
          <w:p w:rsidR="005A787F" w:rsidRPr="00AB02ED" w:rsidRDefault="005A787F" w:rsidP="00F74E29">
            <w:pPr>
              <w:ind w:firstLine="709"/>
              <w:jc w:val="both"/>
              <w:rPr>
                <w:sz w:val="28"/>
                <w:szCs w:val="28"/>
                <w:lang w:val="en-US"/>
              </w:rPr>
            </w:pPr>
            <w:r w:rsidRPr="00AB02ED">
              <w:rPr>
                <w:sz w:val="28"/>
                <w:szCs w:val="28"/>
                <w:lang w:val="en-US"/>
              </w:rPr>
              <w:t>1.3. The region of the Forwarder’s activities – PRC.</w:t>
            </w:r>
          </w:p>
          <w:p w:rsidR="005A787F" w:rsidRPr="00AB02ED" w:rsidRDefault="005A787F" w:rsidP="00F74E29">
            <w:pPr>
              <w:rPr>
                <w:lang w:val="en-US"/>
              </w:rPr>
            </w:pPr>
          </w:p>
        </w:tc>
        <w:tc>
          <w:tcPr>
            <w:tcW w:w="4786" w:type="dxa"/>
          </w:tcPr>
          <w:p w:rsidR="005A787F" w:rsidRPr="00AB02ED" w:rsidRDefault="005A787F" w:rsidP="00F74E29">
            <w:pPr>
              <w:pStyle w:val="1f5"/>
              <w:jc w:val="center"/>
              <w:rPr>
                <w:b/>
                <w:sz w:val="28"/>
                <w:szCs w:val="28"/>
              </w:rPr>
            </w:pPr>
            <w:r w:rsidRPr="00AB02ED">
              <w:rPr>
                <w:b/>
                <w:sz w:val="28"/>
                <w:szCs w:val="28"/>
              </w:rPr>
              <w:t>1. ПРЕДМЕТ ДОГОВОРА</w:t>
            </w:r>
          </w:p>
          <w:p w:rsidR="005A787F" w:rsidRPr="00AB02ED" w:rsidRDefault="005A787F" w:rsidP="00F74E29">
            <w:pPr>
              <w:pStyle w:val="1f5"/>
              <w:rPr>
                <w:b/>
                <w:sz w:val="28"/>
                <w:szCs w:val="28"/>
              </w:rPr>
            </w:pPr>
          </w:p>
          <w:p w:rsidR="005A787F" w:rsidRPr="00AB02ED" w:rsidRDefault="005A787F" w:rsidP="00F74E29">
            <w:pPr>
              <w:pStyle w:val="Normal1"/>
              <w:shd w:val="clear" w:color="auto" w:fill="FFFFFF"/>
              <w:tabs>
                <w:tab w:val="left" w:pos="720"/>
                <w:tab w:val="left" w:pos="9639"/>
              </w:tabs>
              <w:rPr>
                <w:szCs w:val="28"/>
              </w:rPr>
            </w:pPr>
            <w:r w:rsidRPr="00AB02ED">
              <w:rPr>
                <w:szCs w:val="28"/>
              </w:rPr>
              <w:t xml:space="preserve">1.1. </w:t>
            </w:r>
            <w:proofErr w:type="gramStart"/>
            <w:r w:rsidRPr="00AB02ED">
              <w:rPr>
                <w:szCs w:val="28"/>
              </w:rPr>
              <w:t>По настоящему Договору Экспедитор обязуется выполнять и/или организовывать выполнение за вознаграждение и за счет Заказчика транспортно-экспедиционных услуг, связанных с перевозкой грузов</w:t>
            </w:r>
            <w:r w:rsidRPr="0003420F">
              <w:rPr>
                <w:szCs w:val="28"/>
              </w:rPr>
              <w:t xml:space="preserve"> </w:t>
            </w:r>
            <w:proofErr w:type="spellStart"/>
            <w:r>
              <w:rPr>
                <w:szCs w:val="28"/>
              </w:rPr>
              <w:t>железнодорожним</w:t>
            </w:r>
            <w:proofErr w:type="spellEnd"/>
            <w:r>
              <w:rPr>
                <w:szCs w:val="28"/>
              </w:rPr>
              <w:t>,</w:t>
            </w:r>
            <w:r w:rsidRPr="00AB02ED">
              <w:rPr>
                <w:szCs w:val="28"/>
              </w:rPr>
              <w:t xml:space="preserve"> водным и автомобильным транспортом, </w:t>
            </w:r>
            <w:proofErr w:type="spellStart"/>
            <w:r w:rsidRPr="00AB02ED">
              <w:rPr>
                <w:szCs w:val="28"/>
              </w:rPr>
              <w:t>внутритерминальным</w:t>
            </w:r>
            <w:proofErr w:type="spellEnd"/>
            <w:r w:rsidRPr="00AB02ED">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w:t>
            </w:r>
            <w:r>
              <w:rPr>
                <w:szCs w:val="28"/>
              </w:rPr>
              <w:t>, транзитном сообщении в регионе действия Экспедитора.</w:t>
            </w:r>
            <w:proofErr w:type="gramEnd"/>
          </w:p>
          <w:p w:rsidR="005A787F" w:rsidRPr="00AB02ED" w:rsidRDefault="005A787F" w:rsidP="00F74E29">
            <w:pPr>
              <w:pStyle w:val="Normal1"/>
              <w:shd w:val="clear" w:color="auto" w:fill="FFFFFF"/>
              <w:tabs>
                <w:tab w:val="left" w:pos="720"/>
                <w:tab w:val="left" w:pos="9639"/>
              </w:tabs>
              <w:rPr>
                <w:szCs w:val="28"/>
              </w:rPr>
            </w:pPr>
            <w:r w:rsidRPr="00AB02ED">
              <w:rPr>
                <w:szCs w:val="28"/>
              </w:rPr>
              <w:t>1.2. Условия, стоимость, маршрут перевозок и номенклатура груза  согласовываются Сторонами в Заказе, оформляемом Клиентом в письменной форме, а также в приложениях к Договору.</w:t>
            </w:r>
          </w:p>
          <w:p w:rsidR="005A787F" w:rsidRDefault="005A787F" w:rsidP="00F74E29">
            <w:pPr>
              <w:pStyle w:val="Normal1"/>
              <w:shd w:val="clear" w:color="auto" w:fill="FFFFFF"/>
              <w:tabs>
                <w:tab w:val="left" w:pos="720"/>
                <w:tab w:val="left" w:pos="9639"/>
              </w:tabs>
              <w:rPr>
                <w:szCs w:val="28"/>
              </w:rPr>
            </w:pPr>
            <w:r w:rsidRPr="00AB02ED">
              <w:rPr>
                <w:szCs w:val="28"/>
              </w:rPr>
              <w:t>1.3. Ре</w:t>
            </w:r>
            <w:r>
              <w:rPr>
                <w:szCs w:val="28"/>
              </w:rPr>
              <w:t>гион действия Экспедитора.</w:t>
            </w:r>
          </w:p>
          <w:p w:rsidR="005A787F" w:rsidRPr="000E400C" w:rsidRDefault="005A787F" w:rsidP="00F74E29">
            <w:pPr>
              <w:pStyle w:val="Normal1"/>
              <w:shd w:val="clear" w:color="auto" w:fill="FFFFFF"/>
              <w:tabs>
                <w:tab w:val="left" w:pos="720"/>
                <w:tab w:val="left" w:pos="9639"/>
              </w:tabs>
            </w:pPr>
          </w:p>
        </w:tc>
      </w:tr>
      <w:tr w:rsidR="005A787F" w:rsidRPr="000E400C" w:rsidTr="00F74E29">
        <w:tc>
          <w:tcPr>
            <w:tcW w:w="4785" w:type="dxa"/>
          </w:tcPr>
          <w:p w:rsidR="005A787F" w:rsidRPr="00AB02ED" w:rsidRDefault="005A787F" w:rsidP="00F74E29">
            <w:pPr>
              <w:jc w:val="center"/>
              <w:rPr>
                <w:b/>
                <w:sz w:val="28"/>
                <w:szCs w:val="28"/>
                <w:lang w:val="en-US"/>
              </w:rPr>
            </w:pPr>
            <w:r w:rsidRPr="00AB02ED">
              <w:rPr>
                <w:b/>
                <w:sz w:val="28"/>
                <w:szCs w:val="28"/>
                <w:lang w:val="en-US"/>
              </w:rPr>
              <w:t>2. RIGHTS AND LIABILITIES OF THE PARTIES</w:t>
            </w:r>
          </w:p>
          <w:p w:rsidR="005A787F" w:rsidRPr="00AB02ED" w:rsidRDefault="005A787F" w:rsidP="00F74E29">
            <w:pPr>
              <w:ind w:firstLine="709"/>
              <w:jc w:val="both"/>
              <w:rPr>
                <w:sz w:val="28"/>
                <w:szCs w:val="28"/>
                <w:lang w:val="en-US"/>
              </w:rPr>
            </w:pPr>
          </w:p>
          <w:p w:rsidR="005A787F" w:rsidRPr="00AB02ED" w:rsidRDefault="005A787F" w:rsidP="00F74E29">
            <w:pPr>
              <w:jc w:val="both"/>
              <w:rPr>
                <w:b/>
                <w:sz w:val="28"/>
                <w:szCs w:val="28"/>
                <w:lang w:val="en-US"/>
              </w:rPr>
            </w:pPr>
            <w:r w:rsidRPr="00AB02ED">
              <w:rPr>
                <w:b/>
                <w:sz w:val="28"/>
                <w:szCs w:val="28"/>
                <w:lang w:val="en-US"/>
              </w:rPr>
              <w:t>2.1. The Forwarder undertakes:</w:t>
            </w:r>
          </w:p>
          <w:p w:rsidR="005A787F" w:rsidRPr="00AB02ED" w:rsidRDefault="005A787F" w:rsidP="00F74E29">
            <w:pPr>
              <w:ind w:firstLine="709"/>
              <w:jc w:val="both"/>
              <w:rPr>
                <w:sz w:val="28"/>
                <w:szCs w:val="28"/>
                <w:lang w:val="en-US"/>
              </w:rPr>
            </w:pPr>
            <w:r w:rsidRPr="00AB02ED">
              <w:rPr>
                <w:sz w:val="28"/>
                <w:szCs w:val="28"/>
                <w:lang w:val="en-US"/>
              </w:rPr>
              <w:t xml:space="preserve">2.1.1 to render services in accordance with the present Contract and the instructions of the Customer; </w:t>
            </w:r>
          </w:p>
          <w:p w:rsidR="005A787F" w:rsidRPr="00AB02ED" w:rsidRDefault="005A787F" w:rsidP="00F74E29">
            <w:pPr>
              <w:ind w:firstLine="709"/>
              <w:jc w:val="both"/>
              <w:rPr>
                <w:sz w:val="28"/>
                <w:szCs w:val="28"/>
                <w:lang w:val="en-US"/>
              </w:rPr>
            </w:pPr>
            <w:r w:rsidRPr="00AB02ED">
              <w:rPr>
                <w:sz w:val="28"/>
                <w:szCs w:val="28"/>
                <w:lang w:val="en-US"/>
              </w:rPr>
              <w:t xml:space="preserve">2.1.2. </w:t>
            </w:r>
            <w:proofErr w:type="gramStart"/>
            <w:r w:rsidRPr="00AB02ED">
              <w:rPr>
                <w:sz w:val="28"/>
                <w:szCs w:val="28"/>
                <w:lang w:val="en-US"/>
              </w:rPr>
              <w:t>upon</w:t>
            </w:r>
            <w:proofErr w:type="gramEnd"/>
            <w:r w:rsidRPr="00AB02ED">
              <w:rPr>
                <w:sz w:val="28"/>
                <w:szCs w:val="28"/>
                <w:lang w:val="en-US"/>
              </w:rPr>
              <w:t xml:space="preserve"> receiving the Order made according to Appendix № 2 to the Contract to inform the Customer about the discovered lack of the information received, and in case of incomplete information to request from the Customer the necessary additional data; the Order shall be signed by the authorized person both of the Customer and the Forwarder.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2.1.3. to take under its responsibility laden and empty Containers, to organize Containers’ storage, to monitor their safety, to organize the dispatch of the cargo in Containers, the dispatch (return) of empty Containers, as well as to perform other actions with the Containers in accordance with the instructions of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2.1.4. </w:t>
            </w:r>
            <w:proofErr w:type="gramStart"/>
            <w:r w:rsidRPr="00AB02ED">
              <w:rPr>
                <w:sz w:val="28"/>
                <w:szCs w:val="28"/>
                <w:lang w:val="en-US"/>
              </w:rPr>
              <w:t>to</w:t>
            </w:r>
            <w:proofErr w:type="gramEnd"/>
            <w:r w:rsidRPr="00AB02ED">
              <w:rPr>
                <w:sz w:val="28"/>
                <w:szCs w:val="28"/>
                <w:lang w:val="en-US"/>
              </w:rPr>
              <w:t xml:space="preserve"> conclude on its own behalf or on behalf of the Customer the contracts necessary for the execution of the instructions of the Customer. Within 3 (three) calendar days from the date of signing contracts with subcontractors to provide their copies to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2.1.5. to constantly inform the Customer on all the changes in the transport market, the service market and the equipment fleet; </w:t>
            </w:r>
          </w:p>
          <w:p w:rsidR="005A787F" w:rsidRPr="00AB02ED" w:rsidRDefault="005A787F" w:rsidP="00F74E29">
            <w:pPr>
              <w:ind w:firstLine="709"/>
              <w:jc w:val="both"/>
              <w:rPr>
                <w:sz w:val="28"/>
                <w:szCs w:val="28"/>
                <w:lang w:val="en-US"/>
              </w:rPr>
            </w:pPr>
            <w:r w:rsidRPr="00AB02ED">
              <w:rPr>
                <w:sz w:val="28"/>
                <w:szCs w:val="28"/>
                <w:lang w:val="en-US"/>
              </w:rPr>
              <w:t>2.1.6. to take measures to resolve potential claims in the interests of the Customer;</w:t>
            </w:r>
          </w:p>
          <w:p w:rsidR="005A787F" w:rsidRPr="00AB02ED" w:rsidRDefault="005A787F" w:rsidP="00F74E29">
            <w:pPr>
              <w:ind w:firstLine="709"/>
              <w:jc w:val="both"/>
              <w:rPr>
                <w:sz w:val="28"/>
                <w:szCs w:val="28"/>
                <w:lang w:val="en-US"/>
              </w:rPr>
            </w:pPr>
            <w:r w:rsidRPr="00AB02ED">
              <w:rPr>
                <w:sz w:val="28"/>
                <w:szCs w:val="28"/>
                <w:lang w:val="en-US"/>
              </w:rPr>
              <w:t>2.1.7. to represent the interests of the Customer in the state, the judicial authorities and other agencies and services, commercial organizations within the powers granted to it by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2.1.8. to provide the Customer upon its request with the information on the cost of cargo transportation in containers regardless of the ownership of the containers, the cost of cargo handling, the cargo insurance premium rates and to promptly inform the Customer about changes in tariffs and rates of the organizations involved in transportations;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2.1.9. to organize repacking, loading, unloading and storage of cargo and Containers in ports, terminals or warehouses for the further delivery to the consignee</w:t>
            </w:r>
            <w:r w:rsidRPr="00AB02ED">
              <w:rPr>
                <w:szCs w:val="28"/>
                <w:lang w:val="en-US"/>
              </w:rPr>
              <w:t xml:space="preserve"> </w:t>
            </w:r>
            <w:r w:rsidRPr="00AB02ED">
              <w:rPr>
                <w:sz w:val="28"/>
                <w:szCs w:val="28"/>
                <w:lang w:val="en-US"/>
              </w:rPr>
              <w:t>or from the consignor to the ports, terminals or warehouses, to be responsible for the safety of the Containers staying under the responsibility of the Forwarder;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2.1.10. to organize the timely cargo shipping and dispatch of empty containers and to ensure their documentary support;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2.1.11. to track the cargo transportation, dislocation and movement of the Containers and to provide this information to the Customer upon its first;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2.1.12. if necessary, to carry out a postal mailing of the documents connected with the freight forwarding service;</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2.1.13. </w:t>
            </w:r>
            <w:proofErr w:type="gramStart"/>
            <w:r w:rsidRPr="00AB02ED">
              <w:rPr>
                <w:sz w:val="28"/>
                <w:szCs w:val="28"/>
                <w:lang w:val="en-US"/>
              </w:rPr>
              <w:t>on</w:t>
            </w:r>
            <w:proofErr w:type="gramEnd"/>
            <w:r w:rsidRPr="00AB02ED">
              <w:rPr>
                <w:sz w:val="28"/>
                <w:szCs w:val="28"/>
                <w:lang w:val="en-US"/>
              </w:rPr>
              <w:t xml:space="preserve"> a monthly basis, but not later than the 5th (fifth) day of the month following the reporting one to provide Forwarder’s</w:t>
            </w:r>
            <w:r w:rsidRPr="00AB02ED" w:rsidDel="00F725C4">
              <w:rPr>
                <w:sz w:val="28"/>
                <w:szCs w:val="28"/>
                <w:lang w:val="en-US"/>
              </w:rPr>
              <w:t xml:space="preserve"> </w:t>
            </w:r>
            <w:r w:rsidRPr="00AB02ED">
              <w:rPr>
                <w:sz w:val="28"/>
                <w:szCs w:val="28"/>
                <w:lang w:val="en-US"/>
              </w:rPr>
              <w:t>Report. In case of the objection of the Customer regarding the Forwarder’s</w:t>
            </w:r>
            <w:r w:rsidRPr="00AB02ED" w:rsidDel="001C0EEC">
              <w:rPr>
                <w:sz w:val="28"/>
                <w:szCs w:val="28"/>
                <w:lang w:val="en-US"/>
              </w:rPr>
              <w:t xml:space="preserve"> </w:t>
            </w:r>
            <w:r w:rsidRPr="00AB02ED">
              <w:rPr>
                <w:sz w:val="28"/>
                <w:szCs w:val="28"/>
                <w:lang w:val="en-US"/>
              </w:rPr>
              <w:t>Report, to eliminate them within 5 (five) calendar days and to provide the amended Forwarder’s</w:t>
            </w:r>
            <w:r w:rsidRPr="00AB02ED" w:rsidDel="00F725C4">
              <w:rPr>
                <w:sz w:val="28"/>
                <w:szCs w:val="28"/>
                <w:lang w:val="en-US"/>
              </w:rPr>
              <w:t xml:space="preserve"> </w:t>
            </w:r>
            <w:r w:rsidRPr="00AB02ED">
              <w:rPr>
                <w:sz w:val="28"/>
                <w:szCs w:val="28"/>
                <w:lang w:val="en-US"/>
              </w:rPr>
              <w:t>Report to the Customer. If the objections are not eliminated, the services shall be deemed to have not been rendered by the Forwarder.  If the amended Forwarder’s</w:t>
            </w:r>
            <w:r w:rsidRPr="00AB02ED" w:rsidDel="00F725C4">
              <w:rPr>
                <w:sz w:val="28"/>
                <w:szCs w:val="28"/>
                <w:lang w:val="en-US"/>
              </w:rPr>
              <w:t xml:space="preserve"> </w:t>
            </w:r>
            <w:r w:rsidRPr="00AB02ED">
              <w:rPr>
                <w:sz w:val="28"/>
                <w:szCs w:val="28"/>
                <w:lang w:val="en-US"/>
              </w:rPr>
              <w:t>Report is not provided, to provide the Customer with the adjusted Forwarder’s</w:t>
            </w:r>
            <w:r w:rsidRPr="00AB02ED" w:rsidDel="00F725C4">
              <w:rPr>
                <w:sz w:val="28"/>
                <w:szCs w:val="28"/>
                <w:lang w:val="en-US"/>
              </w:rPr>
              <w:t xml:space="preserve"> </w:t>
            </w:r>
            <w:r w:rsidRPr="00AB02ED">
              <w:rPr>
                <w:sz w:val="28"/>
                <w:szCs w:val="28"/>
                <w:lang w:val="en-US"/>
              </w:rPr>
              <w:t>Report within 5 (five) calendar days.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2.1.14. </w:t>
            </w:r>
            <w:proofErr w:type="gramStart"/>
            <w:r w:rsidRPr="00AB02ED">
              <w:rPr>
                <w:sz w:val="28"/>
                <w:szCs w:val="28"/>
                <w:lang w:val="en-US"/>
              </w:rPr>
              <w:t>to</w:t>
            </w:r>
            <w:proofErr w:type="gramEnd"/>
            <w:r w:rsidRPr="00AB02ED">
              <w:rPr>
                <w:sz w:val="28"/>
                <w:szCs w:val="28"/>
                <w:lang w:val="en-US"/>
              </w:rPr>
              <w:t xml:space="preserve"> provide the Customer with signed Orders and also upon the first request of the Customer to provide duly certified copies of documents confirming the incurred costs.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2.1.15. to perform other written instructions of the Customer connected with the provision of its interests;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2.1.16. to reimburse additional expenses connected with the preparation, dispatch, transshipment, storage, terminal handling of Containers, as well as other expenses incurred by the Customer due to the fault of the Forwarder, on the basis of the invoice issued by the Customer upon provision of copies of the documents confirming these expenses; </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2.1.17. in case of revealing defective Containers requiring repair, to perform or organize their repair upon prior written agreement of the Customer concerning the necessity of repair, its cost and the Party which shall pay for the repair;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2.1.18. when issuing an invoice to provide the Customer with the appropriate Order and/or the appendix to the Contract (copy or original), or any other confirmation of order of Services by the Customer, on the basis of which the Forwarder acted when providing services to the Customer and for which the Forwarder shall receive the remuneration;</w:t>
            </w:r>
          </w:p>
          <w:p w:rsidR="005A787F" w:rsidRPr="00AB02ED" w:rsidRDefault="005A787F" w:rsidP="00F74E29">
            <w:pPr>
              <w:ind w:firstLine="709"/>
              <w:jc w:val="both"/>
              <w:rPr>
                <w:sz w:val="28"/>
                <w:szCs w:val="28"/>
                <w:lang w:val="en-US"/>
              </w:rPr>
            </w:pPr>
            <w:r w:rsidRPr="00AB02ED">
              <w:rPr>
                <w:sz w:val="28"/>
                <w:szCs w:val="28"/>
                <w:lang w:val="en-US"/>
              </w:rPr>
              <w:t>2.1.19. upon the receipt of the data for filling out the sea bill of lading from the Customer, to send it to the agent of shoreline;</w:t>
            </w:r>
          </w:p>
          <w:p w:rsidR="005A787F" w:rsidRPr="00AB02ED" w:rsidRDefault="005A787F" w:rsidP="00F74E29">
            <w:pPr>
              <w:ind w:firstLine="709"/>
              <w:jc w:val="both"/>
              <w:rPr>
                <w:sz w:val="28"/>
                <w:szCs w:val="28"/>
                <w:lang w:val="en-US"/>
              </w:rPr>
            </w:pPr>
            <w:r w:rsidRPr="00AB02ED">
              <w:rPr>
                <w:sz w:val="28"/>
                <w:szCs w:val="28"/>
                <w:lang w:val="en-US"/>
              </w:rPr>
              <w:t>2.1.20. on the day the ship leaves the port of departure to send by email to the address specified by the Customer, the loading notification, copies of sea bills of lading and scanned copies of invoices and packing lists for sending;</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2.1.21. to prepare by its own or involved subcontractors’ forces the documents for customs clearance of imported or exported cargo, and to perform a set of activities connected with the release of cargo to the  consignees in the region of the Forwarder’s activities and with the return of the Containers after unloading;</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2.1.22. to monitor the technical condition of laden and empty Containers upon their acceptance from the shipping companies, container depots, terminals, transportation customers, etc. and their compliance with the standards under the legislation of the Russian Federation;</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2.1.23. to make acts of technical condition of the Containers, if necessary to work with claims with subcontractors connected with the reimbursement of costs incurred for repair of Containers, or the reimbursement of full cost of Containers damaged during transportation or storage to the extent of their exclusion from the fleet of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2.1.24. to provide the Customer with the original confirmation of permanent residence of the Forwarder, issued by the competent authority of the country of registration of the Forwarder within 30 (thirty) calendar days from the date of the Contract signing and annually (within 30 (thirty) calendar days) from the date of its prolongation;</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2.1.25. </w:t>
            </w:r>
            <w:proofErr w:type="gramStart"/>
            <w:r w:rsidRPr="00AB02ED">
              <w:rPr>
                <w:sz w:val="28"/>
                <w:szCs w:val="28"/>
                <w:lang w:val="en-US"/>
              </w:rPr>
              <w:t>for</w:t>
            </w:r>
            <w:proofErr w:type="gramEnd"/>
            <w:r w:rsidRPr="00AB02ED">
              <w:rPr>
                <w:sz w:val="28"/>
                <w:szCs w:val="28"/>
                <w:lang w:val="en-US"/>
              </w:rPr>
              <w:t xml:space="preserve"> the purpose of tracking and monitoring of the Containers staying under the responsibility of the Forwarder to reflect all the operations, performed with the Containers listed in the subparagraph 2.1.26 of the present Contract, into AS </w:t>
            </w:r>
            <w:proofErr w:type="spellStart"/>
            <w:r w:rsidRPr="00AB02ED">
              <w:rPr>
                <w:sz w:val="28"/>
                <w:szCs w:val="28"/>
                <w:lang w:val="en-US"/>
              </w:rPr>
              <w:t>Uchet</w:t>
            </w:r>
            <w:proofErr w:type="spellEnd"/>
            <w:r w:rsidRPr="00AB02ED">
              <w:rPr>
                <w:sz w:val="28"/>
                <w:szCs w:val="28"/>
                <w:lang w:val="en-US"/>
              </w:rPr>
              <w:t xml:space="preserve">. The Customer shall have all rights for the AS </w:t>
            </w:r>
            <w:proofErr w:type="spellStart"/>
            <w:r w:rsidRPr="00AB02ED">
              <w:rPr>
                <w:sz w:val="28"/>
                <w:szCs w:val="28"/>
                <w:lang w:val="en-US"/>
              </w:rPr>
              <w:t>Uchet</w:t>
            </w:r>
            <w:proofErr w:type="spellEnd"/>
            <w:r w:rsidRPr="00AB02ED">
              <w:rPr>
                <w:sz w:val="28"/>
                <w:szCs w:val="28"/>
                <w:lang w:val="en-US"/>
              </w:rPr>
              <w:t xml:space="preserve">. The information contained in the AS </w:t>
            </w:r>
            <w:proofErr w:type="spellStart"/>
            <w:r w:rsidRPr="00AB02ED">
              <w:rPr>
                <w:sz w:val="28"/>
                <w:szCs w:val="28"/>
                <w:lang w:val="en-US"/>
              </w:rPr>
              <w:t>Uchet</w:t>
            </w:r>
            <w:proofErr w:type="spellEnd"/>
            <w:r w:rsidRPr="00AB02ED">
              <w:rPr>
                <w:sz w:val="28"/>
                <w:szCs w:val="28"/>
                <w:lang w:val="en-US"/>
              </w:rPr>
              <w:t>, shall not be transferred to third parties by the Forwarder;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2.1.26. to fill every day the following data on operations performed with containers arriving to the territory / dispatched from the territory / staying in the region of the Forwarder’s activities in the AS </w:t>
            </w:r>
            <w:proofErr w:type="spellStart"/>
            <w:r w:rsidRPr="00AB02ED">
              <w:rPr>
                <w:sz w:val="28"/>
                <w:szCs w:val="28"/>
                <w:lang w:val="en-US"/>
              </w:rPr>
              <w:t>Uchet</w:t>
            </w:r>
            <w:proofErr w:type="spellEnd"/>
            <w:r w:rsidRPr="00AB02ED">
              <w:rPr>
                <w:sz w:val="28"/>
                <w:szCs w:val="28"/>
                <w:lang w:val="en-US"/>
              </w:rPr>
              <w:t>:</w:t>
            </w:r>
          </w:p>
          <w:p w:rsidR="005A787F" w:rsidRPr="00AB02ED" w:rsidRDefault="005A787F" w:rsidP="00F74E29">
            <w:pPr>
              <w:ind w:firstLine="709"/>
              <w:jc w:val="both"/>
              <w:rPr>
                <w:sz w:val="28"/>
                <w:szCs w:val="28"/>
                <w:lang w:val="en-US"/>
              </w:rPr>
            </w:pP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date of the operation performance;</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number of the Container;</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operations performed with the Container;</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status of the Container (laden / empty);</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number of the bill of lading under which the Container has arrived to the territory / was dispatched from the territory of the Forwarder’s activities;</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name of vessel / voyage number;</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date of arrival / dispatch of the Container;</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country / port of arrival;</w:t>
            </w:r>
          </w:p>
          <w:p w:rsidR="005A787F" w:rsidRPr="00AB02ED" w:rsidRDefault="005A787F" w:rsidP="005A787F">
            <w:pPr>
              <w:pStyle w:val="afff3"/>
              <w:numPr>
                <w:ilvl w:val="0"/>
                <w:numId w:val="33"/>
              </w:numPr>
              <w:jc w:val="both"/>
              <w:rPr>
                <w:sz w:val="28"/>
                <w:szCs w:val="28"/>
                <w:lang w:val="en-US"/>
              </w:rPr>
            </w:pPr>
            <w:proofErr w:type="gramStart"/>
            <w:r w:rsidRPr="00AB02ED">
              <w:rPr>
                <w:sz w:val="28"/>
                <w:szCs w:val="28"/>
                <w:lang w:val="en-US"/>
              </w:rPr>
              <w:t>the</w:t>
            </w:r>
            <w:proofErr w:type="gramEnd"/>
            <w:r w:rsidRPr="00AB02ED">
              <w:rPr>
                <w:sz w:val="28"/>
                <w:szCs w:val="28"/>
                <w:lang w:val="en-US"/>
              </w:rPr>
              <w:t xml:space="preserve"> technical condition of the Container.</w:t>
            </w:r>
          </w:p>
          <w:p w:rsidR="005A787F" w:rsidRPr="00AB02ED" w:rsidRDefault="005A787F" w:rsidP="00F74E29">
            <w:pPr>
              <w:ind w:firstLine="709"/>
              <w:jc w:val="both"/>
              <w:rPr>
                <w:sz w:val="28"/>
                <w:szCs w:val="28"/>
                <w:lang w:val="en-US"/>
              </w:rPr>
            </w:pPr>
            <w:r w:rsidRPr="00AB02ED">
              <w:rPr>
                <w:sz w:val="28"/>
                <w:szCs w:val="28"/>
                <w:lang w:val="en-US"/>
              </w:rPr>
              <w:t>2.1.27. in case of impossibility to  execute the Order within three working days from the moment of its receipt from the Customer, to send to the Customer the written reasoned refusal by fax or e-mail;</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2.1.28. in case of providing the Customer with incomplete package of supporting documents and/or incorrect execution of shipping documents, to re-execute shipping documents according to the amended Customer’s Order;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2.1.29. upon the Customer's request to assist it in solution of the following items:</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planning the cargo transportation with the provision of control over the agreement of orders and required documents submitted to the carrier;</w:t>
            </w:r>
          </w:p>
          <w:p w:rsidR="005A787F" w:rsidRPr="00AB02ED" w:rsidRDefault="005A787F" w:rsidP="00F74E29">
            <w:pPr>
              <w:pStyle w:val="afff3"/>
              <w:ind w:left="360"/>
              <w:jc w:val="both"/>
              <w:rPr>
                <w:sz w:val="28"/>
                <w:szCs w:val="28"/>
                <w:lang w:val="en-US"/>
              </w:rPr>
            </w:pPr>
          </w:p>
          <w:p w:rsidR="005A787F" w:rsidRPr="00AB02ED" w:rsidRDefault="005A787F" w:rsidP="00F74E29">
            <w:pPr>
              <w:jc w:val="both"/>
              <w:rPr>
                <w:sz w:val="28"/>
                <w:szCs w:val="28"/>
                <w:lang w:val="en-US"/>
              </w:rPr>
            </w:pP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payment of station, telegraphic charges and other fees charged for the cargo handling;</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sealing of containers;</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organization of cargo storage;</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performance of loading and unloading operations;</w:t>
            </w: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determination of the reasons for the delay of containers on the route (technical, commercial defect, etc.), control over their elimination and assistance in sending containers to the destination;</w:t>
            </w:r>
          </w:p>
          <w:p w:rsidR="005A787F" w:rsidRPr="00AB02ED" w:rsidRDefault="005A787F" w:rsidP="00F74E29">
            <w:pPr>
              <w:pStyle w:val="afff3"/>
              <w:ind w:left="360"/>
              <w:jc w:val="both"/>
              <w:rPr>
                <w:sz w:val="28"/>
                <w:szCs w:val="28"/>
                <w:lang w:val="en-US"/>
              </w:rPr>
            </w:pPr>
          </w:p>
          <w:p w:rsidR="005A787F" w:rsidRPr="00AB02ED" w:rsidRDefault="005A787F" w:rsidP="005A787F">
            <w:pPr>
              <w:pStyle w:val="afff3"/>
              <w:numPr>
                <w:ilvl w:val="0"/>
                <w:numId w:val="33"/>
              </w:numPr>
              <w:jc w:val="both"/>
              <w:rPr>
                <w:sz w:val="28"/>
                <w:szCs w:val="28"/>
                <w:lang w:val="en-US"/>
              </w:rPr>
            </w:pPr>
            <w:r w:rsidRPr="00AB02ED">
              <w:rPr>
                <w:sz w:val="28"/>
                <w:szCs w:val="28"/>
                <w:lang w:val="en-US"/>
              </w:rPr>
              <w:t>the coordination of the transportation of oversized, heavy and dangerous cargoes;</w:t>
            </w:r>
          </w:p>
          <w:p w:rsidR="005A787F" w:rsidRPr="00AB02ED" w:rsidRDefault="005A787F" w:rsidP="00F74E29">
            <w:pPr>
              <w:ind w:firstLine="709"/>
              <w:jc w:val="both"/>
              <w:rPr>
                <w:sz w:val="28"/>
                <w:szCs w:val="28"/>
                <w:lang w:val="en-US"/>
              </w:rPr>
            </w:pPr>
            <w:r w:rsidRPr="00AB02ED">
              <w:rPr>
                <w:sz w:val="28"/>
                <w:szCs w:val="28"/>
                <w:lang w:val="en-US"/>
              </w:rPr>
              <w:t xml:space="preserve">2.1.30. </w:t>
            </w:r>
            <w:proofErr w:type="gramStart"/>
            <w:r w:rsidRPr="00AB02ED">
              <w:rPr>
                <w:sz w:val="28"/>
                <w:szCs w:val="28"/>
                <w:lang w:val="en-US"/>
              </w:rPr>
              <w:t>to</w:t>
            </w:r>
            <w:proofErr w:type="gramEnd"/>
            <w:r w:rsidRPr="00AB02ED">
              <w:rPr>
                <w:sz w:val="28"/>
                <w:szCs w:val="28"/>
                <w:lang w:val="en-US"/>
              </w:rPr>
              <w:t xml:space="preserve"> provide the carrier with the transportation documents, including documents required for customs, </w:t>
            </w:r>
            <w:proofErr w:type="spellStart"/>
            <w:r w:rsidRPr="00AB02ED">
              <w:rPr>
                <w:sz w:val="28"/>
                <w:szCs w:val="28"/>
                <w:lang w:val="en-US"/>
              </w:rPr>
              <w:t>phytosanitary</w:t>
            </w:r>
            <w:proofErr w:type="spellEnd"/>
            <w:r w:rsidRPr="00AB02ED">
              <w:rPr>
                <w:sz w:val="28"/>
                <w:szCs w:val="28"/>
                <w:lang w:val="en-US"/>
              </w:rPr>
              <w:t>, quarantine, border, and other controls.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2.1.31. </w:t>
            </w:r>
            <w:proofErr w:type="gramStart"/>
            <w:r w:rsidRPr="00AB02ED">
              <w:rPr>
                <w:sz w:val="28"/>
                <w:szCs w:val="28"/>
                <w:lang w:val="en-US"/>
              </w:rPr>
              <w:t>in</w:t>
            </w:r>
            <w:proofErr w:type="gramEnd"/>
            <w:r w:rsidRPr="00AB02ED">
              <w:rPr>
                <w:sz w:val="28"/>
                <w:szCs w:val="28"/>
                <w:lang w:val="en-US"/>
              </w:rPr>
              <w:t xml:space="preserve"> case of damage or loss of cargo and / or Container to execute the documents proving these facts in accordance with the transport legislation and to send them to the Customer.</w:t>
            </w:r>
          </w:p>
          <w:p w:rsidR="005A787F" w:rsidRPr="00AB02ED" w:rsidRDefault="005A787F" w:rsidP="00F74E29">
            <w:pPr>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2.1.32. within three working days from the date of cargo departure to send to the Customer by fax or email a copy of shipping documents or loading information indicating:</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5A787F">
            <w:pPr>
              <w:pStyle w:val="Normal1"/>
              <w:numPr>
                <w:ilvl w:val="0"/>
                <w:numId w:val="34"/>
              </w:numPr>
              <w:shd w:val="clear" w:color="auto" w:fill="FFFFFF"/>
              <w:tabs>
                <w:tab w:val="left" w:pos="713"/>
                <w:tab w:val="left" w:pos="9639"/>
              </w:tabs>
              <w:ind w:left="360"/>
              <w:rPr>
                <w:szCs w:val="28"/>
                <w:lang w:val="en-US"/>
              </w:rPr>
            </w:pPr>
            <w:r w:rsidRPr="00AB02ED">
              <w:rPr>
                <w:szCs w:val="28"/>
                <w:lang w:val="en-US"/>
              </w:rPr>
              <w:t>the date of departure, the departure station, the destination station;</w:t>
            </w:r>
          </w:p>
          <w:p w:rsidR="005A787F" w:rsidRPr="00AB02ED" w:rsidRDefault="005A787F" w:rsidP="005A787F">
            <w:pPr>
              <w:pStyle w:val="Normal1"/>
              <w:numPr>
                <w:ilvl w:val="0"/>
                <w:numId w:val="34"/>
              </w:numPr>
              <w:shd w:val="clear" w:color="auto" w:fill="FFFFFF"/>
              <w:tabs>
                <w:tab w:val="left" w:pos="713"/>
                <w:tab w:val="left" w:pos="9639"/>
              </w:tabs>
              <w:ind w:left="360"/>
              <w:rPr>
                <w:szCs w:val="28"/>
                <w:lang w:val="en-US"/>
              </w:rPr>
            </w:pPr>
            <w:r w:rsidRPr="00AB02ED">
              <w:rPr>
                <w:szCs w:val="28"/>
                <w:lang w:val="en-US"/>
              </w:rPr>
              <w:t>the numbers of containers, the numbers of transportation documents;</w:t>
            </w:r>
          </w:p>
          <w:p w:rsidR="005A787F" w:rsidRPr="00AB02ED" w:rsidRDefault="005A787F" w:rsidP="005A787F">
            <w:pPr>
              <w:pStyle w:val="Normal1"/>
              <w:numPr>
                <w:ilvl w:val="0"/>
                <w:numId w:val="34"/>
              </w:numPr>
              <w:shd w:val="clear" w:color="auto" w:fill="FFFFFF"/>
              <w:tabs>
                <w:tab w:val="left" w:pos="713"/>
                <w:tab w:val="left" w:pos="9639"/>
              </w:tabs>
              <w:ind w:left="360"/>
              <w:rPr>
                <w:szCs w:val="28"/>
                <w:lang w:val="en-US"/>
              </w:rPr>
            </w:pPr>
            <w:r w:rsidRPr="00AB02ED">
              <w:rPr>
                <w:szCs w:val="28"/>
                <w:lang w:val="en-US"/>
              </w:rPr>
              <w:t>cargo weight in each container;</w:t>
            </w:r>
          </w:p>
          <w:p w:rsidR="005A787F" w:rsidRPr="00AB02ED" w:rsidRDefault="005A787F" w:rsidP="005A787F">
            <w:pPr>
              <w:pStyle w:val="Normal1"/>
              <w:numPr>
                <w:ilvl w:val="0"/>
                <w:numId w:val="34"/>
              </w:numPr>
              <w:shd w:val="clear" w:color="auto" w:fill="FFFFFF"/>
              <w:tabs>
                <w:tab w:val="left" w:pos="713"/>
                <w:tab w:val="left" w:pos="9639"/>
              </w:tabs>
              <w:ind w:left="360"/>
              <w:rPr>
                <w:szCs w:val="28"/>
              </w:rPr>
            </w:pPr>
            <w:proofErr w:type="spellStart"/>
            <w:r w:rsidRPr="00AB02ED">
              <w:rPr>
                <w:szCs w:val="28"/>
              </w:rPr>
              <w:t>other</w:t>
            </w:r>
            <w:proofErr w:type="spellEnd"/>
            <w:r w:rsidRPr="00AB02ED">
              <w:rPr>
                <w:szCs w:val="28"/>
              </w:rPr>
              <w:t xml:space="preserve"> </w:t>
            </w:r>
            <w:proofErr w:type="spellStart"/>
            <w:r w:rsidRPr="00AB02ED">
              <w:rPr>
                <w:szCs w:val="28"/>
              </w:rPr>
              <w:t>necessary</w:t>
            </w:r>
            <w:proofErr w:type="spellEnd"/>
            <w:r w:rsidRPr="00AB02ED">
              <w:rPr>
                <w:szCs w:val="28"/>
              </w:rPr>
              <w:t xml:space="preserve"> </w:t>
            </w:r>
            <w:proofErr w:type="spellStart"/>
            <w:r w:rsidRPr="00AB02ED">
              <w:rPr>
                <w:szCs w:val="28"/>
              </w:rPr>
              <w:t>information</w:t>
            </w:r>
            <w:proofErr w:type="spellEnd"/>
            <w:r w:rsidRPr="00AB02ED">
              <w:rPr>
                <w:szCs w:val="28"/>
                <w:lang w:val="en-US"/>
              </w:rPr>
              <w:t>.</w:t>
            </w:r>
          </w:p>
          <w:p w:rsidR="005A787F" w:rsidRPr="00AB02ED" w:rsidRDefault="005A787F" w:rsidP="00F74E29">
            <w:pPr>
              <w:ind w:firstLine="709"/>
              <w:jc w:val="both"/>
              <w:rPr>
                <w:sz w:val="28"/>
                <w:szCs w:val="28"/>
                <w:lang w:val="en-US"/>
              </w:rPr>
            </w:pPr>
          </w:p>
          <w:p w:rsidR="005A787F" w:rsidRPr="00AB02ED" w:rsidRDefault="005A787F" w:rsidP="00F74E29">
            <w:pPr>
              <w:jc w:val="both"/>
              <w:rPr>
                <w:sz w:val="28"/>
                <w:szCs w:val="28"/>
                <w:lang w:val="en-US"/>
              </w:rPr>
            </w:pPr>
            <w:r w:rsidRPr="00AB02ED">
              <w:rPr>
                <w:b/>
                <w:sz w:val="28"/>
                <w:szCs w:val="28"/>
                <w:lang w:val="en-US"/>
              </w:rPr>
              <w:t>2.2. The Forwarder shall have the right:</w:t>
            </w:r>
          </w:p>
          <w:p w:rsidR="005A787F" w:rsidRPr="00AB02ED" w:rsidRDefault="005A787F" w:rsidP="00F74E29">
            <w:pPr>
              <w:ind w:firstLine="709"/>
              <w:jc w:val="both"/>
              <w:rPr>
                <w:sz w:val="28"/>
                <w:szCs w:val="28"/>
                <w:lang w:val="en-US"/>
              </w:rPr>
            </w:pPr>
            <w:r w:rsidRPr="00AB02ED">
              <w:rPr>
                <w:sz w:val="28"/>
                <w:szCs w:val="28"/>
                <w:lang w:val="en-US"/>
              </w:rPr>
              <w:t>2.2.1. to receive remuneration in accordance with the terms and conditions on the present Contract;</w:t>
            </w:r>
          </w:p>
          <w:p w:rsidR="005A787F" w:rsidRPr="00AB02ED" w:rsidRDefault="005A787F" w:rsidP="00F74E29">
            <w:pPr>
              <w:ind w:firstLine="709"/>
              <w:jc w:val="both"/>
              <w:rPr>
                <w:sz w:val="28"/>
                <w:szCs w:val="28"/>
                <w:lang w:val="en-US"/>
              </w:rPr>
            </w:pPr>
            <w:r w:rsidRPr="00AB02ED">
              <w:rPr>
                <w:sz w:val="28"/>
                <w:szCs w:val="28"/>
                <w:lang w:val="en-US"/>
              </w:rPr>
              <w:t>2.2.2. to involve third parties to perform its obligations under the present Contract;</w:t>
            </w:r>
          </w:p>
          <w:p w:rsidR="005A787F" w:rsidRPr="00AB02ED" w:rsidRDefault="005A787F" w:rsidP="00F74E29">
            <w:pPr>
              <w:ind w:firstLine="709"/>
              <w:jc w:val="both"/>
              <w:rPr>
                <w:sz w:val="28"/>
                <w:szCs w:val="28"/>
                <w:lang w:val="en-US"/>
              </w:rPr>
            </w:pPr>
            <w:r w:rsidRPr="00AB02ED">
              <w:rPr>
                <w:sz w:val="28"/>
                <w:szCs w:val="28"/>
                <w:lang w:val="en-US"/>
              </w:rPr>
              <w:t>2.2.3. to request the necessary documents and information about the cargo properties, the terms of its transportation, and other information necessary for the Forwarder’s performance of its obligations and not to start to perform it obligations until their receipt. In case of the provision of incomplete information, to request additionally from the Customer the necessary additional data;</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2.2.4. in case of receipt of the Customer’s Order for the provision of certain kinds of services that are not listed in the present Contract, to proceed with their execution only after the agreement with the Customer upon the cost of these services and the obtaining of written approval from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2.2.5. </w:t>
            </w:r>
            <w:proofErr w:type="gramStart"/>
            <w:r w:rsidRPr="00AB02ED">
              <w:rPr>
                <w:sz w:val="28"/>
                <w:szCs w:val="28"/>
                <w:lang w:val="en-US"/>
              </w:rPr>
              <w:t>to</w:t>
            </w:r>
            <w:proofErr w:type="gramEnd"/>
            <w:r w:rsidRPr="00AB02ED">
              <w:rPr>
                <w:sz w:val="28"/>
                <w:szCs w:val="28"/>
                <w:lang w:val="en-US"/>
              </w:rPr>
              <w:t xml:space="preserve"> deviate from the instructions of the Customer, to select or change the type of transport, the route of cargo transportation, the sequence of cargo transportation by different types of transport, based on the interests of the Customer, and upon written agreement of the Customer.</w:t>
            </w:r>
          </w:p>
          <w:p w:rsidR="005A787F" w:rsidRPr="00AB02ED" w:rsidRDefault="005A787F" w:rsidP="00F74E29">
            <w:pPr>
              <w:ind w:firstLine="709"/>
              <w:jc w:val="both"/>
              <w:rPr>
                <w:b/>
                <w:sz w:val="28"/>
                <w:szCs w:val="28"/>
                <w:lang w:val="en-US"/>
              </w:rPr>
            </w:pPr>
          </w:p>
          <w:p w:rsidR="005A787F" w:rsidRPr="00AB02ED" w:rsidRDefault="005A787F" w:rsidP="00F74E29">
            <w:pPr>
              <w:jc w:val="both"/>
              <w:rPr>
                <w:b/>
                <w:sz w:val="28"/>
                <w:szCs w:val="28"/>
                <w:lang w:val="en-US"/>
              </w:rPr>
            </w:pPr>
            <w:r w:rsidRPr="00AB02ED">
              <w:rPr>
                <w:b/>
                <w:sz w:val="28"/>
                <w:szCs w:val="28"/>
                <w:lang w:val="en-US"/>
              </w:rPr>
              <w:t>2.3. The Customer undertakes: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2.3.1. on the basis of the Forwarder’s Reports to pay remuneration to the Forwarder promptly and in full, to reimburse all reasonable, documented expenses of the Forwarder incurred during the performance of its obligations under the present Contract, in the order specified in Section 3 of the present Contract, subject to fulfillment by the Forwarder of subparagraph 2.1.18 of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2.3.2. to send the Order</w:t>
            </w:r>
            <w:r w:rsidRPr="00AB02ED" w:rsidDel="00D04303">
              <w:rPr>
                <w:sz w:val="28"/>
                <w:szCs w:val="28"/>
                <w:lang w:val="en-US"/>
              </w:rPr>
              <w:t xml:space="preserve"> </w:t>
            </w:r>
            <w:r w:rsidRPr="00AB02ED">
              <w:rPr>
                <w:sz w:val="28"/>
                <w:szCs w:val="28"/>
                <w:lang w:val="en-US"/>
              </w:rPr>
              <w:t xml:space="preserve">to the Forwarder in terms sufficient for the agreement by the Forwarder of transportation conditions with the organizations connected with the cargo transportation, and to provide complete and reliable information about the cargo properties, the terms of its transportation, and other information upon the reasonable request of the Forwarder, necessary for the performance of its obligations under the present Contract. </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2.3.3. to arrange the timely provision of the Forwarder with shipping documents, information on the cargo departure, instructions for disposal of empty containers and other information required by the Forwarder for the proper performance of its obligations under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2.3.4. if necessary, to provide the Forwarder with power of attorney for the performance of activities under the present Contract upon the reasonable written request of the Forwarder;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2.3.5. </w:t>
            </w:r>
            <w:proofErr w:type="gramStart"/>
            <w:r w:rsidRPr="00AB02ED">
              <w:rPr>
                <w:sz w:val="28"/>
                <w:szCs w:val="28"/>
                <w:lang w:val="en-US"/>
              </w:rPr>
              <w:t>to</w:t>
            </w:r>
            <w:proofErr w:type="gramEnd"/>
            <w:r w:rsidRPr="00AB02ED">
              <w:rPr>
                <w:sz w:val="28"/>
                <w:szCs w:val="28"/>
                <w:lang w:val="en-US"/>
              </w:rPr>
              <w:t xml:space="preserve"> provide the Forwarder with the access to the AS </w:t>
            </w:r>
            <w:proofErr w:type="spellStart"/>
            <w:r w:rsidRPr="00AB02ED">
              <w:rPr>
                <w:sz w:val="28"/>
                <w:szCs w:val="28"/>
                <w:lang w:val="en-US"/>
              </w:rPr>
              <w:t>Uchet</w:t>
            </w:r>
            <w:proofErr w:type="spellEnd"/>
            <w:r w:rsidRPr="00AB02ED">
              <w:rPr>
                <w:sz w:val="28"/>
                <w:szCs w:val="28"/>
                <w:lang w:val="en-US"/>
              </w:rPr>
              <w:t xml:space="preserve"> and to ensure the constant operation of the system. In case of malfunctions of the AS </w:t>
            </w:r>
            <w:proofErr w:type="spellStart"/>
            <w:r w:rsidRPr="00AB02ED">
              <w:rPr>
                <w:sz w:val="28"/>
                <w:szCs w:val="28"/>
                <w:lang w:val="en-US"/>
              </w:rPr>
              <w:t>Uchet</w:t>
            </w:r>
            <w:proofErr w:type="spellEnd"/>
            <w:r w:rsidRPr="00AB02ED">
              <w:rPr>
                <w:sz w:val="28"/>
                <w:szCs w:val="28"/>
                <w:lang w:val="en-US"/>
              </w:rPr>
              <w:t xml:space="preserve"> to eliminate them at its own expense. </w:t>
            </w:r>
          </w:p>
          <w:p w:rsidR="005A787F" w:rsidRPr="00AB02ED" w:rsidRDefault="005A787F" w:rsidP="00F74E29">
            <w:pPr>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jc w:val="both"/>
              <w:rPr>
                <w:b/>
                <w:sz w:val="28"/>
                <w:szCs w:val="28"/>
                <w:lang w:val="en-US"/>
              </w:rPr>
            </w:pPr>
            <w:r w:rsidRPr="00AB02ED">
              <w:rPr>
                <w:b/>
                <w:sz w:val="28"/>
                <w:szCs w:val="28"/>
                <w:lang w:val="en-US"/>
              </w:rPr>
              <w:t>2.4.</w:t>
            </w:r>
            <w:r w:rsidRPr="00AB02ED">
              <w:rPr>
                <w:lang w:val="en-US"/>
              </w:rPr>
              <w:tab/>
            </w:r>
            <w:r w:rsidRPr="00AB02ED">
              <w:rPr>
                <w:b/>
                <w:sz w:val="28"/>
                <w:szCs w:val="28"/>
                <w:lang w:val="en-US"/>
              </w:rPr>
              <w:t>The Customer shall have the right:</w:t>
            </w:r>
          </w:p>
          <w:p w:rsidR="005A787F" w:rsidRPr="00AB02ED" w:rsidRDefault="005A787F" w:rsidP="00F74E29">
            <w:pPr>
              <w:jc w:val="both"/>
              <w:rPr>
                <w:b/>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2.4.1. to receive the Forwarder’s report on a monthly basis, but no later than the 5th (fifth) day of the month following the reporting one, as well as on demand;</w:t>
            </w:r>
          </w:p>
          <w:p w:rsidR="005A787F" w:rsidRPr="00AB02ED" w:rsidRDefault="005A787F" w:rsidP="00F74E29">
            <w:pPr>
              <w:ind w:firstLine="709"/>
              <w:jc w:val="both"/>
              <w:rPr>
                <w:sz w:val="28"/>
                <w:szCs w:val="28"/>
                <w:lang w:val="en-US"/>
              </w:rPr>
            </w:pPr>
            <w:r w:rsidRPr="00AB02ED">
              <w:rPr>
                <w:sz w:val="28"/>
                <w:szCs w:val="28"/>
                <w:lang w:val="en-US"/>
              </w:rPr>
              <w:t>2.4.2. to require the written approval of the cost of services for the transactions with the third parties and receive copies of the Contracts with subcontractors;</w:t>
            </w:r>
          </w:p>
          <w:p w:rsidR="005A787F" w:rsidRPr="00AB02ED" w:rsidRDefault="005A787F" w:rsidP="00F74E29">
            <w:pPr>
              <w:ind w:firstLine="709"/>
              <w:jc w:val="both"/>
              <w:rPr>
                <w:sz w:val="28"/>
                <w:szCs w:val="28"/>
                <w:lang w:val="en-US"/>
              </w:rPr>
            </w:pPr>
            <w:r w:rsidRPr="00AB02ED">
              <w:rPr>
                <w:sz w:val="28"/>
                <w:szCs w:val="28"/>
                <w:lang w:val="en-US"/>
              </w:rPr>
              <w:t>2.4.3. to make claims under contracts directly to a third party if they are concluded on its behalf or to assign the claim right to the Forwarder;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2.4.4. to terminate the Contract in accordance with the paragraph 7.3 of the present Contract;</w:t>
            </w:r>
          </w:p>
          <w:p w:rsidR="005A787F" w:rsidRPr="00AB02ED" w:rsidRDefault="005A787F" w:rsidP="00F74E29">
            <w:pPr>
              <w:ind w:firstLine="709"/>
              <w:jc w:val="both"/>
              <w:rPr>
                <w:sz w:val="28"/>
                <w:szCs w:val="28"/>
                <w:lang w:val="en-US"/>
              </w:rPr>
            </w:pPr>
            <w:r w:rsidRPr="00AB02ED">
              <w:rPr>
                <w:sz w:val="28"/>
                <w:szCs w:val="28"/>
                <w:lang w:val="en-US"/>
              </w:rPr>
              <w:t>2.4.5. to refuse to pay invoices of the Forwarder in the case of non-performance of subparagraph 2.1.18 of the present Contract;</w:t>
            </w:r>
          </w:p>
          <w:p w:rsidR="005A787F" w:rsidRPr="00AB02ED" w:rsidRDefault="005A787F" w:rsidP="00F74E29">
            <w:pPr>
              <w:pStyle w:val="Normal1"/>
              <w:shd w:val="clear" w:color="auto" w:fill="FFFFFF"/>
              <w:tabs>
                <w:tab w:val="left" w:pos="713"/>
                <w:tab w:val="left" w:pos="9639"/>
              </w:tabs>
              <w:rPr>
                <w:szCs w:val="28"/>
                <w:lang w:val="en-US"/>
              </w:rPr>
            </w:pPr>
            <w:r w:rsidRPr="00AB02ED">
              <w:rPr>
                <w:szCs w:val="28"/>
                <w:lang w:val="en-US"/>
              </w:rPr>
              <w:t>2.4.6. to deduct from the remuneration of the Forwarder the amount of additional expenses incurred by the Customer in accordance with the subparagraph 2.1.16 of the present Contract, which was not transferred to it by the Forwarder in the term set out in the paragraph 3.4 of the present Contract.</w:t>
            </w:r>
          </w:p>
          <w:p w:rsidR="005A787F" w:rsidRPr="00AB02ED" w:rsidRDefault="005A787F" w:rsidP="00F74E29">
            <w:pPr>
              <w:rPr>
                <w:lang w:val="en-US"/>
              </w:rPr>
            </w:pPr>
          </w:p>
        </w:tc>
        <w:tc>
          <w:tcPr>
            <w:tcW w:w="4786" w:type="dxa"/>
          </w:tcPr>
          <w:p w:rsidR="005A787F" w:rsidRPr="00AB02ED" w:rsidRDefault="005A787F" w:rsidP="00F74E29">
            <w:pPr>
              <w:pStyle w:val="1f5"/>
              <w:jc w:val="center"/>
              <w:rPr>
                <w:sz w:val="28"/>
                <w:szCs w:val="28"/>
              </w:rPr>
            </w:pPr>
            <w:r w:rsidRPr="00AB02ED">
              <w:rPr>
                <w:b/>
                <w:sz w:val="28"/>
                <w:szCs w:val="28"/>
              </w:rPr>
              <w:t>2. ПРАВА И ОБЯЗАННОСТИ СТОРОН</w:t>
            </w:r>
          </w:p>
          <w:p w:rsidR="005A787F" w:rsidRPr="00AB02ED" w:rsidRDefault="005A787F" w:rsidP="00F74E29">
            <w:pPr>
              <w:pStyle w:val="1f5"/>
              <w:rPr>
                <w:sz w:val="28"/>
                <w:szCs w:val="28"/>
              </w:rPr>
            </w:pPr>
          </w:p>
          <w:p w:rsidR="005A787F" w:rsidRPr="00AB02ED" w:rsidRDefault="005A787F" w:rsidP="00F74E29">
            <w:pPr>
              <w:pStyle w:val="1f5"/>
              <w:rPr>
                <w:b/>
                <w:sz w:val="28"/>
                <w:szCs w:val="28"/>
              </w:rPr>
            </w:pPr>
            <w:r w:rsidRPr="00AB02ED">
              <w:rPr>
                <w:b/>
                <w:sz w:val="28"/>
                <w:szCs w:val="28"/>
              </w:rPr>
              <w:t>2.1. Экспедитор обязуется:</w:t>
            </w:r>
          </w:p>
          <w:p w:rsidR="005A787F" w:rsidRPr="00AB02ED" w:rsidRDefault="005A787F" w:rsidP="00F74E29">
            <w:pPr>
              <w:pStyle w:val="Normal1"/>
              <w:shd w:val="clear" w:color="auto" w:fill="FFFFFF"/>
              <w:tabs>
                <w:tab w:val="left" w:pos="720"/>
                <w:tab w:val="left" w:pos="9639"/>
              </w:tabs>
              <w:rPr>
                <w:szCs w:val="28"/>
              </w:rPr>
            </w:pPr>
            <w:r w:rsidRPr="00AB02ED">
              <w:rPr>
                <w:szCs w:val="28"/>
              </w:rPr>
              <w:t xml:space="preserve">2.1.1. оказывать услуги в соответствии с настоящим Договором и поручениями Клиента; </w:t>
            </w:r>
          </w:p>
          <w:p w:rsidR="005A787F" w:rsidRPr="00AB02ED" w:rsidRDefault="005A787F" w:rsidP="00F74E29">
            <w:pPr>
              <w:pStyle w:val="Normal1"/>
              <w:tabs>
                <w:tab w:val="left" w:pos="720"/>
                <w:tab w:val="left" w:pos="9639"/>
              </w:tabs>
              <w:rPr>
                <w:szCs w:val="28"/>
              </w:rPr>
            </w:pPr>
            <w:r w:rsidRPr="00AB02ED">
              <w:rPr>
                <w:szCs w:val="28"/>
              </w:rPr>
              <w:t>2.1.2. при получении Заказа, составленного по форме Приложения № 2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подписаны уполномоченными лицами со стороны Клиента и Заказчика.</w:t>
            </w:r>
          </w:p>
          <w:p w:rsidR="005A787F" w:rsidRPr="00AB02ED" w:rsidRDefault="005A787F" w:rsidP="00F74E29">
            <w:pPr>
              <w:pStyle w:val="Normal1"/>
              <w:shd w:val="clear" w:color="auto" w:fill="FFFFFF"/>
              <w:tabs>
                <w:tab w:val="left" w:pos="720"/>
                <w:tab w:val="left" w:pos="9639"/>
              </w:tabs>
              <w:rPr>
                <w:szCs w:val="28"/>
              </w:rPr>
            </w:pPr>
            <w:r w:rsidRPr="00AB02ED">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5A787F" w:rsidRPr="00AB02ED" w:rsidRDefault="005A787F" w:rsidP="00F74E29">
            <w:pPr>
              <w:pStyle w:val="Normal1"/>
              <w:shd w:val="clear" w:color="auto" w:fill="FFFFFF"/>
              <w:tabs>
                <w:tab w:val="left" w:pos="720"/>
                <w:tab w:val="left" w:pos="9639"/>
              </w:tabs>
              <w:rPr>
                <w:szCs w:val="28"/>
              </w:rPr>
            </w:pPr>
            <w:r w:rsidRPr="00AB02ED">
              <w:rPr>
                <w:szCs w:val="28"/>
              </w:rPr>
              <w:t>2.1.4. заключать от своего имени или от имени Клиента договоры, необходимые для исполнения поручений Клиента. В течени</w:t>
            </w:r>
            <w:proofErr w:type="gramStart"/>
            <w:r w:rsidRPr="00AB02ED">
              <w:rPr>
                <w:szCs w:val="28"/>
              </w:rPr>
              <w:t>и</w:t>
            </w:r>
            <w:proofErr w:type="gramEnd"/>
            <w:r w:rsidRPr="00AB02ED">
              <w:rPr>
                <w:szCs w:val="28"/>
              </w:rPr>
              <w:t xml:space="preserve"> 3 (трех) календарных дней с даты заключения договоров с соисполнителями предоставить их копии Клиенту;</w:t>
            </w:r>
          </w:p>
          <w:p w:rsidR="005A787F" w:rsidRPr="00AB02ED" w:rsidRDefault="005A787F" w:rsidP="00F74E29">
            <w:pPr>
              <w:pStyle w:val="Normal1"/>
              <w:shd w:val="clear" w:color="auto" w:fill="FFFFFF"/>
              <w:tabs>
                <w:tab w:val="left" w:pos="720"/>
                <w:tab w:val="left" w:pos="9639"/>
              </w:tabs>
              <w:rPr>
                <w:szCs w:val="28"/>
              </w:rPr>
            </w:pPr>
            <w:r w:rsidRPr="00AB02ED">
              <w:rPr>
                <w:szCs w:val="28"/>
              </w:rPr>
              <w:t>2.1.5. постоянно информировать Клиента обо всех изменениях на транспортном рынке, рынке услуг и парка оборудования;</w:t>
            </w:r>
          </w:p>
          <w:p w:rsidR="005A787F" w:rsidRPr="00AB02ED" w:rsidRDefault="005A787F" w:rsidP="00F74E29">
            <w:pPr>
              <w:pStyle w:val="Normal1"/>
              <w:shd w:val="clear" w:color="auto" w:fill="FFFFFF"/>
              <w:tabs>
                <w:tab w:val="left" w:pos="749"/>
                <w:tab w:val="left" w:pos="9639"/>
              </w:tabs>
              <w:rPr>
                <w:szCs w:val="28"/>
              </w:rPr>
            </w:pPr>
            <w:r w:rsidRPr="00AB02ED">
              <w:rPr>
                <w:szCs w:val="28"/>
              </w:rPr>
              <w:t>2.1.6. принимать меры по урегулированию возможных претензий в интересах Клиента;</w:t>
            </w:r>
          </w:p>
          <w:p w:rsidR="005A787F" w:rsidRPr="00AB02ED" w:rsidRDefault="005A787F" w:rsidP="00F74E29">
            <w:pPr>
              <w:pStyle w:val="Normal1"/>
              <w:shd w:val="clear" w:color="auto" w:fill="FFFFFF"/>
              <w:tabs>
                <w:tab w:val="left" w:pos="878"/>
                <w:tab w:val="left" w:pos="9639"/>
              </w:tabs>
              <w:rPr>
                <w:szCs w:val="28"/>
              </w:rPr>
            </w:pPr>
            <w:r w:rsidRPr="00AB02ED">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5A787F" w:rsidRPr="00AB02ED" w:rsidRDefault="005A787F" w:rsidP="00F74E29">
            <w:pPr>
              <w:pStyle w:val="Normal1"/>
              <w:shd w:val="clear" w:color="auto" w:fill="FFFFFF"/>
              <w:tabs>
                <w:tab w:val="left" w:pos="9639"/>
              </w:tabs>
              <w:rPr>
                <w:szCs w:val="28"/>
              </w:rPr>
            </w:pPr>
            <w:r w:rsidRPr="00AB02ED">
              <w:rPr>
                <w:szCs w:val="28"/>
              </w:rPr>
              <w:t>2.1.8. предоставлять Клиенту по его запросам информацию о стоимости перевозок грузов в контейнерах</w:t>
            </w:r>
            <w:r w:rsidRPr="00AB02ED">
              <w:rPr>
                <w:b/>
                <w:szCs w:val="28"/>
              </w:rPr>
              <w:t xml:space="preserve"> </w:t>
            </w:r>
            <w:r w:rsidRPr="00AB02ED">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5A787F" w:rsidRPr="00AB02ED" w:rsidRDefault="005A787F" w:rsidP="00F74E29">
            <w:pPr>
              <w:pStyle w:val="Normal1"/>
              <w:shd w:val="clear" w:color="auto" w:fill="FFFFFF"/>
              <w:tabs>
                <w:tab w:val="left" w:pos="806"/>
                <w:tab w:val="left" w:pos="9639"/>
              </w:tabs>
              <w:rPr>
                <w:szCs w:val="28"/>
              </w:rPr>
            </w:pPr>
            <w:r w:rsidRPr="00AB02ED">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5A787F" w:rsidRPr="00AB02ED" w:rsidRDefault="005A787F" w:rsidP="00F74E29">
            <w:pPr>
              <w:pStyle w:val="Normal1"/>
              <w:shd w:val="clear" w:color="auto" w:fill="FFFFFF"/>
              <w:tabs>
                <w:tab w:val="left" w:pos="821"/>
                <w:tab w:val="left" w:pos="9639"/>
              </w:tabs>
              <w:rPr>
                <w:szCs w:val="28"/>
              </w:rPr>
            </w:pPr>
            <w:r w:rsidRPr="00AB02ED">
              <w:rPr>
                <w:szCs w:val="28"/>
              </w:rPr>
              <w:t>2.1.10. организовать своевременную отгрузку грузов и отправку порожних Контейнеров и обеспечить их документальное сопровождение;</w:t>
            </w:r>
          </w:p>
          <w:p w:rsidR="005A787F" w:rsidRPr="00AB02ED" w:rsidRDefault="005A787F" w:rsidP="00F74E29">
            <w:pPr>
              <w:pStyle w:val="Normal1"/>
              <w:shd w:val="clear" w:color="auto" w:fill="FFFFFF"/>
              <w:tabs>
                <w:tab w:val="left" w:pos="821"/>
                <w:tab w:val="left" w:pos="9639"/>
              </w:tabs>
              <w:rPr>
                <w:szCs w:val="28"/>
              </w:rPr>
            </w:pPr>
            <w:r w:rsidRPr="00AB02ED">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5A787F" w:rsidRPr="00AB02ED" w:rsidRDefault="005A787F" w:rsidP="00F74E29">
            <w:pPr>
              <w:pStyle w:val="Normal1"/>
              <w:shd w:val="clear" w:color="auto" w:fill="FFFFFF"/>
              <w:tabs>
                <w:tab w:val="left" w:pos="706"/>
                <w:tab w:val="left" w:pos="9639"/>
              </w:tabs>
              <w:rPr>
                <w:szCs w:val="28"/>
              </w:rPr>
            </w:pPr>
            <w:r w:rsidRPr="00AB02ED">
              <w:rPr>
                <w:szCs w:val="28"/>
              </w:rPr>
              <w:t>2.1.12. в случае необходимости осуществлять почтовую рассылку документов, связанных с транспортно-экспедиционным обслуживанием;</w:t>
            </w:r>
          </w:p>
          <w:p w:rsidR="005A787F" w:rsidRPr="000E400C" w:rsidRDefault="005A787F" w:rsidP="00F74E29">
            <w:pPr>
              <w:pStyle w:val="Normal1"/>
              <w:shd w:val="clear" w:color="auto" w:fill="FFFFFF"/>
              <w:tabs>
                <w:tab w:val="left" w:pos="9639"/>
              </w:tabs>
            </w:pPr>
            <w:r w:rsidRPr="00AB02ED">
              <w:rPr>
                <w:szCs w:val="28"/>
              </w:rPr>
              <w:t xml:space="preserve">2.1.13. ежемесячно, но не позднее 5 (пятого) числа месяца, следующего за </w:t>
            </w:r>
            <w:proofErr w:type="gramStart"/>
            <w:r w:rsidRPr="00AB02ED">
              <w:rPr>
                <w:szCs w:val="28"/>
              </w:rPr>
              <w:t>отчетным</w:t>
            </w:r>
            <w:proofErr w:type="gramEnd"/>
            <w:r w:rsidRPr="00AB02ED">
              <w:rPr>
                <w:szCs w:val="28"/>
              </w:rPr>
              <w:t xml:space="preserve">, предоставлять Отчет Экспедитора. В случае возражений Клиента по Отчету Экспедитора, устранить их в течение 5 (пяти) календарных дней и </w:t>
            </w:r>
            <w:proofErr w:type="gramStart"/>
            <w:r w:rsidRPr="00AB02ED">
              <w:rPr>
                <w:szCs w:val="28"/>
              </w:rPr>
              <w:t>предоставить исправленный Отчет</w:t>
            </w:r>
            <w:proofErr w:type="gramEnd"/>
            <w:r w:rsidRPr="00AB02ED">
              <w:rPr>
                <w:szCs w:val="28"/>
              </w:rPr>
              <w:t xml:space="preserve"> Экспедитора Клиенту. Если возражения не устранены, услуги считаются не оказанными Экспедитором. В случае если </w:t>
            </w:r>
            <w:r w:rsidRPr="000E400C">
              <w:t xml:space="preserve">исправленный Отчет Экспедитора не предоставлен, то в течение 5 (пяти) календарных дней </w:t>
            </w:r>
            <w:proofErr w:type="gramStart"/>
            <w:r w:rsidRPr="000E400C">
              <w:t>предоставить корректировочный Отчет</w:t>
            </w:r>
            <w:proofErr w:type="gramEnd"/>
            <w:r w:rsidRPr="000E400C">
              <w:t xml:space="preserve"> Экспедитора Клиенту.</w:t>
            </w:r>
          </w:p>
          <w:p w:rsidR="005A787F" w:rsidRPr="00AB02ED" w:rsidRDefault="005A787F" w:rsidP="00F74E29">
            <w:pPr>
              <w:pStyle w:val="Normal1"/>
              <w:shd w:val="clear" w:color="auto" w:fill="FFFFFF"/>
              <w:tabs>
                <w:tab w:val="left" w:pos="9639"/>
              </w:tabs>
              <w:rPr>
                <w:szCs w:val="28"/>
              </w:rPr>
            </w:pPr>
            <w:r w:rsidRPr="00AB02ED">
              <w:rPr>
                <w:szCs w:val="28"/>
              </w:rPr>
              <w:t xml:space="preserve">2.1.14. предоставлять Клиенту </w:t>
            </w:r>
            <w:r w:rsidRPr="000E400C">
              <w:t>подписанные Заказы, а также</w:t>
            </w:r>
            <w:r w:rsidRPr="00AB02ED">
              <w:rPr>
                <w:szCs w:val="28"/>
              </w:rPr>
              <w:t xml:space="preserve"> по первому требованию Клиента предоставить заверенные надлежащим образом копии документов, подтверждающих понесенные расходы; </w:t>
            </w:r>
          </w:p>
          <w:p w:rsidR="005A787F" w:rsidRPr="00AB02ED" w:rsidRDefault="005A787F" w:rsidP="00F74E29">
            <w:pPr>
              <w:pStyle w:val="Normal1"/>
              <w:shd w:val="clear" w:color="auto" w:fill="FFFFFF"/>
              <w:tabs>
                <w:tab w:val="left" w:pos="9639"/>
              </w:tabs>
              <w:rPr>
                <w:szCs w:val="28"/>
              </w:rPr>
            </w:pPr>
            <w:r w:rsidRPr="00AB02ED">
              <w:rPr>
                <w:szCs w:val="28"/>
              </w:rPr>
              <w:t>2.1.15. выполнять иные письменные поручения Клиента, связанные с обеспечением его интересов;</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5A787F" w:rsidRPr="00AB02ED" w:rsidRDefault="005A787F" w:rsidP="00F74E29">
            <w:pPr>
              <w:pStyle w:val="Normal1"/>
              <w:shd w:val="clear" w:color="auto" w:fill="FFFFFF"/>
              <w:tabs>
                <w:tab w:val="left" w:pos="713"/>
                <w:tab w:val="left" w:pos="9639"/>
              </w:tabs>
              <w:rPr>
                <w:szCs w:val="28"/>
              </w:rPr>
            </w:pPr>
            <w:r w:rsidRPr="00AB02ED">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5A787F" w:rsidRPr="00AB02ED" w:rsidRDefault="005A787F" w:rsidP="00F74E29">
            <w:pPr>
              <w:pStyle w:val="Normal1"/>
              <w:shd w:val="clear" w:color="auto" w:fill="FFFFFF"/>
              <w:tabs>
                <w:tab w:val="left" w:pos="713"/>
                <w:tab w:val="left" w:pos="9639"/>
              </w:tabs>
              <w:rPr>
                <w:szCs w:val="28"/>
              </w:rPr>
            </w:pPr>
            <w:r w:rsidRPr="00AB02ED">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5A787F" w:rsidRPr="00AB02ED" w:rsidRDefault="005A787F" w:rsidP="00F74E29">
            <w:pPr>
              <w:pStyle w:val="Normal1"/>
              <w:shd w:val="clear" w:color="auto" w:fill="FFFFFF"/>
              <w:tabs>
                <w:tab w:val="left" w:pos="713"/>
                <w:tab w:val="left" w:pos="9639"/>
              </w:tabs>
              <w:rPr>
                <w:szCs w:val="28"/>
              </w:rPr>
            </w:pPr>
            <w:r w:rsidRPr="00AB02ED">
              <w:rPr>
                <w:szCs w:val="28"/>
              </w:rPr>
              <w:t>2.1.19. при получении от Клиента данных для заполнения морского коносамента, передать их агенту морской линии;</w:t>
            </w:r>
          </w:p>
          <w:p w:rsidR="005A787F" w:rsidRPr="00AB02ED" w:rsidRDefault="005A787F" w:rsidP="00F74E29">
            <w:pPr>
              <w:pStyle w:val="Normal1"/>
              <w:shd w:val="clear" w:color="auto" w:fill="FFFFFF"/>
              <w:tabs>
                <w:tab w:val="left" w:pos="713"/>
                <w:tab w:val="left" w:pos="9639"/>
              </w:tabs>
              <w:rPr>
                <w:szCs w:val="28"/>
              </w:rPr>
            </w:pPr>
            <w:r w:rsidRPr="00AB02ED">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5A787F" w:rsidRPr="00AB02ED" w:rsidRDefault="005A787F" w:rsidP="00F74E29">
            <w:pPr>
              <w:pStyle w:val="Normal1"/>
              <w:shd w:val="clear" w:color="auto" w:fill="FFFFFF"/>
              <w:tabs>
                <w:tab w:val="left" w:pos="713"/>
                <w:tab w:val="left" w:pos="9639"/>
              </w:tabs>
              <w:rPr>
                <w:szCs w:val="28"/>
              </w:rPr>
            </w:pPr>
            <w:r w:rsidRPr="00AB02ED">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2.1.22. осуществлять </w:t>
            </w:r>
            <w:proofErr w:type="gramStart"/>
            <w:r w:rsidRPr="00AB02ED">
              <w:rPr>
                <w:szCs w:val="28"/>
              </w:rPr>
              <w:t>контроль за</w:t>
            </w:r>
            <w:proofErr w:type="gramEnd"/>
            <w:r w:rsidRPr="00AB02ED">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5A787F" w:rsidRPr="00AB02ED" w:rsidRDefault="005A787F" w:rsidP="00F74E29">
            <w:pPr>
              <w:pStyle w:val="Normal1"/>
              <w:tabs>
                <w:tab w:val="left" w:pos="713"/>
                <w:tab w:val="left" w:pos="9639"/>
              </w:tabs>
              <w:rPr>
                <w:szCs w:val="28"/>
              </w:rPr>
            </w:pPr>
            <w:r w:rsidRPr="00AB02ED">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5A787F" w:rsidRPr="00AB02ED" w:rsidRDefault="005A787F" w:rsidP="00F74E29">
            <w:pPr>
              <w:pStyle w:val="Normal1"/>
              <w:tabs>
                <w:tab w:val="left" w:pos="713"/>
                <w:tab w:val="left" w:pos="9639"/>
              </w:tabs>
              <w:rPr>
                <w:szCs w:val="28"/>
              </w:rPr>
            </w:pPr>
            <w:r w:rsidRPr="00AB02ED">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Pr="00AB02ED">
              <w:rPr>
                <w:szCs w:val="28"/>
              </w:rPr>
              <w:t xml:space="preserve">производимые с </w:t>
            </w:r>
            <w:bookmarkEnd w:id="3"/>
            <w:bookmarkEnd w:id="4"/>
            <w:r w:rsidRPr="00AB02ED">
              <w:rPr>
                <w:szCs w:val="28"/>
              </w:rPr>
              <w:t xml:space="preserve">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дат</w:t>
            </w:r>
            <w:proofErr w:type="spellEnd"/>
            <w:r w:rsidRPr="00AB02ED">
              <w:rPr>
                <w:sz w:val="28"/>
                <w:szCs w:val="28"/>
              </w:rPr>
              <w:t>у</w:t>
            </w:r>
            <w:r w:rsidRPr="00AB02ED">
              <w:rPr>
                <w:sz w:val="28"/>
                <w:szCs w:val="28"/>
                <w:lang w:val="en-US"/>
              </w:rPr>
              <w:t xml:space="preserve"> </w:t>
            </w:r>
            <w:proofErr w:type="spellStart"/>
            <w:r w:rsidRPr="00AB02ED">
              <w:rPr>
                <w:sz w:val="28"/>
                <w:szCs w:val="28"/>
                <w:lang w:val="en-US"/>
              </w:rPr>
              <w:t>совершения</w:t>
            </w:r>
            <w:proofErr w:type="spellEnd"/>
            <w:r w:rsidRPr="00AB02ED">
              <w:rPr>
                <w:sz w:val="28"/>
                <w:szCs w:val="28"/>
                <w:lang w:val="en-US"/>
              </w:rPr>
              <w:t xml:space="preserve"> </w:t>
            </w:r>
            <w:proofErr w:type="spellStart"/>
            <w:r w:rsidRPr="00AB02ED">
              <w:rPr>
                <w:sz w:val="28"/>
                <w:szCs w:val="28"/>
                <w:lang w:val="en-US"/>
              </w:rPr>
              <w:t>операции</w:t>
            </w:r>
            <w:proofErr w:type="spellEnd"/>
            <w:r w:rsidRPr="00AB02ED">
              <w:rPr>
                <w:sz w:val="28"/>
                <w:szCs w:val="28"/>
                <w:lang w:val="en-US"/>
              </w:rPr>
              <w:t>;</w:t>
            </w:r>
          </w:p>
          <w:p w:rsidR="005A787F" w:rsidRPr="00AB02ED" w:rsidRDefault="005A787F" w:rsidP="00F74E29">
            <w:pPr>
              <w:pStyle w:val="afff3"/>
              <w:ind w:left="360"/>
              <w:jc w:val="both"/>
              <w:rPr>
                <w:sz w:val="28"/>
                <w:szCs w:val="28"/>
                <w:lang w:val="en-US"/>
              </w:rPr>
            </w:pP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номер</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операции</w:t>
            </w:r>
            <w:proofErr w:type="spellEnd"/>
            <w:r w:rsidRPr="00AB02ED">
              <w:rPr>
                <w:sz w:val="28"/>
                <w:szCs w:val="28"/>
                <w:lang w:val="en-US"/>
              </w:rPr>
              <w:t xml:space="preserve">, </w:t>
            </w:r>
            <w:proofErr w:type="spellStart"/>
            <w:r w:rsidRPr="00AB02ED">
              <w:rPr>
                <w:sz w:val="28"/>
                <w:szCs w:val="28"/>
                <w:lang w:val="en-US"/>
              </w:rPr>
              <w:t>производимые</w:t>
            </w:r>
            <w:proofErr w:type="spellEnd"/>
            <w:r w:rsidRPr="00AB02ED">
              <w:rPr>
                <w:sz w:val="28"/>
                <w:szCs w:val="28"/>
                <w:lang w:val="en-US"/>
              </w:rPr>
              <w:t xml:space="preserve"> с </w:t>
            </w:r>
            <w:proofErr w:type="spellStart"/>
            <w:r w:rsidRPr="00AB02ED">
              <w:rPr>
                <w:sz w:val="28"/>
                <w:szCs w:val="28"/>
                <w:lang w:val="en-US"/>
              </w:rPr>
              <w:t>Контейнером</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статус</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 xml:space="preserve"> (</w:t>
            </w:r>
            <w:proofErr w:type="spellStart"/>
            <w:r w:rsidRPr="00AB02ED">
              <w:rPr>
                <w:sz w:val="28"/>
                <w:szCs w:val="28"/>
                <w:lang w:val="en-US"/>
              </w:rPr>
              <w:t>груженый</w:t>
            </w:r>
            <w:proofErr w:type="spellEnd"/>
            <w:r w:rsidRPr="00AB02ED">
              <w:rPr>
                <w:sz w:val="28"/>
                <w:szCs w:val="28"/>
                <w:lang w:val="en-US"/>
              </w:rPr>
              <w:t>/</w:t>
            </w:r>
            <w:proofErr w:type="spellStart"/>
            <w:r w:rsidRPr="00AB02ED">
              <w:rPr>
                <w:sz w:val="28"/>
                <w:szCs w:val="28"/>
                <w:lang w:val="en-US"/>
              </w:rPr>
              <w:t>порожний</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rPr>
            </w:pPr>
            <w:r w:rsidRPr="00AB02ED">
              <w:rPr>
                <w:sz w:val="28"/>
                <w:szCs w:val="28"/>
              </w:rPr>
              <w:t xml:space="preserve">номер коносамента, по которому Контейнер </w:t>
            </w:r>
            <w:proofErr w:type="gramStart"/>
            <w:r w:rsidRPr="00AB02ED">
              <w:rPr>
                <w:sz w:val="28"/>
                <w:szCs w:val="28"/>
              </w:rPr>
              <w:t>прибыл на территорию/убыл</w:t>
            </w:r>
            <w:proofErr w:type="gramEnd"/>
            <w:r w:rsidRPr="00AB02ED">
              <w:rPr>
                <w:sz w:val="28"/>
                <w:szCs w:val="28"/>
              </w:rPr>
              <w:t xml:space="preserve"> с территории действия Экспедитора;</w:t>
            </w:r>
          </w:p>
          <w:p w:rsidR="005A787F" w:rsidRPr="00AB02ED" w:rsidRDefault="005A787F" w:rsidP="00F74E29">
            <w:pPr>
              <w:pStyle w:val="afff3"/>
              <w:ind w:left="360"/>
              <w:jc w:val="both"/>
              <w:rPr>
                <w:sz w:val="28"/>
                <w:szCs w:val="28"/>
              </w:rPr>
            </w:pP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название</w:t>
            </w:r>
            <w:proofErr w:type="spellEnd"/>
            <w:r w:rsidRPr="00AB02ED">
              <w:rPr>
                <w:sz w:val="28"/>
                <w:szCs w:val="28"/>
                <w:lang w:val="en-US"/>
              </w:rPr>
              <w:t xml:space="preserve"> </w:t>
            </w:r>
            <w:proofErr w:type="spellStart"/>
            <w:r w:rsidRPr="00AB02ED">
              <w:rPr>
                <w:sz w:val="28"/>
                <w:szCs w:val="28"/>
                <w:lang w:val="en-US"/>
              </w:rPr>
              <w:t>судна</w:t>
            </w:r>
            <w:proofErr w:type="spellEnd"/>
            <w:r w:rsidRPr="00AB02ED">
              <w:rPr>
                <w:sz w:val="28"/>
                <w:szCs w:val="28"/>
                <w:lang w:val="en-US"/>
              </w:rPr>
              <w:t xml:space="preserve">/ </w:t>
            </w:r>
            <w:proofErr w:type="spellStart"/>
            <w:r w:rsidRPr="00AB02ED">
              <w:rPr>
                <w:sz w:val="28"/>
                <w:szCs w:val="28"/>
                <w:lang w:val="en-US"/>
              </w:rPr>
              <w:t>номер</w:t>
            </w:r>
            <w:proofErr w:type="spellEnd"/>
            <w:r w:rsidRPr="00AB02ED">
              <w:rPr>
                <w:sz w:val="28"/>
                <w:szCs w:val="28"/>
                <w:lang w:val="en-US"/>
              </w:rPr>
              <w:t xml:space="preserve"> </w:t>
            </w:r>
            <w:proofErr w:type="spellStart"/>
            <w:r w:rsidRPr="00AB02ED">
              <w:rPr>
                <w:sz w:val="28"/>
                <w:szCs w:val="28"/>
                <w:lang w:val="en-US"/>
              </w:rPr>
              <w:t>рейса</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дат</w:t>
            </w:r>
            <w:proofErr w:type="spellEnd"/>
            <w:r w:rsidRPr="00AB02ED">
              <w:rPr>
                <w:sz w:val="28"/>
                <w:szCs w:val="28"/>
              </w:rPr>
              <w:t>у</w:t>
            </w:r>
            <w:r w:rsidRPr="00AB02ED">
              <w:rPr>
                <w:sz w:val="28"/>
                <w:szCs w:val="28"/>
                <w:lang w:val="en-US"/>
              </w:rPr>
              <w:t xml:space="preserve"> </w:t>
            </w:r>
            <w:proofErr w:type="spellStart"/>
            <w:r w:rsidRPr="00AB02ED">
              <w:rPr>
                <w:sz w:val="28"/>
                <w:szCs w:val="28"/>
                <w:lang w:val="en-US"/>
              </w:rPr>
              <w:t>прибытия</w:t>
            </w:r>
            <w:proofErr w:type="spellEnd"/>
            <w:r w:rsidRPr="00AB02ED">
              <w:rPr>
                <w:sz w:val="28"/>
                <w:szCs w:val="28"/>
                <w:lang w:val="en-US"/>
              </w:rPr>
              <w:t>/</w:t>
            </w:r>
            <w:proofErr w:type="spellStart"/>
            <w:r w:rsidRPr="00AB02ED">
              <w:rPr>
                <w:sz w:val="28"/>
                <w:szCs w:val="28"/>
                <w:lang w:val="en-US"/>
              </w:rPr>
              <w:t>отправления</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стран</w:t>
            </w:r>
            <w:proofErr w:type="spellEnd"/>
            <w:r w:rsidRPr="00AB02ED">
              <w:rPr>
                <w:sz w:val="28"/>
                <w:szCs w:val="28"/>
              </w:rPr>
              <w:t>у</w:t>
            </w:r>
            <w:r w:rsidRPr="00AB02ED">
              <w:rPr>
                <w:sz w:val="28"/>
                <w:szCs w:val="28"/>
                <w:lang w:val="en-US"/>
              </w:rPr>
              <w:t>/</w:t>
            </w:r>
            <w:proofErr w:type="spellStart"/>
            <w:r w:rsidRPr="00AB02ED">
              <w:rPr>
                <w:sz w:val="28"/>
                <w:szCs w:val="28"/>
                <w:lang w:val="en-US"/>
              </w:rPr>
              <w:t>порт</w:t>
            </w:r>
            <w:proofErr w:type="spellEnd"/>
            <w:r w:rsidRPr="00AB02ED">
              <w:rPr>
                <w:sz w:val="28"/>
                <w:szCs w:val="28"/>
                <w:lang w:val="en-US"/>
              </w:rPr>
              <w:t xml:space="preserve"> </w:t>
            </w:r>
            <w:proofErr w:type="spellStart"/>
            <w:r w:rsidRPr="00AB02ED">
              <w:rPr>
                <w:sz w:val="28"/>
                <w:szCs w:val="28"/>
                <w:lang w:val="en-US"/>
              </w:rPr>
              <w:t>прибытия</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lang w:val="en-US"/>
              </w:rPr>
            </w:pPr>
            <w:proofErr w:type="spellStart"/>
            <w:proofErr w:type="gramStart"/>
            <w:r w:rsidRPr="00AB02ED">
              <w:rPr>
                <w:sz w:val="28"/>
                <w:szCs w:val="28"/>
                <w:lang w:val="en-US"/>
              </w:rPr>
              <w:t>техническое</w:t>
            </w:r>
            <w:proofErr w:type="spellEnd"/>
            <w:proofErr w:type="gramEnd"/>
            <w:r w:rsidRPr="00AB02ED">
              <w:rPr>
                <w:sz w:val="28"/>
                <w:szCs w:val="28"/>
                <w:lang w:val="en-US"/>
              </w:rPr>
              <w:t xml:space="preserve"> </w:t>
            </w:r>
            <w:proofErr w:type="spellStart"/>
            <w:r w:rsidRPr="00AB02ED">
              <w:rPr>
                <w:sz w:val="28"/>
                <w:szCs w:val="28"/>
                <w:lang w:val="en-US"/>
              </w:rPr>
              <w:t>состояние</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5A787F" w:rsidRPr="00AB02ED" w:rsidRDefault="005A787F" w:rsidP="00F74E29">
            <w:pPr>
              <w:pStyle w:val="Normal1"/>
              <w:shd w:val="clear" w:color="auto" w:fill="FFFFFF"/>
              <w:tabs>
                <w:tab w:val="left" w:pos="720"/>
                <w:tab w:val="left" w:pos="9639"/>
              </w:tabs>
              <w:rPr>
                <w:szCs w:val="28"/>
              </w:rPr>
            </w:pPr>
            <w:r w:rsidRPr="00AB02ED">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5A787F" w:rsidRPr="00AB02ED" w:rsidRDefault="005A787F" w:rsidP="00F74E29">
            <w:pPr>
              <w:pStyle w:val="Normal1"/>
              <w:shd w:val="clear" w:color="auto" w:fill="FFFFFF"/>
              <w:tabs>
                <w:tab w:val="left" w:pos="720"/>
                <w:tab w:val="left" w:pos="9639"/>
              </w:tabs>
              <w:rPr>
                <w:szCs w:val="28"/>
              </w:rPr>
            </w:pPr>
            <w:r w:rsidRPr="00AB02ED">
              <w:rPr>
                <w:szCs w:val="28"/>
              </w:rPr>
              <w:t xml:space="preserve">2.1.28.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5A787F" w:rsidRPr="00AB02ED" w:rsidRDefault="005A787F" w:rsidP="00F74E29">
            <w:pPr>
              <w:pStyle w:val="Normal1"/>
              <w:shd w:val="clear" w:color="auto" w:fill="FFFFFF"/>
              <w:tabs>
                <w:tab w:val="left" w:pos="720"/>
                <w:tab w:val="left" w:pos="9639"/>
              </w:tabs>
              <w:rPr>
                <w:szCs w:val="28"/>
              </w:rPr>
            </w:pPr>
            <w:r w:rsidRPr="00AB02ED">
              <w:rPr>
                <w:szCs w:val="28"/>
              </w:rPr>
              <w:t>2.1.29. по заявкам Клиента оказывать ему содействие в решении следующих вопросов:</w:t>
            </w:r>
          </w:p>
          <w:p w:rsidR="005A787F" w:rsidRPr="00AB02ED" w:rsidRDefault="005A787F" w:rsidP="005A787F">
            <w:pPr>
              <w:pStyle w:val="afff3"/>
              <w:numPr>
                <w:ilvl w:val="0"/>
                <w:numId w:val="33"/>
              </w:numPr>
              <w:jc w:val="both"/>
              <w:rPr>
                <w:sz w:val="28"/>
                <w:szCs w:val="28"/>
              </w:rPr>
            </w:pPr>
            <w:r w:rsidRPr="00AB02ED">
              <w:rPr>
                <w:sz w:val="28"/>
                <w:szCs w:val="28"/>
              </w:rPr>
              <w:t xml:space="preserve">планирование перевозки грузов с обеспечением </w:t>
            </w:r>
            <w:proofErr w:type="gramStart"/>
            <w:r w:rsidRPr="00AB02ED">
              <w:rPr>
                <w:sz w:val="28"/>
                <w:szCs w:val="28"/>
              </w:rPr>
              <w:t>контроля за</w:t>
            </w:r>
            <w:proofErr w:type="gramEnd"/>
            <w:r w:rsidRPr="00AB02ED">
              <w:rPr>
                <w:sz w:val="28"/>
                <w:szCs w:val="28"/>
              </w:rPr>
              <w:t xml:space="preserve"> прохождением согласования заявок и необходимых документов, подаваемых перевозчику;</w:t>
            </w:r>
          </w:p>
          <w:p w:rsidR="005A787F" w:rsidRPr="00AB02ED" w:rsidRDefault="005A787F" w:rsidP="005A787F">
            <w:pPr>
              <w:pStyle w:val="afff3"/>
              <w:numPr>
                <w:ilvl w:val="0"/>
                <w:numId w:val="33"/>
              </w:numPr>
              <w:jc w:val="both"/>
              <w:rPr>
                <w:sz w:val="28"/>
                <w:szCs w:val="28"/>
              </w:rPr>
            </w:pPr>
            <w:r w:rsidRPr="00AB02ED">
              <w:rPr>
                <w:sz w:val="28"/>
                <w:szCs w:val="28"/>
              </w:rPr>
              <w:t>оплата станционных, телеграфных сборов и прочих платежей, взимаемых за обработку грузов;</w:t>
            </w:r>
          </w:p>
          <w:p w:rsidR="005A787F" w:rsidRPr="00AB02ED" w:rsidRDefault="005A787F" w:rsidP="005A787F">
            <w:pPr>
              <w:pStyle w:val="afff3"/>
              <w:numPr>
                <w:ilvl w:val="0"/>
                <w:numId w:val="33"/>
              </w:numPr>
              <w:jc w:val="both"/>
              <w:rPr>
                <w:sz w:val="28"/>
                <w:szCs w:val="28"/>
              </w:rPr>
            </w:pPr>
            <w:r w:rsidRPr="00AB02ED">
              <w:rPr>
                <w:sz w:val="28"/>
                <w:szCs w:val="28"/>
              </w:rPr>
              <w:t>пломбирование контейнеров;</w:t>
            </w: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5A787F" w:rsidRPr="00AB02ED" w:rsidRDefault="005A787F" w:rsidP="005A787F">
            <w:pPr>
              <w:pStyle w:val="afff3"/>
              <w:numPr>
                <w:ilvl w:val="0"/>
                <w:numId w:val="33"/>
              </w:numPr>
              <w:jc w:val="both"/>
              <w:rPr>
                <w:sz w:val="28"/>
                <w:szCs w:val="28"/>
              </w:rPr>
            </w:pPr>
            <w:r w:rsidRPr="00AB02ED">
              <w:rPr>
                <w:sz w:val="28"/>
                <w:szCs w:val="28"/>
              </w:rPr>
              <w:t xml:space="preserve">определение причин задержки контейнеров в пути следования (технический, коммерческий брак и т.п.), </w:t>
            </w:r>
            <w:proofErr w:type="gramStart"/>
            <w:r w:rsidRPr="00AB02ED">
              <w:rPr>
                <w:sz w:val="28"/>
                <w:szCs w:val="28"/>
              </w:rPr>
              <w:t>контроль за</w:t>
            </w:r>
            <w:proofErr w:type="gramEnd"/>
            <w:r w:rsidRPr="00AB02ED">
              <w:rPr>
                <w:sz w:val="28"/>
                <w:szCs w:val="28"/>
              </w:rPr>
              <w:t xml:space="preserve"> их устранением и содействие в отправке контейнеров по назначению;</w:t>
            </w:r>
          </w:p>
          <w:p w:rsidR="005A787F" w:rsidRPr="00AB02ED" w:rsidRDefault="005A787F" w:rsidP="005A787F">
            <w:pPr>
              <w:pStyle w:val="afff3"/>
              <w:numPr>
                <w:ilvl w:val="0"/>
                <w:numId w:val="33"/>
              </w:numPr>
              <w:jc w:val="both"/>
              <w:rPr>
                <w:sz w:val="28"/>
                <w:szCs w:val="28"/>
              </w:rPr>
            </w:pPr>
            <w:r w:rsidRPr="00AB02ED">
              <w:rPr>
                <w:sz w:val="28"/>
                <w:szCs w:val="28"/>
              </w:rPr>
              <w:t>согласование перевозки негабаритных, тяжеловесных и опасных грузов.</w:t>
            </w:r>
          </w:p>
          <w:p w:rsidR="005A787F" w:rsidRPr="00AB02ED" w:rsidRDefault="005A787F" w:rsidP="00F74E29">
            <w:pPr>
              <w:pStyle w:val="Normal1"/>
              <w:shd w:val="clear" w:color="auto" w:fill="FFFFFF"/>
              <w:tabs>
                <w:tab w:val="left" w:pos="720"/>
                <w:tab w:val="left" w:pos="9639"/>
              </w:tabs>
              <w:rPr>
                <w:szCs w:val="28"/>
              </w:rPr>
            </w:pPr>
            <w:r w:rsidRPr="00AB02ED">
              <w:rPr>
                <w:szCs w:val="28"/>
              </w:rPr>
              <w:t xml:space="preserve">2.1.30.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5A787F" w:rsidRPr="00AB02ED" w:rsidRDefault="005A787F" w:rsidP="00F74E29">
            <w:pPr>
              <w:pStyle w:val="Normal1"/>
              <w:shd w:val="clear" w:color="auto" w:fill="FFFFFF"/>
              <w:tabs>
                <w:tab w:val="left" w:pos="720"/>
                <w:tab w:val="left" w:pos="9639"/>
              </w:tabs>
              <w:rPr>
                <w:szCs w:val="28"/>
              </w:rPr>
            </w:pPr>
            <w:r w:rsidRPr="00AB02ED">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2.1.32.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5A787F" w:rsidRPr="00AB02ED" w:rsidRDefault="005A787F" w:rsidP="005A787F">
            <w:pPr>
              <w:pStyle w:val="Normal1"/>
              <w:numPr>
                <w:ilvl w:val="0"/>
                <w:numId w:val="34"/>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5A787F" w:rsidRPr="00AB02ED" w:rsidRDefault="005A787F" w:rsidP="005A787F">
            <w:pPr>
              <w:pStyle w:val="Normal1"/>
              <w:numPr>
                <w:ilvl w:val="0"/>
                <w:numId w:val="34"/>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5A787F" w:rsidRPr="00AB02ED" w:rsidRDefault="005A787F" w:rsidP="00F74E29">
            <w:pPr>
              <w:pStyle w:val="Normal1"/>
              <w:shd w:val="clear" w:color="auto" w:fill="FFFFFF"/>
              <w:tabs>
                <w:tab w:val="left" w:pos="720"/>
                <w:tab w:val="left" w:pos="9639"/>
              </w:tabs>
              <w:ind w:left="360" w:firstLine="0"/>
              <w:rPr>
                <w:szCs w:val="28"/>
              </w:rPr>
            </w:pPr>
          </w:p>
          <w:p w:rsidR="005A787F" w:rsidRPr="00AB02ED" w:rsidRDefault="005A787F" w:rsidP="005A787F">
            <w:pPr>
              <w:pStyle w:val="Normal1"/>
              <w:numPr>
                <w:ilvl w:val="0"/>
                <w:numId w:val="34"/>
              </w:numPr>
              <w:shd w:val="clear" w:color="auto" w:fill="FFFFFF"/>
              <w:tabs>
                <w:tab w:val="left" w:pos="720"/>
                <w:tab w:val="left" w:pos="9639"/>
              </w:tabs>
              <w:ind w:left="360"/>
              <w:rPr>
                <w:szCs w:val="28"/>
              </w:rPr>
            </w:pPr>
            <w:r w:rsidRPr="00AB02ED">
              <w:rPr>
                <w:szCs w:val="28"/>
              </w:rPr>
              <w:t>веса груза в каждом контейнере;</w:t>
            </w:r>
          </w:p>
          <w:p w:rsidR="005A787F" w:rsidRPr="00AB02ED" w:rsidRDefault="005A787F" w:rsidP="005A787F">
            <w:pPr>
              <w:pStyle w:val="Normal1"/>
              <w:numPr>
                <w:ilvl w:val="0"/>
                <w:numId w:val="34"/>
              </w:numPr>
              <w:shd w:val="clear" w:color="auto" w:fill="FFFFFF"/>
              <w:tabs>
                <w:tab w:val="left" w:pos="720"/>
                <w:tab w:val="left" w:pos="9639"/>
              </w:tabs>
              <w:ind w:left="360"/>
              <w:rPr>
                <w:szCs w:val="28"/>
              </w:rPr>
            </w:pPr>
            <w:r w:rsidRPr="00AB02ED">
              <w:rPr>
                <w:szCs w:val="28"/>
              </w:rPr>
              <w:t>другой необходимой информации.</w:t>
            </w:r>
          </w:p>
          <w:p w:rsidR="005A787F" w:rsidRPr="00AB02ED" w:rsidRDefault="005A787F" w:rsidP="00F74E29">
            <w:pPr>
              <w:pStyle w:val="1f5"/>
              <w:jc w:val="both"/>
              <w:rPr>
                <w:sz w:val="28"/>
                <w:szCs w:val="28"/>
              </w:rPr>
            </w:pPr>
          </w:p>
          <w:p w:rsidR="005A787F" w:rsidRPr="00AB02ED" w:rsidRDefault="005A787F" w:rsidP="00F74E29">
            <w:pPr>
              <w:pStyle w:val="1f5"/>
              <w:rPr>
                <w:b/>
                <w:sz w:val="28"/>
                <w:szCs w:val="28"/>
              </w:rPr>
            </w:pPr>
            <w:r w:rsidRPr="00AB02ED">
              <w:rPr>
                <w:b/>
                <w:sz w:val="28"/>
                <w:szCs w:val="28"/>
              </w:rPr>
              <w:t>2.2. Экспедитор имеет право:</w:t>
            </w:r>
          </w:p>
          <w:p w:rsidR="005A787F" w:rsidRPr="00AB02ED" w:rsidRDefault="005A787F" w:rsidP="00F74E29">
            <w:pPr>
              <w:pStyle w:val="1f5"/>
              <w:rPr>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2.2.1. получать вознаграждение в соответствии с условиями настоящего Договора;</w:t>
            </w:r>
          </w:p>
          <w:p w:rsidR="005A787F" w:rsidRPr="00AB02ED" w:rsidRDefault="005A787F" w:rsidP="00F74E29">
            <w:pPr>
              <w:pStyle w:val="Normal1"/>
              <w:shd w:val="clear" w:color="auto" w:fill="FFFFFF"/>
              <w:tabs>
                <w:tab w:val="left" w:pos="713"/>
                <w:tab w:val="left" w:pos="9639"/>
              </w:tabs>
              <w:rPr>
                <w:szCs w:val="28"/>
              </w:rPr>
            </w:pPr>
            <w:r w:rsidRPr="00AB02ED">
              <w:rPr>
                <w:szCs w:val="28"/>
              </w:rPr>
              <w:t>2.2.2. привлекать третьих лиц для исполнения своих обязанностей по настоящему Договору;</w:t>
            </w:r>
          </w:p>
          <w:p w:rsidR="005A787F" w:rsidRPr="00AB02ED" w:rsidRDefault="005A787F" w:rsidP="00F74E29">
            <w:pPr>
              <w:pStyle w:val="Normal1"/>
              <w:shd w:val="clear" w:color="auto" w:fill="FFFFFF"/>
              <w:tabs>
                <w:tab w:val="left" w:pos="713"/>
                <w:tab w:val="left" w:pos="9639"/>
              </w:tabs>
              <w:rPr>
                <w:szCs w:val="28"/>
              </w:rPr>
            </w:pPr>
            <w:r w:rsidRPr="00AB02ED">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5A787F" w:rsidRPr="00AB02ED" w:rsidRDefault="005A787F" w:rsidP="00F74E29">
            <w:pPr>
              <w:pStyle w:val="Normal1"/>
              <w:shd w:val="clear" w:color="auto" w:fill="FFFFFF"/>
              <w:tabs>
                <w:tab w:val="left" w:pos="713"/>
                <w:tab w:val="left" w:pos="9639"/>
              </w:tabs>
              <w:rPr>
                <w:rFonts w:eastAsia="Malgun Gothic"/>
                <w:szCs w:val="28"/>
                <w:lang w:eastAsia="ko-KR"/>
              </w:rPr>
            </w:pPr>
            <w:r w:rsidRPr="00AB02ED">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Клиента;</w:t>
            </w:r>
            <w:r w:rsidRPr="00AB02ED">
              <w:rPr>
                <w:rFonts w:eastAsia="Malgun Gothic"/>
                <w:szCs w:val="28"/>
                <w:lang w:eastAsia="ko-KR"/>
              </w:rPr>
              <w:t xml:space="preserve"> </w:t>
            </w:r>
          </w:p>
          <w:p w:rsidR="005A787F" w:rsidRPr="00AB02ED" w:rsidRDefault="005A787F" w:rsidP="00F74E29">
            <w:pPr>
              <w:pStyle w:val="Normal1"/>
              <w:shd w:val="clear" w:color="auto" w:fill="FFFFFF"/>
              <w:tabs>
                <w:tab w:val="left" w:pos="0"/>
                <w:tab w:val="left" w:pos="9639"/>
              </w:tabs>
              <w:rPr>
                <w:szCs w:val="28"/>
              </w:rPr>
            </w:pPr>
            <w:r w:rsidRPr="00AB02ED">
              <w:rPr>
                <w:rFonts w:eastAsia="Malgun Gothic"/>
                <w:szCs w:val="28"/>
                <w:lang w:eastAsia="ko-KR"/>
              </w:rPr>
              <w:t xml:space="preserve">2.2.5. </w:t>
            </w:r>
            <w:r w:rsidRPr="00AB02ED">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5A787F" w:rsidRPr="00AB02ED" w:rsidRDefault="005A787F" w:rsidP="00F74E29">
            <w:pPr>
              <w:pStyle w:val="ConsNormal"/>
              <w:ind w:firstLine="0"/>
              <w:jc w:val="both"/>
              <w:rPr>
                <w:rFonts w:ascii="Times New Roman" w:hAnsi="Times New Roman" w:cs="Times New Roman"/>
                <w:sz w:val="28"/>
                <w:szCs w:val="28"/>
              </w:rPr>
            </w:pPr>
          </w:p>
          <w:p w:rsidR="005A787F" w:rsidRPr="00AB02ED" w:rsidRDefault="005A787F" w:rsidP="00F74E29">
            <w:pPr>
              <w:pStyle w:val="1f5"/>
              <w:jc w:val="both"/>
              <w:rPr>
                <w:b/>
                <w:sz w:val="28"/>
                <w:szCs w:val="28"/>
              </w:rPr>
            </w:pPr>
            <w:r w:rsidRPr="00AB02ED">
              <w:rPr>
                <w:b/>
                <w:sz w:val="28"/>
                <w:szCs w:val="28"/>
              </w:rPr>
              <w:t>2.3. Клиент обязуется:</w:t>
            </w:r>
          </w:p>
          <w:p w:rsidR="005A787F" w:rsidRPr="00AB02ED" w:rsidRDefault="005A787F" w:rsidP="00F74E29">
            <w:pPr>
              <w:pStyle w:val="ConsNormal"/>
              <w:ind w:firstLine="0"/>
              <w:jc w:val="both"/>
              <w:rPr>
                <w:rFonts w:ascii="Times New Roman" w:hAnsi="Times New Roman" w:cs="Times New Roman"/>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2.3.1. своевременно и в полном объеме на основании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5A787F" w:rsidRPr="00AB02ED" w:rsidRDefault="005A787F" w:rsidP="00F74E29">
            <w:pPr>
              <w:pStyle w:val="Normal1"/>
              <w:shd w:val="clear" w:color="auto" w:fill="FFFFFF"/>
              <w:tabs>
                <w:tab w:val="left" w:pos="713"/>
                <w:tab w:val="left" w:pos="9639"/>
              </w:tabs>
              <w:rPr>
                <w:szCs w:val="28"/>
              </w:rPr>
            </w:pPr>
            <w:r w:rsidRPr="00AB02ED">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5A787F" w:rsidRPr="00AB02ED" w:rsidRDefault="005A787F" w:rsidP="00F74E29">
            <w:pPr>
              <w:pStyle w:val="Normal1"/>
              <w:shd w:val="clear" w:color="auto" w:fill="FFFFFF"/>
              <w:tabs>
                <w:tab w:val="left" w:pos="713"/>
                <w:tab w:val="left" w:pos="9639"/>
              </w:tabs>
              <w:rPr>
                <w:szCs w:val="28"/>
              </w:rPr>
            </w:pPr>
            <w:r w:rsidRPr="00AB02ED">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2.3.5. предоставить Экспедитору доступ </w:t>
            </w:r>
            <w:proofErr w:type="gramStart"/>
            <w:r w:rsidRPr="00AB02ED">
              <w:rPr>
                <w:szCs w:val="28"/>
              </w:rPr>
              <w:t>к</w:t>
            </w:r>
            <w:proofErr w:type="gramEnd"/>
            <w:r w:rsidRPr="00AB02ED">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5A787F" w:rsidRPr="00AB02ED" w:rsidRDefault="005A787F" w:rsidP="00F74E29">
            <w:pPr>
              <w:pStyle w:val="Normal1"/>
              <w:shd w:val="clear" w:color="auto" w:fill="FFFFFF"/>
              <w:tabs>
                <w:tab w:val="left" w:pos="482"/>
                <w:tab w:val="left" w:pos="9639"/>
              </w:tabs>
              <w:ind w:firstLine="6"/>
              <w:rPr>
                <w:szCs w:val="28"/>
              </w:rPr>
            </w:pPr>
          </w:p>
          <w:p w:rsidR="005A787F" w:rsidRPr="00AB02ED" w:rsidRDefault="005A787F" w:rsidP="005A787F">
            <w:pPr>
              <w:pStyle w:val="Normal1"/>
              <w:numPr>
                <w:ilvl w:val="1"/>
                <w:numId w:val="32"/>
              </w:numPr>
              <w:shd w:val="clear" w:color="auto" w:fill="FFFFFF"/>
              <w:tabs>
                <w:tab w:val="left" w:pos="482"/>
                <w:tab w:val="left" w:pos="9639"/>
              </w:tabs>
              <w:rPr>
                <w:b/>
                <w:szCs w:val="28"/>
              </w:rPr>
            </w:pPr>
            <w:r w:rsidRPr="00AB02ED">
              <w:rPr>
                <w:b/>
                <w:szCs w:val="28"/>
              </w:rPr>
              <w:t>Клиент имеет право:</w:t>
            </w:r>
          </w:p>
          <w:p w:rsidR="005A787F" w:rsidRPr="00AB02ED" w:rsidRDefault="005A787F" w:rsidP="00F74E29">
            <w:pPr>
              <w:pStyle w:val="Normal1"/>
              <w:shd w:val="clear" w:color="auto" w:fill="FFFFFF"/>
              <w:tabs>
                <w:tab w:val="left" w:pos="482"/>
                <w:tab w:val="left" w:pos="9639"/>
              </w:tabs>
              <w:ind w:firstLine="6"/>
              <w:rPr>
                <w:b/>
                <w:szCs w:val="28"/>
                <w:u w:val="single"/>
                <w:lang w:val="en-US"/>
              </w:rPr>
            </w:pPr>
          </w:p>
          <w:p w:rsidR="005A787F" w:rsidRPr="00AB02ED" w:rsidRDefault="005A787F" w:rsidP="00F74E29">
            <w:pPr>
              <w:pStyle w:val="Normal1"/>
              <w:shd w:val="clear" w:color="auto" w:fill="FFFFFF"/>
              <w:tabs>
                <w:tab w:val="left" w:pos="482"/>
                <w:tab w:val="left" w:pos="9639"/>
              </w:tabs>
              <w:ind w:firstLine="6"/>
              <w:rPr>
                <w:b/>
                <w:szCs w:val="28"/>
                <w:u w:val="single"/>
                <w:lang w:val="en-US"/>
              </w:rPr>
            </w:pP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2.4.1. ежемесячно, но не позднее 5 (пятого) числа месяца, следующего за </w:t>
            </w:r>
            <w:proofErr w:type="gramStart"/>
            <w:r w:rsidRPr="00AB02ED">
              <w:rPr>
                <w:szCs w:val="28"/>
              </w:rPr>
              <w:t>отчетным</w:t>
            </w:r>
            <w:proofErr w:type="gramEnd"/>
            <w:r w:rsidRPr="00AB02ED">
              <w:rPr>
                <w:szCs w:val="28"/>
              </w:rPr>
              <w:t>, а также по требованию, получать Отчет Экспедитора;</w:t>
            </w:r>
          </w:p>
          <w:p w:rsidR="005A787F" w:rsidRPr="00AB02ED" w:rsidRDefault="005A787F" w:rsidP="00F74E29">
            <w:pPr>
              <w:pStyle w:val="Normal1"/>
              <w:shd w:val="clear" w:color="auto" w:fill="FFFFFF"/>
              <w:tabs>
                <w:tab w:val="left" w:pos="713"/>
                <w:tab w:val="left" w:pos="9639"/>
              </w:tabs>
              <w:rPr>
                <w:szCs w:val="28"/>
              </w:rPr>
            </w:pPr>
            <w:r w:rsidRPr="00AB02ED">
              <w:rPr>
                <w:szCs w:val="28"/>
              </w:rPr>
              <w:t>2.4.2. требовать письменного согласования стоимости услуг по сделкам с третьими лицами и получать копии Договоров с соисполнителями;</w:t>
            </w:r>
          </w:p>
          <w:p w:rsidR="005A787F" w:rsidRPr="00AB02ED" w:rsidRDefault="005A787F" w:rsidP="00F74E29">
            <w:pPr>
              <w:pStyle w:val="Normal1"/>
              <w:shd w:val="clear" w:color="auto" w:fill="FFFFFF"/>
              <w:tabs>
                <w:tab w:val="left" w:pos="713"/>
                <w:tab w:val="left" w:pos="9639"/>
              </w:tabs>
              <w:rPr>
                <w:szCs w:val="28"/>
              </w:rPr>
            </w:pPr>
            <w:r w:rsidRPr="00AB02ED">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5A787F" w:rsidRPr="00AB02ED" w:rsidRDefault="005A787F" w:rsidP="00F74E29">
            <w:pPr>
              <w:pStyle w:val="Normal1"/>
              <w:shd w:val="clear" w:color="auto" w:fill="FFFFFF"/>
              <w:tabs>
                <w:tab w:val="left" w:pos="713"/>
                <w:tab w:val="left" w:pos="9639"/>
              </w:tabs>
              <w:rPr>
                <w:szCs w:val="28"/>
              </w:rPr>
            </w:pPr>
            <w:r w:rsidRPr="00AB02ED">
              <w:rPr>
                <w:szCs w:val="28"/>
              </w:rPr>
              <w:t>2.4.4. расторгнуть Договор в порядке, предусмотренном пунктом 7.3 настоящего Договора;</w:t>
            </w:r>
          </w:p>
          <w:p w:rsidR="005A787F" w:rsidRPr="00AB02ED" w:rsidRDefault="005A787F" w:rsidP="00F74E29">
            <w:pPr>
              <w:pStyle w:val="Normal1"/>
              <w:shd w:val="clear" w:color="auto" w:fill="FFFFFF"/>
              <w:tabs>
                <w:tab w:val="left" w:pos="713"/>
                <w:tab w:val="left" w:pos="9639"/>
              </w:tabs>
              <w:rPr>
                <w:szCs w:val="28"/>
              </w:rPr>
            </w:pPr>
            <w:r w:rsidRPr="00AB02ED">
              <w:rPr>
                <w:szCs w:val="28"/>
              </w:rPr>
              <w:t>2.4.5. отказать Экспедитору в оплате счетов в случае неисполнения подпункта 2.1.18 настоящего Договора;</w:t>
            </w:r>
          </w:p>
          <w:p w:rsidR="005A787F" w:rsidRPr="000E400C" w:rsidRDefault="005A787F" w:rsidP="00F74E29">
            <w:pPr>
              <w:pStyle w:val="Normal1"/>
              <w:shd w:val="clear" w:color="auto" w:fill="FFFFFF"/>
              <w:tabs>
                <w:tab w:val="left" w:pos="713"/>
                <w:tab w:val="left" w:pos="9639"/>
              </w:tabs>
            </w:pPr>
            <w:r w:rsidRPr="00AB02ED">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tc>
      </w:tr>
      <w:tr w:rsidR="005A787F" w:rsidRPr="000E400C" w:rsidTr="00F74E29">
        <w:tc>
          <w:tcPr>
            <w:tcW w:w="4785" w:type="dxa"/>
          </w:tcPr>
          <w:p w:rsidR="005A787F" w:rsidRPr="00AB02ED" w:rsidRDefault="005A787F" w:rsidP="00F74E29">
            <w:pPr>
              <w:jc w:val="center"/>
              <w:rPr>
                <w:b/>
                <w:sz w:val="28"/>
                <w:szCs w:val="28"/>
                <w:lang w:val="en-US"/>
              </w:rPr>
            </w:pPr>
            <w:r w:rsidRPr="00AB02ED">
              <w:rPr>
                <w:b/>
                <w:sz w:val="28"/>
                <w:szCs w:val="28"/>
                <w:lang w:val="en-US"/>
              </w:rPr>
              <w:t>3. THE REMUNERATION OF THE FORWARDER AND PAYMENTS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3.1. The Forwarder shall receive the remuneration specified in the Appendices to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3.2. Upon agreement of the Parties the Customer may make advance payments in order to provide the Forwarder with the monetary funds for the execution of orders under the present Contract. The advance payments shall be used to cover the obligations of the Customer to the Forwarder in full compliance with the invoices of the Forwarder, issued to the Customer and confirmed by the Order of the Customer or the corresponding appendix to the Contract in accordance with subparagraph 2.1.18 of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3.3. The cost of the expenses of the Forwarder on the rendering of additional services in accordance with paragraphs 2.1.12 and 2.2.2 of the present Contract shall be included as the separate lines to the total sum of the invoice issued by the Forwarder to the Customer on a monthly basis.</w:t>
            </w:r>
          </w:p>
          <w:p w:rsidR="005A787F" w:rsidRPr="00AB02ED" w:rsidRDefault="005A787F" w:rsidP="00F74E29">
            <w:pPr>
              <w:ind w:firstLine="709"/>
              <w:jc w:val="both"/>
              <w:rPr>
                <w:sz w:val="28"/>
                <w:szCs w:val="28"/>
                <w:lang w:val="en-US"/>
              </w:rPr>
            </w:pPr>
            <w:r w:rsidRPr="00AB02ED">
              <w:rPr>
                <w:sz w:val="28"/>
                <w:szCs w:val="28"/>
                <w:lang w:val="en-US"/>
              </w:rPr>
              <w:t>The basis for the payment of the invoice by the Customer shall be the agreed and signed by the Customer the Forwarder’s Report for 1 (one) calendar month. The date of signing the Forwarder’s Report by the Customer shall be the date of execution by the Forwarder of its obligations under the present Contract. The Customer shall pay the invoice of the Forwarder within 10 (ten) calendar days from the date of receipt of certificate on the services rendered and the Forwarder’s Report for the reporting months.</w:t>
            </w:r>
          </w:p>
          <w:p w:rsidR="005A787F" w:rsidRPr="00AB02ED" w:rsidRDefault="005A787F" w:rsidP="00F74E29">
            <w:pPr>
              <w:ind w:firstLine="709"/>
              <w:jc w:val="both"/>
              <w:rPr>
                <w:sz w:val="28"/>
                <w:szCs w:val="28"/>
                <w:lang w:val="en-US"/>
              </w:rPr>
            </w:pPr>
            <w:r w:rsidRPr="00AB02ED">
              <w:rPr>
                <w:sz w:val="28"/>
                <w:szCs w:val="28"/>
                <w:lang w:val="en-US"/>
              </w:rPr>
              <w:t>3.4. The Forwarder shall transfer to the Customer the amount of expenses incurred in accordance with subparagraph 2.1.16 of the present Contract, the additional expenses within 30 (thirty) calendar days from the date of invoice issue by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3.5. All payments between the Forwarder and the Customer under the present Contract shall be made in US Dollars and by the transfer of monetary funds to the account specified in Section 10 of the present Contract, unless otherwise is agreed upon by the Parties.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3.6. The date of payment shall be the date of receipt of monetary funds at correspondence account of the bank of the recipient of payment.</w:t>
            </w:r>
          </w:p>
          <w:p w:rsidR="005A787F" w:rsidRPr="00AB02ED" w:rsidRDefault="005A787F" w:rsidP="00F74E29">
            <w:pPr>
              <w:ind w:firstLine="709"/>
              <w:jc w:val="both"/>
              <w:rPr>
                <w:sz w:val="28"/>
                <w:szCs w:val="28"/>
                <w:lang w:val="en-US"/>
              </w:rPr>
            </w:pPr>
            <w:r w:rsidRPr="00AB02ED">
              <w:rPr>
                <w:sz w:val="28"/>
                <w:szCs w:val="28"/>
                <w:lang w:val="en-US"/>
              </w:rPr>
              <w:t>3.7. All bank charges connected with making payments under the present Contract shall be made at the expense of the Party carrying out the payment.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3.8. If the services paid for by the Customer were not rendered or were not rendered in full, regardless of the reasons, the monetary funds transferred to the Forwarder as prepayment shall be returned to the Customer or may be used as an advance for the next transportations  upon the written request of the Customer. The Forwarder shall return monetary funds within 10 (ten) banking days from the date of receipt of such request.</w:t>
            </w:r>
          </w:p>
          <w:p w:rsidR="005A787F" w:rsidRPr="00AB02ED" w:rsidRDefault="005A787F" w:rsidP="00F74E29">
            <w:pPr>
              <w:ind w:firstLine="709"/>
              <w:jc w:val="both"/>
              <w:rPr>
                <w:sz w:val="28"/>
                <w:szCs w:val="28"/>
                <w:lang w:val="en-US"/>
              </w:rPr>
            </w:pPr>
          </w:p>
          <w:p w:rsidR="005A787F" w:rsidRPr="00AB02ED" w:rsidRDefault="005A787F" w:rsidP="00F74E29">
            <w:pPr>
              <w:rPr>
                <w:lang w:val="en-US"/>
              </w:rPr>
            </w:pPr>
          </w:p>
        </w:tc>
        <w:tc>
          <w:tcPr>
            <w:tcW w:w="4786" w:type="dxa"/>
          </w:tcPr>
          <w:p w:rsidR="005A787F" w:rsidRPr="00AB02ED" w:rsidRDefault="005A787F" w:rsidP="00F74E29">
            <w:pPr>
              <w:pStyle w:val="1f5"/>
              <w:jc w:val="center"/>
              <w:rPr>
                <w:b/>
                <w:sz w:val="28"/>
                <w:szCs w:val="28"/>
              </w:rPr>
            </w:pPr>
            <w:r w:rsidRPr="00AB02ED">
              <w:rPr>
                <w:b/>
                <w:sz w:val="28"/>
                <w:szCs w:val="28"/>
              </w:rPr>
              <w:t>3. ВОЗНАГРАЖДЕНИЕ ЭКСПЕДИТОРА И ПОРЯДОК РАСЧЕТОВ</w:t>
            </w:r>
          </w:p>
          <w:p w:rsidR="005A787F" w:rsidRPr="00AB02ED" w:rsidRDefault="005A787F" w:rsidP="00F74E29">
            <w:pPr>
              <w:pStyle w:val="1f5"/>
              <w:jc w:val="center"/>
              <w:rPr>
                <w:b/>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3.1. Экспедитор получает вознаграждение, оговоренное в Приложениях к настоящему Договору.</w:t>
            </w:r>
          </w:p>
          <w:p w:rsidR="005A787F" w:rsidRPr="00AB02ED" w:rsidRDefault="005A787F" w:rsidP="00F74E29">
            <w:pPr>
              <w:pStyle w:val="Normal1"/>
              <w:shd w:val="clear" w:color="auto" w:fill="FFFFFF"/>
              <w:tabs>
                <w:tab w:val="left" w:pos="713"/>
                <w:tab w:val="left" w:pos="9639"/>
              </w:tabs>
              <w:rPr>
                <w:szCs w:val="28"/>
              </w:rPr>
            </w:pPr>
            <w:r w:rsidRPr="00AB02ED">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B02ED">
              <w:rPr>
                <w:szCs w:val="28"/>
              </w:rPr>
              <w:t>ств Кл</w:t>
            </w:r>
            <w:proofErr w:type="gramEnd"/>
            <w:r w:rsidRPr="00AB02ED">
              <w:rPr>
                <w:szCs w:val="28"/>
              </w:rPr>
              <w:t>иента перед Экспедитором в полном 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5A787F" w:rsidRPr="00AB02ED" w:rsidRDefault="005A787F" w:rsidP="00F74E29">
            <w:pPr>
              <w:pStyle w:val="Normal1"/>
              <w:shd w:val="clear" w:color="auto" w:fill="FFFFFF"/>
              <w:tabs>
                <w:tab w:val="left" w:pos="713"/>
                <w:tab w:val="left" w:pos="9639"/>
              </w:tabs>
              <w:rPr>
                <w:szCs w:val="28"/>
              </w:rPr>
            </w:pPr>
            <w:r w:rsidRPr="00AB02ED">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подписания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10 (десяти) дней </w:t>
            </w:r>
            <w:proofErr w:type="gramStart"/>
            <w:r w:rsidRPr="00AB02ED">
              <w:rPr>
                <w:szCs w:val="28"/>
              </w:rPr>
              <w:t>с даты получения</w:t>
            </w:r>
            <w:proofErr w:type="gramEnd"/>
            <w:r w:rsidRPr="00AB02ED">
              <w:rPr>
                <w:szCs w:val="28"/>
              </w:rPr>
              <w:t xml:space="preserve"> акта об оказанных услугах и отчета Экспедитора за отчетный месяц.</w:t>
            </w:r>
          </w:p>
          <w:p w:rsidR="005A787F" w:rsidRPr="00AB02ED" w:rsidRDefault="005A787F" w:rsidP="00F74E29">
            <w:pPr>
              <w:pStyle w:val="Normal1"/>
              <w:shd w:val="clear" w:color="auto" w:fill="FFFFFF"/>
              <w:tabs>
                <w:tab w:val="left" w:pos="713"/>
                <w:tab w:val="left" w:pos="9639"/>
              </w:tabs>
              <w:rPr>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B02ED">
              <w:rPr>
                <w:szCs w:val="28"/>
              </w:rPr>
              <w:t>с даты выставления</w:t>
            </w:r>
            <w:proofErr w:type="gramEnd"/>
            <w:r w:rsidRPr="00AB02ED">
              <w:rPr>
                <w:szCs w:val="28"/>
              </w:rPr>
              <w:t xml:space="preserve"> счета Клиентом.</w:t>
            </w:r>
          </w:p>
          <w:p w:rsidR="005A787F" w:rsidRPr="00AB02ED" w:rsidRDefault="005A787F" w:rsidP="00F74E29">
            <w:pPr>
              <w:pStyle w:val="Normal1"/>
              <w:shd w:val="clear" w:color="auto" w:fill="FFFFFF"/>
              <w:tabs>
                <w:tab w:val="left" w:pos="713"/>
                <w:tab w:val="left" w:pos="9639"/>
              </w:tabs>
              <w:rPr>
                <w:szCs w:val="28"/>
              </w:rPr>
            </w:pPr>
            <w:r w:rsidRPr="00AB02ED">
              <w:rPr>
                <w:szCs w:val="28"/>
              </w:rPr>
              <w:t>3.5.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5A787F" w:rsidRPr="00AB02ED" w:rsidRDefault="005A787F" w:rsidP="00F74E29">
            <w:pPr>
              <w:pStyle w:val="Normal1"/>
              <w:shd w:val="clear" w:color="auto" w:fill="FFFFFF"/>
              <w:tabs>
                <w:tab w:val="left" w:pos="713"/>
                <w:tab w:val="left" w:pos="9639"/>
              </w:tabs>
              <w:rPr>
                <w:szCs w:val="28"/>
              </w:rPr>
            </w:pPr>
            <w:r w:rsidRPr="00AB02ED">
              <w:rPr>
                <w:szCs w:val="28"/>
              </w:rPr>
              <w:t>3.6. Датой платежа считается дата поступления денежных средств на корреспондентский счет банка получателя платежа.</w:t>
            </w:r>
          </w:p>
          <w:p w:rsidR="005A787F" w:rsidRPr="00AB02ED" w:rsidRDefault="005A787F" w:rsidP="00F74E29">
            <w:pPr>
              <w:pStyle w:val="Normal1"/>
              <w:shd w:val="clear" w:color="auto" w:fill="FFFFFF"/>
              <w:tabs>
                <w:tab w:val="left" w:pos="713"/>
                <w:tab w:val="left" w:pos="9639"/>
              </w:tabs>
              <w:rPr>
                <w:szCs w:val="28"/>
              </w:rPr>
            </w:pPr>
            <w:r w:rsidRPr="00AB02ED">
              <w:rPr>
                <w:szCs w:val="28"/>
              </w:rPr>
              <w:t>3.7. Все банковские расходы, связанные с осуществлением платежей по настоящему Договору, производятся за счет Стороны, осуществляющей платеж.</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3.8.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AB02ED">
              <w:rPr>
                <w:szCs w:val="28"/>
              </w:rPr>
              <w:t>с даты получения</w:t>
            </w:r>
            <w:proofErr w:type="gramEnd"/>
            <w:r w:rsidRPr="00AB02ED">
              <w:rPr>
                <w:szCs w:val="28"/>
              </w:rPr>
              <w:t xml:space="preserve"> такого требования.</w:t>
            </w:r>
          </w:p>
          <w:p w:rsidR="005A787F" w:rsidRPr="00936CCC" w:rsidRDefault="005A787F" w:rsidP="00F74E29">
            <w:pPr>
              <w:pStyle w:val="Normal1"/>
              <w:shd w:val="clear" w:color="auto" w:fill="FFFFFF"/>
              <w:tabs>
                <w:tab w:val="left" w:pos="713"/>
                <w:tab w:val="left" w:pos="9639"/>
              </w:tabs>
            </w:pPr>
          </w:p>
        </w:tc>
      </w:tr>
      <w:tr w:rsidR="005A787F" w:rsidRPr="000E400C" w:rsidTr="00F74E29">
        <w:tc>
          <w:tcPr>
            <w:tcW w:w="4785" w:type="dxa"/>
          </w:tcPr>
          <w:p w:rsidR="005A787F" w:rsidRPr="00AB02ED" w:rsidRDefault="005A787F" w:rsidP="00F74E29">
            <w:pPr>
              <w:jc w:val="center"/>
              <w:rPr>
                <w:b/>
                <w:sz w:val="28"/>
                <w:szCs w:val="28"/>
                <w:lang w:val="en-US"/>
              </w:rPr>
            </w:pPr>
            <w:r w:rsidRPr="00AB02ED">
              <w:rPr>
                <w:b/>
                <w:sz w:val="28"/>
                <w:szCs w:val="28"/>
                <w:lang w:val="en-US"/>
              </w:rPr>
              <w:t>4. LIABILITIES OF PARTIES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4.1. If as a result of non-fulfilment or improper fulfilment of its obligations by a Party, the other Party has incurred the material damage, it shall be refundable by the guilty Party in full. In case of late delivery, damage, shortage or total loss of cargo and/or containers of the Customer, the Parties shall act in accordance with the applicable legislation.</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4.2. Each Party shall perform its obligations properly, rendering all possible assistance to the other Party.</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4.3. The Party which has violated its obligations under the present Contract shall immediately eliminate these violations.</w:t>
            </w:r>
          </w:p>
          <w:p w:rsidR="005A787F" w:rsidRPr="00AB02ED" w:rsidRDefault="005A787F" w:rsidP="00F74E29">
            <w:pPr>
              <w:ind w:firstLine="709"/>
              <w:jc w:val="both"/>
              <w:rPr>
                <w:sz w:val="28"/>
                <w:szCs w:val="28"/>
                <w:lang w:val="en-US"/>
              </w:rPr>
            </w:pPr>
            <w:r w:rsidRPr="00AB02ED">
              <w:rPr>
                <w:sz w:val="28"/>
                <w:szCs w:val="28"/>
                <w:lang w:val="en-US"/>
              </w:rPr>
              <w:t>4.4. If the Customer does not fulfil its obligations, the Forwarder shall be entitled to suspend the performance of its obligations under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4.5. The Party, which has attracted a third party to perform its obligations under the present Contract, shall be responsible to the other Party for non-fulfilment or improper fulfilment of the obligations by the third party as for its own actions.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4.6. If the Customer refuses from the transportation after the Forwarder has made any actions to fulfil the obligations under the present Contract, the Customer shall indemnify the Forwarder all actual documented expenses incurred in connection with the execution of the Order of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4.7. The Forwarder shall be liable to the Customer for the organization of the timely handling of a particular cargo and documentation, given that the required documentation is provided by the Customer.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4.8. The Forwarder shall be liable to the Customer and shall reimburse it the losses, including, the losses caused by third parties involved by the Forwarder for the execution of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4.9. The Forwarder shall be liable to the Customer for the safety and return of containers transferred under its responsibility.</w:t>
            </w:r>
          </w:p>
          <w:p w:rsidR="005A787F" w:rsidRPr="00AB02ED" w:rsidRDefault="005A787F" w:rsidP="00F74E29">
            <w:pPr>
              <w:ind w:firstLine="709"/>
              <w:jc w:val="both"/>
              <w:rPr>
                <w:sz w:val="28"/>
                <w:szCs w:val="28"/>
                <w:lang w:val="en-US"/>
              </w:rPr>
            </w:pPr>
            <w:r w:rsidRPr="00AB02ED">
              <w:rPr>
                <w:sz w:val="28"/>
                <w:szCs w:val="28"/>
                <w:lang w:val="en-US"/>
              </w:rPr>
              <w:t>In case of loss (including damage) of Containers, leading to their exclusion from the fleet, the Forwarder shall reimburse the Customer the damages arising from the exclusion of Containers from the fleet, in the amount of their market cost.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4.10. The Forwarder shall be liable to the Customer and reimburse it the damages arising from the improper implementation of the monitoring and control of the cargo transportation, the dislocation and movement of the Containers and the reflection of the operations with them in AS </w:t>
            </w:r>
            <w:proofErr w:type="spellStart"/>
            <w:r w:rsidRPr="00AB02ED">
              <w:rPr>
                <w:sz w:val="28"/>
                <w:szCs w:val="28"/>
                <w:lang w:val="en-US"/>
              </w:rPr>
              <w:t>Uchet</w:t>
            </w:r>
            <w:proofErr w:type="spellEnd"/>
            <w:r w:rsidRPr="00AB02ED">
              <w:rPr>
                <w:sz w:val="28"/>
                <w:szCs w:val="28"/>
                <w:lang w:val="en-US"/>
              </w:rPr>
              <w:t xml:space="preserve">. </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4.11. The Forwarder shall be liable</w:t>
            </w:r>
            <w:r w:rsidRPr="00AB02ED" w:rsidDel="00C42459">
              <w:rPr>
                <w:sz w:val="28"/>
                <w:szCs w:val="28"/>
                <w:lang w:val="en-US"/>
              </w:rPr>
              <w:t xml:space="preserve"> </w:t>
            </w:r>
            <w:r w:rsidRPr="00AB02ED">
              <w:rPr>
                <w:sz w:val="28"/>
                <w:szCs w:val="28"/>
                <w:lang w:val="en-US"/>
              </w:rPr>
              <w:t xml:space="preserve">to the Customer and reimburse it the damages arising from the violation by the Forwarder of the property rights of the Customer for AS </w:t>
            </w:r>
            <w:proofErr w:type="spellStart"/>
            <w:r w:rsidRPr="00AB02ED">
              <w:rPr>
                <w:sz w:val="28"/>
                <w:szCs w:val="28"/>
                <w:lang w:val="en-US"/>
              </w:rPr>
              <w:t>Uchet</w:t>
            </w:r>
            <w:proofErr w:type="spellEnd"/>
            <w:r w:rsidRPr="00AB02ED">
              <w:rPr>
                <w:sz w:val="28"/>
                <w:szCs w:val="28"/>
                <w:lang w:val="en-US"/>
              </w:rPr>
              <w:t xml:space="preserve"> and / or transfer of the information contained in AS </w:t>
            </w:r>
            <w:proofErr w:type="spellStart"/>
            <w:r w:rsidRPr="00AB02ED">
              <w:rPr>
                <w:sz w:val="28"/>
                <w:szCs w:val="28"/>
                <w:lang w:val="en-US"/>
              </w:rPr>
              <w:t>Uchet</w:t>
            </w:r>
            <w:proofErr w:type="spellEnd"/>
            <w:r w:rsidRPr="00AB02ED">
              <w:rPr>
                <w:sz w:val="28"/>
                <w:szCs w:val="28"/>
                <w:lang w:val="en-US"/>
              </w:rPr>
              <w:t xml:space="preserve"> to the third parties by the Forwarder.</w:t>
            </w:r>
          </w:p>
          <w:p w:rsidR="005A787F" w:rsidRPr="00AB02ED" w:rsidRDefault="005A787F" w:rsidP="00F74E29">
            <w:pPr>
              <w:ind w:firstLine="709"/>
              <w:jc w:val="both"/>
              <w:rPr>
                <w:sz w:val="28"/>
                <w:szCs w:val="28"/>
                <w:lang w:val="en-US"/>
              </w:rPr>
            </w:pPr>
            <w:r w:rsidRPr="00AB02ED">
              <w:rPr>
                <w:sz w:val="28"/>
                <w:szCs w:val="28"/>
                <w:lang w:val="en-US"/>
              </w:rPr>
              <w:t>4.12. The Forwarder shall transfer to the Customer the amount of losses on the basis of the invoice issued by the Customer.</w:t>
            </w:r>
          </w:p>
          <w:p w:rsidR="005A787F" w:rsidRPr="00AB02ED" w:rsidRDefault="005A787F" w:rsidP="00F74E29">
            <w:pPr>
              <w:ind w:firstLine="709"/>
              <w:jc w:val="both"/>
              <w:rPr>
                <w:sz w:val="28"/>
                <w:szCs w:val="28"/>
                <w:lang w:val="en-US"/>
              </w:rPr>
            </w:pPr>
            <w:r w:rsidRPr="00AB02ED">
              <w:rPr>
                <w:sz w:val="28"/>
                <w:szCs w:val="28"/>
                <w:lang w:val="en-US"/>
              </w:rPr>
              <w:t>The enumeration of all the sanctions and / or additional expenses shall be made by the Forwarder within 30 (thirty) calendar days from the invoice date.</w:t>
            </w:r>
          </w:p>
          <w:p w:rsidR="005A787F" w:rsidRPr="00AB02ED" w:rsidRDefault="005A787F" w:rsidP="00F74E29">
            <w:pPr>
              <w:ind w:firstLine="709"/>
              <w:jc w:val="both"/>
              <w:rPr>
                <w:sz w:val="28"/>
                <w:szCs w:val="28"/>
                <w:lang w:val="en-US"/>
              </w:rPr>
            </w:pPr>
            <w:r w:rsidRPr="00AB02ED">
              <w:rPr>
                <w:sz w:val="28"/>
                <w:szCs w:val="28"/>
                <w:lang w:val="en-US"/>
              </w:rPr>
              <w:t>4.13. The payment of the sanctions and / or damages shall not release the Parties from the obligations for the execution of the present Contract.</w:t>
            </w:r>
          </w:p>
          <w:p w:rsidR="005A787F" w:rsidRPr="00AB02ED" w:rsidRDefault="005A787F" w:rsidP="00F74E29">
            <w:pPr>
              <w:rPr>
                <w:lang w:val="en-US"/>
              </w:rPr>
            </w:pPr>
          </w:p>
        </w:tc>
        <w:tc>
          <w:tcPr>
            <w:tcW w:w="4786" w:type="dxa"/>
          </w:tcPr>
          <w:p w:rsidR="005A787F" w:rsidRPr="00AB02ED" w:rsidRDefault="005A787F" w:rsidP="00F74E29">
            <w:pPr>
              <w:pStyle w:val="1f5"/>
              <w:widowControl w:val="0"/>
              <w:suppressAutoHyphens/>
              <w:jc w:val="center"/>
              <w:rPr>
                <w:b/>
                <w:sz w:val="28"/>
                <w:szCs w:val="28"/>
              </w:rPr>
            </w:pPr>
            <w:r w:rsidRPr="00AB02ED">
              <w:rPr>
                <w:b/>
                <w:sz w:val="28"/>
                <w:szCs w:val="28"/>
              </w:rPr>
              <w:t>4. ОТВЕТСТВЕННОСТЬ СТОРОН</w:t>
            </w:r>
          </w:p>
          <w:p w:rsidR="005A787F" w:rsidRPr="00AB02ED" w:rsidRDefault="005A787F" w:rsidP="00F74E29">
            <w:pPr>
              <w:pStyle w:val="1f5"/>
              <w:widowControl w:val="0"/>
              <w:suppressAutoHyphens/>
              <w:ind w:firstLine="720"/>
              <w:jc w:val="center"/>
              <w:rPr>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5A787F" w:rsidRPr="00AB02ED" w:rsidRDefault="005A787F" w:rsidP="00F74E29">
            <w:pPr>
              <w:pStyle w:val="Normal1"/>
              <w:shd w:val="clear" w:color="auto" w:fill="FFFFFF"/>
              <w:tabs>
                <w:tab w:val="left" w:pos="713"/>
                <w:tab w:val="left" w:pos="9639"/>
              </w:tabs>
              <w:rPr>
                <w:szCs w:val="28"/>
              </w:rPr>
            </w:pPr>
            <w:r w:rsidRPr="00AB02ED">
              <w:rPr>
                <w:szCs w:val="28"/>
              </w:rPr>
              <w:t>4.2. Каждая из Сторон должна исполнять свои обязательства надлежащим образом, оказывая всевозможное содействие другой Стороне.</w:t>
            </w:r>
          </w:p>
          <w:p w:rsidR="005A787F" w:rsidRPr="00AB02ED" w:rsidRDefault="005A787F" w:rsidP="00F74E29">
            <w:pPr>
              <w:pStyle w:val="Normal1"/>
              <w:shd w:val="clear" w:color="auto" w:fill="FFFFFF"/>
              <w:tabs>
                <w:tab w:val="left" w:pos="713"/>
                <w:tab w:val="left" w:pos="9639"/>
              </w:tabs>
              <w:rPr>
                <w:szCs w:val="28"/>
              </w:rPr>
            </w:pPr>
            <w:r w:rsidRPr="00AB02ED">
              <w:rPr>
                <w:szCs w:val="28"/>
              </w:rPr>
              <w:t>4.3. Сторона, нарушившая свои обязательства по настоящему Договору, должна без промедления устранить эти нарушения.</w:t>
            </w:r>
          </w:p>
          <w:p w:rsidR="005A787F" w:rsidRPr="00AB02ED" w:rsidRDefault="005A787F" w:rsidP="00F74E29">
            <w:pPr>
              <w:pStyle w:val="Normal1"/>
              <w:shd w:val="clear" w:color="auto" w:fill="FFFFFF"/>
              <w:tabs>
                <w:tab w:val="left" w:pos="713"/>
                <w:tab w:val="left" w:pos="9639"/>
              </w:tabs>
              <w:rPr>
                <w:szCs w:val="28"/>
              </w:rPr>
            </w:pPr>
            <w:r w:rsidRPr="00AB02ED">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5A787F" w:rsidRPr="00AB02ED" w:rsidRDefault="005A787F" w:rsidP="00F74E29">
            <w:pPr>
              <w:pStyle w:val="Normal1"/>
              <w:shd w:val="clear" w:color="auto" w:fill="FFFFFF"/>
              <w:tabs>
                <w:tab w:val="left" w:pos="713"/>
                <w:tab w:val="left" w:pos="9639"/>
              </w:tabs>
              <w:rPr>
                <w:szCs w:val="28"/>
              </w:rPr>
            </w:pPr>
            <w:r w:rsidRPr="00AB02ED">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5A787F" w:rsidRPr="00AB02ED" w:rsidRDefault="005A787F" w:rsidP="00F74E29">
            <w:pPr>
              <w:pStyle w:val="Normal1"/>
              <w:shd w:val="clear" w:color="auto" w:fill="FFFFFF"/>
              <w:tabs>
                <w:tab w:val="left" w:pos="713"/>
                <w:tab w:val="left" w:pos="9639"/>
              </w:tabs>
              <w:rPr>
                <w:szCs w:val="28"/>
              </w:rPr>
            </w:pPr>
            <w:r w:rsidRPr="00AB02ED">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5A787F" w:rsidRPr="00AB02ED" w:rsidRDefault="005A787F" w:rsidP="00F74E29">
            <w:pPr>
              <w:pStyle w:val="Normal1"/>
              <w:shd w:val="clear" w:color="auto" w:fill="FFFFFF"/>
              <w:tabs>
                <w:tab w:val="left" w:pos="713"/>
                <w:tab w:val="left" w:pos="9639"/>
              </w:tabs>
              <w:rPr>
                <w:szCs w:val="28"/>
              </w:rPr>
            </w:pPr>
            <w:r w:rsidRPr="00AB02ED">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5A787F" w:rsidRPr="00AB02ED" w:rsidRDefault="005A787F" w:rsidP="00F74E29">
            <w:pPr>
              <w:pStyle w:val="Normal1"/>
              <w:shd w:val="clear" w:color="auto" w:fill="FFFFFF"/>
              <w:tabs>
                <w:tab w:val="left" w:pos="713"/>
                <w:tab w:val="left" w:pos="9639"/>
              </w:tabs>
              <w:rPr>
                <w:szCs w:val="28"/>
              </w:rPr>
            </w:pPr>
            <w:r w:rsidRPr="00AB02ED">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5A787F" w:rsidRPr="00AB02ED" w:rsidRDefault="005A787F" w:rsidP="00F74E29">
            <w:pPr>
              <w:pStyle w:val="Normal1"/>
              <w:shd w:val="clear" w:color="auto" w:fill="FFFFFF"/>
              <w:tabs>
                <w:tab w:val="left" w:pos="713"/>
                <w:tab w:val="left" w:pos="9639"/>
              </w:tabs>
              <w:rPr>
                <w:szCs w:val="28"/>
              </w:rPr>
            </w:pPr>
            <w:r w:rsidRPr="00AB02ED">
              <w:rPr>
                <w:szCs w:val="28"/>
              </w:rPr>
              <w:t>4.9. Экспедитор несет перед Клиентом ответственность за сохранность и возврат Контейнеров, переданных под его ответственность.</w:t>
            </w:r>
          </w:p>
          <w:p w:rsidR="005A787F" w:rsidRPr="00AB02ED" w:rsidRDefault="005A787F" w:rsidP="00F74E29">
            <w:pPr>
              <w:pStyle w:val="Normal1"/>
              <w:shd w:val="clear" w:color="auto" w:fill="FFFFFF"/>
              <w:tabs>
                <w:tab w:val="left" w:pos="713"/>
                <w:tab w:val="left" w:pos="9639"/>
              </w:tabs>
              <w:rPr>
                <w:szCs w:val="28"/>
              </w:rPr>
            </w:pPr>
            <w:r w:rsidRPr="00AB02ED">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и/или передачи Экспедитором информации, содержащейся в АС Учёт третьим лицам.</w:t>
            </w:r>
          </w:p>
          <w:p w:rsidR="005A787F" w:rsidRPr="00AB02ED" w:rsidRDefault="005A787F" w:rsidP="00F74E29">
            <w:pPr>
              <w:pStyle w:val="Normal1"/>
              <w:shd w:val="clear" w:color="auto" w:fill="FFFFFF"/>
              <w:tabs>
                <w:tab w:val="left" w:pos="713"/>
                <w:tab w:val="left" w:pos="9639"/>
              </w:tabs>
              <w:rPr>
                <w:szCs w:val="28"/>
              </w:rPr>
            </w:pPr>
            <w:r w:rsidRPr="00AB02ED">
              <w:rPr>
                <w:szCs w:val="28"/>
              </w:rPr>
              <w:t>4.12. Экспедитор перечисляет Клиенту сумму убытков на основании выставленного Клиентом счета.</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B02ED">
              <w:rPr>
                <w:szCs w:val="28"/>
              </w:rPr>
              <w:t>с даты выставления</w:t>
            </w:r>
            <w:proofErr w:type="gramEnd"/>
            <w:r w:rsidRPr="00AB02ED">
              <w:rPr>
                <w:szCs w:val="28"/>
              </w:rPr>
              <w:t xml:space="preserve"> счета.</w:t>
            </w:r>
          </w:p>
          <w:p w:rsidR="005A787F" w:rsidRPr="000E400C" w:rsidRDefault="005A787F" w:rsidP="00F74E29">
            <w:pPr>
              <w:pStyle w:val="Normal1"/>
              <w:shd w:val="clear" w:color="auto" w:fill="FFFFFF"/>
              <w:tabs>
                <w:tab w:val="left" w:pos="713"/>
                <w:tab w:val="left" w:pos="9639"/>
              </w:tabs>
            </w:pPr>
            <w:r w:rsidRPr="00AB02ED">
              <w:rPr>
                <w:szCs w:val="28"/>
              </w:rPr>
              <w:t>4.13. Уплата санкций и/или возмещение ущерба не освобождает Стороны от обязательств по исполнению настоящего Договора.</w:t>
            </w:r>
          </w:p>
        </w:tc>
      </w:tr>
      <w:tr w:rsidR="005A787F" w:rsidRPr="000E400C" w:rsidTr="00F74E29">
        <w:tc>
          <w:tcPr>
            <w:tcW w:w="4785" w:type="dxa"/>
          </w:tcPr>
          <w:p w:rsidR="005A787F" w:rsidRPr="00AB02ED" w:rsidRDefault="005A787F" w:rsidP="00F74E29">
            <w:pPr>
              <w:jc w:val="center"/>
              <w:rPr>
                <w:b/>
                <w:sz w:val="28"/>
                <w:szCs w:val="28"/>
                <w:lang w:val="en-US"/>
              </w:rPr>
            </w:pPr>
            <w:r w:rsidRPr="00AB02ED">
              <w:rPr>
                <w:b/>
                <w:sz w:val="28"/>
                <w:szCs w:val="28"/>
                <w:lang w:val="en-US"/>
              </w:rPr>
              <w:t>5. FORCE-MAJEURE CIRCUMSTANCES</w:t>
            </w:r>
          </w:p>
          <w:p w:rsidR="005A787F" w:rsidRPr="00AB02ED" w:rsidRDefault="005A787F" w:rsidP="00F74E29">
            <w:pPr>
              <w:jc w:val="center"/>
              <w:rPr>
                <w:b/>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5.1. Neither Party shall be liable to the other Party for nonfulfillment or improper fulfilment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restricting acts of state bodies.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jc w:val="both"/>
              <w:rPr>
                <w:sz w:val="28"/>
                <w:szCs w:val="28"/>
                <w:lang w:val="en-US"/>
              </w:rPr>
            </w:pPr>
          </w:p>
          <w:p w:rsidR="005A787F" w:rsidRPr="00AB02ED" w:rsidRDefault="005A787F" w:rsidP="00F74E29">
            <w:pPr>
              <w:jc w:val="both"/>
              <w:rPr>
                <w:sz w:val="28"/>
                <w:szCs w:val="28"/>
                <w:lang w:val="en-US"/>
              </w:rPr>
            </w:pPr>
          </w:p>
          <w:p w:rsidR="005A787F" w:rsidRPr="00AB02ED" w:rsidRDefault="005A787F" w:rsidP="00F74E29">
            <w:pPr>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5.2. Should the force majeure circumstances arise, the time stipulated for the fulfilment of the obligations by the Parties shall be extended proportionate to the period during which such circumstances last.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5.3. The Party that cannot fulfill  its obligations under the present Contract shall immediately, however, not later than five business days form the date of arising of such circumstances, notify the other Party in writing about the commencement, possible duration and cessation of the force majeure circumstances. The evidence of existence and duration period of the force majeure circumstances shall be a document of appropriate legal authority (for the Russian Federation – the Chamber of Commerce and Industry).</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5.4. Non-notification or untimely notification shall disqualify the Party to refer to force majeure circumstances as to the ground of condoning for non-fulfillment of obligations under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5.5. If the force majeure circumstances last for 3 (three) months, the present Contract may be terminated by either Party by sending written notification to the other Party.</w:t>
            </w:r>
          </w:p>
          <w:p w:rsidR="005A787F" w:rsidRPr="00AB02ED" w:rsidRDefault="005A787F" w:rsidP="00F74E29">
            <w:pPr>
              <w:rPr>
                <w:lang w:val="en-US"/>
              </w:rPr>
            </w:pPr>
          </w:p>
        </w:tc>
        <w:tc>
          <w:tcPr>
            <w:tcW w:w="4786" w:type="dxa"/>
          </w:tcPr>
          <w:p w:rsidR="005A787F" w:rsidRPr="00AB02ED" w:rsidRDefault="005A787F" w:rsidP="00F74E29">
            <w:pPr>
              <w:jc w:val="center"/>
              <w:rPr>
                <w:b/>
                <w:bCs/>
                <w:sz w:val="28"/>
                <w:szCs w:val="28"/>
              </w:rPr>
            </w:pPr>
            <w:r w:rsidRPr="00AB02ED">
              <w:rPr>
                <w:b/>
                <w:bCs/>
                <w:sz w:val="28"/>
                <w:szCs w:val="28"/>
              </w:rPr>
              <w:t>5. ОБСТОЯТЕЛЬСТВА НЕПРЕОДОЛИМОЙ СИЛЫ</w:t>
            </w:r>
          </w:p>
          <w:p w:rsidR="005A787F" w:rsidRPr="00AB02ED" w:rsidRDefault="005A787F" w:rsidP="00F74E29">
            <w:pPr>
              <w:jc w:val="center"/>
              <w:rPr>
                <w:b/>
                <w:bCs/>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5.1. </w:t>
            </w:r>
            <w:proofErr w:type="gramStart"/>
            <w:r w:rsidRPr="00AB02ED">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5A787F" w:rsidRPr="00AB02ED" w:rsidRDefault="005A787F" w:rsidP="00F74E29">
            <w:pPr>
              <w:pStyle w:val="Normal1"/>
              <w:shd w:val="clear" w:color="auto" w:fill="FFFFFF"/>
              <w:tabs>
                <w:tab w:val="left" w:pos="713"/>
                <w:tab w:val="left" w:pos="9639"/>
              </w:tabs>
              <w:rPr>
                <w:szCs w:val="28"/>
              </w:rPr>
            </w:pPr>
            <w:r w:rsidRPr="00AB02ED">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B02ED">
              <w:rPr>
                <w:szCs w:val="28"/>
              </w:rPr>
              <w:t>с даты возникновения</w:t>
            </w:r>
            <w:proofErr w:type="gramEnd"/>
            <w:r w:rsidRPr="00AB02ED">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5.4. </w:t>
            </w:r>
            <w:proofErr w:type="spellStart"/>
            <w:r w:rsidRPr="00AB02ED">
              <w:rPr>
                <w:szCs w:val="28"/>
              </w:rPr>
              <w:t>Неуведомление</w:t>
            </w:r>
            <w:proofErr w:type="spellEnd"/>
            <w:r w:rsidRPr="00AB02ED">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A787F" w:rsidRPr="000E400C" w:rsidRDefault="005A787F" w:rsidP="00F74E29">
            <w:pPr>
              <w:ind w:firstLine="709"/>
              <w:jc w:val="both"/>
            </w:pPr>
            <w:r w:rsidRPr="00AB02ED">
              <w:rPr>
                <w:sz w:val="28"/>
                <w:szCs w:val="28"/>
              </w:rPr>
              <w:t xml:space="preserve">5.5. Если обстоятельства непреодолимой силы действуют на протяжении 3 (трех) месяцев, настоящий </w:t>
            </w:r>
            <w:proofErr w:type="gramStart"/>
            <w:r w:rsidRPr="00AB02ED">
              <w:rPr>
                <w:sz w:val="28"/>
                <w:szCs w:val="28"/>
              </w:rPr>
              <w:t>Договор</w:t>
            </w:r>
            <w:proofErr w:type="gramEnd"/>
            <w:r w:rsidRPr="00AB02ED">
              <w:rPr>
                <w:sz w:val="28"/>
                <w:szCs w:val="28"/>
              </w:rPr>
              <w:t xml:space="preserve"> может быть расторгнут любой из Сторон путем направления письменного уведомления другой Стороне.</w:t>
            </w:r>
          </w:p>
        </w:tc>
      </w:tr>
      <w:tr w:rsidR="005A787F" w:rsidRPr="000E400C" w:rsidTr="00F74E29">
        <w:tc>
          <w:tcPr>
            <w:tcW w:w="4785" w:type="dxa"/>
          </w:tcPr>
          <w:p w:rsidR="005A787F" w:rsidRPr="00AB02ED" w:rsidRDefault="005A787F" w:rsidP="00F74E29">
            <w:pPr>
              <w:ind w:firstLine="709"/>
              <w:jc w:val="center"/>
              <w:rPr>
                <w:b/>
                <w:sz w:val="28"/>
                <w:szCs w:val="28"/>
              </w:rPr>
            </w:pPr>
          </w:p>
          <w:p w:rsidR="005A787F" w:rsidRPr="00AB02ED" w:rsidRDefault="005A787F" w:rsidP="00F74E29">
            <w:pPr>
              <w:ind w:firstLine="709"/>
              <w:jc w:val="center"/>
              <w:rPr>
                <w:b/>
                <w:sz w:val="28"/>
                <w:szCs w:val="28"/>
                <w:lang w:val="en-US"/>
              </w:rPr>
            </w:pPr>
            <w:r w:rsidRPr="00AB02ED">
              <w:rPr>
                <w:b/>
                <w:sz w:val="28"/>
                <w:szCs w:val="28"/>
                <w:lang w:val="en-US"/>
              </w:rPr>
              <w:t>6. ARBITRATION</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6.1. Disputes and disagreements arising during the validity period of the present Contract shall be settled by the Parties by means of negotiations.</w:t>
            </w:r>
          </w:p>
          <w:p w:rsidR="005A787F" w:rsidRPr="00AB02ED" w:rsidRDefault="005A787F" w:rsidP="00F74E29">
            <w:pPr>
              <w:ind w:firstLine="709"/>
              <w:jc w:val="both"/>
              <w:rPr>
                <w:sz w:val="28"/>
                <w:szCs w:val="28"/>
                <w:lang w:val="en-US"/>
              </w:rPr>
            </w:pPr>
            <w:r w:rsidRPr="00AB02ED">
              <w:rPr>
                <w:sz w:val="28"/>
                <w:szCs w:val="28"/>
                <w:lang w:val="en-US"/>
              </w:rPr>
              <w:t>6.2. Before sending any dispute arising from the present Contract to arbitration the interested Party shall send the other Party a written claim.</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6.3. The claims shall be made in writing, signed by authorized representatives of the Party making the claim, and sent to the address of the other Party by registered letter with acknowledgement of receipt with all necessary documents attached. The date of the claim shall be the date of the postmark of postal authority </w:t>
            </w:r>
            <w:proofErr w:type="gramStart"/>
            <w:r w:rsidRPr="00AB02ED">
              <w:rPr>
                <w:sz w:val="28"/>
                <w:szCs w:val="28"/>
                <w:lang w:val="en-US"/>
              </w:rPr>
              <w:t>about</w:t>
            </w:r>
            <w:proofErr w:type="gramEnd"/>
            <w:r w:rsidRPr="00AB02ED">
              <w:rPr>
                <w:sz w:val="28"/>
                <w:szCs w:val="28"/>
                <w:lang w:val="en-US"/>
              </w:rPr>
              <w:t xml:space="preserve"> the acceptance of the letter.</w:t>
            </w:r>
          </w:p>
          <w:p w:rsidR="005A787F" w:rsidRPr="00AB02ED" w:rsidRDefault="005A787F" w:rsidP="00F74E29">
            <w:pPr>
              <w:ind w:firstLine="709"/>
              <w:jc w:val="both"/>
              <w:rPr>
                <w:sz w:val="28"/>
                <w:szCs w:val="28"/>
                <w:lang w:val="en-US"/>
              </w:rPr>
            </w:pPr>
          </w:p>
          <w:p w:rsidR="005A787F" w:rsidRPr="00AB02ED" w:rsidRDefault="005A787F" w:rsidP="00F74E29">
            <w:pPr>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6.4. The claim shall be considered within 30 (thirty) days after its receipt. In case of the claim’s acknowledgement the Party shall fulfil its obligation under the claim within five days in full.</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6.5. The rejection of the claim shall be motivated and sent in writing to claimants. The claim shall be considered to be acknowledged if the Party which has sent it does not receive a motivated reply to the claim within 30 (thirty) days from the date of expiration of the term of the claim consideration in accordance with paragraph 6.4 of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lang w:val="en-US"/>
              </w:rPr>
            </w:pPr>
            <w:r w:rsidRPr="00AB02ED">
              <w:rPr>
                <w:sz w:val="28"/>
                <w:szCs w:val="28"/>
                <w:lang w:val="en-US"/>
              </w:rPr>
              <w:t xml:space="preserve">6.6. In case of failure to settle the dispute by means of negotiation or through claims, the dispute shall be submitted for consideration to the Arbitration Court of the location of defendant. </w:t>
            </w:r>
          </w:p>
        </w:tc>
        <w:tc>
          <w:tcPr>
            <w:tcW w:w="4786" w:type="dxa"/>
          </w:tcPr>
          <w:p w:rsidR="005A787F" w:rsidRPr="00AB02ED" w:rsidRDefault="005A787F" w:rsidP="00F74E29">
            <w:pPr>
              <w:pStyle w:val="1f5"/>
              <w:jc w:val="center"/>
              <w:rPr>
                <w:b/>
                <w:sz w:val="28"/>
                <w:szCs w:val="28"/>
                <w:lang w:val="en-US"/>
              </w:rPr>
            </w:pPr>
          </w:p>
          <w:p w:rsidR="005A787F" w:rsidRPr="00AB02ED" w:rsidRDefault="005A787F" w:rsidP="00F74E29">
            <w:pPr>
              <w:pStyle w:val="1f5"/>
              <w:jc w:val="center"/>
              <w:rPr>
                <w:b/>
                <w:sz w:val="28"/>
                <w:szCs w:val="28"/>
              </w:rPr>
            </w:pPr>
            <w:r w:rsidRPr="00AB02ED">
              <w:rPr>
                <w:b/>
                <w:sz w:val="28"/>
                <w:szCs w:val="28"/>
              </w:rPr>
              <w:t xml:space="preserve">6. </w:t>
            </w:r>
            <w:r w:rsidRPr="00AB02ED">
              <w:rPr>
                <w:b/>
                <w:snapToGrid w:val="0"/>
                <w:sz w:val="28"/>
                <w:szCs w:val="28"/>
              </w:rPr>
              <w:t>РАЗРЕШЕНИЕ СПОРОВ</w:t>
            </w:r>
          </w:p>
          <w:p w:rsidR="005A787F" w:rsidRPr="00AB02ED" w:rsidRDefault="005A787F" w:rsidP="00F74E29">
            <w:pPr>
              <w:pStyle w:val="1f5"/>
              <w:jc w:val="both"/>
              <w:rPr>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6.1. Споры и разногласия, возникающие в период действия настоящего Договора, разрешаются Сторонами путем переговоров.</w:t>
            </w:r>
          </w:p>
          <w:p w:rsidR="005A787F" w:rsidRPr="00AB02ED" w:rsidRDefault="005A787F" w:rsidP="00F74E29">
            <w:pPr>
              <w:pStyle w:val="Normal1"/>
              <w:shd w:val="clear" w:color="auto" w:fill="FFFFFF"/>
              <w:tabs>
                <w:tab w:val="left" w:pos="713"/>
                <w:tab w:val="left" w:pos="9639"/>
              </w:tabs>
              <w:rPr>
                <w:szCs w:val="28"/>
              </w:rPr>
            </w:pPr>
            <w:r w:rsidRPr="00AB02ED">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A787F" w:rsidRPr="00AB02ED" w:rsidRDefault="005A787F" w:rsidP="00F74E29">
            <w:pPr>
              <w:pStyle w:val="Normal1"/>
              <w:shd w:val="clear" w:color="auto" w:fill="FFFFFF"/>
              <w:tabs>
                <w:tab w:val="left" w:pos="713"/>
                <w:tab w:val="left" w:pos="9639"/>
              </w:tabs>
              <w:rPr>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A787F" w:rsidRPr="00AB02ED" w:rsidRDefault="005A787F" w:rsidP="00F74E29">
            <w:pPr>
              <w:pStyle w:val="Normal1"/>
              <w:shd w:val="clear" w:color="auto" w:fill="FFFFFF"/>
              <w:tabs>
                <w:tab w:val="left" w:pos="713"/>
                <w:tab w:val="left" w:pos="9639"/>
              </w:tabs>
              <w:rPr>
                <w:szCs w:val="28"/>
              </w:rPr>
            </w:pPr>
            <w:r w:rsidRPr="00AB02ED">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B02ED">
              <w:rPr>
                <w:szCs w:val="28"/>
              </w:rPr>
              <w:t>с даты истечения</w:t>
            </w:r>
            <w:proofErr w:type="gramEnd"/>
            <w:r w:rsidRPr="00AB02ED">
              <w:rPr>
                <w:szCs w:val="28"/>
              </w:rPr>
              <w:t xml:space="preserve"> срока рассмотрения претензии согласно пункта 6.4 настоящего Договора.</w:t>
            </w:r>
          </w:p>
          <w:p w:rsidR="005A787F" w:rsidRPr="000E400C" w:rsidRDefault="005A787F" w:rsidP="00F74E29">
            <w:pPr>
              <w:pStyle w:val="Normal1"/>
              <w:shd w:val="clear" w:color="auto" w:fill="FFFFFF"/>
              <w:tabs>
                <w:tab w:val="left" w:pos="713"/>
                <w:tab w:val="left" w:pos="9639"/>
              </w:tabs>
            </w:pPr>
            <w:r w:rsidRPr="00AB02ED">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по месту ответчика.</w:t>
            </w:r>
          </w:p>
        </w:tc>
      </w:tr>
      <w:tr w:rsidR="005A787F" w:rsidRPr="000E400C" w:rsidTr="00F74E29">
        <w:tc>
          <w:tcPr>
            <w:tcW w:w="4785" w:type="dxa"/>
          </w:tcPr>
          <w:p w:rsidR="005A787F" w:rsidRPr="00AB02ED" w:rsidRDefault="005A787F" w:rsidP="00F74E29">
            <w:pPr>
              <w:ind w:firstLine="709"/>
              <w:jc w:val="center"/>
              <w:rPr>
                <w:b/>
                <w:sz w:val="28"/>
                <w:szCs w:val="28"/>
              </w:rPr>
            </w:pPr>
          </w:p>
          <w:p w:rsidR="005A787F" w:rsidRPr="00AB02ED" w:rsidRDefault="005A787F" w:rsidP="00F74E29">
            <w:pPr>
              <w:ind w:firstLine="709"/>
              <w:jc w:val="center"/>
              <w:rPr>
                <w:b/>
                <w:sz w:val="28"/>
                <w:szCs w:val="28"/>
              </w:rPr>
            </w:pPr>
          </w:p>
          <w:p w:rsidR="005A787F" w:rsidRPr="00AB02ED" w:rsidRDefault="005A787F" w:rsidP="00F74E29">
            <w:pPr>
              <w:ind w:firstLine="709"/>
              <w:jc w:val="center"/>
              <w:rPr>
                <w:b/>
                <w:sz w:val="28"/>
                <w:szCs w:val="28"/>
              </w:rPr>
            </w:pPr>
          </w:p>
          <w:p w:rsidR="005A787F" w:rsidRPr="00AB02ED" w:rsidRDefault="005A787F" w:rsidP="00F74E29">
            <w:pPr>
              <w:jc w:val="center"/>
              <w:rPr>
                <w:b/>
                <w:sz w:val="28"/>
                <w:szCs w:val="28"/>
                <w:lang w:val="en-US"/>
              </w:rPr>
            </w:pPr>
            <w:r w:rsidRPr="00AB02ED">
              <w:rPr>
                <w:b/>
                <w:sz w:val="28"/>
                <w:szCs w:val="28"/>
                <w:lang w:val="en-US"/>
              </w:rPr>
              <w:t>7. THE PROCEDURE FOR THE INTRODUCTION OF AMENDMENTS, ADDITIONS TO THE CONTRACT AND ITS TERMINATION</w:t>
            </w:r>
          </w:p>
          <w:p w:rsidR="005A787F" w:rsidRPr="00AB02ED" w:rsidRDefault="005A787F" w:rsidP="00F74E29">
            <w:pPr>
              <w:jc w:val="center"/>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7.1. Any amendments or additions may be made to the present Contract and they shall be valid only if they are made in writing and signed by the Parties.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7.2. The present Contract may be terminated upon agreement of the Parties, unilaterally or on the basis stipulated by the law of the Russian Federation;</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7.3. The Party which has decided to terminate the present Contract shall sent the other Party a written notification about the intention to terminate the present Contract not later than 45 (forty five) calendar days prior to the intended date of termination of the present Contract;</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7.4. In case of the termination of the present Contract, the Parties shall sign account reconciliation statement under the present Contract not later than 30 (thirty) calendar days from the date of expiration of the Contract. On the basis of the account reconciliation statement the Parties shall make mutual payments.</w:t>
            </w:r>
          </w:p>
          <w:p w:rsidR="005A787F" w:rsidRPr="00AB02ED" w:rsidRDefault="005A787F" w:rsidP="00F74E29">
            <w:pPr>
              <w:rPr>
                <w:lang w:val="en-US"/>
              </w:rPr>
            </w:pPr>
          </w:p>
        </w:tc>
        <w:tc>
          <w:tcPr>
            <w:tcW w:w="4786" w:type="dxa"/>
          </w:tcPr>
          <w:p w:rsidR="005A787F" w:rsidRPr="00AB02ED" w:rsidRDefault="005A787F" w:rsidP="00F74E29">
            <w:pPr>
              <w:pStyle w:val="1f5"/>
              <w:jc w:val="center"/>
              <w:rPr>
                <w:b/>
                <w:sz w:val="28"/>
                <w:szCs w:val="28"/>
                <w:lang w:val="en-US"/>
              </w:rPr>
            </w:pPr>
          </w:p>
          <w:p w:rsidR="005A787F" w:rsidRPr="00AB02ED" w:rsidRDefault="005A787F" w:rsidP="00F74E29">
            <w:pPr>
              <w:pStyle w:val="1f5"/>
              <w:jc w:val="center"/>
              <w:rPr>
                <w:b/>
                <w:sz w:val="28"/>
                <w:szCs w:val="28"/>
                <w:lang w:val="en-US"/>
              </w:rPr>
            </w:pPr>
          </w:p>
          <w:p w:rsidR="005A787F" w:rsidRPr="00AB02ED" w:rsidRDefault="005A787F" w:rsidP="00F74E29">
            <w:pPr>
              <w:pStyle w:val="1f5"/>
              <w:jc w:val="center"/>
              <w:rPr>
                <w:b/>
                <w:sz w:val="28"/>
                <w:szCs w:val="28"/>
                <w:lang w:val="en-US"/>
              </w:rPr>
            </w:pPr>
          </w:p>
          <w:p w:rsidR="005A787F" w:rsidRPr="00AB02ED" w:rsidRDefault="005A787F" w:rsidP="00F74E29">
            <w:pPr>
              <w:pStyle w:val="1f5"/>
              <w:jc w:val="center"/>
              <w:rPr>
                <w:sz w:val="28"/>
                <w:szCs w:val="28"/>
              </w:rPr>
            </w:pPr>
            <w:r w:rsidRPr="00AB02ED">
              <w:rPr>
                <w:b/>
                <w:sz w:val="28"/>
                <w:szCs w:val="28"/>
              </w:rPr>
              <w:t>7. ПОРЯДОК ВНЕСЕНИЯ ИЗМЕНИЙ, ДОПОЛНЕНИЙ В ДОГОВОР И ЕГО РАСТОРЖЕНИЯ</w:t>
            </w:r>
          </w:p>
          <w:p w:rsidR="005A787F" w:rsidRPr="00AB02ED" w:rsidRDefault="005A787F" w:rsidP="00F74E29">
            <w:pPr>
              <w:pStyle w:val="1f5"/>
              <w:jc w:val="both"/>
              <w:rPr>
                <w:sz w:val="28"/>
                <w:szCs w:val="28"/>
              </w:rPr>
            </w:pPr>
          </w:p>
          <w:p w:rsidR="005A787F" w:rsidRPr="00AB02ED" w:rsidRDefault="005A787F" w:rsidP="00F74E29">
            <w:pPr>
              <w:pStyle w:val="1f5"/>
              <w:jc w:val="both"/>
              <w:rPr>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A787F" w:rsidRPr="00AB02ED" w:rsidRDefault="005A787F" w:rsidP="00F74E29">
            <w:pPr>
              <w:pStyle w:val="Normal1"/>
              <w:shd w:val="clear" w:color="auto" w:fill="FFFFFF"/>
              <w:tabs>
                <w:tab w:val="left" w:pos="713"/>
                <w:tab w:val="left" w:pos="9639"/>
              </w:tabs>
              <w:rPr>
                <w:szCs w:val="28"/>
              </w:rPr>
            </w:pPr>
            <w:r w:rsidRPr="00AB02ED">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5A787F" w:rsidRPr="00AB02ED" w:rsidRDefault="005A787F" w:rsidP="00F74E29">
            <w:pPr>
              <w:pStyle w:val="Normal1"/>
              <w:shd w:val="clear" w:color="auto" w:fill="FFFFFF"/>
              <w:tabs>
                <w:tab w:val="left" w:pos="713"/>
                <w:tab w:val="left" w:pos="9639"/>
              </w:tabs>
              <w:rPr>
                <w:szCs w:val="28"/>
              </w:rPr>
            </w:pPr>
            <w:r w:rsidRPr="00AB02ED">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5A787F" w:rsidRPr="000E400C" w:rsidRDefault="005A787F" w:rsidP="00F74E29">
            <w:pPr>
              <w:pStyle w:val="Normal1"/>
              <w:shd w:val="clear" w:color="auto" w:fill="FFFFFF"/>
              <w:tabs>
                <w:tab w:val="left" w:pos="713"/>
                <w:tab w:val="left" w:pos="9639"/>
              </w:tabs>
            </w:pPr>
            <w:r w:rsidRPr="00AB02ED">
              <w:rPr>
                <w:szCs w:val="28"/>
              </w:rPr>
              <w:t xml:space="preserve">7.4. В случае расторжения настоящего Договора Стороны обязуются не позднее 30 (тридцати) календарных дней </w:t>
            </w:r>
            <w:proofErr w:type="gramStart"/>
            <w:r w:rsidRPr="00AB02ED">
              <w:rPr>
                <w:szCs w:val="28"/>
              </w:rPr>
              <w:t>с даты окончания</w:t>
            </w:r>
            <w:proofErr w:type="gramEnd"/>
            <w:r w:rsidRPr="00AB02ED">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w:t>
            </w:r>
          </w:p>
        </w:tc>
      </w:tr>
      <w:tr w:rsidR="005A787F" w:rsidRPr="000E400C" w:rsidTr="00F74E29">
        <w:tc>
          <w:tcPr>
            <w:tcW w:w="4785" w:type="dxa"/>
          </w:tcPr>
          <w:p w:rsidR="005A787F" w:rsidRPr="00AB02ED" w:rsidRDefault="005A787F" w:rsidP="00F74E29">
            <w:pPr>
              <w:jc w:val="center"/>
              <w:rPr>
                <w:b/>
                <w:sz w:val="28"/>
                <w:szCs w:val="28"/>
                <w:lang w:val="en-US"/>
              </w:rPr>
            </w:pPr>
            <w:r w:rsidRPr="00AB02ED">
              <w:rPr>
                <w:b/>
                <w:sz w:val="28"/>
                <w:szCs w:val="28"/>
                <w:lang w:val="en-US"/>
              </w:rPr>
              <w:t>8. THE LANGUAGE OF THE CONTRACT, CORRENPONDENCE</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8.1. All the correspondence under the present Contract shall be in Russian and English.</w:t>
            </w:r>
          </w:p>
          <w:p w:rsidR="005A787F" w:rsidRPr="00AB02ED" w:rsidRDefault="005A787F" w:rsidP="00F74E29">
            <w:pPr>
              <w:ind w:firstLine="709"/>
              <w:jc w:val="both"/>
              <w:rPr>
                <w:sz w:val="28"/>
                <w:szCs w:val="28"/>
                <w:lang w:val="en-US"/>
              </w:rPr>
            </w:pPr>
            <w:r w:rsidRPr="00AB02ED">
              <w:rPr>
                <w:sz w:val="28"/>
                <w:szCs w:val="28"/>
                <w:lang w:val="en-US"/>
              </w:rPr>
              <w:t>8.2. The official documents shall be considered valid in the language in which they were issued. The translation of the document into another language shall be made, if necessary, by the Party that uses this document without it authorization and special mandatory certificate by official court interpreter, the Chamber of Commerce and Industry, a notary or other officer.</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8.3. All correspondence and documents between the Parties may be by e-mail (except for claims, orders, Forwarder’s Reports). All communications and / or documents sent / received from the e-mail addresses with domain @trcont.ru by</w:t>
            </w:r>
            <w:r>
              <w:rPr>
                <w:sz w:val="28"/>
                <w:szCs w:val="28"/>
                <w:lang w:val="en-US"/>
              </w:rPr>
              <w:t xml:space="preserve"> the Customer and @</w:t>
            </w:r>
            <w:r w:rsidRPr="00347BE2">
              <w:rPr>
                <w:sz w:val="28"/>
                <w:szCs w:val="28"/>
                <w:lang w:val="en-US"/>
              </w:rPr>
              <w:t>________</w:t>
            </w:r>
            <w:r w:rsidRPr="00AB02ED">
              <w:rPr>
                <w:sz w:val="28"/>
                <w:szCs w:val="28"/>
                <w:lang w:val="en-US"/>
              </w:rPr>
              <w:t xml:space="preserve"> by the Forwarder shall be considered to be sent / received by the authorized representatives of the Parties.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Each received email and / or document shall be confirmed by a response message about the receipt with a duplicate of the received message / document. All the messages and / or documents sent / received by e- mail using e-mail addresses with domain @trcont.ru by</w:t>
            </w:r>
            <w:r>
              <w:rPr>
                <w:sz w:val="28"/>
                <w:szCs w:val="28"/>
                <w:lang w:val="en-US"/>
              </w:rPr>
              <w:t xml:space="preserve"> the Customer and @</w:t>
            </w:r>
            <w:r w:rsidRPr="00347BE2">
              <w:rPr>
                <w:sz w:val="28"/>
                <w:szCs w:val="28"/>
                <w:lang w:val="en-US"/>
              </w:rPr>
              <w:t>_________</w:t>
            </w:r>
            <w:r w:rsidRPr="00AB02ED">
              <w:rPr>
                <w:sz w:val="28"/>
                <w:szCs w:val="28"/>
                <w:lang w:val="en-US"/>
              </w:rPr>
              <w:t xml:space="preserve"> by the Forwarder shall be recognized by the Parties as authentic and having legal force.</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Upon the request of a Party, the other Party shall provide the original documents and / or the printed text of the correspondence in paper form signed by the authorized representatives of the Parties, sealed by the organization and sent by postal / courier service within 20 (twenty) calendar days from the receipt of the request.</w:t>
            </w:r>
          </w:p>
          <w:p w:rsidR="005A787F" w:rsidRPr="00AB02ED" w:rsidRDefault="005A787F" w:rsidP="00F74E29">
            <w:pPr>
              <w:ind w:firstLine="709"/>
              <w:jc w:val="both"/>
              <w:rPr>
                <w:sz w:val="28"/>
                <w:szCs w:val="28"/>
                <w:lang w:val="en-US"/>
              </w:rPr>
            </w:pPr>
          </w:p>
          <w:p w:rsidR="005A787F" w:rsidRPr="00AB02ED" w:rsidRDefault="005A787F" w:rsidP="00F74E29">
            <w:pPr>
              <w:rPr>
                <w:lang w:val="en-US"/>
              </w:rPr>
            </w:pPr>
          </w:p>
        </w:tc>
        <w:tc>
          <w:tcPr>
            <w:tcW w:w="4786" w:type="dxa"/>
          </w:tcPr>
          <w:p w:rsidR="005A787F" w:rsidRPr="00AB02ED" w:rsidRDefault="005A787F" w:rsidP="00F74E29">
            <w:pPr>
              <w:jc w:val="center"/>
              <w:rPr>
                <w:b/>
                <w:sz w:val="28"/>
                <w:szCs w:val="28"/>
              </w:rPr>
            </w:pPr>
            <w:r w:rsidRPr="00AB02ED">
              <w:rPr>
                <w:b/>
                <w:sz w:val="28"/>
                <w:szCs w:val="28"/>
              </w:rPr>
              <w:t>8. ЯЗЫК ДОГОВОРА, КОРРЕСПОНДЕНЦИЯ</w:t>
            </w:r>
          </w:p>
          <w:p w:rsidR="005A787F" w:rsidRPr="00AB02ED" w:rsidRDefault="005A787F" w:rsidP="00F74E29">
            <w:pPr>
              <w:pStyle w:val="ConsNormal"/>
              <w:tabs>
                <w:tab w:val="left" w:pos="9639"/>
              </w:tabs>
              <w:ind w:firstLine="0"/>
              <w:jc w:val="center"/>
              <w:rPr>
                <w:rFonts w:ascii="Times New Roman" w:eastAsia="Times New Roman" w:hAnsi="Times New Roman" w:cs="Times New Roman"/>
                <w:sz w:val="28"/>
                <w:szCs w:val="28"/>
              </w:rPr>
            </w:pPr>
          </w:p>
          <w:p w:rsidR="005A787F" w:rsidRPr="00AB02ED" w:rsidRDefault="005A787F" w:rsidP="00F74E29">
            <w:pPr>
              <w:pStyle w:val="Normal1"/>
              <w:shd w:val="clear" w:color="auto" w:fill="FFFFFF"/>
              <w:tabs>
                <w:tab w:val="left" w:pos="713"/>
                <w:tab w:val="left" w:pos="9639"/>
              </w:tabs>
              <w:rPr>
                <w:rFonts w:eastAsia="Times New Roman"/>
                <w:szCs w:val="28"/>
              </w:rPr>
            </w:pPr>
            <w:r w:rsidRPr="00AB02ED">
              <w:rPr>
                <w:rFonts w:eastAsia="Times New Roman"/>
                <w:szCs w:val="28"/>
              </w:rPr>
              <w:t>8.1. Вся переписка по настоящему Договору ведется на русском и английском языках.</w:t>
            </w:r>
          </w:p>
          <w:p w:rsidR="005A787F" w:rsidRPr="00AB02ED" w:rsidRDefault="005A787F" w:rsidP="00F74E29">
            <w:pPr>
              <w:pStyle w:val="Normal1"/>
              <w:shd w:val="clear" w:color="auto" w:fill="FFFFFF"/>
              <w:tabs>
                <w:tab w:val="left" w:pos="713"/>
                <w:tab w:val="left" w:pos="9639"/>
              </w:tabs>
              <w:rPr>
                <w:rFonts w:eastAsia="Times New Roman"/>
                <w:szCs w:val="28"/>
              </w:rPr>
            </w:pPr>
            <w:r w:rsidRPr="00AB02ED">
              <w:rPr>
                <w:rFonts w:eastAsia="Times New Roman"/>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A787F" w:rsidRPr="00AB02ED" w:rsidRDefault="005A787F" w:rsidP="00F74E29">
            <w:pPr>
              <w:pStyle w:val="Normal1"/>
              <w:shd w:val="clear" w:color="auto" w:fill="FFFFFF"/>
              <w:tabs>
                <w:tab w:val="left" w:pos="713"/>
                <w:tab w:val="left" w:pos="9639"/>
              </w:tabs>
              <w:rPr>
                <w:rFonts w:eastAsia="Times New Roman"/>
                <w:szCs w:val="28"/>
              </w:rPr>
            </w:pPr>
            <w:r w:rsidRPr="00AB02ED">
              <w:rPr>
                <w:rFonts w:eastAsia="Times New Roman"/>
                <w:szCs w:val="28"/>
              </w:rPr>
              <w:t>8.3. Вся переписка и документооборот между Сторонами может осуществляться по электронной почте (за исключением претензий, поручений, Отчетов Экспедитора). Все сообщения и/или документы, отправленные/полученные с электронных адресов, имеющих домен @</w:t>
            </w:r>
            <w:proofErr w:type="spellStart"/>
            <w:r w:rsidRPr="00AB02ED">
              <w:rPr>
                <w:rFonts w:eastAsia="Times New Roman"/>
                <w:szCs w:val="28"/>
                <w:lang w:val="en-US"/>
              </w:rPr>
              <w:t>trcont</w:t>
            </w:r>
            <w:proofErr w:type="spellEnd"/>
            <w:r w:rsidRPr="00AB02ED">
              <w:rPr>
                <w:rFonts w:eastAsia="Times New Roman"/>
                <w:szCs w:val="28"/>
              </w:rPr>
              <w:t>.</w:t>
            </w:r>
            <w:proofErr w:type="spellStart"/>
            <w:r w:rsidRPr="00AB02ED">
              <w:rPr>
                <w:rFonts w:eastAsia="Times New Roman"/>
                <w:szCs w:val="28"/>
                <w:lang w:val="en-US"/>
              </w:rPr>
              <w:t>ru</w:t>
            </w:r>
            <w:proofErr w:type="spellEnd"/>
            <w:r w:rsidRPr="00AB02ED">
              <w:rPr>
                <w:rFonts w:eastAsia="Times New Roman"/>
                <w:szCs w:val="28"/>
              </w:rPr>
              <w:t xml:space="preserve"> со стороны Клиента и @</w:t>
            </w:r>
            <w:r>
              <w:rPr>
                <w:rFonts w:eastAsia="Times New Roman"/>
                <w:szCs w:val="28"/>
              </w:rPr>
              <w:t>_________</w:t>
            </w:r>
            <w:r w:rsidRPr="00AB02ED">
              <w:rPr>
                <w:rFonts w:eastAsia="Times New Roman"/>
                <w:szCs w:val="28"/>
              </w:rPr>
              <w:t xml:space="preserve"> со стороны Экспедитора, считаются отправленными/полученными уполномоченными представителями Сторон.</w:t>
            </w:r>
          </w:p>
          <w:p w:rsidR="005A787F" w:rsidRPr="00AB02ED" w:rsidRDefault="005A787F" w:rsidP="00F74E29">
            <w:pPr>
              <w:ind w:firstLine="709"/>
              <w:jc w:val="both"/>
              <w:rPr>
                <w:sz w:val="28"/>
                <w:szCs w:val="28"/>
              </w:rPr>
            </w:pPr>
            <w:r w:rsidRPr="00AB02ED">
              <w:rPr>
                <w:sz w:val="28"/>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ru</w:t>
            </w:r>
            <w:proofErr w:type="spellEnd"/>
            <w:r w:rsidRPr="00AB02ED">
              <w:rPr>
                <w:sz w:val="28"/>
                <w:szCs w:val="28"/>
              </w:rPr>
              <w:t xml:space="preserve"> со стороны Клиента и @</w:t>
            </w:r>
            <w:r>
              <w:rPr>
                <w:sz w:val="28"/>
                <w:szCs w:val="28"/>
              </w:rPr>
              <w:t>_________</w:t>
            </w:r>
            <w:r w:rsidRPr="00AB02ED">
              <w:rPr>
                <w:sz w:val="28"/>
                <w:szCs w:val="28"/>
              </w:rPr>
              <w:t xml:space="preserve"> со стороны Экспедитора признаются Сторонами подлинными  и имеющими юридическую силу.</w:t>
            </w:r>
          </w:p>
          <w:p w:rsidR="005A787F" w:rsidRPr="00AB02ED" w:rsidRDefault="005A787F" w:rsidP="00F74E29">
            <w:pPr>
              <w:ind w:firstLine="709"/>
              <w:jc w:val="both"/>
              <w:rPr>
                <w:sz w:val="28"/>
                <w:szCs w:val="28"/>
              </w:rPr>
            </w:pPr>
            <w:r w:rsidRPr="00AB02ED">
              <w:rPr>
                <w:sz w:val="28"/>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tc>
      </w:tr>
      <w:tr w:rsidR="005A787F" w:rsidRPr="000E400C" w:rsidTr="00F74E29">
        <w:tc>
          <w:tcPr>
            <w:tcW w:w="4785" w:type="dxa"/>
          </w:tcPr>
          <w:p w:rsidR="005A787F" w:rsidRPr="00AB02ED" w:rsidRDefault="005A787F" w:rsidP="00F74E29">
            <w:pPr>
              <w:rPr>
                <w:b/>
                <w:sz w:val="28"/>
                <w:szCs w:val="28"/>
              </w:rPr>
            </w:pPr>
          </w:p>
          <w:p w:rsidR="005A787F" w:rsidRPr="00AB02ED" w:rsidRDefault="005A787F" w:rsidP="00F74E29">
            <w:pPr>
              <w:rPr>
                <w:b/>
                <w:sz w:val="28"/>
                <w:szCs w:val="28"/>
              </w:rPr>
            </w:pPr>
          </w:p>
          <w:p w:rsidR="005A787F" w:rsidRPr="00AB02ED" w:rsidRDefault="005A787F" w:rsidP="00F74E29">
            <w:pPr>
              <w:jc w:val="center"/>
              <w:rPr>
                <w:b/>
                <w:sz w:val="28"/>
                <w:szCs w:val="28"/>
                <w:lang w:val="en-US"/>
              </w:rPr>
            </w:pPr>
            <w:r w:rsidRPr="00AB02ED">
              <w:rPr>
                <w:b/>
                <w:sz w:val="28"/>
                <w:szCs w:val="28"/>
                <w:lang w:val="en-US"/>
              </w:rPr>
              <w:t>9. OTHER TERMS AND CONDITIONS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 xml:space="preserve">9.1. The present Contract shall come into force from the date of its signing by the Parties and shall </w:t>
            </w:r>
            <w:r>
              <w:rPr>
                <w:sz w:val="28"/>
                <w:szCs w:val="28"/>
                <w:lang w:val="en-US"/>
              </w:rPr>
              <w:t>be valid until December 31, 20</w:t>
            </w:r>
            <w:r w:rsidRPr="00347BE2">
              <w:rPr>
                <w:sz w:val="28"/>
                <w:szCs w:val="28"/>
                <w:lang w:val="en-US"/>
              </w:rPr>
              <w:t>20</w:t>
            </w:r>
            <w:r w:rsidRPr="00AB02ED">
              <w:rPr>
                <w:sz w:val="28"/>
                <w:szCs w:val="28"/>
                <w:lang w:val="en-US"/>
              </w:rPr>
              <w:t xml:space="preserve"> inclusively and in part of mutual payments until the Parties have performed their obligations under the present Contract in full.</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9.2. Upon termination of the Contract, the Parties shall make full mutual payment with the signing of the account reconciliation statement within 30 (thirty) calendar days. The further mutual payments may be made after the receipt of additional documents.</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9.3. After the signing of the present Contract, all prior agreements and correspondence upon it shall become void.</w:t>
            </w:r>
          </w:p>
          <w:p w:rsidR="005A787F" w:rsidRPr="00AB02ED" w:rsidRDefault="005A787F" w:rsidP="00F74E29">
            <w:pPr>
              <w:ind w:firstLine="709"/>
              <w:jc w:val="both"/>
              <w:rPr>
                <w:sz w:val="28"/>
                <w:szCs w:val="28"/>
                <w:lang w:val="en-US"/>
              </w:rPr>
            </w:pPr>
            <w:r w:rsidRPr="00AB02ED">
              <w:rPr>
                <w:sz w:val="28"/>
                <w:szCs w:val="28"/>
                <w:lang w:val="en-US"/>
              </w:rPr>
              <w:t>9.4. All additions and appendices to the present Contract shall constitute its integral part.</w:t>
            </w:r>
          </w:p>
          <w:p w:rsidR="005A787F" w:rsidRPr="00AB02ED" w:rsidRDefault="005A787F" w:rsidP="00F74E29">
            <w:pPr>
              <w:ind w:firstLine="709"/>
              <w:jc w:val="both"/>
              <w:rPr>
                <w:sz w:val="28"/>
                <w:szCs w:val="28"/>
                <w:lang w:val="en-US"/>
              </w:rPr>
            </w:pPr>
            <w:r w:rsidRPr="00AB02ED">
              <w:rPr>
                <w:sz w:val="28"/>
                <w:szCs w:val="28"/>
                <w:lang w:val="en-US"/>
              </w:rPr>
              <w:t>9.5. The present Contract is made in two copies in Russian and English having equal legal force, one copy for each Party. In case of any discrepancy in the Russian and English versions of the Contract, the Russian version shall prevail.</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9.6. The relations between the Parties under the present Contract shall be governed by the laws of the Russian Federation.</w:t>
            </w:r>
          </w:p>
          <w:p w:rsidR="005A787F" w:rsidRPr="00AB02ED" w:rsidRDefault="005A787F" w:rsidP="00F74E29">
            <w:pPr>
              <w:ind w:firstLine="709"/>
              <w:jc w:val="both"/>
              <w:rPr>
                <w:sz w:val="28"/>
                <w:szCs w:val="28"/>
                <w:lang w:val="en-US"/>
              </w:rPr>
            </w:pPr>
            <w:r w:rsidRPr="00AB02ED">
              <w:rPr>
                <w:sz w:val="28"/>
                <w:szCs w:val="28"/>
                <w:lang w:val="en-US"/>
              </w:rPr>
              <w:t>9.7. The liability insurance shall be provided by each Party, unless otherwise is specified.</w:t>
            </w:r>
          </w:p>
          <w:p w:rsidR="005A787F" w:rsidRPr="00AB02ED" w:rsidRDefault="005A787F" w:rsidP="00F74E29">
            <w:pPr>
              <w:ind w:firstLine="709"/>
              <w:jc w:val="both"/>
              <w:rPr>
                <w:sz w:val="28"/>
                <w:szCs w:val="28"/>
                <w:lang w:val="en-US"/>
              </w:rPr>
            </w:pPr>
          </w:p>
          <w:p w:rsidR="005A787F" w:rsidRPr="00AB02ED" w:rsidRDefault="005A787F" w:rsidP="00F74E29">
            <w:pPr>
              <w:ind w:firstLine="709"/>
              <w:jc w:val="both"/>
              <w:rPr>
                <w:sz w:val="28"/>
                <w:szCs w:val="28"/>
                <w:lang w:val="en-US"/>
              </w:rPr>
            </w:pPr>
            <w:r w:rsidRPr="00AB02ED">
              <w:rPr>
                <w:sz w:val="28"/>
                <w:szCs w:val="28"/>
                <w:lang w:val="en-US"/>
              </w:rPr>
              <w:t>9.8. The increase of cost of the Forwarder’s services during the validity period of the present Contract may not exceed 5% (five percent) relatively to the initial cost of services specified in Appendix No. 3 to the present Agreement.</w:t>
            </w:r>
          </w:p>
          <w:p w:rsidR="005A787F" w:rsidRPr="00AB02ED" w:rsidRDefault="005A787F" w:rsidP="00F74E29">
            <w:pPr>
              <w:ind w:firstLine="709"/>
              <w:jc w:val="both"/>
              <w:rPr>
                <w:sz w:val="28"/>
                <w:szCs w:val="28"/>
                <w:lang w:val="en-US"/>
              </w:rPr>
            </w:pPr>
          </w:p>
          <w:p w:rsidR="005A787F" w:rsidRPr="00347BE2" w:rsidRDefault="005A787F" w:rsidP="00F74E29">
            <w:pPr>
              <w:ind w:firstLine="709"/>
              <w:jc w:val="both"/>
              <w:rPr>
                <w:lang w:val="en-US"/>
              </w:rPr>
            </w:pPr>
            <w:r w:rsidRPr="00AB02ED">
              <w:rPr>
                <w:sz w:val="28"/>
                <w:szCs w:val="28"/>
                <w:lang w:val="en-US"/>
              </w:rPr>
              <w:t xml:space="preserve">9.9. The increase of the cost of the Forwarder’s may not be earlier than </w:t>
            </w:r>
            <w:r w:rsidRPr="00347BE2">
              <w:rPr>
                <w:sz w:val="28"/>
                <w:szCs w:val="28"/>
                <w:lang w:val="en-US"/>
              </w:rPr>
              <w:t>not earlier than 6 months from the date of signing the contract.</w:t>
            </w:r>
          </w:p>
        </w:tc>
        <w:tc>
          <w:tcPr>
            <w:tcW w:w="4786" w:type="dxa"/>
          </w:tcPr>
          <w:p w:rsidR="005A787F" w:rsidRPr="00AB02ED" w:rsidRDefault="005A787F" w:rsidP="00F74E29">
            <w:pPr>
              <w:pStyle w:val="ConsNormal"/>
              <w:keepNext/>
              <w:tabs>
                <w:tab w:val="left" w:pos="9639"/>
              </w:tabs>
              <w:ind w:firstLine="0"/>
              <w:jc w:val="center"/>
              <w:rPr>
                <w:rFonts w:ascii="Times New Roman" w:hAnsi="Times New Roman" w:cs="Times New Roman"/>
                <w:b/>
                <w:sz w:val="28"/>
                <w:szCs w:val="28"/>
                <w:lang w:val="en-US"/>
              </w:rPr>
            </w:pPr>
          </w:p>
          <w:p w:rsidR="005A787F" w:rsidRPr="00AB02ED" w:rsidRDefault="005A787F" w:rsidP="00F74E29">
            <w:pPr>
              <w:pStyle w:val="ConsNormal"/>
              <w:keepNext/>
              <w:tabs>
                <w:tab w:val="left" w:pos="9639"/>
              </w:tabs>
              <w:ind w:firstLine="0"/>
              <w:jc w:val="center"/>
              <w:rPr>
                <w:rFonts w:ascii="Times New Roman" w:hAnsi="Times New Roman" w:cs="Times New Roman"/>
                <w:b/>
                <w:sz w:val="28"/>
                <w:szCs w:val="28"/>
                <w:lang w:val="en-US"/>
              </w:rPr>
            </w:pPr>
          </w:p>
          <w:p w:rsidR="005A787F" w:rsidRPr="00AB02ED" w:rsidRDefault="005A787F" w:rsidP="00F74E29">
            <w:pPr>
              <w:pStyle w:val="ConsNormal"/>
              <w:keepNext/>
              <w:tabs>
                <w:tab w:val="left" w:pos="9639"/>
              </w:tabs>
              <w:ind w:firstLine="0"/>
              <w:jc w:val="center"/>
              <w:rPr>
                <w:rFonts w:ascii="Times New Roman" w:hAnsi="Times New Roman" w:cs="Times New Roman"/>
                <w:b/>
                <w:sz w:val="28"/>
                <w:szCs w:val="28"/>
              </w:rPr>
            </w:pPr>
            <w:r w:rsidRPr="00AB02ED">
              <w:rPr>
                <w:rFonts w:ascii="Times New Roman" w:hAnsi="Times New Roman" w:cs="Times New Roman"/>
                <w:b/>
                <w:sz w:val="28"/>
                <w:szCs w:val="28"/>
              </w:rPr>
              <w:t>9. ПРОЧИЕ УСЛОВИЯ</w:t>
            </w:r>
          </w:p>
          <w:p w:rsidR="005A787F" w:rsidRPr="00AB02ED" w:rsidRDefault="005A787F" w:rsidP="00F74E29">
            <w:pPr>
              <w:pStyle w:val="ConsNormal"/>
              <w:keepNext/>
              <w:tabs>
                <w:tab w:val="left" w:pos="9639"/>
              </w:tabs>
              <w:ind w:firstLine="0"/>
              <w:jc w:val="center"/>
              <w:rPr>
                <w:rFonts w:ascii="Times New Roman" w:hAnsi="Times New Roman" w:cs="Times New Roman"/>
                <w:b/>
                <w:sz w:val="28"/>
                <w:szCs w:val="28"/>
              </w:rPr>
            </w:pPr>
          </w:p>
          <w:p w:rsidR="005A787F" w:rsidRPr="00AB02ED" w:rsidRDefault="005A787F" w:rsidP="00F74E29">
            <w:pPr>
              <w:pStyle w:val="ConsNormal"/>
              <w:keepNext/>
              <w:tabs>
                <w:tab w:val="left" w:pos="9639"/>
              </w:tabs>
              <w:ind w:firstLine="0"/>
              <w:jc w:val="center"/>
              <w:rPr>
                <w:rFonts w:ascii="Times New Roman" w:hAnsi="Times New Roman" w:cs="Times New Roman"/>
                <w:b/>
                <w:sz w:val="28"/>
                <w:szCs w:val="28"/>
              </w:rPr>
            </w:pPr>
          </w:p>
          <w:p w:rsidR="005A787F" w:rsidRPr="00AB02ED" w:rsidRDefault="005A787F" w:rsidP="00F74E29">
            <w:pPr>
              <w:pStyle w:val="Normal1"/>
              <w:shd w:val="clear" w:color="auto" w:fill="FFFFFF"/>
              <w:tabs>
                <w:tab w:val="left" w:pos="713"/>
                <w:tab w:val="left" w:pos="9639"/>
              </w:tabs>
              <w:rPr>
                <w:szCs w:val="28"/>
              </w:rPr>
            </w:pPr>
            <w:r w:rsidRPr="00AB02ED">
              <w:rPr>
                <w:szCs w:val="28"/>
              </w:rPr>
              <w:t xml:space="preserve">9.1. Настоящий Договор вступает в силу </w:t>
            </w:r>
            <w:proofErr w:type="gramStart"/>
            <w:r w:rsidRPr="00AB02ED">
              <w:rPr>
                <w:szCs w:val="28"/>
              </w:rPr>
              <w:t>с даты</w:t>
            </w:r>
            <w:proofErr w:type="gramEnd"/>
            <w:r w:rsidRPr="00AB02ED">
              <w:rPr>
                <w:szCs w:val="28"/>
              </w:rPr>
              <w:t xml:space="preserve"> его подписания Сторонами и действует </w:t>
            </w:r>
            <w:r>
              <w:rPr>
                <w:szCs w:val="28"/>
              </w:rPr>
              <w:t>по 31 декабря 2020</w:t>
            </w:r>
            <w:r w:rsidRPr="00AB02ED">
              <w:rPr>
                <w:szCs w:val="28"/>
              </w:rPr>
              <w:t xml:space="preserve"> года включительно, а в части взаиморасчетов – до момента полного исполнения Сторонами своих обязательств по Договору.</w:t>
            </w:r>
          </w:p>
          <w:p w:rsidR="005A787F" w:rsidRPr="00AB02ED" w:rsidRDefault="005A787F" w:rsidP="00F74E29">
            <w:pPr>
              <w:pStyle w:val="Normal1"/>
              <w:shd w:val="clear" w:color="auto" w:fill="FFFFFF"/>
              <w:tabs>
                <w:tab w:val="left" w:pos="713"/>
                <w:tab w:val="left" w:pos="9639"/>
              </w:tabs>
              <w:rPr>
                <w:szCs w:val="28"/>
              </w:rPr>
            </w:pPr>
            <w:r w:rsidRPr="00AB02ED">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5A787F" w:rsidRPr="00AB02ED" w:rsidRDefault="005A787F" w:rsidP="00F74E29">
            <w:pPr>
              <w:pStyle w:val="Normal1"/>
              <w:shd w:val="clear" w:color="auto" w:fill="FFFFFF"/>
              <w:tabs>
                <w:tab w:val="left" w:pos="713"/>
                <w:tab w:val="left" w:pos="9639"/>
              </w:tabs>
              <w:rPr>
                <w:szCs w:val="28"/>
              </w:rPr>
            </w:pPr>
            <w:r w:rsidRPr="00AB02ED">
              <w:rPr>
                <w:szCs w:val="28"/>
              </w:rPr>
              <w:t>9.3. После подписания настоящего Договора все предыдущие договоренности и переписка по нему теряют силу.</w:t>
            </w:r>
          </w:p>
          <w:p w:rsidR="005A787F" w:rsidRPr="00AB02ED" w:rsidRDefault="005A787F" w:rsidP="00F74E29">
            <w:pPr>
              <w:pStyle w:val="Normal1"/>
              <w:shd w:val="clear" w:color="auto" w:fill="FFFFFF"/>
              <w:tabs>
                <w:tab w:val="left" w:pos="713"/>
                <w:tab w:val="left" w:pos="9639"/>
              </w:tabs>
              <w:rPr>
                <w:szCs w:val="28"/>
              </w:rPr>
            </w:pPr>
            <w:r w:rsidRPr="00AB02ED">
              <w:rPr>
                <w:szCs w:val="28"/>
              </w:rPr>
              <w:t>9.4. Все дополнения и приложения к настоящему Договору являются его неотъемлемой частью.</w:t>
            </w:r>
          </w:p>
          <w:p w:rsidR="005A787F" w:rsidRPr="00AB02ED" w:rsidRDefault="005A787F" w:rsidP="00F74E29">
            <w:pPr>
              <w:pStyle w:val="Normal1"/>
              <w:shd w:val="clear" w:color="auto" w:fill="FFFFFF"/>
              <w:tabs>
                <w:tab w:val="left" w:pos="713"/>
                <w:tab w:val="left" w:pos="9639"/>
              </w:tabs>
              <w:rPr>
                <w:szCs w:val="28"/>
              </w:rPr>
            </w:pPr>
            <w:r w:rsidRPr="00AB02ED">
              <w:rPr>
                <w:szCs w:val="28"/>
              </w:rPr>
              <w:t>9.5.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5A787F" w:rsidRPr="00AB02ED" w:rsidRDefault="005A787F" w:rsidP="00F74E29">
            <w:pPr>
              <w:pStyle w:val="Normal1"/>
              <w:shd w:val="clear" w:color="auto" w:fill="FFFFFF"/>
              <w:tabs>
                <w:tab w:val="left" w:pos="713"/>
                <w:tab w:val="left" w:pos="9639"/>
              </w:tabs>
              <w:rPr>
                <w:szCs w:val="28"/>
              </w:rPr>
            </w:pPr>
            <w:r w:rsidRPr="00AB02ED">
              <w:rPr>
                <w:szCs w:val="28"/>
              </w:rPr>
              <w:t>9.6. Взаимоотношения Сторон по настоящему Договору регулируются законодательством Российской Федерации.</w:t>
            </w:r>
          </w:p>
          <w:p w:rsidR="005A787F" w:rsidRPr="00AB02ED" w:rsidRDefault="005A787F" w:rsidP="00F74E29">
            <w:pPr>
              <w:pStyle w:val="Normal1"/>
              <w:shd w:val="clear" w:color="auto" w:fill="FFFFFF"/>
              <w:tabs>
                <w:tab w:val="left" w:pos="713"/>
                <w:tab w:val="left" w:pos="9639"/>
              </w:tabs>
              <w:rPr>
                <w:szCs w:val="28"/>
              </w:rPr>
            </w:pPr>
            <w:r w:rsidRPr="00AB02ED">
              <w:rPr>
                <w:szCs w:val="28"/>
              </w:rPr>
              <w:t>9.7. Страхование ответственности осуществляется каждой из Сторон самостоятельно, если не оговорено иное.</w:t>
            </w:r>
          </w:p>
          <w:p w:rsidR="005A787F" w:rsidRPr="00AB02ED" w:rsidRDefault="005A787F" w:rsidP="00F74E29">
            <w:pPr>
              <w:pStyle w:val="Normal1"/>
              <w:shd w:val="clear" w:color="auto" w:fill="FFFFFF"/>
              <w:tabs>
                <w:tab w:val="left" w:pos="713"/>
                <w:tab w:val="left" w:pos="9639"/>
              </w:tabs>
              <w:rPr>
                <w:szCs w:val="28"/>
              </w:rPr>
            </w:pPr>
            <w:r w:rsidRPr="00AB02ED">
              <w:rPr>
                <w:szCs w:val="28"/>
              </w:rPr>
              <w:t>9.8. увеличение стоимости услуг Экспедитора в течение периода действия настоящего Договора не может превышать 5% (пять процентов)  относительно первоначальной стоимости услуг, указанной в Приложении № 3 к настоящему Договору;</w:t>
            </w:r>
          </w:p>
          <w:p w:rsidR="005A787F" w:rsidRPr="000E400C" w:rsidRDefault="005A787F" w:rsidP="00F74E29">
            <w:pPr>
              <w:pStyle w:val="Normal1"/>
              <w:shd w:val="clear" w:color="auto" w:fill="FFFFFF"/>
              <w:tabs>
                <w:tab w:val="left" w:pos="713"/>
                <w:tab w:val="left" w:pos="9639"/>
              </w:tabs>
            </w:pPr>
            <w:r w:rsidRPr="00AB02ED">
              <w:rPr>
                <w:szCs w:val="28"/>
              </w:rPr>
              <w:t>9.9. увеличение стоимости услуг Экспедитора во</w:t>
            </w:r>
            <w:r>
              <w:rPr>
                <w:szCs w:val="28"/>
              </w:rPr>
              <w:t xml:space="preserve">зможно не ранее 6 месяцев </w:t>
            </w:r>
            <w:proofErr w:type="gramStart"/>
            <w:r>
              <w:rPr>
                <w:szCs w:val="28"/>
              </w:rPr>
              <w:t>с даты подписания</w:t>
            </w:r>
            <w:proofErr w:type="gramEnd"/>
            <w:r>
              <w:rPr>
                <w:szCs w:val="28"/>
              </w:rPr>
              <w:t xml:space="preserve"> договора</w:t>
            </w:r>
            <w:r w:rsidRPr="00AB02ED">
              <w:rPr>
                <w:szCs w:val="28"/>
              </w:rPr>
              <w:t>.</w:t>
            </w:r>
          </w:p>
        </w:tc>
      </w:tr>
      <w:tr w:rsidR="005A787F" w:rsidRPr="000E400C" w:rsidTr="00F74E29">
        <w:tc>
          <w:tcPr>
            <w:tcW w:w="4785" w:type="dxa"/>
          </w:tcPr>
          <w:p w:rsidR="005A787F" w:rsidRPr="00AB02ED" w:rsidRDefault="005A787F" w:rsidP="00F74E29">
            <w:pPr>
              <w:ind w:firstLine="709"/>
              <w:jc w:val="center"/>
              <w:rPr>
                <w:b/>
                <w:sz w:val="28"/>
                <w:szCs w:val="28"/>
              </w:rPr>
            </w:pPr>
          </w:p>
          <w:p w:rsidR="005A787F" w:rsidRPr="00AB02ED" w:rsidRDefault="005A787F" w:rsidP="00F74E29">
            <w:pPr>
              <w:ind w:firstLine="709"/>
              <w:jc w:val="center"/>
              <w:rPr>
                <w:b/>
                <w:sz w:val="28"/>
                <w:szCs w:val="28"/>
              </w:rPr>
            </w:pPr>
          </w:p>
          <w:p w:rsidR="005A787F" w:rsidRPr="00AB02ED" w:rsidRDefault="005A787F" w:rsidP="00F74E29">
            <w:pPr>
              <w:jc w:val="center"/>
              <w:rPr>
                <w:b/>
                <w:sz w:val="28"/>
                <w:szCs w:val="28"/>
                <w:lang w:val="en-US"/>
              </w:rPr>
            </w:pPr>
            <w:r w:rsidRPr="00AB02ED">
              <w:rPr>
                <w:b/>
                <w:sz w:val="28"/>
                <w:szCs w:val="28"/>
                <w:lang w:val="en-US"/>
              </w:rPr>
              <w:t>10. THE ADDRESSES AND THE PAYMENT DETAILS OF THE PARTIES</w:t>
            </w:r>
          </w:p>
          <w:p w:rsidR="005A787F" w:rsidRPr="00AB02ED" w:rsidRDefault="005A787F" w:rsidP="00F74E29">
            <w:pPr>
              <w:jc w:val="center"/>
              <w:rPr>
                <w:b/>
                <w:sz w:val="28"/>
                <w:szCs w:val="28"/>
                <w:lang w:val="en-US"/>
              </w:rPr>
            </w:pPr>
          </w:p>
          <w:p w:rsidR="005A787F" w:rsidRPr="00AB02ED" w:rsidRDefault="005A787F" w:rsidP="00F74E29">
            <w:pPr>
              <w:jc w:val="both"/>
              <w:rPr>
                <w:b/>
                <w:sz w:val="28"/>
                <w:szCs w:val="28"/>
                <w:lang w:val="en-US"/>
              </w:rPr>
            </w:pPr>
            <w:r w:rsidRPr="00AB02ED">
              <w:rPr>
                <w:b/>
                <w:sz w:val="28"/>
                <w:szCs w:val="28"/>
                <w:lang w:val="en-US"/>
              </w:rPr>
              <w:t>10.1. THE CUSTOMER:</w:t>
            </w:r>
          </w:p>
          <w:p w:rsidR="005A787F" w:rsidRPr="00AB02ED" w:rsidRDefault="005A787F" w:rsidP="00F74E29">
            <w:pPr>
              <w:ind w:firstLine="709"/>
              <w:jc w:val="both"/>
              <w:rPr>
                <w:sz w:val="28"/>
                <w:szCs w:val="28"/>
                <w:lang w:val="en-US"/>
              </w:rPr>
            </w:pPr>
          </w:p>
          <w:p w:rsidR="005A787F" w:rsidRPr="00AB02ED" w:rsidRDefault="005A787F" w:rsidP="00F74E29">
            <w:pPr>
              <w:jc w:val="both"/>
              <w:rPr>
                <w:sz w:val="28"/>
                <w:szCs w:val="28"/>
                <w:lang w:val="en-US"/>
              </w:rPr>
            </w:pPr>
            <w:r w:rsidRPr="00AB02ED">
              <w:rPr>
                <w:sz w:val="28"/>
                <w:szCs w:val="28"/>
                <w:lang w:val="en-US"/>
              </w:rPr>
              <w:t>PJSC "</w:t>
            </w:r>
            <w:proofErr w:type="spellStart"/>
            <w:r w:rsidRPr="00AB02ED">
              <w:rPr>
                <w:sz w:val="28"/>
                <w:szCs w:val="28"/>
                <w:lang w:val="en-US"/>
              </w:rPr>
              <w:t>TransContainer</w:t>
            </w:r>
            <w:proofErr w:type="spellEnd"/>
            <w:r w:rsidRPr="00AB02ED">
              <w:rPr>
                <w:sz w:val="28"/>
                <w:szCs w:val="28"/>
                <w:lang w:val="en-US"/>
              </w:rPr>
              <w:t>"</w:t>
            </w:r>
          </w:p>
          <w:p w:rsidR="005A787F" w:rsidRPr="00AB02ED" w:rsidRDefault="005A787F" w:rsidP="00F74E29">
            <w:pPr>
              <w:jc w:val="both"/>
              <w:rPr>
                <w:sz w:val="28"/>
                <w:szCs w:val="28"/>
                <w:lang w:val="en-US"/>
              </w:rPr>
            </w:pPr>
            <w:r w:rsidRPr="00AB02ED">
              <w:rPr>
                <w:sz w:val="28"/>
                <w:szCs w:val="28"/>
                <w:lang w:val="en-US"/>
              </w:rPr>
              <w:t>The Primary National Registration Number: 1067746341024, the Taxpayer Identification Number: 7708591995, the Russian National Classifier of Economic Activities 60.1</w:t>
            </w:r>
          </w:p>
          <w:p w:rsidR="005A787F" w:rsidRPr="00AB02ED" w:rsidRDefault="005A787F" w:rsidP="00F74E29">
            <w:pPr>
              <w:jc w:val="both"/>
              <w:rPr>
                <w:sz w:val="28"/>
                <w:szCs w:val="28"/>
                <w:lang w:val="en-US"/>
              </w:rPr>
            </w:pPr>
            <w:r w:rsidRPr="00AB02ED">
              <w:rPr>
                <w:sz w:val="28"/>
                <w:szCs w:val="28"/>
                <w:lang w:val="en-US"/>
              </w:rPr>
              <w:t xml:space="preserve">The registered office address: 19, </w:t>
            </w:r>
            <w:proofErr w:type="spellStart"/>
            <w:r w:rsidRPr="00AB02ED">
              <w:rPr>
                <w:sz w:val="28"/>
                <w:szCs w:val="28"/>
                <w:lang w:val="en-US"/>
              </w:rPr>
              <w:t>Oruzheynyy</w:t>
            </w:r>
            <w:proofErr w:type="spellEnd"/>
            <w:r w:rsidRPr="00AB02ED">
              <w:rPr>
                <w:sz w:val="28"/>
                <w:szCs w:val="28"/>
                <w:lang w:val="en-US"/>
              </w:rPr>
              <w:t xml:space="preserve"> </w:t>
            </w:r>
            <w:proofErr w:type="spellStart"/>
            <w:r w:rsidRPr="00AB02ED">
              <w:rPr>
                <w:sz w:val="28"/>
                <w:szCs w:val="28"/>
                <w:lang w:val="en-US"/>
              </w:rPr>
              <w:t>pereulok</w:t>
            </w:r>
            <w:proofErr w:type="spellEnd"/>
            <w:r w:rsidRPr="00AB02ED">
              <w:rPr>
                <w:sz w:val="28"/>
                <w:szCs w:val="28"/>
                <w:lang w:val="en-US"/>
              </w:rPr>
              <w:t xml:space="preserve">, Moscow, 125047, Russian Federation </w:t>
            </w:r>
          </w:p>
          <w:p w:rsidR="005A787F" w:rsidRPr="00AB02ED" w:rsidRDefault="005A787F" w:rsidP="00F74E29">
            <w:pPr>
              <w:jc w:val="both"/>
              <w:rPr>
                <w:sz w:val="28"/>
                <w:szCs w:val="28"/>
                <w:lang w:val="en-US"/>
              </w:rPr>
            </w:pPr>
            <w:r w:rsidRPr="00AB02ED">
              <w:rPr>
                <w:sz w:val="28"/>
                <w:szCs w:val="28"/>
                <w:lang w:val="en-US"/>
              </w:rPr>
              <w:t xml:space="preserve">The postal address: 19, </w:t>
            </w:r>
            <w:proofErr w:type="spellStart"/>
            <w:r w:rsidRPr="00AB02ED">
              <w:rPr>
                <w:sz w:val="28"/>
                <w:szCs w:val="28"/>
                <w:lang w:val="en-US"/>
              </w:rPr>
              <w:t>Oruzheynyy</w:t>
            </w:r>
            <w:proofErr w:type="spellEnd"/>
            <w:r w:rsidRPr="00AB02ED">
              <w:rPr>
                <w:sz w:val="28"/>
                <w:szCs w:val="28"/>
                <w:lang w:val="en-US"/>
              </w:rPr>
              <w:t xml:space="preserve"> </w:t>
            </w:r>
            <w:proofErr w:type="spellStart"/>
            <w:r w:rsidRPr="00AB02ED">
              <w:rPr>
                <w:sz w:val="28"/>
                <w:szCs w:val="28"/>
                <w:lang w:val="en-US"/>
              </w:rPr>
              <w:t>pereulok</w:t>
            </w:r>
            <w:proofErr w:type="spellEnd"/>
            <w:r w:rsidRPr="00AB02ED">
              <w:rPr>
                <w:sz w:val="28"/>
                <w:szCs w:val="28"/>
                <w:lang w:val="en-US"/>
              </w:rPr>
              <w:t>, Moscow, 125047</w:t>
            </w:r>
          </w:p>
          <w:p w:rsidR="005A787F" w:rsidRPr="00AB02ED" w:rsidRDefault="005A787F" w:rsidP="00F74E29">
            <w:pPr>
              <w:jc w:val="both"/>
              <w:rPr>
                <w:sz w:val="28"/>
                <w:szCs w:val="28"/>
                <w:lang w:val="en-US"/>
              </w:rPr>
            </w:pPr>
            <w:r w:rsidRPr="00AB02ED">
              <w:rPr>
                <w:sz w:val="28"/>
                <w:szCs w:val="28"/>
                <w:lang w:val="en-US"/>
              </w:rPr>
              <w:t>Tel. +7(499)262-8506,</w:t>
            </w:r>
          </w:p>
          <w:p w:rsidR="005A787F" w:rsidRPr="00AB02ED" w:rsidRDefault="005A787F" w:rsidP="00F74E29">
            <w:pPr>
              <w:jc w:val="both"/>
              <w:rPr>
                <w:sz w:val="28"/>
                <w:szCs w:val="28"/>
                <w:lang w:val="en-US"/>
              </w:rPr>
            </w:pPr>
            <w:r w:rsidRPr="00AB02ED">
              <w:rPr>
                <w:sz w:val="28"/>
                <w:szCs w:val="28"/>
                <w:lang w:val="en-US"/>
              </w:rPr>
              <w:t>fax +7 (499) 262-7578</w:t>
            </w:r>
          </w:p>
          <w:p w:rsidR="005A787F" w:rsidRPr="00AB02ED" w:rsidRDefault="005A787F" w:rsidP="00F74E29">
            <w:pPr>
              <w:jc w:val="both"/>
              <w:rPr>
                <w:sz w:val="28"/>
                <w:szCs w:val="28"/>
                <w:lang w:val="en-US"/>
              </w:rPr>
            </w:pPr>
            <w:r w:rsidRPr="00AB02ED">
              <w:rPr>
                <w:sz w:val="28"/>
                <w:szCs w:val="28"/>
                <w:lang w:val="en-US"/>
              </w:rPr>
              <w:t>E-mail: trcont@trcont.ru</w:t>
            </w:r>
          </w:p>
          <w:p w:rsidR="005A787F" w:rsidRPr="00AB02ED" w:rsidRDefault="005A787F" w:rsidP="00F74E29">
            <w:pPr>
              <w:jc w:val="both"/>
              <w:rPr>
                <w:b/>
                <w:sz w:val="28"/>
                <w:szCs w:val="28"/>
                <w:lang w:val="en-US"/>
              </w:rPr>
            </w:pPr>
          </w:p>
          <w:p w:rsidR="005A787F" w:rsidRPr="00AB02ED" w:rsidRDefault="005A787F" w:rsidP="00F74E29">
            <w:pPr>
              <w:jc w:val="both"/>
              <w:rPr>
                <w:b/>
                <w:sz w:val="28"/>
                <w:szCs w:val="28"/>
                <w:lang w:val="en-US"/>
              </w:rPr>
            </w:pPr>
            <w:r w:rsidRPr="00AB02ED">
              <w:rPr>
                <w:b/>
                <w:sz w:val="28"/>
                <w:szCs w:val="28"/>
                <w:lang w:val="en-US"/>
              </w:rPr>
              <w:t>The bank account details for payments in US dollars:</w:t>
            </w:r>
          </w:p>
          <w:p w:rsidR="005A787F" w:rsidRPr="00AB02ED" w:rsidRDefault="005A787F" w:rsidP="00F74E29">
            <w:pPr>
              <w:ind w:firstLine="709"/>
              <w:jc w:val="both"/>
              <w:rPr>
                <w:sz w:val="28"/>
                <w:szCs w:val="28"/>
                <w:lang w:val="en-US"/>
              </w:rPr>
            </w:pPr>
          </w:p>
          <w:p w:rsidR="005A787F" w:rsidRPr="00AB02ED" w:rsidRDefault="005A787F" w:rsidP="00F74E29">
            <w:pPr>
              <w:jc w:val="both"/>
              <w:rPr>
                <w:sz w:val="28"/>
                <w:szCs w:val="28"/>
                <w:lang w:val="en-US"/>
              </w:rPr>
            </w:pPr>
            <w:r w:rsidRPr="00AB02ED">
              <w:rPr>
                <w:sz w:val="28"/>
                <w:szCs w:val="28"/>
                <w:lang w:val="en-US"/>
              </w:rPr>
              <w:t>Beneficiary Bank- JSC VTB Bank</w:t>
            </w:r>
          </w:p>
          <w:p w:rsidR="005A787F" w:rsidRPr="00AB02ED" w:rsidRDefault="005A787F" w:rsidP="00F74E29">
            <w:pPr>
              <w:jc w:val="both"/>
              <w:rPr>
                <w:sz w:val="28"/>
                <w:szCs w:val="28"/>
                <w:lang w:val="en-US"/>
              </w:rPr>
            </w:pPr>
            <w:r w:rsidRPr="00AB02ED">
              <w:rPr>
                <w:sz w:val="28"/>
                <w:szCs w:val="28"/>
                <w:lang w:val="en-US"/>
              </w:rPr>
              <w:t xml:space="preserve">Address of Beneficiary Bank- </w:t>
            </w:r>
            <w:proofErr w:type="spellStart"/>
            <w:r w:rsidRPr="00AB02ED">
              <w:rPr>
                <w:sz w:val="28"/>
                <w:szCs w:val="28"/>
                <w:lang w:val="en-US"/>
              </w:rPr>
              <w:t>Vorontsovskaya</w:t>
            </w:r>
            <w:proofErr w:type="spellEnd"/>
            <w:r w:rsidRPr="00AB02ED">
              <w:rPr>
                <w:sz w:val="28"/>
                <w:szCs w:val="28"/>
                <w:lang w:val="en-US"/>
              </w:rPr>
              <w:t xml:space="preserve"> str., 43,   Moscow, 109044, Russia</w:t>
            </w:r>
          </w:p>
          <w:p w:rsidR="005A787F" w:rsidRPr="00AB02ED" w:rsidRDefault="005A787F" w:rsidP="00F74E29">
            <w:pPr>
              <w:jc w:val="both"/>
              <w:rPr>
                <w:sz w:val="28"/>
                <w:szCs w:val="28"/>
                <w:lang w:val="en-US"/>
              </w:rPr>
            </w:pPr>
            <w:r w:rsidRPr="00AB02ED">
              <w:rPr>
                <w:sz w:val="28"/>
                <w:szCs w:val="28"/>
                <w:lang w:val="en-US"/>
              </w:rPr>
              <w:t>S.W.I.F.T. code of Beneficiary Bank- VTBR RU MM</w:t>
            </w:r>
          </w:p>
          <w:p w:rsidR="005A787F" w:rsidRPr="00AB02ED" w:rsidRDefault="005A787F" w:rsidP="00F74E29">
            <w:pPr>
              <w:jc w:val="both"/>
              <w:rPr>
                <w:sz w:val="28"/>
                <w:szCs w:val="28"/>
                <w:lang w:val="en-US"/>
              </w:rPr>
            </w:pPr>
            <w:r w:rsidRPr="00AB02ED">
              <w:rPr>
                <w:sz w:val="28"/>
                <w:szCs w:val="28"/>
                <w:lang w:val="en-US"/>
              </w:rPr>
              <w:t>Correspondent Bank - Bank of New York Mellon, New York, USA</w:t>
            </w:r>
          </w:p>
          <w:p w:rsidR="005A787F" w:rsidRPr="00AB02ED" w:rsidRDefault="005A787F" w:rsidP="00F74E29">
            <w:pPr>
              <w:jc w:val="both"/>
              <w:rPr>
                <w:sz w:val="28"/>
                <w:szCs w:val="28"/>
                <w:lang w:val="en-US"/>
              </w:rPr>
            </w:pPr>
            <w:r w:rsidRPr="00AB02ED">
              <w:rPr>
                <w:sz w:val="28"/>
                <w:szCs w:val="28"/>
                <w:lang w:val="en-US"/>
              </w:rPr>
              <w:t>S.W.I.F.T. code of Correspondent Bank – IRVT US 3N</w:t>
            </w:r>
          </w:p>
          <w:p w:rsidR="005A787F" w:rsidRPr="00AB02ED" w:rsidRDefault="005A787F" w:rsidP="00F74E29">
            <w:pPr>
              <w:jc w:val="both"/>
              <w:rPr>
                <w:sz w:val="28"/>
                <w:szCs w:val="28"/>
                <w:lang w:val="en-US"/>
              </w:rPr>
            </w:pPr>
            <w:r w:rsidRPr="00AB02ED">
              <w:rPr>
                <w:sz w:val="28"/>
                <w:szCs w:val="28"/>
                <w:lang w:val="en-US"/>
              </w:rPr>
              <w:t>Account number of JSC VTB Bank with Correspondent Bank -No. 890-0055-006</w:t>
            </w:r>
          </w:p>
          <w:p w:rsidR="005A787F" w:rsidRPr="00AB02ED" w:rsidRDefault="005A787F" w:rsidP="00F74E29">
            <w:pPr>
              <w:jc w:val="both"/>
              <w:rPr>
                <w:sz w:val="28"/>
                <w:szCs w:val="28"/>
                <w:lang w:val="en-US"/>
              </w:rPr>
            </w:pPr>
            <w:r w:rsidRPr="00AB02ED">
              <w:rPr>
                <w:sz w:val="28"/>
                <w:szCs w:val="28"/>
                <w:lang w:val="en-US"/>
              </w:rPr>
              <w:t>Beneficiary's name – Public Joint Stock Company «Center for cargo container traffic «</w:t>
            </w:r>
            <w:proofErr w:type="spellStart"/>
            <w:r w:rsidRPr="00AB02ED">
              <w:rPr>
                <w:sz w:val="28"/>
                <w:szCs w:val="28"/>
                <w:lang w:val="en-US"/>
              </w:rPr>
              <w:t>TransContainer</w:t>
            </w:r>
            <w:proofErr w:type="spellEnd"/>
            <w:r w:rsidRPr="00AB02ED">
              <w:rPr>
                <w:sz w:val="28"/>
                <w:szCs w:val="28"/>
                <w:lang w:val="en-US"/>
              </w:rPr>
              <w:t>»</w:t>
            </w:r>
          </w:p>
          <w:p w:rsidR="005A787F" w:rsidRPr="00AB02ED" w:rsidRDefault="005A787F" w:rsidP="00F74E29">
            <w:pPr>
              <w:jc w:val="both"/>
              <w:rPr>
                <w:sz w:val="28"/>
                <w:szCs w:val="28"/>
                <w:lang w:val="en-US"/>
              </w:rPr>
            </w:pPr>
            <w:r w:rsidRPr="00AB02ED">
              <w:rPr>
                <w:sz w:val="28"/>
                <w:szCs w:val="28"/>
                <w:lang w:val="en-US"/>
              </w:rPr>
              <w:t>The current foreign currency account 40702840400030002608.</w:t>
            </w:r>
          </w:p>
          <w:p w:rsidR="005A787F" w:rsidRPr="00AB02ED" w:rsidRDefault="005A787F" w:rsidP="00F74E29">
            <w:pPr>
              <w:ind w:firstLine="709"/>
              <w:jc w:val="both"/>
              <w:rPr>
                <w:sz w:val="28"/>
                <w:szCs w:val="28"/>
                <w:lang w:val="en-US"/>
              </w:rPr>
            </w:pPr>
          </w:p>
          <w:p w:rsidR="005A787F" w:rsidRPr="00AB02ED" w:rsidRDefault="005A787F" w:rsidP="00F74E29">
            <w:pPr>
              <w:jc w:val="both"/>
              <w:rPr>
                <w:b/>
                <w:snapToGrid w:val="0"/>
                <w:sz w:val="28"/>
                <w:szCs w:val="28"/>
                <w:lang w:val="en-US"/>
              </w:rPr>
            </w:pPr>
            <w:r w:rsidRPr="00AB02ED">
              <w:rPr>
                <w:b/>
                <w:snapToGrid w:val="0"/>
                <w:sz w:val="28"/>
                <w:szCs w:val="28"/>
                <w:lang w:val="en-US"/>
              </w:rPr>
              <w:t>10.2. THE FORWARDER:</w:t>
            </w:r>
          </w:p>
          <w:p w:rsidR="005A787F" w:rsidRPr="00AB02ED" w:rsidRDefault="005A787F" w:rsidP="00F74E29">
            <w:pPr>
              <w:ind w:firstLine="709"/>
              <w:jc w:val="both"/>
              <w:rPr>
                <w:b/>
                <w:snapToGrid w:val="0"/>
                <w:sz w:val="28"/>
                <w:szCs w:val="28"/>
                <w:lang w:val="en-US"/>
              </w:rPr>
            </w:pPr>
          </w:p>
          <w:p w:rsidR="005A787F" w:rsidRPr="00AB02ED" w:rsidRDefault="005A787F" w:rsidP="00F74E29">
            <w:pPr>
              <w:rPr>
                <w:sz w:val="28"/>
                <w:szCs w:val="28"/>
                <w:lang w:val="en-US"/>
              </w:rPr>
            </w:pPr>
          </w:p>
          <w:p w:rsidR="005A787F" w:rsidRPr="00AB02ED" w:rsidRDefault="005A787F" w:rsidP="00F74E29">
            <w:pPr>
              <w:jc w:val="both"/>
              <w:rPr>
                <w:b/>
                <w:sz w:val="28"/>
                <w:szCs w:val="28"/>
                <w:lang w:val="en-US"/>
              </w:rPr>
            </w:pPr>
            <w:r w:rsidRPr="00AB02ED">
              <w:rPr>
                <w:b/>
                <w:sz w:val="28"/>
                <w:szCs w:val="28"/>
                <w:lang w:val="en-US"/>
              </w:rPr>
              <w:t>The bank account details for payments in US Dollars:</w:t>
            </w:r>
          </w:p>
          <w:p w:rsidR="005A787F" w:rsidRPr="00AB02ED" w:rsidRDefault="005A787F" w:rsidP="00F74E29">
            <w:pPr>
              <w:jc w:val="both"/>
              <w:rPr>
                <w:b/>
                <w:sz w:val="28"/>
                <w:szCs w:val="28"/>
                <w:lang w:val="en-US"/>
              </w:rPr>
            </w:pPr>
          </w:p>
          <w:p w:rsidR="005A787F" w:rsidRPr="00AB02ED" w:rsidRDefault="005A787F" w:rsidP="00F74E29">
            <w:pPr>
              <w:ind w:firstLine="709"/>
              <w:jc w:val="both"/>
              <w:rPr>
                <w:sz w:val="28"/>
                <w:szCs w:val="28"/>
                <w:lang w:val="en-US"/>
              </w:rPr>
            </w:pPr>
          </w:p>
          <w:p w:rsidR="005A787F" w:rsidRPr="00AB02ED" w:rsidRDefault="005A787F" w:rsidP="00F74E29">
            <w:pPr>
              <w:rPr>
                <w:lang w:val="en-US"/>
              </w:rPr>
            </w:pPr>
          </w:p>
        </w:tc>
        <w:tc>
          <w:tcPr>
            <w:tcW w:w="4786" w:type="dxa"/>
          </w:tcPr>
          <w:p w:rsidR="005A787F" w:rsidRPr="00CF61FD" w:rsidRDefault="005A787F" w:rsidP="00F74E29">
            <w:pPr>
              <w:pStyle w:val="Normal1"/>
              <w:shd w:val="clear" w:color="auto" w:fill="FFFFFF"/>
              <w:ind w:firstLine="454"/>
              <w:jc w:val="center"/>
              <w:rPr>
                <w:b/>
                <w:szCs w:val="28"/>
                <w:lang w:val="en-US"/>
              </w:rPr>
            </w:pPr>
          </w:p>
          <w:p w:rsidR="005A787F" w:rsidRPr="00CF61FD" w:rsidRDefault="005A787F" w:rsidP="00F74E29">
            <w:pPr>
              <w:pStyle w:val="Normal1"/>
              <w:shd w:val="clear" w:color="auto" w:fill="FFFFFF"/>
              <w:ind w:firstLine="454"/>
              <w:jc w:val="center"/>
              <w:rPr>
                <w:b/>
                <w:szCs w:val="28"/>
                <w:lang w:val="en-US"/>
              </w:rPr>
            </w:pPr>
          </w:p>
          <w:p w:rsidR="005A787F" w:rsidRPr="00AB02ED" w:rsidRDefault="005A787F" w:rsidP="00F74E29">
            <w:pPr>
              <w:pStyle w:val="Normal1"/>
              <w:shd w:val="clear" w:color="auto" w:fill="FFFFFF"/>
              <w:ind w:firstLine="0"/>
              <w:jc w:val="center"/>
              <w:rPr>
                <w:b/>
                <w:szCs w:val="28"/>
              </w:rPr>
            </w:pPr>
            <w:r w:rsidRPr="00AB02ED">
              <w:rPr>
                <w:b/>
                <w:szCs w:val="28"/>
              </w:rPr>
              <w:t>10. АДРЕСА И ПЛАТЕЖНЫЕ РЕКВИЗИТЫ СТОРОН</w:t>
            </w:r>
          </w:p>
          <w:p w:rsidR="005A787F" w:rsidRPr="00AB02ED" w:rsidRDefault="005A787F" w:rsidP="00F74E29">
            <w:pPr>
              <w:pStyle w:val="Normal1"/>
              <w:shd w:val="clear" w:color="auto" w:fill="FFFFFF"/>
              <w:ind w:firstLine="454"/>
              <w:jc w:val="center"/>
              <w:rPr>
                <w:b/>
                <w:szCs w:val="28"/>
              </w:rPr>
            </w:pPr>
          </w:p>
          <w:p w:rsidR="005A787F" w:rsidRPr="00AB02ED" w:rsidRDefault="005A787F" w:rsidP="00F74E29">
            <w:pPr>
              <w:pStyle w:val="Normal1"/>
              <w:shd w:val="clear" w:color="auto" w:fill="FFFFFF"/>
              <w:ind w:firstLine="454"/>
              <w:jc w:val="center"/>
              <w:rPr>
                <w:b/>
                <w:szCs w:val="28"/>
              </w:rPr>
            </w:pPr>
          </w:p>
          <w:p w:rsidR="005A787F" w:rsidRPr="00AB02ED" w:rsidRDefault="005A787F" w:rsidP="00F74E29">
            <w:pPr>
              <w:pStyle w:val="Normal1"/>
              <w:shd w:val="clear" w:color="auto" w:fill="FFFFFF"/>
              <w:ind w:firstLine="0"/>
              <w:rPr>
                <w:b/>
                <w:szCs w:val="28"/>
              </w:rPr>
            </w:pPr>
            <w:r w:rsidRPr="00AB02ED">
              <w:rPr>
                <w:b/>
                <w:szCs w:val="28"/>
              </w:rPr>
              <w:t>10.1. КЛИЕНТ:</w:t>
            </w:r>
          </w:p>
          <w:p w:rsidR="005A787F" w:rsidRPr="00AB02ED" w:rsidRDefault="005A787F" w:rsidP="00F74E29">
            <w:pPr>
              <w:pStyle w:val="Normal1"/>
              <w:shd w:val="clear" w:color="auto" w:fill="FFFFFF"/>
              <w:rPr>
                <w:b/>
                <w:szCs w:val="28"/>
              </w:rPr>
            </w:pPr>
          </w:p>
          <w:p w:rsidR="005A787F" w:rsidRPr="00AB02ED" w:rsidRDefault="005A787F" w:rsidP="00F74E29">
            <w:pPr>
              <w:jc w:val="both"/>
              <w:rPr>
                <w:sz w:val="28"/>
                <w:szCs w:val="28"/>
              </w:rPr>
            </w:pPr>
            <w:r w:rsidRPr="00AB02ED">
              <w:rPr>
                <w:sz w:val="28"/>
                <w:szCs w:val="28"/>
              </w:rPr>
              <w:t>ПАО «ТрансКонтейнер»</w:t>
            </w:r>
          </w:p>
          <w:p w:rsidR="005A787F" w:rsidRPr="00AB02ED" w:rsidRDefault="005A787F" w:rsidP="00F74E29">
            <w:pPr>
              <w:jc w:val="both"/>
              <w:rPr>
                <w:sz w:val="28"/>
                <w:szCs w:val="28"/>
              </w:rPr>
            </w:pPr>
            <w:r w:rsidRPr="00AB02ED">
              <w:rPr>
                <w:sz w:val="28"/>
                <w:szCs w:val="28"/>
              </w:rPr>
              <w:t>ОГРН: 1067746341024,</w:t>
            </w:r>
          </w:p>
          <w:p w:rsidR="005A787F" w:rsidRPr="00AB02ED" w:rsidRDefault="005A787F" w:rsidP="00F74E29">
            <w:pPr>
              <w:jc w:val="both"/>
              <w:rPr>
                <w:sz w:val="28"/>
                <w:szCs w:val="28"/>
              </w:rPr>
            </w:pPr>
            <w:r w:rsidRPr="00AB02ED">
              <w:rPr>
                <w:sz w:val="28"/>
                <w:szCs w:val="28"/>
              </w:rPr>
              <w:t>ИНН: 7708591995, ОКВЭД 60.1</w:t>
            </w:r>
          </w:p>
          <w:p w:rsidR="005A787F" w:rsidRPr="00AB02ED" w:rsidRDefault="005A787F" w:rsidP="00F74E29">
            <w:pPr>
              <w:jc w:val="both"/>
              <w:rPr>
                <w:sz w:val="28"/>
                <w:szCs w:val="28"/>
              </w:rPr>
            </w:pPr>
          </w:p>
          <w:p w:rsidR="005A787F" w:rsidRPr="00AB02ED" w:rsidRDefault="005A787F" w:rsidP="00F74E29">
            <w:pPr>
              <w:jc w:val="both"/>
              <w:rPr>
                <w:sz w:val="28"/>
                <w:szCs w:val="28"/>
              </w:rPr>
            </w:pPr>
          </w:p>
          <w:p w:rsidR="005A787F" w:rsidRPr="00AB02ED" w:rsidRDefault="005A787F" w:rsidP="00F74E29">
            <w:pPr>
              <w:jc w:val="both"/>
              <w:rPr>
                <w:sz w:val="28"/>
                <w:szCs w:val="28"/>
              </w:rPr>
            </w:pPr>
          </w:p>
          <w:p w:rsidR="005A787F" w:rsidRPr="00AB02ED" w:rsidRDefault="005A787F" w:rsidP="00F74E29">
            <w:pPr>
              <w:jc w:val="both"/>
              <w:rPr>
                <w:snapToGrid w:val="0"/>
                <w:sz w:val="28"/>
                <w:szCs w:val="28"/>
              </w:rPr>
            </w:pPr>
            <w:r w:rsidRPr="00AB02ED">
              <w:rPr>
                <w:sz w:val="28"/>
                <w:szCs w:val="28"/>
              </w:rPr>
              <w:t xml:space="preserve">Юридический адрес: Российская Федерация, </w:t>
            </w:r>
            <w:r w:rsidRPr="00AB02ED">
              <w:rPr>
                <w:snapToGrid w:val="0"/>
                <w:sz w:val="28"/>
                <w:szCs w:val="28"/>
              </w:rPr>
              <w:t xml:space="preserve">125047, </w:t>
            </w:r>
            <w:r w:rsidRPr="00AB02ED">
              <w:rPr>
                <w:sz w:val="28"/>
                <w:szCs w:val="28"/>
              </w:rPr>
              <w:t>Москва</w:t>
            </w:r>
            <w:r w:rsidRPr="00AB02ED">
              <w:rPr>
                <w:snapToGrid w:val="0"/>
                <w:sz w:val="28"/>
                <w:szCs w:val="28"/>
              </w:rPr>
              <w:t>, Оружейный переулок, д.19</w:t>
            </w:r>
          </w:p>
          <w:p w:rsidR="005A787F" w:rsidRPr="00AB02ED" w:rsidRDefault="005A787F" w:rsidP="00F74E29">
            <w:pPr>
              <w:jc w:val="both"/>
              <w:rPr>
                <w:snapToGrid w:val="0"/>
                <w:sz w:val="28"/>
                <w:szCs w:val="28"/>
              </w:rPr>
            </w:pPr>
            <w:r w:rsidRPr="00AB02ED">
              <w:rPr>
                <w:sz w:val="28"/>
                <w:szCs w:val="28"/>
              </w:rPr>
              <w:t xml:space="preserve">Почтовый адрес: </w:t>
            </w:r>
            <w:r w:rsidRPr="00AB02ED">
              <w:rPr>
                <w:snapToGrid w:val="0"/>
                <w:sz w:val="28"/>
                <w:szCs w:val="28"/>
              </w:rPr>
              <w:t>125047, г. Москва, Оружейный переулок, д.19</w:t>
            </w:r>
          </w:p>
          <w:p w:rsidR="005A787F" w:rsidRPr="00AB02ED" w:rsidRDefault="005A787F" w:rsidP="00F74E29">
            <w:pPr>
              <w:jc w:val="both"/>
              <w:rPr>
                <w:sz w:val="28"/>
                <w:szCs w:val="28"/>
              </w:rPr>
            </w:pPr>
            <w:r w:rsidRPr="00AB02ED">
              <w:rPr>
                <w:sz w:val="28"/>
                <w:szCs w:val="28"/>
              </w:rPr>
              <w:t>Тел. +7(499)262-8506,</w:t>
            </w:r>
          </w:p>
          <w:p w:rsidR="005A787F" w:rsidRPr="00AB02ED" w:rsidRDefault="005A787F" w:rsidP="00F74E29">
            <w:pPr>
              <w:jc w:val="both"/>
              <w:rPr>
                <w:sz w:val="28"/>
                <w:szCs w:val="28"/>
              </w:rPr>
            </w:pPr>
            <w:r w:rsidRPr="00AB02ED">
              <w:rPr>
                <w:sz w:val="28"/>
                <w:szCs w:val="28"/>
              </w:rPr>
              <w:t>факс +7 (499) 262-7578</w:t>
            </w:r>
          </w:p>
          <w:p w:rsidR="005A787F" w:rsidRPr="00AB02ED" w:rsidRDefault="005A787F" w:rsidP="00F74E29">
            <w:pPr>
              <w:pStyle w:val="af9"/>
              <w:ind w:firstLine="0"/>
              <w:rPr>
                <w:sz w:val="28"/>
                <w:szCs w:val="28"/>
              </w:rPr>
            </w:pPr>
            <w:r w:rsidRPr="00AB02ED">
              <w:rPr>
                <w:sz w:val="28"/>
                <w:szCs w:val="28"/>
                <w:lang w:val="en-US"/>
              </w:rPr>
              <w:t>E</w:t>
            </w:r>
            <w:r w:rsidRPr="00AB02ED">
              <w:rPr>
                <w:sz w:val="28"/>
                <w:szCs w:val="28"/>
              </w:rPr>
              <w:t>-</w:t>
            </w:r>
            <w:r w:rsidRPr="00AB02ED">
              <w:rPr>
                <w:sz w:val="28"/>
                <w:szCs w:val="28"/>
                <w:lang w:val="en-US"/>
              </w:rPr>
              <w:t>mail</w:t>
            </w:r>
            <w:r w:rsidRPr="00AB02ED">
              <w:rPr>
                <w:sz w:val="28"/>
                <w:szCs w:val="28"/>
              </w:rPr>
              <w:t xml:space="preserve">: </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ru</w:t>
            </w:r>
            <w:proofErr w:type="spellEnd"/>
          </w:p>
          <w:p w:rsidR="005A787F" w:rsidRPr="00AB02ED" w:rsidRDefault="005A787F" w:rsidP="00F74E29">
            <w:pPr>
              <w:shd w:val="clear" w:color="auto" w:fill="FFFFFF"/>
              <w:jc w:val="both"/>
              <w:rPr>
                <w:b/>
                <w:snapToGrid w:val="0"/>
                <w:sz w:val="28"/>
                <w:szCs w:val="28"/>
              </w:rPr>
            </w:pPr>
          </w:p>
          <w:p w:rsidR="005A787F" w:rsidRPr="00AB02ED" w:rsidRDefault="005A787F" w:rsidP="00F74E29">
            <w:pPr>
              <w:shd w:val="clear" w:color="auto" w:fill="FFFFFF"/>
              <w:jc w:val="both"/>
              <w:rPr>
                <w:b/>
                <w:snapToGrid w:val="0"/>
                <w:sz w:val="28"/>
                <w:szCs w:val="28"/>
              </w:rPr>
            </w:pPr>
            <w:r w:rsidRPr="00AB02ED">
              <w:rPr>
                <w:b/>
                <w:snapToGrid w:val="0"/>
                <w:sz w:val="28"/>
                <w:szCs w:val="28"/>
              </w:rPr>
              <w:t>Банковские реквизиты для расчета в долларах США:</w:t>
            </w:r>
          </w:p>
          <w:p w:rsidR="005A787F" w:rsidRPr="00AB02ED" w:rsidRDefault="005A787F" w:rsidP="00F74E29">
            <w:pPr>
              <w:shd w:val="clear" w:color="auto" w:fill="FFFFFF"/>
              <w:jc w:val="both"/>
              <w:rPr>
                <w:b/>
                <w:snapToGrid w:val="0"/>
                <w:sz w:val="28"/>
                <w:szCs w:val="28"/>
              </w:rPr>
            </w:pPr>
          </w:p>
          <w:p w:rsidR="005A787F" w:rsidRPr="00AB02ED" w:rsidRDefault="005A787F" w:rsidP="00F74E29">
            <w:pPr>
              <w:jc w:val="both"/>
              <w:rPr>
                <w:sz w:val="28"/>
                <w:szCs w:val="28"/>
                <w:lang w:val="en-US"/>
              </w:rPr>
            </w:pPr>
            <w:r w:rsidRPr="00AB02ED">
              <w:rPr>
                <w:sz w:val="28"/>
                <w:szCs w:val="28"/>
                <w:lang w:val="en-US"/>
              </w:rPr>
              <w:t>Beneficiary Bank- JSC VTB Bank</w:t>
            </w:r>
          </w:p>
          <w:p w:rsidR="005A787F" w:rsidRPr="00AB02ED" w:rsidRDefault="005A787F" w:rsidP="00F74E29">
            <w:pPr>
              <w:jc w:val="both"/>
              <w:rPr>
                <w:sz w:val="28"/>
                <w:szCs w:val="28"/>
                <w:lang w:val="en-US"/>
              </w:rPr>
            </w:pPr>
            <w:r w:rsidRPr="00AB02ED">
              <w:rPr>
                <w:sz w:val="28"/>
                <w:szCs w:val="28"/>
                <w:lang w:val="en-US"/>
              </w:rPr>
              <w:t xml:space="preserve">Address of Beneficiary Bank- </w:t>
            </w:r>
            <w:proofErr w:type="spellStart"/>
            <w:r w:rsidRPr="00AB02ED">
              <w:rPr>
                <w:sz w:val="28"/>
                <w:szCs w:val="28"/>
                <w:lang w:val="en-US"/>
              </w:rPr>
              <w:t>Vorontsovskaya</w:t>
            </w:r>
            <w:proofErr w:type="spellEnd"/>
            <w:r w:rsidRPr="00AB02ED">
              <w:rPr>
                <w:sz w:val="28"/>
                <w:szCs w:val="28"/>
                <w:lang w:val="en-US"/>
              </w:rPr>
              <w:t xml:space="preserve"> str., 43,   Moscow, 109044, Russia</w:t>
            </w:r>
          </w:p>
          <w:p w:rsidR="005A787F" w:rsidRPr="00AB02ED" w:rsidRDefault="005A787F" w:rsidP="00F74E29">
            <w:pPr>
              <w:rPr>
                <w:sz w:val="28"/>
                <w:szCs w:val="28"/>
                <w:u w:val="single"/>
                <w:lang w:val="en-US"/>
              </w:rPr>
            </w:pPr>
            <w:r w:rsidRPr="00AB02ED">
              <w:rPr>
                <w:sz w:val="28"/>
                <w:szCs w:val="28"/>
                <w:lang w:val="en-US"/>
              </w:rPr>
              <w:t>S.W.I.F.T. code of Beneficiary Bank- VTBR RU MM</w:t>
            </w:r>
          </w:p>
          <w:p w:rsidR="005A787F" w:rsidRPr="00AB02ED" w:rsidRDefault="005A787F" w:rsidP="00F74E29">
            <w:pPr>
              <w:rPr>
                <w:sz w:val="28"/>
                <w:szCs w:val="28"/>
                <w:lang w:val="en-US"/>
              </w:rPr>
            </w:pPr>
            <w:r w:rsidRPr="00AB02ED">
              <w:rPr>
                <w:sz w:val="28"/>
                <w:szCs w:val="28"/>
                <w:lang w:val="en-US"/>
              </w:rPr>
              <w:t>Correspondent  Bank - Bank of New York Mellon, New York, USA</w:t>
            </w:r>
          </w:p>
          <w:p w:rsidR="005A787F" w:rsidRPr="00AB02ED" w:rsidRDefault="005A787F" w:rsidP="00F74E29">
            <w:pPr>
              <w:rPr>
                <w:sz w:val="28"/>
                <w:szCs w:val="28"/>
                <w:lang w:val="en-US"/>
              </w:rPr>
            </w:pPr>
            <w:r w:rsidRPr="00AB02ED">
              <w:rPr>
                <w:sz w:val="28"/>
                <w:szCs w:val="28"/>
                <w:lang w:val="en-US"/>
              </w:rPr>
              <w:t>S.W.I.F.T. code of Correspondent  Bank  – IRVT US 3N</w:t>
            </w:r>
          </w:p>
          <w:p w:rsidR="005A787F" w:rsidRPr="00AB02ED" w:rsidRDefault="005A787F" w:rsidP="00F74E29">
            <w:pPr>
              <w:rPr>
                <w:sz w:val="28"/>
                <w:szCs w:val="28"/>
                <w:lang w:val="en-US"/>
              </w:rPr>
            </w:pPr>
            <w:r w:rsidRPr="00AB02ED">
              <w:rPr>
                <w:sz w:val="28"/>
                <w:szCs w:val="28"/>
                <w:lang w:val="en-US"/>
              </w:rPr>
              <w:t>account number of JSC VTB Bank with Correspondent Bank -№ 890-0055-006</w:t>
            </w:r>
          </w:p>
          <w:p w:rsidR="005A787F" w:rsidRPr="00AB02ED" w:rsidRDefault="005A787F" w:rsidP="00F74E29">
            <w:pPr>
              <w:jc w:val="both"/>
              <w:rPr>
                <w:sz w:val="28"/>
                <w:szCs w:val="28"/>
                <w:lang w:val="en-US"/>
              </w:rPr>
            </w:pPr>
            <w:r w:rsidRPr="00AB02ED">
              <w:rPr>
                <w:sz w:val="28"/>
                <w:szCs w:val="28"/>
                <w:lang w:val="en-US"/>
              </w:rPr>
              <w:t>Beneficiary's name – Public Joint Stock Company «Center for cargo container traffic «</w:t>
            </w:r>
            <w:proofErr w:type="spellStart"/>
            <w:r w:rsidRPr="00AB02ED">
              <w:rPr>
                <w:sz w:val="28"/>
                <w:szCs w:val="28"/>
                <w:lang w:val="en-US"/>
              </w:rPr>
              <w:t>TransContainer</w:t>
            </w:r>
            <w:proofErr w:type="spellEnd"/>
            <w:r w:rsidRPr="00AB02ED">
              <w:rPr>
                <w:sz w:val="28"/>
                <w:szCs w:val="28"/>
                <w:lang w:val="en-US"/>
              </w:rPr>
              <w:t>»</w:t>
            </w:r>
          </w:p>
          <w:p w:rsidR="005A787F" w:rsidRPr="00AB02ED" w:rsidRDefault="005A787F" w:rsidP="00F74E29">
            <w:pPr>
              <w:shd w:val="clear" w:color="auto" w:fill="FFFFFF"/>
              <w:jc w:val="both"/>
              <w:rPr>
                <w:b/>
                <w:snapToGrid w:val="0"/>
                <w:sz w:val="28"/>
                <w:szCs w:val="28"/>
              </w:rPr>
            </w:pPr>
            <w:r w:rsidRPr="00AB02ED">
              <w:rPr>
                <w:sz w:val="28"/>
                <w:szCs w:val="28"/>
              </w:rPr>
              <w:t>Текущий валютный счет 40702840400030002608.</w:t>
            </w:r>
          </w:p>
          <w:p w:rsidR="005A787F" w:rsidRPr="00AB02ED" w:rsidRDefault="005A787F" w:rsidP="00F74E29">
            <w:pPr>
              <w:ind w:firstLine="709"/>
              <w:jc w:val="both"/>
              <w:rPr>
                <w:sz w:val="28"/>
                <w:szCs w:val="28"/>
              </w:rPr>
            </w:pPr>
          </w:p>
          <w:p w:rsidR="005A787F" w:rsidRPr="00AB02ED" w:rsidRDefault="005A787F" w:rsidP="00F74E29">
            <w:pPr>
              <w:shd w:val="clear" w:color="auto" w:fill="FFFFFF"/>
              <w:jc w:val="both"/>
              <w:rPr>
                <w:b/>
                <w:snapToGrid w:val="0"/>
                <w:sz w:val="28"/>
                <w:szCs w:val="28"/>
              </w:rPr>
            </w:pPr>
            <w:r w:rsidRPr="00AB02ED">
              <w:rPr>
                <w:b/>
                <w:snapToGrid w:val="0"/>
                <w:sz w:val="28"/>
                <w:szCs w:val="28"/>
              </w:rPr>
              <w:t>10.2 ЭКСПЕДИТОР:</w:t>
            </w:r>
          </w:p>
          <w:p w:rsidR="005A787F" w:rsidRPr="00AB02ED" w:rsidRDefault="005A787F" w:rsidP="00F74E29">
            <w:pPr>
              <w:shd w:val="clear" w:color="auto" w:fill="FFFFFF"/>
              <w:jc w:val="both"/>
              <w:rPr>
                <w:b/>
                <w:snapToGrid w:val="0"/>
                <w:sz w:val="28"/>
                <w:szCs w:val="28"/>
              </w:rPr>
            </w:pPr>
          </w:p>
          <w:p w:rsidR="005A787F" w:rsidRPr="00CF61FD" w:rsidRDefault="005A787F" w:rsidP="00F74E29">
            <w:pPr>
              <w:rPr>
                <w:sz w:val="28"/>
                <w:szCs w:val="28"/>
              </w:rPr>
            </w:pPr>
          </w:p>
          <w:p w:rsidR="005A787F" w:rsidRPr="00AB02ED" w:rsidRDefault="005A787F" w:rsidP="00F74E29">
            <w:pPr>
              <w:jc w:val="both"/>
              <w:rPr>
                <w:b/>
                <w:bCs/>
                <w:snapToGrid w:val="0"/>
                <w:sz w:val="28"/>
                <w:szCs w:val="28"/>
              </w:rPr>
            </w:pPr>
            <w:r w:rsidRPr="00AB02ED">
              <w:rPr>
                <w:b/>
                <w:bCs/>
                <w:snapToGrid w:val="0"/>
                <w:sz w:val="28"/>
                <w:szCs w:val="28"/>
              </w:rPr>
              <w:t>Банковские реквизиты для расчета в долларах США:</w:t>
            </w:r>
          </w:p>
          <w:p w:rsidR="005A787F" w:rsidRPr="00AB02ED" w:rsidRDefault="005A787F" w:rsidP="00F74E29">
            <w:pPr>
              <w:jc w:val="both"/>
              <w:rPr>
                <w:b/>
                <w:bCs/>
                <w:snapToGrid w:val="0"/>
                <w:sz w:val="28"/>
                <w:szCs w:val="28"/>
              </w:rPr>
            </w:pPr>
          </w:p>
          <w:p w:rsidR="005A787F" w:rsidRPr="00CF61FD" w:rsidRDefault="005A787F" w:rsidP="00F74E29">
            <w:pPr>
              <w:jc w:val="both"/>
            </w:pPr>
          </w:p>
        </w:tc>
      </w:tr>
      <w:tr w:rsidR="005A787F" w:rsidRPr="000E400C" w:rsidTr="00F74E29">
        <w:tc>
          <w:tcPr>
            <w:tcW w:w="4785" w:type="dxa"/>
          </w:tcPr>
          <w:p w:rsidR="005A787F" w:rsidRPr="00CF61FD" w:rsidRDefault="005A787F" w:rsidP="00F74E29">
            <w:pPr>
              <w:jc w:val="both"/>
              <w:rPr>
                <w:sz w:val="28"/>
                <w:szCs w:val="28"/>
              </w:rPr>
            </w:pPr>
          </w:p>
          <w:p w:rsidR="005A787F" w:rsidRPr="00CF61FD" w:rsidRDefault="005A787F" w:rsidP="00F74E29">
            <w:pPr>
              <w:jc w:val="both"/>
              <w:rPr>
                <w:snapToGrid w:val="0"/>
                <w:sz w:val="28"/>
                <w:szCs w:val="28"/>
                <w:lang w:eastAsia="ja-JP"/>
              </w:rPr>
            </w:pPr>
          </w:p>
          <w:p w:rsidR="005A787F" w:rsidRPr="00CF61FD" w:rsidRDefault="005A787F" w:rsidP="00F74E29">
            <w:pPr>
              <w:jc w:val="both"/>
              <w:rPr>
                <w:b/>
                <w:snapToGrid w:val="0"/>
                <w:sz w:val="28"/>
                <w:szCs w:val="28"/>
                <w:lang w:eastAsia="ja-JP"/>
              </w:rPr>
            </w:pPr>
          </w:p>
          <w:p w:rsidR="005A787F" w:rsidRDefault="005A787F" w:rsidP="00F74E29">
            <w:pPr>
              <w:jc w:val="both"/>
              <w:rPr>
                <w:sz w:val="28"/>
                <w:szCs w:val="28"/>
              </w:rPr>
            </w:pPr>
            <w:r w:rsidRPr="00AB02ED">
              <w:rPr>
                <w:b/>
                <w:snapToGrid w:val="0"/>
                <w:sz w:val="28"/>
                <w:szCs w:val="28"/>
                <w:lang w:val="en-US" w:eastAsia="ja-JP"/>
              </w:rPr>
              <w:t>_________________</w:t>
            </w:r>
            <w:r>
              <w:rPr>
                <w:sz w:val="28"/>
                <w:szCs w:val="28"/>
                <w:lang w:val="en-US"/>
              </w:rPr>
              <w:t xml:space="preserve"> </w:t>
            </w:r>
          </w:p>
          <w:p w:rsidR="005A787F" w:rsidRDefault="005A787F" w:rsidP="00F74E29">
            <w:pPr>
              <w:jc w:val="both"/>
              <w:rPr>
                <w:sz w:val="28"/>
                <w:szCs w:val="28"/>
              </w:rPr>
            </w:pPr>
          </w:p>
          <w:p w:rsidR="005A787F" w:rsidRPr="0003420F" w:rsidRDefault="005A787F" w:rsidP="00F74E29">
            <w:pPr>
              <w:jc w:val="both"/>
              <w:rPr>
                <w:sz w:val="28"/>
                <w:szCs w:val="28"/>
              </w:rPr>
            </w:pPr>
          </w:p>
          <w:p w:rsidR="005A787F" w:rsidRPr="00AB02ED" w:rsidRDefault="005A787F" w:rsidP="00F74E29">
            <w:pPr>
              <w:jc w:val="both"/>
              <w:rPr>
                <w:b/>
                <w:snapToGrid w:val="0"/>
                <w:sz w:val="28"/>
                <w:szCs w:val="28"/>
                <w:lang w:val="en-US" w:eastAsia="ja-JP"/>
              </w:rPr>
            </w:pPr>
            <w:r w:rsidRPr="00AB02ED">
              <w:rPr>
                <w:b/>
                <w:snapToGrid w:val="0"/>
                <w:sz w:val="28"/>
                <w:szCs w:val="28"/>
                <w:lang w:val="en-US" w:eastAsia="ja-JP"/>
              </w:rPr>
              <w:t>PJSC “</w:t>
            </w:r>
            <w:proofErr w:type="spellStart"/>
            <w:r w:rsidRPr="00AB02ED">
              <w:rPr>
                <w:b/>
                <w:snapToGrid w:val="0"/>
                <w:sz w:val="28"/>
                <w:szCs w:val="28"/>
                <w:lang w:val="en-US" w:eastAsia="ja-JP"/>
              </w:rPr>
              <w:t>TransContainer</w:t>
            </w:r>
            <w:proofErr w:type="spellEnd"/>
            <w:r w:rsidRPr="00AB02ED">
              <w:rPr>
                <w:b/>
                <w:snapToGrid w:val="0"/>
                <w:sz w:val="28"/>
                <w:szCs w:val="28"/>
                <w:lang w:val="en-US" w:eastAsia="ja-JP"/>
              </w:rPr>
              <w:t>”</w:t>
            </w:r>
          </w:p>
          <w:p w:rsidR="005A787F" w:rsidRPr="00AB02ED" w:rsidRDefault="005A787F" w:rsidP="00F74E29">
            <w:pPr>
              <w:jc w:val="both"/>
              <w:rPr>
                <w:snapToGrid w:val="0"/>
                <w:sz w:val="28"/>
                <w:szCs w:val="28"/>
                <w:lang w:val="en-US" w:eastAsia="ja-JP"/>
              </w:rPr>
            </w:pPr>
          </w:p>
          <w:p w:rsidR="005A787F" w:rsidRDefault="005A787F" w:rsidP="00F74E29">
            <w:pPr>
              <w:jc w:val="both"/>
              <w:rPr>
                <w:snapToGrid w:val="0"/>
                <w:sz w:val="28"/>
                <w:szCs w:val="28"/>
                <w:lang w:eastAsia="ja-JP"/>
              </w:rPr>
            </w:pPr>
          </w:p>
          <w:p w:rsidR="005A787F" w:rsidRPr="0003420F" w:rsidRDefault="005A787F" w:rsidP="00F74E29">
            <w:pPr>
              <w:jc w:val="both"/>
              <w:rPr>
                <w:snapToGrid w:val="0"/>
                <w:sz w:val="28"/>
                <w:szCs w:val="28"/>
                <w:lang w:eastAsia="ja-JP"/>
              </w:rPr>
            </w:pPr>
          </w:p>
          <w:p w:rsidR="005A787F" w:rsidRPr="00AB02ED" w:rsidRDefault="005A787F" w:rsidP="00F74E29">
            <w:pPr>
              <w:jc w:val="both"/>
              <w:rPr>
                <w:snapToGrid w:val="0"/>
                <w:sz w:val="28"/>
                <w:szCs w:val="28"/>
                <w:lang w:val="en-US" w:eastAsia="ja-JP"/>
              </w:rPr>
            </w:pPr>
          </w:p>
          <w:p w:rsidR="005A787F" w:rsidRPr="0003420F" w:rsidRDefault="005A787F" w:rsidP="00F74E29">
            <w:r w:rsidRPr="00AB02ED">
              <w:rPr>
                <w:snapToGrid w:val="0"/>
                <w:sz w:val="28"/>
                <w:szCs w:val="28"/>
                <w:lang w:val="en-US" w:eastAsia="ja-JP"/>
              </w:rPr>
              <w:t>___________________</w:t>
            </w:r>
            <w:r w:rsidRPr="00AB02ED">
              <w:rPr>
                <w:b/>
                <w:snapToGrid w:val="0"/>
                <w:sz w:val="28"/>
                <w:szCs w:val="28"/>
                <w:lang w:val="en-US" w:eastAsia="ja-JP"/>
              </w:rPr>
              <w:t xml:space="preserve"> </w:t>
            </w:r>
          </w:p>
        </w:tc>
        <w:tc>
          <w:tcPr>
            <w:tcW w:w="4786" w:type="dxa"/>
          </w:tcPr>
          <w:p w:rsidR="005A787F" w:rsidRPr="00AB02ED" w:rsidRDefault="005A787F" w:rsidP="00F74E29">
            <w:pPr>
              <w:rPr>
                <w:snapToGrid w:val="0"/>
                <w:sz w:val="28"/>
                <w:szCs w:val="28"/>
                <w:lang w:val="en-US" w:eastAsia="ja-JP"/>
              </w:rPr>
            </w:pPr>
          </w:p>
          <w:p w:rsidR="005A787F" w:rsidRPr="00AB02ED" w:rsidRDefault="005A787F" w:rsidP="00F74E29">
            <w:pPr>
              <w:rPr>
                <w:snapToGrid w:val="0"/>
                <w:sz w:val="28"/>
                <w:szCs w:val="28"/>
                <w:lang w:val="en-US" w:eastAsia="ja-JP"/>
              </w:rPr>
            </w:pPr>
          </w:p>
          <w:p w:rsidR="005A787F" w:rsidRPr="00AB02ED" w:rsidRDefault="005A787F" w:rsidP="00F74E29">
            <w:pPr>
              <w:rPr>
                <w:snapToGrid w:val="0"/>
                <w:sz w:val="28"/>
                <w:szCs w:val="28"/>
                <w:lang w:val="en-US" w:eastAsia="ja-JP"/>
              </w:rPr>
            </w:pPr>
          </w:p>
          <w:p w:rsidR="005A787F" w:rsidRDefault="005A787F" w:rsidP="00F74E29">
            <w:pPr>
              <w:rPr>
                <w:sz w:val="28"/>
                <w:szCs w:val="28"/>
              </w:rPr>
            </w:pPr>
            <w:r w:rsidRPr="00AB02ED">
              <w:rPr>
                <w:b/>
                <w:snapToGrid w:val="0"/>
                <w:sz w:val="28"/>
                <w:szCs w:val="28"/>
                <w:lang w:eastAsia="ja-JP"/>
              </w:rPr>
              <w:t>__________________</w:t>
            </w:r>
            <w:r w:rsidRPr="00AB02ED">
              <w:rPr>
                <w:sz w:val="28"/>
                <w:szCs w:val="28"/>
              </w:rPr>
              <w:t xml:space="preserve"> </w:t>
            </w:r>
          </w:p>
          <w:p w:rsidR="005A787F" w:rsidRPr="0003420F" w:rsidRDefault="005A787F" w:rsidP="00F74E29">
            <w:pPr>
              <w:rPr>
                <w:sz w:val="28"/>
                <w:szCs w:val="28"/>
              </w:rPr>
            </w:pPr>
          </w:p>
          <w:p w:rsidR="005A787F" w:rsidRPr="00AB02ED" w:rsidRDefault="005A787F" w:rsidP="00F74E29">
            <w:pPr>
              <w:rPr>
                <w:sz w:val="28"/>
                <w:szCs w:val="28"/>
              </w:rPr>
            </w:pPr>
          </w:p>
          <w:p w:rsidR="005A787F" w:rsidRPr="00AB02ED" w:rsidRDefault="005A787F" w:rsidP="00F74E29">
            <w:pPr>
              <w:jc w:val="both"/>
              <w:rPr>
                <w:b/>
                <w:snapToGrid w:val="0"/>
                <w:sz w:val="28"/>
                <w:szCs w:val="28"/>
                <w:lang w:eastAsia="ja-JP"/>
              </w:rPr>
            </w:pPr>
            <w:r w:rsidRPr="00AB02ED">
              <w:rPr>
                <w:b/>
                <w:snapToGrid w:val="0"/>
                <w:sz w:val="28"/>
                <w:szCs w:val="28"/>
                <w:lang w:eastAsia="ja-JP"/>
              </w:rPr>
              <w:t>ПАО «ТрансКонтейнер»</w:t>
            </w:r>
          </w:p>
          <w:p w:rsidR="005A787F" w:rsidRPr="00AB02ED" w:rsidRDefault="005A787F" w:rsidP="00F74E29">
            <w:pPr>
              <w:jc w:val="both"/>
              <w:rPr>
                <w:snapToGrid w:val="0"/>
                <w:sz w:val="28"/>
                <w:szCs w:val="28"/>
                <w:lang w:eastAsia="ja-JP"/>
              </w:rPr>
            </w:pPr>
          </w:p>
          <w:p w:rsidR="005A787F" w:rsidRPr="00AB02ED" w:rsidRDefault="005A787F" w:rsidP="00F74E29">
            <w:pPr>
              <w:jc w:val="both"/>
              <w:rPr>
                <w:snapToGrid w:val="0"/>
                <w:sz w:val="28"/>
                <w:szCs w:val="28"/>
                <w:lang w:eastAsia="ja-JP"/>
              </w:rPr>
            </w:pPr>
          </w:p>
          <w:p w:rsidR="005A787F" w:rsidRPr="00AB02ED" w:rsidRDefault="005A787F" w:rsidP="00F74E29">
            <w:pPr>
              <w:suppressAutoHyphens w:val="0"/>
              <w:spacing w:after="200" w:line="276" w:lineRule="auto"/>
              <w:rPr>
                <w:snapToGrid w:val="0"/>
                <w:sz w:val="28"/>
                <w:szCs w:val="28"/>
                <w:lang w:eastAsia="ja-JP"/>
              </w:rPr>
            </w:pPr>
          </w:p>
          <w:p w:rsidR="005A787F" w:rsidRPr="000E400C" w:rsidRDefault="005A787F" w:rsidP="00F74E29">
            <w:pPr>
              <w:suppressAutoHyphens w:val="0"/>
              <w:spacing w:after="200" w:line="276" w:lineRule="auto"/>
            </w:pPr>
            <w:r w:rsidRPr="00AB02ED">
              <w:rPr>
                <w:snapToGrid w:val="0"/>
                <w:sz w:val="28"/>
                <w:szCs w:val="28"/>
                <w:lang w:eastAsia="ja-JP"/>
              </w:rPr>
              <w:t>___________________</w:t>
            </w:r>
            <w:r w:rsidRPr="00AB02ED">
              <w:rPr>
                <w:b/>
                <w:snapToGrid w:val="0"/>
                <w:sz w:val="28"/>
                <w:szCs w:val="28"/>
                <w:lang w:eastAsia="ja-JP"/>
              </w:rPr>
              <w:t xml:space="preserve"> </w:t>
            </w:r>
          </w:p>
        </w:tc>
      </w:tr>
    </w:tbl>
    <w:p w:rsidR="005A787F" w:rsidRPr="000E400C" w:rsidRDefault="005A787F" w:rsidP="005A787F">
      <w:pPr>
        <w:suppressAutoHyphens w:val="0"/>
        <w:spacing w:line="276" w:lineRule="auto"/>
        <w:jc w:val="right"/>
      </w:pPr>
    </w:p>
    <w:p w:rsidR="005A787F" w:rsidRPr="000E400C" w:rsidRDefault="005A787F" w:rsidP="005A787F">
      <w:pPr>
        <w:suppressAutoHyphens w:val="0"/>
        <w:spacing w:after="200" w:line="276" w:lineRule="auto"/>
      </w:pPr>
      <w:r w:rsidRPr="000E400C">
        <w:br w:type="page"/>
      </w:r>
    </w:p>
    <w:p w:rsidR="00D66573" w:rsidRDefault="00D66573" w:rsidP="005A787F">
      <w:pPr>
        <w:pStyle w:val="af9"/>
        <w:ind w:firstLine="0"/>
        <w:jc w:val="left"/>
        <w:rPr>
          <w:b/>
          <w:i/>
          <w:sz w:val="28"/>
          <w:szCs w:val="28"/>
        </w:rPr>
      </w:pPr>
    </w:p>
    <w:sectPr w:rsidR="00D66573" w:rsidSect="00BE407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F2" w:rsidRDefault="006D1AF2">
      <w:r>
        <w:separator/>
      </w:r>
    </w:p>
  </w:endnote>
  <w:endnote w:type="continuationSeparator" w:id="0">
    <w:p w:rsidR="006D1AF2" w:rsidRDefault="006D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29" w:rsidRDefault="00475100" w:rsidP="00BF6892">
    <w:pPr>
      <w:pStyle w:val="afd"/>
      <w:framePr w:wrap="around" w:vAnchor="text" w:hAnchor="margin" w:xAlign="right" w:y="1"/>
      <w:rPr>
        <w:rStyle w:val="a5"/>
      </w:rPr>
    </w:pPr>
    <w:r>
      <w:rPr>
        <w:rStyle w:val="a5"/>
      </w:rPr>
      <w:fldChar w:fldCharType="begin"/>
    </w:r>
    <w:r w:rsidR="00F74E29">
      <w:rPr>
        <w:rStyle w:val="a5"/>
      </w:rPr>
      <w:instrText xml:space="preserve">PAGE  </w:instrText>
    </w:r>
    <w:r>
      <w:rPr>
        <w:rStyle w:val="a5"/>
      </w:rPr>
      <w:fldChar w:fldCharType="separate"/>
    </w:r>
    <w:r w:rsidR="00F74E29">
      <w:rPr>
        <w:rStyle w:val="a5"/>
        <w:noProof/>
      </w:rPr>
      <w:t>28</w:t>
    </w:r>
    <w:r>
      <w:rPr>
        <w:rStyle w:val="a5"/>
      </w:rPr>
      <w:fldChar w:fldCharType="end"/>
    </w:r>
  </w:p>
  <w:p w:rsidR="00F74E29" w:rsidRDefault="00F74E2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29" w:rsidRDefault="00F74E29">
    <w:pPr>
      <w:pStyle w:val="afd"/>
      <w:jc w:val="center"/>
    </w:pPr>
  </w:p>
  <w:p w:rsidR="00F74E29" w:rsidRDefault="00F74E2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F2" w:rsidRDefault="006D1AF2">
      <w:r>
        <w:separator/>
      </w:r>
    </w:p>
  </w:footnote>
  <w:footnote w:type="continuationSeparator" w:id="0">
    <w:p w:rsidR="006D1AF2" w:rsidRDefault="006D1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29" w:rsidRDefault="005827C4">
    <w:pPr>
      <w:pStyle w:val="afb"/>
      <w:jc w:val="center"/>
    </w:pPr>
    <w:r>
      <w:fldChar w:fldCharType="begin"/>
    </w:r>
    <w:r>
      <w:instrText xml:space="preserve"> PAGE   \* MERGEFORMAT </w:instrText>
    </w:r>
    <w:r>
      <w:fldChar w:fldCharType="separate"/>
    </w:r>
    <w:r>
      <w:rPr>
        <w:noProof/>
      </w:rPr>
      <w:t>2</w:t>
    </w:r>
    <w:r>
      <w:rPr>
        <w:noProof/>
      </w:rPr>
      <w:fldChar w:fldCharType="end"/>
    </w:r>
  </w:p>
  <w:p w:rsidR="00F74E29" w:rsidRDefault="00F74E2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7E0342"/>
    <w:multiLevelType w:val="hybridMultilevel"/>
    <w:tmpl w:val="325A2D0E"/>
    <w:lvl w:ilvl="0" w:tplc="6E308A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E8508FF"/>
    <w:multiLevelType w:val="multilevel"/>
    <w:tmpl w:val="3514902A"/>
    <w:lvl w:ilvl="0">
      <w:start w:val="1"/>
      <w:numFmt w:val="decimal"/>
      <w:lvlText w:val="%1."/>
      <w:lvlJc w:val="left"/>
      <w:pPr>
        <w:ind w:left="1440" w:hanging="360"/>
      </w:pPr>
      <w:rPr>
        <w:rFonts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D174FEE2">
      <w:start w:val="1"/>
      <w:numFmt w:val="decimal"/>
      <w:lvlText w:val="2.3.%1"/>
      <w:lvlJc w:val="left"/>
      <w:pPr>
        <w:ind w:left="1429" w:hanging="360"/>
      </w:pPr>
      <w:rPr>
        <w:rFonts w:hint="default"/>
      </w:rPr>
    </w:lvl>
    <w:lvl w:ilvl="1" w:tplc="E2845EF6" w:tentative="1">
      <w:start w:val="1"/>
      <w:numFmt w:val="lowerLetter"/>
      <w:lvlText w:val="%2."/>
      <w:lvlJc w:val="left"/>
      <w:pPr>
        <w:ind w:left="1440" w:hanging="360"/>
      </w:pPr>
    </w:lvl>
    <w:lvl w:ilvl="2" w:tplc="8DFC988E" w:tentative="1">
      <w:start w:val="1"/>
      <w:numFmt w:val="lowerRoman"/>
      <w:lvlText w:val="%3."/>
      <w:lvlJc w:val="right"/>
      <w:pPr>
        <w:ind w:left="2160" w:hanging="180"/>
      </w:pPr>
    </w:lvl>
    <w:lvl w:ilvl="3" w:tplc="EF74CF62" w:tentative="1">
      <w:start w:val="1"/>
      <w:numFmt w:val="decimal"/>
      <w:lvlText w:val="%4."/>
      <w:lvlJc w:val="left"/>
      <w:pPr>
        <w:ind w:left="2880" w:hanging="360"/>
      </w:pPr>
    </w:lvl>
    <w:lvl w:ilvl="4" w:tplc="8052543E" w:tentative="1">
      <w:start w:val="1"/>
      <w:numFmt w:val="lowerLetter"/>
      <w:lvlText w:val="%5."/>
      <w:lvlJc w:val="left"/>
      <w:pPr>
        <w:ind w:left="3600" w:hanging="360"/>
      </w:pPr>
    </w:lvl>
    <w:lvl w:ilvl="5" w:tplc="1EAAC266" w:tentative="1">
      <w:start w:val="1"/>
      <w:numFmt w:val="lowerRoman"/>
      <w:lvlText w:val="%6."/>
      <w:lvlJc w:val="right"/>
      <w:pPr>
        <w:ind w:left="4320" w:hanging="180"/>
      </w:pPr>
    </w:lvl>
    <w:lvl w:ilvl="6" w:tplc="4EF69BF8" w:tentative="1">
      <w:start w:val="1"/>
      <w:numFmt w:val="decimal"/>
      <w:lvlText w:val="%7."/>
      <w:lvlJc w:val="left"/>
      <w:pPr>
        <w:ind w:left="5040" w:hanging="360"/>
      </w:pPr>
    </w:lvl>
    <w:lvl w:ilvl="7" w:tplc="F1F298F6" w:tentative="1">
      <w:start w:val="1"/>
      <w:numFmt w:val="lowerLetter"/>
      <w:lvlText w:val="%8."/>
      <w:lvlJc w:val="left"/>
      <w:pPr>
        <w:ind w:left="5760" w:hanging="360"/>
      </w:pPr>
    </w:lvl>
    <w:lvl w:ilvl="8" w:tplc="A5A8D1FA" w:tentative="1">
      <w:start w:val="1"/>
      <w:numFmt w:val="lowerRoman"/>
      <w:lvlText w:val="%9."/>
      <w:lvlJc w:val="right"/>
      <w:pPr>
        <w:ind w:left="6480" w:hanging="180"/>
      </w:pPr>
    </w:lvl>
  </w:abstractNum>
  <w:abstractNum w:abstractNumId="30">
    <w:nsid w:val="3A8420DA"/>
    <w:multiLevelType w:val="hybridMultilevel"/>
    <w:tmpl w:val="F7E252B6"/>
    <w:lvl w:ilvl="0" w:tplc="31DE5AC2">
      <w:numFmt w:val="bullet"/>
      <w:lvlText w:val="-"/>
      <w:lvlJc w:val="left"/>
      <w:pPr>
        <w:tabs>
          <w:tab w:val="num" w:pos="1778"/>
        </w:tabs>
        <w:ind w:left="1778" w:hanging="360"/>
      </w:pPr>
      <w:rPr>
        <w:rFonts w:ascii="Times New Roman" w:eastAsia="Times New Roman" w:hAnsi="Times New Roman" w:cs="Times New Roman"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3C1248BD"/>
    <w:multiLevelType w:val="hybridMultilevel"/>
    <w:tmpl w:val="88BC0D8C"/>
    <w:lvl w:ilvl="0" w:tplc="025CBEFC">
      <w:numFmt w:val="bullet"/>
      <w:lvlText w:val="-"/>
      <w:lvlJc w:val="left"/>
      <w:pPr>
        <w:tabs>
          <w:tab w:val="num" w:pos="1778"/>
        </w:tabs>
        <w:ind w:left="1778" w:hanging="360"/>
      </w:pPr>
      <w:rPr>
        <w:rFonts w:ascii="Times New Roman" w:eastAsia="Times New Roman" w:hAnsi="Times New Roman" w:cs="Times New Roman" w:hint="default"/>
      </w:rPr>
    </w:lvl>
    <w:lvl w:ilvl="1" w:tplc="7A581880" w:tentative="1">
      <w:start w:val="1"/>
      <w:numFmt w:val="bullet"/>
      <w:lvlText w:val="o"/>
      <w:lvlJc w:val="left"/>
      <w:pPr>
        <w:tabs>
          <w:tab w:val="num" w:pos="2149"/>
        </w:tabs>
        <w:ind w:left="2149" w:hanging="360"/>
      </w:pPr>
      <w:rPr>
        <w:rFonts w:ascii="Courier New" w:hAnsi="Courier New" w:hint="default"/>
      </w:rPr>
    </w:lvl>
    <w:lvl w:ilvl="2" w:tplc="54C0C416" w:tentative="1">
      <w:start w:val="1"/>
      <w:numFmt w:val="bullet"/>
      <w:lvlText w:val=""/>
      <w:lvlJc w:val="left"/>
      <w:pPr>
        <w:tabs>
          <w:tab w:val="num" w:pos="2869"/>
        </w:tabs>
        <w:ind w:left="2869" w:hanging="360"/>
      </w:pPr>
      <w:rPr>
        <w:rFonts w:ascii="Wingdings" w:hAnsi="Wingdings" w:hint="default"/>
      </w:rPr>
    </w:lvl>
    <w:lvl w:ilvl="3" w:tplc="27369D2A" w:tentative="1">
      <w:start w:val="1"/>
      <w:numFmt w:val="bullet"/>
      <w:lvlText w:val=""/>
      <w:lvlJc w:val="left"/>
      <w:pPr>
        <w:tabs>
          <w:tab w:val="num" w:pos="3589"/>
        </w:tabs>
        <w:ind w:left="3589" w:hanging="360"/>
      </w:pPr>
      <w:rPr>
        <w:rFonts w:ascii="Symbol" w:hAnsi="Symbol" w:hint="default"/>
      </w:rPr>
    </w:lvl>
    <w:lvl w:ilvl="4" w:tplc="D5ACB5D6" w:tentative="1">
      <w:start w:val="1"/>
      <w:numFmt w:val="bullet"/>
      <w:lvlText w:val="o"/>
      <w:lvlJc w:val="left"/>
      <w:pPr>
        <w:tabs>
          <w:tab w:val="num" w:pos="4309"/>
        </w:tabs>
        <w:ind w:left="4309" w:hanging="360"/>
      </w:pPr>
      <w:rPr>
        <w:rFonts w:ascii="Courier New" w:hAnsi="Courier New" w:hint="default"/>
      </w:rPr>
    </w:lvl>
    <w:lvl w:ilvl="5" w:tplc="88046A20" w:tentative="1">
      <w:start w:val="1"/>
      <w:numFmt w:val="bullet"/>
      <w:lvlText w:val=""/>
      <w:lvlJc w:val="left"/>
      <w:pPr>
        <w:tabs>
          <w:tab w:val="num" w:pos="5029"/>
        </w:tabs>
        <w:ind w:left="5029" w:hanging="360"/>
      </w:pPr>
      <w:rPr>
        <w:rFonts w:ascii="Wingdings" w:hAnsi="Wingdings" w:hint="default"/>
      </w:rPr>
    </w:lvl>
    <w:lvl w:ilvl="6" w:tplc="CE66C3A6" w:tentative="1">
      <w:start w:val="1"/>
      <w:numFmt w:val="bullet"/>
      <w:lvlText w:val=""/>
      <w:lvlJc w:val="left"/>
      <w:pPr>
        <w:tabs>
          <w:tab w:val="num" w:pos="5749"/>
        </w:tabs>
        <w:ind w:left="5749" w:hanging="360"/>
      </w:pPr>
      <w:rPr>
        <w:rFonts w:ascii="Symbol" w:hAnsi="Symbol" w:hint="default"/>
      </w:rPr>
    </w:lvl>
    <w:lvl w:ilvl="7" w:tplc="3F087DDC" w:tentative="1">
      <w:start w:val="1"/>
      <w:numFmt w:val="bullet"/>
      <w:lvlText w:val="o"/>
      <w:lvlJc w:val="left"/>
      <w:pPr>
        <w:tabs>
          <w:tab w:val="num" w:pos="6469"/>
        </w:tabs>
        <w:ind w:left="6469" w:hanging="360"/>
      </w:pPr>
      <w:rPr>
        <w:rFonts w:ascii="Courier New" w:hAnsi="Courier New" w:hint="default"/>
      </w:rPr>
    </w:lvl>
    <w:lvl w:ilvl="8" w:tplc="E6FAB6AA" w:tentative="1">
      <w:start w:val="1"/>
      <w:numFmt w:val="bullet"/>
      <w:lvlText w:val=""/>
      <w:lvlJc w:val="left"/>
      <w:pPr>
        <w:tabs>
          <w:tab w:val="num" w:pos="7189"/>
        </w:tabs>
        <w:ind w:left="7189" w:hanging="360"/>
      </w:pPr>
      <w:rPr>
        <w:rFonts w:ascii="Wingdings" w:hAnsi="Wingdings" w:hint="default"/>
      </w:rPr>
    </w:lvl>
  </w:abstractNum>
  <w:abstractNum w:abstractNumId="32">
    <w:nsid w:val="46474D3A"/>
    <w:multiLevelType w:val="hybridMultilevel"/>
    <w:tmpl w:val="C6BA63A4"/>
    <w:lvl w:ilvl="0" w:tplc="CA165474">
      <w:start w:val="1"/>
      <w:numFmt w:val="bullet"/>
      <w:lvlText w:val=""/>
      <w:lvlJc w:val="left"/>
      <w:pPr>
        <w:tabs>
          <w:tab w:val="num" w:pos="1440"/>
        </w:tabs>
        <w:ind w:left="1440" w:hanging="360"/>
      </w:pPr>
      <w:rPr>
        <w:rFonts w:ascii="Symbol" w:hAnsi="Symbol" w:hint="default"/>
      </w:rPr>
    </w:lvl>
    <w:lvl w:ilvl="1" w:tplc="4B403F6C" w:tentative="1">
      <w:start w:val="1"/>
      <w:numFmt w:val="bullet"/>
      <w:lvlText w:val="o"/>
      <w:lvlJc w:val="left"/>
      <w:pPr>
        <w:tabs>
          <w:tab w:val="num" w:pos="2160"/>
        </w:tabs>
        <w:ind w:left="2160" w:hanging="360"/>
      </w:pPr>
      <w:rPr>
        <w:rFonts w:ascii="Courier New" w:hAnsi="Courier New" w:cs="Courier New" w:hint="default"/>
      </w:rPr>
    </w:lvl>
    <w:lvl w:ilvl="2" w:tplc="7A36DBE4">
      <w:start w:val="1"/>
      <w:numFmt w:val="bullet"/>
      <w:lvlText w:val=""/>
      <w:lvlJc w:val="left"/>
      <w:pPr>
        <w:tabs>
          <w:tab w:val="num" w:pos="2880"/>
        </w:tabs>
        <w:ind w:left="2880" w:hanging="360"/>
      </w:pPr>
      <w:rPr>
        <w:rFonts w:ascii="Wingdings" w:hAnsi="Wingdings" w:hint="default"/>
      </w:rPr>
    </w:lvl>
    <w:lvl w:ilvl="3" w:tplc="769235D2" w:tentative="1">
      <w:start w:val="1"/>
      <w:numFmt w:val="bullet"/>
      <w:lvlText w:val=""/>
      <w:lvlJc w:val="left"/>
      <w:pPr>
        <w:tabs>
          <w:tab w:val="num" w:pos="3600"/>
        </w:tabs>
        <w:ind w:left="3600" w:hanging="360"/>
      </w:pPr>
      <w:rPr>
        <w:rFonts w:ascii="Symbol" w:hAnsi="Symbol" w:hint="default"/>
      </w:rPr>
    </w:lvl>
    <w:lvl w:ilvl="4" w:tplc="0A9C845C" w:tentative="1">
      <w:start w:val="1"/>
      <w:numFmt w:val="bullet"/>
      <w:lvlText w:val="o"/>
      <w:lvlJc w:val="left"/>
      <w:pPr>
        <w:tabs>
          <w:tab w:val="num" w:pos="4320"/>
        </w:tabs>
        <w:ind w:left="4320" w:hanging="360"/>
      </w:pPr>
      <w:rPr>
        <w:rFonts w:ascii="Courier New" w:hAnsi="Courier New" w:cs="Courier New" w:hint="default"/>
      </w:rPr>
    </w:lvl>
    <w:lvl w:ilvl="5" w:tplc="26E8FE40" w:tentative="1">
      <w:start w:val="1"/>
      <w:numFmt w:val="bullet"/>
      <w:lvlText w:val=""/>
      <w:lvlJc w:val="left"/>
      <w:pPr>
        <w:tabs>
          <w:tab w:val="num" w:pos="5040"/>
        </w:tabs>
        <w:ind w:left="5040" w:hanging="360"/>
      </w:pPr>
      <w:rPr>
        <w:rFonts w:ascii="Wingdings" w:hAnsi="Wingdings" w:hint="default"/>
      </w:rPr>
    </w:lvl>
    <w:lvl w:ilvl="6" w:tplc="7F1E474E" w:tentative="1">
      <w:start w:val="1"/>
      <w:numFmt w:val="bullet"/>
      <w:lvlText w:val=""/>
      <w:lvlJc w:val="left"/>
      <w:pPr>
        <w:tabs>
          <w:tab w:val="num" w:pos="5760"/>
        </w:tabs>
        <w:ind w:left="5760" w:hanging="360"/>
      </w:pPr>
      <w:rPr>
        <w:rFonts w:ascii="Symbol" w:hAnsi="Symbol" w:hint="default"/>
      </w:rPr>
    </w:lvl>
    <w:lvl w:ilvl="7" w:tplc="CCAEC4CC" w:tentative="1">
      <w:start w:val="1"/>
      <w:numFmt w:val="bullet"/>
      <w:lvlText w:val="o"/>
      <w:lvlJc w:val="left"/>
      <w:pPr>
        <w:tabs>
          <w:tab w:val="num" w:pos="6480"/>
        </w:tabs>
        <w:ind w:left="6480" w:hanging="360"/>
      </w:pPr>
      <w:rPr>
        <w:rFonts w:ascii="Courier New" w:hAnsi="Courier New" w:cs="Courier New" w:hint="default"/>
      </w:rPr>
    </w:lvl>
    <w:lvl w:ilvl="8" w:tplc="4C5017C0"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8D1CFE72">
      <w:start w:val="1"/>
      <w:numFmt w:val="decimal"/>
      <w:lvlText w:val="2.10.%1."/>
      <w:lvlJc w:val="left"/>
      <w:pPr>
        <w:ind w:left="1429" w:hanging="360"/>
      </w:pPr>
      <w:rPr>
        <w:rFonts w:hint="default"/>
      </w:rPr>
    </w:lvl>
    <w:lvl w:ilvl="1" w:tplc="FAC28F94" w:tentative="1">
      <w:start w:val="1"/>
      <w:numFmt w:val="lowerLetter"/>
      <w:lvlText w:val="%2."/>
      <w:lvlJc w:val="left"/>
      <w:pPr>
        <w:ind w:left="1440" w:hanging="360"/>
      </w:pPr>
    </w:lvl>
    <w:lvl w:ilvl="2" w:tplc="B4BAC610">
      <w:start w:val="1"/>
      <w:numFmt w:val="lowerRoman"/>
      <w:lvlText w:val="%3."/>
      <w:lvlJc w:val="right"/>
      <w:pPr>
        <w:ind w:left="2160" w:hanging="180"/>
      </w:pPr>
    </w:lvl>
    <w:lvl w:ilvl="3" w:tplc="EC9CD7E6" w:tentative="1">
      <w:start w:val="1"/>
      <w:numFmt w:val="decimal"/>
      <w:lvlText w:val="%4."/>
      <w:lvlJc w:val="left"/>
      <w:pPr>
        <w:ind w:left="2880" w:hanging="360"/>
      </w:pPr>
    </w:lvl>
    <w:lvl w:ilvl="4" w:tplc="31B2091E" w:tentative="1">
      <w:start w:val="1"/>
      <w:numFmt w:val="lowerLetter"/>
      <w:lvlText w:val="%5."/>
      <w:lvlJc w:val="left"/>
      <w:pPr>
        <w:ind w:left="3600" w:hanging="360"/>
      </w:pPr>
    </w:lvl>
    <w:lvl w:ilvl="5" w:tplc="27BA83DA" w:tentative="1">
      <w:start w:val="1"/>
      <w:numFmt w:val="lowerRoman"/>
      <w:lvlText w:val="%6."/>
      <w:lvlJc w:val="right"/>
      <w:pPr>
        <w:ind w:left="4320" w:hanging="180"/>
      </w:pPr>
    </w:lvl>
    <w:lvl w:ilvl="6" w:tplc="C32ABF88" w:tentative="1">
      <w:start w:val="1"/>
      <w:numFmt w:val="decimal"/>
      <w:lvlText w:val="%7."/>
      <w:lvlJc w:val="left"/>
      <w:pPr>
        <w:ind w:left="5040" w:hanging="360"/>
      </w:pPr>
    </w:lvl>
    <w:lvl w:ilvl="7" w:tplc="43AEC490" w:tentative="1">
      <w:start w:val="1"/>
      <w:numFmt w:val="lowerLetter"/>
      <w:lvlText w:val="%8."/>
      <w:lvlJc w:val="left"/>
      <w:pPr>
        <w:ind w:left="5760" w:hanging="360"/>
      </w:pPr>
    </w:lvl>
    <w:lvl w:ilvl="8" w:tplc="84AE74DE" w:tentative="1">
      <w:start w:val="1"/>
      <w:numFmt w:val="lowerRoman"/>
      <w:lvlText w:val="%9."/>
      <w:lvlJc w:val="right"/>
      <w:pPr>
        <w:ind w:left="6480" w:hanging="180"/>
      </w:pPr>
    </w:lvl>
  </w:abstractNum>
  <w:abstractNum w:abstractNumId="34">
    <w:nsid w:val="46C4105C"/>
    <w:multiLevelType w:val="hybridMultilevel"/>
    <w:tmpl w:val="F1A04D3A"/>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start w:val="1"/>
      <w:numFmt w:val="decimal"/>
      <w:lvlText w:val="%4."/>
      <w:lvlJc w:val="left"/>
      <w:pPr>
        <w:ind w:left="3345" w:hanging="825"/>
      </w:pPr>
      <w:rPr>
        <w:rFonts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DE92081"/>
    <w:multiLevelType w:val="hybridMultilevel"/>
    <w:tmpl w:val="E1FE4EA6"/>
    <w:lvl w:ilvl="0" w:tplc="5DF86092">
      <w:start w:val="1"/>
      <w:numFmt w:val="bullet"/>
      <w:lvlText w:val="-"/>
      <w:lvlJc w:val="left"/>
      <w:pPr>
        <w:ind w:left="2160" w:hanging="360"/>
      </w:pPr>
      <w:rPr>
        <w:rFonts w:ascii="Times New Roman" w:eastAsia="Malgun Gothic" w:hAnsi="Times New Roman" w:cs="Times New Roman" w:hint="default"/>
      </w:rPr>
    </w:lvl>
    <w:lvl w:ilvl="1" w:tplc="58B222C2" w:tentative="1">
      <w:start w:val="1"/>
      <w:numFmt w:val="bullet"/>
      <w:lvlText w:val="o"/>
      <w:lvlJc w:val="left"/>
      <w:pPr>
        <w:ind w:left="2880" w:hanging="360"/>
      </w:pPr>
      <w:rPr>
        <w:rFonts w:ascii="Courier New" w:hAnsi="Courier New" w:cs="Courier New" w:hint="default"/>
      </w:rPr>
    </w:lvl>
    <w:lvl w:ilvl="2" w:tplc="EE8272BA" w:tentative="1">
      <w:start w:val="1"/>
      <w:numFmt w:val="bullet"/>
      <w:lvlText w:val=""/>
      <w:lvlJc w:val="left"/>
      <w:pPr>
        <w:ind w:left="3600" w:hanging="360"/>
      </w:pPr>
      <w:rPr>
        <w:rFonts w:ascii="Wingdings" w:hAnsi="Wingdings" w:hint="default"/>
      </w:rPr>
    </w:lvl>
    <w:lvl w:ilvl="3" w:tplc="DD1E8876" w:tentative="1">
      <w:start w:val="1"/>
      <w:numFmt w:val="bullet"/>
      <w:lvlText w:val=""/>
      <w:lvlJc w:val="left"/>
      <w:pPr>
        <w:ind w:left="4320" w:hanging="360"/>
      </w:pPr>
      <w:rPr>
        <w:rFonts w:ascii="Symbol" w:hAnsi="Symbol" w:hint="default"/>
      </w:rPr>
    </w:lvl>
    <w:lvl w:ilvl="4" w:tplc="8F900468" w:tentative="1">
      <w:start w:val="1"/>
      <w:numFmt w:val="bullet"/>
      <w:lvlText w:val="o"/>
      <w:lvlJc w:val="left"/>
      <w:pPr>
        <w:ind w:left="5040" w:hanging="360"/>
      </w:pPr>
      <w:rPr>
        <w:rFonts w:ascii="Courier New" w:hAnsi="Courier New" w:cs="Courier New" w:hint="default"/>
      </w:rPr>
    </w:lvl>
    <w:lvl w:ilvl="5" w:tplc="49FEE95C" w:tentative="1">
      <w:start w:val="1"/>
      <w:numFmt w:val="bullet"/>
      <w:lvlText w:val=""/>
      <w:lvlJc w:val="left"/>
      <w:pPr>
        <w:ind w:left="5760" w:hanging="360"/>
      </w:pPr>
      <w:rPr>
        <w:rFonts w:ascii="Wingdings" w:hAnsi="Wingdings" w:hint="default"/>
      </w:rPr>
    </w:lvl>
    <w:lvl w:ilvl="6" w:tplc="2ACE6548" w:tentative="1">
      <w:start w:val="1"/>
      <w:numFmt w:val="bullet"/>
      <w:lvlText w:val=""/>
      <w:lvlJc w:val="left"/>
      <w:pPr>
        <w:ind w:left="6480" w:hanging="360"/>
      </w:pPr>
      <w:rPr>
        <w:rFonts w:ascii="Symbol" w:hAnsi="Symbol" w:hint="default"/>
      </w:rPr>
    </w:lvl>
    <w:lvl w:ilvl="7" w:tplc="D83E5D00" w:tentative="1">
      <w:start w:val="1"/>
      <w:numFmt w:val="bullet"/>
      <w:lvlText w:val="o"/>
      <w:lvlJc w:val="left"/>
      <w:pPr>
        <w:ind w:left="7200" w:hanging="360"/>
      </w:pPr>
      <w:rPr>
        <w:rFonts w:ascii="Courier New" w:hAnsi="Courier New" w:cs="Courier New" w:hint="default"/>
      </w:rPr>
    </w:lvl>
    <w:lvl w:ilvl="8" w:tplc="39A614EC" w:tentative="1">
      <w:start w:val="1"/>
      <w:numFmt w:val="bullet"/>
      <w:lvlText w:val=""/>
      <w:lvlJc w:val="left"/>
      <w:pPr>
        <w:ind w:left="7920" w:hanging="360"/>
      </w:pPr>
      <w:rPr>
        <w:rFonts w:ascii="Wingdings" w:hAnsi="Wingdings" w:hint="default"/>
      </w:rPr>
    </w:lvl>
  </w:abstractNum>
  <w:abstractNum w:abstractNumId="37">
    <w:nsid w:val="54CA062D"/>
    <w:multiLevelType w:val="hybridMultilevel"/>
    <w:tmpl w:val="0D6C5ED0"/>
    <w:lvl w:ilvl="0" w:tplc="E488B51E">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8">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39">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1BF1591"/>
    <w:multiLevelType w:val="hybridMultilevel"/>
    <w:tmpl w:val="AA2A7E2C"/>
    <w:lvl w:ilvl="0" w:tplc="B4AC989E">
      <w:start w:val="1"/>
      <w:numFmt w:val="decimal"/>
      <w:lvlText w:val="%1."/>
      <w:lvlJc w:val="left"/>
      <w:pPr>
        <w:ind w:left="1842" w:hanging="1128"/>
      </w:pPr>
      <w:rPr>
        <w:rFonts w:hint="default"/>
      </w:rPr>
    </w:lvl>
    <w:lvl w:ilvl="1" w:tplc="4C689204" w:tentative="1">
      <w:start w:val="1"/>
      <w:numFmt w:val="lowerLetter"/>
      <w:lvlText w:val="%2."/>
      <w:lvlJc w:val="left"/>
      <w:pPr>
        <w:ind w:left="1794" w:hanging="360"/>
      </w:pPr>
    </w:lvl>
    <w:lvl w:ilvl="2" w:tplc="213C4A6A" w:tentative="1">
      <w:start w:val="1"/>
      <w:numFmt w:val="lowerRoman"/>
      <w:lvlText w:val="%3."/>
      <w:lvlJc w:val="right"/>
      <w:pPr>
        <w:ind w:left="2514" w:hanging="180"/>
      </w:pPr>
    </w:lvl>
    <w:lvl w:ilvl="3" w:tplc="369677DC" w:tentative="1">
      <w:start w:val="1"/>
      <w:numFmt w:val="decimal"/>
      <w:lvlText w:val="%4."/>
      <w:lvlJc w:val="left"/>
      <w:pPr>
        <w:ind w:left="3234" w:hanging="360"/>
      </w:pPr>
    </w:lvl>
    <w:lvl w:ilvl="4" w:tplc="A024F7D4" w:tentative="1">
      <w:start w:val="1"/>
      <w:numFmt w:val="lowerLetter"/>
      <w:lvlText w:val="%5."/>
      <w:lvlJc w:val="left"/>
      <w:pPr>
        <w:ind w:left="3954" w:hanging="360"/>
      </w:pPr>
    </w:lvl>
    <w:lvl w:ilvl="5" w:tplc="30FA5C02" w:tentative="1">
      <w:start w:val="1"/>
      <w:numFmt w:val="lowerRoman"/>
      <w:lvlText w:val="%6."/>
      <w:lvlJc w:val="right"/>
      <w:pPr>
        <w:ind w:left="4674" w:hanging="180"/>
      </w:pPr>
    </w:lvl>
    <w:lvl w:ilvl="6" w:tplc="4A3E940C" w:tentative="1">
      <w:start w:val="1"/>
      <w:numFmt w:val="decimal"/>
      <w:lvlText w:val="%7."/>
      <w:lvlJc w:val="left"/>
      <w:pPr>
        <w:ind w:left="5394" w:hanging="360"/>
      </w:pPr>
    </w:lvl>
    <w:lvl w:ilvl="7" w:tplc="005E925A" w:tentative="1">
      <w:start w:val="1"/>
      <w:numFmt w:val="lowerLetter"/>
      <w:lvlText w:val="%8."/>
      <w:lvlJc w:val="left"/>
      <w:pPr>
        <w:ind w:left="6114" w:hanging="360"/>
      </w:pPr>
    </w:lvl>
    <w:lvl w:ilvl="8" w:tplc="FCBC79E8" w:tentative="1">
      <w:start w:val="1"/>
      <w:numFmt w:val="lowerRoman"/>
      <w:lvlText w:val="%9."/>
      <w:lvlJc w:val="right"/>
      <w:pPr>
        <w:ind w:left="6834" w:hanging="180"/>
      </w:pPr>
    </w:lvl>
  </w:abstractNum>
  <w:abstractNum w:abstractNumId="41">
    <w:nsid w:val="63365A37"/>
    <w:multiLevelType w:val="hybridMultilevel"/>
    <w:tmpl w:val="403CB5D8"/>
    <w:lvl w:ilvl="0" w:tplc="620A722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E83D89"/>
    <w:multiLevelType w:val="multilevel"/>
    <w:tmpl w:val="E3ACFB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C301DF"/>
    <w:multiLevelType w:val="hybridMultilevel"/>
    <w:tmpl w:val="E1786500"/>
    <w:lvl w:ilvl="0" w:tplc="1520EBF6">
      <w:start w:val="1"/>
      <w:numFmt w:val="upperRoman"/>
      <w:lvlText w:val="%1."/>
      <w:lvlJc w:val="left"/>
      <w:pPr>
        <w:ind w:left="1080" w:hanging="72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4">
    <w:nsid w:val="69D67F73"/>
    <w:multiLevelType w:val="hybridMultilevel"/>
    <w:tmpl w:val="54525A94"/>
    <w:lvl w:ilvl="0" w:tplc="37868F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254065D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F4C0244"/>
    <w:multiLevelType w:val="hybridMultilevel"/>
    <w:tmpl w:val="E1786500"/>
    <w:name w:val="WW8Num112"/>
    <w:lvl w:ilvl="0" w:tplc="37868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77959"/>
    <w:multiLevelType w:val="hybridMultilevel"/>
    <w:tmpl w:val="4EB4A0BE"/>
    <w:lvl w:ilvl="0" w:tplc="EC5E62BE">
      <w:start w:val="1"/>
      <w:numFmt w:val="bullet"/>
      <w:lvlText w:val=""/>
      <w:lvlJc w:val="left"/>
      <w:pPr>
        <w:ind w:left="2558" w:hanging="1140"/>
      </w:pPr>
      <w:rPr>
        <w:rFonts w:ascii="Symbol" w:hAnsi="Symbol" w:hint="default"/>
      </w:rPr>
    </w:lvl>
    <w:lvl w:ilvl="1" w:tplc="04190019" w:tentative="1">
      <w:start w:val="1"/>
      <w:numFmt w:val="lowerLetter"/>
      <w:lvlText w:val="%2."/>
      <w:lvlJc w:val="left"/>
      <w:pPr>
        <w:ind w:left="23" w:hanging="360"/>
      </w:pPr>
    </w:lvl>
    <w:lvl w:ilvl="2" w:tplc="0419001B" w:tentative="1">
      <w:start w:val="1"/>
      <w:numFmt w:val="lowerRoman"/>
      <w:lvlText w:val="%3."/>
      <w:lvlJc w:val="right"/>
      <w:pPr>
        <w:ind w:left="743" w:hanging="180"/>
      </w:pPr>
    </w:lvl>
    <w:lvl w:ilvl="3" w:tplc="0419000F" w:tentative="1">
      <w:start w:val="1"/>
      <w:numFmt w:val="decimal"/>
      <w:lvlText w:val="%4."/>
      <w:lvlJc w:val="left"/>
      <w:pPr>
        <w:ind w:left="1463" w:hanging="360"/>
      </w:pPr>
    </w:lvl>
    <w:lvl w:ilvl="4" w:tplc="04190019" w:tentative="1">
      <w:start w:val="1"/>
      <w:numFmt w:val="lowerLetter"/>
      <w:lvlText w:val="%5."/>
      <w:lvlJc w:val="left"/>
      <w:pPr>
        <w:ind w:left="2183" w:hanging="360"/>
      </w:pPr>
    </w:lvl>
    <w:lvl w:ilvl="5" w:tplc="0419001B" w:tentative="1">
      <w:start w:val="1"/>
      <w:numFmt w:val="lowerRoman"/>
      <w:lvlText w:val="%6."/>
      <w:lvlJc w:val="right"/>
      <w:pPr>
        <w:ind w:left="2903" w:hanging="180"/>
      </w:pPr>
    </w:lvl>
    <w:lvl w:ilvl="6" w:tplc="0419000F" w:tentative="1">
      <w:start w:val="1"/>
      <w:numFmt w:val="decimal"/>
      <w:lvlText w:val="%7."/>
      <w:lvlJc w:val="left"/>
      <w:pPr>
        <w:ind w:left="3623" w:hanging="360"/>
      </w:pPr>
    </w:lvl>
    <w:lvl w:ilvl="7" w:tplc="04190019" w:tentative="1">
      <w:start w:val="1"/>
      <w:numFmt w:val="lowerLetter"/>
      <w:lvlText w:val="%8."/>
      <w:lvlJc w:val="left"/>
      <w:pPr>
        <w:ind w:left="4343" w:hanging="360"/>
      </w:pPr>
    </w:lvl>
    <w:lvl w:ilvl="8" w:tplc="0419001B" w:tentative="1">
      <w:start w:val="1"/>
      <w:numFmt w:val="lowerRoman"/>
      <w:lvlText w:val="%9."/>
      <w:lvlJc w:val="right"/>
      <w:pPr>
        <w:ind w:left="5063"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8"/>
  </w:num>
  <w:num w:numId="10">
    <w:abstractNumId w:val="26"/>
  </w:num>
  <w:num w:numId="11">
    <w:abstractNumId w:val="37"/>
  </w:num>
  <w:num w:numId="12">
    <w:abstractNumId w:val="35"/>
  </w:num>
  <w:num w:numId="13">
    <w:abstractNumId w:val="24"/>
  </w:num>
  <w:num w:numId="14">
    <w:abstractNumId w:val="32"/>
  </w:num>
  <w:num w:numId="15">
    <w:abstractNumId w:val="40"/>
  </w:num>
  <w:num w:numId="16">
    <w:abstractNumId w:val="34"/>
  </w:num>
  <w:num w:numId="17">
    <w:abstractNumId w:val="45"/>
  </w:num>
  <w:num w:numId="18">
    <w:abstractNumId w:val="28"/>
  </w:num>
  <w:num w:numId="19">
    <w:abstractNumId w:val="29"/>
  </w:num>
  <w:num w:numId="20">
    <w:abstractNumId w:val="33"/>
  </w:num>
  <w:num w:numId="21">
    <w:abstractNumId w:val="44"/>
  </w:num>
  <w:num w:numId="22">
    <w:abstractNumId w:val="23"/>
  </w:num>
  <w:num w:numId="23">
    <w:abstractNumId w:val="49"/>
  </w:num>
  <w:num w:numId="24">
    <w:abstractNumId w:val="41"/>
  </w:num>
  <w:num w:numId="25">
    <w:abstractNumId w:val="31"/>
  </w:num>
  <w:num w:numId="26">
    <w:abstractNumId w:val="30"/>
  </w:num>
  <w:num w:numId="27">
    <w:abstractNumId w:val="25"/>
  </w:num>
  <w:num w:numId="28">
    <w:abstractNumId w:val="43"/>
  </w:num>
  <w:num w:numId="29">
    <w:abstractNumId w:val="27"/>
  </w:num>
  <w:num w:numId="30">
    <w:abstractNumId w:val="36"/>
  </w:num>
  <w:num w:numId="31">
    <w:abstractNumId w:val="42"/>
  </w:num>
  <w:num w:numId="32">
    <w:abstractNumId w:val="38"/>
  </w:num>
  <w:num w:numId="33">
    <w:abstractNumId w:val="46"/>
  </w:num>
  <w:num w:numId="34">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4C0B"/>
    <w:rsid w:val="0001557C"/>
    <w:rsid w:val="000224FB"/>
    <w:rsid w:val="000236C9"/>
    <w:rsid w:val="00025CF0"/>
    <w:rsid w:val="00031B9F"/>
    <w:rsid w:val="00032248"/>
    <w:rsid w:val="0003264F"/>
    <w:rsid w:val="00036DE3"/>
    <w:rsid w:val="000370D1"/>
    <w:rsid w:val="000374AB"/>
    <w:rsid w:val="00042165"/>
    <w:rsid w:val="00043113"/>
    <w:rsid w:val="000454C8"/>
    <w:rsid w:val="00050CC4"/>
    <w:rsid w:val="0005366B"/>
    <w:rsid w:val="000557B3"/>
    <w:rsid w:val="00071560"/>
    <w:rsid w:val="000728C1"/>
    <w:rsid w:val="00076F66"/>
    <w:rsid w:val="000825F9"/>
    <w:rsid w:val="00083039"/>
    <w:rsid w:val="000846BC"/>
    <w:rsid w:val="000954FB"/>
    <w:rsid w:val="000978CE"/>
    <w:rsid w:val="000A0B27"/>
    <w:rsid w:val="000A0CFA"/>
    <w:rsid w:val="000A2B5E"/>
    <w:rsid w:val="000A2D97"/>
    <w:rsid w:val="000A3B81"/>
    <w:rsid w:val="000A679F"/>
    <w:rsid w:val="000A771E"/>
    <w:rsid w:val="000B07A1"/>
    <w:rsid w:val="000B5302"/>
    <w:rsid w:val="000B56D5"/>
    <w:rsid w:val="000C1094"/>
    <w:rsid w:val="000C355A"/>
    <w:rsid w:val="000C7CAF"/>
    <w:rsid w:val="000D7C54"/>
    <w:rsid w:val="000E5BB8"/>
    <w:rsid w:val="000E5DF8"/>
    <w:rsid w:val="000F1048"/>
    <w:rsid w:val="000F7122"/>
    <w:rsid w:val="00102180"/>
    <w:rsid w:val="00111649"/>
    <w:rsid w:val="00116BFD"/>
    <w:rsid w:val="001174EB"/>
    <w:rsid w:val="00120404"/>
    <w:rsid w:val="001242D3"/>
    <w:rsid w:val="00127002"/>
    <w:rsid w:val="00130EC8"/>
    <w:rsid w:val="00134E48"/>
    <w:rsid w:val="00141E65"/>
    <w:rsid w:val="00144C9E"/>
    <w:rsid w:val="0015134C"/>
    <w:rsid w:val="00160B3D"/>
    <w:rsid w:val="00162B4E"/>
    <w:rsid w:val="00164D0C"/>
    <w:rsid w:val="0016528F"/>
    <w:rsid w:val="00171283"/>
    <w:rsid w:val="00171FEC"/>
    <w:rsid w:val="001749AE"/>
    <w:rsid w:val="00174FFE"/>
    <w:rsid w:val="00175830"/>
    <w:rsid w:val="00175A7B"/>
    <w:rsid w:val="001772E5"/>
    <w:rsid w:val="00177DDF"/>
    <w:rsid w:val="0019426F"/>
    <w:rsid w:val="00195436"/>
    <w:rsid w:val="00195686"/>
    <w:rsid w:val="0019760E"/>
    <w:rsid w:val="001A224F"/>
    <w:rsid w:val="001A310D"/>
    <w:rsid w:val="001A544E"/>
    <w:rsid w:val="001B14E3"/>
    <w:rsid w:val="001B150C"/>
    <w:rsid w:val="001B235A"/>
    <w:rsid w:val="001B2638"/>
    <w:rsid w:val="001B5653"/>
    <w:rsid w:val="001C08FD"/>
    <w:rsid w:val="001C20BE"/>
    <w:rsid w:val="001C23C7"/>
    <w:rsid w:val="001C75ED"/>
    <w:rsid w:val="001D3F48"/>
    <w:rsid w:val="001D5602"/>
    <w:rsid w:val="001E3E36"/>
    <w:rsid w:val="001E42F2"/>
    <w:rsid w:val="001E6511"/>
    <w:rsid w:val="001E6E80"/>
    <w:rsid w:val="001F2F0D"/>
    <w:rsid w:val="001F32B2"/>
    <w:rsid w:val="001F5535"/>
    <w:rsid w:val="002038C9"/>
    <w:rsid w:val="0020716F"/>
    <w:rsid w:val="00207DDD"/>
    <w:rsid w:val="00214105"/>
    <w:rsid w:val="002163D1"/>
    <w:rsid w:val="00216C08"/>
    <w:rsid w:val="00217FA4"/>
    <w:rsid w:val="00220115"/>
    <w:rsid w:val="00221BE8"/>
    <w:rsid w:val="00226119"/>
    <w:rsid w:val="002275ED"/>
    <w:rsid w:val="002326E3"/>
    <w:rsid w:val="00233ADB"/>
    <w:rsid w:val="002376E6"/>
    <w:rsid w:val="002378E3"/>
    <w:rsid w:val="00237EE7"/>
    <w:rsid w:val="002410DF"/>
    <w:rsid w:val="0024249F"/>
    <w:rsid w:val="00243A30"/>
    <w:rsid w:val="00243F0F"/>
    <w:rsid w:val="00244EF9"/>
    <w:rsid w:val="00247DB6"/>
    <w:rsid w:val="00251D1D"/>
    <w:rsid w:val="00255E7A"/>
    <w:rsid w:val="002578B6"/>
    <w:rsid w:val="00257F85"/>
    <w:rsid w:val="00261326"/>
    <w:rsid w:val="00261F73"/>
    <w:rsid w:val="00265B2B"/>
    <w:rsid w:val="00266ADC"/>
    <w:rsid w:val="00267AAB"/>
    <w:rsid w:val="00267D54"/>
    <w:rsid w:val="00274768"/>
    <w:rsid w:val="00276820"/>
    <w:rsid w:val="002770D5"/>
    <w:rsid w:val="0028168C"/>
    <w:rsid w:val="00282B03"/>
    <w:rsid w:val="00284754"/>
    <w:rsid w:val="002878AF"/>
    <w:rsid w:val="0029021E"/>
    <w:rsid w:val="0029070A"/>
    <w:rsid w:val="00290865"/>
    <w:rsid w:val="002909BF"/>
    <w:rsid w:val="002910EA"/>
    <w:rsid w:val="00291899"/>
    <w:rsid w:val="00294DF6"/>
    <w:rsid w:val="00297662"/>
    <w:rsid w:val="002A0655"/>
    <w:rsid w:val="002A1180"/>
    <w:rsid w:val="002A2796"/>
    <w:rsid w:val="002A71D9"/>
    <w:rsid w:val="002B4EE9"/>
    <w:rsid w:val="002B6325"/>
    <w:rsid w:val="002B7387"/>
    <w:rsid w:val="002C3FF9"/>
    <w:rsid w:val="002C56A0"/>
    <w:rsid w:val="002C5E09"/>
    <w:rsid w:val="002C6114"/>
    <w:rsid w:val="002C6172"/>
    <w:rsid w:val="002C6AF7"/>
    <w:rsid w:val="002C7848"/>
    <w:rsid w:val="002D0F70"/>
    <w:rsid w:val="002D10D0"/>
    <w:rsid w:val="002D5869"/>
    <w:rsid w:val="002E18D3"/>
    <w:rsid w:val="002E3DBF"/>
    <w:rsid w:val="002E40A8"/>
    <w:rsid w:val="002E6E5B"/>
    <w:rsid w:val="002F1275"/>
    <w:rsid w:val="002F345D"/>
    <w:rsid w:val="002F40DE"/>
    <w:rsid w:val="002F66E3"/>
    <w:rsid w:val="002F6A6B"/>
    <w:rsid w:val="002F78B1"/>
    <w:rsid w:val="00301517"/>
    <w:rsid w:val="0030151C"/>
    <w:rsid w:val="003053AE"/>
    <w:rsid w:val="00307BC1"/>
    <w:rsid w:val="00311A92"/>
    <w:rsid w:val="00312150"/>
    <w:rsid w:val="0031384F"/>
    <w:rsid w:val="00316CA5"/>
    <w:rsid w:val="00324A3D"/>
    <w:rsid w:val="00327FD8"/>
    <w:rsid w:val="00332BB3"/>
    <w:rsid w:val="00335079"/>
    <w:rsid w:val="00335F0B"/>
    <w:rsid w:val="00336382"/>
    <w:rsid w:val="0034067D"/>
    <w:rsid w:val="003474CC"/>
    <w:rsid w:val="0035288E"/>
    <w:rsid w:val="003550D9"/>
    <w:rsid w:val="00355B61"/>
    <w:rsid w:val="003571CE"/>
    <w:rsid w:val="00357298"/>
    <w:rsid w:val="00357415"/>
    <w:rsid w:val="00357E98"/>
    <w:rsid w:val="0036188F"/>
    <w:rsid w:val="0036291B"/>
    <w:rsid w:val="003657D7"/>
    <w:rsid w:val="003702AE"/>
    <w:rsid w:val="00370C44"/>
    <w:rsid w:val="00384E23"/>
    <w:rsid w:val="00386EE6"/>
    <w:rsid w:val="00386F7E"/>
    <w:rsid w:val="00391841"/>
    <w:rsid w:val="00391D03"/>
    <w:rsid w:val="003A0695"/>
    <w:rsid w:val="003B0BE6"/>
    <w:rsid w:val="003B11F3"/>
    <w:rsid w:val="003C30F3"/>
    <w:rsid w:val="003C680D"/>
    <w:rsid w:val="003C72D7"/>
    <w:rsid w:val="003D2759"/>
    <w:rsid w:val="003E2C12"/>
    <w:rsid w:val="003E4BB5"/>
    <w:rsid w:val="003F52D1"/>
    <w:rsid w:val="00400C0A"/>
    <w:rsid w:val="00402A70"/>
    <w:rsid w:val="00406CA4"/>
    <w:rsid w:val="00407737"/>
    <w:rsid w:val="00410B56"/>
    <w:rsid w:val="00412B81"/>
    <w:rsid w:val="004224C0"/>
    <w:rsid w:val="004272B0"/>
    <w:rsid w:val="00432CCC"/>
    <w:rsid w:val="00435A9A"/>
    <w:rsid w:val="00443169"/>
    <w:rsid w:val="00444F6A"/>
    <w:rsid w:val="00454ECC"/>
    <w:rsid w:val="004634C8"/>
    <w:rsid w:val="00463B8E"/>
    <w:rsid w:val="00463E47"/>
    <w:rsid w:val="00467E6C"/>
    <w:rsid w:val="00472000"/>
    <w:rsid w:val="004745C7"/>
    <w:rsid w:val="004749CA"/>
    <w:rsid w:val="00475100"/>
    <w:rsid w:val="0047575D"/>
    <w:rsid w:val="00476BE1"/>
    <w:rsid w:val="004774A6"/>
    <w:rsid w:val="0047759E"/>
    <w:rsid w:val="004808B9"/>
    <w:rsid w:val="00487059"/>
    <w:rsid w:val="004874C1"/>
    <w:rsid w:val="00491279"/>
    <w:rsid w:val="00493AB2"/>
    <w:rsid w:val="004A5011"/>
    <w:rsid w:val="004C0A7F"/>
    <w:rsid w:val="004C2235"/>
    <w:rsid w:val="004C3653"/>
    <w:rsid w:val="004C7528"/>
    <w:rsid w:val="004D4FA2"/>
    <w:rsid w:val="004D64F7"/>
    <w:rsid w:val="004D6625"/>
    <w:rsid w:val="004E0672"/>
    <w:rsid w:val="004E0D92"/>
    <w:rsid w:val="004E2BF4"/>
    <w:rsid w:val="004E3757"/>
    <w:rsid w:val="004E54A4"/>
    <w:rsid w:val="004E594D"/>
    <w:rsid w:val="004E704C"/>
    <w:rsid w:val="005020A8"/>
    <w:rsid w:val="005058F1"/>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528C"/>
    <w:rsid w:val="00535802"/>
    <w:rsid w:val="005373EF"/>
    <w:rsid w:val="00537662"/>
    <w:rsid w:val="00540877"/>
    <w:rsid w:val="0054680E"/>
    <w:rsid w:val="00546C7E"/>
    <w:rsid w:val="005508EC"/>
    <w:rsid w:val="00551655"/>
    <w:rsid w:val="0055562C"/>
    <w:rsid w:val="00561687"/>
    <w:rsid w:val="005624F6"/>
    <w:rsid w:val="00562ABF"/>
    <w:rsid w:val="00567733"/>
    <w:rsid w:val="005716E9"/>
    <w:rsid w:val="005716FC"/>
    <w:rsid w:val="00571D62"/>
    <w:rsid w:val="00571DD7"/>
    <w:rsid w:val="005723FE"/>
    <w:rsid w:val="00576502"/>
    <w:rsid w:val="0057748D"/>
    <w:rsid w:val="00580B71"/>
    <w:rsid w:val="005827C4"/>
    <w:rsid w:val="005834BA"/>
    <w:rsid w:val="00583C93"/>
    <w:rsid w:val="00584B0D"/>
    <w:rsid w:val="0059084B"/>
    <w:rsid w:val="00593786"/>
    <w:rsid w:val="005951A5"/>
    <w:rsid w:val="005A0E3B"/>
    <w:rsid w:val="005A1F32"/>
    <w:rsid w:val="005A6CE9"/>
    <w:rsid w:val="005A787F"/>
    <w:rsid w:val="005B01C8"/>
    <w:rsid w:val="005B3885"/>
    <w:rsid w:val="005B4548"/>
    <w:rsid w:val="005B65E7"/>
    <w:rsid w:val="005C2698"/>
    <w:rsid w:val="005D0B03"/>
    <w:rsid w:val="005D64F1"/>
    <w:rsid w:val="005D66B0"/>
    <w:rsid w:val="005D6803"/>
    <w:rsid w:val="005E0796"/>
    <w:rsid w:val="005E0B21"/>
    <w:rsid w:val="005E1023"/>
    <w:rsid w:val="005E2BA4"/>
    <w:rsid w:val="005E7848"/>
    <w:rsid w:val="005F2D24"/>
    <w:rsid w:val="005F55DE"/>
    <w:rsid w:val="005F5726"/>
    <w:rsid w:val="00603401"/>
    <w:rsid w:val="006057F2"/>
    <w:rsid w:val="0061008D"/>
    <w:rsid w:val="00613848"/>
    <w:rsid w:val="006176F4"/>
    <w:rsid w:val="00627696"/>
    <w:rsid w:val="00633831"/>
    <w:rsid w:val="00636A52"/>
    <w:rsid w:val="006400A0"/>
    <w:rsid w:val="006402DD"/>
    <w:rsid w:val="00642813"/>
    <w:rsid w:val="006530EC"/>
    <w:rsid w:val="00653A72"/>
    <w:rsid w:val="0065657D"/>
    <w:rsid w:val="00664449"/>
    <w:rsid w:val="00665C2B"/>
    <w:rsid w:val="00667C18"/>
    <w:rsid w:val="00670FD8"/>
    <w:rsid w:val="00671317"/>
    <w:rsid w:val="006720C2"/>
    <w:rsid w:val="00674404"/>
    <w:rsid w:val="006840FB"/>
    <w:rsid w:val="006866D5"/>
    <w:rsid w:val="006876CE"/>
    <w:rsid w:val="00687F58"/>
    <w:rsid w:val="00687F5C"/>
    <w:rsid w:val="00690B2B"/>
    <w:rsid w:val="006A1CB3"/>
    <w:rsid w:val="006A4E46"/>
    <w:rsid w:val="006A52B7"/>
    <w:rsid w:val="006A7938"/>
    <w:rsid w:val="006B3895"/>
    <w:rsid w:val="006C16AA"/>
    <w:rsid w:val="006C3A69"/>
    <w:rsid w:val="006C4984"/>
    <w:rsid w:val="006C5676"/>
    <w:rsid w:val="006C78AA"/>
    <w:rsid w:val="006C7DC1"/>
    <w:rsid w:val="006D150B"/>
    <w:rsid w:val="006D1AF2"/>
    <w:rsid w:val="006D3659"/>
    <w:rsid w:val="006D3A80"/>
    <w:rsid w:val="006D4C66"/>
    <w:rsid w:val="006E08A0"/>
    <w:rsid w:val="006E12BF"/>
    <w:rsid w:val="006E30A9"/>
    <w:rsid w:val="006E4289"/>
    <w:rsid w:val="006E500A"/>
    <w:rsid w:val="006E67B8"/>
    <w:rsid w:val="006E7589"/>
    <w:rsid w:val="006F034C"/>
    <w:rsid w:val="006F1466"/>
    <w:rsid w:val="006F3D49"/>
    <w:rsid w:val="006F3F9D"/>
    <w:rsid w:val="006F4522"/>
    <w:rsid w:val="006F462B"/>
    <w:rsid w:val="00703FC2"/>
    <w:rsid w:val="007046B2"/>
    <w:rsid w:val="00720311"/>
    <w:rsid w:val="0072064C"/>
    <w:rsid w:val="00722AFD"/>
    <w:rsid w:val="00722E4F"/>
    <w:rsid w:val="0072361A"/>
    <w:rsid w:val="00723E5E"/>
    <w:rsid w:val="00727B51"/>
    <w:rsid w:val="00727D3C"/>
    <w:rsid w:val="00730FED"/>
    <w:rsid w:val="00733ADD"/>
    <w:rsid w:val="00734160"/>
    <w:rsid w:val="007341C2"/>
    <w:rsid w:val="00736618"/>
    <w:rsid w:val="00736D40"/>
    <w:rsid w:val="00737675"/>
    <w:rsid w:val="007426A7"/>
    <w:rsid w:val="007432F6"/>
    <w:rsid w:val="00747123"/>
    <w:rsid w:val="00752221"/>
    <w:rsid w:val="0075296F"/>
    <w:rsid w:val="00752FEB"/>
    <w:rsid w:val="00754AD8"/>
    <w:rsid w:val="00754F26"/>
    <w:rsid w:val="00760A75"/>
    <w:rsid w:val="0076367D"/>
    <w:rsid w:val="00763EDB"/>
    <w:rsid w:val="00765DAB"/>
    <w:rsid w:val="00767863"/>
    <w:rsid w:val="00772256"/>
    <w:rsid w:val="00774401"/>
    <w:rsid w:val="007768E4"/>
    <w:rsid w:val="0078113E"/>
    <w:rsid w:val="00782E92"/>
    <w:rsid w:val="00783AD5"/>
    <w:rsid w:val="007849B2"/>
    <w:rsid w:val="007857DD"/>
    <w:rsid w:val="00791462"/>
    <w:rsid w:val="007A047D"/>
    <w:rsid w:val="007A348C"/>
    <w:rsid w:val="007A3C13"/>
    <w:rsid w:val="007A6338"/>
    <w:rsid w:val="007A64B9"/>
    <w:rsid w:val="007A6FD8"/>
    <w:rsid w:val="007B13CB"/>
    <w:rsid w:val="007B2101"/>
    <w:rsid w:val="007B26E8"/>
    <w:rsid w:val="007B2783"/>
    <w:rsid w:val="007B36CE"/>
    <w:rsid w:val="007B4040"/>
    <w:rsid w:val="007B6C51"/>
    <w:rsid w:val="007C1052"/>
    <w:rsid w:val="007C3FE7"/>
    <w:rsid w:val="007C51E1"/>
    <w:rsid w:val="007C5AFD"/>
    <w:rsid w:val="007D2291"/>
    <w:rsid w:val="007D50EE"/>
    <w:rsid w:val="007D6548"/>
    <w:rsid w:val="007D75AF"/>
    <w:rsid w:val="007E131B"/>
    <w:rsid w:val="007E34AB"/>
    <w:rsid w:val="007E48BC"/>
    <w:rsid w:val="007E765C"/>
    <w:rsid w:val="008035D3"/>
    <w:rsid w:val="00804946"/>
    <w:rsid w:val="00804E25"/>
    <w:rsid w:val="00806AAF"/>
    <w:rsid w:val="008075B1"/>
    <w:rsid w:val="00810A80"/>
    <w:rsid w:val="00812285"/>
    <w:rsid w:val="00813839"/>
    <w:rsid w:val="00820308"/>
    <w:rsid w:val="00825C8D"/>
    <w:rsid w:val="0082612F"/>
    <w:rsid w:val="00830079"/>
    <w:rsid w:val="00834551"/>
    <w:rsid w:val="00835CB1"/>
    <w:rsid w:val="00837423"/>
    <w:rsid w:val="00840A05"/>
    <w:rsid w:val="0084217F"/>
    <w:rsid w:val="00844B90"/>
    <w:rsid w:val="008461DC"/>
    <w:rsid w:val="00857367"/>
    <w:rsid w:val="00860529"/>
    <w:rsid w:val="00860F8D"/>
    <w:rsid w:val="008613BE"/>
    <w:rsid w:val="008614B4"/>
    <w:rsid w:val="0086157F"/>
    <w:rsid w:val="00861B45"/>
    <w:rsid w:val="0086287A"/>
    <w:rsid w:val="00862E3A"/>
    <w:rsid w:val="00870086"/>
    <w:rsid w:val="0087048F"/>
    <w:rsid w:val="00871748"/>
    <w:rsid w:val="0087291F"/>
    <w:rsid w:val="00872ACA"/>
    <w:rsid w:val="00874D58"/>
    <w:rsid w:val="00875EE3"/>
    <w:rsid w:val="008760D2"/>
    <w:rsid w:val="0087611C"/>
    <w:rsid w:val="0087733F"/>
    <w:rsid w:val="008825E9"/>
    <w:rsid w:val="0088536B"/>
    <w:rsid w:val="008860E6"/>
    <w:rsid w:val="00890DBB"/>
    <w:rsid w:val="008940A5"/>
    <w:rsid w:val="008968E0"/>
    <w:rsid w:val="0089720B"/>
    <w:rsid w:val="008A1AB2"/>
    <w:rsid w:val="008A66CB"/>
    <w:rsid w:val="008A6CD0"/>
    <w:rsid w:val="008B1877"/>
    <w:rsid w:val="008B2A94"/>
    <w:rsid w:val="008B2D6A"/>
    <w:rsid w:val="008B434A"/>
    <w:rsid w:val="008B456A"/>
    <w:rsid w:val="008B7A42"/>
    <w:rsid w:val="008C197F"/>
    <w:rsid w:val="008C1BC9"/>
    <w:rsid w:val="008C573B"/>
    <w:rsid w:val="008D09CF"/>
    <w:rsid w:val="008D192D"/>
    <w:rsid w:val="008D1FAC"/>
    <w:rsid w:val="008D2E20"/>
    <w:rsid w:val="008D67F8"/>
    <w:rsid w:val="008E06B3"/>
    <w:rsid w:val="008E2490"/>
    <w:rsid w:val="008E41E5"/>
    <w:rsid w:val="008E5FFE"/>
    <w:rsid w:val="008E60E5"/>
    <w:rsid w:val="008F068A"/>
    <w:rsid w:val="008F1816"/>
    <w:rsid w:val="008F41D2"/>
    <w:rsid w:val="00902569"/>
    <w:rsid w:val="009068D2"/>
    <w:rsid w:val="00914B4D"/>
    <w:rsid w:val="00914E3D"/>
    <w:rsid w:val="00920884"/>
    <w:rsid w:val="0092359B"/>
    <w:rsid w:val="00926992"/>
    <w:rsid w:val="0093234E"/>
    <w:rsid w:val="00934BA1"/>
    <w:rsid w:val="00936A4B"/>
    <w:rsid w:val="0094155B"/>
    <w:rsid w:val="00942F67"/>
    <w:rsid w:val="00945B21"/>
    <w:rsid w:val="00950F80"/>
    <w:rsid w:val="00956252"/>
    <w:rsid w:val="00960F11"/>
    <w:rsid w:val="009660FA"/>
    <w:rsid w:val="009676B8"/>
    <w:rsid w:val="00973E10"/>
    <w:rsid w:val="00976399"/>
    <w:rsid w:val="00982C6F"/>
    <w:rsid w:val="009830CC"/>
    <w:rsid w:val="0098473B"/>
    <w:rsid w:val="00991BDD"/>
    <w:rsid w:val="00991DEB"/>
    <w:rsid w:val="00993721"/>
    <w:rsid w:val="00997B7D"/>
    <w:rsid w:val="009A371E"/>
    <w:rsid w:val="009A7C6C"/>
    <w:rsid w:val="009B0A27"/>
    <w:rsid w:val="009B5A66"/>
    <w:rsid w:val="009B67BF"/>
    <w:rsid w:val="009C0FD7"/>
    <w:rsid w:val="009C15AA"/>
    <w:rsid w:val="009C211A"/>
    <w:rsid w:val="009C6942"/>
    <w:rsid w:val="009C7AEB"/>
    <w:rsid w:val="009D3A40"/>
    <w:rsid w:val="009E1CF6"/>
    <w:rsid w:val="009E34E6"/>
    <w:rsid w:val="009E37A1"/>
    <w:rsid w:val="009E3F44"/>
    <w:rsid w:val="009E64D8"/>
    <w:rsid w:val="009F0057"/>
    <w:rsid w:val="009F7A42"/>
    <w:rsid w:val="00A00903"/>
    <w:rsid w:val="00A016EE"/>
    <w:rsid w:val="00A03FF6"/>
    <w:rsid w:val="00A153F5"/>
    <w:rsid w:val="00A161F5"/>
    <w:rsid w:val="00A225C0"/>
    <w:rsid w:val="00A23026"/>
    <w:rsid w:val="00A2358C"/>
    <w:rsid w:val="00A26820"/>
    <w:rsid w:val="00A2745B"/>
    <w:rsid w:val="00A32824"/>
    <w:rsid w:val="00A33235"/>
    <w:rsid w:val="00A33818"/>
    <w:rsid w:val="00A34231"/>
    <w:rsid w:val="00A3448E"/>
    <w:rsid w:val="00A4055F"/>
    <w:rsid w:val="00A41274"/>
    <w:rsid w:val="00A4140E"/>
    <w:rsid w:val="00A41EEC"/>
    <w:rsid w:val="00A501FC"/>
    <w:rsid w:val="00A517C7"/>
    <w:rsid w:val="00A51ABF"/>
    <w:rsid w:val="00A52CDC"/>
    <w:rsid w:val="00A543C0"/>
    <w:rsid w:val="00A62751"/>
    <w:rsid w:val="00A641D4"/>
    <w:rsid w:val="00A6473F"/>
    <w:rsid w:val="00A647EF"/>
    <w:rsid w:val="00A6781A"/>
    <w:rsid w:val="00A84BD6"/>
    <w:rsid w:val="00A850DC"/>
    <w:rsid w:val="00A856EA"/>
    <w:rsid w:val="00A860E2"/>
    <w:rsid w:val="00A8646D"/>
    <w:rsid w:val="00A876EA"/>
    <w:rsid w:val="00A92302"/>
    <w:rsid w:val="00A96B6F"/>
    <w:rsid w:val="00AA389B"/>
    <w:rsid w:val="00AA4048"/>
    <w:rsid w:val="00AA4A21"/>
    <w:rsid w:val="00AB0224"/>
    <w:rsid w:val="00AB066A"/>
    <w:rsid w:val="00AB67FE"/>
    <w:rsid w:val="00AB727D"/>
    <w:rsid w:val="00AC2828"/>
    <w:rsid w:val="00AD18C4"/>
    <w:rsid w:val="00AD3470"/>
    <w:rsid w:val="00AD708E"/>
    <w:rsid w:val="00AE0B92"/>
    <w:rsid w:val="00AE1ED5"/>
    <w:rsid w:val="00AE2756"/>
    <w:rsid w:val="00AE4F3A"/>
    <w:rsid w:val="00AE6AFA"/>
    <w:rsid w:val="00AF0C20"/>
    <w:rsid w:val="00AF6ABE"/>
    <w:rsid w:val="00B02654"/>
    <w:rsid w:val="00B03784"/>
    <w:rsid w:val="00B1108E"/>
    <w:rsid w:val="00B129CC"/>
    <w:rsid w:val="00B22346"/>
    <w:rsid w:val="00B23ACD"/>
    <w:rsid w:val="00B24553"/>
    <w:rsid w:val="00B25002"/>
    <w:rsid w:val="00B26444"/>
    <w:rsid w:val="00B31101"/>
    <w:rsid w:val="00B346F5"/>
    <w:rsid w:val="00B4382C"/>
    <w:rsid w:val="00B447E1"/>
    <w:rsid w:val="00B47043"/>
    <w:rsid w:val="00B4765F"/>
    <w:rsid w:val="00B5040A"/>
    <w:rsid w:val="00B51C2D"/>
    <w:rsid w:val="00B520A8"/>
    <w:rsid w:val="00B52CCB"/>
    <w:rsid w:val="00B53A08"/>
    <w:rsid w:val="00B55C29"/>
    <w:rsid w:val="00B55FE0"/>
    <w:rsid w:val="00B570E8"/>
    <w:rsid w:val="00B675F5"/>
    <w:rsid w:val="00B7520F"/>
    <w:rsid w:val="00B761AC"/>
    <w:rsid w:val="00B83456"/>
    <w:rsid w:val="00B84340"/>
    <w:rsid w:val="00B86F5D"/>
    <w:rsid w:val="00B923BB"/>
    <w:rsid w:val="00B924BD"/>
    <w:rsid w:val="00B92AD6"/>
    <w:rsid w:val="00B938CD"/>
    <w:rsid w:val="00B95A00"/>
    <w:rsid w:val="00BA2C27"/>
    <w:rsid w:val="00BB21E3"/>
    <w:rsid w:val="00BB3C30"/>
    <w:rsid w:val="00BB4EC4"/>
    <w:rsid w:val="00BB75A8"/>
    <w:rsid w:val="00BC1922"/>
    <w:rsid w:val="00BC7A6D"/>
    <w:rsid w:val="00BD0988"/>
    <w:rsid w:val="00BD59BC"/>
    <w:rsid w:val="00BD5B44"/>
    <w:rsid w:val="00BD6F96"/>
    <w:rsid w:val="00BE06D9"/>
    <w:rsid w:val="00BE4071"/>
    <w:rsid w:val="00BF030A"/>
    <w:rsid w:val="00BF1FE3"/>
    <w:rsid w:val="00BF5311"/>
    <w:rsid w:val="00BF5C0A"/>
    <w:rsid w:val="00BF6892"/>
    <w:rsid w:val="00BF696E"/>
    <w:rsid w:val="00C03412"/>
    <w:rsid w:val="00C13A71"/>
    <w:rsid w:val="00C159C6"/>
    <w:rsid w:val="00C15C57"/>
    <w:rsid w:val="00C23218"/>
    <w:rsid w:val="00C24313"/>
    <w:rsid w:val="00C25CA6"/>
    <w:rsid w:val="00C264D5"/>
    <w:rsid w:val="00C318D3"/>
    <w:rsid w:val="00C3191F"/>
    <w:rsid w:val="00C321DE"/>
    <w:rsid w:val="00C324AA"/>
    <w:rsid w:val="00C35F75"/>
    <w:rsid w:val="00C3633B"/>
    <w:rsid w:val="00C43315"/>
    <w:rsid w:val="00C47DB8"/>
    <w:rsid w:val="00C51709"/>
    <w:rsid w:val="00C53FE9"/>
    <w:rsid w:val="00C55772"/>
    <w:rsid w:val="00C565F3"/>
    <w:rsid w:val="00C576D0"/>
    <w:rsid w:val="00C60714"/>
    <w:rsid w:val="00C6181A"/>
    <w:rsid w:val="00C61887"/>
    <w:rsid w:val="00C65BFE"/>
    <w:rsid w:val="00C76FA5"/>
    <w:rsid w:val="00C802A0"/>
    <w:rsid w:val="00C80BCB"/>
    <w:rsid w:val="00C837AD"/>
    <w:rsid w:val="00C872F8"/>
    <w:rsid w:val="00C874F9"/>
    <w:rsid w:val="00C90CB3"/>
    <w:rsid w:val="00C94D2F"/>
    <w:rsid w:val="00C95F6A"/>
    <w:rsid w:val="00CA2D60"/>
    <w:rsid w:val="00CA329F"/>
    <w:rsid w:val="00CB169B"/>
    <w:rsid w:val="00CB35B5"/>
    <w:rsid w:val="00CB5D68"/>
    <w:rsid w:val="00CB5E99"/>
    <w:rsid w:val="00CC5CB2"/>
    <w:rsid w:val="00CC6A02"/>
    <w:rsid w:val="00CD5FF0"/>
    <w:rsid w:val="00CE0878"/>
    <w:rsid w:val="00CE6DEA"/>
    <w:rsid w:val="00CE73EE"/>
    <w:rsid w:val="00CE7EB4"/>
    <w:rsid w:val="00CF3A3E"/>
    <w:rsid w:val="00D00AC9"/>
    <w:rsid w:val="00D01759"/>
    <w:rsid w:val="00D01C16"/>
    <w:rsid w:val="00D11463"/>
    <w:rsid w:val="00D11ED5"/>
    <w:rsid w:val="00D126A9"/>
    <w:rsid w:val="00D12ADB"/>
    <w:rsid w:val="00D13938"/>
    <w:rsid w:val="00D168C5"/>
    <w:rsid w:val="00D17BAC"/>
    <w:rsid w:val="00D32FFA"/>
    <w:rsid w:val="00D4516A"/>
    <w:rsid w:val="00D46A77"/>
    <w:rsid w:val="00D5551C"/>
    <w:rsid w:val="00D5719F"/>
    <w:rsid w:val="00D57C3F"/>
    <w:rsid w:val="00D61C70"/>
    <w:rsid w:val="00D64EB5"/>
    <w:rsid w:val="00D65E96"/>
    <w:rsid w:val="00D66573"/>
    <w:rsid w:val="00D6719E"/>
    <w:rsid w:val="00D6739A"/>
    <w:rsid w:val="00D703B6"/>
    <w:rsid w:val="00D710E9"/>
    <w:rsid w:val="00D74129"/>
    <w:rsid w:val="00D7766E"/>
    <w:rsid w:val="00D839EB"/>
    <w:rsid w:val="00D86EFD"/>
    <w:rsid w:val="00D9204D"/>
    <w:rsid w:val="00D953A5"/>
    <w:rsid w:val="00D979A6"/>
    <w:rsid w:val="00D97C5D"/>
    <w:rsid w:val="00DA0E94"/>
    <w:rsid w:val="00DA1299"/>
    <w:rsid w:val="00DA2845"/>
    <w:rsid w:val="00DA7A68"/>
    <w:rsid w:val="00DB1501"/>
    <w:rsid w:val="00DB36AC"/>
    <w:rsid w:val="00DB536F"/>
    <w:rsid w:val="00DB6989"/>
    <w:rsid w:val="00DB6E8D"/>
    <w:rsid w:val="00DC0783"/>
    <w:rsid w:val="00DC427E"/>
    <w:rsid w:val="00DC45A9"/>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4C97"/>
    <w:rsid w:val="00DE571E"/>
    <w:rsid w:val="00DF69CD"/>
    <w:rsid w:val="00DF6AE3"/>
    <w:rsid w:val="00E014C5"/>
    <w:rsid w:val="00E0523B"/>
    <w:rsid w:val="00E11B6E"/>
    <w:rsid w:val="00E14CA3"/>
    <w:rsid w:val="00E14F30"/>
    <w:rsid w:val="00E15467"/>
    <w:rsid w:val="00E1574B"/>
    <w:rsid w:val="00E16162"/>
    <w:rsid w:val="00E1780F"/>
    <w:rsid w:val="00E220C0"/>
    <w:rsid w:val="00E24379"/>
    <w:rsid w:val="00E32C16"/>
    <w:rsid w:val="00E347BF"/>
    <w:rsid w:val="00E34AF7"/>
    <w:rsid w:val="00E35BF3"/>
    <w:rsid w:val="00E3769D"/>
    <w:rsid w:val="00E409C9"/>
    <w:rsid w:val="00E44437"/>
    <w:rsid w:val="00E4683D"/>
    <w:rsid w:val="00E54837"/>
    <w:rsid w:val="00E611C7"/>
    <w:rsid w:val="00E64BBC"/>
    <w:rsid w:val="00E6535D"/>
    <w:rsid w:val="00E7210E"/>
    <w:rsid w:val="00E751DF"/>
    <w:rsid w:val="00E7590F"/>
    <w:rsid w:val="00E80D32"/>
    <w:rsid w:val="00E80FEF"/>
    <w:rsid w:val="00E81704"/>
    <w:rsid w:val="00E845C6"/>
    <w:rsid w:val="00E84F9B"/>
    <w:rsid w:val="00E85F96"/>
    <w:rsid w:val="00E90571"/>
    <w:rsid w:val="00E90BB5"/>
    <w:rsid w:val="00E9120B"/>
    <w:rsid w:val="00E92117"/>
    <w:rsid w:val="00E921F7"/>
    <w:rsid w:val="00E94DCC"/>
    <w:rsid w:val="00E974FC"/>
    <w:rsid w:val="00EA5184"/>
    <w:rsid w:val="00EB4EBA"/>
    <w:rsid w:val="00EB77E5"/>
    <w:rsid w:val="00EC35CE"/>
    <w:rsid w:val="00EC4BDA"/>
    <w:rsid w:val="00EC7DAB"/>
    <w:rsid w:val="00ED7B3B"/>
    <w:rsid w:val="00EE0D1E"/>
    <w:rsid w:val="00EE3988"/>
    <w:rsid w:val="00EF2E59"/>
    <w:rsid w:val="00EF3CC0"/>
    <w:rsid w:val="00EF5658"/>
    <w:rsid w:val="00EF6393"/>
    <w:rsid w:val="00EF779C"/>
    <w:rsid w:val="00F01806"/>
    <w:rsid w:val="00F04862"/>
    <w:rsid w:val="00F05F07"/>
    <w:rsid w:val="00F06C24"/>
    <w:rsid w:val="00F06D5C"/>
    <w:rsid w:val="00F101B7"/>
    <w:rsid w:val="00F126CC"/>
    <w:rsid w:val="00F13E1F"/>
    <w:rsid w:val="00F208FB"/>
    <w:rsid w:val="00F2152A"/>
    <w:rsid w:val="00F23E06"/>
    <w:rsid w:val="00F24C0A"/>
    <w:rsid w:val="00F253AD"/>
    <w:rsid w:val="00F30F2B"/>
    <w:rsid w:val="00F31C55"/>
    <w:rsid w:val="00F34B34"/>
    <w:rsid w:val="00F3754B"/>
    <w:rsid w:val="00F40346"/>
    <w:rsid w:val="00F4187B"/>
    <w:rsid w:val="00F41AE2"/>
    <w:rsid w:val="00F43070"/>
    <w:rsid w:val="00F51403"/>
    <w:rsid w:val="00F52EDC"/>
    <w:rsid w:val="00F5394F"/>
    <w:rsid w:val="00F53BD9"/>
    <w:rsid w:val="00F57974"/>
    <w:rsid w:val="00F57DE5"/>
    <w:rsid w:val="00F630A1"/>
    <w:rsid w:val="00F6511D"/>
    <w:rsid w:val="00F65CDB"/>
    <w:rsid w:val="00F70B86"/>
    <w:rsid w:val="00F71E02"/>
    <w:rsid w:val="00F72D28"/>
    <w:rsid w:val="00F73304"/>
    <w:rsid w:val="00F74E29"/>
    <w:rsid w:val="00F75159"/>
    <w:rsid w:val="00F75E47"/>
    <w:rsid w:val="00F76448"/>
    <w:rsid w:val="00F77542"/>
    <w:rsid w:val="00F77D26"/>
    <w:rsid w:val="00F8604A"/>
    <w:rsid w:val="00F86FAA"/>
    <w:rsid w:val="00F97E18"/>
    <w:rsid w:val="00FA3B45"/>
    <w:rsid w:val="00FA3C13"/>
    <w:rsid w:val="00FA40D7"/>
    <w:rsid w:val="00FA44EB"/>
    <w:rsid w:val="00FA6A0D"/>
    <w:rsid w:val="00FB34CC"/>
    <w:rsid w:val="00FB3EF7"/>
    <w:rsid w:val="00FB693D"/>
    <w:rsid w:val="00FB7681"/>
    <w:rsid w:val="00FC015A"/>
    <w:rsid w:val="00FC63B6"/>
    <w:rsid w:val="00FC7D43"/>
    <w:rsid w:val="00FC7DF1"/>
    <w:rsid w:val="00FD49D2"/>
    <w:rsid w:val="00FD762D"/>
    <w:rsid w:val="00FD7849"/>
    <w:rsid w:val="00FE33F9"/>
    <w:rsid w:val="00FE6DFE"/>
    <w:rsid w:val="00FF06F2"/>
    <w:rsid w:val="00FF2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uiPriority w:val="99"/>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uiPriority w:val="9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character" w:customStyle="1" w:styleId="20">
    <w:name w:val="Заголовок 2 Знак"/>
    <w:basedOn w:val="a0"/>
    <w:link w:val="2"/>
    <w:rsid w:val="003E4BB5"/>
    <w:rPr>
      <w:rFonts w:cs="Arial"/>
      <w:b/>
      <w:bCs/>
      <w:i/>
      <w:iCs/>
      <w:sz w:val="28"/>
      <w:szCs w:val="28"/>
      <w:lang w:eastAsia="ar-SA"/>
    </w:rPr>
  </w:style>
  <w:style w:type="paragraph" w:customStyle="1" w:styleId="afff3">
    <w:name w:val="列出段落"/>
    <w:basedOn w:val="a"/>
    <w:link w:val="Char"/>
    <w:uiPriority w:val="34"/>
    <w:qFormat/>
    <w:rsid w:val="005A787F"/>
    <w:pPr>
      <w:ind w:left="720"/>
    </w:pPr>
  </w:style>
  <w:style w:type="character" w:customStyle="1" w:styleId="Char">
    <w:name w:val="列出段落 Char"/>
    <w:link w:val="afff3"/>
    <w:uiPriority w:val="34"/>
    <w:locked/>
    <w:rsid w:val="005A787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Titkov@utlc.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Kravchenko@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8439-7AAD-4A6B-AE93-D11B12380EE8}">
  <ds:schemaRefs>
    <ds:schemaRef ds:uri="http://schemas.openxmlformats.org/officeDocument/2006/bibliography"/>
  </ds:schemaRefs>
</ds:datastoreItem>
</file>

<file path=customXml/itemProps2.xml><?xml version="1.0" encoding="utf-8"?>
<ds:datastoreItem xmlns:ds="http://schemas.openxmlformats.org/officeDocument/2006/customXml" ds:itemID="{859C84AB-8201-4E5F-8E81-2516F700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57</Pages>
  <Words>17957</Words>
  <Characters>102358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120075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26</cp:revision>
  <cp:lastPrinted>2015-10-26T14:08:00Z</cp:lastPrinted>
  <dcterms:created xsi:type="dcterms:W3CDTF">2015-05-22T12:09:00Z</dcterms:created>
  <dcterms:modified xsi:type="dcterms:W3CDTF">2015-10-28T16:52:00Z</dcterms:modified>
</cp:coreProperties>
</file>