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D56FEC"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56F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56FE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r w:rsidRPr="00D56F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D56FEC" w:rsidRDefault="00261EE4" w:rsidP="00BD3E13">
                              <w:pPr>
                                <w:rPr>
                                  <w:rFonts w:ascii="Arial" w:hAnsi="Arial" w:cs="Arial"/>
                                  <w:sz w:val="18"/>
                                  <w:szCs w:val="18"/>
                                  <w:lang w:val="en-US"/>
                                </w:rPr>
                              </w:pPr>
                            </w:p>
                            <w:p w:rsidR="00261EE4" w:rsidRPr="00D56FEC" w:rsidRDefault="00261EE4" w:rsidP="00BD3E13">
                              <w:pPr>
                                <w:tabs>
                                  <w:tab w:val="right" w:pos="3969"/>
                                </w:tabs>
                                <w:rPr>
                                  <w:rFonts w:ascii="Arial" w:hAnsi="Arial" w:cs="Arial"/>
                                  <w:color w:val="002D53"/>
                                  <w:sz w:val="18"/>
                                  <w:szCs w:val="18"/>
                                  <w:u w:val="single"/>
                                  <w:lang w:val="en-US"/>
                                </w:rPr>
                              </w:pPr>
                              <w:r w:rsidRPr="00D56FEC">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D56FEC"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56F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56FE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r w:rsidRPr="00D56F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D56FEC" w:rsidRDefault="00261EE4" w:rsidP="00BD3E13">
                        <w:pPr>
                          <w:rPr>
                            <w:rFonts w:ascii="Arial" w:hAnsi="Arial" w:cs="Arial"/>
                            <w:sz w:val="18"/>
                            <w:szCs w:val="18"/>
                            <w:lang w:val="en-US"/>
                          </w:rPr>
                        </w:pPr>
                      </w:p>
                      <w:p w:rsidR="00261EE4" w:rsidRPr="00D56FEC" w:rsidRDefault="00261EE4" w:rsidP="00BD3E13">
                        <w:pPr>
                          <w:tabs>
                            <w:tab w:val="right" w:pos="3969"/>
                          </w:tabs>
                          <w:rPr>
                            <w:rFonts w:ascii="Arial" w:hAnsi="Arial" w:cs="Arial"/>
                            <w:color w:val="002D53"/>
                            <w:sz w:val="18"/>
                            <w:szCs w:val="18"/>
                            <w:u w:val="single"/>
                            <w:lang w:val="en-US"/>
                          </w:rPr>
                        </w:pPr>
                        <w:r w:rsidRPr="00D56FEC">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6B31CA" w:rsidRPr="00294D92" w:rsidRDefault="00927BCB" w:rsidP="00973B2B">
      <w:pPr>
        <w:jc w:val="center"/>
        <w:rPr>
          <w:b/>
          <w:sz w:val="28"/>
          <w:szCs w:val="28"/>
        </w:rPr>
      </w:pPr>
      <w:r w:rsidRPr="00294D92">
        <w:rPr>
          <w:b/>
          <w:sz w:val="28"/>
          <w:szCs w:val="28"/>
        </w:rPr>
        <w:t>Разъяснения к документации</w:t>
      </w:r>
      <w:r w:rsidR="00903684" w:rsidRPr="00294D92">
        <w:rPr>
          <w:b/>
          <w:sz w:val="28"/>
          <w:szCs w:val="28"/>
        </w:rPr>
        <w:t xml:space="preserve"> о закупке по </w:t>
      </w:r>
      <w:r w:rsidR="00703002" w:rsidRPr="00294D92">
        <w:rPr>
          <w:b/>
          <w:sz w:val="28"/>
          <w:szCs w:val="28"/>
        </w:rPr>
        <w:t>Открытому конкурсу</w:t>
      </w:r>
      <w:r w:rsidR="00D56FEC" w:rsidRPr="00294D92">
        <w:rPr>
          <w:b/>
          <w:sz w:val="28"/>
          <w:szCs w:val="28"/>
        </w:rPr>
        <w:t xml:space="preserve"> </w:t>
      </w:r>
      <w:r w:rsidR="00D56FEC" w:rsidRPr="00294D92">
        <w:rPr>
          <w:b/>
          <w:sz w:val="28"/>
          <w:szCs w:val="28"/>
        </w:rPr>
        <w:br/>
      </w:r>
      <w:r w:rsidR="00703002" w:rsidRPr="00294D92">
        <w:rPr>
          <w:b/>
          <w:sz w:val="28"/>
          <w:szCs w:val="28"/>
        </w:rPr>
        <w:t>№ </w:t>
      </w:r>
      <w:proofErr w:type="gramStart"/>
      <w:r w:rsidR="00DD3272" w:rsidRPr="00294D92">
        <w:rPr>
          <w:b/>
          <w:sz w:val="28"/>
          <w:szCs w:val="28"/>
        </w:rPr>
        <w:t>ОК</w:t>
      </w:r>
      <w:proofErr w:type="gramEnd"/>
      <w:r w:rsidR="00DD3272" w:rsidRPr="00294D92">
        <w:rPr>
          <w:b/>
          <w:sz w:val="28"/>
          <w:szCs w:val="28"/>
        </w:rPr>
        <w:t xml:space="preserve">/007/ЦКПКУ/0095 </w:t>
      </w:r>
      <w:r w:rsidR="00294D92" w:rsidRPr="00294D92">
        <w:rPr>
          <w:b/>
          <w:sz w:val="28"/>
          <w:szCs w:val="28"/>
        </w:rPr>
        <w:t>на право заключения договора выполнения работ, оказания услуг по разработке макета годового отчета ПАО «ТрансКонтейнер» и поставке тиража годового отчета ПАО «ТрансКонтейнер»</w:t>
      </w:r>
    </w:p>
    <w:p w:rsidR="006B31CA" w:rsidRDefault="006B31CA" w:rsidP="006B31CA">
      <w:pPr>
        <w:jc w:val="center"/>
        <w:rPr>
          <w:b/>
          <w:sz w:val="28"/>
          <w:szCs w:val="28"/>
        </w:rPr>
      </w:pPr>
    </w:p>
    <w:p w:rsidR="00294D92" w:rsidRDefault="00294D92" w:rsidP="00294D92">
      <w:pPr>
        <w:ind w:firstLine="567"/>
        <w:jc w:val="both"/>
        <w:rPr>
          <w:b/>
          <w:sz w:val="28"/>
          <w:szCs w:val="28"/>
        </w:rPr>
      </w:pPr>
    </w:p>
    <w:p w:rsidR="00F44366" w:rsidRDefault="0095316D" w:rsidP="00294D92">
      <w:pPr>
        <w:ind w:firstLine="567"/>
        <w:jc w:val="both"/>
        <w:rPr>
          <w:b/>
          <w:sz w:val="28"/>
          <w:szCs w:val="28"/>
        </w:rPr>
      </w:pPr>
      <w:r>
        <w:rPr>
          <w:b/>
          <w:sz w:val="28"/>
          <w:szCs w:val="28"/>
        </w:rPr>
        <w:t>Вопрос</w:t>
      </w:r>
      <w:r w:rsidR="00917CCC" w:rsidRPr="0095316D">
        <w:rPr>
          <w:b/>
          <w:sz w:val="28"/>
          <w:szCs w:val="28"/>
        </w:rPr>
        <w:t>:</w:t>
      </w:r>
    </w:p>
    <w:p w:rsidR="00294D92" w:rsidRDefault="00294D92" w:rsidP="00294D92">
      <w:pPr>
        <w:ind w:firstLine="567"/>
        <w:jc w:val="both"/>
        <w:rPr>
          <w:sz w:val="28"/>
          <w:szCs w:val="28"/>
        </w:rPr>
      </w:pPr>
    </w:p>
    <w:p w:rsidR="00DD3272" w:rsidRPr="00BC2B76" w:rsidRDefault="00DD3272" w:rsidP="00294D92">
      <w:pPr>
        <w:pStyle w:val="a6"/>
        <w:numPr>
          <w:ilvl w:val="0"/>
          <w:numId w:val="15"/>
        </w:numPr>
        <w:spacing w:after="0"/>
        <w:ind w:left="0" w:firstLine="709"/>
        <w:jc w:val="both"/>
        <w:rPr>
          <w:rFonts w:ascii="Times New Roman" w:hAnsi="Times New Roman"/>
          <w:sz w:val="28"/>
          <w:szCs w:val="28"/>
        </w:rPr>
      </w:pPr>
      <w:r w:rsidRPr="00BC2B76">
        <w:rPr>
          <w:rFonts w:ascii="Times New Roman" w:hAnsi="Times New Roman"/>
          <w:sz w:val="28"/>
          <w:szCs w:val="28"/>
        </w:rPr>
        <w:t>В бланке каждого приложения к документации о закупке</w:t>
      </w:r>
      <w:r w:rsidR="00F470A1">
        <w:rPr>
          <w:rFonts w:ascii="Times New Roman" w:hAnsi="Times New Roman"/>
          <w:sz w:val="28"/>
          <w:szCs w:val="28"/>
        </w:rPr>
        <w:t xml:space="preserve"> в конце</w:t>
      </w:r>
      <w:r w:rsidRPr="00BC2B76">
        <w:rPr>
          <w:rFonts w:ascii="Times New Roman" w:hAnsi="Times New Roman"/>
          <w:sz w:val="28"/>
          <w:szCs w:val="28"/>
        </w:rPr>
        <w:t xml:space="preserve"> присутствует данная фраза:</w:t>
      </w:r>
      <w:r w:rsidR="00BC2B76" w:rsidRPr="00BC2B76">
        <w:rPr>
          <w:rFonts w:ascii="Times New Roman" w:hAnsi="Times New Roman"/>
          <w:sz w:val="28"/>
          <w:szCs w:val="28"/>
        </w:rPr>
        <w:t xml:space="preserve"> </w:t>
      </w:r>
      <w:r w:rsidRPr="00BC2B76">
        <w:rPr>
          <w:rFonts w:ascii="Times New Roman" w:hAnsi="Times New Roman"/>
          <w:sz w:val="28"/>
          <w:szCs w:val="28"/>
        </w:rPr>
        <w:t xml:space="preserve">«Представитель, имеющий полномочия подписать заявку на участие от имени» </w:t>
      </w:r>
    </w:p>
    <w:p w:rsidR="00DD3272" w:rsidRDefault="00DD3272" w:rsidP="00294D92">
      <w:pPr>
        <w:ind w:firstLine="709"/>
        <w:jc w:val="both"/>
        <w:rPr>
          <w:sz w:val="28"/>
          <w:szCs w:val="28"/>
        </w:rPr>
      </w:pPr>
      <w:r w:rsidRPr="00BC2B76">
        <w:rPr>
          <w:sz w:val="28"/>
          <w:szCs w:val="28"/>
        </w:rPr>
        <w:t>Можем ли мы исключить эту фразу, учитывая</w:t>
      </w:r>
      <w:r w:rsidR="00F470A1">
        <w:rPr>
          <w:sz w:val="28"/>
          <w:szCs w:val="28"/>
        </w:rPr>
        <w:t xml:space="preserve"> то</w:t>
      </w:r>
      <w:r w:rsidRPr="00BC2B76">
        <w:rPr>
          <w:sz w:val="28"/>
          <w:szCs w:val="28"/>
        </w:rPr>
        <w:t>, что уполномоченного лица у нас нет, а все документы у нас в компании подписывает Генеральный директор?</w:t>
      </w:r>
    </w:p>
    <w:p w:rsidR="00BC2B76" w:rsidRPr="00BC2B76" w:rsidRDefault="00BC2B76" w:rsidP="00294D92">
      <w:pPr>
        <w:ind w:firstLine="709"/>
        <w:jc w:val="both"/>
        <w:rPr>
          <w:sz w:val="28"/>
          <w:szCs w:val="28"/>
        </w:rPr>
      </w:pPr>
    </w:p>
    <w:p w:rsidR="00DD3272" w:rsidRPr="00BC2B76" w:rsidRDefault="00DD3272" w:rsidP="00294D92">
      <w:pPr>
        <w:pStyle w:val="a6"/>
        <w:numPr>
          <w:ilvl w:val="0"/>
          <w:numId w:val="15"/>
        </w:numPr>
        <w:spacing w:after="0" w:line="240" w:lineRule="auto"/>
        <w:ind w:left="0" w:firstLine="709"/>
        <w:contextualSpacing w:val="0"/>
        <w:jc w:val="both"/>
        <w:rPr>
          <w:rFonts w:ascii="Times New Roman" w:hAnsi="Times New Roman"/>
          <w:sz w:val="28"/>
          <w:szCs w:val="28"/>
        </w:rPr>
      </w:pPr>
      <w:r w:rsidRPr="00BC2B76">
        <w:rPr>
          <w:rFonts w:ascii="Times New Roman" w:hAnsi="Times New Roman"/>
          <w:sz w:val="28"/>
          <w:szCs w:val="28"/>
        </w:rPr>
        <w:t>В документе «Приложение № 6 к документации о закупке. Сведения об административном и производственном персонале претендента» мы указываем ФИО всех сотрудников, имеющих отношение к работе над проектом, включая креативную группу, или только ФИО менеджеров проекта?</w:t>
      </w:r>
    </w:p>
    <w:p w:rsidR="00DD3272" w:rsidRPr="00BC2B76" w:rsidRDefault="00DD3272" w:rsidP="00294D92">
      <w:pPr>
        <w:jc w:val="both"/>
        <w:rPr>
          <w:sz w:val="28"/>
          <w:szCs w:val="28"/>
        </w:rPr>
      </w:pPr>
    </w:p>
    <w:p w:rsidR="00915D0B" w:rsidRDefault="0095316D" w:rsidP="00294D92">
      <w:pPr>
        <w:ind w:firstLine="567"/>
        <w:jc w:val="both"/>
        <w:rPr>
          <w:b/>
          <w:sz w:val="28"/>
          <w:szCs w:val="28"/>
        </w:rPr>
      </w:pPr>
      <w:r w:rsidRPr="0095316D">
        <w:rPr>
          <w:b/>
          <w:sz w:val="28"/>
          <w:szCs w:val="28"/>
        </w:rPr>
        <w:t>Ответ:</w:t>
      </w:r>
    </w:p>
    <w:p w:rsidR="00294D92" w:rsidRDefault="00294D92" w:rsidP="00294D92">
      <w:pPr>
        <w:ind w:firstLine="567"/>
        <w:jc w:val="both"/>
        <w:rPr>
          <w:sz w:val="28"/>
          <w:szCs w:val="28"/>
        </w:rPr>
      </w:pPr>
    </w:p>
    <w:p w:rsidR="00DD3272" w:rsidRPr="00BC2B76" w:rsidRDefault="00DD3272" w:rsidP="00294D92">
      <w:pPr>
        <w:ind w:firstLine="567"/>
        <w:jc w:val="both"/>
        <w:rPr>
          <w:sz w:val="28"/>
          <w:szCs w:val="28"/>
        </w:rPr>
      </w:pPr>
      <w:r w:rsidRPr="00BC2B76">
        <w:rPr>
          <w:sz w:val="28"/>
          <w:szCs w:val="28"/>
        </w:rPr>
        <w:t xml:space="preserve">По вопросу </w:t>
      </w:r>
      <w:r w:rsidR="00F470A1">
        <w:rPr>
          <w:sz w:val="28"/>
          <w:szCs w:val="28"/>
        </w:rPr>
        <w:t xml:space="preserve">№ </w:t>
      </w:r>
      <w:r w:rsidRPr="00BC2B76">
        <w:rPr>
          <w:sz w:val="28"/>
          <w:szCs w:val="28"/>
        </w:rPr>
        <w:t>1:</w:t>
      </w:r>
    </w:p>
    <w:p w:rsidR="00BC2B76" w:rsidRPr="00BC2B76" w:rsidRDefault="00BC2B76" w:rsidP="00294D92">
      <w:pPr>
        <w:pStyle w:val="a4"/>
        <w:suppressAutoHyphens/>
        <w:ind w:firstLine="567"/>
        <w:rPr>
          <w:sz w:val="28"/>
          <w:szCs w:val="28"/>
        </w:rPr>
      </w:pPr>
      <w:r w:rsidRPr="00BC2B76">
        <w:rPr>
          <w:sz w:val="28"/>
          <w:szCs w:val="28"/>
        </w:rPr>
        <w:t xml:space="preserve">Все приложения в составе заявки должны быть подписаны лицом, имеющим право подписи документов от имени претендента. Приложения могут быть подписаны Генеральным директором, если это входит в его/ее компетенцию в соответствии с уставом </w:t>
      </w:r>
      <w:r w:rsidR="00621723">
        <w:rPr>
          <w:sz w:val="28"/>
          <w:szCs w:val="28"/>
        </w:rPr>
        <w:t>организации</w:t>
      </w:r>
      <w:r w:rsidRPr="00BC2B76">
        <w:rPr>
          <w:sz w:val="28"/>
          <w:szCs w:val="28"/>
        </w:rPr>
        <w:t xml:space="preserve">. </w:t>
      </w:r>
    </w:p>
    <w:p w:rsidR="00294D92" w:rsidRDefault="00294D92" w:rsidP="00294D92">
      <w:pPr>
        <w:pStyle w:val="a4"/>
        <w:suppressAutoHyphens/>
        <w:ind w:firstLine="567"/>
        <w:rPr>
          <w:sz w:val="28"/>
          <w:szCs w:val="28"/>
        </w:rPr>
      </w:pPr>
    </w:p>
    <w:p w:rsidR="00BC2B76" w:rsidRPr="00BC2B76" w:rsidRDefault="00BC2B76" w:rsidP="00294D92">
      <w:pPr>
        <w:pStyle w:val="a4"/>
        <w:suppressAutoHyphens/>
        <w:ind w:firstLine="567"/>
        <w:rPr>
          <w:sz w:val="28"/>
          <w:szCs w:val="28"/>
        </w:rPr>
      </w:pPr>
      <w:r w:rsidRPr="00BC2B76">
        <w:rPr>
          <w:sz w:val="28"/>
          <w:szCs w:val="28"/>
        </w:rPr>
        <w:t xml:space="preserve">По вопросу </w:t>
      </w:r>
      <w:r w:rsidR="00F470A1">
        <w:rPr>
          <w:sz w:val="28"/>
          <w:szCs w:val="28"/>
        </w:rPr>
        <w:t xml:space="preserve">№ </w:t>
      </w:r>
      <w:r w:rsidRPr="00BC2B76">
        <w:rPr>
          <w:sz w:val="28"/>
          <w:szCs w:val="28"/>
        </w:rPr>
        <w:t>2:</w:t>
      </w:r>
    </w:p>
    <w:p w:rsidR="00BC2B76" w:rsidRPr="00BC2B76" w:rsidRDefault="00BC2B76" w:rsidP="00294D92">
      <w:pPr>
        <w:pStyle w:val="a4"/>
        <w:suppressAutoHyphens/>
        <w:ind w:firstLine="567"/>
        <w:rPr>
          <w:sz w:val="28"/>
          <w:szCs w:val="28"/>
        </w:rPr>
      </w:pPr>
      <w:r w:rsidRPr="00BC2B76">
        <w:rPr>
          <w:sz w:val="28"/>
          <w:szCs w:val="28"/>
        </w:rPr>
        <w:t>В приложении №</w:t>
      </w:r>
      <w:r w:rsidR="00F470A1">
        <w:rPr>
          <w:sz w:val="28"/>
          <w:szCs w:val="28"/>
        </w:rPr>
        <w:t xml:space="preserve"> </w:t>
      </w:r>
      <w:r w:rsidRPr="00BC2B76">
        <w:rPr>
          <w:sz w:val="28"/>
          <w:szCs w:val="28"/>
        </w:rPr>
        <w:t>6</w:t>
      </w:r>
      <w:r w:rsidR="00E8204C">
        <w:rPr>
          <w:sz w:val="28"/>
          <w:szCs w:val="28"/>
        </w:rPr>
        <w:t xml:space="preserve"> документации о закупке</w:t>
      </w:r>
      <w:r w:rsidRPr="00BC2B76">
        <w:rPr>
          <w:sz w:val="28"/>
          <w:szCs w:val="28"/>
        </w:rPr>
        <w:t xml:space="preserve"> указываются: </w:t>
      </w:r>
    </w:p>
    <w:p w:rsidR="00BC2B76" w:rsidRPr="00BC2B76" w:rsidRDefault="00E8204C" w:rsidP="00294D92">
      <w:pPr>
        <w:pStyle w:val="a6"/>
        <w:numPr>
          <w:ilvl w:val="0"/>
          <w:numId w:val="19"/>
        </w:numPr>
        <w:suppressAutoHyphens/>
        <w:spacing w:after="0"/>
        <w:ind w:left="0" w:firstLine="567"/>
        <w:jc w:val="both"/>
        <w:rPr>
          <w:rFonts w:ascii="Times New Roman" w:hAnsi="Times New Roman"/>
          <w:sz w:val="28"/>
          <w:szCs w:val="28"/>
        </w:rPr>
      </w:pPr>
      <w:r>
        <w:rPr>
          <w:rFonts w:ascii="Times New Roman" w:hAnsi="Times New Roman"/>
          <w:sz w:val="28"/>
          <w:szCs w:val="28"/>
        </w:rPr>
        <w:t>В соответствии с подпунктом 2.3</w:t>
      </w:r>
      <w:r w:rsidRPr="00E8204C">
        <w:rPr>
          <w:rFonts w:ascii="Times New Roman" w:eastAsia="Times New Roman" w:hAnsi="Times New Roman"/>
          <w:sz w:val="28"/>
          <w:szCs w:val="28"/>
          <w:lang w:eastAsia="ru-RU"/>
        </w:rPr>
        <w:t xml:space="preserve"> </w:t>
      </w:r>
      <w:r w:rsidRPr="00E8204C">
        <w:rPr>
          <w:rFonts w:ascii="Times New Roman" w:hAnsi="Times New Roman"/>
          <w:sz w:val="28"/>
          <w:szCs w:val="28"/>
        </w:rPr>
        <w:t>пункта 17 Информационной карты</w:t>
      </w:r>
      <w:r>
        <w:rPr>
          <w:rFonts w:ascii="Times New Roman" w:hAnsi="Times New Roman"/>
          <w:sz w:val="28"/>
          <w:szCs w:val="28"/>
        </w:rPr>
        <w:t xml:space="preserve"> с</w:t>
      </w:r>
      <w:r w:rsidR="00BC2B76" w:rsidRPr="00BC2B76">
        <w:rPr>
          <w:rFonts w:ascii="Times New Roman" w:hAnsi="Times New Roman"/>
          <w:sz w:val="28"/>
          <w:szCs w:val="28"/>
        </w:rPr>
        <w:t>ведения, подтверждающие соответствие переводчик</w:t>
      </w:r>
      <w:proofErr w:type="gramStart"/>
      <w:r w:rsidR="00BC2B76" w:rsidRPr="00BC2B76">
        <w:rPr>
          <w:rFonts w:ascii="Times New Roman" w:hAnsi="Times New Roman"/>
          <w:sz w:val="28"/>
          <w:szCs w:val="28"/>
        </w:rPr>
        <w:t>а(</w:t>
      </w:r>
      <w:proofErr w:type="spellStart"/>
      <w:proofErr w:type="gramEnd"/>
      <w:r w:rsidR="00BC2B76" w:rsidRPr="00BC2B76">
        <w:rPr>
          <w:rFonts w:ascii="Times New Roman" w:hAnsi="Times New Roman"/>
          <w:sz w:val="28"/>
          <w:szCs w:val="28"/>
        </w:rPr>
        <w:t>ов</w:t>
      </w:r>
      <w:proofErr w:type="spellEnd"/>
      <w:r w:rsidR="00621723">
        <w:rPr>
          <w:rFonts w:ascii="Times New Roman" w:hAnsi="Times New Roman"/>
          <w:sz w:val="28"/>
          <w:szCs w:val="28"/>
        </w:rPr>
        <w:t>) требованиям, указанным в подпункт</w:t>
      </w:r>
      <w:r w:rsidR="00C04567">
        <w:rPr>
          <w:rFonts w:ascii="Times New Roman" w:hAnsi="Times New Roman"/>
          <w:sz w:val="28"/>
          <w:szCs w:val="28"/>
        </w:rPr>
        <w:t>е</w:t>
      </w:r>
      <w:bookmarkStart w:id="0" w:name="_GoBack"/>
      <w:bookmarkEnd w:id="0"/>
      <w:r w:rsidR="00BC2B76" w:rsidRPr="00BC2B76">
        <w:rPr>
          <w:rFonts w:ascii="Times New Roman" w:hAnsi="Times New Roman"/>
          <w:sz w:val="28"/>
          <w:szCs w:val="28"/>
        </w:rPr>
        <w:t xml:space="preserve"> 1.2 п</w:t>
      </w:r>
      <w:r w:rsidR="00621723">
        <w:rPr>
          <w:rFonts w:ascii="Times New Roman" w:hAnsi="Times New Roman"/>
          <w:sz w:val="28"/>
          <w:szCs w:val="28"/>
        </w:rPr>
        <w:t>ункта</w:t>
      </w:r>
      <w:r>
        <w:rPr>
          <w:rFonts w:ascii="Times New Roman" w:hAnsi="Times New Roman"/>
          <w:sz w:val="28"/>
          <w:szCs w:val="28"/>
        </w:rPr>
        <w:t xml:space="preserve"> 17 И</w:t>
      </w:r>
      <w:r w:rsidR="00BC2B76" w:rsidRPr="00BC2B76">
        <w:rPr>
          <w:rFonts w:ascii="Times New Roman" w:hAnsi="Times New Roman"/>
          <w:sz w:val="28"/>
          <w:szCs w:val="28"/>
        </w:rPr>
        <w:t>нформационно</w:t>
      </w:r>
      <w:r>
        <w:rPr>
          <w:rFonts w:ascii="Times New Roman" w:hAnsi="Times New Roman"/>
          <w:sz w:val="28"/>
          <w:szCs w:val="28"/>
        </w:rPr>
        <w:t>й</w:t>
      </w:r>
      <w:r w:rsidR="00BC2B76" w:rsidRPr="00BC2B76">
        <w:rPr>
          <w:rFonts w:ascii="Times New Roman" w:hAnsi="Times New Roman"/>
          <w:sz w:val="28"/>
          <w:szCs w:val="28"/>
        </w:rPr>
        <w:t xml:space="preserve"> карты </w:t>
      </w:r>
    </w:p>
    <w:p w:rsidR="00BC2B76" w:rsidRPr="00BC2B76" w:rsidRDefault="00E8204C" w:rsidP="00294D92">
      <w:pPr>
        <w:pStyle w:val="a6"/>
        <w:numPr>
          <w:ilvl w:val="0"/>
          <w:numId w:val="18"/>
        </w:numPr>
        <w:suppressAutoHyphens/>
        <w:spacing w:after="0"/>
        <w:ind w:left="0" w:firstLine="567"/>
        <w:jc w:val="both"/>
        <w:rPr>
          <w:rFonts w:ascii="Times New Roman" w:hAnsi="Times New Roman"/>
          <w:sz w:val="28"/>
          <w:szCs w:val="28"/>
        </w:rPr>
      </w:pPr>
      <w:r w:rsidRPr="00E8204C">
        <w:rPr>
          <w:rFonts w:ascii="Times New Roman" w:hAnsi="Times New Roman"/>
          <w:sz w:val="28"/>
          <w:szCs w:val="28"/>
        </w:rPr>
        <w:lastRenderedPageBreak/>
        <w:t>В соответствии с</w:t>
      </w:r>
      <w:r>
        <w:rPr>
          <w:rFonts w:ascii="Times New Roman" w:hAnsi="Times New Roman"/>
          <w:sz w:val="28"/>
          <w:szCs w:val="28"/>
        </w:rPr>
        <w:t xml:space="preserve"> подпунктом 2.4</w:t>
      </w:r>
      <w:r w:rsidRPr="00E8204C">
        <w:rPr>
          <w:rFonts w:ascii="Times New Roman" w:hAnsi="Times New Roman"/>
          <w:sz w:val="28"/>
          <w:szCs w:val="28"/>
        </w:rPr>
        <w:t xml:space="preserve"> пункта 17 Информационной карты </w:t>
      </w:r>
      <w:r>
        <w:rPr>
          <w:rFonts w:ascii="Times New Roman" w:hAnsi="Times New Roman"/>
          <w:sz w:val="28"/>
          <w:szCs w:val="28"/>
        </w:rPr>
        <w:t>с</w:t>
      </w:r>
      <w:r w:rsidR="00BC2B76" w:rsidRPr="00BC2B76">
        <w:rPr>
          <w:rFonts w:ascii="Times New Roman" w:hAnsi="Times New Roman"/>
          <w:sz w:val="28"/>
          <w:szCs w:val="28"/>
        </w:rPr>
        <w:t>ведения, подтверждающие соответствие корректоро</w:t>
      </w:r>
      <w:r>
        <w:rPr>
          <w:rFonts w:ascii="Times New Roman" w:hAnsi="Times New Roman"/>
          <w:sz w:val="28"/>
          <w:szCs w:val="28"/>
        </w:rPr>
        <w:t>в требованиям, указанным в подпунктах 1.3,</w:t>
      </w:r>
      <w:r w:rsidR="00BC2B76" w:rsidRPr="00BC2B76">
        <w:rPr>
          <w:rFonts w:ascii="Times New Roman" w:hAnsi="Times New Roman"/>
          <w:sz w:val="28"/>
          <w:szCs w:val="28"/>
        </w:rPr>
        <w:t xml:space="preserve"> 1.4 п</w:t>
      </w:r>
      <w:r>
        <w:rPr>
          <w:rFonts w:ascii="Times New Roman" w:hAnsi="Times New Roman"/>
          <w:sz w:val="28"/>
          <w:szCs w:val="28"/>
        </w:rPr>
        <w:t>ункта</w:t>
      </w:r>
      <w:r w:rsidR="00BC2B76" w:rsidRPr="00BC2B76">
        <w:rPr>
          <w:rFonts w:ascii="Times New Roman" w:hAnsi="Times New Roman"/>
          <w:sz w:val="28"/>
          <w:szCs w:val="28"/>
        </w:rPr>
        <w:t xml:space="preserve"> 17 Информационной карты </w:t>
      </w:r>
    </w:p>
    <w:p w:rsidR="00BC2B76" w:rsidRPr="00BC2B76" w:rsidRDefault="00E8204C" w:rsidP="00294D92">
      <w:pPr>
        <w:suppressAutoHyphens/>
        <w:ind w:firstLine="567"/>
        <w:jc w:val="both"/>
        <w:rPr>
          <w:sz w:val="28"/>
          <w:szCs w:val="28"/>
        </w:rPr>
      </w:pPr>
      <w:r>
        <w:rPr>
          <w:sz w:val="28"/>
          <w:szCs w:val="28"/>
        </w:rPr>
        <w:t>3.</w:t>
      </w:r>
      <w:r>
        <w:rPr>
          <w:sz w:val="28"/>
          <w:szCs w:val="28"/>
        </w:rPr>
        <w:tab/>
        <w:t>В соответствии с подпунктом 2.5</w:t>
      </w:r>
      <w:r w:rsidRPr="00E8204C">
        <w:rPr>
          <w:sz w:val="28"/>
          <w:szCs w:val="28"/>
        </w:rPr>
        <w:t xml:space="preserve"> пункта 17 Информационной карты </w:t>
      </w:r>
      <w:r>
        <w:rPr>
          <w:sz w:val="28"/>
          <w:szCs w:val="28"/>
        </w:rPr>
        <w:t>с</w:t>
      </w:r>
      <w:r w:rsidR="00BC2B76" w:rsidRPr="00BC2B76">
        <w:rPr>
          <w:sz w:val="28"/>
          <w:szCs w:val="28"/>
        </w:rPr>
        <w:t>ведения, подтверждающие соответствие менеджера проект</w:t>
      </w:r>
      <w:r>
        <w:rPr>
          <w:sz w:val="28"/>
          <w:szCs w:val="28"/>
        </w:rPr>
        <w:t>а требованиям, указанным в подп</w:t>
      </w:r>
      <w:r w:rsidR="00C04567">
        <w:rPr>
          <w:sz w:val="28"/>
          <w:szCs w:val="28"/>
        </w:rPr>
        <w:t>ункте</w:t>
      </w:r>
      <w:r>
        <w:rPr>
          <w:sz w:val="28"/>
          <w:szCs w:val="28"/>
        </w:rPr>
        <w:t xml:space="preserve"> 1.5 пункта 17 И</w:t>
      </w:r>
      <w:r w:rsidR="00BC2B76" w:rsidRPr="00BC2B76">
        <w:rPr>
          <w:sz w:val="28"/>
          <w:szCs w:val="28"/>
        </w:rPr>
        <w:t>нформационно</w:t>
      </w:r>
      <w:r>
        <w:rPr>
          <w:sz w:val="28"/>
          <w:szCs w:val="28"/>
        </w:rPr>
        <w:t>й</w:t>
      </w:r>
      <w:r w:rsidR="00BC2B76" w:rsidRPr="00BC2B76">
        <w:rPr>
          <w:sz w:val="28"/>
          <w:szCs w:val="28"/>
        </w:rPr>
        <w:t xml:space="preserve"> карты </w:t>
      </w:r>
    </w:p>
    <w:p w:rsidR="00AD0CC7" w:rsidRDefault="00AD0CC7" w:rsidP="00294D92">
      <w:pPr>
        <w:ind w:firstLine="567"/>
        <w:jc w:val="both"/>
        <w:rPr>
          <w:color w:val="010101"/>
        </w:rPr>
      </w:pPr>
    </w:p>
    <w:p w:rsidR="00294D92" w:rsidRDefault="00294D92" w:rsidP="00294D92">
      <w:pPr>
        <w:ind w:firstLine="567"/>
        <w:jc w:val="both"/>
        <w:rPr>
          <w:color w:val="010101"/>
        </w:rPr>
      </w:pPr>
    </w:p>
    <w:p w:rsidR="00601589" w:rsidRPr="00B57281" w:rsidRDefault="00601589" w:rsidP="00294D92">
      <w:pPr>
        <w:jc w:val="both"/>
        <w:rPr>
          <w:b/>
          <w:sz w:val="28"/>
          <w:szCs w:val="28"/>
        </w:rPr>
      </w:pPr>
      <w:r>
        <w:rPr>
          <w:b/>
          <w:sz w:val="28"/>
          <w:szCs w:val="28"/>
        </w:rPr>
        <w:t>Председатель</w:t>
      </w:r>
    </w:p>
    <w:p w:rsidR="00601589" w:rsidRPr="00B57281" w:rsidRDefault="00601589" w:rsidP="00294D92">
      <w:pPr>
        <w:jc w:val="both"/>
        <w:rPr>
          <w:b/>
          <w:sz w:val="28"/>
          <w:szCs w:val="28"/>
        </w:rPr>
      </w:pPr>
      <w:r w:rsidRPr="00B57281">
        <w:rPr>
          <w:b/>
          <w:sz w:val="28"/>
          <w:szCs w:val="28"/>
        </w:rPr>
        <w:t>постоянной рабочей группы</w:t>
      </w:r>
    </w:p>
    <w:p w:rsidR="00601589" w:rsidRDefault="00601589" w:rsidP="00294D92">
      <w:pPr>
        <w:jc w:val="both"/>
        <w:rPr>
          <w:sz w:val="28"/>
          <w:szCs w:val="28"/>
        </w:rPr>
      </w:pPr>
      <w:r w:rsidRPr="00B57281">
        <w:rPr>
          <w:b/>
          <w:sz w:val="28"/>
          <w:szCs w:val="28"/>
        </w:rPr>
        <w:t>конкурсной комиссии ПАО «</w:t>
      </w:r>
      <w:r>
        <w:rPr>
          <w:b/>
          <w:sz w:val="28"/>
          <w:szCs w:val="28"/>
        </w:rPr>
        <w:t xml:space="preserve">ТрансКонтейнер» </w:t>
      </w:r>
      <w:r>
        <w:rPr>
          <w:b/>
          <w:sz w:val="28"/>
          <w:szCs w:val="28"/>
        </w:rPr>
        <w:tab/>
      </w:r>
      <w:r>
        <w:rPr>
          <w:b/>
          <w:sz w:val="28"/>
          <w:szCs w:val="28"/>
        </w:rPr>
        <w:tab/>
        <w:t xml:space="preserve">           В.В. Глушков</w:t>
      </w:r>
    </w:p>
    <w:sectPr w:rsidR="00601589" w:rsidSect="00294D92">
      <w:headerReference w:type="default" r:id="rId9"/>
      <w:pgSz w:w="11906" w:h="16838"/>
      <w:pgMar w:top="1135" w:right="851"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17" w:rsidRPr="00EF4A39" w:rsidRDefault="009E7B17" w:rsidP="00EF4A39">
      <w:r>
        <w:separator/>
      </w:r>
    </w:p>
  </w:endnote>
  <w:endnote w:type="continuationSeparator" w:id="0">
    <w:p w:rsidR="009E7B17" w:rsidRPr="00EF4A39" w:rsidRDefault="009E7B17"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17" w:rsidRPr="00EF4A39" w:rsidRDefault="009E7B17" w:rsidP="00EF4A39">
      <w:r>
        <w:separator/>
      </w:r>
    </w:p>
  </w:footnote>
  <w:footnote w:type="continuationSeparator" w:id="0">
    <w:p w:rsidR="009E7B17" w:rsidRPr="00EF4A39" w:rsidRDefault="009E7B17"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c"/>
          <w:jc w:val="center"/>
        </w:pPr>
        <w:r>
          <w:fldChar w:fldCharType="begin"/>
        </w:r>
        <w:r>
          <w:instrText xml:space="preserve"> PAGE   \* MERGEFORMAT </w:instrText>
        </w:r>
        <w:r>
          <w:fldChar w:fldCharType="separate"/>
        </w:r>
        <w:r w:rsidR="00C04567">
          <w:rPr>
            <w:noProof/>
          </w:rPr>
          <w:t>2</w:t>
        </w:r>
        <w:r>
          <w:rPr>
            <w:noProof/>
          </w:rPr>
          <w:fldChar w:fldCharType="end"/>
        </w:r>
      </w:p>
    </w:sdtContent>
  </w:sdt>
  <w:p w:rsidR="00261EE4" w:rsidRDefault="00261EE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7520D3"/>
    <w:multiLevelType w:val="hybridMultilevel"/>
    <w:tmpl w:val="E5347AF8"/>
    <w:lvl w:ilvl="0" w:tplc="AB7058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BB1A0C"/>
    <w:multiLevelType w:val="multilevel"/>
    <w:tmpl w:val="CA187B94"/>
    <w:lvl w:ilvl="0">
      <w:start w:val="2"/>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
    <w:nsid w:val="30643514"/>
    <w:multiLevelType w:val="hybridMultilevel"/>
    <w:tmpl w:val="2CB68B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126153A"/>
    <w:multiLevelType w:val="hybridMultilevel"/>
    <w:tmpl w:val="6040CABC"/>
    <w:lvl w:ilvl="0" w:tplc="8850CBE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4"/>
  </w:num>
  <w:num w:numId="6">
    <w:abstractNumId w:val="15"/>
  </w:num>
  <w:num w:numId="7">
    <w:abstractNumId w:val="18"/>
  </w:num>
  <w:num w:numId="8">
    <w:abstractNumId w:val="14"/>
  </w:num>
  <w:num w:numId="9">
    <w:abstractNumId w:val="17"/>
  </w:num>
  <w:num w:numId="10">
    <w:abstractNumId w:val="8"/>
  </w:num>
  <w:num w:numId="11">
    <w:abstractNumId w:val="16"/>
  </w:num>
  <w:num w:numId="12">
    <w:abstractNumId w:val="12"/>
  </w:num>
  <w:num w:numId="13">
    <w:abstractNumId w:val="9"/>
  </w:num>
  <w:num w:numId="14">
    <w:abstractNumId w:val="13"/>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6AD9"/>
    <w:rsid w:val="0003458D"/>
    <w:rsid w:val="000537B9"/>
    <w:rsid w:val="00057837"/>
    <w:rsid w:val="00063452"/>
    <w:rsid w:val="000827AA"/>
    <w:rsid w:val="000922A0"/>
    <w:rsid w:val="0009478A"/>
    <w:rsid w:val="00096371"/>
    <w:rsid w:val="000A3D37"/>
    <w:rsid w:val="000A5E07"/>
    <w:rsid w:val="000C7F98"/>
    <w:rsid w:val="000D428C"/>
    <w:rsid w:val="000F78CF"/>
    <w:rsid w:val="00100D1C"/>
    <w:rsid w:val="00120C34"/>
    <w:rsid w:val="00120ED4"/>
    <w:rsid w:val="001257D4"/>
    <w:rsid w:val="00126395"/>
    <w:rsid w:val="001325B4"/>
    <w:rsid w:val="00157987"/>
    <w:rsid w:val="001636ED"/>
    <w:rsid w:val="00165886"/>
    <w:rsid w:val="00171DD2"/>
    <w:rsid w:val="001721FC"/>
    <w:rsid w:val="00186961"/>
    <w:rsid w:val="001A715D"/>
    <w:rsid w:val="001E623E"/>
    <w:rsid w:val="001E6F3E"/>
    <w:rsid w:val="001F1484"/>
    <w:rsid w:val="001F1689"/>
    <w:rsid w:val="00233385"/>
    <w:rsid w:val="00252FFA"/>
    <w:rsid w:val="00261EE4"/>
    <w:rsid w:val="00286C19"/>
    <w:rsid w:val="00294D92"/>
    <w:rsid w:val="002C23AF"/>
    <w:rsid w:val="002C4C5E"/>
    <w:rsid w:val="002D44EA"/>
    <w:rsid w:val="003103A3"/>
    <w:rsid w:val="00312408"/>
    <w:rsid w:val="00326848"/>
    <w:rsid w:val="00327A51"/>
    <w:rsid w:val="0034441C"/>
    <w:rsid w:val="003B2F3B"/>
    <w:rsid w:val="003C6798"/>
    <w:rsid w:val="003F5E89"/>
    <w:rsid w:val="003F5F60"/>
    <w:rsid w:val="0042338B"/>
    <w:rsid w:val="00430E64"/>
    <w:rsid w:val="004351C1"/>
    <w:rsid w:val="00493EE3"/>
    <w:rsid w:val="004A636A"/>
    <w:rsid w:val="004A75B5"/>
    <w:rsid w:val="004B25BA"/>
    <w:rsid w:val="004D18AA"/>
    <w:rsid w:val="004D52B3"/>
    <w:rsid w:val="004E15A3"/>
    <w:rsid w:val="00501661"/>
    <w:rsid w:val="00532915"/>
    <w:rsid w:val="00541A5C"/>
    <w:rsid w:val="005465A1"/>
    <w:rsid w:val="00547302"/>
    <w:rsid w:val="00547DC5"/>
    <w:rsid w:val="0057028C"/>
    <w:rsid w:val="0057371E"/>
    <w:rsid w:val="0057442F"/>
    <w:rsid w:val="00593E70"/>
    <w:rsid w:val="005C6490"/>
    <w:rsid w:val="005D49D3"/>
    <w:rsid w:val="005D7FEA"/>
    <w:rsid w:val="005F6121"/>
    <w:rsid w:val="0060150A"/>
    <w:rsid w:val="00601589"/>
    <w:rsid w:val="006043F1"/>
    <w:rsid w:val="00621723"/>
    <w:rsid w:val="00630C1B"/>
    <w:rsid w:val="00664341"/>
    <w:rsid w:val="006679F7"/>
    <w:rsid w:val="00671737"/>
    <w:rsid w:val="00683DBE"/>
    <w:rsid w:val="00683E5E"/>
    <w:rsid w:val="006B31CA"/>
    <w:rsid w:val="006E0E21"/>
    <w:rsid w:val="006F1544"/>
    <w:rsid w:val="00703002"/>
    <w:rsid w:val="007066F7"/>
    <w:rsid w:val="00724E4B"/>
    <w:rsid w:val="00727191"/>
    <w:rsid w:val="0073714C"/>
    <w:rsid w:val="00741054"/>
    <w:rsid w:val="007418D4"/>
    <w:rsid w:val="00744E9D"/>
    <w:rsid w:val="00762A9A"/>
    <w:rsid w:val="00767F18"/>
    <w:rsid w:val="00771996"/>
    <w:rsid w:val="0077725B"/>
    <w:rsid w:val="007928B8"/>
    <w:rsid w:val="007973DE"/>
    <w:rsid w:val="007B249F"/>
    <w:rsid w:val="007B4DD4"/>
    <w:rsid w:val="007B67D2"/>
    <w:rsid w:val="007C6326"/>
    <w:rsid w:val="007D4315"/>
    <w:rsid w:val="007E0E89"/>
    <w:rsid w:val="00815A79"/>
    <w:rsid w:val="00823C33"/>
    <w:rsid w:val="008346D5"/>
    <w:rsid w:val="00850838"/>
    <w:rsid w:val="00875495"/>
    <w:rsid w:val="00887A40"/>
    <w:rsid w:val="008A2F77"/>
    <w:rsid w:val="008C06D3"/>
    <w:rsid w:val="008D0B5E"/>
    <w:rsid w:val="008D2B66"/>
    <w:rsid w:val="008D5233"/>
    <w:rsid w:val="008D7EAE"/>
    <w:rsid w:val="008E5AD5"/>
    <w:rsid w:val="008F1688"/>
    <w:rsid w:val="00903684"/>
    <w:rsid w:val="00904C2D"/>
    <w:rsid w:val="009077ED"/>
    <w:rsid w:val="00915D0B"/>
    <w:rsid w:val="00917AEA"/>
    <w:rsid w:val="00917CCC"/>
    <w:rsid w:val="00926299"/>
    <w:rsid w:val="00927BCB"/>
    <w:rsid w:val="00935A7A"/>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C5148"/>
    <w:rsid w:val="009E6FFE"/>
    <w:rsid w:val="009E7B17"/>
    <w:rsid w:val="00A248D1"/>
    <w:rsid w:val="00A616CD"/>
    <w:rsid w:val="00A74FF9"/>
    <w:rsid w:val="00AB2444"/>
    <w:rsid w:val="00AD0CC7"/>
    <w:rsid w:val="00AD770B"/>
    <w:rsid w:val="00AE1AC1"/>
    <w:rsid w:val="00AF037E"/>
    <w:rsid w:val="00B03167"/>
    <w:rsid w:val="00B031E6"/>
    <w:rsid w:val="00B07954"/>
    <w:rsid w:val="00B4534F"/>
    <w:rsid w:val="00B80E2F"/>
    <w:rsid w:val="00B8109D"/>
    <w:rsid w:val="00B81298"/>
    <w:rsid w:val="00B81B3F"/>
    <w:rsid w:val="00BB42DA"/>
    <w:rsid w:val="00BC2B76"/>
    <w:rsid w:val="00BC7D88"/>
    <w:rsid w:val="00BD3E13"/>
    <w:rsid w:val="00BD6F06"/>
    <w:rsid w:val="00C04567"/>
    <w:rsid w:val="00C11893"/>
    <w:rsid w:val="00C15989"/>
    <w:rsid w:val="00C16581"/>
    <w:rsid w:val="00C16627"/>
    <w:rsid w:val="00C27B43"/>
    <w:rsid w:val="00C27FF2"/>
    <w:rsid w:val="00C51A5D"/>
    <w:rsid w:val="00C5296B"/>
    <w:rsid w:val="00C70551"/>
    <w:rsid w:val="00CA008E"/>
    <w:rsid w:val="00CE0738"/>
    <w:rsid w:val="00CE08CD"/>
    <w:rsid w:val="00CE203A"/>
    <w:rsid w:val="00CE775F"/>
    <w:rsid w:val="00CF52A1"/>
    <w:rsid w:val="00D035F1"/>
    <w:rsid w:val="00D05A51"/>
    <w:rsid w:val="00D42893"/>
    <w:rsid w:val="00D44DCA"/>
    <w:rsid w:val="00D52B8D"/>
    <w:rsid w:val="00D56FC7"/>
    <w:rsid w:val="00D56FEC"/>
    <w:rsid w:val="00D75DA3"/>
    <w:rsid w:val="00D92136"/>
    <w:rsid w:val="00DA259F"/>
    <w:rsid w:val="00DC3D56"/>
    <w:rsid w:val="00DD3272"/>
    <w:rsid w:val="00DF231E"/>
    <w:rsid w:val="00E00131"/>
    <w:rsid w:val="00E02D9A"/>
    <w:rsid w:val="00E05817"/>
    <w:rsid w:val="00E35F09"/>
    <w:rsid w:val="00E72036"/>
    <w:rsid w:val="00E8204C"/>
    <w:rsid w:val="00E850D5"/>
    <w:rsid w:val="00E9690B"/>
    <w:rsid w:val="00EF4A39"/>
    <w:rsid w:val="00F111AA"/>
    <w:rsid w:val="00F17296"/>
    <w:rsid w:val="00F22B48"/>
    <w:rsid w:val="00F23275"/>
    <w:rsid w:val="00F44366"/>
    <w:rsid w:val="00F470A1"/>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0"/>
    <w:next w:val="a0"/>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0"/>
    <w:next w:val="a0"/>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0"/>
    <w:next w:val="a0"/>
    <w:link w:val="40"/>
    <w:qFormat/>
    <w:rsid w:val="00286C19"/>
    <w:pPr>
      <w:keepNext/>
      <w:numPr>
        <w:ilvl w:val="3"/>
        <w:numId w:val="4"/>
      </w:numPr>
      <w:suppressAutoHyphens/>
      <w:spacing w:before="240" w:after="60"/>
      <w:outlineLvl w:val="3"/>
    </w:pPr>
    <w:rPr>
      <w:b/>
      <w:bCs/>
      <w:sz w:val="28"/>
      <w:szCs w:val="2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8346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8346D5"/>
    <w:rPr>
      <w:rFonts w:ascii="Times New Roman" w:eastAsia="MS Mincho" w:hAnsi="Times New Roman" w:cs="Times New Roman"/>
      <w:sz w:val="26"/>
      <w:szCs w:val="24"/>
      <w:lang w:eastAsia="ru-RU"/>
    </w:rPr>
  </w:style>
  <w:style w:type="paragraph" w:styleId="a6">
    <w:name w:val="List Paragraph"/>
    <w:basedOn w:val="a0"/>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0"/>
    <w:link w:val="a8"/>
    <w:uiPriority w:val="99"/>
    <w:semiHidden/>
    <w:unhideWhenUsed/>
    <w:rsid w:val="00E02D9A"/>
    <w:rPr>
      <w:rFonts w:ascii="Tahoma" w:hAnsi="Tahoma" w:cs="Tahoma"/>
      <w:sz w:val="16"/>
      <w:szCs w:val="16"/>
    </w:rPr>
  </w:style>
  <w:style w:type="character" w:customStyle="1" w:styleId="a8">
    <w:name w:val="Текст выноски Знак"/>
    <w:basedOn w:val="a1"/>
    <w:link w:val="a7"/>
    <w:uiPriority w:val="99"/>
    <w:semiHidden/>
    <w:rsid w:val="00E02D9A"/>
    <w:rPr>
      <w:rFonts w:ascii="Tahoma" w:eastAsia="Times New Roman" w:hAnsi="Tahoma" w:cs="Tahoma"/>
      <w:sz w:val="16"/>
      <w:szCs w:val="16"/>
      <w:lang w:eastAsia="ru-RU"/>
    </w:rPr>
  </w:style>
  <w:style w:type="character" w:customStyle="1" w:styleId="FontStyle19">
    <w:name w:val="Font Style19"/>
    <w:basedOn w:val="a1"/>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954011"/>
    <w:rPr>
      <w:rFonts w:ascii="Times New Roman" w:eastAsia="Times New Roman" w:hAnsi="Times New Roman" w:cs="Times New Roman"/>
      <w:sz w:val="28"/>
      <w:szCs w:val="20"/>
      <w:lang w:eastAsia="ru-RU"/>
    </w:rPr>
  </w:style>
  <w:style w:type="paragraph" w:styleId="a9">
    <w:name w:val="Normal (Web)"/>
    <w:basedOn w:val="a0"/>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0"/>
    <w:link w:val="22"/>
    <w:rsid w:val="00954011"/>
    <w:pPr>
      <w:spacing w:after="120" w:line="480" w:lineRule="auto"/>
    </w:pPr>
  </w:style>
  <w:style w:type="character" w:customStyle="1" w:styleId="22">
    <w:name w:val="Основной текст 2 Знак"/>
    <w:basedOn w:val="a1"/>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0"/>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1"/>
    <w:link w:val="23"/>
    <w:uiPriority w:val="99"/>
    <w:semiHidden/>
    <w:rsid w:val="004D52B3"/>
    <w:rPr>
      <w:rFonts w:ascii="Times New Roman" w:eastAsia="Times New Roman" w:hAnsi="Times New Roman" w:cs="Times New Roman"/>
      <w:sz w:val="24"/>
      <w:szCs w:val="24"/>
      <w:lang w:eastAsia="ru-RU"/>
    </w:rPr>
  </w:style>
  <w:style w:type="character" w:styleId="aa">
    <w:name w:val="Strong"/>
    <w:basedOn w:val="a1"/>
    <w:uiPriority w:val="22"/>
    <w:qFormat/>
    <w:rsid w:val="00493EE3"/>
    <w:rPr>
      <w:b/>
      <w:bCs/>
    </w:rPr>
  </w:style>
  <w:style w:type="character" w:styleId="ab">
    <w:name w:val="Hyperlink"/>
    <w:basedOn w:val="a1"/>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c">
    <w:name w:val="header"/>
    <w:basedOn w:val="a0"/>
    <w:link w:val="ad"/>
    <w:uiPriority w:val="99"/>
    <w:unhideWhenUsed/>
    <w:rsid w:val="00EF4A39"/>
    <w:pPr>
      <w:tabs>
        <w:tab w:val="center" w:pos="4677"/>
        <w:tab w:val="right" w:pos="9355"/>
      </w:tabs>
    </w:pPr>
  </w:style>
  <w:style w:type="character" w:customStyle="1" w:styleId="ad">
    <w:name w:val="Верхний колонтитул Знак"/>
    <w:basedOn w:val="a1"/>
    <w:link w:val="ac"/>
    <w:uiPriority w:val="99"/>
    <w:rsid w:val="00EF4A39"/>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EF4A39"/>
    <w:pPr>
      <w:tabs>
        <w:tab w:val="center" w:pos="4677"/>
        <w:tab w:val="right" w:pos="9355"/>
      </w:tabs>
    </w:pPr>
  </w:style>
  <w:style w:type="character" w:customStyle="1" w:styleId="af">
    <w:name w:val="Нижний колонтитул Знак"/>
    <w:basedOn w:val="a1"/>
    <w:link w:val="ae"/>
    <w:uiPriority w:val="99"/>
    <w:rsid w:val="00EF4A39"/>
    <w:rPr>
      <w:rFonts w:ascii="Times New Roman" w:eastAsia="Times New Roman" w:hAnsi="Times New Roman" w:cs="Times New Roman"/>
      <w:sz w:val="24"/>
      <w:szCs w:val="24"/>
      <w:lang w:eastAsia="ru-RU"/>
    </w:rPr>
  </w:style>
  <w:style w:type="character" w:styleId="af0">
    <w:name w:val="annotation reference"/>
    <w:basedOn w:val="a1"/>
    <w:uiPriority w:val="99"/>
    <w:semiHidden/>
    <w:unhideWhenUsed/>
    <w:rsid w:val="00E35F09"/>
    <w:rPr>
      <w:sz w:val="16"/>
      <w:szCs w:val="16"/>
    </w:rPr>
  </w:style>
  <w:style w:type="paragraph" w:styleId="af1">
    <w:name w:val="annotation text"/>
    <w:basedOn w:val="a0"/>
    <w:link w:val="af2"/>
    <w:uiPriority w:val="99"/>
    <w:semiHidden/>
    <w:unhideWhenUsed/>
    <w:rsid w:val="00E35F09"/>
    <w:rPr>
      <w:sz w:val="20"/>
      <w:szCs w:val="20"/>
    </w:rPr>
  </w:style>
  <w:style w:type="character" w:customStyle="1" w:styleId="af2">
    <w:name w:val="Текст примечания Знак"/>
    <w:basedOn w:val="a1"/>
    <w:link w:val="af1"/>
    <w:uiPriority w:val="99"/>
    <w:semiHidden/>
    <w:rsid w:val="00E35F0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35F09"/>
    <w:rPr>
      <w:b/>
      <w:bCs/>
    </w:rPr>
  </w:style>
  <w:style w:type="character" w:customStyle="1" w:styleId="af4">
    <w:name w:val="Тема примечания Знак"/>
    <w:basedOn w:val="af2"/>
    <w:link w:val="af3"/>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1"/>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1"/>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1"/>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1"/>
    <w:link w:val="4"/>
    <w:rsid w:val="00286C19"/>
    <w:rPr>
      <w:rFonts w:ascii="Times New Roman" w:eastAsia="Times New Roman" w:hAnsi="Times New Roman" w:cs="Times New Roman"/>
      <w:b/>
      <w:bCs/>
      <w:sz w:val="28"/>
      <w:szCs w:val="28"/>
      <w:lang w:eastAsia="ar-SA"/>
    </w:rPr>
  </w:style>
  <w:style w:type="paragraph" w:styleId="af5">
    <w:name w:val="caption"/>
    <w:basedOn w:val="a0"/>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6">
    <w:name w:val="Plain Text"/>
    <w:basedOn w:val="a0"/>
    <w:link w:val="af7"/>
    <w:uiPriority w:val="99"/>
    <w:semiHidden/>
    <w:unhideWhenUsed/>
    <w:rsid w:val="00233385"/>
    <w:rPr>
      <w:rFonts w:ascii="Calibri" w:eastAsiaTheme="minorHAnsi" w:hAnsi="Calibri" w:cs="Consolas"/>
      <w:sz w:val="22"/>
      <w:szCs w:val="21"/>
      <w:lang w:eastAsia="en-US"/>
    </w:rPr>
  </w:style>
  <w:style w:type="character" w:customStyle="1" w:styleId="af7">
    <w:name w:val="Текст Знак"/>
    <w:basedOn w:val="a1"/>
    <w:link w:val="af6"/>
    <w:uiPriority w:val="99"/>
    <w:semiHidden/>
    <w:rsid w:val="00233385"/>
    <w:rPr>
      <w:rFonts w:ascii="Calibri" w:hAnsi="Calibri" w:cs="Consolas"/>
      <w:szCs w:val="21"/>
    </w:rPr>
  </w:style>
  <w:style w:type="paragraph" w:styleId="a">
    <w:name w:val="List Bullet"/>
    <w:basedOn w:val="a0"/>
    <w:autoRedefine/>
    <w:rsid w:val="00BC2B76"/>
    <w:pPr>
      <w:numPr>
        <w:ilvl w:val="2"/>
        <w:numId w:val="17"/>
      </w:numPr>
      <w:tabs>
        <w:tab w:val="left" w:pos="-567"/>
        <w:tab w:val="left" w:pos="-426"/>
      </w:tabs>
      <w:suppressAutoHyphens/>
      <w:autoSpaceDE w:val="0"/>
      <w:autoSpaceDN w:val="0"/>
      <w:adjustRightInd w:val="0"/>
      <w:ind w:left="0" w:firstLine="709"/>
      <w:jc w:val="both"/>
    </w:pPr>
    <w:rPr>
      <w:b/>
      <w:bCs/>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0"/>
    <w:next w:val="a0"/>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0"/>
    <w:next w:val="a0"/>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0"/>
    <w:next w:val="a0"/>
    <w:link w:val="40"/>
    <w:qFormat/>
    <w:rsid w:val="00286C19"/>
    <w:pPr>
      <w:keepNext/>
      <w:numPr>
        <w:ilvl w:val="3"/>
        <w:numId w:val="4"/>
      </w:numPr>
      <w:suppressAutoHyphens/>
      <w:spacing w:before="240" w:after="60"/>
      <w:outlineLvl w:val="3"/>
    </w:pPr>
    <w:rPr>
      <w:b/>
      <w:bCs/>
      <w:sz w:val="28"/>
      <w:szCs w:val="2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8346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8346D5"/>
    <w:rPr>
      <w:rFonts w:ascii="Times New Roman" w:eastAsia="MS Mincho" w:hAnsi="Times New Roman" w:cs="Times New Roman"/>
      <w:sz w:val="26"/>
      <w:szCs w:val="24"/>
      <w:lang w:eastAsia="ru-RU"/>
    </w:rPr>
  </w:style>
  <w:style w:type="paragraph" w:styleId="a6">
    <w:name w:val="List Paragraph"/>
    <w:basedOn w:val="a0"/>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0"/>
    <w:link w:val="a8"/>
    <w:uiPriority w:val="99"/>
    <w:semiHidden/>
    <w:unhideWhenUsed/>
    <w:rsid w:val="00E02D9A"/>
    <w:rPr>
      <w:rFonts w:ascii="Tahoma" w:hAnsi="Tahoma" w:cs="Tahoma"/>
      <w:sz w:val="16"/>
      <w:szCs w:val="16"/>
    </w:rPr>
  </w:style>
  <w:style w:type="character" w:customStyle="1" w:styleId="a8">
    <w:name w:val="Текст выноски Знак"/>
    <w:basedOn w:val="a1"/>
    <w:link w:val="a7"/>
    <w:uiPriority w:val="99"/>
    <w:semiHidden/>
    <w:rsid w:val="00E02D9A"/>
    <w:rPr>
      <w:rFonts w:ascii="Tahoma" w:eastAsia="Times New Roman" w:hAnsi="Tahoma" w:cs="Tahoma"/>
      <w:sz w:val="16"/>
      <w:szCs w:val="16"/>
      <w:lang w:eastAsia="ru-RU"/>
    </w:rPr>
  </w:style>
  <w:style w:type="character" w:customStyle="1" w:styleId="FontStyle19">
    <w:name w:val="Font Style19"/>
    <w:basedOn w:val="a1"/>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954011"/>
    <w:rPr>
      <w:rFonts w:ascii="Times New Roman" w:eastAsia="Times New Roman" w:hAnsi="Times New Roman" w:cs="Times New Roman"/>
      <w:sz w:val="28"/>
      <w:szCs w:val="20"/>
      <w:lang w:eastAsia="ru-RU"/>
    </w:rPr>
  </w:style>
  <w:style w:type="paragraph" w:styleId="a9">
    <w:name w:val="Normal (Web)"/>
    <w:basedOn w:val="a0"/>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0"/>
    <w:link w:val="22"/>
    <w:rsid w:val="00954011"/>
    <w:pPr>
      <w:spacing w:after="120" w:line="480" w:lineRule="auto"/>
    </w:pPr>
  </w:style>
  <w:style w:type="character" w:customStyle="1" w:styleId="22">
    <w:name w:val="Основной текст 2 Знак"/>
    <w:basedOn w:val="a1"/>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0"/>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1"/>
    <w:link w:val="23"/>
    <w:uiPriority w:val="99"/>
    <w:semiHidden/>
    <w:rsid w:val="004D52B3"/>
    <w:rPr>
      <w:rFonts w:ascii="Times New Roman" w:eastAsia="Times New Roman" w:hAnsi="Times New Roman" w:cs="Times New Roman"/>
      <w:sz w:val="24"/>
      <w:szCs w:val="24"/>
      <w:lang w:eastAsia="ru-RU"/>
    </w:rPr>
  </w:style>
  <w:style w:type="character" w:styleId="aa">
    <w:name w:val="Strong"/>
    <w:basedOn w:val="a1"/>
    <w:uiPriority w:val="22"/>
    <w:qFormat/>
    <w:rsid w:val="00493EE3"/>
    <w:rPr>
      <w:b/>
      <w:bCs/>
    </w:rPr>
  </w:style>
  <w:style w:type="character" w:styleId="ab">
    <w:name w:val="Hyperlink"/>
    <w:basedOn w:val="a1"/>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c">
    <w:name w:val="header"/>
    <w:basedOn w:val="a0"/>
    <w:link w:val="ad"/>
    <w:uiPriority w:val="99"/>
    <w:unhideWhenUsed/>
    <w:rsid w:val="00EF4A39"/>
    <w:pPr>
      <w:tabs>
        <w:tab w:val="center" w:pos="4677"/>
        <w:tab w:val="right" w:pos="9355"/>
      </w:tabs>
    </w:pPr>
  </w:style>
  <w:style w:type="character" w:customStyle="1" w:styleId="ad">
    <w:name w:val="Верхний колонтитул Знак"/>
    <w:basedOn w:val="a1"/>
    <w:link w:val="ac"/>
    <w:uiPriority w:val="99"/>
    <w:rsid w:val="00EF4A39"/>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EF4A39"/>
    <w:pPr>
      <w:tabs>
        <w:tab w:val="center" w:pos="4677"/>
        <w:tab w:val="right" w:pos="9355"/>
      </w:tabs>
    </w:pPr>
  </w:style>
  <w:style w:type="character" w:customStyle="1" w:styleId="af">
    <w:name w:val="Нижний колонтитул Знак"/>
    <w:basedOn w:val="a1"/>
    <w:link w:val="ae"/>
    <w:uiPriority w:val="99"/>
    <w:rsid w:val="00EF4A39"/>
    <w:rPr>
      <w:rFonts w:ascii="Times New Roman" w:eastAsia="Times New Roman" w:hAnsi="Times New Roman" w:cs="Times New Roman"/>
      <w:sz w:val="24"/>
      <w:szCs w:val="24"/>
      <w:lang w:eastAsia="ru-RU"/>
    </w:rPr>
  </w:style>
  <w:style w:type="character" w:styleId="af0">
    <w:name w:val="annotation reference"/>
    <w:basedOn w:val="a1"/>
    <w:uiPriority w:val="99"/>
    <w:semiHidden/>
    <w:unhideWhenUsed/>
    <w:rsid w:val="00E35F09"/>
    <w:rPr>
      <w:sz w:val="16"/>
      <w:szCs w:val="16"/>
    </w:rPr>
  </w:style>
  <w:style w:type="paragraph" w:styleId="af1">
    <w:name w:val="annotation text"/>
    <w:basedOn w:val="a0"/>
    <w:link w:val="af2"/>
    <w:uiPriority w:val="99"/>
    <w:semiHidden/>
    <w:unhideWhenUsed/>
    <w:rsid w:val="00E35F09"/>
    <w:rPr>
      <w:sz w:val="20"/>
      <w:szCs w:val="20"/>
    </w:rPr>
  </w:style>
  <w:style w:type="character" w:customStyle="1" w:styleId="af2">
    <w:name w:val="Текст примечания Знак"/>
    <w:basedOn w:val="a1"/>
    <w:link w:val="af1"/>
    <w:uiPriority w:val="99"/>
    <w:semiHidden/>
    <w:rsid w:val="00E35F0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35F09"/>
    <w:rPr>
      <w:b/>
      <w:bCs/>
    </w:rPr>
  </w:style>
  <w:style w:type="character" w:customStyle="1" w:styleId="af4">
    <w:name w:val="Тема примечания Знак"/>
    <w:basedOn w:val="af2"/>
    <w:link w:val="af3"/>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1"/>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1"/>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1"/>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1"/>
    <w:link w:val="4"/>
    <w:rsid w:val="00286C19"/>
    <w:rPr>
      <w:rFonts w:ascii="Times New Roman" w:eastAsia="Times New Roman" w:hAnsi="Times New Roman" w:cs="Times New Roman"/>
      <w:b/>
      <w:bCs/>
      <w:sz w:val="28"/>
      <w:szCs w:val="28"/>
      <w:lang w:eastAsia="ar-SA"/>
    </w:rPr>
  </w:style>
  <w:style w:type="paragraph" w:styleId="af5">
    <w:name w:val="caption"/>
    <w:basedOn w:val="a0"/>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6">
    <w:name w:val="Plain Text"/>
    <w:basedOn w:val="a0"/>
    <w:link w:val="af7"/>
    <w:uiPriority w:val="99"/>
    <w:semiHidden/>
    <w:unhideWhenUsed/>
    <w:rsid w:val="00233385"/>
    <w:rPr>
      <w:rFonts w:ascii="Calibri" w:eastAsiaTheme="minorHAnsi" w:hAnsi="Calibri" w:cs="Consolas"/>
      <w:sz w:val="22"/>
      <w:szCs w:val="21"/>
      <w:lang w:eastAsia="en-US"/>
    </w:rPr>
  </w:style>
  <w:style w:type="character" w:customStyle="1" w:styleId="af7">
    <w:name w:val="Текст Знак"/>
    <w:basedOn w:val="a1"/>
    <w:link w:val="af6"/>
    <w:uiPriority w:val="99"/>
    <w:semiHidden/>
    <w:rsid w:val="00233385"/>
    <w:rPr>
      <w:rFonts w:ascii="Calibri" w:hAnsi="Calibri" w:cs="Consolas"/>
      <w:szCs w:val="21"/>
    </w:rPr>
  </w:style>
  <w:style w:type="paragraph" w:styleId="a">
    <w:name w:val="List Bullet"/>
    <w:basedOn w:val="a0"/>
    <w:autoRedefine/>
    <w:rsid w:val="00BC2B76"/>
    <w:pPr>
      <w:numPr>
        <w:ilvl w:val="2"/>
        <w:numId w:val="17"/>
      </w:numPr>
      <w:tabs>
        <w:tab w:val="left" w:pos="-567"/>
        <w:tab w:val="left" w:pos="-426"/>
      </w:tabs>
      <w:suppressAutoHyphens/>
      <w:autoSpaceDE w:val="0"/>
      <w:autoSpaceDN w:val="0"/>
      <w:adjustRightInd w:val="0"/>
      <w:ind w:left="0" w:firstLine="709"/>
      <w:jc w:val="both"/>
    </w:pPr>
    <w:rPr>
      <w:b/>
      <w:bCs/>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36379624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7721-E733-4F97-A076-8F303861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2</cp:revision>
  <cp:lastPrinted>2015-11-09T12:03:00Z</cp:lastPrinted>
  <dcterms:created xsi:type="dcterms:W3CDTF">2015-11-09T12:06:00Z</dcterms:created>
  <dcterms:modified xsi:type="dcterms:W3CDTF">2015-11-09T12:06:00Z</dcterms:modified>
</cp:coreProperties>
</file>