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47DA" w:rsidRPr="00993BC6" w:rsidRDefault="00105E98" w:rsidP="00CC47DA">
      <w:pPr>
        <w:tabs>
          <w:tab w:val="left" w:pos="4962"/>
        </w:tabs>
        <w:ind w:left="4820"/>
        <w:rPr>
          <w:b/>
          <w:bCs/>
          <w:sz w:val="28"/>
          <w:szCs w:val="28"/>
        </w:rPr>
      </w:pPr>
      <w:r>
        <w:rPr>
          <w:b/>
          <w:bCs/>
          <w:sz w:val="28"/>
          <w:szCs w:val="28"/>
        </w:rPr>
        <w:t xml:space="preserve">  </w:t>
      </w:r>
      <w:r w:rsidR="00CC47DA" w:rsidRPr="00993BC6">
        <w:rPr>
          <w:b/>
          <w:bCs/>
          <w:sz w:val="28"/>
          <w:szCs w:val="28"/>
        </w:rPr>
        <w:t>УТВЕРЖДАЮ</w:t>
      </w:r>
    </w:p>
    <w:p w:rsidR="00CC47DA" w:rsidRPr="00DD09A8" w:rsidRDefault="00CC47DA" w:rsidP="00CC47DA">
      <w:pPr>
        <w:tabs>
          <w:tab w:val="left" w:pos="4962"/>
        </w:tabs>
        <w:ind w:left="4820"/>
        <w:rPr>
          <w:rFonts w:eastAsia="Arial Unicode MS"/>
          <w:b/>
          <w:bCs/>
          <w:sz w:val="28"/>
          <w:szCs w:val="28"/>
          <w:highlight w:val="cyan"/>
        </w:rPr>
      </w:pPr>
    </w:p>
    <w:p w:rsidR="00CC47DA" w:rsidRPr="00136768" w:rsidRDefault="00CC47DA" w:rsidP="00CC47DA">
      <w:pPr>
        <w:tabs>
          <w:tab w:val="left" w:pos="5103"/>
        </w:tabs>
        <w:ind w:left="4962"/>
        <w:jc w:val="both"/>
        <w:rPr>
          <w:b/>
          <w:bCs/>
          <w:sz w:val="28"/>
          <w:szCs w:val="28"/>
        </w:rPr>
      </w:pPr>
      <w:r w:rsidRPr="00136768">
        <w:rPr>
          <w:b/>
          <w:bCs/>
          <w:sz w:val="28"/>
          <w:szCs w:val="28"/>
        </w:rPr>
        <w:t xml:space="preserve">Председатель Конкурсной комиссии </w:t>
      </w:r>
    </w:p>
    <w:p w:rsidR="00CC47DA" w:rsidRPr="00136768" w:rsidRDefault="009A0864" w:rsidP="009A0864">
      <w:pPr>
        <w:tabs>
          <w:tab w:val="left" w:pos="5103"/>
        </w:tabs>
        <w:ind w:left="4962"/>
        <w:jc w:val="both"/>
        <w:rPr>
          <w:b/>
          <w:bCs/>
          <w:sz w:val="28"/>
          <w:szCs w:val="28"/>
        </w:rPr>
      </w:pPr>
      <w:r>
        <w:rPr>
          <w:b/>
          <w:bCs/>
          <w:sz w:val="28"/>
          <w:szCs w:val="28"/>
        </w:rPr>
        <w:t>филиала П</w:t>
      </w:r>
      <w:r w:rsidR="00CC47DA" w:rsidRPr="00136768">
        <w:rPr>
          <w:b/>
          <w:bCs/>
          <w:sz w:val="28"/>
          <w:szCs w:val="28"/>
        </w:rPr>
        <w:t xml:space="preserve">АО «ТрансКонтейнер» </w:t>
      </w:r>
      <w:r w:rsidR="00CC47DA">
        <w:rPr>
          <w:b/>
          <w:bCs/>
          <w:sz w:val="28"/>
          <w:szCs w:val="28"/>
        </w:rPr>
        <w:t>на Дальневосточной железной дороге</w:t>
      </w:r>
    </w:p>
    <w:p w:rsidR="00CC47DA" w:rsidRPr="00136768" w:rsidRDefault="00CC47DA" w:rsidP="00CC47DA">
      <w:pPr>
        <w:tabs>
          <w:tab w:val="left" w:pos="5103"/>
        </w:tabs>
        <w:ind w:left="4962"/>
        <w:jc w:val="both"/>
        <w:rPr>
          <w:b/>
          <w:bCs/>
          <w:sz w:val="28"/>
          <w:szCs w:val="28"/>
        </w:rPr>
      </w:pPr>
      <w:r w:rsidRPr="00136768">
        <w:rPr>
          <w:b/>
          <w:bCs/>
          <w:sz w:val="28"/>
          <w:szCs w:val="28"/>
        </w:rPr>
        <w:t>____________________ П.С. Силин</w:t>
      </w:r>
    </w:p>
    <w:p w:rsidR="00CC47DA" w:rsidRPr="00136768" w:rsidRDefault="00CC47DA" w:rsidP="00CC47DA">
      <w:pPr>
        <w:tabs>
          <w:tab w:val="left" w:pos="5103"/>
        </w:tabs>
        <w:ind w:left="4962"/>
        <w:jc w:val="both"/>
        <w:rPr>
          <w:rFonts w:eastAsia="Arial Unicode MS"/>
        </w:rPr>
      </w:pPr>
    </w:p>
    <w:p w:rsidR="00CC47DA" w:rsidRPr="00CE350B" w:rsidRDefault="00CC47DA" w:rsidP="00CC47DA">
      <w:pPr>
        <w:tabs>
          <w:tab w:val="left" w:pos="5103"/>
        </w:tabs>
        <w:ind w:left="4962"/>
        <w:jc w:val="both"/>
        <w:rPr>
          <w:b/>
          <w:bCs/>
          <w:sz w:val="28"/>
        </w:rPr>
      </w:pPr>
      <w:r w:rsidRPr="00136768">
        <w:rPr>
          <w:b/>
          <w:bCs/>
          <w:sz w:val="28"/>
        </w:rPr>
        <w:t>«__</w:t>
      </w:r>
      <w:r w:rsidR="009A0864">
        <w:rPr>
          <w:b/>
          <w:bCs/>
          <w:sz w:val="28"/>
        </w:rPr>
        <w:t>___</w:t>
      </w:r>
      <w:r w:rsidRPr="00136768">
        <w:rPr>
          <w:b/>
          <w:bCs/>
          <w:sz w:val="28"/>
        </w:rPr>
        <w:t>»___________</w:t>
      </w:r>
      <w:r w:rsidR="009A0864">
        <w:rPr>
          <w:b/>
          <w:bCs/>
          <w:sz w:val="28"/>
        </w:rPr>
        <w:t>___</w:t>
      </w:r>
      <w:r w:rsidRPr="00136768">
        <w:rPr>
          <w:b/>
          <w:bCs/>
          <w:sz w:val="28"/>
        </w:rPr>
        <w:t>_____201</w:t>
      </w:r>
      <w:r w:rsidR="009A0864">
        <w:rPr>
          <w:b/>
          <w:bCs/>
          <w:sz w:val="28"/>
        </w:rPr>
        <w:t>5</w:t>
      </w:r>
      <w:r w:rsidRPr="00136768">
        <w:rPr>
          <w:b/>
          <w:bCs/>
          <w:sz w:val="28"/>
        </w:rPr>
        <w:t>г.</w:t>
      </w:r>
    </w:p>
    <w:p w:rsidR="00FE30E7" w:rsidRPr="00174791" w:rsidRDefault="00FE30E7">
      <w:pPr>
        <w:ind w:firstLine="709"/>
        <w:rPr>
          <w:b/>
          <w:bCs/>
          <w:spacing w:val="20"/>
          <w:sz w:val="28"/>
          <w:szCs w:val="28"/>
        </w:rPr>
      </w:pPr>
    </w:p>
    <w:p w:rsidR="00FE30E7" w:rsidRPr="00174791" w:rsidRDefault="00FE30E7">
      <w:pPr>
        <w:spacing w:after="120"/>
        <w:jc w:val="center"/>
        <w:rPr>
          <w:b/>
          <w:bCs/>
          <w:sz w:val="28"/>
          <w:szCs w:val="28"/>
        </w:rPr>
      </w:pPr>
    </w:p>
    <w:p w:rsidR="00FE30E7" w:rsidRPr="00174791" w:rsidRDefault="00FE30E7">
      <w:pPr>
        <w:spacing w:after="120"/>
        <w:jc w:val="center"/>
        <w:rPr>
          <w:b/>
          <w:bCs/>
          <w:sz w:val="28"/>
          <w:szCs w:val="28"/>
        </w:rPr>
      </w:pPr>
      <w:r w:rsidRPr="00174791">
        <w:rPr>
          <w:b/>
          <w:bCs/>
          <w:sz w:val="28"/>
          <w:szCs w:val="28"/>
        </w:rPr>
        <w:t>ДОКУМЕНТАЦИЯ О ЗАКУПКЕ</w:t>
      </w:r>
    </w:p>
    <w:p w:rsidR="00FE30E7" w:rsidRPr="00174791" w:rsidRDefault="00FE30E7">
      <w:pPr>
        <w:spacing w:after="120"/>
        <w:ind w:firstLine="709"/>
        <w:jc w:val="center"/>
        <w:rPr>
          <w:b/>
          <w:bCs/>
          <w:sz w:val="28"/>
          <w:szCs w:val="28"/>
        </w:rPr>
      </w:pPr>
      <w:r w:rsidRPr="00174791">
        <w:rPr>
          <w:b/>
          <w:bCs/>
          <w:sz w:val="28"/>
          <w:szCs w:val="28"/>
        </w:rPr>
        <w:t>(ПРИГЛАШЕНИЕ К УЧАСТИЮ В ЗАПРОСЕ ПРЕДЛОЖЕНИЙ)</w:t>
      </w:r>
    </w:p>
    <w:p w:rsidR="00FE30E7" w:rsidRPr="00174791" w:rsidRDefault="00FE30E7">
      <w:pPr>
        <w:spacing w:after="120"/>
        <w:ind w:firstLine="709"/>
        <w:jc w:val="center"/>
        <w:rPr>
          <w:b/>
          <w:bCs/>
          <w:sz w:val="32"/>
          <w:szCs w:val="32"/>
        </w:rPr>
      </w:pPr>
    </w:p>
    <w:p w:rsidR="00FE30E7" w:rsidRPr="00174791" w:rsidRDefault="00FE30E7">
      <w:pPr>
        <w:spacing w:after="120"/>
        <w:ind w:firstLine="709"/>
        <w:jc w:val="center"/>
        <w:rPr>
          <w:b/>
          <w:bCs/>
        </w:rPr>
      </w:pPr>
      <w:r w:rsidRPr="00174791">
        <w:rPr>
          <w:b/>
          <w:bCs/>
        </w:rPr>
        <w:t>Раздел 1. Общие положения</w:t>
      </w:r>
    </w:p>
    <w:p w:rsidR="00FE30E7" w:rsidRPr="00174791" w:rsidRDefault="00FE30E7">
      <w:pPr>
        <w:pStyle w:val="2"/>
        <w:spacing w:before="0" w:after="0"/>
        <w:ind w:left="0" w:firstLine="709"/>
        <w:rPr>
          <w:rFonts w:cs="Times New Roman"/>
          <w:i w:val="0"/>
          <w:iCs w:val="0"/>
          <w:sz w:val="24"/>
          <w:szCs w:val="24"/>
        </w:rPr>
      </w:pPr>
    </w:p>
    <w:p w:rsidR="00FE30E7" w:rsidRPr="00174791" w:rsidRDefault="00FE30E7">
      <w:pPr>
        <w:pStyle w:val="2"/>
        <w:spacing w:before="0" w:after="0"/>
        <w:ind w:left="0" w:firstLine="709"/>
        <w:rPr>
          <w:rFonts w:cs="Times New Roman"/>
          <w:i w:val="0"/>
          <w:iCs w:val="0"/>
          <w:sz w:val="24"/>
          <w:szCs w:val="24"/>
        </w:rPr>
      </w:pPr>
      <w:r w:rsidRPr="00174791">
        <w:rPr>
          <w:rFonts w:cs="Times New Roman"/>
          <w:i w:val="0"/>
          <w:iCs w:val="0"/>
          <w:sz w:val="24"/>
          <w:szCs w:val="24"/>
        </w:rPr>
        <w:t>1.1. Общие положения</w:t>
      </w:r>
    </w:p>
    <w:p w:rsidR="00FE30E7" w:rsidRPr="00174791" w:rsidRDefault="00FE30E7"/>
    <w:p w:rsidR="00FE30E7" w:rsidRPr="00174791" w:rsidRDefault="009A0864" w:rsidP="00BF6892">
      <w:pPr>
        <w:pStyle w:val="19"/>
        <w:numPr>
          <w:ilvl w:val="2"/>
          <w:numId w:val="4"/>
        </w:numPr>
        <w:ind w:left="0" w:firstLine="709"/>
        <w:rPr>
          <w:sz w:val="24"/>
          <w:szCs w:val="24"/>
        </w:rPr>
      </w:pPr>
      <w:proofErr w:type="gramStart"/>
      <w:r>
        <w:rPr>
          <w:sz w:val="24"/>
          <w:szCs w:val="24"/>
        </w:rPr>
        <w:t>Публичное</w:t>
      </w:r>
      <w:r w:rsidR="00FE30E7" w:rsidRPr="00174791">
        <w:rPr>
          <w:sz w:val="24"/>
          <w:szCs w:val="24"/>
        </w:rPr>
        <w:t xml:space="preserve"> акционерное общество «Центр по перевозке грузов в</w:t>
      </w:r>
      <w:r>
        <w:rPr>
          <w:sz w:val="24"/>
          <w:szCs w:val="24"/>
        </w:rPr>
        <w:t xml:space="preserve"> контейнерах «ТрансКонтейнер» (П</w:t>
      </w:r>
      <w:r w:rsidR="00FE30E7" w:rsidRPr="00174791">
        <w:rPr>
          <w:sz w:val="24"/>
          <w:szCs w:val="24"/>
        </w:rPr>
        <w:t xml:space="preserve">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FE30E7" w:rsidRPr="00174791">
          <w:rPr>
            <w:sz w:val="24"/>
            <w:szCs w:val="24"/>
          </w:rPr>
          <w:t>2011 г</w:t>
        </w:r>
      </w:smartTag>
      <w:r w:rsidR="00FE30E7" w:rsidRPr="00174791">
        <w:rPr>
          <w:sz w:val="24"/>
          <w:szCs w:val="24"/>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w:t>
      </w:r>
      <w:r w:rsidR="000A0BA0">
        <w:rPr>
          <w:sz w:val="24"/>
          <w:szCs w:val="24"/>
        </w:rPr>
        <w:t>работ, оказание услуг для нужд П</w:t>
      </w:r>
      <w:r w:rsidR="00FE30E7" w:rsidRPr="00174791">
        <w:rPr>
          <w:sz w:val="24"/>
          <w:szCs w:val="24"/>
        </w:rPr>
        <w:t>АО «ТрансКонтейнер» (далее – Положение о закупках), проводит закупку способом запроса предложений (далее</w:t>
      </w:r>
      <w:proofErr w:type="gramEnd"/>
      <w:r w:rsidR="00FE30E7" w:rsidRPr="00174791">
        <w:rPr>
          <w:sz w:val="24"/>
          <w:szCs w:val="24"/>
        </w:rPr>
        <w:t xml:space="preserve"> – </w:t>
      </w:r>
      <w:proofErr w:type="gramStart"/>
      <w:r w:rsidR="00FE30E7" w:rsidRPr="00174791">
        <w:rPr>
          <w:sz w:val="24"/>
          <w:szCs w:val="24"/>
        </w:rPr>
        <w:t>Запрос предложений)</w:t>
      </w:r>
      <w:r w:rsidR="00CC47DA" w:rsidRPr="00CC47DA">
        <w:rPr>
          <w:szCs w:val="28"/>
        </w:rPr>
        <w:t xml:space="preserve"> </w:t>
      </w:r>
      <w:r>
        <w:rPr>
          <w:sz w:val="24"/>
          <w:szCs w:val="24"/>
        </w:rPr>
        <w:t>№ ЗП/001/НКПДВЖД/0001</w:t>
      </w:r>
      <w:r w:rsidR="003C55D5" w:rsidRPr="00174791">
        <w:rPr>
          <w:sz w:val="24"/>
          <w:szCs w:val="24"/>
        </w:rPr>
        <w:t>.</w:t>
      </w:r>
      <w:proofErr w:type="gramEnd"/>
    </w:p>
    <w:p w:rsidR="00FE30E7" w:rsidRPr="00174791" w:rsidRDefault="00FE30E7" w:rsidP="00144E2B">
      <w:pPr>
        <w:pStyle w:val="19"/>
        <w:numPr>
          <w:ilvl w:val="2"/>
          <w:numId w:val="4"/>
        </w:numPr>
        <w:ind w:left="0" w:firstLine="709"/>
        <w:rPr>
          <w:sz w:val="24"/>
          <w:szCs w:val="24"/>
        </w:rPr>
      </w:pPr>
      <w:r w:rsidRPr="00174791">
        <w:rPr>
          <w:sz w:val="24"/>
          <w:szCs w:val="24"/>
        </w:rPr>
        <w:t>Предметом настоящего Запроса предложений является право на заключение договора на поставку то</w:t>
      </w:r>
      <w:r w:rsidR="009625EA" w:rsidRPr="00174791">
        <w:rPr>
          <w:sz w:val="24"/>
          <w:szCs w:val="24"/>
        </w:rPr>
        <w:t>плива</w:t>
      </w:r>
      <w:r w:rsidR="00F91A0B" w:rsidRPr="00174791">
        <w:rPr>
          <w:sz w:val="24"/>
          <w:szCs w:val="24"/>
        </w:rPr>
        <w:t xml:space="preserve"> </w:t>
      </w:r>
      <w:r w:rsidR="009A0864">
        <w:rPr>
          <w:sz w:val="24"/>
          <w:szCs w:val="24"/>
        </w:rPr>
        <w:t>с 01 мая 2015 по 30 апреля 2016</w:t>
      </w:r>
      <w:r w:rsidR="00CA1F82">
        <w:rPr>
          <w:sz w:val="24"/>
          <w:szCs w:val="24"/>
        </w:rPr>
        <w:t xml:space="preserve"> года</w:t>
      </w:r>
      <w:r w:rsidR="00CC47DA">
        <w:rPr>
          <w:sz w:val="24"/>
          <w:szCs w:val="24"/>
        </w:rPr>
        <w:t>.</w:t>
      </w:r>
    </w:p>
    <w:p w:rsidR="001A0711" w:rsidRPr="00174791" w:rsidRDefault="001A0711" w:rsidP="001A0711">
      <w:pPr>
        <w:pStyle w:val="19"/>
        <w:numPr>
          <w:ilvl w:val="2"/>
          <w:numId w:val="4"/>
        </w:numPr>
        <w:ind w:left="0" w:firstLine="709"/>
        <w:rPr>
          <w:sz w:val="24"/>
          <w:szCs w:val="24"/>
        </w:rPr>
      </w:pPr>
      <w:r w:rsidRPr="00174791">
        <w:rPr>
          <w:sz w:val="24"/>
          <w:szCs w:val="24"/>
        </w:rPr>
        <w:t>Информация об организаторе Запроса предложений указана в пункте 2 Информационной карты раздела 5 настоящей документации о закупке (далее – Информационная карта).</w:t>
      </w:r>
    </w:p>
    <w:p w:rsidR="001A0711" w:rsidRPr="00174791" w:rsidRDefault="001A0711" w:rsidP="001A0711">
      <w:pPr>
        <w:pStyle w:val="19"/>
        <w:numPr>
          <w:ilvl w:val="2"/>
          <w:numId w:val="4"/>
        </w:numPr>
        <w:ind w:left="0" w:firstLine="709"/>
        <w:rPr>
          <w:sz w:val="24"/>
          <w:szCs w:val="24"/>
        </w:rPr>
      </w:pPr>
      <w:r w:rsidRPr="00174791">
        <w:rPr>
          <w:sz w:val="24"/>
          <w:szCs w:val="24"/>
        </w:rPr>
        <w:t xml:space="preserve">Дата опубликования извещения о проведении настоящего Запроса предложений указана в пункте 3 Информационной карты. </w:t>
      </w:r>
    </w:p>
    <w:p w:rsidR="001A0711" w:rsidRPr="00174791" w:rsidRDefault="001A0711" w:rsidP="001A0711">
      <w:pPr>
        <w:pStyle w:val="19"/>
        <w:numPr>
          <w:ilvl w:val="2"/>
          <w:numId w:val="4"/>
        </w:numPr>
        <w:ind w:left="0" w:firstLine="709"/>
        <w:rPr>
          <w:sz w:val="24"/>
          <w:szCs w:val="24"/>
        </w:rPr>
      </w:pPr>
      <w:r w:rsidRPr="00174791">
        <w:rPr>
          <w:sz w:val="24"/>
          <w:szCs w:val="24"/>
        </w:rPr>
        <w:t xml:space="preserve">Извещение о проведении Запроса предложений, изменения к извещению, настоящая документация о закупке (приглашение к участию в Запросе предложений), </w:t>
      </w:r>
      <w:proofErr w:type="gramStart"/>
      <w:r w:rsidRPr="00174791">
        <w:rPr>
          <w:sz w:val="24"/>
          <w:szCs w:val="24"/>
        </w:rPr>
        <w:t>протоколы, оформляемые в ходе проведения Запроса предложений и иная информация о Запросе предложений публикуется</w:t>
      </w:r>
      <w:proofErr w:type="gramEnd"/>
      <w:r w:rsidRPr="00174791">
        <w:rPr>
          <w:sz w:val="24"/>
          <w:szCs w:val="24"/>
        </w:rPr>
        <w:t xml:space="preserve"> в средствах массовой информации, указанных в пункте 4 Информационной карты (далее – СМИ).</w:t>
      </w:r>
    </w:p>
    <w:p w:rsidR="001A0711" w:rsidRPr="00174791" w:rsidRDefault="001A0711" w:rsidP="001A0711">
      <w:pPr>
        <w:pStyle w:val="19"/>
        <w:numPr>
          <w:ilvl w:val="2"/>
          <w:numId w:val="4"/>
        </w:numPr>
        <w:ind w:left="0" w:firstLine="709"/>
        <w:rPr>
          <w:sz w:val="24"/>
          <w:szCs w:val="24"/>
        </w:rPr>
      </w:pPr>
      <w:proofErr w:type="gramStart"/>
      <w:r w:rsidRPr="00174791">
        <w:rPr>
          <w:sz w:val="24"/>
          <w:szCs w:val="24"/>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Техническом задании и Информационной карте (разделы</w:t>
      </w:r>
      <w:proofErr w:type="gramEnd"/>
      <w:r w:rsidRPr="00174791">
        <w:rPr>
          <w:sz w:val="24"/>
          <w:szCs w:val="24"/>
        </w:rPr>
        <w:t xml:space="preserve"> </w:t>
      </w:r>
      <w:proofErr w:type="gramStart"/>
      <w:r w:rsidRPr="00174791">
        <w:rPr>
          <w:sz w:val="24"/>
          <w:szCs w:val="24"/>
        </w:rPr>
        <w:t>4 и 5 соответственно настоящей документации о закупке).</w:t>
      </w:r>
      <w:proofErr w:type="gramEnd"/>
    </w:p>
    <w:p w:rsidR="001A0711" w:rsidRPr="00174791" w:rsidRDefault="001A0711" w:rsidP="001A0711">
      <w:pPr>
        <w:pStyle w:val="19"/>
        <w:numPr>
          <w:ilvl w:val="2"/>
          <w:numId w:val="4"/>
        </w:numPr>
        <w:ind w:left="0" w:firstLine="709"/>
        <w:rPr>
          <w:sz w:val="24"/>
          <w:szCs w:val="24"/>
        </w:rPr>
      </w:pPr>
      <w:r w:rsidRPr="00174791">
        <w:rPr>
          <w:sz w:val="24"/>
          <w:szCs w:val="24"/>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 </w:t>
      </w:r>
    </w:p>
    <w:p w:rsidR="001A0711" w:rsidRPr="00174791" w:rsidRDefault="001A0711" w:rsidP="001A0711">
      <w:pPr>
        <w:pStyle w:val="19"/>
        <w:numPr>
          <w:ilvl w:val="2"/>
          <w:numId w:val="4"/>
        </w:numPr>
        <w:ind w:left="0" w:firstLine="709"/>
        <w:rPr>
          <w:sz w:val="24"/>
          <w:szCs w:val="24"/>
        </w:rPr>
      </w:pPr>
      <w:r w:rsidRPr="00174791">
        <w:rPr>
          <w:sz w:val="24"/>
          <w:szCs w:val="24"/>
        </w:rPr>
        <w:lastRenderedPageBreak/>
        <w:t>Дата рассмотрения и сопоставления комплекта документов и предложений претендентов на участие в Запросе предложений (далее – Заявки) указана в пункте 8 Информационной карты.</w:t>
      </w:r>
    </w:p>
    <w:p w:rsidR="001A0711" w:rsidRPr="00174791" w:rsidRDefault="001A0711" w:rsidP="001A0711">
      <w:pPr>
        <w:pStyle w:val="19"/>
        <w:numPr>
          <w:ilvl w:val="2"/>
          <w:numId w:val="4"/>
        </w:numPr>
        <w:ind w:left="0" w:firstLine="709"/>
        <w:rPr>
          <w:sz w:val="24"/>
          <w:szCs w:val="24"/>
        </w:rPr>
      </w:pPr>
      <w:proofErr w:type="gramStart"/>
      <w:r w:rsidRPr="00174791">
        <w:rPr>
          <w:sz w:val="24"/>
          <w:szCs w:val="24"/>
        </w:rP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174791">
        <w:rPr>
          <w:sz w:val="24"/>
          <w:szCs w:val="24"/>
        </w:rPr>
        <w:t xml:space="preserve"> закупки, которые получили в установленном порядке всю необходимую документацию.  </w:t>
      </w:r>
    </w:p>
    <w:p w:rsidR="001A0711" w:rsidRPr="00174791" w:rsidRDefault="001A0711" w:rsidP="001A0711">
      <w:pPr>
        <w:pStyle w:val="19"/>
        <w:numPr>
          <w:ilvl w:val="2"/>
          <w:numId w:val="4"/>
        </w:numPr>
        <w:ind w:left="0" w:firstLine="709"/>
        <w:rPr>
          <w:sz w:val="24"/>
          <w:szCs w:val="24"/>
        </w:rPr>
      </w:pPr>
      <w:r w:rsidRPr="00174791">
        <w:rPr>
          <w:sz w:val="24"/>
          <w:szCs w:val="24"/>
        </w:rP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1A0711" w:rsidRPr="00174791" w:rsidRDefault="001A0711" w:rsidP="001A0711">
      <w:pPr>
        <w:pStyle w:val="19"/>
        <w:numPr>
          <w:ilvl w:val="2"/>
          <w:numId w:val="4"/>
        </w:numPr>
        <w:ind w:left="0" w:firstLine="709"/>
        <w:rPr>
          <w:sz w:val="24"/>
          <w:szCs w:val="24"/>
        </w:rPr>
      </w:pPr>
      <w:r w:rsidRPr="00174791">
        <w:rPr>
          <w:sz w:val="24"/>
          <w:szCs w:val="24"/>
        </w:rPr>
        <w:t xml:space="preserve">Для участия в процедуре Запроса предложений претендент должен: </w:t>
      </w:r>
    </w:p>
    <w:p w:rsidR="001A0711" w:rsidRPr="00174791" w:rsidRDefault="001A0711" w:rsidP="001A0711">
      <w:pPr>
        <w:pStyle w:val="Default"/>
        <w:ind w:firstLine="709"/>
        <w:jc w:val="both"/>
      </w:pPr>
      <w:r w:rsidRPr="00174791">
        <w:t xml:space="preserve">- удовлетворять требованиям, изложенным в настоящей документации;  </w:t>
      </w:r>
    </w:p>
    <w:p w:rsidR="001A0711" w:rsidRPr="00174791" w:rsidRDefault="001A0711" w:rsidP="001A0711">
      <w:pPr>
        <w:pStyle w:val="Default"/>
        <w:ind w:firstLine="709"/>
        <w:jc w:val="both"/>
      </w:pPr>
      <w:r w:rsidRPr="00174791">
        <w:t xml:space="preserve">- быть правомочным на предоставление Заявки и представить Заявку, соответствующую требованиям настоящей документации о закупке; </w:t>
      </w:r>
    </w:p>
    <w:p w:rsidR="001A0711" w:rsidRPr="00174791" w:rsidRDefault="001A0711" w:rsidP="001A0711">
      <w:pPr>
        <w:pStyle w:val="19"/>
        <w:numPr>
          <w:ilvl w:val="2"/>
          <w:numId w:val="4"/>
        </w:numPr>
        <w:ind w:left="0" w:firstLine="709"/>
        <w:rPr>
          <w:sz w:val="24"/>
          <w:szCs w:val="24"/>
        </w:rPr>
      </w:pPr>
      <w:r w:rsidRPr="00174791">
        <w:rPr>
          <w:sz w:val="24"/>
          <w:szCs w:val="24"/>
        </w:rPr>
        <w:t>Заявки рассматриваются как обязательства</w:t>
      </w:r>
      <w:r w:rsidR="008E7F34">
        <w:rPr>
          <w:sz w:val="24"/>
          <w:szCs w:val="24"/>
        </w:rPr>
        <w:t xml:space="preserve"> претендентов.                 П</w:t>
      </w:r>
      <w:r w:rsidRPr="00174791">
        <w:rPr>
          <w:sz w:val="24"/>
          <w:szCs w:val="24"/>
        </w:rPr>
        <w:t xml:space="preserve">АО «ТрансКонтейнер» вправе требовать от победителя (победителей) Запроса предложений заключения договора на условиях, предложенных в его Заявке. Для всех претендентов на участие в Запросе предложений устанавливаются единые требования. </w:t>
      </w:r>
    </w:p>
    <w:p w:rsidR="001A0711" w:rsidRPr="00174791" w:rsidRDefault="001A0711" w:rsidP="001A0711">
      <w:pPr>
        <w:pStyle w:val="19"/>
        <w:numPr>
          <w:ilvl w:val="2"/>
          <w:numId w:val="4"/>
        </w:numPr>
        <w:ind w:left="0" w:firstLine="709"/>
        <w:rPr>
          <w:sz w:val="24"/>
          <w:szCs w:val="24"/>
        </w:rPr>
      </w:pPr>
      <w:r w:rsidRPr="00174791">
        <w:rPr>
          <w:sz w:val="24"/>
          <w:szCs w:val="24"/>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174791">
        <w:rPr>
          <w:sz w:val="24"/>
          <w:szCs w:val="24"/>
        </w:rPr>
        <w:t>Положением</w:t>
      </w:r>
      <w:proofErr w:type="gramEnd"/>
      <w:r w:rsidRPr="00174791">
        <w:rPr>
          <w:sz w:val="24"/>
          <w:szCs w:val="24"/>
        </w:rPr>
        <w:t xml:space="preserve"> о закупках. </w:t>
      </w:r>
    </w:p>
    <w:p w:rsidR="001A0711" w:rsidRPr="00174791" w:rsidRDefault="001A0711" w:rsidP="001A0711">
      <w:pPr>
        <w:pStyle w:val="19"/>
        <w:numPr>
          <w:ilvl w:val="2"/>
          <w:numId w:val="4"/>
        </w:numPr>
        <w:ind w:left="0" w:firstLine="709"/>
        <w:rPr>
          <w:sz w:val="24"/>
          <w:szCs w:val="24"/>
        </w:rPr>
      </w:pPr>
      <w:proofErr w:type="gramStart"/>
      <w:r w:rsidRPr="00174791">
        <w:rPr>
          <w:sz w:val="24"/>
          <w:szCs w:val="24"/>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1A0711" w:rsidRPr="00174791" w:rsidRDefault="001A0711" w:rsidP="001A0711">
      <w:pPr>
        <w:pStyle w:val="19"/>
        <w:numPr>
          <w:ilvl w:val="2"/>
          <w:numId w:val="4"/>
        </w:numPr>
        <w:ind w:left="0" w:firstLine="709"/>
        <w:rPr>
          <w:sz w:val="24"/>
          <w:szCs w:val="24"/>
        </w:rPr>
      </w:pPr>
      <w:r w:rsidRPr="00174791">
        <w:rPr>
          <w:sz w:val="24"/>
          <w:szCs w:val="24"/>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1A0711" w:rsidRPr="00174791" w:rsidRDefault="001A0711" w:rsidP="001A0711">
      <w:pPr>
        <w:pStyle w:val="19"/>
        <w:numPr>
          <w:ilvl w:val="2"/>
          <w:numId w:val="4"/>
        </w:numPr>
        <w:ind w:left="0" w:firstLine="709"/>
        <w:rPr>
          <w:sz w:val="24"/>
          <w:szCs w:val="24"/>
        </w:rPr>
      </w:pPr>
      <w:r w:rsidRPr="00174791">
        <w:rPr>
          <w:sz w:val="24"/>
          <w:szCs w:val="24"/>
        </w:rPr>
        <w:t>Документы, представленные претендентами в составе Заявок, возврату не подлежат.</w:t>
      </w:r>
    </w:p>
    <w:p w:rsidR="001A0711" w:rsidRPr="00174791" w:rsidRDefault="001A0711" w:rsidP="001A0711">
      <w:pPr>
        <w:pStyle w:val="19"/>
        <w:widowControl w:val="0"/>
        <w:numPr>
          <w:ilvl w:val="2"/>
          <w:numId w:val="4"/>
        </w:numPr>
        <w:ind w:left="0" w:firstLine="709"/>
        <w:rPr>
          <w:sz w:val="24"/>
          <w:szCs w:val="24"/>
        </w:rPr>
      </w:pPr>
      <w:r w:rsidRPr="00174791">
        <w:rPr>
          <w:sz w:val="24"/>
          <w:szCs w:val="24"/>
        </w:rPr>
        <w:t>Заявки с документацией предоставляется претендентами в сроки и на условиях, изложенных в пункте 6 Информационной карты.</w:t>
      </w:r>
    </w:p>
    <w:p w:rsidR="001A0711" w:rsidRPr="00174791" w:rsidRDefault="001A0711" w:rsidP="001A0711">
      <w:pPr>
        <w:pStyle w:val="19"/>
        <w:widowControl w:val="0"/>
        <w:numPr>
          <w:ilvl w:val="2"/>
          <w:numId w:val="4"/>
        </w:numPr>
        <w:ind w:left="0" w:firstLine="709"/>
        <w:rPr>
          <w:sz w:val="24"/>
          <w:szCs w:val="24"/>
        </w:rPr>
      </w:pPr>
      <w:r w:rsidRPr="00174791">
        <w:rPr>
          <w:sz w:val="24"/>
          <w:szCs w:val="24"/>
        </w:rPr>
        <w:t>Организатор, Заказчик Запроса предложений вправе отказаться от его проведения в любой момент до принятия решения Конкурсной комиссией о 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следующего рабочего дня со дня принятия решения об отмене проведения</w:t>
      </w:r>
      <w:r w:rsidR="008E7F34">
        <w:rPr>
          <w:sz w:val="24"/>
          <w:szCs w:val="24"/>
        </w:rPr>
        <w:t xml:space="preserve"> Запроса предложений. При этом П</w:t>
      </w:r>
      <w:r w:rsidRPr="00174791">
        <w:rPr>
          <w:sz w:val="24"/>
          <w:szCs w:val="24"/>
        </w:rPr>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A0711" w:rsidRPr="00174791" w:rsidRDefault="001A0711" w:rsidP="001A0711">
      <w:pPr>
        <w:pStyle w:val="19"/>
        <w:widowControl w:val="0"/>
        <w:numPr>
          <w:ilvl w:val="2"/>
          <w:numId w:val="4"/>
        </w:numPr>
        <w:ind w:left="0" w:firstLine="709"/>
        <w:rPr>
          <w:sz w:val="24"/>
          <w:szCs w:val="24"/>
        </w:rPr>
      </w:pPr>
      <w:r w:rsidRPr="00174791">
        <w:rPr>
          <w:sz w:val="24"/>
          <w:szCs w:val="24"/>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p>
    <w:p w:rsidR="001A0711" w:rsidRPr="00174791" w:rsidRDefault="001A0711" w:rsidP="001A0711">
      <w:pPr>
        <w:pStyle w:val="19"/>
        <w:widowControl w:val="0"/>
        <w:numPr>
          <w:ilvl w:val="2"/>
          <w:numId w:val="4"/>
        </w:numPr>
        <w:ind w:left="0" w:firstLine="709"/>
        <w:rPr>
          <w:sz w:val="24"/>
          <w:szCs w:val="24"/>
        </w:rPr>
      </w:pPr>
      <w:proofErr w:type="gramStart"/>
      <w:r w:rsidRPr="00174791">
        <w:rPr>
          <w:sz w:val="24"/>
          <w:szCs w:val="24"/>
        </w:rPr>
        <w:t>Конфиденциальная информация, ставшая известной сторонам при проведении Запроса предложений не может</w:t>
      </w:r>
      <w:proofErr w:type="gramEnd"/>
      <w:r w:rsidRPr="00174791">
        <w:rPr>
          <w:sz w:val="24"/>
          <w:szCs w:val="24"/>
        </w:rPr>
        <w:t xml:space="preserve"> быть передана третьим лицам за исключением случаев, предусмотренных законодательством Российской Федерации.</w:t>
      </w:r>
    </w:p>
    <w:p w:rsidR="001A0711" w:rsidRPr="00174791" w:rsidRDefault="001A0711" w:rsidP="001A0711">
      <w:pPr>
        <w:pStyle w:val="19"/>
        <w:widowControl w:val="0"/>
        <w:numPr>
          <w:ilvl w:val="2"/>
          <w:numId w:val="4"/>
        </w:numPr>
        <w:ind w:left="0" w:firstLine="709"/>
        <w:rPr>
          <w:sz w:val="24"/>
          <w:szCs w:val="24"/>
        </w:rPr>
      </w:pPr>
      <w:r w:rsidRPr="00174791">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1A0711" w:rsidRPr="00174791" w:rsidRDefault="001A0711" w:rsidP="001A0711">
      <w:pPr>
        <w:pStyle w:val="19"/>
        <w:widowControl w:val="0"/>
        <w:numPr>
          <w:ilvl w:val="2"/>
          <w:numId w:val="4"/>
        </w:numPr>
        <w:ind w:left="0" w:firstLine="709"/>
        <w:rPr>
          <w:sz w:val="24"/>
          <w:szCs w:val="24"/>
        </w:rPr>
      </w:pPr>
      <w:r w:rsidRPr="00174791">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1A0711" w:rsidRPr="00174791" w:rsidRDefault="001A0711" w:rsidP="001A0711">
      <w:pPr>
        <w:pStyle w:val="19"/>
        <w:widowControl w:val="0"/>
        <w:ind w:firstLine="709"/>
        <w:rPr>
          <w:sz w:val="24"/>
          <w:szCs w:val="24"/>
        </w:rPr>
      </w:pPr>
      <w:r w:rsidRPr="00174791">
        <w:rPr>
          <w:sz w:val="24"/>
          <w:szCs w:val="24"/>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1A0711" w:rsidRPr="00174791" w:rsidRDefault="001A0711" w:rsidP="001A0711">
      <w:pPr>
        <w:pStyle w:val="19"/>
        <w:widowControl w:val="0"/>
        <w:numPr>
          <w:ilvl w:val="2"/>
          <w:numId w:val="4"/>
        </w:numPr>
        <w:ind w:left="0" w:firstLine="709"/>
        <w:rPr>
          <w:sz w:val="24"/>
          <w:szCs w:val="24"/>
        </w:rPr>
      </w:pPr>
      <w:r w:rsidRPr="00174791">
        <w:rPr>
          <w:sz w:val="24"/>
          <w:szCs w:val="24"/>
        </w:rPr>
        <w:t>Иностранный участник закупки вправе указать цену в рублях Российской Федерации, либо в иностранной валюте, как это указано  в пункте 16 Информационной карты.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1A0711" w:rsidRPr="00174791" w:rsidRDefault="001A0711" w:rsidP="001A0711">
      <w:pPr>
        <w:pStyle w:val="19"/>
        <w:widowControl w:val="0"/>
        <w:numPr>
          <w:ilvl w:val="2"/>
          <w:numId w:val="4"/>
        </w:numPr>
        <w:ind w:left="0" w:firstLine="709"/>
        <w:rPr>
          <w:sz w:val="24"/>
          <w:szCs w:val="24"/>
        </w:rPr>
      </w:pPr>
      <w:r w:rsidRPr="00174791">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1A0711" w:rsidRPr="00174791" w:rsidRDefault="001A0711" w:rsidP="001A0711">
      <w:pPr>
        <w:pStyle w:val="19"/>
        <w:widowControl w:val="0"/>
        <w:rPr>
          <w:sz w:val="24"/>
          <w:szCs w:val="24"/>
        </w:rPr>
      </w:pPr>
    </w:p>
    <w:p w:rsidR="001A0711" w:rsidRPr="00174791" w:rsidRDefault="001A0711" w:rsidP="001A0711">
      <w:pPr>
        <w:pStyle w:val="2"/>
        <w:numPr>
          <w:ilvl w:val="0"/>
          <w:numId w:val="0"/>
        </w:numPr>
        <w:spacing w:before="0" w:after="0"/>
        <w:ind w:firstLine="708"/>
        <w:jc w:val="both"/>
        <w:rPr>
          <w:rFonts w:eastAsia="MS Mincho" w:cs="Times New Roman"/>
          <w:i w:val="0"/>
          <w:iCs w:val="0"/>
          <w:sz w:val="24"/>
          <w:szCs w:val="24"/>
        </w:rPr>
      </w:pPr>
      <w:r w:rsidRPr="00174791">
        <w:rPr>
          <w:rFonts w:eastAsia="MS Mincho" w:cs="Times New Roman"/>
          <w:i w:val="0"/>
          <w:iCs w:val="0"/>
          <w:sz w:val="24"/>
          <w:szCs w:val="24"/>
        </w:rPr>
        <w:t>1.2. Разъяснения положений документации.</w:t>
      </w:r>
    </w:p>
    <w:p w:rsidR="001A0711" w:rsidRPr="00174791" w:rsidRDefault="001A0711" w:rsidP="001A0711">
      <w:pPr>
        <w:rPr>
          <w:rFonts w:eastAsia="MS Mincho"/>
        </w:rPr>
      </w:pPr>
    </w:p>
    <w:p w:rsidR="001A0711" w:rsidRPr="00174791" w:rsidRDefault="001A0711" w:rsidP="001A0711">
      <w:pPr>
        <w:numPr>
          <w:ilvl w:val="2"/>
          <w:numId w:val="5"/>
        </w:numPr>
        <w:tabs>
          <w:tab w:val="clear" w:pos="0"/>
          <w:tab w:val="num" w:pos="-611"/>
        </w:tabs>
        <w:ind w:left="0" w:firstLine="709"/>
        <w:jc w:val="both"/>
        <w:rPr>
          <w:rFonts w:eastAsia="MS Mincho"/>
        </w:rPr>
      </w:pPr>
      <w:r w:rsidRPr="00174791">
        <w:rPr>
          <w:rFonts w:eastAsia="MS Mincho"/>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174791">
        <w:t>6</w:t>
      </w:r>
      <w:r w:rsidRPr="00174791">
        <w:rPr>
          <w:rFonts w:eastAsia="MS Mincho"/>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174791">
        <w:rPr>
          <w:rFonts w:eastAsia="MS Mincho"/>
        </w:rPr>
        <w:t>у(</w:t>
      </w:r>
      <w:proofErr w:type="gramEnd"/>
      <w:r w:rsidRPr="00174791">
        <w:rPr>
          <w:rFonts w:eastAsia="MS Mincho"/>
        </w:rPr>
        <w:t>ам) электронной почты представителя(ей) Заказчика/Организатора, указанному(</w:t>
      </w:r>
      <w:proofErr w:type="gramStart"/>
      <w:r w:rsidRPr="00174791">
        <w:rPr>
          <w:rFonts w:eastAsia="MS Mincho"/>
        </w:rPr>
        <w:t xml:space="preserve">ым) в пункте 2 Информационной карты. </w:t>
      </w:r>
      <w:proofErr w:type="gramEnd"/>
    </w:p>
    <w:p w:rsidR="001A0711" w:rsidRPr="00174791" w:rsidRDefault="001A0711" w:rsidP="001A0711">
      <w:pPr>
        <w:numPr>
          <w:ilvl w:val="2"/>
          <w:numId w:val="5"/>
        </w:numPr>
        <w:ind w:left="0" w:firstLine="709"/>
        <w:jc w:val="both"/>
        <w:rPr>
          <w:rFonts w:eastAsia="MS Mincho"/>
        </w:rPr>
      </w:pPr>
      <w:r w:rsidRPr="00174791">
        <w:rPr>
          <w:rFonts w:eastAsia="MS Mincho"/>
        </w:rPr>
        <w:t>Запрос может быть направлен не позднее, чем за 7 (семь) календарных дней до окончания срока подачи Заявок.</w:t>
      </w:r>
    </w:p>
    <w:p w:rsidR="001A0711" w:rsidRPr="00174791" w:rsidRDefault="001A0711" w:rsidP="001A0711">
      <w:pPr>
        <w:numPr>
          <w:ilvl w:val="2"/>
          <w:numId w:val="5"/>
        </w:numPr>
        <w:ind w:left="0" w:firstLine="709"/>
        <w:jc w:val="both"/>
        <w:rPr>
          <w:rFonts w:eastAsia="MS Mincho"/>
        </w:rPr>
      </w:pPr>
      <w:r w:rsidRPr="00174791">
        <w:rPr>
          <w:rFonts w:eastAsia="MS Mincho"/>
        </w:rPr>
        <w:t>Разъяснения предоставляются в течение 5 (пяти) календарных дней со дня поступления запроса.</w:t>
      </w:r>
    </w:p>
    <w:p w:rsidR="001A0711" w:rsidRPr="00174791" w:rsidRDefault="001A0711" w:rsidP="001A0711">
      <w:pPr>
        <w:numPr>
          <w:ilvl w:val="2"/>
          <w:numId w:val="5"/>
        </w:numPr>
        <w:ind w:left="0" w:firstLine="709"/>
        <w:jc w:val="both"/>
        <w:rPr>
          <w:rFonts w:eastAsia="MS Mincho"/>
        </w:rPr>
      </w:pPr>
      <w:r w:rsidRPr="00174791">
        <w:rPr>
          <w:rFonts w:eastAsia="MS Mincho"/>
        </w:rPr>
        <w:t xml:space="preserve">Организатор обязан </w:t>
      </w:r>
      <w:proofErr w:type="gramStart"/>
      <w:r w:rsidRPr="00174791">
        <w:rPr>
          <w:rFonts w:eastAsia="MS Mincho"/>
        </w:rPr>
        <w:t>разместить разъяснения</w:t>
      </w:r>
      <w:proofErr w:type="gramEnd"/>
      <w:r w:rsidRPr="00174791">
        <w:rPr>
          <w:rFonts w:eastAsia="MS Mincho"/>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1A0711" w:rsidRPr="00174791" w:rsidRDefault="001A0711" w:rsidP="001A0711">
      <w:pPr>
        <w:numPr>
          <w:ilvl w:val="2"/>
          <w:numId w:val="5"/>
        </w:numPr>
        <w:ind w:left="0" w:firstLine="709"/>
        <w:jc w:val="both"/>
      </w:pPr>
      <w:r w:rsidRPr="00174791">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1A0711" w:rsidRPr="00174791" w:rsidRDefault="001A0711" w:rsidP="001A0711">
      <w:pPr>
        <w:numPr>
          <w:ilvl w:val="2"/>
          <w:numId w:val="5"/>
        </w:numPr>
        <w:ind w:left="0" w:firstLine="709"/>
        <w:jc w:val="both"/>
      </w:pPr>
      <w:r w:rsidRPr="00174791">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1A0711" w:rsidRPr="00174791" w:rsidRDefault="001A0711" w:rsidP="001A0711">
      <w:pPr>
        <w:ind w:firstLine="709"/>
        <w:jc w:val="both"/>
        <w:rPr>
          <w:rFonts w:eastAsia="MS Mincho"/>
        </w:rPr>
      </w:pPr>
    </w:p>
    <w:p w:rsidR="001A0711" w:rsidRPr="00174791" w:rsidRDefault="001A0711" w:rsidP="001A0711">
      <w:pPr>
        <w:pStyle w:val="2"/>
        <w:numPr>
          <w:ilvl w:val="0"/>
          <w:numId w:val="0"/>
        </w:numPr>
        <w:spacing w:before="0" w:after="0"/>
        <w:ind w:left="576" w:firstLine="132"/>
        <w:jc w:val="both"/>
        <w:rPr>
          <w:rFonts w:eastAsia="MS Mincho" w:cs="Times New Roman"/>
          <w:i w:val="0"/>
          <w:iCs w:val="0"/>
          <w:sz w:val="24"/>
          <w:szCs w:val="24"/>
        </w:rPr>
      </w:pPr>
      <w:r w:rsidRPr="00174791">
        <w:rPr>
          <w:rFonts w:eastAsia="MS Mincho" w:cs="Times New Roman"/>
          <w:i w:val="0"/>
          <w:iCs w:val="0"/>
          <w:sz w:val="24"/>
          <w:szCs w:val="24"/>
        </w:rPr>
        <w:t xml:space="preserve">1.3. Внесение изменений и дополнений в документацию </w:t>
      </w:r>
    </w:p>
    <w:p w:rsidR="001A0711" w:rsidRPr="00174791" w:rsidRDefault="001A0711" w:rsidP="001A0711">
      <w:pPr>
        <w:jc w:val="both"/>
        <w:rPr>
          <w:rFonts w:eastAsia="MS Mincho"/>
        </w:rPr>
      </w:pPr>
    </w:p>
    <w:p w:rsidR="001A0711" w:rsidRPr="00174791" w:rsidRDefault="009257DC" w:rsidP="001A0711">
      <w:pPr>
        <w:numPr>
          <w:ilvl w:val="0"/>
          <w:numId w:val="15"/>
        </w:numPr>
        <w:ind w:left="0" w:firstLine="709"/>
        <w:jc w:val="both"/>
      </w:pPr>
      <w:r w:rsidRPr="00174791">
        <w:t xml:space="preserve">. </w:t>
      </w:r>
      <w:r w:rsidR="001A0711" w:rsidRPr="00174791">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001A0711" w:rsidRPr="00174791">
        <w:t>дополнения</w:t>
      </w:r>
      <w:proofErr w:type="gramEnd"/>
      <w:r w:rsidR="001A0711" w:rsidRPr="00174791">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1A0711" w:rsidRPr="00174791" w:rsidRDefault="001A0711" w:rsidP="001A0711">
      <w:pPr>
        <w:ind w:firstLine="708"/>
        <w:jc w:val="both"/>
      </w:pPr>
      <w:r w:rsidRPr="00174791">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1A0711" w:rsidRPr="00174791" w:rsidRDefault="001A0711" w:rsidP="001A0711">
      <w:pPr>
        <w:pStyle w:val="afa"/>
      </w:pPr>
      <w:r w:rsidRPr="00174791">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1A0711" w:rsidRPr="00174791" w:rsidRDefault="001A0711" w:rsidP="001A0711">
      <w:pPr>
        <w:pStyle w:val="afa"/>
      </w:pPr>
      <w:r w:rsidRPr="00174791">
        <w:t>Организатор не вправе вносить изменения, касающиеся замены предмета закупки.</w:t>
      </w:r>
    </w:p>
    <w:p w:rsidR="001A0711" w:rsidRPr="00174791" w:rsidRDefault="009257DC" w:rsidP="001A0711">
      <w:pPr>
        <w:numPr>
          <w:ilvl w:val="0"/>
          <w:numId w:val="15"/>
        </w:numPr>
        <w:ind w:left="0" w:firstLine="709"/>
        <w:jc w:val="both"/>
      </w:pPr>
      <w:proofErr w:type="gramStart"/>
      <w:r w:rsidRPr="00174791">
        <w:t xml:space="preserve">. </w:t>
      </w:r>
      <w:r w:rsidR="001A0711" w:rsidRPr="00174791">
        <w:t xml:space="preserve">Заказчик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1A0711" w:rsidRPr="00174791">
        <w:rPr>
          <w:rFonts w:eastAsia="MS Mincho"/>
        </w:rPr>
        <w:t>в СМИ</w:t>
      </w:r>
      <w:r w:rsidR="001A0711" w:rsidRPr="00174791">
        <w:t>.</w:t>
      </w:r>
      <w:proofErr w:type="gramEnd"/>
    </w:p>
    <w:p w:rsidR="001A0711" w:rsidRPr="00174791" w:rsidRDefault="009257DC" w:rsidP="001A0711">
      <w:pPr>
        <w:numPr>
          <w:ilvl w:val="0"/>
          <w:numId w:val="15"/>
        </w:numPr>
        <w:ind w:left="0" w:firstLine="709"/>
        <w:jc w:val="both"/>
      </w:pPr>
      <w:r w:rsidRPr="00174791">
        <w:t xml:space="preserve">. </w:t>
      </w:r>
      <w:r w:rsidR="001A0711" w:rsidRPr="00174791">
        <w:t xml:space="preserve">Заказчик вправе принять решение </w:t>
      </w:r>
      <w:proofErr w:type="gramStart"/>
      <w:r w:rsidR="001A0711" w:rsidRPr="00174791">
        <w:t>о продлении срока окончания подачи Заявок на участие в Запросе предложений в любое время до даты</w:t>
      </w:r>
      <w:proofErr w:type="gramEnd"/>
      <w:r w:rsidR="001A0711" w:rsidRPr="00174791">
        <w:t xml:space="preserve">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1A0711" w:rsidRPr="00174791" w:rsidRDefault="001A0711" w:rsidP="001A0711">
      <w:pPr>
        <w:pStyle w:val="afa"/>
      </w:pPr>
    </w:p>
    <w:p w:rsidR="001A0711" w:rsidRPr="00174791" w:rsidRDefault="001A0711" w:rsidP="001A0711">
      <w:pPr>
        <w:pStyle w:val="2"/>
        <w:numPr>
          <w:ilvl w:val="0"/>
          <w:numId w:val="0"/>
        </w:numPr>
        <w:spacing w:before="0" w:after="0"/>
        <w:ind w:left="576" w:firstLine="132"/>
        <w:jc w:val="both"/>
        <w:rPr>
          <w:rFonts w:eastAsia="MS Mincho" w:cs="Times New Roman"/>
          <w:i w:val="0"/>
          <w:iCs w:val="0"/>
          <w:sz w:val="24"/>
          <w:szCs w:val="24"/>
        </w:rPr>
      </w:pPr>
      <w:r w:rsidRPr="00174791">
        <w:rPr>
          <w:rFonts w:eastAsia="MS Mincho" w:cs="Times New Roman"/>
          <w:i w:val="0"/>
          <w:iCs w:val="0"/>
          <w:sz w:val="24"/>
          <w:szCs w:val="24"/>
        </w:rPr>
        <w:t>1.4. Недобросовестные действия претендента/участника</w:t>
      </w:r>
    </w:p>
    <w:p w:rsidR="001A0711" w:rsidRPr="00174791" w:rsidRDefault="001A0711" w:rsidP="001A0711">
      <w:pPr>
        <w:rPr>
          <w:rFonts w:eastAsia="MS Mincho"/>
        </w:rPr>
      </w:pPr>
    </w:p>
    <w:p w:rsidR="001A0711" w:rsidRPr="00174791" w:rsidRDefault="001A0711" w:rsidP="001A0711">
      <w:pPr>
        <w:pStyle w:val="19"/>
        <w:numPr>
          <w:ilvl w:val="2"/>
          <w:numId w:val="9"/>
        </w:numPr>
        <w:ind w:left="0" w:firstLine="709"/>
        <w:rPr>
          <w:sz w:val="24"/>
          <w:szCs w:val="24"/>
        </w:rPr>
      </w:pPr>
      <w:proofErr w:type="gramStart"/>
      <w:r w:rsidRPr="00174791">
        <w:rPr>
          <w:sz w:val="24"/>
          <w:szCs w:val="24"/>
        </w:rPr>
        <w:t xml:space="preserve">К </w:t>
      </w:r>
      <w:r w:rsidRPr="00174791">
        <w:rPr>
          <w:rFonts w:eastAsia="MS Mincho"/>
          <w:sz w:val="24"/>
          <w:szCs w:val="24"/>
        </w:rPr>
        <w:t xml:space="preserve">недобросовестным действиям </w:t>
      </w:r>
      <w:r w:rsidRPr="00174791">
        <w:rPr>
          <w:rFonts w:eastAsia="MS Mincho"/>
          <w:iCs/>
          <w:sz w:val="24"/>
          <w:szCs w:val="24"/>
        </w:rPr>
        <w:t xml:space="preserve">претендента/участника </w:t>
      </w:r>
      <w:r w:rsidRPr="00174791">
        <w:rPr>
          <w:sz w:val="24"/>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174791">
        <w:rPr>
          <w:sz w:val="24"/>
          <w:szCs w:val="24"/>
        </w:rPr>
        <w:t xml:space="preserve"> Заказчиком/Организатором, влияющего на ход проведения процедуры Запроса предложений.</w:t>
      </w:r>
    </w:p>
    <w:p w:rsidR="001A0711" w:rsidRPr="00174791" w:rsidRDefault="001A0711" w:rsidP="001A0711">
      <w:pPr>
        <w:pStyle w:val="19"/>
        <w:numPr>
          <w:ilvl w:val="2"/>
          <w:numId w:val="9"/>
        </w:numPr>
        <w:ind w:left="0" w:firstLine="709"/>
        <w:rPr>
          <w:sz w:val="24"/>
          <w:szCs w:val="24"/>
        </w:rPr>
      </w:pPr>
      <w:r w:rsidRPr="00174791">
        <w:rPr>
          <w:sz w:val="24"/>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1A0711" w:rsidRPr="00174791" w:rsidRDefault="001A0711" w:rsidP="001A0711">
      <w:pPr>
        <w:pStyle w:val="19"/>
        <w:ind w:left="709" w:firstLine="0"/>
        <w:rPr>
          <w:sz w:val="24"/>
          <w:szCs w:val="24"/>
        </w:rPr>
      </w:pPr>
    </w:p>
    <w:p w:rsidR="001A0711" w:rsidRPr="00174791" w:rsidRDefault="001A0711" w:rsidP="001A0711">
      <w:pPr>
        <w:spacing w:after="120"/>
        <w:ind w:firstLine="709"/>
        <w:jc w:val="both"/>
        <w:rPr>
          <w:b/>
        </w:rPr>
      </w:pPr>
      <w:r w:rsidRPr="00174791">
        <w:rPr>
          <w:b/>
          <w:bCs/>
        </w:rPr>
        <w:t>Раздел 2. Обязательные и квалификационные требования к п</w:t>
      </w:r>
      <w:r w:rsidRPr="00174791">
        <w:rPr>
          <w:b/>
        </w:rPr>
        <w:t>ретендентам/</w:t>
      </w:r>
      <w:r w:rsidR="009257DC" w:rsidRPr="00174791">
        <w:rPr>
          <w:b/>
        </w:rPr>
        <w:t xml:space="preserve"> </w:t>
      </w:r>
      <w:r w:rsidRPr="00174791">
        <w:rPr>
          <w:b/>
        </w:rPr>
        <w:t>участникам, оценка Заявок участников</w:t>
      </w:r>
    </w:p>
    <w:p w:rsidR="001A0711" w:rsidRPr="00174791" w:rsidRDefault="001A0711" w:rsidP="001A0711">
      <w:pPr>
        <w:pStyle w:val="2"/>
        <w:numPr>
          <w:ilvl w:val="1"/>
          <w:numId w:val="16"/>
        </w:numPr>
        <w:spacing w:before="0" w:after="0"/>
        <w:jc w:val="both"/>
        <w:rPr>
          <w:rFonts w:cs="Times New Roman"/>
          <w:i w:val="0"/>
          <w:sz w:val="24"/>
          <w:szCs w:val="24"/>
        </w:rPr>
      </w:pPr>
      <w:r w:rsidRPr="00174791">
        <w:rPr>
          <w:rFonts w:cs="Times New Roman"/>
          <w:i w:val="0"/>
          <w:sz w:val="24"/>
          <w:szCs w:val="24"/>
        </w:rPr>
        <w:t xml:space="preserve"> Обязательные требования</w:t>
      </w:r>
    </w:p>
    <w:p w:rsidR="001A0711" w:rsidRPr="00174791" w:rsidRDefault="001A0711" w:rsidP="001A0711"/>
    <w:p w:rsidR="001A0711" w:rsidRPr="00174791" w:rsidRDefault="009257DC" w:rsidP="001A0711">
      <w:pPr>
        <w:numPr>
          <w:ilvl w:val="0"/>
          <w:numId w:val="17"/>
        </w:numPr>
        <w:tabs>
          <w:tab w:val="left" w:pos="1080"/>
        </w:tabs>
        <w:ind w:left="0" w:firstLine="709"/>
        <w:jc w:val="both"/>
      </w:pPr>
      <w:r w:rsidRPr="00174791">
        <w:t xml:space="preserve">. </w:t>
      </w:r>
      <w:r w:rsidR="001A0711" w:rsidRPr="00174791">
        <w:t>Претендент/участник (в том числе каждое юридическое и/или физическое лицо (индивидуальный предприниматель), выступающее на стороне одного претендента/</w:t>
      </w:r>
      <w:r w:rsidRPr="00174791">
        <w:t xml:space="preserve"> </w:t>
      </w:r>
      <w:r w:rsidR="001A0711" w:rsidRPr="00174791">
        <w:t>участника) должен соответствовать обязательным требованиям настоящей документации, а именно:</w:t>
      </w:r>
    </w:p>
    <w:p w:rsidR="001A0711" w:rsidRPr="00174791" w:rsidRDefault="001A0711" w:rsidP="001A0711">
      <w:pPr>
        <w:ind w:firstLine="540"/>
        <w:jc w:val="both"/>
      </w:pPr>
      <w:r w:rsidRPr="00174791">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174791">
        <w:t>фонды</w:t>
      </w:r>
      <w:proofErr w:type="gramEnd"/>
      <w:r w:rsidRPr="00174791">
        <w:t xml:space="preserve"> а также просроченную задолженность по</w:t>
      </w:r>
      <w:r w:rsidR="00CC1A9C">
        <w:t xml:space="preserve"> ранее заключенным договорам с П</w:t>
      </w:r>
      <w:r w:rsidRPr="00174791">
        <w:t>АО «ТрансКонтейнер»;</w:t>
      </w:r>
    </w:p>
    <w:p w:rsidR="001A0711" w:rsidRPr="00174791" w:rsidRDefault="001A0711" w:rsidP="001A0711">
      <w:pPr>
        <w:ind w:firstLine="540"/>
        <w:jc w:val="both"/>
      </w:pPr>
      <w:r w:rsidRPr="00174791">
        <w:t>б) не находиться в процессе ликвидации;</w:t>
      </w:r>
    </w:p>
    <w:p w:rsidR="001A0711" w:rsidRPr="00174791" w:rsidRDefault="001A0711" w:rsidP="001A0711">
      <w:pPr>
        <w:ind w:firstLine="540"/>
        <w:jc w:val="both"/>
      </w:pPr>
      <w:r w:rsidRPr="00174791">
        <w:t>в) не быть признанным несостоятельным (банкротом);</w:t>
      </w:r>
    </w:p>
    <w:p w:rsidR="001A0711" w:rsidRPr="00174791" w:rsidRDefault="001A0711" w:rsidP="001A0711">
      <w:pPr>
        <w:ind w:firstLine="540"/>
        <w:jc w:val="both"/>
      </w:pPr>
      <w:r w:rsidRPr="00174791">
        <w:t>г) на его имущество не должен быть наложен арест, его экономическая деятельность не должна быть приостановлена;</w:t>
      </w:r>
    </w:p>
    <w:p w:rsidR="001A0711" w:rsidRDefault="001A0711" w:rsidP="001A0711">
      <w:pPr>
        <w:ind w:firstLine="540"/>
        <w:jc w:val="both"/>
      </w:pPr>
      <w:r w:rsidRPr="00174791">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D5066A" w:rsidRPr="00D5066A" w:rsidRDefault="00D5066A" w:rsidP="00D5066A">
      <w:pPr>
        <w:ind w:firstLine="540"/>
        <w:jc w:val="both"/>
      </w:pPr>
      <w:r w:rsidRPr="00D5066A">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1A0711" w:rsidRPr="00174791" w:rsidRDefault="00D5066A" w:rsidP="001A0711">
      <w:pPr>
        <w:ind w:firstLine="540"/>
        <w:jc w:val="both"/>
      </w:pPr>
      <w:r>
        <w:t>ж</w:t>
      </w:r>
      <w:r w:rsidR="001A0711" w:rsidRPr="00174791">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1A0711" w:rsidRPr="00174791" w:rsidRDefault="001A0711" w:rsidP="001A0711">
      <w:pPr>
        <w:ind w:firstLine="540"/>
        <w:jc w:val="both"/>
      </w:pPr>
    </w:p>
    <w:p w:rsidR="001A0711" w:rsidRPr="00174791" w:rsidRDefault="001A0711" w:rsidP="001A0711">
      <w:pPr>
        <w:pStyle w:val="afa"/>
        <w:numPr>
          <w:ilvl w:val="1"/>
          <w:numId w:val="8"/>
        </w:numPr>
        <w:tabs>
          <w:tab w:val="left" w:pos="1080"/>
        </w:tabs>
        <w:ind w:left="1400"/>
        <w:rPr>
          <w:b/>
        </w:rPr>
      </w:pPr>
      <w:r w:rsidRPr="00174791">
        <w:rPr>
          <w:b/>
        </w:rPr>
        <w:t>Квалификационные требования</w:t>
      </w:r>
    </w:p>
    <w:p w:rsidR="001A0711" w:rsidRPr="00174791" w:rsidRDefault="001A0711" w:rsidP="001A0711">
      <w:pPr>
        <w:pStyle w:val="afa"/>
        <w:tabs>
          <w:tab w:val="left" w:pos="1080"/>
        </w:tabs>
        <w:ind w:left="709" w:firstLine="0"/>
        <w:rPr>
          <w:b/>
        </w:rPr>
      </w:pPr>
    </w:p>
    <w:p w:rsidR="001A0711" w:rsidRPr="00174791" w:rsidRDefault="001A0711" w:rsidP="001A0711">
      <w:pPr>
        <w:pStyle w:val="afa"/>
        <w:numPr>
          <w:ilvl w:val="0"/>
          <w:numId w:val="33"/>
        </w:numPr>
        <w:tabs>
          <w:tab w:val="left" w:pos="1080"/>
        </w:tabs>
        <w:ind w:left="0" w:firstLine="720"/>
      </w:pPr>
      <w:r w:rsidRPr="00174791">
        <w:t>Претендент/участник (в том числе каждое юридическое и/или физическое лицо (индивидуальный предприниматель), выступающее на стороне одного претендента/</w:t>
      </w:r>
      <w:r w:rsidR="009257DC" w:rsidRPr="00174791">
        <w:t xml:space="preserve"> </w:t>
      </w:r>
      <w:r w:rsidRPr="00174791">
        <w:t>участника) должен соответствовать квалификационным требованиям настоящей документации, а именно:</w:t>
      </w:r>
    </w:p>
    <w:p w:rsidR="001A0711" w:rsidRPr="00174791" w:rsidRDefault="001A0711" w:rsidP="001A0711">
      <w:pPr>
        <w:pStyle w:val="afa"/>
        <w:tabs>
          <w:tab w:val="left" w:pos="1080"/>
        </w:tabs>
      </w:pPr>
      <w:r w:rsidRPr="00174791">
        <w:t>а) претендент должен быть правомочен заключать и исполнять договор, право на заключение которого является предметом Запроса  предложений,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1A0711" w:rsidRPr="00174791" w:rsidRDefault="001A0711" w:rsidP="001A0711">
      <w:pPr>
        <w:pStyle w:val="afa"/>
        <w:tabs>
          <w:tab w:val="left" w:pos="1080"/>
        </w:tabs>
      </w:pPr>
      <w:r w:rsidRPr="00174791">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1A0711" w:rsidRPr="00174791" w:rsidRDefault="001A0711" w:rsidP="001A0711">
      <w:pPr>
        <w:pStyle w:val="afa"/>
        <w:tabs>
          <w:tab w:val="left" w:pos="1080"/>
        </w:tabs>
      </w:pPr>
      <w:proofErr w:type="gramStart"/>
      <w:r w:rsidRPr="00174791">
        <w:t xml:space="preserve">в) не быть включенным в реестр недобросовестных поставщиков, предусмотренный статьей 5 Федерального закона от 18 июля </w:t>
      </w:r>
      <w:smartTag w:uri="urn:schemas-microsoft-com:office:smarttags" w:element="metricconverter">
        <w:smartTagPr>
          <w:attr w:name="ProductID" w:val="2011 г"/>
        </w:smartTagPr>
        <w:r w:rsidRPr="00174791">
          <w:t>2011 г</w:t>
        </w:r>
      </w:smartTag>
      <w:r w:rsidRPr="00174791">
        <w:t>.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w:t>
      </w:r>
      <w:r w:rsidR="00986D63">
        <w:t xml:space="preserve"> недобросовестных</w:t>
      </w:r>
      <w:proofErr w:type="gramEnd"/>
      <w:r w:rsidR="00986D63">
        <w:t xml:space="preserve"> контрагентов П</w:t>
      </w:r>
      <w:r w:rsidRPr="00174791">
        <w:t>АО «ТрансКонтейнер»;</w:t>
      </w:r>
      <w:r w:rsidRPr="00174791">
        <w:tab/>
      </w:r>
    </w:p>
    <w:p w:rsidR="001A0711" w:rsidRPr="00174791" w:rsidRDefault="00FC512F" w:rsidP="001A0711">
      <w:pPr>
        <w:pStyle w:val="afa"/>
        <w:tabs>
          <w:tab w:val="left" w:pos="1080"/>
        </w:tabs>
        <w:rPr>
          <w:i/>
        </w:rPr>
      </w:pPr>
      <w:r>
        <w:t>г</w:t>
      </w:r>
      <w:r w:rsidR="001A0711" w:rsidRPr="00174791">
        <w:t>) в пункте 17 Информационной карты могут быть установлены иные требования к претендентам на участие в Запросе предложений.</w:t>
      </w:r>
    </w:p>
    <w:p w:rsidR="001A0711" w:rsidRPr="00174791" w:rsidRDefault="001A0711" w:rsidP="001A0711">
      <w:pPr>
        <w:pStyle w:val="afa"/>
        <w:tabs>
          <w:tab w:val="left" w:pos="1080"/>
        </w:tabs>
      </w:pPr>
    </w:p>
    <w:p w:rsidR="001A0711" w:rsidRPr="00174791" w:rsidRDefault="001A0711" w:rsidP="001A0711">
      <w:pPr>
        <w:numPr>
          <w:ilvl w:val="1"/>
          <w:numId w:val="10"/>
        </w:numPr>
        <w:tabs>
          <w:tab w:val="left" w:pos="0"/>
        </w:tabs>
        <w:ind w:left="0" w:firstLine="709"/>
        <w:jc w:val="both"/>
        <w:rPr>
          <w:rFonts w:eastAsia="MS Mincho"/>
          <w:b/>
        </w:rPr>
      </w:pPr>
      <w:r w:rsidRPr="00174791">
        <w:rPr>
          <w:rFonts w:eastAsia="MS Mincho"/>
          <w:b/>
        </w:rPr>
        <w:t>Представление обязательных документов</w:t>
      </w:r>
    </w:p>
    <w:p w:rsidR="001A0711" w:rsidRPr="00174791" w:rsidRDefault="001A0711" w:rsidP="001A0711">
      <w:pPr>
        <w:tabs>
          <w:tab w:val="left" w:pos="0"/>
        </w:tabs>
        <w:ind w:firstLine="720"/>
        <w:jc w:val="both"/>
        <w:rPr>
          <w:rFonts w:eastAsia="MS Mincho"/>
          <w:b/>
        </w:rPr>
      </w:pPr>
    </w:p>
    <w:p w:rsidR="001A0711" w:rsidRPr="00174791" w:rsidRDefault="001A0711" w:rsidP="001A0711">
      <w:pPr>
        <w:pStyle w:val="1f0"/>
        <w:numPr>
          <w:ilvl w:val="0"/>
          <w:numId w:val="34"/>
        </w:numPr>
        <w:tabs>
          <w:tab w:val="left" w:pos="0"/>
        </w:tabs>
        <w:ind w:left="0" w:firstLine="720"/>
        <w:jc w:val="both"/>
        <w:rPr>
          <w:rFonts w:eastAsia="MS Mincho"/>
        </w:rPr>
      </w:pPr>
      <w:r w:rsidRPr="00174791">
        <w:rPr>
          <w:rFonts w:eastAsia="MS Mincho"/>
        </w:rPr>
        <w:t>Претендент в составе Заявки, в том числе в подтверждение соответствия обязательным требованиям представляет следующие документы:</w:t>
      </w:r>
    </w:p>
    <w:p w:rsidR="001A0711" w:rsidRPr="00174791" w:rsidRDefault="001A0711" w:rsidP="001A0711">
      <w:pPr>
        <w:pStyle w:val="afa"/>
        <w:numPr>
          <w:ilvl w:val="0"/>
          <w:numId w:val="6"/>
        </w:numPr>
        <w:tabs>
          <w:tab w:val="left" w:pos="1440"/>
        </w:tabs>
        <w:ind w:left="0" w:firstLine="720"/>
      </w:pPr>
      <w:r w:rsidRPr="00174791">
        <w:t>опись представленных документов, заверенную подписью и печатью претендента;</w:t>
      </w:r>
    </w:p>
    <w:p w:rsidR="001A0711" w:rsidRPr="00174791" w:rsidRDefault="001A0711" w:rsidP="001A0711">
      <w:pPr>
        <w:pStyle w:val="afa"/>
        <w:numPr>
          <w:ilvl w:val="0"/>
          <w:numId w:val="6"/>
        </w:numPr>
        <w:tabs>
          <w:tab w:val="left" w:pos="1440"/>
        </w:tabs>
        <w:ind w:left="0" w:firstLine="720"/>
      </w:pPr>
      <w:r w:rsidRPr="00174791">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1A0711" w:rsidRPr="00174791" w:rsidRDefault="001A0711" w:rsidP="001A0711">
      <w:pPr>
        <w:pStyle w:val="afa"/>
        <w:numPr>
          <w:ilvl w:val="0"/>
          <w:numId w:val="6"/>
        </w:numPr>
        <w:tabs>
          <w:tab w:val="left" w:pos="1440"/>
        </w:tabs>
        <w:ind w:left="0" w:firstLine="720"/>
      </w:pPr>
      <w:r w:rsidRPr="00174791">
        <w:t>копию паспорта (для физических лиц) (предоставляет каждое физическое лицо, выступающее на стороне одного претендента);</w:t>
      </w:r>
    </w:p>
    <w:p w:rsidR="001A0711" w:rsidRPr="00174791" w:rsidRDefault="001A0711" w:rsidP="001A0711">
      <w:pPr>
        <w:pStyle w:val="afa"/>
        <w:numPr>
          <w:ilvl w:val="0"/>
          <w:numId w:val="6"/>
        </w:numPr>
        <w:tabs>
          <w:tab w:val="left" w:pos="0"/>
          <w:tab w:val="left" w:pos="1440"/>
        </w:tabs>
        <w:ind w:left="0" w:firstLine="720"/>
      </w:pPr>
      <w:r w:rsidRPr="00174791">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1A0711" w:rsidRPr="00174791" w:rsidRDefault="001A0711" w:rsidP="001A0711">
      <w:pPr>
        <w:pStyle w:val="afa"/>
        <w:numPr>
          <w:ilvl w:val="0"/>
          <w:numId w:val="6"/>
        </w:numPr>
        <w:tabs>
          <w:tab w:val="left" w:pos="0"/>
          <w:tab w:val="left" w:pos="1440"/>
        </w:tabs>
        <w:ind w:left="0" w:firstLine="720"/>
      </w:pPr>
      <w:r w:rsidRPr="00174791">
        <w:t>выданную не ранее чем за 30 календарных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1A0711" w:rsidRPr="00174791" w:rsidRDefault="001A0711" w:rsidP="001A0711">
      <w:pPr>
        <w:pStyle w:val="afa"/>
        <w:numPr>
          <w:ilvl w:val="0"/>
          <w:numId w:val="6"/>
        </w:numPr>
        <w:tabs>
          <w:tab w:val="left" w:pos="0"/>
          <w:tab w:val="left" w:pos="1440"/>
        </w:tabs>
        <w:ind w:left="0" w:firstLine="720"/>
      </w:pPr>
      <w:r w:rsidRPr="00174791">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A0711" w:rsidRPr="00174791" w:rsidRDefault="001A0711" w:rsidP="001A0711">
      <w:pPr>
        <w:pStyle w:val="afa"/>
        <w:numPr>
          <w:ilvl w:val="0"/>
          <w:numId w:val="6"/>
        </w:numPr>
        <w:tabs>
          <w:tab w:val="left" w:pos="1440"/>
        </w:tabs>
        <w:ind w:left="0" w:firstLine="720"/>
      </w:pPr>
      <w:r w:rsidRPr="00174791">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1A0711" w:rsidRPr="00174791" w:rsidRDefault="001A0711" w:rsidP="001A0711">
      <w:pPr>
        <w:pStyle w:val="afa"/>
        <w:numPr>
          <w:ilvl w:val="0"/>
          <w:numId w:val="6"/>
        </w:numPr>
        <w:tabs>
          <w:tab w:val="left" w:pos="1440"/>
        </w:tabs>
        <w:ind w:left="0" w:firstLine="720"/>
      </w:pPr>
      <w:r w:rsidRPr="00174791">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1A0711" w:rsidRPr="00174791" w:rsidRDefault="001A0711" w:rsidP="001A0711">
      <w:pPr>
        <w:pStyle w:val="afa"/>
        <w:numPr>
          <w:ilvl w:val="0"/>
          <w:numId w:val="6"/>
        </w:numPr>
        <w:tabs>
          <w:tab w:val="left" w:pos="0"/>
          <w:tab w:val="left" w:pos="1440"/>
        </w:tabs>
        <w:ind w:left="0" w:firstLine="720"/>
      </w:pPr>
      <w:r w:rsidRPr="00174791">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 и предусмотренные пунктами 2.1 и 2.2 настоящей документации по закупке;</w:t>
      </w:r>
    </w:p>
    <w:p w:rsidR="001A0711" w:rsidRPr="00174791" w:rsidRDefault="001A0711" w:rsidP="001A0711">
      <w:pPr>
        <w:pStyle w:val="afa"/>
        <w:numPr>
          <w:ilvl w:val="0"/>
          <w:numId w:val="6"/>
        </w:numPr>
        <w:tabs>
          <w:tab w:val="left" w:pos="0"/>
          <w:tab w:val="left" w:pos="1440"/>
        </w:tabs>
        <w:ind w:left="0" w:firstLine="720"/>
      </w:pPr>
      <w:r w:rsidRPr="00174791">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A0711" w:rsidRPr="00174791" w:rsidRDefault="001A0711" w:rsidP="001A0711">
      <w:pPr>
        <w:pStyle w:val="1f0"/>
        <w:numPr>
          <w:ilvl w:val="0"/>
          <w:numId w:val="34"/>
        </w:numPr>
        <w:tabs>
          <w:tab w:val="left" w:pos="0"/>
        </w:tabs>
        <w:ind w:left="0" w:firstLine="720"/>
        <w:jc w:val="both"/>
        <w:rPr>
          <w:rFonts w:eastAsia="MS Mincho"/>
        </w:rPr>
      </w:pPr>
      <w:r w:rsidRPr="00174791">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2B6583" w:rsidRDefault="002B6583" w:rsidP="001A0711">
      <w:pPr>
        <w:pStyle w:val="afa"/>
        <w:tabs>
          <w:tab w:val="left" w:pos="0"/>
          <w:tab w:val="left" w:pos="1440"/>
        </w:tabs>
        <w:ind w:left="720" w:firstLine="0"/>
      </w:pPr>
    </w:p>
    <w:p w:rsidR="002B6583" w:rsidRDefault="002B6583" w:rsidP="001A0711">
      <w:pPr>
        <w:pStyle w:val="afa"/>
        <w:tabs>
          <w:tab w:val="left" w:pos="0"/>
          <w:tab w:val="left" w:pos="1440"/>
        </w:tabs>
        <w:ind w:left="720" w:firstLine="0"/>
      </w:pPr>
    </w:p>
    <w:p w:rsidR="002B6583" w:rsidRDefault="002B6583" w:rsidP="001A0711">
      <w:pPr>
        <w:pStyle w:val="afa"/>
        <w:tabs>
          <w:tab w:val="left" w:pos="0"/>
          <w:tab w:val="left" w:pos="1440"/>
        </w:tabs>
        <w:ind w:left="720" w:firstLine="0"/>
      </w:pPr>
    </w:p>
    <w:p w:rsidR="001A0711" w:rsidRPr="00174791" w:rsidRDefault="001A0711" w:rsidP="001A0711">
      <w:pPr>
        <w:pStyle w:val="afa"/>
        <w:tabs>
          <w:tab w:val="left" w:pos="0"/>
          <w:tab w:val="left" w:pos="1440"/>
        </w:tabs>
        <w:ind w:left="720" w:firstLine="0"/>
      </w:pPr>
      <w:r w:rsidRPr="00174791">
        <w:t xml:space="preserve"> </w:t>
      </w:r>
    </w:p>
    <w:p w:rsidR="001A0711" w:rsidRPr="00174791" w:rsidRDefault="001A0711" w:rsidP="001A0711">
      <w:pPr>
        <w:numPr>
          <w:ilvl w:val="1"/>
          <w:numId w:val="10"/>
        </w:numPr>
        <w:tabs>
          <w:tab w:val="left" w:pos="0"/>
        </w:tabs>
        <w:ind w:left="0" w:firstLine="709"/>
        <w:jc w:val="both"/>
        <w:rPr>
          <w:rFonts w:eastAsia="MS Mincho"/>
          <w:b/>
        </w:rPr>
      </w:pPr>
      <w:r w:rsidRPr="00174791">
        <w:rPr>
          <w:rFonts w:eastAsia="MS Mincho"/>
          <w:b/>
        </w:rPr>
        <w:t>Заявка</w:t>
      </w:r>
    </w:p>
    <w:p w:rsidR="001A0711" w:rsidRPr="00174791" w:rsidRDefault="001A0711" w:rsidP="001A0711">
      <w:pPr>
        <w:keepNext/>
        <w:rPr>
          <w:rFonts w:eastAsia="MS Mincho"/>
        </w:rPr>
      </w:pPr>
    </w:p>
    <w:p w:rsidR="001A0711" w:rsidRPr="00174791" w:rsidRDefault="001A0711" w:rsidP="001A0711">
      <w:pPr>
        <w:pStyle w:val="afa"/>
        <w:keepNext/>
        <w:numPr>
          <w:ilvl w:val="2"/>
          <w:numId w:val="11"/>
        </w:numPr>
        <w:tabs>
          <w:tab w:val="left" w:pos="720"/>
        </w:tabs>
        <w:ind w:firstLine="720"/>
      </w:pPr>
      <w:r w:rsidRPr="00174791">
        <w:t xml:space="preserve">Заявка должна состоять из документов, требуемых в соответствии с условиями настоящей документации о закупке. </w:t>
      </w:r>
    </w:p>
    <w:p w:rsidR="001A0711" w:rsidRPr="00174791" w:rsidRDefault="001A0711" w:rsidP="001A0711">
      <w:pPr>
        <w:pStyle w:val="afa"/>
        <w:numPr>
          <w:ilvl w:val="2"/>
          <w:numId w:val="11"/>
        </w:numPr>
        <w:tabs>
          <w:tab w:val="left" w:pos="720"/>
          <w:tab w:val="left" w:pos="900"/>
        </w:tabs>
        <w:ind w:firstLine="720"/>
      </w:pPr>
      <w:r w:rsidRPr="00174791">
        <w:t>Информация об обеспечение Заявки на участие в Запросе предложений указана в пункте 23 Информационной карты.</w:t>
      </w:r>
    </w:p>
    <w:p w:rsidR="001A0711" w:rsidRPr="00174791" w:rsidRDefault="001A0711" w:rsidP="001A0711">
      <w:pPr>
        <w:pStyle w:val="afa"/>
        <w:numPr>
          <w:ilvl w:val="2"/>
          <w:numId w:val="11"/>
        </w:numPr>
        <w:tabs>
          <w:tab w:val="left" w:pos="720"/>
          <w:tab w:val="left" w:pos="900"/>
        </w:tabs>
        <w:ind w:firstLine="720"/>
      </w:pPr>
      <w:r w:rsidRPr="00174791">
        <w:t>Каждый претендент может подать только одну Заявку (Заявку по одному лоту).</w:t>
      </w:r>
    </w:p>
    <w:p w:rsidR="001A0711" w:rsidRPr="00174791" w:rsidRDefault="001A0711" w:rsidP="001A0711">
      <w:pPr>
        <w:pStyle w:val="afa"/>
        <w:numPr>
          <w:ilvl w:val="2"/>
          <w:numId w:val="11"/>
        </w:numPr>
        <w:tabs>
          <w:tab w:val="num" w:pos="720"/>
        </w:tabs>
        <w:ind w:firstLine="720"/>
      </w:pPr>
      <w:r w:rsidRPr="00174791">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w:t>
      </w:r>
      <w:r w:rsidR="009257DC" w:rsidRPr="00174791">
        <w:t xml:space="preserve"> </w:t>
      </w:r>
      <w:r w:rsidRPr="00174791">
        <w:t>участники вправе отклонить такое предложение Организатора. В случае отказа претендента/</w:t>
      </w:r>
      <w:r w:rsidR="009257DC" w:rsidRPr="00174791">
        <w:t xml:space="preserve"> </w:t>
      </w:r>
      <w:r w:rsidRPr="00174791">
        <w:t>участника от продления срока действия Заявки его Заявка отклоняется от участия в Запросе предложений.</w:t>
      </w:r>
    </w:p>
    <w:p w:rsidR="001A0711" w:rsidRPr="00174791" w:rsidRDefault="001A0711" w:rsidP="001A0711">
      <w:pPr>
        <w:pStyle w:val="afa"/>
        <w:numPr>
          <w:ilvl w:val="2"/>
          <w:numId w:val="11"/>
        </w:numPr>
        <w:tabs>
          <w:tab w:val="left" w:pos="720"/>
        </w:tabs>
        <w:ind w:firstLine="720"/>
      </w:pPr>
      <w:r w:rsidRPr="00174791">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1A0711" w:rsidRPr="00174791" w:rsidRDefault="001A0711" w:rsidP="001A0711">
      <w:pPr>
        <w:pStyle w:val="afa"/>
        <w:numPr>
          <w:ilvl w:val="2"/>
          <w:numId w:val="11"/>
        </w:numPr>
        <w:tabs>
          <w:tab w:val="left" w:pos="720"/>
        </w:tabs>
        <w:ind w:firstLine="720"/>
      </w:pPr>
      <w:r w:rsidRPr="00174791">
        <w:rPr>
          <w:rFonts w:eastAsia="Times New Roman"/>
          <w:color w:val="000000"/>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174791">
        <w:t xml:space="preserve"> в пункте 15 Информационной карты</w:t>
      </w:r>
      <w:r w:rsidRPr="00174791">
        <w:rPr>
          <w:rFonts w:eastAsia="Times New Roman"/>
          <w:color w:val="000000"/>
        </w:rPr>
        <w:t>.</w:t>
      </w:r>
    </w:p>
    <w:p w:rsidR="001A0711" w:rsidRPr="00174791" w:rsidRDefault="001A0711" w:rsidP="001A0711">
      <w:pPr>
        <w:pStyle w:val="afa"/>
        <w:numPr>
          <w:ilvl w:val="2"/>
          <w:numId w:val="11"/>
        </w:numPr>
        <w:tabs>
          <w:tab w:val="left" w:pos="720"/>
        </w:tabs>
        <w:ind w:firstLine="720"/>
      </w:pPr>
      <w:r w:rsidRPr="00174791">
        <w:rPr>
          <w:rFonts w:eastAsia="Times New Roman"/>
          <w:color w:val="000000"/>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1A0711" w:rsidRPr="00174791" w:rsidRDefault="001A0711" w:rsidP="001A0711">
      <w:pPr>
        <w:pStyle w:val="afa"/>
        <w:numPr>
          <w:ilvl w:val="2"/>
          <w:numId w:val="11"/>
        </w:numPr>
        <w:tabs>
          <w:tab w:val="left" w:pos="720"/>
        </w:tabs>
        <w:ind w:firstLine="720"/>
      </w:pPr>
      <w:r w:rsidRPr="00174791">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174791">
        <w:rPr>
          <w:rFonts w:eastAsia="Times New Roman"/>
          <w:bCs/>
        </w:rPr>
        <w:t>Начальная (максимальная) цена лота/лотов</w:t>
      </w:r>
      <w:r w:rsidRPr="00174791">
        <w:rPr>
          <w:rFonts w:eastAsia="Times New Roman"/>
        </w:rPr>
        <w:t xml:space="preserve"> указана в извещении о проведении Запроса предложений и </w:t>
      </w:r>
      <w:r w:rsidRPr="00174791">
        <w:t xml:space="preserve">в пункте </w:t>
      </w:r>
      <w:r w:rsidRPr="00174791">
        <w:br/>
        <w:t>5 Информационной карты</w:t>
      </w:r>
      <w:r w:rsidRPr="00174791">
        <w:rPr>
          <w:rFonts w:eastAsia="Times New Roman"/>
          <w:color w:val="000000"/>
        </w:rPr>
        <w:t>.</w:t>
      </w:r>
    </w:p>
    <w:p w:rsidR="001A0711" w:rsidRPr="00174791" w:rsidRDefault="001A0711" w:rsidP="001A0711">
      <w:pPr>
        <w:pStyle w:val="afa"/>
        <w:numPr>
          <w:ilvl w:val="2"/>
          <w:numId w:val="11"/>
        </w:numPr>
        <w:tabs>
          <w:tab w:val="num" w:pos="720"/>
          <w:tab w:val="num" w:pos="900"/>
        </w:tabs>
        <w:ind w:firstLine="720"/>
        <w:rPr>
          <w:rFonts w:eastAsia="Times New Roman"/>
        </w:rPr>
      </w:pPr>
      <w:r w:rsidRPr="00174791">
        <w:rPr>
          <w:rFonts w:eastAsia="Times New Roman"/>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1A0711" w:rsidRPr="00174791" w:rsidRDefault="001A0711" w:rsidP="001A0711">
      <w:pPr>
        <w:pStyle w:val="Default"/>
        <w:numPr>
          <w:ilvl w:val="2"/>
          <w:numId w:val="11"/>
        </w:numPr>
        <w:ind w:firstLine="720"/>
        <w:jc w:val="both"/>
      </w:pPr>
      <w:r w:rsidRPr="00174791">
        <w:t>Все суммы денежных сре</w:t>
      </w:r>
      <w:proofErr w:type="gramStart"/>
      <w:r w:rsidRPr="00174791">
        <w:t>дств в З</w:t>
      </w:r>
      <w:proofErr w:type="gramEnd"/>
      <w:r w:rsidRPr="00174791">
        <w:t>аявке должны быть выражены в валюте (валютах), установленной (ых) в пункте 16 Информационной карты.</w:t>
      </w:r>
    </w:p>
    <w:p w:rsidR="001A0711" w:rsidRPr="00174791" w:rsidRDefault="001A0711" w:rsidP="001A0711">
      <w:pPr>
        <w:pStyle w:val="Default"/>
        <w:numPr>
          <w:ilvl w:val="2"/>
          <w:numId w:val="11"/>
        </w:numPr>
        <w:tabs>
          <w:tab w:val="left" w:pos="720"/>
        </w:tabs>
        <w:ind w:firstLine="720"/>
        <w:jc w:val="both"/>
      </w:pPr>
      <w:r w:rsidRPr="00174791">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1A0711" w:rsidRPr="00174791" w:rsidRDefault="001A0711" w:rsidP="001A0711">
      <w:pPr>
        <w:pStyle w:val="afa"/>
        <w:numPr>
          <w:ilvl w:val="2"/>
          <w:numId w:val="11"/>
        </w:numPr>
        <w:ind w:firstLine="720"/>
      </w:pPr>
      <w:r w:rsidRPr="00174791">
        <w:t>Претендентам/участникам, государственным учреждениям, юридическим и физическим лицам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1A0711" w:rsidRPr="00174791" w:rsidRDefault="001A0711" w:rsidP="001A0711">
      <w:pPr>
        <w:pStyle w:val="Default"/>
      </w:pPr>
    </w:p>
    <w:p w:rsidR="001A0711" w:rsidRPr="00174791" w:rsidRDefault="001A0711" w:rsidP="001A0711">
      <w:pPr>
        <w:pStyle w:val="2"/>
        <w:numPr>
          <w:ilvl w:val="1"/>
          <w:numId w:val="18"/>
        </w:numPr>
        <w:tabs>
          <w:tab w:val="left" w:pos="-2340"/>
          <w:tab w:val="left" w:pos="720"/>
        </w:tabs>
        <w:spacing w:before="0" w:after="0"/>
        <w:jc w:val="both"/>
        <w:rPr>
          <w:rFonts w:eastAsia="MS Mincho" w:cs="Times New Roman"/>
          <w:i w:val="0"/>
          <w:iCs w:val="0"/>
          <w:sz w:val="24"/>
          <w:szCs w:val="24"/>
        </w:rPr>
      </w:pPr>
      <w:r w:rsidRPr="00174791">
        <w:rPr>
          <w:rFonts w:eastAsia="MS Mincho" w:cs="Times New Roman"/>
          <w:i w:val="0"/>
          <w:iCs w:val="0"/>
          <w:sz w:val="24"/>
          <w:szCs w:val="24"/>
        </w:rPr>
        <w:t xml:space="preserve"> </w:t>
      </w:r>
      <w:r w:rsidRPr="00174791">
        <w:rPr>
          <w:rFonts w:eastAsia="MS Mincho" w:cs="Times New Roman"/>
          <w:i w:val="0"/>
          <w:iCs w:val="0"/>
          <w:sz w:val="24"/>
          <w:szCs w:val="24"/>
        </w:rPr>
        <w:tab/>
        <w:t xml:space="preserve">Срок и порядок подачи Заявок </w:t>
      </w:r>
    </w:p>
    <w:p w:rsidR="001A0711" w:rsidRPr="00174791" w:rsidRDefault="001A0711" w:rsidP="001A0711">
      <w:pPr>
        <w:rPr>
          <w:rFonts w:eastAsia="MS Mincho"/>
        </w:rPr>
      </w:pPr>
    </w:p>
    <w:p w:rsidR="001A0711" w:rsidRPr="00174791" w:rsidRDefault="001A0711" w:rsidP="001A0711">
      <w:pPr>
        <w:pStyle w:val="afa"/>
        <w:numPr>
          <w:ilvl w:val="2"/>
          <w:numId w:val="7"/>
        </w:numPr>
        <w:ind w:left="0" w:firstLine="720"/>
      </w:pPr>
      <w:r w:rsidRPr="00174791">
        <w:t>Место, дата начала и окончания подачи заявок указаны в пункте 6 Информационной карты.</w:t>
      </w:r>
    </w:p>
    <w:p w:rsidR="001A0711" w:rsidRPr="00174791" w:rsidRDefault="001A0711" w:rsidP="001A0711">
      <w:pPr>
        <w:pStyle w:val="19"/>
        <w:widowControl w:val="0"/>
        <w:ind w:firstLine="708"/>
        <w:rPr>
          <w:sz w:val="24"/>
          <w:szCs w:val="24"/>
        </w:rPr>
      </w:pPr>
      <w:r w:rsidRPr="00174791">
        <w:rPr>
          <w:sz w:val="24"/>
          <w:szCs w:val="24"/>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174791">
        <w:rPr>
          <w:rFonts w:eastAsia="MS Mincho"/>
          <w:sz w:val="24"/>
          <w:szCs w:val="24"/>
        </w:rPr>
        <w:t>адрес</w:t>
      </w:r>
      <w:proofErr w:type="gramStart"/>
      <w:r w:rsidRPr="00174791">
        <w:rPr>
          <w:rFonts w:eastAsia="MS Mincho"/>
          <w:sz w:val="24"/>
          <w:szCs w:val="24"/>
        </w:rPr>
        <w:t>у(</w:t>
      </w:r>
      <w:proofErr w:type="gramEnd"/>
      <w:r w:rsidRPr="00174791">
        <w:rPr>
          <w:rFonts w:eastAsia="MS Mincho"/>
          <w:sz w:val="24"/>
          <w:szCs w:val="24"/>
        </w:rPr>
        <w:t>ам) электронной почты представителя(ей) Организатора, указанному(ым) в пункте 2 Информационной карты</w:t>
      </w:r>
      <w:r w:rsidRPr="00174791">
        <w:rPr>
          <w:sz w:val="24"/>
          <w:szCs w:val="24"/>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A0711" w:rsidRPr="00174791" w:rsidRDefault="001A0711" w:rsidP="001A0711">
      <w:pPr>
        <w:pStyle w:val="afa"/>
        <w:ind w:firstLine="720"/>
      </w:pPr>
      <w:r w:rsidRPr="00174791">
        <w:t>Заявка претендента должна быть подписана уполномоченным представителем претендента.</w:t>
      </w:r>
    </w:p>
    <w:p w:rsidR="001A0711" w:rsidRPr="00174791" w:rsidRDefault="001A0711" w:rsidP="001A0711">
      <w:pPr>
        <w:pStyle w:val="afa"/>
        <w:numPr>
          <w:ilvl w:val="2"/>
          <w:numId w:val="7"/>
        </w:numPr>
        <w:ind w:left="0" w:firstLine="720"/>
      </w:pPr>
      <w:r w:rsidRPr="00174791">
        <w:t>Заявки, по истечении срока, указанного в пункте</w:t>
      </w:r>
      <w:r w:rsidR="009257DC" w:rsidRPr="00174791">
        <w:t xml:space="preserve"> </w:t>
      </w:r>
      <w:r w:rsidRPr="00174791">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1A0711" w:rsidRPr="00174791" w:rsidRDefault="001A0711" w:rsidP="001A0711">
      <w:pPr>
        <w:pStyle w:val="afa"/>
        <w:numPr>
          <w:ilvl w:val="2"/>
          <w:numId w:val="7"/>
        </w:numPr>
        <w:ind w:left="0" w:firstLine="720"/>
      </w:pPr>
      <w:r w:rsidRPr="00174791">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1A0711" w:rsidRPr="00174791" w:rsidRDefault="001A0711" w:rsidP="001A0711">
      <w:pPr>
        <w:pStyle w:val="afa"/>
        <w:numPr>
          <w:ilvl w:val="2"/>
          <w:numId w:val="7"/>
        </w:numPr>
        <w:ind w:left="0" w:firstLine="720"/>
      </w:pPr>
      <w:r w:rsidRPr="00174791">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1A0711" w:rsidRPr="00174791" w:rsidRDefault="001A0711" w:rsidP="001A0711">
      <w:pPr>
        <w:pStyle w:val="afa"/>
        <w:ind w:left="720" w:firstLine="0"/>
      </w:pPr>
    </w:p>
    <w:p w:rsidR="001A0711" w:rsidRPr="00174791" w:rsidRDefault="001A0711" w:rsidP="001A0711">
      <w:pPr>
        <w:pStyle w:val="2"/>
        <w:numPr>
          <w:ilvl w:val="1"/>
          <w:numId w:val="18"/>
        </w:numPr>
        <w:tabs>
          <w:tab w:val="left" w:pos="-2340"/>
          <w:tab w:val="left" w:pos="720"/>
        </w:tabs>
        <w:spacing w:before="0" w:after="0"/>
        <w:jc w:val="both"/>
        <w:rPr>
          <w:rFonts w:eastAsia="MS Mincho"/>
          <w:i w:val="0"/>
          <w:sz w:val="24"/>
          <w:szCs w:val="24"/>
        </w:rPr>
      </w:pPr>
      <w:r w:rsidRPr="00174791">
        <w:rPr>
          <w:rFonts w:eastAsia="MS Mincho" w:cs="Times New Roman"/>
          <w:i w:val="0"/>
          <w:iCs w:val="0"/>
          <w:sz w:val="24"/>
          <w:szCs w:val="24"/>
        </w:rPr>
        <w:t xml:space="preserve"> </w:t>
      </w:r>
      <w:r w:rsidRPr="00174791">
        <w:rPr>
          <w:rFonts w:eastAsia="MS Mincho" w:cs="Times New Roman"/>
          <w:i w:val="0"/>
          <w:iCs w:val="0"/>
          <w:sz w:val="24"/>
          <w:szCs w:val="24"/>
        </w:rPr>
        <w:tab/>
      </w:r>
      <w:r w:rsidRPr="00174791">
        <w:rPr>
          <w:rFonts w:eastAsia="MS Mincho"/>
          <w:i w:val="0"/>
          <w:sz w:val="24"/>
          <w:szCs w:val="24"/>
        </w:rPr>
        <w:t>Отзыв Заявок</w:t>
      </w:r>
    </w:p>
    <w:p w:rsidR="001A0711" w:rsidRPr="00174791" w:rsidRDefault="001A0711" w:rsidP="001A0711">
      <w:pPr>
        <w:rPr>
          <w:rFonts w:eastAsia="MS Mincho"/>
        </w:rPr>
      </w:pPr>
    </w:p>
    <w:p w:rsidR="001A0711" w:rsidRPr="00174791" w:rsidRDefault="001A0711" w:rsidP="001A0711">
      <w:pPr>
        <w:pStyle w:val="afa"/>
      </w:pPr>
      <w:r w:rsidRPr="00174791">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1A0711" w:rsidRPr="00174791" w:rsidRDefault="001A0711" w:rsidP="001A0711">
      <w:pPr>
        <w:ind w:firstLine="709"/>
        <w:jc w:val="both"/>
      </w:pPr>
    </w:p>
    <w:p w:rsidR="001A0711" w:rsidRPr="00174791" w:rsidRDefault="001A0711" w:rsidP="001A0711">
      <w:pPr>
        <w:pStyle w:val="2"/>
        <w:numPr>
          <w:ilvl w:val="1"/>
          <w:numId w:val="18"/>
        </w:numPr>
        <w:tabs>
          <w:tab w:val="left" w:pos="-2340"/>
          <w:tab w:val="left" w:pos="720"/>
        </w:tabs>
        <w:spacing w:before="0" w:after="0"/>
        <w:ind w:left="0" w:firstLine="720"/>
        <w:jc w:val="center"/>
        <w:rPr>
          <w:rFonts w:eastAsia="MS Mincho" w:cs="Times New Roman"/>
          <w:i w:val="0"/>
          <w:iCs w:val="0"/>
          <w:sz w:val="24"/>
          <w:szCs w:val="24"/>
        </w:rPr>
      </w:pPr>
      <w:r w:rsidRPr="00174791">
        <w:rPr>
          <w:rFonts w:eastAsia="MS Mincho" w:cs="Times New Roman"/>
          <w:i w:val="0"/>
          <w:iCs w:val="0"/>
          <w:sz w:val="24"/>
          <w:szCs w:val="24"/>
        </w:rPr>
        <w:t xml:space="preserve">Рассмотрение и сопоставление </w:t>
      </w:r>
      <w:proofErr w:type="gramStart"/>
      <w:r w:rsidRPr="00174791">
        <w:rPr>
          <w:rFonts w:eastAsia="MS Mincho" w:cs="Times New Roman"/>
          <w:i w:val="0"/>
          <w:iCs w:val="0"/>
          <w:sz w:val="24"/>
          <w:szCs w:val="24"/>
        </w:rPr>
        <w:t>Заявок</w:t>
      </w:r>
      <w:proofErr w:type="gramEnd"/>
      <w:r w:rsidRPr="00174791">
        <w:rPr>
          <w:rFonts w:eastAsia="MS Mincho" w:cs="Times New Roman"/>
          <w:i w:val="0"/>
          <w:iCs w:val="0"/>
          <w:sz w:val="24"/>
          <w:szCs w:val="24"/>
        </w:rPr>
        <w:t xml:space="preserve"> и изучение квалификации п</w:t>
      </w:r>
      <w:r w:rsidRPr="00174791">
        <w:rPr>
          <w:rFonts w:cs="Times New Roman"/>
          <w:i w:val="0"/>
          <w:sz w:val="24"/>
          <w:szCs w:val="24"/>
        </w:rPr>
        <w:t>ретендентов Организатором</w:t>
      </w:r>
    </w:p>
    <w:p w:rsidR="001A0711" w:rsidRPr="00174791" w:rsidRDefault="001A0711" w:rsidP="001A0711">
      <w:pPr>
        <w:ind w:firstLine="720"/>
      </w:pPr>
    </w:p>
    <w:p w:rsidR="001A0711" w:rsidRPr="00174791" w:rsidRDefault="001A0711" w:rsidP="001A0711">
      <w:pPr>
        <w:numPr>
          <w:ilvl w:val="0"/>
          <w:numId w:val="29"/>
        </w:numPr>
        <w:ind w:left="0" w:firstLine="709"/>
        <w:jc w:val="both"/>
      </w:pPr>
      <w:r w:rsidRPr="00174791">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009257DC" w:rsidRPr="00174791">
        <w:t xml:space="preserve"> </w:t>
      </w:r>
      <w:r w:rsidRPr="00174791">
        <w:t>победителя (ей).</w:t>
      </w:r>
    </w:p>
    <w:p w:rsidR="001A0711" w:rsidRPr="00174791" w:rsidRDefault="001A0711" w:rsidP="001A0711">
      <w:pPr>
        <w:numPr>
          <w:ilvl w:val="0"/>
          <w:numId w:val="29"/>
        </w:numPr>
        <w:ind w:left="0" w:firstLine="709"/>
        <w:jc w:val="both"/>
      </w:pPr>
      <w:r w:rsidRPr="00174791">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1A0711" w:rsidRPr="00174791" w:rsidRDefault="001A0711" w:rsidP="001A0711">
      <w:pPr>
        <w:numPr>
          <w:ilvl w:val="0"/>
          <w:numId w:val="29"/>
        </w:numPr>
        <w:ind w:left="0" w:firstLine="709"/>
        <w:jc w:val="both"/>
      </w:pPr>
      <w:r w:rsidRPr="00174791">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1A0711" w:rsidRPr="00174791" w:rsidRDefault="001A0711" w:rsidP="001A0711">
      <w:pPr>
        <w:numPr>
          <w:ilvl w:val="0"/>
          <w:numId w:val="29"/>
        </w:numPr>
        <w:ind w:left="0" w:firstLine="709"/>
        <w:jc w:val="both"/>
      </w:pPr>
      <w:r w:rsidRPr="00174791">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1A0711" w:rsidRPr="00174791" w:rsidRDefault="001A0711" w:rsidP="001A0711">
      <w:pPr>
        <w:numPr>
          <w:ilvl w:val="0"/>
          <w:numId w:val="29"/>
        </w:numPr>
        <w:ind w:left="0" w:firstLine="709"/>
        <w:jc w:val="both"/>
      </w:pPr>
      <w:r w:rsidRPr="00174791">
        <w:t>Указание претендентом недостоверных сведений в Заявке может служить основанием для отклонения такой Заявки.</w:t>
      </w:r>
    </w:p>
    <w:p w:rsidR="001A0711" w:rsidRPr="00174791" w:rsidRDefault="001A0711" w:rsidP="001A0711">
      <w:pPr>
        <w:numPr>
          <w:ilvl w:val="0"/>
          <w:numId w:val="29"/>
        </w:numPr>
        <w:ind w:left="0" w:firstLine="709"/>
        <w:jc w:val="both"/>
      </w:pPr>
      <w:r w:rsidRPr="00174791">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1A0711" w:rsidRPr="00174791" w:rsidRDefault="001A0711" w:rsidP="001A0711">
      <w:pPr>
        <w:numPr>
          <w:ilvl w:val="0"/>
          <w:numId w:val="29"/>
        </w:numPr>
        <w:ind w:left="0" w:firstLine="709"/>
        <w:jc w:val="both"/>
      </w:pPr>
      <w:r w:rsidRPr="00174791">
        <w:t xml:space="preserve"> Претендент также может быть не допущен к участию в Запросе предложений в случае:</w:t>
      </w:r>
    </w:p>
    <w:p w:rsidR="001A0711" w:rsidRPr="00174791" w:rsidRDefault="001A0711" w:rsidP="001A0711">
      <w:pPr>
        <w:ind w:firstLine="720"/>
        <w:jc w:val="both"/>
      </w:pPr>
      <w:r w:rsidRPr="00174791">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p>
    <w:p w:rsidR="001A0711" w:rsidRPr="00174791" w:rsidRDefault="001A0711" w:rsidP="001A0711">
      <w:pPr>
        <w:pStyle w:val="afa"/>
        <w:ind w:firstLine="720"/>
      </w:pPr>
      <w:r w:rsidRPr="00174791">
        <w:t>2) несоответствия претендента предусмотренным настоящей документацией о закупке обязательным и квалификационным требованиям;</w:t>
      </w:r>
    </w:p>
    <w:p w:rsidR="001A0711" w:rsidRPr="00174791" w:rsidRDefault="001A0711" w:rsidP="001A0711">
      <w:pPr>
        <w:pStyle w:val="afa"/>
        <w:ind w:firstLine="720"/>
      </w:pPr>
      <w:r w:rsidRPr="00174791">
        <w:t>3) несоответствия Заявки требованиям настоящей документации о закупке, в том числе если:</w:t>
      </w:r>
    </w:p>
    <w:p w:rsidR="001A0711" w:rsidRPr="00174791" w:rsidRDefault="001A0711" w:rsidP="001A0711">
      <w:pPr>
        <w:pStyle w:val="afa"/>
        <w:ind w:firstLine="720"/>
      </w:pPr>
      <w:r w:rsidRPr="00174791">
        <w:t>Заявка не соответствует форме, установленной настоящей документацией о закупке;</w:t>
      </w:r>
    </w:p>
    <w:p w:rsidR="001A0711" w:rsidRPr="00174791" w:rsidRDefault="001A0711" w:rsidP="001A0711">
      <w:pPr>
        <w:pStyle w:val="afa"/>
        <w:ind w:firstLine="720"/>
      </w:pPr>
      <w:r w:rsidRPr="00174791">
        <w:t>документы не подписаны должным образом (в соответствии с требованиями настоящей документации о закупке);</w:t>
      </w:r>
    </w:p>
    <w:p w:rsidR="001A0711" w:rsidRPr="00174791" w:rsidRDefault="001A0711" w:rsidP="001A0711">
      <w:pPr>
        <w:pStyle w:val="afa"/>
        <w:ind w:firstLine="720"/>
      </w:pPr>
      <w:r w:rsidRPr="00174791">
        <w:t>4) если предложение о цене договора превышает начальную (максимальную) цену договора (если такая цена установлена);</w:t>
      </w:r>
    </w:p>
    <w:p w:rsidR="001A0711" w:rsidRPr="00174791" w:rsidRDefault="001A0711" w:rsidP="001A0711">
      <w:pPr>
        <w:pStyle w:val="afa"/>
        <w:ind w:firstLine="720"/>
      </w:pPr>
      <w:r w:rsidRPr="00174791">
        <w:t>5) отказа претендента от продления срока действия Заявки (если такой запрос претендентам направлялся);</w:t>
      </w:r>
    </w:p>
    <w:p w:rsidR="001A0711" w:rsidRPr="00174791" w:rsidRDefault="001A0711" w:rsidP="001A0711">
      <w:pPr>
        <w:pStyle w:val="afa"/>
        <w:ind w:firstLine="720"/>
      </w:pPr>
      <w:r w:rsidRPr="00174791">
        <w:t>6) в иных случаях, установленных Положением о закупках и настоящей документацией о закупке,</w:t>
      </w:r>
      <w:r w:rsidRPr="00174791">
        <w:rPr>
          <w:lang w:eastAsia="ru-RU"/>
        </w:rPr>
        <w:t xml:space="preserve"> в том числе пунктом 17 </w:t>
      </w:r>
      <w:r w:rsidRPr="00174791">
        <w:t>Информационной карты.</w:t>
      </w:r>
    </w:p>
    <w:p w:rsidR="001A0711" w:rsidRPr="00174791" w:rsidRDefault="001A0711" w:rsidP="001A0711">
      <w:pPr>
        <w:numPr>
          <w:ilvl w:val="0"/>
          <w:numId w:val="29"/>
        </w:numPr>
        <w:ind w:left="0" w:firstLine="709"/>
        <w:jc w:val="both"/>
      </w:pPr>
      <w:r w:rsidRPr="00174791">
        <w:t>Если в Заявке имеются расхождения между обозначением сумм словами и цифрами, то к рассмотрению принимается сумма, указанная словами.</w:t>
      </w:r>
    </w:p>
    <w:p w:rsidR="001A0711" w:rsidRPr="00174791" w:rsidRDefault="001A0711" w:rsidP="001A0711">
      <w:pPr>
        <w:numPr>
          <w:ilvl w:val="0"/>
          <w:numId w:val="29"/>
        </w:numPr>
        <w:ind w:left="0" w:firstLine="709"/>
        <w:jc w:val="both"/>
      </w:pPr>
      <w:r w:rsidRPr="00174791">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1A0711" w:rsidRPr="00174791" w:rsidRDefault="001A0711" w:rsidP="001A0711">
      <w:pPr>
        <w:numPr>
          <w:ilvl w:val="0"/>
          <w:numId w:val="29"/>
        </w:numPr>
        <w:ind w:left="0" w:firstLine="709"/>
        <w:jc w:val="both"/>
      </w:pPr>
      <w:r w:rsidRPr="00174791">
        <w:t xml:space="preserve"> Претенденты и их представители не вправе участвовать в рассмотрении Заявок и изучении квалификации претендентов.</w:t>
      </w:r>
    </w:p>
    <w:p w:rsidR="001A0711" w:rsidRPr="00174791" w:rsidRDefault="001A0711" w:rsidP="001A0711">
      <w:pPr>
        <w:numPr>
          <w:ilvl w:val="0"/>
          <w:numId w:val="29"/>
        </w:numPr>
        <w:ind w:left="0" w:firstLine="709"/>
        <w:jc w:val="both"/>
      </w:pPr>
      <w:r w:rsidRPr="00174791">
        <w:t xml:space="preserve"> В случае если </w:t>
      </w:r>
      <w:proofErr w:type="gramStart"/>
      <w:r w:rsidRPr="00174791">
        <w:t>на основании результатов рассмотрения Заявок принято решение об отказе в допуске к участию в данной процедуре</w:t>
      </w:r>
      <w:proofErr w:type="gramEnd"/>
      <w:r w:rsidRPr="00174791">
        <w:t xml:space="preserve"> Запроса предложений всех претендентов, подавших Заявки, Запрос предложений признается несостоявшимся.</w:t>
      </w:r>
    </w:p>
    <w:p w:rsidR="001A0711" w:rsidRPr="00174791" w:rsidRDefault="001A0711" w:rsidP="001A0711">
      <w:pPr>
        <w:ind w:left="709"/>
        <w:jc w:val="both"/>
      </w:pPr>
    </w:p>
    <w:p w:rsidR="001A0711" w:rsidRPr="00174791" w:rsidRDefault="001A0711" w:rsidP="001A0711">
      <w:pPr>
        <w:pStyle w:val="2"/>
        <w:numPr>
          <w:ilvl w:val="1"/>
          <w:numId w:val="18"/>
        </w:numPr>
        <w:spacing w:before="0" w:after="0"/>
        <w:ind w:left="0" w:firstLine="720"/>
        <w:jc w:val="both"/>
        <w:rPr>
          <w:rFonts w:eastAsia="MS Mincho" w:cs="Times New Roman"/>
          <w:i w:val="0"/>
          <w:iCs w:val="0"/>
          <w:sz w:val="24"/>
          <w:szCs w:val="24"/>
        </w:rPr>
      </w:pPr>
      <w:r w:rsidRPr="00174791">
        <w:rPr>
          <w:rFonts w:eastAsia="MS Mincho"/>
          <w:i w:val="0"/>
          <w:sz w:val="24"/>
          <w:szCs w:val="24"/>
        </w:rPr>
        <w:t>Порядок оценки и сопоставления Заявок участников Организатором</w:t>
      </w:r>
    </w:p>
    <w:p w:rsidR="001A0711" w:rsidRPr="00174791" w:rsidRDefault="001A0711" w:rsidP="001A0711">
      <w:pPr>
        <w:numPr>
          <w:ilvl w:val="0"/>
          <w:numId w:val="35"/>
        </w:numPr>
        <w:ind w:left="0" w:firstLine="709"/>
        <w:jc w:val="both"/>
      </w:pPr>
      <w:r w:rsidRPr="00174791">
        <w:t xml:space="preserve">Оценка и сопоставление Заявок состоится в срок, указанный в пункте 8 Информационной карты. </w:t>
      </w:r>
    </w:p>
    <w:p w:rsidR="001A0711" w:rsidRPr="00174791" w:rsidRDefault="001A0711" w:rsidP="001A0711">
      <w:pPr>
        <w:numPr>
          <w:ilvl w:val="0"/>
          <w:numId w:val="35"/>
        </w:numPr>
        <w:ind w:left="0" w:firstLine="709"/>
        <w:jc w:val="both"/>
      </w:pPr>
      <w:r w:rsidRPr="00174791">
        <w:t>Оценка и сопоставление Заявок, осуществляется в целях выявления лучших условий исполнения договора и выявления победител</w:t>
      </w:r>
      <w:proofErr w:type="gramStart"/>
      <w:r w:rsidRPr="00174791">
        <w:t>я(</w:t>
      </w:r>
      <w:proofErr w:type="gramEnd"/>
      <w:r w:rsidRPr="00174791">
        <w:t>ей) в соответствии с критериями, указанными в пункте 19 Информационной карты.</w:t>
      </w:r>
    </w:p>
    <w:p w:rsidR="001A0711" w:rsidRPr="00174791" w:rsidRDefault="001A0711" w:rsidP="001A0711">
      <w:pPr>
        <w:numPr>
          <w:ilvl w:val="0"/>
          <w:numId w:val="35"/>
        </w:numPr>
        <w:ind w:left="0" w:firstLine="709"/>
        <w:jc w:val="both"/>
      </w:pPr>
      <w:r w:rsidRPr="00174791">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1A0711" w:rsidRPr="00174791" w:rsidRDefault="001A0711" w:rsidP="001A0711">
      <w:pPr>
        <w:numPr>
          <w:ilvl w:val="0"/>
          <w:numId w:val="35"/>
        </w:numPr>
        <w:ind w:left="0" w:firstLine="709"/>
        <w:jc w:val="both"/>
      </w:pPr>
      <w:r w:rsidRPr="00174791">
        <w:t>Оценка и сопоставление Заявок осуществляется путем присвоения количества баллов, соответствующего условиям, изложенным в Заявке.</w:t>
      </w:r>
    </w:p>
    <w:p w:rsidR="001A0711" w:rsidRPr="00174791" w:rsidRDefault="001A0711" w:rsidP="001A0711">
      <w:pPr>
        <w:numPr>
          <w:ilvl w:val="0"/>
          <w:numId w:val="35"/>
        </w:numPr>
        <w:ind w:left="0" w:firstLine="709"/>
        <w:jc w:val="both"/>
      </w:pPr>
      <w:r w:rsidRPr="00174791">
        <w:t>Заявке, содержащей наилучшие условия, присваивается наибольшее количество баллов.</w:t>
      </w:r>
    </w:p>
    <w:p w:rsidR="001A0711" w:rsidRPr="00174791" w:rsidRDefault="001A0711" w:rsidP="001A0711">
      <w:pPr>
        <w:numPr>
          <w:ilvl w:val="0"/>
          <w:numId w:val="35"/>
        </w:numPr>
        <w:ind w:left="0" w:firstLine="709"/>
        <w:jc w:val="both"/>
      </w:pPr>
      <w:r w:rsidRPr="00174791">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A0711" w:rsidRPr="00174791" w:rsidRDefault="001A0711" w:rsidP="001A0711">
      <w:pPr>
        <w:numPr>
          <w:ilvl w:val="0"/>
          <w:numId w:val="35"/>
        </w:numPr>
        <w:ind w:left="0" w:firstLine="709"/>
        <w:jc w:val="both"/>
      </w:pPr>
      <w:r w:rsidRPr="00174791">
        <w:t>Победителем признается участник, Заявке которого присвоено наибольшее количество баллов по итогам оценки и первый порядковый номер.</w:t>
      </w:r>
    </w:p>
    <w:p w:rsidR="001A0711" w:rsidRPr="00174791" w:rsidRDefault="001A0711" w:rsidP="001A0711">
      <w:pPr>
        <w:numPr>
          <w:ilvl w:val="0"/>
          <w:numId w:val="35"/>
        </w:numPr>
        <w:ind w:left="0" w:firstLine="709"/>
        <w:jc w:val="both"/>
      </w:pPr>
      <w:r w:rsidRPr="00174791">
        <w:t>Участники или их представители не могут участвовать в оценке и сопоставлении Заявок.</w:t>
      </w:r>
    </w:p>
    <w:p w:rsidR="001A0711" w:rsidRPr="00174791" w:rsidRDefault="001A0711" w:rsidP="001A0711">
      <w:pPr>
        <w:numPr>
          <w:ilvl w:val="0"/>
          <w:numId w:val="35"/>
        </w:numPr>
        <w:ind w:left="0" w:firstLine="709"/>
        <w:jc w:val="both"/>
      </w:pPr>
      <w:r w:rsidRPr="00174791">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1A0711" w:rsidRPr="00174791" w:rsidRDefault="001A0711" w:rsidP="001A0711">
      <w:pPr>
        <w:pStyle w:val="Default"/>
        <w:ind w:firstLine="709"/>
        <w:jc w:val="both"/>
      </w:pPr>
      <w:r w:rsidRPr="00174791">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1A0711" w:rsidRPr="00174791" w:rsidRDefault="001A0711" w:rsidP="001A0711">
      <w:pPr>
        <w:pStyle w:val="Default"/>
        <w:ind w:firstLine="709"/>
        <w:jc w:val="both"/>
      </w:pPr>
      <w:r w:rsidRPr="00174791">
        <w:t>2) принятое Организатором решение;</w:t>
      </w:r>
    </w:p>
    <w:p w:rsidR="001A0711" w:rsidRPr="00174791" w:rsidRDefault="001A0711" w:rsidP="001A0711">
      <w:pPr>
        <w:pStyle w:val="Default"/>
        <w:ind w:firstLine="709"/>
        <w:jc w:val="both"/>
      </w:pPr>
      <w:r w:rsidRPr="00174791">
        <w:t>3) предложения для рассмотрения Конкурсной комиссией;</w:t>
      </w:r>
    </w:p>
    <w:p w:rsidR="001A0711" w:rsidRPr="00174791" w:rsidRDefault="001A0711" w:rsidP="001A0711">
      <w:pPr>
        <w:pStyle w:val="Default"/>
        <w:ind w:firstLine="709"/>
        <w:jc w:val="both"/>
      </w:pPr>
      <w:r w:rsidRPr="00174791">
        <w:t>4) иная информация при необходимости.</w:t>
      </w:r>
    </w:p>
    <w:p w:rsidR="001A0711" w:rsidRPr="00174791" w:rsidRDefault="001A0711" w:rsidP="001A0711">
      <w:pPr>
        <w:pStyle w:val="Default"/>
        <w:ind w:firstLine="709"/>
        <w:jc w:val="both"/>
      </w:pPr>
      <w:r w:rsidRPr="00174791">
        <w:t xml:space="preserve">Протокол размещается в СМИ не позднее чем через 3 (три) дня со дня его подписания. </w:t>
      </w:r>
    </w:p>
    <w:p w:rsidR="001A0711" w:rsidRPr="00174791" w:rsidRDefault="001A0711" w:rsidP="001A0711">
      <w:pPr>
        <w:pStyle w:val="afa"/>
      </w:pPr>
    </w:p>
    <w:p w:rsidR="001A0711" w:rsidRPr="00174791" w:rsidRDefault="001A0711" w:rsidP="001A0711">
      <w:pPr>
        <w:pStyle w:val="2"/>
        <w:numPr>
          <w:ilvl w:val="1"/>
          <w:numId w:val="18"/>
        </w:numPr>
        <w:spacing w:before="0" w:after="0"/>
        <w:ind w:left="0" w:firstLine="720"/>
        <w:jc w:val="both"/>
        <w:rPr>
          <w:rFonts w:eastAsia="MS Mincho" w:cs="Times New Roman"/>
          <w:i w:val="0"/>
          <w:iCs w:val="0"/>
          <w:sz w:val="24"/>
          <w:szCs w:val="24"/>
        </w:rPr>
      </w:pPr>
      <w:r w:rsidRPr="00174791">
        <w:rPr>
          <w:i w:val="0"/>
          <w:sz w:val="24"/>
          <w:szCs w:val="24"/>
        </w:rPr>
        <w:t>Подведение итогов Запроса предложений</w:t>
      </w:r>
    </w:p>
    <w:p w:rsidR="001A0711" w:rsidRPr="00174791" w:rsidRDefault="001A0711" w:rsidP="001A0711">
      <w:pPr>
        <w:pStyle w:val="afa"/>
        <w:ind w:left="1724" w:firstLine="0"/>
        <w:rPr>
          <w:b/>
        </w:rPr>
      </w:pPr>
    </w:p>
    <w:p w:rsidR="001A0711" w:rsidRPr="00174791" w:rsidRDefault="001A0711" w:rsidP="001A0711">
      <w:pPr>
        <w:numPr>
          <w:ilvl w:val="0"/>
          <w:numId w:val="37"/>
        </w:numPr>
        <w:ind w:left="0" w:firstLine="709"/>
        <w:jc w:val="both"/>
      </w:pPr>
      <w:r w:rsidRPr="00174791">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1A0711" w:rsidRPr="00174791" w:rsidRDefault="001A0711" w:rsidP="001A0711">
      <w:pPr>
        <w:numPr>
          <w:ilvl w:val="0"/>
          <w:numId w:val="37"/>
        </w:numPr>
        <w:ind w:left="0" w:firstLine="709"/>
        <w:jc w:val="both"/>
      </w:pPr>
      <w:r w:rsidRPr="00174791">
        <w:t xml:space="preserve">Подведение итогов Запроса предложений проводится Конкурсной комиссией в срок, указанный в пункте 10 Информационной карты. </w:t>
      </w:r>
    </w:p>
    <w:p w:rsidR="001A0711" w:rsidRPr="00174791" w:rsidRDefault="001A0711" w:rsidP="001A0711">
      <w:pPr>
        <w:numPr>
          <w:ilvl w:val="0"/>
          <w:numId w:val="37"/>
        </w:numPr>
        <w:ind w:left="0" w:firstLine="709"/>
        <w:jc w:val="both"/>
      </w:pPr>
      <w:r w:rsidRPr="00174791">
        <w:t>Участники или их представители не могут присутствовать на заседании Конкурсной комиссии.</w:t>
      </w:r>
    </w:p>
    <w:p w:rsidR="001A0711" w:rsidRPr="00174791" w:rsidRDefault="001A0711" w:rsidP="001A0711">
      <w:pPr>
        <w:numPr>
          <w:ilvl w:val="0"/>
          <w:numId w:val="37"/>
        </w:numPr>
        <w:ind w:left="0" w:firstLine="709"/>
        <w:jc w:val="both"/>
      </w:pPr>
      <w:r w:rsidRPr="00174791">
        <w:t>Конкурсная комиссия рассматривает предложения Организатора и принимает решение о выборе победителя Запроса предложений.</w:t>
      </w:r>
    </w:p>
    <w:p w:rsidR="001A0711" w:rsidRPr="00174791" w:rsidRDefault="001A0711" w:rsidP="001A0711">
      <w:pPr>
        <w:numPr>
          <w:ilvl w:val="0"/>
          <w:numId w:val="37"/>
        </w:numPr>
        <w:ind w:left="0" w:firstLine="709"/>
        <w:jc w:val="both"/>
      </w:pPr>
      <w:r w:rsidRPr="00174791">
        <w:t>Решение Конкурсной комиссии фиксируется в протоколе заседания, в котором указывается информация об итогах Запроса предложений.</w:t>
      </w:r>
    </w:p>
    <w:p w:rsidR="001A0711" w:rsidRPr="00174791" w:rsidRDefault="001A0711" w:rsidP="001A0711">
      <w:pPr>
        <w:numPr>
          <w:ilvl w:val="0"/>
          <w:numId w:val="37"/>
        </w:numPr>
        <w:ind w:left="0" w:firstLine="709"/>
        <w:jc w:val="both"/>
      </w:pPr>
      <w:r w:rsidRPr="00174791">
        <w:t xml:space="preserve">Протокол (выписка из протокола) заседания Конкурсной комиссии размещается в соответствии пунктом 4 Информационной карты в течение 3 (трех) дней </w:t>
      </w:r>
      <w:proofErr w:type="gramStart"/>
      <w:r w:rsidRPr="00174791">
        <w:t>с даты подписания</w:t>
      </w:r>
      <w:proofErr w:type="gramEnd"/>
      <w:r w:rsidRPr="00174791">
        <w:t xml:space="preserve"> протокола.</w:t>
      </w:r>
    </w:p>
    <w:p w:rsidR="001A0711" w:rsidRPr="00174791" w:rsidRDefault="001A0711" w:rsidP="001A0711">
      <w:pPr>
        <w:numPr>
          <w:ilvl w:val="0"/>
          <w:numId w:val="37"/>
        </w:numPr>
        <w:ind w:left="0" w:firstLine="709"/>
        <w:jc w:val="both"/>
      </w:pPr>
      <w:proofErr w:type="gramStart"/>
      <w:r w:rsidRPr="00174791">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A0711" w:rsidRPr="00174791" w:rsidRDefault="001A0711" w:rsidP="001A0711">
      <w:pPr>
        <w:numPr>
          <w:ilvl w:val="0"/>
          <w:numId w:val="37"/>
        </w:numPr>
        <w:ind w:left="0" w:firstLine="709"/>
        <w:jc w:val="both"/>
      </w:pPr>
      <w:r w:rsidRPr="00174791">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A0711" w:rsidRPr="00174791" w:rsidRDefault="001A0711" w:rsidP="001A0711">
      <w:pPr>
        <w:numPr>
          <w:ilvl w:val="0"/>
          <w:numId w:val="37"/>
        </w:numPr>
        <w:ind w:left="0" w:firstLine="709"/>
        <w:jc w:val="both"/>
      </w:pPr>
      <w:r w:rsidRPr="00174791">
        <w:t xml:space="preserve"> Конкурсной комиссией может быть принято решение о проведении переторжки в соответствии с пунктами 31-37 Положения о закупках. </w:t>
      </w:r>
    </w:p>
    <w:p w:rsidR="001A0711" w:rsidRPr="00174791" w:rsidRDefault="001A0711" w:rsidP="001A0711">
      <w:pPr>
        <w:numPr>
          <w:ilvl w:val="0"/>
          <w:numId w:val="37"/>
        </w:numPr>
        <w:ind w:left="0" w:firstLine="709"/>
        <w:jc w:val="both"/>
      </w:pPr>
      <w:r w:rsidRPr="00174791">
        <w:t xml:space="preserve">  Запрос предложений признается состоявшимся, если участниками Запроса предложений признано не менее 2 претендентов.</w:t>
      </w:r>
    </w:p>
    <w:p w:rsidR="001A0711" w:rsidRPr="00174791" w:rsidRDefault="001A0711" w:rsidP="001A0711">
      <w:pPr>
        <w:numPr>
          <w:ilvl w:val="0"/>
          <w:numId w:val="37"/>
        </w:numPr>
        <w:ind w:left="0" w:firstLine="709"/>
        <w:jc w:val="both"/>
      </w:pPr>
      <w:r w:rsidRPr="00174791">
        <w:t>Запрос предложений признается несостоявшимся, если:</w:t>
      </w:r>
    </w:p>
    <w:p w:rsidR="001A0711" w:rsidRPr="00174791" w:rsidRDefault="001A0711" w:rsidP="001A0711">
      <w:pPr>
        <w:ind w:firstLine="709"/>
        <w:jc w:val="both"/>
      </w:pPr>
      <w:r w:rsidRPr="00174791">
        <w:t>1) на участие в конкурсе не подана ни одна Заявка;</w:t>
      </w:r>
    </w:p>
    <w:p w:rsidR="001A0711" w:rsidRPr="00174791" w:rsidRDefault="001A0711" w:rsidP="001A0711">
      <w:pPr>
        <w:ind w:firstLine="709"/>
        <w:jc w:val="both"/>
      </w:pPr>
      <w:r w:rsidRPr="00174791">
        <w:t>2) на участие в конкурсе подана одна Заявка;</w:t>
      </w:r>
    </w:p>
    <w:p w:rsidR="001A0711" w:rsidRPr="00174791" w:rsidRDefault="001A0711" w:rsidP="001A0711">
      <w:pPr>
        <w:ind w:firstLine="709"/>
        <w:jc w:val="both"/>
      </w:pPr>
      <w:r w:rsidRPr="00174791">
        <w:t>3) по итогам рассмотрения заявок к участию в Запросе предложений допущен один претендент;</w:t>
      </w:r>
    </w:p>
    <w:p w:rsidR="001A0711" w:rsidRPr="00174791" w:rsidRDefault="001A0711" w:rsidP="001A0711">
      <w:pPr>
        <w:ind w:firstLine="709"/>
        <w:jc w:val="both"/>
      </w:pPr>
      <w:r w:rsidRPr="00174791">
        <w:t>4) ни один из претендентов не признан участником.</w:t>
      </w:r>
    </w:p>
    <w:p w:rsidR="001A0711" w:rsidRPr="00174791" w:rsidRDefault="001A0711" w:rsidP="001A0711">
      <w:pPr>
        <w:numPr>
          <w:ilvl w:val="0"/>
          <w:numId w:val="37"/>
        </w:numPr>
        <w:ind w:left="0" w:firstLine="709"/>
        <w:jc w:val="both"/>
      </w:pPr>
      <w:proofErr w:type="gramStart"/>
      <w:r w:rsidRPr="00174791">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1A0711" w:rsidRPr="00174791" w:rsidRDefault="001A0711" w:rsidP="001A0711">
      <w:pPr>
        <w:pStyle w:val="afa"/>
        <w:tabs>
          <w:tab w:val="left" w:pos="1680"/>
        </w:tabs>
        <w:ind w:left="709" w:firstLine="0"/>
      </w:pPr>
    </w:p>
    <w:p w:rsidR="001A0711" w:rsidRPr="00174791" w:rsidRDefault="001A0711" w:rsidP="001A0711">
      <w:pPr>
        <w:pStyle w:val="2"/>
        <w:numPr>
          <w:ilvl w:val="1"/>
          <w:numId w:val="18"/>
        </w:numPr>
        <w:spacing w:before="0" w:after="0"/>
        <w:ind w:left="0" w:firstLine="720"/>
        <w:jc w:val="both"/>
        <w:rPr>
          <w:rFonts w:eastAsia="MS Mincho" w:cs="Times New Roman"/>
          <w:i w:val="0"/>
          <w:iCs w:val="0"/>
          <w:sz w:val="24"/>
          <w:szCs w:val="24"/>
        </w:rPr>
      </w:pPr>
      <w:r w:rsidRPr="00174791">
        <w:rPr>
          <w:rFonts w:eastAsia="MS Mincho" w:cs="Times New Roman"/>
          <w:i w:val="0"/>
          <w:iCs w:val="0"/>
          <w:sz w:val="24"/>
          <w:szCs w:val="24"/>
        </w:rPr>
        <w:t>Заключение договора</w:t>
      </w:r>
    </w:p>
    <w:p w:rsidR="001A0711" w:rsidRPr="00174791" w:rsidRDefault="001A0711" w:rsidP="001A0711">
      <w:pPr>
        <w:ind w:firstLine="709"/>
        <w:rPr>
          <w:rFonts w:eastAsia="MS Mincho"/>
        </w:rPr>
      </w:pPr>
    </w:p>
    <w:p w:rsidR="001A0711" w:rsidRPr="00174791" w:rsidRDefault="001A0711" w:rsidP="001A0711">
      <w:pPr>
        <w:numPr>
          <w:ilvl w:val="0"/>
          <w:numId w:val="39"/>
        </w:numPr>
        <w:ind w:left="0" w:firstLine="709"/>
        <w:jc w:val="both"/>
      </w:pPr>
      <w:r w:rsidRPr="00174791">
        <w:t xml:space="preserve"> Обеспечение исполнения договора не требуется.</w:t>
      </w:r>
    </w:p>
    <w:p w:rsidR="001A0711" w:rsidRPr="00174791" w:rsidRDefault="001A0711" w:rsidP="001A0711">
      <w:pPr>
        <w:numPr>
          <w:ilvl w:val="0"/>
          <w:numId w:val="39"/>
        </w:numPr>
        <w:ind w:left="0" w:firstLine="709"/>
        <w:jc w:val="both"/>
      </w:pPr>
      <w:r w:rsidRPr="00174791">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A0711" w:rsidRPr="00174791" w:rsidRDefault="001A0711" w:rsidP="001A0711">
      <w:pPr>
        <w:numPr>
          <w:ilvl w:val="0"/>
          <w:numId w:val="39"/>
        </w:numPr>
        <w:ind w:left="0" w:firstLine="709"/>
        <w:jc w:val="both"/>
      </w:pPr>
      <w:r w:rsidRPr="00174791">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1A0711" w:rsidRPr="00174791" w:rsidRDefault="001A0711" w:rsidP="001A0711">
      <w:pPr>
        <w:numPr>
          <w:ilvl w:val="0"/>
          <w:numId w:val="39"/>
        </w:numPr>
        <w:ind w:left="0" w:firstLine="709"/>
        <w:jc w:val="both"/>
      </w:pPr>
      <w:r w:rsidRPr="00174791">
        <w:t>При этом</w:t>
      </w:r>
      <w:proofErr w:type="gramStart"/>
      <w:r w:rsidRPr="00174791">
        <w:t>,</w:t>
      </w:r>
      <w:proofErr w:type="gramEnd"/>
      <w:r w:rsidRPr="00174791">
        <w:t xml:space="preserve"> в случае если в соответствии с законодательством или внутренними документами победителя/победителей Запроса предложений, победителю/</w:t>
      </w:r>
      <w:r w:rsidR="009257DC" w:rsidRPr="00174791">
        <w:t xml:space="preserve"> </w:t>
      </w:r>
      <w:r w:rsidRPr="00174791">
        <w:t>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1A0711" w:rsidRPr="00174791" w:rsidRDefault="001A0711" w:rsidP="001A0711">
      <w:pPr>
        <w:numPr>
          <w:ilvl w:val="0"/>
          <w:numId w:val="39"/>
        </w:numPr>
        <w:ind w:left="0" w:firstLine="709"/>
        <w:jc w:val="both"/>
      </w:pPr>
      <w:r w:rsidRPr="00174791">
        <w:t xml:space="preserve">Заказчик вправе отклонить такое предложение победителя/победителей. </w:t>
      </w:r>
      <w:proofErr w:type="gramStart"/>
      <w:r w:rsidRPr="00174791">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sidRPr="00174791">
        <w:t xml:space="preserve"> Участник Запроса предложений, Заявке которого был присвоен второй номер, не вправе отказаться от заключения договора.</w:t>
      </w:r>
    </w:p>
    <w:p w:rsidR="001A0711" w:rsidRPr="00174791" w:rsidRDefault="001A0711" w:rsidP="001A0711">
      <w:pPr>
        <w:numPr>
          <w:ilvl w:val="0"/>
          <w:numId w:val="39"/>
        </w:numPr>
        <w:ind w:left="0" w:firstLine="709"/>
        <w:jc w:val="both"/>
      </w:pPr>
      <w:r w:rsidRPr="00174791">
        <w:t>Договор заключается в соответствии с законодательством Российской Федерации по форме, приведенной в приложении № 5 к настоящей документации.</w:t>
      </w:r>
    </w:p>
    <w:p w:rsidR="001A0711" w:rsidRPr="00174791" w:rsidRDefault="001A0711" w:rsidP="001A0711">
      <w:pPr>
        <w:numPr>
          <w:ilvl w:val="0"/>
          <w:numId w:val="39"/>
        </w:numPr>
        <w:ind w:left="0" w:firstLine="709"/>
        <w:jc w:val="both"/>
      </w:pPr>
      <w:r w:rsidRPr="00174791">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sidRPr="00174791">
        <w:t>с даты признания</w:t>
      </w:r>
      <w:proofErr w:type="gramEnd"/>
      <w:r w:rsidRPr="00174791">
        <w:t xml:space="preserve"> победителя уклонившимся от заключения договора.</w:t>
      </w:r>
    </w:p>
    <w:p w:rsidR="001A0711" w:rsidRPr="00174791" w:rsidRDefault="001A0711" w:rsidP="001A0711">
      <w:pPr>
        <w:numPr>
          <w:ilvl w:val="0"/>
          <w:numId w:val="39"/>
        </w:numPr>
        <w:ind w:left="0" w:firstLine="709"/>
        <w:jc w:val="both"/>
      </w:pPr>
      <w:r w:rsidRPr="00174791">
        <w:t>Участник, Заявке которого присвоен второй номер, обязан подписать договор и передать его Заказчику в порядке и в сроки, предусмотренные пунктом 2.10.3 настоящей документации о закупке.</w:t>
      </w:r>
    </w:p>
    <w:p w:rsidR="001A0711" w:rsidRPr="00174791" w:rsidRDefault="001A0711" w:rsidP="001A0711">
      <w:pPr>
        <w:numPr>
          <w:ilvl w:val="0"/>
          <w:numId w:val="39"/>
        </w:numPr>
        <w:ind w:left="0" w:firstLine="709"/>
        <w:jc w:val="both"/>
      </w:pPr>
      <w:r w:rsidRPr="00174791">
        <w:t xml:space="preserve"> </w:t>
      </w:r>
      <w:proofErr w:type="gramStart"/>
      <w:r w:rsidRPr="00174791">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174791">
        <w:t xml:space="preserve"> предусмотрено законодательством Российской Федерации.</w:t>
      </w:r>
    </w:p>
    <w:p w:rsidR="001A0711" w:rsidRPr="00174791" w:rsidRDefault="001A0711" w:rsidP="001A0711">
      <w:pPr>
        <w:ind w:firstLine="709"/>
        <w:jc w:val="both"/>
      </w:pPr>
      <w:r w:rsidRPr="00174791">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0711" w:rsidRPr="00174791" w:rsidRDefault="001A0711" w:rsidP="001A0711">
      <w:pPr>
        <w:ind w:firstLine="709"/>
        <w:jc w:val="both"/>
      </w:pPr>
      <w:r w:rsidRPr="00174791">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A0711" w:rsidRPr="00174791" w:rsidRDefault="001A0711" w:rsidP="001A0711">
      <w:pPr>
        <w:numPr>
          <w:ilvl w:val="0"/>
          <w:numId w:val="39"/>
        </w:numPr>
        <w:ind w:left="0" w:firstLine="709"/>
        <w:jc w:val="both"/>
      </w:pPr>
      <w:r w:rsidRPr="00174791">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1A0711" w:rsidRPr="00174791" w:rsidRDefault="001A0711" w:rsidP="001A0711">
      <w:pPr>
        <w:numPr>
          <w:ilvl w:val="0"/>
          <w:numId w:val="39"/>
        </w:numPr>
        <w:ind w:left="0" w:firstLine="709"/>
        <w:jc w:val="both"/>
      </w:pPr>
      <w:proofErr w:type="gramStart"/>
      <w:r w:rsidRPr="00174791">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1A0711" w:rsidRPr="00174791" w:rsidRDefault="001A0711" w:rsidP="001A0711">
      <w:pPr>
        <w:pStyle w:val="afa"/>
        <w:ind w:firstLine="0"/>
      </w:pPr>
    </w:p>
    <w:p w:rsidR="001E3792" w:rsidRPr="00174791" w:rsidRDefault="001E3792" w:rsidP="001A0711">
      <w:pPr>
        <w:pStyle w:val="afa"/>
        <w:ind w:firstLine="0"/>
      </w:pPr>
    </w:p>
    <w:p w:rsidR="001A0711" w:rsidRPr="00174791" w:rsidRDefault="001A0711" w:rsidP="001A0711">
      <w:pPr>
        <w:pStyle w:val="afa"/>
        <w:ind w:firstLine="0"/>
        <w:jc w:val="center"/>
        <w:rPr>
          <w:b/>
          <w:bCs/>
        </w:rPr>
      </w:pPr>
      <w:r w:rsidRPr="00174791">
        <w:rPr>
          <w:b/>
          <w:bCs/>
        </w:rPr>
        <w:t>Раздел 3. Порядок оформления Заявок</w:t>
      </w:r>
    </w:p>
    <w:p w:rsidR="001A0711" w:rsidRPr="00174791" w:rsidRDefault="001A0711" w:rsidP="001A0711">
      <w:pPr>
        <w:pStyle w:val="afa"/>
        <w:ind w:firstLine="0"/>
        <w:rPr>
          <w:b/>
          <w:bCs/>
        </w:rPr>
      </w:pPr>
    </w:p>
    <w:p w:rsidR="001A0711" w:rsidRPr="00174791" w:rsidRDefault="001A0711" w:rsidP="001A0711">
      <w:pPr>
        <w:pStyle w:val="2"/>
        <w:numPr>
          <w:ilvl w:val="1"/>
          <w:numId w:val="21"/>
        </w:numPr>
        <w:tabs>
          <w:tab w:val="clear" w:pos="1260"/>
          <w:tab w:val="num" w:pos="-180"/>
          <w:tab w:val="num" w:pos="540"/>
        </w:tabs>
        <w:spacing w:before="0" w:after="0"/>
        <w:ind w:left="0" w:firstLine="709"/>
        <w:jc w:val="both"/>
        <w:rPr>
          <w:rFonts w:eastAsia="MS Mincho"/>
          <w:i w:val="0"/>
          <w:sz w:val="24"/>
          <w:szCs w:val="24"/>
        </w:rPr>
      </w:pPr>
      <w:bookmarkStart w:id="0" w:name="_Toc515863146"/>
      <w:bookmarkStart w:id="1" w:name="_Toc34648361"/>
      <w:r w:rsidRPr="00174791">
        <w:rPr>
          <w:rFonts w:eastAsia="MS Mincho"/>
          <w:i w:val="0"/>
          <w:sz w:val="24"/>
          <w:szCs w:val="24"/>
        </w:rPr>
        <w:t>О</w:t>
      </w:r>
      <w:bookmarkEnd w:id="0"/>
      <w:bookmarkEnd w:id="1"/>
      <w:r w:rsidRPr="00174791">
        <w:rPr>
          <w:rFonts w:eastAsia="MS Mincho"/>
          <w:i w:val="0"/>
          <w:sz w:val="24"/>
          <w:szCs w:val="24"/>
        </w:rPr>
        <w:t xml:space="preserve">формление Заявки </w:t>
      </w:r>
    </w:p>
    <w:p w:rsidR="001A0711" w:rsidRPr="00174791" w:rsidRDefault="001A0711" w:rsidP="001A0711">
      <w:pPr>
        <w:pStyle w:val="afa"/>
        <w:numPr>
          <w:ilvl w:val="2"/>
          <w:numId w:val="21"/>
        </w:numPr>
        <w:ind w:left="0"/>
      </w:pPr>
      <w:r w:rsidRPr="00174791">
        <w:t>Заявка должна быть представлена на бумажном носителе (письмом), 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 не позднее, чем за 3 календарных дня до дня подведения итогов Запроса предложений (пункт 10 Информационной карты).</w:t>
      </w:r>
    </w:p>
    <w:p w:rsidR="001A0711" w:rsidRPr="00174791" w:rsidRDefault="001A0711" w:rsidP="001A0711">
      <w:pPr>
        <w:pStyle w:val="afa"/>
        <w:numPr>
          <w:ilvl w:val="2"/>
          <w:numId w:val="21"/>
        </w:numPr>
        <w:ind w:left="0"/>
      </w:pPr>
      <w:r w:rsidRPr="00174791">
        <w:t xml:space="preserve"> Письмо (конверт) с Заявкой должно иметь следующую маркировку:</w:t>
      </w:r>
    </w:p>
    <w:p w:rsidR="001E3792" w:rsidRPr="00174791" w:rsidRDefault="001E3792" w:rsidP="001E3792">
      <w:pPr>
        <w:pStyle w:val="afa"/>
      </w:pPr>
    </w:p>
    <w:p w:rsidR="001E3792" w:rsidRPr="00174791" w:rsidRDefault="00C77970" w:rsidP="001E3792">
      <w:pPr>
        <w:pStyle w:val="afa"/>
      </w:pPr>
      <w:r>
        <w:pict>
          <v:shapetype id="_x0000_t202" coordsize="21600,21600" o:spt="202" path="m,l,21600r21600,l21600,xe">
            <v:stroke joinstyle="miter"/>
            <v:path gradientshapeok="t" o:connecttype="rect"/>
          </v:shapetype>
          <v:shape id="_x0000_s1026" type="#_x0000_t202" style="width:455.8pt;height:137.95pt;mso-left-percent:-10001;mso-top-percent:-10001;mso-position-horizontal:absolute;mso-position-horizontal-relative:char;mso-position-vertical:absolute;mso-position-vertical-relative:line;mso-left-percent:-10001;mso-top-percent:-10001" wrapcoords="-35 -91 -35 21600 21635 21600 21635 -91 -35 -91" strokeweight="1.5pt">
            <v:textbox style="mso-next-textbox:#_x0000_s1026">
              <w:txbxContent>
                <w:p w:rsidR="008A106A" w:rsidRPr="007E6DE4" w:rsidRDefault="008A106A" w:rsidP="001E3792">
                  <w:pPr>
                    <w:jc w:val="center"/>
                    <w:rPr>
                      <w:b/>
                      <w:sz w:val="28"/>
                      <w:szCs w:val="28"/>
                    </w:rPr>
                  </w:pPr>
                  <w:r w:rsidRPr="007E6DE4">
                    <w:rPr>
                      <w:b/>
                      <w:sz w:val="28"/>
                      <w:szCs w:val="28"/>
                    </w:rPr>
                    <w:t xml:space="preserve">_____________________________________________, </w:t>
                  </w:r>
                </w:p>
                <w:p w:rsidR="008A106A" w:rsidRDefault="008A106A" w:rsidP="001E3792">
                  <w:pPr>
                    <w:jc w:val="center"/>
                    <w:rPr>
                      <w:sz w:val="28"/>
                      <w:szCs w:val="28"/>
                    </w:rPr>
                  </w:pPr>
                  <w:r w:rsidRPr="007E6DE4">
                    <w:rPr>
                      <w:i/>
                      <w:sz w:val="20"/>
                      <w:szCs w:val="20"/>
                    </w:rPr>
                    <w:t>наименование претендента</w:t>
                  </w:r>
                  <w:r w:rsidRPr="00923E2D">
                    <w:rPr>
                      <w:sz w:val="28"/>
                      <w:szCs w:val="28"/>
                    </w:rPr>
                    <w:t xml:space="preserve"> </w:t>
                  </w:r>
                </w:p>
                <w:p w:rsidR="008A106A" w:rsidRPr="007E6DE4" w:rsidRDefault="008A106A" w:rsidP="001E3792">
                  <w:pPr>
                    <w:jc w:val="center"/>
                    <w:rPr>
                      <w:b/>
                      <w:sz w:val="28"/>
                      <w:szCs w:val="28"/>
                    </w:rPr>
                  </w:pPr>
                  <w:r w:rsidRPr="007E6DE4">
                    <w:rPr>
                      <w:b/>
                      <w:sz w:val="28"/>
                      <w:szCs w:val="28"/>
                    </w:rPr>
                    <w:t>________________________________________</w:t>
                  </w:r>
                </w:p>
                <w:p w:rsidR="008A106A" w:rsidRPr="007E6DE4" w:rsidRDefault="008A106A" w:rsidP="001E3792">
                  <w:pPr>
                    <w:jc w:val="center"/>
                    <w:rPr>
                      <w:i/>
                      <w:sz w:val="20"/>
                      <w:szCs w:val="20"/>
                    </w:rPr>
                  </w:pPr>
                  <w:r w:rsidRPr="007E6DE4">
                    <w:rPr>
                      <w:i/>
                      <w:sz w:val="20"/>
                      <w:szCs w:val="20"/>
                    </w:rPr>
                    <w:t>государство регистрации претендента</w:t>
                  </w:r>
                </w:p>
                <w:p w:rsidR="008A106A" w:rsidRPr="007E6DE4" w:rsidRDefault="008A106A" w:rsidP="001E3792">
                  <w:pPr>
                    <w:jc w:val="center"/>
                    <w:rPr>
                      <w:b/>
                      <w:sz w:val="28"/>
                      <w:szCs w:val="28"/>
                    </w:rPr>
                  </w:pPr>
                  <w:r w:rsidRPr="007E6DE4">
                    <w:rPr>
                      <w:b/>
                      <w:sz w:val="28"/>
                      <w:szCs w:val="28"/>
                    </w:rPr>
                    <w:t>_____________________________</w:t>
                  </w:r>
                  <w:r>
                    <w:rPr>
                      <w:b/>
                      <w:sz w:val="28"/>
                      <w:szCs w:val="28"/>
                    </w:rPr>
                    <w:t>__________________</w:t>
                  </w:r>
                </w:p>
                <w:p w:rsidR="008A106A" w:rsidRPr="007E6DE4" w:rsidRDefault="008A106A" w:rsidP="001E3792">
                  <w:pPr>
                    <w:jc w:val="center"/>
                    <w:rPr>
                      <w:i/>
                      <w:sz w:val="20"/>
                      <w:szCs w:val="20"/>
                    </w:rPr>
                  </w:pPr>
                  <w:r w:rsidRPr="007E6DE4">
                    <w:rPr>
                      <w:i/>
                      <w:sz w:val="20"/>
                      <w:szCs w:val="20"/>
                    </w:rPr>
                    <w:t>ИНН претендента (для претендентов-резидентов Российской Федерации)</w:t>
                  </w:r>
                </w:p>
                <w:p w:rsidR="008A106A" w:rsidRDefault="008A106A" w:rsidP="001E3792">
                  <w:pPr>
                    <w:jc w:val="both"/>
                  </w:pPr>
                </w:p>
                <w:p w:rsidR="008A106A" w:rsidRPr="00282A0E" w:rsidRDefault="008A106A" w:rsidP="001E3792">
                  <w:pPr>
                    <w:jc w:val="center"/>
                    <w:rPr>
                      <w:b/>
                    </w:rPr>
                  </w:pPr>
                  <w:r w:rsidRPr="00282A0E">
                    <w:rPr>
                      <w:b/>
                    </w:rPr>
                    <w:t>ЗАЯВКА НА УЧАСТИЕ В ЗАПРОСЕ ПРЕДЛОЖЕНИЙ № ЗП/___/____/____</w:t>
                  </w:r>
                </w:p>
                <w:p w:rsidR="008A106A" w:rsidRPr="001E3792" w:rsidRDefault="008A106A" w:rsidP="001E3792">
                  <w:pPr>
                    <w:jc w:val="center"/>
                    <w:rPr>
                      <w:b/>
                    </w:rPr>
                  </w:pPr>
                  <w:r>
                    <w:rPr>
                      <w:b/>
                    </w:rPr>
                    <w:t>(лот № _________)</w:t>
                  </w:r>
                </w:p>
              </w:txbxContent>
            </v:textbox>
            <w10:wrap type="none"/>
            <w10:anchorlock/>
          </v:shape>
        </w:pict>
      </w:r>
    </w:p>
    <w:p w:rsidR="001E3792" w:rsidRPr="00174791" w:rsidRDefault="001E3792" w:rsidP="001E3792">
      <w:pPr>
        <w:pStyle w:val="afa"/>
      </w:pPr>
    </w:p>
    <w:p w:rsidR="001A0711" w:rsidRPr="00174791" w:rsidRDefault="001A0711" w:rsidP="001A0711">
      <w:pPr>
        <w:pStyle w:val="afa"/>
        <w:numPr>
          <w:ilvl w:val="2"/>
          <w:numId w:val="21"/>
        </w:numPr>
        <w:ind w:left="0"/>
      </w:pPr>
      <w:r w:rsidRPr="00174791">
        <w:t>Заявка должна содержать документы, перечисленные в пункте 2.3.1 настоящей документации, а также пунктами 17, 18 Информационной карты.</w:t>
      </w:r>
    </w:p>
    <w:p w:rsidR="001A0711" w:rsidRPr="00174791" w:rsidRDefault="001A0711" w:rsidP="001A0711">
      <w:pPr>
        <w:pStyle w:val="3"/>
        <w:keepNext w:val="0"/>
        <w:widowControl w:val="0"/>
        <w:numPr>
          <w:ilvl w:val="0"/>
          <w:numId w:val="0"/>
        </w:numPr>
        <w:spacing w:before="0" w:after="0"/>
        <w:ind w:firstLine="720"/>
        <w:jc w:val="both"/>
        <w:rPr>
          <w:rFonts w:ascii="Times New Roman" w:hAnsi="Times New Roman"/>
          <w:b w:val="0"/>
          <w:sz w:val="24"/>
          <w:szCs w:val="24"/>
        </w:rPr>
      </w:pPr>
      <w:r w:rsidRPr="00174791">
        <w:rPr>
          <w:rFonts w:ascii="Times New Roman" w:hAnsi="Times New Roman"/>
          <w:b w:val="0"/>
          <w:sz w:val="24"/>
          <w:szCs w:val="24"/>
        </w:rPr>
        <w:t xml:space="preserve">В случае если претендент подает заявки по нескольким лотам, надлежащим образом оформленные приложения к настоящей документации: №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w:t>
      </w:r>
      <w:proofErr w:type="gramStart"/>
      <w:r w:rsidRPr="00174791">
        <w:rPr>
          <w:rFonts w:ascii="Times New Roman" w:hAnsi="Times New Roman"/>
          <w:b w:val="0"/>
          <w:sz w:val="24"/>
          <w:szCs w:val="24"/>
        </w:rPr>
        <w:t>документами</w:t>
      </w:r>
      <w:proofErr w:type="gramEnd"/>
      <w:r w:rsidRPr="00174791">
        <w:rPr>
          <w:rFonts w:ascii="Times New Roman" w:hAnsi="Times New Roman"/>
          <w:b w:val="0"/>
          <w:sz w:val="24"/>
          <w:szCs w:val="24"/>
        </w:rPr>
        <w:t xml:space="preserve"> отнесенными к данному лоту. Документы, указанные в 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1A0711" w:rsidRPr="00174791" w:rsidRDefault="001A0711" w:rsidP="001A0711">
      <w:pPr>
        <w:pStyle w:val="afa"/>
        <w:numPr>
          <w:ilvl w:val="2"/>
          <w:numId w:val="21"/>
        </w:numPr>
        <w:tabs>
          <w:tab w:val="left" w:pos="720"/>
        </w:tabs>
        <w:ind w:left="0" w:firstLine="720"/>
        <w:rPr>
          <w:rFonts w:eastAsia="Times New Roman"/>
        </w:rPr>
      </w:pPr>
      <w:r w:rsidRPr="00174791">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1A0711" w:rsidRPr="00174791" w:rsidRDefault="001A0711" w:rsidP="001A0711">
      <w:pPr>
        <w:pStyle w:val="Default"/>
        <w:numPr>
          <w:ilvl w:val="2"/>
          <w:numId w:val="21"/>
        </w:numPr>
        <w:tabs>
          <w:tab w:val="left" w:pos="720"/>
        </w:tabs>
        <w:ind w:left="0" w:firstLine="720"/>
        <w:jc w:val="both"/>
      </w:pPr>
      <w:r w:rsidRPr="00174791">
        <w:t>Все без исключения страницы Заявки должны быть пронумерованы.</w:t>
      </w:r>
    </w:p>
    <w:p w:rsidR="001A0711" w:rsidRPr="00174791" w:rsidRDefault="001A0711" w:rsidP="001A0711">
      <w:pPr>
        <w:pStyle w:val="Default"/>
        <w:numPr>
          <w:ilvl w:val="2"/>
          <w:numId w:val="21"/>
        </w:numPr>
        <w:tabs>
          <w:tab w:val="left" w:pos="720"/>
        </w:tabs>
        <w:ind w:left="0" w:firstLine="720"/>
        <w:jc w:val="both"/>
      </w:pPr>
      <w:r w:rsidRPr="00174791">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174791">
        <w:rPr>
          <w:lang w:val="en-US"/>
        </w:rPr>
        <w:t>pdf</w:t>
      </w:r>
      <w:r w:rsidRPr="00174791">
        <w:t xml:space="preserve"> с копиями всех включенных в письмо документов. </w:t>
      </w:r>
      <w:proofErr w:type="gramStart"/>
      <w:r w:rsidRPr="00174791">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174791">
        <w:t xml:space="preserve"> Заявка.</w:t>
      </w:r>
      <w:r w:rsidRPr="00174791">
        <w:rPr>
          <w:lang w:val="en-US"/>
        </w:rPr>
        <w:t>pdf</w:t>
      </w:r>
      <w:r w:rsidRPr="00174791">
        <w:t xml:space="preserve">. </w:t>
      </w:r>
      <w:proofErr w:type="gramStart"/>
      <w:r w:rsidRPr="00174791">
        <w:t>(</w:t>
      </w:r>
      <w:r w:rsidRPr="00174791">
        <w:rPr>
          <w:lang w:val="en-US"/>
        </w:rPr>
        <w:t>Zayavka</w:t>
      </w:r>
      <w:r w:rsidRPr="00174791">
        <w:t>.</w:t>
      </w:r>
      <w:r w:rsidRPr="00174791">
        <w:rPr>
          <w:lang w:val="en-US"/>
        </w:rPr>
        <w:t>pdf</w:t>
      </w:r>
      <w:r w:rsidRPr="00174791">
        <w:t>),  Сведения.</w:t>
      </w:r>
      <w:r w:rsidRPr="00174791">
        <w:rPr>
          <w:lang w:val="en-US"/>
        </w:rPr>
        <w:t>pdf</w:t>
      </w:r>
      <w:r w:rsidRPr="00174791">
        <w:t>., Предложение.</w:t>
      </w:r>
      <w:r w:rsidRPr="00174791">
        <w:rPr>
          <w:lang w:val="en-US"/>
        </w:rPr>
        <w:t>pdf</w:t>
      </w:r>
      <w:r w:rsidRPr="00174791">
        <w:t xml:space="preserve"> и т.д.).</w:t>
      </w:r>
      <w:proofErr w:type="gramEnd"/>
      <w:r w:rsidRPr="00174791">
        <w:t xml:space="preserve"> Если документ содержит менее 10 страниц, не допускается его разбивка на несколько файлов.</w:t>
      </w:r>
    </w:p>
    <w:p w:rsidR="001A0711" w:rsidRPr="00174791" w:rsidRDefault="001A0711" w:rsidP="001A0711">
      <w:pPr>
        <w:pStyle w:val="Default"/>
        <w:ind w:firstLine="397"/>
        <w:jc w:val="both"/>
      </w:pPr>
      <w:r w:rsidRPr="00174791">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1A0711" w:rsidRPr="00174791" w:rsidRDefault="001A0711" w:rsidP="001A0711">
      <w:pPr>
        <w:pStyle w:val="afa"/>
        <w:numPr>
          <w:ilvl w:val="2"/>
          <w:numId w:val="21"/>
        </w:numPr>
        <w:ind w:left="0"/>
      </w:pPr>
      <w:r w:rsidRPr="00174791">
        <w:t>Заявка</w:t>
      </w:r>
      <w:r w:rsidRPr="00174791">
        <w:rPr>
          <w:bCs/>
        </w:rPr>
        <w:t xml:space="preserve"> </w:t>
      </w:r>
      <w:r w:rsidRPr="00174791">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1A0711" w:rsidRPr="00174791" w:rsidRDefault="001A0711" w:rsidP="001A0711">
      <w:pPr>
        <w:pStyle w:val="afa"/>
        <w:numPr>
          <w:ilvl w:val="2"/>
          <w:numId w:val="21"/>
        </w:numPr>
        <w:ind w:left="0"/>
      </w:pPr>
      <w:r w:rsidRPr="00174791">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1A0711" w:rsidRPr="00174791" w:rsidRDefault="001A0711" w:rsidP="001A0711">
      <w:pPr>
        <w:pStyle w:val="afa"/>
      </w:pPr>
    </w:p>
    <w:p w:rsidR="001A0711" w:rsidRPr="00174791" w:rsidRDefault="001A0711" w:rsidP="001A0711">
      <w:pPr>
        <w:pStyle w:val="2"/>
        <w:numPr>
          <w:ilvl w:val="1"/>
          <w:numId w:val="21"/>
        </w:numPr>
        <w:tabs>
          <w:tab w:val="num" w:pos="1074"/>
        </w:tabs>
        <w:spacing w:before="0" w:after="0"/>
        <w:ind w:left="0" w:firstLine="709"/>
        <w:jc w:val="both"/>
        <w:rPr>
          <w:rFonts w:cs="Times New Roman"/>
          <w:i w:val="0"/>
          <w:iCs w:val="0"/>
          <w:sz w:val="24"/>
          <w:szCs w:val="24"/>
        </w:rPr>
      </w:pPr>
      <w:r w:rsidRPr="00174791">
        <w:rPr>
          <w:rFonts w:cs="Times New Roman"/>
          <w:i w:val="0"/>
          <w:iCs w:val="0"/>
          <w:sz w:val="24"/>
          <w:szCs w:val="24"/>
        </w:rPr>
        <w:t>Финансово-коммерческое предложение</w:t>
      </w:r>
    </w:p>
    <w:p w:rsidR="001A0711" w:rsidRPr="00174791" w:rsidRDefault="001A0711" w:rsidP="001A0711">
      <w:pPr>
        <w:ind w:firstLine="709"/>
      </w:pPr>
    </w:p>
    <w:p w:rsidR="001A0711" w:rsidRPr="00174791" w:rsidRDefault="001A0711" w:rsidP="001A0711">
      <w:pPr>
        <w:pStyle w:val="a"/>
        <w:rPr>
          <w:b w:val="0"/>
          <w:i w:val="0"/>
          <w:sz w:val="24"/>
          <w:szCs w:val="24"/>
        </w:rPr>
      </w:pPr>
      <w:r w:rsidRPr="00174791">
        <w:rPr>
          <w:b w:val="0"/>
          <w:i w:val="0"/>
          <w:sz w:val="24"/>
          <w:szCs w:val="24"/>
        </w:rPr>
        <w:t>Финансово-коммерческое предложение должно быть оформлено в соответствии с приложением № 3 к настоящей документации.</w:t>
      </w:r>
    </w:p>
    <w:p w:rsidR="001A0711" w:rsidRPr="00174791" w:rsidRDefault="001A0711" w:rsidP="001A0711">
      <w:pPr>
        <w:pStyle w:val="a"/>
        <w:rPr>
          <w:b w:val="0"/>
          <w:i w:val="0"/>
          <w:sz w:val="24"/>
          <w:szCs w:val="24"/>
        </w:rPr>
      </w:pPr>
      <w:r w:rsidRPr="00174791">
        <w:rPr>
          <w:b w:val="0"/>
          <w:i w:val="0"/>
          <w:sz w:val="24"/>
          <w:szCs w:val="24"/>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A0711" w:rsidRPr="00174791" w:rsidRDefault="001A0711" w:rsidP="001A0711">
      <w:pPr>
        <w:pStyle w:val="a"/>
        <w:rPr>
          <w:b w:val="0"/>
          <w:i w:val="0"/>
          <w:sz w:val="24"/>
          <w:szCs w:val="24"/>
        </w:rPr>
      </w:pPr>
      <w:r w:rsidRPr="00174791">
        <w:rPr>
          <w:b w:val="0"/>
          <w:i w:val="0"/>
          <w:sz w:val="24"/>
          <w:szCs w:val="24"/>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1A0711" w:rsidRPr="00174791" w:rsidRDefault="001A0711" w:rsidP="001A0711">
      <w:pPr>
        <w:pStyle w:val="a"/>
        <w:rPr>
          <w:b w:val="0"/>
          <w:i w:val="0"/>
          <w:sz w:val="24"/>
          <w:szCs w:val="24"/>
        </w:rPr>
      </w:pPr>
      <w:r w:rsidRPr="00174791">
        <w:rPr>
          <w:b w:val="0"/>
          <w:i w:val="0"/>
          <w:sz w:val="24"/>
          <w:szCs w:val="24"/>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w:t>
      </w:r>
    </w:p>
    <w:p w:rsidR="001A0711" w:rsidRPr="00174791" w:rsidRDefault="001A0711" w:rsidP="001A0711">
      <w:pPr>
        <w:pStyle w:val="a"/>
        <w:numPr>
          <w:ilvl w:val="0"/>
          <w:numId w:val="0"/>
        </w:numPr>
        <w:rPr>
          <w:b w:val="0"/>
          <w:i w:val="0"/>
          <w:sz w:val="24"/>
          <w:szCs w:val="24"/>
        </w:rPr>
      </w:pPr>
      <w:r w:rsidRPr="00174791">
        <w:rPr>
          <w:b w:val="0"/>
          <w:i w:val="0"/>
          <w:sz w:val="24"/>
          <w:szCs w:val="24"/>
        </w:rPr>
        <w:tab/>
      </w:r>
      <w:r w:rsidRPr="00174791">
        <w:rPr>
          <w:b w:val="0"/>
          <w:i w:val="0"/>
          <w:sz w:val="24"/>
          <w:szCs w:val="24"/>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1A0711" w:rsidRPr="00174791" w:rsidRDefault="001A0711" w:rsidP="001A0711">
      <w:pPr>
        <w:pStyle w:val="a"/>
        <w:rPr>
          <w:b w:val="0"/>
          <w:i w:val="0"/>
          <w:sz w:val="24"/>
          <w:szCs w:val="24"/>
        </w:rPr>
      </w:pPr>
      <w:r w:rsidRPr="00174791">
        <w:rPr>
          <w:b w:val="0"/>
          <w:i w:val="0"/>
          <w:sz w:val="24"/>
          <w:szCs w:val="24"/>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1A0711" w:rsidRPr="00174791" w:rsidRDefault="001A0711" w:rsidP="001A0711">
      <w:pPr>
        <w:pStyle w:val="a"/>
        <w:rPr>
          <w:b w:val="0"/>
          <w:i w:val="0"/>
          <w:sz w:val="24"/>
          <w:szCs w:val="24"/>
        </w:rPr>
      </w:pPr>
      <w:r w:rsidRPr="00174791">
        <w:rPr>
          <w:b w:val="0"/>
          <w:i w:val="0"/>
          <w:sz w:val="24"/>
          <w:szCs w:val="24"/>
        </w:rPr>
        <w:tab/>
      </w:r>
      <w:proofErr w:type="gramStart"/>
      <w:r w:rsidRPr="00174791">
        <w:rPr>
          <w:b w:val="0"/>
          <w:i w:val="0"/>
          <w:sz w:val="24"/>
          <w:szCs w:val="24"/>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FE30E7" w:rsidRPr="00174791" w:rsidRDefault="00FE30E7" w:rsidP="00F438E1">
      <w:pPr>
        <w:pStyle w:val="a"/>
        <w:numPr>
          <w:ilvl w:val="0"/>
          <w:numId w:val="0"/>
        </w:numPr>
      </w:pPr>
    </w:p>
    <w:p w:rsidR="00FE30E7" w:rsidRPr="00174791" w:rsidRDefault="00FE30E7" w:rsidP="00A83D95">
      <w:pPr>
        <w:ind w:firstLine="709"/>
        <w:jc w:val="center"/>
        <w:rPr>
          <w:b/>
        </w:rPr>
      </w:pPr>
      <w:r w:rsidRPr="00174791">
        <w:rPr>
          <w:rFonts w:eastAsia="MS Mincho"/>
          <w:b/>
          <w:bCs/>
        </w:rPr>
        <w:t>Раздел 4. Техническое задание.</w:t>
      </w:r>
    </w:p>
    <w:p w:rsidR="00FE30E7" w:rsidRPr="00174791" w:rsidRDefault="00FE30E7" w:rsidP="000954FB">
      <w:pPr>
        <w:ind w:firstLine="709"/>
        <w:jc w:val="both"/>
        <w:rPr>
          <w:b/>
          <w:sz w:val="28"/>
          <w:szCs w:val="28"/>
        </w:rPr>
      </w:pPr>
    </w:p>
    <w:p w:rsidR="00D445D6" w:rsidRPr="00174791" w:rsidRDefault="00D445D6" w:rsidP="00D445D6">
      <w:pPr>
        <w:pStyle w:val="ListParagraph12"/>
        <w:suppressAutoHyphens/>
        <w:ind w:left="709" w:hanging="709"/>
        <w:jc w:val="center"/>
        <w:rPr>
          <w:b/>
          <w:u w:val="single"/>
        </w:rPr>
      </w:pPr>
      <w:r w:rsidRPr="00174791">
        <w:rPr>
          <w:b/>
          <w:u w:val="single"/>
        </w:rPr>
        <w:t>4.1. Лот № 1.</w:t>
      </w:r>
    </w:p>
    <w:p w:rsidR="00D445D6" w:rsidRPr="00174791" w:rsidRDefault="00D445D6" w:rsidP="00D445D6">
      <w:pPr>
        <w:pStyle w:val="ListParagraph12"/>
        <w:suppressAutoHyphens/>
        <w:ind w:left="709" w:hanging="709"/>
        <w:jc w:val="center"/>
        <w:rPr>
          <w:b/>
        </w:rPr>
      </w:pPr>
      <w:r w:rsidRPr="00174791">
        <w:rPr>
          <w:b/>
        </w:rPr>
        <w:t>Поставка дизельного топлива.</w:t>
      </w:r>
    </w:p>
    <w:p w:rsidR="00D445D6" w:rsidRPr="00174791" w:rsidRDefault="00D445D6" w:rsidP="00D445D6">
      <w:pPr>
        <w:pStyle w:val="ListParagraph12"/>
        <w:suppressAutoHyphens/>
        <w:ind w:left="709" w:hanging="709"/>
        <w:jc w:val="both"/>
        <w:rPr>
          <w:b/>
        </w:rPr>
      </w:pPr>
    </w:p>
    <w:p w:rsidR="00D445D6" w:rsidRPr="00174791" w:rsidRDefault="00D445D6" w:rsidP="00D445D6">
      <w:pPr>
        <w:pStyle w:val="ListParagraph12"/>
        <w:suppressAutoHyphens/>
        <w:ind w:left="709" w:hanging="709"/>
        <w:jc w:val="both"/>
        <w:rPr>
          <w:b/>
        </w:rPr>
      </w:pPr>
      <w:r w:rsidRPr="00174791">
        <w:rPr>
          <w:b/>
        </w:rPr>
        <w:t>4.1.1. Технические требования.</w:t>
      </w:r>
    </w:p>
    <w:p w:rsidR="00D445D6" w:rsidRPr="00174791" w:rsidRDefault="00D445D6" w:rsidP="00C13199">
      <w:pPr>
        <w:pStyle w:val="213"/>
        <w:suppressAutoHyphens/>
        <w:ind w:left="0" w:firstLine="720"/>
        <w:jc w:val="both"/>
      </w:pPr>
      <w:r w:rsidRPr="00174791">
        <w:t xml:space="preserve">Поставляемое дизельное топливо </w:t>
      </w:r>
      <w:r w:rsidR="00BA2E9A" w:rsidRPr="00174791">
        <w:t xml:space="preserve">(далее по тексту – Товар) </w:t>
      </w:r>
      <w:r w:rsidRPr="00174791">
        <w:t xml:space="preserve">экологического класса не ниже ЕВРО </w:t>
      </w:r>
      <w:r w:rsidR="001039A4" w:rsidRPr="00174791">
        <w:t>3</w:t>
      </w:r>
      <w:r w:rsidRPr="00174791">
        <w:t xml:space="preserve"> (далее – Товар) должно соответствовать или превосходить технические характеристики, указанные в ГОСТе </w:t>
      </w:r>
      <w:proofErr w:type="gramStart"/>
      <w:r w:rsidRPr="00174791">
        <w:t>Р</w:t>
      </w:r>
      <w:proofErr w:type="gramEnd"/>
      <w:r w:rsidRPr="00174791">
        <w:t xml:space="preserve"> 52368-2005 «Национальный стандарт Российской Федерации. Топливо дизельное евро. Технические условия</w:t>
      </w:r>
      <w:r w:rsidR="003B0B0B" w:rsidRPr="00174791">
        <w:t>»</w:t>
      </w:r>
      <w:r w:rsidRPr="00174791">
        <w:t xml:space="preserve"> и </w:t>
      </w:r>
      <w:r w:rsidRPr="00174791">
        <w:rPr>
          <w:bCs/>
        </w:rPr>
        <w:t xml:space="preserve">требованиям технического регламента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w:t>
      </w:r>
      <w:r w:rsidR="006D1519" w:rsidRPr="00174791">
        <w:rPr>
          <w:bCs/>
        </w:rPr>
        <w:t>П</w:t>
      </w:r>
      <w:r w:rsidRPr="00174791">
        <w:rPr>
          <w:bCs/>
        </w:rPr>
        <w:t>остановлением Правительства РФ от 27.02.2008 №118.</w:t>
      </w:r>
    </w:p>
    <w:p w:rsidR="00D445D6" w:rsidRPr="00174791" w:rsidRDefault="00D445D6" w:rsidP="00D445D6">
      <w:pPr>
        <w:pStyle w:val="213"/>
        <w:suppressAutoHyphens/>
        <w:ind w:left="0"/>
        <w:jc w:val="both"/>
        <w:rPr>
          <w:b/>
        </w:rPr>
      </w:pPr>
    </w:p>
    <w:p w:rsidR="00D445D6" w:rsidRPr="00174791" w:rsidRDefault="00D445D6" w:rsidP="00D445D6">
      <w:pPr>
        <w:pStyle w:val="213"/>
        <w:suppressAutoHyphens/>
        <w:ind w:left="0"/>
        <w:jc w:val="both"/>
        <w:rPr>
          <w:b/>
        </w:rPr>
      </w:pPr>
      <w:r w:rsidRPr="00174791">
        <w:rPr>
          <w:b/>
        </w:rPr>
        <w:t>4.1.2. Общие функциональные требования.</w:t>
      </w:r>
    </w:p>
    <w:p w:rsidR="00D445D6" w:rsidRPr="00174791" w:rsidRDefault="00D445D6" w:rsidP="00D445D6">
      <w:pPr>
        <w:ind w:firstLine="709"/>
        <w:jc w:val="both"/>
      </w:pPr>
      <w:r w:rsidRPr="00174791">
        <w:t>Товар должен удовлетворять следующим требованиям:</w:t>
      </w:r>
    </w:p>
    <w:p w:rsidR="00D445D6" w:rsidRPr="00174791" w:rsidRDefault="00D445D6" w:rsidP="00D445D6">
      <w:pPr>
        <w:ind w:firstLine="709"/>
        <w:jc w:val="both"/>
      </w:pPr>
      <w:r w:rsidRPr="00174791">
        <w:t>- иметь пониженное содержание серы, бензола и ароматических углеводородов;</w:t>
      </w:r>
    </w:p>
    <w:p w:rsidR="00D445D6" w:rsidRPr="00174791" w:rsidRDefault="00D445D6" w:rsidP="00D445D6">
      <w:pPr>
        <w:ind w:firstLine="709"/>
        <w:jc w:val="both"/>
      </w:pPr>
      <w:r w:rsidRPr="00174791">
        <w:t>- не должен содержать в себе металлосодержащих присадок;</w:t>
      </w:r>
    </w:p>
    <w:p w:rsidR="00D445D6" w:rsidRPr="00174791" w:rsidRDefault="00D445D6" w:rsidP="00D445D6">
      <w:pPr>
        <w:ind w:firstLine="709"/>
        <w:jc w:val="both"/>
      </w:pPr>
      <w:r w:rsidRPr="00174791">
        <w:t>- в составе Товара должны присутствовать противоизносные, моющие и кислородосодержащие присадки.</w:t>
      </w:r>
    </w:p>
    <w:p w:rsidR="00D445D6" w:rsidRPr="00174791" w:rsidRDefault="00D445D6" w:rsidP="00D445D6">
      <w:pPr>
        <w:jc w:val="both"/>
        <w:rPr>
          <w:b/>
        </w:rPr>
      </w:pPr>
    </w:p>
    <w:p w:rsidR="00D445D6" w:rsidRPr="00174791" w:rsidRDefault="00D445D6" w:rsidP="00D445D6">
      <w:pPr>
        <w:jc w:val="both"/>
        <w:rPr>
          <w:b/>
        </w:rPr>
      </w:pPr>
      <w:r w:rsidRPr="00174791">
        <w:rPr>
          <w:b/>
        </w:rPr>
        <w:t>4.1.3. Наименование, виды, объемы Товара:</w:t>
      </w:r>
    </w:p>
    <w:p w:rsidR="00D445D6" w:rsidRPr="00174791" w:rsidRDefault="00D445D6" w:rsidP="00D445D6">
      <w:pPr>
        <w:jc w:val="both"/>
        <w:rPr>
          <w:b/>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4"/>
        <w:gridCol w:w="2216"/>
        <w:gridCol w:w="1680"/>
        <w:gridCol w:w="1560"/>
        <w:gridCol w:w="1800"/>
        <w:gridCol w:w="2160"/>
      </w:tblGrid>
      <w:tr w:rsidR="00D445D6" w:rsidRPr="00174791" w:rsidTr="00563180">
        <w:trPr>
          <w:trHeight w:val="766"/>
        </w:trPr>
        <w:tc>
          <w:tcPr>
            <w:tcW w:w="784" w:type="dxa"/>
          </w:tcPr>
          <w:p w:rsidR="00D445D6" w:rsidRPr="00174791" w:rsidRDefault="00D445D6" w:rsidP="00563180">
            <w:pPr>
              <w:jc w:val="center"/>
              <w:rPr>
                <w:sz w:val="22"/>
                <w:szCs w:val="22"/>
              </w:rPr>
            </w:pPr>
            <w:r w:rsidRPr="00174791">
              <w:t xml:space="preserve">№ </w:t>
            </w:r>
            <w:proofErr w:type="gramStart"/>
            <w:r w:rsidRPr="00174791">
              <w:t>п</w:t>
            </w:r>
            <w:proofErr w:type="gramEnd"/>
            <w:r w:rsidRPr="00174791">
              <w:t>/п</w:t>
            </w:r>
          </w:p>
        </w:tc>
        <w:tc>
          <w:tcPr>
            <w:tcW w:w="2216" w:type="dxa"/>
          </w:tcPr>
          <w:p w:rsidR="00D445D6" w:rsidRPr="00174791" w:rsidRDefault="00D445D6" w:rsidP="00563180">
            <w:pPr>
              <w:jc w:val="center"/>
              <w:rPr>
                <w:sz w:val="22"/>
                <w:szCs w:val="22"/>
              </w:rPr>
            </w:pPr>
            <w:r w:rsidRPr="00174791">
              <w:t>Вид топлива</w:t>
            </w:r>
          </w:p>
        </w:tc>
        <w:tc>
          <w:tcPr>
            <w:tcW w:w="1680" w:type="dxa"/>
          </w:tcPr>
          <w:p w:rsidR="00D445D6" w:rsidRPr="00174791" w:rsidRDefault="00D445D6" w:rsidP="00563180">
            <w:pPr>
              <w:jc w:val="center"/>
              <w:rPr>
                <w:sz w:val="22"/>
                <w:szCs w:val="22"/>
              </w:rPr>
            </w:pPr>
            <w:r w:rsidRPr="00174791">
              <w:t>Марка/класс</w:t>
            </w:r>
          </w:p>
        </w:tc>
        <w:tc>
          <w:tcPr>
            <w:tcW w:w="1560" w:type="dxa"/>
          </w:tcPr>
          <w:p w:rsidR="00D445D6" w:rsidRPr="00174791" w:rsidRDefault="00D445D6" w:rsidP="00563180">
            <w:pPr>
              <w:jc w:val="center"/>
              <w:rPr>
                <w:sz w:val="22"/>
                <w:szCs w:val="22"/>
              </w:rPr>
            </w:pPr>
            <w:r w:rsidRPr="00174791">
              <w:t>Единица измерения</w:t>
            </w:r>
          </w:p>
        </w:tc>
        <w:tc>
          <w:tcPr>
            <w:tcW w:w="1800" w:type="dxa"/>
          </w:tcPr>
          <w:p w:rsidR="00300C02" w:rsidRPr="00174791" w:rsidRDefault="00161202" w:rsidP="00563180">
            <w:pPr>
              <w:jc w:val="center"/>
            </w:pPr>
            <w:r>
              <w:t xml:space="preserve">Ориентировочный </w:t>
            </w:r>
          </w:p>
          <w:p w:rsidR="00D445D6" w:rsidRPr="00174791" w:rsidRDefault="00D445D6" w:rsidP="00563180">
            <w:pPr>
              <w:jc w:val="center"/>
              <w:rPr>
                <w:sz w:val="22"/>
                <w:szCs w:val="22"/>
              </w:rPr>
            </w:pPr>
            <w:r w:rsidRPr="00174791">
              <w:t>объем</w:t>
            </w:r>
          </w:p>
        </w:tc>
        <w:tc>
          <w:tcPr>
            <w:tcW w:w="2160" w:type="dxa"/>
          </w:tcPr>
          <w:p w:rsidR="00D445D6" w:rsidRPr="00174791" w:rsidRDefault="00D445D6" w:rsidP="00563180">
            <w:pPr>
              <w:jc w:val="center"/>
              <w:rPr>
                <w:sz w:val="22"/>
                <w:szCs w:val="22"/>
              </w:rPr>
            </w:pPr>
            <w:r w:rsidRPr="00174791">
              <w:t>Предельная сумма без НДС (18%), руб.</w:t>
            </w:r>
          </w:p>
        </w:tc>
      </w:tr>
      <w:tr w:rsidR="00D445D6" w:rsidRPr="00174791" w:rsidTr="00563180">
        <w:trPr>
          <w:trHeight w:val="300"/>
        </w:trPr>
        <w:tc>
          <w:tcPr>
            <w:tcW w:w="784" w:type="dxa"/>
            <w:noWrap/>
          </w:tcPr>
          <w:p w:rsidR="00D445D6" w:rsidRPr="00174791" w:rsidRDefault="00D445D6" w:rsidP="00FE313C">
            <w:pPr>
              <w:jc w:val="center"/>
              <w:rPr>
                <w:sz w:val="22"/>
                <w:szCs w:val="22"/>
              </w:rPr>
            </w:pPr>
            <w:r w:rsidRPr="00174791">
              <w:t>1</w:t>
            </w:r>
            <w:r w:rsidR="00FE313C">
              <w:t>.</w:t>
            </w:r>
          </w:p>
        </w:tc>
        <w:tc>
          <w:tcPr>
            <w:tcW w:w="2216" w:type="dxa"/>
          </w:tcPr>
          <w:p w:rsidR="00D445D6" w:rsidRPr="00174791" w:rsidRDefault="00D445D6" w:rsidP="00563180">
            <w:pPr>
              <w:rPr>
                <w:sz w:val="22"/>
                <w:szCs w:val="22"/>
              </w:rPr>
            </w:pPr>
            <w:r w:rsidRPr="00174791">
              <w:t xml:space="preserve">Дизельное топливо </w:t>
            </w:r>
          </w:p>
        </w:tc>
        <w:tc>
          <w:tcPr>
            <w:tcW w:w="1680" w:type="dxa"/>
            <w:noWrap/>
          </w:tcPr>
          <w:p w:rsidR="00D445D6" w:rsidRPr="00174791" w:rsidRDefault="00D445D6" w:rsidP="00563180">
            <w:pPr>
              <w:jc w:val="center"/>
              <w:rPr>
                <w:sz w:val="22"/>
                <w:szCs w:val="22"/>
              </w:rPr>
            </w:pPr>
            <w:r w:rsidRPr="00174791">
              <w:t xml:space="preserve">-/ЕВРО </w:t>
            </w:r>
            <w:r w:rsidR="001039A4" w:rsidRPr="00174791">
              <w:t>3</w:t>
            </w:r>
          </w:p>
        </w:tc>
        <w:tc>
          <w:tcPr>
            <w:tcW w:w="1560" w:type="dxa"/>
            <w:noWrap/>
          </w:tcPr>
          <w:p w:rsidR="00D445D6" w:rsidRPr="00174791" w:rsidRDefault="00AD7D15" w:rsidP="00563180">
            <w:pPr>
              <w:jc w:val="center"/>
              <w:rPr>
                <w:sz w:val="22"/>
                <w:szCs w:val="22"/>
              </w:rPr>
            </w:pPr>
            <w:r>
              <w:t>Литр</w:t>
            </w:r>
            <w:r w:rsidR="00D445D6" w:rsidRPr="00174791">
              <w:t>.</w:t>
            </w:r>
          </w:p>
        </w:tc>
        <w:tc>
          <w:tcPr>
            <w:tcW w:w="1800" w:type="dxa"/>
            <w:noWrap/>
          </w:tcPr>
          <w:p w:rsidR="002C40AE" w:rsidRPr="00174791" w:rsidRDefault="00F438E1" w:rsidP="005C48E1">
            <w:pPr>
              <w:jc w:val="center"/>
            </w:pPr>
            <w:r>
              <w:t>1</w:t>
            </w:r>
            <w:r w:rsidR="00FE313C">
              <w:t>8</w:t>
            </w:r>
            <w:r w:rsidR="006A69AB">
              <w:t>4</w:t>
            </w:r>
            <w:r w:rsidR="00AD7D15">
              <w:t>00</w:t>
            </w:r>
          </w:p>
        </w:tc>
        <w:tc>
          <w:tcPr>
            <w:tcW w:w="2160" w:type="dxa"/>
          </w:tcPr>
          <w:p w:rsidR="00D445D6" w:rsidRPr="00174791" w:rsidRDefault="006A69AB" w:rsidP="00563180">
            <w:pPr>
              <w:jc w:val="center"/>
              <w:rPr>
                <w:sz w:val="22"/>
                <w:szCs w:val="22"/>
              </w:rPr>
            </w:pPr>
            <w:r>
              <w:t>663</w:t>
            </w:r>
            <w:r w:rsidR="00CA1F82">
              <w:t xml:space="preserve"> </w:t>
            </w:r>
            <w:r w:rsidR="00CC47DA">
              <w:t>000</w:t>
            </w:r>
            <w:r w:rsidR="00D445D6" w:rsidRPr="00174791">
              <w:t>,00</w:t>
            </w:r>
          </w:p>
        </w:tc>
      </w:tr>
    </w:tbl>
    <w:p w:rsidR="00D445D6" w:rsidRDefault="00D445D6" w:rsidP="00D445D6">
      <w:pPr>
        <w:pStyle w:val="ListParagraph12"/>
        <w:suppressAutoHyphens/>
        <w:ind w:left="709"/>
        <w:jc w:val="both"/>
        <w:rPr>
          <w:b/>
        </w:rPr>
      </w:pPr>
    </w:p>
    <w:p w:rsidR="00816FA1" w:rsidRPr="00816FA1" w:rsidRDefault="00CE58DA" w:rsidP="00816FA1">
      <w:pPr>
        <w:pStyle w:val="ListParagraph12"/>
        <w:suppressAutoHyphens/>
        <w:ind w:left="0" w:firstLine="709"/>
        <w:jc w:val="both"/>
      </w:pPr>
      <w:r>
        <w:t>Ориентировочный</w:t>
      </w:r>
      <w:r w:rsidR="006252D9">
        <w:t xml:space="preserve"> о</w:t>
      </w:r>
      <w:r w:rsidR="00816FA1" w:rsidRPr="00816FA1">
        <w:t>бъем топлива к заправке за весь срок действия договора: дизельное топлив</w:t>
      </w:r>
      <w:r w:rsidR="00FE313C">
        <w:t>о (ЕВРО-3) в объеме 18</w:t>
      </w:r>
      <w:r w:rsidR="006A69AB">
        <w:t>4</w:t>
      </w:r>
      <w:r w:rsidR="00FE313C">
        <w:t>00 литров</w:t>
      </w:r>
      <w:r w:rsidR="00816FA1" w:rsidRPr="00816FA1">
        <w:t>, без обязательств Заказчика выкупать топливо в указанном объеме.</w:t>
      </w:r>
    </w:p>
    <w:p w:rsidR="00D445D6" w:rsidRDefault="00D445D6" w:rsidP="00D445D6">
      <w:pPr>
        <w:pStyle w:val="ListParagraph12"/>
        <w:suppressAutoHyphens/>
        <w:ind w:left="709"/>
        <w:jc w:val="both"/>
        <w:rPr>
          <w:b/>
        </w:rPr>
      </w:pPr>
    </w:p>
    <w:p w:rsidR="00816FA1" w:rsidRPr="00174791" w:rsidRDefault="00816FA1" w:rsidP="00D445D6">
      <w:pPr>
        <w:pStyle w:val="ListParagraph12"/>
        <w:suppressAutoHyphens/>
        <w:ind w:left="709"/>
        <w:jc w:val="both"/>
        <w:rPr>
          <w:b/>
        </w:rPr>
      </w:pPr>
    </w:p>
    <w:p w:rsidR="00D445D6" w:rsidRPr="00174791" w:rsidRDefault="00D445D6" w:rsidP="00D445D6">
      <w:pPr>
        <w:jc w:val="both"/>
        <w:rPr>
          <w:b/>
        </w:rPr>
      </w:pPr>
      <w:r w:rsidRPr="00174791">
        <w:rPr>
          <w:b/>
        </w:rPr>
        <w:t>4.1.4. Общие требования к рабочей среде.</w:t>
      </w:r>
    </w:p>
    <w:p w:rsidR="00D445D6" w:rsidRPr="00174791" w:rsidRDefault="00D445D6" w:rsidP="00D445D6">
      <w:pPr>
        <w:pStyle w:val="213"/>
        <w:suppressAutoHyphens/>
        <w:ind w:left="0" w:firstLine="720"/>
        <w:jc w:val="both"/>
        <w:rPr>
          <w:b/>
        </w:rPr>
      </w:pPr>
      <w:r w:rsidRPr="00174791">
        <w:t xml:space="preserve">Поставки Товара выполняются без остановки действующего предприятия </w:t>
      </w:r>
      <w:r w:rsidR="008A2A4C" w:rsidRPr="00174791">
        <w:t>Заказчика</w:t>
      </w:r>
      <w:r w:rsidRPr="00174791">
        <w:t xml:space="preserve"> с соблюдением технологии действующего предприятия, обеспечения работы грузоподъёмных механизмов, большегрузных погрузчиков, автотранспорта.</w:t>
      </w:r>
      <w:r w:rsidRPr="00174791">
        <w:rPr>
          <w:b/>
        </w:rPr>
        <w:t xml:space="preserve"> </w:t>
      </w:r>
    </w:p>
    <w:p w:rsidR="00D445D6" w:rsidRPr="00174791" w:rsidRDefault="00D445D6" w:rsidP="00D445D6">
      <w:pPr>
        <w:pStyle w:val="ListParagraph12"/>
        <w:suppressAutoHyphens/>
        <w:ind w:left="0" w:firstLine="709"/>
        <w:jc w:val="both"/>
        <w:rPr>
          <w:b/>
        </w:rPr>
      </w:pPr>
    </w:p>
    <w:p w:rsidR="00D445D6" w:rsidRPr="00174791" w:rsidRDefault="00D445D6" w:rsidP="00D445D6">
      <w:pPr>
        <w:jc w:val="both"/>
        <w:rPr>
          <w:b/>
        </w:rPr>
      </w:pPr>
      <w:r w:rsidRPr="00174791">
        <w:rPr>
          <w:b/>
        </w:rPr>
        <w:t>4.1.5. Требования безопасности.</w:t>
      </w:r>
    </w:p>
    <w:p w:rsidR="00D445D6" w:rsidRPr="00174791" w:rsidRDefault="00D445D6" w:rsidP="00D445D6">
      <w:pPr>
        <w:ind w:firstLine="709"/>
        <w:jc w:val="both"/>
      </w:pPr>
      <w:r w:rsidRPr="00174791">
        <w:t>Ответственность за выполнение требований охраны труда, электробезопасности, пожарной безопасности при поставке Товара возлагается на Поставщика. Используемая техника для поставки Товара должна соответствовать действующим нормативным требованиям.</w:t>
      </w:r>
    </w:p>
    <w:p w:rsidR="00D445D6" w:rsidRPr="00174791" w:rsidRDefault="00D445D6" w:rsidP="00D445D6">
      <w:pPr>
        <w:ind w:firstLine="709"/>
        <w:jc w:val="both"/>
      </w:pPr>
      <w:r w:rsidRPr="00174791">
        <w:t xml:space="preserve">Поставщик обязан своевременно информировать </w:t>
      </w:r>
      <w:r w:rsidR="008A2A4C" w:rsidRPr="00174791">
        <w:t>Заказчика</w:t>
      </w:r>
      <w:r w:rsidRPr="00174791">
        <w:t xml:space="preserve"> о занятом персонале, используемой технике для  обеспечения поставок Товара.</w:t>
      </w:r>
    </w:p>
    <w:p w:rsidR="00D445D6" w:rsidRPr="00174791" w:rsidRDefault="00D445D6" w:rsidP="00D445D6">
      <w:pPr>
        <w:ind w:firstLine="709"/>
        <w:jc w:val="both"/>
      </w:pPr>
      <w:r w:rsidRPr="00174791">
        <w:t>Оборудование, аппараты слива и налива, с целью исключения попадания паров Товара в воздушную среду рабочего помещения, должны быть герметизированы.</w:t>
      </w:r>
    </w:p>
    <w:p w:rsidR="00D445D6" w:rsidRPr="00174791" w:rsidRDefault="00D445D6" w:rsidP="00D445D6">
      <w:pPr>
        <w:ind w:firstLine="709"/>
        <w:jc w:val="both"/>
      </w:pPr>
      <w:r w:rsidRPr="00174791">
        <w:t>При работе с Товаром не допускается использовать инструменты, дающие при ударе искру. При загорании Товара применимы следующие средства пожаротушения: распыленная вода, пена, при объемном тушении – углекислый газ, состав СЖБ, состав 3,5 и перегретый пар.</w:t>
      </w:r>
    </w:p>
    <w:p w:rsidR="00D445D6" w:rsidRPr="00174791" w:rsidRDefault="00D445D6" w:rsidP="00D445D6">
      <w:pPr>
        <w:ind w:firstLine="709"/>
        <w:jc w:val="both"/>
      </w:pPr>
      <w:r w:rsidRPr="00174791">
        <w:t>Емкости, в которых хранится и транспортируется Товар</w:t>
      </w:r>
      <w:r w:rsidR="003B0B0B" w:rsidRPr="00174791">
        <w:t>,</w:t>
      </w:r>
      <w:r w:rsidRPr="00174791">
        <w:t xml:space="preserve"> должны быть защищены от  статического электричества.</w:t>
      </w:r>
    </w:p>
    <w:p w:rsidR="00D445D6" w:rsidRPr="00174791" w:rsidRDefault="00D445D6" w:rsidP="00D445D6">
      <w:pPr>
        <w:ind w:firstLine="709"/>
        <w:jc w:val="both"/>
      </w:pPr>
    </w:p>
    <w:p w:rsidR="00D445D6" w:rsidRPr="00174791" w:rsidRDefault="00D445D6" w:rsidP="00D445D6">
      <w:pPr>
        <w:jc w:val="both"/>
      </w:pPr>
      <w:r w:rsidRPr="00174791">
        <w:rPr>
          <w:b/>
        </w:rPr>
        <w:t>4.1.6.</w:t>
      </w:r>
      <w:r w:rsidRPr="00174791">
        <w:t xml:space="preserve"> </w:t>
      </w:r>
      <w:r w:rsidRPr="00174791">
        <w:rPr>
          <w:b/>
        </w:rPr>
        <w:t>Место, периоды и условия поставки Товара:</w:t>
      </w:r>
    </w:p>
    <w:p w:rsidR="00D445D6" w:rsidRPr="00174791" w:rsidRDefault="00D445D6" w:rsidP="00D445D6">
      <w:pPr>
        <w:ind w:firstLine="709"/>
        <w:jc w:val="both"/>
      </w:pPr>
      <w:r w:rsidRPr="00174791">
        <w:rPr>
          <w:u w:val="single"/>
        </w:rPr>
        <w:t>Место поставки:</w:t>
      </w:r>
      <w:r w:rsidR="00CC47DA" w:rsidRPr="00CC47DA">
        <w:rPr>
          <w:rFonts w:eastAsia="MS Mincho"/>
          <w:bCs/>
          <w:sz w:val="28"/>
          <w:szCs w:val="28"/>
        </w:rPr>
        <w:t xml:space="preserve"> </w:t>
      </w:r>
      <w:r w:rsidR="00CC47DA" w:rsidRPr="00CC47DA">
        <w:rPr>
          <w:rFonts w:eastAsia="MS Mincho"/>
          <w:bCs/>
        </w:rPr>
        <w:t>Сахалинская область г</w:t>
      </w:r>
      <w:proofErr w:type="gramStart"/>
      <w:r w:rsidR="00CC47DA" w:rsidRPr="00CC47DA">
        <w:rPr>
          <w:rFonts w:eastAsia="MS Mincho"/>
          <w:bCs/>
        </w:rPr>
        <w:t>.Ю</w:t>
      </w:r>
      <w:proofErr w:type="gramEnd"/>
      <w:r w:rsidR="00CC47DA" w:rsidRPr="00CC47DA">
        <w:rPr>
          <w:rFonts w:eastAsia="MS Mincho"/>
          <w:bCs/>
        </w:rPr>
        <w:t>жно-Сахалинск</w:t>
      </w:r>
      <w:r w:rsidR="00CC47DA" w:rsidRPr="00CC47DA">
        <w:rPr>
          <w:iCs/>
        </w:rPr>
        <w:t>, ул. Проспект Мира 2-Г, Контейнерный терминал.</w:t>
      </w:r>
    </w:p>
    <w:p w:rsidR="00D445D6" w:rsidRPr="00174791" w:rsidRDefault="00D445D6" w:rsidP="00D445D6">
      <w:pPr>
        <w:ind w:firstLine="709"/>
        <w:jc w:val="both"/>
        <w:rPr>
          <w:u w:val="single"/>
        </w:rPr>
      </w:pPr>
      <w:r w:rsidRPr="00174791">
        <w:rPr>
          <w:u w:val="single"/>
        </w:rPr>
        <w:t>Периоды поставки:</w:t>
      </w:r>
    </w:p>
    <w:p w:rsidR="00D445D6" w:rsidRPr="00174791" w:rsidRDefault="00E310FF" w:rsidP="00D445D6">
      <w:pPr>
        <w:ind w:firstLine="709"/>
        <w:jc w:val="both"/>
      </w:pPr>
      <w:r>
        <w:t>- с 15 апреля по 30 окт</w:t>
      </w:r>
      <w:r w:rsidR="00D445D6" w:rsidRPr="00174791">
        <w:t>ября – летнее дизельное топливо;</w:t>
      </w:r>
    </w:p>
    <w:p w:rsidR="00D445D6" w:rsidRPr="00174791" w:rsidRDefault="00CC47DA" w:rsidP="00D445D6">
      <w:pPr>
        <w:ind w:firstLine="709"/>
        <w:jc w:val="both"/>
      </w:pPr>
      <w:r>
        <w:t>- с 01 ноября по 15</w:t>
      </w:r>
      <w:r w:rsidR="00D445D6" w:rsidRPr="00174791">
        <w:t xml:space="preserve"> апреля – зимнее дизельное топливо.</w:t>
      </w:r>
    </w:p>
    <w:p w:rsidR="00D445D6" w:rsidRPr="00174791" w:rsidRDefault="00D445D6" w:rsidP="00D445D6">
      <w:pPr>
        <w:ind w:firstLine="709"/>
        <w:jc w:val="both"/>
        <w:rPr>
          <w:u w:val="single"/>
        </w:rPr>
      </w:pPr>
      <w:r w:rsidRPr="00174791">
        <w:rPr>
          <w:u w:val="single"/>
        </w:rPr>
        <w:t>Условия поставки:</w:t>
      </w:r>
    </w:p>
    <w:p w:rsidR="008A2A4C" w:rsidRPr="00174791" w:rsidRDefault="00D445D6" w:rsidP="00D445D6">
      <w:pPr>
        <w:ind w:firstLine="851"/>
        <w:jc w:val="both"/>
      </w:pPr>
      <w:r w:rsidRPr="00174791">
        <w:t>Поставщик по  договору должен качественно и в срок осуществлять поставку Товара, в соответствии с условиями договора</w:t>
      </w:r>
      <w:r w:rsidR="008A2A4C" w:rsidRPr="00174791">
        <w:t>:</w:t>
      </w:r>
    </w:p>
    <w:p w:rsidR="00D445D6" w:rsidRPr="00174791" w:rsidRDefault="008A2A4C" w:rsidP="00D445D6">
      <w:pPr>
        <w:ind w:firstLine="851"/>
        <w:jc w:val="both"/>
        <w:rPr>
          <w:i/>
        </w:rPr>
      </w:pPr>
      <w:r w:rsidRPr="00174791">
        <w:rPr>
          <w:i/>
        </w:rPr>
        <w:t>Вариант</w:t>
      </w:r>
      <w:r w:rsidR="007A3E60" w:rsidRPr="00174791">
        <w:rPr>
          <w:i/>
        </w:rPr>
        <w:t xml:space="preserve"> </w:t>
      </w:r>
      <w:r w:rsidRPr="00174791">
        <w:rPr>
          <w:i/>
        </w:rPr>
        <w:t>1:</w:t>
      </w:r>
      <w:r w:rsidR="00D445D6" w:rsidRPr="00174791">
        <w:rPr>
          <w:i/>
        </w:rPr>
        <w:t xml:space="preserve"> не позднее 2 (двух) рабочих дней после поступления денежных средств на расчетный счет Поставщика. </w:t>
      </w:r>
    </w:p>
    <w:p w:rsidR="008A2A4C" w:rsidRPr="00174791" w:rsidRDefault="008A2A4C" w:rsidP="00D445D6">
      <w:pPr>
        <w:ind w:firstLine="851"/>
        <w:jc w:val="both"/>
        <w:rPr>
          <w:i/>
        </w:rPr>
      </w:pPr>
      <w:r w:rsidRPr="00174791">
        <w:rPr>
          <w:i/>
        </w:rPr>
        <w:t>Вариант 2: не позднее 2 (двух) рабочих дней после получения заявки Заказчика.</w:t>
      </w:r>
    </w:p>
    <w:p w:rsidR="00D445D6" w:rsidRPr="00174791" w:rsidRDefault="00D445D6" w:rsidP="00D445D6">
      <w:pPr>
        <w:ind w:firstLine="851"/>
        <w:jc w:val="both"/>
      </w:pPr>
      <w:r w:rsidRPr="00174791">
        <w:t>Поставка Товара осуществляется Поставщиком специализированным автомобильным транспортом (автоцистернами).</w:t>
      </w:r>
    </w:p>
    <w:p w:rsidR="00D445D6" w:rsidRPr="00174791" w:rsidRDefault="00D445D6" w:rsidP="00D445D6">
      <w:pPr>
        <w:ind w:firstLine="851"/>
        <w:jc w:val="both"/>
      </w:pPr>
      <w:r w:rsidRPr="00174791">
        <w:t>Поставляемая партия Товара должна иметь соответствующие сертификаты или иные документы, удостоверяющие его качество и сопровождаться паспортом. Перечисленные документы должны содержать следующую информацию о Товаре:</w:t>
      </w:r>
    </w:p>
    <w:p w:rsidR="00D445D6" w:rsidRPr="00174791" w:rsidRDefault="00D445D6" w:rsidP="00D445D6">
      <w:pPr>
        <w:ind w:firstLine="709"/>
        <w:jc w:val="both"/>
      </w:pPr>
      <w:r w:rsidRPr="00174791">
        <w:t>- наименование Товара и его целевое назначение;</w:t>
      </w:r>
    </w:p>
    <w:p w:rsidR="00D445D6" w:rsidRPr="00174791" w:rsidRDefault="00D445D6" w:rsidP="00D445D6">
      <w:pPr>
        <w:ind w:firstLine="709"/>
        <w:jc w:val="both"/>
      </w:pPr>
      <w:r w:rsidRPr="00174791">
        <w:t>- информацию о документах, содержащих нормы, которым соответствует Товар;</w:t>
      </w:r>
    </w:p>
    <w:p w:rsidR="00D445D6" w:rsidRPr="00174791" w:rsidRDefault="00D445D6" w:rsidP="00D445D6">
      <w:pPr>
        <w:ind w:firstLine="709"/>
        <w:jc w:val="both"/>
      </w:pPr>
      <w:r w:rsidRPr="00174791">
        <w:t>- наименование изготовителя, его местонахождение, страну происхождения Товара, наименование и местонахождение (адрес, телефон) производителя Товара;</w:t>
      </w:r>
    </w:p>
    <w:p w:rsidR="00D445D6" w:rsidRPr="00174791" w:rsidRDefault="00D445D6" w:rsidP="00D445D6">
      <w:pPr>
        <w:ind w:firstLine="709"/>
        <w:jc w:val="both"/>
      </w:pPr>
      <w:r w:rsidRPr="00174791">
        <w:t>- номер партии Товара, поставляемой для реализации;</w:t>
      </w:r>
    </w:p>
    <w:p w:rsidR="00D445D6" w:rsidRPr="00174791" w:rsidRDefault="00D445D6" w:rsidP="00D445D6">
      <w:pPr>
        <w:ind w:firstLine="709"/>
        <w:jc w:val="both"/>
      </w:pPr>
      <w:r w:rsidRPr="00174791">
        <w:t>- сведения о наличии присадок, добавленных в Товар, или отсутствие присадок;</w:t>
      </w:r>
    </w:p>
    <w:p w:rsidR="00D445D6" w:rsidRPr="00174791" w:rsidRDefault="00D445D6" w:rsidP="00D445D6">
      <w:pPr>
        <w:ind w:firstLine="709"/>
        <w:jc w:val="both"/>
      </w:pPr>
      <w:r w:rsidRPr="00174791">
        <w:t>- сведения о сертификате соответствия Товара.</w:t>
      </w:r>
    </w:p>
    <w:p w:rsidR="00D445D6" w:rsidRPr="00174791" w:rsidRDefault="006D1519" w:rsidP="00D445D6">
      <w:pPr>
        <w:jc w:val="both"/>
      </w:pPr>
      <w:r w:rsidRPr="00174791">
        <w:t>С</w:t>
      </w:r>
      <w:r w:rsidR="00D445D6" w:rsidRPr="00174791">
        <w:t xml:space="preserve">рок </w:t>
      </w:r>
      <w:r w:rsidRPr="00174791">
        <w:t>действия</w:t>
      </w:r>
      <w:r w:rsidR="00D445D6" w:rsidRPr="00174791">
        <w:t xml:space="preserve"> договора: с </w:t>
      </w:r>
      <w:r w:rsidR="006A69AB">
        <w:t>момента подписания</w:t>
      </w:r>
      <w:r w:rsidR="00A83D95" w:rsidRPr="00174791">
        <w:t xml:space="preserve"> </w:t>
      </w:r>
      <w:r w:rsidR="004C3F5D" w:rsidRPr="00174791">
        <w:t>п</w:t>
      </w:r>
      <w:r w:rsidR="00D445D6" w:rsidRPr="00174791">
        <w:t>о 3</w:t>
      </w:r>
      <w:r w:rsidR="006A69AB">
        <w:t>0 апрел</w:t>
      </w:r>
      <w:r w:rsidR="00C05F2E" w:rsidRPr="00174791">
        <w:t>я</w:t>
      </w:r>
      <w:r w:rsidR="00D445D6" w:rsidRPr="00174791">
        <w:t xml:space="preserve"> 201</w:t>
      </w:r>
      <w:r w:rsidR="006A69AB">
        <w:t>6</w:t>
      </w:r>
      <w:r w:rsidR="00D445D6" w:rsidRPr="00174791">
        <w:t xml:space="preserve"> г</w:t>
      </w:r>
      <w:r w:rsidR="001A06CC">
        <w:t>ода</w:t>
      </w:r>
      <w:r w:rsidR="00D445D6" w:rsidRPr="00174791">
        <w:t>.</w:t>
      </w:r>
    </w:p>
    <w:p w:rsidR="00D445D6" w:rsidRPr="00174791" w:rsidRDefault="00D445D6" w:rsidP="00D445D6">
      <w:pPr>
        <w:jc w:val="both"/>
      </w:pPr>
    </w:p>
    <w:p w:rsidR="00D445D6" w:rsidRPr="00174791" w:rsidRDefault="00D445D6" w:rsidP="00D445D6">
      <w:pPr>
        <w:keepNext/>
        <w:keepLines/>
        <w:jc w:val="both"/>
        <w:rPr>
          <w:b/>
        </w:rPr>
      </w:pPr>
      <w:r w:rsidRPr="00174791">
        <w:rPr>
          <w:b/>
        </w:rPr>
        <w:t xml:space="preserve">4.1.7. Рабочее  время  обслуживания  объектов </w:t>
      </w:r>
      <w:r w:rsidR="003A4378" w:rsidRPr="00174791">
        <w:rPr>
          <w:b/>
        </w:rPr>
        <w:t>Заказчика</w:t>
      </w:r>
      <w:r w:rsidRPr="00174791">
        <w:rPr>
          <w:b/>
        </w:rPr>
        <w:t xml:space="preserve">. </w:t>
      </w:r>
    </w:p>
    <w:p w:rsidR="00D445D6" w:rsidRPr="00174791" w:rsidRDefault="00D445D6" w:rsidP="00D445D6">
      <w:pPr>
        <w:keepNext/>
        <w:keepLines/>
        <w:ind w:firstLine="709"/>
        <w:jc w:val="both"/>
      </w:pPr>
      <w:r w:rsidRPr="00174791">
        <w:t>Поставщик должен осуществлять поставку Товара в рабочие дни недели с 8-00 до 17</w:t>
      </w:r>
      <w:r w:rsidR="00A83D95" w:rsidRPr="00174791">
        <w:noBreakHyphen/>
      </w:r>
      <w:r w:rsidRPr="00174791">
        <w:t>00 местн. вр. (перерыв на обед с 12-00 до 13-00 местн.вр.).</w:t>
      </w:r>
    </w:p>
    <w:p w:rsidR="00D445D6" w:rsidRPr="00174791" w:rsidRDefault="00D445D6" w:rsidP="00D445D6">
      <w:pPr>
        <w:ind w:firstLine="709"/>
        <w:jc w:val="both"/>
        <w:rPr>
          <w:b/>
        </w:rPr>
      </w:pPr>
    </w:p>
    <w:p w:rsidR="00D445D6" w:rsidRPr="00174791" w:rsidRDefault="00D445D6" w:rsidP="00D445D6">
      <w:pPr>
        <w:jc w:val="both"/>
        <w:rPr>
          <w:b/>
        </w:rPr>
      </w:pPr>
      <w:r w:rsidRPr="00174791">
        <w:rPr>
          <w:b/>
        </w:rPr>
        <w:t>4.1.8.</w:t>
      </w:r>
      <w:r w:rsidRPr="00174791">
        <w:t xml:space="preserve"> </w:t>
      </w:r>
      <w:r w:rsidRPr="00174791">
        <w:rPr>
          <w:b/>
        </w:rPr>
        <w:t>Порядок формирования цены договора:</w:t>
      </w:r>
    </w:p>
    <w:p w:rsidR="00A92358" w:rsidRPr="00174791" w:rsidRDefault="00D445D6" w:rsidP="00A92358">
      <w:pPr>
        <w:ind w:firstLine="709"/>
        <w:jc w:val="both"/>
      </w:pPr>
      <w:r w:rsidRPr="00174791">
        <w:t>Стоимость Товара должна включать в себя расходы на страхование, уплату таможенных пошлин, налогов, сборов и других обязательных платежей, кроме НДС.</w:t>
      </w:r>
    </w:p>
    <w:p w:rsidR="00A92358" w:rsidRPr="000571E9" w:rsidRDefault="00D445D6" w:rsidP="000571E9">
      <w:pPr>
        <w:tabs>
          <w:tab w:val="left" w:pos="709"/>
        </w:tabs>
        <w:jc w:val="both"/>
        <w:rPr>
          <w:rFonts w:eastAsia="MS Mincho"/>
          <w:bCs/>
        </w:rPr>
      </w:pPr>
      <w:r w:rsidRPr="00174791">
        <w:t xml:space="preserve">Максимальная стоимость Лота № 1 – </w:t>
      </w:r>
      <w:r w:rsidR="00F53A98">
        <w:t>663</w:t>
      </w:r>
      <w:r w:rsidR="001A06CC">
        <w:t> </w:t>
      </w:r>
      <w:r w:rsidR="00CC47DA">
        <w:t>000</w:t>
      </w:r>
      <w:r w:rsidR="001A06CC">
        <w:t>,00</w:t>
      </w:r>
      <w:r w:rsidRPr="00174791">
        <w:t xml:space="preserve"> (</w:t>
      </w:r>
      <w:r w:rsidR="00F53A98">
        <w:t>шестьсот шестьдесят три</w:t>
      </w:r>
      <w:r w:rsidR="00CC47DA">
        <w:t xml:space="preserve"> </w:t>
      </w:r>
      <w:r w:rsidR="001039A4" w:rsidRPr="00174791">
        <w:t xml:space="preserve"> </w:t>
      </w:r>
      <w:r w:rsidRPr="00174791">
        <w:t>тысяч</w:t>
      </w:r>
      <w:r w:rsidR="00F53A98">
        <w:t>и</w:t>
      </w:r>
      <w:r w:rsidRPr="00174791">
        <w:t>) рублей 00 копеек без учета НДС</w:t>
      </w:r>
      <w:r w:rsidR="000571E9">
        <w:t>,</w:t>
      </w:r>
      <w:r w:rsidR="000571E9" w:rsidRPr="000571E9">
        <w:rPr>
          <w:rFonts w:eastAsia="MS Mincho"/>
          <w:bCs/>
        </w:rPr>
        <w:t xml:space="preserve"> без обязательств Заказчика выкупать топливо в указанном объеме.</w:t>
      </w:r>
      <w:r w:rsidR="00A92358" w:rsidRPr="00174791">
        <w:t xml:space="preserve"> </w:t>
      </w:r>
    </w:p>
    <w:p w:rsidR="00A92358" w:rsidRPr="00174791" w:rsidRDefault="00F53A98" w:rsidP="00A92358">
      <w:pPr>
        <w:ind w:firstLine="709"/>
        <w:jc w:val="both"/>
        <w:rPr>
          <w:b/>
        </w:rPr>
      </w:pPr>
      <w:r>
        <w:t>Максимальная цена за 1 литр</w:t>
      </w:r>
      <w:r w:rsidR="00A92358" w:rsidRPr="00174791">
        <w:t xml:space="preserve"> </w:t>
      </w:r>
      <w:r w:rsidR="00CC47DA">
        <w:t>т</w:t>
      </w:r>
      <w:r w:rsidR="00BA2E9A" w:rsidRPr="00174791">
        <w:t>овара</w:t>
      </w:r>
      <w:r w:rsidR="00A92358" w:rsidRPr="00174791">
        <w:t xml:space="preserve"> должна  быть не выше среднерыночных розничных цен по </w:t>
      </w:r>
      <w:r w:rsidR="00CC47DA">
        <w:t>Сахалинской</w:t>
      </w:r>
      <w:r w:rsidR="007F36F1" w:rsidRPr="00174791">
        <w:t xml:space="preserve"> области</w:t>
      </w:r>
      <w:r w:rsidR="00A92358" w:rsidRPr="00174791">
        <w:t>.</w:t>
      </w:r>
    </w:p>
    <w:p w:rsidR="001F5795" w:rsidRPr="00174791" w:rsidRDefault="001F5795" w:rsidP="00D445D6">
      <w:pPr>
        <w:ind w:firstLine="709"/>
        <w:jc w:val="both"/>
      </w:pPr>
      <w:r w:rsidRPr="00174791">
        <w:t xml:space="preserve">В цену договора входит стоимость </w:t>
      </w:r>
      <w:r w:rsidR="00EB63E5" w:rsidRPr="00174791">
        <w:t>п</w:t>
      </w:r>
      <w:r w:rsidRPr="00174791">
        <w:t>оставки Товара до места, указанного в п. 4.1.6. настоящей документации.</w:t>
      </w:r>
      <w:r w:rsidR="000A54FF" w:rsidRPr="00174791">
        <w:t xml:space="preserve"> </w:t>
      </w:r>
    </w:p>
    <w:p w:rsidR="00D445D6" w:rsidRPr="00174791" w:rsidRDefault="00D445D6" w:rsidP="006D1519">
      <w:pPr>
        <w:pStyle w:val="ConsNormal"/>
        <w:jc w:val="both"/>
        <w:rPr>
          <w:rFonts w:ascii="Times New Roman" w:hAnsi="Times New Roman" w:cs="Times New Roman"/>
          <w:sz w:val="24"/>
          <w:szCs w:val="24"/>
        </w:rPr>
      </w:pPr>
      <w:r w:rsidRPr="00174791">
        <w:rPr>
          <w:rFonts w:ascii="Times New Roman" w:hAnsi="Times New Roman" w:cs="Times New Roman"/>
          <w:sz w:val="24"/>
          <w:szCs w:val="24"/>
        </w:rPr>
        <w:t>Оплата каждой партии Товара производится</w:t>
      </w:r>
      <w:r w:rsidR="003A4378" w:rsidRPr="00174791">
        <w:rPr>
          <w:rFonts w:ascii="Times New Roman" w:hAnsi="Times New Roman" w:cs="Times New Roman"/>
          <w:sz w:val="24"/>
          <w:szCs w:val="24"/>
        </w:rPr>
        <w:t xml:space="preserve"> Заказчиком</w:t>
      </w:r>
      <w:r w:rsidRPr="00174791">
        <w:rPr>
          <w:rFonts w:ascii="Times New Roman" w:hAnsi="Times New Roman" w:cs="Times New Roman"/>
          <w:sz w:val="24"/>
          <w:szCs w:val="24"/>
        </w:rPr>
        <w:t xml:space="preserve">: </w:t>
      </w:r>
    </w:p>
    <w:p w:rsidR="00D445D6" w:rsidRPr="00174791" w:rsidRDefault="00D445D6" w:rsidP="006D1519">
      <w:pPr>
        <w:pStyle w:val="ConsNormal"/>
        <w:autoSpaceDE/>
        <w:jc w:val="both"/>
        <w:rPr>
          <w:rFonts w:ascii="Times New Roman" w:hAnsi="Times New Roman" w:cs="Times New Roman"/>
          <w:i/>
          <w:color w:val="000000"/>
          <w:sz w:val="24"/>
          <w:szCs w:val="24"/>
        </w:rPr>
      </w:pPr>
      <w:r w:rsidRPr="00174791">
        <w:rPr>
          <w:rFonts w:ascii="Times New Roman" w:hAnsi="Times New Roman" w:cs="Times New Roman"/>
          <w:i/>
          <w:sz w:val="24"/>
          <w:szCs w:val="24"/>
        </w:rPr>
        <w:t>1 Вариант: 100% авансовым платежом на основании выставленного Поставщиком счета в течение 10 (десяти) банковских дней со дня его</w:t>
      </w:r>
      <w:r w:rsidRPr="00174791">
        <w:rPr>
          <w:rFonts w:ascii="Times New Roman" w:hAnsi="Times New Roman" w:cs="Times New Roman"/>
          <w:i/>
          <w:color w:val="000000"/>
          <w:sz w:val="24"/>
          <w:szCs w:val="24"/>
        </w:rPr>
        <w:t xml:space="preserve"> выставления. </w:t>
      </w:r>
    </w:p>
    <w:p w:rsidR="00D445D6" w:rsidRPr="00174791" w:rsidRDefault="00D445D6" w:rsidP="006D1519">
      <w:pPr>
        <w:pStyle w:val="ConsNormal"/>
        <w:autoSpaceDE/>
        <w:jc w:val="both"/>
        <w:rPr>
          <w:rFonts w:ascii="Times New Roman" w:hAnsi="Times New Roman" w:cs="Times New Roman"/>
          <w:i/>
          <w:color w:val="000000"/>
          <w:sz w:val="24"/>
          <w:szCs w:val="24"/>
        </w:rPr>
      </w:pPr>
      <w:r w:rsidRPr="00174791">
        <w:rPr>
          <w:rFonts w:ascii="Times New Roman" w:hAnsi="Times New Roman" w:cs="Times New Roman"/>
          <w:i/>
          <w:color w:val="000000"/>
          <w:sz w:val="24"/>
          <w:szCs w:val="24"/>
        </w:rPr>
        <w:t xml:space="preserve">2 Вариант: после подписания Сторонами товарной накладной унифицированной формы ТОРГ-12 на соответствующую партию Товара в течение 10 (десяти) банковских дней </w:t>
      </w:r>
      <w:proofErr w:type="gramStart"/>
      <w:r w:rsidRPr="00174791">
        <w:rPr>
          <w:rFonts w:ascii="Times New Roman" w:hAnsi="Times New Roman" w:cs="Times New Roman"/>
          <w:i/>
          <w:color w:val="000000"/>
          <w:sz w:val="24"/>
          <w:szCs w:val="24"/>
        </w:rPr>
        <w:t>с даты</w:t>
      </w:r>
      <w:proofErr w:type="gramEnd"/>
      <w:r w:rsidRPr="00174791">
        <w:rPr>
          <w:rFonts w:ascii="Times New Roman" w:hAnsi="Times New Roman" w:cs="Times New Roman"/>
          <w:i/>
          <w:color w:val="000000"/>
          <w:sz w:val="24"/>
          <w:szCs w:val="24"/>
        </w:rPr>
        <w:t xml:space="preserve"> его получения Покупателем и предоставления Поставщиком полного комплекта документов.</w:t>
      </w:r>
    </w:p>
    <w:p w:rsidR="002658EE" w:rsidRPr="00174791" w:rsidRDefault="002658EE" w:rsidP="00192B69">
      <w:pPr>
        <w:pStyle w:val="1f0"/>
        <w:ind w:left="0" w:firstLine="709"/>
        <w:jc w:val="both"/>
        <w:rPr>
          <w:color w:val="000000"/>
        </w:rPr>
      </w:pPr>
      <w:r w:rsidRPr="00174791">
        <w:rPr>
          <w:color w:val="000000"/>
        </w:rPr>
        <w:t xml:space="preserve">Увеличение стоимости за единицу Товара возможно по соглашению Сторон, не ранее, чем через 6 месяцев </w:t>
      </w:r>
      <w:proofErr w:type="gramStart"/>
      <w:r w:rsidRPr="00174791">
        <w:rPr>
          <w:color w:val="000000"/>
        </w:rPr>
        <w:t>с даты заключения</w:t>
      </w:r>
      <w:proofErr w:type="gramEnd"/>
      <w:r w:rsidRPr="00174791">
        <w:rPr>
          <w:color w:val="000000"/>
        </w:rPr>
        <w:t xml:space="preserve"> </w:t>
      </w:r>
      <w:r w:rsidR="00850815">
        <w:rPr>
          <w:color w:val="000000"/>
        </w:rPr>
        <w:t>договора и не может превышать 6</w:t>
      </w:r>
      <w:r w:rsidRPr="00174791">
        <w:rPr>
          <w:color w:val="000000"/>
        </w:rPr>
        <w:t xml:space="preserve">% в год. </w:t>
      </w:r>
    </w:p>
    <w:p w:rsidR="00D445D6" w:rsidRPr="00174791" w:rsidRDefault="00D445D6" w:rsidP="00D445D6">
      <w:pPr>
        <w:pStyle w:val="ConsNormal"/>
        <w:autoSpaceDE/>
        <w:ind w:firstLine="540"/>
        <w:jc w:val="both"/>
        <w:rPr>
          <w:rFonts w:ascii="Times New Roman" w:hAnsi="Times New Roman" w:cs="Times New Roman"/>
          <w:color w:val="000000"/>
          <w:sz w:val="24"/>
          <w:szCs w:val="24"/>
        </w:rPr>
      </w:pPr>
    </w:p>
    <w:p w:rsidR="00D445D6" w:rsidRPr="00174791" w:rsidRDefault="00D445D6" w:rsidP="00D445D6">
      <w:pPr>
        <w:pStyle w:val="ConsNormal"/>
        <w:autoSpaceDE/>
        <w:ind w:firstLine="540"/>
        <w:jc w:val="both"/>
        <w:rPr>
          <w:rFonts w:ascii="Times New Roman" w:hAnsi="Times New Roman" w:cs="Times New Roman"/>
          <w:color w:val="000000"/>
          <w:sz w:val="24"/>
          <w:szCs w:val="24"/>
        </w:rPr>
      </w:pPr>
    </w:p>
    <w:p w:rsidR="00D445D6" w:rsidRPr="00174791" w:rsidRDefault="006D1519" w:rsidP="006D1519">
      <w:pPr>
        <w:pStyle w:val="ListParagraph12"/>
        <w:suppressAutoHyphens/>
        <w:ind w:left="540"/>
        <w:jc w:val="center"/>
        <w:rPr>
          <w:b/>
          <w:u w:val="single"/>
        </w:rPr>
      </w:pPr>
      <w:r w:rsidRPr="00174791">
        <w:rPr>
          <w:b/>
          <w:u w:val="single"/>
        </w:rPr>
        <w:t>4.2.</w:t>
      </w:r>
      <w:r w:rsidR="000A54FF" w:rsidRPr="00174791">
        <w:rPr>
          <w:b/>
          <w:u w:val="single"/>
        </w:rPr>
        <w:t xml:space="preserve"> </w:t>
      </w:r>
      <w:r w:rsidR="00D445D6" w:rsidRPr="00174791">
        <w:rPr>
          <w:b/>
          <w:u w:val="single"/>
        </w:rPr>
        <w:t>Лот № 2.</w:t>
      </w:r>
    </w:p>
    <w:p w:rsidR="00D445D6" w:rsidRPr="00174791" w:rsidRDefault="00D445D6" w:rsidP="00D445D6">
      <w:pPr>
        <w:pStyle w:val="ListParagraph12"/>
        <w:suppressAutoHyphens/>
        <w:ind w:left="0"/>
        <w:jc w:val="center"/>
        <w:rPr>
          <w:b/>
        </w:rPr>
      </w:pPr>
      <w:r w:rsidRPr="00174791">
        <w:rPr>
          <w:b/>
        </w:rPr>
        <w:t>Заправка автотранспорта моторным топливом на автозаправочных комплексах и станциях с использованием пластиковых смарт-карт.</w:t>
      </w:r>
    </w:p>
    <w:p w:rsidR="00D445D6" w:rsidRPr="00174791" w:rsidRDefault="00D445D6" w:rsidP="00D445D6">
      <w:pPr>
        <w:pStyle w:val="ListParagraph12"/>
        <w:suppressAutoHyphens/>
        <w:ind w:left="840"/>
        <w:jc w:val="both"/>
        <w:rPr>
          <w:b/>
        </w:rPr>
      </w:pPr>
    </w:p>
    <w:p w:rsidR="00D445D6" w:rsidRPr="00174791" w:rsidRDefault="00D445D6" w:rsidP="00D445D6">
      <w:pPr>
        <w:pStyle w:val="ListParagraph12"/>
        <w:suppressAutoHyphens/>
        <w:ind w:left="709" w:hanging="709"/>
        <w:jc w:val="both"/>
        <w:rPr>
          <w:b/>
        </w:rPr>
      </w:pPr>
      <w:r w:rsidRPr="00174791">
        <w:rPr>
          <w:b/>
        </w:rPr>
        <w:t>4.2.1. Технические требования.</w:t>
      </w:r>
    </w:p>
    <w:p w:rsidR="00D445D6" w:rsidRPr="00174791" w:rsidRDefault="00CC47DA" w:rsidP="00D445D6">
      <w:pPr>
        <w:pStyle w:val="213"/>
        <w:suppressAutoHyphens/>
        <w:ind w:left="0" w:firstLine="720"/>
        <w:jc w:val="both"/>
      </w:pPr>
      <w:r>
        <w:t>Поставляемое</w:t>
      </w:r>
      <w:r w:rsidR="00D445D6" w:rsidRPr="00174791">
        <w:t xml:space="preserve"> дизельное топливо летнее экологического класса не ниже ЕВРО </w:t>
      </w:r>
      <w:r w:rsidR="00D70A18" w:rsidRPr="00174791">
        <w:t>3</w:t>
      </w:r>
      <w:r w:rsidR="00D445D6" w:rsidRPr="00174791">
        <w:t xml:space="preserve">, дизельное топливо зимнее экологического класса не ниже ЕВРО </w:t>
      </w:r>
      <w:r w:rsidR="001039A4" w:rsidRPr="00174791">
        <w:t>3</w:t>
      </w:r>
      <w:r w:rsidR="00D445D6" w:rsidRPr="00174791">
        <w:t xml:space="preserve"> (далее – Товар) должно соответствовать или превосходить технические характеристики, указанные в действующих ГОСТах  и стандартах Российской Федерации.</w:t>
      </w:r>
    </w:p>
    <w:p w:rsidR="00D445D6" w:rsidRPr="00174791" w:rsidRDefault="00D445D6" w:rsidP="00D445D6">
      <w:pPr>
        <w:pStyle w:val="213"/>
        <w:suppressAutoHyphens/>
        <w:ind w:left="0" w:firstLine="720"/>
        <w:jc w:val="both"/>
      </w:pPr>
      <w:r w:rsidRPr="00174791">
        <w:t xml:space="preserve">Товар должен соответствовать </w:t>
      </w:r>
      <w:r w:rsidRPr="00174791">
        <w:rPr>
          <w:bCs/>
        </w:rPr>
        <w:t>требованиям технического регламента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№118.</w:t>
      </w:r>
    </w:p>
    <w:p w:rsidR="00D445D6" w:rsidRPr="00174791" w:rsidRDefault="00D445D6" w:rsidP="00D445D6">
      <w:pPr>
        <w:pStyle w:val="213"/>
        <w:suppressAutoHyphens/>
        <w:ind w:left="0"/>
        <w:jc w:val="both"/>
        <w:rPr>
          <w:b/>
        </w:rPr>
      </w:pPr>
    </w:p>
    <w:p w:rsidR="00D445D6" w:rsidRPr="00174791" w:rsidRDefault="00D445D6" w:rsidP="00D445D6">
      <w:pPr>
        <w:pStyle w:val="213"/>
        <w:suppressAutoHyphens/>
        <w:ind w:left="0"/>
        <w:jc w:val="both"/>
        <w:rPr>
          <w:b/>
        </w:rPr>
      </w:pPr>
      <w:r w:rsidRPr="00174791">
        <w:rPr>
          <w:b/>
        </w:rPr>
        <w:t>4.2.2. Общие функциональные требования.</w:t>
      </w:r>
    </w:p>
    <w:p w:rsidR="00D445D6" w:rsidRPr="00174791" w:rsidRDefault="00D445D6" w:rsidP="00D445D6">
      <w:pPr>
        <w:ind w:firstLine="709"/>
        <w:jc w:val="both"/>
      </w:pPr>
      <w:r w:rsidRPr="00174791">
        <w:t>Товар должен удовлетворять следующим требованиям:</w:t>
      </w:r>
    </w:p>
    <w:p w:rsidR="00D445D6" w:rsidRPr="00174791" w:rsidRDefault="00D445D6" w:rsidP="00D445D6">
      <w:pPr>
        <w:ind w:firstLine="709"/>
        <w:jc w:val="both"/>
      </w:pPr>
      <w:r w:rsidRPr="00174791">
        <w:t>- иметь пониженное содержание серы, бензола, свинца и ароматических углеводородов;</w:t>
      </w:r>
    </w:p>
    <w:p w:rsidR="00D445D6" w:rsidRPr="00174791" w:rsidRDefault="00D445D6" w:rsidP="006D1519">
      <w:pPr>
        <w:tabs>
          <w:tab w:val="left" w:pos="1080"/>
        </w:tabs>
        <w:ind w:firstLine="709"/>
        <w:jc w:val="both"/>
      </w:pPr>
      <w:r w:rsidRPr="00174791">
        <w:t>- не должен содержать в себе металлосодержащих присадок;</w:t>
      </w:r>
    </w:p>
    <w:p w:rsidR="00D445D6" w:rsidRPr="00174791" w:rsidRDefault="00D445D6" w:rsidP="006D1519">
      <w:pPr>
        <w:tabs>
          <w:tab w:val="left" w:pos="840"/>
        </w:tabs>
        <w:ind w:firstLine="709"/>
        <w:jc w:val="both"/>
      </w:pPr>
      <w:r w:rsidRPr="00174791">
        <w:t>- в составе Товара должны присутствовать противоизносные, моющие и кислородосодержащие присадки.</w:t>
      </w:r>
    </w:p>
    <w:p w:rsidR="00D445D6" w:rsidRPr="00174791" w:rsidRDefault="00D445D6" w:rsidP="00D445D6">
      <w:pPr>
        <w:ind w:firstLine="709"/>
        <w:jc w:val="both"/>
      </w:pPr>
    </w:p>
    <w:p w:rsidR="00D445D6" w:rsidRPr="00174791" w:rsidRDefault="00D445D6" w:rsidP="00D445D6">
      <w:pPr>
        <w:jc w:val="both"/>
        <w:rPr>
          <w:b/>
        </w:rPr>
      </w:pPr>
      <w:r w:rsidRPr="00174791">
        <w:rPr>
          <w:b/>
        </w:rPr>
        <w:t>4.2.3. Наименование, виды, объемы Товара:</w:t>
      </w:r>
    </w:p>
    <w:p w:rsidR="00D445D6" w:rsidRPr="00174791" w:rsidRDefault="00D445D6" w:rsidP="00D445D6">
      <w:pPr>
        <w:jc w:val="both"/>
        <w:rPr>
          <w:b/>
        </w:rPr>
      </w:pPr>
    </w:p>
    <w:tbl>
      <w:tblPr>
        <w:tblW w:w="10200" w:type="dxa"/>
        <w:tblLayout w:type="fixed"/>
        <w:tblLook w:val="00A0"/>
      </w:tblPr>
      <w:tblGrid>
        <w:gridCol w:w="784"/>
        <w:gridCol w:w="2216"/>
        <w:gridCol w:w="2015"/>
        <w:gridCol w:w="1345"/>
        <w:gridCol w:w="1800"/>
        <w:gridCol w:w="2040"/>
      </w:tblGrid>
      <w:tr w:rsidR="00D445D6" w:rsidRPr="00174791" w:rsidTr="00711EF6">
        <w:trPr>
          <w:trHeight w:val="766"/>
        </w:trPr>
        <w:tc>
          <w:tcPr>
            <w:tcW w:w="784" w:type="dxa"/>
            <w:tcBorders>
              <w:top w:val="single" w:sz="4" w:space="0" w:color="auto"/>
              <w:left w:val="single" w:sz="4" w:space="0" w:color="auto"/>
              <w:bottom w:val="single" w:sz="4" w:space="0" w:color="auto"/>
              <w:right w:val="single" w:sz="4" w:space="0" w:color="auto"/>
            </w:tcBorders>
          </w:tcPr>
          <w:p w:rsidR="00D445D6" w:rsidRPr="00174791" w:rsidRDefault="00D445D6" w:rsidP="00563180">
            <w:pPr>
              <w:jc w:val="center"/>
              <w:rPr>
                <w:sz w:val="22"/>
                <w:szCs w:val="22"/>
              </w:rPr>
            </w:pPr>
            <w:r w:rsidRPr="00174791">
              <w:t xml:space="preserve">№ </w:t>
            </w:r>
            <w:proofErr w:type="gramStart"/>
            <w:r w:rsidRPr="00174791">
              <w:t>п</w:t>
            </w:r>
            <w:proofErr w:type="gramEnd"/>
            <w:r w:rsidRPr="00174791">
              <w:t>/п</w:t>
            </w:r>
          </w:p>
        </w:tc>
        <w:tc>
          <w:tcPr>
            <w:tcW w:w="2216" w:type="dxa"/>
            <w:tcBorders>
              <w:top w:val="single" w:sz="4" w:space="0" w:color="auto"/>
              <w:left w:val="single" w:sz="4" w:space="0" w:color="auto"/>
              <w:bottom w:val="single" w:sz="4" w:space="0" w:color="auto"/>
              <w:right w:val="single" w:sz="4" w:space="0" w:color="auto"/>
            </w:tcBorders>
          </w:tcPr>
          <w:p w:rsidR="00D445D6" w:rsidRPr="00174791" w:rsidRDefault="00D445D6" w:rsidP="00563180">
            <w:pPr>
              <w:jc w:val="center"/>
              <w:rPr>
                <w:sz w:val="22"/>
                <w:szCs w:val="22"/>
              </w:rPr>
            </w:pPr>
            <w:r w:rsidRPr="00174791">
              <w:t>Вид топлива</w:t>
            </w:r>
          </w:p>
        </w:tc>
        <w:tc>
          <w:tcPr>
            <w:tcW w:w="2015" w:type="dxa"/>
            <w:tcBorders>
              <w:top w:val="single" w:sz="4" w:space="0" w:color="auto"/>
              <w:left w:val="single" w:sz="4" w:space="0" w:color="auto"/>
              <w:bottom w:val="single" w:sz="4" w:space="0" w:color="auto"/>
              <w:right w:val="single" w:sz="4" w:space="0" w:color="auto"/>
            </w:tcBorders>
          </w:tcPr>
          <w:p w:rsidR="00D445D6" w:rsidRPr="00174791" w:rsidRDefault="00D445D6" w:rsidP="00563180">
            <w:pPr>
              <w:jc w:val="center"/>
              <w:rPr>
                <w:sz w:val="22"/>
                <w:szCs w:val="22"/>
              </w:rPr>
            </w:pPr>
            <w:r w:rsidRPr="00174791">
              <w:t>Марка/класс</w:t>
            </w:r>
          </w:p>
        </w:tc>
        <w:tc>
          <w:tcPr>
            <w:tcW w:w="1345" w:type="dxa"/>
            <w:tcBorders>
              <w:top w:val="single" w:sz="4" w:space="0" w:color="auto"/>
              <w:left w:val="single" w:sz="4" w:space="0" w:color="auto"/>
              <w:bottom w:val="single" w:sz="4" w:space="0" w:color="auto"/>
              <w:right w:val="single" w:sz="4" w:space="0" w:color="auto"/>
            </w:tcBorders>
          </w:tcPr>
          <w:p w:rsidR="00D445D6" w:rsidRPr="00174791" w:rsidRDefault="00D445D6" w:rsidP="00563180">
            <w:pPr>
              <w:jc w:val="center"/>
              <w:rPr>
                <w:sz w:val="22"/>
                <w:szCs w:val="22"/>
              </w:rPr>
            </w:pPr>
            <w:r w:rsidRPr="00174791">
              <w:t>Единица измерения</w:t>
            </w:r>
          </w:p>
        </w:tc>
        <w:tc>
          <w:tcPr>
            <w:tcW w:w="1800" w:type="dxa"/>
            <w:tcBorders>
              <w:top w:val="single" w:sz="4" w:space="0" w:color="auto"/>
              <w:left w:val="single" w:sz="4" w:space="0" w:color="auto"/>
              <w:bottom w:val="single" w:sz="4" w:space="0" w:color="auto"/>
              <w:right w:val="single" w:sz="4" w:space="0" w:color="auto"/>
            </w:tcBorders>
          </w:tcPr>
          <w:p w:rsidR="00D445D6" w:rsidRPr="00174791" w:rsidRDefault="00161202" w:rsidP="00563180">
            <w:pPr>
              <w:jc w:val="center"/>
              <w:rPr>
                <w:sz w:val="22"/>
                <w:szCs w:val="22"/>
              </w:rPr>
            </w:pPr>
            <w:r>
              <w:t>Ориентировочный</w:t>
            </w:r>
            <w:r w:rsidR="003A4378" w:rsidRPr="00174791">
              <w:t xml:space="preserve"> </w:t>
            </w:r>
            <w:r w:rsidR="00D445D6" w:rsidRPr="00174791">
              <w:t>объем</w:t>
            </w:r>
          </w:p>
        </w:tc>
        <w:tc>
          <w:tcPr>
            <w:tcW w:w="2040" w:type="dxa"/>
            <w:tcBorders>
              <w:top w:val="single" w:sz="4" w:space="0" w:color="auto"/>
              <w:left w:val="single" w:sz="4" w:space="0" w:color="auto"/>
              <w:bottom w:val="single" w:sz="4" w:space="0" w:color="auto"/>
              <w:right w:val="single" w:sz="4" w:space="0" w:color="auto"/>
            </w:tcBorders>
          </w:tcPr>
          <w:p w:rsidR="00D445D6" w:rsidRPr="00174791" w:rsidRDefault="00D445D6" w:rsidP="00563180">
            <w:pPr>
              <w:jc w:val="center"/>
              <w:rPr>
                <w:sz w:val="22"/>
                <w:szCs w:val="22"/>
              </w:rPr>
            </w:pPr>
            <w:r w:rsidRPr="00174791">
              <w:t>Предельная сумма без НДС (18%), руб.</w:t>
            </w:r>
          </w:p>
        </w:tc>
      </w:tr>
      <w:tr w:rsidR="00D445D6" w:rsidRPr="00174791" w:rsidTr="00711EF6">
        <w:trPr>
          <w:trHeight w:val="300"/>
        </w:trPr>
        <w:tc>
          <w:tcPr>
            <w:tcW w:w="784" w:type="dxa"/>
            <w:tcBorders>
              <w:top w:val="single" w:sz="4" w:space="0" w:color="auto"/>
              <w:left w:val="single" w:sz="4" w:space="0" w:color="auto"/>
              <w:bottom w:val="single" w:sz="4" w:space="0" w:color="auto"/>
              <w:right w:val="single" w:sz="4" w:space="0" w:color="auto"/>
            </w:tcBorders>
            <w:noWrap/>
          </w:tcPr>
          <w:p w:rsidR="00D445D6" w:rsidRPr="00174791" w:rsidRDefault="00D445D6" w:rsidP="00563180">
            <w:pPr>
              <w:rPr>
                <w:sz w:val="22"/>
                <w:szCs w:val="22"/>
              </w:rPr>
            </w:pPr>
            <w:r w:rsidRPr="00174791">
              <w:t>1</w:t>
            </w:r>
          </w:p>
        </w:tc>
        <w:tc>
          <w:tcPr>
            <w:tcW w:w="2216" w:type="dxa"/>
            <w:tcBorders>
              <w:top w:val="single" w:sz="4" w:space="0" w:color="auto"/>
              <w:left w:val="single" w:sz="4" w:space="0" w:color="auto"/>
              <w:bottom w:val="single" w:sz="4" w:space="0" w:color="auto"/>
              <w:right w:val="single" w:sz="4" w:space="0" w:color="auto"/>
            </w:tcBorders>
          </w:tcPr>
          <w:p w:rsidR="00D445D6" w:rsidRPr="00174791" w:rsidRDefault="00D445D6" w:rsidP="00563180">
            <w:pPr>
              <w:rPr>
                <w:sz w:val="22"/>
                <w:szCs w:val="22"/>
              </w:rPr>
            </w:pPr>
            <w:r w:rsidRPr="00174791">
              <w:t xml:space="preserve">Дизельное топливо </w:t>
            </w:r>
          </w:p>
        </w:tc>
        <w:tc>
          <w:tcPr>
            <w:tcW w:w="2015" w:type="dxa"/>
            <w:tcBorders>
              <w:top w:val="single" w:sz="4" w:space="0" w:color="auto"/>
              <w:left w:val="single" w:sz="4" w:space="0" w:color="auto"/>
              <w:bottom w:val="single" w:sz="4" w:space="0" w:color="auto"/>
              <w:right w:val="single" w:sz="4" w:space="0" w:color="auto"/>
            </w:tcBorders>
            <w:noWrap/>
          </w:tcPr>
          <w:p w:rsidR="00D70A18" w:rsidRPr="00174791" w:rsidRDefault="00687D53" w:rsidP="00563180">
            <w:pPr>
              <w:jc w:val="center"/>
            </w:pPr>
            <w:r w:rsidRPr="00174791">
              <w:t xml:space="preserve">не ниже </w:t>
            </w:r>
            <w:r w:rsidR="00D445D6" w:rsidRPr="00174791">
              <w:t xml:space="preserve">ЕВРО </w:t>
            </w:r>
            <w:r w:rsidR="001039A4" w:rsidRPr="00174791">
              <w:t>3</w:t>
            </w:r>
            <w:r w:rsidR="00D70A18" w:rsidRPr="00174791">
              <w:t xml:space="preserve"> </w:t>
            </w:r>
          </w:p>
          <w:p w:rsidR="00D445D6" w:rsidRPr="00174791" w:rsidRDefault="00D445D6" w:rsidP="00563180">
            <w:pPr>
              <w:jc w:val="center"/>
              <w:rPr>
                <w:sz w:val="22"/>
                <w:szCs w:val="22"/>
              </w:rPr>
            </w:pPr>
          </w:p>
        </w:tc>
        <w:tc>
          <w:tcPr>
            <w:tcW w:w="1345" w:type="dxa"/>
            <w:tcBorders>
              <w:top w:val="single" w:sz="4" w:space="0" w:color="auto"/>
              <w:left w:val="single" w:sz="4" w:space="0" w:color="auto"/>
              <w:bottom w:val="single" w:sz="4" w:space="0" w:color="auto"/>
              <w:right w:val="single" w:sz="4" w:space="0" w:color="auto"/>
            </w:tcBorders>
            <w:noWrap/>
          </w:tcPr>
          <w:p w:rsidR="00D445D6" w:rsidRPr="00174791" w:rsidRDefault="00F53A98" w:rsidP="00563180">
            <w:pPr>
              <w:jc w:val="center"/>
              <w:rPr>
                <w:sz w:val="22"/>
                <w:szCs w:val="22"/>
              </w:rPr>
            </w:pPr>
            <w:r>
              <w:t>Литр</w:t>
            </w:r>
          </w:p>
        </w:tc>
        <w:tc>
          <w:tcPr>
            <w:tcW w:w="1800" w:type="dxa"/>
            <w:tcBorders>
              <w:top w:val="single" w:sz="4" w:space="0" w:color="auto"/>
              <w:left w:val="single" w:sz="4" w:space="0" w:color="auto"/>
              <w:bottom w:val="single" w:sz="4" w:space="0" w:color="auto"/>
              <w:right w:val="single" w:sz="4" w:space="0" w:color="auto"/>
            </w:tcBorders>
            <w:noWrap/>
          </w:tcPr>
          <w:p w:rsidR="00D445D6" w:rsidRPr="00174791" w:rsidRDefault="000B1150" w:rsidP="00563180">
            <w:pPr>
              <w:jc w:val="center"/>
              <w:rPr>
                <w:sz w:val="22"/>
                <w:szCs w:val="22"/>
              </w:rPr>
            </w:pPr>
            <w:r>
              <w:t>2</w:t>
            </w:r>
            <w:r w:rsidR="00253B6D">
              <w:t>6</w:t>
            </w:r>
            <w:r>
              <w:t>5</w:t>
            </w:r>
            <w:r w:rsidR="00FF6F2E">
              <w:t>00</w:t>
            </w:r>
          </w:p>
        </w:tc>
        <w:tc>
          <w:tcPr>
            <w:tcW w:w="2040" w:type="dxa"/>
            <w:tcBorders>
              <w:top w:val="single" w:sz="4" w:space="0" w:color="auto"/>
              <w:left w:val="single" w:sz="4" w:space="0" w:color="auto"/>
              <w:bottom w:val="single" w:sz="4" w:space="0" w:color="auto"/>
              <w:right w:val="single" w:sz="4" w:space="0" w:color="auto"/>
            </w:tcBorders>
          </w:tcPr>
          <w:p w:rsidR="00D445D6" w:rsidRPr="00174791" w:rsidRDefault="00F53A98" w:rsidP="00563180">
            <w:pPr>
              <w:jc w:val="center"/>
              <w:rPr>
                <w:sz w:val="22"/>
                <w:szCs w:val="22"/>
              </w:rPr>
            </w:pPr>
            <w:r>
              <w:t>955 000</w:t>
            </w:r>
            <w:r w:rsidR="00CC47DA">
              <w:t>,00</w:t>
            </w:r>
          </w:p>
        </w:tc>
      </w:tr>
    </w:tbl>
    <w:p w:rsidR="00816FA1" w:rsidRDefault="00816FA1" w:rsidP="00816FA1">
      <w:pPr>
        <w:ind w:firstLine="709"/>
        <w:jc w:val="both"/>
      </w:pPr>
    </w:p>
    <w:p w:rsidR="00D445D6" w:rsidRPr="00174791" w:rsidRDefault="00D370F6" w:rsidP="00816FA1">
      <w:pPr>
        <w:ind w:firstLine="709"/>
        <w:jc w:val="both"/>
      </w:pPr>
      <w:r>
        <w:t>Ориентировочный</w:t>
      </w:r>
      <w:r w:rsidR="00AB2594">
        <w:t xml:space="preserve"> о</w:t>
      </w:r>
      <w:r w:rsidR="00AB2594" w:rsidRPr="00816FA1">
        <w:t xml:space="preserve">бъем </w:t>
      </w:r>
      <w:r w:rsidR="00816FA1" w:rsidRPr="00816FA1">
        <w:t>топлива к заправке за весь срок действия договора: дизельное топливо (</w:t>
      </w:r>
      <w:r w:rsidR="00816FA1">
        <w:t xml:space="preserve">не ниже </w:t>
      </w:r>
      <w:r w:rsidR="00816FA1" w:rsidRPr="00816FA1">
        <w:t xml:space="preserve">ЕВРО-3) в объеме </w:t>
      </w:r>
      <w:r w:rsidR="000B1150">
        <w:t>2</w:t>
      </w:r>
      <w:r w:rsidR="00253B6D">
        <w:t>6</w:t>
      </w:r>
      <w:r w:rsidR="000B1150">
        <w:t>5</w:t>
      </w:r>
      <w:r w:rsidR="00FF6F2E">
        <w:t>00 литров</w:t>
      </w:r>
      <w:r w:rsidR="00816FA1" w:rsidRPr="00816FA1">
        <w:t>, без обязательств Заказчика выкупать топливо в указанном объеме.</w:t>
      </w:r>
    </w:p>
    <w:p w:rsidR="00D445D6" w:rsidRPr="00174791" w:rsidRDefault="00D445D6" w:rsidP="00D445D6">
      <w:pPr>
        <w:pStyle w:val="ListParagraph12"/>
        <w:suppressAutoHyphens/>
        <w:ind w:left="709"/>
        <w:jc w:val="both"/>
        <w:rPr>
          <w:b/>
        </w:rPr>
      </w:pPr>
    </w:p>
    <w:p w:rsidR="00D445D6" w:rsidRPr="00174791" w:rsidRDefault="00D445D6" w:rsidP="00D445D6">
      <w:pPr>
        <w:jc w:val="both"/>
        <w:rPr>
          <w:b/>
        </w:rPr>
      </w:pPr>
      <w:r w:rsidRPr="00174791">
        <w:rPr>
          <w:b/>
        </w:rPr>
        <w:t>4.2.4. Требования безопасности.</w:t>
      </w:r>
    </w:p>
    <w:p w:rsidR="00D445D6" w:rsidRPr="00174791" w:rsidRDefault="00D445D6" w:rsidP="00D445D6">
      <w:pPr>
        <w:ind w:firstLine="709"/>
        <w:jc w:val="both"/>
      </w:pPr>
      <w:r w:rsidRPr="00174791">
        <w:t>Ответственность за выполнение требований охраны труда, электробезопасности, пожарной безопасности при поставке Товара возлагается на Поставщика.</w:t>
      </w:r>
    </w:p>
    <w:p w:rsidR="00D445D6" w:rsidRPr="00174791" w:rsidRDefault="00D445D6" w:rsidP="00D445D6">
      <w:pPr>
        <w:ind w:firstLine="709"/>
        <w:jc w:val="both"/>
      </w:pPr>
      <w:r w:rsidRPr="00174791">
        <w:t>Оборудование, аппараты слива и налива, с целью исключения попадания паров Товара в воздушную среду рабочего помещения, должны быть герметизированы.</w:t>
      </w:r>
    </w:p>
    <w:p w:rsidR="00D445D6" w:rsidRPr="00174791" w:rsidRDefault="00D445D6" w:rsidP="00D445D6">
      <w:pPr>
        <w:ind w:firstLine="709"/>
        <w:jc w:val="both"/>
      </w:pPr>
      <w:r w:rsidRPr="00174791">
        <w:t xml:space="preserve">Емкости, в которых хранится и </w:t>
      </w:r>
      <w:proofErr w:type="gramStart"/>
      <w:r w:rsidRPr="00174791">
        <w:t>транспортируется Товар должны</w:t>
      </w:r>
      <w:proofErr w:type="gramEnd"/>
      <w:r w:rsidRPr="00174791">
        <w:t xml:space="preserve"> быть защищены от  статического электричества.</w:t>
      </w:r>
    </w:p>
    <w:p w:rsidR="00D445D6" w:rsidRPr="00174791" w:rsidRDefault="00D445D6" w:rsidP="00D445D6">
      <w:pPr>
        <w:ind w:firstLine="709"/>
        <w:jc w:val="both"/>
      </w:pPr>
    </w:p>
    <w:p w:rsidR="00D445D6" w:rsidRPr="00174791" w:rsidRDefault="00D445D6" w:rsidP="00D445D6">
      <w:pPr>
        <w:jc w:val="both"/>
      </w:pPr>
      <w:r w:rsidRPr="00174791">
        <w:rPr>
          <w:b/>
        </w:rPr>
        <w:t>4.2.5.</w:t>
      </w:r>
      <w:r w:rsidRPr="00174791">
        <w:t xml:space="preserve"> </w:t>
      </w:r>
      <w:r w:rsidRPr="00174791">
        <w:rPr>
          <w:b/>
        </w:rPr>
        <w:t>Место, периоды и условия поставки Товара:</w:t>
      </w:r>
    </w:p>
    <w:p w:rsidR="00D445D6" w:rsidRPr="00174791" w:rsidRDefault="00D445D6" w:rsidP="00D445D6">
      <w:pPr>
        <w:ind w:right="153" w:firstLine="540"/>
        <w:jc w:val="both"/>
        <w:rPr>
          <w:color w:val="000000"/>
          <w:spacing w:val="-4"/>
        </w:rPr>
      </w:pPr>
      <w:r w:rsidRPr="00174791">
        <w:rPr>
          <w:bCs/>
        </w:rPr>
        <w:t xml:space="preserve">- Поставка моторного топлива осуществляется </w:t>
      </w:r>
      <w:r w:rsidRPr="00174791">
        <w:rPr>
          <w:color w:val="000000"/>
          <w:spacing w:val="-4"/>
        </w:rPr>
        <w:t xml:space="preserve">путем заправки транспортных средств </w:t>
      </w:r>
      <w:r w:rsidR="003A4378" w:rsidRPr="00174791">
        <w:rPr>
          <w:color w:val="000000"/>
          <w:spacing w:val="-4"/>
        </w:rPr>
        <w:t>Заказчика</w:t>
      </w:r>
      <w:r w:rsidRPr="00174791">
        <w:t xml:space="preserve"> на </w:t>
      </w:r>
      <w:r w:rsidRPr="00174791">
        <w:rPr>
          <w:color w:val="000000"/>
          <w:spacing w:val="-4"/>
        </w:rPr>
        <w:t xml:space="preserve">автозаправочных станциях </w:t>
      </w:r>
      <w:r w:rsidR="00453B9A" w:rsidRPr="00174791">
        <w:rPr>
          <w:color w:val="000000"/>
          <w:spacing w:val="-4"/>
        </w:rPr>
        <w:t xml:space="preserve">(далее – АЗС) </w:t>
      </w:r>
      <w:r w:rsidRPr="00174791">
        <w:rPr>
          <w:color w:val="000000"/>
          <w:spacing w:val="-4"/>
        </w:rPr>
        <w:t>с использованием пластиковых смарт-карт (далее – карта).</w:t>
      </w:r>
    </w:p>
    <w:p w:rsidR="00D445D6" w:rsidRPr="00174791" w:rsidRDefault="00D445D6" w:rsidP="00D445D6">
      <w:pPr>
        <w:ind w:right="37" w:firstLine="540"/>
        <w:jc w:val="both"/>
      </w:pPr>
      <w:r w:rsidRPr="00174791">
        <w:rPr>
          <w:color w:val="000000"/>
          <w:spacing w:val="-4"/>
        </w:rPr>
        <w:t xml:space="preserve">- </w:t>
      </w:r>
      <w:r w:rsidRPr="00174791">
        <w:t xml:space="preserve">Наличие сети </w:t>
      </w:r>
      <w:r w:rsidR="00453B9A" w:rsidRPr="00174791">
        <w:t>АЗС</w:t>
      </w:r>
      <w:r w:rsidRPr="00174791">
        <w:t xml:space="preserve"> Поставщика на автомобильных дорогах </w:t>
      </w:r>
      <w:r w:rsidR="009F3308">
        <w:t>г</w:t>
      </w:r>
      <w:proofErr w:type="gramStart"/>
      <w:r w:rsidR="009F3308">
        <w:t>.</w:t>
      </w:r>
      <w:r w:rsidR="00CC47DA">
        <w:t>Ю</w:t>
      </w:r>
      <w:proofErr w:type="gramEnd"/>
      <w:r w:rsidR="00CC47DA">
        <w:t>жно-Сахалинска</w:t>
      </w:r>
      <w:r w:rsidR="000A54FF" w:rsidRPr="00174791">
        <w:t xml:space="preserve"> и </w:t>
      </w:r>
      <w:r w:rsidR="00CC47DA">
        <w:t>Сахалинской</w:t>
      </w:r>
      <w:r w:rsidRPr="00174791">
        <w:t xml:space="preserve"> области</w:t>
      </w:r>
      <w:r w:rsidR="00E407D2" w:rsidRPr="00174791">
        <w:t>.</w:t>
      </w:r>
      <w:r w:rsidRPr="00174791">
        <w:t xml:space="preserve"> </w:t>
      </w:r>
    </w:p>
    <w:p w:rsidR="00D445D6" w:rsidRPr="00174791" w:rsidRDefault="00D445D6" w:rsidP="00D445D6">
      <w:pPr>
        <w:ind w:firstLine="709"/>
        <w:jc w:val="both"/>
      </w:pPr>
      <w:r w:rsidRPr="00174791">
        <w:t xml:space="preserve">- Поставщик должен обеспечить возможность заправки автотранспорта </w:t>
      </w:r>
      <w:r w:rsidR="00F973FE" w:rsidRPr="00174791">
        <w:t xml:space="preserve">Заказчика </w:t>
      </w:r>
      <w:r w:rsidRPr="00174791">
        <w:t xml:space="preserve">на </w:t>
      </w:r>
      <w:r w:rsidRPr="00174791">
        <w:rPr>
          <w:color w:val="000000"/>
          <w:spacing w:val="-4"/>
        </w:rPr>
        <w:t xml:space="preserve">автозаправочных станциях </w:t>
      </w:r>
      <w:r w:rsidR="002A15B2">
        <w:t>летним дизельным топливом с 15 апреля по 30 ок</w:t>
      </w:r>
      <w:r w:rsidRPr="00174791">
        <w:t>тября, зимн</w:t>
      </w:r>
      <w:r w:rsidR="002A15B2">
        <w:t>им дизельным топливом - с 01 но</w:t>
      </w:r>
      <w:r w:rsidRPr="00174791">
        <w:t>яб</w:t>
      </w:r>
      <w:r w:rsidR="002A15B2">
        <w:t>ря по 15</w:t>
      </w:r>
      <w:r w:rsidRPr="00174791">
        <w:t xml:space="preserve"> апреля. </w:t>
      </w:r>
    </w:p>
    <w:p w:rsidR="00D445D6" w:rsidRPr="00174791" w:rsidRDefault="00D445D6" w:rsidP="00D445D6">
      <w:pPr>
        <w:jc w:val="both"/>
      </w:pPr>
    </w:p>
    <w:p w:rsidR="00844DF4" w:rsidRPr="00174791" w:rsidRDefault="006D1519" w:rsidP="00844DF4">
      <w:pPr>
        <w:jc w:val="both"/>
      </w:pPr>
      <w:r w:rsidRPr="00174791">
        <w:t>С</w:t>
      </w:r>
      <w:r w:rsidR="00D445D6" w:rsidRPr="00174791">
        <w:t xml:space="preserve">рок </w:t>
      </w:r>
      <w:r w:rsidRPr="00174791">
        <w:t>действия</w:t>
      </w:r>
      <w:r w:rsidR="00D445D6" w:rsidRPr="00174791">
        <w:t xml:space="preserve"> договора: </w:t>
      </w:r>
      <w:r w:rsidR="002A5368" w:rsidRPr="00174791">
        <w:t xml:space="preserve">с </w:t>
      </w:r>
      <w:r w:rsidR="002A5368">
        <w:t>момента подписания</w:t>
      </w:r>
      <w:r w:rsidR="002A5368" w:rsidRPr="00174791">
        <w:t xml:space="preserve"> по 3</w:t>
      </w:r>
      <w:r w:rsidR="002A5368">
        <w:t>0 апрел</w:t>
      </w:r>
      <w:r w:rsidR="002A5368" w:rsidRPr="00174791">
        <w:t>я 201</w:t>
      </w:r>
      <w:r w:rsidR="002A5368">
        <w:t>6</w:t>
      </w:r>
      <w:r w:rsidR="002A5368" w:rsidRPr="00174791">
        <w:t xml:space="preserve"> г</w:t>
      </w:r>
      <w:r w:rsidR="002A5368">
        <w:t>ода</w:t>
      </w:r>
      <w:r w:rsidR="002A5368" w:rsidRPr="00174791">
        <w:t>.</w:t>
      </w:r>
    </w:p>
    <w:p w:rsidR="00D445D6" w:rsidRPr="00174791" w:rsidRDefault="00D445D6" w:rsidP="00D445D6">
      <w:pPr>
        <w:jc w:val="both"/>
      </w:pPr>
    </w:p>
    <w:p w:rsidR="00D445D6" w:rsidRPr="00174791" w:rsidRDefault="00D445D6" w:rsidP="00D445D6">
      <w:pPr>
        <w:keepNext/>
        <w:keepLines/>
        <w:ind w:right="37"/>
        <w:jc w:val="both"/>
        <w:rPr>
          <w:b/>
        </w:rPr>
      </w:pPr>
      <w:r w:rsidRPr="00174791">
        <w:rPr>
          <w:b/>
        </w:rPr>
        <w:t xml:space="preserve">4.2.6. Рабочее  время  обслуживания  </w:t>
      </w:r>
      <w:r w:rsidR="00F973FE" w:rsidRPr="00174791">
        <w:rPr>
          <w:b/>
        </w:rPr>
        <w:t>Заказчика</w:t>
      </w:r>
      <w:r w:rsidRPr="00174791">
        <w:rPr>
          <w:b/>
        </w:rPr>
        <w:t xml:space="preserve">. </w:t>
      </w:r>
    </w:p>
    <w:p w:rsidR="00D445D6" w:rsidRPr="00174791" w:rsidRDefault="00D445D6" w:rsidP="00D445D6">
      <w:pPr>
        <w:ind w:right="37" w:firstLine="540"/>
        <w:jc w:val="both"/>
      </w:pPr>
      <w:r w:rsidRPr="00174791">
        <w:t xml:space="preserve">Поставщик должен обеспечить бесперебойную заправку транспортных средств </w:t>
      </w:r>
      <w:r w:rsidR="00F973FE" w:rsidRPr="00174791">
        <w:t>Заказчика</w:t>
      </w:r>
      <w:r w:rsidRPr="00174791">
        <w:t xml:space="preserve"> с использованием карт в любой момент обращения на автозаправочную станцию (в круглосуточном режиме).</w:t>
      </w:r>
    </w:p>
    <w:p w:rsidR="00D445D6" w:rsidRPr="00174791" w:rsidRDefault="00D445D6" w:rsidP="00D445D6">
      <w:pPr>
        <w:keepNext/>
        <w:keepLines/>
        <w:ind w:firstLine="709"/>
        <w:jc w:val="both"/>
        <w:rPr>
          <w:b/>
        </w:rPr>
      </w:pPr>
    </w:p>
    <w:p w:rsidR="00D445D6" w:rsidRPr="00174791" w:rsidRDefault="00D445D6" w:rsidP="00D445D6">
      <w:pPr>
        <w:jc w:val="both"/>
        <w:rPr>
          <w:b/>
        </w:rPr>
      </w:pPr>
      <w:r w:rsidRPr="00174791">
        <w:rPr>
          <w:b/>
        </w:rPr>
        <w:t>4.2.7.</w:t>
      </w:r>
      <w:r w:rsidRPr="00174791">
        <w:t xml:space="preserve"> </w:t>
      </w:r>
      <w:r w:rsidRPr="00174791">
        <w:rPr>
          <w:b/>
        </w:rPr>
        <w:t>Порядок формирования цены договора:</w:t>
      </w:r>
    </w:p>
    <w:p w:rsidR="00D445D6" w:rsidRPr="00174791" w:rsidRDefault="00D445D6" w:rsidP="00D445D6">
      <w:pPr>
        <w:ind w:firstLine="709"/>
        <w:jc w:val="both"/>
      </w:pPr>
      <w:r w:rsidRPr="00174791">
        <w:t>Стоимость Товара должна включать в себя транспортные расходы, расходы на страхование, уплату таможенных пошлин, налогов, сборов и других обязательных платежей, кроме НДС.</w:t>
      </w:r>
    </w:p>
    <w:p w:rsidR="000571E9" w:rsidRPr="000571E9" w:rsidRDefault="00E36686" w:rsidP="000571E9">
      <w:pPr>
        <w:tabs>
          <w:tab w:val="left" w:pos="709"/>
        </w:tabs>
        <w:jc w:val="both"/>
        <w:rPr>
          <w:rFonts w:eastAsia="MS Mincho"/>
          <w:bCs/>
        </w:rPr>
      </w:pPr>
      <w:r>
        <w:t xml:space="preserve">            </w:t>
      </w:r>
      <w:r w:rsidR="00D445D6" w:rsidRPr="00174791">
        <w:t>Максимальная стоимость Лота № 2 –</w:t>
      </w:r>
      <w:r w:rsidR="002915EF">
        <w:t xml:space="preserve"> </w:t>
      </w:r>
      <w:r w:rsidR="005D413D">
        <w:t>955 000,00 (Девятьсот пятьдесят пять</w:t>
      </w:r>
      <w:r w:rsidR="00377BDF" w:rsidRPr="00174791">
        <w:t xml:space="preserve"> тысяч</w:t>
      </w:r>
      <w:r w:rsidR="00D445D6" w:rsidRPr="00174791">
        <w:t xml:space="preserve">) </w:t>
      </w:r>
      <w:r w:rsidR="00A83D95" w:rsidRPr="00174791">
        <w:t xml:space="preserve">рублей </w:t>
      </w:r>
      <w:r w:rsidR="000571E9">
        <w:t xml:space="preserve">00 копеек без учета НДС, </w:t>
      </w:r>
      <w:r w:rsidR="000571E9" w:rsidRPr="000571E9">
        <w:rPr>
          <w:rFonts w:eastAsia="MS Mincho"/>
          <w:bCs/>
        </w:rPr>
        <w:t>без обязательств Заказчика выкупать топливо в указанном объеме.</w:t>
      </w:r>
    </w:p>
    <w:p w:rsidR="00D445D6" w:rsidRPr="00174791" w:rsidRDefault="00D445D6" w:rsidP="00D445D6">
      <w:pPr>
        <w:ind w:firstLine="709"/>
        <w:jc w:val="both"/>
      </w:pPr>
      <w:r w:rsidRPr="00174791">
        <w:t>В стоимость Лота № 2 входит стоимость моторного топлива, стоимость карт, стоимость информационного обслуживания карт.</w:t>
      </w:r>
    </w:p>
    <w:p w:rsidR="00977FFD" w:rsidRPr="00174791" w:rsidRDefault="00D445D6" w:rsidP="00A92358">
      <w:pPr>
        <w:ind w:firstLine="709"/>
        <w:jc w:val="both"/>
      </w:pPr>
      <w:r w:rsidRPr="00174791">
        <w:t xml:space="preserve">Расчеты между </w:t>
      </w:r>
      <w:r w:rsidR="00853D28" w:rsidRPr="00174791">
        <w:t>Заказчиком</w:t>
      </w:r>
      <w:r w:rsidRPr="00174791">
        <w:t xml:space="preserve"> и Поставщиком  производятся по ценам </w:t>
      </w:r>
      <w:r w:rsidRPr="00174791">
        <w:rPr>
          <w:b/>
        </w:rPr>
        <w:t xml:space="preserve">на момент получения моторного топлива </w:t>
      </w:r>
      <w:r w:rsidR="005B5E98" w:rsidRPr="00174791">
        <w:rPr>
          <w:b/>
        </w:rPr>
        <w:t>на автозаправочной станции</w:t>
      </w:r>
      <w:r w:rsidR="00B11542" w:rsidRPr="00174791">
        <w:rPr>
          <w:b/>
        </w:rPr>
        <w:t xml:space="preserve"> Поставщика</w:t>
      </w:r>
      <w:r w:rsidR="005B5E98" w:rsidRPr="00174791">
        <w:t>,</w:t>
      </w:r>
      <w:r w:rsidR="005B5E98" w:rsidRPr="00174791">
        <w:rPr>
          <w:sz w:val="28"/>
          <w:szCs w:val="28"/>
        </w:rPr>
        <w:t xml:space="preserve"> </w:t>
      </w:r>
      <w:r w:rsidRPr="00174791">
        <w:t xml:space="preserve">за вычетом предоставляемой скидки </w:t>
      </w:r>
      <w:r w:rsidR="005B5E98" w:rsidRPr="00174791">
        <w:t>(дисконта).</w:t>
      </w:r>
      <w:r w:rsidR="00A92358" w:rsidRPr="00174791">
        <w:t xml:space="preserve"> </w:t>
      </w:r>
    </w:p>
    <w:p w:rsidR="00A92358" w:rsidRPr="00174791" w:rsidRDefault="005D413D" w:rsidP="00A92358">
      <w:pPr>
        <w:ind w:firstLine="709"/>
        <w:jc w:val="both"/>
        <w:rPr>
          <w:b/>
        </w:rPr>
      </w:pPr>
      <w:r>
        <w:t>Максимальная цена за 1 литр</w:t>
      </w:r>
      <w:r w:rsidR="00A92358" w:rsidRPr="00174791">
        <w:t xml:space="preserve"> топлива должна  быть не выше среднерыночных розничных цен по </w:t>
      </w:r>
      <w:r w:rsidR="002A15B2">
        <w:t>Сахалинской</w:t>
      </w:r>
      <w:r w:rsidR="007F36F1" w:rsidRPr="00174791">
        <w:t xml:space="preserve"> области</w:t>
      </w:r>
      <w:r w:rsidR="00A92358" w:rsidRPr="00174791">
        <w:t>.</w:t>
      </w:r>
    </w:p>
    <w:p w:rsidR="005B5E98" w:rsidRPr="00174791" w:rsidRDefault="005B5E98" w:rsidP="005B5E98">
      <w:pPr>
        <w:ind w:firstLine="709"/>
        <w:jc w:val="both"/>
      </w:pPr>
      <w:r w:rsidRPr="00174791">
        <w:t>Общая цена Договора складывается из розничных цен фактически заправленного топлива, установленных на АЗС на дату приобретения Товара, с учётом дисконта.</w:t>
      </w:r>
    </w:p>
    <w:p w:rsidR="00D445D6" w:rsidRPr="00174791" w:rsidRDefault="00D445D6" w:rsidP="00D445D6">
      <w:pPr>
        <w:pStyle w:val="ListParagraph12"/>
        <w:suppressAutoHyphens/>
        <w:ind w:left="840"/>
        <w:jc w:val="both"/>
        <w:rPr>
          <w:b/>
        </w:rPr>
      </w:pPr>
    </w:p>
    <w:p w:rsidR="00D445D6" w:rsidRPr="00174791" w:rsidRDefault="00D445D6" w:rsidP="00D445D6">
      <w:pPr>
        <w:widowControl w:val="0"/>
        <w:tabs>
          <w:tab w:val="left" w:pos="720"/>
          <w:tab w:val="right" w:pos="9360"/>
        </w:tabs>
        <w:autoSpaceDE w:val="0"/>
        <w:autoSpaceDN w:val="0"/>
        <w:adjustRightInd w:val="0"/>
        <w:jc w:val="both"/>
        <w:rPr>
          <w:rFonts w:ascii="Times New Roman CYR" w:hAnsi="Times New Roman CYR" w:cs="Times New Roman CYR"/>
          <w:b/>
          <w:bCs/>
        </w:rPr>
      </w:pPr>
      <w:r w:rsidRPr="00174791">
        <w:rPr>
          <w:rFonts w:ascii="Times New Roman CYR" w:hAnsi="Times New Roman CYR" w:cs="Times New Roman CYR"/>
          <w:b/>
          <w:bCs/>
        </w:rPr>
        <w:t>4.2.8. Форма, сроки и порядок оплаты</w:t>
      </w:r>
    </w:p>
    <w:p w:rsidR="00A976A1" w:rsidRPr="00174791" w:rsidRDefault="00D445D6" w:rsidP="00D445D6">
      <w:pPr>
        <w:widowControl w:val="0"/>
        <w:tabs>
          <w:tab w:val="left" w:pos="720"/>
          <w:tab w:val="right" w:pos="9360"/>
        </w:tabs>
        <w:autoSpaceDE w:val="0"/>
        <w:autoSpaceDN w:val="0"/>
        <w:adjustRightInd w:val="0"/>
        <w:ind w:firstLine="540"/>
        <w:jc w:val="both"/>
      </w:pPr>
      <w:r w:rsidRPr="00174791">
        <w:rPr>
          <w:rFonts w:ascii="Times New Roman CYR" w:hAnsi="Times New Roman CYR" w:cs="Times New Roman CYR"/>
          <w:color w:val="000000"/>
        </w:rPr>
        <w:t xml:space="preserve">- </w:t>
      </w:r>
      <w:r w:rsidR="00AB07C8" w:rsidRPr="00174791">
        <w:rPr>
          <w:rFonts w:ascii="Times New Roman CYR" w:hAnsi="Times New Roman CYR" w:cs="Times New Roman CYR"/>
          <w:color w:val="000000"/>
        </w:rPr>
        <w:t>Заказчик</w:t>
      </w:r>
      <w:r w:rsidRPr="00174791">
        <w:rPr>
          <w:rFonts w:ascii="Times New Roman CYR" w:hAnsi="Times New Roman CYR" w:cs="Times New Roman CYR"/>
          <w:color w:val="000000"/>
        </w:rPr>
        <w:t xml:space="preserve"> </w:t>
      </w:r>
      <w:r w:rsidRPr="00174791">
        <w:t>перечисляет денежные средства</w:t>
      </w:r>
      <w:r w:rsidR="00A976A1" w:rsidRPr="00174791">
        <w:t>:</w:t>
      </w:r>
    </w:p>
    <w:p w:rsidR="00ED6CFC" w:rsidRPr="00174791" w:rsidRDefault="00A976A1" w:rsidP="00ED6CFC">
      <w:pPr>
        <w:widowControl w:val="0"/>
        <w:tabs>
          <w:tab w:val="left" w:pos="720"/>
          <w:tab w:val="right" w:pos="9360"/>
        </w:tabs>
        <w:autoSpaceDE w:val="0"/>
        <w:autoSpaceDN w:val="0"/>
        <w:adjustRightInd w:val="0"/>
        <w:ind w:firstLine="540"/>
        <w:jc w:val="both"/>
        <w:rPr>
          <w:i/>
        </w:rPr>
      </w:pPr>
      <w:r w:rsidRPr="00174791">
        <w:rPr>
          <w:i/>
        </w:rPr>
        <w:t>Вариант 1:</w:t>
      </w:r>
      <w:r w:rsidR="00D445D6" w:rsidRPr="00174791">
        <w:rPr>
          <w:i/>
        </w:rPr>
        <w:t xml:space="preserve"> в виде 100% ежемесячной предварительной безналичной оплаты на расчетный счет Поставщика в размере, необходимом для получения моторного топлива на сети автозаправочных станций, согласно выставленного Поставщиком счета.</w:t>
      </w:r>
    </w:p>
    <w:p w:rsidR="00067A3C" w:rsidRPr="00174791" w:rsidRDefault="00A976A1" w:rsidP="00ED6CFC">
      <w:pPr>
        <w:widowControl w:val="0"/>
        <w:tabs>
          <w:tab w:val="left" w:pos="720"/>
          <w:tab w:val="right" w:pos="9360"/>
        </w:tabs>
        <w:autoSpaceDE w:val="0"/>
        <w:autoSpaceDN w:val="0"/>
        <w:adjustRightInd w:val="0"/>
        <w:ind w:firstLine="540"/>
        <w:jc w:val="both"/>
        <w:rPr>
          <w:i/>
        </w:rPr>
      </w:pPr>
      <w:r w:rsidRPr="00174791">
        <w:rPr>
          <w:i/>
        </w:rPr>
        <w:t xml:space="preserve">Вариант 2: </w:t>
      </w:r>
      <w:r w:rsidR="00067A3C" w:rsidRPr="00174791">
        <w:rPr>
          <w:i/>
        </w:rPr>
        <w:t>в течение</w:t>
      </w:r>
      <w:proofErr w:type="gramStart"/>
      <w:r w:rsidR="00067A3C" w:rsidRPr="00174791">
        <w:rPr>
          <w:i/>
        </w:rPr>
        <w:t xml:space="preserve"> (____) </w:t>
      </w:r>
      <w:proofErr w:type="gramEnd"/>
      <w:r w:rsidR="00067A3C" w:rsidRPr="00174791">
        <w:rPr>
          <w:i/>
        </w:rPr>
        <w:t>рабочих дней после получения от Поставщика накладных и счетов-фактур на Товары, реализованные в течение отчетного месяца.</w:t>
      </w:r>
    </w:p>
    <w:p w:rsidR="00D445D6" w:rsidRPr="00174791" w:rsidRDefault="00D445D6" w:rsidP="00D445D6">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
          <w:bCs/>
          <w:kern w:val="32"/>
        </w:rPr>
      </w:pPr>
    </w:p>
    <w:p w:rsidR="00D445D6" w:rsidRPr="00174791" w:rsidRDefault="00D445D6" w:rsidP="00D445D6">
      <w:pPr>
        <w:keepNext/>
        <w:widowControl w:val="0"/>
        <w:tabs>
          <w:tab w:val="left" w:pos="360"/>
          <w:tab w:val="left" w:pos="720"/>
          <w:tab w:val="left" w:pos="1134"/>
        </w:tabs>
        <w:autoSpaceDE w:val="0"/>
        <w:autoSpaceDN w:val="0"/>
        <w:adjustRightInd w:val="0"/>
        <w:jc w:val="both"/>
        <w:rPr>
          <w:rFonts w:ascii="Times New Roman CYR" w:hAnsi="Times New Roman CYR" w:cs="Times New Roman CYR"/>
          <w:b/>
          <w:bCs/>
          <w:kern w:val="32"/>
        </w:rPr>
      </w:pPr>
      <w:r w:rsidRPr="00174791">
        <w:rPr>
          <w:rFonts w:ascii="Times New Roman CYR" w:hAnsi="Times New Roman CYR" w:cs="Times New Roman CYR"/>
          <w:b/>
          <w:bCs/>
          <w:kern w:val="32"/>
        </w:rPr>
        <w:t>4.2.9. Прочие требования</w:t>
      </w:r>
    </w:p>
    <w:p w:rsidR="00D445D6" w:rsidRPr="00174791" w:rsidRDefault="00D445D6" w:rsidP="00D445D6">
      <w:pPr>
        <w:widowControl w:val="0"/>
        <w:autoSpaceDE w:val="0"/>
        <w:autoSpaceDN w:val="0"/>
        <w:adjustRightInd w:val="0"/>
        <w:ind w:firstLine="540"/>
        <w:jc w:val="both"/>
      </w:pPr>
      <w:r w:rsidRPr="00174791">
        <w:t xml:space="preserve">- Количество карт определяется </w:t>
      </w:r>
      <w:r w:rsidR="00AB07C8" w:rsidRPr="00174791">
        <w:t>Заказчиком</w:t>
      </w:r>
      <w:r w:rsidRPr="00174791">
        <w:t xml:space="preserve"> и может меняться по согласованию сторон в течение всего срока действия договора.</w:t>
      </w:r>
    </w:p>
    <w:p w:rsidR="00D445D6" w:rsidRPr="00174791" w:rsidRDefault="00D445D6" w:rsidP="006D1519">
      <w:pPr>
        <w:widowControl w:val="0"/>
        <w:tabs>
          <w:tab w:val="left" w:pos="840"/>
        </w:tabs>
        <w:autoSpaceDE w:val="0"/>
        <w:autoSpaceDN w:val="0"/>
        <w:adjustRightInd w:val="0"/>
        <w:ind w:firstLine="540"/>
        <w:jc w:val="both"/>
      </w:pPr>
      <w:r w:rsidRPr="00174791">
        <w:t xml:space="preserve">- Поставщик предоставляет </w:t>
      </w:r>
      <w:r w:rsidR="00AB07C8" w:rsidRPr="00174791">
        <w:t>Заказчику</w:t>
      </w:r>
      <w:r w:rsidRPr="00174791">
        <w:t xml:space="preserve"> инструкцию по использованию карты.</w:t>
      </w:r>
    </w:p>
    <w:p w:rsidR="00D445D6" w:rsidRPr="00174791" w:rsidRDefault="00D445D6" w:rsidP="00D445D6">
      <w:pPr>
        <w:widowControl w:val="0"/>
        <w:autoSpaceDE w:val="0"/>
        <w:autoSpaceDN w:val="0"/>
        <w:adjustRightInd w:val="0"/>
        <w:ind w:firstLine="540"/>
        <w:jc w:val="both"/>
      </w:pPr>
      <w:r w:rsidRPr="00174791">
        <w:t>- Любые операции с использованием карты должны сопровождаться обязательной выдачей чека на</w:t>
      </w:r>
      <w:r w:rsidR="00AC2331" w:rsidRPr="00174791">
        <w:t xml:space="preserve"> АЗС</w:t>
      </w:r>
      <w:r w:rsidRPr="00174791">
        <w:t>.</w:t>
      </w:r>
    </w:p>
    <w:p w:rsidR="00D445D6" w:rsidRPr="00174791" w:rsidRDefault="00D445D6" w:rsidP="00D445D6">
      <w:pPr>
        <w:ind w:right="-82" w:firstLine="540"/>
        <w:jc w:val="both"/>
      </w:pPr>
      <w:r w:rsidRPr="00174791">
        <w:t xml:space="preserve">- Возможность </w:t>
      </w:r>
      <w:r w:rsidR="00AB07C8" w:rsidRPr="00174791">
        <w:t>Заказчика</w:t>
      </w:r>
      <w:r w:rsidRPr="00174791">
        <w:t xml:space="preserve"> самостоятельно управлять, контролировать, получать информацию о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D445D6" w:rsidRPr="00174791" w:rsidRDefault="00D445D6" w:rsidP="00D445D6">
      <w:pPr>
        <w:ind w:right="-82" w:firstLine="540"/>
        <w:jc w:val="both"/>
      </w:pPr>
      <w:r w:rsidRPr="00174791">
        <w:t xml:space="preserve">- Предоставление Поставщиком необходимого количества карт в пользование </w:t>
      </w:r>
      <w:r w:rsidR="00AB07C8" w:rsidRPr="00174791">
        <w:t xml:space="preserve">Заказчику </w:t>
      </w:r>
      <w:r w:rsidRPr="00174791">
        <w:t>на безвозмездной основе в период действия договора поставки моторного топлива.</w:t>
      </w:r>
    </w:p>
    <w:p w:rsidR="00D445D6" w:rsidRPr="00174791" w:rsidRDefault="00D445D6" w:rsidP="00D445D6">
      <w:pPr>
        <w:jc w:val="both"/>
      </w:pPr>
    </w:p>
    <w:p w:rsidR="0034784A" w:rsidRDefault="00D445D6" w:rsidP="00A83D95">
      <w:pPr>
        <w:ind w:firstLine="709"/>
        <w:jc w:val="both"/>
        <w:rPr>
          <w:rFonts w:eastAsia="MS Mincho"/>
        </w:rPr>
      </w:pPr>
      <w:r w:rsidRPr="00174791">
        <w:rPr>
          <w:rFonts w:eastAsia="MS Mincho"/>
        </w:rPr>
        <w:br w:type="page"/>
      </w:r>
    </w:p>
    <w:p w:rsidR="00FE30E7" w:rsidRPr="00174791" w:rsidRDefault="00FE30E7" w:rsidP="00A83D95">
      <w:pPr>
        <w:ind w:firstLine="709"/>
        <w:jc w:val="both"/>
        <w:rPr>
          <w:b/>
          <w:sz w:val="32"/>
          <w:szCs w:val="32"/>
        </w:rPr>
      </w:pPr>
      <w:r w:rsidRPr="00174791">
        <w:rPr>
          <w:b/>
          <w:sz w:val="32"/>
          <w:szCs w:val="32"/>
        </w:rPr>
        <w:t xml:space="preserve">Раздел 5. Информационная карта </w:t>
      </w:r>
    </w:p>
    <w:p w:rsidR="00FE30E7" w:rsidRPr="00174791" w:rsidRDefault="00FE30E7" w:rsidP="002E18D3">
      <w:pPr>
        <w:pStyle w:val="19"/>
        <w:ind w:firstLine="0"/>
        <w:rPr>
          <w:sz w:val="24"/>
          <w:szCs w:val="24"/>
        </w:rPr>
      </w:pPr>
      <w:r w:rsidRPr="00174791">
        <w:rPr>
          <w:sz w:val="24"/>
          <w:szCs w:val="24"/>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FE30E7" w:rsidRPr="00174791" w:rsidRDefault="00FE30E7"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FE30E7" w:rsidRPr="00174791" w:rsidTr="007E573D">
        <w:tc>
          <w:tcPr>
            <w:tcW w:w="534" w:type="dxa"/>
            <w:vAlign w:val="center"/>
          </w:tcPr>
          <w:p w:rsidR="00FE30E7" w:rsidRPr="00174791" w:rsidRDefault="00FE30E7" w:rsidP="00804946">
            <w:pPr>
              <w:pStyle w:val="Default"/>
              <w:jc w:val="center"/>
              <w:rPr>
                <w:b/>
                <w:color w:val="auto"/>
              </w:rPr>
            </w:pPr>
            <w:r w:rsidRPr="00174791">
              <w:rPr>
                <w:b/>
                <w:color w:val="auto"/>
              </w:rPr>
              <w:t xml:space="preserve">№ </w:t>
            </w:r>
            <w:proofErr w:type="gramStart"/>
            <w:r w:rsidRPr="00174791">
              <w:rPr>
                <w:b/>
                <w:color w:val="auto"/>
              </w:rPr>
              <w:t>п</w:t>
            </w:r>
            <w:proofErr w:type="gramEnd"/>
            <w:r w:rsidRPr="00174791">
              <w:rPr>
                <w:b/>
                <w:color w:val="auto"/>
              </w:rPr>
              <w:t>/п</w:t>
            </w:r>
          </w:p>
          <w:p w:rsidR="00FE30E7" w:rsidRPr="00174791" w:rsidRDefault="00FE30E7" w:rsidP="00804946">
            <w:pPr>
              <w:pStyle w:val="19"/>
              <w:ind w:firstLine="0"/>
              <w:jc w:val="center"/>
              <w:rPr>
                <w:b/>
                <w:sz w:val="24"/>
                <w:szCs w:val="24"/>
              </w:rPr>
            </w:pPr>
          </w:p>
        </w:tc>
        <w:tc>
          <w:tcPr>
            <w:tcW w:w="2551" w:type="dxa"/>
            <w:vAlign w:val="center"/>
          </w:tcPr>
          <w:p w:rsidR="00FE30E7" w:rsidRPr="00174791" w:rsidRDefault="00FE30E7" w:rsidP="00804946">
            <w:pPr>
              <w:pStyle w:val="Default"/>
              <w:jc w:val="center"/>
              <w:rPr>
                <w:b/>
                <w:color w:val="auto"/>
              </w:rPr>
            </w:pPr>
            <w:r w:rsidRPr="00174791">
              <w:rPr>
                <w:b/>
                <w:color w:val="auto"/>
              </w:rPr>
              <w:t xml:space="preserve">Наименование </w:t>
            </w:r>
            <w:proofErr w:type="gramStart"/>
            <w:r w:rsidRPr="00174791">
              <w:rPr>
                <w:b/>
                <w:color w:val="auto"/>
              </w:rPr>
              <w:t>п</w:t>
            </w:r>
            <w:proofErr w:type="gramEnd"/>
            <w:r w:rsidRPr="00174791">
              <w:rPr>
                <w:b/>
                <w:color w:val="auto"/>
              </w:rPr>
              <w:t>/п</w:t>
            </w:r>
          </w:p>
        </w:tc>
        <w:tc>
          <w:tcPr>
            <w:tcW w:w="6768" w:type="dxa"/>
            <w:shd w:val="clear" w:color="auto" w:fill="auto"/>
            <w:vAlign w:val="center"/>
          </w:tcPr>
          <w:p w:rsidR="00FE30E7" w:rsidRPr="00174791" w:rsidRDefault="00FE30E7" w:rsidP="00733ADD">
            <w:pPr>
              <w:pStyle w:val="Default"/>
              <w:jc w:val="center"/>
              <w:rPr>
                <w:b/>
                <w:color w:val="auto"/>
              </w:rPr>
            </w:pPr>
            <w:r w:rsidRPr="00174791">
              <w:rPr>
                <w:b/>
                <w:color w:val="auto"/>
              </w:rPr>
              <w:t>Содержание</w:t>
            </w:r>
          </w:p>
        </w:tc>
      </w:tr>
      <w:tr w:rsidR="00FE30E7" w:rsidRPr="00174791" w:rsidTr="00EA3347">
        <w:trPr>
          <w:trHeight w:val="554"/>
        </w:trPr>
        <w:tc>
          <w:tcPr>
            <w:tcW w:w="534" w:type="dxa"/>
          </w:tcPr>
          <w:p w:rsidR="00FE30E7" w:rsidRPr="00174791" w:rsidRDefault="00FE30E7" w:rsidP="00804946">
            <w:pPr>
              <w:pStyle w:val="19"/>
              <w:ind w:firstLine="0"/>
              <w:rPr>
                <w:b/>
                <w:sz w:val="24"/>
                <w:szCs w:val="24"/>
              </w:rPr>
            </w:pPr>
            <w:r w:rsidRPr="00174791">
              <w:rPr>
                <w:b/>
                <w:sz w:val="24"/>
                <w:szCs w:val="24"/>
              </w:rPr>
              <w:t>1.</w:t>
            </w:r>
          </w:p>
        </w:tc>
        <w:tc>
          <w:tcPr>
            <w:tcW w:w="2551" w:type="dxa"/>
          </w:tcPr>
          <w:p w:rsidR="00FE30E7" w:rsidRPr="00174791" w:rsidRDefault="00FE30E7">
            <w:pPr>
              <w:pStyle w:val="Default"/>
              <w:rPr>
                <w:b/>
                <w:color w:val="auto"/>
              </w:rPr>
            </w:pPr>
            <w:r w:rsidRPr="00174791">
              <w:rPr>
                <w:b/>
                <w:color w:val="auto"/>
              </w:rPr>
              <w:t>Предмет Запроса предложений.</w:t>
            </w:r>
          </w:p>
          <w:p w:rsidR="00FE30E7" w:rsidRPr="00174791" w:rsidRDefault="00FE30E7">
            <w:pPr>
              <w:pStyle w:val="Default"/>
              <w:rPr>
                <w:b/>
                <w:color w:val="auto"/>
              </w:rPr>
            </w:pPr>
          </w:p>
        </w:tc>
        <w:tc>
          <w:tcPr>
            <w:tcW w:w="6768" w:type="dxa"/>
            <w:shd w:val="clear" w:color="auto" w:fill="auto"/>
          </w:tcPr>
          <w:p w:rsidR="00FE30E7" w:rsidRPr="00174791" w:rsidRDefault="00FE30E7" w:rsidP="002A15B2">
            <w:pPr>
              <w:pStyle w:val="19"/>
              <w:ind w:firstLine="0"/>
              <w:rPr>
                <w:sz w:val="24"/>
                <w:szCs w:val="24"/>
              </w:rPr>
            </w:pPr>
            <w:r w:rsidRPr="00174791">
              <w:rPr>
                <w:sz w:val="24"/>
                <w:szCs w:val="24"/>
              </w:rPr>
              <w:t xml:space="preserve">Запрос предложений </w:t>
            </w:r>
            <w:r w:rsidR="00F26BCB">
              <w:rPr>
                <w:sz w:val="24"/>
                <w:szCs w:val="24"/>
              </w:rPr>
              <w:t>№ ЗП/001</w:t>
            </w:r>
            <w:r w:rsidR="002A15B2" w:rsidRPr="002A15B2">
              <w:rPr>
                <w:sz w:val="24"/>
                <w:szCs w:val="24"/>
              </w:rPr>
              <w:t>/НКПДВЖД/00</w:t>
            </w:r>
            <w:r w:rsidR="00F26BCB">
              <w:rPr>
                <w:sz w:val="24"/>
                <w:szCs w:val="24"/>
              </w:rPr>
              <w:t>01</w:t>
            </w:r>
            <w:r w:rsidR="002A15B2" w:rsidRPr="00F86FAA">
              <w:t xml:space="preserve"> </w:t>
            </w:r>
            <w:r w:rsidR="00BC0F18" w:rsidRPr="00174791">
              <w:rPr>
                <w:sz w:val="24"/>
                <w:szCs w:val="24"/>
              </w:rPr>
              <w:t xml:space="preserve"> </w:t>
            </w:r>
            <w:r w:rsidRPr="00174791">
              <w:rPr>
                <w:sz w:val="24"/>
                <w:szCs w:val="24"/>
              </w:rPr>
              <w:t xml:space="preserve">на право заключения договора на </w:t>
            </w:r>
            <w:r w:rsidR="00F26BCB">
              <w:rPr>
                <w:sz w:val="24"/>
                <w:szCs w:val="24"/>
              </w:rPr>
              <w:t>поставку топлива с 01 мая 2015г. по 30 апреля</w:t>
            </w:r>
            <w:r w:rsidR="002A15B2">
              <w:rPr>
                <w:sz w:val="24"/>
                <w:szCs w:val="24"/>
              </w:rPr>
              <w:t xml:space="preserve"> </w:t>
            </w:r>
            <w:r w:rsidR="00F26BCB">
              <w:rPr>
                <w:sz w:val="24"/>
                <w:szCs w:val="24"/>
              </w:rPr>
              <w:t xml:space="preserve">2016 </w:t>
            </w:r>
            <w:r w:rsidR="00977FFD" w:rsidRPr="00174791">
              <w:rPr>
                <w:sz w:val="24"/>
                <w:szCs w:val="24"/>
              </w:rPr>
              <w:t>г</w:t>
            </w:r>
            <w:r w:rsidR="009419D9">
              <w:rPr>
                <w:sz w:val="24"/>
                <w:szCs w:val="24"/>
              </w:rPr>
              <w:t>ода</w:t>
            </w:r>
            <w:r w:rsidR="00BC0F18" w:rsidRPr="00174791">
              <w:rPr>
                <w:sz w:val="24"/>
                <w:szCs w:val="24"/>
              </w:rPr>
              <w:t>.</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2.</w:t>
            </w:r>
          </w:p>
        </w:tc>
        <w:tc>
          <w:tcPr>
            <w:tcW w:w="2551" w:type="dxa"/>
          </w:tcPr>
          <w:p w:rsidR="00FE30E7" w:rsidRPr="00174791" w:rsidRDefault="00FE30E7" w:rsidP="008035D3">
            <w:pPr>
              <w:pStyle w:val="Default"/>
              <w:rPr>
                <w:b/>
                <w:color w:val="auto"/>
              </w:rPr>
            </w:pPr>
            <w:r w:rsidRPr="00174791">
              <w:rPr>
                <w:b/>
                <w:color w:val="auto"/>
              </w:rPr>
              <w:t>Организатор Запроса предложений, адрес, контактные лица и представители Заказчика</w:t>
            </w:r>
          </w:p>
        </w:tc>
        <w:tc>
          <w:tcPr>
            <w:tcW w:w="6768" w:type="dxa"/>
            <w:shd w:val="clear" w:color="auto" w:fill="auto"/>
          </w:tcPr>
          <w:p w:rsidR="002A15B2" w:rsidRPr="004134C5" w:rsidRDefault="00F26BCB" w:rsidP="002A15B2">
            <w:pPr>
              <w:pStyle w:val="19"/>
              <w:rPr>
                <w:sz w:val="24"/>
                <w:szCs w:val="24"/>
              </w:rPr>
            </w:pPr>
            <w:r>
              <w:rPr>
                <w:sz w:val="24"/>
                <w:szCs w:val="24"/>
              </w:rPr>
              <w:t>Организатором является П</w:t>
            </w:r>
            <w:r w:rsidR="002A15B2" w:rsidRPr="004134C5">
              <w:rPr>
                <w:sz w:val="24"/>
                <w:szCs w:val="24"/>
              </w:rPr>
              <w:t>АО «ТрансКонтейнер». Функции Организатора выполняет: Постоянная рабочая груп</w:t>
            </w:r>
            <w:r>
              <w:rPr>
                <w:sz w:val="24"/>
                <w:szCs w:val="24"/>
              </w:rPr>
              <w:t>па Конкурсной комиссии филиала П</w:t>
            </w:r>
            <w:r w:rsidR="002A15B2" w:rsidRPr="004134C5">
              <w:rPr>
                <w:sz w:val="24"/>
                <w:szCs w:val="24"/>
              </w:rPr>
              <w:t xml:space="preserve">АО «ТрансКонтейнер» на Дальневосточной железной дороге. </w:t>
            </w:r>
          </w:p>
          <w:p w:rsidR="002A15B2" w:rsidRPr="004134C5" w:rsidRDefault="002A15B2" w:rsidP="002A15B2">
            <w:pPr>
              <w:jc w:val="both"/>
            </w:pPr>
            <w:r w:rsidRPr="004134C5">
              <w:t xml:space="preserve">Адрес: 680000, г. Хабаровск, ул. Дзержинского, 65, 3 этаж, каб.7 </w:t>
            </w:r>
          </w:p>
          <w:p w:rsidR="002A15B2" w:rsidRPr="004134C5" w:rsidRDefault="002A15B2" w:rsidP="002A15B2">
            <w:pPr>
              <w:pStyle w:val="19"/>
              <w:ind w:firstLine="0"/>
              <w:rPr>
                <w:sz w:val="24"/>
                <w:szCs w:val="24"/>
              </w:rPr>
            </w:pPr>
            <w:r w:rsidRPr="004134C5">
              <w:rPr>
                <w:sz w:val="24"/>
                <w:szCs w:val="24"/>
              </w:rPr>
              <w:t xml:space="preserve">Контактное лицо Заказчика: Кочковский Александр Леонидович, </w:t>
            </w:r>
          </w:p>
          <w:p w:rsidR="00FE30E7" w:rsidRPr="00174791" w:rsidRDefault="002A15B2" w:rsidP="002A15B2">
            <w:pPr>
              <w:pStyle w:val="19"/>
              <w:ind w:firstLine="0"/>
              <w:rPr>
                <w:sz w:val="24"/>
                <w:szCs w:val="24"/>
              </w:rPr>
            </w:pPr>
            <w:r w:rsidRPr="004134C5">
              <w:rPr>
                <w:sz w:val="24"/>
                <w:szCs w:val="24"/>
              </w:rPr>
              <w:t>тел. (4212)38-54-01, электронный адрес:</w:t>
            </w:r>
            <w:r w:rsidRPr="004134C5">
              <w:rPr>
                <w:i/>
                <w:sz w:val="24"/>
                <w:szCs w:val="24"/>
              </w:rPr>
              <w:t xml:space="preserve"> </w:t>
            </w:r>
            <w:r w:rsidR="008A106A" w:rsidRPr="008A106A">
              <w:rPr>
                <w:bCs/>
                <w:color w:val="0066FF"/>
                <w:sz w:val="24"/>
                <w:szCs w:val="24"/>
                <w:u w:val="single"/>
              </w:rPr>
              <w:t>KochkovskiyAL@trcont.ru</w:t>
            </w:r>
          </w:p>
        </w:tc>
      </w:tr>
      <w:tr w:rsidR="00FE30E7" w:rsidRPr="00174791" w:rsidTr="007E573D">
        <w:tc>
          <w:tcPr>
            <w:tcW w:w="534" w:type="dxa"/>
          </w:tcPr>
          <w:p w:rsidR="00FE30E7" w:rsidRPr="00174791" w:rsidRDefault="00FE30E7" w:rsidP="00736D40">
            <w:pPr>
              <w:pStyle w:val="19"/>
              <w:ind w:firstLine="0"/>
              <w:rPr>
                <w:b/>
                <w:sz w:val="24"/>
                <w:szCs w:val="24"/>
              </w:rPr>
            </w:pPr>
            <w:r w:rsidRPr="00174791">
              <w:rPr>
                <w:b/>
                <w:sz w:val="24"/>
                <w:szCs w:val="24"/>
              </w:rPr>
              <w:t>3.</w:t>
            </w:r>
          </w:p>
        </w:tc>
        <w:tc>
          <w:tcPr>
            <w:tcW w:w="2551" w:type="dxa"/>
          </w:tcPr>
          <w:p w:rsidR="00FE30E7" w:rsidRPr="00174791" w:rsidRDefault="00FE30E7" w:rsidP="00736D40">
            <w:pPr>
              <w:pStyle w:val="Default"/>
              <w:rPr>
                <w:b/>
                <w:color w:val="auto"/>
              </w:rPr>
            </w:pPr>
            <w:r w:rsidRPr="00174791">
              <w:rPr>
                <w:b/>
                <w:color w:val="auto"/>
              </w:rPr>
              <w:t>Дата опубликования извещения о проведении Запроса предложений</w:t>
            </w:r>
          </w:p>
        </w:tc>
        <w:tc>
          <w:tcPr>
            <w:tcW w:w="6768" w:type="dxa"/>
            <w:shd w:val="clear" w:color="auto" w:fill="auto"/>
          </w:tcPr>
          <w:p w:rsidR="00C06420" w:rsidRDefault="00C06420" w:rsidP="00CC4827">
            <w:pPr>
              <w:pStyle w:val="19"/>
              <w:ind w:firstLine="0"/>
              <w:jc w:val="center"/>
              <w:rPr>
                <w:sz w:val="24"/>
                <w:szCs w:val="24"/>
              </w:rPr>
            </w:pPr>
          </w:p>
          <w:p w:rsidR="00FE30E7" w:rsidRPr="00174791" w:rsidRDefault="00FE30E7" w:rsidP="00CC4827">
            <w:pPr>
              <w:pStyle w:val="19"/>
              <w:ind w:firstLine="0"/>
              <w:jc w:val="center"/>
              <w:rPr>
                <w:b/>
                <w:sz w:val="24"/>
                <w:szCs w:val="24"/>
              </w:rPr>
            </w:pPr>
            <w:r w:rsidRPr="00174791">
              <w:rPr>
                <w:sz w:val="24"/>
                <w:szCs w:val="24"/>
              </w:rPr>
              <w:t>«</w:t>
            </w:r>
            <w:r w:rsidR="0013418D">
              <w:rPr>
                <w:sz w:val="24"/>
                <w:szCs w:val="24"/>
              </w:rPr>
              <w:t xml:space="preserve"> </w:t>
            </w:r>
            <w:r w:rsidR="009F3308">
              <w:rPr>
                <w:sz w:val="24"/>
                <w:szCs w:val="24"/>
              </w:rPr>
              <w:t>23</w:t>
            </w:r>
            <w:r w:rsidR="002A15B2">
              <w:rPr>
                <w:sz w:val="24"/>
                <w:szCs w:val="24"/>
              </w:rPr>
              <w:t xml:space="preserve"> </w:t>
            </w:r>
            <w:r w:rsidR="00FC5FCC" w:rsidRPr="00174791">
              <w:rPr>
                <w:sz w:val="24"/>
                <w:szCs w:val="24"/>
              </w:rPr>
              <w:t>»</w:t>
            </w:r>
            <w:r w:rsidR="00EA3347" w:rsidRPr="00174791">
              <w:rPr>
                <w:sz w:val="24"/>
                <w:szCs w:val="24"/>
              </w:rPr>
              <w:t xml:space="preserve"> </w:t>
            </w:r>
            <w:r w:rsidR="00F26BCB">
              <w:rPr>
                <w:sz w:val="24"/>
                <w:szCs w:val="24"/>
              </w:rPr>
              <w:t>марта</w:t>
            </w:r>
            <w:r w:rsidR="00CC4827" w:rsidRPr="00174791">
              <w:rPr>
                <w:sz w:val="24"/>
                <w:szCs w:val="24"/>
              </w:rPr>
              <w:t xml:space="preserve"> </w:t>
            </w:r>
            <w:r w:rsidRPr="00174791">
              <w:rPr>
                <w:sz w:val="24"/>
                <w:szCs w:val="24"/>
              </w:rPr>
              <w:t>201</w:t>
            </w:r>
            <w:r w:rsidR="00F26BCB">
              <w:rPr>
                <w:sz w:val="24"/>
                <w:szCs w:val="24"/>
              </w:rPr>
              <w:t>5</w:t>
            </w:r>
            <w:r w:rsidRPr="00174791">
              <w:rPr>
                <w:sz w:val="24"/>
                <w:szCs w:val="24"/>
              </w:rPr>
              <w:t xml:space="preserve"> г.</w:t>
            </w:r>
          </w:p>
        </w:tc>
      </w:tr>
      <w:tr w:rsidR="00FE30E7" w:rsidRPr="00174791" w:rsidTr="007E573D">
        <w:tc>
          <w:tcPr>
            <w:tcW w:w="534" w:type="dxa"/>
          </w:tcPr>
          <w:p w:rsidR="00FE30E7" w:rsidRPr="00174791" w:rsidRDefault="00FE30E7" w:rsidP="00736D40">
            <w:pPr>
              <w:pStyle w:val="19"/>
              <w:ind w:firstLine="0"/>
              <w:rPr>
                <w:b/>
                <w:sz w:val="24"/>
                <w:szCs w:val="24"/>
              </w:rPr>
            </w:pPr>
            <w:r w:rsidRPr="00174791">
              <w:rPr>
                <w:b/>
                <w:sz w:val="24"/>
                <w:szCs w:val="24"/>
              </w:rPr>
              <w:t>4.</w:t>
            </w:r>
          </w:p>
        </w:tc>
        <w:tc>
          <w:tcPr>
            <w:tcW w:w="2551" w:type="dxa"/>
          </w:tcPr>
          <w:p w:rsidR="00FE30E7" w:rsidRPr="00174791" w:rsidRDefault="00FE30E7" w:rsidP="00736D40">
            <w:pPr>
              <w:pStyle w:val="Default"/>
              <w:rPr>
                <w:b/>
                <w:color w:val="auto"/>
              </w:rPr>
            </w:pPr>
            <w:r w:rsidRPr="00174791">
              <w:rPr>
                <w:b/>
                <w:color w:val="auto"/>
              </w:rPr>
              <w:t xml:space="preserve">Средства массовой информации (СМИ), используемые в целях информационного </w:t>
            </w:r>
            <w:proofErr w:type="gramStart"/>
            <w:r w:rsidRPr="00174791">
              <w:rPr>
                <w:b/>
                <w:color w:val="auto"/>
              </w:rPr>
              <w:t>обеспечения проведения процедуры Запроса предложений</w:t>
            </w:r>
            <w:proofErr w:type="gramEnd"/>
          </w:p>
          <w:p w:rsidR="00FE30E7" w:rsidRPr="00174791" w:rsidRDefault="00FE30E7" w:rsidP="00783AD5">
            <w:pPr>
              <w:pStyle w:val="Default"/>
              <w:rPr>
                <w:b/>
                <w:color w:val="auto"/>
              </w:rPr>
            </w:pPr>
          </w:p>
        </w:tc>
        <w:tc>
          <w:tcPr>
            <w:tcW w:w="6768" w:type="dxa"/>
            <w:shd w:val="clear" w:color="auto" w:fill="auto"/>
          </w:tcPr>
          <w:p w:rsidR="00FE30E7" w:rsidRPr="00174791" w:rsidRDefault="00FE30E7" w:rsidP="00C61887">
            <w:pPr>
              <w:pStyle w:val="19"/>
              <w:ind w:firstLine="0"/>
              <w:rPr>
                <w:sz w:val="24"/>
                <w:szCs w:val="24"/>
              </w:rPr>
            </w:pPr>
            <w:proofErr w:type="gramStart"/>
            <w:r w:rsidRPr="00174791">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w:t>
            </w:r>
            <w:r w:rsidR="009F3308">
              <w:rPr>
                <w:sz w:val="24"/>
                <w:szCs w:val="24"/>
              </w:rPr>
              <w:t>онной сети «Интернет» на сайте П</w:t>
            </w:r>
            <w:r w:rsidRPr="00174791">
              <w:rPr>
                <w:sz w:val="24"/>
                <w:szCs w:val="24"/>
              </w:rPr>
              <w:t>АО «ТрансКонтейнер» (</w:t>
            </w:r>
            <w:hyperlink r:id="rId7" w:history="1">
              <w:r w:rsidRPr="00174791">
                <w:rPr>
                  <w:rStyle w:val="a8"/>
                  <w:sz w:val="24"/>
                  <w:szCs w:val="24"/>
                </w:rPr>
                <w:t>http://www.trcont.ru</w:t>
              </w:r>
            </w:hyperlink>
            <w:r w:rsidRPr="00174791">
              <w:rPr>
                <w:sz w:val="24"/>
                <w:szCs w:val="24"/>
              </w:rPr>
              <w:t>) и</w:t>
            </w:r>
            <w:proofErr w:type="gramEnd"/>
            <w:r w:rsidRPr="00174791">
              <w:rPr>
                <w:sz w:val="24"/>
                <w:szCs w:val="24"/>
              </w:rPr>
              <w:t>,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8" w:history="1">
              <w:r w:rsidRPr="00174791">
                <w:rPr>
                  <w:rStyle w:val="a8"/>
                  <w:sz w:val="24"/>
                  <w:szCs w:val="24"/>
                </w:rPr>
                <w:t>www.zakupki.gov.ru</w:t>
              </w:r>
            </w:hyperlink>
            <w:r w:rsidRPr="00174791">
              <w:rPr>
                <w:sz w:val="24"/>
                <w:szCs w:val="24"/>
              </w:rPr>
              <w:t>) (далее – Официальный сайт).</w:t>
            </w:r>
          </w:p>
          <w:p w:rsidR="00FE30E7" w:rsidRPr="00174791" w:rsidRDefault="00FE30E7" w:rsidP="00757A1F">
            <w:pPr>
              <w:pStyle w:val="19"/>
              <w:rPr>
                <w:sz w:val="24"/>
                <w:szCs w:val="24"/>
              </w:rPr>
            </w:pPr>
            <w:proofErr w:type="gramStart"/>
            <w:r w:rsidRPr="0017479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w:t>
            </w:r>
            <w:r w:rsidR="009F3308">
              <w:rPr>
                <w:sz w:val="24"/>
                <w:szCs w:val="24"/>
              </w:rPr>
              <w:t>ом сайте, размещается на сайте П</w:t>
            </w:r>
            <w:r w:rsidRPr="00174791">
              <w:rPr>
                <w:sz w:val="24"/>
                <w:szCs w:val="24"/>
              </w:rPr>
              <w:t>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74791">
              <w:rPr>
                <w:sz w:val="24"/>
                <w:szCs w:val="24"/>
              </w:rPr>
              <w:t xml:space="preserve"> считается размещенной в установленном порядке.</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5.</w:t>
            </w:r>
          </w:p>
        </w:tc>
        <w:tc>
          <w:tcPr>
            <w:tcW w:w="2551" w:type="dxa"/>
          </w:tcPr>
          <w:p w:rsidR="00FE30E7" w:rsidRPr="00174791" w:rsidRDefault="00FE30E7">
            <w:pPr>
              <w:pStyle w:val="Default"/>
              <w:rPr>
                <w:b/>
                <w:color w:val="auto"/>
              </w:rPr>
            </w:pPr>
            <w:r w:rsidRPr="00174791">
              <w:rPr>
                <w:b/>
                <w:color w:val="auto"/>
              </w:rPr>
              <w:t>Начальная (максимальная) цена договора/ цена лота</w:t>
            </w:r>
          </w:p>
        </w:tc>
        <w:tc>
          <w:tcPr>
            <w:tcW w:w="6768" w:type="dxa"/>
            <w:shd w:val="clear" w:color="auto" w:fill="auto"/>
          </w:tcPr>
          <w:p w:rsidR="000C402E" w:rsidRPr="00174791" w:rsidRDefault="000C402E" w:rsidP="0029027B">
            <w:pPr>
              <w:pStyle w:val="ListParagraph12"/>
              <w:suppressAutoHyphens/>
              <w:ind w:left="35" w:firstLine="480"/>
              <w:jc w:val="both"/>
              <w:rPr>
                <w:lang w:eastAsia="ar-SA"/>
              </w:rPr>
            </w:pPr>
            <w:r w:rsidRPr="00174791">
              <w:rPr>
                <w:lang w:eastAsia="ar-SA"/>
              </w:rPr>
              <w:t>Начальная (максимальная) цена Лота № 1 составляет</w:t>
            </w:r>
            <w:r w:rsidR="00FF1F9F">
              <w:rPr>
                <w:lang w:eastAsia="ar-SA"/>
              </w:rPr>
              <w:t>:</w:t>
            </w:r>
            <w:r w:rsidRPr="00174791">
              <w:rPr>
                <w:lang w:eastAsia="ar-SA"/>
              </w:rPr>
              <w:t xml:space="preserve"> </w:t>
            </w:r>
            <w:r w:rsidR="00361344">
              <w:rPr>
                <w:lang w:eastAsia="ar-SA"/>
              </w:rPr>
              <w:t xml:space="preserve">    </w:t>
            </w:r>
            <w:r w:rsidR="00361344">
              <w:t>663 000,00</w:t>
            </w:r>
            <w:r w:rsidR="00361344" w:rsidRPr="00174791">
              <w:t xml:space="preserve"> (</w:t>
            </w:r>
            <w:r w:rsidR="00361344">
              <w:t xml:space="preserve">шестьсот шестьдесят три </w:t>
            </w:r>
            <w:r w:rsidR="00361344" w:rsidRPr="00174791">
              <w:t xml:space="preserve"> тысяч</w:t>
            </w:r>
            <w:r w:rsidR="00361344">
              <w:t>и</w:t>
            </w:r>
            <w:r w:rsidR="00361344" w:rsidRPr="00174791">
              <w:t>) рублей 00 копеек без учета НДС</w:t>
            </w:r>
            <w:r w:rsidR="00FF1F9F">
              <w:t>,</w:t>
            </w:r>
            <w:r w:rsidR="00FF1F9F" w:rsidRPr="000571E9">
              <w:rPr>
                <w:rFonts w:eastAsia="MS Mincho"/>
                <w:bCs/>
              </w:rPr>
              <w:t xml:space="preserve"> без обязательств Заказчика выкупать топливо в указанном объеме.</w:t>
            </w:r>
          </w:p>
          <w:p w:rsidR="00FF1F9F" w:rsidRPr="00FF1F9F" w:rsidRDefault="001C4E20" w:rsidP="00FF1F9F">
            <w:pPr>
              <w:tabs>
                <w:tab w:val="left" w:pos="709"/>
              </w:tabs>
              <w:jc w:val="both"/>
              <w:rPr>
                <w:rFonts w:eastAsia="MS Mincho"/>
                <w:bCs/>
              </w:rPr>
            </w:pPr>
            <w:r w:rsidRPr="00174791">
              <w:t xml:space="preserve">Начальная (максимальная) цена  </w:t>
            </w:r>
            <w:r w:rsidR="000C402E" w:rsidRPr="00174791">
              <w:t>Лот</w:t>
            </w:r>
            <w:r w:rsidRPr="00174791">
              <w:t>а</w:t>
            </w:r>
            <w:r w:rsidR="000C402E" w:rsidRPr="00174791">
              <w:t xml:space="preserve"> № 2 –</w:t>
            </w:r>
            <w:r w:rsidR="00FF1F9F">
              <w:t xml:space="preserve"> </w:t>
            </w:r>
            <w:r w:rsidR="00361344">
              <w:t>955 000,00 (Девятьсот пятьдесят пять</w:t>
            </w:r>
            <w:r w:rsidR="00361344" w:rsidRPr="00174791">
              <w:t xml:space="preserve"> тысяч) рублей </w:t>
            </w:r>
            <w:r w:rsidR="00361344">
              <w:t>00 копеек без учета НДС</w:t>
            </w:r>
            <w:r w:rsidR="00FF1F9F">
              <w:t xml:space="preserve">, </w:t>
            </w:r>
            <w:r w:rsidR="00FF1F9F" w:rsidRPr="000571E9">
              <w:rPr>
                <w:rFonts w:eastAsia="MS Mincho"/>
                <w:bCs/>
              </w:rPr>
              <w:t>без обязательств Заказчика выкупать топливо в указанном объеме.</w:t>
            </w:r>
          </w:p>
          <w:p w:rsidR="00FE30E7" w:rsidRPr="00174791" w:rsidRDefault="0029027B" w:rsidP="00FF1F9F">
            <w:pPr>
              <w:pStyle w:val="ListParagraph12"/>
              <w:suppressAutoHyphens/>
              <w:ind w:left="0" w:firstLine="480"/>
              <w:jc w:val="both"/>
              <w:rPr>
                <w:lang w:eastAsia="ar-SA"/>
              </w:rPr>
            </w:pPr>
            <w:r w:rsidRPr="00174791">
              <w:rPr>
                <w:lang w:eastAsia="ar-SA"/>
              </w:rPr>
              <w:t>Цена</w:t>
            </w:r>
            <w:r w:rsidR="00860243" w:rsidRPr="00174791">
              <w:rPr>
                <w:lang w:eastAsia="ar-SA"/>
              </w:rPr>
              <w:t xml:space="preserve"> </w:t>
            </w:r>
            <w:r w:rsidRPr="00174791">
              <w:rPr>
                <w:lang w:eastAsia="ar-SA"/>
              </w:rPr>
              <w:t xml:space="preserve">Лота №1 и Лота №2 </w:t>
            </w:r>
            <w:r w:rsidR="00860243" w:rsidRPr="00174791">
              <w:rPr>
                <w:lang w:eastAsia="ar-SA"/>
              </w:rPr>
              <w:t>включа</w:t>
            </w:r>
            <w:r w:rsidRPr="00174791">
              <w:rPr>
                <w:lang w:eastAsia="ar-SA"/>
              </w:rPr>
              <w:t>е</w:t>
            </w:r>
            <w:r w:rsidR="00860243" w:rsidRPr="00174791">
              <w:rPr>
                <w:lang w:eastAsia="ar-SA"/>
              </w:rPr>
              <w:t>т в себя транспортные расходы, расходы на страхование, уплату таможенных пошлин, налогов, сборов</w:t>
            </w:r>
            <w:r w:rsidRPr="00174791">
              <w:rPr>
                <w:lang w:eastAsia="ar-SA"/>
              </w:rPr>
              <w:t>,</w:t>
            </w:r>
            <w:r w:rsidR="00860243" w:rsidRPr="00174791">
              <w:rPr>
                <w:lang w:eastAsia="ar-SA"/>
              </w:rPr>
              <w:t xml:space="preserve"> и других обязательных платежей, кроме НДС.</w:t>
            </w:r>
            <w:r w:rsidR="00FE30E7" w:rsidRPr="00174791">
              <w:rPr>
                <w:lang w:eastAsia="ar-SA"/>
              </w:rPr>
              <w:t xml:space="preserve"> </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6.</w:t>
            </w:r>
          </w:p>
        </w:tc>
        <w:tc>
          <w:tcPr>
            <w:tcW w:w="2551" w:type="dxa"/>
          </w:tcPr>
          <w:p w:rsidR="00FE30E7" w:rsidRPr="00174791" w:rsidRDefault="00FE30E7" w:rsidP="00722AFD">
            <w:pPr>
              <w:pStyle w:val="Default"/>
              <w:rPr>
                <w:b/>
                <w:color w:val="auto"/>
              </w:rPr>
            </w:pPr>
            <w:r w:rsidRPr="00174791">
              <w:rPr>
                <w:b/>
                <w:color w:val="auto"/>
              </w:rPr>
              <w:t xml:space="preserve">Место, дата начала и окончания подачи Заявок </w:t>
            </w:r>
          </w:p>
        </w:tc>
        <w:tc>
          <w:tcPr>
            <w:tcW w:w="6768" w:type="dxa"/>
            <w:shd w:val="clear" w:color="auto" w:fill="auto"/>
          </w:tcPr>
          <w:p w:rsidR="00FE30E7" w:rsidRPr="00174791" w:rsidRDefault="00FE30E7" w:rsidP="00725483">
            <w:pPr>
              <w:pStyle w:val="19"/>
              <w:ind w:firstLine="0"/>
              <w:rPr>
                <w:sz w:val="24"/>
                <w:szCs w:val="24"/>
              </w:rPr>
            </w:pPr>
            <w:proofErr w:type="gramStart"/>
            <w:r w:rsidRPr="00174791">
              <w:rPr>
                <w:sz w:val="24"/>
                <w:szCs w:val="24"/>
              </w:rPr>
              <w:t>Заявки принимаются по рабочим дням с 10 часов 00 м</w:t>
            </w:r>
            <w:r w:rsidR="002A15B2">
              <w:rPr>
                <w:sz w:val="24"/>
                <w:szCs w:val="24"/>
              </w:rPr>
              <w:t>инут до 12 часов 00 минут и с 13 часов 00 минут до 17 часов 3</w:t>
            </w:r>
            <w:r w:rsidRPr="00174791">
              <w:rPr>
                <w:sz w:val="24"/>
                <w:szCs w:val="24"/>
              </w:rPr>
              <w:t xml:space="preserve">0 минут (в пятницу и предпраздничные дни до 16 часов 00 минут)  местного времени с даты, указанной в пункте 3 Информационной карты до </w:t>
            </w:r>
            <w:r w:rsidR="00B25069">
              <w:rPr>
                <w:sz w:val="24"/>
                <w:szCs w:val="24"/>
              </w:rPr>
              <w:t>« 15</w:t>
            </w:r>
            <w:r w:rsidR="00A9446A" w:rsidRPr="00A9446A">
              <w:rPr>
                <w:sz w:val="24"/>
                <w:szCs w:val="24"/>
              </w:rPr>
              <w:t xml:space="preserve"> » </w:t>
            </w:r>
            <w:r w:rsidR="00B25069">
              <w:rPr>
                <w:sz w:val="24"/>
                <w:szCs w:val="24"/>
              </w:rPr>
              <w:t>апрел</w:t>
            </w:r>
            <w:r w:rsidR="002A15B2" w:rsidRPr="00A9446A">
              <w:rPr>
                <w:sz w:val="24"/>
                <w:szCs w:val="24"/>
              </w:rPr>
              <w:t>я</w:t>
            </w:r>
            <w:r w:rsidR="00CC4827" w:rsidRPr="00A9446A">
              <w:rPr>
                <w:sz w:val="24"/>
                <w:szCs w:val="24"/>
              </w:rPr>
              <w:t xml:space="preserve"> </w:t>
            </w:r>
            <w:r w:rsidR="00757A1F" w:rsidRPr="00A9446A">
              <w:rPr>
                <w:sz w:val="24"/>
                <w:szCs w:val="24"/>
              </w:rPr>
              <w:t>20</w:t>
            </w:r>
            <w:r w:rsidRPr="00A9446A">
              <w:rPr>
                <w:sz w:val="24"/>
                <w:szCs w:val="24"/>
              </w:rPr>
              <w:t>1</w:t>
            </w:r>
            <w:r w:rsidR="00B25069">
              <w:rPr>
                <w:sz w:val="24"/>
                <w:szCs w:val="24"/>
              </w:rPr>
              <w:t>5</w:t>
            </w:r>
            <w:r w:rsidRPr="00174791">
              <w:rPr>
                <w:sz w:val="24"/>
                <w:szCs w:val="24"/>
              </w:rPr>
              <w:t xml:space="preserve"> г. по адресу, указанному в пункте 2 настоящей Информационной карты. </w:t>
            </w:r>
            <w:proofErr w:type="gramEnd"/>
          </w:p>
        </w:tc>
      </w:tr>
      <w:tr w:rsidR="00FE30E7" w:rsidRPr="00174791" w:rsidTr="007E573D">
        <w:tc>
          <w:tcPr>
            <w:tcW w:w="534" w:type="dxa"/>
          </w:tcPr>
          <w:p w:rsidR="00FE30E7" w:rsidRPr="00174791" w:rsidRDefault="00FE30E7" w:rsidP="00736D40">
            <w:pPr>
              <w:pStyle w:val="19"/>
              <w:ind w:firstLine="0"/>
              <w:rPr>
                <w:b/>
                <w:sz w:val="24"/>
                <w:szCs w:val="24"/>
              </w:rPr>
            </w:pPr>
            <w:r w:rsidRPr="00174791">
              <w:rPr>
                <w:b/>
                <w:sz w:val="24"/>
                <w:szCs w:val="24"/>
              </w:rPr>
              <w:t>7.</w:t>
            </w:r>
          </w:p>
        </w:tc>
        <w:tc>
          <w:tcPr>
            <w:tcW w:w="2551" w:type="dxa"/>
          </w:tcPr>
          <w:p w:rsidR="00FE30E7" w:rsidRPr="00174791" w:rsidRDefault="00FE30E7" w:rsidP="003D2759">
            <w:pPr>
              <w:pStyle w:val="Default"/>
              <w:rPr>
                <w:b/>
                <w:color w:val="auto"/>
              </w:rPr>
            </w:pPr>
            <w:r w:rsidRPr="00174791">
              <w:rPr>
                <w:b/>
                <w:color w:val="auto"/>
              </w:rPr>
              <w:t>Срок действия Заявки</w:t>
            </w:r>
            <w:r w:rsidRPr="00174791">
              <w:rPr>
                <w:b/>
                <w:color w:val="auto"/>
              </w:rPr>
              <w:tab/>
            </w:r>
          </w:p>
        </w:tc>
        <w:tc>
          <w:tcPr>
            <w:tcW w:w="6768" w:type="dxa"/>
            <w:shd w:val="clear" w:color="auto" w:fill="auto"/>
          </w:tcPr>
          <w:p w:rsidR="00FE30E7" w:rsidRPr="00174791" w:rsidRDefault="00FE30E7" w:rsidP="003D2759">
            <w:pPr>
              <w:pStyle w:val="19"/>
              <w:ind w:firstLine="0"/>
              <w:rPr>
                <w:i/>
                <w:sz w:val="24"/>
                <w:szCs w:val="24"/>
              </w:rPr>
            </w:pPr>
            <w:r w:rsidRPr="00174791">
              <w:rPr>
                <w:sz w:val="24"/>
                <w:szCs w:val="24"/>
              </w:rPr>
              <w:t xml:space="preserve">Заявка должна действовать не менее </w:t>
            </w:r>
            <w:r w:rsidR="000C402E" w:rsidRPr="00174791">
              <w:rPr>
                <w:sz w:val="24"/>
                <w:szCs w:val="24"/>
              </w:rPr>
              <w:t>с</w:t>
            </w:r>
            <w:r w:rsidRPr="00174791">
              <w:rPr>
                <w:sz w:val="24"/>
                <w:szCs w:val="24"/>
              </w:rPr>
              <w:t xml:space="preserve">рок 60 дней календарных дней </w:t>
            </w:r>
            <w:proofErr w:type="gramStart"/>
            <w:r w:rsidRPr="00174791">
              <w:rPr>
                <w:sz w:val="24"/>
                <w:szCs w:val="24"/>
              </w:rPr>
              <w:t>с даты окончания</w:t>
            </w:r>
            <w:proofErr w:type="gramEnd"/>
            <w:r w:rsidRPr="00174791">
              <w:rPr>
                <w:sz w:val="24"/>
                <w:szCs w:val="24"/>
              </w:rPr>
              <w:t xml:space="preserve"> срока подачи Заявок (пункт 6 настоящей Информационной карты).</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 xml:space="preserve">8. </w:t>
            </w:r>
          </w:p>
        </w:tc>
        <w:tc>
          <w:tcPr>
            <w:tcW w:w="2551" w:type="dxa"/>
          </w:tcPr>
          <w:p w:rsidR="00FE30E7" w:rsidRPr="00174791" w:rsidRDefault="00FE30E7" w:rsidP="008035D3">
            <w:pPr>
              <w:pStyle w:val="Default"/>
              <w:rPr>
                <w:b/>
                <w:color w:val="auto"/>
              </w:rPr>
            </w:pPr>
            <w:r w:rsidRPr="00174791">
              <w:rPr>
                <w:b/>
                <w:color w:val="auto"/>
              </w:rPr>
              <w:t>Оценка и сопоставление Заявок</w:t>
            </w:r>
          </w:p>
        </w:tc>
        <w:tc>
          <w:tcPr>
            <w:tcW w:w="6768" w:type="dxa"/>
            <w:shd w:val="clear" w:color="auto" w:fill="auto"/>
          </w:tcPr>
          <w:p w:rsidR="00FE30E7" w:rsidRPr="00174791" w:rsidRDefault="00FE30E7" w:rsidP="003A0695">
            <w:pPr>
              <w:pStyle w:val="19"/>
              <w:ind w:firstLine="0"/>
              <w:rPr>
                <w:sz w:val="24"/>
                <w:szCs w:val="24"/>
              </w:rPr>
            </w:pPr>
            <w:r w:rsidRPr="00174791">
              <w:rPr>
                <w:sz w:val="24"/>
                <w:szCs w:val="24"/>
              </w:rPr>
              <w:t xml:space="preserve">Оценка и сопоставление Заявок состоится </w:t>
            </w:r>
            <w:r w:rsidRPr="00174791">
              <w:rPr>
                <w:sz w:val="24"/>
                <w:szCs w:val="24"/>
              </w:rPr>
              <w:br/>
            </w:r>
            <w:r w:rsidR="002A15B2" w:rsidRPr="009243DF">
              <w:rPr>
                <w:sz w:val="24"/>
                <w:szCs w:val="24"/>
              </w:rPr>
              <w:t xml:space="preserve">«  </w:t>
            </w:r>
            <w:r w:rsidR="00B25069">
              <w:rPr>
                <w:sz w:val="24"/>
                <w:szCs w:val="24"/>
              </w:rPr>
              <w:t>17  » апрел</w:t>
            </w:r>
            <w:r w:rsidR="002A15B2" w:rsidRPr="009243DF">
              <w:rPr>
                <w:sz w:val="24"/>
                <w:szCs w:val="24"/>
              </w:rPr>
              <w:t>я</w:t>
            </w:r>
            <w:r w:rsidR="000C250F" w:rsidRPr="009243DF">
              <w:rPr>
                <w:sz w:val="24"/>
                <w:szCs w:val="24"/>
              </w:rPr>
              <w:t xml:space="preserve"> </w:t>
            </w:r>
            <w:r w:rsidRPr="009243DF">
              <w:rPr>
                <w:sz w:val="24"/>
                <w:szCs w:val="24"/>
              </w:rPr>
              <w:t>201</w:t>
            </w:r>
            <w:r w:rsidR="00B25069">
              <w:rPr>
                <w:sz w:val="24"/>
                <w:szCs w:val="24"/>
              </w:rPr>
              <w:t>5</w:t>
            </w:r>
            <w:r w:rsidRPr="00174791">
              <w:rPr>
                <w:sz w:val="24"/>
                <w:szCs w:val="24"/>
              </w:rPr>
              <w:t xml:space="preserve"> г. в </w:t>
            </w:r>
            <w:r w:rsidR="002A15B2">
              <w:rPr>
                <w:sz w:val="24"/>
                <w:szCs w:val="24"/>
              </w:rPr>
              <w:t>16</w:t>
            </w:r>
            <w:r w:rsidRPr="00174791">
              <w:rPr>
                <w:sz w:val="24"/>
                <w:szCs w:val="24"/>
              </w:rPr>
              <w:t xml:space="preserve"> часов 00 минут местного времени по адресу, указанному в пункте 2 настоящей Информационной карты.</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9.</w:t>
            </w:r>
          </w:p>
        </w:tc>
        <w:tc>
          <w:tcPr>
            <w:tcW w:w="2551" w:type="dxa"/>
          </w:tcPr>
          <w:p w:rsidR="00FE30E7" w:rsidRPr="00174791" w:rsidRDefault="00FE30E7" w:rsidP="008035D3">
            <w:pPr>
              <w:pStyle w:val="Default"/>
              <w:rPr>
                <w:b/>
                <w:color w:val="auto"/>
              </w:rPr>
            </w:pPr>
            <w:r w:rsidRPr="00174791">
              <w:rPr>
                <w:b/>
                <w:color w:val="auto"/>
              </w:rPr>
              <w:t>Конкурсная комиссия</w:t>
            </w:r>
          </w:p>
        </w:tc>
        <w:tc>
          <w:tcPr>
            <w:tcW w:w="6768" w:type="dxa"/>
            <w:shd w:val="clear" w:color="auto" w:fill="auto"/>
          </w:tcPr>
          <w:p w:rsidR="002A15B2" w:rsidRPr="002F6FB2" w:rsidRDefault="002A15B2" w:rsidP="002A15B2">
            <w:pPr>
              <w:pStyle w:val="19"/>
              <w:rPr>
                <w:sz w:val="24"/>
                <w:szCs w:val="24"/>
              </w:rPr>
            </w:pPr>
            <w:r w:rsidRPr="002F6FB2">
              <w:rPr>
                <w:sz w:val="24"/>
                <w:szCs w:val="24"/>
              </w:rPr>
              <w:t>Решение об итогах Открытого конкурса принимаетс</w:t>
            </w:r>
            <w:r w:rsidR="00F03D36">
              <w:rPr>
                <w:sz w:val="24"/>
                <w:szCs w:val="24"/>
              </w:rPr>
              <w:t>я Конкурсной комиссией филиала П</w:t>
            </w:r>
            <w:r w:rsidRPr="002F6FB2">
              <w:rPr>
                <w:sz w:val="24"/>
                <w:szCs w:val="24"/>
              </w:rPr>
              <w:t xml:space="preserve">АО «ТрансКонтейнер» на Дальневосточной железной дороге </w:t>
            </w:r>
          </w:p>
          <w:p w:rsidR="00FE30E7" w:rsidRPr="00174791" w:rsidRDefault="002A15B2" w:rsidP="002A15B2">
            <w:pPr>
              <w:pStyle w:val="19"/>
              <w:ind w:firstLine="0"/>
              <w:rPr>
                <w:sz w:val="24"/>
                <w:szCs w:val="24"/>
              </w:rPr>
            </w:pPr>
            <w:r w:rsidRPr="002F6FB2">
              <w:rPr>
                <w:sz w:val="24"/>
                <w:szCs w:val="24"/>
              </w:rPr>
              <w:t>Адрес: 680000, г. Хабаровск, ул. Дзержинского, 65      3 этаж, каб.7</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10.</w:t>
            </w:r>
          </w:p>
        </w:tc>
        <w:tc>
          <w:tcPr>
            <w:tcW w:w="2551" w:type="dxa"/>
          </w:tcPr>
          <w:p w:rsidR="00FE30E7" w:rsidRPr="00174791" w:rsidRDefault="00FE30E7" w:rsidP="008035D3">
            <w:pPr>
              <w:pStyle w:val="Default"/>
              <w:rPr>
                <w:b/>
                <w:color w:val="auto"/>
              </w:rPr>
            </w:pPr>
            <w:r w:rsidRPr="00174791">
              <w:rPr>
                <w:b/>
                <w:color w:val="auto"/>
              </w:rPr>
              <w:t>Подведение итогов</w:t>
            </w:r>
          </w:p>
        </w:tc>
        <w:tc>
          <w:tcPr>
            <w:tcW w:w="6768" w:type="dxa"/>
            <w:shd w:val="clear" w:color="auto" w:fill="auto"/>
          </w:tcPr>
          <w:p w:rsidR="00FE30E7" w:rsidRPr="00174791" w:rsidRDefault="00FE30E7" w:rsidP="008C1BC9">
            <w:pPr>
              <w:pStyle w:val="19"/>
              <w:ind w:firstLine="0"/>
              <w:rPr>
                <w:sz w:val="24"/>
                <w:szCs w:val="24"/>
              </w:rPr>
            </w:pPr>
            <w:r w:rsidRPr="00174791">
              <w:rPr>
                <w:sz w:val="24"/>
                <w:szCs w:val="24"/>
              </w:rPr>
              <w:t xml:space="preserve">Подведение итогов состоится </w:t>
            </w:r>
            <w:r w:rsidRPr="009243DF">
              <w:rPr>
                <w:sz w:val="24"/>
                <w:szCs w:val="24"/>
              </w:rPr>
              <w:t>«</w:t>
            </w:r>
            <w:r w:rsidR="00B25069">
              <w:rPr>
                <w:sz w:val="24"/>
                <w:szCs w:val="24"/>
              </w:rPr>
              <w:t xml:space="preserve"> 21</w:t>
            </w:r>
            <w:r w:rsidR="002A15B2" w:rsidRPr="009243DF">
              <w:rPr>
                <w:sz w:val="24"/>
                <w:szCs w:val="24"/>
              </w:rPr>
              <w:t xml:space="preserve"> </w:t>
            </w:r>
            <w:r w:rsidRPr="009243DF">
              <w:rPr>
                <w:sz w:val="24"/>
                <w:szCs w:val="24"/>
              </w:rPr>
              <w:t>»</w:t>
            </w:r>
            <w:r w:rsidR="00B25069">
              <w:rPr>
                <w:sz w:val="24"/>
                <w:szCs w:val="24"/>
              </w:rPr>
              <w:t xml:space="preserve"> апрел</w:t>
            </w:r>
            <w:r w:rsidR="002A15B2" w:rsidRPr="009243DF">
              <w:rPr>
                <w:sz w:val="24"/>
                <w:szCs w:val="24"/>
              </w:rPr>
              <w:t>я</w:t>
            </w:r>
            <w:r w:rsidR="00F81422" w:rsidRPr="009243DF">
              <w:rPr>
                <w:sz w:val="24"/>
                <w:szCs w:val="24"/>
              </w:rPr>
              <w:t xml:space="preserve"> </w:t>
            </w:r>
            <w:r w:rsidRPr="009243DF">
              <w:rPr>
                <w:sz w:val="24"/>
                <w:szCs w:val="24"/>
              </w:rPr>
              <w:t>201</w:t>
            </w:r>
            <w:r w:rsidR="00B25069">
              <w:rPr>
                <w:sz w:val="24"/>
                <w:szCs w:val="24"/>
              </w:rPr>
              <w:t>5</w:t>
            </w:r>
            <w:r w:rsidRPr="00174791">
              <w:rPr>
                <w:sz w:val="24"/>
                <w:szCs w:val="24"/>
              </w:rPr>
              <w:t xml:space="preserve"> г. в </w:t>
            </w:r>
            <w:r w:rsidR="0026341C" w:rsidRPr="00174791">
              <w:rPr>
                <w:sz w:val="24"/>
                <w:szCs w:val="24"/>
              </w:rPr>
              <w:t>16</w:t>
            </w:r>
            <w:r w:rsidRPr="00174791">
              <w:rPr>
                <w:sz w:val="24"/>
                <w:szCs w:val="24"/>
              </w:rPr>
              <w:t xml:space="preserve"> часов 00 минут местного времени по адресу, указанному в пункте 9 Информационной карты</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11.</w:t>
            </w:r>
          </w:p>
        </w:tc>
        <w:tc>
          <w:tcPr>
            <w:tcW w:w="2551" w:type="dxa"/>
          </w:tcPr>
          <w:p w:rsidR="00FE30E7" w:rsidRPr="00174791" w:rsidRDefault="00FE30E7" w:rsidP="008035D3">
            <w:pPr>
              <w:pStyle w:val="Default"/>
              <w:rPr>
                <w:b/>
                <w:color w:val="auto"/>
              </w:rPr>
            </w:pPr>
            <w:r w:rsidRPr="00174791">
              <w:rPr>
                <w:b/>
                <w:color w:val="auto"/>
              </w:rPr>
              <w:t>Условия оплаты за товар, выполнение работ, оказание услуг</w:t>
            </w:r>
          </w:p>
        </w:tc>
        <w:tc>
          <w:tcPr>
            <w:tcW w:w="6768" w:type="dxa"/>
            <w:shd w:val="clear" w:color="auto" w:fill="auto"/>
          </w:tcPr>
          <w:p w:rsidR="009243DF" w:rsidRDefault="009243DF" w:rsidP="0098468A">
            <w:pPr>
              <w:pStyle w:val="19"/>
              <w:ind w:firstLine="0"/>
              <w:rPr>
                <w:sz w:val="24"/>
                <w:szCs w:val="24"/>
              </w:rPr>
            </w:pPr>
          </w:p>
          <w:p w:rsidR="00FE30E7" w:rsidRPr="00174791" w:rsidRDefault="00B841A5" w:rsidP="0098468A">
            <w:pPr>
              <w:pStyle w:val="19"/>
              <w:ind w:firstLine="0"/>
              <w:rPr>
                <w:sz w:val="24"/>
                <w:szCs w:val="24"/>
              </w:rPr>
            </w:pPr>
            <w:r w:rsidRPr="00174791">
              <w:rPr>
                <w:sz w:val="24"/>
                <w:szCs w:val="24"/>
              </w:rPr>
              <w:t>С</w:t>
            </w:r>
            <w:r w:rsidR="00FE30E7" w:rsidRPr="00174791">
              <w:rPr>
                <w:sz w:val="24"/>
                <w:szCs w:val="24"/>
              </w:rPr>
              <w:t>огласно Техническому заданию (Раздел № 4 документации о закупке).</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12.</w:t>
            </w:r>
          </w:p>
        </w:tc>
        <w:tc>
          <w:tcPr>
            <w:tcW w:w="2551" w:type="dxa"/>
          </w:tcPr>
          <w:p w:rsidR="00FE30E7" w:rsidRPr="00174791" w:rsidRDefault="00FE30E7">
            <w:pPr>
              <w:pStyle w:val="Default"/>
              <w:rPr>
                <w:b/>
                <w:color w:val="auto"/>
              </w:rPr>
            </w:pPr>
            <w:r w:rsidRPr="00174791">
              <w:rPr>
                <w:b/>
                <w:color w:val="auto"/>
              </w:rPr>
              <w:t xml:space="preserve">Количество лотов </w:t>
            </w:r>
          </w:p>
        </w:tc>
        <w:tc>
          <w:tcPr>
            <w:tcW w:w="6768" w:type="dxa"/>
            <w:shd w:val="clear" w:color="auto" w:fill="auto"/>
          </w:tcPr>
          <w:p w:rsidR="00FE30E7" w:rsidRPr="00174791" w:rsidRDefault="00B841A5" w:rsidP="00B129CC">
            <w:pPr>
              <w:pStyle w:val="19"/>
              <w:ind w:firstLine="0"/>
              <w:rPr>
                <w:sz w:val="24"/>
                <w:szCs w:val="24"/>
              </w:rPr>
            </w:pPr>
            <w:r w:rsidRPr="00174791">
              <w:rPr>
                <w:sz w:val="24"/>
                <w:szCs w:val="24"/>
              </w:rPr>
              <w:t>Д</w:t>
            </w:r>
            <w:r w:rsidR="00FE30E7" w:rsidRPr="00174791">
              <w:rPr>
                <w:sz w:val="24"/>
                <w:szCs w:val="24"/>
              </w:rPr>
              <w:t>ва лота.</w:t>
            </w:r>
          </w:p>
        </w:tc>
      </w:tr>
      <w:tr w:rsidR="00FE30E7" w:rsidRPr="00174791" w:rsidTr="007E573D">
        <w:tc>
          <w:tcPr>
            <w:tcW w:w="534" w:type="dxa"/>
          </w:tcPr>
          <w:p w:rsidR="00FE30E7" w:rsidRPr="00174791" w:rsidRDefault="00FE30E7" w:rsidP="009830CC">
            <w:pPr>
              <w:pStyle w:val="19"/>
              <w:ind w:firstLine="0"/>
              <w:rPr>
                <w:b/>
                <w:sz w:val="24"/>
                <w:szCs w:val="24"/>
              </w:rPr>
            </w:pPr>
            <w:r w:rsidRPr="00174791">
              <w:rPr>
                <w:b/>
                <w:sz w:val="24"/>
                <w:szCs w:val="24"/>
              </w:rPr>
              <w:t>13.</w:t>
            </w:r>
          </w:p>
        </w:tc>
        <w:tc>
          <w:tcPr>
            <w:tcW w:w="2551" w:type="dxa"/>
          </w:tcPr>
          <w:p w:rsidR="00FE30E7" w:rsidRPr="00174791" w:rsidRDefault="00FE30E7" w:rsidP="008035D3">
            <w:pPr>
              <w:pStyle w:val="Default"/>
              <w:rPr>
                <w:b/>
                <w:color w:val="auto"/>
              </w:rPr>
            </w:pPr>
            <w:r w:rsidRPr="00174791">
              <w:rPr>
                <w:b/>
                <w:color w:val="auto"/>
              </w:rPr>
              <w:t xml:space="preserve">Срок и место </w:t>
            </w:r>
            <w:r w:rsidRPr="00174791">
              <w:rPr>
                <w:b/>
              </w:rPr>
              <w:t xml:space="preserve">поставки товара, </w:t>
            </w:r>
            <w:r w:rsidRPr="00174791">
              <w:rPr>
                <w:b/>
                <w:color w:val="auto"/>
              </w:rPr>
              <w:t xml:space="preserve">выполнения </w:t>
            </w:r>
            <w:r w:rsidRPr="00174791">
              <w:rPr>
                <w:b/>
              </w:rPr>
              <w:t xml:space="preserve"> работ, оказания услуг</w:t>
            </w:r>
          </w:p>
        </w:tc>
        <w:tc>
          <w:tcPr>
            <w:tcW w:w="6768" w:type="dxa"/>
            <w:shd w:val="clear" w:color="auto" w:fill="auto"/>
          </w:tcPr>
          <w:p w:rsidR="00FE30E7" w:rsidRPr="00174791" w:rsidRDefault="00FE30E7" w:rsidP="00174FFE">
            <w:pPr>
              <w:pStyle w:val="Default"/>
              <w:jc w:val="both"/>
              <w:rPr>
                <w:color w:val="auto"/>
              </w:rPr>
            </w:pPr>
            <w:r w:rsidRPr="00174791">
              <w:rPr>
                <w:color w:val="auto"/>
              </w:rPr>
              <w:t xml:space="preserve">Срок выполнения работ, оказания услуг, поставки товара и т.д.: </w:t>
            </w:r>
            <w:r w:rsidR="00B841A5" w:rsidRPr="00174791">
              <w:rPr>
                <w:color w:val="auto"/>
              </w:rPr>
              <w:t xml:space="preserve">с </w:t>
            </w:r>
            <w:r w:rsidR="00B25069">
              <w:rPr>
                <w:color w:val="auto"/>
              </w:rPr>
              <w:t>01 мая</w:t>
            </w:r>
            <w:r w:rsidR="00FF1F9F">
              <w:rPr>
                <w:color w:val="auto"/>
              </w:rPr>
              <w:t xml:space="preserve"> 2015 года</w:t>
            </w:r>
            <w:r w:rsidR="00B3560A" w:rsidRPr="00174791">
              <w:rPr>
                <w:color w:val="auto"/>
              </w:rPr>
              <w:t xml:space="preserve"> </w:t>
            </w:r>
            <w:r w:rsidR="00B841A5" w:rsidRPr="00174791">
              <w:rPr>
                <w:color w:val="auto"/>
              </w:rPr>
              <w:t>по 3</w:t>
            </w:r>
            <w:r w:rsidR="00B25069">
              <w:rPr>
                <w:color w:val="auto"/>
              </w:rPr>
              <w:t>0 апрел</w:t>
            </w:r>
            <w:r w:rsidR="00FF1F9F">
              <w:rPr>
                <w:color w:val="auto"/>
              </w:rPr>
              <w:t xml:space="preserve">я </w:t>
            </w:r>
            <w:r w:rsidR="00B841A5" w:rsidRPr="00174791">
              <w:rPr>
                <w:color w:val="auto"/>
              </w:rPr>
              <w:t>201</w:t>
            </w:r>
            <w:r w:rsidR="00B25069">
              <w:rPr>
                <w:color w:val="auto"/>
              </w:rPr>
              <w:t>6</w:t>
            </w:r>
            <w:r w:rsidR="00B841A5" w:rsidRPr="00174791">
              <w:rPr>
                <w:color w:val="auto"/>
              </w:rPr>
              <w:t xml:space="preserve"> г.</w:t>
            </w:r>
          </w:p>
          <w:p w:rsidR="00130660" w:rsidRPr="00174791" w:rsidRDefault="00FE30E7" w:rsidP="00E14F30">
            <w:pPr>
              <w:pStyle w:val="Default"/>
              <w:jc w:val="both"/>
              <w:rPr>
                <w:color w:val="auto"/>
              </w:rPr>
            </w:pPr>
            <w:r w:rsidRPr="00174791">
              <w:rPr>
                <w:color w:val="auto"/>
              </w:rPr>
              <w:t>Место выполнения работ, оказания услуг, поставки товара и т.д.:</w:t>
            </w:r>
            <w:r w:rsidR="00B841A5" w:rsidRPr="00174791">
              <w:rPr>
                <w:color w:val="auto"/>
              </w:rPr>
              <w:t xml:space="preserve"> </w:t>
            </w:r>
          </w:p>
          <w:p w:rsidR="0098012A" w:rsidRDefault="00130660" w:rsidP="0098012A">
            <w:pPr>
              <w:jc w:val="both"/>
            </w:pPr>
            <w:r w:rsidRPr="00174791">
              <w:t>Л</w:t>
            </w:r>
            <w:r w:rsidR="00B841A5" w:rsidRPr="00174791">
              <w:t xml:space="preserve">от №1 </w:t>
            </w:r>
            <w:r w:rsidRPr="00174791">
              <w:t>–</w:t>
            </w:r>
            <w:r w:rsidR="0098012A">
              <w:t xml:space="preserve"> </w:t>
            </w:r>
            <w:r w:rsidR="0098012A" w:rsidRPr="00CC47DA">
              <w:rPr>
                <w:rFonts w:eastAsia="MS Mincho"/>
                <w:bCs/>
              </w:rPr>
              <w:t>Сахалинская область г</w:t>
            </w:r>
            <w:proofErr w:type="gramStart"/>
            <w:r w:rsidR="0098012A" w:rsidRPr="00CC47DA">
              <w:rPr>
                <w:rFonts w:eastAsia="MS Mincho"/>
                <w:bCs/>
              </w:rPr>
              <w:t>.Ю</w:t>
            </w:r>
            <w:proofErr w:type="gramEnd"/>
            <w:r w:rsidR="0098012A" w:rsidRPr="00CC47DA">
              <w:rPr>
                <w:rFonts w:eastAsia="MS Mincho"/>
                <w:bCs/>
              </w:rPr>
              <w:t>жно-Сахалинск</w:t>
            </w:r>
            <w:r w:rsidR="0098012A" w:rsidRPr="00CC47DA">
              <w:rPr>
                <w:iCs/>
              </w:rPr>
              <w:t>, ул. Проспект Мира 2-Г, Контейнерный терминал.</w:t>
            </w:r>
          </w:p>
          <w:p w:rsidR="00FE30E7" w:rsidRPr="00174791" w:rsidRDefault="00130660" w:rsidP="0098012A">
            <w:pPr>
              <w:pStyle w:val="Default"/>
              <w:jc w:val="both"/>
              <w:rPr>
                <w:color w:val="auto"/>
              </w:rPr>
            </w:pPr>
            <w:r w:rsidRPr="00174791">
              <w:rPr>
                <w:color w:val="auto"/>
              </w:rPr>
              <w:t>Лот № 2 – Автозаправочные станции на</w:t>
            </w:r>
            <w:r w:rsidR="0098012A">
              <w:rPr>
                <w:color w:val="auto"/>
              </w:rPr>
              <w:t xml:space="preserve"> автомобильных дорогах г</w:t>
            </w:r>
            <w:proofErr w:type="gramStart"/>
            <w:r w:rsidR="0098012A">
              <w:rPr>
                <w:color w:val="auto"/>
              </w:rPr>
              <w:t>.Ю</w:t>
            </w:r>
            <w:proofErr w:type="gramEnd"/>
            <w:r w:rsidR="0098012A">
              <w:rPr>
                <w:color w:val="auto"/>
              </w:rPr>
              <w:t>жно-Сахалинска и Сахалинской</w:t>
            </w:r>
            <w:r w:rsidRPr="00174791">
              <w:rPr>
                <w:color w:val="auto"/>
              </w:rPr>
              <w:t xml:space="preserve"> области</w:t>
            </w:r>
            <w:r w:rsidR="00E407D2" w:rsidRPr="00174791">
              <w:rPr>
                <w:color w:val="auto"/>
              </w:rPr>
              <w:t>.</w:t>
            </w:r>
          </w:p>
        </w:tc>
      </w:tr>
      <w:tr w:rsidR="00FE30E7" w:rsidRPr="00174791" w:rsidTr="007E573D">
        <w:tc>
          <w:tcPr>
            <w:tcW w:w="534" w:type="dxa"/>
          </w:tcPr>
          <w:p w:rsidR="00FE30E7" w:rsidRPr="00174791" w:rsidRDefault="00FE30E7" w:rsidP="009830CC">
            <w:pPr>
              <w:pStyle w:val="19"/>
              <w:ind w:firstLine="0"/>
              <w:rPr>
                <w:b/>
                <w:sz w:val="24"/>
                <w:szCs w:val="24"/>
              </w:rPr>
            </w:pPr>
            <w:r w:rsidRPr="00174791">
              <w:rPr>
                <w:b/>
                <w:sz w:val="24"/>
                <w:szCs w:val="24"/>
              </w:rPr>
              <w:t>14.</w:t>
            </w:r>
          </w:p>
        </w:tc>
        <w:tc>
          <w:tcPr>
            <w:tcW w:w="2551" w:type="dxa"/>
          </w:tcPr>
          <w:p w:rsidR="00FE30E7" w:rsidRPr="00174791" w:rsidRDefault="00FE30E7" w:rsidP="008035D3">
            <w:pPr>
              <w:pStyle w:val="Default"/>
              <w:rPr>
                <w:b/>
                <w:color w:val="auto"/>
              </w:rPr>
            </w:pPr>
            <w:r w:rsidRPr="00174791">
              <w:rPr>
                <w:b/>
                <w:color w:val="auto"/>
              </w:rPr>
              <w:t>Состав и количество (объем) товара, работ, услуг</w:t>
            </w:r>
          </w:p>
        </w:tc>
        <w:tc>
          <w:tcPr>
            <w:tcW w:w="6768" w:type="dxa"/>
            <w:shd w:val="clear" w:color="auto" w:fill="auto"/>
          </w:tcPr>
          <w:p w:rsidR="00FE30E7" w:rsidRPr="00174791" w:rsidRDefault="00FE30E7" w:rsidP="00130660">
            <w:pPr>
              <w:pStyle w:val="Default"/>
              <w:jc w:val="both"/>
              <w:rPr>
                <w:color w:val="auto"/>
              </w:rPr>
            </w:pPr>
            <w:r w:rsidRPr="00174791">
              <w:rPr>
                <w:color w:val="auto"/>
              </w:rPr>
              <w:t>Состав</w:t>
            </w:r>
            <w:r w:rsidR="00130660" w:rsidRPr="00174791">
              <w:rPr>
                <w:color w:val="auto"/>
              </w:rPr>
              <w:t xml:space="preserve"> и</w:t>
            </w:r>
            <w:r w:rsidRPr="00174791">
              <w:rPr>
                <w:color w:val="auto"/>
              </w:rPr>
              <w:t xml:space="preserve"> </w:t>
            </w:r>
            <w:r w:rsidR="00130660" w:rsidRPr="00174791">
              <w:rPr>
                <w:color w:val="auto"/>
              </w:rPr>
              <w:t>объем товара</w:t>
            </w:r>
            <w:r w:rsidRPr="00174791">
              <w:rPr>
                <w:color w:val="auto"/>
              </w:rPr>
              <w:t xml:space="preserve"> определен в разделе 4 «Техническое задание».</w:t>
            </w:r>
          </w:p>
        </w:tc>
      </w:tr>
      <w:tr w:rsidR="00FE30E7" w:rsidRPr="00174791" w:rsidTr="007E573D">
        <w:tc>
          <w:tcPr>
            <w:tcW w:w="534" w:type="dxa"/>
          </w:tcPr>
          <w:p w:rsidR="00FE30E7" w:rsidRPr="00174791" w:rsidRDefault="00FE30E7" w:rsidP="009830CC">
            <w:pPr>
              <w:pStyle w:val="19"/>
              <w:ind w:firstLine="0"/>
              <w:rPr>
                <w:b/>
                <w:sz w:val="24"/>
                <w:szCs w:val="24"/>
              </w:rPr>
            </w:pPr>
            <w:r w:rsidRPr="00174791">
              <w:rPr>
                <w:b/>
                <w:sz w:val="24"/>
                <w:szCs w:val="24"/>
              </w:rPr>
              <w:t>15.</w:t>
            </w:r>
          </w:p>
        </w:tc>
        <w:tc>
          <w:tcPr>
            <w:tcW w:w="2551" w:type="dxa"/>
          </w:tcPr>
          <w:p w:rsidR="00FE30E7" w:rsidRPr="00174791" w:rsidRDefault="00FE30E7" w:rsidP="008035D3">
            <w:pPr>
              <w:pStyle w:val="Default"/>
              <w:rPr>
                <w:b/>
                <w:color w:val="auto"/>
              </w:rPr>
            </w:pPr>
            <w:r w:rsidRPr="00174791">
              <w:rPr>
                <w:b/>
                <w:color w:val="auto"/>
              </w:rPr>
              <w:t xml:space="preserve">Официальный язык </w:t>
            </w:r>
          </w:p>
        </w:tc>
        <w:tc>
          <w:tcPr>
            <w:tcW w:w="6768" w:type="dxa"/>
            <w:shd w:val="clear" w:color="auto" w:fill="auto"/>
          </w:tcPr>
          <w:p w:rsidR="00130660" w:rsidRPr="00174791" w:rsidRDefault="00130660" w:rsidP="00130660">
            <w:pPr>
              <w:pStyle w:val="aff"/>
              <w:jc w:val="both"/>
              <w:rPr>
                <w:sz w:val="24"/>
                <w:szCs w:val="24"/>
              </w:rPr>
            </w:pPr>
            <w:r w:rsidRPr="00174791">
              <w:rPr>
                <w:sz w:val="24"/>
                <w:szCs w:val="24"/>
              </w:rPr>
              <w:t xml:space="preserve">Русский язык. </w:t>
            </w:r>
          </w:p>
          <w:p w:rsidR="00FE30E7" w:rsidRPr="00174791" w:rsidRDefault="00130660" w:rsidP="00130660">
            <w:pPr>
              <w:pStyle w:val="aff"/>
              <w:jc w:val="both"/>
              <w:rPr>
                <w:sz w:val="24"/>
                <w:szCs w:val="24"/>
              </w:rPr>
            </w:pPr>
            <w:r w:rsidRPr="00174791">
              <w:rPr>
                <w:sz w:val="24"/>
                <w:szCs w:val="24"/>
              </w:rPr>
              <w:t>Вся переписка, связанная с проведением Запроса  предложений, ведется на русском языке.</w:t>
            </w:r>
          </w:p>
        </w:tc>
      </w:tr>
      <w:tr w:rsidR="00FE30E7" w:rsidRPr="00174791" w:rsidTr="007E573D">
        <w:tc>
          <w:tcPr>
            <w:tcW w:w="534" w:type="dxa"/>
          </w:tcPr>
          <w:p w:rsidR="00FE30E7" w:rsidRPr="00174791" w:rsidRDefault="00FE30E7" w:rsidP="009830CC">
            <w:pPr>
              <w:pStyle w:val="19"/>
              <w:ind w:firstLine="0"/>
              <w:rPr>
                <w:b/>
                <w:sz w:val="24"/>
                <w:szCs w:val="24"/>
              </w:rPr>
            </w:pPr>
            <w:r w:rsidRPr="00174791">
              <w:rPr>
                <w:b/>
                <w:sz w:val="24"/>
                <w:szCs w:val="24"/>
              </w:rPr>
              <w:t>16.</w:t>
            </w:r>
          </w:p>
        </w:tc>
        <w:tc>
          <w:tcPr>
            <w:tcW w:w="2551" w:type="dxa"/>
          </w:tcPr>
          <w:p w:rsidR="00FE30E7" w:rsidRPr="00174791" w:rsidRDefault="00FE30E7">
            <w:pPr>
              <w:pStyle w:val="Default"/>
              <w:rPr>
                <w:b/>
                <w:color w:val="auto"/>
              </w:rPr>
            </w:pPr>
            <w:r w:rsidRPr="00174791">
              <w:rPr>
                <w:b/>
                <w:color w:val="auto"/>
              </w:rPr>
              <w:t xml:space="preserve">Валюта Запроса предложений </w:t>
            </w:r>
          </w:p>
        </w:tc>
        <w:tc>
          <w:tcPr>
            <w:tcW w:w="6768" w:type="dxa"/>
            <w:shd w:val="clear" w:color="auto" w:fill="auto"/>
          </w:tcPr>
          <w:p w:rsidR="00FE30E7" w:rsidRPr="00174791" w:rsidRDefault="00130660" w:rsidP="00804946">
            <w:pPr>
              <w:pStyle w:val="19"/>
              <w:ind w:firstLine="0"/>
              <w:rPr>
                <w:b/>
                <w:sz w:val="24"/>
                <w:szCs w:val="24"/>
              </w:rPr>
            </w:pPr>
            <w:r w:rsidRPr="00174791">
              <w:rPr>
                <w:sz w:val="24"/>
                <w:szCs w:val="24"/>
              </w:rPr>
              <w:t>Рубли РФ.</w:t>
            </w:r>
          </w:p>
        </w:tc>
      </w:tr>
      <w:tr w:rsidR="00FE30E7" w:rsidRPr="00174791" w:rsidTr="007E573D">
        <w:tc>
          <w:tcPr>
            <w:tcW w:w="534" w:type="dxa"/>
          </w:tcPr>
          <w:p w:rsidR="00FE30E7" w:rsidRPr="00174791" w:rsidRDefault="00FE30E7" w:rsidP="009830CC">
            <w:pPr>
              <w:pStyle w:val="19"/>
              <w:ind w:firstLine="0"/>
              <w:rPr>
                <w:b/>
                <w:sz w:val="24"/>
                <w:szCs w:val="24"/>
              </w:rPr>
            </w:pPr>
            <w:r w:rsidRPr="00174791">
              <w:rPr>
                <w:b/>
                <w:sz w:val="24"/>
                <w:szCs w:val="24"/>
              </w:rPr>
              <w:t>17.</w:t>
            </w:r>
          </w:p>
        </w:tc>
        <w:tc>
          <w:tcPr>
            <w:tcW w:w="2551" w:type="dxa"/>
          </w:tcPr>
          <w:p w:rsidR="00FE30E7" w:rsidRPr="00174791" w:rsidRDefault="00FE30E7">
            <w:pPr>
              <w:pStyle w:val="Default"/>
              <w:rPr>
                <w:b/>
                <w:color w:val="auto"/>
              </w:rPr>
            </w:pPr>
            <w:r w:rsidRPr="00174791">
              <w:rPr>
                <w:b/>
                <w:color w:val="auto"/>
              </w:rPr>
              <w:t xml:space="preserve">Требования, предъявляемые к претендентам и Заявке на участие в Запросе предложений </w:t>
            </w:r>
          </w:p>
        </w:tc>
        <w:tc>
          <w:tcPr>
            <w:tcW w:w="6768" w:type="dxa"/>
            <w:shd w:val="clear" w:color="auto" w:fill="auto"/>
          </w:tcPr>
          <w:p w:rsidR="00FE30E7" w:rsidRPr="00174791" w:rsidRDefault="00FE30E7" w:rsidP="001174EB">
            <w:pPr>
              <w:ind w:firstLine="540"/>
              <w:jc w:val="both"/>
            </w:pPr>
            <w:r w:rsidRPr="00174791">
              <w:t xml:space="preserve">1. Помимо указанных в пунктах 2.1 и 2.2 настоящей документации требований к претенденту, участнику предъявляются следующие требования: </w:t>
            </w:r>
          </w:p>
          <w:p w:rsidR="00FE30E7" w:rsidRPr="00174791" w:rsidRDefault="00FE30E7" w:rsidP="00F3754B">
            <w:pPr>
              <w:ind w:firstLine="540"/>
              <w:jc w:val="both"/>
            </w:pPr>
            <w:r w:rsidRPr="00174791">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E30E7" w:rsidRPr="00AE3200" w:rsidRDefault="00FE30E7" w:rsidP="003D3596">
            <w:pPr>
              <w:pStyle w:val="afa"/>
              <w:rPr>
                <w:rFonts w:eastAsia="Times New Roman"/>
              </w:rPr>
            </w:pPr>
            <w:r w:rsidRPr="00AE3200">
              <w:rPr>
                <w:rFonts w:eastAsia="Times New Roman"/>
              </w:rPr>
              <w:t xml:space="preserve">- отсутствие за последние три года просроченной задолженности </w:t>
            </w:r>
            <w:r w:rsidR="008A106A">
              <w:rPr>
                <w:rFonts w:eastAsia="Times New Roman"/>
              </w:rPr>
              <w:t>перед П</w:t>
            </w:r>
            <w:r w:rsidRPr="00AE3200">
              <w:rPr>
                <w:rFonts w:eastAsia="Times New Roman"/>
              </w:rPr>
              <w:t>АО «ТрансКонтейнер», фактов н</w:t>
            </w:r>
            <w:r w:rsidR="008A106A">
              <w:rPr>
                <w:rFonts w:eastAsia="Times New Roman"/>
              </w:rPr>
              <w:t>евыполнения обязательств перед П</w:t>
            </w:r>
            <w:r w:rsidRPr="00AE3200">
              <w:rPr>
                <w:rFonts w:eastAsia="Times New Roman"/>
              </w:rPr>
              <w:t>АО «ТрансКонтейнер</w:t>
            </w:r>
            <w:r w:rsidR="008A106A">
              <w:rPr>
                <w:rFonts w:eastAsia="Times New Roman"/>
              </w:rPr>
              <w:t>» и причинения вреда имуществу П</w:t>
            </w:r>
            <w:r w:rsidRPr="00AE3200">
              <w:rPr>
                <w:rFonts w:eastAsia="Times New Roman"/>
              </w:rPr>
              <w:t>АО «ТрансКонтейнер».</w:t>
            </w:r>
          </w:p>
          <w:p w:rsidR="00FE30E7" w:rsidRPr="00174791" w:rsidRDefault="00FE30E7" w:rsidP="00733ADD">
            <w:pPr>
              <w:ind w:firstLine="540"/>
              <w:jc w:val="both"/>
            </w:pPr>
          </w:p>
          <w:p w:rsidR="00FE30E7" w:rsidRPr="00174791" w:rsidRDefault="00FE30E7" w:rsidP="00733ADD">
            <w:pPr>
              <w:ind w:firstLine="540"/>
              <w:jc w:val="both"/>
            </w:pPr>
            <w:r w:rsidRPr="00174791">
              <w:t xml:space="preserve">2.  Претендент, помимо документов, указанных в пункте 2.3 настоящей документации, в составе заявки должен </w:t>
            </w:r>
            <w:proofErr w:type="gramStart"/>
            <w:r w:rsidRPr="00174791">
              <w:t>предоставить следующие документы</w:t>
            </w:r>
            <w:proofErr w:type="gramEnd"/>
            <w:r w:rsidRPr="00174791">
              <w:t>:</w:t>
            </w:r>
          </w:p>
          <w:p w:rsidR="00FE30E7" w:rsidRPr="00174791" w:rsidRDefault="00FE30E7" w:rsidP="00733ADD">
            <w:pPr>
              <w:ind w:firstLine="540"/>
              <w:jc w:val="both"/>
            </w:pPr>
            <w:r w:rsidRPr="00174791">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E30E7" w:rsidRPr="00174791" w:rsidRDefault="00FE30E7" w:rsidP="00733ADD">
            <w:pPr>
              <w:ind w:firstLine="540"/>
              <w:jc w:val="both"/>
            </w:pPr>
            <w:r w:rsidRPr="00174791">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E30E7" w:rsidRDefault="00FE30E7" w:rsidP="00733ADD">
            <w:pPr>
              <w:ind w:firstLine="540"/>
              <w:jc w:val="both"/>
            </w:pPr>
            <w:r w:rsidRPr="00174791">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155F77" w:rsidRDefault="00155F77" w:rsidP="00733ADD">
            <w:pPr>
              <w:ind w:firstLine="540"/>
              <w:jc w:val="both"/>
            </w:pPr>
            <w:r w:rsidRPr="00155F77">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55F77">
              <w:t>заверение документов</w:t>
            </w:r>
            <w:proofErr w:type="gramEnd"/>
            <w:r w:rsidRPr="00155F77">
              <w:t xml:space="preserve"> уполномоченным должностным лицом претендента со скреплением его подписи печатью претендента;</w:t>
            </w:r>
          </w:p>
          <w:p w:rsidR="00155F77" w:rsidRPr="00155F77" w:rsidRDefault="00155F77" w:rsidP="00733ADD">
            <w:pPr>
              <w:ind w:firstLine="540"/>
              <w:jc w:val="both"/>
            </w:pPr>
            <w:proofErr w:type="gramStart"/>
            <w:r w:rsidRPr="00155F77">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w:t>
            </w:r>
            <w:proofErr w:type="gramEnd"/>
            <w:r w:rsidRPr="00155F77">
              <w:t xml:space="preserve">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FE30E7" w:rsidRPr="00AE3200" w:rsidRDefault="00FE30E7" w:rsidP="00733ADD">
            <w:pPr>
              <w:pStyle w:val="afa"/>
              <w:tabs>
                <w:tab w:val="left" w:pos="0"/>
                <w:tab w:val="left" w:pos="1440"/>
              </w:tabs>
              <w:rPr>
                <w:rFonts w:eastAsia="Times New Roman"/>
              </w:rPr>
            </w:pPr>
            <w:proofErr w:type="gramStart"/>
            <w:r w:rsidRPr="00AE3200">
              <w:rPr>
                <w:rFonts w:eastAsia="Times New Roman"/>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28 января </w:t>
            </w:r>
            <w:smartTag w:uri="urn:schemas-microsoft-com:office:smarttags" w:element="metricconverter">
              <w:smartTagPr>
                <w:attr w:name="ProductID" w:val="2013 г"/>
              </w:smartTagPr>
              <w:r w:rsidRPr="00AE3200">
                <w:rPr>
                  <w:rFonts w:eastAsia="Times New Roman"/>
                </w:rPr>
                <w:t>2013 г</w:t>
              </w:r>
            </w:smartTag>
            <w:r w:rsidRPr="00AE3200">
              <w:rPr>
                <w:rFonts w:eastAsia="Times New Roman"/>
              </w:rPr>
              <w:t>.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AE3200">
              <w:rPr>
                <w:rFonts w:eastAsia="Times New Roman"/>
              </w:rPr>
              <w:t xml:space="preserve"> одного претендента);</w:t>
            </w:r>
          </w:p>
          <w:p w:rsidR="00FE30E7" w:rsidRPr="00AE3200" w:rsidRDefault="00FE30E7" w:rsidP="00733ADD">
            <w:pPr>
              <w:pStyle w:val="afa"/>
              <w:tabs>
                <w:tab w:val="left" w:pos="0"/>
                <w:tab w:val="left" w:pos="1440"/>
              </w:tabs>
              <w:rPr>
                <w:rFonts w:eastAsia="Times New Roman"/>
              </w:rPr>
            </w:pPr>
            <w:proofErr w:type="gramStart"/>
            <w:r w:rsidRPr="00AE3200">
              <w:rPr>
                <w:rFonts w:eastAsia="Times New Roman"/>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AE3200">
              <w:rPr>
                <w:rFonts w:eastAsia="Times New Roman"/>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FE30E7" w:rsidRPr="00174791" w:rsidRDefault="00FE30E7" w:rsidP="00F3754B">
            <w:pPr>
              <w:ind w:firstLine="540"/>
              <w:jc w:val="both"/>
            </w:pPr>
            <w:r w:rsidRPr="00174791">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FE30E7" w:rsidRPr="00AE3200" w:rsidRDefault="00FE30E7" w:rsidP="002410DF">
            <w:pPr>
              <w:pStyle w:val="afa"/>
              <w:tabs>
                <w:tab w:val="left" w:pos="1418"/>
              </w:tabs>
              <w:rPr>
                <w:rFonts w:eastAsia="Times New Roman"/>
              </w:rPr>
            </w:pPr>
            <w:r w:rsidRPr="00AE3200">
              <w:rPr>
                <w:rFonts w:eastAsia="Times New Roman"/>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FE30E7" w:rsidRPr="00AE3200" w:rsidRDefault="00FE30E7" w:rsidP="00130660">
            <w:pPr>
              <w:pStyle w:val="afa"/>
              <w:tabs>
                <w:tab w:val="left" w:pos="1418"/>
              </w:tabs>
              <w:rPr>
                <w:rFonts w:eastAsia="Times New Roman"/>
              </w:rPr>
            </w:pPr>
            <w:r w:rsidRPr="00AE3200">
              <w:rPr>
                <w:rFonts w:eastAsia="Times New Roman"/>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tc>
      </w:tr>
      <w:tr w:rsidR="00FE30E7" w:rsidRPr="00174791" w:rsidTr="00EF779C">
        <w:tc>
          <w:tcPr>
            <w:tcW w:w="534" w:type="dxa"/>
          </w:tcPr>
          <w:p w:rsidR="00FE30E7" w:rsidRPr="00174791" w:rsidRDefault="00FE30E7" w:rsidP="009830CC">
            <w:pPr>
              <w:pStyle w:val="19"/>
              <w:ind w:firstLine="0"/>
              <w:rPr>
                <w:b/>
                <w:sz w:val="24"/>
                <w:szCs w:val="24"/>
              </w:rPr>
            </w:pPr>
            <w:r w:rsidRPr="00174791">
              <w:rPr>
                <w:b/>
                <w:sz w:val="24"/>
                <w:szCs w:val="24"/>
              </w:rPr>
              <w:t>18.</w:t>
            </w:r>
          </w:p>
        </w:tc>
        <w:tc>
          <w:tcPr>
            <w:tcW w:w="2551" w:type="dxa"/>
          </w:tcPr>
          <w:p w:rsidR="00FE30E7" w:rsidRPr="00174791" w:rsidRDefault="00FE30E7">
            <w:pPr>
              <w:pStyle w:val="Default"/>
              <w:rPr>
                <w:b/>
                <w:color w:val="auto"/>
              </w:rPr>
            </w:pPr>
            <w:r w:rsidRPr="00174791">
              <w:rPr>
                <w:b/>
                <w:color w:val="auto"/>
              </w:rPr>
              <w:t xml:space="preserve">Особенности предоставления документов иностранными участниками </w:t>
            </w:r>
          </w:p>
        </w:tc>
        <w:tc>
          <w:tcPr>
            <w:tcW w:w="6768" w:type="dxa"/>
          </w:tcPr>
          <w:p w:rsidR="009243DF" w:rsidRDefault="009243DF" w:rsidP="00DF69CD">
            <w:pPr>
              <w:pStyle w:val="afa"/>
              <w:rPr>
                <w:rFonts w:eastAsia="Times New Roman"/>
              </w:rPr>
            </w:pPr>
          </w:p>
          <w:p w:rsidR="009243DF" w:rsidRDefault="009243DF" w:rsidP="00DF69CD">
            <w:pPr>
              <w:pStyle w:val="afa"/>
              <w:rPr>
                <w:rFonts w:eastAsia="Times New Roman"/>
              </w:rPr>
            </w:pPr>
          </w:p>
          <w:p w:rsidR="00FE30E7" w:rsidRPr="00AE3200" w:rsidRDefault="00FE30E7" w:rsidP="00DF69CD">
            <w:pPr>
              <w:pStyle w:val="afa"/>
              <w:rPr>
                <w:rFonts w:eastAsia="Times New Roman"/>
              </w:rPr>
            </w:pPr>
            <w:r w:rsidRPr="00AE3200">
              <w:rPr>
                <w:rFonts w:eastAsia="Times New Roman"/>
              </w:rPr>
              <w:t xml:space="preserve">Особенности не предусмотрены. </w:t>
            </w:r>
          </w:p>
        </w:tc>
      </w:tr>
      <w:tr w:rsidR="00FE30E7" w:rsidRPr="00174791" w:rsidTr="00EF779C">
        <w:tc>
          <w:tcPr>
            <w:tcW w:w="534" w:type="dxa"/>
          </w:tcPr>
          <w:p w:rsidR="00FE30E7" w:rsidRPr="00174791" w:rsidRDefault="00FE30E7" w:rsidP="009830CC">
            <w:pPr>
              <w:pStyle w:val="19"/>
              <w:ind w:firstLine="0"/>
              <w:rPr>
                <w:b/>
                <w:sz w:val="24"/>
                <w:szCs w:val="24"/>
              </w:rPr>
            </w:pPr>
            <w:r w:rsidRPr="00174791">
              <w:rPr>
                <w:b/>
                <w:sz w:val="24"/>
                <w:szCs w:val="24"/>
              </w:rPr>
              <w:t>19.</w:t>
            </w:r>
          </w:p>
        </w:tc>
        <w:tc>
          <w:tcPr>
            <w:tcW w:w="2551" w:type="dxa"/>
          </w:tcPr>
          <w:p w:rsidR="00FE30E7" w:rsidRPr="00174791" w:rsidRDefault="00FE30E7">
            <w:pPr>
              <w:pStyle w:val="Default"/>
              <w:rPr>
                <w:b/>
                <w:color w:val="auto"/>
              </w:rPr>
            </w:pPr>
            <w:r w:rsidRPr="00174791">
              <w:rPr>
                <w:b/>
                <w:color w:val="auto"/>
              </w:rPr>
              <w:t>Критерии оценки Заявок на участие в Запросе предложений</w:t>
            </w:r>
          </w:p>
        </w:tc>
        <w:tc>
          <w:tcPr>
            <w:tcW w:w="6768" w:type="dxa"/>
          </w:tcPr>
          <w:p w:rsidR="008D6DE2" w:rsidRPr="00AE3200" w:rsidRDefault="008D6DE2" w:rsidP="008D6DE2">
            <w:pPr>
              <w:pStyle w:val="afa"/>
              <w:rPr>
                <w:rFonts w:eastAsia="Times New Roman"/>
                <w:b/>
              </w:rPr>
            </w:pPr>
            <w:r w:rsidRPr="00AE3200">
              <w:rPr>
                <w:rFonts w:eastAsia="Times New Roman"/>
                <w:b/>
              </w:rPr>
              <w:t>Лот № 1:</w:t>
            </w:r>
          </w:p>
          <w:p w:rsidR="008D6DE2" w:rsidRPr="00AE3200" w:rsidRDefault="008D6DE2" w:rsidP="008D6DE2">
            <w:pPr>
              <w:pStyle w:val="afa"/>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0"/>
              <w:gridCol w:w="1578"/>
            </w:tblGrid>
            <w:tr w:rsidR="008D6DE2" w:rsidRPr="00174791" w:rsidTr="008D6DE2">
              <w:tc>
                <w:tcPr>
                  <w:tcW w:w="4830"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rPr>
                      <w:rFonts w:eastAsia="Times New Roman"/>
                      <w:b/>
                    </w:rPr>
                  </w:pPr>
                  <w:r w:rsidRPr="00AE3200">
                    <w:rPr>
                      <w:rFonts w:eastAsia="Times New Roman"/>
                      <w:b/>
                    </w:rPr>
                    <w:t>Критерий оценки</w:t>
                  </w:r>
                </w:p>
              </w:tc>
              <w:tc>
                <w:tcPr>
                  <w:tcW w:w="1578"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ind w:firstLine="0"/>
                    <w:rPr>
                      <w:rFonts w:eastAsia="Times New Roman"/>
                      <w:b/>
                    </w:rPr>
                  </w:pPr>
                  <w:r w:rsidRPr="00AE3200">
                    <w:rPr>
                      <w:rFonts w:eastAsia="Times New Roman"/>
                      <w:b/>
                    </w:rPr>
                    <w:t>Значение Кз</w:t>
                  </w:r>
                </w:p>
              </w:tc>
            </w:tr>
            <w:tr w:rsidR="008D6DE2" w:rsidRPr="00174791" w:rsidTr="001F5795">
              <w:trPr>
                <w:trHeight w:val="330"/>
              </w:trPr>
              <w:tc>
                <w:tcPr>
                  <w:tcW w:w="4830" w:type="dxa"/>
                  <w:tcBorders>
                    <w:top w:val="single" w:sz="4" w:space="0" w:color="auto"/>
                    <w:left w:val="single" w:sz="4" w:space="0" w:color="auto"/>
                    <w:bottom w:val="single" w:sz="4" w:space="0" w:color="auto"/>
                    <w:right w:val="single" w:sz="4" w:space="0" w:color="auto"/>
                  </w:tcBorders>
                </w:tcPr>
                <w:p w:rsidR="008D6DE2" w:rsidRPr="00174791" w:rsidRDefault="008D6DE2" w:rsidP="001F5795">
                  <w:pPr>
                    <w:pStyle w:val="1f0"/>
                    <w:ind w:left="0"/>
                    <w:jc w:val="both"/>
                  </w:pPr>
                  <w:r w:rsidRPr="00174791">
                    <w:t>Цена</w:t>
                  </w:r>
                  <w:r w:rsidR="00541DCE">
                    <w:t xml:space="preserve"> договора</w:t>
                  </w:r>
                  <w:r w:rsidRPr="00174791">
                    <w:t xml:space="preserve"> </w:t>
                  </w:r>
                  <w:r w:rsidR="00541DCE">
                    <w:t>(</w:t>
                  </w:r>
                  <w:r w:rsidRPr="00174791">
                    <w:t>единицы продукции</w:t>
                  </w:r>
                  <w:r w:rsidR="00541DCE">
                    <w:t>)</w:t>
                  </w:r>
                  <w:r w:rsidRPr="00174791">
                    <w:t>.</w:t>
                  </w:r>
                </w:p>
              </w:tc>
              <w:tc>
                <w:tcPr>
                  <w:tcW w:w="1578" w:type="dxa"/>
                  <w:tcBorders>
                    <w:top w:val="single" w:sz="4" w:space="0" w:color="auto"/>
                    <w:left w:val="single" w:sz="4" w:space="0" w:color="auto"/>
                    <w:bottom w:val="single" w:sz="4" w:space="0" w:color="auto"/>
                    <w:right w:val="single" w:sz="4" w:space="0" w:color="auto"/>
                  </w:tcBorders>
                </w:tcPr>
                <w:p w:rsidR="008D6DE2" w:rsidRPr="00AE3200" w:rsidRDefault="00FF6AFE" w:rsidP="00BC3799">
                  <w:pPr>
                    <w:pStyle w:val="afa"/>
                    <w:ind w:firstLine="0"/>
                    <w:jc w:val="center"/>
                    <w:rPr>
                      <w:rFonts w:eastAsia="Times New Roman"/>
                    </w:rPr>
                  </w:pPr>
                  <w:r>
                    <w:rPr>
                      <w:rFonts w:eastAsia="Times New Roman"/>
                    </w:rPr>
                    <w:t>Кз=0,5</w:t>
                  </w:r>
                  <w:r w:rsidR="008D6DE2" w:rsidRPr="00AE3200">
                    <w:rPr>
                      <w:rFonts w:eastAsia="Times New Roman"/>
                    </w:rPr>
                    <w:t>5</w:t>
                  </w:r>
                </w:p>
              </w:tc>
            </w:tr>
            <w:tr w:rsidR="008D6DE2" w:rsidRPr="00174791" w:rsidTr="008D6DE2">
              <w:trPr>
                <w:trHeight w:val="653"/>
              </w:trPr>
              <w:tc>
                <w:tcPr>
                  <w:tcW w:w="4830" w:type="dxa"/>
                  <w:tcBorders>
                    <w:top w:val="single" w:sz="4" w:space="0" w:color="auto"/>
                    <w:left w:val="single" w:sz="4" w:space="0" w:color="auto"/>
                    <w:bottom w:val="single" w:sz="4" w:space="0" w:color="auto"/>
                    <w:right w:val="single" w:sz="4" w:space="0" w:color="auto"/>
                  </w:tcBorders>
                </w:tcPr>
                <w:p w:rsidR="008D6DE2" w:rsidRPr="00174791" w:rsidRDefault="008D6DE2" w:rsidP="008D6DE2">
                  <w:pPr>
                    <w:pStyle w:val="1f0"/>
                    <w:ind w:left="0"/>
                    <w:jc w:val="both"/>
                  </w:pPr>
                  <w:proofErr w:type="gramStart"/>
                  <w:r w:rsidRPr="00174791">
                    <w:t>Условия и порядок оплаты товаров  (наличие предоплаты (аванса), его размер, условия изменения цены договора и/или единицы продукции и т.п.</w:t>
                  </w:r>
                  <w:proofErr w:type="gramEnd"/>
                </w:p>
              </w:tc>
              <w:tc>
                <w:tcPr>
                  <w:tcW w:w="1578" w:type="dxa"/>
                  <w:tcBorders>
                    <w:top w:val="single" w:sz="4" w:space="0" w:color="auto"/>
                    <w:left w:val="single" w:sz="4" w:space="0" w:color="auto"/>
                    <w:bottom w:val="single" w:sz="4" w:space="0" w:color="auto"/>
                    <w:right w:val="single" w:sz="4" w:space="0" w:color="auto"/>
                  </w:tcBorders>
                </w:tcPr>
                <w:p w:rsidR="008D6DE2" w:rsidRPr="00AE3200" w:rsidRDefault="0080265A" w:rsidP="00BC3799">
                  <w:pPr>
                    <w:pStyle w:val="afa"/>
                    <w:ind w:firstLine="0"/>
                    <w:jc w:val="center"/>
                    <w:rPr>
                      <w:rFonts w:eastAsia="Times New Roman"/>
                    </w:rPr>
                  </w:pPr>
                  <w:r>
                    <w:rPr>
                      <w:rFonts w:eastAsia="Times New Roman"/>
                    </w:rPr>
                    <w:t>Кз=0,30</w:t>
                  </w:r>
                </w:p>
              </w:tc>
            </w:tr>
            <w:tr w:rsidR="008D6DE2" w:rsidRPr="00174791" w:rsidTr="008D6DE2">
              <w:tc>
                <w:tcPr>
                  <w:tcW w:w="4830"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ind w:firstLine="0"/>
                    <w:rPr>
                      <w:rFonts w:eastAsia="Times New Roman"/>
                    </w:rPr>
                  </w:pPr>
                  <w:r w:rsidRPr="00AE3200">
                    <w:rPr>
                      <w:rFonts w:eastAsia="Times New Roman"/>
                    </w:rPr>
                    <w:t>Опыт участника (количество договоров, аналогичных предмету настоящего конкурса, стоимостью не менее 30% от начальной максимальной цены дог</w:t>
                  </w:r>
                  <w:r w:rsidR="00155F77">
                    <w:rPr>
                      <w:rFonts w:eastAsia="Times New Roman"/>
                    </w:rPr>
                    <w:t>овора по настоящему лоту за 2012</w:t>
                  </w:r>
                  <w:r w:rsidRPr="00AE3200">
                    <w:rPr>
                      <w:rFonts w:eastAsia="Times New Roman"/>
                    </w:rPr>
                    <w:t>-201</w:t>
                  </w:r>
                  <w:r w:rsidR="00155F77">
                    <w:rPr>
                      <w:rFonts w:eastAsia="Times New Roman"/>
                    </w:rPr>
                    <w:t>4</w:t>
                  </w:r>
                  <w:r w:rsidRPr="00AE3200">
                    <w:rPr>
                      <w:rFonts w:eastAsia="Times New Roman"/>
                    </w:rPr>
                    <w:t xml:space="preserve"> гг.</w:t>
                  </w:r>
                  <w:r w:rsidR="001A65DD" w:rsidRPr="00AE3200">
                    <w:rPr>
                      <w:rFonts w:eastAsia="Times New Roman"/>
                    </w:rPr>
                    <w:t>)</w:t>
                  </w:r>
                </w:p>
              </w:tc>
              <w:tc>
                <w:tcPr>
                  <w:tcW w:w="1578"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ind w:firstLine="0"/>
                    <w:jc w:val="center"/>
                    <w:rPr>
                      <w:rFonts w:eastAsia="Times New Roman"/>
                    </w:rPr>
                  </w:pPr>
                  <w:r w:rsidRPr="00AE3200">
                    <w:rPr>
                      <w:rFonts w:eastAsia="Times New Roman"/>
                    </w:rPr>
                    <w:t>Кз=0,1</w:t>
                  </w:r>
                  <w:r w:rsidR="0080265A">
                    <w:rPr>
                      <w:rFonts w:eastAsia="Times New Roman"/>
                    </w:rPr>
                    <w:t>5</w:t>
                  </w:r>
                </w:p>
              </w:tc>
            </w:tr>
          </w:tbl>
          <w:p w:rsidR="008D6DE2" w:rsidRPr="00AE3200" w:rsidRDefault="008D6DE2" w:rsidP="00222142">
            <w:pPr>
              <w:pStyle w:val="afa"/>
              <w:rPr>
                <w:rFonts w:eastAsia="Times New Roman"/>
              </w:rPr>
            </w:pPr>
          </w:p>
          <w:p w:rsidR="008D6DE2" w:rsidRPr="00AE3200" w:rsidRDefault="008D6DE2" w:rsidP="00222142">
            <w:pPr>
              <w:pStyle w:val="afa"/>
              <w:rPr>
                <w:rFonts w:eastAsia="Times New Roman"/>
              </w:rPr>
            </w:pPr>
          </w:p>
          <w:p w:rsidR="00EA3347" w:rsidRPr="00AE3200" w:rsidRDefault="00EA3347" w:rsidP="00222142">
            <w:pPr>
              <w:pStyle w:val="afa"/>
              <w:rPr>
                <w:rFonts w:eastAsia="Times New Roman"/>
              </w:rPr>
            </w:pPr>
          </w:p>
          <w:p w:rsidR="00A741F3" w:rsidRPr="00AE3200" w:rsidRDefault="00A741F3" w:rsidP="00222142">
            <w:pPr>
              <w:pStyle w:val="afa"/>
              <w:rPr>
                <w:rFonts w:eastAsia="Times New Roman"/>
                <w:b/>
              </w:rPr>
            </w:pPr>
            <w:r w:rsidRPr="00AE3200">
              <w:rPr>
                <w:rFonts w:eastAsia="Times New Roman"/>
                <w:b/>
              </w:rPr>
              <w:t>Лот № 2:</w:t>
            </w:r>
          </w:p>
          <w:p w:rsidR="00EA3347" w:rsidRPr="00AE3200" w:rsidRDefault="00EA3347" w:rsidP="00222142">
            <w:pPr>
              <w:pStyle w:val="afa"/>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1985"/>
            </w:tblGrid>
            <w:tr w:rsidR="00A741F3" w:rsidRPr="00174791" w:rsidTr="00563180">
              <w:tc>
                <w:tcPr>
                  <w:tcW w:w="4423" w:type="dxa"/>
                  <w:tcBorders>
                    <w:top w:val="single" w:sz="4" w:space="0" w:color="auto"/>
                    <w:left w:val="single" w:sz="4" w:space="0" w:color="auto"/>
                    <w:bottom w:val="single" w:sz="4" w:space="0" w:color="auto"/>
                    <w:right w:val="single" w:sz="4" w:space="0" w:color="auto"/>
                  </w:tcBorders>
                </w:tcPr>
                <w:p w:rsidR="00A741F3" w:rsidRPr="00AE3200" w:rsidRDefault="00A741F3" w:rsidP="00563180">
                  <w:pPr>
                    <w:pStyle w:val="afa"/>
                    <w:rPr>
                      <w:rFonts w:eastAsia="Times New Roman"/>
                      <w:b/>
                    </w:rPr>
                  </w:pPr>
                  <w:r w:rsidRPr="00AE3200">
                    <w:rPr>
                      <w:rFonts w:eastAsia="Times New Roman"/>
                      <w:b/>
                    </w:rPr>
                    <w:t>Критерий оценки</w:t>
                  </w:r>
                </w:p>
              </w:tc>
              <w:tc>
                <w:tcPr>
                  <w:tcW w:w="1985" w:type="dxa"/>
                  <w:tcBorders>
                    <w:top w:val="single" w:sz="4" w:space="0" w:color="auto"/>
                    <w:left w:val="single" w:sz="4" w:space="0" w:color="auto"/>
                    <w:bottom w:val="single" w:sz="4" w:space="0" w:color="auto"/>
                    <w:right w:val="single" w:sz="4" w:space="0" w:color="auto"/>
                  </w:tcBorders>
                </w:tcPr>
                <w:p w:rsidR="00A741F3" w:rsidRPr="00AE3200" w:rsidRDefault="00A741F3" w:rsidP="00563180">
                  <w:pPr>
                    <w:pStyle w:val="afa"/>
                    <w:ind w:firstLine="0"/>
                    <w:rPr>
                      <w:rFonts w:eastAsia="Times New Roman"/>
                      <w:b/>
                    </w:rPr>
                  </w:pPr>
                  <w:r w:rsidRPr="00AE3200">
                    <w:rPr>
                      <w:rFonts w:eastAsia="Times New Roman"/>
                      <w:b/>
                    </w:rPr>
                    <w:t>Значение Кз</w:t>
                  </w:r>
                </w:p>
              </w:tc>
            </w:tr>
            <w:tr w:rsidR="00A741F3" w:rsidRPr="00174791" w:rsidTr="002F3B9E">
              <w:trPr>
                <w:trHeight w:val="358"/>
              </w:trPr>
              <w:tc>
                <w:tcPr>
                  <w:tcW w:w="4423" w:type="dxa"/>
                  <w:tcBorders>
                    <w:top w:val="single" w:sz="4" w:space="0" w:color="auto"/>
                    <w:left w:val="single" w:sz="4" w:space="0" w:color="auto"/>
                    <w:bottom w:val="single" w:sz="4" w:space="0" w:color="auto"/>
                    <w:right w:val="single" w:sz="4" w:space="0" w:color="auto"/>
                  </w:tcBorders>
                </w:tcPr>
                <w:p w:rsidR="00A741F3" w:rsidRPr="00174791" w:rsidRDefault="004B0A49" w:rsidP="001A1E07">
                  <w:pPr>
                    <w:pStyle w:val="1f0"/>
                    <w:ind w:left="0"/>
                  </w:pPr>
                  <w:r w:rsidRPr="00174791">
                    <w:t>Размер</w:t>
                  </w:r>
                  <w:r w:rsidR="00037923" w:rsidRPr="00174791">
                    <w:t xml:space="preserve"> дисконта</w:t>
                  </w:r>
                  <w:r w:rsidR="00A741F3" w:rsidRPr="00174791">
                    <w:t>.</w:t>
                  </w:r>
                </w:p>
              </w:tc>
              <w:tc>
                <w:tcPr>
                  <w:tcW w:w="1985" w:type="dxa"/>
                  <w:tcBorders>
                    <w:top w:val="single" w:sz="4" w:space="0" w:color="auto"/>
                    <w:left w:val="single" w:sz="4" w:space="0" w:color="auto"/>
                    <w:bottom w:val="single" w:sz="4" w:space="0" w:color="auto"/>
                    <w:right w:val="single" w:sz="4" w:space="0" w:color="auto"/>
                  </w:tcBorders>
                </w:tcPr>
                <w:p w:rsidR="00A741F3" w:rsidRPr="00AE3200" w:rsidRDefault="0009325B" w:rsidP="00A741F3">
                  <w:pPr>
                    <w:pStyle w:val="afa"/>
                    <w:ind w:firstLine="0"/>
                    <w:jc w:val="center"/>
                    <w:rPr>
                      <w:rFonts w:eastAsia="Times New Roman"/>
                    </w:rPr>
                  </w:pPr>
                  <w:r>
                    <w:rPr>
                      <w:rFonts w:eastAsia="Times New Roman"/>
                    </w:rPr>
                    <w:t>Кз=0,5</w:t>
                  </w:r>
                  <w:r w:rsidR="00A741F3" w:rsidRPr="00AE3200">
                    <w:rPr>
                      <w:rFonts w:eastAsia="Times New Roman"/>
                    </w:rPr>
                    <w:t>5</w:t>
                  </w:r>
                </w:p>
              </w:tc>
            </w:tr>
            <w:tr w:rsidR="00A741F3" w:rsidRPr="00174791" w:rsidTr="00563180">
              <w:tc>
                <w:tcPr>
                  <w:tcW w:w="4423" w:type="dxa"/>
                  <w:tcBorders>
                    <w:top w:val="single" w:sz="4" w:space="0" w:color="auto"/>
                    <w:left w:val="single" w:sz="4" w:space="0" w:color="auto"/>
                    <w:bottom w:val="single" w:sz="4" w:space="0" w:color="auto"/>
                    <w:right w:val="single" w:sz="4" w:space="0" w:color="auto"/>
                  </w:tcBorders>
                </w:tcPr>
                <w:p w:rsidR="00A741F3" w:rsidRPr="00AE3200" w:rsidRDefault="00A741F3" w:rsidP="00563180">
                  <w:pPr>
                    <w:pStyle w:val="afa"/>
                    <w:ind w:firstLine="0"/>
                    <w:rPr>
                      <w:rFonts w:eastAsia="Times New Roman"/>
                    </w:rPr>
                  </w:pPr>
                  <w:r w:rsidRPr="00AE3200">
                    <w:rPr>
                      <w:rFonts w:eastAsia="Times New Roman"/>
                    </w:rPr>
                    <w:t>Опыт участника (количество договоров, аналогичных предмету настоящего конкурса, стоимостью не менее 30% от начальной максимальной цены дог</w:t>
                  </w:r>
                  <w:r w:rsidR="00AA43A6">
                    <w:rPr>
                      <w:rFonts w:eastAsia="Times New Roman"/>
                    </w:rPr>
                    <w:t>овора по настоящему лоту за 2012</w:t>
                  </w:r>
                  <w:r w:rsidRPr="00AE3200">
                    <w:rPr>
                      <w:rFonts w:eastAsia="Times New Roman"/>
                    </w:rPr>
                    <w:t>-201</w:t>
                  </w:r>
                  <w:r w:rsidR="00AA43A6">
                    <w:rPr>
                      <w:rFonts w:eastAsia="Times New Roman"/>
                    </w:rPr>
                    <w:t>4</w:t>
                  </w:r>
                  <w:r w:rsidRPr="00AE3200">
                    <w:rPr>
                      <w:rFonts w:eastAsia="Times New Roman"/>
                    </w:rPr>
                    <w:t xml:space="preserve"> гг.)</w:t>
                  </w:r>
                </w:p>
              </w:tc>
              <w:tc>
                <w:tcPr>
                  <w:tcW w:w="1985" w:type="dxa"/>
                  <w:tcBorders>
                    <w:top w:val="single" w:sz="4" w:space="0" w:color="auto"/>
                    <w:left w:val="single" w:sz="4" w:space="0" w:color="auto"/>
                    <w:bottom w:val="single" w:sz="4" w:space="0" w:color="auto"/>
                    <w:right w:val="single" w:sz="4" w:space="0" w:color="auto"/>
                  </w:tcBorders>
                </w:tcPr>
                <w:p w:rsidR="00A741F3" w:rsidRPr="00AE3200" w:rsidRDefault="00BC3EDC" w:rsidP="00A741F3">
                  <w:pPr>
                    <w:pStyle w:val="afa"/>
                    <w:ind w:firstLine="0"/>
                    <w:jc w:val="center"/>
                    <w:rPr>
                      <w:rFonts w:eastAsia="Times New Roman"/>
                    </w:rPr>
                  </w:pPr>
                  <w:r>
                    <w:rPr>
                      <w:rFonts w:eastAsia="Times New Roman"/>
                    </w:rPr>
                    <w:t>Кз=0,1</w:t>
                  </w:r>
                  <w:r w:rsidR="00A741F3" w:rsidRPr="00AE3200">
                    <w:rPr>
                      <w:rFonts w:eastAsia="Times New Roman"/>
                    </w:rPr>
                    <w:t>5</w:t>
                  </w:r>
                </w:p>
              </w:tc>
            </w:tr>
            <w:tr w:rsidR="00A741F3" w:rsidRPr="00174791" w:rsidTr="00563180">
              <w:tc>
                <w:tcPr>
                  <w:tcW w:w="4423" w:type="dxa"/>
                  <w:tcBorders>
                    <w:top w:val="single" w:sz="4" w:space="0" w:color="auto"/>
                    <w:left w:val="single" w:sz="4" w:space="0" w:color="auto"/>
                    <w:bottom w:val="single" w:sz="4" w:space="0" w:color="auto"/>
                    <w:right w:val="single" w:sz="4" w:space="0" w:color="auto"/>
                  </w:tcBorders>
                </w:tcPr>
                <w:p w:rsidR="00A741F3" w:rsidRPr="00174791" w:rsidRDefault="00A741F3" w:rsidP="00563180">
                  <w:pPr>
                    <w:jc w:val="both"/>
                  </w:pPr>
                  <w:r w:rsidRPr="00174791">
                    <w:t>Количество и перечень АЗС</w:t>
                  </w:r>
                  <w:r w:rsidR="001A1E07" w:rsidRPr="00174791">
                    <w:t xml:space="preserve"> на территории </w:t>
                  </w:r>
                  <w:proofErr w:type="gramStart"/>
                  <w:r w:rsidR="0098012A">
                    <w:t>г</w:t>
                  </w:r>
                  <w:proofErr w:type="gramEnd"/>
                  <w:r w:rsidR="0098012A">
                    <w:t>. Южно-Сахалинска</w:t>
                  </w:r>
                  <w:r w:rsidR="00EA3347" w:rsidRPr="00174791">
                    <w:t xml:space="preserve"> и </w:t>
                  </w:r>
                  <w:r w:rsidR="0098012A">
                    <w:t>Сахалинской</w:t>
                  </w:r>
                  <w:r w:rsidR="001A1E07" w:rsidRPr="00174791">
                    <w:t xml:space="preserve"> области</w:t>
                  </w:r>
                  <w:r w:rsidR="001F5795" w:rsidRPr="00174791">
                    <w:t>.</w:t>
                  </w:r>
                </w:p>
              </w:tc>
              <w:tc>
                <w:tcPr>
                  <w:tcW w:w="1985" w:type="dxa"/>
                  <w:tcBorders>
                    <w:top w:val="single" w:sz="4" w:space="0" w:color="auto"/>
                    <w:left w:val="single" w:sz="4" w:space="0" w:color="auto"/>
                    <w:bottom w:val="single" w:sz="4" w:space="0" w:color="auto"/>
                    <w:right w:val="single" w:sz="4" w:space="0" w:color="auto"/>
                  </w:tcBorders>
                </w:tcPr>
                <w:p w:rsidR="00A741F3" w:rsidRPr="00AE3200" w:rsidRDefault="0009325B" w:rsidP="00A741F3">
                  <w:pPr>
                    <w:pStyle w:val="afa"/>
                    <w:ind w:firstLine="0"/>
                    <w:jc w:val="center"/>
                    <w:rPr>
                      <w:rFonts w:eastAsia="Times New Roman"/>
                    </w:rPr>
                  </w:pPr>
                  <w:r>
                    <w:rPr>
                      <w:rFonts w:eastAsia="Times New Roman"/>
                    </w:rPr>
                    <w:t>Кз=0,3</w:t>
                  </w:r>
                  <w:r w:rsidR="00A741F3" w:rsidRPr="00AE3200">
                    <w:rPr>
                      <w:rFonts w:eastAsia="Times New Roman"/>
                    </w:rPr>
                    <w:t>0</w:t>
                  </w:r>
                </w:p>
              </w:tc>
            </w:tr>
          </w:tbl>
          <w:p w:rsidR="00FE30E7" w:rsidRPr="00AE3200" w:rsidRDefault="00FE30E7" w:rsidP="00034B23">
            <w:pPr>
              <w:pStyle w:val="afa"/>
              <w:ind w:firstLine="0"/>
              <w:rPr>
                <w:rFonts w:eastAsia="Times New Roman"/>
              </w:rPr>
            </w:pPr>
          </w:p>
        </w:tc>
      </w:tr>
      <w:tr w:rsidR="00FE30E7" w:rsidRPr="00174791" w:rsidTr="00EF779C">
        <w:tc>
          <w:tcPr>
            <w:tcW w:w="534" w:type="dxa"/>
          </w:tcPr>
          <w:p w:rsidR="00FE30E7" w:rsidRPr="00174791" w:rsidRDefault="00FE30E7" w:rsidP="009830CC">
            <w:pPr>
              <w:pStyle w:val="19"/>
              <w:ind w:firstLine="0"/>
              <w:rPr>
                <w:b/>
                <w:sz w:val="24"/>
                <w:szCs w:val="24"/>
              </w:rPr>
            </w:pPr>
            <w:r w:rsidRPr="00174791">
              <w:rPr>
                <w:b/>
                <w:sz w:val="24"/>
                <w:szCs w:val="24"/>
              </w:rPr>
              <w:t>20.</w:t>
            </w:r>
          </w:p>
        </w:tc>
        <w:tc>
          <w:tcPr>
            <w:tcW w:w="2551" w:type="dxa"/>
          </w:tcPr>
          <w:p w:rsidR="00FE30E7" w:rsidRPr="00174791" w:rsidRDefault="00FE30E7">
            <w:pPr>
              <w:pStyle w:val="Default"/>
              <w:rPr>
                <w:b/>
                <w:color w:val="auto"/>
              </w:rPr>
            </w:pPr>
            <w:r w:rsidRPr="00174791">
              <w:rPr>
                <w:b/>
                <w:color w:val="auto"/>
              </w:rPr>
              <w:t>Особенности заключения договора</w:t>
            </w:r>
          </w:p>
        </w:tc>
        <w:tc>
          <w:tcPr>
            <w:tcW w:w="6768" w:type="dxa"/>
          </w:tcPr>
          <w:p w:rsidR="000270B9" w:rsidRDefault="000270B9" w:rsidP="008D6DE2">
            <w:pPr>
              <w:pStyle w:val="-3"/>
              <w:numPr>
                <w:ilvl w:val="2"/>
                <w:numId w:val="0"/>
              </w:numPr>
              <w:tabs>
                <w:tab w:val="num" w:pos="1985"/>
              </w:tabs>
              <w:suppressAutoHyphens/>
              <w:ind w:firstLine="35"/>
              <w:jc w:val="center"/>
              <w:rPr>
                <w:sz w:val="24"/>
                <w:lang w:eastAsia="ar-SA"/>
              </w:rPr>
            </w:pPr>
          </w:p>
          <w:p w:rsidR="00FE30E7" w:rsidRPr="00174791" w:rsidRDefault="00E9463E" w:rsidP="008D6DE2">
            <w:pPr>
              <w:pStyle w:val="-3"/>
              <w:numPr>
                <w:ilvl w:val="2"/>
                <w:numId w:val="0"/>
              </w:numPr>
              <w:tabs>
                <w:tab w:val="num" w:pos="1985"/>
              </w:tabs>
              <w:suppressAutoHyphens/>
              <w:ind w:firstLine="35"/>
              <w:jc w:val="center"/>
              <w:rPr>
                <w:sz w:val="24"/>
                <w:lang w:eastAsia="ar-SA"/>
              </w:rPr>
            </w:pPr>
            <w:r w:rsidRPr="00174791">
              <w:rPr>
                <w:sz w:val="24"/>
                <w:lang w:eastAsia="ar-SA"/>
              </w:rPr>
              <w:t>Без особенностей</w:t>
            </w:r>
          </w:p>
        </w:tc>
      </w:tr>
      <w:tr w:rsidR="00FE30E7" w:rsidRPr="00174791" w:rsidTr="00EF779C">
        <w:tc>
          <w:tcPr>
            <w:tcW w:w="534" w:type="dxa"/>
          </w:tcPr>
          <w:p w:rsidR="00FE30E7" w:rsidRPr="00174791" w:rsidRDefault="00FE30E7" w:rsidP="00835CB1">
            <w:pPr>
              <w:pStyle w:val="19"/>
              <w:ind w:firstLine="0"/>
              <w:rPr>
                <w:b/>
                <w:sz w:val="24"/>
                <w:szCs w:val="24"/>
              </w:rPr>
            </w:pPr>
            <w:r w:rsidRPr="00174791">
              <w:rPr>
                <w:b/>
                <w:sz w:val="24"/>
                <w:szCs w:val="24"/>
              </w:rPr>
              <w:t>21.</w:t>
            </w:r>
          </w:p>
        </w:tc>
        <w:tc>
          <w:tcPr>
            <w:tcW w:w="2551" w:type="dxa"/>
          </w:tcPr>
          <w:p w:rsidR="00FE30E7" w:rsidRPr="00174791" w:rsidRDefault="00FE30E7">
            <w:pPr>
              <w:pStyle w:val="Default"/>
              <w:rPr>
                <w:b/>
                <w:color w:val="auto"/>
              </w:rPr>
            </w:pPr>
            <w:r w:rsidRPr="00174791">
              <w:rPr>
                <w:b/>
                <w:color w:val="auto"/>
              </w:rPr>
              <w:t>Привлечение субподрядчиков, соисполнителей</w:t>
            </w:r>
          </w:p>
        </w:tc>
        <w:tc>
          <w:tcPr>
            <w:tcW w:w="6768" w:type="dxa"/>
          </w:tcPr>
          <w:p w:rsidR="000270B9" w:rsidRDefault="000270B9" w:rsidP="00DF50B3">
            <w:pPr>
              <w:pStyle w:val="19"/>
              <w:ind w:firstLine="0"/>
              <w:jc w:val="center"/>
              <w:rPr>
                <w:sz w:val="24"/>
                <w:szCs w:val="24"/>
              </w:rPr>
            </w:pPr>
          </w:p>
          <w:p w:rsidR="00FE30E7" w:rsidRPr="00174791" w:rsidRDefault="00DF50B3" w:rsidP="00DF50B3">
            <w:pPr>
              <w:pStyle w:val="19"/>
              <w:ind w:firstLine="0"/>
              <w:jc w:val="center"/>
              <w:rPr>
                <w:sz w:val="24"/>
                <w:szCs w:val="24"/>
              </w:rPr>
            </w:pPr>
            <w:r w:rsidRPr="00174791">
              <w:rPr>
                <w:sz w:val="24"/>
                <w:szCs w:val="24"/>
              </w:rPr>
              <w:t>Д</w:t>
            </w:r>
            <w:r w:rsidR="00FE30E7" w:rsidRPr="00174791">
              <w:rPr>
                <w:sz w:val="24"/>
                <w:szCs w:val="24"/>
              </w:rPr>
              <w:t>опускается</w:t>
            </w:r>
            <w:r w:rsidR="00B27CB3" w:rsidRPr="00174791">
              <w:rPr>
                <w:sz w:val="24"/>
                <w:szCs w:val="24"/>
              </w:rPr>
              <w:t>, с письменного согласия Заказчика</w:t>
            </w:r>
          </w:p>
        </w:tc>
      </w:tr>
      <w:tr w:rsidR="00FE30E7" w:rsidRPr="00174791" w:rsidTr="00EF779C">
        <w:tc>
          <w:tcPr>
            <w:tcW w:w="534" w:type="dxa"/>
          </w:tcPr>
          <w:p w:rsidR="00FE30E7" w:rsidRPr="00174791" w:rsidRDefault="00FE30E7" w:rsidP="0051006B">
            <w:pPr>
              <w:pStyle w:val="19"/>
              <w:ind w:firstLine="0"/>
              <w:rPr>
                <w:b/>
                <w:sz w:val="24"/>
                <w:szCs w:val="24"/>
              </w:rPr>
            </w:pPr>
            <w:r w:rsidRPr="00174791">
              <w:rPr>
                <w:b/>
                <w:sz w:val="24"/>
                <w:szCs w:val="24"/>
              </w:rPr>
              <w:t>22.</w:t>
            </w:r>
          </w:p>
        </w:tc>
        <w:tc>
          <w:tcPr>
            <w:tcW w:w="2551" w:type="dxa"/>
          </w:tcPr>
          <w:p w:rsidR="00FE30E7" w:rsidRPr="00174791" w:rsidRDefault="00FE30E7">
            <w:pPr>
              <w:pStyle w:val="Default"/>
              <w:rPr>
                <w:b/>
                <w:color w:val="auto"/>
              </w:rPr>
            </w:pPr>
            <w:r w:rsidRPr="00174791">
              <w:rPr>
                <w:b/>
                <w:color w:val="auto"/>
              </w:rPr>
              <w:t>Обеспечение исполнения договора</w:t>
            </w:r>
          </w:p>
        </w:tc>
        <w:tc>
          <w:tcPr>
            <w:tcW w:w="6768" w:type="dxa"/>
          </w:tcPr>
          <w:p w:rsidR="00FE30E7" w:rsidRPr="00174791" w:rsidRDefault="00FE30E7" w:rsidP="008D6DE2">
            <w:pPr>
              <w:pStyle w:val="19"/>
              <w:ind w:firstLine="0"/>
              <w:jc w:val="center"/>
              <w:rPr>
                <w:sz w:val="24"/>
                <w:szCs w:val="24"/>
              </w:rPr>
            </w:pPr>
            <w:r w:rsidRPr="00174791">
              <w:rPr>
                <w:sz w:val="24"/>
                <w:szCs w:val="24"/>
              </w:rPr>
              <w:t>Не предусмотрено</w:t>
            </w:r>
          </w:p>
        </w:tc>
      </w:tr>
      <w:tr w:rsidR="00FE30E7" w:rsidRPr="00174791" w:rsidTr="00EF779C">
        <w:tc>
          <w:tcPr>
            <w:tcW w:w="534" w:type="dxa"/>
          </w:tcPr>
          <w:p w:rsidR="00FE30E7" w:rsidRPr="00174791" w:rsidRDefault="00FE30E7" w:rsidP="005E0B21">
            <w:pPr>
              <w:pStyle w:val="19"/>
              <w:ind w:firstLine="0"/>
              <w:rPr>
                <w:b/>
                <w:sz w:val="24"/>
                <w:szCs w:val="24"/>
              </w:rPr>
            </w:pPr>
            <w:r w:rsidRPr="00174791">
              <w:rPr>
                <w:b/>
                <w:sz w:val="24"/>
                <w:szCs w:val="24"/>
              </w:rPr>
              <w:t>23.</w:t>
            </w:r>
          </w:p>
        </w:tc>
        <w:tc>
          <w:tcPr>
            <w:tcW w:w="2551" w:type="dxa"/>
          </w:tcPr>
          <w:p w:rsidR="00FE30E7" w:rsidRPr="00174791" w:rsidRDefault="00FE30E7" w:rsidP="00DF6AE3">
            <w:pPr>
              <w:pStyle w:val="Default"/>
              <w:rPr>
                <w:b/>
                <w:color w:val="auto"/>
              </w:rPr>
            </w:pPr>
            <w:r w:rsidRPr="00174791">
              <w:rPr>
                <w:b/>
                <w:color w:val="auto"/>
              </w:rPr>
              <w:t>Обеспечение заявки</w:t>
            </w:r>
          </w:p>
        </w:tc>
        <w:tc>
          <w:tcPr>
            <w:tcW w:w="6768" w:type="dxa"/>
          </w:tcPr>
          <w:p w:rsidR="00FE30E7" w:rsidRPr="00174791" w:rsidRDefault="00FE30E7" w:rsidP="008D6DE2">
            <w:pPr>
              <w:pStyle w:val="19"/>
              <w:ind w:firstLine="0"/>
              <w:jc w:val="center"/>
              <w:rPr>
                <w:sz w:val="24"/>
                <w:szCs w:val="24"/>
              </w:rPr>
            </w:pPr>
            <w:r w:rsidRPr="00174791">
              <w:rPr>
                <w:sz w:val="24"/>
                <w:szCs w:val="24"/>
              </w:rPr>
              <w:t>Не предусмотрено</w:t>
            </w:r>
          </w:p>
        </w:tc>
      </w:tr>
    </w:tbl>
    <w:p w:rsidR="00FE30E7" w:rsidRPr="00174791" w:rsidRDefault="00FE30E7" w:rsidP="00221BE8">
      <w:pPr>
        <w:pStyle w:val="19"/>
        <w:ind w:left="7080" w:firstLine="0"/>
        <w:rPr>
          <w:rFonts w:eastAsia="MS Mincho"/>
          <w:szCs w:val="28"/>
        </w:rPr>
      </w:pPr>
    </w:p>
    <w:p w:rsidR="00FE30E7" w:rsidRPr="00174791" w:rsidRDefault="00FE30E7" w:rsidP="00221BE8">
      <w:pPr>
        <w:pStyle w:val="19"/>
        <w:ind w:left="7080" w:firstLine="0"/>
        <w:rPr>
          <w:rFonts w:eastAsia="MS Mincho"/>
          <w:szCs w:val="28"/>
        </w:rPr>
      </w:pPr>
    </w:p>
    <w:p w:rsidR="00FE30E7" w:rsidRPr="00174791" w:rsidRDefault="00FE30E7">
      <w:pPr>
        <w:suppressAutoHyphens w:val="0"/>
        <w:rPr>
          <w:rFonts w:eastAsia="MS Mincho"/>
          <w:sz w:val="28"/>
          <w:szCs w:val="28"/>
        </w:rPr>
      </w:pPr>
      <w:r w:rsidRPr="00174791">
        <w:rPr>
          <w:rFonts w:eastAsia="MS Mincho"/>
          <w:szCs w:val="28"/>
        </w:rPr>
        <w:br w:type="page"/>
      </w:r>
    </w:p>
    <w:p w:rsidR="00FE30E7" w:rsidRPr="00174791" w:rsidRDefault="00FE30E7" w:rsidP="00221BE8">
      <w:pPr>
        <w:pStyle w:val="19"/>
        <w:ind w:left="7080" w:firstLine="0"/>
        <w:rPr>
          <w:rFonts w:eastAsia="MS Mincho"/>
          <w:szCs w:val="28"/>
        </w:rPr>
      </w:pPr>
      <w:r w:rsidRPr="00174791">
        <w:rPr>
          <w:rFonts w:eastAsia="MS Mincho"/>
          <w:szCs w:val="28"/>
        </w:rPr>
        <w:t>Приложение № 1</w:t>
      </w:r>
    </w:p>
    <w:p w:rsidR="00FE30E7" w:rsidRPr="00174791" w:rsidRDefault="00FE30E7" w:rsidP="000954FB">
      <w:pPr>
        <w:ind w:firstLine="425"/>
        <w:jc w:val="right"/>
        <w:rPr>
          <w:sz w:val="28"/>
          <w:szCs w:val="28"/>
        </w:rPr>
      </w:pPr>
      <w:r w:rsidRPr="00174791">
        <w:rPr>
          <w:sz w:val="28"/>
          <w:szCs w:val="28"/>
        </w:rPr>
        <w:t>к документации о закупке</w:t>
      </w:r>
    </w:p>
    <w:p w:rsidR="00FE30E7" w:rsidRPr="00174791" w:rsidRDefault="00FE30E7" w:rsidP="000954FB">
      <w:pPr>
        <w:ind w:firstLine="425"/>
        <w:jc w:val="right"/>
        <w:rPr>
          <w:sz w:val="28"/>
          <w:szCs w:val="28"/>
        </w:rPr>
      </w:pPr>
    </w:p>
    <w:p w:rsidR="00FE30E7" w:rsidRPr="00174791" w:rsidRDefault="00FE30E7" w:rsidP="000954FB">
      <w:pPr>
        <w:jc w:val="center"/>
        <w:rPr>
          <w:b/>
          <w:sz w:val="28"/>
          <w:szCs w:val="28"/>
        </w:rPr>
      </w:pPr>
      <w:r w:rsidRPr="00174791">
        <w:rPr>
          <w:b/>
          <w:sz w:val="28"/>
          <w:szCs w:val="28"/>
        </w:rPr>
        <w:t>На бланке претендента</w:t>
      </w:r>
    </w:p>
    <w:p w:rsidR="00FE30E7" w:rsidRPr="00174791" w:rsidRDefault="00FE30E7" w:rsidP="000954FB">
      <w:pPr>
        <w:pStyle w:val="2"/>
        <w:spacing w:before="0" w:after="0"/>
        <w:jc w:val="center"/>
        <w:rPr>
          <w:rFonts w:cs="Times New Roman"/>
          <w:i w:val="0"/>
        </w:rPr>
      </w:pPr>
      <w:r w:rsidRPr="00174791">
        <w:rPr>
          <w:rFonts w:cs="Times New Roman"/>
          <w:i w:val="0"/>
          <w:iCs w:val="0"/>
        </w:rPr>
        <w:t xml:space="preserve">ЗАЯВКА </w:t>
      </w:r>
      <w:r w:rsidRPr="00174791">
        <w:rPr>
          <w:rFonts w:cs="Times New Roman"/>
          <w:i w:val="0"/>
        </w:rPr>
        <w:t xml:space="preserve">______________ </w:t>
      </w:r>
      <w:r w:rsidRPr="00174791">
        <w:rPr>
          <w:rFonts w:cs="Times New Roman"/>
          <w:b w:val="0"/>
        </w:rPr>
        <w:t>(наименование претендента)</w:t>
      </w:r>
      <w:r w:rsidRPr="00174791">
        <w:rPr>
          <w:rFonts w:cs="Times New Roman"/>
          <w:i w:val="0"/>
        </w:rPr>
        <w:t xml:space="preserve"> </w:t>
      </w:r>
    </w:p>
    <w:p w:rsidR="00FE30E7" w:rsidRPr="00174791" w:rsidRDefault="00FE30E7" w:rsidP="000954FB">
      <w:pPr>
        <w:pStyle w:val="2"/>
        <w:spacing w:before="0" w:after="0"/>
        <w:jc w:val="center"/>
        <w:rPr>
          <w:rFonts w:cs="Times New Roman"/>
          <w:i w:val="0"/>
        </w:rPr>
      </w:pPr>
      <w:r w:rsidRPr="00174791">
        <w:rPr>
          <w:rFonts w:cs="Times New Roman"/>
          <w:i w:val="0"/>
        </w:rPr>
        <w:t>НА УЧАСТИЕ В ЗАПРОСЕ ПРЕДЛОЖЕНИЙ № ЗП</w:t>
      </w:r>
      <w:r w:rsidRPr="00174791">
        <w:rPr>
          <w:rFonts w:cs="Times New Roman"/>
          <w:i w:val="0"/>
        </w:rPr>
        <w:tab/>
        <w:t xml:space="preserve">/___/___/____ </w:t>
      </w:r>
    </w:p>
    <w:p w:rsidR="00FE30E7" w:rsidRPr="00174791" w:rsidRDefault="00FE30E7" w:rsidP="000954FB"/>
    <w:p w:rsidR="00FE30E7" w:rsidRPr="00174791" w:rsidRDefault="00FE30E7" w:rsidP="000954FB">
      <w:pPr>
        <w:pStyle w:val="afd"/>
        <w:jc w:val="both"/>
        <w:rPr>
          <w:i/>
          <w:szCs w:val="28"/>
        </w:rPr>
      </w:pPr>
      <w:r w:rsidRPr="00174791">
        <w:t xml:space="preserve">Будучи </w:t>
      </w:r>
      <w:proofErr w:type="gramStart"/>
      <w:r w:rsidRPr="00174791">
        <w:t>уполномоченным</w:t>
      </w:r>
      <w:proofErr w:type="gramEnd"/>
      <w:r w:rsidRPr="00174791">
        <w:t xml:space="preserve"> представлять и действовать от имени ________________ (</w:t>
      </w:r>
      <w:r w:rsidRPr="00174791">
        <w:rPr>
          <w:bCs/>
          <w:i/>
          <w:iCs/>
        </w:rPr>
        <w:t>наименование претендента или, в случае участия нескольких лиц на стороне одного участника, наименования таких лиц</w:t>
      </w:r>
      <w:r w:rsidRPr="00174791">
        <w:t>)</w:t>
      </w:r>
      <w:r w:rsidRPr="00174791">
        <w:rPr>
          <w:szCs w:val="28"/>
        </w:rPr>
        <w:t>, а также полностью изучив всю документацию о закупке, я, нижеподписавшийся, настоящим подаю заявку на участие в</w:t>
      </w:r>
      <w:r w:rsidRPr="00174791">
        <w:rPr>
          <w:i/>
          <w:szCs w:val="28"/>
        </w:rPr>
        <w:t xml:space="preserve"> </w:t>
      </w:r>
      <w:r w:rsidRPr="00174791">
        <w:rPr>
          <w:szCs w:val="28"/>
        </w:rPr>
        <w:t xml:space="preserve">Запросе предложений (далее – Заявка) № </w:t>
      </w:r>
      <w:r w:rsidRPr="00174791">
        <w:rPr>
          <w:szCs w:val="28"/>
          <w:u w:val="single"/>
        </w:rPr>
        <w:t xml:space="preserve">ЗП/___/___/____ </w:t>
      </w:r>
      <w:r w:rsidRPr="00174791">
        <w:rPr>
          <w:szCs w:val="28"/>
        </w:rPr>
        <w:t xml:space="preserve"> (далее – Запрос предложений) на право заключения договора на ____________ </w:t>
      </w:r>
      <w:r w:rsidRPr="00174791">
        <w:rPr>
          <w:i/>
          <w:szCs w:val="28"/>
        </w:rPr>
        <w:t>(выполнение работ по ______, оказание услуг по_____, на поставку товаров _______ - переписать из предмета конкурса)</w:t>
      </w:r>
      <w:r w:rsidRPr="00174791">
        <w:t>.</w:t>
      </w:r>
    </w:p>
    <w:p w:rsidR="00FE30E7" w:rsidRPr="00174791" w:rsidRDefault="00AA43A6" w:rsidP="000954FB">
      <w:pPr>
        <w:pStyle w:val="19"/>
        <w:rPr>
          <w:szCs w:val="28"/>
        </w:rPr>
      </w:pPr>
      <w:r>
        <w:rPr>
          <w:szCs w:val="28"/>
        </w:rPr>
        <w:t>Уполномоченным представителям П</w:t>
      </w:r>
      <w:r w:rsidR="00FE30E7" w:rsidRPr="00174791">
        <w:rPr>
          <w:szCs w:val="28"/>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E30E7" w:rsidRPr="00174791" w:rsidRDefault="00FE30E7" w:rsidP="000954FB">
      <w:pPr>
        <w:pStyle w:val="19"/>
        <w:ind w:firstLine="708"/>
        <w:rPr>
          <w:szCs w:val="28"/>
        </w:rPr>
      </w:pPr>
      <w:r w:rsidRPr="0017479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E30E7" w:rsidRPr="00174791" w:rsidRDefault="00FE30E7" w:rsidP="000954FB">
      <w:pPr>
        <w:pStyle w:val="19"/>
        <w:ind w:firstLine="708"/>
        <w:rPr>
          <w:szCs w:val="28"/>
        </w:rPr>
      </w:pPr>
      <w:r w:rsidRPr="00174791">
        <w:rPr>
          <w:szCs w:val="28"/>
        </w:rPr>
        <w:t>Настоящим подтверждается, что _________(</w:t>
      </w:r>
      <w:r w:rsidRPr="00174791">
        <w:rPr>
          <w:i/>
          <w:szCs w:val="28"/>
        </w:rPr>
        <w:t>наименование претендента)</w:t>
      </w:r>
      <w:r w:rsidRPr="00174791">
        <w:rPr>
          <w:szCs w:val="28"/>
        </w:rPr>
        <w:t xml:space="preserve"> ознакомилос</w:t>
      </w:r>
      <w:proofErr w:type="gramStart"/>
      <w:r w:rsidRPr="00174791">
        <w:rPr>
          <w:szCs w:val="28"/>
        </w:rPr>
        <w:t>ь(</w:t>
      </w:r>
      <w:proofErr w:type="gramEnd"/>
      <w:r w:rsidRPr="00174791">
        <w:rPr>
          <w:szCs w:val="28"/>
        </w:rPr>
        <w:t>ся) с условиями документации о закупке, с ними согласно(ен) и возражений не имеет.</w:t>
      </w:r>
    </w:p>
    <w:p w:rsidR="00FE30E7" w:rsidRPr="00174791" w:rsidRDefault="00FE30E7" w:rsidP="000954FB">
      <w:pPr>
        <w:pStyle w:val="19"/>
        <w:ind w:firstLine="709"/>
        <w:rPr>
          <w:szCs w:val="28"/>
        </w:rPr>
      </w:pPr>
      <w:r w:rsidRPr="00174791">
        <w:rPr>
          <w:szCs w:val="28"/>
        </w:rPr>
        <w:t>В частности, _______ (</w:t>
      </w:r>
      <w:r w:rsidRPr="00174791">
        <w:rPr>
          <w:i/>
          <w:szCs w:val="28"/>
        </w:rPr>
        <w:t>наименование претендента)</w:t>
      </w:r>
      <w:r w:rsidRPr="00174791">
        <w:rPr>
          <w:szCs w:val="28"/>
        </w:rPr>
        <w:t>, подавая настоящую Заявку, согласн</w:t>
      </w:r>
      <w:proofErr w:type="gramStart"/>
      <w:r w:rsidRPr="00174791">
        <w:rPr>
          <w:szCs w:val="28"/>
        </w:rPr>
        <w:t>о(</w:t>
      </w:r>
      <w:proofErr w:type="gramEnd"/>
      <w:r w:rsidRPr="00174791">
        <w:rPr>
          <w:szCs w:val="28"/>
        </w:rPr>
        <w:t>ен) с тем, что:</w:t>
      </w:r>
    </w:p>
    <w:p w:rsidR="00FE30E7" w:rsidRPr="00174791" w:rsidRDefault="00FE30E7" w:rsidP="00BF6892">
      <w:pPr>
        <w:pStyle w:val="afd"/>
        <w:widowControl w:val="0"/>
        <w:numPr>
          <w:ilvl w:val="0"/>
          <w:numId w:val="24"/>
        </w:numPr>
        <w:tabs>
          <w:tab w:val="clear" w:pos="1440"/>
          <w:tab w:val="num" w:pos="0"/>
          <w:tab w:val="left" w:pos="960"/>
          <w:tab w:val="left" w:pos="1080"/>
          <w:tab w:val="num" w:pos="2629"/>
        </w:tabs>
        <w:ind w:left="0" w:firstLine="720"/>
        <w:jc w:val="both"/>
        <w:rPr>
          <w:szCs w:val="28"/>
        </w:rPr>
      </w:pPr>
      <w:r w:rsidRPr="00174791">
        <w:rPr>
          <w:szCs w:val="28"/>
        </w:rPr>
        <w:t xml:space="preserve">результаты рассмотрения Заявки зависят от проверки всех данных, представленных </w:t>
      </w:r>
      <w:r w:rsidRPr="00174791">
        <w:rPr>
          <w:i/>
          <w:szCs w:val="28"/>
        </w:rPr>
        <w:t>______________ (наименование претендента)</w:t>
      </w:r>
      <w:r w:rsidRPr="00174791">
        <w:rPr>
          <w:szCs w:val="28"/>
        </w:rPr>
        <w:t>, а также иных сведений, имеющихся в распоряжении Заказчика;</w:t>
      </w:r>
    </w:p>
    <w:p w:rsidR="00FE30E7" w:rsidRPr="00174791" w:rsidRDefault="00FE30E7" w:rsidP="00BF6892">
      <w:pPr>
        <w:pStyle w:val="afd"/>
        <w:numPr>
          <w:ilvl w:val="0"/>
          <w:numId w:val="24"/>
        </w:numPr>
        <w:tabs>
          <w:tab w:val="clear" w:pos="1440"/>
          <w:tab w:val="num" w:pos="0"/>
          <w:tab w:val="left" w:pos="1080"/>
          <w:tab w:val="num" w:pos="2629"/>
          <w:tab w:val="left" w:pos="7938"/>
        </w:tabs>
        <w:ind w:left="0" w:firstLine="720"/>
        <w:jc w:val="both"/>
        <w:rPr>
          <w:szCs w:val="28"/>
        </w:rPr>
      </w:pPr>
      <w:r w:rsidRPr="00174791">
        <w:rPr>
          <w:szCs w:val="28"/>
        </w:rPr>
        <w:t xml:space="preserve">за любую ошибку или упущение в представленной </w:t>
      </w:r>
      <w:r w:rsidRPr="00174791">
        <w:rPr>
          <w:i/>
          <w:szCs w:val="28"/>
        </w:rPr>
        <w:t xml:space="preserve">__________________ (наименование претендента) </w:t>
      </w:r>
      <w:r w:rsidRPr="00174791">
        <w:rPr>
          <w:szCs w:val="28"/>
        </w:rPr>
        <w:t xml:space="preserve">Заявке ответственность целиком и полностью будет лежать на </w:t>
      </w:r>
      <w:r w:rsidRPr="00174791">
        <w:rPr>
          <w:i/>
          <w:szCs w:val="28"/>
        </w:rPr>
        <w:t>__________________ (наименование претендента)</w:t>
      </w:r>
      <w:r w:rsidRPr="00174791">
        <w:rPr>
          <w:szCs w:val="28"/>
        </w:rPr>
        <w:t>;</w:t>
      </w:r>
    </w:p>
    <w:p w:rsidR="00FE30E7" w:rsidRPr="00174791" w:rsidRDefault="00FE30E7" w:rsidP="00BF6892">
      <w:pPr>
        <w:pStyle w:val="afd"/>
        <w:numPr>
          <w:ilvl w:val="0"/>
          <w:numId w:val="24"/>
        </w:numPr>
        <w:tabs>
          <w:tab w:val="clear" w:pos="1440"/>
          <w:tab w:val="num" w:pos="0"/>
          <w:tab w:val="left" w:pos="1080"/>
          <w:tab w:val="num" w:pos="2629"/>
          <w:tab w:val="left" w:pos="7938"/>
        </w:tabs>
        <w:ind w:left="0" w:firstLine="720"/>
        <w:jc w:val="both"/>
        <w:rPr>
          <w:szCs w:val="28"/>
        </w:rPr>
      </w:pPr>
      <w:r w:rsidRPr="00174791">
        <w:rPr>
          <w:szCs w:val="28"/>
        </w:rPr>
        <w:t>Запрос предложений может быть прекращен в любой момент до подведения его итогов без объяснения причин.</w:t>
      </w:r>
    </w:p>
    <w:p w:rsidR="00FE30E7" w:rsidRPr="00174791" w:rsidRDefault="00FE30E7" w:rsidP="00BF6892">
      <w:pPr>
        <w:pStyle w:val="afd"/>
        <w:numPr>
          <w:ilvl w:val="0"/>
          <w:numId w:val="24"/>
        </w:numPr>
        <w:tabs>
          <w:tab w:val="clear" w:pos="1440"/>
          <w:tab w:val="num" w:pos="0"/>
          <w:tab w:val="left" w:pos="1080"/>
          <w:tab w:val="num" w:pos="2629"/>
          <w:tab w:val="left" w:pos="7938"/>
        </w:tabs>
        <w:ind w:left="0" w:firstLine="720"/>
        <w:jc w:val="both"/>
        <w:rPr>
          <w:szCs w:val="28"/>
        </w:rPr>
      </w:pPr>
      <w:r w:rsidRPr="00174791">
        <w:rPr>
          <w:szCs w:val="28"/>
        </w:rPr>
        <w:t xml:space="preserve">Победителем может быть признан участник, предложивший не самую низкую цену. </w:t>
      </w:r>
    </w:p>
    <w:p w:rsidR="00FE30E7" w:rsidRPr="00174791" w:rsidRDefault="00FE30E7" w:rsidP="000954FB">
      <w:pPr>
        <w:ind w:firstLine="553"/>
        <w:jc w:val="both"/>
        <w:rPr>
          <w:sz w:val="28"/>
          <w:szCs w:val="20"/>
        </w:rPr>
      </w:pPr>
      <w:r w:rsidRPr="00174791">
        <w:rPr>
          <w:sz w:val="28"/>
          <w:szCs w:val="20"/>
        </w:rPr>
        <w:t xml:space="preserve">В случае признания _________ </w:t>
      </w:r>
      <w:r w:rsidRPr="00174791">
        <w:rPr>
          <w:i/>
          <w:sz w:val="28"/>
          <w:szCs w:val="20"/>
        </w:rPr>
        <w:t>(наименование претендента)</w:t>
      </w:r>
      <w:r w:rsidRPr="00174791">
        <w:rPr>
          <w:sz w:val="28"/>
          <w:szCs w:val="20"/>
        </w:rPr>
        <w:t xml:space="preserve"> победителем мы обязуемся:</w:t>
      </w:r>
    </w:p>
    <w:p w:rsidR="00FE30E7" w:rsidRPr="00174791" w:rsidRDefault="00FE30E7" w:rsidP="00BF6892">
      <w:pPr>
        <w:numPr>
          <w:ilvl w:val="0"/>
          <w:numId w:val="25"/>
        </w:numPr>
        <w:tabs>
          <w:tab w:val="left" w:pos="1418"/>
        </w:tabs>
        <w:ind w:left="0" w:firstLine="709"/>
        <w:jc w:val="both"/>
        <w:rPr>
          <w:sz w:val="28"/>
          <w:szCs w:val="20"/>
        </w:rPr>
      </w:pPr>
      <w:r w:rsidRPr="00174791">
        <w:rPr>
          <w:sz w:val="28"/>
          <w:szCs w:val="20"/>
        </w:rPr>
        <w:t xml:space="preserve">Придерживаться положений нашей Заявки в течение </w:t>
      </w:r>
      <w:r w:rsidRPr="00174791">
        <w:rPr>
          <w:i/>
          <w:sz w:val="28"/>
          <w:szCs w:val="20"/>
          <w:u w:val="single"/>
        </w:rPr>
        <w:t>______</w:t>
      </w:r>
      <w:r w:rsidRPr="00174791">
        <w:rPr>
          <w:sz w:val="28"/>
          <w:szCs w:val="20"/>
        </w:rPr>
        <w:t>дней (</w:t>
      </w:r>
      <w:r w:rsidRPr="00174791">
        <w:rPr>
          <w:i/>
          <w:sz w:val="28"/>
          <w:szCs w:val="20"/>
        </w:rPr>
        <w:t xml:space="preserve">указать срок не </w:t>
      </w:r>
      <w:proofErr w:type="gramStart"/>
      <w:r w:rsidRPr="00174791">
        <w:rPr>
          <w:i/>
          <w:sz w:val="28"/>
          <w:szCs w:val="20"/>
        </w:rPr>
        <w:t>менее указанного</w:t>
      </w:r>
      <w:proofErr w:type="gramEnd"/>
      <w:r w:rsidRPr="00174791">
        <w:rPr>
          <w:i/>
          <w:sz w:val="28"/>
          <w:szCs w:val="20"/>
        </w:rPr>
        <w:t xml:space="preserve"> в пункте 7 Информационной карты</w:t>
      </w:r>
      <w:r w:rsidRPr="00174791">
        <w:rPr>
          <w:sz w:val="28"/>
          <w:szCs w:val="20"/>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FE30E7" w:rsidRPr="00174791" w:rsidRDefault="00FE30E7" w:rsidP="00BF6892">
      <w:pPr>
        <w:numPr>
          <w:ilvl w:val="0"/>
          <w:numId w:val="25"/>
        </w:numPr>
        <w:tabs>
          <w:tab w:val="left" w:pos="1418"/>
        </w:tabs>
        <w:ind w:left="0" w:firstLine="709"/>
        <w:jc w:val="both"/>
        <w:rPr>
          <w:sz w:val="28"/>
          <w:szCs w:val="20"/>
        </w:rPr>
      </w:pPr>
      <w:r w:rsidRPr="00174791">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w:t>
      </w:r>
      <w:r w:rsidR="00AA43A6">
        <w:rPr>
          <w:sz w:val="28"/>
          <w:szCs w:val="20"/>
        </w:rPr>
        <w:t>имые для заключения договора с П</w:t>
      </w:r>
      <w:r w:rsidRPr="00174791">
        <w:rPr>
          <w:sz w:val="28"/>
          <w:szCs w:val="20"/>
        </w:rPr>
        <w:t>АО «ТрансКонтейнер». ____________________ (</w:t>
      </w:r>
      <w:r w:rsidRPr="00174791">
        <w:rPr>
          <w:i/>
          <w:sz w:val="28"/>
          <w:szCs w:val="20"/>
        </w:rPr>
        <w:t>наименование претендента</w:t>
      </w:r>
      <w:r w:rsidRPr="00174791">
        <w:rPr>
          <w:sz w:val="28"/>
          <w:szCs w:val="20"/>
        </w:rPr>
        <w:t>) предупрежде</w:t>
      </w:r>
      <w:proofErr w:type="gramStart"/>
      <w:r w:rsidRPr="00174791">
        <w:rPr>
          <w:sz w:val="28"/>
          <w:szCs w:val="20"/>
        </w:rPr>
        <w:t>н(</w:t>
      </w:r>
      <w:proofErr w:type="gramEnd"/>
      <w:r w:rsidRPr="00174791">
        <w:rPr>
          <w:sz w:val="28"/>
          <w:szCs w:val="20"/>
        </w:rPr>
        <w:t>о), что при непредставлении указанных сведений и</w:t>
      </w:r>
      <w:r w:rsidR="00AA43A6">
        <w:rPr>
          <w:sz w:val="28"/>
          <w:szCs w:val="20"/>
        </w:rPr>
        <w:t xml:space="preserve"> документов, П</w:t>
      </w:r>
      <w:r w:rsidRPr="00174791">
        <w:rPr>
          <w:sz w:val="28"/>
          <w:szCs w:val="20"/>
        </w:rPr>
        <w:t xml:space="preserve">АО «ТрансКонтейнер» вправе отказаться от заключения договора. </w:t>
      </w:r>
    </w:p>
    <w:p w:rsidR="00FE30E7" w:rsidRPr="00174791" w:rsidRDefault="00FE30E7" w:rsidP="00BF6892">
      <w:pPr>
        <w:numPr>
          <w:ilvl w:val="0"/>
          <w:numId w:val="25"/>
        </w:numPr>
        <w:tabs>
          <w:tab w:val="left" w:pos="1418"/>
        </w:tabs>
        <w:ind w:left="0" w:firstLine="714"/>
        <w:jc w:val="both"/>
        <w:rPr>
          <w:sz w:val="28"/>
          <w:szCs w:val="20"/>
        </w:rPr>
      </w:pPr>
      <w:r w:rsidRPr="00174791">
        <w:rPr>
          <w:sz w:val="28"/>
          <w:szCs w:val="20"/>
        </w:rPr>
        <w:t>Подписать догово</w:t>
      </w:r>
      <w:proofErr w:type="gramStart"/>
      <w:r w:rsidRPr="00174791">
        <w:rPr>
          <w:sz w:val="28"/>
          <w:szCs w:val="20"/>
        </w:rPr>
        <w:t>р(</w:t>
      </w:r>
      <w:proofErr w:type="gramEnd"/>
      <w:r w:rsidRPr="00174791">
        <w:rPr>
          <w:sz w:val="28"/>
          <w:szCs w:val="20"/>
        </w:rPr>
        <w:t>ы) на условиях настоящей Заявки на участие в Запросе предложений и на условиях, объявленных в документации о закупке.</w:t>
      </w:r>
    </w:p>
    <w:p w:rsidR="00FE30E7" w:rsidRPr="00174791" w:rsidRDefault="00FE30E7" w:rsidP="00BF6892">
      <w:pPr>
        <w:numPr>
          <w:ilvl w:val="0"/>
          <w:numId w:val="25"/>
        </w:numPr>
        <w:tabs>
          <w:tab w:val="left" w:pos="1418"/>
        </w:tabs>
        <w:ind w:left="0" w:firstLine="714"/>
        <w:jc w:val="both"/>
        <w:rPr>
          <w:sz w:val="28"/>
          <w:szCs w:val="20"/>
        </w:rPr>
      </w:pPr>
      <w:r w:rsidRPr="00174791">
        <w:rPr>
          <w:sz w:val="28"/>
          <w:szCs w:val="20"/>
        </w:rPr>
        <w:t>Исполнять обязанности, предусмотренные заключенным договором строго в соответствии с требованиями такого договора.</w:t>
      </w:r>
    </w:p>
    <w:p w:rsidR="00FE30E7" w:rsidRPr="00174791" w:rsidRDefault="00FE30E7" w:rsidP="00BF6892">
      <w:pPr>
        <w:numPr>
          <w:ilvl w:val="0"/>
          <w:numId w:val="25"/>
        </w:numPr>
        <w:ind w:left="0" w:firstLine="714"/>
        <w:jc w:val="both"/>
        <w:rPr>
          <w:sz w:val="28"/>
          <w:szCs w:val="20"/>
        </w:rPr>
      </w:pPr>
      <w:r w:rsidRPr="00174791">
        <w:rPr>
          <w:sz w:val="28"/>
          <w:szCs w:val="20"/>
        </w:rPr>
        <w:t>Не вносить в договор изменения, не предусмотренные условиями документации о закупке.</w:t>
      </w:r>
    </w:p>
    <w:p w:rsidR="00FE30E7" w:rsidRPr="00174791" w:rsidRDefault="00FE30E7" w:rsidP="000954FB">
      <w:pPr>
        <w:pStyle w:val="afa"/>
        <w:ind w:firstLine="553"/>
        <w:rPr>
          <w:rFonts w:eastAsia="Times New Roman"/>
          <w:sz w:val="28"/>
        </w:rPr>
      </w:pPr>
      <w:r w:rsidRPr="00174791">
        <w:rPr>
          <w:rFonts w:eastAsia="Times New Roman"/>
          <w:sz w:val="28"/>
        </w:rPr>
        <w:t>Настоящим подтверждаем, что:</w:t>
      </w:r>
    </w:p>
    <w:p w:rsidR="00FE30E7" w:rsidRPr="00174791" w:rsidRDefault="00FE30E7" w:rsidP="000954FB">
      <w:pPr>
        <w:pStyle w:val="afa"/>
        <w:ind w:firstLine="553"/>
        <w:rPr>
          <w:rFonts w:eastAsia="Times New Roman"/>
          <w:sz w:val="28"/>
        </w:rPr>
      </w:pPr>
      <w:r w:rsidRPr="00174791">
        <w:rPr>
          <w:rFonts w:eastAsia="Times New Roman"/>
          <w:sz w:val="28"/>
        </w:rPr>
        <w:t>- ___________ (</w:t>
      </w:r>
      <w:r w:rsidRPr="00174791">
        <w:rPr>
          <w:rFonts w:eastAsia="Times New Roman"/>
          <w:i/>
          <w:sz w:val="28"/>
        </w:rPr>
        <w:t>результаты работ, оказания услуг, товары и т.д.)</w:t>
      </w:r>
      <w:r w:rsidRPr="00174791">
        <w:rPr>
          <w:rFonts w:eastAsia="Times New Roman"/>
          <w:sz w:val="28"/>
        </w:rPr>
        <w:t xml:space="preserve"> предлагаемые _______ </w:t>
      </w:r>
      <w:r w:rsidRPr="00174791">
        <w:rPr>
          <w:rFonts w:eastAsia="Times New Roman"/>
          <w:i/>
          <w:sz w:val="28"/>
        </w:rPr>
        <w:t>(наименование претендента)</w:t>
      </w:r>
      <w:r w:rsidRPr="00174791">
        <w:rPr>
          <w:rFonts w:eastAsia="Times New Roman"/>
          <w:sz w:val="28"/>
        </w:rPr>
        <w:t>, свободны от любых прав со стороны третьих лиц, ________ (</w:t>
      </w:r>
      <w:r w:rsidRPr="00174791">
        <w:rPr>
          <w:rFonts w:eastAsia="Times New Roman"/>
          <w:i/>
          <w:sz w:val="28"/>
        </w:rPr>
        <w:t>наименование претендента</w:t>
      </w:r>
      <w:r w:rsidRPr="00174791">
        <w:rPr>
          <w:rFonts w:eastAsia="Times New Roman"/>
          <w:sz w:val="28"/>
        </w:rPr>
        <w:t>) согласно в случае признания победителем и подписания договора передать все права на___________ (</w:t>
      </w:r>
      <w:r w:rsidRPr="00174791">
        <w:rPr>
          <w:rFonts w:eastAsia="Times New Roman"/>
          <w:i/>
          <w:sz w:val="28"/>
        </w:rPr>
        <w:t>результаты работ, оказания услуг, товары и т.д.)</w:t>
      </w:r>
      <w:r w:rsidRPr="00174791">
        <w:rPr>
          <w:rFonts w:eastAsia="Times New Roman"/>
          <w:sz w:val="28"/>
        </w:rPr>
        <w:t xml:space="preserve"> Заказчику;</w:t>
      </w:r>
    </w:p>
    <w:p w:rsidR="00FE30E7" w:rsidRPr="00174791" w:rsidRDefault="00FE30E7" w:rsidP="000954FB">
      <w:pPr>
        <w:pStyle w:val="afa"/>
        <w:ind w:firstLine="553"/>
        <w:rPr>
          <w:rFonts w:eastAsia="Times New Roman"/>
          <w:sz w:val="28"/>
        </w:rPr>
      </w:pPr>
      <w:r w:rsidRPr="00174791">
        <w:rPr>
          <w:rFonts w:eastAsia="Times New Roman"/>
          <w:sz w:val="28"/>
        </w:rPr>
        <w:t>- ________(наименование претендента) не находится в процессе ликвидации;</w:t>
      </w:r>
    </w:p>
    <w:p w:rsidR="00FE30E7" w:rsidRPr="00174791" w:rsidRDefault="00FE30E7" w:rsidP="000954FB">
      <w:pPr>
        <w:pStyle w:val="afa"/>
        <w:ind w:firstLine="553"/>
        <w:rPr>
          <w:rFonts w:eastAsia="Times New Roman"/>
          <w:sz w:val="28"/>
        </w:rPr>
      </w:pPr>
      <w:r w:rsidRPr="00174791">
        <w:rPr>
          <w:rFonts w:eastAsia="Times New Roman"/>
          <w:sz w:val="28"/>
        </w:rPr>
        <w:t>- ________(наименование претендента) не признан несостоятельным (банкротом);</w:t>
      </w:r>
    </w:p>
    <w:p w:rsidR="00FE30E7" w:rsidRPr="00174791" w:rsidRDefault="00FE30E7" w:rsidP="000954FB">
      <w:pPr>
        <w:pStyle w:val="afa"/>
        <w:ind w:firstLine="553"/>
        <w:rPr>
          <w:rFonts w:eastAsia="Times New Roman"/>
          <w:sz w:val="28"/>
        </w:rPr>
      </w:pPr>
      <w:r w:rsidRPr="00174791">
        <w:rPr>
          <w:rFonts w:eastAsia="Times New Roman"/>
          <w:sz w:val="28"/>
        </w:rPr>
        <w:t>- на имущество ________ (наименование претендента) не наложен арест, экономическая деятельность не приостановлена;</w:t>
      </w:r>
    </w:p>
    <w:p w:rsidR="00FE30E7" w:rsidRPr="00174791" w:rsidRDefault="00FE30E7" w:rsidP="000954FB">
      <w:pPr>
        <w:pStyle w:val="afa"/>
        <w:rPr>
          <w:sz w:val="28"/>
          <w:szCs w:val="28"/>
        </w:rPr>
      </w:pPr>
      <w:r w:rsidRPr="00174791">
        <w:rPr>
          <w:rFonts w:eastAsia="Times New Roman"/>
          <w:sz w:val="28"/>
        </w:rPr>
        <w:t xml:space="preserve">- у _______ (наименование претендента) отсутствует задолженность </w:t>
      </w:r>
      <w:r w:rsidRPr="00174791">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w:t>
      </w:r>
      <w:r w:rsidR="00AA43A6">
        <w:rPr>
          <w:sz w:val="28"/>
          <w:szCs w:val="28"/>
        </w:rPr>
        <w:t xml:space="preserve"> ранее заключенным договорам с П</w:t>
      </w:r>
      <w:r w:rsidRPr="00174791">
        <w:rPr>
          <w:sz w:val="28"/>
          <w:szCs w:val="28"/>
        </w:rPr>
        <w:t>АО «ТрансКонтейнер»;</w:t>
      </w:r>
    </w:p>
    <w:p w:rsidR="00FE30E7" w:rsidRPr="00174791" w:rsidRDefault="00FE30E7" w:rsidP="000954FB">
      <w:pPr>
        <w:pStyle w:val="afa"/>
        <w:ind w:firstLine="553"/>
        <w:rPr>
          <w:sz w:val="28"/>
          <w:szCs w:val="28"/>
        </w:rPr>
      </w:pPr>
      <w:r w:rsidRPr="00174791">
        <w:rPr>
          <w:rFonts w:eastAsia="Times New Roman"/>
          <w:sz w:val="28"/>
        </w:rPr>
        <w:t xml:space="preserve">- ________(наименование претендента) </w:t>
      </w:r>
      <w:r w:rsidRPr="00174791">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E30E7" w:rsidRPr="00174791" w:rsidRDefault="00FE30E7" w:rsidP="000954FB">
      <w:pPr>
        <w:pStyle w:val="afa"/>
        <w:ind w:firstLine="553"/>
        <w:rPr>
          <w:rFonts w:eastAsia="Times New Roman"/>
          <w:sz w:val="28"/>
        </w:rPr>
      </w:pPr>
      <w:r w:rsidRPr="00174791">
        <w:rPr>
          <w:sz w:val="28"/>
          <w:szCs w:val="28"/>
        </w:rPr>
        <w:t xml:space="preserve">-  </w:t>
      </w:r>
      <w:r w:rsidRPr="00174791">
        <w:rPr>
          <w:rFonts w:eastAsia="Times New Roman"/>
          <w:sz w:val="28"/>
        </w:rPr>
        <w:t xml:space="preserve">________(наименование претендента) не </w:t>
      </w:r>
      <w:proofErr w:type="gramStart"/>
      <w:r w:rsidRPr="00174791">
        <w:rPr>
          <w:rFonts w:eastAsia="Times New Roman"/>
          <w:sz w:val="28"/>
        </w:rPr>
        <w:t>имеет и не</w:t>
      </w:r>
      <w:proofErr w:type="gramEnd"/>
      <w:r w:rsidRPr="00174791">
        <w:rPr>
          <w:rFonts w:eastAsia="Times New Roman"/>
          <w:sz w:val="28"/>
        </w:rPr>
        <w:t xml:space="preserve"> будет иметь никаких претензий в отношении права (и в отношении реализации права</w:t>
      </w:r>
      <w:r w:rsidR="00AA43A6">
        <w:rPr>
          <w:rFonts w:eastAsia="Times New Roman"/>
          <w:sz w:val="28"/>
        </w:rPr>
        <w:t>) П</w:t>
      </w:r>
      <w:r w:rsidRPr="00174791">
        <w:rPr>
          <w:rFonts w:eastAsia="Times New Roman"/>
          <w:sz w:val="28"/>
        </w:rPr>
        <w:t>АО «ТрансКонтейнер» отменить Запрос предложений в любое время до момента объявления победителя Запроса  предложений;</w:t>
      </w:r>
    </w:p>
    <w:p w:rsidR="00FE30E7" w:rsidRPr="00174791" w:rsidRDefault="00FE30E7" w:rsidP="000954FB">
      <w:pPr>
        <w:pStyle w:val="afa"/>
        <w:ind w:firstLine="553"/>
        <w:rPr>
          <w:rFonts w:eastAsia="Times New Roman"/>
          <w:sz w:val="28"/>
        </w:rPr>
      </w:pPr>
      <w:r w:rsidRPr="00174791">
        <w:rPr>
          <w:sz w:val="28"/>
          <w:szCs w:val="28"/>
        </w:rPr>
        <w:t xml:space="preserve">-  </w:t>
      </w:r>
      <w:r w:rsidRPr="00174791">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FE30E7" w:rsidRPr="00174791" w:rsidRDefault="00FE30E7" w:rsidP="000954FB">
      <w:pPr>
        <w:pStyle w:val="afa"/>
        <w:ind w:firstLine="553"/>
        <w:rPr>
          <w:rFonts w:eastAsia="Times New Roman"/>
          <w:sz w:val="28"/>
        </w:rPr>
      </w:pPr>
      <w:r w:rsidRPr="00174791">
        <w:rPr>
          <w:rFonts w:eastAsia="Times New Roman"/>
          <w:sz w:val="28"/>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FE30E7" w:rsidRPr="00174791" w:rsidRDefault="00FE30E7" w:rsidP="000954FB">
      <w:pPr>
        <w:pStyle w:val="19"/>
        <w:ind w:firstLine="709"/>
      </w:pPr>
      <w:proofErr w:type="gramStart"/>
      <w:r w:rsidRPr="00174791">
        <w:t>Нижеподписавшийся</w:t>
      </w:r>
      <w:proofErr w:type="gramEnd"/>
      <w:r w:rsidRPr="00174791">
        <w:t xml:space="preserve"> удостоверяет, что сделанные заявления и сведения, представленные в настоящей Заявке, являются полными, точными и верными.</w:t>
      </w:r>
    </w:p>
    <w:p w:rsidR="00FE30E7" w:rsidRPr="00174791" w:rsidRDefault="00FE30E7" w:rsidP="000954FB">
      <w:pPr>
        <w:pStyle w:val="19"/>
        <w:ind w:firstLine="708"/>
      </w:pPr>
      <w:r w:rsidRPr="00174791">
        <w:t>В подтверждение этого прилагаем все необходимые документы.</w:t>
      </w:r>
    </w:p>
    <w:p w:rsidR="00FE30E7" w:rsidRPr="00174791" w:rsidRDefault="00FE30E7" w:rsidP="000954FB">
      <w:pPr>
        <w:pStyle w:val="3"/>
        <w:spacing w:before="0" w:after="0"/>
        <w:rPr>
          <w:rFonts w:ascii="Times New Roman" w:hAnsi="Times New Roman"/>
          <w:sz w:val="28"/>
          <w:szCs w:val="28"/>
        </w:rPr>
      </w:pPr>
    </w:p>
    <w:p w:rsidR="00FE30E7" w:rsidRPr="00174791" w:rsidRDefault="00FE30E7" w:rsidP="000954FB">
      <w:pPr>
        <w:pStyle w:val="3"/>
        <w:spacing w:before="0" w:after="0"/>
        <w:rPr>
          <w:b w:val="0"/>
          <w:sz w:val="28"/>
          <w:szCs w:val="28"/>
        </w:rPr>
      </w:pPr>
      <w:r w:rsidRPr="0017479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E30E7" w:rsidRPr="00174791" w:rsidRDefault="00FE30E7" w:rsidP="000954FB">
      <w:pPr>
        <w:tabs>
          <w:tab w:val="left" w:pos="8640"/>
        </w:tabs>
        <w:jc w:val="center"/>
        <w:rPr>
          <w:i/>
        </w:rPr>
      </w:pPr>
      <w:r w:rsidRPr="00174791">
        <w:rPr>
          <w:i/>
        </w:rPr>
        <w:t>(наименование претендента)</w:t>
      </w:r>
    </w:p>
    <w:p w:rsidR="00FE30E7" w:rsidRPr="00174791" w:rsidRDefault="00FE30E7" w:rsidP="000954FB">
      <w:pPr>
        <w:pStyle w:val="32"/>
        <w:suppressAutoHyphens/>
        <w:spacing w:after="0"/>
        <w:rPr>
          <w:sz w:val="28"/>
          <w:szCs w:val="28"/>
        </w:rPr>
      </w:pPr>
      <w:r w:rsidRPr="00174791">
        <w:rPr>
          <w:sz w:val="28"/>
          <w:szCs w:val="28"/>
        </w:rPr>
        <w:t>____________________________________________________________________</w:t>
      </w:r>
    </w:p>
    <w:p w:rsidR="00FE30E7" w:rsidRPr="00174791" w:rsidRDefault="00FE30E7" w:rsidP="000954FB">
      <w:pPr>
        <w:rPr>
          <w:i/>
        </w:rPr>
      </w:pPr>
      <w:r w:rsidRPr="00174791">
        <w:rPr>
          <w:i/>
        </w:rPr>
        <w:t xml:space="preserve">       Печать</w:t>
      </w:r>
      <w:r w:rsidRPr="00174791">
        <w:rPr>
          <w:i/>
        </w:rPr>
        <w:tab/>
      </w:r>
      <w:r w:rsidRPr="00174791">
        <w:rPr>
          <w:i/>
        </w:rPr>
        <w:tab/>
      </w:r>
      <w:r w:rsidRPr="00174791">
        <w:rPr>
          <w:i/>
        </w:rPr>
        <w:tab/>
        <w:t>(должность, подпись, ФИО)</w:t>
      </w:r>
    </w:p>
    <w:p w:rsidR="00FE30E7" w:rsidRPr="00174791" w:rsidRDefault="00FE30E7" w:rsidP="002D2DDC">
      <w:pPr>
        <w:pStyle w:val="32"/>
        <w:suppressAutoHyphens/>
        <w:spacing w:after="0"/>
        <w:jc w:val="right"/>
        <w:rPr>
          <w:sz w:val="28"/>
          <w:szCs w:val="28"/>
        </w:rPr>
      </w:pPr>
      <w:r w:rsidRPr="00174791">
        <w:rPr>
          <w:sz w:val="28"/>
          <w:szCs w:val="28"/>
        </w:rPr>
        <w:t>"____" _________ 201__ г.</w:t>
      </w:r>
      <w:r w:rsidRPr="00174791">
        <w:rPr>
          <w:sz w:val="28"/>
          <w:szCs w:val="28"/>
        </w:rPr>
        <w:br w:type="page"/>
      </w:r>
      <w:r w:rsidRPr="00174791">
        <w:rPr>
          <w:rFonts w:eastAsia="MS Mincho"/>
          <w:sz w:val="28"/>
          <w:szCs w:val="28"/>
        </w:rPr>
        <w:t>Приложение № 2</w:t>
      </w:r>
    </w:p>
    <w:p w:rsidR="00FE30E7" w:rsidRPr="00174791" w:rsidRDefault="00FE30E7" w:rsidP="000954FB">
      <w:pPr>
        <w:ind w:firstLine="425"/>
        <w:jc w:val="right"/>
        <w:rPr>
          <w:sz w:val="28"/>
          <w:szCs w:val="28"/>
        </w:rPr>
      </w:pPr>
      <w:r w:rsidRPr="00174791">
        <w:rPr>
          <w:sz w:val="28"/>
          <w:szCs w:val="28"/>
        </w:rPr>
        <w:t>к документации о закупке</w:t>
      </w:r>
    </w:p>
    <w:p w:rsidR="00FE30E7" w:rsidRPr="00174791" w:rsidRDefault="00FE30E7" w:rsidP="000954FB">
      <w:pPr>
        <w:pStyle w:val="afa"/>
        <w:jc w:val="center"/>
        <w:rPr>
          <w:b/>
          <w:sz w:val="28"/>
          <w:szCs w:val="28"/>
        </w:rPr>
      </w:pPr>
    </w:p>
    <w:p w:rsidR="00654057" w:rsidRDefault="00654057" w:rsidP="00654057">
      <w:pPr>
        <w:pStyle w:val="afa"/>
        <w:jc w:val="center"/>
        <w:rPr>
          <w:b/>
          <w:sz w:val="28"/>
          <w:szCs w:val="28"/>
        </w:rPr>
      </w:pPr>
      <w:r w:rsidRPr="00D22470">
        <w:rPr>
          <w:b/>
          <w:sz w:val="28"/>
          <w:szCs w:val="28"/>
        </w:rPr>
        <w:t xml:space="preserve">СВЕДЕНИЯ О </w:t>
      </w:r>
      <w:proofErr w:type="gramStart"/>
      <w:r>
        <w:rPr>
          <w:b/>
          <w:sz w:val="28"/>
          <w:szCs w:val="28"/>
        </w:rPr>
        <w:t>ПРЕТЕНДЕНТЕ</w:t>
      </w:r>
      <w:proofErr w:type="gramEnd"/>
      <w:r>
        <w:rPr>
          <w:b/>
          <w:sz w:val="28"/>
          <w:szCs w:val="28"/>
        </w:rPr>
        <w:t xml:space="preserve"> (для юридических лиц)</w:t>
      </w:r>
    </w:p>
    <w:p w:rsidR="00654057" w:rsidRDefault="00654057" w:rsidP="00654057">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654057" w:rsidRPr="007415F9" w:rsidRDefault="00654057" w:rsidP="00654057">
      <w:pPr>
        <w:pStyle w:val="afa"/>
        <w:jc w:val="center"/>
        <w:rPr>
          <w:sz w:val="28"/>
          <w:szCs w:val="28"/>
        </w:rPr>
      </w:pPr>
    </w:p>
    <w:p w:rsidR="00654057" w:rsidRDefault="00654057" w:rsidP="00654057">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654057" w:rsidRPr="007415F9" w:rsidRDefault="00654057" w:rsidP="00654057">
      <w:pPr>
        <w:pStyle w:val="afa"/>
        <w:ind w:left="720" w:firstLine="0"/>
        <w:rPr>
          <w:sz w:val="28"/>
          <w:szCs w:val="28"/>
        </w:rPr>
      </w:pPr>
      <w:r>
        <w:rPr>
          <w:sz w:val="28"/>
          <w:szCs w:val="28"/>
        </w:rPr>
        <w:t>ОГРН ______, ИНН _________, КПП______, ОКПО ____, ОКТМО________, ОКОПФ ___________</w:t>
      </w:r>
    </w:p>
    <w:p w:rsidR="00654057" w:rsidRPr="00CB6258" w:rsidRDefault="00654057" w:rsidP="00654057">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654057" w:rsidRDefault="00654057" w:rsidP="00654057">
      <w:pPr>
        <w:pStyle w:val="afa"/>
        <w:ind w:firstLine="696"/>
        <w:rPr>
          <w:sz w:val="28"/>
          <w:szCs w:val="28"/>
        </w:rPr>
      </w:pPr>
      <w:r w:rsidRPr="007415F9">
        <w:rPr>
          <w:sz w:val="28"/>
          <w:szCs w:val="28"/>
        </w:rPr>
        <w:t>Юридический адрес ________________________________________</w:t>
      </w:r>
    </w:p>
    <w:p w:rsidR="00654057" w:rsidRDefault="00654057" w:rsidP="00654057">
      <w:pPr>
        <w:pStyle w:val="afa"/>
        <w:ind w:firstLine="696"/>
        <w:rPr>
          <w:sz w:val="28"/>
          <w:szCs w:val="28"/>
        </w:rPr>
      </w:pPr>
      <w:r w:rsidRPr="007415F9">
        <w:rPr>
          <w:sz w:val="28"/>
          <w:szCs w:val="28"/>
        </w:rPr>
        <w:t>Почтовый адрес ___________________________________________</w:t>
      </w:r>
    </w:p>
    <w:p w:rsidR="00654057" w:rsidRDefault="00654057" w:rsidP="00654057">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654057" w:rsidRDefault="00654057" w:rsidP="00654057">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654057" w:rsidRDefault="00654057" w:rsidP="00654057">
      <w:pPr>
        <w:pStyle w:val="afa"/>
        <w:ind w:firstLine="698"/>
        <w:rPr>
          <w:sz w:val="28"/>
          <w:szCs w:val="28"/>
        </w:rPr>
      </w:pPr>
      <w:r w:rsidRPr="007415F9">
        <w:rPr>
          <w:sz w:val="28"/>
          <w:szCs w:val="28"/>
        </w:rPr>
        <w:t>Адрес электронной почты __________________@_______________</w:t>
      </w:r>
    </w:p>
    <w:p w:rsidR="00654057" w:rsidRDefault="00654057" w:rsidP="00654057">
      <w:pPr>
        <w:pStyle w:val="afa"/>
        <w:ind w:firstLine="698"/>
        <w:rPr>
          <w:sz w:val="28"/>
          <w:szCs w:val="28"/>
        </w:rPr>
      </w:pPr>
      <w:r w:rsidRPr="007415F9">
        <w:rPr>
          <w:sz w:val="28"/>
          <w:szCs w:val="28"/>
        </w:rPr>
        <w:t>Зарегистрированный адрес офиса _____________________________</w:t>
      </w:r>
    </w:p>
    <w:p w:rsidR="00654057" w:rsidRDefault="00654057" w:rsidP="00654057">
      <w:pPr>
        <w:pStyle w:val="afa"/>
        <w:ind w:firstLine="698"/>
        <w:rPr>
          <w:sz w:val="28"/>
          <w:szCs w:val="28"/>
        </w:rPr>
      </w:pPr>
      <w:r>
        <w:rPr>
          <w:sz w:val="28"/>
          <w:szCs w:val="28"/>
        </w:rPr>
        <w:t>Адрес сайта компании: ______________________________________</w:t>
      </w:r>
    </w:p>
    <w:p w:rsidR="00654057" w:rsidRDefault="00654057" w:rsidP="00654057">
      <w:pPr>
        <w:pStyle w:val="afa"/>
        <w:ind w:firstLine="0"/>
        <w:rPr>
          <w:sz w:val="20"/>
          <w:szCs w:val="20"/>
        </w:rPr>
      </w:pPr>
    </w:p>
    <w:p w:rsidR="00654057" w:rsidRPr="004A39BB" w:rsidRDefault="00654057" w:rsidP="00654057">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654057" w:rsidRPr="00E2579A" w:rsidRDefault="00654057" w:rsidP="00654057">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654057" w:rsidRDefault="00654057" w:rsidP="00654057">
      <w:pPr>
        <w:pStyle w:val="afa"/>
        <w:ind w:firstLine="696"/>
        <w:rPr>
          <w:sz w:val="28"/>
          <w:szCs w:val="28"/>
        </w:rPr>
      </w:pPr>
      <w:r w:rsidRPr="007415F9">
        <w:rPr>
          <w:sz w:val="28"/>
          <w:szCs w:val="28"/>
        </w:rPr>
        <w:t>Юридический адрес ________________________________________</w:t>
      </w:r>
    </w:p>
    <w:p w:rsidR="00654057" w:rsidRDefault="00654057" w:rsidP="00654057">
      <w:pPr>
        <w:pStyle w:val="afa"/>
        <w:ind w:firstLine="696"/>
        <w:rPr>
          <w:sz w:val="28"/>
          <w:szCs w:val="28"/>
        </w:rPr>
      </w:pPr>
      <w:r w:rsidRPr="007415F9">
        <w:rPr>
          <w:sz w:val="28"/>
          <w:szCs w:val="28"/>
        </w:rPr>
        <w:t>Почтовый адрес ___________________________________________</w:t>
      </w:r>
    </w:p>
    <w:p w:rsidR="00654057" w:rsidRDefault="00654057" w:rsidP="00654057">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654057" w:rsidRDefault="00654057" w:rsidP="00654057">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654057" w:rsidRDefault="00654057" w:rsidP="00654057">
      <w:pPr>
        <w:pStyle w:val="afa"/>
        <w:ind w:firstLine="698"/>
        <w:rPr>
          <w:sz w:val="28"/>
          <w:szCs w:val="28"/>
        </w:rPr>
      </w:pPr>
      <w:r w:rsidRPr="007415F9">
        <w:rPr>
          <w:sz w:val="28"/>
          <w:szCs w:val="28"/>
        </w:rPr>
        <w:t>Адрес электронной почты __________________@_______________</w:t>
      </w:r>
    </w:p>
    <w:p w:rsidR="00654057" w:rsidRDefault="00654057" w:rsidP="00654057">
      <w:pPr>
        <w:pStyle w:val="afa"/>
        <w:ind w:firstLine="698"/>
        <w:rPr>
          <w:sz w:val="28"/>
          <w:szCs w:val="28"/>
        </w:rPr>
      </w:pPr>
      <w:r w:rsidRPr="007415F9">
        <w:rPr>
          <w:sz w:val="28"/>
          <w:szCs w:val="28"/>
        </w:rPr>
        <w:t>Зарегистрированный адрес офиса _____________________________</w:t>
      </w:r>
    </w:p>
    <w:p w:rsidR="00654057" w:rsidRDefault="00654057" w:rsidP="00654057">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654057" w:rsidRPr="00167626" w:rsidRDefault="00654057" w:rsidP="00654057">
      <w:pPr>
        <w:pStyle w:val="afa"/>
        <w:tabs>
          <w:tab w:val="left" w:pos="1080"/>
        </w:tabs>
        <w:ind w:firstLine="0"/>
        <w:rPr>
          <w:sz w:val="20"/>
          <w:szCs w:val="20"/>
        </w:rPr>
      </w:pPr>
    </w:p>
    <w:p w:rsidR="00654057" w:rsidRDefault="00654057" w:rsidP="00654057">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654057" w:rsidRPr="00167626" w:rsidRDefault="00654057" w:rsidP="00654057">
      <w:pPr>
        <w:pStyle w:val="afa"/>
        <w:tabs>
          <w:tab w:val="left" w:pos="1080"/>
        </w:tabs>
        <w:ind w:firstLine="0"/>
        <w:rPr>
          <w:sz w:val="20"/>
          <w:szCs w:val="20"/>
        </w:rPr>
      </w:pPr>
    </w:p>
    <w:p w:rsidR="00654057" w:rsidRPr="004A39BB" w:rsidRDefault="00654057" w:rsidP="00654057">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654057" w:rsidRDefault="00654057" w:rsidP="00654057">
      <w:pPr>
        <w:pStyle w:val="afa"/>
        <w:tabs>
          <w:tab w:val="left" w:pos="1080"/>
        </w:tabs>
        <w:ind w:firstLine="0"/>
        <w:rPr>
          <w:sz w:val="28"/>
          <w:szCs w:val="28"/>
        </w:rPr>
      </w:pPr>
    </w:p>
    <w:p w:rsidR="00654057" w:rsidRDefault="00654057" w:rsidP="00654057">
      <w:pPr>
        <w:pStyle w:val="afa"/>
        <w:tabs>
          <w:tab w:val="left" w:pos="1080"/>
        </w:tabs>
        <w:ind w:firstLine="0"/>
        <w:rPr>
          <w:sz w:val="28"/>
          <w:szCs w:val="28"/>
        </w:rPr>
      </w:pPr>
    </w:p>
    <w:p w:rsidR="00654057" w:rsidRDefault="00654057" w:rsidP="00654057">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654057" w:rsidRDefault="00654057" w:rsidP="00654057">
      <w:pPr>
        <w:pStyle w:val="afa"/>
        <w:tabs>
          <w:tab w:val="left" w:pos="1080"/>
        </w:tabs>
        <w:ind w:firstLine="0"/>
        <w:rPr>
          <w:sz w:val="28"/>
          <w:szCs w:val="28"/>
        </w:rPr>
      </w:pPr>
    </w:p>
    <w:p w:rsidR="00654057" w:rsidRPr="00982C0E" w:rsidRDefault="00654057" w:rsidP="00654057">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654057" w:rsidRPr="00982C0E" w:rsidRDefault="00654057" w:rsidP="00654057">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654057" w:rsidRPr="00982C0E" w:rsidRDefault="00654057" w:rsidP="00654057">
      <w:pPr>
        <w:pStyle w:val="afff1"/>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4057" w:rsidRPr="00982C0E" w:rsidRDefault="00654057" w:rsidP="00654057">
      <w:pPr>
        <w:pStyle w:val="afff1"/>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4057" w:rsidRPr="00982C0E" w:rsidRDefault="00654057" w:rsidP="00654057">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654057" w:rsidRPr="007415F9" w:rsidRDefault="00654057" w:rsidP="00654057">
      <w:pPr>
        <w:pStyle w:val="afa"/>
        <w:tabs>
          <w:tab w:val="left" w:pos="1080"/>
        </w:tabs>
        <w:ind w:firstLine="720"/>
        <w:rPr>
          <w:sz w:val="28"/>
          <w:szCs w:val="28"/>
        </w:rPr>
      </w:pPr>
    </w:p>
    <w:p w:rsidR="00654057" w:rsidRDefault="00654057" w:rsidP="00654057">
      <w:pPr>
        <w:tabs>
          <w:tab w:val="left" w:pos="9639"/>
        </w:tabs>
        <w:ind w:firstLine="539"/>
        <w:rPr>
          <w:b/>
          <w:sz w:val="28"/>
          <w:szCs w:val="28"/>
        </w:rPr>
      </w:pPr>
    </w:p>
    <w:p w:rsidR="00654057" w:rsidRPr="007415F9" w:rsidRDefault="00654057" w:rsidP="00654057">
      <w:pPr>
        <w:tabs>
          <w:tab w:val="left" w:pos="9639"/>
        </w:tabs>
        <w:ind w:firstLine="539"/>
        <w:rPr>
          <w:b/>
          <w:sz w:val="28"/>
          <w:szCs w:val="28"/>
        </w:rPr>
      </w:pPr>
      <w:r w:rsidRPr="007415F9">
        <w:rPr>
          <w:b/>
          <w:sz w:val="28"/>
          <w:szCs w:val="28"/>
        </w:rPr>
        <w:t>Контактные лица</w:t>
      </w:r>
    </w:p>
    <w:p w:rsidR="00654057" w:rsidRPr="007415F9" w:rsidRDefault="00654057" w:rsidP="00654057">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654057" w:rsidRDefault="00654057" w:rsidP="00654057">
      <w:pPr>
        <w:tabs>
          <w:tab w:val="left" w:pos="9639"/>
        </w:tabs>
        <w:rPr>
          <w:sz w:val="28"/>
          <w:szCs w:val="28"/>
          <w:u w:val="single"/>
        </w:rPr>
      </w:pPr>
    </w:p>
    <w:p w:rsidR="00654057" w:rsidRPr="007415F9" w:rsidRDefault="00654057" w:rsidP="00654057">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654057" w:rsidRPr="007415F9" w:rsidRDefault="00654057" w:rsidP="00654057">
      <w:pPr>
        <w:tabs>
          <w:tab w:val="left" w:pos="9639"/>
        </w:tabs>
        <w:jc w:val="right"/>
        <w:rPr>
          <w:i/>
        </w:rPr>
      </w:pPr>
      <w:r w:rsidRPr="007415F9">
        <w:rPr>
          <w:i/>
        </w:rPr>
        <w:t>Контактное лицо (должность, ФИО, телефон)</w:t>
      </w:r>
    </w:p>
    <w:p w:rsidR="00654057" w:rsidRPr="007415F9" w:rsidRDefault="00654057" w:rsidP="00654057">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654057" w:rsidRPr="007415F9" w:rsidRDefault="00654057" w:rsidP="00654057">
      <w:pPr>
        <w:tabs>
          <w:tab w:val="left" w:pos="9639"/>
        </w:tabs>
        <w:jc w:val="right"/>
        <w:rPr>
          <w:i/>
        </w:rPr>
      </w:pPr>
      <w:r w:rsidRPr="007415F9">
        <w:rPr>
          <w:i/>
        </w:rPr>
        <w:t>Контактное лицо (должность, ФИО, телефон)</w:t>
      </w:r>
    </w:p>
    <w:p w:rsidR="00654057" w:rsidRPr="007415F9" w:rsidRDefault="00654057" w:rsidP="00654057">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654057" w:rsidRPr="007415F9" w:rsidRDefault="00654057" w:rsidP="00654057">
      <w:pPr>
        <w:tabs>
          <w:tab w:val="left" w:pos="9639"/>
        </w:tabs>
        <w:jc w:val="right"/>
        <w:rPr>
          <w:i/>
        </w:rPr>
      </w:pPr>
      <w:r w:rsidRPr="007415F9">
        <w:rPr>
          <w:i/>
        </w:rPr>
        <w:t>Контактное лицо (должность, ФИО, телефон)</w:t>
      </w:r>
    </w:p>
    <w:p w:rsidR="00654057" w:rsidRPr="007415F9" w:rsidRDefault="00654057" w:rsidP="00654057">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654057" w:rsidRPr="007415F9" w:rsidRDefault="00654057" w:rsidP="00654057">
      <w:pPr>
        <w:tabs>
          <w:tab w:val="left" w:pos="9639"/>
        </w:tabs>
        <w:jc w:val="right"/>
        <w:rPr>
          <w:i/>
        </w:rPr>
      </w:pPr>
      <w:r w:rsidRPr="007415F9">
        <w:rPr>
          <w:i/>
        </w:rPr>
        <w:t>Контактное лицо (должность, ФИО, телефон)</w:t>
      </w:r>
    </w:p>
    <w:p w:rsidR="00654057" w:rsidRPr="007415F9" w:rsidRDefault="00654057" w:rsidP="00654057">
      <w:pPr>
        <w:pStyle w:val="afa"/>
        <w:rPr>
          <w:rFonts w:eastAsia="Times New Roman"/>
          <w:spacing w:val="-13"/>
          <w:sz w:val="28"/>
          <w:szCs w:val="28"/>
        </w:rPr>
      </w:pPr>
    </w:p>
    <w:p w:rsidR="00654057" w:rsidRPr="00635235" w:rsidRDefault="00654057" w:rsidP="00654057">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654057" w:rsidRPr="007415F9" w:rsidRDefault="00654057" w:rsidP="00654057">
      <w:pPr>
        <w:tabs>
          <w:tab w:val="left" w:pos="8640"/>
        </w:tabs>
        <w:jc w:val="center"/>
        <w:rPr>
          <w:i/>
        </w:rPr>
      </w:pPr>
      <w:r>
        <w:rPr>
          <w:i/>
        </w:rPr>
        <w:t xml:space="preserve">                              </w:t>
      </w:r>
      <w:r w:rsidRPr="007415F9">
        <w:rPr>
          <w:i/>
        </w:rPr>
        <w:t>(наименование претендента)</w:t>
      </w:r>
    </w:p>
    <w:p w:rsidR="00654057" w:rsidRPr="00635235" w:rsidRDefault="00654057" w:rsidP="00654057">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654057" w:rsidRPr="00635235" w:rsidRDefault="00654057" w:rsidP="00654057">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654057" w:rsidRPr="00635235" w:rsidRDefault="00654057" w:rsidP="00654057">
      <w:pPr>
        <w:rPr>
          <w:i/>
        </w:rPr>
      </w:pPr>
      <w:r>
        <w:rPr>
          <w:i/>
        </w:rPr>
        <w:t xml:space="preserve">   </w:t>
      </w:r>
    </w:p>
    <w:p w:rsidR="00654057" w:rsidRPr="007415F9" w:rsidRDefault="00654057" w:rsidP="00654057">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654057" w:rsidRPr="00635235" w:rsidRDefault="00654057" w:rsidP="00654057">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654057" w:rsidRDefault="00654057" w:rsidP="00654057">
      <w:pPr>
        <w:pStyle w:val="32"/>
        <w:suppressAutoHyphens/>
        <w:spacing w:after="0"/>
        <w:rPr>
          <w:b/>
          <w:i/>
          <w:sz w:val="28"/>
          <w:szCs w:val="28"/>
        </w:rPr>
      </w:pPr>
    </w:p>
    <w:p w:rsidR="00654057" w:rsidRDefault="00654057" w:rsidP="00654057">
      <w:pPr>
        <w:suppressAutoHyphens w:val="0"/>
        <w:spacing w:after="200" w:line="276" w:lineRule="auto"/>
        <w:rPr>
          <w:rFonts w:eastAsia="MS Mincho"/>
          <w:b/>
          <w:sz w:val="28"/>
          <w:szCs w:val="28"/>
        </w:rPr>
      </w:pPr>
      <w:r>
        <w:rPr>
          <w:b/>
          <w:sz w:val="28"/>
          <w:szCs w:val="28"/>
        </w:rPr>
        <w:br w:type="page"/>
      </w:r>
    </w:p>
    <w:p w:rsidR="00FE30E7" w:rsidRPr="00174791" w:rsidRDefault="00FE30E7" w:rsidP="000954FB">
      <w:pPr>
        <w:pStyle w:val="afa"/>
        <w:jc w:val="center"/>
        <w:rPr>
          <w:b/>
          <w:sz w:val="28"/>
          <w:szCs w:val="28"/>
        </w:rPr>
      </w:pPr>
      <w:r w:rsidRPr="00174791">
        <w:rPr>
          <w:b/>
          <w:sz w:val="28"/>
          <w:szCs w:val="28"/>
        </w:rPr>
        <w:t xml:space="preserve">СВЕДЕНИЯ О </w:t>
      </w:r>
      <w:proofErr w:type="gramStart"/>
      <w:r w:rsidRPr="00174791">
        <w:rPr>
          <w:b/>
          <w:sz w:val="28"/>
          <w:szCs w:val="28"/>
        </w:rPr>
        <w:t>ПРЕТЕНДЕНТЕ</w:t>
      </w:r>
      <w:proofErr w:type="gramEnd"/>
      <w:r w:rsidRPr="00174791">
        <w:rPr>
          <w:b/>
          <w:sz w:val="28"/>
          <w:szCs w:val="28"/>
        </w:rPr>
        <w:t xml:space="preserve"> (для физических лиц)</w:t>
      </w:r>
    </w:p>
    <w:p w:rsidR="00FE30E7" w:rsidRPr="00174791" w:rsidRDefault="00FE30E7" w:rsidP="000954FB">
      <w:pPr>
        <w:pStyle w:val="afa"/>
        <w:jc w:val="center"/>
        <w:rPr>
          <w:b/>
          <w:sz w:val="28"/>
          <w:szCs w:val="28"/>
        </w:rPr>
      </w:pPr>
    </w:p>
    <w:p w:rsidR="00FE30E7" w:rsidRPr="00174791" w:rsidRDefault="00FE30E7" w:rsidP="000954FB">
      <w:pPr>
        <w:pStyle w:val="afa"/>
        <w:jc w:val="center"/>
        <w:rPr>
          <w:b/>
          <w:sz w:val="28"/>
          <w:szCs w:val="28"/>
        </w:rPr>
      </w:pPr>
    </w:p>
    <w:p w:rsidR="00FE30E7" w:rsidRPr="00174791" w:rsidRDefault="00FE30E7" w:rsidP="00BF6892">
      <w:pPr>
        <w:pStyle w:val="afa"/>
        <w:numPr>
          <w:ilvl w:val="2"/>
          <w:numId w:val="26"/>
        </w:numPr>
        <w:tabs>
          <w:tab w:val="clear" w:pos="2160"/>
        </w:tabs>
        <w:ind w:left="0" w:firstLine="709"/>
        <w:jc w:val="left"/>
        <w:rPr>
          <w:sz w:val="28"/>
          <w:szCs w:val="28"/>
        </w:rPr>
      </w:pPr>
      <w:r w:rsidRPr="00174791">
        <w:rPr>
          <w:sz w:val="28"/>
          <w:szCs w:val="28"/>
        </w:rPr>
        <w:t>Фамилия, имя, отчество ___________________________________</w:t>
      </w:r>
    </w:p>
    <w:p w:rsidR="00FE30E7" w:rsidRPr="00174791" w:rsidRDefault="00FE30E7" w:rsidP="000954FB">
      <w:pPr>
        <w:pStyle w:val="afa"/>
        <w:ind w:left="709" w:firstLine="0"/>
        <w:jc w:val="left"/>
        <w:rPr>
          <w:sz w:val="28"/>
          <w:szCs w:val="28"/>
        </w:rPr>
      </w:pPr>
    </w:p>
    <w:p w:rsidR="00FE30E7" w:rsidRPr="00174791" w:rsidRDefault="00FE30E7" w:rsidP="00BF6892">
      <w:pPr>
        <w:pStyle w:val="afa"/>
        <w:numPr>
          <w:ilvl w:val="2"/>
          <w:numId w:val="26"/>
        </w:numPr>
        <w:tabs>
          <w:tab w:val="clear" w:pos="2160"/>
        </w:tabs>
        <w:ind w:left="0" w:firstLine="709"/>
        <w:jc w:val="left"/>
        <w:rPr>
          <w:sz w:val="28"/>
          <w:szCs w:val="28"/>
        </w:rPr>
      </w:pPr>
      <w:r w:rsidRPr="00174791">
        <w:rPr>
          <w:sz w:val="28"/>
          <w:szCs w:val="28"/>
        </w:rPr>
        <w:t>Паспортные данные ______________________________________</w:t>
      </w:r>
    </w:p>
    <w:p w:rsidR="00FE30E7" w:rsidRPr="00174791" w:rsidRDefault="00FE30E7" w:rsidP="000954FB">
      <w:pPr>
        <w:pStyle w:val="afa"/>
        <w:ind w:firstLine="0"/>
        <w:jc w:val="left"/>
        <w:rPr>
          <w:sz w:val="28"/>
          <w:szCs w:val="28"/>
        </w:rPr>
      </w:pPr>
    </w:p>
    <w:p w:rsidR="00FE30E7" w:rsidRPr="00174791" w:rsidRDefault="00FE30E7" w:rsidP="00BF6892">
      <w:pPr>
        <w:pStyle w:val="afa"/>
        <w:numPr>
          <w:ilvl w:val="2"/>
          <w:numId w:val="26"/>
        </w:numPr>
        <w:tabs>
          <w:tab w:val="clear" w:pos="2160"/>
        </w:tabs>
        <w:ind w:left="0" w:firstLine="709"/>
        <w:jc w:val="left"/>
        <w:rPr>
          <w:sz w:val="28"/>
          <w:szCs w:val="28"/>
        </w:rPr>
      </w:pPr>
      <w:r w:rsidRPr="00174791">
        <w:rPr>
          <w:sz w:val="28"/>
          <w:szCs w:val="28"/>
        </w:rPr>
        <w:t>Место жительства ________________________________________</w:t>
      </w:r>
    </w:p>
    <w:p w:rsidR="00FE30E7" w:rsidRPr="00174791" w:rsidRDefault="00FE30E7" w:rsidP="000954FB">
      <w:pPr>
        <w:pStyle w:val="afa"/>
        <w:ind w:firstLine="0"/>
        <w:jc w:val="left"/>
        <w:rPr>
          <w:sz w:val="28"/>
          <w:szCs w:val="28"/>
        </w:rPr>
      </w:pPr>
    </w:p>
    <w:p w:rsidR="00FE30E7" w:rsidRPr="00174791" w:rsidRDefault="00FE30E7" w:rsidP="00BF6892">
      <w:pPr>
        <w:pStyle w:val="afa"/>
        <w:numPr>
          <w:ilvl w:val="2"/>
          <w:numId w:val="26"/>
        </w:numPr>
        <w:tabs>
          <w:tab w:val="clear" w:pos="2160"/>
        </w:tabs>
        <w:ind w:left="0" w:firstLine="709"/>
        <w:jc w:val="left"/>
        <w:rPr>
          <w:sz w:val="28"/>
          <w:szCs w:val="28"/>
        </w:rPr>
      </w:pPr>
      <w:r w:rsidRPr="00174791">
        <w:rPr>
          <w:sz w:val="28"/>
          <w:szCs w:val="28"/>
        </w:rPr>
        <w:t>Телефон (______) ________________________________________</w:t>
      </w:r>
    </w:p>
    <w:p w:rsidR="00FE30E7" w:rsidRPr="00174791" w:rsidRDefault="00FE30E7" w:rsidP="000954FB">
      <w:pPr>
        <w:pStyle w:val="afa"/>
        <w:ind w:left="709" w:firstLine="0"/>
        <w:jc w:val="left"/>
        <w:rPr>
          <w:sz w:val="28"/>
          <w:szCs w:val="28"/>
        </w:rPr>
      </w:pPr>
    </w:p>
    <w:p w:rsidR="00FE30E7" w:rsidRPr="00174791" w:rsidRDefault="00FE30E7" w:rsidP="00BF6892">
      <w:pPr>
        <w:pStyle w:val="afa"/>
        <w:numPr>
          <w:ilvl w:val="2"/>
          <w:numId w:val="26"/>
        </w:numPr>
        <w:tabs>
          <w:tab w:val="clear" w:pos="2160"/>
        </w:tabs>
        <w:ind w:left="0" w:firstLine="709"/>
        <w:jc w:val="left"/>
        <w:rPr>
          <w:sz w:val="28"/>
          <w:szCs w:val="28"/>
        </w:rPr>
      </w:pPr>
      <w:r w:rsidRPr="00174791">
        <w:rPr>
          <w:sz w:val="28"/>
          <w:szCs w:val="28"/>
        </w:rPr>
        <w:t>Факс (______) ___________________________________________</w:t>
      </w:r>
    </w:p>
    <w:p w:rsidR="00FE30E7" w:rsidRPr="00174791" w:rsidRDefault="00FE30E7" w:rsidP="000954FB">
      <w:pPr>
        <w:pStyle w:val="afa"/>
        <w:ind w:firstLine="0"/>
        <w:jc w:val="left"/>
        <w:rPr>
          <w:sz w:val="28"/>
          <w:szCs w:val="28"/>
        </w:rPr>
      </w:pPr>
    </w:p>
    <w:p w:rsidR="00FE30E7" w:rsidRPr="00174791" w:rsidRDefault="00FE30E7" w:rsidP="00BF6892">
      <w:pPr>
        <w:pStyle w:val="afa"/>
        <w:numPr>
          <w:ilvl w:val="2"/>
          <w:numId w:val="26"/>
        </w:numPr>
        <w:tabs>
          <w:tab w:val="clear" w:pos="2160"/>
        </w:tabs>
        <w:ind w:left="0" w:firstLine="709"/>
        <w:jc w:val="left"/>
        <w:rPr>
          <w:sz w:val="28"/>
          <w:szCs w:val="28"/>
        </w:rPr>
      </w:pPr>
      <w:r w:rsidRPr="00174791">
        <w:rPr>
          <w:sz w:val="28"/>
          <w:szCs w:val="28"/>
        </w:rPr>
        <w:t>Адрес электронной почты __________________@_____________</w:t>
      </w:r>
    </w:p>
    <w:p w:rsidR="00FE30E7" w:rsidRPr="00174791" w:rsidRDefault="00FE30E7" w:rsidP="000954FB">
      <w:pPr>
        <w:pStyle w:val="afa"/>
        <w:ind w:firstLine="0"/>
        <w:jc w:val="left"/>
        <w:rPr>
          <w:sz w:val="28"/>
          <w:szCs w:val="28"/>
        </w:rPr>
      </w:pPr>
    </w:p>
    <w:p w:rsidR="00FE30E7" w:rsidRDefault="00FE30E7" w:rsidP="00BF6892">
      <w:pPr>
        <w:pStyle w:val="afa"/>
        <w:numPr>
          <w:ilvl w:val="2"/>
          <w:numId w:val="26"/>
        </w:numPr>
        <w:tabs>
          <w:tab w:val="clear" w:pos="2160"/>
        </w:tabs>
        <w:ind w:left="0" w:firstLine="709"/>
        <w:jc w:val="left"/>
        <w:rPr>
          <w:sz w:val="28"/>
          <w:szCs w:val="28"/>
        </w:rPr>
      </w:pPr>
      <w:r w:rsidRPr="00174791">
        <w:rPr>
          <w:sz w:val="28"/>
          <w:szCs w:val="28"/>
        </w:rPr>
        <w:t>Банковские реквизиты_______________________________________</w:t>
      </w:r>
    </w:p>
    <w:p w:rsidR="008802F9" w:rsidRDefault="008802F9" w:rsidP="008802F9">
      <w:pPr>
        <w:pStyle w:val="afff1"/>
        <w:rPr>
          <w:sz w:val="28"/>
          <w:szCs w:val="28"/>
        </w:rPr>
      </w:pPr>
    </w:p>
    <w:p w:rsidR="008802F9" w:rsidRDefault="008802F9" w:rsidP="008802F9">
      <w:pPr>
        <w:pStyle w:val="afa"/>
        <w:numPr>
          <w:ilvl w:val="2"/>
          <w:numId w:val="2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8802F9" w:rsidRPr="00174791" w:rsidRDefault="008802F9" w:rsidP="008802F9">
      <w:pPr>
        <w:pStyle w:val="afa"/>
        <w:ind w:left="709" w:firstLine="0"/>
        <w:jc w:val="left"/>
        <w:rPr>
          <w:sz w:val="28"/>
          <w:szCs w:val="28"/>
        </w:rPr>
      </w:pPr>
    </w:p>
    <w:p w:rsidR="00FE30E7" w:rsidRPr="00174791" w:rsidRDefault="00FE30E7" w:rsidP="000954FB">
      <w:pPr>
        <w:pStyle w:val="afa"/>
        <w:ind w:firstLine="0"/>
        <w:jc w:val="left"/>
        <w:rPr>
          <w:sz w:val="28"/>
          <w:szCs w:val="28"/>
        </w:rPr>
      </w:pPr>
    </w:p>
    <w:p w:rsidR="00FE30E7" w:rsidRPr="00174791" w:rsidRDefault="00FE30E7" w:rsidP="008D67F8">
      <w:pPr>
        <w:pStyle w:val="3"/>
        <w:spacing w:before="0" w:after="0"/>
        <w:ind w:left="0" w:firstLine="706"/>
        <w:jc w:val="both"/>
        <w:rPr>
          <w:b w:val="0"/>
          <w:sz w:val="28"/>
          <w:szCs w:val="28"/>
        </w:rPr>
      </w:pPr>
      <w:r w:rsidRPr="0017479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E30E7" w:rsidRPr="00174791" w:rsidRDefault="00FE30E7" w:rsidP="000954FB">
      <w:pPr>
        <w:tabs>
          <w:tab w:val="left" w:pos="8640"/>
        </w:tabs>
        <w:jc w:val="center"/>
        <w:rPr>
          <w:i/>
        </w:rPr>
      </w:pPr>
      <w:r w:rsidRPr="00174791">
        <w:rPr>
          <w:i/>
        </w:rPr>
        <w:t>(наименование претендента)</w:t>
      </w:r>
    </w:p>
    <w:p w:rsidR="00FE30E7" w:rsidRPr="00174791" w:rsidRDefault="00FE30E7" w:rsidP="000954FB">
      <w:pPr>
        <w:pStyle w:val="32"/>
        <w:suppressAutoHyphens/>
        <w:spacing w:after="0"/>
        <w:rPr>
          <w:sz w:val="28"/>
          <w:szCs w:val="28"/>
        </w:rPr>
      </w:pPr>
      <w:r w:rsidRPr="00174791">
        <w:rPr>
          <w:sz w:val="28"/>
          <w:szCs w:val="28"/>
        </w:rPr>
        <w:t>____________________________________________________________________</w:t>
      </w:r>
    </w:p>
    <w:p w:rsidR="00FE30E7" w:rsidRPr="00174791" w:rsidRDefault="00FE30E7" w:rsidP="000954FB">
      <w:pPr>
        <w:rPr>
          <w:i/>
        </w:rPr>
      </w:pPr>
      <w:r w:rsidRPr="00174791">
        <w:rPr>
          <w:i/>
        </w:rPr>
        <w:t xml:space="preserve">       Печать</w:t>
      </w:r>
      <w:r w:rsidRPr="00174791">
        <w:rPr>
          <w:i/>
        </w:rPr>
        <w:tab/>
      </w:r>
      <w:r w:rsidRPr="00174791">
        <w:rPr>
          <w:i/>
        </w:rPr>
        <w:tab/>
      </w:r>
      <w:r w:rsidRPr="00174791">
        <w:rPr>
          <w:i/>
        </w:rPr>
        <w:tab/>
        <w:t>(должность, подпись, ФИО)</w:t>
      </w:r>
    </w:p>
    <w:p w:rsidR="00FE30E7" w:rsidRPr="00174791" w:rsidRDefault="00FE30E7" w:rsidP="000954FB">
      <w:pPr>
        <w:pStyle w:val="32"/>
        <w:suppressAutoHyphens/>
        <w:spacing w:after="0"/>
        <w:rPr>
          <w:sz w:val="28"/>
          <w:szCs w:val="28"/>
        </w:rPr>
      </w:pPr>
      <w:r w:rsidRPr="00174791">
        <w:rPr>
          <w:sz w:val="28"/>
          <w:szCs w:val="28"/>
        </w:rPr>
        <w:t>"____" _________ 201__ г.</w:t>
      </w:r>
    </w:p>
    <w:p w:rsidR="00FE30E7" w:rsidRPr="00174791" w:rsidRDefault="00FE30E7" w:rsidP="002D2DDC">
      <w:pPr>
        <w:spacing w:after="200" w:line="276" w:lineRule="auto"/>
        <w:jc w:val="right"/>
      </w:pPr>
      <w:r w:rsidRPr="00174791">
        <w:rPr>
          <w:sz w:val="28"/>
          <w:szCs w:val="28"/>
        </w:rPr>
        <w:br w:type="page"/>
      </w:r>
      <w:r w:rsidRPr="00174791">
        <w:rPr>
          <w:bCs/>
          <w:iCs/>
          <w:sz w:val="28"/>
          <w:szCs w:val="28"/>
        </w:rPr>
        <w:t>Приложение № 3</w:t>
      </w:r>
    </w:p>
    <w:p w:rsidR="00FE30E7" w:rsidRPr="00174791" w:rsidRDefault="00FE30E7" w:rsidP="000954FB">
      <w:pPr>
        <w:jc w:val="right"/>
        <w:rPr>
          <w:sz w:val="28"/>
          <w:szCs w:val="28"/>
        </w:rPr>
      </w:pPr>
      <w:r w:rsidRPr="00174791">
        <w:rPr>
          <w:bCs/>
          <w:iCs/>
          <w:sz w:val="28"/>
          <w:szCs w:val="28"/>
        </w:rPr>
        <w:t>к документации о закупке</w:t>
      </w:r>
    </w:p>
    <w:p w:rsidR="00FE30E7" w:rsidRPr="00174791" w:rsidRDefault="00FE30E7" w:rsidP="000954FB">
      <w:pPr>
        <w:pStyle w:val="3"/>
        <w:spacing w:before="0" w:after="0"/>
        <w:jc w:val="center"/>
        <w:rPr>
          <w:rFonts w:ascii="Times New Roman" w:hAnsi="Times New Roman"/>
          <w:b w:val="0"/>
          <w:bCs w:val="0"/>
          <w:sz w:val="28"/>
          <w:szCs w:val="28"/>
        </w:rPr>
      </w:pPr>
    </w:p>
    <w:p w:rsidR="00FE30E7" w:rsidRPr="00174791" w:rsidRDefault="00FE30E7" w:rsidP="000954FB">
      <w:pPr>
        <w:pStyle w:val="3"/>
        <w:spacing w:before="0" w:after="0"/>
        <w:jc w:val="center"/>
        <w:rPr>
          <w:rFonts w:ascii="Times New Roman" w:hAnsi="Times New Roman"/>
          <w:b w:val="0"/>
          <w:bCs w:val="0"/>
          <w:sz w:val="28"/>
          <w:szCs w:val="28"/>
        </w:rPr>
      </w:pPr>
    </w:p>
    <w:p w:rsidR="00FE30E7" w:rsidRPr="00174791" w:rsidRDefault="00FE30E7" w:rsidP="000954FB">
      <w:pPr>
        <w:pStyle w:val="3"/>
        <w:spacing w:before="0" w:after="0"/>
        <w:jc w:val="center"/>
        <w:rPr>
          <w:rFonts w:ascii="Times New Roman" w:hAnsi="Times New Roman"/>
          <w:bCs w:val="0"/>
          <w:sz w:val="28"/>
          <w:szCs w:val="28"/>
        </w:rPr>
      </w:pPr>
      <w:r w:rsidRPr="00174791">
        <w:rPr>
          <w:rFonts w:ascii="Times New Roman" w:hAnsi="Times New Roman"/>
          <w:bCs w:val="0"/>
          <w:sz w:val="28"/>
          <w:szCs w:val="28"/>
        </w:rPr>
        <w:t>Финансово-коммерческое предложение</w:t>
      </w:r>
    </w:p>
    <w:p w:rsidR="00FE30E7" w:rsidRPr="00174791" w:rsidRDefault="00FE30E7" w:rsidP="000954FB"/>
    <w:p w:rsidR="00FE30E7" w:rsidRPr="00174791" w:rsidRDefault="00FE30E7" w:rsidP="000954FB">
      <w:pPr>
        <w:rPr>
          <w:sz w:val="28"/>
          <w:szCs w:val="28"/>
        </w:rPr>
      </w:pPr>
      <w:r w:rsidRPr="00174791">
        <w:rPr>
          <w:sz w:val="28"/>
          <w:szCs w:val="28"/>
        </w:rPr>
        <w:t xml:space="preserve"> «____» ___________ 201_ г.                              Запрос предложений № ЗП/_____  </w:t>
      </w:r>
    </w:p>
    <w:p w:rsidR="00FE30E7" w:rsidRPr="00174791" w:rsidRDefault="00FE30E7" w:rsidP="000954FB">
      <w:pPr>
        <w:jc w:val="right"/>
        <w:rPr>
          <w:sz w:val="28"/>
          <w:szCs w:val="28"/>
        </w:rPr>
      </w:pPr>
      <w:r w:rsidRPr="00174791">
        <w:rPr>
          <w:sz w:val="28"/>
          <w:szCs w:val="28"/>
        </w:rPr>
        <w:tab/>
      </w:r>
      <w:r w:rsidRPr="00174791">
        <w:rPr>
          <w:sz w:val="28"/>
          <w:szCs w:val="28"/>
        </w:rPr>
        <w:tab/>
      </w:r>
      <w:r w:rsidRPr="00174791">
        <w:rPr>
          <w:sz w:val="28"/>
          <w:szCs w:val="28"/>
        </w:rPr>
        <w:tab/>
      </w:r>
      <w:r w:rsidRPr="00174791">
        <w:rPr>
          <w:sz w:val="28"/>
          <w:szCs w:val="28"/>
        </w:rPr>
        <w:tab/>
      </w:r>
      <w:r w:rsidRPr="00174791">
        <w:rPr>
          <w:sz w:val="28"/>
          <w:szCs w:val="28"/>
        </w:rPr>
        <w:tab/>
      </w:r>
      <w:r w:rsidRPr="00174791">
        <w:rPr>
          <w:sz w:val="28"/>
          <w:szCs w:val="28"/>
        </w:rPr>
        <w:tab/>
      </w:r>
      <w:r w:rsidRPr="00174791">
        <w:rPr>
          <w:sz w:val="28"/>
          <w:szCs w:val="28"/>
        </w:rPr>
        <w:tab/>
      </w:r>
      <w:r w:rsidRPr="00174791">
        <w:rPr>
          <w:sz w:val="28"/>
          <w:szCs w:val="28"/>
        </w:rPr>
        <w:tab/>
        <w:t xml:space="preserve">  (лот № _________________)</w:t>
      </w:r>
    </w:p>
    <w:p w:rsidR="00FE30E7" w:rsidRPr="00174791" w:rsidRDefault="00FE30E7" w:rsidP="000954FB"/>
    <w:p w:rsidR="00FE30E7" w:rsidRPr="00174791" w:rsidRDefault="00FE30E7" w:rsidP="000954FB">
      <w:pPr>
        <w:rPr>
          <w:sz w:val="28"/>
          <w:szCs w:val="28"/>
        </w:rPr>
      </w:pPr>
      <w:r w:rsidRPr="00174791">
        <w:rPr>
          <w:sz w:val="28"/>
          <w:szCs w:val="28"/>
        </w:rPr>
        <w:t>____________________________________________________________________</w:t>
      </w:r>
    </w:p>
    <w:p w:rsidR="00FE30E7" w:rsidRPr="00174791" w:rsidRDefault="00FE30E7" w:rsidP="000954FB">
      <w:pPr>
        <w:ind w:firstLine="3"/>
        <w:jc w:val="center"/>
        <w:rPr>
          <w:bCs/>
          <w:i/>
        </w:rPr>
      </w:pPr>
      <w:r w:rsidRPr="00174791">
        <w:rPr>
          <w:bCs/>
          <w:i/>
        </w:rPr>
        <w:t>(Полное наименование п</w:t>
      </w:r>
      <w:r w:rsidRPr="00174791">
        <w:rPr>
          <w:i/>
        </w:rPr>
        <w:t>ретендента</w:t>
      </w:r>
      <w:r w:rsidRPr="00174791">
        <w:rPr>
          <w:bCs/>
          <w:i/>
        </w:rPr>
        <w:t>)</w:t>
      </w:r>
    </w:p>
    <w:p w:rsidR="00FE30E7" w:rsidRPr="00174791" w:rsidRDefault="00FE30E7" w:rsidP="000954FB">
      <w:pPr>
        <w:ind w:firstLine="708"/>
        <w:rPr>
          <w:bCs/>
          <w:sz w:val="28"/>
          <w:szCs w:val="28"/>
        </w:rPr>
      </w:pPr>
    </w:p>
    <w:tbl>
      <w:tblPr>
        <w:tblW w:w="5000" w:type="pct"/>
        <w:tblLayout w:type="fixed"/>
        <w:tblLook w:val="0000"/>
      </w:tblPr>
      <w:tblGrid>
        <w:gridCol w:w="943"/>
        <w:gridCol w:w="1527"/>
        <w:gridCol w:w="1527"/>
        <w:gridCol w:w="1387"/>
        <w:gridCol w:w="1663"/>
        <w:gridCol w:w="1362"/>
        <w:gridCol w:w="1445"/>
      </w:tblGrid>
      <w:tr w:rsidR="008802F9" w:rsidRPr="00174791" w:rsidTr="008802F9">
        <w:trPr>
          <w:trHeight w:val="2484"/>
        </w:trPr>
        <w:tc>
          <w:tcPr>
            <w:tcW w:w="478" w:type="pct"/>
            <w:tcBorders>
              <w:top w:val="single" w:sz="4" w:space="0" w:color="auto"/>
              <w:left w:val="single" w:sz="4" w:space="0" w:color="auto"/>
              <w:bottom w:val="single" w:sz="4" w:space="0" w:color="auto"/>
              <w:right w:val="single" w:sz="4" w:space="0" w:color="auto"/>
            </w:tcBorders>
            <w:vAlign w:val="center"/>
          </w:tcPr>
          <w:p w:rsidR="008802F9" w:rsidRPr="00174791" w:rsidRDefault="008802F9" w:rsidP="00BF6892">
            <w:pPr>
              <w:jc w:val="center"/>
            </w:pPr>
            <w:r w:rsidRPr="00174791">
              <w:t xml:space="preserve">№ </w:t>
            </w:r>
            <w:proofErr w:type="spellStart"/>
            <w:proofErr w:type="gramStart"/>
            <w:r w:rsidRPr="00174791">
              <w:t>п</w:t>
            </w:r>
            <w:proofErr w:type="spellEnd"/>
            <w:proofErr w:type="gramEnd"/>
            <w:r w:rsidRPr="00174791">
              <w:t>/</w:t>
            </w:r>
            <w:proofErr w:type="spellStart"/>
            <w:r w:rsidRPr="00174791">
              <w:t>п</w:t>
            </w:r>
            <w:proofErr w:type="spellEnd"/>
          </w:p>
        </w:tc>
        <w:tc>
          <w:tcPr>
            <w:tcW w:w="775" w:type="pct"/>
            <w:tcBorders>
              <w:top w:val="single" w:sz="4" w:space="0" w:color="auto"/>
              <w:left w:val="single" w:sz="4" w:space="0" w:color="auto"/>
              <w:bottom w:val="single" w:sz="4" w:space="0" w:color="auto"/>
              <w:right w:val="single" w:sz="4" w:space="0" w:color="auto"/>
            </w:tcBorders>
            <w:vAlign w:val="center"/>
          </w:tcPr>
          <w:p w:rsidR="008802F9" w:rsidRPr="00174791" w:rsidRDefault="008802F9" w:rsidP="00BF6892">
            <w:pPr>
              <w:jc w:val="center"/>
            </w:pPr>
            <w:r w:rsidRPr="00174791">
              <w:t>Наименование товаров, работ, услуг</w:t>
            </w:r>
          </w:p>
          <w:p w:rsidR="008802F9" w:rsidRPr="00174791" w:rsidRDefault="008802F9" w:rsidP="00BF6892">
            <w:pPr>
              <w:jc w:val="center"/>
            </w:pPr>
          </w:p>
        </w:tc>
        <w:tc>
          <w:tcPr>
            <w:tcW w:w="775" w:type="pct"/>
            <w:tcBorders>
              <w:top w:val="single" w:sz="4" w:space="0" w:color="auto"/>
              <w:left w:val="single" w:sz="4" w:space="0" w:color="auto"/>
              <w:bottom w:val="single" w:sz="4" w:space="0" w:color="auto"/>
              <w:right w:val="single" w:sz="4" w:space="0" w:color="auto"/>
            </w:tcBorders>
            <w:vAlign w:val="center"/>
          </w:tcPr>
          <w:p w:rsidR="008802F9" w:rsidRPr="00174791" w:rsidRDefault="008802F9" w:rsidP="00BF6892">
            <w:pPr>
              <w:jc w:val="center"/>
            </w:pPr>
            <w:r w:rsidRPr="00174791">
              <w:t>Цена за единицу работ, услуг, товара в руб., без учета НДС</w:t>
            </w:r>
          </w:p>
        </w:tc>
        <w:tc>
          <w:tcPr>
            <w:tcW w:w="704" w:type="pct"/>
            <w:tcBorders>
              <w:top w:val="single" w:sz="4" w:space="0" w:color="auto"/>
              <w:left w:val="single" w:sz="4" w:space="0" w:color="auto"/>
              <w:bottom w:val="single" w:sz="4" w:space="0" w:color="auto"/>
              <w:right w:val="single" w:sz="4" w:space="0" w:color="auto"/>
            </w:tcBorders>
            <w:vAlign w:val="center"/>
          </w:tcPr>
          <w:p w:rsidR="008802F9" w:rsidRPr="00174791" w:rsidRDefault="008802F9" w:rsidP="00BF6892">
            <w:pPr>
              <w:jc w:val="center"/>
            </w:pPr>
            <w:r w:rsidRPr="00174791">
              <w:t>Количество поставляемых товаров, работ, услуг</w:t>
            </w:r>
          </w:p>
        </w:tc>
        <w:tc>
          <w:tcPr>
            <w:tcW w:w="844" w:type="pct"/>
            <w:tcBorders>
              <w:top w:val="single" w:sz="4" w:space="0" w:color="auto"/>
              <w:left w:val="single" w:sz="4" w:space="0" w:color="auto"/>
              <w:bottom w:val="single" w:sz="4" w:space="0" w:color="auto"/>
              <w:right w:val="single" w:sz="4" w:space="0" w:color="auto"/>
            </w:tcBorders>
            <w:vAlign w:val="center"/>
          </w:tcPr>
          <w:p w:rsidR="008802F9" w:rsidRPr="00174791" w:rsidRDefault="008802F9" w:rsidP="00BF6892">
            <w:pPr>
              <w:jc w:val="center"/>
            </w:pPr>
            <w:r w:rsidRPr="00174791">
              <w:t xml:space="preserve">Цена за весь закупаемый объем товаров, работ, услуг в руб., без учета НДС </w:t>
            </w:r>
          </w:p>
        </w:tc>
        <w:tc>
          <w:tcPr>
            <w:tcW w:w="691" w:type="pct"/>
            <w:tcBorders>
              <w:top w:val="single" w:sz="4" w:space="0" w:color="auto"/>
              <w:left w:val="single" w:sz="4" w:space="0" w:color="auto"/>
              <w:bottom w:val="single" w:sz="4" w:space="0" w:color="auto"/>
              <w:right w:val="single" w:sz="4" w:space="0" w:color="auto"/>
            </w:tcBorders>
            <w:vAlign w:val="center"/>
          </w:tcPr>
          <w:p w:rsidR="008802F9" w:rsidRPr="00174791" w:rsidRDefault="008802F9" w:rsidP="00BF6892">
            <w:pPr>
              <w:jc w:val="center"/>
            </w:pPr>
            <w:r w:rsidRPr="00174791">
              <w:t>Условия и порядок расчетов за поставку товаров, работ, услуг</w:t>
            </w:r>
          </w:p>
        </w:tc>
        <w:tc>
          <w:tcPr>
            <w:tcW w:w="733" w:type="pct"/>
            <w:tcBorders>
              <w:top w:val="single" w:sz="4" w:space="0" w:color="auto"/>
              <w:left w:val="single" w:sz="4" w:space="0" w:color="auto"/>
              <w:bottom w:val="single" w:sz="4" w:space="0" w:color="auto"/>
              <w:right w:val="single" w:sz="4" w:space="0" w:color="auto"/>
            </w:tcBorders>
            <w:vAlign w:val="center"/>
          </w:tcPr>
          <w:p w:rsidR="008802F9" w:rsidRPr="00174791" w:rsidRDefault="008802F9" w:rsidP="00BF6892">
            <w:pPr>
              <w:jc w:val="center"/>
            </w:pPr>
            <w:r w:rsidRPr="00174791">
              <w:t>Срок выполнения работ, оказания услуг, поставки товаров</w:t>
            </w:r>
          </w:p>
        </w:tc>
      </w:tr>
      <w:tr w:rsidR="008802F9" w:rsidRPr="00174791" w:rsidTr="008802F9">
        <w:trPr>
          <w:trHeight w:val="255"/>
        </w:trPr>
        <w:tc>
          <w:tcPr>
            <w:tcW w:w="478" w:type="pct"/>
            <w:tcBorders>
              <w:top w:val="nil"/>
              <w:left w:val="single" w:sz="4" w:space="0" w:color="auto"/>
              <w:bottom w:val="single" w:sz="4" w:space="0" w:color="auto"/>
              <w:right w:val="single" w:sz="4" w:space="0" w:color="auto"/>
            </w:tcBorders>
            <w:noWrap/>
            <w:vAlign w:val="bottom"/>
          </w:tcPr>
          <w:p w:rsidR="008802F9" w:rsidRPr="00174791" w:rsidRDefault="008802F9" w:rsidP="00BF6892">
            <w:pPr>
              <w:jc w:val="center"/>
            </w:pPr>
            <w:r w:rsidRPr="00174791">
              <w:t>1</w:t>
            </w:r>
          </w:p>
        </w:tc>
        <w:tc>
          <w:tcPr>
            <w:tcW w:w="775" w:type="pct"/>
            <w:tcBorders>
              <w:top w:val="nil"/>
              <w:left w:val="nil"/>
              <w:bottom w:val="single" w:sz="4" w:space="0" w:color="auto"/>
              <w:right w:val="single" w:sz="4" w:space="0" w:color="auto"/>
            </w:tcBorders>
            <w:noWrap/>
            <w:vAlign w:val="bottom"/>
          </w:tcPr>
          <w:p w:rsidR="008802F9" w:rsidRPr="00174791" w:rsidRDefault="008802F9" w:rsidP="00BF6892">
            <w:pPr>
              <w:jc w:val="center"/>
            </w:pPr>
            <w:r w:rsidRPr="00174791">
              <w:t>2</w:t>
            </w:r>
          </w:p>
        </w:tc>
        <w:tc>
          <w:tcPr>
            <w:tcW w:w="775" w:type="pct"/>
            <w:tcBorders>
              <w:top w:val="single" w:sz="4" w:space="0" w:color="auto"/>
              <w:left w:val="nil"/>
              <w:bottom w:val="single" w:sz="4" w:space="0" w:color="auto"/>
              <w:right w:val="single" w:sz="4" w:space="0" w:color="auto"/>
            </w:tcBorders>
          </w:tcPr>
          <w:p w:rsidR="008802F9" w:rsidRPr="00174791" w:rsidRDefault="008802F9" w:rsidP="00BF6892">
            <w:pPr>
              <w:jc w:val="center"/>
            </w:pPr>
            <w:r w:rsidRPr="00174791">
              <w:t>3</w:t>
            </w:r>
          </w:p>
        </w:tc>
        <w:tc>
          <w:tcPr>
            <w:tcW w:w="704" w:type="pct"/>
            <w:tcBorders>
              <w:top w:val="single" w:sz="4" w:space="0" w:color="auto"/>
              <w:left w:val="single" w:sz="4" w:space="0" w:color="auto"/>
              <w:bottom w:val="single" w:sz="4" w:space="0" w:color="auto"/>
              <w:right w:val="single" w:sz="4" w:space="0" w:color="auto"/>
            </w:tcBorders>
          </w:tcPr>
          <w:p w:rsidR="008802F9" w:rsidRPr="00174791" w:rsidRDefault="008802F9" w:rsidP="00BF6892">
            <w:pPr>
              <w:jc w:val="center"/>
            </w:pPr>
            <w:r w:rsidRPr="00174791">
              <w:t>4</w:t>
            </w:r>
          </w:p>
        </w:tc>
        <w:tc>
          <w:tcPr>
            <w:tcW w:w="844" w:type="pct"/>
            <w:tcBorders>
              <w:top w:val="single" w:sz="4" w:space="0" w:color="auto"/>
              <w:left w:val="single" w:sz="4" w:space="0" w:color="auto"/>
              <w:bottom w:val="single" w:sz="4" w:space="0" w:color="auto"/>
              <w:right w:val="single" w:sz="4" w:space="0" w:color="auto"/>
            </w:tcBorders>
            <w:noWrap/>
            <w:vAlign w:val="bottom"/>
          </w:tcPr>
          <w:p w:rsidR="008802F9" w:rsidRPr="00174791" w:rsidRDefault="008802F9" w:rsidP="00BF6892">
            <w:pPr>
              <w:jc w:val="center"/>
            </w:pPr>
            <w:r w:rsidRPr="00174791">
              <w:t>5</w:t>
            </w:r>
          </w:p>
        </w:tc>
        <w:tc>
          <w:tcPr>
            <w:tcW w:w="691" w:type="pct"/>
            <w:tcBorders>
              <w:top w:val="single" w:sz="4" w:space="0" w:color="auto"/>
              <w:left w:val="nil"/>
              <w:bottom w:val="single" w:sz="4" w:space="0" w:color="auto"/>
              <w:right w:val="single" w:sz="4" w:space="0" w:color="auto"/>
            </w:tcBorders>
          </w:tcPr>
          <w:p w:rsidR="008802F9" w:rsidRPr="00174791" w:rsidRDefault="008802F9" w:rsidP="00BF6892">
            <w:pPr>
              <w:jc w:val="center"/>
            </w:pPr>
            <w:r w:rsidRPr="00174791">
              <w:t>6</w:t>
            </w:r>
          </w:p>
        </w:tc>
        <w:tc>
          <w:tcPr>
            <w:tcW w:w="733" w:type="pct"/>
            <w:tcBorders>
              <w:top w:val="single" w:sz="4" w:space="0" w:color="auto"/>
              <w:left w:val="single" w:sz="4" w:space="0" w:color="auto"/>
              <w:bottom w:val="single" w:sz="4" w:space="0" w:color="auto"/>
              <w:right w:val="single" w:sz="4" w:space="0" w:color="auto"/>
            </w:tcBorders>
            <w:noWrap/>
            <w:vAlign w:val="bottom"/>
          </w:tcPr>
          <w:p w:rsidR="008802F9" w:rsidRPr="00174791" w:rsidRDefault="008802F9" w:rsidP="00BF6892">
            <w:pPr>
              <w:jc w:val="center"/>
            </w:pPr>
            <w:r w:rsidRPr="00174791">
              <w:t>7</w:t>
            </w:r>
          </w:p>
        </w:tc>
      </w:tr>
      <w:tr w:rsidR="008802F9" w:rsidRPr="00174791" w:rsidTr="008802F9">
        <w:trPr>
          <w:trHeight w:val="315"/>
        </w:trPr>
        <w:tc>
          <w:tcPr>
            <w:tcW w:w="478" w:type="pct"/>
            <w:tcBorders>
              <w:top w:val="nil"/>
              <w:left w:val="single" w:sz="4" w:space="0" w:color="auto"/>
              <w:bottom w:val="single" w:sz="4" w:space="0" w:color="auto"/>
              <w:right w:val="single" w:sz="4" w:space="0" w:color="auto"/>
            </w:tcBorders>
            <w:noWrap/>
            <w:vAlign w:val="bottom"/>
          </w:tcPr>
          <w:p w:rsidR="008802F9" w:rsidRPr="00174791" w:rsidRDefault="008802F9" w:rsidP="00BF6892">
            <w:pPr>
              <w:jc w:val="center"/>
            </w:pPr>
          </w:p>
        </w:tc>
        <w:tc>
          <w:tcPr>
            <w:tcW w:w="775" w:type="pct"/>
            <w:tcBorders>
              <w:top w:val="nil"/>
              <w:left w:val="nil"/>
              <w:bottom w:val="single" w:sz="4" w:space="0" w:color="auto"/>
              <w:right w:val="single" w:sz="4" w:space="0" w:color="auto"/>
            </w:tcBorders>
            <w:noWrap/>
            <w:vAlign w:val="bottom"/>
          </w:tcPr>
          <w:p w:rsidR="008802F9" w:rsidRPr="00174791" w:rsidRDefault="008802F9" w:rsidP="00BF6892">
            <w:pPr>
              <w:jc w:val="center"/>
            </w:pPr>
          </w:p>
        </w:tc>
        <w:tc>
          <w:tcPr>
            <w:tcW w:w="775" w:type="pct"/>
            <w:tcBorders>
              <w:top w:val="single" w:sz="4" w:space="0" w:color="auto"/>
              <w:left w:val="nil"/>
              <w:bottom w:val="single" w:sz="4" w:space="0" w:color="auto"/>
              <w:right w:val="single" w:sz="4" w:space="0" w:color="auto"/>
            </w:tcBorders>
          </w:tcPr>
          <w:p w:rsidR="008802F9" w:rsidRPr="00174791" w:rsidRDefault="008802F9" w:rsidP="00BF6892">
            <w:pPr>
              <w:jc w:val="center"/>
            </w:pPr>
          </w:p>
        </w:tc>
        <w:tc>
          <w:tcPr>
            <w:tcW w:w="704" w:type="pct"/>
            <w:tcBorders>
              <w:top w:val="single" w:sz="4" w:space="0" w:color="auto"/>
              <w:left w:val="single" w:sz="4" w:space="0" w:color="auto"/>
              <w:bottom w:val="single" w:sz="4" w:space="0" w:color="auto"/>
              <w:right w:val="single" w:sz="4" w:space="0" w:color="auto"/>
            </w:tcBorders>
          </w:tcPr>
          <w:p w:rsidR="008802F9" w:rsidRPr="00174791" w:rsidRDefault="008802F9" w:rsidP="00BF6892">
            <w:pPr>
              <w:jc w:val="center"/>
            </w:pPr>
          </w:p>
        </w:tc>
        <w:tc>
          <w:tcPr>
            <w:tcW w:w="844" w:type="pct"/>
            <w:tcBorders>
              <w:top w:val="single" w:sz="4" w:space="0" w:color="auto"/>
              <w:left w:val="single" w:sz="4" w:space="0" w:color="auto"/>
              <w:bottom w:val="single" w:sz="4" w:space="0" w:color="auto"/>
              <w:right w:val="single" w:sz="4" w:space="0" w:color="auto"/>
            </w:tcBorders>
            <w:noWrap/>
            <w:vAlign w:val="bottom"/>
          </w:tcPr>
          <w:p w:rsidR="008802F9" w:rsidRPr="00174791" w:rsidRDefault="008802F9" w:rsidP="00BF6892">
            <w:pPr>
              <w:jc w:val="center"/>
            </w:pPr>
          </w:p>
        </w:tc>
        <w:tc>
          <w:tcPr>
            <w:tcW w:w="691" w:type="pct"/>
            <w:tcBorders>
              <w:top w:val="single" w:sz="4" w:space="0" w:color="auto"/>
              <w:left w:val="nil"/>
              <w:bottom w:val="single" w:sz="4" w:space="0" w:color="auto"/>
              <w:right w:val="single" w:sz="4" w:space="0" w:color="auto"/>
            </w:tcBorders>
          </w:tcPr>
          <w:p w:rsidR="008802F9" w:rsidRPr="00174791" w:rsidRDefault="008802F9" w:rsidP="00BF6892">
            <w:pPr>
              <w:jc w:val="center"/>
            </w:pPr>
          </w:p>
        </w:tc>
        <w:tc>
          <w:tcPr>
            <w:tcW w:w="733" w:type="pct"/>
            <w:tcBorders>
              <w:top w:val="single" w:sz="4" w:space="0" w:color="auto"/>
              <w:left w:val="single" w:sz="4" w:space="0" w:color="auto"/>
              <w:bottom w:val="single" w:sz="4" w:space="0" w:color="auto"/>
              <w:right w:val="single" w:sz="4" w:space="0" w:color="auto"/>
            </w:tcBorders>
            <w:noWrap/>
            <w:vAlign w:val="bottom"/>
          </w:tcPr>
          <w:p w:rsidR="008802F9" w:rsidRPr="00174791" w:rsidRDefault="008802F9" w:rsidP="00BF6892">
            <w:pPr>
              <w:jc w:val="center"/>
            </w:pPr>
          </w:p>
        </w:tc>
      </w:tr>
      <w:tr w:rsidR="008802F9" w:rsidRPr="00174791" w:rsidTr="008802F9">
        <w:trPr>
          <w:trHeight w:val="335"/>
        </w:trPr>
        <w:tc>
          <w:tcPr>
            <w:tcW w:w="1253" w:type="pct"/>
            <w:gridSpan w:val="2"/>
            <w:tcBorders>
              <w:top w:val="nil"/>
              <w:left w:val="single" w:sz="4" w:space="0" w:color="auto"/>
              <w:bottom w:val="single" w:sz="4" w:space="0" w:color="auto"/>
              <w:right w:val="single" w:sz="4" w:space="0" w:color="auto"/>
            </w:tcBorders>
            <w:noWrap/>
            <w:vAlign w:val="bottom"/>
          </w:tcPr>
          <w:p w:rsidR="008802F9" w:rsidRPr="00174791" w:rsidRDefault="008802F9" w:rsidP="00BF6892">
            <w:pPr>
              <w:jc w:val="right"/>
            </w:pPr>
            <w:r w:rsidRPr="00174791">
              <w:t>Итого:</w:t>
            </w:r>
          </w:p>
        </w:tc>
        <w:tc>
          <w:tcPr>
            <w:tcW w:w="775" w:type="pct"/>
            <w:tcBorders>
              <w:top w:val="single" w:sz="4" w:space="0" w:color="auto"/>
              <w:left w:val="nil"/>
              <w:bottom w:val="single" w:sz="4" w:space="0" w:color="auto"/>
              <w:right w:val="single" w:sz="4" w:space="0" w:color="auto"/>
            </w:tcBorders>
          </w:tcPr>
          <w:p w:rsidR="008802F9" w:rsidRPr="00174791" w:rsidRDefault="008802F9" w:rsidP="00BF6892">
            <w:pPr>
              <w:jc w:val="center"/>
            </w:pPr>
          </w:p>
        </w:tc>
        <w:tc>
          <w:tcPr>
            <w:tcW w:w="704" w:type="pct"/>
            <w:tcBorders>
              <w:top w:val="single" w:sz="4" w:space="0" w:color="auto"/>
              <w:left w:val="single" w:sz="4" w:space="0" w:color="auto"/>
              <w:bottom w:val="single" w:sz="4" w:space="0" w:color="auto"/>
              <w:right w:val="single" w:sz="4" w:space="0" w:color="auto"/>
            </w:tcBorders>
          </w:tcPr>
          <w:p w:rsidR="008802F9" w:rsidRPr="00174791" w:rsidRDefault="008802F9" w:rsidP="00BF6892">
            <w:pPr>
              <w:jc w:val="center"/>
            </w:pPr>
          </w:p>
        </w:tc>
        <w:tc>
          <w:tcPr>
            <w:tcW w:w="844" w:type="pct"/>
            <w:tcBorders>
              <w:top w:val="single" w:sz="4" w:space="0" w:color="auto"/>
              <w:left w:val="single" w:sz="4" w:space="0" w:color="auto"/>
              <w:bottom w:val="single" w:sz="4" w:space="0" w:color="auto"/>
              <w:right w:val="single" w:sz="4" w:space="0" w:color="auto"/>
            </w:tcBorders>
            <w:noWrap/>
            <w:vAlign w:val="center"/>
          </w:tcPr>
          <w:p w:rsidR="008802F9" w:rsidRPr="00174791" w:rsidRDefault="008802F9" w:rsidP="00BF6892">
            <w:pPr>
              <w:jc w:val="center"/>
            </w:pPr>
          </w:p>
        </w:tc>
        <w:tc>
          <w:tcPr>
            <w:tcW w:w="691" w:type="pct"/>
            <w:tcBorders>
              <w:top w:val="single" w:sz="4" w:space="0" w:color="auto"/>
              <w:left w:val="nil"/>
              <w:bottom w:val="single" w:sz="4" w:space="0" w:color="auto"/>
              <w:right w:val="single" w:sz="4" w:space="0" w:color="auto"/>
            </w:tcBorders>
          </w:tcPr>
          <w:p w:rsidR="008802F9" w:rsidRPr="00174791" w:rsidRDefault="008802F9" w:rsidP="00BF6892">
            <w:pPr>
              <w:jc w:val="center"/>
            </w:pPr>
            <w:r w:rsidRPr="00174791">
              <w:t>-</w:t>
            </w:r>
          </w:p>
        </w:tc>
        <w:tc>
          <w:tcPr>
            <w:tcW w:w="733" w:type="pct"/>
            <w:tcBorders>
              <w:top w:val="single" w:sz="4" w:space="0" w:color="auto"/>
              <w:left w:val="single" w:sz="4" w:space="0" w:color="auto"/>
              <w:bottom w:val="single" w:sz="4" w:space="0" w:color="auto"/>
              <w:right w:val="single" w:sz="4" w:space="0" w:color="auto"/>
            </w:tcBorders>
            <w:noWrap/>
            <w:vAlign w:val="center"/>
          </w:tcPr>
          <w:p w:rsidR="008802F9" w:rsidRPr="00174791" w:rsidRDefault="008802F9" w:rsidP="00BF6892">
            <w:pPr>
              <w:jc w:val="center"/>
            </w:pPr>
            <w:r w:rsidRPr="00174791">
              <w:t>-</w:t>
            </w:r>
          </w:p>
        </w:tc>
      </w:tr>
    </w:tbl>
    <w:p w:rsidR="008E105A" w:rsidRPr="00174791" w:rsidRDefault="008E105A" w:rsidP="008E105A">
      <w:pPr>
        <w:jc w:val="both"/>
        <w:rPr>
          <w:sz w:val="28"/>
          <w:szCs w:val="28"/>
        </w:rPr>
      </w:pPr>
    </w:p>
    <w:p w:rsidR="008E105A" w:rsidRPr="00174791" w:rsidRDefault="008E105A" w:rsidP="000954FB">
      <w:pPr>
        <w:ind w:firstLine="567"/>
        <w:jc w:val="both"/>
        <w:rPr>
          <w:color w:val="BFBFBF"/>
          <w:sz w:val="28"/>
          <w:szCs w:val="28"/>
        </w:rPr>
      </w:pPr>
    </w:p>
    <w:p w:rsidR="00FE30E7" w:rsidRPr="00174791" w:rsidRDefault="00FE30E7" w:rsidP="000954FB">
      <w:pPr>
        <w:pStyle w:val="afd"/>
        <w:jc w:val="both"/>
        <w:rPr>
          <w:szCs w:val="28"/>
        </w:rPr>
      </w:pPr>
      <w:r w:rsidRPr="00174791">
        <w:rPr>
          <w:szCs w:val="28"/>
        </w:rPr>
        <w:t xml:space="preserve">1. </w:t>
      </w:r>
      <w:proofErr w:type="gramStart"/>
      <w:r w:rsidRPr="00174791">
        <w:rPr>
          <w:szCs w:val="28"/>
        </w:rPr>
        <w:t xml:space="preserve">Цена __________ </w:t>
      </w:r>
      <w:r w:rsidRPr="00174791">
        <w:rPr>
          <w:i/>
          <w:sz w:val="24"/>
          <w:szCs w:val="24"/>
        </w:rPr>
        <w:t>(работ, услуг, товаров),</w:t>
      </w:r>
      <w:r w:rsidRPr="00174791">
        <w:rPr>
          <w:szCs w:val="28"/>
        </w:rPr>
        <w:t xml:space="preserve"> указанная в настоящем финансово-коммерческом предложении, учитывает стоимость всех налогов (кроме НДС), материалов, изделий, а также иные расходы, связанные с _____________ </w:t>
      </w:r>
      <w:r w:rsidRPr="00174791">
        <w:rPr>
          <w:i/>
          <w:sz w:val="24"/>
          <w:szCs w:val="24"/>
        </w:rPr>
        <w:t>(выполнением работ, оказанием услуг, поставкой товаров).</w:t>
      </w:r>
      <w:proofErr w:type="gramEnd"/>
    </w:p>
    <w:p w:rsidR="00FE30E7" w:rsidRPr="00174791" w:rsidRDefault="00FE30E7" w:rsidP="000954FB">
      <w:pPr>
        <w:pStyle w:val="afd"/>
        <w:jc w:val="both"/>
        <w:rPr>
          <w:szCs w:val="28"/>
        </w:rPr>
      </w:pPr>
      <w:r w:rsidRPr="00174791">
        <w:rPr>
          <w:szCs w:val="28"/>
        </w:rPr>
        <w:t>__________</w:t>
      </w:r>
      <w:r w:rsidRPr="00174791">
        <w:rPr>
          <w:i/>
          <w:sz w:val="24"/>
          <w:szCs w:val="24"/>
        </w:rPr>
        <w:t xml:space="preserve"> (Выполнение работ, оказание услуг, поставка товаров)</w:t>
      </w:r>
      <w:r w:rsidRPr="00174791">
        <w:rPr>
          <w:szCs w:val="28"/>
        </w:rPr>
        <w:t xml:space="preserve"> облагается НДС по ставке ____%, размер которого </w:t>
      </w:r>
      <w:proofErr w:type="gramStart"/>
      <w:r w:rsidRPr="00174791">
        <w:rPr>
          <w:szCs w:val="28"/>
        </w:rPr>
        <w:t>составляет ________/ НДС не облагается</w:t>
      </w:r>
      <w:proofErr w:type="gramEnd"/>
      <w:r w:rsidRPr="00174791">
        <w:rPr>
          <w:szCs w:val="28"/>
        </w:rPr>
        <w:t xml:space="preserve"> </w:t>
      </w:r>
      <w:r w:rsidRPr="00174791">
        <w:rPr>
          <w:i/>
          <w:sz w:val="24"/>
          <w:szCs w:val="24"/>
        </w:rPr>
        <w:t>(указать необходимое)</w:t>
      </w:r>
      <w:r w:rsidRPr="00174791">
        <w:rPr>
          <w:i/>
          <w:szCs w:val="28"/>
        </w:rPr>
        <w:t>.</w:t>
      </w:r>
    </w:p>
    <w:p w:rsidR="00FE30E7" w:rsidRPr="00174791" w:rsidRDefault="00FE30E7" w:rsidP="000954FB">
      <w:pPr>
        <w:pStyle w:val="afd"/>
        <w:jc w:val="center"/>
      </w:pPr>
      <w:r w:rsidRPr="00174791">
        <w:rPr>
          <w:szCs w:val="28"/>
        </w:rPr>
        <w:t xml:space="preserve">2. Дополнительные условия </w:t>
      </w:r>
      <w:r w:rsidRPr="00174791">
        <w:t xml:space="preserve">выполнения работ, оказания услуг, поставки товаров _______________________________________________________ </w:t>
      </w:r>
    </w:p>
    <w:p w:rsidR="00FE30E7" w:rsidRPr="00174791" w:rsidRDefault="00FE30E7" w:rsidP="000954FB">
      <w:pPr>
        <w:pStyle w:val="afd"/>
        <w:jc w:val="center"/>
        <w:rPr>
          <w:i/>
          <w:sz w:val="24"/>
          <w:szCs w:val="24"/>
        </w:rPr>
      </w:pPr>
      <w:r w:rsidRPr="00174791">
        <w:rPr>
          <w:i/>
          <w:sz w:val="24"/>
          <w:szCs w:val="24"/>
        </w:rPr>
        <w:t>(заполняется претендентом при необходимости).</w:t>
      </w:r>
    </w:p>
    <w:p w:rsidR="00FE30E7" w:rsidRPr="00174791" w:rsidRDefault="00FE30E7" w:rsidP="000954FB">
      <w:pPr>
        <w:pStyle w:val="afd"/>
        <w:jc w:val="both"/>
        <w:rPr>
          <w:szCs w:val="28"/>
        </w:rPr>
      </w:pPr>
      <w:r w:rsidRPr="00174791">
        <w:rPr>
          <w:szCs w:val="28"/>
        </w:rPr>
        <w:t xml:space="preserve">3. Срок действия настоящего финансово-коммерческого предложения составляет _______________ </w:t>
      </w:r>
      <w:r w:rsidRPr="00174791">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174791">
        <w:rPr>
          <w:i/>
          <w:sz w:val="24"/>
          <w:szCs w:val="24"/>
        </w:rPr>
        <w:t>с даты рассмотрения</w:t>
      </w:r>
      <w:proofErr w:type="gramEnd"/>
      <w:r w:rsidRPr="00174791">
        <w:rPr>
          <w:i/>
          <w:sz w:val="24"/>
          <w:szCs w:val="24"/>
        </w:rPr>
        <w:t xml:space="preserve"> и сопоставления Заявок).</w:t>
      </w:r>
    </w:p>
    <w:p w:rsidR="00FE30E7" w:rsidRPr="00174791" w:rsidRDefault="00FE30E7" w:rsidP="000954FB">
      <w:pPr>
        <w:pStyle w:val="afd"/>
        <w:jc w:val="both"/>
        <w:rPr>
          <w:szCs w:val="28"/>
        </w:rPr>
      </w:pPr>
      <w:r w:rsidRPr="00174791">
        <w:rPr>
          <w:szCs w:val="28"/>
        </w:rPr>
        <w:t xml:space="preserve">4. Если наши предложения, изложенные выше, будут приняты, мы берем на себя обязательство ____________ </w:t>
      </w:r>
      <w:r w:rsidRPr="00174791">
        <w:rPr>
          <w:i/>
          <w:sz w:val="24"/>
          <w:szCs w:val="24"/>
        </w:rPr>
        <w:t>(выполнить работы, оказать услуги, поставить товар.)</w:t>
      </w:r>
      <w:r w:rsidRPr="00174791">
        <w:rPr>
          <w:szCs w:val="28"/>
        </w:rPr>
        <w:t xml:space="preserve"> в соответствии с требованиями документации о закупке и согласно нашим предложениям. </w:t>
      </w:r>
    </w:p>
    <w:p w:rsidR="00FE30E7" w:rsidRPr="00174791" w:rsidRDefault="00FE30E7" w:rsidP="000954FB">
      <w:pPr>
        <w:pStyle w:val="afd"/>
        <w:jc w:val="both"/>
        <w:rPr>
          <w:szCs w:val="28"/>
        </w:rPr>
      </w:pPr>
      <w:r w:rsidRPr="00174791">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FE30E7" w:rsidRPr="00174791" w:rsidRDefault="00FE30E7" w:rsidP="000954FB">
      <w:pPr>
        <w:pStyle w:val="afd"/>
        <w:jc w:val="both"/>
        <w:rPr>
          <w:szCs w:val="28"/>
        </w:rPr>
      </w:pPr>
      <w:r w:rsidRPr="00174791">
        <w:rPr>
          <w:szCs w:val="28"/>
        </w:rPr>
        <w:t xml:space="preserve">6. </w:t>
      </w:r>
      <w:proofErr w:type="gramStart"/>
      <w:r w:rsidRPr="00174791">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FE30E7" w:rsidRPr="00174791" w:rsidRDefault="00FE30E7" w:rsidP="000954FB">
      <w:pPr>
        <w:pStyle w:val="afd"/>
        <w:jc w:val="both"/>
        <w:rPr>
          <w:szCs w:val="28"/>
        </w:rPr>
      </w:pPr>
      <w:r w:rsidRPr="00174791">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E30E7" w:rsidRPr="00174791" w:rsidRDefault="00FE30E7" w:rsidP="000954FB">
      <w:pPr>
        <w:pStyle w:val="afa"/>
        <w:ind w:firstLine="0"/>
        <w:jc w:val="left"/>
        <w:rPr>
          <w:rFonts w:eastAsia="Times New Roman"/>
          <w:sz w:val="28"/>
          <w:szCs w:val="28"/>
        </w:rPr>
      </w:pPr>
    </w:p>
    <w:p w:rsidR="00FE30E7" w:rsidRPr="00174791" w:rsidRDefault="00FE30E7" w:rsidP="000954FB">
      <w:pPr>
        <w:pStyle w:val="afa"/>
        <w:ind w:firstLine="0"/>
        <w:jc w:val="left"/>
        <w:rPr>
          <w:rFonts w:eastAsia="Times New Roman"/>
          <w:sz w:val="28"/>
          <w:szCs w:val="28"/>
        </w:rPr>
      </w:pPr>
    </w:p>
    <w:p w:rsidR="00FE30E7" w:rsidRPr="00174791" w:rsidRDefault="00FE30E7" w:rsidP="008D67F8">
      <w:pPr>
        <w:pStyle w:val="3"/>
        <w:spacing w:before="0" w:after="0"/>
        <w:ind w:left="0" w:firstLine="706"/>
        <w:jc w:val="both"/>
        <w:rPr>
          <w:b w:val="0"/>
          <w:sz w:val="28"/>
          <w:szCs w:val="28"/>
        </w:rPr>
      </w:pPr>
      <w:r w:rsidRPr="0017479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E30E7" w:rsidRPr="00174791" w:rsidRDefault="00FE30E7" w:rsidP="008D67F8">
      <w:pPr>
        <w:tabs>
          <w:tab w:val="left" w:pos="8640"/>
        </w:tabs>
        <w:jc w:val="center"/>
        <w:rPr>
          <w:i/>
        </w:rPr>
      </w:pPr>
      <w:r w:rsidRPr="00174791">
        <w:rPr>
          <w:i/>
        </w:rPr>
        <w:t>(наименование претендента)</w:t>
      </w:r>
    </w:p>
    <w:p w:rsidR="00FE30E7" w:rsidRPr="00174791" w:rsidRDefault="00FE30E7" w:rsidP="008D67F8">
      <w:pPr>
        <w:pStyle w:val="32"/>
        <w:suppressAutoHyphens/>
        <w:spacing w:after="0"/>
        <w:rPr>
          <w:sz w:val="28"/>
          <w:szCs w:val="28"/>
        </w:rPr>
      </w:pPr>
      <w:r w:rsidRPr="00174791">
        <w:rPr>
          <w:sz w:val="28"/>
          <w:szCs w:val="28"/>
        </w:rPr>
        <w:t>____________________________________________________________________</w:t>
      </w:r>
    </w:p>
    <w:p w:rsidR="00FE30E7" w:rsidRPr="00174791" w:rsidRDefault="00FE30E7" w:rsidP="008D67F8">
      <w:pPr>
        <w:rPr>
          <w:i/>
        </w:rPr>
      </w:pPr>
      <w:r w:rsidRPr="00174791">
        <w:rPr>
          <w:i/>
        </w:rPr>
        <w:t xml:space="preserve">       Печать</w:t>
      </w:r>
      <w:r w:rsidRPr="00174791">
        <w:rPr>
          <w:i/>
        </w:rPr>
        <w:tab/>
      </w:r>
      <w:r w:rsidRPr="00174791">
        <w:rPr>
          <w:i/>
        </w:rPr>
        <w:tab/>
      </w:r>
      <w:r w:rsidRPr="00174791">
        <w:rPr>
          <w:i/>
        </w:rPr>
        <w:tab/>
        <w:t>(должность, подпись, ФИО)</w:t>
      </w:r>
    </w:p>
    <w:p w:rsidR="00FE30E7" w:rsidRPr="00174791" w:rsidRDefault="00FE30E7" w:rsidP="008D67F8">
      <w:pPr>
        <w:pStyle w:val="32"/>
        <w:suppressAutoHyphens/>
        <w:spacing w:after="0"/>
        <w:rPr>
          <w:sz w:val="28"/>
          <w:szCs w:val="28"/>
        </w:rPr>
      </w:pPr>
      <w:r w:rsidRPr="00174791">
        <w:rPr>
          <w:sz w:val="28"/>
          <w:szCs w:val="28"/>
        </w:rPr>
        <w:t>"____" _________ 201__ г.</w:t>
      </w:r>
    </w:p>
    <w:p w:rsidR="00FE30E7" w:rsidRPr="00174791" w:rsidRDefault="00FE30E7" w:rsidP="000954FB">
      <w:pPr>
        <w:pStyle w:val="afa"/>
        <w:jc w:val="left"/>
        <w:rPr>
          <w:rFonts w:eastAsia="Times New Roman"/>
          <w:sz w:val="28"/>
          <w:szCs w:val="28"/>
        </w:rPr>
      </w:pPr>
    </w:p>
    <w:p w:rsidR="00FE30E7" w:rsidRPr="00174791" w:rsidRDefault="00FE30E7" w:rsidP="000954FB">
      <w:pPr>
        <w:rPr>
          <w:rFonts w:eastAsia="MS Mincho"/>
          <w:sz w:val="28"/>
          <w:szCs w:val="28"/>
        </w:rPr>
      </w:pPr>
      <w:r w:rsidRPr="00174791">
        <w:rPr>
          <w:sz w:val="28"/>
          <w:szCs w:val="28"/>
        </w:rPr>
        <w:br w:type="page"/>
      </w:r>
    </w:p>
    <w:p w:rsidR="00FE30E7" w:rsidRPr="00174791" w:rsidRDefault="00FE30E7" w:rsidP="000954FB">
      <w:pPr>
        <w:pStyle w:val="afa"/>
        <w:ind w:firstLine="0"/>
        <w:jc w:val="right"/>
        <w:rPr>
          <w:sz w:val="28"/>
          <w:szCs w:val="28"/>
        </w:rPr>
      </w:pPr>
      <w:r w:rsidRPr="00174791">
        <w:rPr>
          <w:sz w:val="28"/>
          <w:szCs w:val="28"/>
        </w:rPr>
        <w:t>Приложение № 4</w:t>
      </w:r>
    </w:p>
    <w:p w:rsidR="00FE30E7" w:rsidRPr="00174791" w:rsidRDefault="00FE30E7" w:rsidP="000954FB">
      <w:pPr>
        <w:pStyle w:val="afa"/>
        <w:ind w:firstLine="0"/>
        <w:jc w:val="right"/>
        <w:rPr>
          <w:sz w:val="28"/>
          <w:szCs w:val="28"/>
        </w:rPr>
      </w:pPr>
      <w:r w:rsidRPr="00174791">
        <w:rPr>
          <w:sz w:val="28"/>
          <w:szCs w:val="28"/>
        </w:rPr>
        <w:t>к документации о закупке</w:t>
      </w:r>
    </w:p>
    <w:p w:rsidR="00FE30E7" w:rsidRPr="00174791" w:rsidRDefault="00FE30E7" w:rsidP="000954FB">
      <w:pPr>
        <w:pStyle w:val="afa"/>
        <w:ind w:firstLine="0"/>
        <w:jc w:val="left"/>
        <w:rPr>
          <w:sz w:val="28"/>
          <w:szCs w:val="28"/>
        </w:rPr>
      </w:pPr>
    </w:p>
    <w:p w:rsidR="00FE30E7" w:rsidRPr="00174791" w:rsidRDefault="00FE30E7" w:rsidP="000954FB">
      <w:pPr>
        <w:jc w:val="center"/>
        <w:rPr>
          <w:b/>
          <w:bCs/>
          <w:sz w:val="28"/>
          <w:szCs w:val="28"/>
        </w:rPr>
      </w:pPr>
      <w:r w:rsidRPr="00174791">
        <w:rPr>
          <w:b/>
          <w:bCs/>
          <w:sz w:val="28"/>
          <w:szCs w:val="28"/>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FE30E7" w:rsidRPr="00174791" w:rsidRDefault="00FE30E7" w:rsidP="000954FB">
      <w:pPr>
        <w:jc w:val="center"/>
        <w:rPr>
          <w:i/>
        </w:rPr>
      </w:pPr>
      <w:r w:rsidRPr="00174791">
        <w:rPr>
          <w:i/>
        </w:rPr>
        <w:t xml:space="preserve">                                                           (наименование претендента)</w:t>
      </w:r>
    </w:p>
    <w:p w:rsidR="00FE30E7" w:rsidRPr="00174791" w:rsidRDefault="00FE30E7" w:rsidP="000954FB">
      <w:pPr>
        <w:jc w:val="center"/>
      </w:pPr>
    </w:p>
    <w:p w:rsidR="00FE30E7" w:rsidRPr="00174791" w:rsidRDefault="00FE30E7" w:rsidP="000954FB">
      <w:pPr>
        <w:jc w:val="center"/>
        <w:rPr>
          <w:b/>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11"/>
        <w:gridCol w:w="3827"/>
        <w:gridCol w:w="2835"/>
      </w:tblGrid>
      <w:tr w:rsidR="00903981" w:rsidRPr="00174791" w:rsidTr="00903981">
        <w:tc>
          <w:tcPr>
            <w:tcW w:w="0" w:type="auto"/>
            <w:vAlign w:val="center"/>
          </w:tcPr>
          <w:p w:rsidR="00903981" w:rsidRPr="00174791" w:rsidRDefault="00903981" w:rsidP="00BF6892">
            <w:pPr>
              <w:jc w:val="center"/>
            </w:pPr>
            <w:r w:rsidRPr="00174791">
              <w:t>№№</w:t>
            </w:r>
          </w:p>
        </w:tc>
        <w:tc>
          <w:tcPr>
            <w:tcW w:w="2411" w:type="dxa"/>
            <w:vAlign w:val="center"/>
          </w:tcPr>
          <w:p w:rsidR="00903981" w:rsidRPr="00174791" w:rsidRDefault="00903981" w:rsidP="00BF6892">
            <w:pPr>
              <w:jc w:val="center"/>
            </w:pPr>
            <w:r w:rsidRPr="00174791">
              <w:t>Дата и номер договора (рекомендуется копия договора)</w:t>
            </w:r>
          </w:p>
        </w:tc>
        <w:tc>
          <w:tcPr>
            <w:tcW w:w="3827" w:type="dxa"/>
            <w:vAlign w:val="center"/>
          </w:tcPr>
          <w:p w:rsidR="00903981" w:rsidRPr="00174791" w:rsidRDefault="00903981" w:rsidP="00510C5D">
            <w:pPr>
              <w:jc w:val="center"/>
            </w:pPr>
            <w:r w:rsidRPr="00174791">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2835" w:type="dxa"/>
            <w:vAlign w:val="center"/>
          </w:tcPr>
          <w:p w:rsidR="00903981" w:rsidRPr="00174791" w:rsidRDefault="00903981" w:rsidP="00BF6892">
            <w:pPr>
              <w:jc w:val="center"/>
            </w:pPr>
            <w:r>
              <w:t>Наименование контрагента</w:t>
            </w:r>
            <w:r w:rsidRPr="00174791">
              <w:t xml:space="preserve">                        </w:t>
            </w:r>
          </w:p>
        </w:tc>
      </w:tr>
      <w:tr w:rsidR="00903981" w:rsidRPr="00174791" w:rsidTr="00903981">
        <w:tc>
          <w:tcPr>
            <w:tcW w:w="0" w:type="auto"/>
            <w:vAlign w:val="center"/>
          </w:tcPr>
          <w:p w:rsidR="00903981" w:rsidRPr="00174791" w:rsidRDefault="00903981" w:rsidP="00BF6892">
            <w:pPr>
              <w:jc w:val="center"/>
            </w:pPr>
          </w:p>
        </w:tc>
        <w:tc>
          <w:tcPr>
            <w:tcW w:w="2411" w:type="dxa"/>
            <w:vAlign w:val="center"/>
          </w:tcPr>
          <w:p w:rsidR="00903981" w:rsidRPr="00174791" w:rsidRDefault="00903981" w:rsidP="00BF6892">
            <w:pPr>
              <w:jc w:val="center"/>
            </w:pPr>
          </w:p>
        </w:tc>
        <w:tc>
          <w:tcPr>
            <w:tcW w:w="3827" w:type="dxa"/>
            <w:vAlign w:val="center"/>
          </w:tcPr>
          <w:p w:rsidR="00903981" w:rsidRPr="00174791" w:rsidRDefault="00903981" w:rsidP="00510C5D">
            <w:pPr>
              <w:jc w:val="center"/>
            </w:pPr>
          </w:p>
        </w:tc>
        <w:tc>
          <w:tcPr>
            <w:tcW w:w="2835" w:type="dxa"/>
            <w:vAlign w:val="center"/>
          </w:tcPr>
          <w:p w:rsidR="00903981" w:rsidRPr="00174791" w:rsidRDefault="00903981" w:rsidP="00BF6892">
            <w:pPr>
              <w:jc w:val="center"/>
            </w:pPr>
          </w:p>
        </w:tc>
      </w:tr>
      <w:tr w:rsidR="00903981" w:rsidRPr="00174791" w:rsidTr="00903981">
        <w:tc>
          <w:tcPr>
            <w:tcW w:w="0" w:type="auto"/>
            <w:vAlign w:val="center"/>
          </w:tcPr>
          <w:p w:rsidR="00903981" w:rsidRPr="00174791" w:rsidRDefault="00903981" w:rsidP="00BF6892">
            <w:pPr>
              <w:jc w:val="center"/>
            </w:pPr>
          </w:p>
        </w:tc>
        <w:tc>
          <w:tcPr>
            <w:tcW w:w="2411" w:type="dxa"/>
            <w:vAlign w:val="center"/>
          </w:tcPr>
          <w:p w:rsidR="00903981" w:rsidRPr="00174791" w:rsidRDefault="00903981" w:rsidP="00BF6892">
            <w:pPr>
              <w:jc w:val="center"/>
            </w:pPr>
          </w:p>
        </w:tc>
        <w:tc>
          <w:tcPr>
            <w:tcW w:w="3827" w:type="dxa"/>
            <w:vAlign w:val="center"/>
          </w:tcPr>
          <w:p w:rsidR="00903981" w:rsidRPr="00174791" w:rsidRDefault="00903981" w:rsidP="00510C5D">
            <w:pPr>
              <w:jc w:val="center"/>
            </w:pPr>
          </w:p>
        </w:tc>
        <w:tc>
          <w:tcPr>
            <w:tcW w:w="2835" w:type="dxa"/>
            <w:vAlign w:val="center"/>
          </w:tcPr>
          <w:p w:rsidR="00903981" w:rsidRPr="00174791" w:rsidRDefault="00903981" w:rsidP="00BF6892">
            <w:pPr>
              <w:jc w:val="center"/>
            </w:pPr>
          </w:p>
        </w:tc>
      </w:tr>
      <w:tr w:rsidR="00903981" w:rsidRPr="00174791" w:rsidTr="00903981">
        <w:tc>
          <w:tcPr>
            <w:tcW w:w="0" w:type="auto"/>
            <w:vAlign w:val="center"/>
          </w:tcPr>
          <w:p w:rsidR="00903981" w:rsidRPr="00174791" w:rsidRDefault="00903981" w:rsidP="00BF6892">
            <w:pPr>
              <w:jc w:val="center"/>
            </w:pPr>
          </w:p>
        </w:tc>
        <w:tc>
          <w:tcPr>
            <w:tcW w:w="2411" w:type="dxa"/>
            <w:vAlign w:val="center"/>
          </w:tcPr>
          <w:p w:rsidR="00903981" w:rsidRPr="00174791" w:rsidRDefault="00903981" w:rsidP="00BF6892">
            <w:pPr>
              <w:jc w:val="center"/>
            </w:pPr>
          </w:p>
        </w:tc>
        <w:tc>
          <w:tcPr>
            <w:tcW w:w="3827" w:type="dxa"/>
            <w:vAlign w:val="center"/>
          </w:tcPr>
          <w:p w:rsidR="00903981" w:rsidRPr="00174791" w:rsidRDefault="00903981" w:rsidP="00510C5D">
            <w:pPr>
              <w:jc w:val="center"/>
            </w:pPr>
          </w:p>
        </w:tc>
        <w:tc>
          <w:tcPr>
            <w:tcW w:w="2835" w:type="dxa"/>
            <w:vAlign w:val="center"/>
          </w:tcPr>
          <w:p w:rsidR="00903981" w:rsidRPr="00174791" w:rsidRDefault="00903981" w:rsidP="00BF6892">
            <w:pPr>
              <w:jc w:val="center"/>
            </w:pPr>
          </w:p>
        </w:tc>
      </w:tr>
      <w:tr w:rsidR="00903981" w:rsidRPr="00174791" w:rsidTr="00903981">
        <w:tc>
          <w:tcPr>
            <w:tcW w:w="0" w:type="auto"/>
            <w:vAlign w:val="center"/>
          </w:tcPr>
          <w:p w:rsidR="00903981" w:rsidRPr="00174791" w:rsidRDefault="00903981" w:rsidP="00BF6892">
            <w:pPr>
              <w:jc w:val="center"/>
            </w:pPr>
          </w:p>
        </w:tc>
        <w:tc>
          <w:tcPr>
            <w:tcW w:w="2411" w:type="dxa"/>
            <w:vAlign w:val="center"/>
          </w:tcPr>
          <w:p w:rsidR="00903981" w:rsidRPr="00174791" w:rsidRDefault="00903981" w:rsidP="00BF6892">
            <w:pPr>
              <w:jc w:val="center"/>
            </w:pPr>
          </w:p>
        </w:tc>
        <w:tc>
          <w:tcPr>
            <w:tcW w:w="3827" w:type="dxa"/>
            <w:vAlign w:val="center"/>
          </w:tcPr>
          <w:p w:rsidR="00903981" w:rsidRPr="00174791" w:rsidRDefault="00903981" w:rsidP="00510C5D">
            <w:pPr>
              <w:jc w:val="center"/>
            </w:pPr>
          </w:p>
        </w:tc>
        <w:tc>
          <w:tcPr>
            <w:tcW w:w="2835" w:type="dxa"/>
            <w:vAlign w:val="center"/>
          </w:tcPr>
          <w:p w:rsidR="00903981" w:rsidRPr="00174791" w:rsidRDefault="00903981" w:rsidP="00BF6892">
            <w:pPr>
              <w:jc w:val="center"/>
            </w:pPr>
          </w:p>
        </w:tc>
      </w:tr>
    </w:tbl>
    <w:p w:rsidR="00FE30E7" w:rsidRPr="00174791" w:rsidRDefault="00FE30E7" w:rsidP="000954FB"/>
    <w:p w:rsidR="00FE30E7" w:rsidRPr="00174791" w:rsidRDefault="00FE30E7" w:rsidP="000954FB"/>
    <w:p w:rsidR="00FE30E7" w:rsidRPr="00174791" w:rsidRDefault="00FE30E7" w:rsidP="008D67F8">
      <w:pPr>
        <w:pStyle w:val="3"/>
        <w:spacing w:before="0" w:after="0"/>
        <w:ind w:left="0" w:firstLine="706"/>
        <w:jc w:val="both"/>
        <w:rPr>
          <w:b w:val="0"/>
          <w:sz w:val="28"/>
          <w:szCs w:val="28"/>
        </w:rPr>
      </w:pPr>
      <w:r w:rsidRPr="0017479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E30E7" w:rsidRPr="00174791" w:rsidRDefault="00FE30E7" w:rsidP="008D67F8">
      <w:pPr>
        <w:tabs>
          <w:tab w:val="left" w:pos="8640"/>
        </w:tabs>
        <w:jc w:val="center"/>
        <w:rPr>
          <w:i/>
        </w:rPr>
      </w:pPr>
      <w:r w:rsidRPr="00174791">
        <w:rPr>
          <w:i/>
        </w:rPr>
        <w:t>(наименование претендента)</w:t>
      </w:r>
    </w:p>
    <w:p w:rsidR="00FE30E7" w:rsidRPr="00174791" w:rsidRDefault="00FE30E7" w:rsidP="008D67F8">
      <w:pPr>
        <w:pStyle w:val="32"/>
        <w:suppressAutoHyphens/>
        <w:spacing w:after="0"/>
        <w:rPr>
          <w:sz w:val="28"/>
          <w:szCs w:val="28"/>
        </w:rPr>
      </w:pPr>
      <w:r w:rsidRPr="00174791">
        <w:rPr>
          <w:sz w:val="28"/>
          <w:szCs w:val="28"/>
        </w:rPr>
        <w:t>____________________________________________________________________</w:t>
      </w:r>
    </w:p>
    <w:p w:rsidR="00FE30E7" w:rsidRPr="00174791" w:rsidRDefault="00FE30E7" w:rsidP="008D67F8">
      <w:pPr>
        <w:rPr>
          <w:i/>
        </w:rPr>
      </w:pPr>
      <w:r w:rsidRPr="00174791">
        <w:rPr>
          <w:i/>
        </w:rPr>
        <w:t xml:space="preserve">       Печать</w:t>
      </w:r>
      <w:r w:rsidRPr="00174791">
        <w:rPr>
          <w:i/>
        </w:rPr>
        <w:tab/>
      </w:r>
      <w:r w:rsidRPr="00174791">
        <w:rPr>
          <w:i/>
        </w:rPr>
        <w:tab/>
      </w:r>
      <w:r w:rsidRPr="00174791">
        <w:rPr>
          <w:i/>
        </w:rPr>
        <w:tab/>
        <w:t>(должность, подпись, ФИО)</w:t>
      </w:r>
    </w:p>
    <w:p w:rsidR="00FE30E7" w:rsidRPr="00174791" w:rsidRDefault="00FE30E7" w:rsidP="008D67F8">
      <w:pPr>
        <w:pStyle w:val="32"/>
        <w:suppressAutoHyphens/>
        <w:spacing w:after="0"/>
        <w:rPr>
          <w:sz w:val="28"/>
          <w:szCs w:val="28"/>
        </w:rPr>
      </w:pPr>
      <w:r w:rsidRPr="00174791">
        <w:rPr>
          <w:sz w:val="28"/>
          <w:szCs w:val="28"/>
        </w:rPr>
        <w:t>"____" _________ 201__ г.</w:t>
      </w:r>
    </w:p>
    <w:p w:rsidR="00FE30E7" w:rsidRPr="00174791" w:rsidRDefault="00FE30E7" w:rsidP="005E4D3D">
      <w:pPr>
        <w:jc w:val="right"/>
      </w:pPr>
      <w:r w:rsidRPr="00174791">
        <w:br w:type="page"/>
      </w:r>
      <w:r w:rsidRPr="00174791">
        <w:rPr>
          <w:rFonts w:eastAsia="MS Mincho"/>
          <w:sz w:val="28"/>
          <w:szCs w:val="28"/>
        </w:rPr>
        <w:t>Приложение № 5</w:t>
      </w:r>
    </w:p>
    <w:p w:rsidR="00FE30E7" w:rsidRPr="00174791" w:rsidRDefault="00FE30E7" w:rsidP="000954FB">
      <w:pPr>
        <w:pStyle w:val="afa"/>
        <w:ind w:firstLine="0"/>
        <w:jc w:val="right"/>
        <w:rPr>
          <w:sz w:val="28"/>
          <w:szCs w:val="28"/>
        </w:rPr>
      </w:pPr>
      <w:r w:rsidRPr="00174791">
        <w:rPr>
          <w:sz w:val="28"/>
          <w:szCs w:val="28"/>
        </w:rPr>
        <w:t>к документации о закупке</w:t>
      </w:r>
    </w:p>
    <w:p w:rsidR="005E4D3D" w:rsidRPr="00174791" w:rsidRDefault="005E4D3D" w:rsidP="005E4D3D">
      <w:pPr>
        <w:pStyle w:val="afa"/>
        <w:ind w:firstLine="0"/>
        <w:jc w:val="left"/>
      </w:pPr>
    </w:p>
    <w:p w:rsidR="005E4D3D" w:rsidRPr="00174791" w:rsidRDefault="005E4D3D" w:rsidP="005E4D3D">
      <w:pPr>
        <w:pStyle w:val="afa"/>
        <w:ind w:firstLine="0"/>
        <w:jc w:val="center"/>
        <w:rPr>
          <w:b/>
        </w:rPr>
      </w:pPr>
    </w:p>
    <w:p w:rsidR="005E4D3D" w:rsidRPr="00174791" w:rsidRDefault="005E4D3D" w:rsidP="005E4D3D">
      <w:pPr>
        <w:pStyle w:val="afa"/>
        <w:ind w:firstLine="0"/>
        <w:jc w:val="center"/>
        <w:rPr>
          <w:b/>
        </w:rPr>
      </w:pPr>
      <w:r w:rsidRPr="00174791">
        <w:rPr>
          <w:b/>
        </w:rPr>
        <w:t>ПРОЕКТ ДОГОВОРА</w:t>
      </w:r>
    </w:p>
    <w:p w:rsidR="005E4D3D" w:rsidRPr="00174791" w:rsidRDefault="005E4D3D" w:rsidP="005E4D3D">
      <w:pPr>
        <w:pStyle w:val="afa"/>
        <w:ind w:firstLine="0"/>
        <w:jc w:val="center"/>
        <w:rPr>
          <w:b/>
          <w:i/>
        </w:rPr>
      </w:pPr>
      <w:r w:rsidRPr="00174791">
        <w:rPr>
          <w:b/>
          <w:i/>
        </w:rPr>
        <w:t>Лот № 1</w:t>
      </w:r>
    </w:p>
    <w:p w:rsidR="005E4D3D" w:rsidRPr="00174791" w:rsidRDefault="005E4D3D" w:rsidP="005E4D3D">
      <w:pPr>
        <w:ind w:left="6237"/>
        <w:rPr>
          <w:bCs/>
          <w:i/>
        </w:rPr>
      </w:pPr>
    </w:p>
    <w:p w:rsidR="005E4D3D" w:rsidRPr="00174791" w:rsidRDefault="005E4D3D" w:rsidP="005E4D3D">
      <w:pPr>
        <w:ind w:left="6237"/>
        <w:rPr>
          <w:bCs/>
          <w:i/>
        </w:rPr>
      </w:pPr>
    </w:p>
    <w:p w:rsidR="005E4D3D" w:rsidRPr="00174791" w:rsidRDefault="005E4D3D" w:rsidP="005E4D3D">
      <w:pPr>
        <w:jc w:val="center"/>
        <w:rPr>
          <w:b/>
          <w:bCs/>
        </w:rPr>
      </w:pPr>
      <w:r w:rsidRPr="00174791">
        <w:rPr>
          <w:b/>
          <w:bCs/>
        </w:rPr>
        <w:t>Договор  №______________</w:t>
      </w:r>
    </w:p>
    <w:p w:rsidR="005E4D3D" w:rsidRPr="00174791" w:rsidRDefault="005E4D3D" w:rsidP="005E4D3D">
      <w:pPr>
        <w:jc w:val="center"/>
        <w:rPr>
          <w:b/>
          <w:bCs/>
        </w:rPr>
      </w:pPr>
      <w:r w:rsidRPr="00174791">
        <w:rPr>
          <w:b/>
          <w:bCs/>
        </w:rPr>
        <w:t>поставки</w:t>
      </w:r>
    </w:p>
    <w:p w:rsidR="005E4D3D" w:rsidRPr="00174791" w:rsidRDefault="005E4D3D" w:rsidP="005E4D3D">
      <w:pPr>
        <w:jc w:val="center"/>
      </w:pPr>
    </w:p>
    <w:p w:rsidR="005E4D3D" w:rsidRPr="00174791" w:rsidRDefault="00205134" w:rsidP="005E4D3D">
      <w:pPr>
        <w:jc w:val="both"/>
      </w:pPr>
      <w:r>
        <w:t>г. __________________</w:t>
      </w:r>
      <w:r w:rsidR="005E4D3D" w:rsidRPr="00174791">
        <w:t xml:space="preserve">                                                          </w:t>
      </w:r>
      <w:r w:rsidR="0098012A">
        <w:t xml:space="preserve">         </w:t>
      </w:r>
      <w:r w:rsidR="005E4D3D" w:rsidRPr="00174791">
        <w:t xml:space="preserve"> «____»_________</w:t>
      </w:r>
      <w:r w:rsidR="00BD12CF" w:rsidRPr="00174791">
        <w:t>_</w:t>
      </w:r>
      <w:r w:rsidR="005E4D3D" w:rsidRPr="00174791">
        <w:t xml:space="preserve">_ </w:t>
      </w:r>
      <w:r w:rsidR="00BD12CF" w:rsidRPr="00174791">
        <w:t xml:space="preserve">20 </w:t>
      </w:r>
      <w:r w:rsidR="005E4D3D" w:rsidRPr="00174791">
        <w:t>___ г.</w:t>
      </w:r>
    </w:p>
    <w:p w:rsidR="005E4D3D" w:rsidRPr="00174791" w:rsidRDefault="005E4D3D" w:rsidP="005E4D3D">
      <w:pPr>
        <w:jc w:val="both"/>
      </w:pPr>
    </w:p>
    <w:p w:rsidR="005E4D3D" w:rsidRPr="00174791" w:rsidRDefault="0060342B" w:rsidP="005E4D3D">
      <w:pPr>
        <w:ind w:right="-1" w:firstLine="540"/>
        <w:jc w:val="both"/>
      </w:pPr>
      <w:r>
        <w:t>Публичное</w:t>
      </w:r>
      <w:r w:rsidR="005E4D3D" w:rsidRPr="00174791">
        <w:t xml:space="preserve"> акционерное общество «Центр по перевозке грузов в</w:t>
      </w:r>
      <w:r>
        <w:t xml:space="preserve"> контейнерах «ТрансКонтейнер» (П</w:t>
      </w:r>
      <w:r w:rsidR="005E4D3D" w:rsidRPr="00174791">
        <w:t>АО «ТрансКонтейнер»)</w:t>
      </w:r>
      <w:r w:rsidR="00135E1C">
        <w:t xml:space="preserve"> филиал на Дальневосточной железной дороге</w:t>
      </w:r>
      <w:r w:rsidR="005E4D3D" w:rsidRPr="00174791">
        <w:t xml:space="preserve">, именуемое в дальнейшем Покупатель, в лице   _______________________________________________________________________________, действующего  на  основании ________________________________, с одной стороны, и _______________________________________________________________________________,  </w:t>
      </w:r>
    </w:p>
    <w:p w:rsidR="005E4D3D" w:rsidRPr="00174791" w:rsidRDefault="005E4D3D" w:rsidP="005E4D3D">
      <w:pPr>
        <w:ind w:right="-1"/>
        <w:jc w:val="center"/>
        <w:rPr>
          <w:i/>
          <w:vertAlign w:val="superscript"/>
        </w:rPr>
      </w:pPr>
      <w:r w:rsidRPr="00174791">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5E4D3D" w:rsidRPr="00174791" w:rsidRDefault="005E4D3D" w:rsidP="005E4D3D">
      <w:pPr>
        <w:ind w:right="-1"/>
        <w:jc w:val="both"/>
      </w:pPr>
      <w:proofErr w:type="gramStart"/>
      <w:r w:rsidRPr="00174791">
        <w:t>именуемое</w:t>
      </w:r>
      <w:proofErr w:type="gramEnd"/>
      <w:r w:rsidRPr="00174791">
        <w:t xml:space="preserve"> в дальнейшем Поставщик, в лице ________________________________________, </w:t>
      </w:r>
    </w:p>
    <w:p w:rsidR="005E4D3D" w:rsidRPr="00174791" w:rsidRDefault="005E4D3D" w:rsidP="005E4D3D">
      <w:pPr>
        <w:ind w:right="-1"/>
        <w:jc w:val="center"/>
      </w:pPr>
      <w:r w:rsidRPr="00174791">
        <w:rPr>
          <w:i/>
          <w:vertAlign w:val="superscript"/>
        </w:rPr>
        <w:t xml:space="preserve">                                                                                                      (должность, Ф.И.О. - полностью)</w:t>
      </w:r>
    </w:p>
    <w:p w:rsidR="005E4D3D" w:rsidRPr="00174791" w:rsidRDefault="005E4D3D" w:rsidP="005E4D3D">
      <w:pPr>
        <w:ind w:right="-1"/>
        <w:jc w:val="both"/>
      </w:pPr>
      <w:proofErr w:type="gramStart"/>
      <w:r w:rsidRPr="00174791">
        <w:t>действующего</w:t>
      </w:r>
      <w:proofErr w:type="gramEnd"/>
      <w:r w:rsidRPr="00174791">
        <w:t xml:space="preserve">  на основании ______________________________________________________,</w:t>
      </w:r>
    </w:p>
    <w:p w:rsidR="005E4D3D" w:rsidRPr="00174791" w:rsidRDefault="005E4D3D" w:rsidP="005E4D3D">
      <w:pPr>
        <w:ind w:right="-1"/>
        <w:jc w:val="both"/>
        <w:rPr>
          <w:i/>
          <w:vertAlign w:val="superscript"/>
        </w:rPr>
      </w:pPr>
      <w:r w:rsidRPr="00174791">
        <w:rPr>
          <w:i/>
          <w:vertAlign w:val="superscript"/>
        </w:rPr>
        <w:t xml:space="preserve">                                                                                        </w:t>
      </w:r>
      <w:proofErr w:type="gramStart"/>
      <w:r w:rsidRPr="00174791">
        <w:rPr>
          <w:i/>
          <w:vertAlign w:val="superscript"/>
        </w:rPr>
        <w:t>(указывается документ,  уполномочивающий  лицо на заключение настоящего</w:t>
      </w:r>
      <w:proofErr w:type="gramEnd"/>
    </w:p>
    <w:p w:rsidR="005E4D3D" w:rsidRPr="00174791" w:rsidRDefault="005E4D3D" w:rsidP="005E4D3D">
      <w:pPr>
        <w:ind w:right="-1"/>
        <w:jc w:val="both"/>
        <w:rPr>
          <w:i/>
          <w:vertAlign w:val="superscript"/>
        </w:rPr>
      </w:pPr>
      <w:r w:rsidRPr="00174791">
        <w:rPr>
          <w:i/>
          <w:vertAlign w:val="superscript"/>
        </w:rPr>
        <w:t xml:space="preserve">                                                                                             Договора, например: устава/, доверенность </w:t>
      </w:r>
      <w:proofErr w:type="gramStart"/>
      <w:r w:rsidRPr="00174791">
        <w:rPr>
          <w:i/>
          <w:vertAlign w:val="superscript"/>
        </w:rPr>
        <w:t>от</w:t>
      </w:r>
      <w:proofErr w:type="gramEnd"/>
      <w:r w:rsidRPr="00174791">
        <w:rPr>
          <w:i/>
          <w:vertAlign w:val="superscript"/>
        </w:rPr>
        <w:t xml:space="preserve"> «__»_______№ __ и т..д)</w:t>
      </w:r>
    </w:p>
    <w:p w:rsidR="005E4D3D" w:rsidRPr="00174791" w:rsidRDefault="005E4D3D" w:rsidP="005E4D3D">
      <w:pPr>
        <w:ind w:right="-1"/>
        <w:jc w:val="both"/>
      </w:pPr>
      <w:r w:rsidRPr="00174791">
        <w:t>с другой стороны, именуемые в дальнейшем Стороны, заключили настоящий договор поставки (далее – Договор) о нижеследующем:</w:t>
      </w:r>
    </w:p>
    <w:p w:rsidR="005E4D3D" w:rsidRPr="00174791" w:rsidRDefault="005E4D3D" w:rsidP="005E4D3D">
      <w:pPr>
        <w:ind w:firstLine="567"/>
        <w:jc w:val="center"/>
        <w:rPr>
          <w:b/>
          <w:bCs/>
        </w:rPr>
      </w:pPr>
    </w:p>
    <w:p w:rsidR="005E4D3D" w:rsidRPr="00174791" w:rsidRDefault="005E4D3D" w:rsidP="005E4D3D">
      <w:pPr>
        <w:numPr>
          <w:ilvl w:val="0"/>
          <w:numId w:val="44"/>
        </w:numPr>
        <w:suppressAutoHyphens w:val="0"/>
        <w:ind w:left="0" w:firstLine="0"/>
        <w:jc w:val="center"/>
        <w:rPr>
          <w:b/>
          <w:bCs/>
        </w:rPr>
      </w:pPr>
      <w:r w:rsidRPr="00174791">
        <w:rPr>
          <w:b/>
          <w:bCs/>
        </w:rPr>
        <w:t>Предмет Договора</w:t>
      </w:r>
    </w:p>
    <w:p w:rsidR="005E4D3D" w:rsidRPr="00174791" w:rsidRDefault="005E4D3D" w:rsidP="005E4D3D">
      <w:pPr>
        <w:ind w:firstLine="567"/>
        <w:jc w:val="both"/>
      </w:pPr>
      <w:r w:rsidRPr="00174791">
        <w:t>1.1.</w:t>
      </w:r>
      <w:r w:rsidRPr="00174791">
        <w:tab/>
        <w:t xml:space="preserve">По настоящему Договору Поставщик обязуется поставить, а Покупатель принять и оплатить дизельное топливо (далее – Товар). </w:t>
      </w:r>
    </w:p>
    <w:p w:rsidR="005E4D3D" w:rsidRPr="00174791" w:rsidRDefault="005E4D3D" w:rsidP="005E4D3D">
      <w:pPr>
        <w:ind w:firstLine="567"/>
        <w:jc w:val="both"/>
      </w:pPr>
      <w:r w:rsidRPr="00174791">
        <w:t>1.2.</w:t>
      </w:r>
      <w:r w:rsidR="005356A7" w:rsidRPr="00174791">
        <w:t xml:space="preserve"> </w:t>
      </w:r>
      <w:r w:rsidRPr="00174791">
        <w:t>Поставка Товара осуществляется партиями. Под партией Товара понимается количество Товара одного наименования и качества, отгруженного в согласованный срок в адрес одного грузополучателя.</w:t>
      </w:r>
    </w:p>
    <w:p w:rsidR="005E4D3D" w:rsidRPr="00174791" w:rsidRDefault="005E4D3D" w:rsidP="005E4D3D">
      <w:pPr>
        <w:ind w:firstLine="567"/>
        <w:jc w:val="both"/>
      </w:pPr>
      <w:r w:rsidRPr="00174791">
        <w:t xml:space="preserve">1.3. Количество, срок поставки Товара согласовывается Сторонами настоящего Договора для каждой отдельной партии Товара в счете, выставляемом </w:t>
      </w:r>
      <w:r w:rsidRPr="00174791">
        <w:rPr>
          <w:spacing w:val="-1"/>
        </w:rPr>
        <w:t>к настоящему Договору</w:t>
      </w:r>
      <w:r w:rsidRPr="00174791">
        <w:t>.</w:t>
      </w:r>
    </w:p>
    <w:p w:rsidR="005E4D3D" w:rsidRPr="00174791" w:rsidRDefault="005E4D3D" w:rsidP="005E4D3D">
      <w:pPr>
        <w:ind w:firstLine="567"/>
        <w:jc w:val="both"/>
        <w:rPr>
          <w:color w:val="000000"/>
        </w:rPr>
      </w:pPr>
      <w:r w:rsidRPr="00174791">
        <w:t xml:space="preserve">1.4. </w:t>
      </w:r>
      <w:r w:rsidRPr="00174791">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E4D3D" w:rsidRPr="00174791" w:rsidRDefault="005E4D3D" w:rsidP="005E4D3D">
      <w:pPr>
        <w:widowControl w:val="0"/>
        <w:autoSpaceDE w:val="0"/>
        <w:autoSpaceDN w:val="0"/>
        <w:adjustRightInd w:val="0"/>
        <w:ind w:firstLine="567"/>
        <w:jc w:val="both"/>
      </w:pPr>
      <w:r w:rsidRPr="00174791">
        <w:t>1.5. В случае обязательной сертификации Товар должен поставляться с сертификатом соответствия.</w:t>
      </w:r>
    </w:p>
    <w:p w:rsidR="005E4D3D" w:rsidRPr="00174791" w:rsidRDefault="005E4D3D" w:rsidP="005E4D3D">
      <w:pPr>
        <w:widowControl w:val="0"/>
        <w:autoSpaceDE w:val="0"/>
        <w:autoSpaceDN w:val="0"/>
        <w:adjustRightInd w:val="0"/>
        <w:ind w:firstLine="567"/>
        <w:jc w:val="both"/>
      </w:pPr>
    </w:p>
    <w:p w:rsidR="005E4D3D" w:rsidRPr="00174791" w:rsidRDefault="005E4D3D" w:rsidP="005E4D3D">
      <w:pPr>
        <w:numPr>
          <w:ilvl w:val="0"/>
          <w:numId w:val="43"/>
        </w:numPr>
        <w:suppressAutoHyphens w:val="0"/>
        <w:ind w:left="0" w:firstLine="567"/>
        <w:jc w:val="center"/>
        <w:rPr>
          <w:b/>
          <w:bCs/>
        </w:rPr>
      </w:pPr>
      <w:r w:rsidRPr="00174791">
        <w:rPr>
          <w:b/>
          <w:bCs/>
        </w:rPr>
        <w:t>Цена Договора и порядок расчетов</w:t>
      </w:r>
    </w:p>
    <w:p w:rsidR="005E4D3D" w:rsidRPr="00174791" w:rsidRDefault="005E4D3D" w:rsidP="005E4D3D">
      <w:pPr>
        <w:pStyle w:val="ConsNormal"/>
        <w:widowControl/>
        <w:numPr>
          <w:ilvl w:val="1"/>
          <w:numId w:val="43"/>
        </w:numPr>
        <w:tabs>
          <w:tab w:val="clear" w:pos="720"/>
          <w:tab w:val="num" w:pos="1080"/>
        </w:tabs>
        <w:suppressAutoHyphens w:val="0"/>
        <w:autoSpaceDE/>
        <w:ind w:left="0" w:firstLine="567"/>
        <w:jc w:val="both"/>
        <w:rPr>
          <w:rFonts w:ascii="Times New Roman" w:hAnsi="Times New Roman" w:cs="Times New Roman"/>
          <w:color w:val="000000"/>
          <w:sz w:val="24"/>
          <w:szCs w:val="24"/>
        </w:rPr>
      </w:pPr>
      <w:r w:rsidRPr="00174791">
        <w:rPr>
          <w:rFonts w:ascii="Times New Roman" w:hAnsi="Times New Roman" w:cs="Times New Roman"/>
          <w:color w:val="000000"/>
          <w:sz w:val="24"/>
          <w:szCs w:val="24"/>
        </w:rPr>
        <w:t xml:space="preserve"> Стоимость за единицу Товара составляет:</w:t>
      </w:r>
    </w:p>
    <w:p w:rsidR="005E4D3D" w:rsidRPr="00174791" w:rsidRDefault="005E4D3D" w:rsidP="005E4D3D">
      <w:pPr>
        <w:pStyle w:val="ConsNormal"/>
        <w:widowControl/>
        <w:autoSpaceDE/>
        <w:ind w:firstLine="540"/>
        <w:jc w:val="both"/>
        <w:rPr>
          <w:rFonts w:ascii="Times New Roman" w:hAnsi="Times New Roman" w:cs="Times New Roman"/>
          <w:color w:val="000000"/>
          <w:sz w:val="24"/>
          <w:szCs w:val="24"/>
        </w:rPr>
      </w:pPr>
      <w:r w:rsidRPr="00174791">
        <w:rPr>
          <w:rFonts w:ascii="Times New Roman" w:hAnsi="Times New Roman" w:cs="Times New Roman"/>
          <w:color w:val="000000"/>
          <w:sz w:val="24"/>
          <w:szCs w:val="24"/>
        </w:rPr>
        <w:t>дизельное топливо летнее</w:t>
      </w:r>
      <w:proofErr w:type="gramStart"/>
      <w:r w:rsidRPr="00174791">
        <w:rPr>
          <w:rFonts w:ascii="Times New Roman" w:hAnsi="Times New Roman" w:cs="Times New Roman"/>
          <w:color w:val="000000"/>
          <w:sz w:val="24"/>
          <w:szCs w:val="24"/>
        </w:rPr>
        <w:t xml:space="preserve">: _____________ (____________________) </w:t>
      </w:r>
      <w:proofErr w:type="gramEnd"/>
      <w:r w:rsidRPr="00174791">
        <w:rPr>
          <w:rFonts w:ascii="Times New Roman" w:hAnsi="Times New Roman" w:cs="Times New Roman"/>
          <w:color w:val="000000"/>
          <w:sz w:val="24"/>
          <w:szCs w:val="24"/>
        </w:rPr>
        <w:t xml:space="preserve">рублей за </w:t>
      </w:r>
      <w:r w:rsidR="0060342B">
        <w:rPr>
          <w:rFonts w:ascii="Times New Roman" w:hAnsi="Times New Roman" w:cs="Times New Roman"/>
          <w:color w:val="000000"/>
          <w:sz w:val="24"/>
          <w:szCs w:val="24"/>
        </w:rPr>
        <w:t>1 литр</w:t>
      </w:r>
      <w:r w:rsidRPr="00174791">
        <w:rPr>
          <w:rFonts w:ascii="Times New Roman" w:hAnsi="Times New Roman" w:cs="Times New Roman"/>
          <w:color w:val="000000"/>
          <w:sz w:val="24"/>
          <w:szCs w:val="24"/>
        </w:rPr>
        <w:t>, в том числе НДС – ______% _____________ (____________________) рублей;</w:t>
      </w:r>
    </w:p>
    <w:p w:rsidR="005E4D3D" w:rsidRPr="00174791" w:rsidRDefault="005E4D3D" w:rsidP="005E4D3D">
      <w:pPr>
        <w:ind w:firstLine="567"/>
        <w:jc w:val="both"/>
        <w:rPr>
          <w:color w:val="000000"/>
        </w:rPr>
      </w:pPr>
      <w:r w:rsidRPr="00174791">
        <w:rPr>
          <w:color w:val="000000"/>
        </w:rPr>
        <w:t>дизельное топливо зимнее</w:t>
      </w:r>
      <w:proofErr w:type="gramStart"/>
      <w:r w:rsidRPr="00174791">
        <w:rPr>
          <w:color w:val="000000"/>
        </w:rPr>
        <w:t xml:space="preserve">: _____________ (____________________) </w:t>
      </w:r>
      <w:proofErr w:type="gramEnd"/>
      <w:r w:rsidRPr="00174791">
        <w:rPr>
          <w:color w:val="000000"/>
        </w:rPr>
        <w:t xml:space="preserve">рублей за </w:t>
      </w:r>
      <w:r w:rsidR="0060342B">
        <w:rPr>
          <w:color w:val="000000"/>
        </w:rPr>
        <w:t>1 литр</w:t>
      </w:r>
      <w:r w:rsidRPr="00174791">
        <w:rPr>
          <w:color w:val="000000"/>
        </w:rPr>
        <w:t>, в том числе НДС – ______%  _____________</w:t>
      </w:r>
      <w:r w:rsidR="0039356C" w:rsidRPr="00174791">
        <w:rPr>
          <w:color w:val="000000"/>
        </w:rPr>
        <w:t xml:space="preserve"> (____________________) рублей.</w:t>
      </w:r>
    </w:p>
    <w:p w:rsidR="0039356C" w:rsidRPr="00174791" w:rsidRDefault="0039356C" w:rsidP="005E4D3D">
      <w:pPr>
        <w:ind w:firstLine="567"/>
        <w:jc w:val="both"/>
        <w:rPr>
          <w:color w:val="000000"/>
        </w:rPr>
      </w:pPr>
      <w:r w:rsidRPr="00174791">
        <w:rPr>
          <w:color w:val="000000"/>
        </w:rPr>
        <w:t>2.2. Стоимость доставки Товара составляет: _________________ (__________________)</w:t>
      </w:r>
      <w:r w:rsidR="00682820" w:rsidRPr="00174791">
        <w:rPr>
          <w:color w:val="000000"/>
        </w:rPr>
        <w:t xml:space="preserve"> </w:t>
      </w:r>
      <w:r w:rsidRPr="00174791">
        <w:rPr>
          <w:color w:val="000000"/>
        </w:rPr>
        <w:t xml:space="preserve">рублей за </w:t>
      </w:r>
      <w:r w:rsidR="00682820" w:rsidRPr="00174791">
        <w:rPr>
          <w:color w:val="000000"/>
        </w:rPr>
        <w:t xml:space="preserve">____ </w:t>
      </w:r>
      <w:proofErr w:type="gramStart"/>
      <w:r w:rsidR="00643AC0">
        <w:rPr>
          <w:i/>
          <w:color w:val="000000"/>
        </w:rPr>
        <w:t>л</w:t>
      </w:r>
      <w:proofErr w:type="gramEnd"/>
      <w:r w:rsidR="00682820" w:rsidRPr="00174791">
        <w:rPr>
          <w:i/>
          <w:color w:val="000000"/>
        </w:rPr>
        <w:t>.</w:t>
      </w:r>
      <w:r w:rsidRPr="00174791">
        <w:rPr>
          <w:i/>
          <w:color w:val="000000"/>
        </w:rPr>
        <w:t xml:space="preserve"> </w:t>
      </w:r>
      <w:r w:rsidR="00682820" w:rsidRPr="00174791">
        <w:rPr>
          <w:i/>
          <w:color w:val="000000"/>
        </w:rPr>
        <w:t>(</w:t>
      </w:r>
      <w:r w:rsidRPr="00174791">
        <w:rPr>
          <w:i/>
          <w:color w:val="000000"/>
        </w:rPr>
        <w:t>литр</w:t>
      </w:r>
      <w:r w:rsidR="00682820" w:rsidRPr="00174791">
        <w:rPr>
          <w:i/>
          <w:color w:val="000000"/>
        </w:rPr>
        <w:t>ов</w:t>
      </w:r>
      <w:r w:rsidR="00D767BA" w:rsidRPr="00174791">
        <w:rPr>
          <w:i/>
          <w:color w:val="000000"/>
        </w:rPr>
        <w:t>, партию</w:t>
      </w:r>
      <w:r w:rsidR="00682820" w:rsidRPr="00174791">
        <w:rPr>
          <w:i/>
          <w:color w:val="000000"/>
        </w:rPr>
        <w:t>)</w:t>
      </w:r>
      <w:r w:rsidRPr="00174791">
        <w:rPr>
          <w:i/>
          <w:color w:val="000000"/>
        </w:rPr>
        <w:t>,</w:t>
      </w:r>
      <w:r w:rsidRPr="00174791">
        <w:rPr>
          <w:color w:val="000000"/>
        </w:rPr>
        <w:t xml:space="preserve"> в том числе НДС – _____% __________</w:t>
      </w:r>
      <w:r w:rsidR="00682820" w:rsidRPr="00174791">
        <w:rPr>
          <w:color w:val="000000"/>
        </w:rPr>
        <w:t>_ (____________________) рублей.</w:t>
      </w:r>
    </w:p>
    <w:p w:rsidR="002658EE" w:rsidRPr="00174791" w:rsidRDefault="005E4D3D" w:rsidP="002658EE">
      <w:pPr>
        <w:pStyle w:val="1f0"/>
        <w:ind w:left="0" w:firstLine="600"/>
        <w:jc w:val="both"/>
        <w:rPr>
          <w:color w:val="000000"/>
        </w:rPr>
      </w:pPr>
      <w:r w:rsidRPr="00174791">
        <w:rPr>
          <w:color w:val="000000"/>
        </w:rPr>
        <w:t>2.</w:t>
      </w:r>
      <w:r w:rsidR="00B3560A" w:rsidRPr="00174791">
        <w:rPr>
          <w:color w:val="000000"/>
        </w:rPr>
        <w:t>3</w:t>
      </w:r>
      <w:r w:rsidRPr="00174791">
        <w:rPr>
          <w:color w:val="000000"/>
        </w:rPr>
        <w:t xml:space="preserve">. </w:t>
      </w:r>
      <w:r w:rsidR="002658EE" w:rsidRPr="00174791">
        <w:rPr>
          <w:color w:val="000000"/>
        </w:rPr>
        <w:t xml:space="preserve">Увеличение стоимости за единицу Товара возможно по соглашению Сторон, не ранее, чем через 6 месяцев </w:t>
      </w:r>
      <w:proofErr w:type="gramStart"/>
      <w:r w:rsidR="002658EE" w:rsidRPr="00174791">
        <w:rPr>
          <w:color w:val="000000"/>
        </w:rPr>
        <w:t>с даты заключения</w:t>
      </w:r>
      <w:proofErr w:type="gramEnd"/>
      <w:r w:rsidR="002658EE" w:rsidRPr="00174791">
        <w:rPr>
          <w:color w:val="000000"/>
        </w:rPr>
        <w:t xml:space="preserve"> настоящего </w:t>
      </w:r>
      <w:r w:rsidR="0059102A">
        <w:rPr>
          <w:color w:val="000000"/>
        </w:rPr>
        <w:t>Договора и не может превышать 6</w:t>
      </w:r>
      <w:r w:rsidR="002658EE" w:rsidRPr="00174791">
        <w:rPr>
          <w:color w:val="000000"/>
        </w:rPr>
        <w:t xml:space="preserve">% в год. </w:t>
      </w:r>
    </w:p>
    <w:p w:rsidR="005E4D3D" w:rsidRPr="00174791" w:rsidRDefault="005E4D3D" w:rsidP="002658EE">
      <w:pPr>
        <w:pStyle w:val="213"/>
        <w:ind w:left="0" w:right="-1" w:firstLine="600"/>
        <w:jc w:val="both"/>
        <w:rPr>
          <w:color w:val="000000"/>
        </w:rPr>
      </w:pPr>
      <w:r w:rsidRPr="00174791">
        <w:rPr>
          <w:color w:val="000000"/>
        </w:rPr>
        <w:t>2.</w:t>
      </w:r>
      <w:r w:rsidR="00682820" w:rsidRPr="00174791">
        <w:rPr>
          <w:color w:val="000000"/>
        </w:rPr>
        <w:t>4</w:t>
      </w:r>
      <w:r w:rsidRPr="00174791">
        <w:rPr>
          <w:color w:val="000000"/>
        </w:rPr>
        <w:t xml:space="preserve">. Общая цена настоящего Договора </w:t>
      </w:r>
      <w:r w:rsidR="00733BAC">
        <w:rPr>
          <w:color w:val="000000"/>
        </w:rPr>
        <w:t>не превысит</w:t>
      </w:r>
      <w:proofErr w:type="gramStart"/>
      <w:r w:rsidR="00733BAC">
        <w:rPr>
          <w:color w:val="000000"/>
        </w:rPr>
        <w:t xml:space="preserve"> </w:t>
      </w:r>
      <w:r w:rsidRPr="00174791">
        <w:rPr>
          <w:color w:val="000000"/>
        </w:rPr>
        <w:t xml:space="preserve"> _______</w:t>
      </w:r>
      <w:r w:rsidR="00643AC0">
        <w:rPr>
          <w:color w:val="000000"/>
        </w:rPr>
        <w:t xml:space="preserve">___________ (_________________) </w:t>
      </w:r>
      <w:proofErr w:type="gramEnd"/>
      <w:r w:rsidRPr="00174791">
        <w:rPr>
          <w:color w:val="000000"/>
        </w:rPr>
        <w:t xml:space="preserve">рублей ______ коп., в т.ч. НДС 18 % ________________ (__________________) рублей. </w:t>
      </w:r>
    </w:p>
    <w:p w:rsidR="005E4D3D" w:rsidRPr="00174791" w:rsidRDefault="005E4D3D" w:rsidP="005E4D3D">
      <w:pPr>
        <w:pStyle w:val="ConsNormal"/>
        <w:ind w:firstLine="0"/>
        <w:jc w:val="both"/>
        <w:rPr>
          <w:rFonts w:ascii="Times New Roman" w:hAnsi="Times New Roman" w:cs="Times New Roman"/>
          <w:color w:val="000000"/>
          <w:sz w:val="24"/>
          <w:szCs w:val="24"/>
        </w:rPr>
      </w:pPr>
      <w:r w:rsidRPr="00174791">
        <w:rPr>
          <w:rFonts w:ascii="Times New Roman" w:hAnsi="Times New Roman" w:cs="Times New Roman"/>
          <w:color w:val="000000"/>
          <w:sz w:val="24"/>
          <w:szCs w:val="24"/>
        </w:rPr>
        <w:t xml:space="preserve">         2.</w:t>
      </w:r>
      <w:r w:rsidR="00682820" w:rsidRPr="00174791">
        <w:rPr>
          <w:rFonts w:ascii="Times New Roman" w:hAnsi="Times New Roman" w:cs="Times New Roman"/>
          <w:color w:val="000000"/>
          <w:sz w:val="24"/>
          <w:szCs w:val="24"/>
        </w:rPr>
        <w:t>5</w:t>
      </w:r>
      <w:r w:rsidRPr="00174791">
        <w:rPr>
          <w:rFonts w:ascii="Times New Roman" w:hAnsi="Times New Roman" w:cs="Times New Roman"/>
          <w:color w:val="000000"/>
          <w:sz w:val="24"/>
          <w:szCs w:val="24"/>
        </w:rPr>
        <w:t>. В цену настоящего Договора входят транспортные расходы по доставке Товара Покупателю и его разгрузка, расходы на страхование, уплату таможенных пошлин, налогов, сборов и других обязательных платежей.</w:t>
      </w:r>
    </w:p>
    <w:p w:rsidR="005E4D3D" w:rsidRPr="00174791" w:rsidRDefault="005E4D3D" w:rsidP="005E4D3D">
      <w:pPr>
        <w:pStyle w:val="ConsNormal"/>
        <w:ind w:firstLine="480"/>
        <w:jc w:val="both"/>
        <w:rPr>
          <w:rFonts w:ascii="Times New Roman" w:hAnsi="Times New Roman" w:cs="Times New Roman"/>
          <w:color w:val="000000"/>
          <w:sz w:val="24"/>
          <w:szCs w:val="24"/>
        </w:rPr>
      </w:pPr>
      <w:r w:rsidRPr="00174791">
        <w:rPr>
          <w:rFonts w:ascii="Times New Roman" w:hAnsi="Times New Roman" w:cs="Times New Roman"/>
          <w:color w:val="000000"/>
          <w:sz w:val="24"/>
          <w:szCs w:val="24"/>
        </w:rPr>
        <w:t>2.</w:t>
      </w:r>
      <w:r w:rsidR="00682820" w:rsidRPr="00174791">
        <w:rPr>
          <w:rFonts w:ascii="Times New Roman" w:hAnsi="Times New Roman" w:cs="Times New Roman"/>
          <w:color w:val="000000"/>
          <w:sz w:val="24"/>
          <w:szCs w:val="24"/>
        </w:rPr>
        <w:t>6</w:t>
      </w:r>
      <w:r w:rsidRPr="00174791">
        <w:rPr>
          <w:rFonts w:ascii="Times New Roman" w:hAnsi="Times New Roman" w:cs="Times New Roman"/>
          <w:color w:val="000000"/>
          <w:sz w:val="24"/>
          <w:szCs w:val="24"/>
        </w:rPr>
        <w:t xml:space="preserve">. Оплата каждой партии Товара производится Покупателем: </w:t>
      </w:r>
    </w:p>
    <w:p w:rsidR="005E4D3D" w:rsidRPr="00174791" w:rsidRDefault="005E4D3D" w:rsidP="005E4D3D">
      <w:pPr>
        <w:pStyle w:val="ConsNormal"/>
        <w:autoSpaceDE/>
        <w:ind w:firstLine="540"/>
        <w:jc w:val="both"/>
        <w:rPr>
          <w:rFonts w:ascii="Times New Roman" w:hAnsi="Times New Roman" w:cs="Times New Roman"/>
          <w:i/>
          <w:color w:val="000000"/>
          <w:sz w:val="24"/>
          <w:szCs w:val="24"/>
        </w:rPr>
      </w:pPr>
      <w:r w:rsidRPr="00174791">
        <w:rPr>
          <w:rFonts w:ascii="Times New Roman" w:hAnsi="Times New Roman" w:cs="Times New Roman"/>
          <w:i/>
          <w:color w:val="000000"/>
          <w:sz w:val="24"/>
          <w:szCs w:val="24"/>
        </w:rPr>
        <w:t xml:space="preserve">1 Вариант: 100% авансовым платежом на основании выставленного Поставщиком счета в течение 10 (десяти) банковских дней со дня его выставления. </w:t>
      </w:r>
    </w:p>
    <w:p w:rsidR="005E4D3D" w:rsidRPr="00174791" w:rsidRDefault="005E4D3D" w:rsidP="005E4D3D">
      <w:pPr>
        <w:pStyle w:val="ConsNormal"/>
        <w:autoSpaceDE/>
        <w:ind w:firstLine="540"/>
        <w:jc w:val="both"/>
        <w:rPr>
          <w:rFonts w:ascii="Times New Roman" w:hAnsi="Times New Roman" w:cs="Times New Roman"/>
          <w:i/>
          <w:color w:val="000000"/>
          <w:sz w:val="24"/>
          <w:szCs w:val="24"/>
        </w:rPr>
      </w:pPr>
      <w:r w:rsidRPr="00174791">
        <w:rPr>
          <w:rFonts w:ascii="Times New Roman" w:hAnsi="Times New Roman" w:cs="Times New Roman"/>
          <w:i/>
          <w:color w:val="000000"/>
          <w:sz w:val="24"/>
          <w:szCs w:val="24"/>
        </w:rPr>
        <w:t xml:space="preserve">2 Вариант: после подписания Сторонами товарной накладной унифицированной формы ТОРГ-12 на соответствующую партию Товара в течение 10 (десяти) банковских дней </w:t>
      </w:r>
      <w:proofErr w:type="gramStart"/>
      <w:r w:rsidRPr="00174791">
        <w:rPr>
          <w:rFonts w:ascii="Times New Roman" w:hAnsi="Times New Roman" w:cs="Times New Roman"/>
          <w:i/>
          <w:color w:val="000000"/>
          <w:sz w:val="24"/>
          <w:szCs w:val="24"/>
        </w:rPr>
        <w:t>с даты</w:t>
      </w:r>
      <w:proofErr w:type="gramEnd"/>
      <w:r w:rsidRPr="00174791">
        <w:rPr>
          <w:rFonts w:ascii="Times New Roman" w:hAnsi="Times New Roman" w:cs="Times New Roman"/>
          <w:i/>
          <w:color w:val="000000"/>
          <w:sz w:val="24"/>
          <w:szCs w:val="24"/>
        </w:rPr>
        <w:t xml:space="preserve"> его получения Покупателем и предоставления Поставщиком полного комплекта документов.</w:t>
      </w:r>
    </w:p>
    <w:p w:rsidR="005E4D3D" w:rsidRPr="00174791" w:rsidRDefault="005E4D3D" w:rsidP="005E4D3D">
      <w:pPr>
        <w:ind w:firstLine="600"/>
        <w:jc w:val="both"/>
        <w:rPr>
          <w:rFonts w:cs="Arial"/>
          <w:color w:val="000000"/>
          <w:spacing w:val="-1"/>
        </w:rPr>
      </w:pPr>
    </w:p>
    <w:p w:rsidR="005E4D3D" w:rsidRPr="00174791" w:rsidRDefault="005E4D3D" w:rsidP="005E4D3D">
      <w:pPr>
        <w:numPr>
          <w:ilvl w:val="0"/>
          <w:numId w:val="43"/>
        </w:numPr>
        <w:suppressAutoHyphens w:val="0"/>
        <w:jc w:val="center"/>
        <w:rPr>
          <w:b/>
          <w:bCs/>
        </w:rPr>
      </w:pPr>
      <w:r w:rsidRPr="00174791">
        <w:rPr>
          <w:b/>
          <w:bCs/>
        </w:rPr>
        <w:t>Условия поставки Товара</w:t>
      </w:r>
    </w:p>
    <w:p w:rsidR="005E4D3D" w:rsidRPr="00174791" w:rsidRDefault="005E4D3D" w:rsidP="005E4D3D">
      <w:pPr>
        <w:ind w:firstLine="567"/>
        <w:jc w:val="both"/>
        <w:rPr>
          <w:color w:val="000000"/>
        </w:rPr>
      </w:pPr>
      <w:r w:rsidRPr="00174791">
        <w:t xml:space="preserve">3.1. </w:t>
      </w:r>
      <w:r w:rsidRPr="00174791">
        <w:rPr>
          <w:color w:val="000000"/>
        </w:rPr>
        <w:t>Покупатель в письменном виде направляет Поставщику заявку о наименовании и требуемом количестве Товара (далее – Заявка).</w:t>
      </w:r>
    </w:p>
    <w:p w:rsidR="005E4D3D" w:rsidRPr="00174791" w:rsidRDefault="005E4D3D" w:rsidP="005E4D3D">
      <w:pPr>
        <w:ind w:firstLine="567"/>
        <w:jc w:val="both"/>
        <w:rPr>
          <w:color w:val="000000"/>
        </w:rPr>
      </w:pPr>
      <w:r w:rsidRPr="00174791">
        <w:rPr>
          <w:color w:val="000000"/>
        </w:rPr>
        <w:t>3.2. В течение 2 (двух) дней Поставщик рассматривает Заявку и в случае согласия направляет Покупателю счет для оплаты поставки Товара, указанного в Заявке.</w:t>
      </w:r>
    </w:p>
    <w:p w:rsidR="00561010" w:rsidRPr="00174791" w:rsidRDefault="005E4D3D" w:rsidP="005E4D3D">
      <w:pPr>
        <w:ind w:firstLine="567"/>
        <w:jc w:val="both"/>
      </w:pPr>
      <w:r w:rsidRPr="00174791">
        <w:rPr>
          <w:color w:val="000000"/>
        </w:rPr>
        <w:t xml:space="preserve">3.3. </w:t>
      </w:r>
      <w:r w:rsidRPr="00174791">
        <w:t>Поставка Товара Покупателю по настоящему Договору осуществляется Поставщиком специализированным автомобильным транспортом (автоцистернами) по адресу:</w:t>
      </w:r>
      <w:r w:rsidR="00205134" w:rsidRPr="00205134">
        <w:rPr>
          <w:rFonts w:eastAsia="MS Mincho"/>
          <w:bCs/>
        </w:rPr>
        <w:t xml:space="preserve"> </w:t>
      </w:r>
      <w:r w:rsidR="00205134" w:rsidRPr="00CC47DA">
        <w:rPr>
          <w:rFonts w:eastAsia="MS Mincho"/>
          <w:bCs/>
        </w:rPr>
        <w:t>Сахалинская область г</w:t>
      </w:r>
      <w:proofErr w:type="gramStart"/>
      <w:r w:rsidR="00205134" w:rsidRPr="00CC47DA">
        <w:rPr>
          <w:rFonts w:eastAsia="MS Mincho"/>
          <w:bCs/>
        </w:rPr>
        <w:t>.Ю</w:t>
      </w:r>
      <w:proofErr w:type="gramEnd"/>
      <w:r w:rsidR="00205134" w:rsidRPr="00CC47DA">
        <w:rPr>
          <w:rFonts w:eastAsia="MS Mincho"/>
          <w:bCs/>
        </w:rPr>
        <w:t>жно-Сахалинск</w:t>
      </w:r>
      <w:r w:rsidR="00205134" w:rsidRPr="00CC47DA">
        <w:rPr>
          <w:iCs/>
        </w:rPr>
        <w:t>, ул. Проспект Мира 2-Г, Контейнерный терминал.</w:t>
      </w:r>
      <w:r w:rsidR="00561010" w:rsidRPr="00174791">
        <w:t>:</w:t>
      </w:r>
    </w:p>
    <w:p w:rsidR="00561010" w:rsidRPr="00174791" w:rsidRDefault="00561010" w:rsidP="00561010">
      <w:pPr>
        <w:ind w:firstLine="567"/>
        <w:jc w:val="both"/>
        <w:rPr>
          <w:i/>
        </w:rPr>
      </w:pPr>
      <w:r w:rsidRPr="00174791">
        <w:rPr>
          <w:i/>
        </w:rPr>
        <w:t>Вариант 1:</w:t>
      </w:r>
      <w:r w:rsidR="005E4D3D" w:rsidRPr="00174791">
        <w:rPr>
          <w:i/>
        </w:rPr>
        <w:t xml:space="preserve"> не позднее 2 (двух) рабочих дней после поступления денежных средств на расчетный счет Поставщика.</w:t>
      </w:r>
    </w:p>
    <w:p w:rsidR="00561010" w:rsidRPr="00174791" w:rsidRDefault="00561010" w:rsidP="00561010">
      <w:pPr>
        <w:ind w:firstLine="567"/>
        <w:jc w:val="both"/>
        <w:rPr>
          <w:i/>
        </w:rPr>
      </w:pPr>
      <w:r w:rsidRPr="00174791">
        <w:rPr>
          <w:i/>
        </w:rPr>
        <w:t>Вариант 2: не позднее 2 (двух) рабочих дней после получения заявки Заказчика.</w:t>
      </w:r>
    </w:p>
    <w:p w:rsidR="005E4D3D" w:rsidRPr="00174791" w:rsidRDefault="005E4D3D" w:rsidP="005E4D3D">
      <w:pPr>
        <w:ind w:firstLine="567"/>
        <w:jc w:val="both"/>
      </w:pPr>
      <w:r w:rsidRPr="00174791">
        <w:t>3.4. В зависимости от периода года Товар поставляется по видам:</w:t>
      </w:r>
    </w:p>
    <w:p w:rsidR="005E4D3D" w:rsidRPr="00174791" w:rsidRDefault="005E4D3D" w:rsidP="005E4D3D">
      <w:pPr>
        <w:ind w:firstLine="567"/>
        <w:jc w:val="both"/>
      </w:pPr>
      <w:r w:rsidRPr="00174791">
        <w:t>- дизельное топливо летнее – в период с мая по сентябрь включительно;</w:t>
      </w:r>
    </w:p>
    <w:p w:rsidR="005E4D3D" w:rsidRPr="00174791" w:rsidRDefault="005E4D3D" w:rsidP="005E4D3D">
      <w:pPr>
        <w:ind w:firstLine="567"/>
        <w:jc w:val="both"/>
      </w:pPr>
      <w:r w:rsidRPr="00174791">
        <w:t>- дизельное топливо зимнее – в период с октября по апрель включительно.</w:t>
      </w:r>
    </w:p>
    <w:p w:rsidR="005E4D3D" w:rsidRPr="00174791" w:rsidRDefault="005E4D3D" w:rsidP="005E4D3D">
      <w:pPr>
        <w:ind w:firstLine="567"/>
        <w:jc w:val="both"/>
      </w:pPr>
      <w:r w:rsidRPr="00174791">
        <w:t>3.5. Приемка Товара осуществляется представителями Поставщика и Покупателя с подписанием товарной накладной унифицированной формы ТОРГ-12 в месте приемки Товара. Представитель Покупателя перед приемкой доставленного Товара предъявляет Поставщику следующие документы:</w:t>
      </w:r>
    </w:p>
    <w:p w:rsidR="005E4D3D" w:rsidRPr="00174791" w:rsidRDefault="005E4D3D" w:rsidP="005E4D3D">
      <w:pPr>
        <w:widowControl w:val="0"/>
        <w:autoSpaceDE w:val="0"/>
        <w:autoSpaceDN w:val="0"/>
        <w:adjustRightInd w:val="0"/>
        <w:ind w:firstLine="567"/>
        <w:jc w:val="both"/>
      </w:pPr>
      <w:r w:rsidRPr="00174791">
        <w:t xml:space="preserve">1) документ, удостоверяющий личность представителя Покупателя;  </w:t>
      </w:r>
    </w:p>
    <w:p w:rsidR="005E4D3D" w:rsidRPr="00174791" w:rsidRDefault="005E4D3D" w:rsidP="005E4D3D">
      <w:pPr>
        <w:widowControl w:val="0"/>
        <w:autoSpaceDE w:val="0"/>
        <w:autoSpaceDN w:val="0"/>
        <w:adjustRightInd w:val="0"/>
        <w:ind w:firstLine="567"/>
        <w:jc w:val="both"/>
      </w:pPr>
      <w:r w:rsidRPr="00174791">
        <w:t xml:space="preserve">2) доверенность на представителя Покупателя, оформленную надлежащим образом. </w:t>
      </w:r>
    </w:p>
    <w:p w:rsidR="005E4D3D" w:rsidRPr="00174791" w:rsidRDefault="005E4D3D" w:rsidP="005E4D3D">
      <w:pPr>
        <w:widowControl w:val="0"/>
        <w:autoSpaceDE w:val="0"/>
        <w:autoSpaceDN w:val="0"/>
        <w:adjustRightInd w:val="0"/>
        <w:ind w:firstLine="567"/>
        <w:jc w:val="both"/>
        <w:rPr>
          <w:bCs/>
        </w:rPr>
      </w:pPr>
      <w:r w:rsidRPr="00174791">
        <w:t xml:space="preserve">3.6. </w:t>
      </w:r>
      <w:r w:rsidRPr="00174791">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Заявкой. </w:t>
      </w:r>
    </w:p>
    <w:p w:rsidR="005E4D3D" w:rsidRPr="00174791" w:rsidRDefault="005E4D3D" w:rsidP="005E4D3D">
      <w:pPr>
        <w:widowControl w:val="0"/>
        <w:autoSpaceDE w:val="0"/>
        <w:autoSpaceDN w:val="0"/>
        <w:adjustRightInd w:val="0"/>
        <w:ind w:firstLine="567"/>
        <w:jc w:val="both"/>
      </w:pPr>
      <w:r w:rsidRPr="00174791">
        <w:t xml:space="preserve">3.7. В случае выявления в ходе </w:t>
      </w:r>
      <w:proofErr w:type="gramStart"/>
      <w:r w:rsidRPr="00174791">
        <w:t>осуществления приемки Товара несоответствия Товара</w:t>
      </w:r>
      <w:proofErr w:type="gramEnd"/>
      <w:r w:rsidRPr="00174791">
        <w:t xml:space="preserve"> условиям настоящего Договора, Сторонами составляется акт с перечнем недостатков и со сроками их устранения за счет Поставщика.</w:t>
      </w:r>
    </w:p>
    <w:p w:rsidR="005E4D3D" w:rsidRPr="00174791" w:rsidRDefault="005E4D3D" w:rsidP="005E4D3D">
      <w:pPr>
        <w:ind w:firstLine="567"/>
        <w:jc w:val="both"/>
      </w:pPr>
      <w:r w:rsidRPr="00174791">
        <w:t xml:space="preserve">3.8. Датой поставки Товара считается дата подписания Сторонами товарной накладной унифицированной формы ТОРГ-12. </w:t>
      </w:r>
    </w:p>
    <w:p w:rsidR="00733BAC" w:rsidRPr="00E74403" w:rsidRDefault="00733BAC" w:rsidP="00733BAC">
      <w:pPr>
        <w:pStyle w:val="29"/>
        <w:ind w:firstLine="567"/>
        <w:jc w:val="both"/>
        <w:rPr>
          <w:sz w:val="24"/>
          <w:szCs w:val="24"/>
        </w:rPr>
      </w:pPr>
      <w:r>
        <w:rPr>
          <w:sz w:val="24"/>
          <w:szCs w:val="24"/>
        </w:rPr>
        <w:t>3</w:t>
      </w:r>
      <w:r w:rsidRPr="00E74403">
        <w:rPr>
          <w:sz w:val="24"/>
          <w:szCs w:val="24"/>
        </w:rPr>
        <w:t>.</w:t>
      </w:r>
      <w:r>
        <w:rPr>
          <w:sz w:val="24"/>
          <w:szCs w:val="24"/>
        </w:rPr>
        <w:t>9</w:t>
      </w:r>
      <w:r w:rsidRPr="00E74403">
        <w:rPr>
          <w:sz w:val="24"/>
          <w:szCs w:val="24"/>
        </w:rPr>
        <w:t xml:space="preserve"> Объем топлива за весь срок действия договора: дизельное топлив</w:t>
      </w:r>
      <w:r w:rsidR="00DB616C">
        <w:rPr>
          <w:sz w:val="24"/>
          <w:szCs w:val="24"/>
        </w:rPr>
        <w:t>о (ЕВРО-3) в объеме 13</w:t>
      </w:r>
      <w:r w:rsidRPr="00E74403">
        <w:rPr>
          <w:sz w:val="24"/>
          <w:szCs w:val="24"/>
        </w:rPr>
        <w:t>,</w:t>
      </w:r>
      <w:r w:rsidR="00DB616C">
        <w:rPr>
          <w:sz w:val="24"/>
          <w:szCs w:val="24"/>
        </w:rPr>
        <w:t xml:space="preserve">0 тонн, </w:t>
      </w:r>
      <w:r w:rsidRPr="00E74403">
        <w:rPr>
          <w:sz w:val="24"/>
          <w:szCs w:val="24"/>
        </w:rPr>
        <w:t xml:space="preserve"> без обязательств </w:t>
      </w:r>
      <w:r w:rsidR="009B3393">
        <w:rPr>
          <w:sz w:val="24"/>
          <w:szCs w:val="24"/>
        </w:rPr>
        <w:t>Покупателя</w:t>
      </w:r>
      <w:r w:rsidRPr="00E74403">
        <w:rPr>
          <w:sz w:val="24"/>
          <w:szCs w:val="24"/>
        </w:rPr>
        <w:t xml:space="preserve"> выкупать топливо в указанном объеме.</w:t>
      </w:r>
    </w:p>
    <w:p w:rsidR="005E4D3D" w:rsidRPr="00174791" w:rsidRDefault="005E4D3D" w:rsidP="005E4D3D">
      <w:pPr>
        <w:ind w:firstLine="567"/>
        <w:jc w:val="both"/>
      </w:pPr>
    </w:p>
    <w:p w:rsidR="005E4D3D" w:rsidRPr="00174791" w:rsidRDefault="005E4D3D" w:rsidP="005E4D3D">
      <w:pPr>
        <w:pStyle w:val="ConsNormal"/>
        <w:numPr>
          <w:ilvl w:val="0"/>
          <w:numId w:val="43"/>
        </w:numPr>
        <w:tabs>
          <w:tab w:val="clear" w:pos="720"/>
          <w:tab w:val="num" w:pos="240"/>
        </w:tabs>
        <w:suppressAutoHyphens w:val="0"/>
        <w:autoSpaceDE/>
        <w:ind w:left="0" w:firstLine="0"/>
        <w:jc w:val="center"/>
        <w:rPr>
          <w:rFonts w:ascii="Times New Roman" w:hAnsi="Times New Roman"/>
          <w:b/>
          <w:bCs/>
          <w:sz w:val="24"/>
          <w:szCs w:val="24"/>
        </w:rPr>
      </w:pPr>
      <w:r w:rsidRPr="00174791">
        <w:rPr>
          <w:rFonts w:ascii="Times New Roman" w:hAnsi="Times New Roman"/>
          <w:b/>
          <w:bCs/>
          <w:sz w:val="24"/>
          <w:szCs w:val="24"/>
        </w:rPr>
        <w:t>Обязанности Сторон</w:t>
      </w:r>
    </w:p>
    <w:p w:rsidR="005E4D3D" w:rsidRPr="00174791" w:rsidRDefault="005E4D3D" w:rsidP="005E4D3D">
      <w:pPr>
        <w:pStyle w:val="ConsNormal"/>
        <w:widowControl/>
        <w:ind w:firstLine="567"/>
        <w:rPr>
          <w:rFonts w:ascii="Times New Roman" w:hAnsi="Times New Roman"/>
          <w:bCs/>
          <w:sz w:val="24"/>
          <w:szCs w:val="24"/>
        </w:rPr>
      </w:pPr>
      <w:r w:rsidRPr="00174791">
        <w:rPr>
          <w:rFonts w:ascii="Times New Roman" w:hAnsi="Times New Roman"/>
          <w:bCs/>
          <w:sz w:val="24"/>
          <w:szCs w:val="24"/>
        </w:rPr>
        <w:t>4.1. Поставщик обязан:</w:t>
      </w:r>
    </w:p>
    <w:p w:rsidR="005E4D3D" w:rsidRPr="00174791" w:rsidRDefault="005E4D3D" w:rsidP="005E4D3D">
      <w:pPr>
        <w:pStyle w:val="ConsNormal"/>
        <w:widowControl/>
        <w:ind w:firstLine="567"/>
        <w:jc w:val="both"/>
        <w:rPr>
          <w:rFonts w:ascii="Times New Roman" w:hAnsi="Times New Roman"/>
          <w:bCs/>
          <w:sz w:val="24"/>
          <w:szCs w:val="24"/>
        </w:rPr>
      </w:pPr>
      <w:r w:rsidRPr="00174791">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w:t>
      </w:r>
    </w:p>
    <w:p w:rsidR="005E4D3D" w:rsidRPr="00174791" w:rsidRDefault="005E4D3D" w:rsidP="005E4D3D">
      <w:pPr>
        <w:pStyle w:val="ConsNormal"/>
        <w:widowControl/>
        <w:ind w:firstLine="567"/>
        <w:jc w:val="both"/>
        <w:rPr>
          <w:rFonts w:ascii="Times New Roman" w:hAnsi="Times New Roman"/>
          <w:sz w:val="24"/>
          <w:szCs w:val="24"/>
        </w:rPr>
      </w:pPr>
      <w:r w:rsidRPr="00174791">
        <w:rPr>
          <w:rFonts w:ascii="Times New Roman" w:hAnsi="Times New Roman"/>
          <w:bCs/>
          <w:sz w:val="24"/>
          <w:szCs w:val="24"/>
        </w:rPr>
        <w:t xml:space="preserve">4.1.2. </w:t>
      </w:r>
      <w:proofErr w:type="gramStart"/>
      <w:r w:rsidRPr="00174791">
        <w:rPr>
          <w:rFonts w:ascii="Times New Roman" w:hAnsi="Times New Roman"/>
          <w:sz w:val="24"/>
          <w:szCs w:val="24"/>
        </w:rPr>
        <w:t xml:space="preserve">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w:t>
      </w:r>
      <w:r w:rsidRPr="00174791">
        <w:rPr>
          <w:rFonts w:ascii="Times New Roman" w:hAnsi="Times New Roman" w:cs="Times New Roman"/>
          <w:bCs/>
          <w:sz w:val="24"/>
          <w:szCs w:val="24"/>
        </w:rPr>
        <w:t>Федерации,  в том числе паспорт продукции, который должен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утвержденному постановлением Правительства РФ от 27.02.2008 №118.</w:t>
      </w:r>
      <w:proofErr w:type="gramEnd"/>
    </w:p>
    <w:p w:rsidR="005E4D3D" w:rsidRPr="00174791" w:rsidRDefault="005E4D3D" w:rsidP="005E4D3D">
      <w:pPr>
        <w:pStyle w:val="ConsNormal"/>
        <w:widowControl/>
        <w:ind w:firstLine="567"/>
        <w:jc w:val="both"/>
        <w:rPr>
          <w:rFonts w:ascii="Times New Roman" w:hAnsi="Times New Roman"/>
          <w:sz w:val="24"/>
          <w:szCs w:val="24"/>
        </w:rPr>
      </w:pPr>
      <w:r w:rsidRPr="00174791">
        <w:rPr>
          <w:rFonts w:ascii="Times New Roman" w:hAnsi="Times New Roman"/>
          <w:sz w:val="24"/>
          <w:szCs w:val="24"/>
        </w:rPr>
        <w:t>4.1.3. Предоставить Покупателю в течение 5 (пяти) дней после поставки Товара счет-фактуру.</w:t>
      </w:r>
    </w:p>
    <w:p w:rsidR="005E4D3D" w:rsidRPr="00174791" w:rsidRDefault="005E4D3D" w:rsidP="005E4D3D">
      <w:pPr>
        <w:pStyle w:val="ConsNormal"/>
        <w:widowControl/>
        <w:ind w:firstLine="567"/>
        <w:jc w:val="both"/>
        <w:rPr>
          <w:rFonts w:ascii="Times New Roman" w:hAnsi="Times New Roman" w:cs="Times New Roman"/>
          <w:bCs/>
          <w:sz w:val="24"/>
          <w:szCs w:val="24"/>
        </w:rPr>
      </w:pPr>
      <w:r w:rsidRPr="00174791">
        <w:rPr>
          <w:rFonts w:ascii="Times New Roman" w:hAnsi="Times New Roman"/>
          <w:sz w:val="24"/>
          <w:szCs w:val="24"/>
        </w:rPr>
        <w:t>4.1.4.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дней после таких изменений.</w:t>
      </w:r>
      <w:r w:rsidRPr="00174791">
        <w:rPr>
          <w:rFonts w:ascii="Times New Roman" w:hAnsi="Times New Roman" w:cs="Times New Roman"/>
          <w:bCs/>
          <w:sz w:val="24"/>
          <w:szCs w:val="24"/>
        </w:rPr>
        <w:t xml:space="preserve"> </w:t>
      </w:r>
    </w:p>
    <w:p w:rsidR="005E4D3D" w:rsidRPr="00174791" w:rsidRDefault="005E4D3D" w:rsidP="005E4D3D">
      <w:pPr>
        <w:pStyle w:val="ConsNormal"/>
        <w:widowControl/>
        <w:ind w:firstLine="567"/>
        <w:jc w:val="both"/>
        <w:rPr>
          <w:rFonts w:ascii="Times New Roman" w:hAnsi="Times New Roman" w:cs="Times New Roman"/>
          <w:bCs/>
          <w:sz w:val="24"/>
          <w:szCs w:val="24"/>
        </w:rPr>
      </w:pPr>
      <w:r w:rsidRPr="00174791">
        <w:rPr>
          <w:rFonts w:ascii="Times New Roman" w:hAnsi="Times New Roman" w:cs="Times New Roman"/>
          <w:bCs/>
          <w:sz w:val="24"/>
          <w:szCs w:val="24"/>
        </w:rPr>
        <w:t>4.1.5. Устранять за свой счет недостатки, которые не позволяют использовать Товар.</w:t>
      </w:r>
    </w:p>
    <w:p w:rsidR="005E4D3D" w:rsidRPr="00174791" w:rsidRDefault="005E4D3D" w:rsidP="005E4D3D">
      <w:pPr>
        <w:pStyle w:val="ConsNormal"/>
        <w:widowControl/>
        <w:ind w:firstLine="567"/>
        <w:jc w:val="both"/>
        <w:rPr>
          <w:rFonts w:ascii="Times New Roman" w:hAnsi="Times New Roman"/>
          <w:bCs/>
          <w:sz w:val="24"/>
          <w:szCs w:val="24"/>
        </w:rPr>
      </w:pPr>
      <w:r w:rsidRPr="00174791">
        <w:rPr>
          <w:rFonts w:ascii="Times New Roman" w:hAnsi="Times New Roman"/>
          <w:bCs/>
          <w:sz w:val="24"/>
          <w:szCs w:val="24"/>
        </w:rPr>
        <w:t>4.2. Покупатель обязан:</w:t>
      </w:r>
    </w:p>
    <w:p w:rsidR="005E4D3D" w:rsidRPr="00174791" w:rsidRDefault="005E4D3D" w:rsidP="005E4D3D">
      <w:pPr>
        <w:pStyle w:val="ConsNormal"/>
        <w:widowControl/>
        <w:ind w:firstLine="567"/>
        <w:jc w:val="both"/>
        <w:rPr>
          <w:rFonts w:ascii="Times New Roman" w:hAnsi="Times New Roman"/>
          <w:bCs/>
          <w:sz w:val="24"/>
          <w:szCs w:val="24"/>
        </w:rPr>
      </w:pPr>
      <w:r w:rsidRPr="00174791">
        <w:rPr>
          <w:rFonts w:ascii="Times New Roman" w:hAnsi="Times New Roman"/>
          <w:bCs/>
          <w:sz w:val="24"/>
          <w:szCs w:val="24"/>
        </w:rPr>
        <w:t>4.2.1. Оплатить Товар в размерах и в сроки, установленные настоящим Договором.</w:t>
      </w:r>
    </w:p>
    <w:p w:rsidR="005E4D3D" w:rsidRPr="00174791" w:rsidRDefault="005E4D3D" w:rsidP="005E4D3D">
      <w:pPr>
        <w:pStyle w:val="ConsNormal"/>
        <w:widowControl/>
        <w:ind w:firstLine="567"/>
        <w:jc w:val="both"/>
        <w:rPr>
          <w:rFonts w:ascii="Times New Roman" w:hAnsi="Times New Roman"/>
          <w:bCs/>
          <w:sz w:val="24"/>
          <w:szCs w:val="24"/>
        </w:rPr>
      </w:pPr>
      <w:r w:rsidRPr="00174791">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5E4D3D" w:rsidRPr="00174791" w:rsidRDefault="005E4D3D" w:rsidP="005E4D3D">
      <w:pPr>
        <w:pStyle w:val="ConsNormal"/>
        <w:widowControl/>
        <w:ind w:firstLine="567"/>
        <w:jc w:val="both"/>
        <w:rPr>
          <w:rFonts w:ascii="Times New Roman" w:hAnsi="Times New Roman"/>
          <w:bCs/>
          <w:sz w:val="24"/>
          <w:szCs w:val="24"/>
        </w:rPr>
      </w:pPr>
      <w:r w:rsidRPr="00174791">
        <w:rPr>
          <w:rFonts w:ascii="Times New Roman" w:hAnsi="Times New Roman"/>
          <w:bCs/>
          <w:sz w:val="24"/>
          <w:szCs w:val="24"/>
        </w:rPr>
        <w:t>4.2.3. Обеспечить явку своего представителя во время приемки Товара.</w:t>
      </w:r>
    </w:p>
    <w:p w:rsidR="005E4D3D" w:rsidRPr="00174791" w:rsidRDefault="005E4D3D" w:rsidP="005E4D3D">
      <w:pPr>
        <w:jc w:val="both"/>
      </w:pPr>
    </w:p>
    <w:p w:rsidR="005E4D3D" w:rsidRPr="00174791" w:rsidRDefault="005E4D3D" w:rsidP="005E4D3D">
      <w:pPr>
        <w:widowControl w:val="0"/>
        <w:ind w:firstLine="720"/>
        <w:jc w:val="center"/>
        <w:rPr>
          <w:b/>
        </w:rPr>
      </w:pPr>
      <w:r w:rsidRPr="00174791">
        <w:rPr>
          <w:b/>
        </w:rPr>
        <w:t>5.   Переход права собственности и рисков</w:t>
      </w:r>
    </w:p>
    <w:p w:rsidR="005E4D3D" w:rsidRPr="00174791" w:rsidRDefault="005E4D3D" w:rsidP="005E4D3D">
      <w:pPr>
        <w:widowControl w:val="0"/>
        <w:ind w:firstLine="708"/>
        <w:jc w:val="both"/>
      </w:pPr>
      <w:r w:rsidRPr="00174791">
        <w:rPr>
          <w:bCs/>
        </w:rPr>
        <w:t xml:space="preserve">5.1. Право собственности, а также риск случайной гибели или порчи Товара переходят от Поставщика к Покупателю </w:t>
      </w:r>
      <w:proofErr w:type="gramStart"/>
      <w:r w:rsidRPr="00174791">
        <w:rPr>
          <w:bCs/>
        </w:rPr>
        <w:t>с даты подписания</w:t>
      </w:r>
      <w:proofErr w:type="gramEnd"/>
      <w:r w:rsidRPr="00174791">
        <w:rPr>
          <w:bCs/>
        </w:rPr>
        <w:t xml:space="preserve"> Покупателем товарной накладной </w:t>
      </w:r>
      <w:r w:rsidRPr="00174791">
        <w:t>унифицированной формы ТОРГ-12</w:t>
      </w:r>
      <w:r w:rsidRPr="00174791">
        <w:rPr>
          <w:bCs/>
        </w:rPr>
        <w:t>.</w:t>
      </w:r>
    </w:p>
    <w:p w:rsidR="005E4D3D" w:rsidRPr="00174791" w:rsidRDefault="005E4D3D" w:rsidP="005E4D3D">
      <w:pPr>
        <w:widowControl w:val="0"/>
        <w:autoSpaceDE w:val="0"/>
        <w:autoSpaceDN w:val="0"/>
        <w:adjustRightInd w:val="0"/>
        <w:spacing w:after="40"/>
        <w:jc w:val="both"/>
      </w:pPr>
    </w:p>
    <w:p w:rsidR="005E4D3D" w:rsidRPr="00174791" w:rsidRDefault="005E4D3D" w:rsidP="005E4D3D">
      <w:pPr>
        <w:pStyle w:val="ConsNormal"/>
        <w:jc w:val="center"/>
        <w:rPr>
          <w:rFonts w:ascii="Times New Roman" w:hAnsi="Times New Roman"/>
          <w:b/>
          <w:sz w:val="24"/>
          <w:szCs w:val="24"/>
        </w:rPr>
      </w:pPr>
      <w:r w:rsidRPr="00174791">
        <w:rPr>
          <w:rFonts w:ascii="Times New Roman" w:hAnsi="Times New Roman"/>
          <w:b/>
          <w:sz w:val="24"/>
          <w:szCs w:val="24"/>
        </w:rPr>
        <w:t>6. Качество и гарантии</w:t>
      </w:r>
    </w:p>
    <w:p w:rsidR="005E4D3D" w:rsidRPr="00174791" w:rsidRDefault="005E4D3D" w:rsidP="00C77F1D">
      <w:pPr>
        <w:pStyle w:val="210"/>
        <w:tabs>
          <w:tab w:val="left" w:pos="0"/>
        </w:tabs>
        <w:spacing w:after="0" w:line="240" w:lineRule="auto"/>
        <w:ind w:firstLine="600"/>
        <w:jc w:val="both"/>
      </w:pPr>
      <w:r w:rsidRPr="00174791">
        <w:t xml:space="preserve">6.1. Качество Товара должно соответствовать требованиям ГОСТов и ТУ на данный вид Товара, в том числе ГОСТу </w:t>
      </w:r>
      <w:proofErr w:type="gramStart"/>
      <w:r w:rsidRPr="00174791">
        <w:t>Р</w:t>
      </w:r>
      <w:proofErr w:type="gramEnd"/>
      <w:r w:rsidRPr="00174791">
        <w:t xml:space="preserve"> 52368-2005 «Национальный стандарт Российской Федерации. Топливо дизельное евро. Технические условия</w:t>
      </w:r>
      <w:r w:rsidR="00403044" w:rsidRPr="00174791">
        <w:t>»</w:t>
      </w:r>
      <w:r w:rsidRPr="00174791">
        <w:t>, и подтверждаться сертификатом качества, выданным заводом – производителем. Поставщик поставляет Товар в строгом соответствии с температурными условиями его использования:</w:t>
      </w:r>
    </w:p>
    <w:p w:rsidR="005E4D3D" w:rsidRPr="00174791" w:rsidRDefault="005E4D3D" w:rsidP="005E4D3D">
      <w:pPr>
        <w:pStyle w:val="210"/>
        <w:tabs>
          <w:tab w:val="left" w:pos="0"/>
        </w:tabs>
        <w:spacing w:after="0" w:line="240" w:lineRule="auto"/>
        <w:ind w:firstLine="720"/>
      </w:pPr>
      <w:r w:rsidRPr="00174791">
        <w:t>дизельное топливо (летнее):</w:t>
      </w:r>
    </w:p>
    <w:p w:rsidR="005E4D3D" w:rsidRPr="00174791" w:rsidRDefault="005E4D3D" w:rsidP="005E4D3D">
      <w:pPr>
        <w:pStyle w:val="210"/>
        <w:tabs>
          <w:tab w:val="left" w:pos="0"/>
        </w:tabs>
        <w:spacing w:after="0" w:line="240" w:lineRule="auto"/>
        <w:ind w:firstLine="720"/>
      </w:pPr>
      <w:r w:rsidRPr="00174791">
        <w:t>- температура застывания - не выше 10</w:t>
      </w:r>
      <w:r w:rsidRPr="00174791">
        <w:rPr>
          <w:vertAlign w:val="superscript"/>
        </w:rPr>
        <w:t>0</w:t>
      </w:r>
      <w:r w:rsidRPr="00174791">
        <w:t>С;</w:t>
      </w:r>
    </w:p>
    <w:p w:rsidR="005E4D3D" w:rsidRPr="00174791" w:rsidRDefault="005E4D3D" w:rsidP="005E4D3D">
      <w:pPr>
        <w:pStyle w:val="210"/>
        <w:tabs>
          <w:tab w:val="left" w:pos="0"/>
        </w:tabs>
        <w:spacing w:after="0" w:line="240" w:lineRule="auto"/>
        <w:ind w:firstLine="720"/>
      </w:pPr>
      <w:r w:rsidRPr="00174791">
        <w:t>- температура помутнения - не выше 5</w:t>
      </w:r>
      <w:r w:rsidRPr="00174791">
        <w:rPr>
          <w:vertAlign w:val="superscript"/>
        </w:rPr>
        <w:t>0</w:t>
      </w:r>
      <w:r w:rsidRPr="00174791">
        <w:t>С.</w:t>
      </w:r>
    </w:p>
    <w:p w:rsidR="005E4D3D" w:rsidRPr="00174791" w:rsidRDefault="005E4D3D" w:rsidP="005E4D3D">
      <w:pPr>
        <w:pStyle w:val="210"/>
        <w:tabs>
          <w:tab w:val="left" w:pos="0"/>
        </w:tabs>
        <w:spacing w:after="0" w:line="240" w:lineRule="auto"/>
        <w:ind w:firstLine="720"/>
      </w:pPr>
      <w:r w:rsidRPr="00174791">
        <w:t>дизельное топливо (зимнее):</w:t>
      </w:r>
    </w:p>
    <w:p w:rsidR="005E4D3D" w:rsidRPr="00174791" w:rsidRDefault="005E4D3D" w:rsidP="005E4D3D">
      <w:pPr>
        <w:pStyle w:val="210"/>
        <w:tabs>
          <w:tab w:val="left" w:pos="0"/>
        </w:tabs>
        <w:spacing w:after="0" w:line="240" w:lineRule="auto"/>
        <w:ind w:firstLine="720"/>
      </w:pPr>
      <w:r w:rsidRPr="00174791">
        <w:t>температура застывания - не выше -35</w:t>
      </w:r>
      <w:r w:rsidRPr="00174791">
        <w:rPr>
          <w:vertAlign w:val="superscript"/>
        </w:rPr>
        <w:t>0</w:t>
      </w:r>
      <w:r w:rsidRPr="00174791">
        <w:t xml:space="preserve">С. </w:t>
      </w:r>
    </w:p>
    <w:p w:rsidR="005E4D3D" w:rsidRPr="00174791" w:rsidRDefault="005E4D3D" w:rsidP="005E4D3D">
      <w:pPr>
        <w:ind w:firstLine="720"/>
        <w:jc w:val="both"/>
      </w:pPr>
      <w:r w:rsidRPr="00174791">
        <w:t>температура помутнения - не выше -25</w:t>
      </w:r>
      <w:r w:rsidRPr="00174791">
        <w:rPr>
          <w:vertAlign w:val="superscript"/>
        </w:rPr>
        <w:t>0</w:t>
      </w:r>
      <w:r w:rsidRPr="00174791">
        <w:t>С.</w:t>
      </w:r>
    </w:p>
    <w:p w:rsidR="005E4D3D" w:rsidRPr="00174791" w:rsidRDefault="005E4D3D" w:rsidP="005E4D3D">
      <w:pPr>
        <w:pStyle w:val="aff4"/>
        <w:ind w:firstLine="567"/>
        <w:jc w:val="both"/>
        <w:rPr>
          <w:sz w:val="24"/>
          <w:szCs w:val="24"/>
        </w:rPr>
      </w:pPr>
      <w:r w:rsidRPr="00174791">
        <w:rPr>
          <w:sz w:val="24"/>
          <w:szCs w:val="24"/>
        </w:rPr>
        <w:t>6.2. Покупатель вправе за свой счет произвести отбор проб с составлением акта отбора проб.</w:t>
      </w:r>
    </w:p>
    <w:p w:rsidR="005E4D3D" w:rsidRPr="00174791" w:rsidRDefault="005E4D3D" w:rsidP="005E4D3D">
      <w:pPr>
        <w:pStyle w:val="aff4"/>
        <w:ind w:firstLine="567"/>
        <w:jc w:val="both"/>
        <w:rPr>
          <w:sz w:val="24"/>
          <w:szCs w:val="24"/>
        </w:rPr>
      </w:pPr>
      <w:r w:rsidRPr="00174791">
        <w:rPr>
          <w:sz w:val="24"/>
          <w:szCs w:val="24"/>
        </w:rPr>
        <w:t xml:space="preserve">6.3. Покупатель может предъявить претензию по качеству Товара Поставщику в течение 10 (десяти) дней </w:t>
      </w:r>
      <w:proofErr w:type="gramStart"/>
      <w:r w:rsidRPr="00174791">
        <w:rPr>
          <w:sz w:val="24"/>
          <w:szCs w:val="24"/>
        </w:rPr>
        <w:t>с даты приема</w:t>
      </w:r>
      <w:proofErr w:type="gramEnd"/>
      <w:r w:rsidRPr="00174791">
        <w:rPr>
          <w:sz w:val="24"/>
          <w:szCs w:val="24"/>
        </w:rPr>
        <w:t xml:space="preserve"> Товара Покупателем.</w:t>
      </w:r>
    </w:p>
    <w:p w:rsidR="005E4D3D" w:rsidRPr="00174791" w:rsidRDefault="005E4D3D" w:rsidP="005E4D3D">
      <w:pPr>
        <w:ind w:firstLine="567"/>
        <w:jc w:val="both"/>
      </w:pPr>
      <w:r w:rsidRPr="00174791">
        <w:t>6.4.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w:t>
      </w:r>
      <w:r w:rsidR="0009292A" w:rsidRPr="00174791">
        <w:t>оящего Договора денежные суммы.</w:t>
      </w:r>
    </w:p>
    <w:p w:rsidR="005E4D3D" w:rsidRPr="00174791" w:rsidRDefault="005E4D3D" w:rsidP="005E4D3D">
      <w:pPr>
        <w:widowControl w:val="0"/>
        <w:autoSpaceDE w:val="0"/>
        <w:autoSpaceDN w:val="0"/>
        <w:adjustRightInd w:val="0"/>
        <w:spacing w:after="40"/>
        <w:jc w:val="both"/>
      </w:pPr>
    </w:p>
    <w:p w:rsidR="005E4D3D" w:rsidRPr="00174791" w:rsidRDefault="005E4D3D" w:rsidP="005E4D3D">
      <w:pPr>
        <w:jc w:val="center"/>
        <w:rPr>
          <w:b/>
          <w:bCs/>
        </w:rPr>
      </w:pPr>
      <w:r w:rsidRPr="00174791">
        <w:rPr>
          <w:b/>
          <w:bCs/>
        </w:rPr>
        <w:t>7. Ответственность Сторон</w:t>
      </w:r>
    </w:p>
    <w:p w:rsidR="005E4D3D" w:rsidRPr="00174791" w:rsidRDefault="005E4D3D" w:rsidP="005E4D3D">
      <w:pPr>
        <w:ind w:firstLine="567"/>
        <w:jc w:val="both"/>
      </w:pPr>
      <w:r w:rsidRPr="00174791">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E4D3D" w:rsidRDefault="005E4D3D" w:rsidP="005E4D3D">
      <w:pPr>
        <w:pStyle w:val="29"/>
        <w:ind w:firstLine="567"/>
        <w:jc w:val="both"/>
        <w:rPr>
          <w:sz w:val="24"/>
          <w:szCs w:val="24"/>
        </w:rPr>
      </w:pPr>
      <w:r w:rsidRPr="00174791">
        <w:rPr>
          <w:sz w:val="24"/>
          <w:szCs w:val="24"/>
        </w:rPr>
        <w:t>7.2.</w:t>
      </w:r>
      <w:r w:rsidRPr="00174791">
        <w:rPr>
          <w:b/>
          <w:sz w:val="24"/>
          <w:szCs w:val="24"/>
        </w:rPr>
        <w:t xml:space="preserve">  </w:t>
      </w:r>
      <w:r w:rsidRPr="00174791">
        <w:rPr>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цены несвоевременно поставленного Товара за каждый день просрочки.</w:t>
      </w:r>
    </w:p>
    <w:p w:rsidR="00816FA1" w:rsidRPr="00E74403" w:rsidRDefault="00E74403" w:rsidP="005E4D3D">
      <w:pPr>
        <w:pStyle w:val="29"/>
        <w:ind w:firstLine="567"/>
        <w:jc w:val="both"/>
        <w:rPr>
          <w:sz w:val="24"/>
          <w:szCs w:val="24"/>
        </w:rPr>
      </w:pPr>
      <w:r w:rsidRPr="00E74403">
        <w:rPr>
          <w:sz w:val="24"/>
          <w:szCs w:val="24"/>
        </w:rPr>
        <w:t xml:space="preserve">7.3 </w:t>
      </w:r>
      <w:r w:rsidR="00816FA1" w:rsidRPr="00E74403">
        <w:rPr>
          <w:sz w:val="24"/>
          <w:szCs w:val="24"/>
        </w:rPr>
        <w:t>О</w:t>
      </w:r>
      <w:r w:rsidR="006B1E7E">
        <w:rPr>
          <w:sz w:val="24"/>
          <w:szCs w:val="24"/>
        </w:rPr>
        <w:t>бъем топлива к поставке</w:t>
      </w:r>
      <w:r w:rsidR="00816FA1" w:rsidRPr="00E74403">
        <w:rPr>
          <w:sz w:val="24"/>
          <w:szCs w:val="24"/>
        </w:rPr>
        <w:t xml:space="preserve"> за весь срок действия договора: дизельное топлив</w:t>
      </w:r>
      <w:r w:rsidR="00A73E07">
        <w:rPr>
          <w:sz w:val="24"/>
          <w:szCs w:val="24"/>
        </w:rPr>
        <w:t xml:space="preserve">о </w:t>
      </w:r>
      <w:r w:rsidR="00DB616C">
        <w:rPr>
          <w:sz w:val="24"/>
          <w:szCs w:val="24"/>
        </w:rPr>
        <w:t xml:space="preserve"> в </w:t>
      </w:r>
      <w:r w:rsidR="006B1E7E">
        <w:rPr>
          <w:sz w:val="24"/>
          <w:szCs w:val="24"/>
        </w:rPr>
        <w:t>примерном объеме 18400 литров</w:t>
      </w:r>
      <w:r w:rsidR="00DB616C">
        <w:rPr>
          <w:sz w:val="24"/>
          <w:szCs w:val="24"/>
        </w:rPr>
        <w:t>,</w:t>
      </w:r>
      <w:r w:rsidR="00816FA1" w:rsidRPr="00E74403">
        <w:rPr>
          <w:sz w:val="24"/>
          <w:szCs w:val="24"/>
        </w:rPr>
        <w:t xml:space="preserve"> без обязательств Заказчика выкупать топливо в указанном объеме.</w:t>
      </w:r>
    </w:p>
    <w:p w:rsidR="005E4D3D" w:rsidRPr="00174791" w:rsidRDefault="005E4D3D" w:rsidP="005E4D3D">
      <w:pPr>
        <w:widowControl w:val="0"/>
        <w:autoSpaceDE w:val="0"/>
        <w:autoSpaceDN w:val="0"/>
        <w:adjustRightInd w:val="0"/>
        <w:spacing w:after="60"/>
        <w:ind w:firstLine="567"/>
        <w:jc w:val="both"/>
      </w:pPr>
    </w:p>
    <w:p w:rsidR="005E4D3D" w:rsidRPr="00174791" w:rsidRDefault="005E4D3D" w:rsidP="005E4D3D">
      <w:pPr>
        <w:widowControl w:val="0"/>
        <w:autoSpaceDE w:val="0"/>
        <w:autoSpaceDN w:val="0"/>
        <w:adjustRightInd w:val="0"/>
        <w:spacing w:after="60"/>
        <w:ind w:left="360"/>
        <w:jc w:val="center"/>
        <w:rPr>
          <w:b/>
        </w:rPr>
      </w:pPr>
      <w:r w:rsidRPr="00174791">
        <w:rPr>
          <w:b/>
        </w:rPr>
        <w:t>8. Обстоятельства непреодолимой силы</w:t>
      </w:r>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 xml:space="preserve">8.1. </w:t>
      </w:r>
      <w:proofErr w:type="gramStart"/>
      <w:r w:rsidRPr="00174791">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174791">
        <w:rPr>
          <w:rFonts w:ascii="Times New Roman" w:hAnsi="Times New Roman"/>
          <w:sz w:val="24"/>
          <w:szCs w:val="24"/>
        </w:rPr>
        <w:t>Договор</w:t>
      </w:r>
      <w:proofErr w:type="gramEnd"/>
      <w:r w:rsidRPr="00174791">
        <w:rPr>
          <w:rFonts w:ascii="Times New Roman" w:hAnsi="Times New Roman"/>
          <w:sz w:val="24"/>
          <w:szCs w:val="24"/>
        </w:rPr>
        <w:t xml:space="preserve"> может быть расторгнут по соглашению Сторон.</w:t>
      </w:r>
    </w:p>
    <w:p w:rsidR="005E4D3D" w:rsidRPr="00174791" w:rsidRDefault="005E4D3D" w:rsidP="005E4D3D">
      <w:pPr>
        <w:pStyle w:val="ConsNormal"/>
        <w:ind w:firstLine="709"/>
        <w:jc w:val="both"/>
        <w:rPr>
          <w:rFonts w:ascii="Times New Roman" w:hAnsi="Times New Roman"/>
          <w:sz w:val="24"/>
          <w:szCs w:val="24"/>
        </w:rPr>
      </w:pPr>
    </w:p>
    <w:p w:rsidR="005E4D3D" w:rsidRPr="00174791" w:rsidRDefault="005E4D3D" w:rsidP="005E4D3D">
      <w:pPr>
        <w:pStyle w:val="2a"/>
        <w:widowControl w:val="0"/>
        <w:suppressAutoHyphens/>
        <w:autoSpaceDE w:val="0"/>
        <w:autoSpaceDN w:val="0"/>
        <w:adjustRightInd w:val="0"/>
        <w:ind w:left="0"/>
        <w:jc w:val="center"/>
        <w:rPr>
          <w:sz w:val="24"/>
          <w:szCs w:val="24"/>
        </w:rPr>
      </w:pPr>
      <w:r w:rsidRPr="00174791">
        <w:rPr>
          <w:b/>
          <w:sz w:val="24"/>
          <w:szCs w:val="24"/>
        </w:rPr>
        <w:t>9. Разрешение споров</w:t>
      </w:r>
    </w:p>
    <w:p w:rsidR="005E4D3D" w:rsidRPr="00174791" w:rsidRDefault="005E4D3D" w:rsidP="005E4D3D">
      <w:pPr>
        <w:widowControl w:val="0"/>
        <w:autoSpaceDE w:val="0"/>
        <w:autoSpaceDN w:val="0"/>
        <w:adjustRightInd w:val="0"/>
        <w:ind w:firstLine="567"/>
        <w:jc w:val="both"/>
      </w:pPr>
      <w:r w:rsidRPr="00174791">
        <w:t xml:space="preserve">9.1. Все споры, возникающие при исполнении настоящего  Договора, решаются Сторонами путем переговоров, которые могут </w:t>
      </w:r>
      <w:proofErr w:type="gramStart"/>
      <w:r w:rsidRPr="00174791">
        <w:t>проводится</w:t>
      </w:r>
      <w:proofErr w:type="gramEnd"/>
      <w:r w:rsidRPr="00174791">
        <w:t xml:space="preserve"> в том числе, путем отправления писем по почте, обмена  факсимильными сообщениями.</w:t>
      </w:r>
    </w:p>
    <w:p w:rsidR="005E4D3D" w:rsidRPr="00174791" w:rsidRDefault="005E4D3D" w:rsidP="005E4D3D">
      <w:pPr>
        <w:widowControl w:val="0"/>
        <w:autoSpaceDE w:val="0"/>
        <w:autoSpaceDN w:val="0"/>
        <w:adjustRightInd w:val="0"/>
        <w:ind w:firstLine="567"/>
        <w:jc w:val="both"/>
      </w:pPr>
      <w:r w:rsidRPr="00174791">
        <w:t xml:space="preserve">9.2. Если стороны не придут к соглашению путем переговоров, все споры рассматриваются в претензионном порядке. Срок рассмотрения претензии – один месяц </w:t>
      </w:r>
      <w:proofErr w:type="gramStart"/>
      <w:r w:rsidRPr="00174791">
        <w:t>с даты получения</w:t>
      </w:r>
      <w:proofErr w:type="gramEnd"/>
      <w:r w:rsidRPr="00174791">
        <w:t xml:space="preserve"> претензии.</w:t>
      </w:r>
    </w:p>
    <w:p w:rsidR="005E4D3D" w:rsidRPr="00174791" w:rsidRDefault="005E4D3D" w:rsidP="005E4D3D">
      <w:pPr>
        <w:pStyle w:val="ConsNormal"/>
        <w:ind w:firstLine="600"/>
        <w:jc w:val="both"/>
        <w:rPr>
          <w:rFonts w:ascii="Times New Roman" w:hAnsi="Times New Roman"/>
          <w:i/>
          <w:sz w:val="24"/>
          <w:szCs w:val="24"/>
        </w:rPr>
      </w:pPr>
      <w:r w:rsidRPr="00174791">
        <w:rPr>
          <w:rFonts w:ascii="Times New Roman" w:hAnsi="Times New Roman"/>
          <w:sz w:val="24"/>
          <w:szCs w:val="24"/>
        </w:rPr>
        <w:t>9.3. В случае</w:t>
      </w:r>
      <w:proofErr w:type="gramStart"/>
      <w:r w:rsidRPr="00174791">
        <w:rPr>
          <w:rFonts w:ascii="Times New Roman" w:hAnsi="Times New Roman"/>
          <w:sz w:val="24"/>
          <w:szCs w:val="24"/>
        </w:rPr>
        <w:t>,</w:t>
      </w:r>
      <w:proofErr w:type="gramEnd"/>
      <w:r w:rsidRPr="00174791">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5E4D3D" w:rsidRPr="00174791" w:rsidRDefault="005E4D3D" w:rsidP="005E4D3D">
      <w:pPr>
        <w:pStyle w:val="ConsNormal"/>
        <w:ind w:firstLine="567"/>
        <w:jc w:val="center"/>
        <w:rPr>
          <w:rFonts w:ascii="Times New Roman" w:hAnsi="Times New Roman"/>
          <w:b/>
          <w:sz w:val="24"/>
          <w:szCs w:val="24"/>
        </w:rPr>
      </w:pPr>
    </w:p>
    <w:p w:rsidR="005E4D3D" w:rsidRPr="00174791" w:rsidRDefault="005E4D3D" w:rsidP="005E4D3D">
      <w:pPr>
        <w:pStyle w:val="ConsNormal"/>
        <w:ind w:firstLine="567"/>
        <w:jc w:val="center"/>
        <w:rPr>
          <w:rFonts w:ascii="Times New Roman" w:hAnsi="Times New Roman"/>
          <w:b/>
          <w:sz w:val="24"/>
          <w:szCs w:val="24"/>
        </w:rPr>
      </w:pPr>
      <w:r w:rsidRPr="00174791">
        <w:rPr>
          <w:rFonts w:ascii="Times New Roman" w:hAnsi="Times New Roman"/>
          <w:b/>
          <w:sz w:val="24"/>
          <w:szCs w:val="24"/>
        </w:rPr>
        <w:t>10. Порядок внесения изменений, дополнений в Договор и его расторжения</w:t>
      </w:r>
    </w:p>
    <w:p w:rsidR="005E4D3D" w:rsidRPr="00174791" w:rsidRDefault="005E4D3D" w:rsidP="005E4D3D">
      <w:pPr>
        <w:pStyle w:val="ConsNormal"/>
        <w:ind w:firstLine="708"/>
        <w:jc w:val="both"/>
        <w:rPr>
          <w:rFonts w:ascii="Times New Roman" w:hAnsi="Times New Roman"/>
          <w:sz w:val="24"/>
          <w:szCs w:val="24"/>
        </w:rPr>
      </w:pPr>
      <w:r w:rsidRPr="00174791">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5E4D3D" w:rsidRPr="00174791" w:rsidRDefault="005E4D3D" w:rsidP="005E4D3D">
      <w:pPr>
        <w:pStyle w:val="ConsNormal"/>
        <w:ind w:firstLine="708"/>
        <w:jc w:val="both"/>
        <w:rPr>
          <w:rFonts w:ascii="Times New Roman" w:hAnsi="Times New Roman"/>
          <w:sz w:val="24"/>
          <w:szCs w:val="24"/>
        </w:rPr>
      </w:pPr>
      <w:r w:rsidRPr="00174791">
        <w:rPr>
          <w:rFonts w:ascii="Times New Roman" w:hAnsi="Times New Roman"/>
          <w:sz w:val="24"/>
          <w:szCs w:val="24"/>
        </w:rPr>
        <w:t xml:space="preserve">10.2. Настоящий Договор </w:t>
      </w:r>
      <w:proofErr w:type="gramStart"/>
      <w:r w:rsidRPr="00174791">
        <w:rPr>
          <w:rFonts w:ascii="Times New Roman" w:hAnsi="Times New Roman"/>
          <w:sz w:val="24"/>
          <w:szCs w:val="24"/>
        </w:rPr>
        <w:t>может быть досрочно расторгнут</w:t>
      </w:r>
      <w:proofErr w:type="gramEnd"/>
      <w:r w:rsidRPr="00174791">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5E4D3D" w:rsidRPr="00174791" w:rsidRDefault="005E4D3D" w:rsidP="005E4D3D">
      <w:pPr>
        <w:widowControl w:val="0"/>
        <w:ind w:firstLine="720"/>
        <w:jc w:val="both"/>
      </w:pPr>
      <w:r w:rsidRPr="00174791">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174791">
        <w:t>позднее</w:t>
      </w:r>
      <w:proofErr w:type="gramEnd"/>
      <w:r w:rsidRPr="00174791">
        <w:t xml:space="preserve"> чем за 20 (двадцать) календарных дней до предполагаемой даты расторжения настоящего Договора.</w:t>
      </w:r>
    </w:p>
    <w:p w:rsidR="005E4D3D" w:rsidRPr="00174791" w:rsidRDefault="005E4D3D" w:rsidP="005E4D3D">
      <w:pPr>
        <w:ind w:firstLine="720"/>
        <w:jc w:val="both"/>
      </w:pPr>
      <w:r w:rsidRPr="00174791">
        <w:t>10.4. В случае непредоставления Поставщиком информации, указанной в п. 4.1.4. настоящего Договора, Заказчик вправе расторгнуть настоящий Договор в одностороннем порядке при условии направления письменного уведомления в адрес Поставщика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5E4D3D" w:rsidRPr="00733BAC" w:rsidRDefault="005E4D3D" w:rsidP="00733BAC">
      <w:pPr>
        <w:pStyle w:val="ConsNormal"/>
        <w:jc w:val="both"/>
        <w:rPr>
          <w:rFonts w:ascii="Times New Roman" w:hAnsi="Times New Roman" w:cs="Times New Roman"/>
          <w:sz w:val="24"/>
          <w:szCs w:val="24"/>
        </w:rPr>
      </w:pPr>
      <w:r w:rsidRPr="00174791">
        <w:rPr>
          <w:rFonts w:ascii="Times New Roman" w:hAnsi="Times New Roman" w:cs="Times New Roman"/>
          <w:sz w:val="24"/>
          <w:szCs w:val="24"/>
        </w:rPr>
        <w:t>10.5. В случае досрочного расторжения настоящего Договора по основаниям, предусмотренным законодательством Российской</w:t>
      </w:r>
      <w:r w:rsidR="0009292A" w:rsidRPr="00174791">
        <w:rPr>
          <w:rFonts w:ascii="Times New Roman" w:hAnsi="Times New Roman" w:cs="Times New Roman"/>
          <w:sz w:val="24"/>
          <w:szCs w:val="24"/>
        </w:rPr>
        <w:t xml:space="preserve"> </w:t>
      </w:r>
      <w:r w:rsidRPr="00174791">
        <w:rPr>
          <w:rFonts w:ascii="Times New Roman" w:hAnsi="Times New Roman" w:cs="Times New Roman"/>
          <w:sz w:val="24"/>
          <w:szCs w:val="24"/>
        </w:rP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174791">
        <w:rPr>
          <w:rFonts w:ascii="Times New Roman" w:hAnsi="Times New Roman" w:cs="Times New Roman"/>
          <w:sz w:val="24"/>
          <w:szCs w:val="24"/>
        </w:rPr>
        <w:t>с даты расторжения</w:t>
      </w:r>
      <w:proofErr w:type="gramEnd"/>
      <w:r w:rsidRPr="00174791">
        <w:rPr>
          <w:rFonts w:ascii="Times New Roman" w:hAnsi="Times New Roman" w:cs="Times New Roman"/>
          <w:sz w:val="24"/>
          <w:szCs w:val="24"/>
        </w:rPr>
        <w:t xml:space="preserve"> настоящего Договора.</w:t>
      </w:r>
    </w:p>
    <w:p w:rsidR="005E4D3D" w:rsidRPr="00174791" w:rsidRDefault="005E4D3D" w:rsidP="005E4D3D">
      <w:pPr>
        <w:tabs>
          <w:tab w:val="left" w:pos="0"/>
        </w:tabs>
        <w:jc w:val="center"/>
        <w:rPr>
          <w:b/>
        </w:rPr>
      </w:pPr>
      <w:r w:rsidRPr="00174791">
        <w:rPr>
          <w:b/>
        </w:rPr>
        <w:t>11. Срок действия Договора</w:t>
      </w:r>
    </w:p>
    <w:p w:rsidR="005E4D3D" w:rsidRPr="00733BAC" w:rsidRDefault="005E4D3D" w:rsidP="00733BAC">
      <w:pPr>
        <w:pStyle w:val="ConsNormal"/>
        <w:jc w:val="both"/>
        <w:rPr>
          <w:rFonts w:ascii="Times New Roman" w:hAnsi="Times New Roman"/>
          <w:sz w:val="24"/>
          <w:szCs w:val="24"/>
        </w:rPr>
      </w:pPr>
      <w:r w:rsidRPr="00174791">
        <w:rPr>
          <w:rFonts w:ascii="Times New Roman" w:hAnsi="Times New Roman"/>
          <w:sz w:val="24"/>
          <w:szCs w:val="24"/>
        </w:rPr>
        <w:t xml:space="preserve">11.1. Настоящий Договор вступает в силу </w:t>
      </w:r>
      <w:proofErr w:type="gramStart"/>
      <w:r w:rsidRPr="00174791">
        <w:rPr>
          <w:rFonts w:ascii="Times New Roman" w:hAnsi="Times New Roman"/>
          <w:sz w:val="24"/>
          <w:szCs w:val="24"/>
        </w:rPr>
        <w:t xml:space="preserve">с </w:t>
      </w:r>
      <w:r w:rsidR="00CF4DA6" w:rsidRPr="00174791">
        <w:rPr>
          <w:rFonts w:ascii="Times New Roman" w:hAnsi="Times New Roman"/>
          <w:sz w:val="24"/>
          <w:szCs w:val="24"/>
        </w:rPr>
        <w:t>даты подписания</w:t>
      </w:r>
      <w:proofErr w:type="gramEnd"/>
      <w:r w:rsidR="0009292A" w:rsidRPr="00174791">
        <w:rPr>
          <w:rFonts w:ascii="Times New Roman" w:hAnsi="Times New Roman"/>
          <w:sz w:val="24"/>
          <w:szCs w:val="24"/>
        </w:rPr>
        <w:t xml:space="preserve"> </w:t>
      </w:r>
      <w:r w:rsidRPr="00174791">
        <w:rPr>
          <w:rFonts w:ascii="Times New Roman" w:hAnsi="Times New Roman"/>
          <w:sz w:val="24"/>
          <w:szCs w:val="24"/>
        </w:rPr>
        <w:t xml:space="preserve">и действует </w:t>
      </w:r>
      <w:r w:rsidR="00403044" w:rsidRPr="00174791">
        <w:rPr>
          <w:rFonts w:ascii="Times New Roman" w:hAnsi="Times New Roman"/>
          <w:sz w:val="24"/>
          <w:szCs w:val="24"/>
        </w:rPr>
        <w:t>п</w:t>
      </w:r>
      <w:r w:rsidRPr="00174791">
        <w:rPr>
          <w:rFonts w:ascii="Times New Roman" w:hAnsi="Times New Roman"/>
          <w:sz w:val="24"/>
          <w:szCs w:val="24"/>
        </w:rPr>
        <w:t>о 3</w:t>
      </w:r>
      <w:r w:rsidR="00B36CC1">
        <w:rPr>
          <w:rFonts w:ascii="Times New Roman" w:hAnsi="Times New Roman"/>
          <w:sz w:val="24"/>
          <w:szCs w:val="24"/>
        </w:rPr>
        <w:t>0</w:t>
      </w:r>
      <w:r w:rsidRPr="00174791">
        <w:rPr>
          <w:rFonts w:ascii="Times New Roman" w:hAnsi="Times New Roman"/>
          <w:sz w:val="24"/>
          <w:szCs w:val="24"/>
        </w:rPr>
        <w:t xml:space="preserve"> </w:t>
      </w:r>
      <w:r w:rsidR="00B36CC1">
        <w:rPr>
          <w:rFonts w:ascii="Times New Roman" w:hAnsi="Times New Roman"/>
          <w:sz w:val="24"/>
          <w:szCs w:val="24"/>
        </w:rPr>
        <w:t>апреля</w:t>
      </w:r>
      <w:r w:rsidRPr="00174791">
        <w:rPr>
          <w:rFonts w:ascii="Times New Roman" w:hAnsi="Times New Roman"/>
          <w:sz w:val="24"/>
          <w:szCs w:val="24"/>
        </w:rPr>
        <w:t xml:space="preserve"> 201</w:t>
      </w:r>
      <w:r w:rsidR="00B36CC1">
        <w:rPr>
          <w:rFonts w:ascii="Times New Roman" w:hAnsi="Times New Roman"/>
          <w:sz w:val="24"/>
          <w:szCs w:val="24"/>
        </w:rPr>
        <w:t>6</w:t>
      </w:r>
      <w:r w:rsidRPr="00174791">
        <w:rPr>
          <w:rFonts w:ascii="Times New Roman" w:hAnsi="Times New Roman"/>
          <w:sz w:val="24"/>
          <w:szCs w:val="24"/>
        </w:rPr>
        <w:t xml:space="preserve"> года включительно.</w:t>
      </w:r>
    </w:p>
    <w:p w:rsidR="005E4D3D" w:rsidRPr="00174791" w:rsidRDefault="005E4D3D" w:rsidP="005E4D3D">
      <w:pPr>
        <w:pStyle w:val="ConsNormal"/>
        <w:ind w:firstLine="567"/>
        <w:jc w:val="center"/>
        <w:rPr>
          <w:rFonts w:ascii="Times New Roman" w:hAnsi="Times New Roman"/>
          <w:b/>
          <w:bCs/>
          <w:sz w:val="24"/>
          <w:szCs w:val="24"/>
        </w:rPr>
      </w:pPr>
      <w:r w:rsidRPr="00174791">
        <w:rPr>
          <w:rFonts w:ascii="Times New Roman" w:hAnsi="Times New Roman"/>
          <w:b/>
          <w:bCs/>
          <w:sz w:val="24"/>
          <w:szCs w:val="24"/>
        </w:rPr>
        <w:t>12. Прочие условия</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 xml:space="preserve">12.1. В случае изменения у </w:t>
      </w:r>
      <w:proofErr w:type="gramStart"/>
      <w:r w:rsidRPr="00174791">
        <w:rPr>
          <w:rFonts w:ascii="Times New Roman" w:hAnsi="Times New Roman"/>
          <w:sz w:val="24"/>
          <w:szCs w:val="24"/>
        </w:rPr>
        <w:t>какой-либо</w:t>
      </w:r>
      <w:proofErr w:type="gramEnd"/>
      <w:r w:rsidRPr="00174791">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12.3. Все вопросы, не предусмотренные настоящим Договором, регулируются законодательством Российской Федерации.</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12.4. Настоящий Договор составлен в двух экземплярах, имеющих одинаковую силу, по одному для каждой из Сторон.</w:t>
      </w:r>
    </w:p>
    <w:p w:rsidR="005E4D3D" w:rsidRPr="00174791" w:rsidRDefault="005E4D3D" w:rsidP="005E4D3D">
      <w:pPr>
        <w:rPr>
          <w:b/>
          <w:bCs/>
        </w:rPr>
      </w:pPr>
    </w:p>
    <w:p w:rsidR="005E4D3D" w:rsidRPr="00174791" w:rsidRDefault="005E4D3D" w:rsidP="005E4D3D">
      <w:pPr>
        <w:pStyle w:val="ConsNormal"/>
        <w:ind w:left="1050" w:firstLine="0"/>
        <w:jc w:val="center"/>
        <w:rPr>
          <w:rFonts w:ascii="Times New Roman" w:hAnsi="Times New Roman"/>
          <w:b/>
          <w:sz w:val="24"/>
          <w:szCs w:val="24"/>
        </w:rPr>
      </w:pPr>
      <w:r w:rsidRPr="00174791">
        <w:rPr>
          <w:rFonts w:ascii="Times New Roman" w:hAnsi="Times New Roman"/>
          <w:b/>
          <w:bCs/>
          <w:sz w:val="24"/>
          <w:szCs w:val="24"/>
        </w:rPr>
        <w:t xml:space="preserve">13. </w:t>
      </w:r>
      <w:r w:rsidRPr="00174791">
        <w:rPr>
          <w:rFonts w:ascii="Times New Roman" w:hAnsi="Times New Roman"/>
          <w:b/>
          <w:sz w:val="24"/>
          <w:szCs w:val="24"/>
        </w:rPr>
        <w:t>Юридические адреса и платежные реквизиты Сторон</w:t>
      </w:r>
    </w:p>
    <w:tbl>
      <w:tblPr>
        <w:tblW w:w="9871" w:type="dxa"/>
        <w:tblInd w:w="137" w:type="dxa"/>
        <w:tblLook w:val="0000"/>
      </w:tblPr>
      <w:tblGrid>
        <w:gridCol w:w="4831"/>
        <w:gridCol w:w="5040"/>
      </w:tblGrid>
      <w:tr w:rsidR="005E4D3D" w:rsidRPr="00174791" w:rsidTr="00563180">
        <w:trPr>
          <w:trHeight w:val="193"/>
        </w:trPr>
        <w:tc>
          <w:tcPr>
            <w:tcW w:w="4831" w:type="dxa"/>
          </w:tcPr>
          <w:p w:rsidR="005E4D3D" w:rsidRPr="00174791" w:rsidRDefault="005E4D3D" w:rsidP="00563180">
            <w:pPr>
              <w:pStyle w:val="afd"/>
              <w:ind w:left="5" w:hanging="5"/>
              <w:jc w:val="center"/>
              <w:rPr>
                <w:rFonts w:cs="Arial"/>
                <w:b/>
                <w:sz w:val="24"/>
                <w:szCs w:val="24"/>
              </w:rPr>
            </w:pPr>
            <w:r w:rsidRPr="00174791">
              <w:rPr>
                <w:rFonts w:cs="Arial"/>
                <w:b/>
                <w:sz w:val="24"/>
                <w:szCs w:val="24"/>
              </w:rPr>
              <w:t>Покупатель</w:t>
            </w:r>
          </w:p>
          <w:p w:rsidR="005E4D3D" w:rsidRPr="00174791" w:rsidRDefault="00643AC0" w:rsidP="00563180">
            <w:pPr>
              <w:pStyle w:val="afd"/>
              <w:ind w:left="5" w:hanging="5"/>
              <w:jc w:val="center"/>
              <w:rPr>
                <w:rFonts w:cs="Arial"/>
                <w:b/>
                <w:sz w:val="24"/>
                <w:szCs w:val="24"/>
              </w:rPr>
            </w:pPr>
            <w:r>
              <w:rPr>
                <w:rFonts w:cs="Arial"/>
                <w:b/>
                <w:sz w:val="24"/>
                <w:szCs w:val="24"/>
              </w:rPr>
              <w:t>Публичное</w:t>
            </w:r>
            <w:r w:rsidR="005E4D3D" w:rsidRPr="00174791">
              <w:rPr>
                <w:rFonts w:cs="Arial"/>
                <w:b/>
                <w:sz w:val="24"/>
                <w:szCs w:val="24"/>
              </w:rPr>
              <w:t xml:space="preserve"> акционерное общество «Центр по перевозке грузов в контейнерах «ТрансКонтейнер»</w:t>
            </w:r>
          </w:p>
          <w:p w:rsidR="00907B96" w:rsidRDefault="005E4D3D" w:rsidP="00907B96">
            <w:pPr>
              <w:pStyle w:val="ConsNormal"/>
              <w:ind w:firstLine="0"/>
              <w:jc w:val="both"/>
              <w:rPr>
                <w:rFonts w:ascii="Times New Roman" w:hAnsi="Times New Roman"/>
                <w:sz w:val="24"/>
                <w:szCs w:val="24"/>
              </w:rPr>
            </w:pPr>
            <w:r w:rsidRPr="00174791">
              <w:rPr>
                <w:rFonts w:ascii="Times New Roman" w:hAnsi="Times New Roman"/>
                <w:sz w:val="24"/>
                <w:szCs w:val="24"/>
              </w:rPr>
              <w:t xml:space="preserve">Юридический адрес: </w:t>
            </w:r>
            <w:r w:rsidR="00907B96" w:rsidRPr="00174791">
              <w:rPr>
                <w:rFonts w:ascii="Times New Roman" w:hAnsi="Times New Roman"/>
                <w:sz w:val="24"/>
                <w:szCs w:val="24"/>
              </w:rPr>
              <w:t>125047, РФ, г. Москва, Оружейный пер., д.19.</w:t>
            </w:r>
          </w:p>
          <w:p w:rsidR="00D67CFD" w:rsidRPr="00D67CFD" w:rsidRDefault="00643AC0" w:rsidP="00D67CFD">
            <w:pPr>
              <w:shd w:val="clear" w:color="auto" w:fill="FFFFFF"/>
              <w:jc w:val="both"/>
              <w:rPr>
                <w:color w:val="000000"/>
                <w:spacing w:val="5"/>
              </w:rPr>
            </w:pPr>
            <w:r>
              <w:rPr>
                <w:color w:val="000000"/>
                <w:spacing w:val="5"/>
              </w:rPr>
              <w:t>Филиал П</w:t>
            </w:r>
            <w:r w:rsidR="00D67CFD" w:rsidRPr="00010845">
              <w:rPr>
                <w:color w:val="000000"/>
                <w:spacing w:val="5"/>
              </w:rPr>
              <w:t>АО «ТрансКонтейнер» на Дальневосточной железной дороге</w:t>
            </w:r>
          </w:p>
          <w:p w:rsidR="00D67CFD" w:rsidRPr="00010845" w:rsidRDefault="00D67CFD" w:rsidP="00D67CFD">
            <w:pPr>
              <w:shd w:val="clear" w:color="auto" w:fill="FFFFFF"/>
              <w:jc w:val="both"/>
              <w:rPr>
                <w:color w:val="000000"/>
                <w:spacing w:val="5"/>
              </w:rPr>
            </w:pPr>
            <w:r w:rsidRPr="00010845">
              <w:rPr>
                <w:color w:val="000000"/>
                <w:spacing w:val="5"/>
              </w:rPr>
              <w:t>Почтовый адрес филиала:</w:t>
            </w:r>
            <w:r w:rsidRPr="00010845">
              <w:t xml:space="preserve"> 680000, г</w:t>
            </w:r>
            <w:proofErr w:type="gramStart"/>
            <w:r w:rsidRPr="00010845">
              <w:t>.Х</w:t>
            </w:r>
            <w:proofErr w:type="gramEnd"/>
            <w:r w:rsidRPr="00010845">
              <w:t>абаровск, ул.Дзержинского, д. 65, этаж 3, кабинет №7</w:t>
            </w:r>
          </w:p>
          <w:p w:rsidR="00D67CFD" w:rsidRPr="00010845" w:rsidRDefault="00D67CFD" w:rsidP="00D67CFD">
            <w:pPr>
              <w:shd w:val="clear" w:color="auto" w:fill="FFFFFF"/>
              <w:jc w:val="both"/>
              <w:rPr>
                <w:color w:val="000000"/>
                <w:spacing w:val="5"/>
              </w:rPr>
            </w:pPr>
            <w:r w:rsidRPr="00010845">
              <w:rPr>
                <w:color w:val="000000"/>
                <w:spacing w:val="5"/>
              </w:rPr>
              <w:t>ИНН 7708591995, ОКПО 94421386, КПП 997650001</w:t>
            </w:r>
          </w:p>
          <w:p w:rsidR="00D67CFD" w:rsidRPr="00010845" w:rsidRDefault="00D67CFD" w:rsidP="00D67CFD">
            <w:pPr>
              <w:shd w:val="clear" w:color="auto" w:fill="FFFFFF"/>
              <w:jc w:val="both"/>
              <w:rPr>
                <w:color w:val="000000"/>
                <w:spacing w:val="5"/>
              </w:rPr>
            </w:pPr>
            <w:r w:rsidRPr="00010845">
              <w:rPr>
                <w:color w:val="000000"/>
                <w:spacing w:val="5"/>
              </w:rPr>
              <w:t>р/счет 40702810000020008790 в филиале ОАО ВТБ в г</w:t>
            </w:r>
            <w:proofErr w:type="gramStart"/>
            <w:r w:rsidRPr="00010845">
              <w:rPr>
                <w:color w:val="000000"/>
                <w:spacing w:val="5"/>
              </w:rPr>
              <w:t>.Х</w:t>
            </w:r>
            <w:proofErr w:type="gramEnd"/>
            <w:r w:rsidRPr="00010845">
              <w:rPr>
                <w:color w:val="000000"/>
                <w:spacing w:val="5"/>
              </w:rPr>
              <w:t xml:space="preserve">абаровске </w:t>
            </w:r>
          </w:p>
          <w:p w:rsidR="00D67CFD" w:rsidRPr="00010845" w:rsidRDefault="00D67CFD" w:rsidP="00D67CFD">
            <w:pPr>
              <w:shd w:val="clear" w:color="auto" w:fill="FFFFFF"/>
              <w:jc w:val="both"/>
              <w:rPr>
                <w:color w:val="000000"/>
                <w:spacing w:val="5"/>
              </w:rPr>
            </w:pPr>
            <w:r w:rsidRPr="00010845">
              <w:rPr>
                <w:color w:val="000000"/>
                <w:spacing w:val="5"/>
              </w:rPr>
              <w:t>к/счет 30101810400000000727 в ГРКЦ г</w:t>
            </w:r>
            <w:proofErr w:type="gramStart"/>
            <w:r w:rsidRPr="00010845">
              <w:rPr>
                <w:color w:val="000000"/>
                <w:spacing w:val="5"/>
              </w:rPr>
              <w:t>.Х</w:t>
            </w:r>
            <w:proofErr w:type="gramEnd"/>
            <w:r w:rsidRPr="00010845">
              <w:rPr>
                <w:color w:val="000000"/>
                <w:spacing w:val="5"/>
              </w:rPr>
              <w:t xml:space="preserve">абаровска </w:t>
            </w:r>
          </w:p>
          <w:p w:rsidR="00D67CFD" w:rsidRPr="00010845" w:rsidRDefault="00D67CFD" w:rsidP="00D67CFD">
            <w:pPr>
              <w:shd w:val="clear" w:color="auto" w:fill="FFFFFF"/>
              <w:jc w:val="both"/>
              <w:rPr>
                <w:color w:val="000000"/>
                <w:spacing w:val="5"/>
              </w:rPr>
            </w:pPr>
            <w:r w:rsidRPr="00010845">
              <w:rPr>
                <w:color w:val="000000"/>
                <w:spacing w:val="5"/>
              </w:rPr>
              <w:t>БИК 040813727</w:t>
            </w:r>
          </w:p>
          <w:p w:rsidR="00D67CFD" w:rsidRPr="00010845" w:rsidRDefault="00D67CFD" w:rsidP="00D67CFD">
            <w:pPr>
              <w:shd w:val="clear" w:color="auto" w:fill="FFFFFF"/>
              <w:jc w:val="both"/>
              <w:rPr>
                <w:color w:val="000000"/>
                <w:spacing w:val="5"/>
              </w:rPr>
            </w:pPr>
            <w:r w:rsidRPr="00010845">
              <w:rPr>
                <w:color w:val="000000"/>
                <w:spacing w:val="5"/>
              </w:rPr>
              <w:t>тел. (499) 262-85-06,  факс (499) 262-75-78</w:t>
            </w:r>
          </w:p>
          <w:p w:rsidR="00D67CFD" w:rsidRPr="00010845" w:rsidRDefault="00D67CFD" w:rsidP="00D67CFD">
            <w:pPr>
              <w:pStyle w:val="afd"/>
              <w:ind w:firstLine="0"/>
              <w:rPr>
                <w:sz w:val="24"/>
                <w:szCs w:val="24"/>
              </w:rPr>
            </w:pPr>
            <w:r w:rsidRPr="00010845">
              <w:rPr>
                <w:sz w:val="24"/>
                <w:szCs w:val="24"/>
                <w:lang w:val="en-US"/>
              </w:rPr>
              <w:t>E</w:t>
            </w:r>
            <w:r w:rsidRPr="00010845">
              <w:rPr>
                <w:sz w:val="24"/>
                <w:szCs w:val="24"/>
              </w:rPr>
              <w:t>-</w:t>
            </w:r>
            <w:r w:rsidRPr="00010845">
              <w:rPr>
                <w:sz w:val="24"/>
                <w:szCs w:val="24"/>
                <w:lang w:val="en-US"/>
              </w:rPr>
              <w:t>mail</w:t>
            </w:r>
            <w:r w:rsidRPr="00010845">
              <w:rPr>
                <w:sz w:val="24"/>
                <w:szCs w:val="24"/>
              </w:rPr>
              <w:t xml:space="preserve">: </w:t>
            </w:r>
            <w:hyperlink r:id="rId9" w:history="1">
              <w:r w:rsidRPr="00010845">
                <w:rPr>
                  <w:rStyle w:val="a8"/>
                  <w:sz w:val="24"/>
                  <w:szCs w:val="24"/>
                  <w:lang w:val="en-US"/>
                </w:rPr>
                <w:t>trcont</w:t>
              </w:r>
              <w:r w:rsidRPr="00010845">
                <w:rPr>
                  <w:rStyle w:val="a8"/>
                  <w:sz w:val="24"/>
                  <w:szCs w:val="24"/>
                </w:rPr>
                <w:t>@</w:t>
              </w:r>
              <w:r w:rsidRPr="00010845">
                <w:rPr>
                  <w:rStyle w:val="a8"/>
                  <w:sz w:val="24"/>
                  <w:szCs w:val="24"/>
                  <w:lang w:val="en-US"/>
                </w:rPr>
                <w:t>trcont</w:t>
              </w:r>
              <w:r w:rsidRPr="00010845">
                <w:rPr>
                  <w:rStyle w:val="a8"/>
                  <w:sz w:val="24"/>
                  <w:szCs w:val="24"/>
                </w:rPr>
                <w:t>.</w:t>
              </w:r>
              <w:r w:rsidRPr="00010845">
                <w:rPr>
                  <w:rStyle w:val="a8"/>
                  <w:sz w:val="24"/>
                  <w:szCs w:val="24"/>
                  <w:lang w:val="en-US"/>
                </w:rPr>
                <w:t>ru</w:t>
              </w:r>
            </w:hyperlink>
          </w:p>
          <w:p w:rsidR="005E4D3D" w:rsidRPr="00174791" w:rsidRDefault="005E4D3D" w:rsidP="00563180">
            <w:pPr>
              <w:rPr>
                <w:rFonts w:cs="Arial"/>
              </w:rPr>
            </w:pPr>
          </w:p>
          <w:p w:rsidR="005E4D3D" w:rsidRPr="00174791" w:rsidRDefault="005E4D3D" w:rsidP="00563180">
            <w:pPr>
              <w:rPr>
                <w:rFonts w:cs="Arial"/>
              </w:rPr>
            </w:pPr>
            <w:r w:rsidRPr="00174791">
              <w:rPr>
                <w:rFonts w:cs="Arial"/>
              </w:rPr>
              <w:t>____________    _______________________</w:t>
            </w:r>
          </w:p>
          <w:p w:rsidR="005E4D3D" w:rsidRPr="00174791" w:rsidRDefault="005E4D3D" w:rsidP="00563180">
            <w:pPr>
              <w:pStyle w:val="ConsNormal"/>
              <w:ind w:firstLine="0"/>
              <w:rPr>
                <w:rFonts w:ascii="Times New Roman" w:hAnsi="Times New Roman"/>
                <w:sz w:val="24"/>
                <w:szCs w:val="24"/>
              </w:rPr>
            </w:pPr>
            <w:r w:rsidRPr="00174791">
              <w:rPr>
                <w:rFonts w:ascii="Times New Roman" w:hAnsi="Times New Roman"/>
                <w:sz w:val="24"/>
                <w:szCs w:val="24"/>
              </w:rPr>
              <w:t xml:space="preserve">  (подпись)                   (Ф.И.О.)                 </w:t>
            </w:r>
          </w:p>
          <w:p w:rsidR="005E4D3D" w:rsidRPr="00174791" w:rsidRDefault="005E4D3D" w:rsidP="00563180">
            <w:pPr>
              <w:pStyle w:val="ConsNormal"/>
              <w:ind w:firstLine="0"/>
              <w:rPr>
                <w:rFonts w:ascii="Times New Roman" w:hAnsi="Times New Roman"/>
                <w:sz w:val="24"/>
                <w:szCs w:val="24"/>
              </w:rPr>
            </w:pPr>
            <w:r w:rsidRPr="00174791">
              <w:rPr>
                <w:rFonts w:ascii="Times New Roman" w:hAnsi="Times New Roman"/>
                <w:sz w:val="24"/>
                <w:szCs w:val="24"/>
              </w:rPr>
              <w:t>М.П.</w:t>
            </w:r>
          </w:p>
        </w:tc>
        <w:tc>
          <w:tcPr>
            <w:tcW w:w="5040" w:type="dxa"/>
          </w:tcPr>
          <w:p w:rsidR="005E4D3D" w:rsidRPr="00174791" w:rsidRDefault="005E4D3D" w:rsidP="00563180">
            <w:pPr>
              <w:pStyle w:val="ConsNormal"/>
              <w:ind w:firstLine="0"/>
              <w:jc w:val="center"/>
              <w:rPr>
                <w:rFonts w:ascii="Times New Roman" w:hAnsi="Times New Roman"/>
                <w:b/>
                <w:sz w:val="24"/>
                <w:szCs w:val="24"/>
              </w:rPr>
            </w:pPr>
            <w:r w:rsidRPr="00174791">
              <w:rPr>
                <w:rFonts w:ascii="Times New Roman" w:hAnsi="Times New Roman"/>
                <w:b/>
                <w:sz w:val="24"/>
                <w:szCs w:val="24"/>
              </w:rPr>
              <w:t>Поставщик</w:t>
            </w:r>
          </w:p>
          <w:p w:rsidR="005E4D3D" w:rsidRPr="00174791" w:rsidRDefault="005E4D3D" w:rsidP="00563180">
            <w:pPr>
              <w:pStyle w:val="ConsNormal"/>
              <w:ind w:firstLine="0"/>
              <w:jc w:val="center"/>
              <w:rPr>
                <w:rFonts w:ascii="Times New Roman" w:hAnsi="Times New Roman"/>
                <w:b/>
                <w:sz w:val="24"/>
                <w:szCs w:val="24"/>
              </w:rPr>
            </w:pPr>
            <w:r w:rsidRPr="00174791">
              <w:rPr>
                <w:rFonts w:ascii="Times New Roman" w:hAnsi="Times New Roman"/>
                <w:sz w:val="24"/>
                <w:szCs w:val="24"/>
              </w:rPr>
              <w:t>(полное наименование)</w:t>
            </w:r>
          </w:p>
          <w:p w:rsidR="005E4D3D" w:rsidRPr="00174791" w:rsidRDefault="005E4D3D" w:rsidP="00563180"/>
          <w:p w:rsidR="005E4D3D" w:rsidRPr="00174791" w:rsidRDefault="005E4D3D" w:rsidP="00563180"/>
          <w:p w:rsidR="005E4D3D" w:rsidRPr="00174791" w:rsidRDefault="005E4D3D" w:rsidP="00563180">
            <w:pPr>
              <w:pStyle w:val="afd"/>
              <w:ind w:firstLine="0"/>
              <w:rPr>
                <w:sz w:val="24"/>
                <w:szCs w:val="24"/>
              </w:rPr>
            </w:pPr>
            <w:r w:rsidRPr="00174791">
              <w:rPr>
                <w:sz w:val="24"/>
                <w:szCs w:val="24"/>
              </w:rPr>
              <w:t>Юридический адрес: ____________________</w:t>
            </w:r>
          </w:p>
          <w:p w:rsidR="005E4D3D" w:rsidRPr="00174791" w:rsidRDefault="005E4D3D" w:rsidP="00563180">
            <w:pPr>
              <w:pStyle w:val="afd"/>
              <w:ind w:firstLine="0"/>
              <w:rPr>
                <w:sz w:val="24"/>
                <w:szCs w:val="24"/>
              </w:rPr>
            </w:pPr>
            <w:r w:rsidRPr="00174791">
              <w:rPr>
                <w:sz w:val="24"/>
                <w:szCs w:val="24"/>
              </w:rPr>
              <w:t>Почтовый адрес: _______________________</w:t>
            </w:r>
          </w:p>
          <w:p w:rsidR="005E4D3D" w:rsidRPr="00174791" w:rsidRDefault="005E4D3D" w:rsidP="00563180">
            <w:pPr>
              <w:pStyle w:val="afd"/>
              <w:ind w:right="-5" w:firstLine="0"/>
              <w:rPr>
                <w:sz w:val="24"/>
                <w:szCs w:val="24"/>
              </w:rPr>
            </w:pPr>
            <w:r w:rsidRPr="00174791">
              <w:rPr>
                <w:sz w:val="24"/>
                <w:szCs w:val="24"/>
              </w:rPr>
              <w:t xml:space="preserve">ОГРН_______________ИНН ______________ ОКПО_____________  </w:t>
            </w:r>
          </w:p>
          <w:p w:rsidR="005E4D3D" w:rsidRPr="00174791" w:rsidRDefault="005E4D3D" w:rsidP="00563180">
            <w:pPr>
              <w:pStyle w:val="afd"/>
              <w:ind w:right="-5" w:firstLine="0"/>
              <w:rPr>
                <w:sz w:val="24"/>
                <w:szCs w:val="24"/>
              </w:rPr>
            </w:pPr>
            <w:r w:rsidRPr="00174791">
              <w:rPr>
                <w:sz w:val="24"/>
                <w:szCs w:val="24"/>
              </w:rPr>
              <w:t>КПП ___________________</w:t>
            </w:r>
          </w:p>
          <w:p w:rsidR="005E4D3D" w:rsidRPr="00174791" w:rsidRDefault="005E4D3D" w:rsidP="00563180">
            <w:pPr>
              <w:pStyle w:val="afd"/>
              <w:ind w:right="-5" w:firstLine="0"/>
              <w:rPr>
                <w:sz w:val="24"/>
                <w:szCs w:val="24"/>
              </w:rPr>
            </w:pPr>
            <w:proofErr w:type="gramStart"/>
            <w:r w:rsidRPr="00174791">
              <w:rPr>
                <w:sz w:val="24"/>
                <w:szCs w:val="24"/>
              </w:rPr>
              <w:t>Р</w:t>
            </w:r>
            <w:proofErr w:type="gramEnd"/>
            <w:r w:rsidRPr="00174791">
              <w:rPr>
                <w:sz w:val="24"/>
                <w:szCs w:val="24"/>
              </w:rPr>
              <w:t xml:space="preserve">/счет  ________________________________ </w:t>
            </w:r>
          </w:p>
          <w:p w:rsidR="005E4D3D" w:rsidRPr="00174791" w:rsidRDefault="005E4D3D" w:rsidP="00563180">
            <w:pPr>
              <w:pStyle w:val="afd"/>
              <w:ind w:right="-5" w:firstLine="0"/>
              <w:rPr>
                <w:sz w:val="24"/>
                <w:szCs w:val="24"/>
              </w:rPr>
            </w:pPr>
            <w:r w:rsidRPr="00174791">
              <w:rPr>
                <w:sz w:val="24"/>
                <w:szCs w:val="24"/>
              </w:rPr>
              <w:t>в  ____________________________________</w:t>
            </w:r>
          </w:p>
          <w:p w:rsidR="005E4D3D" w:rsidRPr="00AE3200" w:rsidRDefault="005E4D3D" w:rsidP="00563180">
            <w:pPr>
              <w:pStyle w:val="afa"/>
              <w:ind w:right="-5" w:firstLine="0"/>
            </w:pPr>
            <w:proofErr w:type="gramStart"/>
            <w:r w:rsidRPr="00AE3200">
              <w:t>К</w:t>
            </w:r>
            <w:proofErr w:type="gramEnd"/>
            <w:r w:rsidRPr="00AE3200">
              <w:t>/счет _________________________________</w:t>
            </w:r>
          </w:p>
          <w:p w:rsidR="005E4D3D" w:rsidRPr="00AE3200" w:rsidRDefault="005E4D3D" w:rsidP="00563180">
            <w:pPr>
              <w:pStyle w:val="afa"/>
              <w:ind w:right="-5" w:firstLine="0"/>
            </w:pPr>
            <w:r w:rsidRPr="00AE3200">
              <w:t xml:space="preserve">БИК _______________,  </w:t>
            </w:r>
          </w:p>
          <w:p w:rsidR="005E4D3D" w:rsidRPr="00AE3200" w:rsidRDefault="005E4D3D" w:rsidP="00563180">
            <w:pPr>
              <w:pStyle w:val="afa"/>
              <w:ind w:right="-5" w:firstLine="0"/>
            </w:pPr>
            <w:r w:rsidRPr="00AE3200">
              <w:t>тел. ________, факс__________</w:t>
            </w:r>
          </w:p>
          <w:p w:rsidR="005E4D3D" w:rsidRPr="00174791" w:rsidRDefault="005E4D3D" w:rsidP="00563180"/>
          <w:p w:rsidR="005E4D3D" w:rsidRPr="00174791" w:rsidRDefault="005E4D3D" w:rsidP="00563180"/>
          <w:p w:rsidR="005E4D3D" w:rsidRPr="00174791" w:rsidRDefault="005E4D3D" w:rsidP="00563180"/>
          <w:p w:rsidR="005E4D3D" w:rsidRPr="00174791" w:rsidRDefault="005E4D3D" w:rsidP="00563180"/>
          <w:p w:rsidR="00D67CFD" w:rsidRDefault="00D67CFD" w:rsidP="00563180">
            <w:pPr>
              <w:rPr>
                <w:rFonts w:cs="Arial"/>
              </w:rPr>
            </w:pPr>
          </w:p>
          <w:p w:rsidR="00D67CFD" w:rsidRDefault="00D67CFD" w:rsidP="00563180">
            <w:pPr>
              <w:rPr>
                <w:rFonts w:cs="Arial"/>
              </w:rPr>
            </w:pPr>
          </w:p>
          <w:p w:rsidR="00D67CFD" w:rsidRDefault="00D67CFD" w:rsidP="00563180">
            <w:pPr>
              <w:rPr>
                <w:rFonts w:cs="Arial"/>
              </w:rPr>
            </w:pPr>
          </w:p>
          <w:p w:rsidR="005E4D3D" w:rsidRPr="00174791" w:rsidRDefault="005E4D3D" w:rsidP="00563180">
            <w:pPr>
              <w:rPr>
                <w:rFonts w:cs="Arial"/>
              </w:rPr>
            </w:pPr>
            <w:r w:rsidRPr="00174791">
              <w:rPr>
                <w:rFonts w:cs="Arial"/>
              </w:rPr>
              <w:t>____________    _______________________</w:t>
            </w:r>
          </w:p>
          <w:p w:rsidR="005E4D3D" w:rsidRPr="00174791" w:rsidRDefault="005E4D3D" w:rsidP="00563180">
            <w:pPr>
              <w:pStyle w:val="ConsNormal"/>
              <w:ind w:firstLine="0"/>
              <w:rPr>
                <w:rFonts w:ascii="Times New Roman" w:hAnsi="Times New Roman"/>
                <w:sz w:val="24"/>
                <w:szCs w:val="24"/>
              </w:rPr>
            </w:pPr>
            <w:r w:rsidRPr="00174791">
              <w:rPr>
                <w:rFonts w:ascii="Times New Roman" w:hAnsi="Times New Roman"/>
                <w:sz w:val="24"/>
                <w:szCs w:val="24"/>
              </w:rPr>
              <w:t xml:space="preserve">  (подпись)                             (Ф.И.О.)                 </w:t>
            </w:r>
          </w:p>
          <w:p w:rsidR="005E4D3D" w:rsidRPr="00174791" w:rsidRDefault="005E4D3D" w:rsidP="00563180">
            <w:r w:rsidRPr="00174791">
              <w:t>М.П.</w:t>
            </w:r>
          </w:p>
        </w:tc>
      </w:tr>
    </w:tbl>
    <w:p w:rsidR="005E4D3D" w:rsidRPr="00174791" w:rsidRDefault="005E4D3D" w:rsidP="005E4D3D">
      <w:pPr>
        <w:pStyle w:val="ConsNonformat"/>
        <w:widowControl/>
        <w:rPr>
          <w:sz w:val="24"/>
          <w:szCs w:val="24"/>
        </w:rPr>
      </w:pPr>
      <w:r w:rsidRPr="00174791">
        <w:rPr>
          <w:sz w:val="24"/>
          <w:szCs w:val="24"/>
        </w:rPr>
        <w:t xml:space="preserve"> </w:t>
      </w:r>
    </w:p>
    <w:p w:rsidR="005E4D3D" w:rsidRPr="003B26F9" w:rsidRDefault="005E4D3D" w:rsidP="003B26F9">
      <w:pPr>
        <w:pStyle w:val="afa"/>
        <w:ind w:firstLine="0"/>
      </w:pPr>
      <w:r w:rsidRPr="00174791">
        <w:br w:type="page"/>
      </w:r>
      <w:r w:rsidRPr="00174791">
        <w:rPr>
          <w:b/>
        </w:rPr>
        <w:t>ПРОЕКТ ДОГОВОРА</w:t>
      </w:r>
    </w:p>
    <w:p w:rsidR="005E4D3D" w:rsidRPr="00174791" w:rsidRDefault="005E4D3D" w:rsidP="005E4D3D">
      <w:pPr>
        <w:pStyle w:val="afa"/>
        <w:ind w:firstLine="0"/>
        <w:jc w:val="center"/>
        <w:rPr>
          <w:b/>
          <w:i/>
        </w:rPr>
      </w:pPr>
    </w:p>
    <w:p w:rsidR="005E4D3D" w:rsidRPr="00174791" w:rsidRDefault="005E4D3D" w:rsidP="005E4D3D">
      <w:pPr>
        <w:pStyle w:val="afa"/>
        <w:ind w:firstLine="0"/>
        <w:jc w:val="center"/>
        <w:rPr>
          <w:b/>
          <w:i/>
        </w:rPr>
      </w:pPr>
      <w:r w:rsidRPr="00174791">
        <w:rPr>
          <w:b/>
          <w:i/>
        </w:rPr>
        <w:t>Лот № 2</w:t>
      </w:r>
    </w:p>
    <w:p w:rsidR="005E4D3D" w:rsidRPr="00174791" w:rsidRDefault="005E4D3D" w:rsidP="005E4D3D">
      <w:pPr>
        <w:ind w:left="6237"/>
        <w:rPr>
          <w:bCs/>
          <w:i/>
        </w:rPr>
      </w:pPr>
    </w:p>
    <w:p w:rsidR="005E4D3D" w:rsidRPr="00174791" w:rsidRDefault="005E4D3D" w:rsidP="005E4D3D">
      <w:pPr>
        <w:ind w:left="6237"/>
        <w:rPr>
          <w:bCs/>
          <w:i/>
        </w:rPr>
      </w:pPr>
    </w:p>
    <w:p w:rsidR="005E4D3D" w:rsidRPr="00174791" w:rsidRDefault="005E4D3D" w:rsidP="005E4D3D">
      <w:pPr>
        <w:ind w:left="6237"/>
        <w:rPr>
          <w:bCs/>
          <w:i/>
        </w:rPr>
      </w:pPr>
    </w:p>
    <w:p w:rsidR="005E4D3D" w:rsidRPr="00174791" w:rsidRDefault="005E4D3D" w:rsidP="005E4D3D">
      <w:pPr>
        <w:jc w:val="center"/>
        <w:rPr>
          <w:b/>
          <w:bCs/>
        </w:rPr>
      </w:pPr>
      <w:r w:rsidRPr="00174791">
        <w:rPr>
          <w:b/>
          <w:bCs/>
        </w:rPr>
        <w:t>Договор  №______________</w:t>
      </w:r>
    </w:p>
    <w:p w:rsidR="005E4D3D" w:rsidRPr="00174791" w:rsidRDefault="005E4D3D" w:rsidP="005E4D3D">
      <w:pPr>
        <w:jc w:val="center"/>
        <w:rPr>
          <w:b/>
          <w:bCs/>
        </w:rPr>
      </w:pPr>
      <w:r w:rsidRPr="00174791">
        <w:rPr>
          <w:b/>
          <w:bCs/>
        </w:rPr>
        <w:t>поставки</w:t>
      </w:r>
    </w:p>
    <w:p w:rsidR="005E4D3D" w:rsidRPr="00174791" w:rsidRDefault="005E4D3D" w:rsidP="005E4D3D">
      <w:pPr>
        <w:jc w:val="both"/>
      </w:pPr>
    </w:p>
    <w:p w:rsidR="005E4D3D" w:rsidRPr="00174791" w:rsidRDefault="00F4242E" w:rsidP="005E4D3D">
      <w:pPr>
        <w:jc w:val="both"/>
      </w:pPr>
      <w:r>
        <w:t>г. ______________</w:t>
      </w:r>
      <w:r w:rsidR="005E4D3D" w:rsidRPr="00174791">
        <w:t xml:space="preserve">                                                                 </w:t>
      </w:r>
      <w:r w:rsidR="00D67CFD">
        <w:t xml:space="preserve">    </w:t>
      </w:r>
      <w:r w:rsidR="005E4D3D" w:rsidRPr="00D67CFD">
        <w:t xml:space="preserve">    </w:t>
      </w:r>
      <w:r w:rsidR="005E4D3D" w:rsidRPr="00174791">
        <w:t xml:space="preserve"> «___»___________   201</w:t>
      </w:r>
      <w:r w:rsidR="00BD12CF" w:rsidRPr="00174791">
        <w:t>__</w:t>
      </w:r>
      <w:r w:rsidR="005E4D3D" w:rsidRPr="00174791">
        <w:t xml:space="preserve"> г.</w:t>
      </w:r>
    </w:p>
    <w:p w:rsidR="005E4D3D" w:rsidRPr="00174791" w:rsidRDefault="005E4D3D" w:rsidP="005E4D3D">
      <w:pPr>
        <w:jc w:val="both"/>
      </w:pPr>
    </w:p>
    <w:p w:rsidR="005E4D3D" w:rsidRPr="00174791" w:rsidRDefault="009D14B7" w:rsidP="005E4D3D">
      <w:pPr>
        <w:ind w:right="-1" w:firstLine="540"/>
        <w:jc w:val="both"/>
      </w:pPr>
      <w:r>
        <w:t>Публичное</w:t>
      </w:r>
      <w:r w:rsidR="005E4D3D" w:rsidRPr="00174791">
        <w:t xml:space="preserve"> акционерное общество «Центр по перевозке грузов в контейнерах «ТрансКон</w:t>
      </w:r>
      <w:r>
        <w:t>тейнер» (П</w:t>
      </w:r>
      <w:r w:rsidR="00135E1C">
        <w:t xml:space="preserve">АО «ТрансКонтейнер») филиал на Дальневосточной железной дороге, </w:t>
      </w:r>
      <w:r w:rsidR="005E4D3D" w:rsidRPr="00174791">
        <w:t xml:space="preserve">именуемое в дальнейшем Покупатель, в лице   _______________________________________________________________________________, действующего  на  основании ________________________________, с одной стороны, и _______________________________________________________________________________,  </w:t>
      </w:r>
    </w:p>
    <w:p w:rsidR="005E4D3D" w:rsidRPr="00174791" w:rsidRDefault="005E4D3D" w:rsidP="005E4D3D">
      <w:pPr>
        <w:ind w:right="-1"/>
        <w:jc w:val="center"/>
        <w:rPr>
          <w:i/>
          <w:vertAlign w:val="superscript"/>
        </w:rPr>
      </w:pPr>
      <w:r w:rsidRPr="00174791">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5E4D3D" w:rsidRPr="00174791" w:rsidRDefault="005E4D3D" w:rsidP="005E4D3D">
      <w:pPr>
        <w:ind w:right="-1"/>
        <w:jc w:val="both"/>
      </w:pPr>
      <w:proofErr w:type="gramStart"/>
      <w:r w:rsidRPr="00174791">
        <w:t>именуемое</w:t>
      </w:r>
      <w:proofErr w:type="gramEnd"/>
      <w:r w:rsidRPr="00174791">
        <w:t xml:space="preserve"> в дальнейшем Поставщик, в лице ________________________________________, </w:t>
      </w:r>
    </w:p>
    <w:p w:rsidR="005E4D3D" w:rsidRPr="00174791" w:rsidRDefault="005E4D3D" w:rsidP="005E4D3D">
      <w:pPr>
        <w:ind w:right="-1"/>
        <w:jc w:val="center"/>
      </w:pPr>
      <w:r w:rsidRPr="00174791">
        <w:rPr>
          <w:i/>
          <w:vertAlign w:val="superscript"/>
        </w:rPr>
        <w:t xml:space="preserve">                                                                                                      (должность, Ф.И.О. - полностью)</w:t>
      </w:r>
    </w:p>
    <w:p w:rsidR="005E4D3D" w:rsidRPr="00174791" w:rsidRDefault="005E4D3D" w:rsidP="005E4D3D">
      <w:pPr>
        <w:ind w:right="-1"/>
        <w:jc w:val="both"/>
      </w:pPr>
      <w:proofErr w:type="gramStart"/>
      <w:r w:rsidRPr="00174791">
        <w:t>действующего</w:t>
      </w:r>
      <w:proofErr w:type="gramEnd"/>
      <w:r w:rsidRPr="00174791">
        <w:t xml:space="preserve">  на основании ______________________________________________________,</w:t>
      </w:r>
    </w:p>
    <w:p w:rsidR="005E4D3D" w:rsidRPr="00174791" w:rsidRDefault="005E4D3D" w:rsidP="005E4D3D">
      <w:pPr>
        <w:ind w:right="-1"/>
        <w:jc w:val="both"/>
        <w:rPr>
          <w:i/>
          <w:vertAlign w:val="superscript"/>
        </w:rPr>
      </w:pPr>
      <w:r w:rsidRPr="00174791">
        <w:rPr>
          <w:i/>
          <w:vertAlign w:val="superscript"/>
        </w:rPr>
        <w:t xml:space="preserve">                                                                                        </w:t>
      </w:r>
      <w:proofErr w:type="gramStart"/>
      <w:r w:rsidRPr="00174791">
        <w:rPr>
          <w:i/>
          <w:vertAlign w:val="superscript"/>
        </w:rPr>
        <w:t>(указывается документ,  уполномочивающий  лицо на заключение настоящего</w:t>
      </w:r>
      <w:proofErr w:type="gramEnd"/>
    </w:p>
    <w:p w:rsidR="005E4D3D" w:rsidRPr="00174791" w:rsidRDefault="005E4D3D" w:rsidP="005E4D3D">
      <w:pPr>
        <w:ind w:right="-1"/>
        <w:jc w:val="both"/>
        <w:rPr>
          <w:i/>
          <w:vertAlign w:val="superscript"/>
        </w:rPr>
      </w:pPr>
      <w:r w:rsidRPr="00174791">
        <w:rPr>
          <w:i/>
          <w:vertAlign w:val="superscript"/>
        </w:rPr>
        <w:t xml:space="preserve">                                                                                             Договора, например: устава/, доверенность </w:t>
      </w:r>
      <w:proofErr w:type="gramStart"/>
      <w:r w:rsidRPr="00174791">
        <w:rPr>
          <w:i/>
          <w:vertAlign w:val="superscript"/>
        </w:rPr>
        <w:t>от</w:t>
      </w:r>
      <w:proofErr w:type="gramEnd"/>
      <w:r w:rsidRPr="00174791">
        <w:rPr>
          <w:i/>
          <w:vertAlign w:val="superscript"/>
        </w:rPr>
        <w:t xml:space="preserve"> «__»_______№ __ и т..д)</w:t>
      </w:r>
    </w:p>
    <w:p w:rsidR="005E4D3D" w:rsidRPr="00174791" w:rsidRDefault="005E4D3D" w:rsidP="005E4D3D">
      <w:pPr>
        <w:ind w:right="-1"/>
        <w:jc w:val="both"/>
      </w:pPr>
      <w:r w:rsidRPr="00174791">
        <w:t>с другой стороны, именуемые в дальнейшем Стороны, заключили настоящий договор поставки (далее – Договор) о нижеследующем:</w:t>
      </w:r>
    </w:p>
    <w:p w:rsidR="005E4D3D" w:rsidRPr="00174791" w:rsidRDefault="005E4D3D" w:rsidP="005E4D3D">
      <w:pPr>
        <w:ind w:firstLine="567"/>
        <w:jc w:val="center"/>
        <w:rPr>
          <w:b/>
          <w:bCs/>
        </w:rPr>
      </w:pPr>
    </w:p>
    <w:p w:rsidR="005E4D3D" w:rsidRPr="00174791" w:rsidRDefault="005E4D3D" w:rsidP="005E4D3D">
      <w:pPr>
        <w:numPr>
          <w:ilvl w:val="0"/>
          <w:numId w:val="45"/>
        </w:numPr>
        <w:tabs>
          <w:tab w:val="clear" w:pos="720"/>
          <w:tab w:val="num" w:pos="240"/>
        </w:tabs>
        <w:suppressAutoHyphens w:val="0"/>
        <w:ind w:hanging="720"/>
        <w:jc w:val="center"/>
        <w:rPr>
          <w:b/>
          <w:bCs/>
        </w:rPr>
      </w:pPr>
      <w:r w:rsidRPr="00174791">
        <w:rPr>
          <w:b/>
          <w:bCs/>
        </w:rPr>
        <w:t>Предмет Договора</w:t>
      </w:r>
    </w:p>
    <w:p w:rsidR="005E4D3D" w:rsidRPr="00174791" w:rsidRDefault="005E4D3D" w:rsidP="005E4D3D">
      <w:pPr>
        <w:ind w:firstLine="567"/>
        <w:jc w:val="both"/>
      </w:pPr>
      <w:r w:rsidRPr="00174791">
        <w:t>1.1.</w:t>
      </w:r>
      <w:r w:rsidRPr="00174791">
        <w:tab/>
        <w:t>По настоящему Договору Поставщик обязуется обеспечить отпуск моторного топлива: дизельного топлива летнего, дизельного топлива</w:t>
      </w:r>
      <w:r w:rsidR="00D67CFD">
        <w:t xml:space="preserve"> зимнего</w:t>
      </w:r>
      <w:r w:rsidRPr="00174791">
        <w:t xml:space="preserve"> (далее – Товар)</w:t>
      </w:r>
      <w:r w:rsidR="00403044" w:rsidRPr="00174791">
        <w:t>,</w:t>
      </w:r>
      <w:r w:rsidRPr="00174791">
        <w:t xml:space="preserve"> Покупателю путем заправки автотранспорта Покупателя на автозаправочных комплексах и ста</w:t>
      </w:r>
      <w:r w:rsidR="00135E1C">
        <w:t xml:space="preserve">нциях (далее </w:t>
      </w:r>
      <w:proofErr w:type="gramStart"/>
      <w:r w:rsidR="00135E1C">
        <w:t>-А</w:t>
      </w:r>
      <w:proofErr w:type="gramEnd"/>
      <w:r w:rsidR="00135E1C">
        <w:t>ЗК/АЗС) города Южно-Сахалинска и Сахалинской</w:t>
      </w:r>
      <w:r w:rsidRPr="00174791">
        <w:t xml:space="preserve"> области, по ценам, действующим на АЗК/АЗC на момент отпуска моторного топлива, с использованием пластиковых смарт-карт (далее – Карты). </w:t>
      </w:r>
    </w:p>
    <w:p w:rsidR="005E4D3D" w:rsidRPr="00174791" w:rsidRDefault="005E4D3D" w:rsidP="005E4D3D">
      <w:pPr>
        <w:ind w:firstLine="567"/>
        <w:jc w:val="both"/>
      </w:pPr>
      <w:r w:rsidRPr="00174791">
        <w:t>Покупатель обязуется принять и оплатить Товар в порядке и в сроки, предусмотренные настоящим Договором.</w:t>
      </w:r>
    </w:p>
    <w:p w:rsidR="005E4D3D" w:rsidRPr="00174791" w:rsidRDefault="005E4D3D" w:rsidP="005E4D3D">
      <w:pPr>
        <w:ind w:firstLine="567"/>
        <w:jc w:val="both"/>
      </w:pPr>
      <w:r w:rsidRPr="00174791">
        <w:t xml:space="preserve">1.2. Карта является техническим средством учета операций получения Товара Покупателем и не является платежным средством. </w:t>
      </w:r>
    </w:p>
    <w:p w:rsidR="005E4D3D" w:rsidRPr="00174791" w:rsidRDefault="005E4D3D" w:rsidP="005E4D3D">
      <w:pPr>
        <w:ind w:firstLine="567"/>
        <w:jc w:val="both"/>
      </w:pPr>
      <w:r w:rsidRPr="00174791">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E4D3D" w:rsidRPr="00174791" w:rsidRDefault="005E4D3D" w:rsidP="005E4D3D">
      <w:pPr>
        <w:widowControl w:val="0"/>
        <w:autoSpaceDE w:val="0"/>
        <w:autoSpaceDN w:val="0"/>
        <w:adjustRightInd w:val="0"/>
        <w:ind w:firstLine="567"/>
        <w:jc w:val="both"/>
      </w:pPr>
      <w:r w:rsidRPr="00174791">
        <w:t>1.4. В случае обязательной сертификации Товар должен поставляться с сертификатом соответствия.</w:t>
      </w:r>
    </w:p>
    <w:p w:rsidR="005E4D3D" w:rsidRPr="00174791" w:rsidRDefault="005E4D3D" w:rsidP="005E4D3D">
      <w:pPr>
        <w:widowControl w:val="0"/>
        <w:autoSpaceDE w:val="0"/>
        <w:autoSpaceDN w:val="0"/>
        <w:adjustRightInd w:val="0"/>
        <w:ind w:firstLine="567"/>
        <w:jc w:val="both"/>
      </w:pPr>
    </w:p>
    <w:p w:rsidR="005E4D3D" w:rsidRPr="00174791" w:rsidRDefault="005E4D3D" w:rsidP="005E4D3D">
      <w:pPr>
        <w:numPr>
          <w:ilvl w:val="0"/>
          <w:numId w:val="45"/>
        </w:numPr>
        <w:suppressAutoHyphens w:val="0"/>
        <w:ind w:left="0" w:firstLine="567"/>
        <w:jc w:val="center"/>
        <w:rPr>
          <w:b/>
          <w:bCs/>
        </w:rPr>
      </w:pPr>
      <w:r w:rsidRPr="00174791">
        <w:rPr>
          <w:b/>
          <w:bCs/>
        </w:rPr>
        <w:t>Цена Договора и порядок расчетов</w:t>
      </w:r>
    </w:p>
    <w:p w:rsidR="00FB1600" w:rsidRPr="00174791" w:rsidRDefault="005E4D3D" w:rsidP="00FB1600">
      <w:pPr>
        <w:pStyle w:val="ConsNormal"/>
        <w:widowControl/>
        <w:autoSpaceDE/>
        <w:ind w:firstLine="600"/>
        <w:jc w:val="both"/>
        <w:rPr>
          <w:rFonts w:ascii="Times New Roman" w:hAnsi="Times New Roman" w:cs="Times New Roman"/>
          <w:sz w:val="24"/>
          <w:szCs w:val="24"/>
        </w:rPr>
      </w:pPr>
      <w:r w:rsidRPr="00174791">
        <w:rPr>
          <w:rFonts w:ascii="Times New Roman" w:hAnsi="Times New Roman" w:cs="Times New Roman"/>
          <w:sz w:val="24"/>
          <w:szCs w:val="24"/>
        </w:rPr>
        <w:t xml:space="preserve">2.1. Общая цена настоящего Договора </w:t>
      </w:r>
      <w:r w:rsidR="003B26F9">
        <w:rPr>
          <w:rFonts w:ascii="Times New Roman" w:hAnsi="Times New Roman" w:cs="Times New Roman"/>
          <w:sz w:val="24"/>
          <w:szCs w:val="24"/>
        </w:rPr>
        <w:t xml:space="preserve">не </w:t>
      </w:r>
      <w:r w:rsidR="004F0DBF">
        <w:rPr>
          <w:rFonts w:ascii="Times New Roman" w:hAnsi="Times New Roman" w:cs="Times New Roman"/>
          <w:sz w:val="24"/>
          <w:szCs w:val="24"/>
        </w:rPr>
        <w:t>превысит</w:t>
      </w:r>
      <w:proofErr w:type="gramStart"/>
      <w:r w:rsidRPr="00174791">
        <w:rPr>
          <w:rFonts w:ascii="Times New Roman" w:hAnsi="Times New Roman" w:cs="Times New Roman"/>
          <w:sz w:val="24"/>
          <w:szCs w:val="24"/>
        </w:rPr>
        <w:t xml:space="preserve"> __________________ (_________________) </w:t>
      </w:r>
      <w:proofErr w:type="gramEnd"/>
      <w:r w:rsidRPr="00174791">
        <w:rPr>
          <w:rFonts w:ascii="Times New Roman" w:hAnsi="Times New Roman" w:cs="Times New Roman"/>
          <w:sz w:val="24"/>
          <w:szCs w:val="24"/>
        </w:rPr>
        <w:t xml:space="preserve">рублей ______ коп., в т.ч. НДС 18 % ________________ (__________________) рублей. </w:t>
      </w:r>
    </w:p>
    <w:p w:rsidR="00FB1600" w:rsidRPr="00174791" w:rsidRDefault="00FB1600" w:rsidP="00FB1600">
      <w:pPr>
        <w:pStyle w:val="ConsNormal"/>
        <w:widowControl/>
        <w:autoSpaceDE/>
        <w:ind w:firstLine="600"/>
        <w:jc w:val="both"/>
        <w:rPr>
          <w:rFonts w:ascii="Times New Roman" w:hAnsi="Times New Roman" w:cs="Times New Roman"/>
          <w:sz w:val="24"/>
          <w:szCs w:val="24"/>
        </w:rPr>
      </w:pPr>
      <w:r w:rsidRPr="00174791">
        <w:rPr>
          <w:rFonts w:ascii="Times New Roman" w:hAnsi="Times New Roman" w:cs="Times New Roman"/>
          <w:sz w:val="24"/>
          <w:szCs w:val="24"/>
        </w:rPr>
        <w:t>2.2. Общая цена настоящего Договора складывается из розничных цен фактически заправленного топлива, установленных на АЗС/АЗК на дату приобретения Топлива с учетом дисконта.</w:t>
      </w:r>
    </w:p>
    <w:p w:rsidR="005E4D3D" w:rsidRPr="00174791" w:rsidRDefault="00B25D8F" w:rsidP="005E4D3D">
      <w:pPr>
        <w:ind w:firstLine="600"/>
        <w:jc w:val="both"/>
      </w:pPr>
      <w:r w:rsidRPr="00174791">
        <w:rPr>
          <w:color w:val="000000"/>
        </w:rPr>
        <w:t xml:space="preserve">2.3. </w:t>
      </w:r>
      <w:r w:rsidR="005E4D3D" w:rsidRPr="00174791">
        <w:rPr>
          <w:color w:val="000000"/>
        </w:rPr>
        <w:t xml:space="preserve">В цену настоящего Договора входят транспортные расходы по доставке Товара </w:t>
      </w:r>
      <w:r w:rsidR="005E4D3D" w:rsidRPr="00174791">
        <w:t>Покупателю и его разгрузка, расходы на страхование, уплату таможенных пошлин, налогов, сборов и других обязательных платежей.</w:t>
      </w:r>
    </w:p>
    <w:p w:rsidR="00B25D8F" w:rsidRPr="00174791" w:rsidRDefault="005E4D3D" w:rsidP="005E4D3D">
      <w:pPr>
        <w:ind w:firstLine="600"/>
        <w:jc w:val="both"/>
      </w:pPr>
      <w:r w:rsidRPr="00174791">
        <w:t>2.</w:t>
      </w:r>
      <w:r w:rsidR="00243BD2" w:rsidRPr="00174791">
        <w:t>4</w:t>
      </w:r>
      <w:r w:rsidRPr="00174791">
        <w:t>. Покупатель</w:t>
      </w:r>
      <w:r w:rsidR="00B25D8F" w:rsidRPr="00174791">
        <w:t>,</w:t>
      </w:r>
      <w:r w:rsidRPr="00174791">
        <w:t xml:space="preserve"> на основании выставленного Поставщиком счета</w:t>
      </w:r>
      <w:r w:rsidR="00B25D8F" w:rsidRPr="00174791">
        <w:t>,</w:t>
      </w:r>
      <w:r w:rsidRPr="00174791">
        <w:t xml:space="preserve"> перечисляет денежные средства, на расчетный счет Поставщика, в течение срока действия настоящего Договора в размере, необходимом для получения Товара Покупателем на АЗК/АЗС</w:t>
      </w:r>
      <w:r w:rsidR="00B25D8F" w:rsidRPr="00174791">
        <w:t>:</w:t>
      </w:r>
    </w:p>
    <w:p w:rsidR="005E4D3D" w:rsidRPr="00174791" w:rsidRDefault="00B25D8F" w:rsidP="005E4D3D">
      <w:pPr>
        <w:ind w:firstLine="600"/>
        <w:jc w:val="both"/>
        <w:rPr>
          <w:i/>
        </w:rPr>
      </w:pPr>
      <w:r w:rsidRPr="00174791">
        <w:rPr>
          <w:i/>
        </w:rPr>
        <w:t xml:space="preserve">вариант 1:  в виде </w:t>
      </w:r>
      <w:r w:rsidR="00766D46" w:rsidRPr="00174791">
        <w:rPr>
          <w:i/>
        </w:rPr>
        <w:t xml:space="preserve">100% ежемесячной </w:t>
      </w:r>
      <w:r w:rsidRPr="00174791">
        <w:rPr>
          <w:i/>
        </w:rPr>
        <w:t>предоплаты</w:t>
      </w:r>
      <w:r w:rsidR="00766D46" w:rsidRPr="00174791">
        <w:rPr>
          <w:i/>
        </w:rPr>
        <w:t>;</w:t>
      </w:r>
    </w:p>
    <w:p w:rsidR="00B25D8F" w:rsidRPr="00174791" w:rsidRDefault="00B25D8F" w:rsidP="005E4D3D">
      <w:pPr>
        <w:ind w:firstLine="600"/>
        <w:jc w:val="both"/>
        <w:rPr>
          <w:i/>
        </w:rPr>
      </w:pPr>
      <w:r w:rsidRPr="00174791">
        <w:rPr>
          <w:i/>
        </w:rPr>
        <w:t>вариант 2: в течение</w:t>
      </w:r>
      <w:proofErr w:type="gramStart"/>
      <w:r w:rsidRPr="00174791">
        <w:rPr>
          <w:i/>
        </w:rPr>
        <w:t xml:space="preserve"> (____) </w:t>
      </w:r>
      <w:proofErr w:type="gramEnd"/>
      <w:r w:rsidRPr="00174791">
        <w:rPr>
          <w:i/>
        </w:rPr>
        <w:t>рабочих дней после получения от Поставщика накладных и счетов-фактур на Товары, реализованные в течение отчетного месяца.</w:t>
      </w:r>
    </w:p>
    <w:p w:rsidR="005E4D3D" w:rsidRPr="00174791" w:rsidRDefault="005E4D3D" w:rsidP="005E4D3D">
      <w:pPr>
        <w:ind w:firstLine="600"/>
        <w:jc w:val="both"/>
      </w:pPr>
      <w:r w:rsidRPr="00174791">
        <w:t>2.</w:t>
      </w:r>
      <w:r w:rsidR="00243BD2" w:rsidRPr="00174791">
        <w:t>5</w:t>
      </w:r>
      <w:r w:rsidRPr="00174791">
        <w:t>.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оказания соответствующих услуг.</w:t>
      </w:r>
    </w:p>
    <w:p w:rsidR="005E4D3D" w:rsidRPr="00174791" w:rsidRDefault="005E4D3D" w:rsidP="005E4D3D">
      <w:pPr>
        <w:ind w:firstLine="600"/>
        <w:jc w:val="both"/>
        <w:rPr>
          <w:rFonts w:cs="Arial"/>
          <w:color w:val="000000"/>
          <w:spacing w:val="-1"/>
        </w:rPr>
      </w:pPr>
    </w:p>
    <w:p w:rsidR="005E4D3D" w:rsidRPr="00174791" w:rsidRDefault="005E4D3D" w:rsidP="005E4D3D">
      <w:pPr>
        <w:numPr>
          <w:ilvl w:val="0"/>
          <w:numId w:val="45"/>
        </w:numPr>
        <w:suppressAutoHyphens w:val="0"/>
        <w:jc w:val="center"/>
        <w:rPr>
          <w:b/>
          <w:bCs/>
        </w:rPr>
      </w:pPr>
      <w:r w:rsidRPr="00174791">
        <w:rPr>
          <w:b/>
          <w:bCs/>
        </w:rPr>
        <w:t>Условия поставки Товара.</w:t>
      </w:r>
    </w:p>
    <w:p w:rsidR="005E4D3D" w:rsidRPr="00174791" w:rsidRDefault="005E4D3D" w:rsidP="005E4D3D">
      <w:pPr>
        <w:ind w:firstLine="720"/>
        <w:jc w:val="both"/>
      </w:pPr>
      <w:r w:rsidRPr="00174791">
        <w:t>3.1. По письменной заявке Покупателя Поставщик изготавливает и передает Покупателю необходимое количество Карт, которые подлежат возврату по окончании действия настоящего Договора. Замена Карты из-за утери, кражи или механических повреждений оплачивается Покупателем.</w:t>
      </w:r>
    </w:p>
    <w:p w:rsidR="005E4D3D" w:rsidRPr="00174791" w:rsidRDefault="005E4D3D" w:rsidP="005E4D3D">
      <w:pPr>
        <w:ind w:firstLine="720"/>
        <w:jc w:val="both"/>
      </w:pPr>
      <w:r w:rsidRPr="00174791">
        <w:t>3.2. Передача Карт оформляется Актом приема-передачи в соответствии с Приложением № 1 к настоящему Договору.</w:t>
      </w:r>
    </w:p>
    <w:p w:rsidR="005E4D3D" w:rsidRPr="00174791" w:rsidRDefault="005E4D3D" w:rsidP="005E4D3D">
      <w:pPr>
        <w:ind w:firstLine="720"/>
        <w:jc w:val="both"/>
      </w:pPr>
      <w:r w:rsidRPr="00174791">
        <w:t>3.3 Покупатель заявляет, что любое лицо, являющееся фактическим держателем Карты (далее именуется Держатель Карты), переданной Покупателю в исполнение настоящего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5E4D3D" w:rsidRPr="00174791" w:rsidRDefault="005E4D3D" w:rsidP="005E4D3D">
      <w:pPr>
        <w:ind w:firstLine="720"/>
        <w:jc w:val="both"/>
      </w:pPr>
      <w:r w:rsidRPr="00174791">
        <w:t>3.4.Получение Покупателем Товаров на условиях, предусмотренных настоящим Договором, возможно только при условии использования Карты в соответствии с инструкцией, предоставляемой  Поставщиком.</w:t>
      </w:r>
    </w:p>
    <w:p w:rsidR="005E4D3D" w:rsidRDefault="005E4D3D" w:rsidP="005E4D3D">
      <w:pPr>
        <w:ind w:firstLine="720"/>
        <w:jc w:val="both"/>
      </w:pPr>
      <w:r w:rsidRPr="00174791">
        <w:t>3.5. Получение Покупателем Товаров на АЗК/АЗС в рамках настоящего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3B26F9" w:rsidRPr="00174791" w:rsidRDefault="003B26F9" w:rsidP="003B26F9">
      <w:pPr>
        <w:ind w:firstLine="709"/>
        <w:jc w:val="both"/>
      </w:pPr>
      <w:r>
        <w:t xml:space="preserve">3.6. </w:t>
      </w:r>
      <w:r w:rsidRPr="00816FA1">
        <w:t>Объем топлива за весь срок действия договора: дизельное топливо (</w:t>
      </w:r>
      <w:r>
        <w:t xml:space="preserve">не ниже </w:t>
      </w:r>
      <w:r w:rsidRPr="00816FA1">
        <w:t>ЕВРО-3) в</w:t>
      </w:r>
      <w:r w:rsidR="006B1E7E">
        <w:t xml:space="preserve"> примерном</w:t>
      </w:r>
      <w:r w:rsidRPr="00816FA1">
        <w:t xml:space="preserve"> объеме </w:t>
      </w:r>
      <w:r w:rsidR="006B1E7E">
        <w:t>265</w:t>
      </w:r>
      <w:r w:rsidR="005C4DEE">
        <w:t>00 литров</w:t>
      </w:r>
      <w:r w:rsidR="00DB616C">
        <w:t>,</w:t>
      </w:r>
      <w:r w:rsidRPr="00816FA1">
        <w:t xml:space="preserve"> без обязательств </w:t>
      </w:r>
      <w:r w:rsidR="009B3393">
        <w:t>Покупателя</w:t>
      </w:r>
      <w:r w:rsidRPr="00816FA1">
        <w:t xml:space="preserve"> выкупать топливо в указанном объеме.</w:t>
      </w:r>
    </w:p>
    <w:p w:rsidR="003B26F9" w:rsidRPr="00174791" w:rsidRDefault="003B26F9" w:rsidP="005E4D3D">
      <w:pPr>
        <w:ind w:firstLine="720"/>
        <w:jc w:val="both"/>
      </w:pPr>
    </w:p>
    <w:p w:rsidR="005E4D3D" w:rsidRPr="00174791" w:rsidRDefault="005E4D3D" w:rsidP="005E4D3D">
      <w:pPr>
        <w:ind w:firstLine="567"/>
        <w:jc w:val="both"/>
      </w:pPr>
    </w:p>
    <w:p w:rsidR="00F45870" w:rsidRPr="00174791" w:rsidRDefault="005E4D3D" w:rsidP="00F45870">
      <w:pPr>
        <w:pStyle w:val="ConsNormal"/>
        <w:numPr>
          <w:ilvl w:val="0"/>
          <w:numId w:val="45"/>
        </w:numPr>
        <w:suppressAutoHyphens w:val="0"/>
        <w:autoSpaceDE/>
        <w:jc w:val="center"/>
        <w:rPr>
          <w:rFonts w:ascii="Times New Roman" w:hAnsi="Times New Roman" w:cs="Times New Roman"/>
          <w:b/>
          <w:sz w:val="24"/>
          <w:szCs w:val="24"/>
        </w:rPr>
      </w:pPr>
      <w:r w:rsidRPr="00174791">
        <w:rPr>
          <w:rFonts w:ascii="Times New Roman" w:hAnsi="Times New Roman" w:cs="Times New Roman"/>
          <w:b/>
          <w:sz w:val="24"/>
          <w:szCs w:val="24"/>
        </w:rPr>
        <w:t>Права и обязанности Сторон</w:t>
      </w:r>
      <w:r w:rsidR="00F45870" w:rsidRPr="00174791">
        <w:rPr>
          <w:rFonts w:ascii="Times New Roman" w:hAnsi="Times New Roman" w:cs="Times New Roman"/>
          <w:b/>
          <w:sz w:val="24"/>
          <w:szCs w:val="24"/>
        </w:rPr>
        <w:t xml:space="preserve"> </w:t>
      </w:r>
    </w:p>
    <w:p w:rsidR="00F45870" w:rsidRPr="00174791" w:rsidRDefault="005E4D3D" w:rsidP="00F45870">
      <w:pPr>
        <w:pStyle w:val="ConsNormal"/>
        <w:suppressAutoHyphens w:val="0"/>
        <w:autoSpaceDE/>
        <w:rPr>
          <w:rFonts w:ascii="Times New Roman" w:hAnsi="Times New Roman" w:cs="Times New Roman"/>
          <w:sz w:val="24"/>
          <w:szCs w:val="24"/>
        </w:rPr>
      </w:pPr>
      <w:r w:rsidRPr="00174791">
        <w:rPr>
          <w:rFonts w:ascii="Times New Roman" w:hAnsi="Times New Roman" w:cs="Times New Roman"/>
          <w:sz w:val="24"/>
          <w:szCs w:val="24"/>
        </w:rPr>
        <w:t>4.1. Покупатель обязуется:</w:t>
      </w:r>
      <w:r w:rsidR="00F45870" w:rsidRPr="00174791">
        <w:rPr>
          <w:rFonts w:ascii="Times New Roman" w:hAnsi="Times New Roman" w:cs="Times New Roman"/>
          <w:sz w:val="24"/>
          <w:szCs w:val="24"/>
        </w:rPr>
        <w:t xml:space="preserve"> </w:t>
      </w:r>
    </w:p>
    <w:p w:rsidR="005E4D3D" w:rsidRPr="00174791" w:rsidRDefault="005E4D3D" w:rsidP="00F45870">
      <w:pPr>
        <w:pStyle w:val="ConsNormal"/>
        <w:suppressAutoHyphens w:val="0"/>
        <w:autoSpaceDE/>
        <w:rPr>
          <w:rFonts w:ascii="Times New Roman" w:hAnsi="Times New Roman" w:cs="Times New Roman"/>
          <w:sz w:val="24"/>
          <w:szCs w:val="24"/>
        </w:rPr>
      </w:pPr>
      <w:r w:rsidRPr="00174791">
        <w:rPr>
          <w:rFonts w:ascii="Times New Roman" w:hAnsi="Times New Roman" w:cs="Times New Roman"/>
          <w:sz w:val="24"/>
          <w:szCs w:val="24"/>
        </w:rPr>
        <w:t>4.1.1. соблюдать установленный настоящим Договором порядок и условия получения Товаров на АЗК/АЗС;</w:t>
      </w:r>
    </w:p>
    <w:p w:rsidR="005E4D3D" w:rsidRPr="00174791" w:rsidRDefault="005E4D3D" w:rsidP="005E4D3D">
      <w:pPr>
        <w:ind w:firstLine="720"/>
        <w:jc w:val="both"/>
      </w:pPr>
      <w:r w:rsidRPr="00174791">
        <w:t>4.1.2. осуществлять перечисление денежных средств на расчетный счет Поставщика в течение срока действия настоящего Договора в размере, необходимом для оплаты получаемых Товаров;</w:t>
      </w:r>
    </w:p>
    <w:p w:rsidR="005E4D3D" w:rsidRPr="00174791" w:rsidRDefault="005E4D3D" w:rsidP="005E4D3D">
      <w:pPr>
        <w:ind w:firstLine="720"/>
        <w:jc w:val="both"/>
      </w:pPr>
      <w:r w:rsidRPr="00174791">
        <w:t>4.1.3.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5E4D3D" w:rsidRPr="00174791" w:rsidRDefault="005E4D3D" w:rsidP="005E4D3D">
      <w:pPr>
        <w:ind w:firstLine="720"/>
        <w:jc w:val="both"/>
      </w:pPr>
      <w:r w:rsidRPr="00174791">
        <w:t>4.2. Покупатель имеет право:</w:t>
      </w:r>
    </w:p>
    <w:p w:rsidR="005E4D3D" w:rsidRPr="00174791" w:rsidRDefault="005E4D3D" w:rsidP="005E4D3D">
      <w:pPr>
        <w:ind w:firstLine="720"/>
        <w:jc w:val="both"/>
      </w:pPr>
      <w:r w:rsidRPr="00174791">
        <w:t>4.2.1.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w:t>
      </w:r>
    </w:p>
    <w:p w:rsidR="005E4D3D" w:rsidRPr="00174791" w:rsidRDefault="005E4D3D" w:rsidP="005E4D3D">
      <w:pPr>
        <w:ind w:firstLine="720"/>
        <w:jc w:val="both"/>
      </w:pPr>
      <w:r w:rsidRPr="00174791">
        <w:t>4.2.2. в период действия настоящего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5E4D3D" w:rsidRPr="00174791" w:rsidRDefault="005E4D3D" w:rsidP="005E4D3D">
      <w:pPr>
        <w:pStyle w:val="caaieiaie3"/>
        <w:spacing w:before="0" w:after="0"/>
        <w:ind w:firstLine="720"/>
        <w:outlineLvl w:val="0"/>
        <w:rPr>
          <w:rFonts w:ascii="Times New Roman" w:hAnsi="Times New Roman" w:cs="Times New Roman"/>
          <w:i w:val="0"/>
          <w:iCs w:val="0"/>
          <w:sz w:val="24"/>
          <w:szCs w:val="24"/>
        </w:rPr>
      </w:pPr>
      <w:r w:rsidRPr="00174791">
        <w:rPr>
          <w:rFonts w:ascii="Times New Roman" w:hAnsi="Times New Roman" w:cs="Times New Roman"/>
          <w:i w:val="0"/>
          <w:iCs w:val="0"/>
          <w:sz w:val="24"/>
          <w:szCs w:val="24"/>
        </w:rPr>
        <w:t>4.3. Поставщик обязуется:</w:t>
      </w:r>
    </w:p>
    <w:p w:rsidR="005E4D3D" w:rsidRPr="00174791" w:rsidRDefault="005E4D3D" w:rsidP="005E4D3D">
      <w:pPr>
        <w:tabs>
          <w:tab w:val="num" w:pos="567"/>
        </w:tabs>
        <w:ind w:firstLine="720"/>
        <w:jc w:val="both"/>
      </w:pPr>
      <w:r w:rsidRPr="00174791">
        <w:t xml:space="preserve">4.3.1. обеспечить получение Покупателем Товаров в сети АЗК/АЗС при наличии ресурсов согласно установленных порядка и условий настоящего </w:t>
      </w:r>
      <w:proofErr w:type="gramStart"/>
      <w:r w:rsidRPr="00174791">
        <w:t>Договора</w:t>
      </w:r>
      <w:proofErr w:type="gramEnd"/>
      <w:r w:rsidRPr="00174791">
        <w:t xml:space="preserve"> в пределах имеющихся на счете Поставщика денежных средств, перечисленных Покупателем по настоящему Договору.</w:t>
      </w:r>
    </w:p>
    <w:p w:rsidR="005E4D3D" w:rsidRPr="00174791" w:rsidRDefault="005E4D3D" w:rsidP="005E4D3D">
      <w:pPr>
        <w:tabs>
          <w:tab w:val="num" w:pos="567"/>
        </w:tabs>
        <w:ind w:firstLine="720"/>
        <w:jc w:val="both"/>
      </w:pPr>
      <w:r w:rsidRPr="00174791">
        <w:t>4.3.2. своевременно информировать Покупателя обо всех изменениях в сети АЗК/АЗС;</w:t>
      </w:r>
    </w:p>
    <w:p w:rsidR="005E4D3D" w:rsidRPr="00174791" w:rsidRDefault="005E4D3D" w:rsidP="005E4D3D">
      <w:pPr>
        <w:ind w:firstLine="720"/>
        <w:jc w:val="both"/>
      </w:pPr>
      <w:r w:rsidRPr="00174791">
        <w:t xml:space="preserve">4.3.3. в случае прекращения настоящего Договора, в срок не позднее семи банковских дней </w:t>
      </w:r>
      <w:proofErr w:type="gramStart"/>
      <w:r w:rsidRPr="00174791">
        <w:t>с даты прекращения</w:t>
      </w:r>
      <w:proofErr w:type="gramEnd"/>
      <w:r w:rsidRPr="00174791">
        <w:t xml:space="preserve"> действия настоящего Договора, вернуть Покупателю неизрасходованные в ходе исполнения Договора денежные средства;</w:t>
      </w:r>
    </w:p>
    <w:p w:rsidR="005E4D3D" w:rsidRPr="00174791" w:rsidRDefault="005E4D3D" w:rsidP="005E4D3D">
      <w:pPr>
        <w:ind w:firstLine="720"/>
        <w:jc w:val="both"/>
      </w:pPr>
      <w:r w:rsidRPr="00174791">
        <w:t>4.3.4. после получения соответствующего заявления Покупателя приостановить/возобновить все операции с использованием Карты, выданной Покупателю, в течение 24 (двадцати четырех) часов. В случае не поступления письменного заявления в установленный условиями настоящего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настоящего Договора.</w:t>
      </w:r>
    </w:p>
    <w:p w:rsidR="005E4D3D" w:rsidRPr="00174791" w:rsidRDefault="005E4D3D" w:rsidP="005E4D3D">
      <w:pPr>
        <w:ind w:firstLine="720"/>
        <w:jc w:val="both"/>
      </w:pPr>
      <w:r w:rsidRPr="00174791">
        <w:t xml:space="preserve">4.3.5. предоставить Покупателю накладные и счета-фактуры на Товары, реализованные в соответствии с настоящим Договором, не позднее  5-го числа месяца, следующего </w:t>
      </w:r>
      <w:proofErr w:type="gramStart"/>
      <w:r w:rsidRPr="00174791">
        <w:t>за</w:t>
      </w:r>
      <w:proofErr w:type="gramEnd"/>
      <w:r w:rsidRPr="00174791">
        <w:t xml:space="preserve"> отчетным.</w:t>
      </w:r>
    </w:p>
    <w:p w:rsidR="005E4D3D" w:rsidRPr="00174791" w:rsidRDefault="005E4D3D" w:rsidP="005E4D3D">
      <w:pPr>
        <w:ind w:firstLine="720"/>
        <w:jc w:val="both"/>
      </w:pPr>
      <w:r w:rsidRPr="00174791">
        <w:t xml:space="preserve">4.3.6.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дней после таких изменений. </w:t>
      </w:r>
    </w:p>
    <w:p w:rsidR="005E4D3D" w:rsidRPr="00174791" w:rsidRDefault="005E4D3D" w:rsidP="005E4D3D">
      <w:pPr>
        <w:ind w:firstLine="720"/>
        <w:jc w:val="both"/>
      </w:pPr>
      <w:r w:rsidRPr="00174791">
        <w:t>4.4. Поставщик имеет право:</w:t>
      </w:r>
    </w:p>
    <w:p w:rsidR="005E4D3D" w:rsidRPr="00174791" w:rsidRDefault="005E4D3D" w:rsidP="005E4D3D">
      <w:pPr>
        <w:ind w:firstLine="720"/>
        <w:jc w:val="both"/>
      </w:pPr>
      <w:r w:rsidRPr="00174791">
        <w:t>4.4.1. предварительно письменно уведомив Покупателя, внести изменения и дополнения в Инструкцию по использованию Карты.</w:t>
      </w:r>
    </w:p>
    <w:p w:rsidR="005E4D3D" w:rsidRPr="00174791" w:rsidRDefault="005E4D3D" w:rsidP="005E4D3D">
      <w:pPr>
        <w:ind w:firstLine="720"/>
        <w:jc w:val="both"/>
      </w:pPr>
      <w:r w:rsidRPr="00174791">
        <w:t>4.4.2. 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p>
    <w:p w:rsidR="005E4D3D" w:rsidRPr="00174791" w:rsidRDefault="005E4D3D" w:rsidP="005E4D3D">
      <w:pPr>
        <w:pStyle w:val="ConsNormal"/>
        <w:widowControl/>
        <w:ind w:firstLine="567"/>
        <w:rPr>
          <w:rFonts w:ascii="Times New Roman" w:hAnsi="Times New Roman"/>
          <w:bCs/>
          <w:sz w:val="24"/>
          <w:szCs w:val="24"/>
        </w:rPr>
      </w:pPr>
    </w:p>
    <w:p w:rsidR="005E4D3D" w:rsidRPr="00174791" w:rsidRDefault="005E4D3D" w:rsidP="005E4D3D">
      <w:pPr>
        <w:widowControl w:val="0"/>
        <w:ind w:firstLine="720"/>
        <w:jc w:val="center"/>
        <w:rPr>
          <w:b/>
        </w:rPr>
      </w:pPr>
      <w:r w:rsidRPr="00174791">
        <w:rPr>
          <w:b/>
        </w:rPr>
        <w:t>5.   Переход права собственности и рисков</w:t>
      </w:r>
    </w:p>
    <w:p w:rsidR="005E4D3D" w:rsidRPr="00174791" w:rsidRDefault="005E4D3D" w:rsidP="005E4D3D">
      <w:pPr>
        <w:ind w:firstLine="720"/>
        <w:jc w:val="both"/>
      </w:pPr>
      <w:r w:rsidRPr="00174791">
        <w:rPr>
          <w:bCs/>
        </w:rPr>
        <w:t>5.1. Право собственности, а также риск случайной гибели или порчи Товара переходят от Поставщика к Покупателю с момента заправки автотранспорта Покупателя на АЗК/АЗС и получения чека Держателем Карты.</w:t>
      </w:r>
    </w:p>
    <w:p w:rsidR="005E4D3D" w:rsidRPr="00174791" w:rsidRDefault="005E4D3D" w:rsidP="005E4D3D">
      <w:pPr>
        <w:pStyle w:val="ConsNormal"/>
        <w:jc w:val="center"/>
        <w:rPr>
          <w:rFonts w:ascii="Times New Roman" w:hAnsi="Times New Roman"/>
          <w:b/>
          <w:sz w:val="24"/>
          <w:szCs w:val="24"/>
        </w:rPr>
      </w:pPr>
    </w:p>
    <w:p w:rsidR="005E4D3D" w:rsidRPr="00174791" w:rsidRDefault="005E4D3D" w:rsidP="005E4D3D">
      <w:pPr>
        <w:pStyle w:val="ConsNormal"/>
        <w:jc w:val="center"/>
        <w:rPr>
          <w:rFonts w:ascii="Times New Roman" w:hAnsi="Times New Roman"/>
          <w:b/>
          <w:sz w:val="24"/>
          <w:szCs w:val="24"/>
        </w:rPr>
      </w:pPr>
      <w:r w:rsidRPr="00174791">
        <w:rPr>
          <w:rFonts w:ascii="Times New Roman" w:hAnsi="Times New Roman"/>
          <w:b/>
          <w:sz w:val="24"/>
          <w:szCs w:val="24"/>
        </w:rPr>
        <w:t>6. Качество и гарантии</w:t>
      </w:r>
    </w:p>
    <w:p w:rsidR="005E4D3D" w:rsidRPr="00174791" w:rsidRDefault="005E4D3D" w:rsidP="005E4D3D">
      <w:pPr>
        <w:widowControl w:val="0"/>
        <w:autoSpaceDE w:val="0"/>
        <w:autoSpaceDN w:val="0"/>
        <w:adjustRightInd w:val="0"/>
        <w:ind w:firstLine="720"/>
        <w:jc w:val="both"/>
      </w:pPr>
      <w:r w:rsidRPr="00174791">
        <w:t xml:space="preserve">6.1. Качество Товара должно соответствовать требованиям ГОСТов и ТУ на данный вид Товара, в том числе ГОСТу </w:t>
      </w:r>
      <w:proofErr w:type="gramStart"/>
      <w:r w:rsidRPr="00174791">
        <w:t>Р</w:t>
      </w:r>
      <w:proofErr w:type="gramEnd"/>
      <w:r w:rsidRPr="00174791">
        <w:t xml:space="preserve"> 52368-2005  «Национальный стандарт Российской Федерации. Топливо дизельное евро. Технические условия</w:t>
      </w:r>
      <w:r w:rsidR="00403044" w:rsidRPr="00174791">
        <w:t>»</w:t>
      </w:r>
      <w:r w:rsidRPr="00174791">
        <w:t xml:space="preserve">, ГОСТу 51866-2002 «Топлива моторные. Бензин неэтилированный. Технические условия», и подтверждаться сертификатом качества, выданным заводом – производителем. </w:t>
      </w:r>
    </w:p>
    <w:p w:rsidR="005E4D3D" w:rsidRPr="00174791" w:rsidRDefault="005E4D3D" w:rsidP="005E4D3D">
      <w:pPr>
        <w:pStyle w:val="aff4"/>
        <w:ind w:firstLine="720"/>
        <w:jc w:val="both"/>
        <w:rPr>
          <w:sz w:val="24"/>
          <w:szCs w:val="24"/>
        </w:rPr>
      </w:pPr>
      <w:r w:rsidRPr="00174791">
        <w:rPr>
          <w:sz w:val="24"/>
          <w:szCs w:val="24"/>
        </w:rPr>
        <w:t xml:space="preserve">6.2. Покупатель может предъявить претензию по качеству Товара Поставщику в течение 10 (десяти) дней </w:t>
      </w:r>
      <w:proofErr w:type="gramStart"/>
      <w:r w:rsidRPr="00174791">
        <w:rPr>
          <w:sz w:val="24"/>
          <w:szCs w:val="24"/>
        </w:rPr>
        <w:t>с даты приема</w:t>
      </w:r>
      <w:proofErr w:type="gramEnd"/>
      <w:r w:rsidRPr="00174791">
        <w:rPr>
          <w:sz w:val="24"/>
          <w:szCs w:val="24"/>
        </w:rPr>
        <w:t xml:space="preserve"> Товара Покупателем.</w:t>
      </w:r>
    </w:p>
    <w:p w:rsidR="005E4D3D" w:rsidRPr="00174791" w:rsidRDefault="005E4D3D" w:rsidP="005E4D3D">
      <w:pPr>
        <w:ind w:firstLine="720"/>
        <w:jc w:val="both"/>
      </w:pPr>
      <w:r w:rsidRPr="00174791">
        <w:t xml:space="preserve">6.3.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w:t>
      </w:r>
    </w:p>
    <w:p w:rsidR="005E4D3D" w:rsidRPr="00174791" w:rsidRDefault="005E4D3D" w:rsidP="005E4D3D">
      <w:pPr>
        <w:widowControl w:val="0"/>
        <w:autoSpaceDE w:val="0"/>
        <w:autoSpaceDN w:val="0"/>
        <w:adjustRightInd w:val="0"/>
        <w:spacing w:after="40"/>
        <w:jc w:val="both"/>
      </w:pPr>
    </w:p>
    <w:p w:rsidR="005E4D3D" w:rsidRPr="00174791" w:rsidRDefault="005E4D3D" w:rsidP="005E4D3D">
      <w:pPr>
        <w:jc w:val="center"/>
        <w:rPr>
          <w:b/>
          <w:bCs/>
        </w:rPr>
      </w:pPr>
      <w:r w:rsidRPr="00174791">
        <w:rPr>
          <w:b/>
          <w:bCs/>
        </w:rPr>
        <w:t>7. Ответственность Сторон</w:t>
      </w:r>
    </w:p>
    <w:p w:rsidR="005E4D3D" w:rsidRPr="00174791" w:rsidRDefault="005E4D3D" w:rsidP="005E4D3D">
      <w:pPr>
        <w:ind w:firstLine="720"/>
        <w:jc w:val="both"/>
      </w:pPr>
      <w:r w:rsidRPr="00174791">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E4D3D" w:rsidRPr="00174791" w:rsidRDefault="005E4D3D" w:rsidP="005E4D3D">
      <w:pPr>
        <w:pStyle w:val="Noeeu1"/>
        <w:ind w:firstLine="720"/>
        <w:rPr>
          <w:rFonts w:ascii="Times New Roman" w:hAnsi="Times New Roman" w:cs="Times New Roman"/>
        </w:rPr>
      </w:pPr>
      <w:r w:rsidRPr="00174791">
        <w:rPr>
          <w:rFonts w:ascii="Times New Roman" w:hAnsi="Times New Roman" w:cs="Times New Roman"/>
        </w:rPr>
        <w:t>7.2. Поставщик несет ответственность за все действия, произведенные Держателем Карты с момента получения письменного уведомления Покупателя о</w:t>
      </w:r>
      <w:r w:rsidR="00F45870" w:rsidRPr="00174791">
        <w:rPr>
          <w:rFonts w:ascii="Times New Roman" w:hAnsi="Times New Roman" w:cs="Times New Roman"/>
        </w:rPr>
        <w:t xml:space="preserve"> </w:t>
      </w:r>
      <w:r w:rsidRPr="00174791">
        <w:rPr>
          <w:rFonts w:ascii="Times New Roman" w:hAnsi="Times New Roman" w:cs="Times New Roman"/>
        </w:rPr>
        <w:t>приостановке/</w:t>
      </w:r>
      <w:r w:rsidR="00F45870" w:rsidRPr="00174791">
        <w:rPr>
          <w:rFonts w:ascii="Times New Roman" w:hAnsi="Times New Roman" w:cs="Times New Roman"/>
        </w:rPr>
        <w:t xml:space="preserve"> </w:t>
      </w:r>
      <w:r w:rsidRPr="00174791">
        <w:rPr>
          <w:rFonts w:ascii="Times New Roman" w:hAnsi="Times New Roman" w:cs="Times New Roman"/>
        </w:rPr>
        <w:t xml:space="preserve">прекращении всех операций с использованием карты, </w:t>
      </w:r>
      <w:proofErr w:type="gramStart"/>
      <w:r w:rsidRPr="00174791">
        <w:rPr>
          <w:rFonts w:ascii="Times New Roman" w:hAnsi="Times New Roman" w:cs="Times New Roman"/>
        </w:rPr>
        <w:t>согласно порядка</w:t>
      </w:r>
      <w:proofErr w:type="gramEnd"/>
      <w:r w:rsidRPr="00174791">
        <w:rPr>
          <w:rFonts w:ascii="Times New Roman" w:hAnsi="Times New Roman" w:cs="Times New Roman"/>
        </w:rPr>
        <w:t xml:space="preserve"> и условий настоящего договора.</w:t>
      </w:r>
    </w:p>
    <w:p w:rsidR="005E4D3D" w:rsidRPr="00174791" w:rsidRDefault="005E4D3D" w:rsidP="005E4D3D">
      <w:pPr>
        <w:pStyle w:val="Noeeu1"/>
        <w:ind w:firstLine="720"/>
        <w:rPr>
          <w:rFonts w:ascii="Times New Roman" w:hAnsi="Times New Roman" w:cs="Times New Roman"/>
        </w:rPr>
      </w:pPr>
      <w:r w:rsidRPr="00174791">
        <w:rPr>
          <w:rFonts w:ascii="Times New Roman" w:hAnsi="Times New Roman" w:cs="Times New Roman"/>
        </w:rPr>
        <w:t>7.3.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5E4D3D" w:rsidRPr="00174791" w:rsidRDefault="005E4D3D" w:rsidP="005E4D3D">
      <w:pPr>
        <w:widowControl w:val="0"/>
        <w:autoSpaceDE w:val="0"/>
        <w:autoSpaceDN w:val="0"/>
        <w:adjustRightInd w:val="0"/>
        <w:spacing w:after="60"/>
        <w:ind w:firstLine="567"/>
        <w:jc w:val="both"/>
      </w:pPr>
    </w:p>
    <w:p w:rsidR="005E4D3D" w:rsidRPr="00174791" w:rsidRDefault="005E4D3D" w:rsidP="005E4D3D">
      <w:pPr>
        <w:widowControl w:val="0"/>
        <w:autoSpaceDE w:val="0"/>
        <w:autoSpaceDN w:val="0"/>
        <w:adjustRightInd w:val="0"/>
        <w:spacing w:after="60"/>
        <w:ind w:left="360"/>
        <w:jc w:val="center"/>
        <w:rPr>
          <w:b/>
        </w:rPr>
      </w:pPr>
      <w:r w:rsidRPr="00174791">
        <w:rPr>
          <w:b/>
        </w:rPr>
        <w:t>8. Обстоятельства непреодолимой силы</w:t>
      </w:r>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 xml:space="preserve">8.1. </w:t>
      </w:r>
      <w:proofErr w:type="gramStart"/>
      <w:r w:rsidRPr="00174791">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174791">
        <w:rPr>
          <w:rFonts w:ascii="Times New Roman" w:hAnsi="Times New Roman"/>
          <w:sz w:val="24"/>
          <w:szCs w:val="24"/>
        </w:rPr>
        <w:t>Договор</w:t>
      </w:r>
      <w:proofErr w:type="gramEnd"/>
      <w:r w:rsidRPr="00174791">
        <w:rPr>
          <w:rFonts w:ascii="Times New Roman" w:hAnsi="Times New Roman"/>
          <w:sz w:val="24"/>
          <w:szCs w:val="24"/>
        </w:rPr>
        <w:t xml:space="preserve"> может быть расторгнут по соглашению Сторон.</w:t>
      </w:r>
    </w:p>
    <w:p w:rsidR="005E4D3D" w:rsidRPr="00174791" w:rsidRDefault="005E4D3D" w:rsidP="005E4D3D">
      <w:pPr>
        <w:pStyle w:val="ConsNormal"/>
        <w:ind w:firstLine="709"/>
        <w:jc w:val="both"/>
        <w:rPr>
          <w:rFonts w:ascii="Times New Roman" w:hAnsi="Times New Roman"/>
          <w:sz w:val="24"/>
          <w:szCs w:val="24"/>
        </w:rPr>
      </w:pPr>
    </w:p>
    <w:p w:rsidR="005E4D3D" w:rsidRPr="00174791" w:rsidRDefault="005E4D3D" w:rsidP="005E4D3D">
      <w:pPr>
        <w:pStyle w:val="2a"/>
        <w:widowControl w:val="0"/>
        <w:suppressAutoHyphens/>
        <w:autoSpaceDE w:val="0"/>
        <w:autoSpaceDN w:val="0"/>
        <w:adjustRightInd w:val="0"/>
        <w:ind w:left="0"/>
        <w:jc w:val="center"/>
        <w:rPr>
          <w:sz w:val="24"/>
          <w:szCs w:val="24"/>
        </w:rPr>
      </w:pPr>
      <w:r w:rsidRPr="00174791">
        <w:rPr>
          <w:b/>
          <w:sz w:val="24"/>
          <w:szCs w:val="24"/>
        </w:rPr>
        <w:t>9. Разрешение споров</w:t>
      </w:r>
    </w:p>
    <w:p w:rsidR="005E4D3D" w:rsidRPr="00174791" w:rsidRDefault="005E4D3D" w:rsidP="005E4D3D">
      <w:pPr>
        <w:widowControl w:val="0"/>
        <w:autoSpaceDE w:val="0"/>
        <w:autoSpaceDN w:val="0"/>
        <w:adjustRightInd w:val="0"/>
        <w:ind w:firstLine="720"/>
        <w:jc w:val="both"/>
      </w:pPr>
      <w:r w:rsidRPr="00174791">
        <w:t xml:space="preserve">9.1. Все споры, возникающие при исполнении настоящего  Договора, решаются Сторонами путем переговоров, которые могут </w:t>
      </w:r>
      <w:proofErr w:type="gramStart"/>
      <w:r w:rsidRPr="00174791">
        <w:t>проводится</w:t>
      </w:r>
      <w:proofErr w:type="gramEnd"/>
      <w:r w:rsidRPr="00174791">
        <w:t xml:space="preserve"> в том числе, путем отправления писем по почте, обмена  факсимильными сообщениями.</w:t>
      </w:r>
    </w:p>
    <w:p w:rsidR="005E4D3D" w:rsidRPr="00174791" w:rsidRDefault="005E4D3D" w:rsidP="005E4D3D">
      <w:pPr>
        <w:widowControl w:val="0"/>
        <w:autoSpaceDE w:val="0"/>
        <w:autoSpaceDN w:val="0"/>
        <w:adjustRightInd w:val="0"/>
        <w:ind w:firstLine="720"/>
        <w:jc w:val="both"/>
      </w:pPr>
      <w:r w:rsidRPr="00174791">
        <w:t xml:space="preserve">9.2. Если стороны не придут к соглашению путем переговоров, все споры рассматриваются в претензионном порядке. Срок рассмотрения претензии – один месяц </w:t>
      </w:r>
      <w:proofErr w:type="gramStart"/>
      <w:r w:rsidRPr="00174791">
        <w:t>с даты получения</w:t>
      </w:r>
      <w:proofErr w:type="gramEnd"/>
      <w:r w:rsidRPr="00174791">
        <w:t xml:space="preserve"> претензии.</w:t>
      </w:r>
    </w:p>
    <w:p w:rsidR="005E4D3D" w:rsidRPr="00174791" w:rsidRDefault="005E4D3D" w:rsidP="005E4D3D">
      <w:pPr>
        <w:pStyle w:val="ConsNormal"/>
        <w:jc w:val="both"/>
        <w:rPr>
          <w:rFonts w:ascii="Times New Roman" w:hAnsi="Times New Roman"/>
          <w:i/>
          <w:sz w:val="24"/>
          <w:szCs w:val="24"/>
        </w:rPr>
      </w:pPr>
      <w:r w:rsidRPr="00174791">
        <w:rPr>
          <w:rFonts w:ascii="Times New Roman" w:hAnsi="Times New Roman"/>
          <w:sz w:val="24"/>
          <w:szCs w:val="24"/>
        </w:rPr>
        <w:t>9.3. В случае</w:t>
      </w:r>
      <w:proofErr w:type="gramStart"/>
      <w:r w:rsidRPr="00174791">
        <w:rPr>
          <w:rFonts w:ascii="Times New Roman" w:hAnsi="Times New Roman"/>
          <w:sz w:val="24"/>
          <w:szCs w:val="24"/>
        </w:rPr>
        <w:t>,</w:t>
      </w:r>
      <w:proofErr w:type="gramEnd"/>
      <w:r w:rsidRPr="00174791">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5E4D3D" w:rsidRPr="00174791" w:rsidRDefault="005E4D3D" w:rsidP="005E4D3D">
      <w:pPr>
        <w:pStyle w:val="ConsNormal"/>
        <w:ind w:firstLine="567"/>
        <w:jc w:val="center"/>
        <w:rPr>
          <w:rFonts w:ascii="Times New Roman" w:hAnsi="Times New Roman"/>
          <w:b/>
          <w:sz w:val="24"/>
          <w:szCs w:val="24"/>
        </w:rPr>
      </w:pPr>
    </w:p>
    <w:p w:rsidR="005E4D3D" w:rsidRPr="00174791" w:rsidRDefault="005E4D3D" w:rsidP="005E4D3D">
      <w:pPr>
        <w:pStyle w:val="ConsNormal"/>
        <w:ind w:firstLine="567"/>
        <w:jc w:val="center"/>
        <w:rPr>
          <w:rFonts w:ascii="Times New Roman" w:hAnsi="Times New Roman"/>
          <w:b/>
          <w:sz w:val="24"/>
          <w:szCs w:val="24"/>
        </w:rPr>
      </w:pPr>
      <w:r w:rsidRPr="00174791">
        <w:rPr>
          <w:rFonts w:ascii="Times New Roman" w:hAnsi="Times New Roman"/>
          <w:b/>
          <w:sz w:val="24"/>
          <w:szCs w:val="24"/>
        </w:rPr>
        <w:t>10. Порядок внесения изменений, дополнений в Договор и его расторжения</w:t>
      </w:r>
    </w:p>
    <w:p w:rsidR="005E4D3D" w:rsidRPr="00174791" w:rsidRDefault="005E4D3D" w:rsidP="005E4D3D">
      <w:pPr>
        <w:pStyle w:val="ConsNormal"/>
        <w:ind w:firstLine="708"/>
        <w:jc w:val="both"/>
        <w:rPr>
          <w:rFonts w:ascii="Times New Roman" w:hAnsi="Times New Roman"/>
          <w:sz w:val="24"/>
          <w:szCs w:val="24"/>
        </w:rPr>
      </w:pPr>
      <w:r w:rsidRPr="00174791">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5E4D3D" w:rsidRPr="00174791" w:rsidRDefault="005E4D3D" w:rsidP="005E4D3D">
      <w:pPr>
        <w:pStyle w:val="ConsNormal"/>
        <w:ind w:firstLine="708"/>
        <w:jc w:val="both"/>
        <w:rPr>
          <w:rFonts w:ascii="Times New Roman" w:hAnsi="Times New Roman"/>
          <w:sz w:val="24"/>
          <w:szCs w:val="24"/>
        </w:rPr>
      </w:pPr>
      <w:r w:rsidRPr="00174791">
        <w:rPr>
          <w:rFonts w:ascii="Times New Roman" w:hAnsi="Times New Roman"/>
          <w:sz w:val="24"/>
          <w:szCs w:val="24"/>
        </w:rPr>
        <w:t xml:space="preserve">10.2. Настоящий Договор </w:t>
      </w:r>
      <w:proofErr w:type="gramStart"/>
      <w:r w:rsidRPr="00174791">
        <w:rPr>
          <w:rFonts w:ascii="Times New Roman" w:hAnsi="Times New Roman"/>
          <w:sz w:val="24"/>
          <w:szCs w:val="24"/>
        </w:rPr>
        <w:t>может быть досрочно расторгнут</w:t>
      </w:r>
      <w:proofErr w:type="gramEnd"/>
      <w:r w:rsidRPr="00174791">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5E4D3D" w:rsidRPr="00174791" w:rsidRDefault="005E4D3D" w:rsidP="005E4D3D">
      <w:pPr>
        <w:widowControl w:val="0"/>
        <w:ind w:firstLine="708"/>
        <w:jc w:val="both"/>
      </w:pPr>
      <w:r w:rsidRPr="00174791">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174791">
        <w:t>позднее</w:t>
      </w:r>
      <w:proofErr w:type="gramEnd"/>
      <w:r w:rsidRPr="00174791">
        <w:t xml:space="preserve"> чем за 20 (двадцать) календарных дней до предполагаемой даты расторжения настоящего Договора.</w:t>
      </w:r>
    </w:p>
    <w:p w:rsidR="005E4D3D" w:rsidRPr="00174791" w:rsidRDefault="005E4D3D" w:rsidP="005E4D3D">
      <w:pPr>
        <w:ind w:firstLine="708"/>
        <w:jc w:val="both"/>
      </w:pPr>
      <w:r w:rsidRPr="00174791">
        <w:t>10.4. В случае непредоставления Поставщиком информации, указанной в п. 4.1.4. настоящего Договора, Заказчик вправе расторгнуть настоящий Договор в одностороннем порядке при условии направления письменного уведомления в адрес Поставщика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5E4D3D" w:rsidRPr="00174791" w:rsidRDefault="005E4D3D" w:rsidP="005E4D3D">
      <w:pPr>
        <w:pStyle w:val="ConsNormal"/>
        <w:ind w:firstLine="708"/>
        <w:jc w:val="both"/>
        <w:rPr>
          <w:rFonts w:ascii="Times New Roman" w:hAnsi="Times New Roman" w:cs="Times New Roman"/>
          <w:sz w:val="24"/>
          <w:szCs w:val="24"/>
        </w:rPr>
      </w:pPr>
      <w:r w:rsidRPr="00174791">
        <w:rPr>
          <w:rFonts w:ascii="Times New Roman" w:hAnsi="Times New Roman" w:cs="Times New Roman"/>
          <w:sz w:val="24"/>
          <w:szCs w:val="24"/>
        </w:rPr>
        <w:t>10.5. В случае досрочного расторжения настоящего Договора</w:t>
      </w:r>
      <w:r w:rsidR="00F45870" w:rsidRPr="00174791">
        <w:rPr>
          <w:rFonts w:ascii="Times New Roman" w:hAnsi="Times New Roman" w:cs="Times New Roman"/>
          <w:sz w:val="24"/>
          <w:szCs w:val="24"/>
        </w:rPr>
        <w:t xml:space="preserve"> </w:t>
      </w:r>
      <w:r w:rsidRPr="00174791">
        <w:rPr>
          <w:rFonts w:ascii="Times New Roman" w:hAnsi="Times New Roman" w:cs="Times New Roman"/>
          <w:sz w:val="24"/>
          <w:szCs w:val="24"/>
        </w:rPr>
        <w:t>по основаниям, предусмотренным законодательством Российской</w:t>
      </w:r>
      <w:r w:rsidR="005A5211" w:rsidRPr="00174791">
        <w:rPr>
          <w:rFonts w:ascii="Times New Roman" w:hAnsi="Times New Roman" w:cs="Times New Roman"/>
          <w:sz w:val="24"/>
          <w:szCs w:val="24"/>
        </w:rPr>
        <w:t xml:space="preserve"> </w:t>
      </w:r>
      <w:r w:rsidRPr="00174791">
        <w:rPr>
          <w:rFonts w:ascii="Times New Roman" w:hAnsi="Times New Roman" w:cs="Times New Roman"/>
          <w:sz w:val="24"/>
          <w:szCs w:val="24"/>
        </w:rP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174791">
        <w:rPr>
          <w:rFonts w:ascii="Times New Roman" w:hAnsi="Times New Roman" w:cs="Times New Roman"/>
          <w:sz w:val="24"/>
          <w:szCs w:val="24"/>
        </w:rPr>
        <w:t>с даты расторжения</w:t>
      </w:r>
      <w:proofErr w:type="gramEnd"/>
      <w:r w:rsidRPr="00174791">
        <w:rPr>
          <w:rFonts w:ascii="Times New Roman" w:hAnsi="Times New Roman" w:cs="Times New Roman"/>
          <w:sz w:val="24"/>
          <w:szCs w:val="24"/>
        </w:rPr>
        <w:t xml:space="preserve"> настоящего Договора.</w:t>
      </w:r>
    </w:p>
    <w:p w:rsidR="005E4D3D" w:rsidRPr="00174791" w:rsidRDefault="005E4D3D" w:rsidP="005E4D3D">
      <w:pPr>
        <w:ind w:firstLine="567"/>
        <w:jc w:val="both"/>
      </w:pPr>
    </w:p>
    <w:p w:rsidR="005E4D3D" w:rsidRPr="00174791" w:rsidRDefault="005E4D3D" w:rsidP="005E4D3D">
      <w:pPr>
        <w:tabs>
          <w:tab w:val="left" w:pos="0"/>
        </w:tabs>
        <w:jc w:val="center"/>
        <w:rPr>
          <w:b/>
        </w:rPr>
      </w:pPr>
      <w:r w:rsidRPr="00174791">
        <w:rPr>
          <w:b/>
        </w:rPr>
        <w:t>11. Срок действия Договора</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 xml:space="preserve">11.1. Настоящий Договор вступает в силу </w:t>
      </w:r>
      <w:proofErr w:type="gramStart"/>
      <w:r w:rsidRPr="00174791">
        <w:rPr>
          <w:rFonts w:ascii="Times New Roman" w:hAnsi="Times New Roman"/>
          <w:sz w:val="24"/>
          <w:szCs w:val="24"/>
        </w:rPr>
        <w:t xml:space="preserve">с </w:t>
      </w:r>
      <w:r w:rsidR="00850397" w:rsidRPr="00174791">
        <w:rPr>
          <w:rFonts w:ascii="Times New Roman" w:hAnsi="Times New Roman"/>
          <w:sz w:val="24"/>
          <w:szCs w:val="24"/>
        </w:rPr>
        <w:t>даты подписания</w:t>
      </w:r>
      <w:proofErr w:type="gramEnd"/>
      <w:r w:rsidRPr="00174791">
        <w:rPr>
          <w:rFonts w:ascii="Times New Roman" w:hAnsi="Times New Roman"/>
          <w:sz w:val="24"/>
          <w:szCs w:val="24"/>
        </w:rPr>
        <w:t xml:space="preserve"> и действует </w:t>
      </w:r>
      <w:r w:rsidR="00403044" w:rsidRPr="00174791">
        <w:rPr>
          <w:rFonts w:ascii="Times New Roman" w:hAnsi="Times New Roman"/>
          <w:sz w:val="24"/>
          <w:szCs w:val="24"/>
        </w:rPr>
        <w:t>п</w:t>
      </w:r>
      <w:r w:rsidRPr="00174791">
        <w:rPr>
          <w:rFonts w:ascii="Times New Roman" w:hAnsi="Times New Roman"/>
          <w:sz w:val="24"/>
          <w:szCs w:val="24"/>
        </w:rPr>
        <w:t>о 3</w:t>
      </w:r>
      <w:r w:rsidR="005C4DEE">
        <w:rPr>
          <w:rFonts w:ascii="Times New Roman" w:hAnsi="Times New Roman"/>
          <w:sz w:val="24"/>
          <w:szCs w:val="24"/>
        </w:rPr>
        <w:t>0</w:t>
      </w:r>
      <w:r w:rsidRPr="00174791">
        <w:rPr>
          <w:rFonts w:ascii="Times New Roman" w:hAnsi="Times New Roman"/>
          <w:sz w:val="24"/>
          <w:szCs w:val="24"/>
        </w:rPr>
        <w:t xml:space="preserve"> </w:t>
      </w:r>
      <w:r w:rsidR="005C4DEE">
        <w:rPr>
          <w:rFonts w:ascii="Times New Roman" w:hAnsi="Times New Roman"/>
          <w:sz w:val="24"/>
          <w:szCs w:val="24"/>
        </w:rPr>
        <w:t>апрел</w:t>
      </w:r>
      <w:r w:rsidR="00566ED4">
        <w:rPr>
          <w:rFonts w:ascii="Times New Roman" w:hAnsi="Times New Roman"/>
          <w:sz w:val="24"/>
          <w:szCs w:val="24"/>
        </w:rPr>
        <w:t>я</w:t>
      </w:r>
      <w:r w:rsidR="00492DB7" w:rsidRPr="00174791">
        <w:rPr>
          <w:rFonts w:ascii="Times New Roman" w:hAnsi="Times New Roman"/>
          <w:sz w:val="24"/>
          <w:szCs w:val="24"/>
        </w:rPr>
        <w:t xml:space="preserve"> </w:t>
      </w:r>
      <w:r w:rsidRPr="00174791">
        <w:rPr>
          <w:rFonts w:ascii="Times New Roman" w:hAnsi="Times New Roman"/>
          <w:sz w:val="24"/>
          <w:szCs w:val="24"/>
        </w:rPr>
        <w:t>201</w:t>
      </w:r>
      <w:r w:rsidR="005C4DEE">
        <w:rPr>
          <w:rFonts w:ascii="Times New Roman" w:hAnsi="Times New Roman"/>
          <w:sz w:val="24"/>
          <w:szCs w:val="24"/>
        </w:rPr>
        <w:t>6</w:t>
      </w:r>
      <w:r w:rsidRPr="00174791">
        <w:rPr>
          <w:rFonts w:ascii="Times New Roman" w:hAnsi="Times New Roman"/>
          <w:sz w:val="24"/>
          <w:szCs w:val="24"/>
        </w:rPr>
        <w:t xml:space="preserve"> г.</w:t>
      </w:r>
    </w:p>
    <w:p w:rsidR="005E4D3D" w:rsidRPr="00174791" w:rsidRDefault="005E4D3D" w:rsidP="005E4D3D">
      <w:pPr>
        <w:pStyle w:val="ConsNormal"/>
        <w:ind w:firstLine="709"/>
        <w:jc w:val="both"/>
        <w:rPr>
          <w:rFonts w:ascii="Times New Roman" w:hAnsi="Times New Roman"/>
          <w:b/>
          <w:bCs/>
          <w:sz w:val="24"/>
          <w:szCs w:val="24"/>
        </w:rPr>
      </w:pPr>
    </w:p>
    <w:p w:rsidR="005E4D3D" w:rsidRPr="00174791" w:rsidRDefault="005E4D3D" w:rsidP="005E4D3D">
      <w:pPr>
        <w:pStyle w:val="ConsNormal"/>
        <w:ind w:firstLine="567"/>
        <w:jc w:val="center"/>
        <w:rPr>
          <w:rFonts w:ascii="Times New Roman" w:hAnsi="Times New Roman"/>
          <w:b/>
          <w:bCs/>
          <w:sz w:val="24"/>
          <w:szCs w:val="24"/>
        </w:rPr>
      </w:pPr>
      <w:r w:rsidRPr="00174791">
        <w:rPr>
          <w:rFonts w:ascii="Times New Roman" w:hAnsi="Times New Roman"/>
          <w:b/>
          <w:bCs/>
          <w:sz w:val="24"/>
          <w:szCs w:val="24"/>
        </w:rPr>
        <w:t>12. Прочие условия</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 xml:space="preserve">12.1. В случае изменения у </w:t>
      </w:r>
      <w:proofErr w:type="gramStart"/>
      <w:r w:rsidRPr="00174791">
        <w:rPr>
          <w:rFonts w:ascii="Times New Roman" w:hAnsi="Times New Roman"/>
          <w:sz w:val="24"/>
          <w:szCs w:val="24"/>
        </w:rPr>
        <w:t>какой-либо</w:t>
      </w:r>
      <w:proofErr w:type="gramEnd"/>
      <w:r w:rsidRPr="00174791">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12.3. Все вопросы, не предусмотренные настоящим Договором, регулируются законодательством Российской Федерации.</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12.4. Настоящий Договор составлен в двух экземплярах, имеющих одинаковую силу, по одному для каждой из Сторон.</w:t>
      </w:r>
    </w:p>
    <w:p w:rsidR="005E4D3D" w:rsidRPr="00174791" w:rsidRDefault="005E4D3D" w:rsidP="00403044">
      <w:pPr>
        <w:pStyle w:val="Noeeu1"/>
        <w:ind w:firstLine="720"/>
        <w:rPr>
          <w:rFonts w:ascii="Times New Roman" w:hAnsi="Times New Roman" w:cs="Arial"/>
        </w:rPr>
      </w:pPr>
      <w:r w:rsidRPr="00174791">
        <w:rPr>
          <w:rFonts w:ascii="Times New Roman" w:hAnsi="Times New Roman"/>
        </w:rPr>
        <w:t xml:space="preserve">12.5. </w:t>
      </w:r>
      <w:r w:rsidRPr="00174791">
        <w:rPr>
          <w:rFonts w:ascii="Times New Roman" w:hAnsi="Times New Roman" w:cs="Arial"/>
        </w:rPr>
        <w:t>Настоящий договор имеет приложения, являющиеся его неотъемлемой частью:</w:t>
      </w:r>
    </w:p>
    <w:p w:rsidR="005E4D3D" w:rsidRPr="00174791" w:rsidRDefault="005E4D3D" w:rsidP="00403044">
      <w:pPr>
        <w:ind w:right="-1" w:firstLine="720"/>
        <w:outlineLvl w:val="0"/>
        <w:rPr>
          <w:rFonts w:cs="Arial"/>
        </w:rPr>
      </w:pPr>
      <w:r w:rsidRPr="00174791">
        <w:rPr>
          <w:rFonts w:cs="Arial"/>
        </w:rPr>
        <w:t>Приложение № 1 – Акт приема-передачи карт.</w:t>
      </w:r>
    </w:p>
    <w:p w:rsidR="005E4D3D" w:rsidRPr="00174791" w:rsidRDefault="005E4D3D" w:rsidP="005E4D3D">
      <w:pPr>
        <w:rPr>
          <w:b/>
          <w:bCs/>
        </w:rPr>
      </w:pPr>
    </w:p>
    <w:p w:rsidR="005E4D3D" w:rsidRPr="00174791" w:rsidRDefault="005E4D3D" w:rsidP="005E4D3D">
      <w:pPr>
        <w:pStyle w:val="ConsNormal"/>
        <w:ind w:left="1050" w:firstLine="0"/>
        <w:jc w:val="center"/>
        <w:rPr>
          <w:rFonts w:ascii="Times New Roman" w:hAnsi="Times New Roman"/>
          <w:b/>
          <w:sz w:val="24"/>
          <w:szCs w:val="24"/>
        </w:rPr>
      </w:pPr>
      <w:r w:rsidRPr="00174791">
        <w:rPr>
          <w:rFonts w:ascii="Times New Roman" w:hAnsi="Times New Roman"/>
          <w:b/>
          <w:bCs/>
          <w:sz w:val="24"/>
          <w:szCs w:val="24"/>
        </w:rPr>
        <w:t xml:space="preserve">13. </w:t>
      </w:r>
      <w:r w:rsidRPr="00174791">
        <w:rPr>
          <w:rFonts w:ascii="Times New Roman" w:hAnsi="Times New Roman"/>
          <w:b/>
          <w:sz w:val="24"/>
          <w:szCs w:val="24"/>
        </w:rPr>
        <w:t>Юридические адреса и платежные реквизиты Сторон</w:t>
      </w:r>
    </w:p>
    <w:p w:rsidR="005E4D3D" w:rsidRPr="00174791" w:rsidRDefault="005E4D3D" w:rsidP="005E4D3D">
      <w:pPr>
        <w:pStyle w:val="ConsNormal"/>
        <w:ind w:left="1050" w:firstLine="0"/>
        <w:jc w:val="center"/>
        <w:rPr>
          <w:rFonts w:ascii="Times New Roman" w:hAnsi="Times New Roman"/>
          <w:b/>
          <w:sz w:val="24"/>
          <w:szCs w:val="24"/>
        </w:rPr>
      </w:pPr>
    </w:p>
    <w:tbl>
      <w:tblPr>
        <w:tblW w:w="9871" w:type="dxa"/>
        <w:tblInd w:w="137" w:type="dxa"/>
        <w:tblLook w:val="0000"/>
      </w:tblPr>
      <w:tblGrid>
        <w:gridCol w:w="4831"/>
        <w:gridCol w:w="5040"/>
      </w:tblGrid>
      <w:tr w:rsidR="005E4D3D" w:rsidRPr="00174791" w:rsidTr="00563180">
        <w:trPr>
          <w:trHeight w:val="193"/>
        </w:trPr>
        <w:tc>
          <w:tcPr>
            <w:tcW w:w="4831" w:type="dxa"/>
          </w:tcPr>
          <w:p w:rsidR="005E4D3D" w:rsidRPr="00174791" w:rsidRDefault="005E4D3D" w:rsidP="00563180">
            <w:pPr>
              <w:pStyle w:val="afd"/>
              <w:ind w:left="5" w:hanging="5"/>
              <w:jc w:val="center"/>
              <w:rPr>
                <w:rFonts w:cs="Arial"/>
                <w:b/>
                <w:sz w:val="24"/>
                <w:szCs w:val="24"/>
              </w:rPr>
            </w:pPr>
            <w:r w:rsidRPr="00174791">
              <w:rPr>
                <w:rFonts w:cs="Arial"/>
                <w:b/>
                <w:sz w:val="24"/>
                <w:szCs w:val="24"/>
              </w:rPr>
              <w:t>Покупатель</w:t>
            </w:r>
          </w:p>
          <w:p w:rsidR="005E4D3D" w:rsidRPr="00174791" w:rsidRDefault="005C4DEE" w:rsidP="00563180">
            <w:pPr>
              <w:pStyle w:val="afd"/>
              <w:ind w:left="5" w:hanging="5"/>
              <w:jc w:val="center"/>
              <w:rPr>
                <w:rFonts w:cs="Arial"/>
                <w:b/>
                <w:sz w:val="24"/>
                <w:szCs w:val="24"/>
              </w:rPr>
            </w:pPr>
            <w:r>
              <w:rPr>
                <w:rFonts w:cs="Arial"/>
                <w:b/>
                <w:sz w:val="24"/>
                <w:szCs w:val="24"/>
              </w:rPr>
              <w:t>Публичное</w:t>
            </w:r>
            <w:r w:rsidR="005E4D3D" w:rsidRPr="00174791">
              <w:rPr>
                <w:rFonts w:cs="Arial"/>
                <w:b/>
                <w:sz w:val="24"/>
                <w:szCs w:val="24"/>
              </w:rPr>
              <w:t xml:space="preserve"> акционерное общество «Центр по перевозке грузов в контейнерах «ТрансКонтейнер»</w:t>
            </w:r>
          </w:p>
          <w:p w:rsidR="00D67CFD" w:rsidRPr="00010845" w:rsidRDefault="005C4DEE" w:rsidP="00D67CFD">
            <w:pPr>
              <w:pStyle w:val="afd"/>
              <w:ind w:firstLine="0"/>
              <w:rPr>
                <w:sz w:val="24"/>
                <w:szCs w:val="24"/>
              </w:rPr>
            </w:pPr>
            <w:r>
              <w:rPr>
                <w:sz w:val="24"/>
                <w:szCs w:val="24"/>
              </w:rPr>
              <w:t>Публичное</w:t>
            </w:r>
            <w:r w:rsidR="00D67CFD" w:rsidRPr="00010845">
              <w:rPr>
                <w:sz w:val="24"/>
                <w:szCs w:val="24"/>
              </w:rPr>
              <w:t xml:space="preserve"> акционерное общество «Центр по перевозке грузов в контейнерах «ТрансКонтейнер»</w:t>
            </w:r>
          </w:p>
          <w:p w:rsidR="00D67CFD" w:rsidRPr="00010845" w:rsidRDefault="00D67CFD" w:rsidP="00D67CFD">
            <w:pPr>
              <w:shd w:val="clear" w:color="auto" w:fill="FFFFFF"/>
              <w:jc w:val="both"/>
              <w:rPr>
                <w:color w:val="000000"/>
                <w:spacing w:val="5"/>
              </w:rPr>
            </w:pPr>
            <w:r w:rsidRPr="00010845">
              <w:rPr>
                <w:color w:val="000000"/>
                <w:spacing w:val="5"/>
              </w:rPr>
              <w:t xml:space="preserve">Место нахождения: Российская Федерация, </w:t>
            </w:r>
            <w:r w:rsidRPr="00010845">
              <w:t>125047</w:t>
            </w:r>
            <w:r w:rsidRPr="00010845">
              <w:rPr>
                <w:color w:val="000000"/>
                <w:spacing w:val="5"/>
              </w:rPr>
              <w:t>, г</w:t>
            </w:r>
            <w:proofErr w:type="gramStart"/>
            <w:r w:rsidRPr="00010845">
              <w:rPr>
                <w:color w:val="000000"/>
                <w:spacing w:val="5"/>
              </w:rPr>
              <w:t>.М</w:t>
            </w:r>
            <w:proofErr w:type="gramEnd"/>
            <w:r w:rsidRPr="00010845">
              <w:rPr>
                <w:color w:val="000000"/>
                <w:spacing w:val="5"/>
              </w:rPr>
              <w:t xml:space="preserve">осква, Оружейный переулок, д.19 </w:t>
            </w:r>
          </w:p>
          <w:p w:rsidR="00D67CFD" w:rsidRPr="00010845" w:rsidRDefault="005C4DEE" w:rsidP="00D67CFD">
            <w:pPr>
              <w:shd w:val="clear" w:color="auto" w:fill="FFFFFF"/>
              <w:jc w:val="both"/>
              <w:rPr>
                <w:color w:val="000000"/>
                <w:spacing w:val="5"/>
              </w:rPr>
            </w:pPr>
            <w:r>
              <w:rPr>
                <w:color w:val="000000"/>
                <w:spacing w:val="5"/>
              </w:rPr>
              <w:t>Филиал П</w:t>
            </w:r>
            <w:r w:rsidR="00D67CFD" w:rsidRPr="00010845">
              <w:rPr>
                <w:color w:val="000000"/>
                <w:spacing w:val="5"/>
              </w:rPr>
              <w:t>АО «ТрансКонтейнер» на Дальневосточной железной дороге</w:t>
            </w:r>
          </w:p>
          <w:p w:rsidR="00D67CFD" w:rsidRPr="00010845" w:rsidRDefault="00D67CFD" w:rsidP="00D67CFD">
            <w:pPr>
              <w:shd w:val="clear" w:color="auto" w:fill="FFFFFF"/>
              <w:jc w:val="both"/>
              <w:rPr>
                <w:color w:val="000000"/>
                <w:spacing w:val="5"/>
              </w:rPr>
            </w:pPr>
            <w:r w:rsidRPr="00010845">
              <w:rPr>
                <w:color w:val="000000"/>
                <w:spacing w:val="5"/>
              </w:rPr>
              <w:t>Почтовый адрес филиала:</w:t>
            </w:r>
            <w:r w:rsidRPr="00010845">
              <w:t xml:space="preserve"> 680000, г</w:t>
            </w:r>
            <w:proofErr w:type="gramStart"/>
            <w:r w:rsidRPr="00010845">
              <w:t>.Х</w:t>
            </w:r>
            <w:proofErr w:type="gramEnd"/>
            <w:r w:rsidRPr="00010845">
              <w:t>абаровск, ул.Дзержинского, д. 65, этаж 3, кабинет №7</w:t>
            </w:r>
          </w:p>
          <w:p w:rsidR="00D67CFD" w:rsidRPr="00010845" w:rsidRDefault="00D67CFD" w:rsidP="00D67CFD">
            <w:pPr>
              <w:shd w:val="clear" w:color="auto" w:fill="FFFFFF"/>
              <w:jc w:val="both"/>
              <w:rPr>
                <w:color w:val="000000"/>
                <w:spacing w:val="5"/>
              </w:rPr>
            </w:pPr>
            <w:r w:rsidRPr="00010845">
              <w:rPr>
                <w:color w:val="000000"/>
                <w:spacing w:val="5"/>
              </w:rPr>
              <w:t>ИНН 7708591995, ОКПО 94421386, КПП 997650001</w:t>
            </w:r>
          </w:p>
          <w:p w:rsidR="00D67CFD" w:rsidRPr="00010845" w:rsidRDefault="00D67CFD" w:rsidP="00D67CFD">
            <w:pPr>
              <w:shd w:val="clear" w:color="auto" w:fill="FFFFFF"/>
              <w:jc w:val="both"/>
              <w:rPr>
                <w:color w:val="000000"/>
                <w:spacing w:val="5"/>
              </w:rPr>
            </w:pPr>
            <w:r w:rsidRPr="00010845">
              <w:rPr>
                <w:color w:val="000000"/>
                <w:spacing w:val="5"/>
              </w:rPr>
              <w:t>р/счет 40702810000020008790 в филиале ОАО ВТБ в г</w:t>
            </w:r>
            <w:proofErr w:type="gramStart"/>
            <w:r w:rsidRPr="00010845">
              <w:rPr>
                <w:color w:val="000000"/>
                <w:spacing w:val="5"/>
              </w:rPr>
              <w:t>.Х</w:t>
            </w:r>
            <w:proofErr w:type="gramEnd"/>
            <w:r w:rsidRPr="00010845">
              <w:rPr>
                <w:color w:val="000000"/>
                <w:spacing w:val="5"/>
              </w:rPr>
              <w:t xml:space="preserve">абаровске </w:t>
            </w:r>
          </w:p>
          <w:p w:rsidR="00D67CFD" w:rsidRPr="00010845" w:rsidRDefault="00D67CFD" w:rsidP="00D67CFD">
            <w:pPr>
              <w:shd w:val="clear" w:color="auto" w:fill="FFFFFF"/>
              <w:jc w:val="both"/>
              <w:rPr>
                <w:color w:val="000000"/>
                <w:spacing w:val="5"/>
              </w:rPr>
            </w:pPr>
            <w:r w:rsidRPr="00010845">
              <w:rPr>
                <w:color w:val="000000"/>
                <w:spacing w:val="5"/>
              </w:rPr>
              <w:t>к/счет 30101810400000000727 в ГРКЦ г</w:t>
            </w:r>
            <w:proofErr w:type="gramStart"/>
            <w:r w:rsidRPr="00010845">
              <w:rPr>
                <w:color w:val="000000"/>
                <w:spacing w:val="5"/>
              </w:rPr>
              <w:t>.Х</w:t>
            </w:r>
            <w:proofErr w:type="gramEnd"/>
            <w:r w:rsidRPr="00010845">
              <w:rPr>
                <w:color w:val="000000"/>
                <w:spacing w:val="5"/>
              </w:rPr>
              <w:t xml:space="preserve">абаровска </w:t>
            </w:r>
          </w:p>
          <w:p w:rsidR="00D67CFD" w:rsidRPr="00010845" w:rsidRDefault="00D67CFD" w:rsidP="00D67CFD">
            <w:pPr>
              <w:shd w:val="clear" w:color="auto" w:fill="FFFFFF"/>
              <w:jc w:val="both"/>
              <w:rPr>
                <w:color w:val="000000"/>
                <w:spacing w:val="5"/>
              </w:rPr>
            </w:pPr>
            <w:r w:rsidRPr="00010845">
              <w:rPr>
                <w:color w:val="000000"/>
                <w:spacing w:val="5"/>
              </w:rPr>
              <w:t>БИК 040813727</w:t>
            </w:r>
          </w:p>
          <w:p w:rsidR="00D67CFD" w:rsidRPr="00010845" w:rsidRDefault="00D67CFD" w:rsidP="00D67CFD">
            <w:pPr>
              <w:shd w:val="clear" w:color="auto" w:fill="FFFFFF"/>
              <w:jc w:val="both"/>
              <w:rPr>
                <w:color w:val="000000"/>
                <w:spacing w:val="5"/>
              </w:rPr>
            </w:pPr>
            <w:r w:rsidRPr="00010845">
              <w:rPr>
                <w:color w:val="000000"/>
                <w:spacing w:val="5"/>
              </w:rPr>
              <w:t>тел. (499) 262-85-06,  факс (499) 262-75-78</w:t>
            </w:r>
          </w:p>
          <w:p w:rsidR="00D67CFD" w:rsidRPr="00010845" w:rsidRDefault="00D67CFD" w:rsidP="00D67CFD">
            <w:pPr>
              <w:pStyle w:val="afd"/>
              <w:ind w:firstLine="0"/>
              <w:rPr>
                <w:sz w:val="24"/>
                <w:szCs w:val="24"/>
              </w:rPr>
            </w:pPr>
            <w:r w:rsidRPr="00010845">
              <w:rPr>
                <w:sz w:val="24"/>
                <w:szCs w:val="24"/>
                <w:lang w:val="en-US"/>
              </w:rPr>
              <w:t>E</w:t>
            </w:r>
            <w:r w:rsidRPr="00010845">
              <w:rPr>
                <w:sz w:val="24"/>
                <w:szCs w:val="24"/>
              </w:rPr>
              <w:t>-</w:t>
            </w:r>
            <w:r w:rsidRPr="00010845">
              <w:rPr>
                <w:sz w:val="24"/>
                <w:szCs w:val="24"/>
                <w:lang w:val="en-US"/>
              </w:rPr>
              <w:t>mail</w:t>
            </w:r>
            <w:r w:rsidRPr="00010845">
              <w:rPr>
                <w:sz w:val="24"/>
                <w:szCs w:val="24"/>
              </w:rPr>
              <w:t xml:space="preserve">: </w:t>
            </w:r>
            <w:hyperlink r:id="rId10" w:history="1">
              <w:r w:rsidRPr="00010845">
                <w:rPr>
                  <w:rStyle w:val="a8"/>
                  <w:sz w:val="24"/>
                  <w:szCs w:val="24"/>
                  <w:lang w:val="en-US"/>
                </w:rPr>
                <w:t>trcont</w:t>
              </w:r>
              <w:r w:rsidRPr="00010845">
                <w:rPr>
                  <w:rStyle w:val="a8"/>
                  <w:sz w:val="24"/>
                  <w:szCs w:val="24"/>
                </w:rPr>
                <w:t>@</w:t>
              </w:r>
              <w:r w:rsidRPr="00010845">
                <w:rPr>
                  <w:rStyle w:val="a8"/>
                  <w:sz w:val="24"/>
                  <w:szCs w:val="24"/>
                  <w:lang w:val="en-US"/>
                </w:rPr>
                <w:t>trcont</w:t>
              </w:r>
              <w:r w:rsidRPr="00010845">
                <w:rPr>
                  <w:rStyle w:val="a8"/>
                  <w:sz w:val="24"/>
                  <w:szCs w:val="24"/>
                </w:rPr>
                <w:t>.</w:t>
              </w:r>
              <w:r w:rsidRPr="00010845">
                <w:rPr>
                  <w:rStyle w:val="a8"/>
                  <w:sz w:val="24"/>
                  <w:szCs w:val="24"/>
                  <w:lang w:val="en-US"/>
                </w:rPr>
                <w:t>ru</w:t>
              </w:r>
            </w:hyperlink>
          </w:p>
          <w:p w:rsidR="005E4D3D" w:rsidRPr="00174791" w:rsidRDefault="005E4D3D" w:rsidP="00563180">
            <w:pPr>
              <w:rPr>
                <w:rFonts w:cs="Arial"/>
                <w:sz w:val="22"/>
                <w:szCs w:val="22"/>
              </w:rPr>
            </w:pPr>
            <w:r w:rsidRPr="00174791">
              <w:rPr>
                <w:rFonts w:cs="Arial"/>
              </w:rPr>
              <w:t>____________    _______________________</w:t>
            </w:r>
          </w:p>
          <w:p w:rsidR="005E4D3D" w:rsidRPr="00174791" w:rsidRDefault="005E4D3D" w:rsidP="00563180">
            <w:pPr>
              <w:pStyle w:val="ConsNormal"/>
              <w:ind w:firstLine="0"/>
              <w:rPr>
                <w:rFonts w:ascii="Times New Roman" w:hAnsi="Times New Roman"/>
                <w:sz w:val="24"/>
                <w:szCs w:val="24"/>
              </w:rPr>
            </w:pPr>
            <w:r w:rsidRPr="00174791">
              <w:rPr>
                <w:rFonts w:ascii="Times New Roman" w:hAnsi="Times New Roman"/>
                <w:sz w:val="24"/>
                <w:szCs w:val="24"/>
              </w:rPr>
              <w:t xml:space="preserve">  (подпись)                                 (Ф.И.О.)                 </w:t>
            </w:r>
          </w:p>
          <w:p w:rsidR="005E4D3D" w:rsidRPr="00174791" w:rsidRDefault="005E4D3D" w:rsidP="00563180">
            <w:pPr>
              <w:pStyle w:val="ConsNormal"/>
              <w:ind w:firstLine="0"/>
              <w:rPr>
                <w:rFonts w:ascii="Times New Roman" w:hAnsi="Times New Roman"/>
                <w:sz w:val="24"/>
                <w:szCs w:val="24"/>
              </w:rPr>
            </w:pPr>
            <w:r w:rsidRPr="00174791">
              <w:rPr>
                <w:rFonts w:ascii="Times New Roman" w:hAnsi="Times New Roman"/>
                <w:sz w:val="24"/>
                <w:szCs w:val="24"/>
              </w:rPr>
              <w:t>М.П.</w:t>
            </w:r>
          </w:p>
        </w:tc>
        <w:tc>
          <w:tcPr>
            <w:tcW w:w="5040" w:type="dxa"/>
          </w:tcPr>
          <w:p w:rsidR="005E4D3D" w:rsidRPr="00174791" w:rsidRDefault="005E4D3D" w:rsidP="00563180">
            <w:pPr>
              <w:pStyle w:val="ConsNormal"/>
              <w:ind w:firstLine="0"/>
              <w:jc w:val="center"/>
              <w:rPr>
                <w:rFonts w:ascii="Times New Roman" w:hAnsi="Times New Roman"/>
                <w:b/>
                <w:sz w:val="24"/>
                <w:szCs w:val="24"/>
              </w:rPr>
            </w:pPr>
            <w:r w:rsidRPr="00174791">
              <w:rPr>
                <w:rFonts w:ascii="Times New Roman" w:hAnsi="Times New Roman"/>
                <w:b/>
                <w:sz w:val="24"/>
                <w:szCs w:val="24"/>
              </w:rPr>
              <w:t>Поставщик</w:t>
            </w:r>
          </w:p>
          <w:p w:rsidR="005E4D3D" w:rsidRPr="00174791" w:rsidRDefault="005E4D3D" w:rsidP="00563180">
            <w:pPr>
              <w:pStyle w:val="ConsNormal"/>
              <w:ind w:firstLine="0"/>
              <w:jc w:val="center"/>
              <w:rPr>
                <w:rFonts w:ascii="Times New Roman" w:hAnsi="Times New Roman"/>
                <w:b/>
                <w:sz w:val="24"/>
                <w:szCs w:val="24"/>
              </w:rPr>
            </w:pPr>
            <w:r w:rsidRPr="00174791">
              <w:rPr>
                <w:rFonts w:ascii="Times New Roman" w:hAnsi="Times New Roman"/>
                <w:sz w:val="24"/>
                <w:szCs w:val="24"/>
              </w:rPr>
              <w:t>(полное наименование)</w:t>
            </w:r>
          </w:p>
          <w:p w:rsidR="005E4D3D" w:rsidRPr="00174791" w:rsidRDefault="005E4D3D" w:rsidP="00563180">
            <w:pPr>
              <w:rPr>
                <w:sz w:val="22"/>
                <w:szCs w:val="22"/>
              </w:rPr>
            </w:pPr>
          </w:p>
          <w:p w:rsidR="005E4D3D" w:rsidRPr="00174791" w:rsidRDefault="005E4D3D" w:rsidP="00563180">
            <w:pPr>
              <w:rPr>
                <w:sz w:val="22"/>
                <w:szCs w:val="22"/>
              </w:rPr>
            </w:pPr>
          </w:p>
          <w:p w:rsidR="005E4D3D" w:rsidRPr="00174791" w:rsidRDefault="005E4D3D" w:rsidP="00563180">
            <w:pPr>
              <w:pStyle w:val="afd"/>
              <w:ind w:firstLine="0"/>
              <w:rPr>
                <w:sz w:val="24"/>
                <w:szCs w:val="24"/>
              </w:rPr>
            </w:pPr>
            <w:r w:rsidRPr="00174791">
              <w:rPr>
                <w:sz w:val="24"/>
                <w:szCs w:val="24"/>
              </w:rPr>
              <w:t>Юридический адрес: ____________________</w:t>
            </w:r>
          </w:p>
          <w:p w:rsidR="005E4D3D" w:rsidRPr="00174791" w:rsidRDefault="005E4D3D" w:rsidP="00563180">
            <w:pPr>
              <w:pStyle w:val="afd"/>
              <w:ind w:firstLine="0"/>
              <w:rPr>
                <w:sz w:val="24"/>
                <w:szCs w:val="24"/>
              </w:rPr>
            </w:pPr>
            <w:r w:rsidRPr="00174791">
              <w:rPr>
                <w:sz w:val="24"/>
                <w:szCs w:val="24"/>
              </w:rPr>
              <w:t>Почтовый адрес: _______________________</w:t>
            </w:r>
          </w:p>
          <w:p w:rsidR="005E4D3D" w:rsidRPr="00174791" w:rsidRDefault="005E4D3D" w:rsidP="00563180">
            <w:pPr>
              <w:pStyle w:val="afd"/>
              <w:ind w:right="-5" w:firstLine="0"/>
              <w:rPr>
                <w:sz w:val="24"/>
                <w:szCs w:val="24"/>
              </w:rPr>
            </w:pPr>
            <w:r w:rsidRPr="00174791">
              <w:rPr>
                <w:sz w:val="24"/>
                <w:szCs w:val="24"/>
              </w:rPr>
              <w:t xml:space="preserve">ОГРН_______________ИНН ______________ ОКПО_____________  </w:t>
            </w:r>
          </w:p>
          <w:p w:rsidR="005E4D3D" w:rsidRPr="00174791" w:rsidRDefault="005E4D3D" w:rsidP="00563180">
            <w:pPr>
              <w:pStyle w:val="afd"/>
              <w:ind w:right="-5" w:firstLine="0"/>
              <w:rPr>
                <w:sz w:val="24"/>
                <w:szCs w:val="24"/>
              </w:rPr>
            </w:pPr>
            <w:r w:rsidRPr="00174791">
              <w:rPr>
                <w:sz w:val="24"/>
                <w:szCs w:val="24"/>
              </w:rPr>
              <w:t>КПП ___________________</w:t>
            </w:r>
          </w:p>
          <w:p w:rsidR="005E4D3D" w:rsidRPr="00174791" w:rsidRDefault="005E4D3D" w:rsidP="00563180">
            <w:pPr>
              <w:pStyle w:val="afd"/>
              <w:ind w:right="-5" w:firstLine="0"/>
              <w:rPr>
                <w:sz w:val="24"/>
                <w:szCs w:val="24"/>
              </w:rPr>
            </w:pPr>
            <w:proofErr w:type="gramStart"/>
            <w:r w:rsidRPr="00174791">
              <w:rPr>
                <w:sz w:val="24"/>
                <w:szCs w:val="24"/>
              </w:rPr>
              <w:t>Р</w:t>
            </w:r>
            <w:proofErr w:type="gramEnd"/>
            <w:r w:rsidRPr="00174791">
              <w:rPr>
                <w:sz w:val="24"/>
                <w:szCs w:val="24"/>
              </w:rPr>
              <w:t xml:space="preserve">/счет  ________________________________ </w:t>
            </w:r>
          </w:p>
          <w:p w:rsidR="005E4D3D" w:rsidRPr="00174791" w:rsidRDefault="005E4D3D" w:rsidP="00563180">
            <w:pPr>
              <w:pStyle w:val="afd"/>
              <w:ind w:right="-5" w:firstLine="0"/>
              <w:rPr>
                <w:sz w:val="24"/>
                <w:szCs w:val="24"/>
              </w:rPr>
            </w:pPr>
            <w:r w:rsidRPr="00174791">
              <w:rPr>
                <w:sz w:val="24"/>
                <w:szCs w:val="24"/>
              </w:rPr>
              <w:t>в  ____________________________________</w:t>
            </w:r>
          </w:p>
          <w:p w:rsidR="005E4D3D" w:rsidRPr="00AE3200" w:rsidRDefault="005E4D3D" w:rsidP="00563180">
            <w:pPr>
              <w:pStyle w:val="afa"/>
              <w:ind w:right="-5" w:firstLine="0"/>
              <w:rPr>
                <w:szCs w:val="22"/>
              </w:rPr>
            </w:pPr>
            <w:proofErr w:type="gramStart"/>
            <w:r w:rsidRPr="00AE3200">
              <w:t>К</w:t>
            </w:r>
            <w:proofErr w:type="gramEnd"/>
            <w:r w:rsidRPr="00AE3200">
              <w:t>/счет _________________________________</w:t>
            </w:r>
          </w:p>
          <w:p w:rsidR="005E4D3D" w:rsidRPr="00AE3200" w:rsidRDefault="005E4D3D" w:rsidP="00563180">
            <w:pPr>
              <w:pStyle w:val="afa"/>
              <w:ind w:right="-5" w:firstLine="0"/>
              <w:rPr>
                <w:szCs w:val="22"/>
              </w:rPr>
            </w:pPr>
            <w:r w:rsidRPr="00AE3200">
              <w:t xml:space="preserve">БИК _______________,  </w:t>
            </w:r>
          </w:p>
          <w:p w:rsidR="005E4D3D" w:rsidRPr="00AE3200" w:rsidRDefault="005E4D3D" w:rsidP="00563180">
            <w:pPr>
              <w:pStyle w:val="afa"/>
              <w:ind w:right="-5" w:firstLine="0"/>
              <w:rPr>
                <w:szCs w:val="22"/>
              </w:rPr>
            </w:pPr>
            <w:r w:rsidRPr="00AE3200">
              <w:t>тел. ________, факс__________</w:t>
            </w:r>
          </w:p>
          <w:p w:rsidR="005E4D3D" w:rsidRPr="00174791" w:rsidRDefault="005E4D3D" w:rsidP="00563180">
            <w:pPr>
              <w:rPr>
                <w:sz w:val="22"/>
                <w:szCs w:val="22"/>
              </w:rPr>
            </w:pPr>
          </w:p>
          <w:p w:rsidR="005E4D3D" w:rsidRPr="00174791" w:rsidRDefault="005E4D3D" w:rsidP="00563180">
            <w:pPr>
              <w:rPr>
                <w:sz w:val="22"/>
                <w:szCs w:val="22"/>
              </w:rPr>
            </w:pPr>
          </w:p>
          <w:p w:rsidR="005E4D3D" w:rsidRPr="00174791" w:rsidRDefault="005E4D3D" w:rsidP="00563180">
            <w:pPr>
              <w:rPr>
                <w:sz w:val="22"/>
                <w:szCs w:val="22"/>
              </w:rPr>
            </w:pPr>
          </w:p>
          <w:p w:rsidR="00D67CFD" w:rsidRDefault="00D67CFD" w:rsidP="00563180">
            <w:pPr>
              <w:rPr>
                <w:rFonts w:cs="Arial"/>
              </w:rPr>
            </w:pPr>
          </w:p>
          <w:p w:rsidR="00D67CFD" w:rsidRDefault="00D67CFD" w:rsidP="00563180">
            <w:pPr>
              <w:rPr>
                <w:rFonts w:cs="Arial"/>
              </w:rPr>
            </w:pPr>
          </w:p>
          <w:p w:rsidR="00D67CFD" w:rsidRDefault="00D67CFD" w:rsidP="00563180">
            <w:pPr>
              <w:rPr>
                <w:rFonts w:cs="Arial"/>
              </w:rPr>
            </w:pPr>
          </w:p>
          <w:p w:rsidR="00D67CFD" w:rsidRDefault="00D67CFD" w:rsidP="00563180">
            <w:pPr>
              <w:rPr>
                <w:rFonts w:cs="Arial"/>
              </w:rPr>
            </w:pPr>
          </w:p>
          <w:p w:rsidR="00D67CFD" w:rsidRDefault="00D67CFD" w:rsidP="00563180">
            <w:pPr>
              <w:rPr>
                <w:rFonts w:cs="Arial"/>
              </w:rPr>
            </w:pPr>
          </w:p>
          <w:p w:rsidR="00D67CFD" w:rsidRDefault="00D67CFD" w:rsidP="00563180">
            <w:pPr>
              <w:rPr>
                <w:rFonts w:cs="Arial"/>
              </w:rPr>
            </w:pPr>
          </w:p>
          <w:p w:rsidR="00D67CFD" w:rsidRDefault="00D67CFD" w:rsidP="00563180">
            <w:pPr>
              <w:rPr>
                <w:rFonts w:cs="Arial"/>
              </w:rPr>
            </w:pPr>
          </w:p>
          <w:p w:rsidR="005E4D3D" w:rsidRPr="00174791" w:rsidRDefault="005E4D3D" w:rsidP="00563180">
            <w:pPr>
              <w:rPr>
                <w:rFonts w:cs="Arial"/>
                <w:sz w:val="22"/>
                <w:szCs w:val="22"/>
              </w:rPr>
            </w:pPr>
            <w:r w:rsidRPr="00174791">
              <w:rPr>
                <w:rFonts w:cs="Arial"/>
              </w:rPr>
              <w:t>____________    _______________________</w:t>
            </w:r>
          </w:p>
          <w:p w:rsidR="005E4D3D" w:rsidRPr="00174791" w:rsidRDefault="005E4D3D" w:rsidP="00563180">
            <w:pPr>
              <w:pStyle w:val="ConsNormal"/>
              <w:ind w:firstLine="0"/>
              <w:rPr>
                <w:rFonts w:ascii="Times New Roman" w:hAnsi="Times New Roman"/>
                <w:sz w:val="24"/>
                <w:szCs w:val="24"/>
              </w:rPr>
            </w:pPr>
            <w:r w:rsidRPr="00174791">
              <w:rPr>
                <w:rFonts w:ascii="Times New Roman" w:hAnsi="Times New Roman"/>
                <w:sz w:val="24"/>
                <w:szCs w:val="24"/>
              </w:rPr>
              <w:t xml:space="preserve">  (подпись)                                     (Ф.И.О.)                 </w:t>
            </w:r>
          </w:p>
          <w:p w:rsidR="005E4D3D" w:rsidRPr="00174791" w:rsidRDefault="005E4D3D" w:rsidP="00563180">
            <w:pPr>
              <w:rPr>
                <w:sz w:val="22"/>
                <w:szCs w:val="22"/>
              </w:rPr>
            </w:pPr>
            <w:r w:rsidRPr="00174791">
              <w:t>М.П.</w:t>
            </w:r>
          </w:p>
        </w:tc>
      </w:tr>
    </w:tbl>
    <w:p w:rsidR="005E4D3D" w:rsidRPr="00174791" w:rsidRDefault="005E4D3D" w:rsidP="005E4D3D">
      <w:pPr>
        <w:ind w:right="-1"/>
        <w:jc w:val="right"/>
        <w:outlineLvl w:val="0"/>
        <w:rPr>
          <w:b/>
        </w:rPr>
      </w:pPr>
      <w:r w:rsidRPr="00174791">
        <w:rPr>
          <w:b/>
        </w:rPr>
        <w:br w:type="page"/>
        <w:t>Приложение № 1</w:t>
      </w:r>
    </w:p>
    <w:p w:rsidR="005E4D3D" w:rsidRPr="00174791" w:rsidRDefault="005E4D3D" w:rsidP="005E4D3D">
      <w:pPr>
        <w:ind w:right="-1"/>
        <w:jc w:val="right"/>
        <w:outlineLvl w:val="0"/>
      </w:pPr>
      <w:r w:rsidRPr="00174791">
        <w:t>к Договору № __________________</w:t>
      </w:r>
    </w:p>
    <w:p w:rsidR="005E4D3D" w:rsidRPr="00174791" w:rsidRDefault="00D67CFD" w:rsidP="005E4D3D">
      <w:pPr>
        <w:ind w:right="-1"/>
        <w:jc w:val="right"/>
        <w:outlineLvl w:val="0"/>
      </w:pPr>
      <w:r>
        <w:t>от «_____»  ______________  2014</w:t>
      </w:r>
      <w:r w:rsidR="005E4D3D" w:rsidRPr="00174791">
        <w:t xml:space="preserve"> г.</w:t>
      </w:r>
    </w:p>
    <w:p w:rsidR="005E4D3D" w:rsidRPr="00174791" w:rsidRDefault="005E4D3D" w:rsidP="005E4D3D">
      <w:pPr>
        <w:pStyle w:val="7"/>
        <w:spacing w:before="0" w:after="0"/>
        <w:rPr>
          <w:b/>
          <w:spacing w:val="-4"/>
        </w:rPr>
      </w:pPr>
    </w:p>
    <w:p w:rsidR="005E4D3D" w:rsidRPr="00174791" w:rsidRDefault="005E4D3D" w:rsidP="005E4D3D"/>
    <w:p w:rsidR="005E4D3D" w:rsidRPr="00174791" w:rsidRDefault="005E4D3D" w:rsidP="005E4D3D">
      <w:pPr>
        <w:jc w:val="center"/>
        <w:rPr>
          <w:b/>
          <w:spacing w:val="-4"/>
        </w:rPr>
      </w:pPr>
      <w:r w:rsidRPr="00174791">
        <w:rPr>
          <w:b/>
        </w:rPr>
        <w:t>АКТ</w:t>
      </w:r>
    </w:p>
    <w:p w:rsidR="005E4D3D" w:rsidRPr="00174791" w:rsidRDefault="005E4D3D" w:rsidP="005E4D3D">
      <w:pPr>
        <w:jc w:val="center"/>
        <w:rPr>
          <w:b/>
          <w:bCs/>
        </w:rPr>
      </w:pPr>
      <w:r w:rsidRPr="00174791">
        <w:rPr>
          <w:b/>
          <w:bCs/>
        </w:rPr>
        <w:t>ПРИЕМА-ПЕРЕДАЧИ КАРТ</w:t>
      </w:r>
    </w:p>
    <w:p w:rsidR="005E4D3D" w:rsidRPr="00174791" w:rsidRDefault="005E4D3D" w:rsidP="005E4D3D">
      <w:pPr>
        <w:jc w:val="center"/>
      </w:pPr>
    </w:p>
    <w:p w:rsidR="005E4D3D" w:rsidRPr="00174791" w:rsidRDefault="005E4D3D" w:rsidP="005E4D3D">
      <w:pPr>
        <w:jc w:val="center"/>
      </w:pPr>
      <w:r w:rsidRPr="00174791">
        <w:t>к Договору № ___________</w:t>
      </w:r>
      <w:r w:rsidR="00D67CFD">
        <w:t>___  от «____» ___________  2014</w:t>
      </w:r>
      <w:r w:rsidRPr="00174791">
        <w:t xml:space="preserve"> г.</w:t>
      </w:r>
    </w:p>
    <w:p w:rsidR="005E4D3D" w:rsidRPr="00174791" w:rsidRDefault="005E4D3D" w:rsidP="005E4D3D"/>
    <w:p w:rsidR="005E4D3D" w:rsidRPr="00174791" w:rsidRDefault="001B02C9" w:rsidP="005E4D3D">
      <w:r>
        <w:t>г._____________</w:t>
      </w:r>
      <w:r w:rsidR="005E4D3D" w:rsidRPr="00174791">
        <w:tab/>
      </w:r>
      <w:r w:rsidR="005E4D3D" w:rsidRPr="00174791">
        <w:tab/>
      </w:r>
      <w:r w:rsidR="005E4D3D" w:rsidRPr="00174791">
        <w:tab/>
        <w:t xml:space="preserve">      </w:t>
      </w:r>
      <w:r w:rsidR="005E4D3D" w:rsidRPr="00174791">
        <w:tab/>
      </w:r>
      <w:r w:rsidR="005E4D3D" w:rsidRPr="00174791">
        <w:tab/>
        <w:t xml:space="preserve">                                          </w:t>
      </w:r>
      <w:r w:rsidR="00D67CFD">
        <w:t xml:space="preserve">          «____» __________ 2014</w:t>
      </w:r>
      <w:r w:rsidR="005E4D3D" w:rsidRPr="00174791">
        <w:t xml:space="preserve"> г.</w:t>
      </w:r>
    </w:p>
    <w:p w:rsidR="005E4D3D" w:rsidRPr="00174791" w:rsidRDefault="005E4D3D" w:rsidP="005E4D3D">
      <w:pPr>
        <w:pStyle w:val="HTML"/>
        <w:ind w:right="-51" w:firstLine="720"/>
        <w:jc w:val="both"/>
        <w:rPr>
          <w:rFonts w:ascii="Times New Roman" w:hAnsi="Times New Roman" w:cs="Times New Roman"/>
          <w:sz w:val="24"/>
          <w:szCs w:val="24"/>
        </w:rPr>
      </w:pPr>
      <w:r w:rsidRPr="00174791">
        <w:rPr>
          <w:rFonts w:ascii="Times New Roman" w:hAnsi="Times New Roman" w:cs="Times New Roman"/>
          <w:sz w:val="24"/>
          <w:szCs w:val="24"/>
        </w:rPr>
        <w:t xml:space="preserve"> </w:t>
      </w:r>
    </w:p>
    <w:p w:rsidR="005E4D3D" w:rsidRPr="00174791" w:rsidRDefault="005C4DEE" w:rsidP="005E4D3D">
      <w:pPr>
        <w:ind w:right="-1"/>
        <w:jc w:val="both"/>
      </w:pPr>
      <w:r>
        <w:t>Мы, нижеподписавшиеся, Публичное</w:t>
      </w:r>
      <w:r w:rsidR="005E4D3D" w:rsidRPr="00174791">
        <w:t xml:space="preserve"> акционерное общество «Центр по перевозке грузов в</w:t>
      </w:r>
      <w:r>
        <w:t xml:space="preserve"> контейнерах «ТрансКонтейнер» (П</w:t>
      </w:r>
      <w:r w:rsidR="005E4D3D" w:rsidRPr="00174791">
        <w:t>АО «ТрансКонтейнер»)</w:t>
      </w:r>
      <w:r w:rsidR="00F4242E">
        <w:t xml:space="preserve"> филиал на Дальневосточной железной дороге</w:t>
      </w:r>
      <w:r w:rsidR="005E4D3D" w:rsidRPr="00174791">
        <w:t xml:space="preserve">, именуемое в дальнейшем Покупатель, в лице _____________________________ _____________________, </w:t>
      </w:r>
      <w:proofErr w:type="gramStart"/>
      <w:r w:rsidR="005E4D3D" w:rsidRPr="00174791">
        <w:t>действующего</w:t>
      </w:r>
      <w:proofErr w:type="gramEnd"/>
      <w:r w:rsidR="005E4D3D" w:rsidRPr="00174791">
        <w:t xml:space="preserve"> на основании _____________________, с одной стороны, и __________________________________________________, именуемое в дальнейшем Поставщик, в лице _____________________________</w:t>
      </w:r>
    </w:p>
    <w:p w:rsidR="005E4D3D" w:rsidRPr="00174791" w:rsidRDefault="005E4D3D" w:rsidP="005E4D3D">
      <w:pPr>
        <w:ind w:right="-1"/>
        <w:jc w:val="both"/>
      </w:pPr>
      <w:r w:rsidRPr="00174791">
        <w:t xml:space="preserve">________________,  </w:t>
      </w:r>
      <w:proofErr w:type="gramStart"/>
      <w:r w:rsidRPr="00174791">
        <w:t>действующего</w:t>
      </w:r>
      <w:proofErr w:type="gramEnd"/>
      <w:r w:rsidRPr="00174791">
        <w:t xml:space="preserve"> на основании _________________________, </w:t>
      </w:r>
    </w:p>
    <w:p w:rsidR="005E4D3D" w:rsidRPr="00174791" w:rsidRDefault="005E4D3D" w:rsidP="005E4D3D">
      <w:pPr>
        <w:pStyle w:val="HTML"/>
        <w:ind w:right="-51"/>
        <w:jc w:val="both"/>
        <w:rPr>
          <w:rFonts w:ascii="Times New Roman" w:hAnsi="Times New Roman" w:cs="Times New Roman"/>
          <w:sz w:val="24"/>
          <w:szCs w:val="24"/>
        </w:rPr>
      </w:pPr>
      <w:r w:rsidRPr="00174791">
        <w:rPr>
          <w:rFonts w:ascii="Times New Roman" w:hAnsi="Times New Roman" w:cs="Times New Roman"/>
          <w:sz w:val="24"/>
          <w:szCs w:val="24"/>
        </w:rPr>
        <w:t>составили настоящий Акт о том, что согласно заявке Покупателя Поставщик изготовил и передал, а Покупатель принял для использования на условиях договора поставки № _______________________ от «___» _____________201</w:t>
      </w:r>
      <w:r w:rsidR="00FD22C7" w:rsidRPr="00174791">
        <w:rPr>
          <w:rFonts w:ascii="Times New Roman" w:hAnsi="Times New Roman" w:cs="Times New Roman"/>
          <w:sz w:val="24"/>
          <w:szCs w:val="24"/>
        </w:rPr>
        <w:t>4</w:t>
      </w:r>
      <w:r w:rsidRPr="00174791">
        <w:rPr>
          <w:rFonts w:ascii="Times New Roman" w:hAnsi="Times New Roman" w:cs="Times New Roman"/>
          <w:sz w:val="24"/>
          <w:szCs w:val="24"/>
        </w:rPr>
        <w:t xml:space="preserve"> г. (далее – Договор) пластиковые Карты, а именно:</w:t>
      </w:r>
    </w:p>
    <w:p w:rsidR="005E4D3D" w:rsidRPr="00174791" w:rsidRDefault="005E4D3D" w:rsidP="005E4D3D">
      <w:pPr>
        <w:pStyle w:val="HTML"/>
        <w:ind w:right="-51" w:firstLine="720"/>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5640"/>
        <w:gridCol w:w="2341"/>
      </w:tblGrid>
      <w:tr w:rsidR="005E4D3D" w:rsidRPr="00174791" w:rsidTr="00563180">
        <w:tc>
          <w:tcPr>
            <w:tcW w:w="1800" w:type="dxa"/>
          </w:tcPr>
          <w:p w:rsidR="005E4D3D" w:rsidRPr="00174791" w:rsidRDefault="005E4D3D" w:rsidP="00563180">
            <w:pPr>
              <w:pStyle w:val="HTML"/>
              <w:ind w:right="-51"/>
              <w:jc w:val="center"/>
              <w:rPr>
                <w:rFonts w:ascii="Times New Roman" w:hAnsi="Times New Roman" w:cs="Times New Roman"/>
                <w:b/>
                <w:sz w:val="24"/>
                <w:szCs w:val="24"/>
              </w:rPr>
            </w:pPr>
            <w:r w:rsidRPr="00174791">
              <w:rPr>
                <w:rFonts w:ascii="Times New Roman" w:hAnsi="Times New Roman" w:cs="Times New Roman"/>
                <w:b/>
                <w:sz w:val="24"/>
                <w:szCs w:val="24"/>
              </w:rPr>
              <w:t xml:space="preserve">№ </w:t>
            </w:r>
            <w:proofErr w:type="gramStart"/>
            <w:r w:rsidRPr="00174791">
              <w:rPr>
                <w:rFonts w:ascii="Times New Roman" w:hAnsi="Times New Roman" w:cs="Times New Roman"/>
                <w:b/>
                <w:sz w:val="24"/>
                <w:szCs w:val="24"/>
              </w:rPr>
              <w:t>п</w:t>
            </w:r>
            <w:proofErr w:type="gramEnd"/>
            <w:r w:rsidRPr="00174791">
              <w:rPr>
                <w:rFonts w:ascii="Times New Roman" w:hAnsi="Times New Roman" w:cs="Times New Roman"/>
                <w:b/>
                <w:sz w:val="24"/>
                <w:szCs w:val="24"/>
              </w:rPr>
              <w:t>/п</w:t>
            </w:r>
          </w:p>
        </w:tc>
        <w:tc>
          <w:tcPr>
            <w:tcW w:w="5640" w:type="dxa"/>
          </w:tcPr>
          <w:p w:rsidR="005E4D3D" w:rsidRPr="00174791" w:rsidRDefault="005E4D3D" w:rsidP="00563180">
            <w:pPr>
              <w:pStyle w:val="HTML"/>
              <w:ind w:right="-51"/>
              <w:jc w:val="center"/>
              <w:rPr>
                <w:rFonts w:ascii="Times New Roman" w:hAnsi="Times New Roman" w:cs="Times New Roman"/>
                <w:b/>
                <w:sz w:val="24"/>
                <w:szCs w:val="24"/>
              </w:rPr>
            </w:pPr>
            <w:r w:rsidRPr="00174791">
              <w:rPr>
                <w:rFonts w:ascii="Times New Roman" w:hAnsi="Times New Roman" w:cs="Times New Roman"/>
                <w:b/>
                <w:sz w:val="24"/>
                <w:szCs w:val="24"/>
              </w:rPr>
              <w:t>Номер карты</w:t>
            </w:r>
          </w:p>
        </w:tc>
        <w:tc>
          <w:tcPr>
            <w:tcW w:w="2341" w:type="dxa"/>
          </w:tcPr>
          <w:p w:rsidR="005E4D3D" w:rsidRPr="00174791" w:rsidRDefault="005E4D3D" w:rsidP="00563180">
            <w:pPr>
              <w:pStyle w:val="HTML"/>
              <w:ind w:right="-51"/>
              <w:jc w:val="center"/>
              <w:rPr>
                <w:rFonts w:ascii="Times New Roman" w:hAnsi="Times New Roman" w:cs="Times New Roman"/>
                <w:b/>
                <w:sz w:val="24"/>
                <w:szCs w:val="24"/>
              </w:rPr>
            </w:pPr>
            <w:r w:rsidRPr="00174791">
              <w:rPr>
                <w:rFonts w:ascii="Times New Roman" w:hAnsi="Times New Roman" w:cs="Times New Roman"/>
                <w:b/>
                <w:sz w:val="24"/>
                <w:szCs w:val="24"/>
                <w:lang w:val="en-US"/>
              </w:rPr>
              <w:t>PIN</w:t>
            </w:r>
            <w:r w:rsidRPr="00174791">
              <w:rPr>
                <w:rFonts w:ascii="Times New Roman" w:hAnsi="Times New Roman" w:cs="Times New Roman"/>
                <w:b/>
                <w:sz w:val="24"/>
                <w:szCs w:val="24"/>
              </w:rPr>
              <w:t>-код</w:t>
            </w:r>
          </w:p>
        </w:tc>
      </w:tr>
      <w:tr w:rsidR="005E4D3D" w:rsidRPr="00174791" w:rsidTr="00563180">
        <w:tc>
          <w:tcPr>
            <w:tcW w:w="1800" w:type="dxa"/>
          </w:tcPr>
          <w:p w:rsidR="005E4D3D" w:rsidRPr="00174791" w:rsidRDefault="005E4D3D" w:rsidP="00563180">
            <w:pPr>
              <w:pStyle w:val="HTML"/>
              <w:ind w:right="-51"/>
              <w:jc w:val="center"/>
              <w:rPr>
                <w:rFonts w:ascii="Times New Roman" w:hAnsi="Times New Roman" w:cs="Times New Roman"/>
                <w:sz w:val="24"/>
                <w:szCs w:val="24"/>
              </w:rPr>
            </w:pPr>
          </w:p>
        </w:tc>
        <w:tc>
          <w:tcPr>
            <w:tcW w:w="5640" w:type="dxa"/>
          </w:tcPr>
          <w:p w:rsidR="005E4D3D" w:rsidRPr="00174791" w:rsidRDefault="005E4D3D" w:rsidP="00563180">
            <w:pPr>
              <w:pStyle w:val="27"/>
              <w:widowControl w:val="0"/>
              <w:tabs>
                <w:tab w:val="left" w:pos="705"/>
              </w:tabs>
              <w:jc w:val="center"/>
              <w:rPr>
                <w:sz w:val="22"/>
                <w:szCs w:val="22"/>
              </w:rPr>
            </w:pPr>
          </w:p>
        </w:tc>
        <w:tc>
          <w:tcPr>
            <w:tcW w:w="2341" w:type="dxa"/>
          </w:tcPr>
          <w:p w:rsidR="005E4D3D" w:rsidRPr="00174791" w:rsidRDefault="005E4D3D" w:rsidP="00563180">
            <w:pPr>
              <w:pStyle w:val="27"/>
              <w:widowControl w:val="0"/>
              <w:tabs>
                <w:tab w:val="left" w:pos="884"/>
              </w:tabs>
              <w:ind w:left="-108" w:right="-107"/>
              <w:jc w:val="center"/>
              <w:rPr>
                <w:sz w:val="22"/>
                <w:szCs w:val="22"/>
              </w:rPr>
            </w:pPr>
          </w:p>
        </w:tc>
      </w:tr>
      <w:tr w:rsidR="005E4D3D" w:rsidRPr="00174791" w:rsidTr="00563180">
        <w:tc>
          <w:tcPr>
            <w:tcW w:w="1800" w:type="dxa"/>
          </w:tcPr>
          <w:p w:rsidR="005E4D3D" w:rsidRPr="00174791" w:rsidRDefault="005E4D3D" w:rsidP="00563180">
            <w:pPr>
              <w:pStyle w:val="HTML"/>
              <w:ind w:right="-51"/>
              <w:jc w:val="center"/>
              <w:rPr>
                <w:rFonts w:ascii="Times New Roman" w:hAnsi="Times New Roman" w:cs="Times New Roman"/>
                <w:sz w:val="24"/>
                <w:szCs w:val="24"/>
              </w:rPr>
            </w:pPr>
          </w:p>
        </w:tc>
        <w:tc>
          <w:tcPr>
            <w:tcW w:w="5640" w:type="dxa"/>
          </w:tcPr>
          <w:p w:rsidR="005E4D3D" w:rsidRPr="00174791" w:rsidRDefault="005E4D3D" w:rsidP="00563180">
            <w:pPr>
              <w:pStyle w:val="27"/>
              <w:widowControl w:val="0"/>
              <w:tabs>
                <w:tab w:val="left" w:pos="705"/>
              </w:tabs>
              <w:jc w:val="center"/>
              <w:rPr>
                <w:sz w:val="22"/>
                <w:szCs w:val="22"/>
              </w:rPr>
            </w:pPr>
          </w:p>
        </w:tc>
        <w:tc>
          <w:tcPr>
            <w:tcW w:w="2341" w:type="dxa"/>
          </w:tcPr>
          <w:p w:rsidR="005E4D3D" w:rsidRPr="00174791" w:rsidRDefault="005E4D3D" w:rsidP="00563180">
            <w:pPr>
              <w:pStyle w:val="27"/>
              <w:widowControl w:val="0"/>
              <w:tabs>
                <w:tab w:val="left" w:pos="884"/>
              </w:tabs>
              <w:ind w:left="-108" w:right="-107"/>
              <w:jc w:val="center"/>
              <w:rPr>
                <w:sz w:val="22"/>
                <w:szCs w:val="22"/>
              </w:rPr>
            </w:pPr>
          </w:p>
        </w:tc>
      </w:tr>
      <w:tr w:rsidR="005E4D3D" w:rsidRPr="00174791" w:rsidTr="00563180">
        <w:tc>
          <w:tcPr>
            <w:tcW w:w="1800" w:type="dxa"/>
          </w:tcPr>
          <w:p w:rsidR="005E4D3D" w:rsidRPr="00174791" w:rsidRDefault="005E4D3D" w:rsidP="00563180">
            <w:pPr>
              <w:pStyle w:val="HTML"/>
              <w:ind w:right="-51"/>
              <w:jc w:val="center"/>
              <w:rPr>
                <w:rFonts w:ascii="Times New Roman" w:hAnsi="Times New Roman" w:cs="Times New Roman"/>
                <w:sz w:val="24"/>
                <w:szCs w:val="24"/>
              </w:rPr>
            </w:pPr>
          </w:p>
        </w:tc>
        <w:tc>
          <w:tcPr>
            <w:tcW w:w="5640" w:type="dxa"/>
          </w:tcPr>
          <w:p w:rsidR="005E4D3D" w:rsidRPr="00174791" w:rsidRDefault="005E4D3D" w:rsidP="00563180">
            <w:pPr>
              <w:pStyle w:val="27"/>
              <w:widowControl w:val="0"/>
              <w:tabs>
                <w:tab w:val="left" w:pos="705"/>
              </w:tabs>
              <w:jc w:val="center"/>
              <w:rPr>
                <w:sz w:val="22"/>
                <w:szCs w:val="22"/>
              </w:rPr>
            </w:pPr>
          </w:p>
        </w:tc>
        <w:tc>
          <w:tcPr>
            <w:tcW w:w="2341" w:type="dxa"/>
          </w:tcPr>
          <w:p w:rsidR="005E4D3D" w:rsidRPr="00174791" w:rsidRDefault="005E4D3D" w:rsidP="00563180">
            <w:pPr>
              <w:pStyle w:val="27"/>
              <w:widowControl w:val="0"/>
              <w:tabs>
                <w:tab w:val="left" w:pos="884"/>
              </w:tabs>
              <w:ind w:left="-108" w:right="-107"/>
              <w:jc w:val="center"/>
              <w:rPr>
                <w:sz w:val="22"/>
                <w:szCs w:val="22"/>
              </w:rPr>
            </w:pPr>
          </w:p>
        </w:tc>
      </w:tr>
    </w:tbl>
    <w:p w:rsidR="005E4D3D" w:rsidRPr="00174791" w:rsidRDefault="005E4D3D" w:rsidP="005E4D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5E4D3D" w:rsidRPr="00174791" w:rsidRDefault="005E4D3D" w:rsidP="005E4D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74791">
        <w:rPr>
          <w:rFonts w:ascii="Times New Roman" w:hAnsi="Times New Roman" w:cs="Times New Roman"/>
          <w:sz w:val="24"/>
          <w:szCs w:val="24"/>
        </w:rPr>
        <w:tab/>
        <w:t>Итого передано: __________________ карт.</w:t>
      </w:r>
    </w:p>
    <w:p w:rsidR="005E4D3D" w:rsidRPr="00174791" w:rsidRDefault="005E4D3D" w:rsidP="005E4D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74791">
        <w:rPr>
          <w:rFonts w:ascii="Times New Roman" w:hAnsi="Times New Roman" w:cs="Times New Roman"/>
          <w:sz w:val="24"/>
          <w:szCs w:val="24"/>
        </w:rPr>
        <w:t xml:space="preserve">Карты являются собственностью Поставщика и подлежат возврату по окончании действия Договора. </w:t>
      </w:r>
    </w:p>
    <w:p w:rsidR="005E4D3D" w:rsidRPr="00174791" w:rsidRDefault="005E4D3D" w:rsidP="005E4D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174791">
        <w:rPr>
          <w:rFonts w:ascii="Times New Roman" w:hAnsi="Times New Roman" w:cs="Times New Roman"/>
          <w:sz w:val="24"/>
          <w:szCs w:val="24"/>
        </w:rPr>
        <w:t>В случае утери или механического повреждения карты, Покупатель возмещает Поставщику стоимость карты в размере _____ рублей ______ копеек.</w:t>
      </w:r>
    </w:p>
    <w:p w:rsidR="005E4D3D" w:rsidRPr="00174791" w:rsidRDefault="005E4D3D" w:rsidP="005E4D3D">
      <w:pPr>
        <w:jc w:val="both"/>
      </w:pPr>
      <w:r w:rsidRPr="00174791">
        <w:tab/>
      </w:r>
    </w:p>
    <w:p w:rsidR="005E4D3D" w:rsidRPr="00174791" w:rsidRDefault="005E4D3D" w:rsidP="005E4D3D">
      <w:pPr>
        <w:jc w:val="both"/>
      </w:pPr>
      <w:r w:rsidRPr="00174791">
        <w:t>Продажа карт третьим лицам запрещена.</w:t>
      </w:r>
    </w:p>
    <w:p w:rsidR="005E4D3D" w:rsidRPr="00174791" w:rsidRDefault="005E4D3D" w:rsidP="005E4D3D">
      <w:pPr>
        <w:jc w:val="both"/>
      </w:pPr>
    </w:p>
    <w:p w:rsidR="005E4D3D" w:rsidRPr="00174791" w:rsidRDefault="005E4D3D" w:rsidP="005E4D3D">
      <w:pPr>
        <w:jc w:val="both"/>
      </w:pPr>
    </w:p>
    <w:tbl>
      <w:tblPr>
        <w:tblW w:w="9720" w:type="dxa"/>
        <w:tblInd w:w="108" w:type="dxa"/>
        <w:tblLook w:val="0000"/>
      </w:tblPr>
      <w:tblGrid>
        <w:gridCol w:w="4860"/>
        <w:gridCol w:w="4860"/>
      </w:tblGrid>
      <w:tr w:rsidR="005E4D3D" w:rsidRPr="00174791" w:rsidTr="00563180">
        <w:tc>
          <w:tcPr>
            <w:tcW w:w="4860" w:type="dxa"/>
          </w:tcPr>
          <w:p w:rsidR="005E4D3D" w:rsidRPr="00174791" w:rsidRDefault="005E4D3D" w:rsidP="00563180">
            <w:pPr>
              <w:ind w:right="-156"/>
              <w:jc w:val="center"/>
              <w:rPr>
                <w:b/>
                <w:sz w:val="22"/>
                <w:szCs w:val="22"/>
                <w:lang w:val="en-US"/>
              </w:rPr>
            </w:pPr>
            <w:r w:rsidRPr="00174791">
              <w:rPr>
                <w:b/>
              </w:rPr>
              <w:t>КАРТЫ ПЕРЕДАЛ:</w:t>
            </w:r>
          </w:p>
          <w:p w:rsidR="005E4D3D" w:rsidRPr="00174791" w:rsidRDefault="005E4D3D" w:rsidP="00563180">
            <w:pPr>
              <w:ind w:right="-156"/>
              <w:jc w:val="center"/>
              <w:rPr>
                <w:b/>
                <w:sz w:val="22"/>
                <w:szCs w:val="22"/>
                <w:lang w:val="en-US"/>
              </w:rPr>
            </w:pPr>
          </w:p>
        </w:tc>
        <w:tc>
          <w:tcPr>
            <w:tcW w:w="4860" w:type="dxa"/>
          </w:tcPr>
          <w:p w:rsidR="005E4D3D" w:rsidRPr="00174791" w:rsidRDefault="005E4D3D" w:rsidP="00563180">
            <w:pPr>
              <w:ind w:right="-108"/>
              <w:jc w:val="center"/>
              <w:rPr>
                <w:b/>
                <w:sz w:val="22"/>
                <w:szCs w:val="22"/>
              </w:rPr>
            </w:pPr>
            <w:r w:rsidRPr="00174791">
              <w:rPr>
                <w:b/>
              </w:rPr>
              <w:t>КАРТЫ ПРИНЯЛ:</w:t>
            </w:r>
          </w:p>
        </w:tc>
      </w:tr>
      <w:tr w:rsidR="005E4D3D" w:rsidRPr="005C3D5C" w:rsidTr="00563180">
        <w:tc>
          <w:tcPr>
            <w:tcW w:w="4860" w:type="dxa"/>
          </w:tcPr>
          <w:p w:rsidR="005E4D3D" w:rsidRPr="00174791" w:rsidRDefault="005E4D3D" w:rsidP="00563180">
            <w:pPr>
              <w:jc w:val="both"/>
              <w:rPr>
                <w:sz w:val="22"/>
                <w:szCs w:val="22"/>
              </w:rPr>
            </w:pPr>
            <w:r w:rsidRPr="00174791">
              <w:rPr>
                <w:b/>
              </w:rPr>
              <w:t>Поставщик</w:t>
            </w:r>
          </w:p>
          <w:p w:rsidR="005E4D3D" w:rsidRPr="00174791" w:rsidRDefault="005E4D3D" w:rsidP="00563180">
            <w:pPr>
              <w:ind w:right="-851"/>
              <w:jc w:val="both"/>
              <w:rPr>
                <w:sz w:val="22"/>
                <w:szCs w:val="22"/>
              </w:rPr>
            </w:pPr>
          </w:p>
          <w:p w:rsidR="005E4D3D" w:rsidRPr="00174791" w:rsidRDefault="005E4D3D" w:rsidP="00563180">
            <w:pPr>
              <w:ind w:right="-851"/>
              <w:jc w:val="both"/>
              <w:rPr>
                <w:sz w:val="22"/>
                <w:szCs w:val="22"/>
              </w:rPr>
            </w:pPr>
          </w:p>
          <w:p w:rsidR="005E4D3D" w:rsidRPr="00174791" w:rsidRDefault="005E4D3D" w:rsidP="00563180">
            <w:pPr>
              <w:jc w:val="both"/>
              <w:rPr>
                <w:sz w:val="22"/>
                <w:szCs w:val="22"/>
              </w:rPr>
            </w:pPr>
            <w:r w:rsidRPr="00174791">
              <w:t>__________________________</w:t>
            </w:r>
            <w:r w:rsidRPr="00174791">
              <w:rPr>
                <w:b/>
              </w:rPr>
              <w:t>ФИО</w:t>
            </w:r>
          </w:p>
          <w:p w:rsidR="005E4D3D" w:rsidRPr="00174791" w:rsidRDefault="005E4D3D" w:rsidP="00563180">
            <w:pPr>
              <w:jc w:val="both"/>
              <w:rPr>
                <w:sz w:val="22"/>
                <w:szCs w:val="22"/>
              </w:rPr>
            </w:pPr>
            <w:r w:rsidRPr="00174791">
              <w:t xml:space="preserve">          м.п.</w:t>
            </w:r>
          </w:p>
        </w:tc>
        <w:tc>
          <w:tcPr>
            <w:tcW w:w="4860" w:type="dxa"/>
          </w:tcPr>
          <w:p w:rsidR="005E4D3D" w:rsidRPr="00174791" w:rsidRDefault="005E4D3D" w:rsidP="00563180">
            <w:pPr>
              <w:ind w:left="290" w:right="32"/>
              <w:jc w:val="both"/>
              <w:rPr>
                <w:b/>
                <w:sz w:val="22"/>
                <w:szCs w:val="22"/>
              </w:rPr>
            </w:pPr>
            <w:r w:rsidRPr="00174791">
              <w:rPr>
                <w:b/>
              </w:rPr>
              <w:t>Покупатель</w:t>
            </w:r>
          </w:p>
          <w:p w:rsidR="005E4D3D" w:rsidRPr="00174791" w:rsidRDefault="005E4D3D" w:rsidP="00563180">
            <w:pPr>
              <w:ind w:left="290" w:right="32"/>
              <w:jc w:val="both"/>
              <w:rPr>
                <w:sz w:val="22"/>
                <w:szCs w:val="22"/>
              </w:rPr>
            </w:pPr>
          </w:p>
          <w:p w:rsidR="005E4D3D" w:rsidRPr="00174791" w:rsidRDefault="005E4D3D" w:rsidP="00563180">
            <w:pPr>
              <w:ind w:left="290" w:right="32"/>
              <w:jc w:val="both"/>
              <w:rPr>
                <w:sz w:val="22"/>
                <w:szCs w:val="22"/>
              </w:rPr>
            </w:pPr>
          </w:p>
          <w:p w:rsidR="005E4D3D" w:rsidRPr="00174791" w:rsidRDefault="005E4D3D" w:rsidP="00563180">
            <w:pPr>
              <w:ind w:left="290" w:right="32"/>
              <w:jc w:val="both"/>
              <w:rPr>
                <w:b/>
                <w:sz w:val="22"/>
                <w:szCs w:val="22"/>
              </w:rPr>
            </w:pPr>
            <w:r w:rsidRPr="00174791">
              <w:t>______________________</w:t>
            </w:r>
            <w:r w:rsidRPr="00174791">
              <w:rPr>
                <w:b/>
              </w:rPr>
              <w:t>ФИО</w:t>
            </w:r>
          </w:p>
          <w:p w:rsidR="005E4D3D" w:rsidRPr="005C3D5C" w:rsidRDefault="005E4D3D" w:rsidP="00563180">
            <w:pPr>
              <w:ind w:left="290" w:right="32" w:firstLine="502"/>
              <w:jc w:val="both"/>
            </w:pPr>
            <w:r w:rsidRPr="00174791">
              <w:t>м.п.</w:t>
            </w:r>
          </w:p>
        </w:tc>
      </w:tr>
    </w:tbl>
    <w:p w:rsidR="00FE30E7" w:rsidRPr="00F64AF0" w:rsidRDefault="00FE30E7" w:rsidP="0061679C">
      <w:pPr>
        <w:pStyle w:val="afa"/>
        <w:ind w:firstLine="0"/>
      </w:pPr>
    </w:p>
    <w:sectPr w:rsidR="00FE30E7" w:rsidRPr="00F64AF0" w:rsidSect="007C51E1">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06A" w:rsidRDefault="008A106A">
      <w:r>
        <w:separator/>
      </w:r>
    </w:p>
  </w:endnote>
  <w:endnote w:type="continuationSeparator" w:id="0">
    <w:p w:rsidR="008A106A" w:rsidRDefault="008A10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6A" w:rsidRDefault="008A106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A106A" w:rsidRDefault="008A106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6A" w:rsidRDefault="008A106A">
    <w:pPr>
      <w:pStyle w:val="afe"/>
      <w:jc w:val="center"/>
    </w:pPr>
  </w:p>
  <w:p w:rsidR="008A106A" w:rsidRDefault="008A106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06A" w:rsidRDefault="008A106A">
      <w:r>
        <w:separator/>
      </w:r>
    </w:p>
  </w:footnote>
  <w:footnote w:type="continuationSeparator" w:id="0">
    <w:p w:rsidR="008A106A" w:rsidRDefault="008A1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6A" w:rsidRDefault="008A106A">
    <w:pPr>
      <w:pStyle w:val="afc"/>
      <w:jc w:val="center"/>
    </w:pPr>
    <w:fldSimple w:instr=" PAGE   \* MERGEFORMAT ">
      <w:r w:rsidR="00ED297B">
        <w:rPr>
          <w:noProof/>
        </w:rPr>
        <w:t>45</w:t>
      </w:r>
    </w:fldSimple>
  </w:p>
  <w:p w:rsidR="008A106A" w:rsidRDefault="008A106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83457C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5C57706"/>
    <w:multiLevelType w:val="multilevel"/>
    <w:tmpl w:val="0706DE04"/>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7">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BE57D56"/>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C857112"/>
    <w:multiLevelType w:val="hybridMultilevel"/>
    <w:tmpl w:val="4BBA97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2.6.%3."/>
      <w:lvlJc w:val="left"/>
      <w:pPr>
        <w:tabs>
          <w:tab w:val="num" w:pos="720"/>
        </w:tabs>
        <w:ind w:left="72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553E6F68"/>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7423E38"/>
    <w:multiLevelType w:val="multilevel"/>
    <w:tmpl w:val="55760FBA"/>
    <w:lvl w:ilvl="0">
      <w:start w:val="2"/>
      <w:numFmt w:val="decimal"/>
      <w:lvlText w:val="%1."/>
      <w:lvlJc w:val="left"/>
      <w:pPr>
        <w:ind w:left="675" w:hanging="675"/>
      </w:pPr>
      <w:rPr>
        <w:rFonts w:cs="Times New Roman" w:hint="default"/>
        <w:color w:val="000000"/>
      </w:rPr>
    </w:lvl>
    <w:lvl w:ilvl="1">
      <w:start w:val="6"/>
      <w:numFmt w:val="decimal"/>
      <w:lvlText w:val="%1.%2."/>
      <w:lvlJc w:val="left"/>
      <w:pPr>
        <w:ind w:left="1074" w:hanging="720"/>
      </w:pPr>
      <w:rPr>
        <w:rFonts w:cs="Times New Roman" w:hint="default"/>
        <w:color w:val="000000"/>
      </w:rPr>
    </w:lvl>
    <w:lvl w:ilvl="2">
      <w:start w:val="4"/>
      <w:numFmt w:val="decimal"/>
      <w:lvlText w:val="%1.%2.%3."/>
      <w:lvlJc w:val="left"/>
      <w:pPr>
        <w:ind w:left="1428" w:hanging="720"/>
      </w:pPr>
      <w:rPr>
        <w:rFonts w:cs="Times New Roman" w:hint="default"/>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924" w:hanging="180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992" w:hanging="2160"/>
      </w:pPr>
      <w:rPr>
        <w:rFonts w:cs="Times New Roman" w:hint="default"/>
        <w:color w:val="000000"/>
      </w:rPr>
    </w:lvl>
  </w:abstractNum>
  <w:abstractNum w:abstractNumId="43">
    <w:nsid w:val="579D610D"/>
    <w:multiLevelType w:val="hybridMultilevel"/>
    <w:tmpl w:val="DD8E2C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833713D"/>
    <w:multiLevelType w:val="multilevel"/>
    <w:tmpl w:val="C9F69670"/>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2.11.%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45">
    <w:nsid w:val="5F481CD8"/>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7">
    <w:nsid w:val="64EB4867"/>
    <w:multiLevelType w:val="multilevel"/>
    <w:tmpl w:val="96E0BCDA"/>
    <w:lvl w:ilvl="0">
      <w:start w:val="4"/>
      <w:numFmt w:val="decimal"/>
      <w:lvlText w:val="%1."/>
      <w:lvlJc w:val="left"/>
      <w:pPr>
        <w:ind w:left="450" w:hanging="450"/>
      </w:pPr>
      <w:rPr>
        <w:rFonts w:cs="Times New Roman" w:hint="default"/>
      </w:rPr>
    </w:lvl>
    <w:lvl w:ilvl="1">
      <w:start w:val="1"/>
      <w:numFmt w:val="decimal"/>
      <w:lvlText w:val="%1.%2."/>
      <w:lvlJc w:val="left"/>
      <w:pPr>
        <w:ind w:left="156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8">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8E445E0"/>
    <w:multiLevelType w:val="hybridMultilevel"/>
    <w:tmpl w:val="3A5666AC"/>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9B5224F"/>
    <w:multiLevelType w:val="hybridMultilevel"/>
    <w:tmpl w:val="3A5666AC"/>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3">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6"/>
  </w:num>
  <w:num w:numId="5">
    <w:abstractNumId w:val="7"/>
  </w:num>
  <w:num w:numId="6">
    <w:abstractNumId w:val="8"/>
  </w:num>
  <w:num w:numId="7">
    <w:abstractNumId w:val="9"/>
  </w:num>
  <w:num w:numId="8">
    <w:abstractNumId w:val="13"/>
  </w:num>
  <w:num w:numId="9">
    <w:abstractNumId w:val="16"/>
  </w:num>
  <w:num w:numId="10">
    <w:abstractNumId w:val="19"/>
  </w:num>
  <w:num w:numId="11">
    <w:abstractNumId w:val="21"/>
  </w:num>
  <w:num w:numId="12">
    <w:abstractNumId w:val="23"/>
  </w:num>
  <w:num w:numId="13">
    <w:abstractNumId w:val="16"/>
    <w:lvlOverride w:ilvl="0">
      <w:lvl w:ilvl="0">
        <w:start w:val="1"/>
        <w:numFmt w:val="decimal"/>
        <w:lvlText w:val="%1."/>
        <w:lvlJc w:val="left"/>
        <w:pPr>
          <w:tabs>
            <w:tab w:val="num" w:pos="624"/>
          </w:tabs>
          <w:ind w:left="624" w:hanging="624"/>
        </w:pPr>
        <w:rPr>
          <w:rFonts w:cs="Times New Roman" w:hint="default"/>
        </w:rPr>
      </w:lvl>
    </w:lvlOverride>
    <w:lvlOverride w:ilvl="1">
      <w:lvl w:ilvl="1">
        <w:start w:val="6"/>
        <w:numFmt w:val="decimal"/>
        <w:lvlText w:val="%1.%2."/>
        <w:lvlJc w:val="left"/>
        <w:pPr>
          <w:tabs>
            <w:tab w:val="num" w:pos="1429"/>
          </w:tabs>
          <w:ind w:left="1429" w:hanging="720"/>
        </w:pPr>
        <w:rPr>
          <w:rFonts w:cs="Times New Roman" w:hint="default"/>
        </w:rPr>
      </w:lvl>
    </w:lvlOverride>
    <w:lvlOverride w:ilvl="2">
      <w:lvl w:ilvl="2">
        <w:start w:val="1"/>
        <w:numFmt w:val="decimal"/>
        <w:lvlText w:val="%1.%2.%3."/>
        <w:lvlJc w:val="left"/>
        <w:pPr>
          <w:tabs>
            <w:tab w:val="num" w:pos="1440"/>
          </w:tabs>
          <w:ind w:firstLine="720"/>
        </w:pPr>
        <w:rPr>
          <w:rFonts w:cs="Times New Roman" w:hint="default"/>
          <w:b w:val="0"/>
        </w:rPr>
      </w:lvl>
    </w:lvlOverride>
    <w:lvlOverride w:ilvl="3">
      <w:lvl w:ilvl="3">
        <w:start w:val="1"/>
        <w:numFmt w:val="decimal"/>
        <w:lvlText w:val="%1.%2.%3.%4."/>
        <w:lvlJc w:val="left"/>
        <w:pPr>
          <w:tabs>
            <w:tab w:val="num" w:pos="2142"/>
          </w:tabs>
          <w:ind w:left="2142" w:hanging="1080"/>
        </w:pPr>
        <w:rPr>
          <w:rFonts w:cs="Times New Roman" w:hint="default"/>
        </w:rPr>
      </w:lvl>
    </w:lvlOverride>
    <w:lvlOverride w:ilvl="4">
      <w:lvl w:ilvl="4">
        <w:start w:val="1"/>
        <w:numFmt w:val="decimal"/>
        <w:lvlText w:val="%1.%2.%3.%4.%5."/>
        <w:lvlJc w:val="left"/>
        <w:pPr>
          <w:tabs>
            <w:tab w:val="num" w:pos="2496"/>
          </w:tabs>
          <w:ind w:left="2496" w:hanging="1080"/>
        </w:pPr>
        <w:rPr>
          <w:rFonts w:cs="Times New Roman" w:hint="default"/>
        </w:rPr>
      </w:lvl>
    </w:lvlOverride>
    <w:lvlOverride w:ilvl="5">
      <w:lvl w:ilvl="5">
        <w:start w:val="1"/>
        <w:numFmt w:val="decimal"/>
        <w:lvlText w:val="%1.%2.%3.%4.%5.%6."/>
        <w:lvlJc w:val="left"/>
        <w:pPr>
          <w:tabs>
            <w:tab w:val="num" w:pos="3210"/>
          </w:tabs>
          <w:ind w:left="3210" w:hanging="1440"/>
        </w:pPr>
        <w:rPr>
          <w:rFonts w:cs="Times New Roman" w:hint="default"/>
        </w:rPr>
      </w:lvl>
    </w:lvlOverride>
    <w:lvlOverride w:ilvl="6">
      <w:lvl w:ilvl="6">
        <w:start w:val="1"/>
        <w:numFmt w:val="decimal"/>
        <w:lvlText w:val="%1.%2.%3.%4.%5.%6.%7."/>
        <w:lvlJc w:val="left"/>
        <w:pPr>
          <w:tabs>
            <w:tab w:val="num" w:pos="3924"/>
          </w:tabs>
          <w:ind w:left="3924" w:hanging="1800"/>
        </w:pPr>
        <w:rPr>
          <w:rFonts w:cs="Times New Roman" w:hint="default"/>
        </w:rPr>
      </w:lvl>
    </w:lvlOverride>
    <w:lvlOverride w:ilvl="7">
      <w:lvl w:ilvl="7">
        <w:start w:val="1"/>
        <w:numFmt w:val="decimal"/>
        <w:lvlText w:val="%1.%2.%3.%4.%5.%6.%7.%8."/>
        <w:lvlJc w:val="left"/>
        <w:pPr>
          <w:tabs>
            <w:tab w:val="num" w:pos="4278"/>
          </w:tabs>
          <w:ind w:left="4278" w:hanging="1800"/>
        </w:pPr>
        <w:rPr>
          <w:rFonts w:cs="Times New Roman" w:hint="default"/>
        </w:rPr>
      </w:lvl>
    </w:lvlOverride>
    <w:lvlOverride w:ilvl="8">
      <w:lvl w:ilvl="8">
        <w:start w:val="1"/>
        <w:numFmt w:val="decimal"/>
        <w:lvlText w:val="%1.%2.%3.%4.%5.%6.%7.%8.%9."/>
        <w:lvlJc w:val="left"/>
        <w:pPr>
          <w:tabs>
            <w:tab w:val="num" w:pos="4992"/>
          </w:tabs>
          <w:ind w:left="4992" w:hanging="2160"/>
        </w:pPr>
        <w:rPr>
          <w:rFonts w:cs="Times New Roman" w:hint="default"/>
        </w:rPr>
      </w:lvl>
    </w:lvlOverride>
  </w:num>
  <w:num w:numId="14">
    <w:abstractNumId w:val="42"/>
  </w:num>
  <w:num w:numId="15">
    <w:abstractNumId w:val="53"/>
  </w:num>
  <w:num w:numId="16">
    <w:abstractNumId w:val="27"/>
  </w:num>
  <w:num w:numId="17">
    <w:abstractNumId w:val="40"/>
  </w:num>
  <w:num w:numId="18">
    <w:abstractNumId w:val="38"/>
  </w:num>
  <w:num w:numId="19">
    <w:abstractNumId w:val="39"/>
  </w:num>
  <w:num w:numId="20">
    <w:abstractNumId w:val="52"/>
  </w:num>
  <w:num w:numId="21">
    <w:abstractNumId w:val="25"/>
  </w:num>
  <w:num w:numId="22">
    <w:abstractNumId w:val="30"/>
  </w:num>
  <w:num w:numId="23">
    <w:abstractNumId w:val="56"/>
  </w:num>
  <w:num w:numId="24">
    <w:abstractNumId w:val="35"/>
  </w:num>
  <w:num w:numId="25">
    <w:abstractNumId w:val="46"/>
  </w:num>
  <w:num w:numId="26">
    <w:abstractNumId w:val="37"/>
  </w:num>
  <w:num w:numId="27">
    <w:abstractNumId w:val="48"/>
  </w:num>
  <w:num w:numId="28">
    <w:abstractNumId w:val="26"/>
  </w:num>
  <w:num w:numId="29">
    <w:abstractNumId w:val="51"/>
  </w:num>
  <w:num w:numId="30">
    <w:abstractNumId w:val="49"/>
  </w:num>
  <w:num w:numId="31">
    <w:abstractNumId w:val="50"/>
  </w:num>
  <w:num w:numId="32">
    <w:abstractNumId w:val="44"/>
  </w:num>
  <w:num w:numId="33">
    <w:abstractNumId w:val="28"/>
  </w:num>
  <w:num w:numId="34">
    <w:abstractNumId w:val="31"/>
  </w:num>
  <w:num w:numId="35">
    <w:abstractNumId w:val="57"/>
  </w:num>
  <w:num w:numId="36">
    <w:abstractNumId w:val="32"/>
  </w:num>
  <w:num w:numId="37">
    <w:abstractNumId w:val="34"/>
  </w:num>
  <w:num w:numId="38">
    <w:abstractNumId w:val="41"/>
  </w:num>
  <w:num w:numId="39">
    <w:abstractNumId w:val="36"/>
  </w:num>
  <w:num w:numId="40">
    <w:abstractNumId w:val="29"/>
  </w:num>
  <w:num w:numId="41">
    <w:abstractNumId w:val="45"/>
  </w:num>
  <w:num w:numId="42">
    <w:abstractNumId w:val="47"/>
  </w:num>
  <w:num w:numId="43">
    <w:abstractNumId w:val="54"/>
  </w:num>
  <w:num w:numId="44">
    <w:abstractNumId w:val="55"/>
  </w:num>
  <w:num w:numId="45">
    <w:abstractNumId w:val="33"/>
  </w:num>
  <w:num w:numId="46">
    <w:abstractNumId w:val="43"/>
  </w:num>
  <w:num w:numId="47">
    <w:abstractNumId w:val="24"/>
  </w:num>
  <w:num w:numId="48">
    <w:abstractNumId w:val="25"/>
    <w:lvlOverride w:ilvl="0">
      <w:startOverride w:val="4"/>
    </w:lvlOverride>
    <w:lvlOverride w:ilvl="1">
      <w:startOverride w:val="2"/>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090"/>
    <w:rsid w:val="00002143"/>
    <w:rsid w:val="00004F48"/>
    <w:rsid w:val="000058BC"/>
    <w:rsid w:val="00006894"/>
    <w:rsid w:val="00010BE3"/>
    <w:rsid w:val="00014C0B"/>
    <w:rsid w:val="0001556E"/>
    <w:rsid w:val="0001557C"/>
    <w:rsid w:val="000224FB"/>
    <w:rsid w:val="000236C9"/>
    <w:rsid w:val="000270B9"/>
    <w:rsid w:val="00034B23"/>
    <w:rsid w:val="00034DF3"/>
    <w:rsid w:val="0003531B"/>
    <w:rsid w:val="00035C91"/>
    <w:rsid w:val="00035E09"/>
    <w:rsid w:val="000374AB"/>
    <w:rsid w:val="00037923"/>
    <w:rsid w:val="000379F8"/>
    <w:rsid w:val="000454C8"/>
    <w:rsid w:val="0005366B"/>
    <w:rsid w:val="0005464B"/>
    <w:rsid w:val="000557B3"/>
    <w:rsid w:val="000571E9"/>
    <w:rsid w:val="00067A3C"/>
    <w:rsid w:val="00067DAA"/>
    <w:rsid w:val="000728C1"/>
    <w:rsid w:val="00076F66"/>
    <w:rsid w:val="000802B7"/>
    <w:rsid w:val="00083039"/>
    <w:rsid w:val="000846BC"/>
    <w:rsid w:val="0009292A"/>
    <w:rsid w:val="00092D66"/>
    <w:rsid w:val="0009325B"/>
    <w:rsid w:val="000954FB"/>
    <w:rsid w:val="000978CE"/>
    <w:rsid w:val="000A0BA0"/>
    <w:rsid w:val="000A1F6C"/>
    <w:rsid w:val="000A2B5E"/>
    <w:rsid w:val="000A2D97"/>
    <w:rsid w:val="000A3B81"/>
    <w:rsid w:val="000A54FF"/>
    <w:rsid w:val="000A679F"/>
    <w:rsid w:val="000B1150"/>
    <w:rsid w:val="000B5302"/>
    <w:rsid w:val="000B753E"/>
    <w:rsid w:val="000C250F"/>
    <w:rsid w:val="000C402E"/>
    <w:rsid w:val="000C7CAF"/>
    <w:rsid w:val="000C7CD5"/>
    <w:rsid w:val="000E4760"/>
    <w:rsid w:val="000E5BB8"/>
    <w:rsid w:val="000F1048"/>
    <w:rsid w:val="00101C86"/>
    <w:rsid w:val="001039A4"/>
    <w:rsid w:val="00105E98"/>
    <w:rsid w:val="00107C51"/>
    <w:rsid w:val="0011092A"/>
    <w:rsid w:val="00116BFD"/>
    <w:rsid w:val="001174EB"/>
    <w:rsid w:val="00120404"/>
    <w:rsid w:val="001242D3"/>
    <w:rsid w:val="0012610C"/>
    <w:rsid w:val="00130660"/>
    <w:rsid w:val="0013418D"/>
    <w:rsid w:val="00135E1C"/>
    <w:rsid w:val="00144E2B"/>
    <w:rsid w:val="00153C3B"/>
    <w:rsid w:val="00155A01"/>
    <w:rsid w:val="00155F77"/>
    <w:rsid w:val="00161202"/>
    <w:rsid w:val="00164D0C"/>
    <w:rsid w:val="0016528F"/>
    <w:rsid w:val="00171FEC"/>
    <w:rsid w:val="001729B1"/>
    <w:rsid w:val="00174791"/>
    <w:rsid w:val="001749AE"/>
    <w:rsid w:val="00174FFE"/>
    <w:rsid w:val="00175830"/>
    <w:rsid w:val="00175A7B"/>
    <w:rsid w:val="00177D5C"/>
    <w:rsid w:val="001815A5"/>
    <w:rsid w:val="0018338F"/>
    <w:rsid w:val="0018682A"/>
    <w:rsid w:val="00192B69"/>
    <w:rsid w:val="0019760E"/>
    <w:rsid w:val="001A06CC"/>
    <w:rsid w:val="001A0711"/>
    <w:rsid w:val="001A1E07"/>
    <w:rsid w:val="001A544E"/>
    <w:rsid w:val="001A65DD"/>
    <w:rsid w:val="001B02C9"/>
    <w:rsid w:val="001B150C"/>
    <w:rsid w:val="001B24B6"/>
    <w:rsid w:val="001B5653"/>
    <w:rsid w:val="001C08FD"/>
    <w:rsid w:val="001C228C"/>
    <w:rsid w:val="001C32D5"/>
    <w:rsid w:val="001C3D0A"/>
    <w:rsid w:val="001C4E20"/>
    <w:rsid w:val="001C75ED"/>
    <w:rsid w:val="001D4968"/>
    <w:rsid w:val="001E3792"/>
    <w:rsid w:val="001E3E36"/>
    <w:rsid w:val="001E6511"/>
    <w:rsid w:val="001E6E80"/>
    <w:rsid w:val="001F21DA"/>
    <w:rsid w:val="001F2F0D"/>
    <w:rsid w:val="001F32B2"/>
    <w:rsid w:val="001F53E8"/>
    <w:rsid w:val="001F5795"/>
    <w:rsid w:val="00205134"/>
    <w:rsid w:val="00205668"/>
    <w:rsid w:val="00214105"/>
    <w:rsid w:val="00216C08"/>
    <w:rsid w:val="00221BE8"/>
    <w:rsid w:val="00222142"/>
    <w:rsid w:val="002326E3"/>
    <w:rsid w:val="00232D92"/>
    <w:rsid w:val="002376E6"/>
    <w:rsid w:val="002378E3"/>
    <w:rsid w:val="002379A3"/>
    <w:rsid w:val="00237EE7"/>
    <w:rsid w:val="002410DF"/>
    <w:rsid w:val="00243BD2"/>
    <w:rsid w:val="00243F0F"/>
    <w:rsid w:val="00245169"/>
    <w:rsid w:val="00250B24"/>
    <w:rsid w:val="00253B6D"/>
    <w:rsid w:val="00257F85"/>
    <w:rsid w:val="00261326"/>
    <w:rsid w:val="0026341C"/>
    <w:rsid w:val="0026437D"/>
    <w:rsid w:val="002658EE"/>
    <w:rsid w:val="00265B2B"/>
    <w:rsid w:val="00267AAB"/>
    <w:rsid w:val="00267ED9"/>
    <w:rsid w:val="0028168C"/>
    <w:rsid w:val="00282A0E"/>
    <w:rsid w:val="00282B03"/>
    <w:rsid w:val="0029027B"/>
    <w:rsid w:val="002910EA"/>
    <w:rsid w:val="002915EF"/>
    <w:rsid w:val="00291899"/>
    <w:rsid w:val="002934CA"/>
    <w:rsid w:val="002A1180"/>
    <w:rsid w:val="002A15B2"/>
    <w:rsid w:val="002A2796"/>
    <w:rsid w:val="002A4A9D"/>
    <w:rsid w:val="002A4D3C"/>
    <w:rsid w:val="002A5368"/>
    <w:rsid w:val="002A71D9"/>
    <w:rsid w:val="002B59A4"/>
    <w:rsid w:val="002B6325"/>
    <w:rsid w:val="002B6583"/>
    <w:rsid w:val="002C3FF9"/>
    <w:rsid w:val="002C40AE"/>
    <w:rsid w:val="002C41B1"/>
    <w:rsid w:val="002C56A0"/>
    <w:rsid w:val="002C7848"/>
    <w:rsid w:val="002D2DDC"/>
    <w:rsid w:val="002D5869"/>
    <w:rsid w:val="002D7D90"/>
    <w:rsid w:val="002E18D3"/>
    <w:rsid w:val="002E3DBF"/>
    <w:rsid w:val="002F1275"/>
    <w:rsid w:val="002F345D"/>
    <w:rsid w:val="002F3B9E"/>
    <w:rsid w:val="002F40DE"/>
    <w:rsid w:val="002F6A6B"/>
    <w:rsid w:val="00300057"/>
    <w:rsid w:val="00300C02"/>
    <w:rsid w:val="0030151C"/>
    <w:rsid w:val="0031101A"/>
    <w:rsid w:val="00311A92"/>
    <w:rsid w:val="00324B5B"/>
    <w:rsid w:val="003316C3"/>
    <w:rsid w:val="00334560"/>
    <w:rsid w:val="00335079"/>
    <w:rsid w:val="00335F0B"/>
    <w:rsid w:val="0034784A"/>
    <w:rsid w:val="00351724"/>
    <w:rsid w:val="003571CE"/>
    <w:rsid w:val="00357415"/>
    <w:rsid w:val="00361344"/>
    <w:rsid w:val="0036291B"/>
    <w:rsid w:val="003657D7"/>
    <w:rsid w:val="003663BC"/>
    <w:rsid w:val="00370C44"/>
    <w:rsid w:val="00374402"/>
    <w:rsid w:val="00377BDF"/>
    <w:rsid w:val="00384CDC"/>
    <w:rsid w:val="00386F7E"/>
    <w:rsid w:val="00391D03"/>
    <w:rsid w:val="0039356C"/>
    <w:rsid w:val="003A0695"/>
    <w:rsid w:val="003A4378"/>
    <w:rsid w:val="003B0B0B"/>
    <w:rsid w:val="003B2388"/>
    <w:rsid w:val="003B26F9"/>
    <w:rsid w:val="003C30F3"/>
    <w:rsid w:val="003C55D5"/>
    <w:rsid w:val="003D25E2"/>
    <w:rsid w:val="003D2759"/>
    <w:rsid w:val="003D3596"/>
    <w:rsid w:val="003D3C76"/>
    <w:rsid w:val="003E0E86"/>
    <w:rsid w:val="003E1151"/>
    <w:rsid w:val="003E2C12"/>
    <w:rsid w:val="003E7259"/>
    <w:rsid w:val="003F31F2"/>
    <w:rsid w:val="003F4F21"/>
    <w:rsid w:val="003F79ED"/>
    <w:rsid w:val="004014A6"/>
    <w:rsid w:val="00403044"/>
    <w:rsid w:val="00410B56"/>
    <w:rsid w:val="00412E0C"/>
    <w:rsid w:val="004224C0"/>
    <w:rsid w:val="00423D5B"/>
    <w:rsid w:val="004245AC"/>
    <w:rsid w:val="00426BB0"/>
    <w:rsid w:val="004272B0"/>
    <w:rsid w:val="004314C8"/>
    <w:rsid w:val="004332C1"/>
    <w:rsid w:val="0043423C"/>
    <w:rsid w:val="0043596D"/>
    <w:rsid w:val="00435A9A"/>
    <w:rsid w:val="00443169"/>
    <w:rsid w:val="00444F6A"/>
    <w:rsid w:val="00445DDD"/>
    <w:rsid w:val="00446BD7"/>
    <w:rsid w:val="0045074D"/>
    <w:rsid w:val="00453B9A"/>
    <w:rsid w:val="00454ECC"/>
    <w:rsid w:val="004634C8"/>
    <w:rsid w:val="004745C7"/>
    <w:rsid w:val="004774A6"/>
    <w:rsid w:val="0047759E"/>
    <w:rsid w:val="004808B9"/>
    <w:rsid w:val="00482D98"/>
    <w:rsid w:val="004874C1"/>
    <w:rsid w:val="00492DB7"/>
    <w:rsid w:val="00493AB2"/>
    <w:rsid w:val="004A25F0"/>
    <w:rsid w:val="004A2B65"/>
    <w:rsid w:val="004A6069"/>
    <w:rsid w:val="004B0A49"/>
    <w:rsid w:val="004C0A7F"/>
    <w:rsid w:val="004C1483"/>
    <w:rsid w:val="004C2235"/>
    <w:rsid w:val="004C3F5D"/>
    <w:rsid w:val="004C7528"/>
    <w:rsid w:val="004D4FA2"/>
    <w:rsid w:val="004D6625"/>
    <w:rsid w:val="004E2D8F"/>
    <w:rsid w:val="004E3757"/>
    <w:rsid w:val="004F0DBF"/>
    <w:rsid w:val="004F6B28"/>
    <w:rsid w:val="005058F1"/>
    <w:rsid w:val="0051006B"/>
    <w:rsid w:val="005100DA"/>
    <w:rsid w:val="00510C5D"/>
    <w:rsid w:val="00511914"/>
    <w:rsid w:val="00515995"/>
    <w:rsid w:val="005171A2"/>
    <w:rsid w:val="00521353"/>
    <w:rsid w:val="00521EAB"/>
    <w:rsid w:val="00521F95"/>
    <w:rsid w:val="0052390C"/>
    <w:rsid w:val="005242ED"/>
    <w:rsid w:val="00527AB7"/>
    <w:rsid w:val="00534697"/>
    <w:rsid w:val="005356A7"/>
    <w:rsid w:val="0053732B"/>
    <w:rsid w:val="005373EF"/>
    <w:rsid w:val="0054039E"/>
    <w:rsid w:val="00541DCE"/>
    <w:rsid w:val="00544668"/>
    <w:rsid w:val="005508EC"/>
    <w:rsid w:val="00551655"/>
    <w:rsid w:val="005567BA"/>
    <w:rsid w:val="0056039A"/>
    <w:rsid w:val="00561010"/>
    <w:rsid w:val="00563180"/>
    <w:rsid w:val="00566ED4"/>
    <w:rsid w:val="005716FC"/>
    <w:rsid w:val="00571D62"/>
    <w:rsid w:val="005769B1"/>
    <w:rsid w:val="0057756D"/>
    <w:rsid w:val="005834BA"/>
    <w:rsid w:val="0059102A"/>
    <w:rsid w:val="00593786"/>
    <w:rsid w:val="00595024"/>
    <w:rsid w:val="00596B19"/>
    <w:rsid w:val="005A0E3B"/>
    <w:rsid w:val="005A5211"/>
    <w:rsid w:val="005A6CE9"/>
    <w:rsid w:val="005A7245"/>
    <w:rsid w:val="005B022E"/>
    <w:rsid w:val="005B5E98"/>
    <w:rsid w:val="005C48E1"/>
    <w:rsid w:val="005C4DEE"/>
    <w:rsid w:val="005D413D"/>
    <w:rsid w:val="005D6190"/>
    <w:rsid w:val="005D64F1"/>
    <w:rsid w:val="005D6803"/>
    <w:rsid w:val="005E0074"/>
    <w:rsid w:val="005E0B21"/>
    <w:rsid w:val="005E27EA"/>
    <w:rsid w:val="005E4D3D"/>
    <w:rsid w:val="005E6CAE"/>
    <w:rsid w:val="005F2D24"/>
    <w:rsid w:val="005F5726"/>
    <w:rsid w:val="006024DF"/>
    <w:rsid w:val="0060342B"/>
    <w:rsid w:val="00605BC4"/>
    <w:rsid w:val="00613848"/>
    <w:rsid w:val="00615DC7"/>
    <w:rsid w:val="006164CD"/>
    <w:rsid w:val="0061679C"/>
    <w:rsid w:val="006176F4"/>
    <w:rsid w:val="00620C86"/>
    <w:rsid w:val="006252D9"/>
    <w:rsid w:val="00627696"/>
    <w:rsid w:val="00633831"/>
    <w:rsid w:val="00635472"/>
    <w:rsid w:val="006400A0"/>
    <w:rsid w:val="006402DD"/>
    <w:rsid w:val="0064290F"/>
    <w:rsid w:val="00643AC0"/>
    <w:rsid w:val="006473ED"/>
    <w:rsid w:val="00653CC9"/>
    <w:rsid w:val="00654057"/>
    <w:rsid w:val="0065657D"/>
    <w:rsid w:val="006575DD"/>
    <w:rsid w:val="0065769F"/>
    <w:rsid w:val="00664449"/>
    <w:rsid w:val="00666BD7"/>
    <w:rsid w:val="006678EC"/>
    <w:rsid w:val="00670FD8"/>
    <w:rsid w:val="00674404"/>
    <w:rsid w:val="00681EFD"/>
    <w:rsid w:val="00682820"/>
    <w:rsid w:val="00687D53"/>
    <w:rsid w:val="00690B2B"/>
    <w:rsid w:val="006A1CB3"/>
    <w:rsid w:val="006A69AB"/>
    <w:rsid w:val="006A6E08"/>
    <w:rsid w:val="006B1E7E"/>
    <w:rsid w:val="006B3895"/>
    <w:rsid w:val="006C32B9"/>
    <w:rsid w:val="006C3A69"/>
    <w:rsid w:val="006C4984"/>
    <w:rsid w:val="006C4C07"/>
    <w:rsid w:val="006C525B"/>
    <w:rsid w:val="006C7DC1"/>
    <w:rsid w:val="006D150B"/>
    <w:rsid w:val="006D1519"/>
    <w:rsid w:val="006D3659"/>
    <w:rsid w:val="006E005E"/>
    <w:rsid w:val="006E08A0"/>
    <w:rsid w:val="006E4289"/>
    <w:rsid w:val="006E62F4"/>
    <w:rsid w:val="006E67B8"/>
    <w:rsid w:val="006E7589"/>
    <w:rsid w:val="006F1466"/>
    <w:rsid w:val="006F3F9D"/>
    <w:rsid w:val="006F4522"/>
    <w:rsid w:val="006F721B"/>
    <w:rsid w:val="007046B2"/>
    <w:rsid w:val="00706412"/>
    <w:rsid w:val="00706C8C"/>
    <w:rsid w:val="00711EF6"/>
    <w:rsid w:val="00712759"/>
    <w:rsid w:val="007137D9"/>
    <w:rsid w:val="0072064C"/>
    <w:rsid w:val="00721D0D"/>
    <w:rsid w:val="00722AFD"/>
    <w:rsid w:val="00723E5E"/>
    <w:rsid w:val="00725483"/>
    <w:rsid w:val="007274B5"/>
    <w:rsid w:val="00727B51"/>
    <w:rsid w:val="00727D3C"/>
    <w:rsid w:val="00730FED"/>
    <w:rsid w:val="00733ADD"/>
    <w:rsid w:val="00733BAC"/>
    <w:rsid w:val="00734160"/>
    <w:rsid w:val="007341C2"/>
    <w:rsid w:val="00735101"/>
    <w:rsid w:val="007367AD"/>
    <w:rsid w:val="00736D40"/>
    <w:rsid w:val="00737347"/>
    <w:rsid w:val="00737675"/>
    <w:rsid w:val="007415F9"/>
    <w:rsid w:val="00741F9E"/>
    <w:rsid w:val="007434C0"/>
    <w:rsid w:val="00747F33"/>
    <w:rsid w:val="00752221"/>
    <w:rsid w:val="00752FEB"/>
    <w:rsid w:val="00754AD8"/>
    <w:rsid w:val="00757A1F"/>
    <w:rsid w:val="00763EDB"/>
    <w:rsid w:val="00765DAB"/>
    <w:rsid w:val="00766D46"/>
    <w:rsid w:val="00767E6F"/>
    <w:rsid w:val="00773282"/>
    <w:rsid w:val="0077656B"/>
    <w:rsid w:val="0077686A"/>
    <w:rsid w:val="007768E4"/>
    <w:rsid w:val="00782E92"/>
    <w:rsid w:val="00783AD5"/>
    <w:rsid w:val="00783CE5"/>
    <w:rsid w:val="00791462"/>
    <w:rsid w:val="00792A03"/>
    <w:rsid w:val="00794B4F"/>
    <w:rsid w:val="007A14FA"/>
    <w:rsid w:val="007A3E60"/>
    <w:rsid w:val="007A6FD8"/>
    <w:rsid w:val="007B2081"/>
    <w:rsid w:val="007B2101"/>
    <w:rsid w:val="007B26E8"/>
    <w:rsid w:val="007B36CE"/>
    <w:rsid w:val="007B3AD8"/>
    <w:rsid w:val="007B4040"/>
    <w:rsid w:val="007C1052"/>
    <w:rsid w:val="007C2BCF"/>
    <w:rsid w:val="007C51E1"/>
    <w:rsid w:val="007C523F"/>
    <w:rsid w:val="007D00C3"/>
    <w:rsid w:val="007D50EE"/>
    <w:rsid w:val="007D6548"/>
    <w:rsid w:val="007E34AB"/>
    <w:rsid w:val="007E48BC"/>
    <w:rsid w:val="007E573D"/>
    <w:rsid w:val="007E57F1"/>
    <w:rsid w:val="007E6795"/>
    <w:rsid w:val="007E6DE4"/>
    <w:rsid w:val="007F36F1"/>
    <w:rsid w:val="007F7123"/>
    <w:rsid w:val="00801BFA"/>
    <w:rsid w:val="0080265A"/>
    <w:rsid w:val="008035D3"/>
    <w:rsid w:val="00804946"/>
    <w:rsid w:val="00806AAF"/>
    <w:rsid w:val="008075B1"/>
    <w:rsid w:val="00812285"/>
    <w:rsid w:val="00816FA1"/>
    <w:rsid w:val="00822B2C"/>
    <w:rsid w:val="00830287"/>
    <w:rsid w:val="008314C4"/>
    <w:rsid w:val="00833D53"/>
    <w:rsid w:val="00833F60"/>
    <w:rsid w:val="00834551"/>
    <w:rsid w:val="00835CB1"/>
    <w:rsid w:val="008370AF"/>
    <w:rsid w:val="00837423"/>
    <w:rsid w:val="008377C6"/>
    <w:rsid w:val="008437AD"/>
    <w:rsid w:val="00844DF4"/>
    <w:rsid w:val="00847160"/>
    <w:rsid w:val="00850397"/>
    <w:rsid w:val="00850815"/>
    <w:rsid w:val="00853D28"/>
    <w:rsid w:val="00854644"/>
    <w:rsid w:val="00860243"/>
    <w:rsid w:val="00860529"/>
    <w:rsid w:val="008613BE"/>
    <w:rsid w:val="008614B4"/>
    <w:rsid w:val="00861B45"/>
    <w:rsid w:val="00861D29"/>
    <w:rsid w:val="0086287A"/>
    <w:rsid w:val="00871748"/>
    <w:rsid w:val="0087611C"/>
    <w:rsid w:val="008802F9"/>
    <w:rsid w:val="008825E9"/>
    <w:rsid w:val="0089720B"/>
    <w:rsid w:val="008974CC"/>
    <w:rsid w:val="008977FA"/>
    <w:rsid w:val="008A0BA1"/>
    <w:rsid w:val="008A106A"/>
    <w:rsid w:val="008A2A4C"/>
    <w:rsid w:val="008A5A18"/>
    <w:rsid w:val="008A66CB"/>
    <w:rsid w:val="008B08F6"/>
    <w:rsid w:val="008B2702"/>
    <w:rsid w:val="008B7A42"/>
    <w:rsid w:val="008C1BC9"/>
    <w:rsid w:val="008D1FAC"/>
    <w:rsid w:val="008D2E20"/>
    <w:rsid w:val="008D67F8"/>
    <w:rsid w:val="008D6DE2"/>
    <w:rsid w:val="008E105A"/>
    <w:rsid w:val="008E43E6"/>
    <w:rsid w:val="008E5FFE"/>
    <w:rsid w:val="008E60E5"/>
    <w:rsid w:val="008E6627"/>
    <w:rsid w:val="008E7F34"/>
    <w:rsid w:val="008F1253"/>
    <w:rsid w:val="008F773F"/>
    <w:rsid w:val="00903981"/>
    <w:rsid w:val="009068D2"/>
    <w:rsid w:val="00907B96"/>
    <w:rsid w:val="009131EE"/>
    <w:rsid w:val="00914E3D"/>
    <w:rsid w:val="00920884"/>
    <w:rsid w:val="0092359B"/>
    <w:rsid w:val="00923E2D"/>
    <w:rsid w:val="009243DF"/>
    <w:rsid w:val="009257DC"/>
    <w:rsid w:val="00926992"/>
    <w:rsid w:val="0093234E"/>
    <w:rsid w:val="00935266"/>
    <w:rsid w:val="00937B2E"/>
    <w:rsid w:val="009411A9"/>
    <w:rsid w:val="009419D9"/>
    <w:rsid w:val="00945B21"/>
    <w:rsid w:val="00956252"/>
    <w:rsid w:val="00957171"/>
    <w:rsid w:val="00960F11"/>
    <w:rsid w:val="009615D2"/>
    <w:rsid w:val="00961E66"/>
    <w:rsid w:val="009625EA"/>
    <w:rsid w:val="009660FA"/>
    <w:rsid w:val="00970ED3"/>
    <w:rsid w:val="00975F05"/>
    <w:rsid w:val="00977FFD"/>
    <w:rsid w:val="0098012A"/>
    <w:rsid w:val="00982667"/>
    <w:rsid w:val="00982C6F"/>
    <w:rsid w:val="009830CC"/>
    <w:rsid w:val="00984122"/>
    <w:rsid w:val="0098468A"/>
    <w:rsid w:val="0098473B"/>
    <w:rsid w:val="00985C3E"/>
    <w:rsid w:val="0098627F"/>
    <w:rsid w:val="00986D63"/>
    <w:rsid w:val="00991BDD"/>
    <w:rsid w:val="00991DEB"/>
    <w:rsid w:val="00997B7D"/>
    <w:rsid w:val="009A0864"/>
    <w:rsid w:val="009A1114"/>
    <w:rsid w:val="009A7C6C"/>
    <w:rsid w:val="009B0A27"/>
    <w:rsid w:val="009B3393"/>
    <w:rsid w:val="009C0928"/>
    <w:rsid w:val="009C15AA"/>
    <w:rsid w:val="009C211A"/>
    <w:rsid w:val="009C3A5D"/>
    <w:rsid w:val="009D14B7"/>
    <w:rsid w:val="009D3A40"/>
    <w:rsid w:val="009E10DA"/>
    <w:rsid w:val="009E64D8"/>
    <w:rsid w:val="009F3308"/>
    <w:rsid w:val="009F7E18"/>
    <w:rsid w:val="00A023CD"/>
    <w:rsid w:val="00A153F5"/>
    <w:rsid w:val="00A161F5"/>
    <w:rsid w:val="00A22BDA"/>
    <w:rsid w:val="00A23026"/>
    <w:rsid w:val="00A2329B"/>
    <w:rsid w:val="00A2358C"/>
    <w:rsid w:val="00A26820"/>
    <w:rsid w:val="00A2745B"/>
    <w:rsid w:val="00A3242F"/>
    <w:rsid w:val="00A33235"/>
    <w:rsid w:val="00A34231"/>
    <w:rsid w:val="00A34895"/>
    <w:rsid w:val="00A36C3B"/>
    <w:rsid w:val="00A4055F"/>
    <w:rsid w:val="00A43D24"/>
    <w:rsid w:val="00A517C7"/>
    <w:rsid w:val="00A52B83"/>
    <w:rsid w:val="00A543C0"/>
    <w:rsid w:val="00A62751"/>
    <w:rsid w:val="00A647EF"/>
    <w:rsid w:val="00A65E19"/>
    <w:rsid w:val="00A6781A"/>
    <w:rsid w:val="00A73E07"/>
    <w:rsid w:val="00A741F3"/>
    <w:rsid w:val="00A83D95"/>
    <w:rsid w:val="00A856EA"/>
    <w:rsid w:val="00A86B64"/>
    <w:rsid w:val="00A876EA"/>
    <w:rsid w:val="00A9013F"/>
    <w:rsid w:val="00A92358"/>
    <w:rsid w:val="00A9446A"/>
    <w:rsid w:val="00A976A1"/>
    <w:rsid w:val="00AA25CA"/>
    <w:rsid w:val="00AA4048"/>
    <w:rsid w:val="00AA43A6"/>
    <w:rsid w:val="00AA4A21"/>
    <w:rsid w:val="00AB0224"/>
    <w:rsid w:val="00AB066A"/>
    <w:rsid w:val="00AB07C8"/>
    <w:rsid w:val="00AB21F4"/>
    <w:rsid w:val="00AB2594"/>
    <w:rsid w:val="00AB67FE"/>
    <w:rsid w:val="00AB727D"/>
    <w:rsid w:val="00AC2331"/>
    <w:rsid w:val="00AC2828"/>
    <w:rsid w:val="00AD18C4"/>
    <w:rsid w:val="00AD7362"/>
    <w:rsid w:val="00AD7D15"/>
    <w:rsid w:val="00AE209F"/>
    <w:rsid w:val="00AE2756"/>
    <w:rsid w:val="00AE3200"/>
    <w:rsid w:val="00AE5E32"/>
    <w:rsid w:val="00AF0ADF"/>
    <w:rsid w:val="00AF6ABE"/>
    <w:rsid w:val="00B02654"/>
    <w:rsid w:val="00B11445"/>
    <w:rsid w:val="00B11542"/>
    <w:rsid w:val="00B129CC"/>
    <w:rsid w:val="00B13E5B"/>
    <w:rsid w:val="00B152B6"/>
    <w:rsid w:val="00B20C51"/>
    <w:rsid w:val="00B22346"/>
    <w:rsid w:val="00B24553"/>
    <w:rsid w:val="00B25069"/>
    <w:rsid w:val="00B25998"/>
    <w:rsid w:val="00B25D8F"/>
    <w:rsid w:val="00B2711F"/>
    <w:rsid w:val="00B27CB3"/>
    <w:rsid w:val="00B31747"/>
    <w:rsid w:val="00B346F5"/>
    <w:rsid w:val="00B353DC"/>
    <w:rsid w:val="00B3560A"/>
    <w:rsid w:val="00B36CC1"/>
    <w:rsid w:val="00B4382C"/>
    <w:rsid w:val="00B43C02"/>
    <w:rsid w:val="00B4765F"/>
    <w:rsid w:val="00B5040A"/>
    <w:rsid w:val="00B51C2D"/>
    <w:rsid w:val="00B52035"/>
    <w:rsid w:val="00B52CCB"/>
    <w:rsid w:val="00B55618"/>
    <w:rsid w:val="00B55C29"/>
    <w:rsid w:val="00B55FE0"/>
    <w:rsid w:val="00B56154"/>
    <w:rsid w:val="00B654BE"/>
    <w:rsid w:val="00B679A0"/>
    <w:rsid w:val="00B7520F"/>
    <w:rsid w:val="00B75801"/>
    <w:rsid w:val="00B76836"/>
    <w:rsid w:val="00B841A5"/>
    <w:rsid w:val="00B924BD"/>
    <w:rsid w:val="00B938CD"/>
    <w:rsid w:val="00BA2E9A"/>
    <w:rsid w:val="00BB21E3"/>
    <w:rsid w:val="00BB3C30"/>
    <w:rsid w:val="00BB5B51"/>
    <w:rsid w:val="00BB61F8"/>
    <w:rsid w:val="00BC0F18"/>
    <w:rsid w:val="00BC1922"/>
    <w:rsid w:val="00BC3799"/>
    <w:rsid w:val="00BC3EDC"/>
    <w:rsid w:val="00BD12CF"/>
    <w:rsid w:val="00BD59BC"/>
    <w:rsid w:val="00BD5B44"/>
    <w:rsid w:val="00BE06D9"/>
    <w:rsid w:val="00BF5C0A"/>
    <w:rsid w:val="00BF6892"/>
    <w:rsid w:val="00C05F2E"/>
    <w:rsid w:val="00C06420"/>
    <w:rsid w:val="00C13199"/>
    <w:rsid w:val="00C13A71"/>
    <w:rsid w:val="00C159C6"/>
    <w:rsid w:val="00C15C57"/>
    <w:rsid w:val="00C174A6"/>
    <w:rsid w:val="00C25302"/>
    <w:rsid w:val="00C264D5"/>
    <w:rsid w:val="00C2793E"/>
    <w:rsid w:val="00C318D3"/>
    <w:rsid w:val="00C3191F"/>
    <w:rsid w:val="00C324AA"/>
    <w:rsid w:val="00C33B09"/>
    <w:rsid w:val="00C3633B"/>
    <w:rsid w:val="00C51709"/>
    <w:rsid w:val="00C52179"/>
    <w:rsid w:val="00C53FE9"/>
    <w:rsid w:val="00C5583D"/>
    <w:rsid w:val="00C576D0"/>
    <w:rsid w:val="00C60714"/>
    <w:rsid w:val="00C6181A"/>
    <w:rsid w:val="00C61887"/>
    <w:rsid w:val="00C61F21"/>
    <w:rsid w:val="00C62580"/>
    <w:rsid w:val="00C72FD7"/>
    <w:rsid w:val="00C75C85"/>
    <w:rsid w:val="00C77970"/>
    <w:rsid w:val="00C77F1D"/>
    <w:rsid w:val="00C802A0"/>
    <w:rsid w:val="00C80BCB"/>
    <w:rsid w:val="00C82913"/>
    <w:rsid w:val="00C869B4"/>
    <w:rsid w:val="00C872F8"/>
    <w:rsid w:val="00C903F1"/>
    <w:rsid w:val="00C950E5"/>
    <w:rsid w:val="00C967E0"/>
    <w:rsid w:val="00C97E49"/>
    <w:rsid w:val="00CA1F82"/>
    <w:rsid w:val="00CA537B"/>
    <w:rsid w:val="00CA74D6"/>
    <w:rsid w:val="00CB0819"/>
    <w:rsid w:val="00CB422B"/>
    <w:rsid w:val="00CB5E99"/>
    <w:rsid w:val="00CC1A9C"/>
    <w:rsid w:val="00CC47DA"/>
    <w:rsid w:val="00CC4827"/>
    <w:rsid w:val="00CD05E4"/>
    <w:rsid w:val="00CD0F32"/>
    <w:rsid w:val="00CD3C59"/>
    <w:rsid w:val="00CE350B"/>
    <w:rsid w:val="00CE58DA"/>
    <w:rsid w:val="00CE7EB4"/>
    <w:rsid w:val="00CF4DA6"/>
    <w:rsid w:val="00D01C16"/>
    <w:rsid w:val="00D11463"/>
    <w:rsid w:val="00D11ED5"/>
    <w:rsid w:val="00D126A9"/>
    <w:rsid w:val="00D13938"/>
    <w:rsid w:val="00D17A81"/>
    <w:rsid w:val="00D17BAC"/>
    <w:rsid w:val="00D22470"/>
    <w:rsid w:val="00D27A82"/>
    <w:rsid w:val="00D32FFA"/>
    <w:rsid w:val="00D331FA"/>
    <w:rsid w:val="00D370F6"/>
    <w:rsid w:val="00D445D6"/>
    <w:rsid w:val="00D4516A"/>
    <w:rsid w:val="00D4582A"/>
    <w:rsid w:val="00D5066A"/>
    <w:rsid w:val="00D57C3F"/>
    <w:rsid w:val="00D64EB5"/>
    <w:rsid w:val="00D65E96"/>
    <w:rsid w:val="00D6739A"/>
    <w:rsid w:val="00D67CFD"/>
    <w:rsid w:val="00D703B6"/>
    <w:rsid w:val="00D70A18"/>
    <w:rsid w:val="00D71620"/>
    <w:rsid w:val="00D73ACD"/>
    <w:rsid w:val="00D75EE4"/>
    <w:rsid w:val="00D767BA"/>
    <w:rsid w:val="00D7766E"/>
    <w:rsid w:val="00D85B79"/>
    <w:rsid w:val="00D86EFD"/>
    <w:rsid w:val="00D90B79"/>
    <w:rsid w:val="00D94307"/>
    <w:rsid w:val="00D953A5"/>
    <w:rsid w:val="00DA2C92"/>
    <w:rsid w:val="00DB009E"/>
    <w:rsid w:val="00DB616C"/>
    <w:rsid w:val="00DB6989"/>
    <w:rsid w:val="00DC0214"/>
    <w:rsid w:val="00DC0783"/>
    <w:rsid w:val="00DC4097"/>
    <w:rsid w:val="00DC427E"/>
    <w:rsid w:val="00DC58D5"/>
    <w:rsid w:val="00DC5D58"/>
    <w:rsid w:val="00DC6D82"/>
    <w:rsid w:val="00DC772A"/>
    <w:rsid w:val="00DD09A8"/>
    <w:rsid w:val="00DD1DA5"/>
    <w:rsid w:val="00DD4105"/>
    <w:rsid w:val="00DD75A6"/>
    <w:rsid w:val="00DD7B26"/>
    <w:rsid w:val="00DE0FD8"/>
    <w:rsid w:val="00DE3BCD"/>
    <w:rsid w:val="00DF4BE8"/>
    <w:rsid w:val="00DF50B3"/>
    <w:rsid w:val="00DF69CD"/>
    <w:rsid w:val="00DF6AE3"/>
    <w:rsid w:val="00E02209"/>
    <w:rsid w:val="00E10899"/>
    <w:rsid w:val="00E11B6E"/>
    <w:rsid w:val="00E14CA3"/>
    <w:rsid w:val="00E14F30"/>
    <w:rsid w:val="00E15467"/>
    <w:rsid w:val="00E1780F"/>
    <w:rsid w:val="00E24379"/>
    <w:rsid w:val="00E25F5F"/>
    <w:rsid w:val="00E27DCB"/>
    <w:rsid w:val="00E310FF"/>
    <w:rsid w:val="00E347BF"/>
    <w:rsid w:val="00E34953"/>
    <w:rsid w:val="00E35BF3"/>
    <w:rsid w:val="00E36686"/>
    <w:rsid w:val="00E3769D"/>
    <w:rsid w:val="00E404E2"/>
    <w:rsid w:val="00E407D2"/>
    <w:rsid w:val="00E409C9"/>
    <w:rsid w:val="00E43DAA"/>
    <w:rsid w:val="00E5138D"/>
    <w:rsid w:val="00E53A76"/>
    <w:rsid w:val="00E53DF3"/>
    <w:rsid w:val="00E572A9"/>
    <w:rsid w:val="00E63C3D"/>
    <w:rsid w:val="00E7073B"/>
    <w:rsid w:val="00E70A6D"/>
    <w:rsid w:val="00E7210E"/>
    <w:rsid w:val="00E73D82"/>
    <w:rsid w:val="00E74403"/>
    <w:rsid w:val="00E751DF"/>
    <w:rsid w:val="00E7590F"/>
    <w:rsid w:val="00E80FEF"/>
    <w:rsid w:val="00E81704"/>
    <w:rsid w:val="00E845C6"/>
    <w:rsid w:val="00E84E40"/>
    <w:rsid w:val="00E90BB5"/>
    <w:rsid w:val="00E92117"/>
    <w:rsid w:val="00E924BD"/>
    <w:rsid w:val="00E9463E"/>
    <w:rsid w:val="00E96FF5"/>
    <w:rsid w:val="00EA3347"/>
    <w:rsid w:val="00EB63E5"/>
    <w:rsid w:val="00EC35CE"/>
    <w:rsid w:val="00EC4BDA"/>
    <w:rsid w:val="00ED297B"/>
    <w:rsid w:val="00ED6CFC"/>
    <w:rsid w:val="00ED7B3B"/>
    <w:rsid w:val="00EE3988"/>
    <w:rsid w:val="00EF0F3D"/>
    <w:rsid w:val="00EF2E59"/>
    <w:rsid w:val="00EF475A"/>
    <w:rsid w:val="00EF779C"/>
    <w:rsid w:val="00F0168A"/>
    <w:rsid w:val="00F0348E"/>
    <w:rsid w:val="00F03D36"/>
    <w:rsid w:val="00F04862"/>
    <w:rsid w:val="00F05F07"/>
    <w:rsid w:val="00F06C24"/>
    <w:rsid w:val="00F101B7"/>
    <w:rsid w:val="00F10907"/>
    <w:rsid w:val="00F145B7"/>
    <w:rsid w:val="00F15DE7"/>
    <w:rsid w:val="00F16C45"/>
    <w:rsid w:val="00F2152A"/>
    <w:rsid w:val="00F2335B"/>
    <w:rsid w:val="00F23E06"/>
    <w:rsid w:val="00F253AD"/>
    <w:rsid w:val="00F26BCB"/>
    <w:rsid w:val="00F31C55"/>
    <w:rsid w:val="00F34B34"/>
    <w:rsid w:val="00F3603C"/>
    <w:rsid w:val="00F3754B"/>
    <w:rsid w:val="00F4187B"/>
    <w:rsid w:val="00F41AE2"/>
    <w:rsid w:val="00F4242E"/>
    <w:rsid w:val="00F43070"/>
    <w:rsid w:val="00F438E1"/>
    <w:rsid w:val="00F45870"/>
    <w:rsid w:val="00F46365"/>
    <w:rsid w:val="00F46987"/>
    <w:rsid w:val="00F52EDC"/>
    <w:rsid w:val="00F53A98"/>
    <w:rsid w:val="00F53BD9"/>
    <w:rsid w:val="00F60138"/>
    <w:rsid w:val="00F64AF0"/>
    <w:rsid w:val="00F65909"/>
    <w:rsid w:val="00F65CDB"/>
    <w:rsid w:val="00F729C0"/>
    <w:rsid w:val="00F75159"/>
    <w:rsid w:val="00F76448"/>
    <w:rsid w:val="00F77092"/>
    <w:rsid w:val="00F77D26"/>
    <w:rsid w:val="00F804A4"/>
    <w:rsid w:val="00F81422"/>
    <w:rsid w:val="00F86FAA"/>
    <w:rsid w:val="00F87826"/>
    <w:rsid w:val="00F91A0B"/>
    <w:rsid w:val="00F973FE"/>
    <w:rsid w:val="00F97E18"/>
    <w:rsid w:val="00FA1D8C"/>
    <w:rsid w:val="00FA3C13"/>
    <w:rsid w:val="00FA40D7"/>
    <w:rsid w:val="00FA44EB"/>
    <w:rsid w:val="00FA6A0D"/>
    <w:rsid w:val="00FB0367"/>
    <w:rsid w:val="00FB06DC"/>
    <w:rsid w:val="00FB1600"/>
    <w:rsid w:val="00FB1D5C"/>
    <w:rsid w:val="00FB34CC"/>
    <w:rsid w:val="00FB3EF7"/>
    <w:rsid w:val="00FB4219"/>
    <w:rsid w:val="00FC0FFD"/>
    <w:rsid w:val="00FC512F"/>
    <w:rsid w:val="00FC5FCC"/>
    <w:rsid w:val="00FC63B6"/>
    <w:rsid w:val="00FC7A7E"/>
    <w:rsid w:val="00FD22C7"/>
    <w:rsid w:val="00FD49D2"/>
    <w:rsid w:val="00FE2A82"/>
    <w:rsid w:val="00FE30E7"/>
    <w:rsid w:val="00FE313C"/>
    <w:rsid w:val="00FF06F2"/>
    <w:rsid w:val="00FF1F9F"/>
    <w:rsid w:val="00FF6AFE"/>
    <w:rsid w:val="00FF6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annotation reference" w:locked="1"/>
    <w:lsdException w:name="page number" w:locked="1"/>
    <w:lsdException w:name="endnote reference" w:locked="1"/>
    <w:lsdException w:name="endnote text" w:locked="1"/>
    <w:lsdException w:name="List" w:locked="1"/>
    <w:lsdException w:name="List Bullet" w:locked="1"/>
    <w:lsdException w:name="Title" w:locked="1" w:qFormat="1"/>
    <w:lsdException w:name="Default Paragraph Font" w:locked="1"/>
    <w:lsdException w:name="Body Text Indent" w:locked="1"/>
    <w:lsdException w:name="Subtitle" w:locked="1" w:qFormat="1"/>
    <w:lsdException w:name="Body Text 3" w:locked="1"/>
    <w:lsdException w:name="Hyperlink" w:locked="1"/>
    <w:lsdException w:name="FollowedHyperlink" w:locked="1"/>
    <w:lsdException w:name="Strong" w:locked="1" w:qFormat="1"/>
    <w:lsdException w:name="Emphasis" w:locked="1" w:qFormat="1"/>
    <w:lsdException w:name="Normal (Web)"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1010"/>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2"/>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2"/>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2"/>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2"/>
      </w:numPr>
      <w:spacing w:before="240" w:after="60"/>
      <w:outlineLvl w:val="3"/>
    </w:pPr>
    <w:rPr>
      <w:b/>
      <w:bCs/>
      <w:sz w:val="28"/>
      <w:szCs w:val="28"/>
    </w:rPr>
  </w:style>
  <w:style w:type="paragraph" w:styleId="7">
    <w:name w:val="heading 7"/>
    <w:basedOn w:val="a0"/>
    <w:next w:val="a0"/>
    <w:link w:val="70"/>
    <w:qFormat/>
    <w:locked/>
    <w:rsid w:val="005E4D3D"/>
    <w:pPr>
      <w:suppressAutoHyphens w:val="0"/>
      <w:spacing w:before="240" w:after="60"/>
      <w:outlineLvl w:val="6"/>
    </w:pPr>
    <w:rPr>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rPr>
  </w:style>
  <w:style w:type="character" w:customStyle="1" w:styleId="WW8Num3z2">
    <w:name w:val="WW8Num3z2"/>
    <w:rsid w:val="00F76448"/>
  </w:style>
  <w:style w:type="character" w:customStyle="1" w:styleId="WW8Num4z0">
    <w:name w:val="WW8Num4z0"/>
    <w:rsid w:val="00F76448"/>
    <w:rPr>
      <w:rFonts w:eastAsia="MS Mincho"/>
    </w:rPr>
  </w:style>
  <w:style w:type="character" w:customStyle="1" w:styleId="WW8Num5z0">
    <w:name w:val="WW8Num5z0"/>
    <w:rsid w:val="00F76448"/>
    <w:rPr>
      <w:color w:val="auto"/>
    </w:rPr>
  </w:style>
  <w:style w:type="character" w:customStyle="1" w:styleId="WW8Num5z1">
    <w:name w:val="WW8Num5z1"/>
    <w:rsid w:val="00F76448"/>
  </w:style>
  <w:style w:type="character" w:customStyle="1" w:styleId="WW8Num5z2">
    <w:name w:val="WW8Num5z2"/>
    <w:rsid w:val="00F76448"/>
  </w:style>
  <w:style w:type="character" w:customStyle="1" w:styleId="WW8Num6z2">
    <w:name w:val="WW8Num6z2"/>
    <w:rsid w:val="00F76448"/>
  </w:style>
  <w:style w:type="character" w:customStyle="1" w:styleId="WW8Num7z2">
    <w:name w:val="WW8Num7z2"/>
    <w:rsid w:val="00F76448"/>
  </w:style>
  <w:style w:type="character" w:customStyle="1" w:styleId="WW8Num8z0">
    <w:name w:val="WW8Num8z0"/>
    <w:rsid w:val="00F76448"/>
  </w:style>
  <w:style w:type="character" w:customStyle="1" w:styleId="WW8Num8z1">
    <w:name w:val="WW8Num8z1"/>
    <w:rsid w:val="00F76448"/>
    <w:rPr>
      <w:rFonts w:ascii="Courier New" w:hAnsi="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style>
  <w:style w:type="character" w:customStyle="1" w:styleId="WW8Num9z1">
    <w:name w:val="WW8Num9z1"/>
    <w:rsid w:val="00F76448"/>
    <w:rPr>
      <w:rFonts w:ascii="Courier New" w:hAnsi="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style>
  <w:style w:type="character" w:customStyle="1" w:styleId="WW8Num12z0">
    <w:name w:val="WW8Num12z0"/>
    <w:rsid w:val="00F76448"/>
  </w:style>
  <w:style w:type="character" w:customStyle="1" w:styleId="WW8Num12z1">
    <w:name w:val="WW8Num12z1"/>
    <w:rsid w:val="00F76448"/>
    <w:rPr>
      <w:rFonts w:ascii="Courier New" w:hAnsi="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rPr>
  </w:style>
  <w:style w:type="character" w:customStyle="1" w:styleId="WW8Num16z2">
    <w:name w:val="WW8Num16z2"/>
    <w:rsid w:val="00F76448"/>
    <w:rPr>
      <w:rFonts w:ascii="Wingdings" w:hAnsi="Wingdings"/>
    </w:rPr>
  </w:style>
  <w:style w:type="character" w:customStyle="1" w:styleId="WW8Num17z0">
    <w:name w:val="WW8Num17z0"/>
    <w:rsid w:val="00F76448"/>
  </w:style>
  <w:style w:type="character" w:customStyle="1" w:styleId="WW8Num17z1">
    <w:name w:val="WW8Num17z1"/>
    <w:rsid w:val="00F76448"/>
    <w:rPr>
      <w:rFonts w:ascii="Courier New" w:hAnsi="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style>
  <w:style w:type="character" w:customStyle="1" w:styleId="WW8Num24z1">
    <w:name w:val="WW8Num24z1"/>
    <w:rsid w:val="00F76448"/>
    <w:rPr>
      <w:rFonts w:ascii="Courier New" w:hAnsi="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b/>
      <w:kern w:val="1"/>
      <w:sz w:val="32"/>
      <w:lang w:val="ru-RU" w:eastAsia="ar-SA" w:bidi="ar-SA"/>
    </w:rPr>
  </w:style>
  <w:style w:type="character" w:customStyle="1" w:styleId="21">
    <w:name w:val="Заголовок 2 Знак1"/>
    <w:rsid w:val="00F76448"/>
    <w:rPr>
      <w:b/>
      <w:i/>
      <w:sz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rsid w:val="00F76448"/>
    <w:rPr>
      <w:rFonts w:cs="Times New Roman"/>
    </w:rPr>
  </w:style>
  <w:style w:type="character" w:customStyle="1" w:styleId="a7">
    <w:name w:val="Нижний колонтитул Знак"/>
    <w:rsid w:val="00F76448"/>
    <w:rPr>
      <w:rFonts w:eastAsia="MS Mincho"/>
      <w:spacing w:val="-2"/>
      <w:sz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shd w:val="clear" w:color="auto" w:fill="000080"/>
    </w:rPr>
  </w:style>
  <w:style w:type="character" w:customStyle="1" w:styleId="12">
    <w:name w:val="Знак примечания1"/>
    <w:rsid w:val="00F76448"/>
    <w:rPr>
      <w:sz w:val="16"/>
    </w:rPr>
  </w:style>
  <w:style w:type="character" w:customStyle="1" w:styleId="ac">
    <w:name w:val="Тема примечания Знак"/>
    <w:rsid w:val="00F76448"/>
    <w:rPr>
      <w:b/>
      <w:lang w:val="ru-RU" w:eastAsia="ar-SA" w:bidi="ar-SA"/>
    </w:rPr>
  </w:style>
  <w:style w:type="character" w:customStyle="1" w:styleId="ad">
    <w:name w:val="Текст выноски Знак"/>
    <w:rsid w:val="00F76448"/>
    <w:rPr>
      <w:rFonts w:ascii="Tahoma" w:hAnsi="Tahoma"/>
      <w:sz w:val="16"/>
    </w:rPr>
  </w:style>
  <w:style w:type="character" w:customStyle="1" w:styleId="30">
    <w:name w:val="Заголовок 3 Знак"/>
    <w:rsid w:val="00F76448"/>
    <w:rPr>
      <w:rFonts w:ascii="Arial" w:hAnsi="Arial"/>
      <w:b/>
      <w:sz w:val="26"/>
    </w:rPr>
  </w:style>
  <w:style w:type="character" w:customStyle="1" w:styleId="31">
    <w:name w:val="Основной текст 3 Знак"/>
    <w:link w:val="32"/>
    <w:locked/>
    <w:rsid w:val="00F76448"/>
    <w:rPr>
      <w:sz w:val="16"/>
    </w:rPr>
  </w:style>
  <w:style w:type="character" w:customStyle="1" w:styleId="ae">
    <w:name w:val="Подзаголовок Знак"/>
    <w:rsid w:val="00F76448"/>
    <w:rPr>
      <w:b/>
      <w:sz w:val="24"/>
    </w:rPr>
  </w:style>
  <w:style w:type="character" w:customStyle="1" w:styleId="af">
    <w:name w:val="Верхний колонтитул Знак"/>
    <w:rsid w:val="00F76448"/>
    <w:rPr>
      <w:sz w:val="24"/>
    </w:rPr>
  </w:style>
  <w:style w:type="character" w:customStyle="1" w:styleId="FontStyle21">
    <w:name w:val="Font Style21"/>
    <w:rsid w:val="00F76448"/>
    <w:rPr>
      <w:rFonts w:ascii="Times New Roman" w:hAnsi="Times New Roman"/>
      <w:sz w:val="24"/>
    </w:rPr>
  </w:style>
  <w:style w:type="character" w:customStyle="1" w:styleId="20">
    <w:name w:val="Основной текст с отступом 2 Знак"/>
    <w:rsid w:val="00F76448"/>
    <w:rPr>
      <w:sz w:val="24"/>
    </w:rPr>
  </w:style>
  <w:style w:type="character" w:customStyle="1" w:styleId="af0">
    <w:name w:val="Обычный отступ Знак"/>
    <w:rsid w:val="00F76448"/>
    <w:rPr>
      <w:rFonts w:ascii="Calibri" w:eastAsia="Times New Roman" w:hAnsi="Calibri"/>
      <w:sz w:val="24"/>
    </w:rPr>
  </w:style>
  <w:style w:type="character" w:styleId="af1">
    <w:name w:val="FollowedHyperlink"/>
    <w:rsid w:val="00F76448"/>
    <w:rPr>
      <w:color w:val="800080"/>
      <w:u w:val="single"/>
    </w:rPr>
  </w:style>
  <w:style w:type="character" w:customStyle="1" w:styleId="22">
    <w:name w:val="Заголовок 2 Знак2"/>
    <w:rsid w:val="00F76448"/>
    <w:rPr>
      <w:b/>
      <w:i/>
      <w:sz w:val="28"/>
    </w:rPr>
  </w:style>
  <w:style w:type="character" w:customStyle="1" w:styleId="33">
    <w:name w:val="Основной текст с отступом 3 Знак"/>
    <w:rsid w:val="00F76448"/>
    <w:rPr>
      <w:sz w:val="24"/>
    </w:rPr>
  </w:style>
  <w:style w:type="character" w:customStyle="1" w:styleId="13">
    <w:name w:val="Основной текст Знак Знак Знак Знак Знак1"/>
    <w:rsid w:val="00F76448"/>
    <w:rPr>
      <w:rFonts w:eastAsia="MS Mincho"/>
      <w:sz w:val="24"/>
      <w:lang w:val="ru-RU" w:eastAsia="ar-SA" w:bidi="ar-SA"/>
    </w:rPr>
  </w:style>
  <w:style w:type="character" w:customStyle="1" w:styleId="BodyTextChar1">
    <w:name w:val="Body Text Char1"/>
    <w:rsid w:val="00F76448"/>
    <w:rPr>
      <w:rFonts w:eastAsia="MS Mincho"/>
      <w:sz w:val="24"/>
      <w:lang w:val="ru-RU" w:eastAsia="ar-SA" w:bidi="ar-SA"/>
    </w:rPr>
  </w:style>
  <w:style w:type="character" w:customStyle="1" w:styleId="8">
    <w:name w:val="Знак Знак8"/>
    <w:rsid w:val="00F76448"/>
    <w:rPr>
      <w:sz w:val="16"/>
      <w:lang w:eastAsia="ar-SA" w:bidi="ar-SA"/>
    </w:rPr>
  </w:style>
  <w:style w:type="character" w:customStyle="1" w:styleId="15">
    <w:name w:val="Знак Знак15"/>
    <w:rsid w:val="00F76448"/>
    <w:rPr>
      <w:rFonts w:eastAsia="MS Mincho"/>
      <w:b/>
      <w:kern w:val="1"/>
      <w:sz w:val="32"/>
      <w:lang w:val="ru-RU" w:eastAsia="ar-SA" w:bidi="ar-SA"/>
    </w:rPr>
  </w:style>
  <w:style w:type="character" w:customStyle="1" w:styleId="14">
    <w:name w:val="Знак Знак14"/>
    <w:rsid w:val="00F76448"/>
    <w:rPr>
      <w:rFonts w:ascii="Arial" w:hAnsi="Arial"/>
      <w:b/>
      <w:sz w:val="26"/>
      <w:lang w:eastAsia="ar-SA" w:bidi="ar-SA"/>
    </w:rPr>
  </w:style>
  <w:style w:type="character" w:customStyle="1" w:styleId="23">
    <w:name w:val="Знак Знак2"/>
    <w:rsid w:val="00F76448"/>
    <w:rPr>
      <w:rFonts w:ascii="Calibri" w:eastAsia="Times New Roman" w:hAnsi="Calibri"/>
      <w:sz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lang w:eastAsia="ar-SA" w:bidi="ar-SA"/>
    </w:rPr>
  </w:style>
  <w:style w:type="character" w:customStyle="1" w:styleId="110">
    <w:name w:val="Знак Знак11"/>
    <w:rsid w:val="00F76448"/>
    <w:rPr>
      <w:rFonts w:ascii="MS Mincho" w:eastAsia="MS Mincho" w:hAnsi="MS Mincho"/>
      <w:spacing w:val="-2"/>
      <w:sz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sz w:val="24"/>
      <w:lang w:eastAsia="ar-SA" w:bidi="ar-SA"/>
    </w:rPr>
  </w:style>
  <w:style w:type="character" w:customStyle="1" w:styleId="34">
    <w:name w:val="Знак Знак3"/>
    <w:rsid w:val="00F76448"/>
    <w:rPr>
      <w:sz w:val="24"/>
      <w:lang w:eastAsia="ar-SA" w:bidi="ar-SA"/>
    </w:rPr>
  </w:style>
  <w:style w:type="character" w:customStyle="1" w:styleId="100">
    <w:name w:val="Знак Знак10"/>
    <w:rsid w:val="00F76448"/>
    <w:rPr>
      <w:sz w:val="24"/>
      <w:lang w:eastAsia="ar-SA" w:bidi="ar-SA"/>
    </w:rPr>
  </w:style>
  <w:style w:type="character" w:customStyle="1" w:styleId="6">
    <w:name w:val="Знак Знак6"/>
    <w:rsid w:val="00F76448"/>
    <w:rPr>
      <w:rFonts w:ascii="Tahoma" w:hAnsi="Tahoma"/>
      <w:lang w:eastAsia="ar-SA" w:bidi="ar-SA"/>
    </w:rPr>
  </w:style>
  <w:style w:type="character" w:customStyle="1" w:styleId="5">
    <w:name w:val="Знак Знак5"/>
    <w:rsid w:val="00F76448"/>
    <w:rPr>
      <w:b/>
      <w:lang w:val="ru-RU" w:eastAsia="ar-SA" w:bidi="ar-SA"/>
    </w:rPr>
  </w:style>
  <w:style w:type="character" w:customStyle="1" w:styleId="40">
    <w:name w:val="Знак Знак4"/>
    <w:rsid w:val="00F76448"/>
    <w:rPr>
      <w:rFonts w:ascii="Tahoma" w:hAnsi="Tahoma"/>
      <w:sz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rPr>
  </w:style>
  <w:style w:type="character" w:customStyle="1" w:styleId="41">
    <w:name w:val="Заголовок 4 Знак"/>
    <w:rsid w:val="00F76448"/>
    <w:rPr>
      <w:b/>
      <w:sz w:val="28"/>
    </w:rPr>
  </w:style>
  <w:style w:type="character" w:customStyle="1" w:styleId="af4">
    <w:name w:val="Текст концевой сноски Знак"/>
    <w:rsid w:val="00F76448"/>
    <w:rPr>
      <w:rFonts w:cs="Times New Roman"/>
    </w:rPr>
  </w:style>
  <w:style w:type="character" w:customStyle="1" w:styleId="af5">
    <w:name w:val="Символы концевой сноски"/>
    <w:rsid w:val="00F76448"/>
    <w:rPr>
      <w:rFonts w:cs="Times New Roman"/>
      <w:vertAlign w:val="superscript"/>
    </w:rPr>
  </w:style>
  <w:style w:type="character" w:customStyle="1" w:styleId="af6">
    <w:name w:val="Текст сноски Знак"/>
    <w:rsid w:val="00F76448"/>
    <w:rPr>
      <w:rFonts w:cs="Times New Roman"/>
    </w:rPr>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c"/>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lang w:eastAsia="ar-SA"/>
    </w:rPr>
  </w:style>
  <w:style w:type="paragraph" w:customStyle="1" w:styleId="aff4">
    <w:name w:val="áû÷íûé"/>
    <w:rsid w:val="00F76448"/>
    <w:pPr>
      <w:suppressAutoHyphens/>
      <w:overflowPunct w:val="0"/>
      <w:autoSpaceDE w:val="0"/>
      <w:textAlignment w:val="baseline"/>
    </w:pPr>
    <w:rPr>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text"/>
    <w:basedOn w:val="a0"/>
    <w:link w:val="1f"/>
    <w:semiHidden/>
    <w:rsid w:val="009C211A"/>
    <w:rPr>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sz w:val="28"/>
      <w:lang w:eastAsia="ar-SA"/>
    </w:rPr>
  </w:style>
  <w:style w:type="paragraph" w:customStyle="1" w:styleId="1f0">
    <w:name w:val="Абзац списка1"/>
    <w:basedOn w:val="a0"/>
    <w:link w:val="ListParagraphChar"/>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hAnsi="Calibri"/>
    </w:rPr>
  </w:style>
  <w:style w:type="paragraph" w:customStyle="1" w:styleId="ConsPlusNormal">
    <w:name w:val="ConsPlusNormal"/>
    <w:rsid w:val="00F76448"/>
    <w:pPr>
      <w:widowControl w:val="0"/>
      <w:suppressAutoHyphens/>
      <w:snapToGrid w:val="0"/>
      <w:ind w:firstLine="720"/>
    </w:pPr>
    <w:rPr>
      <w:rFonts w:ascii="Arial" w:hAnsi="Arial"/>
      <w:lang w:eastAsia="ar-SA"/>
    </w:rPr>
  </w:style>
  <w:style w:type="paragraph" w:customStyle="1" w:styleId="ConsPlusTitle">
    <w:name w:val="ConsPlusTitle"/>
    <w:rsid w:val="00F76448"/>
    <w:pPr>
      <w:widowControl w:val="0"/>
      <w:suppressAutoHyphens/>
      <w:autoSpaceDE w:val="0"/>
    </w:pPr>
    <w:rPr>
      <w:rFonts w:ascii="Calibri" w:hAnsi="Calibri" w:cs="Calibri"/>
      <w:b/>
      <w:bCs/>
      <w:sz w:val="22"/>
      <w:szCs w:val="22"/>
      <w:lang w:eastAsia="ar-SA"/>
    </w:rPr>
  </w:style>
  <w:style w:type="paragraph" w:customStyle="1" w:styleId="1f4">
    <w:name w:val="Без интервала1"/>
    <w:rsid w:val="00F76448"/>
    <w:pPr>
      <w:suppressAutoHyphens/>
    </w:pPr>
    <w:rPr>
      <w:rFonts w:ascii="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sz w:val="24"/>
      <w:lang w:eastAsia="ar-SA"/>
    </w:rPr>
  </w:style>
  <w:style w:type="paragraph" w:customStyle="1" w:styleId="1f6">
    <w:name w:val="Абзац списка1"/>
    <w:basedOn w:val="a0"/>
    <w:rsid w:val="00F76448"/>
    <w:pPr>
      <w:ind w:left="720"/>
    </w:pPr>
  </w:style>
  <w:style w:type="paragraph" w:customStyle="1" w:styleId="1f7">
    <w:name w:val="Без интервала1"/>
    <w:rsid w:val="00F76448"/>
    <w:pPr>
      <w:suppressAutoHyphens/>
    </w:pPr>
    <w:rPr>
      <w:rFonts w:ascii="Calibri" w:hAnsi="Calibri"/>
      <w:sz w:val="22"/>
      <w:szCs w:val="22"/>
      <w:lang w:eastAsia="ar-SA"/>
    </w:rPr>
  </w:style>
  <w:style w:type="paragraph" w:styleId="affa">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sz w:val="28"/>
      <w:lang w:eastAsia="ar-SA"/>
    </w:rPr>
  </w:style>
  <w:style w:type="paragraph" w:customStyle="1" w:styleId="ConsPlusCell">
    <w:name w:val="ConsPlusCell"/>
    <w:rsid w:val="00F76448"/>
    <w:pPr>
      <w:suppressAutoHyphens/>
      <w:autoSpaceDE w:val="0"/>
    </w:pPr>
    <w:rPr>
      <w:rFonts w:ascii="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color w:val="000000"/>
      <w:sz w:val="24"/>
      <w:szCs w:val="24"/>
      <w:lang w:eastAsia="ar-SA"/>
    </w:rPr>
  </w:style>
  <w:style w:type="paragraph" w:customStyle="1" w:styleId="affc">
    <w:name w:val="Содержимое врезки"/>
    <w:basedOn w:val="afa"/>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rsid w:val="009C211A"/>
    <w:rPr>
      <w:rFonts w:cs="Times New Roman"/>
      <w:sz w:val="16"/>
      <w:szCs w:val="16"/>
    </w:rPr>
  </w:style>
  <w:style w:type="character" w:customStyle="1" w:styleId="1f">
    <w:name w:val="Текст примечания Знак1"/>
    <w:link w:val="aff5"/>
    <w:semiHidden/>
    <w:locked/>
    <w:rsid w:val="009C211A"/>
    <w:rPr>
      <w:rFonts w:cs="Times New Roman"/>
      <w:lang w:eastAsia="ar-SA" w:bidi="ar-SA"/>
    </w:rPr>
  </w:style>
  <w:style w:type="table" w:styleId="afff0">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20"/>
    </w:rPr>
  </w:style>
  <w:style w:type="character" w:customStyle="1" w:styleId="312">
    <w:name w:val="Основной текст 3 Знак1"/>
    <w:semiHidden/>
    <w:locked/>
    <w:rsid w:val="000954FB"/>
    <w:rPr>
      <w:rFonts w:cs="Times New Roman"/>
      <w:sz w:val="16"/>
      <w:szCs w:val="16"/>
      <w:lang w:eastAsia="ar-SA" w:bidi="ar-SA"/>
    </w:rPr>
  </w:style>
  <w:style w:type="paragraph" w:styleId="37">
    <w:name w:val="Body Text Indent 3"/>
    <w:basedOn w:val="a0"/>
    <w:link w:val="313"/>
    <w:semiHidden/>
    <w:rsid w:val="00926992"/>
    <w:pPr>
      <w:spacing w:after="120"/>
      <w:ind w:left="283"/>
    </w:pPr>
    <w:rPr>
      <w:sz w:val="16"/>
      <w:szCs w:val="16"/>
    </w:rPr>
  </w:style>
  <w:style w:type="character" w:customStyle="1" w:styleId="313">
    <w:name w:val="Основной текст с отступом 3 Знак1"/>
    <w:link w:val="37"/>
    <w:semiHidden/>
    <w:locked/>
    <w:rsid w:val="00926992"/>
    <w:rPr>
      <w:rFonts w:cs="Times New Roman"/>
      <w:sz w:val="16"/>
      <w:szCs w:val="16"/>
      <w:lang w:eastAsia="ar-SA" w:bidi="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a"/>
    <w:locked/>
    <w:rsid w:val="004314C8"/>
    <w:rPr>
      <w:rFonts w:eastAsia="MS Mincho" w:cs="Times New Roman"/>
      <w:sz w:val="24"/>
      <w:szCs w:val="24"/>
      <w:lang w:eastAsia="ar-SA" w:bidi="ar-SA"/>
    </w:rPr>
  </w:style>
  <w:style w:type="paragraph" w:customStyle="1" w:styleId="ListParagraph12">
    <w:name w:val="List Paragraph12"/>
    <w:basedOn w:val="a0"/>
    <w:rsid w:val="00D445D6"/>
    <w:pPr>
      <w:suppressAutoHyphens w:val="0"/>
      <w:ind w:left="720"/>
    </w:pPr>
    <w:rPr>
      <w:lang w:eastAsia="ru-RU"/>
    </w:rPr>
  </w:style>
  <w:style w:type="paragraph" w:customStyle="1" w:styleId="213">
    <w:name w:val="Абзац списка21"/>
    <w:basedOn w:val="a0"/>
    <w:rsid w:val="00D445D6"/>
    <w:pPr>
      <w:suppressAutoHyphens w:val="0"/>
      <w:ind w:left="720"/>
      <w:contextualSpacing/>
    </w:pPr>
    <w:rPr>
      <w:lang w:eastAsia="ru-RU"/>
    </w:rPr>
  </w:style>
  <w:style w:type="character" w:customStyle="1" w:styleId="70">
    <w:name w:val="Заголовок 7 Знак"/>
    <w:link w:val="7"/>
    <w:semiHidden/>
    <w:locked/>
    <w:rsid w:val="005E4D3D"/>
    <w:rPr>
      <w:sz w:val="24"/>
      <w:szCs w:val="24"/>
      <w:lang w:val="ru-RU" w:eastAsia="ru-RU" w:bidi="ar-SA"/>
    </w:rPr>
  </w:style>
  <w:style w:type="paragraph" w:styleId="27">
    <w:name w:val="Body Text 2"/>
    <w:basedOn w:val="a0"/>
    <w:link w:val="28"/>
    <w:rsid w:val="005E4D3D"/>
    <w:pPr>
      <w:suppressAutoHyphens w:val="0"/>
      <w:spacing w:after="120" w:line="480" w:lineRule="auto"/>
    </w:pPr>
    <w:rPr>
      <w:lang w:eastAsia="ru-RU"/>
    </w:rPr>
  </w:style>
  <w:style w:type="character" w:customStyle="1" w:styleId="28">
    <w:name w:val="Основной текст 2 Знак"/>
    <w:link w:val="27"/>
    <w:locked/>
    <w:rsid w:val="005E4D3D"/>
    <w:rPr>
      <w:sz w:val="24"/>
      <w:szCs w:val="24"/>
      <w:lang w:val="ru-RU" w:eastAsia="ru-RU" w:bidi="ar-SA"/>
    </w:rPr>
  </w:style>
  <w:style w:type="paragraph" w:customStyle="1" w:styleId="ConsNonformat">
    <w:name w:val="ConsNonformat"/>
    <w:rsid w:val="005E4D3D"/>
    <w:pPr>
      <w:widowControl w:val="0"/>
      <w:autoSpaceDE w:val="0"/>
      <w:autoSpaceDN w:val="0"/>
      <w:adjustRightInd w:val="0"/>
    </w:pPr>
    <w:rPr>
      <w:rFonts w:ascii="Courier New" w:hAnsi="Courier New" w:cs="Courier New"/>
    </w:rPr>
  </w:style>
  <w:style w:type="paragraph" w:customStyle="1" w:styleId="29">
    <w:name w:val="Без интервала2"/>
    <w:rsid w:val="005E4D3D"/>
    <w:pPr>
      <w:widowControl w:val="0"/>
      <w:autoSpaceDE w:val="0"/>
      <w:autoSpaceDN w:val="0"/>
      <w:adjustRightInd w:val="0"/>
    </w:pPr>
  </w:style>
  <w:style w:type="paragraph" w:customStyle="1" w:styleId="2a">
    <w:name w:val="Абзац списка2"/>
    <w:basedOn w:val="a0"/>
    <w:rsid w:val="005E4D3D"/>
    <w:pPr>
      <w:suppressAutoHyphens w:val="0"/>
      <w:ind w:left="720"/>
      <w:contextualSpacing/>
    </w:pPr>
    <w:rPr>
      <w:sz w:val="20"/>
      <w:szCs w:val="20"/>
      <w:lang w:eastAsia="ru-RU"/>
    </w:rPr>
  </w:style>
  <w:style w:type="paragraph" w:customStyle="1" w:styleId="Noeeu1">
    <w:name w:val="Noeeu1"/>
    <w:basedOn w:val="a0"/>
    <w:rsid w:val="005E4D3D"/>
    <w:pPr>
      <w:suppressAutoHyphens w:val="0"/>
      <w:autoSpaceDE w:val="0"/>
      <w:autoSpaceDN w:val="0"/>
      <w:jc w:val="both"/>
    </w:pPr>
    <w:rPr>
      <w:rFonts w:ascii="Baltica" w:hAnsi="Baltica" w:cs="Baltica"/>
      <w:lang w:eastAsia="ru-RU"/>
    </w:rPr>
  </w:style>
  <w:style w:type="paragraph" w:customStyle="1" w:styleId="caaieiaie3">
    <w:name w:val="caaieiaie 3"/>
    <w:basedOn w:val="a0"/>
    <w:next w:val="a0"/>
    <w:rsid w:val="005E4D3D"/>
    <w:pPr>
      <w:keepNext/>
      <w:suppressAutoHyphens w:val="0"/>
      <w:autoSpaceDE w:val="0"/>
      <w:autoSpaceDN w:val="0"/>
      <w:spacing w:before="60" w:after="180"/>
    </w:pPr>
    <w:rPr>
      <w:rFonts w:ascii="TimesET" w:hAnsi="TimesET" w:cs="TimesET"/>
      <w:i/>
      <w:iCs/>
      <w:sz w:val="20"/>
      <w:szCs w:val="20"/>
      <w:lang w:eastAsia="ru-RU"/>
    </w:rPr>
  </w:style>
  <w:style w:type="paragraph" w:styleId="HTML">
    <w:name w:val="HTML Preformatted"/>
    <w:basedOn w:val="a0"/>
    <w:link w:val="HTML0"/>
    <w:rsid w:val="005E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semiHidden/>
    <w:locked/>
    <w:rsid w:val="005E4D3D"/>
    <w:rPr>
      <w:rFonts w:ascii="Courier New" w:hAnsi="Courier New" w:cs="Courier New"/>
      <w:lang w:val="ru-RU" w:eastAsia="ru-RU" w:bidi="ar-SA"/>
    </w:rPr>
  </w:style>
  <w:style w:type="character" w:customStyle="1" w:styleId="1c">
    <w:name w:val="Текст сноски Знак1"/>
    <w:link w:val="aff"/>
    <w:semiHidden/>
    <w:locked/>
    <w:rsid w:val="00130660"/>
    <w:rPr>
      <w:lang w:val="ru-RU" w:eastAsia="ar-SA" w:bidi="ar-SA"/>
    </w:rPr>
  </w:style>
  <w:style w:type="character" w:customStyle="1" w:styleId="ListParagraphChar">
    <w:name w:val="List Paragraph Char"/>
    <w:link w:val="1f0"/>
    <w:locked/>
    <w:rsid w:val="00192B69"/>
    <w:rPr>
      <w:sz w:val="24"/>
      <w:szCs w:val="24"/>
      <w:lang w:val="ru-RU" w:eastAsia="ar-SA" w:bidi="ar-SA"/>
    </w:rPr>
  </w:style>
  <w:style w:type="paragraph" w:styleId="afff1">
    <w:name w:val="List Paragraph"/>
    <w:basedOn w:val="a0"/>
    <w:qFormat/>
    <w:rsid w:val="00654057"/>
    <w:pPr>
      <w:ind w:left="72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cont@trcont.ru" TargetMode="External"/><Relationship Id="rId4" Type="http://schemas.openxmlformats.org/officeDocument/2006/relationships/webSettings" Target="webSettings.xml"/><Relationship Id="rId9" Type="http://schemas.openxmlformats.org/officeDocument/2006/relationships/hyperlink" Target="mailto:trcont@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4201</TotalTime>
  <Pages>45</Pages>
  <Words>12888</Words>
  <Characters>94221</Characters>
  <Application>Microsoft Office Word</Application>
  <DocSecurity>0</DocSecurity>
  <Lines>785</Lines>
  <Paragraphs>213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SPecialiST RePack</Company>
  <LinksUpToDate>false</LinksUpToDate>
  <CharactersWithSpaces>106896</CharactersWithSpaces>
  <SharedDoc>false</SharedDoc>
  <HLinks>
    <vt:vector size="24" baseType="variant">
      <vt:variant>
        <vt:i4>4194420</vt:i4>
      </vt:variant>
      <vt:variant>
        <vt:i4>12</vt:i4>
      </vt:variant>
      <vt:variant>
        <vt:i4>0</vt:i4>
      </vt:variant>
      <vt:variant>
        <vt:i4>5</vt:i4>
      </vt:variant>
      <vt:variant>
        <vt:lpwstr>mailto:trcont@trcont.ru</vt:lpwstr>
      </vt:variant>
      <vt:variant>
        <vt:lpwstr/>
      </vt:variant>
      <vt:variant>
        <vt:i4>4194420</vt:i4>
      </vt:variant>
      <vt:variant>
        <vt:i4>9</vt:i4>
      </vt:variant>
      <vt:variant>
        <vt:i4>0</vt:i4>
      </vt:variant>
      <vt:variant>
        <vt:i4>5</vt:i4>
      </vt:variant>
      <vt:variant>
        <vt:lpwstr>mailto:trcont@trcont.ru</vt:lpwstr>
      </vt:variant>
      <vt:variant>
        <vt:lpwstr/>
      </vt:variant>
      <vt:variant>
        <vt:i4>7274549</vt:i4>
      </vt:variant>
      <vt:variant>
        <vt:i4>6</vt:i4>
      </vt:variant>
      <vt:variant>
        <vt:i4>0</vt:i4>
      </vt:variant>
      <vt:variant>
        <vt:i4>5</vt:i4>
      </vt:variant>
      <vt:variant>
        <vt:lpwstr>http://www.zakupki.gov.ru/</vt:lpwstr>
      </vt:variant>
      <vt:variant>
        <vt:lpwstr/>
      </vt:variant>
      <vt:variant>
        <vt:i4>589899</vt:i4>
      </vt:variant>
      <vt:variant>
        <vt:i4>3</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cp:lastModifiedBy>Аверкин Василий Васильевич</cp:lastModifiedBy>
  <cp:revision>11</cp:revision>
  <cp:lastPrinted>2014-10-24T04:06:00Z</cp:lastPrinted>
  <dcterms:created xsi:type="dcterms:W3CDTF">2015-03-17T07:11:00Z</dcterms:created>
  <dcterms:modified xsi:type="dcterms:W3CDTF">2015-03-22T23:55:00Z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