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65D" w:rsidRPr="001F48B6" w:rsidRDefault="0035565D" w:rsidP="0035565D">
      <w:pPr>
        <w:tabs>
          <w:tab w:val="left" w:pos="4962"/>
        </w:tabs>
        <w:ind w:left="4820"/>
        <w:rPr>
          <w:b/>
          <w:bCs/>
          <w:sz w:val="28"/>
          <w:szCs w:val="28"/>
        </w:rPr>
      </w:pPr>
      <w:r w:rsidRPr="001F48B6">
        <w:rPr>
          <w:b/>
          <w:bCs/>
          <w:sz w:val="28"/>
          <w:szCs w:val="28"/>
        </w:rPr>
        <w:t>УТВЕРЖДАЮ</w:t>
      </w:r>
    </w:p>
    <w:p w:rsidR="0035565D" w:rsidRPr="00DD09A8" w:rsidRDefault="0035565D" w:rsidP="0035565D">
      <w:pPr>
        <w:tabs>
          <w:tab w:val="left" w:pos="4962"/>
        </w:tabs>
        <w:ind w:left="4820"/>
        <w:rPr>
          <w:rFonts w:eastAsia="Arial Unicode MS"/>
          <w:b/>
          <w:bCs/>
          <w:sz w:val="28"/>
          <w:szCs w:val="28"/>
          <w:highlight w:val="cyan"/>
        </w:rPr>
      </w:pPr>
    </w:p>
    <w:p w:rsidR="0035565D" w:rsidRPr="001F48B6" w:rsidRDefault="0035565D" w:rsidP="0035565D">
      <w:pPr>
        <w:tabs>
          <w:tab w:val="left" w:pos="4962"/>
        </w:tabs>
        <w:ind w:left="4820"/>
        <w:rPr>
          <w:b/>
          <w:bCs/>
          <w:sz w:val="28"/>
          <w:szCs w:val="28"/>
        </w:rPr>
      </w:pPr>
      <w:r w:rsidRPr="001F48B6">
        <w:rPr>
          <w:b/>
          <w:bCs/>
          <w:sz w:val="28"/>
          <w:szCs w:val="28"/>
        </w:rPr>
        <w:t>Председатель Конкурсной комиссии филиала ПАО «ТрансКонтейнер»  на Северной железной дороге</w:t>
      </w:r>
    </w:p>
    <w:p w:rsidR="0035565D" w:rsidRPr="001F48B6" w:rsidRDefault="0035565D" w:rsidP="0035565D">
      <w:pPr>
        <w:tabs>
          <w:tab w:val="left" w:pos="4962"/>
        </w:tabs>
        <w:ind w:left="4820"/>
        <w:rPr>
          <w:b/>
          <w:bCs/>
          <w:sz w:val="28"/>
          <w:szCs w:val="28"/>
        </w:rPr>
      </w:pPr>
    </w:p>
    <w:p w:rsidR="0035565D" w:rsidRPr="001F48B6" w:rsidRDefault="0035565D" w:rsidP="0035565D">
      <w:pPr>
        <w:tabs>
          <w:tab w:val="left" w:pos="4962"/>
        </w:tabs>
        <w:ind w:left="4820"/>
        <w:rPr>
          <w:b/>
          <w:bCs/>
          <w:sz w:val="28"/>
          <w:szCs w:val="28"/>
        </w:rPr>
      </w:pPr>
      <w:r w:rsidRPr="001F48B6">
        <w:rPr>
          <w:b/>
          <w:bCs/>
          <w:sz w:val="28"/>
          <w:szCs w:val="28"/>
        </w:rPr>
        <w:t xml:space="preserve">____________________ А.Л. Оводков </w:t>
      </w:r>
    </w:p>
    <w:p w:rsidR="0035565D" w:rsidRPr="00DD09A8" w:rsidRDefault="0035565D" w:rsidP="0035565D">
      <w:pPr>
        <w:tabs>
          <w:tab w:val="left" w:pos="4962"/>
        </w:tabs>
        <w:ind w:left="4820"/>
        <w:rPr>
          <w:rFonts w:eastAsia="Arial Unicode MS"/>
          <w:highlight w:val="cyan"/>
        </w:rPr>
      </w:pPr>
    </w:p>
    <w:p w:rsidR="0035565D" w:rsidRDefault="0035565D" w:rsidP="0035565D">
      <w:pPr>
        <w:tabs>
          <w:tab w:val="left" w:pos="4962"/>
        </w:tabs>
        <w:ind w:left="4820"/>
        <w:rPr>
          <w:b/>
          <w:bCs/>
          <w:sz w:val="28"/>
        </w:rPr>
      </w:pPr>
      <w:r w:rsidRPr="006B03EC">
        <w:rPr>
          <w:b/>
          <w:bCs/>
          <w:sz w:val="28"/>
        </w:rPr>
        <w:t>«</w:t>
      </w:r>
      <w:r w:rsidR="006B03EC">
        <w:rPr>
          <w:b/>
          <w:bCs/>
          <w:sz w:val="28"/>
        </w:rPr>
        <w:t>17</w:t>
      </w:r>
      <w:r w:rsidRPr="006B03EC">
        <w:rPr>
          <w:b/>
          <w:bCs/>
          <w:sz w:val="28"/>
        </w:rPr>
        <w:t>» ноября 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3634C9">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3634C9">
        <w:br/>
        <w:t xml:space="preserve">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35565D">
        <w:t>ОК</w:t>
      </w:r>
      <w:r w:rsidR="006024C7" w:rsidRPr="0035565D">
        <w:t>э</w:t>
      </w:r>
      <w:r w:rsidR="00AB19DF">
        <w:t>/003/НКПСЕВ/0008.</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35565D">
        <w:rPr>
          <w:szCs w:val="28"/>
        </w:rPr>
        <w:t>на приобретение автотранспортных средств (</w:t>
      </w:r>
      <w:r w:rsidR="00D740B8">
        <w:rPr>
          <w:szCs w:val="28"/>
        </w:rPr>
        <w:t>полуприцепа-контейнеровоза</w:t>
      </w:r>
      <w:r w:rsidR="0035565D">
        <w:rPr>
          <w:szCs w:val="28"/>
        </w:rPr>
        <w:t xml:space="preserve"> - 1 единица) для нужд филиала П</w:t>
      </w:r>
      <w:r w:rsidR="0035565D" w:rsidRPr="005F610A">
        <w:rPr>
          <w:szCs w:val="28"/>
        </w:rPr>
        <w:t xml:space="preserve">АО «ТрансКонтейнер» на Северной железной </w:t>
      </w:r>
      <w:r w:rsidR="0035565D">
        <w:rPr>
          <w:szCs w:val="28"/>
        </w:rPr>
        <w:t>дороге в 2015</w:t>
      </w:r>
      <w:r w:rsidR="0035565D" w:rsidRPr="005F610A">
        <w:rPr>
          <w:szCs w:val="28"/>
        </w:rPr>
        <w:t xml:space="preserve"> году</w:t>
      </w:r>
      <w:r w:rsidR="0035565D">
        <w:rPr>
          <w:szCs w:val="28"/>
        </w:rPr>
        <w:t>.</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932BAB"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932BAB"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C97364"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C97364"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C9736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C97364" w:rsidP="00370C44">
      <w:pPr>
        <w:pStyle w:val="2"/>
        <w:numPr>
          <w:ilvl w:val="1"/>
          <w:numId w:val="17"/>
        </w:numPr>
        <w:spacing w:before="0" w:after="0"/>
        <w:ind w:left="0" w:firstLine="720"/>
        <w:jc w:val="both"/>
        <w:rPr>
          <w:rFonts w:eastAsia="MS Mincho" w:cs="Times New Roman"/>
          <w:i w:val="0"/>
          <w:iCs w:val="0"/>
        </w:rPr>
      </w:pPr>
      <w:r>
        <w:rPr>
          <w:rFonts w:eastAsia="MS Mincho"/>
          <w:i w:val="0"/>
        </w:rPr>
        <w:t xml:space="preserve">. </w:t>
      </w:r>
      <w:r w:rsidR="00370C44"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C97364" w:rsidP="00370C44">
      <w:pPr>
        <w:pStyle w:val="2"/>
        <w:numPr>
          <w:ilvl w:val="1"/>
          <w:numId w:val="17"/>
        </w:numPr>
        <w:spacing w:before="0" w:after="0"/>
        <w:ind w:left="0" w:firstLine="720"/>
        <w:jc w:val="both"/>
        <w:rPr>
          <w:rFonts w:eastAsia="MS Mincho" w:cs="Times New Roman"/>
          <w:i w:val="0"/>
          <w:iCs w:val="0"/>
        </w:rPr>
      </w:pPr>
      <w:r>
        <w:rPr>
          <w:i w:val="0"/>
        </w:rPr>
        <w:t xml:space="preserve">. </w:t>
      </w:r>
      <w:r w:rsidR="00370C44"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C62B87" w:rsidP="00370C44">
      <w:pPr>
        <w:pStyle w:val="2"/>
        <w:numPr>
          <w:ilvl w:val="1"/>
          <w:numId w:val="17"/>
        </w:numPr>
        <w:spacing w:before="0" w:after="0"/>
        <w:ind w:left="0" w:firstLine="720"/>
        <w:jc w:val="both"/>
        <w:rPr>
          <w:rFonts w:eastAsia="MS Mincho" w:cs="Times New Roman"/>
          <w:i w:val="0"/>
          <w:iCs w:val="0"/>
        </w:rPr>
      </w:pPr>
      <w:r>
        <w:rPr>
          <w:rFonts w:eastAsia="MS Mincho" w:cs="Times New Roman"/>
          <w:i w:val="0"/>
          <w:iCs w:val="0"/>
        </w:rPr>
        <w:t xml:space="preserve">. </w:t>
      </w:r>
      <w:r w:rsidR="007D6548"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922B27"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Pr>
          <w:rFonts w:eastAsia="MS Mincho"/>
          <w:i w:val="0"/>
        </w:rPr>
        <w:t xml:space="preserve"> </w:t>
      </w:r>
      <w:r w:rsidR="000954FB" w:rsidRPr="00D32FFA">
        <w:rPr>
          <w:rFonts w:eastAsia="MS Mincho"/>
          <w:i w:val="0"/>
        </w:rPr>
        <w:t>О</w:t>
      </w:r>
      <w:bookmarkEnd w:id="1"/>
      <w:bookmarkEnd w:id="2"/>
      <w:r w:rsidR="000954FB"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w:t>
      </w:r>
      <w:r w:rsidR="004B6190" w:rsidRPr="003343CE">
        <w:rPr>
          <w:sz w:val="28"/>
          <w:szCs w:val="28"/>
        </w:rPr>
        <w:lastRenderedPageBreak/>
        <w:t xml:space="preserve">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подпунта 3.1.2 настоящей документации о закупке</w:t>
      </w:r>
      <w:r w:rsidR="00046B23" w:rsidRPr="003343CE">
        <w:rPr>
          <w:rFonts w:ascii="Times New Roman" w:hAnsi="Times New Roman"/>
          <w:b w:val="0"/>
          <w:sz w:val="28"/>
          <w:szCs w:val="28"/>
        </w:rPr>
        <w:t xml:space="preserve"> </w:t>
      </w:r>
      <w:bookmarkStart w:id="3" w:name="_GoBack"/>
      <w:bookmarkEnd w:id="3"/>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56D1C"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9.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16C92" w:rsidRPr="007E6DE4" w:rsidRDefault="00016C92" w:rsidP="00805082">
                  <w:pPr>
                    <w:jc w:val="center"/>
                    <w:rPr>
                      <w:b/>
                      <w:sz w:val="28"/>
                      <w:szCs w:val="28"/>
                    </w:rPr>
                  </w:pPr>
                  <w:r w:rsidRPr="007E6DE4">
                    <w:rPr>
                      <w:b/>
                      <w:sz w:val="28"/>
                      <w:szCs w:val="28"/>
                    </w:rPr>
                    <w:t xml:space="preserve">_____________________________________________, </w:t>
                  </w:r>
                </w:p>
                <w:p w:rsidR="00016C92" w:rsidRDefault="00016C9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16C92" w:rsidRPr="007E6DE4" w:rsidRDefault="00016C92" w:rsidP="00805082">
                  <w:pPr>
                    <w:jc w:val="center"/>
                    <w:rPr>
                      <w:b/>
                      <w:sz w:val="28"/>
                      <w:szCs w:val="28"/>
                    </w:rPr>
                  </w:pPr>
                  <w:r w:rsidRPr="007E6DE4">
                    <w:rPr>
                      <w:b/>
                      <w:sz w:val="28"/>
                      <w:szCs w:val="28"/>
                    </w:rPr>
                    <w:t>________________________________________</w:t>
                  </w:r>
                </w:p>
                <w:p w:rsidR="00016C92" w:rsidRPr="007E6DE4" w:rsidRDefault="00016C92" w:rsidP="00805082">
                  <w:pPr>
                    <w:jc w:val="center"/>
                    <w:rPr>
                      <w:i/>
                      <w:sz w:val="20"/>
                      <w:szCs w:val="20"/>
                    </w:rPr>
                  </w:pPr>
                  <w:r w:rsidRPr="007E6DE4">
                    <w:rPr>
                      <w:i/>
                      <w:sz w:val="20"/>
                      <w:szCs w:val="20"/>
                    </w:rPr>
                    <w:t>государство регистрации претендента</w:t>
                  </w:r>
                </w:p>
                <w:p w:rsidR="00016C92" w:rsidRPr="007E6DE4" w:rsidRDefault="00016C92" w:rsidP="00805082">
                  <w:pPr>
                    <w:jc w:val="center"/>
                    <w:rPr>
                      <w:b/>
                      <w:sz w:val="28"/>
                      <w:szCs w:val="28"/>
                    </w:rPr>
                  </w:pPr>
                  <w:r w:rsidRPr="007E6DE4">
                    <w:rPr>
                      <w:b/>
                      <w:sz w:val="28"/>
                      <w:szCs w:val="28"/>
                    </w:rPr>
                    <w:t>_____________________________</w:t>
                  </w:r>
                  <w:r>
                    <w:rPr>
                      <w:b/>
                      <w:sz w:val="28"/>
                      <w:szCs w:val="28"/>
                    </w:rPr>
                    <w:t>__________________</w:t>
                  </w:r>
                </w:p>
                <w:p w:rsidR="00016C92" w:rsidRPr="007E6DE4" w:rsidRDefault="00016C92" w:rsidP="00805082">
                  <w:pPr>
                    <w:jc w:val="center"/>
                    <w:rPr>
                      <w:i/>
                      <w:sz w:val="20"/>
                      <w:szCs w:val="20"/>
                    </w:rPr>
                  </w:pPr>
                  <w:r w:rsidRPr="007E6DE4">
                    <w:rPr>
                      <w:i/>
                      <w:sz w:val="20"/>
                      <w:szCs w:val="20"/>
                    </w:rPr>
                    <w:t>ИНН претендента (для претендентов-резидентов Российской Федерации)</w:t>
                  </w:r>
                </w:p>
                <w:p w:rsidR="00016C92" w:rsidRDefault="00016C92" w:rsidP="00805082">
                  <w:pPr>
                    <w:jc w:val="both"/>
                  </w:pPr>
                </w:p>
                <w:p w:rsidR="00016C92" w:rsidRDefault="00016C92" w:rsidP="00805082">
                  <w:pPr>
                    <w:jc w:val="center"/>
                    <w:rPr>
                      <w:b/>
                    </w:rPr>
                  </w:pPr>
                  <w:r w:rsidRPr="00923E2D">
                    <w:rPr>
                      <w:b/>
                    </w:rPr>
                    <w:t xml:space="preserve">ЗАЯВКА НА УЧАСТИЕ В </w:t>
                  </w:r>
                  <w:r>
                    <w:rPr>
                      <w:b/>
                    </w:rPr>
                    <w:t>ОТКРЫТОМ КОНКУРСЕ № ОКэ</w:t>
                  </w:r>
                  <w:r w:rsidRPr="00923E2D">
                    <w:rPr>
                      <w:b/>
                    </w:rPr>
                    <w:t>/___/____/____</w:t>
                  </w:r>
                </w:p>
                <w:p w:rsidR="00016C92" w:rsidRPr="00923E2D" w:rsidRDefault="00016C92"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lastRenderedPageBreak/>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F30A31">
      <w:pPr>
        <w:pStyle w:val="2"/>
        <w:numPr>
          <w:ilvl w:val="1"/>
          <w:numId w:val="20"/>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w:t>
      </w:r>
      <w:r w:rsidRPr="009B006E">
        <w:rPr>
          <w:b w:val="0"/>
          <w:i w:val="0"/>
        </w:rPr>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A12B7F" w:rsidRDefault="00A12B7F" w:rsidP="000954FB">
      <w:pPr>
        <w:ind w:firstLine="709"/>
        <w:jc w:val="both"/>
        <w:rPr>
          <w:rFonts w:eastAsia="MS Mincho"/>
          <w:b/>
          <w:bCs/>
          <w:sz w:val="32"/>
          <w:szCs w:val="32"/>
          <w:highlight w:val="cyan"/>
        </w:rPr>
      </w:pPr>
    </w:p>
    <w:p w:rsidR="000954FB" w:rsidRPr="007D5B1A" w:rsidRDefault="006400A0" w:rsidP="000428CF">
      <w:pPr>
        <w:ind w:firstLine="709"/>
        <w:jc w:val="center"/>
        <w:rPr>
          <w:b/>
          <w:sz w:val="28"/>
          <w:szCs w:val="28"/>
        </w:rPr>
      </w:pPr>
      <w:r w:rsidRPr="007D5B1A">
        <w:rPr>
          <w:rFonts w:eastAsia="MS Mincho"/>
          <w:b/>
          <w:bCs/>
          <w:sz w:val="32"/>
          <w:szCs w:val="32"/>
        </w:rPr>
        <w:t>Раздел</w:t>
      </w:r>
      <w:r w:rsidR="007D6BE4" w:rsidRPr="007D5B1A">
        <w:rPr>
          <w:rFonts w:eastAsia="MS Mincho"/>
          <w:b/>
          <w:bCs/>
          <w:sz w:val="32"/>
          <w:szCs w:val="32"/>
        </w:rPr>
        <w:t xml:space="preserve"> 4</w:t>
      </w:r>
      <w:r w:rsidR="000954FB" w:rsidRPr="007D5B1A">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BE74D4" w:rsidRDefault="00BE74D4" w:rsidP="00BE74D4">
      <w:pPr>
        <w:ind w:firstLine="708"/>
        <w:jc w:val="both"/>
        <w:rPr>
          <w:sz w:val="28"/>
          <w:szCs w:val="28"/>
        </w:rPr>
      </w:pPr>
      <w:r>
        <w:rPr>
          <w:rFonts w:eastAsia="MS Mincho"/>
          <w:b/>
          <w:sz w:val="28"/>
          <w:szCs w:val="28"/>
        </w:rPr>
        <w:t>Предмет конкурса</w:t>
      </w:r>
      <w:r w:rsidRPr="00C0263A">
        <w:rPr>
          <w:rFonts w:eastAsia="MS Mincho"/>
          <w:b/>
          <w:sz w:val="28"/>
          <w:szCs w:val="28"/>
        </w:rPr>
        <w:t>:</w:t>
      </w:r>
      <w:r w:rsidRPr="00C0263A">
        <w:rPr>
          <w:rFonts w:eastAsia="MS Mincho"/>
          <w:sz w:val="28"/>
          <w:szCs w:val="28"/>
        </w:rPr>
        <w:t xml:space="preserve"> </w:t>
      </w:r>
      <w:r>
        <w:rPr>
          <w:sz w:val="28"/>
          <w:szCs w:val="28"/>
        </w:rPr>
        <w:t>Приобретение автотранспортных средств (полуприцепа-контейнеровоза – 1 единица) для нужд филиала</w:t>
      </w:r>
      <w:r w:rsidRPr="00C0263A">
        <w:rPr>
          <w:sz w:val="28"/>
          <w:szCs w:val="28"/>
        </w:rPr>
        <w:t xml:space="preserve"> ПАО «ТрансКонтейнер» на</w:t>
      </w:r>
      <w:r>
        <w:rPr>
          <w:sz w:val="28"/>
          <w:szCs w:val="28"/>
        </w:rPr>
        <w:t xml:space="preserve"> Северной железной дороге в 2015</w:t>
      </w:r>
      <w:r w:rsidRPr="00C0263A">
        <w:rPr>
          <w:sz w:val="28"/>
          <w:szCs w:val="28"/>
        </w:rPr>
        <w:t xml:space="preserve"> году.</w:t>
      </w:r>
    </w:p>
    <w:p w:rsidR="00BE74D4" w:rsidRPr="00C0263A" w:rsidRDefault="00BE74D4" w:rsidP="00BE74D4">
      <w:pPr>
        <w:ind w:firstLine="708"/>
        <w:jc w:val="both"/>
        <w:rPr>
          <w:sz w:val="28"/>
          <w:szCs w:val="28"/>
        </w:rPr>
      </w:pPr>
    </w:p>
    <w:p w:rsidR="00BE74D4" w:rsidRDefault="00BE74D4" w:rsidP="00BE74D4">
      <w:pPr>
        <w:ind w:firstLine="708"/>
        <w:jc w:val="both"/>
        <w:rPr>
          <w:sz w:val="28"/>
          <w:szCs w:val="28"/>
        </w:rPr>
      </w:pPr>
      <w:r w:rsidRPr="00C0263A">
        <w:rPr>
          <w:b/>
          <w:sz w:val="28"/>
          <w:szCs w:val="28"/>
        </w:rPr>
        <w:t xml:space="preserve">Начальная (максимальная) цена договора: </w:t>
      </w:r>
      <w:r>
        <w:rPr>
          <w:sz w:val="28"/>
          <w:szCs w:val="28"/>
        </w:rPr>
        <w:t>1 410 000,00 (Один миллион четыреста десять</w:t>
      </w:r>
      <w:r w:rsidRPr="00C0263A">
        <w:rPr>
          <w:sz w:val="28"/>
          <w:szCs w:val="28"/>
        </w:rPr>
        <w:t xml:space="preserve"> тысяч рублей 00 копеек) с учетом всех расходов поставщика и налогов, кроме НДС.</w:t>
      </w:r>
    </w:p>
    <w:p w:rsidR="00BE74D4" w:rsidRDefault="00BE74D4" w:rsidP="00BE74D4">
      <w:pPr>
        <w:spacing w:line="276" w:lineRule="auto"/>
        <w:ind w:firstLine="708"/>
        <w:jc w:val="both"/>
        <w:rPr>
          <w:rFonts w:eastAsia="MS Mincho"/>
          <w:sz w:val="28"/>
          <w:szCs w:val="28"/>
        </w:rPr>
      </w:pPr>
    </w:p>
    <w:p w:rsidR="00BE74D4" w:rsidRDefault="00BE74D4" w:rsidP="00BE74D4">
      <w:pPr>
        <w:ind w:firstLine="709"/>
        <w:jc w:val="both"/>
        <w:rPr>
          <w:b/>
          <w:sz w:val="28"/>
          <w:szCs w:val="28"/>
        </w:rPr>
      </w:pPr>
      <w:r w:rsidRPr="00301878">
        <w:rPr>
          <w:b/>
          <w:sz w:val="28"/>
          <w:szCs w:val="28"/>
        </w:rPr>
        <w:t>Требуемые технические характеристики поставляемого товара</w:t>
      </w:r>
    </w:p>
    <w:p w:rsidR="00BE74D4" w:rsidRDefault="00BE74D4" w:rsidP="00BE74D4">
      <w:pPr>
        <w:tabs>
          <w:tab w:val="left" w:pos="5665"/>
        </w:tabs>
        <w:jc w:val="both"/>
        <w:rPr>
          <w:b/>
          <w:sz w:val="28"/>
          <w:szCs w:val="28"/>
          <w:highlight w:val="yellow"/>
        </w:rPr>
      </w:pPr>
    </w:p>
    <w:p w:rsidR="00BE74D4" w:rsidRPr="005D19DA" w:rsidRDefault="00BE74D4" w:rsidP="00BE74D4">
      <w:pPr>
        <w:ind w:left="708"/>
        <w:jc w:val="both"/>
        <w:rPr>
          <w:rFonts w:eastAsia="Calibri"/>
          <w:sz w:val="28"/>
          <w:szCs w:val="28"/>
        </w:rPr>
      </w:pPr>
      <w:r w:rsidRPr="005D19DA">
        <w:rPr>
          <w:rFonts w:eastAsia="Calibri"/>
          <w:sz w:val="28"/>
          <w:szCs w:val="28"/>
        </w:rPr>
        <w:t>1.</w:t>
      </w:r>
      <w:r>
        <w:rPr>
          <w:rFonts w:eastAsia="Calibri"/>
          <w:sz w:val="28"/>
          <w:szCs w:val="28"/>
        </w:rPr>
        <w:t xml:space="preserve">  </w:t>
      </w:r>
      <w:r w:rsidRPr="005D19DA">
        <w:rPr>
          <w:rFonts w:eastAsia="Calibri"/>
          <w:sz w:val="28"/>
          <w:szCs w:val="28"/>
        </w:rPr>
        <w:t>Допустимая полная масса не менее</w:t>
      </w:r>
      <w:r>
        <w:rPr>
          <w:rFonts w:eastAsia="Calibri"/>
          <w:sz w:val="28"/>
          <w:szCs w:val="28"/>
        </w:rPr>
        <w:t xml:space="preserve"> – 38000 кг. </w:t>
      </w:r>
    </w:p>
    <w:p w:rsidR="00BE74D4" w:rsidRPr="00D95E25" w:rsidRDefault="00BE74D4" w:rsidP="00BE74D4">
      <w:pPr>
        <w:ind w:left="708"/>
        <w:jc w:val="both"/>
        <w:rPr>
          <w:rFonts w:eastAsia="Calibri"/>
          <w:sz w:val="28"/>
          <w:szCs w:val="28"/>
        </w:rPr>
      </w:pPr>
      <w:r>
        <w:rPr>
          <w:sz w:val="28"/>
          <w:szCs w:val="28"/>
        </w:rPr>
        <w:t xml:space="preserve">2. Масса снаряженного полуприцепа не более – 6000 кг. </w:t>
      </w:r>
    </w:p>
    <w:p w:rsidR="00BE74D4" w:rsidRPr="00D95E25" w:rsidRDefault="00BE74D4" w:rsidP="00BE74D4">
      <w:pPr>
        <w:ind w:left="708"/>
        <w:jc w:val="both"/>
        <w:rPr>
          <w:rFonts w:eastAsia="Calibri"/>
          <w:sz w:val="28"/>
          <w:szCs w:val="28"/>
        </w:rPr>
      </w:pPr>
      <w:r w:rsidRPr="00D95E25">
        <w:rPr>
          <w:sz w:val="28"/>
          <w:szCs w:val="28"/>
        </w:rPr>
        <w:t xml:space="preserve">3. </w:t>
      </w:r>
      <w:r>
        <w:rPr>
          <w:rFonts w:eastAsia="Calibri"/>
          <w:sz w:val="28"/>
          <w:szCs w:val="28"/>
        </w:rPr>
        <w:t xml:space="preserve">Высота ССУ не более – 1100 мм. </w:t>
      </w:r>
    </w:p>
    <w:p w:rsidR="00BE74D4" w:rsidRPr="00D95E25" w:rsidRDefault="00BE74D4" w:rsidP="00BE74D4">
      <w:pPr>
        <w:ind w:left="708"/>
        <w:jc w:val="both"/>
        <w:rPr>
          <w:rFonts w:eastAsia="Calibri"/>
          <w:sz w:val="28"/>
          <w:szCs w:val="28"/>
        </w:rPr>
      </w:pPr>
      <w:r>
        <w:rPr>
          <w:rFonts w:eastAsia="Calibri"/>
          <w:sz w:val="28"/>
          <w:szCs w:val="28"/>
        </w:rPr>
        <w:t xml:space="preserve">4. Погрузочная высота не более – 1100 мм.  </w:t>
      </w:r>
    </w:p>
    <w:p w:rsidR="00BE74D4" w:rsidRPr="00D95E25" w:rsidRDefault="00BE74D4" w:rsidP="00BE74D4">
      <w:pPr>
        <w:ind w:left="708"/>
        <w:jc w:val="both"/>
        <w:rPr>
          <w:rFonts w:eastAsia="Calibri"/>
          <w:sz w:val="28"/>
          <w:szCs w:val="28"/>
        </w:rPr>
      </w:pPr>
      <w:r w:rsidRPr="00D95E25">
        <w:rPr>
          <w:rFonts w:eastAsia="Calibri"/>
          <w:sz w:val="28"/>
          <w:szCs w:val="28"/>
        </w:rPr>
        <w:t xml:space="preserve">5. </w:t>
      </w:r>
      <w:r>
        <w:rPr>
          <w:rFonts w:eastAsia="Calibri"/>
          <w:sz w:val="28"/>
          <w:szCs w:val="28"/>
        </w:rPr>
        <w:t>Межосевое расстояние – 1360 мм.</w:t>
      </w:r>
    </w:p>
    <w:p w:rsidR="00BE74D4" w:rsidRPr="00D95E25" w:rsidRDefault="00BE74D4" w:rsidP="00BE74D4">
      <w:pPr>
        <w:ind w:left="708"/>
        <w:jc w:val="both"/>
        <w:rPr>
          <w:rFonts w:eastAsia="Calibri"/>
          <w:sz w:val="28"/>
          <w:szCs w:val="28"/>
        </w:rPr>
      </w:pPr>
      <w:r w:rsidRPr="00D95E25">
        <w:rPr>
          <w:rFonts w:eastAsia="Calibri"/>
          <w:sz w:val="28"/>
          <w:szCs w:val="28"/>
        </w:rPr>
        <w:t>6. Антиблокировочная система (ABS).</w:t>
      </w:r>
    </w:p>
    <w:p w:rsidR="00BE74D4" w:rsidRPr="00D95E25" w:rsidRDefault="00BE74D4" w:rsidP="00BE74D4">
      <w:pPr>
        <w:ind w:left="708"/>
        <w:jc w:val="both"/>
        <w:rPr>
          <w:rFonts w:eastAsia="Calibri"/>
          <w:sz w:val="28"/>
          <w:szCs w:val="28"/>
        </w:rPr>
      </w:pPr>
      <w:r w:rsidRPr="00D95E25">
        <w:rPr>
          <w:rFonts w:eastAsia="Calibri"/>
          <w:sz w:val="28"/>
          <w:szCs w:val="28"/>
        </w:rPr>
        <w:t xml:space="preserve">7. </w:t>
      </w:r>
      <w:r>
        <w:rPr>
          <w:rFonts w:eastAsia="Calibri"/>
          <w:sz w:val="28"/>
          <w:szCs w:val="28"/>
        </w:rPr>
        <w:t>Опорное устройство грузоподъемностью – не менее 24 т. С управлением справа.</w:t>
      </w:r>
    </w:p>
    <w:p w:rsidR="00BE74D4" w:rsidRPr="00D95E25" w:rsidRDefault="00BE74D4" w:rsidP="00BE74D4">
      <w:pPr>
        <w:ind w:left="708"/>
        <w:jc w:val="both"/>
        <w:rPr>
          <w:rFonts w:eastAsia="Calibri"/>
          <w:sz w:val="28"/>
          <w:szCs w:val="28"/>
        </w:rPr>
      </w:pPr>
      <w:r w:rsidRPr="00D95E25">
        <w:rPr>
          <w:rFonts w:eastAsia="Calibri"/>
          <w:sz w:val="28"/>
          <w:szCs w:val="28"/>
        </w:rPr>
        <w:t xml:space="preserve">8. </w:t>
      </w:r>
      <w:r>
        <w:rPr>
          <w:rFonts w:eastAsia="Calibri"/>
          <w:sz w:val="28"/>
          <w:szCs w:val="28"/>
        </w:rPr>
        <w:t xml:space="preserve">Шкворень 2-х дюймовый в соответствии с Правилами ЕЭК ООН №55.00, расположен согласно </w:t>
      </w:r>
      <w:r>
        <w:rPr>
          <w:rFonts w:eastAsia="Calibri"/>
          <w:sz w:val="28"/>
          <w:szCs w:val="28"/>
          <w:lang w:val="en-US"/>
        </w:rPr>
        <w:t>ISO</w:t>
      </w:r>
      <w:r w:rsidRPr="00662DBE">
        <w:rPr>
          <w:rFonts w:eastAsia="Calibri"/>
          <w:sz w:val="28"/>
          <w:szCs w:val="28"/>
        </w:rPr>
        <w:t xml:space="preserve"> 1726</w:t>
      </w:r>
      <w:r w:rsidRPr="00D95E25">
        <w:rPr>
          <w:rFonts w:eastAsia="Calibri"/>
          <w:sz w:val="28"/>
          <w:szCs w:val="28"/>
        </w:rPr>
        <w:t>.</w:t>
      </w:r>
    </w:p>
    <w:p w:rsidR="00BE74D4" w:rsidRPr="00D95E25" w:rsidRDefault="00BE74D4" w:rsidP="00BE74D4">
      <w:pPr>
        <w:ind w:left="708"/>
        <w:jc w:val="both"/>
        <w:rPr>
          <w:rFonts w:eastAsia="Calibri"/>
          <w:sz w:val="28"/>
          <w:szCs w:val="28"/>
        </w:rPr>
      </w:pPr>
      <w:r w:rsidRPr="00D95E25">
        <w:rPr>
          <w:rFonts w:eastAsia="Calibri"/>
          <w:sz w:val="28"/>
          <w:szCs w:val="28"/>
        </w:rPr>
        <w:t xml:space="preserve">9. </w:t>
      </w:r>
      <w:r>
        <w:rPr>
          <w:rFonts w:eastAsia="Calibri"/>
          <w:sz w:val="28"/>
          <w:szCs w:val="28"/>
        </w:rPr>
        <w:t xml:space="preserve"> 2 противооткатных упора.</w:t>
      </w:r>
    </w:p>
    <w:p w:rsidR="00BE74D4" w:rsidRPr="00D95E25" w:rsidRDefault="00BE74D4" w:rsidP="00BE74D4">
      <w:pPr>
        <w:ind w:left="708"/>
        <w:jc w:val="both"/>
        <w:rPr>
          <w:rFonts w:eastAsia="Calibri"/>
          <w:sz w:val="28"/>
          <w:szCs w:val="28"/>
        </w:rPr>
      </w:pPr>
      <w:r w:rsidRPr="00D95E25">
        <w:rPr>
          <w:rFonts w:eastAsia="Calibri"/>
          <w:sz w:val="28"/>
          <w:szCs w:val="28"/>
        </w:rPr>
        <w:t xml:space="preserve">10. </w:t>
      </w:r>
      <w:r>
        <w:rPr>
          <w:rFonts w:eastAsia="Calibri"/>
          <w:sz w:val="28"/>
          <w:szCs w:val="28"/>
        </w:rPr>
        <w:t>Держатель запасного колеса корзинного типа.</w:t>
      </w:r>
    </w:p>
    <w:p w:rsidR="00BE74D4" w:rsidRPr="00D95E25" w:rsidRDefault="00BE74D4" w:rsidP="00BE74D4">
      <w:pPr>
        <w:ind w:left="708"/>
        <w:jc w:val="both"/>
        <w:rPr>
          <w:rFonts w:eastAsia="Calibri"/>
          <w:sz w:val="28"/>
          <w:szCs w:val="28"/>
        </w:rPr>
      </w:pPr>
      <w:r>
        <w:rPr>
          <w:rFonts w:eastAsia="Calibri"/>
          <w:sz w:val="28"/>
          <w:szCs w:val="28"/>
        </w:rPr>
        <w:t>11. Боковая алюминиевая противоподкатная защита, выполненная по Правилам ЕЭК ООН №73.00.</w:t>
      </w:r>
    </w:p>
    <w:p w:rsidR="00BE74D4" w:rsidRPr="00D95E25" w:rsidRDefault="00BE74D4" w:rsidP="00BE74D4">
      <w:pPr>
        <w:ind w:left="708"/>
        <w:jc w:val="both"/>
        <w:rPr>
          <w:rFonts w:eastAsia="Calibri"/>
          <w:sz w:val="28"/>
          <w:szCs w:val="28"/>
        </w:rPr>
      </w:pPr>
      <w:r>
        <w:rPr>
          <w:rFonts w:eastAsia="Calibri"/>
          <w:sz w:val="28"/>
          <w:szCs w:val="28"/>
        </w:rPr>
        <w:t xml:space="preserve">12. Заднее защитное устройство с интегрированным креплением номерного знака, выполненное по правилам ЕЭК ООН №58.01.  </w:t>
      </w:r>
    </w:p>
    <w:p w:rsidR="00BE74D4" w:rsidRPr="00D95E25" w:rsidRDefault="00BE74D4" w:rsidP="00BE74D4">
      <w:pPr>
        <w:ind w:left="708"/>
        <w:jc w:val="both"/>
        <w:rPr>
          <w:rFonts w:eastAsia="Calibri"/>
          <w:sz w:val="28"/>
          <w:szCs w:val="28"/>
        </w:rPr>
      </w:pPr>
      <w:r>
        <w:rPr>
          <w:rFonts w:eastAsia="Calibri"/>
          <w:sz w:val="28"/>
          <w:szCs w:val="28"/>
        </w:rPr>
        <w:t xml:space="preserve">13. Задние отбойники – 2шт. </w:t>
      </w:r>
    </w:p>
    <w:p w:rsidR="00BE74D4" w:rsidRPr="00D95E25" w:rsidRDefault="00BE74D4" w:rsidP="00BE74D4">
      <w:pPr>
        <w:ind w:left="708"/>
        <w:jc w:val="both"/>
        <w:rPr>
          <w:rFonts w:eastAsia="Calibri"/>
          <w:sz w:val="28"/>
          <w:szCs w:val="28"/>
        </w:rPr>
      </w:pPr>
      <w:r>
        <w:rPr>
          <w:rFonts w:eastAsia="Calibri"/>
          <w:sz w:val="28"/>
          <w:szCs w:val="28"/>
        </w:rPr>
        <w:t>14. Откидные короба – 2шт., для дополнительной поддержки 20 – футового контейнера установленного в передней части полуприцепа.</w:t>
      </w:r>
    </w:p>
    <w:p w:rsidR="00BE74D4" w:rsidRPr="00D95E25" w:rsidRDefault="00BE74D4" w:rsidP="00BE74D4">
      <w:pPr>
        <w:ind w:left="708"/>
        <w:jc w:val="both"/>
        <w:rPr>
          <w:rFonts w:eastAsia="Calibri"/>
          <w:sz w:val="28"/>
          <w:szCs w:val="28"/>
        </w:rPr>
      </w:pPr>
      <w:r w:rsidRPr="00D95E25">
        <w:rPr>
          <w:rFonts w:eastAsia="Calibri"/>
          <w:sz w:val="28"/>
          <w:szCs w:val="28"/>
        </w:rPr>
        <w:t xml:space="preserve">15. </w:t>
      </w:r>
      <w:r>
        <w:rPr>
          <w:rFonts w:eastAsia="Calibri"/>
          <w:sz w:val="28"/>
          <w:szCs w:val="28"/>
        </w:rPr>
        <w:t>Металлическая погрузочная платформа для заезда в 20 – футовый контейнер установленный посередине контейнеровоза.</w:t>
      </w:r>
    </w:p>
    <w:p w:rsidR="00BE74D4" w:rsidRPr="00D95E25" w:rsidRDefault="00BE74D4" w:rsidP="00BE74D4">
      <w:pPr>
        <w:ind w:left="708"/>
        <w:jc w:val="both"/>
        <w:rPr>
          <w:rFonts w:eastAsia="Calibri"/>
          <w:sz w:val="28"/>
          <w:szCs w:val="28"/>
        </w:rPr>
      </w:pPr>
      <w:r w:rsidRPr="00D95E25">
        <w:rPr>
          <w:rFonts w:eastAsia="Calibri"/>
          <w:sz w:val="28"/>
          <w:szCs w:val="28"/>
        </w:rPr>
        <w:t xml:space="preserve">16. </w:t>
      </w:r>
      <w:r>
        <w:rPr>
          <w:rFonts w:eastAsia="Calibri"/>
          <w:sz w:val="28"/>
          <w:szCs w:val="28"/>
        </w:rPr>
        <w:t>3 – осный осевой агрегат  с допустимой нагрузкой на ось не менее 9000 кг.</w:t>
      </w:r>
    </w:p>
    <w:p w:rsidR="00BE74D4" w:rsidRPr="00D95E25" w:rsidRDefault="00BE74D4" w:rsidP="00BE74D4">
      <w:pPr>
        <w:ind w:left="708"/>
        <w:jc w:val="both"/>
        <w:rPr>
          <w:rFonts w:eastAsia="Calibri"/>
          <w:sz w:val="28"/>
          <w:szCs w:val="28"/>
        </w:rPr>
      </w:pPr>
      <w:r w:rsidRPr="00D95E25">
        <w:rPr>
          <w:rFonts w:eastAsia="Calibri"/>
          <w:sz w:val="28"/>
          <w:szCs w:val="28"/>
        </w:rPr>
        <w:t xml:space="preserve">17. </w:t>
      </w:r>
      <w:r>
        <w:rPr>
          <w:rFonts w:eastAsia="Calibri"/>
          <w:sz w:val="28"/>
          <w:szCs w:val="28"/>
        </w:rPr>
        <w:t>Пневматическая подвеска с возможностью подъема/опускания.</w:t>
      </w:r>
    </w:p>
    <w:p w:rsidR="00BE74D4" w:rsidRPr="00783FCA" w:rsidRDefault="00BE74D4" w:rsidP="00BE74D4">
      <w:pPr>
        <w:ind w:left="708"/>
        <w:jc w:val="both"/>
        <w:rPr>
          <w:rFonts w:eastAsia="Calibri"/>
          <w:sz w:val="28"/>
          <w:szCs w:val="28"/>
        </w:rPr>
      </w:pPr>
      <w:r>
        <w:rPr>
          <w:rFonts w:eastAsia="Calibri"/>
          <w:sz w:val="28"/>
          <w:szCs w:val="28"/>
        </w:rPr>
        <w:t>18. Шины размерностью 385/55</w:t>
      </w:r>
      <w:r>
        <w:rPr>
          <w:rFonts w:eastAsia="Calibri"/>
          <w:sz w:val="28"/>
          <w:szCs w:val="28"/>
          <w:lang w:val="en-US"/>
        </w:rPr>
        <w:t>R</w:t>
      </w:r>
      <w:r>
        <w:rPr>
          <w:rFonts w:eastAsia="Calibri"/>
          <w:sz w:val="28"/>
          <w:szCs w:val="28"/>
        </w:rPr>
        <w:t>22.5.</w:t>
      </w:r>
    </w:p>
    <w:p w:rsidR="00BE74D4" w:rsidRPr="00783FCA" w:rsidRDefault="00BE74D4" w:rsidP="00BE74D4">
      <w:pPr>
        <w:ind w:left="708"/>
        <w:jc w:val="both"/>
        <w:rPr>
          <w:rFonts w:eastAsia="Calibri"/>
          <w:sz w:val="28"/>
          <w:szCs w:val="28"/>
        </w:rPr>
      </w:pPr>
      <w:r>
        <w:rPr>
          <w:rFonts w:eastAsia="Calibri"/>
          <w:sz w:val="28"/>
          <w:szCs w:val="28"/>
        </w:rPr>
        <w:lastRenderedPageBreak/>
        <w:t>19. Запасное колесо размерностью 385/55</w:t>
      </w:r>
      <w:r>
        <w:rPr>
          <w:rFonts w:eastAsia="Calibri"/>
          <w:sz w:val="28"/>
          <w:szCs w:val="28"/>
          <w:lang w:val="en-US"/>
        </w:rPr>
        <w:t>R</w:t>
      </w:r>
      <w:r>
        <w:rPr>
          <w:rFonts w:eastAsia="Calibri"/>
          <w:sz w:val="28"/>
          <w:szCs w:val="28"/>
        </w:rPr>
        <w:t>22.5.</w:t>
      </w:r>
    </w:p>
    <w:p w:rsidR="00BE74D4" w:rsidRPr="00783FCA" w:rsidRDefault="00BE74D4" w:rsidP="00BE74D4">
      <w:pPr>
        <w:ind w:left="708"/>
        <w:jc w:val="both"/>
        <w:rPr>
          <w:rFonts w:eastAsia="Calibri"/>
          <w:sz w:val="28"/>
          <w:szCs w:val="28"/>
        </w:rPr>
      </w:pPr>
      <w:r w:rsidRPr="00D95E25">
        <w:rPr>
          <w:rFonts w:eastAsia="Calibri"/>
          <w:sz w:val="28"/>
          <w:szCs w:val="28"/>
        </w:rPr>
        <w:t xml:space="preserve">20. </w:t>
      </w:r>
      <w:r>
        <w:rPr>
          <w:rFonts w:eastAsia="Calibri"/>
          <w:sz w:val="28"/>
          <w:szCs w:val="28"/>
        </w:rPr>
        <w:t xml:space="preserve">Пневматическая тормозная система с функцией </w:t>
      </w:r>
      <w:r>
        <w:rPr>
          <w:rFonts w:eastAsia="Calibri"/>
          <w:sz w:val="28"/>
          <w:szCs w:val="28"/>
          <w:lang w:val="en-US"/>
        </w:rPr>
        <w:t>RSS</w:t>
      </w:r>
      <w:r w:rsidRPr="00783FCA">
        <w:rPr>
          <w:rFonts w:eastAsia="Calibri"/>
          <w:sz w:val="28"/>
          <w:szCs w:val="28"/>
        </w:rPr>
        <w:t xml:space="preserve"> (</w:t>
      </w:r>
      <w:r>
        <w:rPr>
          <w:rFonts w:eastAsia="Calibri"/>
          <w:sz w:val="28"/>
          <w:szCs w:val="28"/>
        </w:rPr>
        <w:t xml:space="preserve">система противоопрокидывания). </w:t>
      </w:r>
    </w:p>
    <w:p w:rsidR="00BE74D4" w:rsidRPr="00783FCA" w:rsidRDefault="00BE74D4" w:rsidP="00BE74D4">
      <w:pPr>
        <w:ind w:left="708"/>
        <w:jc w:val="both"/>
        <w:rPr>
          <w:rFonts w:eastAsia="Calibri"/>
          <w:sz w:val="28"/>
          <w:szCs w:val="28"/>
        </w:rPr>
      </w:pPr>
      <w:r w:rsidRPr="00D95E25">
        <w:rPr>
          <w:rFonts w:eastAsia="Calibri"/>
          <w:sz w:val="28"/>
          <w:szCs w:val="28"/>
        </w:rPr>
        <w:t xml:space="preserve">21. </w:t>
      </w:r>
      <w:r>
        <w:rPr>
          <w:rFonts w:eastAsia="Calibri"/>
          <w:sz w:val="28"/>
          <w:szCs w:val="28"/>
          <w:lang w:val="en-US"/>
        </w:rPr>
        <w:t>EBS</w:t>
      </w:r>
      <w:r>
        <w:rPr>
          <w:rFonts w:eastAsia="Calibri"/>
          <w:sz w:val="28"/>
          <w:szCs w:val="28"/>
        </w:rPr>
        <w:t>.</w:t>
      </w:r>
    </w:p>
    <w:p w:rsidR="00BE74D4" w:rsidRPr="00D95E25" w:rsidRDefault="00BE74D4" w:rsidP="00BE74D4">
      <w:pPr>
        <w:ind w:left="708"/>
        <w:jc w:val="both"/>
        <w:rPr>
          <w:rFonts w:eastAsia="Calibri"/>
          <w:sz w:val="28"/>
          <w:szCs w:val="28"/>
        </w:rPr>
      </w:pPr>
      <w:r w:rsidRPr="00D95E25">
        <w:rPr>
          <w:rFonts w:eastAsia="Calibri"/>
          <w:sz w:val="28"/>
          <w:szCs w:val="28"/>
        </w:rPr>
        <w:t xml:space="preserve">22. </w:t>
      </w:r>
      <w:r>
        <w:rPr>
          <w:rFonts w:eastAsia="Calibri"/>
          <w:sz w:val="28"/>
          <w:szCs w:val="28"/>
        </w:rPr>
        <w:t xml:space="preserve">Две пневматические соединительные головки (питающая и управляющая). </w:t>
      </w:r>
    </w:p>
    <w:p w:rsidR="00BE74D4" w:rsidRPr="00D95E25" w:rsidRDefault="00BE74D4" w:rsidP="00BE74D4">
      <w:pPr>
        <w:ind w:left="708"/>
        <w:jc w:val="both"/>
        <w:rPr>
          <w:rFonts w:eastAsia="Calibri"/>
          <w:sz w:val="28"/>
          <w:szCs w:val="28"/>
        </w:rPr>
      </w:pPr>
      <w:r w:rsidRPr="00D95E25">
        <w:rPr>
          <w:rFonts w:eastAsia="Calibri"/>
          <w:sz w:val="28"/>
          <w:szCs w:val="28"/>
        </w:rPr>
        <w:t xml:space="preserve">23. </w:t>
      </w:r>
      <w:r>
        <w:rPr>
          <w:rFonts w:eastAsia="Calibri"/>
          <w:sz w:val="28"/>
          <w:szCs w:val="28"/>
        </w:rPr>
        <w:t>Тормозные камеры мембранного типа.</w:t>
      </w:r>
    </w:p>
    <w:p w:rsidR="00BE74D4" w:rsidRPr="00D95E25" w:rsidRDefault="00BE74D4" w:rsidP="00BE74D4">
      <w:pPr>
        <w:ind w:left="708"/>
        <w:jc w:val="both"/>
        <w:rPr>
          <w:rFonts w:eastAsia="Calibri"/>
          <w:sz w:val="28"/>
          <w:szCs w:val="28"/>
        </w:rPr>
      </w:pPr>
      <w:r>
        <w:rPr>
          <w:rFonts w:eastAsia="Calibri"/>
          <w:sz w:val="28"/>
          <w:szCs w:val="28"/>
        </w:rPr>
        <w:t>24. Стояночная тормозная система полуавтоматического типа с пружинными энергоаккумуляторами на второй и третьей осях.</w:t>
      </w:r>
    </w:p>
    <w:p w:rsidR="00BE74D4" w:rsidRPr="00783FCA" w:rsidRDefault="00BE74D4" w:rsidP="00BE74D4">
      <w:pPr>
        <w:ind w:left="708"/>
        <w:jc w:val="both"/>
        <w:rPr>
          <w:rFonts w:eastAsia="Calibri"/>
          <w:sz w:val="28"/>
          <w:szCs w:val="28"/>
        </w:rPr>
      </w:pPr>
      <w:r>
        <w:rPr>
          <w:rFonts w:eastAsia="Calibri"/>
          <w:sz w:val="28"/>
          <w:szCs w:val="28"/>
        </w:rPr>
        <w:t xml:space="preserve">25. Розетка АБС по </w:t>
      </w:r>
      <w:r>
        <w:rPr>
          <w:rFonts w:eastAsia="Calibri"/>
          <w:sz w:val="28"/>
          <w:szCs w:val="28"/>
          <w:lang w:val="en-US"/>
        </w:rPr>
        <w:t>ISO</w:t>
      </w:r>
      <w:r w:rsidRPr="003D3300">
        <w:rPr>
          <w:rFonts w:eastAsia="Calibri"/>
          <w:sz w:val="28"/>
          <w:szCs w:val="28"/>
        </w:rPr>
        <w:t>7638</w:t>
      </w:r>
      <w:r>
        <w:rPr>
          <w:rFonts w:eastAsia="Calibri"/>
          <w:sz w:val="28"/>
          <w:szCs w:val="28"/>
        </w:rPr>
        <w:t>.</w:t>
      </w:r>
    </w:p>
    <w:p w:rsidR="00BE74D4" w:rsidRPr="00D95E25" w:rsidRDefault="00BE74D4" w:rsidP="00BE74D4">
      <w:pPr>
        <w:ind w:left="708"/>
        <w:jc w:val="both"/>
        <w:rPr>
          <w:rFonts w:eastAsia="Calibri"/>
          <w:sz w:val="28"/>
          <w:szCs w:val="28"/>
        </w:rPr>
      </w:pPr>
      <w:r w:rsidRPr="00D95E25">
        <w:rPr>
          <w:rFonts w:eastAsia="Calibri"/>
          <w:sz w:val="28"/>
          <w:szCs w:val="28"/>
        </w:rPr>
        <w:t xml:space="preserve">26. </w:t>
      </w:r>
      <w:r>
        <w:rPr>
          <w:rFonts w:eastAsia="Calibri"/>
          <w:sz w:val="28"/>
          <w:szCs w:val="28"/>
        </w:rPr>
        <w:t>Электрооборудование во взрывоопасном исполнении, с напряжением в сети 24 вольта.</w:t>
      </w:r>
    </w:p>
    <w:p w:rsidR="00BE74D4" w:rsidRDefault="00BE74D4" w:rsidP="00BE74D4">
      <w:pPr>
        <w:ind w:left="708"/>
        <w:jc w:val="both"/>
        <w:rPr>
          <w:rFonts w:eastAsia="Calibri"/>
          <w:sz w:val="28"/>
          <w:szCs w:val="28"/>
        </w:rPr>
      </w:pPr>
      <w:r w:rsidRPr="00D95E25">
        <w:rPr>
          <w:rFonts w:eastAsia="Calibri"/>
          <w:sz w:val="28"/>
          <w:szCs w:val="28"/>
        </w:rPr>
        <w:t xml:space="preserve">27. </w:t>
      </w:r>
      <w:r>
        <w:rPr>
          <w:rFonts w:eastAsia="Calibri"/>
          <w:sz w:val="28"/>
          <w:szCs w:val="28"/>
        </w:rPr>
        <w:t>Типы перевозимых контейнеров:</w:t>
      </w:r>
    </w:p>
    <w:p w:rsidR="00BE74D4" w:rsidRDefault="00BE74D4" w:rsidP="00BE74D4">
      <w:pPr>
        <w:ind w:left="708"/>
        <w:jc w:val="both"/>
        <w:rPr>
          <w:rFonts w:eastAsia="Calibri"/>
          <w:sz w:val="28"/>
          <w:szCs w:val="28"/>
        </w:rPr>
      </w:pPr>
      <w:r>
        <w:rPr>
          <w:rFonts w:eastAsia="Calibri"/>
          <w:sz w:val="28"/>
          <w:szCs w:val="28"/>
        </w:rPr>
        <w:t>- 1*40 фут. контейнер (</w:t>
      </w:r>
      <w:r>
        <w:rPr>
          <w:rFonts w:eastAsia="Calibri"/>
          <w:sz w:val="28"/>
          <w:szCs w:val="28"/>
          <w:lang w:val="en-US"/>
        </w:rPr>
        <w:t>HQ</w:t>
      </w:r>
      <w:r w:rsidRPr="003D3300">
        <w:rPr>
          <w:rFonts w:eastAsia="Calibri"/>
          <w:sz w:val="28"/>
          <w:szCs w:val="28"/>
        </w:rPr>
        <w:t>)</w:t>
      </w:r>
      <w:r>
        <w:rPr>
          <w:rFonts w:eastAsia="Calibri"/>
          <w:sz w:val="28"/>
          <w:szCs w:val="28"/>
        </w:rPr>
        <w:t>, имеющий паз в основании;</w:t>
      </w:r>
    </w:p>
    <w:p w:rsidR="00BE74D4" w:rsidRDefault="00BE74D4" w:rsidP="00BE74D4">
      <w:pPr>
        <w:ind w:left="708"/>
        <w:jc w:val="both"/>
        <w:rPr>
          <w:rFonts w:eastAsia="Calibri"/>
          <w:sz w:val="28"/>
          <w:szCs w:val="28"/>
        </w:rPr>
      </w:pPr>
      <w:r>
        <w:rPr>
          <w:rFonts w:eastAsia="Calibri"/>
          <w:sz w:val="28"/>
          <w:szCs w:val="28"/>
        </w:rPr>
        <w:t>- 1*40 фут. контейнер, имеющий паз в основании;</w:t>
      </w:r>
    </w:p>
    <w:p w:rsidR="00BE74D4" w:rsidRDefault="00BE74D4" w:rsidP="00BE74D4">
      <w:pPr>
        <w:ind w:left="708"/>
        <w:jc w:val="both"/>
        <w:rPr>
          <w:rFonts w:eastAsia="Calibri"/>
          <w:sz w:val="28"/>
          <w:szCs w:val="28"/>
        </w:rPr>
      </w:pPr>
      <w:r>
        <w:rPr>
          <w:rFonts w:eastAsia="Calibri"/>
          <w:sz w:val="28"/>
          <w:szCs w:val="28"/>
        </w:rPr>
        <w:t>- 2*20 фут. контейнера.</w:t>
      </w:r>
    </w:p>
    <w:p w:rsidR="00BE74D4" w:rsidRPr="003D3300" w:rsidRDefault="00BE74D4" w:rsidP="00BE74D4">
      <w:pPr>
        <w:ind w:left="708"/>
        <w:jc w:val="both"/>
        <w:rPr>
          <w:rFonts w:eastAsia="Calibri"/>
          <w:sz w:val="28"/>
          <w:szCs w:val="28"/>
        </w:rPr>
      </w:pPr>
      <w:r>
        <w:rPr>
          <w:rFonts w:eastAsia="Calibri"/>
          <w:sz w:val="28"/>
          <w:szCs w:val="28"/>
        </w:rPr>
        <w:t>- 1*20 фут. контейнер посередине контейнеровоза.</w:t>
      </w:r>
    </w:p>
    <w:p w:rsidR="00BE74D4" w:rsidRDefault="00BE74D4" w:rsidP="00BE74D4">
      <w:pPr>
        <w:ind w:left="708"/>
        <w:jc w:val="both"/>
        <w:rPr>
          <w:rFonts w:eastAsia="Calibri"/>
          <w:sz w:val="28"/>
          <w:szCs w:val="28"/>
        </w:rPr>
      </w:pPr>
      <w:r>
        <w:rPr>
          <w:rFonts w:eastAsia="Calibri"/>
          <w:sz w:val="28"/>
          <w:szCs w:val="28"/>
        </w:rPr>
        <w:t>28</w:t>
      </w:r>
      <w:r w:rsidRPr="00D95E25">
        <w:rPr>
          <w:rFonts w:eastAsia="Calibri"/>
          <w:sz w:val="28"/>
          <w:szCs w:val="28"/>
        </w:rPr>
        <w:t>. Инструкция на русском языке.</w:t>
      </w:r>
    </w:p>
    <w:p w:rsidR="00BE74D4" w:rsidRDefault="00BE74D4" w:rsidP="00BE74D4">
      <w:pPr>
        <w:ind w:left="708"/>
        <w:jc w:val="both"/>
        <w:rPr>
          <w:rFonts w:eastAsia="Calibri"/>
          <w:sz w:val="28"/>
          <w:szCs w:val="28"/>
        </w:rPr>
      </w:pPr>
      <w:r>
        <w:rPr>
          <w:rFonts w:eastAsia="Calibri"/>
          <w:sz w:val="28"/>
          <w:szCs w:val="28"/>
        </w:rPr>
        <w:t>29. Год выпуска не ранее 2015 года.</w:t>
      </w:r>
    </w:p>
    <w:p w:rsidR="00BE74D4" w:rsidRPr="00D95E25" w:rsidRDefault="00BE74D4" w:rsidP="00BE74D4">
      <w:pPr>
        <w:ind w:firstLine="709"/>
        <w:jc w:val="both"/>
        <w:rPr>
          <w:rFonts w:eastAsia="Calibri"/>
          <w:sz w:val="28"/>
          <w:szCs w:val="28"/>
        </w:rPr>
      </w:pPr>
      <w:r>
        <w:rPr>
          <w:rFonts w:eastAsia="Calibri"/>
          <w:sz w:val="28"/>
          <w:szCs w:val="28"/>
        </w:rPr>
        <w:t>Поставщик может предложить более выгодные функциональные и качественные характеристики Товара, которые Заказчик принимает по своему усмотрению.</w:t>
      </w:r>
    </w:p>
    <w:p w:rsidR="00BE74D4" w:rsidRDefault="00BE74D4" w:rsidP="00BE74D4">
      <w:pPr>
        <w:jc w:val="both"/>
        <w:rPr>
          <w:rFonts w:ascii="Arial CYR" w:eastAsia="Calibri" w:hAnsi="Arial CYR" w:cs="Arial CYR"/>
        </w:rPr>
      </w:pPr>
    </w:p>
    <w:p w:rsidR="00BE74D4" w:rsidRPr="00D95E25" w:rsidRDefault="00BE74D4" w:rsidP="00BE74D4">
      <w:pPr>
        <w:tabs>
          <w:tab w:val="left" w:pos="5665"/>
        </w:tabs>
        <w:ind w:firstLine="709"/>
        <w:jc w:val="both"/>
        <w:rPr>
          <w:b/>
          <w:sz w:val="28"/>
          <w:szCs w:val="28"/>
        </w:rPr>
      </w:pPr>
      <w:r w:rsidRPr="00D95E25">
        <w:rPr>
          <w:b/>
          <w:sz w:val="28"/>
          <w:szCs w:val="28"/>
        </w:rPr>
        <w:t>Место, условия и сроки поставки товара.</w:t>
      </w:r>
    </w:p>
    <w:p w:rsidR="00BE74D4" w:rsidRPr="00D95E25" w:rsidRDefault="00BE74D4" w:rsidP="00BE74D4">
      <w:pPr>
        <w:ind w:firstLine="709"/>
        <w:jc w:val="both"/>
        <w:rPr>
          <w:sz w:val="28"/>
          <w:szCs w:val="28"/>
        </w:rPr>
      </w:pPr>
    </w:p>
    <w:p w:rsidR="00BE74D4" w:rsidRPr="00D95E25" w:rsidRDefault="00BE74D4" w:rsidP="00BE74D4">
      <w:pPr>
        <w:ind w:firstLine="709"/>
        <w:jc w:val="both"/>
        <w:rPr>
          <w:sz w:val="28"/>
          <w:szCs w:val="28"/>
        </w:rPr>
      </w:pPr>
      <w:r w:rsidRPr="00D95E25">
        <w:rPr>
          <w:sz w:val="28"/>
          <w:szCs w:val="28"/>
        </w:rPr>
        <w:t xml:space="preserve">1. </w:t>
      </w:r>
      <w:r>
        <w:rPr>
          <w:sz w:val="28"/>
          <w:szCs w:val="28"/>
        </w:rPr>
        <w:t>Место поставки товара: адрес, указанный поставщиком, с подписанием представителями Поставщика и Покупателя акта приема-передачи, составленного в месте приемки товара.</w:t>
      </w:r>
    </w:p>
    <w:p w:rsidR="00BE74D4" w:rsidRPr="00D95E25" w:rsidRDefault="00BE74D4" w:rsidP="00BE74D4">
      <w:pPr>
        <w:ind w:firstLine="709"/>
        <w:jc w:val="both"/>
        <w:rPr>
          <w:sz w:val="28"/>
          <w:szCs w:val="28"/>
        </w:rPr>
      </w:pPr>
      <w:r w:rsidRPr="00D95E25">
        <w:rPr>
          <w:sz w:val="28"/>
          <w:szCs w:val="28"/>
        </w:rPr>
        <w:t>2. Срок поставки товара: в течени</w:t>
      </w:r>
      <w:r>
        <w:rPr>
          <w:sz w:val="28"/>
          <w:szCs w:val="28"/>
        </w:rPr>
        <w:t>и 3</w:t>
      </w:r>
      <w:r w:rsidRPr="00D95E25">
        <w:rPr>
          <w:sz w:val="28"/>
          <w:szCs w:val="28"/>
        </w:rPr>
        <w:t xml:space="preserve">0 </w:t>
      </w:r>
      <w:r>
        <w:rPr>
          <w:sz w:val="28"/>
          <w:szCs w:val="28"/>
        </w:rPr>
        <w:t>дней</w:t>
      </w:r>
      <w:r w:rsidRPr="00D95E25">
        <w:rPr>
          <w:sz w:val="28"/>
          <w:szCs w:val="28"/>
        </w:rPr>
        <w:t xml:space="preserve"> с момента получения предоплаты товара.</w:t>
      </w:r>
    </w:p>
    <w:p w:rsidR="00BE74D4" w:rsidRPr="00D95E25" w:rsidRDefault="00BE74D4" w:rsidP="00BE74D4">
      <w:pPr>
        <w:ind w:firstLine="540"/>
        <w:jc w:val="both"/>
        <w:rPr>
          <w:sz w:val="28"/>
          <w:szCs w:val="28"/>
        </w:rPr>
      </w:pPr>
    </w:p>
    <w:p w:rsidR="00BE74D4" w:rsidRPr="00D95E25" w:rsidRDefault="00BE74D4" w:rsidP="00BE74D4">
      <w:pPr>
        <w:ind w:firstLine="709"/>
        <w:jc w:val="both"/>
        <w:rPr>
          <w:b/>
          <w:sz w:val="28"/>
          <w:szCs w:val="28"/>
        </w:rPr>
      </w:pPr>
      <w:r w:rsidRPr="00D95E25">
        <w:rPr>
          <w:b/>
          <w:sz w:val="28"/>
          <w:szCs w:val="28"/>
        </w:rPr>
        <w:t>Сроки и порядок опла</w:t>
      </w:r>
      <w:r>
        <w:rPr>
          <w:b/>
          <w:sz w:val="28"/>
          <w:szCs w:val="28"/>
        </w:rPr>
        <w:t>ты</w:t>
      </w:r>
      <w:r w:rsidRPr="00D95E25">
        <w:rPr>
          <w:b/>
          <w:sz w:val="28"/>
          <w:szCs w:val="28"/>
        </w:rPr>
        <w:t>.</w:t>
      </w:r>
    </w:p>
    <w:p w:rsidR="00BE74D4" w:rsidRPr="00D95E25" w:rsidRDefault="00BE74D4" w:rsidP="00BE74D4">
      <w:pPr>
        <w:ind w:firstLine="540"/>
        <w:jc w:val="both"/>
        <w:rPr>
          <w:b/>
          <w:sz w:val="28"/>
          <w:szCs w:val="28"/>
        </w:rPr>
      </w:pPr>
    </w:p>
    <w:p w:rsidR="00BE74D4" w:rsidRPr="00D95E25" w:rsidRDefault="00BE74D4" w:rsidP="00BE74D4">
      <w:pPr>
        <w:ind w:firstLine="709"/>
        <w:jc w:val="both"/>
        <w:rPr>
          <w:sz w:val="28"/>
          <w:szCs w:val="28"/>
        </w:rPr>
      </w:pPr>
      <w:r w:rsidRPr="00D95E25">
        <w:rPr>
          <w:sz w:val="28"/>
          <w:szCs w:val="28"/>
        </w:rPr>
        <w:t>1. Покупатель п</w:t>
      </w:r>
      <w:r>
        <w:rPr>
          <w:sz w:val="28"/>
          <w:szCs w:val="28"/>
        </w:rPr>
        <w:t>роизводит предоплату в размере 3</w:t>
      </w:r>
      <w:r w:rsidRPr="00D95E25">
        <w:rPr>
          <w:sz w:val="28"/>
          <w:szCs w:val="28"/>
        </w:rPr>
        <w:t>0 % за Товар в течение 30 (тридцати) банковских дней с момента выставления счета на предоплату.</w:t>
      </w:r>
    </w:p>
    <w:p w:rsidR="00BE74D4" w:rsidRPr="00D95E25" w:rsidRDefault="00BE74D4" w:rsidP="00BE74D4">
      <w:pPr>
        <w:ind w:firstLine="709"/>
        <w:jc w:val="both"/>
        <w:rPr>
          <w:sz w:val="28"/>
          <w:szCs w:val="28"/>
        </w:rPr>
      </w:pPr>
      <w:r w:rsidRPr="00D95E25">
        <w:rPr>
          <w:sz w:val="28"/>
          <w:szCs w:val="28"/>
        </w:rPr>
        <w:t>Окончательную оплату П</w:t>
      </w:r>
      <w:r>
        <w:rPr>
          <w:sz w:val="28"/>
          <w:szCs w:val="28"/>
        </w:rPr>
        <w:t>окупатель производит в размере 7</w:t>
      </w:r>
      <w:r w:rsidRPr="00D95E25">
        <w:rPr>
          <w:sz w:val="28"/>
          <w:szCs w:val="28"/>
        </w:rPr>
        <w:t>0 % по получении извещения о готовности к отгрузке.</w:t>
      </w:r>
    </w:p>
    <w:p w:rsidR="00BE74D4" w:rsidRDefault="00BE74D4" w:rsidP="00BE74D4">
      <w:pPr>
        <w:jc w:val="both"/>
        <w:rPr>
          <w:sz w:val="28"/>
          <w:szCs w:val="28"/>
        </w:rPr>
      </w:pPr>
      <w:r w:rsidRPr="00D95E25">
        <w:rPr>
          <w:sz w:val="28"/>
          <w:szCs w:val="28"/>
        </w:rPr>
        <w:t xml:space="preserve">         2. Оплата за Товар осуществляется в РУБЛЯХ на дату выставления счета. Счет действителен в т</w:t>
      </w:r>
      <w:r>
        <w:rPr>
          <w:sz w:val="28"/>
          <w:szCs w:val="28"/>
        </w:rPr>
        <w:t>ечение 3</w:t>
      </w:r>
      <w:r w:rsidRPr="00D95E25">
        <w:rPr>
          <w:sz w:val="28"/>
          <w:szCs w:val="28"/>
        </w:rPr>
        <w:t>0-и (двадцати) банковских дней, с даты выставления.</w:t>
      </w:r>
      <w:r w:rsidRPr="00240C6C">
        <w:rPr>
          <w:sz w:val="28"/>
          <w:szCs w:val="28"/>
        </w:rPr>
        <w:t xml:space="preserve"> </w:t>
      </w:r>
    </w:p>
    <w:p w:rsidR="00BE74D4" w:rsidRDefault="00BE74D4" w:rsidP="00BE74D4">
      <w:pPr>
        <w:ind w:firstLine="709"/>
        <w:jc w:val="both"/>
        <w:rPr>
          <w:sz w:val="28"/>
          <w:szCs w:val="28"/>
        </w:rPr>
      </w:pPr>
    </w:p>
    <w:p w:rsidR="00BE74D4" w:rsidRPr="00DE60C8" w:rsidRDefault="00BE74D4" w:rsidP="00BE74D4">
      <w:pPr>
        <w:ind w:firstLine="709"/>
        <w:jc w:val="both"/>
        <w:rPr>
          <w:b/>
          <w:sz w:val="28"/>
          <w:szCs w:val="28"/>
        </w:rPr>
      </w:pPr>
      <w:r w:rsidRPr="00DE60C8">
        <w:rPr>
          <w:b/>
          <w:sz w:val="28"/>
          <w:szCs w:val="28"/>
        </w:rPr>
        <w:t>Требование к качеству</w:t>
      </w:r>
      <w:r>
        <w:rPr>
          <w:b/>
          <w:sz w:val="28"/>
          <w:szCs w:val="28"/>
        </w:rPr>
        <w:t xml:space="preserve"> товара, гарантии.</w:t>
      </w:r>
    </w:p>
    <w:p w:rsidR="00BE74D4" w:rsidRDefault="00BE74D4" w:rsidP="00BE74D4">
      <w:pPr>
        <w:ind w:firstLine="709"/>
        <w:jc w:val="both"/>
        <w:rPr>
          <w:sz w:val="28"/>
          <w:szCs w:val="28"/>
        </w:rPr>
      </w:pPr>
    </w:p>
    <w:p w:rsidR="00BE74D4" w:rsidRPr="00DE60C8" w:rsidRDefault="00BE74D4" w:rsidP="00BE74D4">
      <w:pPr>
        <w:pStyle w:val="s16"/>
        <w:spacing w:before="0" w:beforeAutospacing="0" w:after="0" w:afterAutospacing="0" w:line="324" w:lineRule="atLeast"/>
        <w:ind w:firstLine="709"/>
        <w:jc w:val="both"/>
        <w:rPr>
          <w:sz w:val="28"/>
          <w:szCs w:val="28"/>
        </w:rPr>
      </w:pPr>
      <w:r w:rsidRPr="00DE60C8">
        <w:rPr>
          <w:rStyle w:val="s76"/>
          <w:sz w:val="28"/>
          <w:szCs w:val="28"/>
        </w:rPr>
        <w:lastRenderedPageBreak/>
        <w:t>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BE74D4" w:rsidRPr="00DE60C8" w:rsidRDefault="00BE74D4" w:rsidP="00BE74D4">
      <w:pPr>
        <w:pStyle w:val="s77"/>
        <w:spacing w:before="0" w:beforeAutospacing="0" w:after="0" w:afterAutospacing="0" w:line="324" w:lineRule="atLeast"/>
        <w:ind w:firstLine="709"/>
        <w:jc w:val="both"/>
        <w:rPr>
          <w:sz w:val="28"/>
          <w:szCs w:val="28"/>
        </w:rPr>
      </w:pPr>
      <w:r w:rsidRPr="00DE60C8">
        <w:rPr>
          <w:rStyle w:val="s76"/>
          <w:sz w:val="28"/>
          <w:szCs w:val="28"/>
        </w:rPr>
        <w:t>2. На Товаре не должно быть механических повреждений.</w:t>
      </w:r>
    </w:p>
    <w:p w:rsidR="00BE74D4" w:rsidRPr="00DE60C8" w:rsidRDefault="00BE74D4" w:rsidP="00BE74D4">
      <w:pPr>
        <w:pStyle w:val="s16"/>
        <w:spacing w:before="0" w:beforeAutospacing="0" w:after="0" w:afterAutospacing="0" w:line="324" w:lineRule="atLeast"/>
        <w:ind w:firstLine="709"/>
        <w:jc w:val="both"/>
        <w:rPr>
          <w:sz w:val="28"/>
          <w:szCs w:val="28"/>
        </w:rPr>
      </w:pPr>
      <w:r w:rsidRPr="00DE60C8">
        <w:rPr>
          <w:rStyle w:val="s76"/>
          <w:sz w:val="28"/>
          <w:szCs w:val="28"/>
        </w:rPr>
        <w:t>3. Поставляемый Товар должен соответствовать действующим в Российской Федерации ГОСТам, </w:t>
      </w:r>
      <w:r w:rsidRPr="00DE60C8">
        <w:rPr>
          <w:rStyle w:val="s78"/>
          <w:sz w:val="28"/>
          <w:szCs w:val="28"/>
        </w:rPr>
        <w:t>ТУ, иным документам, в т.ч. сертификатам соответствия, паспорту качества, определяется заводом-изготовителем, </w:t>
      </w:r>
      <w:r w:rsidRPr="00DE60C8">
        <w:rPr>
          <w:rStyle w:val="s76"/>
          <w:sz w:val="28"/>
          <w:szCs w:val="28"/>
        </w:rPr>
        <w:t>техническим регламентам, санитарным нормам.</w:t>
      </w:r>
    </w:p>
    <w:p w:rsidR="00BE74D4" w:rsidRPr="00DE60C8" w:rsidRDefault="00BE74D4" w:rsidP="00BE74D4">
      <w:pPr>
        <w:pStyle w:val="s16"/>
        <w:spacing w:before="0" w:beforeAutospacing="0" w:after="0" w:afterAutospacing="0" w:line="324" w:lineRule="atLeast"/>
        <w:ind w:firstLine="709"/>
        <w:jc w:val="both"/>
        <w:rPr>
          <w:sz w:val="28"/>
          <w:szCs w:val="28"/>
        </w:rPr>
      </w:pPr>
      <w:r w:rsidRPr="00DE60C8">
        <w:rPr>
          <w:rStyle w:val="s76"/>
          <w:sz w:val="28"/>
          <w:szCs w:val="28"/>
        </w:rPr>
        <w:t>4. Товар должен отвечать требованиям качества, безопасности и другим требованиям, предъявленным законодательством Российской Федерации. </w:t>
      </w:r>
    </w:p>
    <w:p w:rsidR="00BE74D4" w:rsidRDefault="00BE74D4" w:rsidP="00BE74D4">
      <w:pPr>
        <w:ind w:firstLine="709"/>
        <w:jc w:val="both"/>
        <w:rPr>
          <w:sz w:val="28"/>
          <w:szCs w:val="28"/>
        </w:rPr>
      </w:pPr>
      <w:r>
        <w:rPr>
          <w:sz w:val="28"/>
          <w:szCs w:val="28"/>
        </w:rPr>
        <w:t>5. Срок гарантии на поставляемый товар:</w:t>
      </w:r>
    </w:p>
    <w:p w:rsidR="00BE74D4" w:rsidRDefault="00BE74D4" w:rsidP="00BE74D4">
      <w:pPr>
        <w:ind w:firstLine="709"/>
        <w:jc w:val="both"/>
        <w:rPr>
          <w:sz w:val="28"/>
          <w:szCs w:val="28"/>
        </w:rPr>
      </w:pPr>
      <w:r>
        <w:rPr>
          <w:sz w:val="28"/>
          <w:szCs w:val="28"/>
        </w:rPr>
        <w:t>- Гарантийный срок на полуприцеп – 24 месяца;</w:t>
      </w:r>
    </w:p>
    <w:p w:rsidR="00BE74D4" w:rsidRDefault="00BE74D4" w:rsidP="00BE74D4">
      <w:pPr>
        <w:ind w:firstLine="709"/>
        <w:jc w:val="both"/>
        <w:rPr>
          <w:sz w:val="28"/>
          <w:szCs w:val="28"/>
        </w:rPr>
      </w:pPr>
      <w:r>
        <w:rPr>
          <w:sz w:val="28"/>
          <w:szCs w:val="28"/>
        </w:rPr>
        <w:t>- Гарантийный срок на осевые агрегаты – 36 месяцев;</w:t>
      </w:r>
    </w:p>
    <w:p w:rsidR="00BE74D4" w:rsidRDefault="00BE74D4" w:rsidP="00BE74D4">
      <w:pPr>
        <w:ind w:firstLine="709"/>
        <w:jc w:val="both"/>
        <w:rPr>
          <w:sz w:val="28"/>
          <w:szCs w:val="28"/>
        </w:rPr>
      </w:pPr>
      <w:r>
        <w:rPr>
          <w:sz w:val="28"/>
          <w:szCs w:val="28"/>
        </w:rPr>
        <w:t>- Гарантия от сквозной коррозии на металл – 10 лет.</w:t>
      </w:r>
    </w:p>
    <w:p w:rsidR="00BE74D4" w:rsidRPr="00866665" w:rsidRDefault="00BE74D4" w:rsidP="00BE74D4">
      <w:pPr>
        <w:ind w:firstLine="709"/>
        <w:jc w:val="both"/>
        <w:rPr>
          <w:sz w:val="28"/>
          <w:szCs w:val="28"/>
        </w:rPr>
      </w:pPr>
    </w:p>
    <w:p w:rsidR="002E18D3" w:rsidRPr="006400A0" w:rsidRDefault="002E18D3" w:rsidP="00553795">
      <w:pPr>
        <w:spacing w:after="200" w:line="276" w:lineRule="auto"/>
        <w:ind w:firstLine="708"/>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7F560F" w:rsidRDefault="002E18D3" w:rsidP="007F560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C543DE">
            <w:pPr>
              <w:pStyle w:val="19"/>
              <w:ind w:firstLine="0"/>
              <w:rPr>
                <w:sz w:val="24"/>
                <w:szCs w:val="24"/>
              </w:rPr>
            </w:pPr>
            <w:r w:rsidRPr="00D73CBB">
              <w:rPr>
                <w:sz w:val="24"/>
                <w:szCs w:val="24"/>
              </w:rPr>
              <w:t>Открытый конкурс № ОК</w:t>
            </w:r>
            <w:r w:rsidR="00C543DE">
              <w:rPr>
                <w:sz w:val="24"/>
                <w:szCs w:val="24"/>
              </w:rPr>
              <w:t xml:space="preserve">э/003/НКПСЕВ/0008 </w:t>
            </w:r>
            <w:r w:rsidRPr="00D73CBB">
              <w:rPr>
                <w:sz w:val="24"/>
                <w:szCs w:val="24"/>
              </w:rPr>
              <w:t>на право заключения договора</w:t>
            </w:r>
            <w:r w:rsidR="00B801A3" w:rsidRPr="00B801A3">
              <w:rPr>
                <w:sz w:val="24"/>
                <w:szCs w:val="24"/>
              </w:rPr>
              <w:t xml:space="preserve"> на приобретение автотранспортных средств (</w:t>
            </w:r>
            <w:r w:rsidR="00E95513">
              <w:rPr>
                <w:sz w:val="24"/>
                <w:szCs w:val="24"/>
              </w:rPr>
              <w:t>полуприцепа-контейнеровоза</w:t>
            </w:r>
            <w:r w:rsidR="00B801A3" w:rsidRPr="00B801A3">
              <w:rPr>
                <w:sz w:val="24"/>
                <w:szCs w:val="24"/>
              </w:rPr>
              <w:t xml:space="preserve"> - 1 единица) для нужд филиала ПАО «ТрансКонтейнер» на Северной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522DE" w:rsidRDefault="006522DE" w:rsidP="006522DE">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Северной железной дороге.</w:t>
            </w:r>
          </w:p>
          <w:p w:rsidR="006522DE" w:rsidRPr="00B90B18" w:rsidRDefault="006522DE" w:rsidP="006522DE">
            <w:pPr>
              <w:pStyle w:val="19"/>
              <w:ind w:firstLine="0"/>
              <w:rPr>
                <w:sz w:val="24"/>
                <w:szCs w:val="24"/>
              </w:rPr>
            </w:pPr>
            <w:r w:rsidRPr="00B90B18">
              <w:rPr>
                <w:sz w:val="24"/>
                <w:szCs w:val="24"/>
              </w:rPr>
              <w:t xml:space="preserve">Адрес: </w:t>
            </w:r>
            <w:r>
              <w:rPr>
                <w:sz w:val="24"/>
                <w:szCs w:val="24"/>
              </w:rPr>
              <w:t>150003, г.Ярославль, ул.Кооперативная, д.8</w:t>
            </w:r>
            <w:r w:rsidRPr="00B90B18">
              <w:rPr>
                <w:sz w:val="24"/>
                <w:szCs w:val="24"/>
              </w:rPr>
              <w:t>.</w:t>
            </w:r>
          </w:p>
          <w:p w:rsidR="006522DE" w:rsidRPr="00737B78" w:rsidRDefault="006522DE" w:rsidP="006522DE">
            <w:pPr>
              <w:pStyle w:val="19"/>
              <w:ind w:firstLine="0"/>
              <w:rPr>
                <w:sz w:val="24"/>
                <w:szCs w:val="24"/>
              </w:rPr>
            </w:pPr>
            <w:r w:rsidRPr="00B90B18">
              <w:rPr>
                <w:sz w:val="24"/>
                <w:szCs w:val="24"/>
              </w:rPr>
              <w:t xml:space="preserve">Контактное(ые) лицо(а) Заказчика: </w:t>
            </w:r>
            <w:r>
              <w:rPr>
                <w:sz w:val="24"/>
                <w:szCs w:val="24"/>
              </w:rPr>
              <w:t>Панов Артем Викторович</w:t>
            </w:r>
            <w:r w:rsidRPr="00B90B18">
              <w:rPr>
                <w:sz w:val="24"/>
                <w:szCs w:val="24"/>
              </w:rPr>
              <w:t xml:space="preserve">, тел. (4852) </w:t>
            </w:r>
            <w:r w:rsidRPr="006522DE">
              <w:rPr>
                <w:sz w:val="24"/>
                <w:szCs w:val="24"/>
              </w:rPr>
              <w:t>52-57-74</w:t>
            </w:r>
            <w:r w:rsidRPr="00B90B18">
              <w:rPr>
                <w:sz w:val="24"/>
                <w:szCs w:val="24"/>
              </w:rPr>
              <w:t xml:space="preserve">, факс (4852) </w:t>
            </w:r>
            <w:r w:rsidRPr="006522DE">
              <w:rPr>
                <w:sz w:val="24"/>
                <w:szCs w:val="24"/>
              </w:rPr>
              <w:t>52-57-74</w:t>
            </w:r>
            <w:r w:rsidRPr="00B90B18">
              <w:rPr>
                <w:sz w:val="24"/>
                <w:szCs w:val="24"/>
              </w:rPr>
              <w:t>,</w:t>
            </w:r>
            <w:r>
              <w:t xml:space="preserve"> </w:t>
            </w:r>
            <w:r w:rsidRPr="00B90B18">
              <w:rPr>
                <w:sz w:val="24"/>
                <w:szCs w:val="24"/>
              </w:rPr>
              <w:t xml:space="preserve">электронный адрес </w:t>
            </w:r>
            <w:hyperlink r:id="rId12" w:history="1">
              <w:r w:rsidRPr="006522DE">
                <w:rPr>
                  <w:rStyle w:val="a8"/>
                  <w:sz w:val="24"/>
                  <w:szCs w:val="24"/>
                </w:rPr>
                <w:t>PanovAV@trcont.ru</w:t>
              </w:r>
            </w:hyperlink>
            <w:r>
              <w:rPr>
                <w:sz w:val="24"/>
                <w:szCs w:val="24"/>
              </w:rPr>
              <w:t>.</w:t>
            </w:r>
          </w:p>
          <w:p w:rsidR="006522DE" w:rsidRPr="00506310" w:rsidRDefault="006522DE" w:rsidP="006522DE">
            <w:pPr>
              <w:pStyle w:val="19"/>
              <w:ind w:firstLine="0"/>
              <w:rPr>
                <w:sz w:val="24"/>
                <w:szCs w:val="24"/>
              </w:rPr>
            </w:pPr>
            <w:r w:rsidRPr="00506310">
              <w:rPr>
                <w:sz w:val="24"/>
                <w:szCs w:val="24"/>
              </w:rPr>
              <w:t xml:space="preserve">Контактное(ые) лицо(а) Организатора: Демидова Ольга Николаевна, тел./факс (4852) 52-02-57, электронный адрес </w:t>
            </w:r>
            <w:hyperlink r:id="rId13" w:history="1">
              <w:r w:rsidRPr="00506310">
                <w:rPr>
                  <w:rStyle w:val="a8"/>
                  <w:sz w:val="24"/>
                  <w:szCs w:val="24"/>
                </w:rPr>
                <w:t>DemidovaON@trcont.ru</w:t>
              </w:r>
            </w:hyperlink>
            <w:r w:rsidRPr="00506310">
              <w:rPr>
                <w:sz w:val="24"/>
                <w:szCs w:val="24"/>
              </w:rPr>
              <w:t xml:space="preserve">. </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165286" w:rsidRDefault="00690B2B" w:rsidP="00736D40">
            <w:pPr>
              <w:pStyle w:val="19"/>
              <w:ind w:firstLine="0"/>
              <w:rPr>
                <w:b/>
                <w:sz w:val="24"/>
                <w:szCs w:val="24"/>
              </w:rPr>
            </w:pPr>
            <w:r w:rsidRPr="00165286">
              <w:rPr>
                <w:b/>
                <w:sz w:val="24"/>
                <w:szCs w:val="24"/>
              </w:rPr>
              <w:t>3</w:t>
            </w:r>
            <w:r w:rsidR="000A679F" w:rsidRPr="00165286">
              <w:rPr>
                <w:b/>
                <w:sz w:val="24"/>
                <w:szCs w:val="24"/>
              </w:rPr>
              <w:t>.</w:t>
            </w:r>
          </w:p>
        </w:tc>
        <w:tc>
          <w:tcPr>
            <w:tcW w:w="2551" w:type="dxa"/>
          </w:tcPr>
          <w:p w:rsidR="000A679F" w:rsidRPr="00165286" w:rsidRDefault="000A679F" w:rsidP="00736D40">
            <w:pPr>
              <w:pStyle w:val="Default"/>
              <w:rPr>
                <w:b/>
                <w:color w:val="auto"/>
              </w:rPr>
            </w:pPr>
            <w:r w:rsidRPr="00165286">
              <w:rPr>
                <w:b/>
                <w:color w:val="auto"/>
              </w:rPr>
              <w:t>Дата опубликования извещения о</w:t>
            </w:r>
            <w:r w:rsidR="00E14F30" w:rsidRPr="00165286">
              <w:rPr>
                <w:b/>
                <w:color w:val="auto"/>
              </w:rPr>
              <w:t xml:space="preserve"> проведении </w:t>
            </w:r>
            <w:r w:rsidR="008C4183" w:rsidRPr="00165286">
              <w:rPr>
                <w:b/>
                <w:color w:val="auto"/>
              </w:rPr>
              <w:t>Открытого конкурса</w:t>
            </w:r>
          </w:p>
        </w:tc>
        <w:tc>
          <w:tcPr>
            <w:tcW w:w="6768" w:type="dxa"/>
          </w:tcPr>
          <w:p w:rsidR="000A679F" w:rsidRPr="00165286" w:rsidRDefault="00165286" w:rsidP="00165286">
            <w:pPr>
              <w:pStyle w:val="19"/>
              <w:ind w:firstLine="0"/>
              <w:rPr>
                <w:sz w:val="24"/>
                <w:szCs w:val="24"/>
              </w:rPr>
            </w:pPr>
            <w:r w:rsidRPr="00165286">
              <w:rPr>
                <w:sz w:val="24"/>
                <w:szCs w:val="24"/>
              </w:rPr>
              <w:t xml:space="preserve">«17» </w:t>
            </w:r>
            <w:r>
              <w:rPr>
                <w:sz w:val="24"/>
                <w:szCs w:val="24"/>
              </w:rPr>
              <w:t>ноября</w:t>
            </w:r>
            <w:r w:rsidRPr="00165286">
              <w:rPr>
                <w:sz w:val="24"/>
                <w:szCs w:val="24"/>
              </w:rPr>
              <w:t xml:space="preserve">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xml:space="preserve">, изменения к </w:t>
            </w:r>
            <w:r w:rsidRPr="00C61887">
              <w:rPr>
                <w:sz w:val="24"/>
                <w:szCs w:val="24"/>
              </w:rPr>
              <w:lastRenderedPageBreak/>
              <w:t>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F2A0C" w:rsidRDefault="008F03D0" w:rsidP="00A44C0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95513" w:rsidRDefault="00E95513" w:rsidP="00722AFD">
            <w:pPr>
              <w:pStyle w:val="19"/>
              <w:ind w:firstLine="0"/>
              <w:rPr>
                <w:i/>
                <w:sz w:val="24"/>
                <w:szCs w:val="24"/>
              </w:rPr>
            </w:pPr>
            <w:r w:rsidRPr="00E95513">
              <w:rPr>
                <w:sz w:val="24"/>
                <w:szCs w:val="24"/>
              </w:rPr>
              <w:t>1 410 000,00 (Один миллион четыреста десять тысяч рублей 00 копеек) с учетом всех  с учетом всех расходов поставщика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DA3238" w:rsidRDefault="005F2D24" w:rsidP="00B540DE">
            <w:pPr>
              <w:pStyle w:val="Default"/>
              <w:rPr>
                <w:b/>
                <w:color w:val="auto"/>
              </w:rPr>
            </w:pPr>
            <w:r w:rsidRPr="00DA3238">
              <w:rPr>
                <w:b/>
                <w:color w:val="auto"/>
              </w:rPr>
              <w:t>Место, дата начала и окончания подачи Заявок</w:t>
            </w:r>
          </w:p>
        </w:tc>
        <w:tc>
          <w:tcPr>
            <w:tcW w:w="6768" w:type="dxa"/>
          </w:tcPr>
          <w:p w:rsidR="009E64D8" w:rsidRPr="00DA3238" w:rsidRDefault="006B7802" w:rsidP="00DA3238">
            <w:pPr>
              <w:pStyle w:val="19"/>
              <w:ind w:firstLine="0"/>
              <w:rPr>
                <w:b/>
                <w:sz w:val="24"/>
                <w:szCs w:val="24"/>
              </w:rPr>
            </w:pPr>
            <w:r w:rsidRPr="00DA3238">
              <w:rPr>
                <w:sz w:val="24"/>
                <w:szCs w:val="24"/>
              </w:rPr>
              <w:t>Заявки принимаются через электронную торговую площадку</w:t>
            </w:r>
            <w:r w:rsidR="003D598E" w:rsidRPr="00DA3238">
              <w:rPr>
                <w:sz w:val="24"/>
                <w:szCs w:val="24"/>
              </w:rPr>
              <w:t>,</w:t>
            </w:r>
            <w:r w:rsidRPr="00DA3238">
              <w:rPr>
                <w:sz w:val="24"/>
                <w:szCs w:val="24"/>
              </w:rPr>
              <w:t xml:space="preserve"> информация по которой указана в пункте 4 Информационной карты с даты опубликования извещения о проведении Открытого конкурса и до</w:t>
            </w:r>
            <w:r w:rsidR="00B93D37" w:rsidRPr="00DA3238">
              <w:rPr>
                <w:sz w:val="24"/>
                <w:szCs w:val="24"/>
              </w:rPr>
              <w:t xml:space="preserve"> 14 часов 00 минут</w:t>
            </w:r>
            <w:r w:rsidR="00DA3238">
              <w:rPr>
                <w:sz w:val="24"/>
                <w:szCs w:val="24"/>
              </w:rPr>
              <w:t xml:space="preserve"> «08» декабря 2015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F2A0C">
            <w:pPr>
              <w:pStyle w:val="19"/>
              <w:ind w:firstLine="0"/>
              <w:rPr>
                <w:i/>
                <w:sz w:val="24"/>
                <w:szCs w:val="24"/>
              </w:rPr>
            </w:pPr>
            <w:r w:rsidRPr="003D2759">
              <w:rPr>
                <w:sz w:val="24"/>
                <w:szCs w:val="24"/>
              </w:rPr>
              <w:t xml:space="preserve">Заявка должна действовать не менее </w:t>
            </w:r>
            <w:r w:rsidR="009F2A0C">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DA3238" w:rsidRDefault="00135004" w:rsidP="00F06609">
            <w:pPr>
              <w:pStyle w:val="Default"/>
              <w:rPr>
                <w:b/>
                <w:color w:val="auto"/>
              </w:rPr>
            </w:pPr>
            <w:r w:rsidRPr="00DA3238">
              <w:rPr>
                <w:b/>
                <w:color w:val="auto"/>
              </w:rPr>
              <w:t>Рассмотрение о</w:t>
            </w:r>
            <w:r w:rsidR="00F06609" w:rsidRPr="00DA3238">
              <w:rPr>
                <w:b/>
                <w:color w:val="auto"/>
              </w:rPr>
              <w:t>ценка и с</w:t>
            </w:r>
            <w:r w:rsidR="00F86FAA" w:rsidRPr="00DA3238">
              <w:rPr>
                <w:b/>
                <w:color w:val="auto"/>
              </w:rPr>
              <w:t>опоставление Заявок</w:t>
            </w:r>
          </w:p>
        </w:tc>
        <w:tc>
          <w:tcPr>
            <w:tcW w:w="6768" w:type="dxa"/>
          </w:tcPr>
          <w:p w:rsidR="003E2C12" w:rsidRPr="00DA3238" w:rsidRDefault="00F06609" w:rsidP="00DA3238">
            <w:pPr>
              <w:pStyle w:val="19"/>
              <w:ind w:firstLine="0"/>
              <w:rPr>
                <w:sz w:val="24"/>
                <w:szCs w:val="24"/>
              </w:rPr>
            </w:pPr>
            <w:r w:rsidRPr="00DA3238">
              <w:rPr>
                <w:sz w:val="24"/>
                <w:szCs w:val="24"/>
              </w:rPr>
              <w:t>Оценка и с</w:t>
            </w:r>
            <w:r w:rsidR="00F86FAA" w:rsidRPr="00DA3238">
              <w:rPr>
                <w:sz w:val="24"/>
                <w:szCs w:val="24"/>
              </w:rPr>
              <w:t>опоставление Заявок состоится</w:t>
            </w:r>
            <w:r w:rsidR="00DA3238">
              <w:rPr>
                <w:sz w:val="24"/>
                <w:szCs w:val="24"/>
              </w:rPr>
              <w:t xml:space="preserve"> «09» декабря 2015 г. в 14 часов 00 минут</w:t>
            </w:r>
            <w:r w:rsidR="00F86FAA" w:rsidRPr="00DA3238">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425F88">
              <w:rPr>
                <w:sz w:val="24"/>
                <w:szCs w:val="24"/>
              </w:rPr>
              <w:t>филиала</w:t>
            </w:r>
            <w:r w:rsidRPr="00D06FDB">
              <w:rPr>
                <w:sz w:val="24"/>
                <w:szCs w:val="24"/>
              </w:rPr>
              <w:t xml:space="preserve"> </w:t>
            </w:r>
            <w:r w:rsidR="001122C1" w:rsidRPr="00D06FDB">
              <w:rPr>
                <w:sz w:val="24"/>
                <w:szCs w:val="24"/>
              </w:rPr>
              <w:t>ПАО</w:t>
            </w:r>
            <w:r w:rsidRPr="00D06FDB">
              <w:rPr>
                <w:sz w:val="24"/>
                <w:szCs w:val="24"/>
              </w:rPr>
              <w:t xml:space="preserve"> «ТрансКонтейнер»</w:t>
            </w:r>
            <w:r w:rsidR="00425F88">
              <w:rPr>
                <w:sz w:val="24"/>
                <w:szCs w:val="24"/>
              </w:rPr>
              <w:t xml:space="preserve"> на Северной железной дороге</w:t>
            </w:r>
            <w:r w:rsidRPr="00D06FDB">
              <w:rPr>
                <w:sz w:val="24"/>
                <w:szCs w:val="24"/>
              </w:rPr>
              <w:t>.</w:t>
            </w:r>
          </w:p>
          <w:p w:rsidR="009830CC" w:rsidRPr="009830CC" w:rsidRDefault="009830CC" w:rsidP="00D06FDB">
            <w:pPr>
              <w:pStyle w:val="19"/>
              <w:ind w:firstLine="0"/>
              <w:rPr>
                <w:sz w:val="24"/>
                <w:szCs w:val="24"/>
                <w:highlight w:val="cyan"/>
              </w:rPr>
            </w:pPr>
            <w:r w:rsidRPr="00D06FDB">
              <w:rPr>
                <w:sz w:val="24"/>
                <w:szCs w:val="24"/>
              </w:rPr>
              <w:t>Адрес</w:t>
            </w:r>
            <w:r w:rsidR="00D06FDB" w:rsidRPr="00D06FDB">
              <w:rPr>
                <w:sz w:val="24"/>
                <w:szCs w:val="24"/>
              </w:rPr>
              <w:t>:</w:t>
            </w:r>
            <w:r w:rsidR="00D06FDB">
              <w:rPr>
                <w:i/>
                <w:sz w:val="24"/>
                <w:szCs w:val="24"/>
              </w:rPr>
              <w:t xml:space="preserve"> </w:t>
            </w:r>
            <w:r w:rsidR="00A31071" w:rsidRPr="00A31071">
              <w:rPr>
                <w:sz w:val="24"/>
                <w:szCs w:val="24"/>
              </w:rPr>
              <w:t>150003, г.Ярославль, ул.Кооперативная,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DE63D6">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DE63D6">
              <w:rPr>
                <w:sz w:val="24"/>
                <w:szCs w:val="24"/>
              </w:rPr>
              <w:t xml:space="preserve"> 14 часов 00 минут </w:t>
            </w:r>
            <w:r w:rsidR="00ED2904">
              <w:rPr>
                <w:sz w:val="24"/>
                <w:szCs w:val="24"/>
              </w:rPr>
              <w:t xml:space="preserve"> </w:t>
            </w:r>
            <w:r w:rsidR="00BB7174" w:rsidRPr="00F86FAA">
              <w:rPr>
                <w:sz w:val="24"/>
                <w:szCs w:val="24"/>
              </w:rPr>
              <w:t>местного</w:t>
            </w:r>
            <w:r w:rsidR="00BB7174">
              <w:rPr>
                <w:sz w:val="24"/>
                <w:szCs w:val="24"/>
              </w:rPr>
              <w:t xml:space="preserve"> </w:t>
            </w:r>
            <w:r w:rsidR="00BB7174" w:rsidRPr="00F86FAA">
              <w:rPr>
                <w:sz w:val="24"/>
                <w:szCs w:val="24"/>
              </w:rPr>
              <w:t>времени</w:t>
            </w:r>
            <w:r w:rsidR="00DE63D6">
              <w:rPr>
                <w:sz w:val="24"/>
                <w:szCs w:val="24"/>
              </w:rPr>
              <w:t xml:space="preserve"> «11» декабря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AE331D" w:rsidP="007A7401">
            <w:pPr>
              <w:pStyle w:val="19"/>
              <w:ind w:firstLine="0"/>
              <w:rPr>
                <w:sz w:val="24"/>
                <w:szCs w:val="24"/>
              </w:rPr>
            </w:pPr>
            <w:r>
              <w:rPr>
                <w:sz w:val="24"/>
                <w:szCs w:val="24"/>
              </w:rPr>
              <w:t>Согласно</w:t>
            </w:r>
            <w:r w:rsidR="00C745F6">
              <w:rPr>
                <w:sz w:val="24"/>
                <w:szCs w:val="24"/>
              </w:rPr>
              <w:t xml:space="preserve"> проекта договора (Приложение №4</w:t>
            </w:r>
            <w:r>
              <w:rPr>
                <w:sz w:val="24"/>
                <w:szCs w:val="24"/>
              </w:rPr>
              <w:t xml:space="preserve">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E331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AE331D"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w:t>
            </w:r>
            <w:r w:rsidRPr="00AE331D">
              <w:rPr>
                <w:b/>
                <w:bCs/>
                <w:color w:val="auto"/>
              </w:rPr>
              <w:t xml:space="preserve"> </w:t>
            </w:r>
            <w:r w:rsidRPr="00AE331D">
              <w:rPr>
                <w:color w:val="auto"/>
              </w:rPr>
              <w:t>с даты заключ</w:t>
            </w:r>
            <w:r w:rsidR="00A8372C" w:rsidRPr="00AE331D">
              <w:rPr>
                <w:color w:val="auto"/>
              </w:rPr>
              <w:t>ения договора по 31 декабря 2015</w:t>
            </w:r>
            <w:r w:rsidRPr="00AE331D">
              <w:rPr>
                <w:color w:val="auto"/>
              </w:rPr>
              <w:t xml:space="preserve"> 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4E2BA2" w:rsidRPr="004E2BA2">
              <w:t>адрес, указанный поставщиком.</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50807" w:rsidRDefault="00E14F30" w:rsidP="00950807">
            <w:pPr>
              <w:pStyle w:val="19"/>
              <w:ind w:firstLine="0"/>
              <w:rPr>
                <w:sz w:val="24"/>
                <w:szCs w:val="24"/>
              </w:rPr>
            </w:pPr>
            <w:r w:rsidRPr="00950807">
              <w:rPr>
                <w:sz w:val="24"/>
                <w:szCs w:val="24"/>
              </w:rPr>
              <w:t>Состав и объем услуг определен в разделе 4 «Техническое задание»</w:t>
            </w:r>
            <w:r w:rsidR="00950807" w:rsidRPr="00950807">
              <w:rPr>
                <w:sz w:val="24"/>
                <w:szCs w:val="24"/>
              </w:rPr>
              <w:t xml:space="preserve"> документации о закупке</w:t>
            </w:r>
            <w:r w:rsidRPr="0095080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50807" w:rsidP="00093F19">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26E73" w:rsidRDefault="00A26E73" w:rsidP="00A26E73">
            <w:pPr>
              <w:pStyle w:val="19"/>
              <w:ind w:firstLine="0"/>
              <w:rPr>
                <w:b/>
                <w:sz w:val="24"/>
                <w:szCs w:val="24"/>
                <w:highlight w:val="yellow"/>
              </w:rPr>
            </w:pPr>
            <w:r w:rsidRPr="00A26E73">
              <w:rPr>
                <w:sz w:val="24"/>
                <w:szCs w:val="24"/>
              </w:rPr>
              <w:t>Р</w:t>
            </w:r>
            <w:r w:rsidR="003A0695" w:rsidRPr="00A26E73">
              <w:rPr>
                <w:sz w:val="24"/>
                <w:szCs w:val="24"/>
              </w:rPr>
              <w:t>убли</w:t>
            </w:r>
            <w:r w:rsidR="004A25F0" w:rsidRPr="00A26E73">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706917">
              <w:t xml:space="preserve">1. </w:t>
            </w:r>
            <w:r w:rsidR="001174EB" w:rsidRPr="00706917">
              <w:t>Помимо указанных в пунктах 2.1</w:t>
            </w:r>
            <w:r w:rsidRPr="00706917">
              <w:t xml:space="preserve"> и</w:t>
            </w:r>
            <w:r w:rsidR="001174EB" w:rsidRPr="00706917">
              <w:t xml:space="preserve"> 2.2 настоящей документации требований </w:t>
            </w:r>
            <w:r w:rsidR="001E6511" w:rsidRPr="00706917">
              <w:t>к претенденту, участнику пред</w:t>
            </w:r>
            <w:r w:rsidRPr="00706917">
              <w:t>ъ</w:t>
            </w:r>
            <w:r w:rsidR="001E6511" w:rsidRPr="00706917">
              <w:t>являются следующие требования</w:t>
            </w:r>
            <w:r w:rsidR="001174EB" w:rsidRPr="00706917">
              <w:t>:</w:t>
            </w:r>
          </w:p>
          <w:p w:rsidR="00F3754B" w:rsidRPr="00706917" w:rsidRDefault="00F3754B" w:rsidP="00706917">
            <w:pPr>
              <w:ind w:firstLine="459"/>
              <w:jc w:val="both"/>
            </w:pPr>
            <w:r w:rsidRPr="00706917">
              <w:t>- деятельност</w:t>
            </w:r>
            <w:r w:rsidR="001E6511" w:rsidRPr="00706917">
              <w:t>ь</w:t>
            </w:r>
            <w:r w:rsidRPr="00706917">
              <w:t xml:space="preserve"> претендента</w:t>
            </w:r>
            <w:r w:rsidR="001E6511" w:rsidRPr="00706917">
              <w:t>, участника не должна быть приостановлена</w:t>
            </w:r>
            <w:r w:rsidRPr="00706917">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06917">
              <w:t>Открытом конкурсе</w:t>
            </w:r>
            <w:r w:rsidRPr="00706917">
              <w:t>.</w:t>
            </w:r>
          </w:p>
          <w:p w:rsidR="003D3596" w:rsidRDefault="003D3596" w:rsidP="00706917">
            <w:pPr>
              <w:pStyle w:val="afa"/>
              <w:ind w:firstLine="459"/>
              <w:rPr>
                <w:sz w:val="24"/>
              </w:rPr>
            </w:pPr>
            <w:r w:rsidRPr="00706917">
              <w:rPr>
                <w:sz w:val="24"/>
              </w:rPr>
              <w:t xml:space="preserve">- </w:t>
            </w:r>
            <w:r w:rsidR="00244FCC" w:rsidRPr="00706917">
              <w:rPr>
                <w:sz w:val="24"/>
              </w:rPr>
              <w:t xml:space="preserve">отсутствие </w:t>
            </w:r>
            <w:r w:rsidRPr="00706917">
              <w:rPr>
                <w:sz w:val="24"/>
              </w:rPr>
              <w:t>за последние три года прос</w:t>
            </w:r>
            <w:r w:rsidR="008377C6" w:rsidRPr="00706917">
              <w:rPr>
                <w:sz w:val="24"/>
              </w:rPr>
              <w:t xml:space="preserve">роченной задолженности перед </w:t>
            </w:r>
            <w:r w:rsidR="001122C1" w:rsidRPr="00706917">
              <w:rPr>
                <w:sz w:val="24"/>
              </w:rPr>
              <w:t>ПАО</w:t>
            </w:r>
            <w:r w:rsidR="008377C6" w:rsidRPr="00706917">
              <w:rPr>
                <w:sz w:val="24"/>
              </w:rPr>
              <w:t xml:space="preserve"> «ТрансКонтейнер», </w:t>
            </w:r>
            <w:r w:rsidRPr="00706917">
              <w:rPr>
                <w:sz w:val="24"/>
              </w:rPr>
              <w:t xml:space="preserve">фактов невыполнения обязательств перед </w:t>
            </w:r>
            <w:r w:rsidR="001122C1" w:rsidRPr="00706917">
              <w:rPr>
                <w:sz w:val="24"/>
              </w:rPr>
              <w:t>ПАО</w:t>
            </w:r>
            <w:r w:rsidRPr="00706917">
              <w:rPr>
                <w:sz w:val="24"/>
              </w:rPr>
              <w:t xml:space="preserve"> «ТрансКонтейнер» и причинения вреда имуществу </w:t>
            </w:r>
            <w:r w:rsidR="001122C1" w:rsidRPr="00706917">
              <w:rPr>
                <w:sz w:val="24"/>
              </w:rPr>
              <w:t>ПАО</w:t>
            </w:r>
            <w:r w:rsidRPr="00706917">
              <w:rPr>
                <w:sz w:val="24"/>
              </w:rPr>
              <w:t xml:space="preserve"> «ТрансКонтейнер»</w:t>
            </w:r>
            <w:r w:rsidR="00176834">
              <w:rPr>
                <w:sz w:val="24"/>
              </w:rPr>
              <w:t>.</w:t>
            </w:r>
          </w:p>
          <w:p w:rsidR="000557B3" w:rsidRPr="009346D8" w:rsidRDefault="000557B3" w:rsidP="00733ADD">
            <w:pPr>
              <w:ind w:firstLine="540"/>
              <w:jc w:val="both"/>
            </w:pPr>
            <w:r w:rsidRPr="009346D8">
              <w:t xml:space="preserve">2.  Претендент, помимо документов, </w:t>
            </w:r>
            <w:r w:rsidR="00783AD5" w:rsidRPr="009346D8">
              <w:t>указанных</w:t>
            </w:r>
            <w:r w:rsidRPr="009346D8">
              <w:t xml:space="preserve"> в пункте 2.3 настоящей документации</w:t>
            </w:r>
            <w:r w:rsidR="00C842A1" w:rsidRPr="009346D8">
              <w:t xml:space="preserve"> о закупке</w:t>
            </w:r>
            <w:r w:rsidRPr="009346D8">
              <w:t>, в составе заявки должен предоставить следующие документы</w:t>
            </w:r>
            <w:r w:rsidR="00402A5C" w:rsidRPr="009346D8">
              <w:t xml:space="preserve"> заверенные подписью и печатью претендента</w:t>
            </w:r>
            <w:r w:rsidRPr="009346D8">
              <w:t>:</w:t>
            </w:r>
          </w:p>
          <w:p w:rsidR="00733ADD" w:rsidRPr="009346D8" w:rsidRDefault="00733ADD" w:rsidP="00CF4D26">
            <w:pPr>
              <w:ind w:firstLine="459"/>
              <w:jc w:val="both"/>
            </w:pPr>
            <w:r w:rsidRPr="009346D8">
              <w:t>- в случае если претендент</w:t>
            </w:r>
            <w:r w:rsidR="001E6511" w:rsidRPr="009346D8">
              <w:t xml:space="preserve">, участник не является плательщиком НДС, </w:t>
            </w:r>
            <w:r w:rsidRPr="009346D8">
              <w:t xml:space="preserve">документ, подтверждающий его право на освобождение от уплаты НДС, с указанием положения </w:t>
            </w:r>
            <w:r w:rsidRPr="009346D8">
              <w:lastRenderedPageBreak/>
              <w:t>Налогового кодекса Российской Федерации, являющегося основанием для освобождения;</w:t>
            </w:r>
          </w:p>
          <w:p w:rsidR="00733ADD" w:rsidRPr="009346D8" w:rsidRDefault="00733ADD" w:rsidP="00CF4D26">
            <w:pPr>
              <w:ind w:firstLine="459"/>
              <w:jc w:val="both"/>
            </w:pPr>
            <w:r w:rsidRPr="009346D8">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9346D8">
              <w:t>Открытом конкурсе</w:t>
            </w:r>
            <w:r w:rsidRPr="009346D8">
              <w:t>;</w:t>
            </w:r>
          </w:p>
          <w:p w:rsidR="00733ADD" w:rsidRPr="009346D8" w:rsidRDefault="00733ADD" w:rsidP="00CF4D26">
            <w:pPr>
              <w:ind w:firstLine="459"/>
              <w:jc w:val="both"/>
            </w:pPr>
            <w:r w:rsidRPr="009346D8">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9346D8">
              <w:t>Открытом конкурсе</w:t>
            </w:r>
            <w:r w:rsidRPr="009346D8">
              <w:t>, представленное на бланке претендента и п</w:t>
            </w:r>
            <w:r w:rsidR="009346D8">
              <w:t>одписанное уполномоченным лицом;</w:t>
            </w:r>
          </w:p>
          <w:p w:rsidR="00834269" w:rsidRPr="00CF4D26" w:rsidRDefault="002F0352" w:rsidP="00CF4D26">
            <w:pPr>
              <w:pStyle w:val="afa"/>
              <w:tabs>
                <w:tab w:val="left" w:pos="0"/>
                <w:tab w:val="left" w:pos="1440"/>
              </w:tabs>
              <w:ind w:firstLine="459"/>
              <w:rPr>
                <w:sz w:val="24"/>
              </w:rPr>
            </w:pPr>
            <w:r w:rsidRPr="00CF4D26">
              <w:rPr>
                <w:sz w:val="24"/>
              </w:rPr>
              <w:t xml:space="preserve">- бухгалтерскую (финансовую) отчетность, а именно: бухгалтерские балансы и отчеты о финансовых результатах, за </w:t>
            </w:r>
            <w:r w:rsidR="003F6D26" w:rsidRPr="00CF4D26">
              <w:rPr>
                <w:sz w:val="24"/>
              </w:rPr>
              <w:t>последние два года</w:t>
            </w:r>
            <w:r w:rsidRPr="00CF4D26">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CF4D26" w:rsidRDefault="00834269" w:rsidP="00E767C4">
            <w:pPr>
              <w:pStyle w:val="afa"/>
              <w:tabs>
                <w:tab w:val="left" w:pos="0"/>
                <w:tab w:val="left" w:pos="1440"/>
              </w:tabs>
              <w:ind w:firstLine="459"/>
              <w:rPr>
                <w:sz w:val="24"/>
              </w:rPr>
            </w:pPr>
            <w:r w:rsidRPr="00CF4D2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CF4D26">
              <w:rPr>
                <w:sz w:val="24"/>
              </w:rPr>
              <w:t xml:space="preserve">по форме, утвержденной Приказом ФНС России от 21 июля 2014 года №  ММВ-7-8/378@ </w:t>
            </w:r>
            <w:r w:rsidRPr="00CF4D26">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F0352" w:rsidRPr="002F0352" w:rsidRDefault="002410DF" w:rsidP="00176834">
            <w:pPr>
              <w:pStyle w:val="afa"/>
              <w:tabs>
                <w:tab w:val="left" w:pos="1418"/>
              </w:tabs>
              <w:ind w:firstLine="459"/>
              <w:rPr>
                <w:i/>
                <w:sz w:val="24"/>
              </w:rPr>
            </w:pPr>
            <w:r w:rsidRPr="00112F51">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76834">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6F775D" w:rsidRDefault="0098468A" w:rsidP="006F775D">
            <w:pPr>
              <w:pStyle w:val="afa"/>
              <w:ind w:firstLine="0"/>
              <w:rPr>
                <w:sz w:val="24"/>
                <w:highlight w:val="yellow"/>
              </w:rPr>
            </w:pPr>
            <w:r w:rsidRPr="006F775D">
              <w:rPr>
                <w:sz w:val="24"/>
              </w:rPr>
              <w:t xml:space="preserve">Особенности не предусмотрены. </w:t>
            </w:r>
          </w:p>
        </w:tc>
      </w:tr>
      <w:tr w:rsidR="007D6548" w:rsidRPr="00F86FAA" w:rsidTr="00176834">
        <w:trPr>
          <w:trHeight w:val="2331"/>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176834" w:rsidRDefault="00222142" w:rsidP="00FB06DC">
                  <w:pPr>
                    <w:pStyle w:val="afa"/>
                    <w:rPr>
                      <w:b/>
                      <w:i/>
                      <w:sz w:val="24"/>
                    </w:rPr>
                  </w:pPr>
                  <w:r w:rsidRPr="00176834">
                    <w:rPr>
                      <w:b/>
                      <w:i/>
                      <w:sz w:val="24"/>
                    </w:rPr>
                    <w:t>Критерий оценки</w:t>
                  </w:r>
                </w:p>
              </w:tc>
              <w:tc>
                <w:tcPr>
                  <w:tcW w:w="2114" w:type="dxa"/>
                </w:tcPr>
                <w:p w:rsidR="00222142" w:rsidRPr="00176834" w:rsidRDefault="00222142" w:rsidP="00222142">
                  <w:pPr>
                    <w:pStyle w:val="afa"/>
                    <w:ind w:firstLine="0"/>
                    <w:rPr>
                      <w:b/>
                      <w:i/>
                      <w:sz w:val="24"/>
                    </w:rPr>
                  </w:pPr>
                  <w:r w:rsidRPr="00176834">
                    <w:rPr>
                      <w:b/>
                      <w:i/>
                      <w:sz w:val="24"/>
                    </w:rPr>
                    <w:t xml:space="preserve">Значение </w:t>
                  </w:r>
                  <w:r w:rsidRPr="00176834">
                    <w:rPr>
                      <w:i/>
                      <w:sz w:val="24"/>
                    </w:rPr>
                    <w:t>Кз</w:t>
                  </w:r>
                </w:p>
              </w:tc>
            </w:tr>
            <w:tr w:rsidR="00222142" w:rsidRPr="00222142" w:rsidTr="00FB06DC">
              <w:tc>
                <w:tcPr>
                  <w:tcW w:w="4423" w:type="dxa"/>
                </w:tcPr>
                <w:p w:rsidR="00222142" w:rsidRPr="00176834" w:rsidRDefault="00222142" w:rsidP="005712DF">
                  <w:pPr>
                    <w:pStyle w:val="afa"/>
                    <w:ind w:firstLine="0"/>
                    <w:rPr>
                      <w:sz w:val="24"/>
                      <w:highlight w:val="cyan"/>
                    </w:rPr>
                  </w:pPr>
                  <w:r w:rsidRPr="00176834">
                    <w:rPr>
                      <w:sz w:val="24"/>
                    </w:rPr>
                    <w:t xml:space="preserve">Цена договора </w:t>
                  </w:r>
                </w:p>
              </w:tc>
              <w:tc>
                <w:tcPr>
                  <w:tcW w:w="2114" w:type="dxa"/>
                </w:tcPr>
                <w:p w:rsidR="00222142" w:rsidRPr="00176834" w:rsidRDefault="00222142" w:rsidP="00FB06DC">
                  <w:pPr>
                    <w:pStyle w:val="afa"/>
                    <w:rPr>
                      <w:sz w:val="24"/>
                      <w:highlight w:val="cyan"/>
                    </w:rPr>
                  </w:pPr>
                  <w:r w:rsidRPr="00176834">
                    <w:rPr>
                      <w:sz w:val="24"/>
                    </w:rPr>
                    <w:t>Кз=0,</w:t>
                  </w:r>
                  <w:r w:rsidR="00A86112" w:rsidRPr="00176834">
                    <w:rPr>
                      <w:sz w:val="24"/>
                    </w:rPr>
                    <w:t>55</w:t>
                  </w:r>
                </w:p>
              </w:tc>
            </w:tr>
            <w:tr w:rsidR="00222142" w:rsidRPr="00222142" w:rsidTr="00FB06DC">
              <w:tc>
                <w:tcPr>
                  <w:tcW w:w="4423" w:type="dxa"/>
                </w:tcPr>
                <w:p w:rsidR="00222142" w:rsidRPr="00176834" w:rsidRDefault="00176834" w:rsidP="00176834">
                  <w:pPr>
                    <w:pStyle w:val="afa"/>
                    <w:ind w:firstLine="0"/>
                    <w:rPr>
                      <w:sz w:val="24"/>
                      <w:highlight w:val="cyan"/>
                    </w:rPr>
                  </w:pPr>
                  <w:r w:rsidRPr="00176834">
                    <w:rPr>
                      <w:sz w:val="24"/>
                    </w:rPr>
                    <w:t>Условия и порядок оплаты (наличие предоплаты (аванса), его размер</w:t>
                  </w:r>
                </w:p>
              </w:tc>
              <w:tc>
                <w:tcPr>
                  <w:tcW w:w="2114" w:type="dxa"/>
                </w:tcPr>
                <w:p w:rsidR="00222142" w:rsidRPr="00176834" w:rsidRDefault="00222142" w:rsidP="00176834">
                  <w:pPr>
                    <w:pStyle w:val="afa"/>
                    <w:rPr>
                      <w:sz w:val="24"/>
                      <w:highlight w:val="cyan"/>
                    </w:rPr>
                  </w:pPr>
                  <w:r w:rsidRPr="00176834">
                    <w:rPr>
                      <w:sz w:val="24"/>
                    </w:rPr>
                    <w:t>Кз=0,</w:t>
                  </w:r>
                  <w:r w:rsidR="00176834" w:rsidRPr="00176834">
                    <w:rPr>
                      <w:sz w:val="24"/>
                    </w:rPr>
                    <w:t>1</w:t>
                  </w:r>
                  <w:r w:rsidR="00176834">
                    <w:rPr>
                      <w:sz w:val="24"/>
                    </w:rPr>
                    <w:t>5</w:t>
                  </w:r>
                </w:p>
              </w:tc>
            </w:tr>
            <w:tr w:rsidR="00222142" w:rsidRPr="00222142" w:rsidTr="00FB06DC">
              <w:tc>
                <w:tcPr>
                  <w:tcW w:w="4423" w:type="dxa"/>
                </w:tcPr>
                <w:p w:rsidR="00222142" w:rsidRPr="00176834" w:rsidRDefault="00222142" w:rsidP="00176834">
                  <w:pPr>
                    <w:pStyle w:val="afa"/>
                    <w:ind w:firstLine="0"/>
                    <w:rPr>
                      <w:b/>
                      <w:sz w:val="24"/>
                    </w:rPr>
                  </w:pPr>
                  <w:r w:rsidRPr="00176834">
                    <w:rPr>
                      <w:sz w:val="24"/>
                    </w:rPr>
                    <w:t>Срок  поставки товаров</w:t>
                  </w:r>
                </w:p>
              </w:tc>
              <w:tc>
                <w:tcPr>
                  <w:tcW w:w="2114" w:type="dxa"/>
                </w:tcPr>
                <w:p w:rsidR="00222142" w:rsidRPr="00176834" w:rsidRDefault="00222142" w:rsidP="00176834">
                  <w:pPr>
                    <w:pStyle w:val="afa"/>
                    <w:rPr>
                      <w:b/>
                      <w:sz w:val="24"/>
                    </w:rPr>
                  </w:pPr>
                  <w:r w:rsidRPr="00176834">
                    <w:rPr>
                      <w:sz w:val="24"/>
                    </w:rPr>
                    <w:t>Кз=0,</w:t>
                  </w:r>
                  <w:r w:rsidR="00176834" w:rsidRPr="00176834">
                    <w:rPr>
                      <w:sz w:val="24"/>
                    </w:rPr>
                    <w:t>15</w:t>
                  </w:r>
                </w:p>
              </w:tc>
            </w:tr>
            <w:tr w:rsidR="00222142" w:rsidRPr="00222142" w:rsidTr="00FB06DC">
              <w:tc>
                <w:tcPr>
                  <w:tcW w:w="4423" w:type="dxa"/>
                </w:tcPr>
                <w:p w:rsidR="00222142" w:rsidRPr="00176834" w:rsidRDefault="00176834" w:rsidP="00176834">
                  <w:pPr>
                    <w:pStyle w:val="afa"/>
                    <w:ind w:firstLine="0"/>
                    <w:rPr>
                      <w:sz w:val="24"/>
                    </w:rPr>
                  </w:pPr>
                  <w:r w:rsidRPr="00176834">
                    <w:rPr>
                      <w:sz w:val="24"/>
                    </w:rPr>
                    <w:t>Гарантийный срок на товар</w:t>
                  </w:r>
                  <w:r w:rsidR="00222142" w:rsidRPr="00176834">
                    <w:rPr>
                      <w:sz w:val="24"/>
                    </w:rPr>
                    <w:t xml:space="preserve"> </w:t>
                  </w:r>
                </w:p>
              </w:tc>
              <w:tc>
                <w:tcPr>
                  <w:tcW w:w="2114" w:type="dxa"/>
                </w:tcPr>
                <w:p w:rsidR="00222142" w:rsidRPr="00176834" w:rsidRDefault="00222142" w:rsidP="00FB06DC">
                  <w:pPr>
                    <w:pStyle w:val="afa"/>
                    <w:rPr>
                      <w:sz w:val="24"/>
                    </w:rPr>
                  </w:pPr>
                  <w:r w:rsidRPr="00176834">
                    <w:rPr>
                      <w:sz w:val="24"/>
                    </w:rPr>
                    <w:t>Кз=0,1</w:t>
                  </w:r>
                  <w:r w:rsidR="00176834" w:rsidRPr="00176834">
                    <w:rPr>
                      <w:sz w:val="24"/>
                    </w:rPr>
                    <w:t>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Победитель вправе направить </w:t>
            </w:r>
            <w:r w:rsidR="00DB6989" w:rsidRPr="006F775D">
              <w:rPr>
                <w:sz w:val="24"/>
              </w:rPr>
              <w:t xml:space="preserve">Заказчику </w:t>
            </w:r>
            <w:r w:rsidRPr="006F775D">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Указанные предложения должны быть получены </w:t>
            </w:r>
            <w:r w:rsidR="00DB6989" w:rsidRPr="006F775D">
              <w:rPr>
                <w:sz w:val="24"/>
              </w:rPr>
              <w:t>Заказчиком</w:t>
            </w:r>
            <w:r w:rsidRPr="006F775D">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6F775D">
              <w:rPr>
                <w:sz w:val="24"/>
              </w:rPr>
              <w:t xml:space="preserve">договора  на ЭТП </w:t>
            </w:r>
            <w:r w:rsidRPr="006F775D">
              <w:rPr>
                <w:sz w:val="24"/>
              </w:rPr>
              <w:t xml:space="preserve">от Заказчика.  </w:t>
            </w:r>
          </w:p>
          <w:p w:rsidR="007341C2" w:rsidRPr="006F775D" w:rsidRDefault="007341C2" w:rsidP="007341C2">
            <w:pPr>
              <w:pStyle w:val="-3"/>
              <w:numPr>
                <w:ilvl w:val="2"/>
                <w:numId w:val="0"/>
              </w:numPr>
              <w:tabs>
                <w:tab w:val="num" w:pos="1985"/>
              </w:tabs>
              <w:suppressAutoHyphens/>
              <w:ind w:firstLine="709"/>
              <w:rPr>
                <w:sz w:val="24"/>
              </w:rPr>
            </w:pPr>
            <w:r w:rsidRPr="006F775D">
              <w:rPr>
                <w:sz w:val="24"/>
              </w:rPr>
              <w:t>Изменения могут касаться только положений договора, которые не были одним из оценочных критериев для выбора побе</w:t>
            </w:r>
            <w:r w:rsidR="00493AB2" w:rsidRPr="006F775D">
              <w:rPr>
                <w:sz w:val="24"/>
              </w:rPr>
              <w:t>дителя, указанных в пункте 1</w:t>
            </w:r>
            <w:r w:rsidR="00DF69CD" w:rsidRPr="006F775D">
              <w:rPr>
                <w:sz w:val="24"/>
              </w:rPr>
              <w:t>9</w:t>
            </w:r>
            <w:r w:rsidR="00493AB2" w:rsidRPr="006F775D">
              <w:rPr>
                <w:sz w:val="24"/>
              </w:rPr>
              <w:t xml:space="preserve"> Информационной карты</w:t>
            </w:r>
            <w:r w:rsidRPr="006F775D">
              <w:rPr>
                <w:sz w:val="24"/>
              </w:rPr>
              <w:t xml:space="preserve"> настоящей документации</w:t>
            </w:r>
            <w:r w:rsidR="00493AB2" w:rsidRPr="006F775D">
              <w:rPr>
                <w:sz w:val="24"/>
              </w:rPr>
              <w:t xml:space="preserve"> о закупке</w:t>
            </w:r>
            <w:r w:rsidRPr="006F775D">
              <w:rPr>
                <w:sz w:val="24"/>
              </w:rPr>
              <w:t>.</w:t>
            </w:r>
          </w:p>
          <w:p w:rsidR="007341C2" w:rsidRPr="006F775D" w:rsidRDefault="007341C2" w:rsidP="007341C2">
            <w:pPr>
              <w:pStyle w:val="-3"/>
              <w:numPr>
                <w:ilvl w:val="2"/>
                <w:numId w:val="0"/>
              </w:numPr>
              <w:tabs>
                <w:tab w:val="num" w:pos="1985"/>
              </w:tabs>
              <w:suppressAutoHyphens/>
              <w:ind w:firstLine="709"/>
              <w:rPr>
                <w:sz w:val="24"/>
              </w:rPr>
            </w:pPr>
            <w:r w:rsidRPr="006F775D">
              <w:rPr>
                <w:sz w:val="24"/>
              </w:rPr>
              <w:t xml:space="preserve">Внесение изменений в договор по предложениям победителя является правом </w:t>
            </w:r>
            <w:r w:rsidR="00DF69CD" w:rsidRPr="006F775D">
              <w:rPr>
                <w:sz w:val="24"/>
              </w:rPr>
              <w:t>Заказчика</w:t>
            </w:r>
            <w:r w:rsidRPr="006F775D">
              <w:rPr>
                <w:sz w:val="24"/>
              </w:rPr>
              <w:t xml:space="preserve"> и осуществляется по усмотрению</w:t>
            </w:r>
            <w:r w:rsidR="00DF69CD" w:rsidRPr="006F775D">
              <w:rPr>
                <w:sz w:val="24"/>
              </w:rPr>
              <w:t>Заказчика</w:t>
            </w:r>
            <w:r w:rsidRPr="006F775D">
              <w:rPr>
                <w:sz w:val="24"/>
              </w:rPr>
              <w:t>.</w:t>
            </w:r>
          </w:p>
          <w:p w:rsidR="00736D40" w:rsidRPr="006F775D" w:rsidRDefault="007341C2" w:rsidP="00DF69CD">
            <w:pPr>
              <w:pStyle w:val="-3"/>
              <w:numPr>
                <w:ilvl w:val="2"/>
                <w:numId w:val="0"/>
              </w:numPr>
              <w:tabs>
                <w:tab w:val="num" w:pos="1985"/>
              </w:tabs>
              <w:suppressAutoHyphens/>
              <w:ind w:firstLine="709"/>
              <w:rPr>
                <w:sz w:val="24"/>
                <w:highlight w:val="cyan"/>
              </w:rPr>
            </w:pPr>
            <w:r w:rsidRPr="006F775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F775D">
              <w:rPr>
                <w:sz w:val="24"/>
              </w:rPr>
              <w:t xml:space="preserve"> </w:t>
            </w:r>
            <w:r w:rsidR="00DF69CD" w:rsidRPr="006F775D">
              <w:rPr>
                <w:sz w:val="24"/>
              </w:rPr>
              <w:t>Заказчиком</w:t>
            </w:r>
            <w:r w:rsidRPr="006F775D">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F775D" w:rsidP="006164CD">
            <w:pPr>
              <w:pStyle w:val="19"/>
              <w:ind w:firstLine="0"/>
              <w:rPr>
                <w:sz w:val="24"/>
                <w:szCs w:val="24"/>
              </w:rPr>
            </w:pPr>
            <w:r>
              <w:rPr>
                <w:sz w:val="24"/>
                <w:szCs w:val="24"/>
              </w:rPr>
              <w:t>П</w:t>
            </w:r>
            <w:r w:rsidRPr="004B22F0">
              <w:rPr>
                <w:sz w:val="24"/>
                <w:szCs w:val="24"/>
              </w:rPr>
              <w:t xml:space="preserve">ривлечение субподрядчиков </w:t>
            </w:r>
            <w:r>
              <w:rPr>
                <w:sz w:val="24"/>
                <w:szCs w:val="24"/>
              </w:rPr>
              <w:t>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E05A86">
        <w:rPr>
          <w:rFonts w:cs="Times New Roman"/>
          <w:b w:val="0"/>
          <w:sz w:val="24"/>
          <w:szCs w:val="24"/>
        </w:rPr>
        <w:t>(наименование претендента)</w:t>
      </w:r>
      <w:r w:rsidRPr="00E05A86">
        <w:rPr>
          <w:rFonts w:cs="Times New Roman"/>
          <w:i w:val="0"/>
          <w:sz w:val="24"/>
          <w:szCs w:val="24"/>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E05A86">
        <w:rPr>
          <w:sz w:val="24"/>
          <w:szCs w:val="24"/>
        </w:rPr>
        <w:t>(</w:t>
      </w:r>
      <w:r w:rsidRPr="00E05A86">
        <w:rPr>
          <w:bCs/>
          <w:i/>
          <w:iCs/>
          <w:sz w:val="24"/>
          <w:szCs w:val="24"/>
        </w:rPr>
        <w:t>наименование претендента или, в случае участия нескольких лиц на стороне одного участника, наименования таких лиц</w:t>
      </w:r>
      <w:r w:rsidRPr="00E05A86">
        <w:rPr>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E05A86">
        <w:rPr>
          <w:i/>
          <w:sz w:val="24"/>
          <w:szCs w:val="24"/>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E05A86">
        <w:rPr>
          <w:i/>
          <w:sz w:val="24"/>
          <w:szCs w:val="24"/>
        </w:rPr>
        <w:t>наименование претендента)</w:t>
      </w:r>
      <w:r w:rsidRPr="00E05A86">
        <w:rPr>
          <w:sz w:val="24"/>
          <w:szCs w:val="24"/>
        </w:rPr>
        <w:t xml:space="preserve"> </w:t>
      </w:r>
      <w:r w:rsidRPr="00002090">
        <w:rPr>
          <w:szCs w:val="28"/>
        </w:rPr>
        <w:t xml:space="preserve">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E05A86">
        <w:rPr>
          <w:sz w:val="24"/>
          <w:szCs w:val="24"/>
        </w:rPr>
        <w:t>(</w:t>
      </w:r>
      <w:r w:rsidRPr="00E05A86">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E05A86">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E05A86">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E05A86">
        <w:rPr>
          <w:i/>
          <w:sz w:val="24"/>
          <w:szCs w:val="24"/>
        </w:rPr>
        <w:t>(наименование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E05A86">
        <w:rPr>
          <w:i/>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sidRPr="00C735AB">
        <w:t>(</w:t>
      </w:r>
      <w:r w:rsidR="00945B21" w:rsidRPr="00C735AB">
        <w:rPr>
          <w:i/>
        </w:rPr>
        <w:t xml:space="preserve">указать срок не менее указанного в пункте </w:t>
      </w:r>
      <w:r w:rsidR="003D2759" w:rsidRPr="00C735AB">
        <w:rPr>
          <w:i/>
        </w:rPr>
        <w:t xml:space="preserve">7 </w:t>
      </w:r>
      <w:r w:rsidR="00945B21" w:rsidRPr="00C735AB">
        <w:rPr>
          <w:i/>
        </w:rPr>
        <w:t>Информационной карты</w:t>
      </w:r>
      <w:r w:rsidR="00945B21" w:rsidRPr="00C735AB">
        <w:t>)</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C735AB">
        <w:t>(</w:t>
      </w:r>
      <w:r w:rsidRPr="00C735AB">
        <w:rPr>
          <w:i/>
        </w:rPr>
        <w:t>наименование претендента</w:t>
      </w:r>
      <w:r w:rsidRPr="00C735AB">
        <w:t>)</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C735AB">
        <w:rPr>
          <w:rFonts w:eastAsia="Times New Roman"/>
          <w:i/>
          <w:sz w:val="28"/>
        </w:rPr>
        <w:t>(</w:t>
      </w:r>
      <w:r w:rsidRPr="00C735AB">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C735AB">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C735AB">
        <w:rPr>
          <w:rFonts w:eastAsia="Times New Roman"/>
          <w:sz w:val="24"/>
        </w:rPr>
        <w:t>(</w:t>
      </w:r>
      <w:r w:rsidRPr="00C735AB">
        <w:rPr>
          <w:rFonts w:eastAsia="Times New Roman"/>
          <w:i/>
          <w:sz w:val="24"/>
        </w:rPr>
        <w:t>наименование претендента</w:t>
      </w:r>
      <w:r w:rsidRPr="00C735AB">
        <w:rPr>
          <w:rFonts w:eastAsia="Times New Roman"/>
          <w:sz w:val="24"/>
        </w:rPr>
        <w:t>)</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C735AB">
        <w:rPr>
          <w:rFonts w:eastAsia="Times New Roman"/>
          <w:sz w:val="24"/>
        </w:rPr>
        <w:t>(</w:t>
      </w:r>
      <w:r w:rsidRPr="00C735AB">
        <w:rPr>
          <w:rFonts w:eastAsia="Times New Roman"/>
          <w:i/>
          <w:sz w:val="24"/>
        </w:rPr>
        <w:t>результаты работ, оказания услуг, товары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C735AB">
        <w:rPr>
          <w:rFonts w:eastAsia="Times New Roman"/>
          <w:i/>
          <w:sz w:val="24"/>
        </w:rPr>
        <w:t xml:space="preserve">(наименование претендента) </w:t>
      </w:r>
      <w:r w:rsidRPr="00002090">
        <w:rPr>
          <w:rFonts w:eastAsia="Times New Roman"/>
          <w:sz w:val="28"/>
        </w:rPr>
        <w:t>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C735AB">
        <w:rPr>
          <w:rFonts w:eastAsia="Times New Roman"/>
          <w:i/>
          <w:sz w:val="24"/>
        </w:rPr>
        <w:t xml:space="preserve">(наименование претендента) </w:t>
      </w:r>
      <w:r w:rsidRPr="00002090">
        <w:rPr>
          <w:rFonts w:eastAsia="Times New Roman"/>
          <w:sz w:val="28"/>
        </w:rPr>
        <w:t>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xml:space="preserve">- на имущество ________ </w:t>
      </w:r>
      <w:r w:rsidRPr="00C735AB">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xml:space="preserve">- у _______ </w:t>
      </w:r>
      <w:r w:rsidRPr="00C735AB">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C735AB">
        <w:rPr>
          <w:rFonts w:eastAsia="Times New Roman"/>
          <w:sz w:val="28"/>
        </w:rPr>
        <w:t xml:space="preserve">  </w:t>
      </w:r>
      <w:r w:rsidRPr="00C735AB">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00C735AB">
        <w:rPr>
          <w:rFonts w:eastAsia="Times New Roman"/>
          <w:sz w:val="28"/>
        </w:rPr>
        <w:t xml:space="preserve">  </w:t>
      </w:r>
      <w:r w:rsidRPr="00002090">
        <w:rPr>
          <w:rFonts w:eastAsia="Times New Roman"/>
          <w:sz w:val="28"/>
        </w:rPr>
        <w:t>(</w:t>
      </w:r>
      <w:r w:rsidRPr="00C735AB">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Pr="00C735AB">
        <w:rPr>
          <w:rFonts w:eastAsia="Times New Roman"/>
          <w:i/>
          <w:sz w:val="24"/>
        </w:rPr>
        <w:t xml:space="preserve">(наименование претендента) </w:t>
      </w:r>
      <w:r>
        <w:rPr>
          <w:rFonts w:eastAsia="Times New Roman"/>
          <w:sz w:val="28"/>
        </w:rPr>
        <w:t>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C735AB">
        <w:rPr>
          <w:rFonts w:eastAsia="Times New Roman"/>
          <w:i/>
          <w:sz w:val="24"/>
        </w:rPr>
        <w:t>(наименование претендента)</w:t>
      </w:r>
      <w:r w:rsidR="00BC1922" w:rsidRPr="00C735AB">
        <w:rPr>
          <w:rFonts w:eastAsia="Times New Roman"/>
          <w:i/>
          <w:sz w:val="24"/>
        </w:rPr>
        <w:t xml:space="preserve"> </w:t>
      </w:r>
      <w:r w:rsidR="00BC1922">
        <w:rPr>
          <w:rFonts w:eastAsia="Times New Roman"/>
          <w:sz w:val="28"/>
        </w:rPr>
        <w:t xml:space="preserve">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00C735AB">
        <w:rPr>
          <w:i/>
        </w:rPr>
        <w:t xml:space="preserve">                                                     </w:t>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Pr="00A34D52">
        <w:rPr>
          <w:i/>
          <w:sz w:val="24"/>
        </w:rPr>
        <w:t>(да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w:t>
      </w:r>
      <w:r w:rsidRPr="00A34D52">
        <w:rPr>
          <w:i/>
        </w:rPr>
        <w:t xml:space="preserve">(наименование претендента) </w:t>
      </w:r>
      <w:r>
        <w:rPr>
          <w:sz w:val="28"/>
        </w:rPr>
        <w:t>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00016C92">
        <w:rPr>
          <w:i/>
        </w:rPr>
        <w:t xml:space="preserve">                                           </w:t>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82" w:type="pct"/>
        <w:tblInd w:w="-885" w:type="dxa"/>
        <w:tblLayout w:type="fixed"/>
        <w:tblLook w:val="0000"/>
      </w:tblPr>
      <w:tblGrid>
        <w:gridCol w:w="567"/>
        <w:gridCol w:w="2130"/>
        <w:gridCol w:w="1079"/>
        <w:gridCol w:w="1469"/>
        <w:gridCol w:w="1561"/>
        <w:gridCol w:w="1420"/>
        <w:gridCol w:w="1277"/>
        <w:gridCol w:w="1695"/>
      </w:tblGrid>
      <w:tr w:rsidR="006B1AD8" w:rsidRPr="00384CDC" w:rsidTr="006B1AD8">
        <w:trPr>
          <w:trHeight w:val="2484"/>
        </w:trPr>
        <w:tc>
          <w:tcPr>
            <w:tcW w:w="253" w:type="pct"/>
            <w:tcBorders>
              <w:top w:val="single" w:sz="4" w:space="0" w:color="auto"/>
              <w:left w:val="single" w:sz="4" w:space="0" w:color="auto"/>
              <w:bottom w:val="single" w:sz="4" w:space="0" w:color="auto"/>
              <w:right w:val="single" w:sz="4" w:space="0" w:color="auto"/>
            </w:tcBorders>
            <w:vAlign w:val="center"/>
          </w:tcPr>
          <w:p w:rsidR="000954FB" w:rsidRPr="00953CEF" w:rsidRDefault="000954FB" w:rsidP="00BF6892">
            <w:pPr>
              <w:jc w:val="center"/>
            </w:pPr>
            <w:r w:rsidRPr="00953CEF">
              <w:t>№ п/п</w:t>
            </w:r>
          </w:p>
        </w:tc>
        <w:tc>
          <w:tcPr>
            <w:tcW w:w="951" w:type="pct"/>
            <w:tcBorders>
              <w:top w:val="single" w:sz="4" w:space="0" w:color="auto"/>
              <w:left w:val="single" w:sz="4" w:space="0" w:color="auto"/>
              <w:bottom w:val="single" w:sz="4" w:space="0" w:color="auto"/>
              <w:right w:val="single" w:sz="4" w:space="0" w:color="auto"/>
            </w:tcBorders>
            <w:vAlign w:val="center"/>
          </w:tcPr>
          <w:p w:rsidR="000954FB" w:rsidRPr="00953CEF" w:rsidRDefault="000954FB" w:rsidP="00BF6892">
            <w:pPr>
              <w:jc w:val="center"/>
            </w:pPr>
            <w:r w:rsidRPr="00953CEF">
              <w:t>Наименование товаров</w:t>
            </w:r>
            <w:r w:rsidR="00953CEF">
              <w:t>а</w:t>
            </w:r>
          </w:p>
          <w:p w:rsidR="000954FB" w:rsidRPr="00953CEF" w:rsidRDefault="000954FB" w:rsidP="00BF6892">
            <w:pPr>
              <w:jc w:val="center"/>
            </w:pPr>
          </w:p>
        </w:tc>
        <w:tc>
          <w:tcPr>
            <w:tcW w:w="482"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Цена за единицу товара в руб., без учета НДС</w:t>
            </w:r>
          </w:p>
        </w:tc>
        <w:tc>
          <w:tcPr>
            <w:tcW w:w="656"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Количество поставляемых товаров</w:t>
            </w:r>
          </w:p>
        </w:tc>
        <w:tc>
          <w:tcPr>
            <w:tcW w:w="697"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6B1AD8">
            <w:pPr>
              <w:jc w:val="center"/>
              <w:rPr>
                <w:highlight w:val="red"/>
              </w:rPr>
            </w:pPr>
            <w:r w:rsidRPr="006B1AD8">
              <w:t xml:space="preserve">Цена за весь закупаемый объем товаров в руб., без учета НДС </w:t>
            </w:r>
          </w:p>
        </w:tc>
        <w:tc>
          <w:tcPr>
            <w:tcW w:w="634"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 xml:space="preserve">Условия и порядок </w:t>
            </w:r>
            <w:r w:rsidR="00953CEF" w:rsidRPr="00953CEF">
              <w:t>оплаты товара (наличие предоплаты (аванса), его размер</w:t>
            </w:r>
          </w:p>
        </w:tc>
        <w:tc>
          <w:tcPr>
            <w:tcW w:w="570" w:type="pct"/>
            <w:tcBorders>
              <w:top w:val="single" w:sz="4" w:space="0" w:color="auto"/>
              <w:left w:val="single" w:sz="4" w:space="0" w:color="auto"/>
              <w:bottom w:val="single" w:sz="4" w:space="0" w:color="auto"/>
              <w:right w:val="single" w:sz="4" w:space="0" w:color="auto"/>
            </w:tcBorders>
            <w:vAlign w:val="center"/>
          </w:tcPr>
          <w:p w:rsidR="000954FB" w:rsidRPr="00804C56" w:rsidRDefault="000954FB" w:rsidP="00953CEF">
            <w:pPr>
              <w:jc w:val="center"/>
              <w:rPr>
                <w:highlight w:val="red"/>
              </w:rPr>
            </w:pPr>
            <w:r w:rsidRPr="00953CEF">
              <w:t>Срок поставки товаров</w:t>
            </w:r>
            <w:r w:rsidR="00A11B78" w:rsidRPr="00953CEF">
              <w:t xml:space="preserve">, </w:t>
            </w:r>
            <w:r w:rsidR="00953CEF">
              <w:t>календар. дн.</w:t>
            </w:r>
          </w:p>
        </w:tc>
        <w:tc>
          <w:tcPr>
            <w:tcW w:w="757" w:type="pct"/>
            <w:tcBorders>
              <w:top w:val="single" w:sz="4" w:space="0" w:color="auto"/>
              <w:left w:val="nil"/>
              <w:bottom w:val="single" w:sz="4" w:space="0" w:color="auto"/>
              <w:right w:val="single" w:sz="4" w:space="0" w:color="auto"/>
            </w:tcBorders>
            <w:vAlign w:val="center"/>
          </w:tcPr>
          <w:p w:rsidR="000954FB" w:rsidRPr="00953CEF" w:rsidRDefault="00953CEF" w:rsidP="00BF6892">
            <w:pPr>
              <w:jc w:val="center"/>
            </w:pPr>
            <w:r w:rsidRPr="00953CEF">
              <w:t>Гарантий</w:t>
            </w:r>
            <w:r w:rsidR="000954FB" w:rsidRPr="00953CEF">
              <w:t>ный срок</w:t>
            </w:r>
            <w:r w:rsidR="00A11B78" w:rsidRPr="00953CEF">
              <w:t>, мес</w:t>
            </w:r>
          </w:p>
          <w:p w:rsidR="000954FB" w:rsidRPr="00804C56" w:rsidRDefault="000954FB" w:rsidP="00BF6892">
            <w:pPr>
              <w:jc w:val="center"/>
              <w:rPr>
                <w:highlight w:val="red"/>
              </w:rPr>
            </w:pPr>
          </w:p>
        </w:tc>
      </w:tr>
      <w:tr w:rsidR="006B1AD8" w:rsidRPr="00384CDC" w:rsidTr="006B1AD8">
        <w:trPr>
          <w:trHeight w:val="255"/>
        </w:trPr>
        <w:tc>
          <w:tcPr>
            <w:tcW w:w="25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951"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482"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5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69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634"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570"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7"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6B1AD8" w:rsidRPr="00384CDC" w:rsidTr="006B1AD8">
        <w:trPr>
          <w:trHeight w:val="315"/>
        </w:trPr>
        <w:tc>
          <w:tcPr>
            <w:tcW w:w="25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951"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48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634"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70"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7"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6B1AD8" w:rsidRPr="00384CDC" w:rsidTr="006B1AD8">
        <w:trPr>
          <w:trHeight w:val="335"/>
        </w:trPr>
        <w:tc>
          <w:tcPr>
            <w:tcW w:w="1204"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48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97"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634"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570"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7"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468F4">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804C56" w:rsidRPr="00205668" w:rsidRDefault="00804C56" w:rsidP="000954FB">
      <w:pPr>
        <w:pStyle w:val="afd"/>
        <w:jc w:val="both"/>
        <w:rPr>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00804C56">
        <w:rPr>
          <w:i/>
        </w:rPr>
        <w:t xml:space="preserve">                                                              </w:t>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sidR="00176834">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B27EC">
        <w:rPr>
          <w:b/>
          <w:sz w:val="60"/>
          <w:szCs w:val="60"/>
        </w:rPr>
        <w:t>ПРОЕКТ ДОГОВОРА</w:t>
      </w:r>
    </w:p>
    <w:p w:rsidR="001B27EC" w:rsidRDefault="001B27EC" w:rsidP="001B27EC">
      <w:pPr>
        <w:jc w:val="center"/>
        <w:rPr>
          <w:b/>
          <w:bCs/>
        </w:rPr>
      </w:pPr>
    </w:p>
    <w:p w:rsidR="001B27EC" w:rsidRDefault="001B27EC" w:rsidP="001B27EC">
      <w:pPr>
        <w:jc w:val="center"/>
        <w:rPr>
          <w:b/>
          <w:bCs/>
        </w:rPr>
      </w:pPr>
    </w:p>
    <w:p w:rsidR="001B27EC" w:rsidRDefault="001B27EC" w:rsidP="001B27EC">
      <w:pPr>
        <w:jc w:val="center"/>
        <w:rPr>
          <w:b/>
          <w:bCs/>
        </w:rPr>
      </w:pPr>
    </w:p>
    <w:p w:rsidR="004E2BA2" w:rsidRPr="004D35A5" w:rsidRDefault="004E2BA2" w:rsidP="004E2BA2">
      <w:pPr>
        <w:jc w:val="center"/>
      </w:pPr>
      <w:r w:rsidRPr="004D35A5">
        <w:rPr>
          <w:b/>
          <w:bCs/>
        </w:rPr>
        <w:t>ДОГОВОР КУПЛИ-ПРОДАЖИ №</w:t>
      </w:r>
      <w:r>
        <w:rPr>
          <w:b/>
          <w:bCs/>
        </w:rPr>
        <w:t>__________</w:t>
      </w:r>
      <w:r w:rsidRPr="004D35A5">
        <w:rPr>
          <w:b/>
          <w:bCs/>
        </w:rPr>
        <w:t>/</w:t>
      </w:r>
    </w:p>
    <w:p w:rsidR="004E2BA2" w:rsidRDefault="004E2BA2" w:rsidP="004E2BA2">
      <w:pPr>
        <w:rPr>
          <w:rFonts w:ascii="Tahoma" w:hAnsi="Tahoma" w:cs="Tahoma"/>
          <w:sz w:val="18"/>
          <w:szCs w:val="18"/>
        </w:rPr>
      </w:pPr>
    </w:p>
    <w:tbl>
      <w:tblPr>
        <w:tblW w:w="5000" w:type="pct"/>
        <w:tblCellMar>
          <w:top w:w="15" w:type="dxa"/>
          <w:left w:w="15" w:type="dxa"/>
          <w:bottom w:w="15" w:type="dxa"/>
          <w:right w:w="15" w:type="dxa"/>
        </w:tblCellMar>
        <w:tblLook w:val="0000"/>
      </w:tblPr>
      <w:tblGrid>
        <w:gridCol w:w="4202"/>
        <w:gridCol w:w="5476"/>
      </w:tblGrid>
      <w:tr w:rsidR="004E2BA2" w:rsidRPr="006F31D1" w:rsidTr="00CC0DBF">
        <w:tc>
          <w:tcPr>
            <w:tcW w:w="0" w:type="auto"/>
            <w:tcBorders>
              <w:top w:val="nil"/>
              <w:left w:val="nil"/>
              <w:bottom w:val="nil"/>
              <w:right w:val="nil"/>
            </w:tcBorders>
            <w:tcMar>
              <w:top w:w="15" w:type="dxa"/>
              <w:left w:w="20" w:type="dxa"/>
              <w:bottom w:w="15" w:type="dxa"/>
              <w:right w:w="20" w:type="dxa"/>
            </w:tcMar>
            <w:vAlign w:val="bottom"/>
          </w:tcPr>
          <w:p w:rsidR="004E2BA2" w:rsidRPr="00CE4A26" w:rsidRDefault="004E2BA2" w:rsidP="00CC0DBF">
            <w:pPr>
              <w:jc w:val="both"/>
              <w:rPr>
                <w:lang w:val="en-US"/>
              </w:rPr>
            </w:pPr>
            <w:r w:rsidRPr="006D6542">
              <w:rPr>
                <w:b/>
                <w:bCs/>
              </w:rPr>
              <w:t xml:space="preserve">          </w:t>
            </w:r>
            <w:r>
              <w:rPr>
                <w:b/>
                <w:bCs/>
                <w:lang w:val="en-US"/>
              </w:rPr>
              <w:t xml:space="preserve">__________ </w:t>
            </w:r>
            <w:r w:rsidRPr="006F31D1">
              <w:rPr>
                <w:b/>
                <w:bCs/>
              </w:rPr>
              <w:t>г.</w:t>
            </w:r>
            <w:r>
              <w:rPr>
                <w:b/>
                <w:bCs/>
                <w:lang w:val="en-US"/>
              </w:rPr>
              <w:t xml:space="preserve"> </w:t>
            </w:r>
          </w:p>
        </w:tc>
        <w:tc>
          <w:tcPr>
            <w:tcW w:w="0" w:type="auto"/>
            <w:tcBorders>
              <w:top w:val="nil"/>
              <w:left w:val="nil"/>
              <w:bottom w:val="nil"/>
              <w:right w:val="nil"/>
            </w:tcBorders>
            <w:tcMar>
              <w:top w:w="15" w:type="dxa"/>
              <w:left w:w="20" w:type="dxa"/>
              <w:bottom w:w="15" w:type="dxa"/>
              <w:right w:w="20" w:type="dxa"/>
            </w:tcMar>
            <w:vAlign w:val="bottom"/>
          </w:tcPr>
          <w:p w:rsidR="004E2BA2" w:rsidRPr="006F31D1" w:rsidRDefault="004E2BA2" w:rsidP="00CC0DBF">
            <w:pPr>
              <w:jc w:val="right"/>
            </w:pPr>
            <w:r w:rsidRPr="006F31D1">
              <w:rPr>
                <w:b/>
                <w:bCs/>
              </w:rPr>
              <w:t>"</w:t>
            </w:r>
            <w:r>
              <w:rPr>
                <w:b/>
                <w:bCs/>
              </w:rPr>
              <w:t>____</w:t>
            </w:r>
            <w:r w:rsidRPr="006F31D1">
              <w:rPr>
                <w:b/>
                <w:bCs/>
              </w:rPr>
              <w:t>"</w:t>
            </w:r>
            <w:r>
              <w:rPr>
                <w:b/>
                <w:bCs/>
              </w:rPr>
              <w:t xml:space="preserve"> </w:t>
            </w:r>
            <w:r>
              <w:rPr>
                <w:b/>
                <w:bCs/>
                <w:u w:val="single"/>
                <w:lang w:val="en-US"/>
              </w:rPr>
              <w:t xml:space="preserve">                  </w:t>
            </w:r>
            <w:r>
              <w:rPr>
                <w:b/>
                <w:bCs/>
                <w:u w:val="single"/>
              </w:rPr>
              <w:t xml:space="preserve"> </w:t>
            </w:r>
            <w:r w:rsidRPr="006F31D1">
              <w:rPr>
                <w:b/>
                <w:bCs/>
                <w:u w:val="single"/>
              </w:rPr>
              <w:t>201</w:t>
            </w:r>
            <w:r>
              <w:rPr>
                <w:b/>
                <w:bCs/>
                <w:u w:val="single"/>
              </w:rPr>
              <w:t xml:space="preserve">5 </w:t>
            </w:r>
            <w:r w:rsidRPr="006F31D1">
              <w:rPr>
                <w:b/>
                <w:bCs/>
              </w:rPr>
              <w:t>г.</w:t>
            </w:r>
          </w:p>
        </w:tc>
      </w:tr>
    </w:tbl>
    <w:p w:rsidR="004E2BA2" w:rsidRDefault="004E2BA2" w:rsidP="004E2BA2">
      <w:pPr>
        <w:ind w:firstLine="708"/>
        <w:jc w:val="both"/>
      </w:pPr>
    </w:p>
    <w:p w:rsidR="004E2BA2" w:rsidRPr="006F31D1" w:rsidRDefault="004E2BA2" w:rsidP="004E2BA2">
      <w:pPr>
        <w:ind w:firstLine="708"/>
        <w:jc w:val="both"/>
      </w:pPr>
      <w:r w:rsidRPr="00CE4A26">
        <w:t>________________</w:t>
      </w:r>
      <w:r w:rsidRPr="006F31D1">
        <w:t xml:space="preserve">, именуемое в дальнейшем "Продавец", в лице </w:t>
      </w:r>
      <w:r w:rsidRPr="00CE4A26">
        <w:t>___________</w:t>
      </w:r>
      <w:r w:rsidRPr="006F31D1">
        <w:t xml:space="preserve">, действующего на основании </w:t>
      </w:r>
      <w:r w:rsidRPr="00CE4A26">
        <w:t>___________</w:t>
      </w:r>
      <w:r w:rsidRPr="006F31D1">
        <w:t xml:space="preserve">, с одной стороны, </w:t>
      </w:r>
      <w:r>
        <w:t>и Публичное</w:t>
      </w:r>
      <w:r w:rsidRPr="006F31D1">
        <w:t xml:space="preserve"> акционерное общество «Центр по перевозке грузов в</w:t>
      </w:r>
      <w:r>
        <w:t xml:space="preserve"> контейнерах «ТрансКонтейнер» (П</w:t>
      </w:r>
      <w:r w:rsidRPr="006F31D1">
        <w:t xml:space="preserve">АО «ТрансКонтейнер»), в лице </w:t>
      </w:r>
      <w:r w:rsidRPr="00CE4A26">
        <w:t>_________________</w:t>
      </w:r>
      <w:r>
        <w:t>,</w:t>
      </w:r>
      <w:r w:rsidRPr="006F31D1">
        <w:t xml:space="preserve"> с другой стороны, заключили настоящий договор (далее - договор) о нижеследующем:</w:t>
      </w:r>
    </w:p>
    <w:p w:rsidR="004E2BA2" w:rsidRDefault="004E2BA2" w:rsidP="004E2BA2">
      <w:pPr>
        <w:jc w:val="center"/>
        <w:rPr>
          <w:b/>
          <w:bCs/>
        </w:rPr>
      </w:pPr>
    </w:p>
    <w:p w:rsidR="004E2BA2" w:rsidRDefault="004E2BA2" w:rsidP="004E2BA2">
      <w:pPr>
        <w:jc w:val="center"/>
        <w:rPr>
          <w:b/>
          <w:bCs/>
        </w:rPr>
      </w:pPr>
      <w:r w:rsidRPr="006F31D1">
        <w:rPr>
          <w:b/>
          <w:bCs/>
        </w:rPr>
        <w:t>1.ПРЕДМЕТ ДОГОВОРА</w:t>
      </w:r>
    </w:p>
    <w:p w:rsidR="004E2BA2" w:rsidRPr="006F31D1" w:rsidRDefault="004E2BA2" w:rsidP="004E2BA2">
      <w:pPr>
        <w:jc w:val="center"/>
      </w:pPr>
    </w:p>
    <w:p w:rsidR="004E2BA2" w:rsidRPr="006F31D1" w:rsidRDefault="004E2BA2" w:rsidP="004E2BA2">
      <w:pPr>
        <w:jc w:val="both"/>
      </w:pPr>
      <w:r w:rsidRPr="006F31D1">
        <w:t>1.1.</w:t>
      </w:r>
      <w:r w:rsidRPr="00CE4A26">
        <w:t xml:space="preserve"> </w:t>
      </w:r>
      <w:r w:rsidRPr="006F31D1">
        <w:t>По договору Продавец передает Покупателю в собственность транспортное средство (далее - ТС, товар), характеристики которого указаны в договоре и/или Приложении к нему, а Покупатель принимает и оплачивает товар.</w:t>
      </w:r>
    </w:p>
    <w:p w:rsidR="004E2BA2" w:rsidRPr="006F31D1" w:rsidRDefault="004E2BA2" w:rsidP="004E2BA2">
      <w:pPr>
        <w:jc w:val="both"/>
      </w:pPr>
      <w:r w:rsidRPr="006F31D1">
        <w:t>1.2.</w:t>
      </w:r>
      <w:r w:rsidRPr="00CE4A26">
        <w:t xml:space="preserve"> </w:t>
      </w:r>
      <w:r w:rsidRPr="006F31D1">
        <w:t xml:space="preserve">Характеристика товара (в незаполненных строках ставится прочерк "---"): идентификационный номер (VIN) </w:t>
      </w:r>
      <w:r>
        <w:t>____________</w:t>
      </w:r>
      <w:r w:rsidRPr="006F31D1">
        <w:t>, марка, модель ТС</w:t>
      </w:r>
      <w:r>
        <w:t>______________</w:t>
      </w:r>
      <w:r w:rsidRPr="006F31D1">
        <w:t xml:space="preserve">, наименование (тип ТС) </w:t>
      </w:r>
      <w:r>
        <w:t>____</w:t>
      </w:r>
      <w:r w:rsidRPr="006F31D1">
        <w:t>, год изготовления ТС</w:t>
      </w:r>
      <w:r>
        <w:t>_______</w:t>
      </w:r>
      <w:r w:rsidRPr="006F31D1">
        <w:t xml:space="preserve">, Модель, № двигателя </w:t>
      </w:r>
      <w:r>
        <w:t>____</w:t>
      </w:r>
      <w:r w:rsidRPr="006F31D1">
        <w:t xml:space="preserve">, Шасси (рама) № </w:t>
      </w:r>
      <w:r>
        <w:t>_________, Кузов (кабина, прицеп)_____</w:t>
      </w:r>
      <w:r w:rsidRPr="006F31D1">
        <w:t xml:space="preserve">, Цвет кузова (кабины, прицепа) </w:t>
      </w:r>
      <w:r>
        <w:t>__________</w:t>
      </w:r>
      <w:r w:rsidRPr="006F31D1">
        <w:t>, организация-изготовите</w:t>
      </w:r>
      <w:r>
        <w:t>ль ТС (строка 16 ПТС)______________, импортер ТС (строка 21 ПТС)</w:t>
      </w:r>
      <w:r w:rsidRPr="006F31D1">
        <w:rPr>
          <w:u w:val="single"/>
        </w:rPr>
        <w:t>---</w:t>
      </w:r>
      <w:r>
        <w:t>, ПТС________________, дата выдачи ПТС___________, организация, выдавшая ПТС____________</w:t>
      </w:r>
      <w:r w:rsidRPr="006F31D1">
        <w:t xml:space="preserve">, Транзитный номер </w:t>
      </w:r>
      <w:r w:rsidRPr="006F31D1">
        <w:rPr>
          <w:u w:val="single"/>
        </w:rPr>
        <w:t>---</w:t>
      </w:r>
      <w:r w:rsidRPr="006F31D1">
        <w:t>, стоимость</w:t>
      </w:r>
      <w:r>
        <w:t>________________</w:t>
      </w:r>
      <w:r w:rsidRPr="006F31D1">
        <w:t xml:space="preserve"> в том числе НДС</w:t>
      </w:r>
      <w:r>
        <w:t>_______________________</w:t>
      </w:r>
      <w:r w:rsidRPr="006F31D1">
        <w:t>руб.</w:t>
      </w:r>
    </w:p>
    <w:p w:rsidR="004E2BA2" w:rsidRPr="006F31D1" w:rsidRDefault="004E2BA2" w:rsidP="004E2BA2">
      <w:pPr>
        <w:jc w:val="both"/>
      </w:pPr>
      <w:r w:rsidRPr="006F31D1">
        <w:t>1.3.Право собственности и риск случайной гибели или повреждения товара к Покупателю переходят в момент подписания Покупателем паспорта транспортного средства (ПТС) или акта приема-передачи, в зависимости от того, что наступит ранее.</w:t>
      </w:r>
    </w:p>
    <w:p w:rsidR="004E2BA2" w:rsidRPr="006F31D1" w:rsidRDefault="004E2BA2" w:rsidP="004E2BA2">
      <w:pPr>
        <w:jc w:val="both"/>
      </w:pPr>
      <w:r w:rsidRPr="006F31D1">
        <w:t>1.4.Товар предназначен для использования по дорогам с твердым покрытием.</w:t>
      </w:r>
    </w:p>
    <w:p w:rsidR="004E2BA2" w:rsidRPr="006F31D1" w:rsidRDefault="004E2BA2" w:rsidP="004E2BA2">
      <w:pPr>
        <w:jc w:val="both"/>
      </w:pPr>
      <w:r w:rsidRPr="006F31D1">
        <w:t>1.5.Стороны соглашаются, что цвет товара в целом, равно как и отдельных его элементов, может незначительно отличаться от цвета образца или каталога, что не является недостатком.</w:t>
      </w:r>
    </w:p>
    <w:p w:rsidR="004E2BA2" w:rsidRPr="006F31D1" w:rsidRDefault="004E2BA2" w:rsidP="004E2BA2">
      <w:pPr>
        <w:jc w:val="both"/>
      </w:pPr>
      <w:r w:rsidRPr="006F31D1">
        <w:t>1.6.Стороны соглашаются, что характеристики товара могут быть изменены Продавцом в одностороннем порядке в случае изменения политики изготовителя/импортера в области производства и продажи товаров.</w:t>
      </w:r>
    </w:p>
    <w:p w:rsidR="004E2BA2" w:rsidRDefault="004E2BA2" w:rsidP="004E2BA2">
      <w:pPr>
        <w:jc w:val="center"/>
        <w:rPr>
          <w:b/>
          <w:bCs/>
        </w:rPr>
      </w:pPr>
    </w:p>
    <w:p w:rsidR="004E2BA2" w:rsidRDefault="004E2BA2" w:rsidP="004E2BA2">
      <w:pPr>
        <w:jc w:val="center"/>
        <w:rPr>
          <w:b/>
          <w:bCs/>
        </w:rPr>
      </w:pPr>
      <w:r w:rsidRPr="006F31D1">
        <w:rPr>
          <w:b/>
          <w:bCs/>
        </w:rPr>
        <w:t>2.ПОРЯДОК РАСЧЕТОВ И ПЕРЕДАЧИ ТОВАРА</w:t>
      </w:r>
    </w:p>
    <w:p w:rsidR="004E2BA2" w:rsidRPr="006F31D1" w:rsidRDefault="004E2BA2" w:rsidP="004E2BA2">
      <w:pPr>
        <w:jc w:val="center"/>
      </w:pPr>
    </w:p>
    <w:p w:rsidR="004E2BA2" w:rsidRPr="006F31D1" w:rsidRDefault="004E2BA2" w:rsidP="004E2BA2">
      <w:pPr>
        <w:jc w:val="both"/>
      </w:pPr>
      <w:r w:rsidRPr="006F31D1">
        <w:t>2.1.</w:t>
      </w:r>
      <w:r w:rsidRPr="007D7827">
        <w:rPr>
          <w:b/>
          <w:szCs w:val="22"/>
        </w:rPr>
        <w:t xml:space="preserve"> </w:t>
      </w:r>
      <w:r w:rsidRPr="00AA62FA">
        <w:rPr>
          <w:szCs w:val="22"/>
        </w:rPr>
        <w:t>Покупатель</w:t>
      </w:r>
      <w:r w:rsidRPr="001A0C39">
        <w:rPr>
          <w:szCs w:val="22"/>
        </w:rPr>
        <w:t xml:space="preserve"> п</w:t>
      </w:r>
      <w:r>
        <w:rPr>
          <w:szCs w:val="22"/>
        </w:rPr>
        <w:t>роизводит предоплату в размере 3</w:t>
      </w:r>
      <w:r w:rsidRPr="00F363EF">
        <w:rPr>
          <w:szCs w:val="22"/>
        </w:rPr>
        <w:t xml:space="preserve">0 % за </w:t>
      </w:r>
      <w:r>
        <w:rPr>
          <w:b/>
          <w:szCs w:val="22"/>
        </w:rPr>
        <w:t>Товар</w:t>
      </w:r>
      <w:r>
        <w:rPr>
          <w:szCs w:val="22"/>
        </w:rPr>
        <w:t xml:space="preserve"> в течение 30</w:t>
      </w:r>
      <w:r w:rsidRPr="00F363EF">
        <w:rPr>
          <w:szCs w:val="22"/>
        </w:rPr>
        <w:t xml:space="preserve"> (тридцати) банковских дней с момента </w:t>
      </w:r>
      <w:r>
        <w:rPr>
          <w:szCs w:val="22"/>
        </w:rPr>
        <w:t>выставления счета на предоплату</w:t>
      </w:r>
      <w:r w:rsidRPr="006F31D1">
        <w:t>.</w:t>
      </w:r>
    </w:p>
    <w:p w:rsidR="004E2BA2" w:rsidRPr="00F363EF" w:rsidRDefault="004E2BA2" w:rsidP="004E2BA2">
      <w:pPr>
        <w:jc w:val="both"/>
        <w:rPr>
          <w:sz w:val="22"/>
          <w:szCs w:val="22"/>
        </w:rPr>
      </w:pPr>
      <w:r w:rsidRPr="006F31D1">
        <w:lastRenderedPageBreak/>
        <w:t>2.2.</w:t>
      </w:r>
      <w:r w:rsidRPr="00AA62FA">
        <w:rPr>
          <w:sz w:val="22"/>
          <w:szCs w:val="22"/>
        </w:rPr>
        <w:t xml:space="preserve"> </w:t>
      </w:r>
      <w:r w:rsidRPr="00F363EF">
        <w:rPr>
          <w:sz w:val="22"/>
          <w:szCs w:val="22"/>
        </w:rPr>
        <w:t xml:space="preserve">Окончательную оплату </w:t>
      </w:r>
      <w:r w:rsidRPr="00AA62FA">
        <w:rPr>
          <w:sz w:val="22"/>
          <w:szCs w:val="22"/>
        </w:rPr>
        <w:t>Покупатель</w:t>
      </w:r>
      <w:r>
        <w:rPr>
          <w:sz w:val="22"/>
          <w:szCs w:val="22"/>
        </w:rPr>
        <w:t xml:space="preserve"> производит в размере 7</w:t>
      </w:r>
      <w:r w:rsidRPr="00F363EF">
        <w:rPr>
          <w:sz w:val="22"/>
          <w:szCs w:val="22"/>
        </w:rPr>
        <w:t>0 % по получении извещения о готовности к отгрузке.</w:t>
      </w:r>
    </w:p>
    <w:p w:rsidR="004E2BA2" w:rsidRPr="00CE4A26" w:rsidRDefault="004E2BA2" w:rsidP="004E2BA2">
      <w:pPr>
        <w:pStyle w:val="211"/>
        <w:ind w:left="0"/>
      </w:pPr>
      <w:r w:rsidRPr="00CE4A26">
        <w:t xml:space="preserve">Извещение о готовности Товара к отгрузке производится по факсу: </w:t>
      </w:r>
      <w:r w:rsidRPr="00CE4A26">
        <w:rPr>
          <w:rStyle w:val="actionlink"/>
          <w:rFonts w:eastAsiaTheme="majorEastAsia"/>
        </w:rPr>
        <w:t>(4852) 79-89-66.</w:t>
      </w:r>
    </w:p>
    <w:p w:rsidR="004E2BA2" w:rsidRPr="006F31D1" w:rsidRDefault="004E2BA2" w:rsidP="004E2BA2">
      <w:pPr>
        <w:jc w:val="both"/>
      </w:pPr>
      <w:r w:rsidRPr="006F31D1">
        <w:t>2.3.Нарушение сроков внесения, а равно неоплата Покупателем товара в установленный срок не признается сторонами отказом Покупателя от исполнения договора.</w:t>
      </w:r>
    </w:p>
    <w:p w:rsidR="004E2BA2" w:rsidRPr="006F31D1" w:rsidRDefault="004E2BA2" w:rsidP="004E2BA2">
      <w:pPr>
        <w:jc w:val="both"/>
      </w:pPr>
      <w:r w:rsidRPr="006F31D1">
        <w:t>2.4.При нарушении Покупателем сроков оплаты Продавец вправе приостановить исполнение своего обязательства либо отказаться от исполнения договора и потребовать возмещения убытков.</w:t>
      </w:r>
    </w:p>
    <w:p w:rsidR="004E2BA2" w:rsidRPr="006F31D1" w:rsidRDefault="004E2BA2" w:rsidP="004E2BA2">
      <w:pPr>
        <w:jc w:val="both"/>
      </w:pPr>
      <w:r w:rsidRPr="006F31D1">
        <w:t>2.5.Стоимость товара по договору может быть изменена Продавцом в одностороннем порядке на соответствующую сумму в случаях изменения после подписания договора показателей, обуславливающих стоимость товара (ценовая политика поставщика, акты государственных и муниципальных органов и т.п.).</w:t>
      </w:r>
    </w:p>
    <w:p w:rsidR="004E2BA2" w:rsidRPr="00470612" w:rsidRDefault="004E2BA2" w:rsidP="007468F4">
      <w:pPr>
        <w:pStyle w:val="27"/>
        <w:spacing w:after="0" w:line="240" w:lineRule="auto"/>
        <w:ind w:left="0"/>
      </w:pPr>
      <w:r w:rsidRPr="00470612">
        <w:t>2.6.Оплата производится в рублях. Датой платежа считается дата поступления денежных средств на расчетный счет Продавца. Покупатель обязан известить Продавца о перечислении денежных средств путем отправки платежного поручения с отметкой по факсу или телеграммой с указанием следующих данных: номер платёжного поручения, дата, сумма платежного поручения, не позднее дня, следующего за днем проведения платежного поручения банком Покупателя.</w:t>
      </w:r>
    </w:p>
    <w:p w:rsidR="004E2BA2" w:rsidRDefault="004E2BA2" w:rsidP="004E2BA2">
      <w:pPr>
        <w:jc w:val="both"/>
      </w:pPr>
      <w:r w:rsidRPr="006F31D1">
        <w:t>2.7.</w:t>
      </w:r>
      <w:r w:rsidRPr="001E7AA5">
        <w:t>Форма оплаты: безналичный расчет.</w:t>
      </w:r>
    </w:p>
    <w:p w:rsidR="004E2BA2" w:rsidRPr="00CE4A26" w:rsidRDefault="004E2BA2" w:rsidP="004E2BA2">
      <w:pPr>
        <w:jc w:val="both"/>
      </w:pPr>
      <w:r w:rsidRPr="006F31D1">
        <w:t>2.8.Место п</w:t>
      </w:r>
      <w:r>
        <w:t>ередачи товара: адрес указанный поставщиком, с подписанием представителями Поставщика и Покупателя акта приема-передачи, составленного в месте приемки товара.</w:t>
      </w:r>
    </w:p>
    <w:p w:rsidR="004E2BA2" w:rsidRDefault="004E2BA2" w:rsidP="004E2BA2">
      <w:pPr>
        <w:jc w:val="center"/>
        <w:rPr>
          <w:b/>
          <w:bCs/>
        </w:rPr>
      </w:pPr>
    </w:p>
    <w:p w:rsidR="004E2BA2" w:rsidRDefault="004E2BA2" w:rsidP="004E2BA2">
      <w:pPr>
        <w:jc w:val="center"/>
        <w:rPr>
          <w:b/>
          <w:bCs/>
        </w:rPr>
      </w:pPr>
      <w:r w:rsidRPr="006F31D1">
        <w:rPr>
          <w:b/>
          <w:bCs/>
        </w:rPr>
        <w:t>3.ОБЯЗАННОСТИ СТОРОН</w:t>
      </w:r>
    </w:p>
    <w:p w:rsidR="004E2BA2" w:rsidRPr="006F31D1" w:rsidRDefault="004E2BA2" w:rsidP="004E2BA2">
      <w:pPr>
        <w:jc w:val="center"/>
      </w:pPr>
    </w:p>
    <w:p w:rsidR="004E2BA2" w:rsidRPr="006F31D1" w:rsidRDefault="004E2BA2" w:rsidP="004E2BA2">
      <w:pPr>
        <w:jc w:val="both"/>
      </w:pPr>
      <w:r w:rsidRPr="006F31D1">
        <w:t>3.1.Продавец обязан:</w:t>
      </w:r>
    </w:p>
    <w:p w:rsidR="004E2BA2" w:rsidRPr="006F31D1" w:rsidRDefault="004E2BA2" w:rsidP="004E2BA2">
      <w:pPr>
        <w:jc w:val="both"/>
      </w:pPr>
      <w:r w:rsidRPr="006F31D1">
        <w:t>-передать покупателю товар при условии полной оплаты его стоимости, если иное не предусмотрено договором.</w:t>
      </w:r>
    </w:p>
    <w:p w:rsidR="004E2BA2" w:rsidRPr="006F31D1" w:rsidRDefault="004E2BA2" w:rsidP="004E2BA2">
      <w:pPr>
        <w:jc w:val="both"/>
      </w:pPr>
      <w:r w:rsidRPr="006F31D1">
        <w:t>-обеспечить выполнение в отношении товара предпродажной подготовки в полном объеме;</w:t>
      </w:r>
    </w:p>
    <w:p w:rsidR="004E2BA2" w:rsidRPr="006F31D1" w:rsidRDefault="004E2BA2" w:rsidP="004E2BA2">
      <w:pPr>
        <w:jc w:val="both"/>
      </w:pPr>
      <w:r w:rsidRPr="006F31D1">
        <w:t>-передать Покупателю документы и принадлежности, относящиеся к товару. В случае, когда принадлежности или документы не переданы Продавцом в установленный срок, Покупатель не вправе отказаться от товара.</w:t>
      </w:r>
    </w:p>
    <w:p w:rsidR="004E2BA2" w:rsidRPr="006F31D1" w:rsidRDefault="004E2BA2" w:rsidP="004E2BA2">
      <w:pPr>
        <w:jc w:val="both"/>
      </w:pPr>
      <w:r w:rsidRPr="006F31D1">
        <w:t>3.2.Покупатель обязан:</w:t>
      </w:r>
    </w:p>
    <w:p w:rsidR="004E2BA2" w:rsidRPr="006F31D1" w:rsidRDefault="004E2BA2" w:rsidP="004E2BA2">
      <w:pPr>
        <w:jc w:val="both"/>
      </w:pPr>
      <w:r w:rsidRPr="006F31D1">
        <w:t>-произвести оплату товара в соответствии с условиями договора, Покупатель считается исполнившим обязанность по оплате с момента поступления денежных средств на расчетный счет Продавца;</w:t>
      </w:r>
    </w:p>
    <w:p w:rsidR="004E2BA2" w:rsidRPr="006F31D1" w:rsidRDefault="004E2BA2" w:rsidP="004E2BA2">
      <w:pPr>
        <w:jc w:val="both"/>
      </w:pPr>
      <w:r w:rsidRPr="006F31D1">
        <w:t>-при получении уведомления Продавца о готовности товара к передаче незамедлительно прибыть в место передачи и принять товар по акту приема-передачи;</w:t>
      </w:r>
    </w:p>
    <w:p w:rsidR="004E2BA2" w:rsidRPr="006F31D1" w:rsidRDefault="004E2BA2" w:rsidP="004E2BA2">
      <w:pPr>
        <w:jc w:val="both"/>
      </w:pPr>
      <w:r w:rsidRPr="006F31D1">
        <w:t>-до подписания ПТС или акта приема-передачи товара осмотреть товар на предмет его соответствия договору и наличия явных недостатков (которые можно выявить при обычном способе приемки). После подписания ПТС или акта приема-передачи Покупатель не вправе ссылаться на несоответствие товара договору и/или явные недостатки.</w:t>
      </w:r>
    </w:p>
    <w:p w:rsidR="004E2BA2" w:rsidRPr="006F31D1" w:rsidRDefault="004E2BA2" w:rsidP="004E2BA2">
      <w:pPr>
        <w:jc w:val="both"/>
      </w:pPr>
      <w:r w:rsidRPr="006F31D1">
        <w:t>-исполнять иные обязанности, предусмотренные договором.</w:t>
      </w:r>
    </w:p>
    <w:p w:rsidR="004E2BA2" w:rsidRDefault="004E2BA2" w:rsidP="004E2BA2">
      <w:pPr>
        <w:jc w:val="center"/>
        <w:rPr>
          <w:b/>
          <w:bCs/>
        </w:rPr>
      </w:pPr>
    </w:p>
    <w:p w:rsidR="004E2BA2" w:rsidRDefault="004E2BA2" w:rsidP="004E2BA2">
      <w:pPr>
        <w:jc w:val="center"/>
        <w:rPr>
          <w:b/>
          <w:bCs/>
        </w:rPr>
      </w:pPr>
      <w:r w:rsidRPr="006F31D1">
        <w:rPr>
          <w:b/>
          <w:bCs/>
        </w:rPr>
        <w:t>4.УСЛОВИЯ ГАРАНТИИ</w:t>
      </w:r>
    </w:p>
    <w:p w:rsidR="004E2BA2" w:rsidRPr="006F31D1" w:rsidRDefault="004E2BA2" w:rsidP="004E2BA2">
      <w:pPr>
        <w:jc w:val="center"/>
      </w:pPr>
    </w:p>
    <w:p w:rsidR="004E2BA2" w:rsidRPr="006F31D1" w:rsidRDefault="004E2BA2" w:rsidP="004E2BA2">
      <w:pPr>
        <w:jc w:val="both"/>
      </w:pPr>
      <w:r w:rsidRPr="006F31D1">
        <w:t>4.1.Гарантийный срок на товар и его комплектующие изделия и составные части указан в Гарантийной (сервисной) книжке. Гарантийная (сервисная) книжка является неотъемлемой частью договора.</w:t>
      </w:r>
    </w:p>
    <w:p w:rsidR="004E2BA2" w:rsidRPr="006F31D1" w:rsidRDefault="004E2BA2" w:rsidP="004E2BA2">
      <w:pPr>
        <w:jc w:val="both"/>
      </w:pPr>
      <w:r w:rsidRPr="006F31D1">
        <w:lastRenderedPageBreak/>
        <w:t xml:space="preserve">4.2.Техническое обслуживание и ремонт, в том числе гарантийный, осуществляет Продавец по адресу: </w:t>
      </w:r>
      <w:r>
        <w:t>__________________________</w:t>
      </w:r>
    </w:p>
    <w:p w:rsidR="004E2BA2" w:rsidRPr="006F31D1" w:rsidRDefault="004E2BA2" w:rsidP="004E2BA2">
      <w:pPr>
        <w:jc w:val="both"/>
      </w:pPr>
      <w:r w:rsidRPr="006F31D1">
        <w:t>4.3. Для сохранения в силе гарантийных обязательств Покупатель обязан:</w:t>
      </w:r>
    </w:p>
    <w:p w:rsidR="004E2BA2" w:rsidRPr="006F31D1" w:rsidRDefault="004E2BA2" w:rsidP="004E2BA2">
      <w:pPr>
        <w:jc w:val="both"/>
      </w:pPr>
      <w:r w:rsidRPr="006F31D1">
        <w:t>-в течение гарантийного срока и срока службы товара предоставлять за свой счет товар в ближайшую уполномоченную региональную сервисную организацию для прохождения технического обслуживания (техническое обслуживание осуществляется за отдельную плату, определяемую сервисной организацией). Гарантийные обязательства поддерживаются только при условии своевременного проведения работ по техническому обслуживанию товара;</w:t>
      </w:r>
    </w:p>
    <w:p w:rsidR="004E2BA2" w:rsidRPr="006F31D1" w:rsidRDefault="004E2BA2" w:rsidP="004E2BA2">
      <w:pPr>
        <w:jc w:val="both"/>
      </w:pPr>
      <w:r w:rsidRPr="006F31D1">
        <w:t>-предъявлять при выполнении технического обслуживания и ремонта</w:t>
      </w:r>
      <w:r>
        <w:t>:</w:t>
      </w:r>
      <w:r w:rsidRPr="006F31D1">
        <w:t xml:space="preserve"> ПТС, гарантийную (сервисную) книжку и инструкцию по эксплуатации товара (далее - документы), свидетельство о государственной регистрации;</w:t>
      </w:r>
    </w:p>
    <w:p w:rsidR="004E2BA2" w:rsidRPr="006F31D1" w:rsidRDefault="004E2BA2" w:rsidP="004E2BA2">
      <w:pPr>
        <w:jc w:val="both"/>
      </w:pPr>
      <w:r w:rsidRPr="006F31D1">
        <w:t>-соблюдать правила эксплуатации и ухода за товаром в соответствии с требованиями, изложенными в документах и договоре;</w:t>
      </w:r>
    </w:p>
    <w:p w:rsidR="004E2BA2" w:rsidRPr="006F31D1" w:rsidRDefault="004E2BA2" w:rsidP="004E2BA2">
      <w:pPr>
        <w:jc w:val="both"/>
      </w:pPr>
      <w:r w:rsidRPr="006F31D1">
        <w:t xml:space="preserve">-при обнаружении неисправности незамедлительно известить о её наличии и характере </w:t>
      </w:r>
      <w:r>
        <w:t xml:space="preserve">в </w:t>
      </w:r>
      <w:r w:rsidRPr="006F31D1">
        <w:t>ближайшую уполномоченную региональную сервисную организацию (дилера), предоставить за свой счет в ближайшую уполномоченную региональную сервисную организацию товар для проведения диагностики и последующего (если необходимо) ремонта;</w:t>
      </w:r>
    </w:p>
    <w:p w:rsidR="004E2BA2" w:rsidRPr="006F31D1" w:rsidRDefault="004E2BA2" w:rsidP="004E2BA2">
      <w:pPr>
        <w:jc w:val="both"/>
      </w:pPr>
      <w:r w:rsidRPr="006F31D1">
        <w:t>-использовать при эксплуатации товара только оригинальные и/или рекомендованные запасные части, расходные и горюче-смазочные материалы, качество которых соответствует требованиям, изложенным в документах или рекомендовано Продавцом;</w:t>
      </w:r>
    </w:p>
    <w:p w:rsidR="004E2BA2" w:rsidRPr="006F31D1" w:rsidRDefault="004E2BA2" w:rsidP="004E2BA2">
      <w:pPr>
        <w:jc w:val="both"/>
      </w:pPr>
      <w:r w:rsidRPr="006F31D1">
        <w:t>-при преодолении водной преграды следить, чтобы её глубина с учетом встречной волны и водяного вала перед товаром не превышала высоты нижней кромки переднего бампера над поверхностью дороги, при этом следует двигаться с минимальной скоростью, не превышающей 5 км/ч, во избежание забрасывания воды в воздухозаборники воздушного фильтра;</w:t>
      </w:r>
    </w:p>
    <w:p w:rsidR="004E2BA2" w:rsidRPr="006F31D1" w:rsidRDefault="004E2BA2" w:rsidP="004E2BA2">
      <w:pPr>
        <w:jc w:val="both"/>
      </w:pPr>
      <w:r w:rsidRPr="006F31D1">
        <w:t>-при движении по поверхностям с наличием на них песка, гравия, камней и иных частиц, обладающих абразивными свойствами, двигаться с минимальной скоростью, не превышающей 5 км/ч, во избежание повреждений лакокрасочного покрытия товара;</w:t>
      </w:r>
    </w:p>
    <w:p w:rsidR="004E2BA2" w:rsidRPr="006F31D1" w:rsidRDefault="004E2BA2" w:rsidP="004E2BA2">
      <w:pPr>
        <w:jc w:val="both"/>
      </w:pPr>
      <w:r w:rsidRPr="006F31D1">
        <w:t>-еженедельно производить осмотр товара и при обнаружении недостатков (повреждения, сколы, царапины и т.д.) лакокрасочного покрытия незамедлительно предоставлять товар в ближайшую уполномоченную региональную сервисную организацию для устранения данных недостатков;</w:t>
      </w:r>
    </w:p>
    <w:p w:rsidR="004E2BA2" w:rsidRPr="006F31D1" w:rsidRDefault="004E2BA2" w:rsidP="004E2BA2">
      <w:pPr>
        <w:jc w:val="both"/>
      </w:pPr>
      <w:r w:rsidRPr="006F31D1">
        <w:t>-постоянно отслеживать и обеспечивать чистое состояние внешних световых приборов во избежание их перегрева и оплавления;</w:t>
      </w:r>
    </w:p>
    <w:p w:rsidR="004E2BA2" w:rsidRPr="006F31D1" w:rsidRDefault="004E2BA2" w:rsidP="004E2BA2">
      <w:pPr>
        <w:jc w:val="both"/>
      </w:pPr>
      <w:r w:rsidRPr="006F31D1">
        <w:t>-при обнаружении признаков перегрева двигателя немедленно прекратить движение и выключить двигатель, не запускать двигатель до устранения причины перегрева.</w:t>
      </w:r>
    </w:p>
    <w:p w:rsidR="004E2BA2" w:rsidRPr="006F31D1" w:rsidRDefault="004E2BA2" w:rsidP="004E2BA2">
      <w:pPr>
        <w:jc w:val="both"/>
      </w:pPr>
      <w:r w:rsidRPr="006F31D1">
        <w:t>4.4.В случае возникновения необходимости гарантийного ремонта Продавец и/или уполномоченное лицо обязан приступить к устранению недостатка товара в кратчайшие сроки с соблюдением порядка очередности обслуживания. Продавец и Покупатель настоящим соглашаются, что недостатки, обнаруженные в товаре, устраняются Продавцом и/или уполномоченным лицом без необоснованных задержек при наличии технической возможности. Срок устранения недостатков не может превышать 45 дней с даты выявления недостатка на диагностическом оборудовании Продавца и/или уполномоченного лица, если больший срок не предусмотрен документами. В случае отсутствия необходимых запчастей, материалов и т.п., срок выполнения работ в отношении товара, на который не распространяется законодательство о защите прав потребителей, продлевается на период заказа и поставки соответствующих запчастей, материалов и т.п., но не более, чем на 90 дней.</w:t>
      </w:r>
    </w:p>
    <w:p w:rsidR="004E2BA2" w:rsidRPr="006F31D1" w:rsidRDefault="004E2BA2" w:rsidP="004E2BA2">
      <w:pPr>
        <w:jc w:val="both"/>
      </w:pPr>
      <w:r w:rsidRPr="006F31D1">
        <w:lastRenderedPageBreak/>
        <w:t>4.5.Гарантийные обязательства утрачивают силу (прекращаются) до истечения установленного гарантийного срока, а Продавец не отвечает за недостатки товара, в следующих случаях: невыполнение Покупателем обязанностей, предусмотренных настоящими условиями гарантии; самовольной разборки или ремонта товара; внесения в конструкцию товара изменений; установки дополнительного оборудования, не одобренного изготовителем; повреждения, возникшего в результате аварии; несоблюдения требований, изложенных в договоре и/или документах; использования товара для обучения вождению; использования товара на спортивных соревнованиях и/или не по назначению; проведения технического обслуживания и/или ремонта не Продавцом или не уполномоченным им лицом или не официальным дилером; по иным основаниям, изложенным в документах.</w:t>
      </w:r>
    </w:p>
    <w:p w:rsidR="004E2BA2" w:rsidRPr="006F31D1" w:rsidRDefault="004E2BA2" w:rsidP="004E2BA2">
      <w:pPr>
        <w:jc w:val="both"/>
      </w:pPr>
      <w:r w:rsidRPr="006F31D1">
        <w:t xml:space="preserve">4.6.Гарантийные обязательства не распространяются на обычный износ, шум, вибрацию, скрипы, щелчки и т.п., связанные с эксплуатацией автомобиля; на недостатки, вызванные воздействием внешних факторов, включая, но не ограничиваясь: хранение товара в несоответствующих условиях; пескоструй, удары камней, песка, частей дорожного покрытия и т.п.; промышленные выбросы; гидроудар; пожар; смолистые осадки деревьев; соль, химические реагенты и т.п.; град, шторм, молнии, ливни и другие явления; на иные случаи, предусмотренные документами. </w:t>
      </w:r>
    </w:p>
    <w:p w:rsidR="004E2BA2" w:rsidRPr="006F31D1" w:rsidRDefault="004E2BA2" w:rsidP="004E2BA2">
      <w:pPr>
        <w:jc w:val="both"/>
      </w:pPr>
      <w:r w:rsidRPr="006F31D1">
        <w:t>4.7.Покупатель вправе предъявить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и/или уполномоченного им лица.</w:t>
      </w:r>
    </w:p>
    <w:p w:rsidR="004E2BA2" w:rsidRPr="006F31D1" w:rsidRDefault="004E2BA2" w:rsidP="004E2BA2">
      <w:pPr>
        <w:jc w:val="both"/>
      </w:pPr>
      <w:r w:rsidRPr="006F31D1">
        <w:t>4.8.В случае, если на комплектующее изделие и/или составную часть товара установлен гарантийный срок меньшей продолжительности, чем гарантийный срок на основное изделие, Покупатель не вправе предъявить требования, связанные с недостатками комплектующего изделия и/или составной части товара, при их обнаружении в течение гарантийного срока на основное изделие.</w:t>
      </w:r>
    </w:p>
    <w:p w:rsidR="004E2BA2" w:rsidRPr="006F31D1" w:rsidRDefault="004E2BA2" w:rsidP="004E2BA2">
      <w:pPr>
        <w:jc w:val="both"/>
      </w:pPr>
      <w:r w:rsidRPr="006F31D1">
        <w:t>4.9.При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изделия или составные части товара не могут превышать гарантийный срок на основное изделие. Истечение гарантийного срока на товар означает прекращение гарантийных сроков на комплектующие изделия и составные части, за исключением случаев, прямо предусмотренных документами.</w:t>
      </w:r>
    </w:p>
    <w:p w:rsidR="004E2BA2" w:rsidRDefault="004E2BA2" w:rsidP="004E2BA2">
      <w:pPr>
        <w:jc w:val="center"/>
        <w:rPr>
          <w:b/>
          <w:bCs/>
        </w:rPr>
      </w:pPr>
    </w:p>
    <w:p w:rsidR="004E2BA2" w:rsidRDefault="004E2BA2" w:rsidP="004E2BA2">
      <w:pPr>
        <w:jc w:val="center"/>
        <w:rPr>
          <w:b/>
          <w:bCs/>
        </w:rPr>
      </w:pPr>
      <w:r w:rsidRPr="006F31D1">
        <w:rPr>
          <w:b/>
          <w:bCs/>
        </w:rPr>
        <w:t>5.ОТВЕТСТВЕННОСТЬ</w:t>
      </w:r>
    </w:p>
    <w:p w:rsidR="004E2BA2" w:rsidRPr="006F31D1" w:rsidRDefault="004E2BA2" w:rsidP="004E2BA2">
      <w:pPr>
        <w:jc w:val="center"/>
      </w:pPr>
    </w:p>
    <w:p w:rsidR="004E2BA2" w:rsidRPr="00140ADD" w:rsidRDefault="004E2BA2" w:rsidP="004E2BA2">
      <w:pPr>
        <w:jc w:val="both"/>
      </w:pPr>
      <w:r w:rsidRPr="00140ADD">
        <w:t>5.1.При нарушении срока передачи товара за каждый день просрочки Продавец уплачивает Покупателю пени в размере 0,5% от суммы денежных средств, поступившей Продавцу от Покупателя.</w:t>
      </w:r>
    </w:p>
    <w:p w:rsidR="004E2BA2" w:rsidRPr="00140ADD" w:rsidRDefault="004E2BA2" w:rsidP="004E2BA2">
      <w:pPr>
        <w:jc w:val="both"/>
      </w:pPr>
      <w:r w:rsidRPr="00140ADD">
        <w:t>5.2.При нарушении сроков оплаты товара и/или его получения за каждый день просрочки Покупатель уплачивает Продавцу пени в размере 0,5% от стоимости товара.</w:t>
      </w:r>
    </w:p>
    <w:p w:rsidR="004E2BA2" w:rsidRDefault="004E2BA2" w:rsidP="004E2BA2">
      <w:pPr>
        <w:jc w:val="both"/>
        <w:rPr>
          <w:color w:val="FF0000"/>
        </w:rPr>
      </w:pPr>
      <w:r w:rsidRPr="00140ADD">
        <w:t xml:space="preserve">5.3.В случае, если Покупатель в одностороннем порядке отказывается от договора и Продавец принимает такой отказ, Продавец вправе взыскать с Покупателя расходы, понесенные Продавцом в связи с совершением действий по исполнению договора, включая расходы по доставке товара, установке и демонтажу заказанного Покупателем дополнительного оборудования, проценты по кредиту (займу) для выкупа товара у третьих лиц, начисляемые до даты фактической реализации товара новому Покупателю. </w:t>
      </w:r>
    </w:p>
    <w:p w:rsidR="004E2BA2" w:rsidRPr="006F31D1" w:rsidRDefault="004E2BA2" w:rsidP="004E2BA2">
      <w:pPr>
        <w:jc w:val="both"/>
      </w:pPr>
      <w:r w:rsidRPr="006F31D1">
        <w:t>5.4.Стороны соглашаются, что меры ответственности, предусмотренные договором, являются договорными, что ни коим образом не исключает и не ущемляет прав сторон на предъявление требований о применение иных мер ответственности, установленных действующим законодательством.</w:t>
      </w:r>
    </w:p>
    <w:p w:rsidR="004E2BA2" w:rsidRPr="006F31D1" w:rsidRDefault="004E2BA2" w:rsidP="004E2BA2">
      <w:pPr>
        <w:jc w:val="both"/>
      </w:pPr>
      <w:r w:rsidRPr="00140ADD">
        <w:lastRenderedPageBreak/>
        <w:t>5.5.Продавец</w:t>
      </w:r>
      <w:r w:rsidRPr="006F31D1">
        <w:t xml:space="preserve"> </w:t>
      </w:r>
      <w:r>
        <w:t xml:space="preserve"> </w:t>
      </w:r>
      <w:r w:rsidRPr="00140ADD">
        <w:rPr>
          <w:color w:val="000000"/>
        </w:rPr>
        <w:t>не</w:t>
      </w:r>
      <w:r w:rsidRPr="005D478C">
        <w:rPr>
          <w:color w:val="FF0000"/>
        </w:rPr>
        <w:t xml:space="preserve"> </w:t>
      </w:r>
      <w:r w:rsidRPr="006F31D1">
        <w:t>освобождается от ответственности, в случае если просрочка передачи товара возникла не по вине Продавца, и связана с просрочкой третьих лиц, которые поставляют товар Продавцу.</w:t>
      </w:r>
    </w:p>
    <w:p w:rsidR="004E2BA2" w:rsidRDefault="004E2BA2" w:rsidP="004E2BA2">
      <w:pPr>
        <w:jc w:val="center"/>
        <w:rPr>
          <w:b/>
          <w:bCs/>
        </w:rPr>
      </w:pPr>
    </w:p>
    <w:p w:rsidR="004E2BA2" w:rsidRDefault="004E2BA2" w:rsidP="004E2BA2">
      <w:pPr>
        <w:jc w:val="center"/>
        <w:rPr>
          <w:b/>
          <w:bCs/>
        </w:rPr>
      </w:pPr>
      <w:r w:rsidRPr="006F31D1">
        <w:rPr>
          <w:b/>
          <w:bCs/>
        </w:rPr>
        <w:t>6.ДОПОЛНИТЕЛЬНЫЕ УСЛОВИЯ</w:t>
      </w:r>
    </w:p>
    <w:p w:rsidR="004E2BA2" w:rsidRPr="00BC3205" w:rsidRDefault="004E2BA2" w:rsidP="004E2BA2">
      <w:pPr>
        <w:jc w:val="center"/>
        <w:rPr>
          <w:b/>
          <w:bCs/>
        </w:rPr>
      </w:pPr>
    </w:p>
    <w:p w:rsidR="004E2BA2" w:rsidRPr="006F31D1" w:rsidRDefault="004E2BA2" w:rsidP="004E2BA2">
      <w:pPr>
        <w:jc w:val="both"/>
      </w:pPr>
      <w:r>
        <w:t xml:space="preserve">6. </w:t>
      </w:r>
      <w:r w:rsidRPr="006F31D1">
        <w:t>Договор вступает в силу с момента его подписания обеими сторонами и составлен в двух экземплярах по одному для каждой стороны.</w:t>
      </w:r>
    </w:p>
    <w:p w:rsidR="004E2BA2" w:rsidRDefault="004E2BA2" w:rsidP="004E2BA2">
      <w:pPr>
        <w:jc w:val="center"/>
        <w:rPr>
          <w:b/>
          <w:bCs/>
        </w:rPr>
      </w:pPr>
    </w:p>
    <w:p w:rsidR="004E2BA2" w:rsidRDefault="004E2BA2" w:rsidP="004E2BA2">
      <w:pPr>
        <w:jc w:val="center"/>
        <w:rPr>
          <w:b/>
          <w:bCs/>
        </w:rPr>
      </w:pPr>
    </w:p>
    <w:p w:rsidR="004E2BA2" w:rsidRDefault="004E2BA2" w:rsidP="004E2BA2">
      <w:pPr>
        <w:jc w:val="center"/>
        <w:rPr>
          <w:b/>
          <w:bCs/>
        </w:rPr>
      </w:pPr>
    </w:p>
    <w:p w:rsidR="004E2BA2" w:rsidRDefault="004E2BA2" w:rsidP="004E2BA2">
      <w:pPr>
        <w:jc w:val="center"/>
        <w:rPr>
          <w:b/>
          <w:bCs/>
        </w:rPr>
      </w:pPr>
    </w:p>
    <w:p w:rsidR="004E2BA2" w:rsidRDefault="004E2BA2" w:rsidP="004E2BA2">
      <w:pPr>
        <w:jc w:val="center"/>
        <w:rPr>
          <w:b/>
          <w:bCs/>
        </w:rPr>
      </w:pPr>
    </w:p>
    <w:p w:rsidR="004E2BA2" w:rsidRDefault="004E2BA2" w:rsidP="004E2BA2">
      <w:pPr>
        <w:jc w:val="center"/>
        <w:rPr>
          <w:b/>
          <w:bCs/>
        </w:rPr>
      </w:pPr>
    </w:p>
    <w:p w:rsidR="004E2BA2" w:rsidRPr="006F31D1" w:rsidRDefault="004E2BA2" w:rsidP="004E2BA2">
      <w:pPr>
        <w:jc w:val="center"/>
      </w:pPr>
      <w:r w:rsidRPr="006F31D1">
        <w:rPr>
          <w:b/>
          <w:bCs/>
        </w:rPr>
        <w:t>7.РЕКВИЗИТЫ СТОРОН</w:t>
      </w:r>
    </w:p>
    <w:p w:rsidR="004E2BA2" w:rsidRDefault="004E2BA2" w:rsidP="004E2BA2">
      <w:pPr>
        <w:rPr>
          <w:rFonts w:ascii="Tahoma" w:hAnsi="Tahoma" w:cs="Tahoma"/>
          <w:sz w:val="18"/>
          <w:szCs w:val="18"/>
        </w:rPr>
      </w:pPr>
    </w:p>
    <w:p w:rsidR="004E2BA2" w:rsidRPr="00F700D0" w:rsidRDefault="004E2BA2" w:rsidP="004E2BA2">
      <w:r w:rsidRPr="00F700D0">
        <w:rPr>
          <w:b/>
          <w:bCs/>
        </w:rPr>
        <w:t>Продавец:</w:t>
      </w:r>
      <w:r>
        <w:t xml:space="preserve">                                                                 </w:t>
      </w:r>
      <w:r w:rsidRPr="00F700D0">
        <w:rPr>
          <w:b/>
          <w:bCs/>
        </w:rPr>
        <w:t>Покупатель:</w:t>
      </w:r>
    </w:p>
    <w:p w:rsidR="004E2BA2" w:rsidRDefault="004E2BA2" w:rsidP="004E2BA2">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4E2BA2" w:rsidRPr="00F700D0" w:rsidTr="00CC0DBF">
        <w:trPr>
          <w:gridAfter w:val="1"/>
          <w:wAfter w:w="10" w:type="pct"/>
        </w:trPr>
        <w:tc>
          <w:tcPr>
            <w:tcW w:w="2577" w:type="pct"/>
            <w:gridSpan w:val="2"/>
            <w:tcMar>
              <w:top w:w="15" w:type="dxa"/>
              <w:left w:w="20" w:type="dxa"/>
              <w:bottom w:w="15" w:type="dxa"/>
              <w:right w:w="20" w:type="dxa"/>
            </w:tcMar>
            <w:vAlign w:val="bottom"/>
          </w:tcPr>
          <w:p w:rsidR="004E2BA2" w:rsidRPr="00F700D0" w:rsidRDefault="004E2BA2" w:rsidP="00CC0DBF">
            <w:r w:rsidRPr="00F700D0">
              <w:t>От Продавца</w:t>
            </w:r>
          </w:p>
        </w:tc>
        <w:tc>
          <w:tcPr>
            <w:tcW w:w="2413" w:type="pct"/>
            <w:tcMar>
              <w:top w:w="15" w:type="dxa"/>
              <w:left w:w="20" w:type="dxa"/>
              <w:bottom w:w="15" w:type="dxa"/>
              <w:right w:w="20" w:type="dxa"/>
            </w:tcMar>
            <w:vAlign w:val="bottom"/>
          </w:tcPr>
          <w:p w:rsidR="004E2BA2" w:rsidRPr="00F700D0" w:rsidRDefault="004E2BA2" w:rsidP="00CC0DBF">
            <w:r w:rsidRPr="00F700D0">
              <w:t>От Покупателя</w:t>
            </w:r>
          </w:p>
        </w:tc>
      </w:tr>
      <w:tr w:rsidR="004E2BA2" w:rsidRPr="00F700D0" w:rsidTr="00CC0DBF">
        <w:tc>
          <w:tcPr>
            <w:tcW w:w="2543" w:type="pct"/>
            <w:tcMar>
              <w:top w:w="15" w:type="dxa"/>
              <w:left w:w="20" w:type="dxa"/>
              <w:bottom w:w="15" w:type="dxa"/>
              <w:right w:w="20" w:type="dxa"/>
            </w:tcMar>
            <w:vAlign w:val="bottom"/>
          </w:tcPr>
          <w:p w:rsidR="004E2BA2" w:rsidRPr="00F700D0" w:rsidRDefault="004E2BA2" w:rsidP="00CC0DBF">
            <w:r w:rsidRPr="00F700D0">
              <w:t>___________________</w:t>
            </w:r>
            <w:r>
              <w:t>____</w:t>
            </w:r>
          </w:p>
        </w:tc>
        <w:tc>
          <w:tcPr>
            <w:tcW w:w="2457" w:type="pct"/>
            <w:gridSpan w:val="3"/>
            <w:tcMar>
              <w:top w:w="15" w:type="dxa"/>
              <w:left w:w="20" w:type="dxa"/>
              <w:bottom w:w="15" w:type="dxa"/>
              <w:right w:w="20" w:type="dxa"/>
            </w:tcMar>
            <w:vAlign w:val="bottom"/>
          </w:tcPr>
          <w:p w:rsidR="004E2BA2" w:rsidRPr="00F700D0" w:rsidRDefault="004E2BA2" w:rsidP="00CC0DBF">
            <w:r w:rsidRPr="00F700D0">
              <w:t>________________</w:t>
            </w:r>
            <w:r>
              <w:t>_______</w:t>
            </w:r>
          </w:p>
        </w:tc>
      </w:tr>
      <w:tr w:rsidR="004E2BA2" w:rsidTr="00CC0DBF">
        <w:trPr>
          <w:trHeight w:val="183"/>
        </w:trPr>
        <w:tc>
          <w:tcPr>
            <w:tcW w:w="5000" w:type="pct"/>
            <w:gridSpan w:val="4"/>
            <w:tcMar>
              <w:top w:w="15" w:type="dxa"/>
              <w:left w:w="20" w:type="dxa"/>
              <w:bottom w:w="15" w:type="dxa"/>
              <w:right w:w="20" w:type="dxa"/>
            </w:tcMar>
            <w:vAlign w:val="bottom"/>
          </w:tcPr>
          <w:p w:rsidR="004E2BA2" w:rsidRPr="00C6135D" w:rsidRDefault="004E2BA2" w:rsidP="00CC0DBF">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4E2BA2" w:rsidRDefault="004E2BA2" w:rsidP="004E2BA2">
      <w:pPr>
        <w:pStyle w:val="afa"/>
        <w:ind w:firstLine="0"/>
        <w:rPr>
          <w:b/>
          <w:i/>
          <w:sz w:val="28"/>
          <w:szCs w:val="28"/>
        </w:rPr>
      </w:pPr>
    </w:p>
    <w:p w:rsidR="004E2BA2" w:rsidRDefault="004E2BA2" w:rsidP="004E2BA2"/>
    <w:p w:rsidR="001B27EC" w:rsidRDefault="001B27EC" w:rsidP="004E2BA2">
      <w:pPr>
        <w:jc w:val="center"/>
        <w:rPr>
          <w:b/>
          <w:i/>
          <w:sz w:val="28"/>
          <w:szCs w:val="28"/>
        </w:rPr>
      </w:pPr>
    </w:p>
    <w:sectPr w:rsidR="001B27EC"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0AC" w:rsidRDefault="00BE30AC">
      <w:r>
        <w:separator/>
      </w:r>
    </w:p>
  </w:endnote>
  <w:endnote w:type="continuationSeparator" w:id="1">
    <w:p w:rsidR="00BE30AC" w:rsidRDefault="00BE3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92" w:rsidRDefault="00256D1C" w:rsidP="00BF6892">
    <w:pPr>
      <w:pStyle w:val="afe"/>
      <w:framePr w:wrap="around" w:vAnchor="text" w:hAnchor="margin" w:xAlign="right" w:y="1"/>
      <w:rPr>
        <w:rStyle w:val="a6"/>
      </w:rPr>
    </w:pPr>
    <w:r>
      <w:rPr>
        <w:rStyle w:val="a6"/>
      </w:rPr>
      <w:fldChar w:fldCharType="begin"/>
    </w:r>
    <w:r w:rsidR="00016C92">
      <w:rPr>
        <w:rStyle w:val="a6"/>
      </w:rPr>
      <w:instrText xml:space="preserve">PAGE  </w:instrText>
    </w:r>
    <w:r>
      <w:rPr>
        <w:rStyle w:val="a6"/>
      </w:rPr>
      <w:fldChar w:fldCharType="separate"/>
    </w:r>
    <w:r w:rsidR="00016C92">
      <w:rPr>
        <w:rStyle w:val="a6"/>
        <w:noProof/>
      </w:rPr>
      <w:t>28</w:t>
    </w:r>
    <w:r>
      <w:rPr>
        <w:rStyle w:val="a6"/>
      </w:rPr>
      <w:fldChar w:fldCharType="end"/>
    </w:r>
  </w:p>
  <w:p w:rsidR="00016C92" w:rsidRDefault="00016C9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92" w:rsidRDefault="00016C92">
    <w:pPr>
      <w:pStyle w:val="afe"/>
      <w:jc w:val="center"/>
    </w:pPr>
  </w:p>
  <w:p w:rsidR="00016C92" w:rsidRDefault="00016C9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0AC" w:rsidRDefault="00BE30AC">
      <w:r>
        <w:separator/>
      </w:r>
    </w:p>
  </w:footnote>
  <w:footnote w:type="continuationSeparator" w:id="1">
    <w:p w:rsidR="00BE30AC" w:rsidRDefault="00BE3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92" w:rsidRDefault="00256D1C">
    <w:pPr>
      <w:pStyle w:val="afc"/>
      <w:jc w:val="center"/>
    </w:pPr>
    <w:fldSimple w:instr=" PAGE   \* MERGEFORMAT ">
      <w:r w:rsidR="00DE63D6">
        <w:rPr>
          <w:noProof/>
        </w:rPr>
        <w:t>24</w:t>
      </w:r>
    </w:fldSimple>
  </w:p>
  <w:p w:rsidR="00016C92" w:rsidRDefault="00016C9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A3F447F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DEEA36D8"/>
    <w:name w:val="WW8Num182"/>
    <w:lvl w:ilvl="0" w:tplc="7326EAA8">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C5B2BF3C"/>
    <w:lvl w:ilvl="0" w:tplc="7AC09D8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6286071C"/>
    <w:lvl w:ilvl="0" w:tplc="1A8E20F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ADAC3348"/>
    <w:lvl w:ilvl="0" w:tplc="84CACF0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3"/>
  </w:num>
  <w:num w:numId="23">
    <w:abstractNumId w:val="34"/>
  </w:num>
  <w:num w:numId="24">
    <w:abstractNumId w:val="45"/>
  </w:num>
  <w:num w:numId="25">
    <w:abstractNumId w:val="36"/>
  </w:num>
  <w:num w:numId="26">
    <w:abstractNumId w:val="46"/>
  </w:num>
  <w:num w:numId="27">
    <w:abstractNumId w:val="26"/>
  </w:num>
  <w:num w:numId="28">
    <w:abstractNumId w:val="50"/>
  </w:num>
  <w:num w:numId="29">
    <w:abstractNumId w:val="48"/>
  </w:num>
  <w:num w:numId="30">
    <w:abstractNumId w:val="49"/>
  </w:num>
  <w:num w:numId="31">
    <w:abstractNumId w:val="44"/>
  </w:num>
  <w:num w:numId="32">
    <w:abstractNumId w:val="28"/>
  </w:num>
  <w:num w:numId="33">
    <w:abstractNumId w:val="30"/>
  </w:num>
  <w:num w:numId="34">
    <w:abstractNumId w:val="54"/>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47"/>
  </w:num>
  <w:num w:numId="4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16C92"/>
    <w:rsid w:val="0002038C"/>
    <w:rsid w:val="000224FB"/>
    <w:rsid w:val="000236C9"/>
    <w:rsid w:val="000238D7"/>
    <w:rsid w:val="0002418A"/>
    <w:rsid w:val="000306B4"/>
    <w:rsid w:val="00033D48"/>
    <w:rsid w:val="000374AB"/>
    <w:rsid w:val="000428CF"/>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2F51"/>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6"/>
    <w:rsid w:val="0016528F"/>
    <w:rsid w:val="00167626"/>
    <w:rsid w:val="00171FEC"/>
    <w:rsid w:val="00173319"/>
    <w:rsid w:val="00173FDE"/>
    <w:rsid w:val="001749AE"/>
    <w:rsid w:val="00174FFE"/>
    <w:rsid w:val="00175830"/>
    <w:rsid w:val="00175A7B"/>
    <w:rsid w:val="00176834"/>
    <w:rsid w:val="00177D5C"/>
    <w:rsid w:val="001837F3"/>
    <w:rsid w:val="0018682A"/>
    <w:rsid w:val="0019760E"/>
    <w:rsid w:val="001A0C36"/>
    <w:rsid w:val="001A544E"/>
    <w:rsid w:val="001A619A"/>
    <w:rsid w:val="001A61AB"/>
    <w:rsid w:val="001B0A66"/>
    <w:rsid w:val="001B150C"/>
    <w:rsid w:val="001B27E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06BE"/>
    <w:rsid w:val="00256D1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5AE6"/>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3C9D"/>
    <w:rsid w:val="00327C8A"/>
    <w:rsid w:val="003343CE"/>
    <w:rsid w:val="00335079"/>
    <w:rsid w:val="00335F0B"/>
    <w:rsid w:val="00341B7C"/>
    <w:rsid w:val="00343C35"/>
    <w:rsid w:val="00345D9A"/>
    <w:rsid w:val="00346812"/>
    <w:rsid w:val="00350C6B"/>
    <w:rsid w:val="00354B98"/>
    <w:rsid w:val="00355133"/>
    <w:rsid w:val="0035565D"/>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B1774"/>
    <w:rsid w:val="003C3005"/>
    <w:rsid w:val="003C30F3"/>
    <w:rsid w:val="003C34D2"/>
    <w:rsid w:val="003D2759"/>
    <w:rsid w:val="003D3596"/>
    <w:rsid w:val="003D598E"/>
    <w:rsid w:val="003E2C12"/>
    <w:rsid w:val="003E4FE0"/>
    <w:rsid w:val="003F1613"/>
    <w:rsid w:val="003F31F2"/>
    <w:rsid w:val="003F50AD"/>
    <w:rsid w:val="003F64D1"/>
    <w:rsid w:val="003F66FC"/>
    <w:rsid w:val="003F6D26"/>
    <w:rsid w:val="00401B82"/>
    <w:rsid w:val="00402A5C"/>
    <w:rsid w:val="00406902"/>
    <w:rsid w:val="00410B56"/>
    <w:rsid w:val="004224C0"/>
    <w:rsid w:val="00423752"/>
    <w:rsid w:val="00425F88"/>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022E"/>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2BA2"/>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6342"/>
    <w:rsid w:val="00527AB7"/>
    <w:rsid w:val="00534697"/>
    <w:rsid w:val="00535228"/>
    <w:rsid w:val="005373EF"/>
    <w:rsid w:val="00544668"/>
    <w:rsid w:val="005508EC"/>
    <w:rsid w:val="00551655"/>
    <w:rsid w:val="00553795"/>
    <w:rsid w:val="00557AE3"/>
    <w:rsid w:val="00560B13"/>
    <w:rsid w:val="00560EC4"/>
    <w:rsid w:val="00565202"/>
    <w:rsid w:val="005712DF"/>
    <w:rsid w:val="005716FC"/>
    <w:rsid w:val="00571D62"/>
    <w:rsid w:val="00572C10"/>
    <w:rsid w:val="005834BA"/>
    <w:rsid w:val="00586A4F"/>
    <w:rsid w:val="00592AA3"/>
    <w:rsid w:val="00593786"/>
    <w:rsid w:val="005A0E3B"/>
    <w:rsid w:val="005A2B16"/>
    <w:rsid w:val="005A6CE9"/>
    <w:rsid w:val="005B060B"/>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22DE"/>
    <w:rsid w:val="0065657D"/>
    <w:rsid w:val="006575DD"/>
    <w:rsid w:val="00664449"/>
    <w:rsid w:val="006658EC"/>
    <w:rsid w:val="00670FD8"/>
    <w:rsid w:val="00674404"/>
    <w:rsid w:val="00676824"/>
    <w:rsid w:val="00690B2B"/>
    <w:rsid w:val="006A1CB3"/>
    <w:rsid w:val="006A6E08"/>
    <w:rsid w:val="006B03EC"/>
    <w:rsid w:val="006B1AD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25C0"/>
    <w:rsid w:val="006E4289"/>
    <w:rsid w:val="006E67B8"/>
    <w:rsid w:val="006E7589"/>
    <w:rsid w:val="006F1466"/>
    <w:rsid w:val="006F2E23"/>
    <w:rsid w:val="006F3F9D"/>
    <w:rsid w:val="006F4522"/>
    <w:rsid w:val="006F775D"/>
    <w:rsid w:val="007046B2"/>
    <w:rsid w:val="007063B2"/>
    <w:rsid w:val="00706917"/>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68F4"/>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35FC"/>
    <w:rsid w:val="007C51E1"/>
    <w:rsid w:val="007D00C3"/>
    <w:rsid w:val="007D4960"/>
    <w:rsid w:val="007D50EE"/>
    <w:rsid w:val="007D5B1A"/>
    <w:rsid w:val="007D6548"/>
    <w:rsid w:val="007D6BE4"/>
    <w:rsid w:val="007E02D5"/>
    <w:rsid w:val="007E34AB"/>
    <w:rsid w:val="007E48BC"/>
    <w:rsid w:val="007E5B81"/>
    <w:rsid w:val="007F2CD9"/>
    <w:rsid w:val="007F560F"/>
    <w:rsid w:val="008035D3"/>
    <w:rsid w:val="00804946"/>
    <w:rsid w:val="00804C56"/>
    <w:rsid w:val="00805082"/>
    <w:rsid w:val="008055C8"/>
    <w:rsid w:val="00806AAF"/>
    <w:rsid w:val="008075B1"/>
    <w:rsid w:val="00811CCD"/>
    <w:rsid w:val="00812285"/>
    <w:rsid w:val="00816DAF"/>
    <w:rsid w:val="00816E03"/>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3E1"/>
    <w:rsid w:val="00886A70"/>
    <w:rsid w:val="00891A2C"/>
    <w:rsid w:val="00894D72"/>
    <w:rsid w:val="00896790"/>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2B27"/>
    <w:rsid w:val="0092359B"/>
    <w:rsid w:val="00925E1F"/>
    <w:rsid w:val="00926992"/>
    <w:rsid w:val="00931A72"/>
    <w:rsid w:val="0093234E"/>
    <w:rsid w:val="00932BAB"/>
    <w:rsid w:val="009346D8"/>
    <w:rsid w:val="009411A9"/>
    <w:rsid w:val="00941663"/>
    <w:rsid w:val="00941B72"/>
    <w:rsid w:val="00942947"/>
    <w:rsid w:val="00943005"/>
    <w:rsid w:val="00945339"/>
    <w:rsid w:val="00945B21"/>
    <w:rsid w:val="00950807"/>
    <w:rsid w:val="00950CE3"/>
    <w:rsid w:val="009514E8"/>
    <w:rsid w:val="00953CEF"/>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3EC9"/>
    <w:rsid w:val="009C54F8"/>
    <w:rsid w:val="009D3A40"/>
    <w:rsid w:val="009D48D6"/>
    <w:rsid w:val="009D5B97"/>
    <w:rsid w:val="009E64D8"/>
    <w:rsid w:val="009F2A0C"/>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6E73"/>
    <w:rsid w:val="00A2717E"/>
    <w:rsid w:val="00A2745B"/>
    <w:rsid w:val="00A31071"/>
    <w:rsid w:val="00A31C9A"/>
    <w:rsid w:val="00A33235"/>
    <w:rsid w:val="00A34231"/>
    <w:rsid w:val="00A34895"/>
    <w:rsid w:val="00A348B5"/>
    <w:rsid w:val="00A34D52"/>
    <w:rsid w:val="00A364BF"/>
    <w:rsid w:val="00A4055F"/>
    <w:rsid w:val="00A44559"/>
    <w:rsid w:val="00A44C05"/>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19DF"/>
    <w:rsid w:val="00AB265F"/>
    <w:rsid w:val="00AB67FE"/>
    <w:rsid w:val="00AB727D"/>
    <w:rsid w:val="00AC2828"/>
    <w:rsid w:val="00AD18C4"/>
    <w:rsid w:val="00AD6187"/>
    <w:rsid w:val="00AD6738"/>
    <w:rsid w:val="00AE2756"/>
    <w:rsid w:val="00AE331D"/>
    <w:rsid w:val="00AE34DD"/>
    <w:rsid w:val="00AE660B"/>
    <w:rsid w:val="00AF1D35"/>
    <w:rsid w:val="00AF2F62"/>
    <w:rsid w:val="00AF37A9"/>
    <w:rsid w:val="00AF6ABE"/>
    <w:rsid w:val="00AF7838"/>
    <w:rsid w:val="00B02654"/>
    <w:rsid w:val="00B129CC"/>
    <w:rsid w:val="00B152B6"/>
    <w:rsid w:val="00B20C51"/>
    <w:rsid w:val="00B219CF"/>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01A3"/>
    <w:rsid w:val="00B81880"/>
    <w:rsid w:val="00B91836"/>
    <w:rsid w:val="00B924BD"/>
    <w:rsid w:val="00B938CD"/>
    <w:rsid w:val="00B93D37"/>
    <w:rsid w:val="00BB00D0"/>
    <w:rsid w:val="00BB21E3"/>
    <w:rsid w:val="00BB2EF5"/>
    <w:rsid w:val="00BB3C30"/>
    <w:rsid w:val="00BB5B51"/>
    <w:rsid w:val="00BB7174"/>
    <w:rsid w:val="00BC1922"/>
    <w:rsid w:val="00BD1E59"/>
    <w:rsid w:val="00BD4A6E"/>
    <w:rsid w:val="00BD59BC"/>
    <w:rsid w:val="00BD5B44"/>
    <w:rsid w:val="00BE06D9"/>
    <w:rsid w:val="00BE30AC"/>
    <w:rsid w:val="00BE74D4"/>
    <w:rsid w:val="00BF5C0A"/>
    <w:rsid w:val="00BF61E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43DE"/>
    <w:rsid w:val="00C5583D"/>
    <w:rsid w:val="00C57573"/>
    <w:rsid w:val="00C576D0"/>
    <w:rsid w:val="00C60301"/>
    <w:rsid w:val="00C60714"/>
    <w:rsid w:val="00C60886"/>
    <w:rsid w:val="00C61470"/>
    <w:rsid w:val="00C6181A"/>
    <w:rsid w:val="00C61887"/>
    <w:rsid w:val="00C62B87"/>
    <w:rsid w:val="00C65496"/>
    <w:rsid w:val="00C70EB8"/>
    <w:rsid w:val="00C735AB"/>
    <w:rsid w:val="00C745F6"/>
    <w:rsid w:val="00C767F7"/>
    <w:rsid w:val="00C802A0"/>
    <w:rsid w:val="00C80BCB"/>
    <w:rsid w:val="00C82913"/>
    <w:rsid w:val="00C84137"/>
    <w:rsid w:val="00C842A1"/>
    <w:rsid w:val="00C856DE"/>
    <w:rsid w:val="00C872F8"/>
    <w:rsid w:val="00C97364"/>
    <w:rsid w:val="00CB0819"/>
    <w:rsid w:val="00CB383D"/>
    <w:rsid w:val="00CB5E99"/>
    <w:rsid w:val="00CB6258"/>
    <w:rsid w:val="00CC353E"/>
    <w:rsid w:val="00CC4D0D"/>
    <w:rsid w:val="00CD0F32"/>
    <w:rsid w:val="00CD19B8"/>
    <w:rsid w:val="00CD4F5B"/>
    <w:rsid w:val="00CD64FD"/>
    <w:rsid w:val="00CE3135"/>
    <w:rsid w:val="00CE5F9F"/>
    <w:rsid w:val="00CE7EB4"/>
    <w:rsid w:val="00CF3DA1"/>
    <w:rsid w:val="00CF4D26"/>
    <w:rsid w:val="00D01C16"/>
    <w:rsid w:val="00D06FDB"/>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1322"/>
    <w:rsid w:val="00D73CBB"/>
    <w:rsid w:val="00D740B8"/>
    <w:rsid w:val="00D7766E"/>
    <w:rsid w:val="00D86EFD"/>
    <w:rsid w:val="00D871C3"/>
    <w:rsid w:val="00D94307"/>
    <w:rsid w:val="00D953A5"/>
    <w:rsid w:val="00DA1170"/>
    <w:rsid w:val="00DA1416"/>
    <w:rsid w:val="00DA3238"/>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63D6"/>
    <w:rsid w:val="00DF69CD"/>
    <w:rsid w:val="00DF6AE3"/>
    <w:rsid w:val="00E01E95"/>
    <w:rsid w:val="00E05A86"/>
    <w:rsid w:val="00E11B6E"/>
    <w:rsid w:val="00E12DA7"/>
    <w:rsid w:val="00E13146"/>
    <w:rsid w:val="00E14325"/>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767C4"/>
    <w:rsid w:val="00E80FEF"/>
    <w:rsid w:val="00E81704"/>
    <w:rsid w:val="00E82AA5"/>
    <w:rsid w:val="00E845C6"/>
    <w:rsid w:val="00E90BB5"/>
    <w:rsid w:val="00E92117"/>
    <w:rsid w:val="00E95513"/>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1CE3"/>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Indent 2"/>
    <w:basedOn w:val="a0"/>
    <w:link w:val="213"/>
    <w:uiPriority w:val="99"/>
    <w:semiHidden/>
    <w:unhideWhenUsed/>
    <w:rsid w:val="001B27EC"/>
    <w:pPr>
      <w:spacing w:after="120" w:line="480" w:lineRule="auto"/>
      <w:ind w:left="283"/>
    </w:pPr>
  </w:style>
  <w:style w:type="character" w:customStyle="1" w:styleId="213">
    <w:name w:val="Основной текст с отступом 2 Знак1"/>
    <w:basedOn w:val="a1"/>
    <w:link w:val="27"/>
    <w:uiPriority w:val="99"/>
    <w:semiHidden/>
    <w:rsid w:val="001B27EC"/>
    <w:rPr>
      <w:sz w:val="24"/>
      <w:szCs w:val="24"/>
      <w:lang w:eastAsia="ar-SA"/>
    </w:rPr>
  </w:style>
  <w:style w:type="character" w:customStyle="1" w:styleId="actionlink">
    <w:name w:val="actionlink"/>
    <w:basedOn w:val="a1"/>
    <w:rsid w:val="001B27EC"/>
  </w:style>
  <w:style w:type="paragraph" w:customStyle="1" w:styleId="s16">
    <w:name w:val="s16"/>
    <w:basedOn w:val="a0"/>
    <w:rsid w:val="00BF61EA"/>
    <w:pPr>
      <w:suppressAutoHyphens w:val="0"/>
      <w:spacing w:before="100" w:beforeAutospacing="1" w:after="100" w:afterAutospacing="1"/>
    </w:pPr>
    <w:rPr>
      <w:rFonts w:eastAsiaTheme="minorHAnsi"/>
      <w:lang w:eastAsia="ru-RU"/>
    </w:rPr>
  </w:style>
  <w:style w:type="paragraph" w:customStyle="1" w:styleId="s77">
    <w:name w:val="s77"/>
    <w:basedOn w:val="a0"/>
    <w:rsid w:val="00BF61EA"/>
    <w:pPr>
      <w:suppressAutoHyphens w:val="0"/>
      <w:spacing w:before="100" w:beforeAutospacing="1" w:after="100" w:afterAutospacing="1"/>
    </w:pPr>
    <w:rPr>
      <w:rFonts w:eastAsiaTheme="minorHAnsi"/>
      <w:lang w:eastAsia="ru-RU"/>
    </w:rPr>
  </w:style>
  <w:style w:type="character" w:customStyle="1" w:styleId="s76">
    <w:name w:val="s76"/>
    <w:basedOn w:val="a1"/>
    <w:rsid w:val="00BF61EA"/>
  </w:style>
  <w:style w:type="character" w:customStyle="1" w:styleId="s78">
    <w:name w:val="s78"/>
    <w:basedOn w:val="a1"/>
    <w:rsid w:val="00BF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idovaON@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ettings" Target="settings.xml"/><Relationship Id="rId12" Type="http://schemas.openxmlformats.org/officeDocument/2006/relationships/hyperlink" Target="mailto:PanovAV@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8C73-B2DF-45D0-8A78-81783CDCFE9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D5E51-7A91-4922-AEA7-03FEF0B8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39</Pages>
  <Words>12951</Words>
  <Characters>73825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86603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KriukovaKV</cp:lastModifiedBy>
  <cp:revision>70</cp:revision>
  <cp:lastPrinted>2013-09-26T13:24:00Z</cp:lastPrinted>
  <dcterms:created xsi:type="dcterms:W3CDTF">2015-07-27T10:17:00Z</dcterms:created>
  <dcterms:modified xsi:type="dcterms:W3CDTF">2015-11-17T05:27:00Z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