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7423" w:rsidRPr="00F733F1" w:rsidRDefault="00A87423" w:rsidP="00A87423">
      <w:pPr>
        <w:tabs>
          <w:tab w:val="left" w:pos="4962"/>
        </w:tabs>
        <w:ind w:left="4820"/>
        <w:jc w:val="right"/>
        <w:rPr>
          <w:b/>
          <w:bCs/>
          <w:sz w:val="28"/>
          <w:szCs w:val="28"/>
        </w:rPr>
      </w:pPr>
      <w:r w:rsidRPr="00F733F1">
        <w:rPr>
          <w:b/>
          <w:bCs/>
          <w:sz w:val="28"/>
          <w:szCs w:val="28"/>
        </w:rPr>
        <w:t>УТВЕРЖДАЮ</w:t>
      </w:r>
    </w:p>
    <w:p w:rsidR="00A87423" w:rsidRPr="00DD09A8" w:rsidRDefault="00A87423" w:rsidP="00A87423">
      <w:pPr>
        <w:tabs>
          <w:tab w:val="left" w:pos="4962"/>
        </w:tabs>
        <w:ind w:left="4820"/>
        <w:rPr>
          <w:rFonts w:eastAsia="Arial Unicode MS"/>
          <w:b/>
          <w:bCs/>
          <w:sz w:val="28"/>
          <w:szCs w:val="28"/>
          <w:highlight w:val="cyan"/>
        </w:rPr>
      </w:pPr>
    </w:p>
    <w:p w:rsidR="00A87423" w:rsidRPr="00783BEB" w:rsidRDefault="00EF6038" w:rsidP="00F914BF">
      <w:pPr>
        <w:tabs>
          <w:tab w:val="left" w:pos="5103"/>
        </w:tabs>
        <w:ind w:left="4962"/>
        <w:jc w:val="right"/>
        <w:rPr>
          <w:b/>
          <w:bCs/>
          <w:sz w:val="28"/>
          <w:szCs w:val="28"/>
        </w:rPr>
      </w:pPr>
      <w:r>
        <w:rPr>
          <w:b/>
          <w:bCs/>
          <w:sz w:val="28"/>
          <w:szCs w:val="28"/>
        </w:rPr>
        <w:t>П</w:t>
      </w:r>
      <w:r w:rsidR="00A87423" w:rsidRPr="00783BEB">
        <w:rPr>
          <w:b/>
          <w:bCs/>
          <w:sz w:val="28"/>
          <w:szCs w:val="28"/>
        </w:rPr>
        <w:t>редседател</w:t>
      </w:r>
      <w:r>
        <w:rPr>
          <w:b/>
          <w:bCs/>
          <w:sz w:val="28"/>
          <w:szCs w:val="28"/>
        </w:rPr>
        <w:t>ь</w:t>
      </w:r>
      <w:r w:rsidR="00A87423" w:rsidRPr="00783BEB">
        <w:rPr>
          <w:b/>
          <w:bCs/>
          <w:sz w:val="28"/>
          <w:szCs w:val="28"/>
        </w:rPr>
        <w:t xml:space="preserve"> Конкурсной комиссии </w:t>
      </w:r>
    </w:p>
    <w:p w:rsidR="00A87423" w:rsidRDefault="00A87423" w:rsidP="00F914BF">
      <w:pPr>
        <w:tabs>
          <w:tab w:val="left" w:pos="5103"/>
        </w:tabs>
        <w:ind w:left="4962"/>
        <w:jc w:val="right"/>
        <w:rPr>
          <w:b/>
          <w:bCs/>
          <w:sz w:val="28"/>
          <w:szCs w:val="28"/>
        </w:rPr>
      </w:pPr>
      <w:r>
        <w:rPr>
          <w:b/>
          <w:bCs/>
          <w:sz w:val="28"/>
          <w:szCs w:val="28"/>
        </w:rPr>
        <w:t>филиала П</w:t>
      </w:r>
      <w:r w:rsidRPr="00783BEB">
        <w:rPr>
          <w:b/>
          <w:bCs/>
          <w:sz w:val="28"/>
          <w:szCs w:val="28"/>
        </w:rPr>
        <w:t xml:space="preserve">АО «ТрансКонтейнер» </w:t>
      </w:r>
    </w:p>
    <w:p w:rsidR="00A87423" w:rsidRDefault="00A87423" w:rsidP="00F914BF">
      <w:pPr>
        <w:tabs>
          <w:tab w:val="left" w:pos="5103"/>
        </w:tabs>
        <w:ind w:left="4962"/>
        <w:jc w:val="right"/>
        <w:rPr>
          <w:b/>
          <w:bCs/>
          <w:sz w:val="28"/>
          <w:szCs w:val="28"/>
        </w:rPr>
      </w:pPr>
      <w:r>
        <w:rPr>
          <w:b/>
          <w:bCs/>
          <w:sz w:val="28"/>
          <w:szCs w:val="28"/>
        </w:rPr>
        <w:t xml:space="preserve">на Забайкальской железной </w:t>
      </w:r>
    </w:p>
    <w:p w:rsidR="00A87423" w:rsidRPr="00783BEB" w:rsidRDefault="00A87423" w:rsidP="00F914BF">
      <w:pPr>
        <w:tabs>
          <w:tab w:val="left" w:pos="5103"/>
        </w:tabs>
        <w:ind w:left="4962"/>
        <w:jc w:val="right"/>
        <w:rPr>
          <w:b/>
          <w:bCs/>
          <w:sz w:val="28"/>
          <w:szCs w:val="28"/>
        </w:rPr>
      </w:pPr>
      <w:r>
        <w:rPr>
          <w:b/>
          <w:bCs/>
          <w:sz w:val="28"/>
          <w:szCs w:val="28"/>
        </w:rPr>
        <w:t>дороге</w:t>
      </w:r>
    </w:p>
    <w:p w:rsidR="00A87423" w:rsidRPr="00783BEB" w:rsidRDefault="00A87423" w:rsidP="00F914BF">
      <w:pPr>
        <w:tabs>
          <w:tab w:val="left" w:pos="5103"/>
        </w:tabs>
        <w:ind w:left="4962"/>
        <w:jc w:val="right"/>
        <w:rPr>
          <w:b/>
          <w:bCs/>
          <w:sz w:val="28"/>
          <w:szCs w:val="28"/>
        </w:rPr>
      </w:pPr>
    </w:p>
    <w:p w:rsidR="00A87423" w:rsidRPr="00783BEB" w:rsidRDefault="00C55EB7" w:rsidP="00F914BF">
      <w:pPr>
        <w:tabs>
          <w:tab w:val="left" w:pos="5103"/>
        </w:tabs>
        <w:ind w:left="4962"/>
        <w:jc w:val="right"/>
        <w:rPr>
          <w:b/>
          <w:bCs/>
          <w:sz w:val="28"/>
          <w:szCs w:val="28"/>
        </w:rPr>
      </w:pPr>
      <w:r>
        <w:rPr>
          <w:b/>
          <w:bCs/>
          <w:sz w:val="28"/>
          <w:szCs w:val="28"/>
        </w:rPr>
        <w:t>_________</w:t>
      </w:r>
      <w:r w:rsidR="00A87423">
        <w:rPr>
          <w:b/>
          <w:bCs/>
          <w:sz w:val="28"/>
          <w:szCs w:val="28"/>
        </w:rPr>
        <w:t>_________</w:t>
      </w:r>
      <w:r w:rsidR="00EF6038">
        <w:rPr>
          <w:b/>
          <w:bCs/>
          <w:sz w:val="28"/>
          <w:szCs w:val="28"/>
        </w:rPr>
        <w:t>А.В. Банщиков</w:t>
      </w:r>
    </w:p>
    <w:p w:rsidR="007D6548" w:rsidRPr="00DD09A8" w:rsidRDefault="007D6548" w:rsidP="00F914BF">
      <w:pPr>
        <w:tabs>
          <w:tab w:val="left" w:pos="4962"/>
        </w:tabs>
        <w:ind w:left="4820"/>
        <w:jc w:val="right"/>
        <w:rPr>
          <w:rFonts w:eastAsia="Arial Unicode MS"/>
          <w:highlight w:val="cyan"/>
        </w:rPr>
      </w:pPr>
    </w:p>
    <w:p w:rsidR="007D6548" w:rsidRDefault="006C32B9" w:rsidP="00F914BF">
      <w:pPr>
        <w:tabs>
          <w:tab w:val="left" w:pos="4962"/>
        </w:tabs>
        <w:ind w:left="4820"/>
        <w:jc w:val="right"/>
        <w:rPr>
          <w:b/>
          <w:bCs/>
          <w:sz w:val="28"/>
        </w:rPr>
      </w:pPr>
      <w:r w:rsidRPr="00A87423">
        <w:rPr>
          <w:b/>
          <w:bCs/>
          <w:sz w:val="28"/>
        </w:rPr>
        <w:t>«__»________________201</w:t>
      </w:r>
      <w:r w:rsidR="00903FBC" w:rsidRPr="00A87423">
        <w:rPr>
          <w:b/>
          <w:bCs/>
          <w:sz w:val="28"/>
        </w:rPr>
        <w:t>5</w:t>
      </w:r>
      <w:r w:rsidR="007D6548" w:rsidRPr="00A87423">
        <w:rPr>
          <w:b/>
          <w:bCs/>
          <w:sz w:val="28"/>
        </w:rPr>
        <w:t>г.</w:t>
      </w:r>
    </w:p>
    <w:p w:rsidR="007D6548" w:rsidRDefault="007D6548" w:rsidP="00F914BF">
      <w:pPr>
        <w:ind w:firstLine="709"/>
        <w:jc w:val="right"/>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EF6038" w:rsidRPr="00EF6038" w:rsidRDefault="00A81242" w:rsidP="00682AA9">
      <w:pPr>
        <w:pStyle w:val="19"/>
        <w:numPr>
          <w:ilvl w:val="2"/>
          <w:numId w:val="1"/>
        </w:numPr>
        <w:ind w:left="0"/>
        <w:rPr>
          <w:szCs w:val="28"/>
        </w:rPr>
      </w:pPr>
      <w:r w:rsidRPr="00EF6038">
        <w:rPr>
          <w:szCs w:val="28"/>
        </w:rPr>
        <w:t xml:space="preserve">Публичное </w:t>
      </w:r>
      <w:r w:rsidR="007D6548" w:rsidRPr="00EF6038">
        <w:rPr>
          <w:szCs w:val="28"/>
        </w:rPr>
        <w:t>акционерное общество «Центр по перевозке грузов в контейнерах «ТрансКонтейнер» (</w:t>
      </w:r>
      <w:r w:rsidRPr="00EF6038">
        <w:rPr>
          <w:szCs w:val="28"/>
        </w:rPr>
        <w:t>ПАО</w:t>
      </w:r>
      <w:r w:rsidR="007D6548" w:rsidRPr="00EF6038">
        <w:rPr>
          <w:szCs w:val="28"/>
        </w:rPr>
        <w:t xml:space="preserve"> «ТрансКонтейнер») (далее – Заказчик), руководствуясь положениями Федерального закона от 18 июля 2011 г. </w:t>
      </w:r>
      <w:r w:rsidR="008D2E20" w:rsidRPr="00EF6038">
        <w:rPr>
          <w:szCs w:val="28"/>
        </w:rPr>
        <w:br/>
      </w:r>
      <w:r w:rsidR="007D6548" w:rsidRPr="00EF603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EF6038">
        <w:rPr>
          <w:szCs w:val="28"/>
        </w:rPr>
        <w:t>ОАО</w:t>
      </w:r>
      <w:r w:rsidR="007D6548" w:rsidRPr="00EF6038">
        <w:rPr>
          <w:szCs w:val="28"/>
        </w:rPr>
        <w:t xml:space="preserve"> «ТрансКонтейнер»</w:t>
      </w:r>
      <w:r w:rsidR="0051529F" w:rsidRPr="00EF6038">
        <w:rPr>
          <w:szCs w:val="28"/>
        </w:rPr>
        <w:t>,</w:t>
      </w:r>
      <w:r w:rsidR="007D6548" w:rsidRPr="00EF603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sidRPr="00EF6038">
        <w:rPr>
          <w:szCs w:val="28"/>
        </w:rPr>
        <w:t>(далее – Полож</w:t>
      </w:r>
      <w:r w:rsidR="000A2D97" w:rsidRPr="00EF6038">
        <w:rPr>
          <w:szCs w:val="28"/>
        </w:rPr>
        <w:t>ение о закупк</w:t>
      </w:r>
      <w:r w:rsidR="006B3895" w:rsidRPr="00EF6038">
        <w:rPr>
          <w:szCs w:val="28"/>
        </w:rPr>
        <w:t>ах</w:t>
      </w:r>
      <w:r w:rsidR="000A2D97" w:rsidRPr="00EF6038">
        <w:rPr>
          <w:szCs w:val="28"/>
        </w:rPr>
        <w:t xml:space="preserve">), проводит </w:t>
      </w:r>
      <w:r w:rsidR="008C4183" w:rsidRPr="00EF6038">
        <w:rPr>
          <w:szCs w:val="28"/>
        </w:rPr>
        <w:t>открытый конкурс</w:t>
      </w:r>
      <w:r w:rsidR="009754B1" w:rsidRPr="00EF6038">
        <w:rPr>
          <w:szCs w:val="28"/>
        </w:rPr>
        <w:t xml:space="preserve"> ОК/002</w:t>
      </w:r>
      <w:r w:rsidR="00BB1B9F" w:rsidRPr="00EF6038">
        <w:rPr>
          <w:szCs w:val="28"/>
        </w:rPr>
        <w:t>/НКПЗаб/00</w:t>
      </w:r>
      <w:r w:rsidR="009754B1" w:rsidRPr="00EF6038">
        <w:rPr>
          <w:szCs w:val="28"/>
        </w:rPr>
        <w:t>21</w:t>
      </w:r>
      <w:r w:rsidR="00BB1B9F" w:rsidRPr="00EF6038">
        <w:rPr>
          <w:szCs w:val="28"/>
        </w:rPr>
        <w:t xml:space="preserve"> </w:t>
      </w:r>
      <w:r w:rsidR="00EF571B" w:rsidRPr="00EF6038">
        <w:rPr>
          <w:szCs w:val="28"/>
        </w:rPr>
        <w:t>(далее – Открытый конкурс)</w:t>
      </w:r>
      <w:r w:rsidR="007D6548" w:rsidRPr="00D32FFA">
        <w:t>.</w:t>
      </w:r>
    </w:p>
    <w:p w:rsidR="00682AA9" w:rsidRPr="00EF6038" w:rsidRDefault="007D6548" w:rsidP="00682AA9">
      <w:pPr>
        <w:pStyle w:val="19"/>
        <w:numPr>
          <w:ilvl w:val="2"/>
          <w:numId w:val="1"/>
        </w:numPr>
        <w:ind w:left="0"/>
        <w:rPr>
          <w:szCs w:val="28"/>
        </w:rPr>
      </w:pPr>
      <w:r w:rsidRPr="00EF6038">
        <w:rPr>
          <w:szCs w:val="28"/>
        </w:rPr>
        <w:t xml:space="preserve">Предметом настоящего </w:t>
      </w:r>
      <w:r w:rsidR="008C4183" w:rsidRPr="00EF6038">
        <w:rPr>
          <w:szCs w:val="28"/>
        </w:rPr>
        <w:t>Открытого конкурса</w:t>
      </w:r>
      <w:r w:rsidRPr="00EF6038">
        <w:rPr>
          <w:szCs w:val="28"/>
        </w:rPr>
        <w:t xml:space="preserve"> является право на заключение </w:t>
      </w:r>
      <w:r w:rsidR="00EF6038" w:rsidRPr="00EF6038">
        <w:rPr>
          <w:szCs w:val="28"/>
        </w:rPr>
        <w:t>договора на п</w:t>
      </w:r>
      <w:r w:rsidR="00F914BF" w:rsidRPr="00EF6038">
        <w:rPr>
          <w:szCs w:val="28"/>
        </w:rPr>
        <w:t>оставк</w:t>
      </w:r>
      <w:r w:rsidR="00EF6038" w:rsidRPr="00EF6038">
        <w:rPr>
          <w:szCs w:val="28"/>
        </w:rPr>
        <w:t>у</w:t>
      </w:r>
      <w:r w:rsidR="00F914BF" w:rsidRPr="00EF6038">
        <w:rPr>
          <w:szCs w:val="28"/>
        </w:rPr>
        <w:t xml:space="preserve"> топлива АИ</w:t>
      </w:r>
      <w:r w:rsidR="004203F2" w:rsidRPr="00EF6038">
        <w:rPr>
          <w:szCs w:val="28"/>
        </w:rPr>
        <w:t xml:space="preserve"> </w:t>
      </w:r>
      <w:r w:rsidR="00F914BF" w:rsidRPr="00EF6038">
        <w:rPr>
          <w:szCs w:val="28"/>
        </w:rPr>
        <w:t>92 для заправки сл</w:t>
      </w:r>
      <w:r w:rsidR="004203F2" w:rsidRPr="00EF6038">
        <w:rPr>
          <w:szCs w:val="28"/>
        </w:rPr>
        <w:t>у</w:t>
      </w:r>
      <w:r w:rsidR="00F914BF" w:rsidRPr="00EF6038">
        <w:rPr>
          <w:szCs w:val="28"/>
        </w:rPr>
        <w:t xml:space="preserve">жебного автомобиля «Газель» с использованием </w:t>
      </w:r>
      <w:r w:rsidR="004203F2" w:rsidRPr="00EF6038">
        <w:rPr>
          <w:szCs w:val="28"/>
        </w:rPr>
        <w:t>талонов для нужд филиала ПАО «ТрансКонтейнер» на Забайкальской железной дороге».</w:t>
      </w:r>
    </w:p>
    <w:p w:rsidR="004E3AC2" w:rsidRDefault="00F914BF" w:rsidP="00F914BF">
      <w:pPr>
        <w:pStyle w:val="19"/>
        <w:ind w:firstLine="397"/>
        <w:rPr>
          <w:szCs w:val="28"/>
        </w:rPr>
      </w:pPr>
      <w:r>
        <w:t xml:space="preserve">    </w:t>
      </w:r>
      <w:r w:rsidR="00167695">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BB1B9F">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BB1B9F">
        <w:rPr>
          <w:szCs w:val="28"/>
        </w:rPr>
        <w:t>.</w:t>
      </w:r>
    </w:p>
    <w:p w:rsidR="0019760E" w:rsidRPr="00D32FFA" w:rsidRDefault="0019760E" w:rsidP="00044A51">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44A51">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044A51">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44A51">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44A5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44A51">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044A51">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44A5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044A51">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044A5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44A51">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044A51">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044A51">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44A51">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44A5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44A5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044A51">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44A5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44A51">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44A51">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44A51">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044A5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044A5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044A5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44A5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044A5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44A51">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44A51">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044A51">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44A51">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44A51">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44A5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44A51">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44A51">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44A51">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044A5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44A5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044A5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44A51">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044A51">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044A51">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44A51">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44A51">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44A5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44A51">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044A51">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44A51">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044A5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44A51">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44A51">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44A51">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44A51">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44A51">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44A51">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44A51">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44A51">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44A51">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44A5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44A51">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44A5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44A51">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044A51">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044A51">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044A51">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044A51">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044A5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044A51">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044A51">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044A51">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044A5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44A51">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44A5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44A5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44A51">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44A5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44A5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44A5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44A5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044A5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44A5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44A51">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044A5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44A5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44A5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44A5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44A5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44A51">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44A51">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44A5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44A5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044A51">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044A51">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044A51">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44A5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44A51">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44A51">
      <w:pPr>
        <w:numPr>
          <w:ilvl w:val="0"/>
          <w:numId w:val="22"/>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044A5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44A51">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44A51">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044A51">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044A51">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44A5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44A51">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44A51">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44A51">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44A5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44A5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44A5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44A51">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44A51">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44A5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44A5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44A5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044A51">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44A51">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44A51">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44A51">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044A5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44A51">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922DA" w:rsidP="00044A51">
      <w:pPr>
        <w:pStyle w:val="afa"/>
        <w:numPr>
          <w:ilvl w:val="2"/>
          <w:numId w:val="14"/>
        </w:numPr>
        <w:ind w:left="0" w:firstLine="709"/>
        <w:rPr>
          <w:sz w:val="28"/>
          <w:szCs w:val="28"/>
        </w:rPr>
      </w:pPr>
      <w:bookmarkStart w:id="2" w:name="_GoBack"/>
      <w:bookmarkEnd w:id="2"/>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6362D" w:rsidRPr="007E6DE4" w:rsidRDefault="00A6362D" w:rsidP="000954FB">
                  <w:pPr>
                    <w:jc w:val="center"/>
                    <w:rPr>
                      <w:b/>
                      <w:sz w:val="28"/>
                      <w:szCs w:val="28"/>
                    </w:rPr>
                  </w:pPr>
                  <w:r w:rsidRPr="007E6DE4">
                    <w:rPr>
                      <w:b/>
                      <w:sz w:val="28"/>
                      <w:szCs w:val="28"/>
                    </w:rPr>
                    <w:t xml:space="preserve">_____________________________________________, </w:t>
                  </w:r>
                </w:p>
                <w:p w:rsidR="00A6362D" w:rsidRDefault="00A636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6362D" w:rsidRPr="007E6DE4" w:rsidRDefault="00A6362D" w:rsidP="000954FB">
                  <w:pPr>
                    <w:jc w:val="center"/>
                    <w:rPr>
                      <w:b/>
                      <w:sz w:val="28"/>
                      <w:szCs w:val="28"/>
                    </w:rPr>
                  </w:pPr>
                  <w:r w:rsidRPr="007E6DE4">
                    <w:rPr>
                      <w:b/>
                      <w:sz w:val="28"/>
                      <w:szCs w:val="28"/>
                    </w:rPr>
                    <w:t>________________________________________</w:t>
                  </w:r>
                </w:p>
                <w:p w:rsidR="00A6362D" w:rsidRPr="007E6DE4" w:rsidRDefault="00A6362D" w:rsidP="000954FB">
                  <w:pPr>
                    <w:jc w:val="center"/>
                    <w:rPr>
                      <w:i/>
                      <w:sz w:val="20"/>
                      <w:szCs w:val="20"/>
                    </w:rPr>
                  </w:pPr>
                  <w:r w:rsidRPr="007E6DE4">
                    <w:rPr>
                      <w:i/>
                      <w:sz w:val="20"/>
                      <w:szCs w:val="20"/>
                    </w:rPr>
                    <w:t>государство регистрации претендента</w:t>
                  </w:r>
                </w:p>
                <w:p w:rsidR="00A6362D" w:rsidRPr="007E6DE4" w:rsidRDefault="00A6362D" w:rsidP="000954FB">
                  <w:pPr>
                    <w:jc w:val="center"/>
                    <w:rPr>
                      <w:b/>
                      <w:sz w:val="28"/>
                      <w:szCs w:val="28"/>
                    </w:rPr>
                  </w:pPr>
                  <w:r w:rsidRPr="007E6DE4">
                    <w:rPr>
                      <w:b/>
                      <w:sz w:val="28"/>
                      <w:szCs w:val="28"/>
                    </w:rPr>
                    <w:t>_____________________________</w:t>
                  </w:r>
                  <w:r>
                    <w:rPr>
                      <w:b/>
                      <w:sz w:val="28"/>
                      <w:szCs w:val="28"/>
                    </w:rPr>
                    <w:t>__________________</w:t>
                  </w:r>
                </w:p>
                <w:p w:rsidR="00A6362D" w:rsidRPr="007E6DE4" w:rsidRDefault="00A636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6362D" w:rsidRDefault="00A6362D" w:rsidP="000954FB">
                  <w:pPr>
                    <w:jc w:val="both"/>
                  </w:pPr>
                </w:p>
                <w:p w:rsidR="00A6362D" w:rsidRDefault="00A6362D" w:rsidP="000954FB">
                  <w:pPr>
                    <w:jc w:val="center"/>
                    <w:rPr>
                      <w:b/>
                    </w:rPr>
                  </w:pPr>
                  <w:r w:rsidRPr="00923E2D">
                    <w:rPr>
                      <w:b/>
                    </w:rPr>
                    <w:t xml:space="preserve">ЗАЯВКА НА УЧАСТИЕ В </w:t>
                  </w:r>
                  <w:r>
                    <w:rPr>
                      <w:b/>
                    </w:rPr>
                    <w:t>ОТКРЫТОМ КОНКУРСЕ № ОК</w:t>
                  </w:r>
                  <w:r w:rsidRPr="00923E2D">
                    <w:rPr>
                      <w:b/>
                    </w:rPr>
                    <w:t>/___/____/____</w:t>
                  </w:r>
                </w:p>
                <w:p w:rsidR="00A6362D" w:rsidRPr="00F23E06" w:rsidRDefault="00A6362D" w:rsidP="000954FB">
                  <w:pPr>
                    <w:jc w:val="center"/>
                    <w:rPr>
                      <w:b/>
                      <w:highlight w:val="cyan"/>
                    </w:rPr>
                  </w:pPr>
                  <w:r w:rsidRPr="00F23E06">
                    <w:rPr>
                      <w:b/>
                      <w:highlight w:val="cyan"/>
                    </w:rPr>
                    <w:t xml:space="preserve">(лот № _________) </w:t>
                  </w:r>
                </w:p>
                <w:p w:rsidR="00A6362D" w:rsidRPr="00521EAB" w:rsidRDefault="00A6362D"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6362D" w:rsidRPr="00923E2D" w:rsidRDefault="00A6362D" w:rsidP="000954FB">
                  <w:pPr>
                    <w:jc w:val="center"/>
                    <w:rPr>
                      <w:b/>
                    </w:rPr>
                  </w:pPr>
                </w:p>
                <w:p w:rsidR="00A6362D" w:rsidRPr="00923E2D" w:rsidRDefault="00A6362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044A51">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44A51">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044A5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44A5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44A51">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44A51">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044A51">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2A63DF" w:rsidRDefault="002A63DF" w:rsidP="002A63DF">
      <w:pPr>
        <w:jc w:val="center"/>
        <w:rPr>
          <w:rFonts w:eastAsia="MS Mincho"/>
          <w:b/>
          <w:bCs/>
          <w:sz w:val="32"/>
          <w:szCs w:val="32"/>
        </w:rPr>
      </w:pPr>
      <w:r w:rsidRPr="00C70419">
        <w:rPr>
          <w:rFonts w:eastAsia="MS Mincho"/>
          <w:b/>
          <w:bCs/>
          <w:sz w:val="32"/>
          <w:szCs w:val="32"/>
        </w:rPr>
        <w:t>Раздел 4. Техническое задание.</w:t>
      </w:r>
    </w:p>
    <w:p w:rsidR="002A63DF" w:rsidRDefault="002A63DF" w:rsidP="002A63DF">
      <w:pPr>
        <w:jc w:val="center"/>
        <w:rPr>
          <w:rFonts w:eastAsia="MS Mincho"/>
          <w:b/>
          <w:bCs/>
          <w:sz w:val="32"/>
          <w:szCs w:val="32"/>
        </w:rPr>
      </w:pPr>
    </w:p>
    <w:p w:rsidR="002A63DF" w:rsidRDefault="002A63DF" w:rsidP="002A63DF">
      <w:pPr>
        <w:ind w:firstLine="709"/>
        <w:jc w:val="both"/>
        <w:rPr>
          <w:b/>
          <w:spacing w:val="1"/>
          <w:sz w:val="28"/>
          <w:szCs w:val="28"/>
        </w:rPr>
      </w:pPr>
      <w:r>
        <w:rPr>
          <w:b/>
          <w:spacing w:val="1"/>
          <w:sz w:val="28"/>
          <w:szCs w:val="28"/>
        </w:rPr>
        <w:t>4.1. Цель открытого конкурса.</w:t>
      </w:r>
    </w:p>
    <w:p w:rsidR="002A63DF" w:rsidRDefault="002A63DF" w:rsidP="002A63DF">
      <w:pPr>
        <w:pStyle w:val="19"/>
        <w:rPr>
          <w:szCs w:val="28"/>
        </w:rPr>
      </w:pPr>
      <w:r>
        <w:rPr>
          <w:spacing w:val="1"/>
          <w:szCs w:val="28"/>
        </w:rPr>
        <w:t>Целью открытого конкурса является заключение договоров на поставку</w:t>
      </w:r>
      <w:r w:rsidRPr="00C70419">
        <w:rPr>
          <w:szCs w:val="28"/>
        </w:rPr>
        <w:t xml:space="preserve"> </w:t>
      </w:r>
      <w:r>
        <w:rPr>
          <w:szCs w:val="28"/>
        </w:rPr>
        <w:t>бензина АИ 92 для нужд филиал ПАО «ТрансКонтейнер» на Забайкальской железной дороге.</w:t>
      </w:r>
    </w:p>
    <w:p w:rsidR="002A63DF" w:rsidRPr="00C70419" w:rsidRDefault="002A63DF" w:rsidP="002A63DF">
      <w:pPr>
        <w:jc w:val="center"/>
        <w:rPr>
          <w:b/>
          <w:sz w:val="28"/>
          <w:szCs w:val="28"/>
        </w:rPr>
      </w:pPr>
    </w:p>
    <w:p w:rsidR="002A63DF" w:rsidRDefault="002A63DF" w:rsidP="002A63DF">
      <w:pPr>
        <w:ind w:firstLine="709"/>
        <w:jc w:val="both"/>
        <w:rPr>
          <w:b/>
          <w:spacing w:val="1"/>
          <w:sz w:val="28"/>
          <w:szCs w:val="28"/>
        </w:rPr>
      </w:pPr>
      <w:r>
        <w:rPr>
          <w:b/>
          <w:spacing w:val="1"/>
          <w:sz w:val="28"/>
          <w:szCs w:val="28"/>
        </w:rPr>
        <w:t>4.2.</w:t>
      </w:r>
      <w:r>
        <w:rPr>
          <w:b/>
          <w:spacing w:val="1"/>
          <w:sz w:val="28"/>
          <w:szCs w:val="28"/>
        </w:rPr>
        <w:tab/>
        <w:t>Предмет открытого конкурса.</w:t>
      </w:r>
    </w:p>
    <w:p w:rsidR="002A63DF" w:rsidRDefault="002A63DF" w:rsidP="002A63DF">
      <w:pPr>
        <w:ind w:firstLine="709"/>
        <w:jc w:val="both"/>
        <w:rPr>
          <w:sz w:val="28"/>
          <w:szCs w:val="28"/>
        </w:rPr>
      </w:pPr>
      <w:r>
        <w:rPr>
          <w:b/>
          <w:spacing w:val="1"/>
          <w:sz w:val="28"/>
          <w:szCs w:val="28"/>
        </w:rPr>
        <w:t xml:space="preserve">4.2.1. </w:t>
      </w:r>
      <w:r w:rsidRPr="00C81E27">
        <w:rPr>
          <w:spacing w:val="1"/>
          <w:sz w:val="28"/>
          <w:szCs w:val="28"/>
        </w:rPr>
        <w:t>Предметом открытого конкурса является заключение договоров на поставку</w:t>
      </w:r>
      <w:r w:rsidRPr="00C81E27">
        <w:rPr>
          <w:sz w:val="28"/>
          <w:szCs w:val="28"/>
        </w:rPr>
        <w:t xml:space="preserve"> топлива АИ 92 для заправки служебного автомобиля «Газель» с использованием талонов для нужд филиала ПАО «ТрансКонтейнер» на Забайкальской железной дороге».</w:t>
      </w:r>
    </w:p>
    <w:p w:rsidR="002A63DF" w:rsidRPr="00C81E27" w:rsidRDefault="002A63DF" w:rsidP="002A63DF">
      <w:pPr>
        <w:pStyle w:val="afa"/>
        <w:tabs>
          <w:tab w:val="left" w:pos="426"/>
        </w:tabs>
        <w:ind w:firstLine="0"/>
        <w:rPr>
          <w:sz w:val="28"/>
          <w:szCs w:val="28"/>
        </w:rPr>
      </w:pPr>
    </w:p>
    <w:p w:rsidR="002A63DF" w:rsidRPr="00C70419" w:rsidRDefault="002A63DF" w:rsidP="002A63DF">
      <w:pPr>
        <w:pStyle w:val="Style11"/>
        <w:widowControl/>
        <w:numPr>
          <w:ilvl w:val="1"/>
          <w:numId w:val="31"/>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2A63DF" w:rsidRPr="00C70419" w:rsidRDefault="002A63DF" w:rsidP="002A63DF">
      <w:pPr>
        <w:pStyle w:val="Style10"/>
        <w:widowControl/>
        <w:tabs>
          <w:tab w:val="left" w:pos="0"/>
        </w:tabs>
        <w:spacing w:line="317" w:lineRule="exact"/>
        <w:ind w:right="14" w:firstLine="0"/>
        <w:rPr>
          <w:rFonts w:ascii="Times New Roman" w:hAnsi="Times New Roman" w:cs="Times New Roman"/>
          <w:color w:val="000000"/>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4.3.1. </w:t>
      </w:r>
      <w:r w:rsidRPr="00C70419">
        <w:rPr>
          <w:rFonts w:ascii="Times New Roman" w:hAnsi="Times New Roman" w:cs="Times New Roman"/>
          <w:color w:val="000000"/>
          <w:sz w:val="28"/>
          <w:szCs w:val="28"/>
        </w:rPr>
        <w:t>Качество и безопасность поставляемого дизельного топлива должно соответствовать требованиям ГОСТ Р52368-2005,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27.02.2008г. №118.</w:t>
      </w:r>
    </w:p>
    <w:p w:rsidR="002A63DF" w:rsidRPr="00C70419" w:rsidRDefault="002A63DF" w:rsidP="002A63DF">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4.3.2. </w:t>
      </w:r>
      <w:r w:rsidRPr="00C70419">
        <w:rPr>
          <w:rFonts w:ascii="Times New Roman" w:hAnsi="Times New Roman" w:cs="Times New Roman"/>
          <w:color w:val="000000"/>
          <w:sz w:val="28"/>
          <w:szCs w:val="28"/>
        </w:rPr>
        <w:t xml:space="preserve">Экологический класс топлива </w:t>
      </w:r>
      <w:r>
        <w:rPr>
          <w:rFonts w:ascii="Times New Roman" w:hAnsi="Times New Roman" w:cs="Times New Roman"/>
          <w:color w:val="000000"/>
          <w:sz w:val="28"/>
          <w:szCs w:val="28"/>
        </w:rPr>
        <w:t xml:space="preserve">должен быть </w:t>
      </w:r>
      <w:r w:rsidRPr="00C70419">
        <w:rPr>
          <w:rFonts w:ascii="Times New Roman" w:hAnsi="Times New Roman" w:cs="Times New Roman"/>
          <w:color w:val="000000"/>
          <w:sz w:val="28"/>
          <w:szCs w:val="28"/>
        </w:rPr>
        <w:t>не ниже ЕВРО3</w:t>
      </w:r>
      <w:r>
        <w:rPr>
          <w:rFonts w:ascii="Times New Roman" w:hAnsi="Times New Roman" w:cs="Times New Roman"/>
          <w:color w:val="000000"/>
          <w:sz w:val="28"/>
          <w:szCs w:val="28"/>
        </w:rPr>
        <w:t>.</w:t>
      </w:r>
    </w:p>
    <w:p w:rsidR="002A63DF" w:rsidRPr="00C70419" w:rsidRDefault="002A63DF" w:rsidP="002A63DF">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4.3.3.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2A63DF" w:rsidRPr="00C70419" w:rsidRDefault="002A63DF" w:rsidP="002A63DF">
      <w:pPr>
        <w:ind w:firstLine="397"/>
        <w:jc w:val="both"/>
        <w:rPr>
          <w:rStyle w:val="FontStyle44"/>
          <w:sz w:val="28"/>
          <w:szCs w:val="28"/>
        </w:rPr>
      </w:pPr>
    </w:p>
    <w:p w:rsidR="002A63DF" w:rsidRPr="00C70419" w:rsidRDefault="002A63DF" w:rsidP="002A63DF">
      <w:pPr>
        <w:pStyle w:val="Style10"/>
        <w:widowControl/>
        <w:tabs>
          <w:tab w:val="left" w:pos="709"/>
        </w:tabs>
        <w:spacing w:before="14" w:line="317" w:lineRule="exact"/>
        <w:ind w:right="14" w:firstLine="0"/>
        <w:rPr>
          <w:rStyle w:val="FontStyle44"/>
          <w:sz w:val="28"/>
          <w:szCs w:val="28"/>
        </w:rPr>
      </w:pPr>
    </w:p>
    <w:p w:rsidR="002A63DF" w:rsidRPr="00C81E27" w:rsidRDefault="002A63DF" w:rsidP="002A63DF">
      <w:pPr>
        <w:pStyle w:val="Style10"/>
        <w:widowControl/>
        <w:numPr>
          <w:ilvl w:val="1"/>
          <w:numId w:val="31"/>
        </w:numPr>
        <w:tabs>
          <w:tab w:val="left" w:pos="1202"/>
        </w:tabs>
        <w:spacing w:before="14" w:line="317" w:lineRule="exact"/>
        <w:ind w:right="14"/>
        <w:rPr>
          <w:rFonts w:ascii="Times New Roman" w:hAnsi="Times New Roman" w:cs="Times New Roman"/>
          <w:b/>
        </w:rPr>
      </w:pPr>
      <w:r w:rsidRPr="00C70419">
        <w:rPr>
          <w:rFonts w:ascii="Times New Roman" w:hAnsi="Times New Roman" w:cs="Times New Roman"/>
          <w:b/>
          <w:sz w:val="28"/>
          <w:szCs w:val="28"/>
        </w:rPr>
        <w:t xml:space="preserve"> Условия поставки и порядок оплаты </w:t>
      </w:r>
    </w:p>
    <w:p w:rsidR="002A63DF" w:rsidRDefault="002A63DF" w:rsidP="002A63DF">
      <w:pPr>
        <w:pStyle w:val="afa"/>
        <w:tabs>
          <w:tab w:val="left" w:pos="426"/>
        </w:tabs>
        <w:ind w:firstLine="0"/>
        <w:rPr>
          <w:sz w:val="28"/>
          <w:szCs w:val="28"/>
        </w:rPr>
      </w:pPr>
      <w:r>
        <w:rPr>
          <w:sz w:val="28"/>
          <w:szCs w:val="28"/>
        </w:rPr>
        <w:tab/>
        <w:t xml:space="preserve">    </w:t>
      </w:r>
      <w:r w:rsidRPr="00D5228D">
        <w:rPr>
          <w:sz w:val="28"/>
          <w:szCs w:val="28"/>
        </w:rPr>
        <w:t xml:space="preserve">4.4.1. </w:t>
      </w:r>
      <w:r w:rsidRPr="00F110EC">
        <w:rPr>
          <w:sz w:val="28"/>
          <w:szCs w:val="28"/>
        </w:rPr>
        <w:t xml:space="preserve">Поставка топлива </w:t>
      </w:r>
      <w:r>
        <w:rPr>
          <w:sz w:val="28"/>
          <w:szCs w:val="28"/>
        </w:rPr>
        <w:t xml:space="preserve">АИ 92 </w:t>
      </w:r>
      <w:r w:rsidRPr="00F110EC">
        <w:rPr>
          <w:sz w:val="28"/>
          <w:szCs w:val="28"/>
        </w:rPr>
        <w:t xml:space="preserve">для заправки </w:t>
      </w:r>
      <w:r>
        <w:rPr>
          <w:sz w:val="28"/>
          <w:szCs w:val="28"/>
        </w:rPr>
        <w:t xml:space="preserve">служебного автомобиля ГАЗ 2705 </w:t>
      </w:r>
      <w:r w:rsidRPr="00F110EC">
        <w:rPr>
          <w:sz w:val="28"/>
          <w:szCs w:val="28"/>
        </w:rPr>
        <w:t xml:space="preserve">с использованием </w:t>
      </w:r>
      <w:r>
        <w:rPr>
          <w:sz w:val="28"/>
          <w:szCs w:val="28"/>
        </w:rPr>
        <w:t xml:space="preserve">талонов </w:t>
      </w:r>
      <w:r w:rsidRPr="00F110EC">
        <w:rPr>
          <w:sz w:val="28"/>
          <w:szCs w:val="28"/>
        </w:rPr>
        <w:t xml:space="preserve"> для нужд филиала ПАО «ТрансКонтейнер</w:t>
      </w:r>
      <w:r>
        <w:rPr>
          <w:sz w:val="28"/>
          <w:szCs w:val="28"/>
        </w:rPr>
        <w:t>» на Забайкальской железной дороге</w:t>
      </w:r>
      <w:r w:rsidRPr="00F110EC">
        <w:rPr>
          <w:sz w:val="28"/>
          <w:szCs w:val="28"/>
        </w:rPr>
        <w:t>»</w:t>
      </w:r>
      <w:r>
        <w:rPr>
          <w:sz w:val="28"/>
          <w:szCs w:val="28"/>
        </w:rPr>
        <w:t xml:space="preserve"> должна производиться с использованием </w:t>
      </w:r>
      <w:r>
        <w:rPr>
          <w:color w:val="000000"/>
          <w:sz w:val="28"/>
          <w:szCs w:val="28"/>
        </w:rPr>
        <w:t>талонов для К</w:t>
      </w:r>
      <w:r w:rsidRPr="00F110EC">
        <w:rPr>
          <w:color w:val="000000"/>
          <w:sz w:val="28"/>
          <w:szCs w:val="28"/>
        </w:rPr>
        <w:t>онтейнерн</w:t>
      </w:r>
      <w:r>
        <w:rPr>
          <w:color w:val="000000"/>
          <w:sz w:val="28"/>
          <w:szCs w:val="28"/>
        </w:rPr>
        <w:t>ого терминала Забайкальск.</w:t>
      </w:r>
    </w:p>
    <w:p w:rsidR="002A63DF" w:rsidRDefault="002A63DF" w:rsidP="002A63DF">
      <w:pPr>
        <w:pStyle w:val="afa"/>
        <w:tabs>
          <w:tab w:val="left" w:pos="426"/>
        </w:tabs>
        <w:ind w:firstLine="0"/>
        <w:rPr>
          <w:sz w:val="28"/>
          <w:szCs w:val="28"/>
        </w:rPr>
      </w:pPr>
      <w:r>
        <w:rPr>
          <w:sz w:val="28"/>
          <w:szCs w:val="28"/>
        </w:rPr>
        <w:tab/>
        <w:t xml:space="preserve">   </w:t>
      </w:r>
      <w:r w:rsidRPr="00F110EC">
        <w:rPr>
          <w:sz w:val="28"/>
          <w:szCs w:val="28"/>
        </w:rPr>
        <w:t>Поставщик должен</w:t>
      </w:r>
      <w:r>
        <w:rPr>
          <w:sz w:val="28"/>
          <w:szCs w:val="28"/>
        </w:rPr>
        <w:t xml:space="preserve"> </w:t>
      </w:r>
      <w:r w:rsidRPr="00F110EC">
        <w:rPr>
          <w:sz w:val="28"/>
          <w:szCs w:val="28"/>
        </w:rPr>
        <w:t>иметь автозаправочные станции (минимум одну), находящиеся в районе маршрутов въезда и выезда автомобилей</w:t>
      </w:r>
      <w:r>
        <w:rPr>
          <w:sz w:val="28"/>
          <w:szCs w:val="28"/>
        </w:rPr>
        <w:t xml:space="preserve"> Контейнерного терминала Забайкальск</w:t>
      </w:r>
      <w:r w:rsidRPr="00F110EC">
        <w:rPr>
          <w:sz w:val="28"/>
          <w:szCs w:val="28"/>
        </w:rPr>
        <w:t>, находящегося по адресу</w:t>
      </w:r>
      <w:r>
        <w:rPr>
          <w:sz w:val="28"/>
          <w:szCs w:val="28"/>
        </w:rPr>
        <w:t>:</w:t>
      </w:r>
      <w:r w:rsidRPr="00D5228D">
        <w:rPr>
          <w:sz w:val="28"/>
          <w:szCs w:val="28"/>
        </w:rPr>
        <w:t xml:space="preserve"> </w:t>
      </w:r>
      <w:r w:rsidRPr="008B35DB">
        <w:rPr>
          <w:sz w:val="28"/>
          <w:szCs w:val="28"/>
        </w:rPr>
        <w:t>Российская Федерация</w:t>
      </w:r>
      <w:r w:rsidRPr="008B35DB">
        <w:rPr>
          <w:b/>
          <w:sz w:val="28"/>
          <w:szCs w:val="28"/>
        </w:rPr>
        <w:t xml:space="preserve">, </w:t>
      </w:r>
      <w:r w:rsidRPr="008B35DB">
        <w:rPr>
          <w:sz w:val="28"/>
          <w:szCs w:val="28"/>
        </w:rPr>
        <w:t>Забайкальский край, пгт. Забайкальск, ул. 1 Мая, 7, Контейнерный терминал Забайкальск.</w:t>
      </w:r>
      <w:r w:rsidRPr="00F110EC">
        <w:rPr>
          <w:sz w:val="28"/>
          <w:szCs w:val="28"/>
        </w:rPr>
        <w:t xml:space="preserve"> </w:t>
      </w:r>
      <w:r>
        <w:rPr>
          <w:sz w:val="28"/>
          <w:szCs w:val="28"/>
        </w:rPr>
        <w:t xml:space="preserve">    </w:t>
      </w:r>
    </w:p>
    <w:p w:rsidR="002A63DF" w:rsidRPr="00DD2D27" w:rsidRDefault="002A63DF" w:rsidP="002A63DF">
      <w:pPr>
        <w:pStyle w:val="afa"/>
        <w:tabs>
          <w:tab w:val="left" w:pos="426"/>
        </w:tabs>
        <w:ind w:firstLine="0"/>
        <w:rPr>
          <w:sz w:val="28"/>
          <w:szCs w:val="28"/>
        </w:rPr>
      </w:pPr>
      <w:r>
        <w:rPr>
          <w:sz w:val="28"/>
          <w:szCs w:val="28"/>
        </w:rPr>
        <w:tab/>
        <w:t xml:space="preserve">  </w:t>
      </w:r>
      <w:r w:rsidRPr="00F110EC">
        <w:rPr>
          <w:sz w:val="28"/>
          <w:szCs w:val="28"/>
        </w:rPr>
        <w:t>Заказчик получает от Поставщика автомобильное топливо по ценам, действующим</w:t>
      </w:r>
      <w:r>
        <w:rPr>
          <w:sz w:val="28"/>
          <w:szCs w:val="28"/>
        </w:rPr>
        <w:t xml:space="preserve"> </w:t>
      </w:r>
      <w:r w:rsidRPr="00F110EC">
        <w:rPr>
          <w:sz w:val="28"/>
          <w:szCs w:val="28"/>
        </w:rPr>
        <w:t>непосредственно в момент его передачи</w:t>
      </w:r>
      <w:r>
        <w:rPr>
          <w:sz w:val="28"/>
          <w:szCs w:val="28"/>
        </w:rPr>
        <w:t xml:space="preserve"> </w:t>
      </w:r>
      <w:r w:rsidRPr="00F110EC">
        <w:rPr>
          <w:sz w:val="28"/>
          <w:szCs w:val="28"/>
        </w:rPr>
        <w:t>Заказчику, по ценам указанным</w:t>
      </w:r>
      <w:r>
        <w:rPr>
          <w:sz w:val="28"/>
          <w:szCs w:val="28"/>
        </w:rPr>
        <w:t xml:space="preserve"> </w:t>
      </w:r>
      <w:r w:rsidRPr="00F110EC">
        <w:rPr>
          <w:sz w:val="28"/>
          <w:szCs w:val="28"/>
        </w:rPr>
        <w:t>на рекламной стеле заправочной станции за минусом дисконта (скидки), рассчитанного от максимальной цены договора.</w:t>
      </w:r>
    </w:p>
    <w:p w:rsidR="002A63DF" w:rsidRPr="00F110EC" w:rsidRDefault="002A63DF" w:rsidP="002A63DF">
      <w:pPr>
        <w:ind w:firstLine="709"/>
        <w:jc w:val="both"/>
        <w:rPr>
          <w:b/>
          <w:sz w:val="28"/>
          <w:szCs w:val="28"/>
        </w:rPr>
      </w:pPr>
    </w:p>
    <w:p w:rsidR="002A63DF" w:rsidRPr="00F110EC" w:rsidRDefault="002A63DF" w:rsidP="002A63DF">
      <w:pPr>
        <w:ind w:firstLine="709"/>
        <w:jc w:val="both"/>
        <w:rPr>
          <w:b/>
          <w:sz w:val="28"/>
          <w:szCs w:val="28"/>
        </w:rPr>
      </w:pPr>
      <w:r w:rsidRPr="00F110EC">
        <w:rPr>
          <w:b/>
          <w:sz w:val="28"/>
          <w:szCs w:val="28"/>
        </w:rPr>
        <w:lastRenderedPageBreak/>
        <w:t>4.5. Форма, срок и порядок оплаты Товара.</w:t>
      </w:r>
    </w:p>
    <w:p w:rsidR="002A63DF" w:rsidRPr="00F110EC" w:rsidRDefault="002A63DF" w:rsidP="002A63DF">
      <w:pPr>
        <w:pStyle w:val="ConsNormal"/>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Pr="002D084C">
        <w:rPr>
          <w:rFonts w:ascii="Times New Roman" w:hAnsi="Times New Roman" w:cs="Times New Roman"/>
          <w:sz w:val="28"/>
          <w:szCs w:val="28"/>
        </w:rPr>
        <w:t>4.5.1 Оплата Товара осуществляется 100% авансовым платежом, на основании Заявки Заказчика и выставленного Поставщиком счета в течение 14 (четырнадцати) календарных дней с даты его получения Заказчиком, путем перечисления денежных средств на расчетный счет Поставщика.</w:t>
      </w:r>
    </w:p>
    <w:p w:rsidR="002A63DF" w:rsidRPr="00F110EC" w:rsidRDefault="002A63DF" w:rsidP="002A63DF">
      <w:pPr>
        <w:ind w:firstLine="397"/>
        <w:jc w:val="both"/>
        <w:rPr>
          <w:b/>
          <w:sz w:val="28"/>
          <w:szCs w:val="28"/>
        </w:rPr>
      </w:pPr>
      <w:r>
        <w:rPr>
          <w:b/>
          <w:sz w:val="28"/>
          <w:szCs w:val="28"/>
        </w:rPr>
        <w:t xml:space="preserve">    </w:t>
      </w:r>
      <w:r w:rsidRPr="00F110EC">
        <w:rPr>
          <w:b/>
          <w:sz w:val="28"/>
          <w:szCs w:val="28"/>
        </w:rPr>
        <w:t>4.6. Максимальная цена договора.</w:t>
      </w:r>
    </w:p>
    <w:p w:rsidR="002A63DF" w:rsidRPr="00C70419" w:rsidRDefault="002A63DF" w:rsidP="002A63DF">
      <w:pPr>
        <w:pStyle w:val="19"/>
        <w:ind w:firstLine="709"/>
        <w:rPr>
          <w:szCs w:val="28"/>
        </w:rPr>
      </w:pPr>
      <w:r w:rsidRPr="002D084C">
        <w:rPr>
          <w:szCs w:val="28"/>
        </w:rPr>
        <w:t>4.6.1</w:t>
      </w:r>
      <w:r>
        <w:rPr>
          <w:szCs w:val="28"/>
        </w:rPr>
        <w:t xml:space="preserve"> </w:t>
      </w:r>
      <w:r w:rsidRPr="00F110EC">
        <w:rPr>
          <w:szCs w:val="28"/>
        </w:rPr>
        <w:t xml:space="preserve">Поставка топлива </w:t>
      </w:r>
      <w:r>
        <w:rPr>
          <w:szCs w:val="28"/>
        </w:rPr>
        <w:t xml:space="preserve">АИ 92 </w:t>
      </w:r>
      <w:r w:rsidRPr="00F110EC">
        <w:rPr>
          <w:szCs w:val="28"/>
        </w:rPr>
        <w:t xml:space="preserve">для заправки </w:t>
      </w:r>
      <w:r>
        <w:rPr>
          <w:szCs w:val="28"/>
        </w:rPr>
        <w:t xml:space="preserve">служебного автомобиля ГАЗ 2705 </w:t>
      </w:r>
      <w:r w:rsidRPr="00F110EC">
        <w:rPr>
          <w:szCs w:val="28"/>
        </w:rPr>
        <w:t xml:space="preserve">с использованием </w:t>
      </w:r>
      <w:r>
        <w:rPr>
          <w:szCs w:val="28"/>
        </w:rPr>
        <w:t xml:space="preserve">талонов </w:t>
      </w:r>
      <w:r w:rsidRPr="00F110EC">
        <w:rPr>
          <w:szCs w:val="28"/>
        </w:rPr>
        <w:t xml:space="preserve"> для нужд филиала ПАО «ТрансКонтейнер</w:t>
      </w:r>
      <w:r>
        <w:rPr>
          <w:szCs w:val="28"/>
        </w:rPr>
        <w:t>»</w:t>
      </w:r>
      <w:r w:rsidRPr="00F110EC">
        <w:rPr>
          <w:szCs w:val="28"/>
        </w:rPr>
        <w:t xml:space="preserve"> </w:t>
      </w:r>
      <w:r>
        <w:rPr>
          <w:szCs w:val="28"/>
        </w:rPr>
        <w:t>на Забайкальской железной дороге</w:t>
      </w:r>
      <w:r w:rsidRPr="00F110EC">
        <w:rPr>
          <w:szCs w:val="28"/>
        </w:rPr>
        <w:t>»</w:t>
      </w:r>
      <w:r>
        <w:rPr>
          <w:szCs w:val="28"/>
        </w:rPr>
        <w:t xml:space="preserve"> м</w:t>
      </w:r>
      <w:r w:rsidRPr="00F110EC">
        <w:rPr>
          <w:szCs w:val="28"/>
        </w:rPr>
        <w:t xml:space="preserve">аксимальная цена договора составляет </w:t>
      </w:r>
      <w:r>
        <w:rPr>
          <w:szCs w:val="28"/>
        </w:rPr>
        <w:t xml:space="preserve">158 100 </w:t>
      </w:r>
      <w:r w:rsidRPr="00F110EC">
        <w:rPr>
          <w:szCs w:val="28"/>
        </w:rPr>
        <w:t>(</w:t>
      </w:r>
      <w:r>
        <w:rPr>
          <w:szCs w:val="28"/>
        </w:rPr>
        <w:t>сто пятьдесят восемь тысяч сто</w:t>
      </w:r>
      <w:r w:rsidRPr="00F110EC">
        <w:rPr>
          <w:szCs w:val="28"/>
        </w:rPr>
        <w:t>) рублей 00 копеек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p w:rsidR="002A63DF" w:rsidRDefault="002A63DF" w:rsidP="002A63DF">
      <w:pPr>
        <w:suppressAutoHyphens w:val="0"/>
        <w:ind w:left="567"/>
        <w:jc w:val="both"/>
        <w:rPr>
          <w:rFonts w:eastAsia="MS Mincho"/>
          <w:b/>
          <w:bCs/>
          <w:sz w:val="28"/>
          <w:szCs w:val="28"/>
        </w:rPr>
      </w:pPr>
    </w:p>
    <w:p w:rsidR="002A63DF" w:rsidRPr="0052264E" w:rsidRDefault="002A63DF" w:rsidP="002A63DF">
      <w:pPr>
        <w:suppressAutoHyphens w:val="0"/>
        <w:ind w:left="567"/>
        <w:jc w:val="both"/>
        <w:rPr>
          <w:rFonts w:eastAsia="MS Mincho"/>
          <w:b/>
          <w:bCs/>
          <w:sz w:val="28"/>
          <w:szCs w:val="28"/>
        </w:rPr>
      </w:pPr>
      <w:r>
        <w:rPr>
          <w:rFonts w:eastAsia="MS Mincho"/>
          <w:b/>
          <w:bCs/>
          <w:sz w:val="28"/>
          <w:szCs w:val="28"/>
        </w:rPr>
        <w:t xml:space="preserve">4.7. </w:t>
      </w:r>
      <w:r w:rsidRPr="0052264E">
        <w:rPr>
          <w:rFonts w:eastAsia="MS Mincho"/>
          <w:b/>
          <w:bCs/>
          <w:sz w:val="28"/>
          <w:szCs w:val="28"/>
        </w:rPr>
        <w:t xml:space="preserve">Требования к техническим характеристикам, функциональным и качественным характеристикам </w:t>
      </w:r>
      <w:r>
        <w:rPr>
          <w:rFonts w:eastAsia="MS Mincho"/>
          <w:b/>
          <w:bCs/>
          <w:sz w:val="28"/>
          <w:szCs w:val="28"/>
        </w:rPr>
        <w:t>топливных карт (</w:t>
      </w:r>
      <w:r w:rsidRPr="0052264E">
        <w:rPr>
          <w:rFonts w:eastAsia="MS Mincho"/>
          <w:b/>
          <w:bCs/>
          <w:sz w:val="28"/>
          <w:szCs w:val="28"/>
        </w:rPr>
        <w:t>смарт-карт</w:t>
      </w:r>
      <w:r>
        <w:rPr>
          <w:rFonts w:eastAsia="MS Mincho"/>
          <w:b/>
          <w:bCs/>
          <w:sz w:val="28"/>
          <w:szCs w:val="28"/>
        </w:rPr>
        <w:t>).</w:t>
      </w:r>
    </w:p>
    <w:p w:rsidR="002A63DF" w:rsidRPr="0052264E" w:rsidRDefault="002A63DF" w:rsidP="002A63DF">
      <w:pPr>
        <w:pStyle w:val="aff7"/>
        <w:suppressAutoHyphens w:val="0"/>
        <w:ind w:left="0" w:firstLine="709"/>
        <w:contextualSpacing/>
        <w:jc w:val="both"/>
        <w:rPr>
          <w:b/>
          <w:i/>
          <w:sz w:val="28"/>
          <w:szCs w:val="28"/>
        </w:rPr>
      </w:pPr>
    </w:p>
    <w:p w:rsidR="002A63DF" w:rsidRPr="007022B3" w:rsidRDefault="002A63DF" w:rsidP="002A63DF">
      <w:pPr>
        <w:tabs>
          <w:tab w:val="left" w:pos="0"/>
        </w:tabs>
        <w:jc w:val="both"/>
        <w:rPr>
          <w:spacing w:val="-4"/>
          <w:sz w:val="28"/>
          <w:szCs w:val="28"/>
        </w:rPr>
      </w:pPr>
      <w:r>
        <w:rPr>
          <w:spacing w:val="-4"/>
          <w:sz w:val="28"/>
          <w:szCs w:val="28"/>
        </w:rPr>
        <w:tab/>
        <w:t xml:space="preserve">4.7.1. </w:t>
      </w:r>
      <w:r w:rsidRPr="007022B3">
        <w:rPr>
          <w:spacing w:val="-4"/>
          <w:sz w:val="28"/>
          <w:szCs w:val="28"/>
        </w:rPr>
        <w:t>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r w:rsidRPr="007022B3">
        <w:rPr>
          <w:rFonts w:eastAsia="MS Mincho"/>
          <w:bCs/>
          <w:sz w:val="28"/>
          <w:szCs w:val="28"/>
        </w:rPr>
        <w:t xml:space="preserve"> </w:t>
      </w:r>
    </w:p>
    <w:p w:rsidR="002A63DF" w:rsidRPr="007022B3" w:rsidRDefault="002A63DF" w:rsidP="002A63DF">
      <w:pPr>
        <w:tabs>
          <w:tab w:val="left" w:pos="0"/>
        </w:tabs>
        <w:jc w:val="both"/>
        <w:rPr>
          <w:spacing w:val="-4"/>
          <w:sz w:val="28"/>
          <w:szCs w:val="28"/>
        </w:rPr>
      </w:pPr>
      <w:r>
        <w:rPr>
          <w:spacing w:val="-4"/>
          <w:sz w:val="28"/>
          <w:szCs w:val="28"/>
        </w:rPr>
        <w:tab/>
        <w:t xml:space="preserve">4.7.2. </w:t>
      </w:r>
      <w:r w:rsidRPr="007022B3">
        <w:rPr>
          <w:spacing w:val="-4"/>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2A63DF" w:rsidRPr="007022B3" w:rsidRDefault="002A63DF" w:rsidP="002A63DF">
      <w:pPr>
        <w:tabs>
          <w:tab w:val="left" w:pos="0"/>
        </w:tabs>
        <w:jc w:val="both"/>
        <w:rPr>
          <w:spacing w:val="-4"/>
          <w:sz w:val="28"/>
          <w:szCs w:val="28"/>
        </w:rPr>
      </w:pPr>
      <w:r>
        <w:rPr>
          <w:spacing w:val="-4"/>
          <w:sz w:val="28"/>
          <w:szCs w:val="28"/>
        </w:rPr>
        <w:tab/>
        <w:t xml:space="preserve">4.7.3. </w:t>
      </w:r>
      <w:r w:rsidRPr="007022B3">
        <w:rPr>
          <w:spacing w:val="-4"/>
          <w:sz w:val="28"/>
          <w:szCs w:val="28"/>
        </w:rPr>
        <w:t>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2A63DF" w:rsidRPr="007022B3" w:rsidRDefault="002A63DF" w:rsidP="002A63DF">
      <w:pPr>
        <w:pStyle w:val="aff7"/>
        <w:tabs>
          <w:tab w:val="left" w:pos="0"/>
        </w:tabs>
        <w:ind w:left="0"/>
        <w:jc w:val="both"/>
        <w:rPr>
          <w:spacing w:val="-4"/>
          <w:sz w:val="28"/>
          <w:szCs w:val="28"/>
        </w:rPr>
      </w:pPr>
      <w:r w:rsidRPr="0052264E">
        <w:rPr>
          <w:spacing w:val="-4"/>
          <w:sz w:val="28"/>
          <w:szCs w:val="28"/>
        </w:rPr>
        <w:t xml:space="preserve"> </w:t>
      </w:r>
      <w:r>
        <w:rPr>
          <w:spacing w:val="-4"/>
          <w:sz w:val="28"/>
          <w:szCs w:val="28"/>
        </w:rPr>
        <w:tab/>
        <w:t xml:space="preserve">4.7.4. </w:t>
      </w:r>
      <w:r w:rsidRPr="007022B3">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2A63DF" w:rsidRPr="007022B3" w:rsidRDefault="002A63DF" w:rsidP="002A63DF">
      <w:pPr>
        <w:tabs>
          <w:tab w:val="left" w:pos="0"/>
        </w:tabs>
        <w:jc w:val="both"/>
        <w:rPr>
          <w:spacing w:val="-4"/>
          <w:sz w:val="28"/>
          <w:szCs w:val="28"/>
        </w:rPr>
      </w:pPr>
      <w:r>
        <w:rPr>
          <w:spacing w:val="-4"/>
          <w:sz w:val="28"/>
          <w:szCs w:val="28"/>
        </w:rPr>
        <w:tab/>
        <w:t xml:space="preserve">4.7.5. </w:t>
      </w:r>
      <w:r w:rsidRPr="007022B3">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2A63DF" w:rsidRDefault="002A63DF" w:rsidP="002A63DF">
      <w:pPr>
        <w:tabs>
          <w:tab w:val="center" w:pos="4820"/>
        </w:tabs>
        <w:jc w:val="both"/>
        <w:rPr>
          <w:sz w:val="28"/>
          <w:szCs w:val="28"/>
        </w:rPr>
      </w:pPr>
    </w:p>
    <w:p w:rsidR="002A63DF" w:rsidRDefault="002A63DF" w:rsidP="002A63DF">
      <w:pPr>
        <w:tabs>
          <w:tab w:val="center" w:pos="4820"/>
        </w:tabs>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D486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2A63DF">
            <w:pPr>
              <w:pStyle w:val="19"/>
              <w:ind w:firstLine="0"/>
              <w:rPr>
                <w:sz w:val="24"/>
                <w:szCs w:val="24"/>
              </w:rPr>
            </w:pPr>
            <w:r w:rsidRPr="00297B85">
              <w:rPr>
                <w:szCs w:val="28"/>
              </w:rPr>
              <w:t>Открытый конкурс</w:t>
            </w:r>
            <w:r w:rsidR="00B4382C" w:rsidRPr="00297B85">
              <w:rPr>
                <w:szCs w:val="28"/>
              </w:rPr>
              <w:t xml:space="preserve"> № </w:t>
            </w:r>
            <w:r w:rsidRPr="00297B85">
              <w:rPr>
                <w:szCs w:val="28"/>
              </w:rPr>
              <w:t>ОК</w:t>
            </w:r>
            <w:r w:rsidR="00BD486C" w:rsidRPr="00297B85">
              <w:rPr>
                <w:szCs w:val="28"/>
              </w:rPr>
              <w:t>/00</w:t>
            </w:r>
            <w:r w:rsidR="004203F2" w:rsidRPr="00297B85">
              <w:rPr>
                <w:szCs w:val="28"/>
              </w:rPr>
              <w:t>2</w:t>
            </w:r>
            <w:r w:rsidR="00BD486C">
              <w:rPr>
                <w:szCs w:val="28"/>
              </w:rPr>
              <w:t>/НКПЗаб/00</w:t>
            </w:r>
            <w:r w:rsidR="004203F2">
              <w:rPr>
                <w:szCs w:val="28"/>
              </w:rPr>
              <w:t>21</w:t>
            </w:r>
            <w:r w:rsidR="00BD486C">
              <w:rPr>
                <w:szCs w:val="28"/>
              </w:rPr>
              <w:t xml:space="preserve"> </w:t>
            </w:r>
            <w:r w:rsidR="00BD486C" w:rsidRPr="00D32FFA">
              <w:rPr>
                <w:szCs w:val="28"/>
              </w:rPr>
              <w:t xml:space="preserve">(далее – </w:t>
            </w:r>
            <w:r w:rsidR="00BD486C">
              <w:rPr>
                <w:szCs w:val="28"/>
              </w:rPr>
              <w:t>Открытый конкурс</w:t>
            </w:r>
            <w:r w:rsidR="00BD486C" w:rsidRPr="00D32FFA">
              <w:rPr>
                <w:szCs w:val="28"/>
              </w:rPr>
              <w:t>)</w:t>
            </w:r>
            <w:r w:rsidR="00BD486C">
              <w:rPr>
                <w:szCs w:val="28"/>
              </w:rPr>
              <w:t xml:space="preserve"> на</w:t>
            </w:r>
            <w:r w:rsidR="00BD486C" w:rsidRPr="00BB1B9F">
              <w:rPr>
                <w:szCs w:val="28"/>
              </w:rPr>
              <w:t xml:space="preserve"> право заключени</w:t>
            </w:r>
            <w:r w:rsidR="00BD486C">
              <w:rPr>
                <w:szCs w:val="28"/>
              </w:rPr>
              <w:t>я</w:t>
            </w:r>
            <w:r w:rsidR="00BD486C" w:rsidRPr="00BB1B9F">
              <w:rPr>
                <w:szCs w:val="28"/>
              </w:rPr>
              <w:t xml:space="preserve"> </w:t>
            </w:r>
            <w:r w:rsidR="002A63DF">
              <w:rPr>
                <w:szCs w:val="28"/>
              </w:rPr>
              <w:t>договора на поставку</w:t>
            </w:r>
            <w:r w:rsidR="00297B85">
              <w:rPr>
                <w:szCs w:val="28"/>
              </w:rPr>
              <w:t xml:space="preserve"> топлива АИ 92 для заправки служебного автомобиля «Газель» с использованием талонов для нужд</w:t>
            </w:r>
            <w:r w:rsidR="00297B85" w:rsidRPr="004203F2">
              <w:rPr>
                <w:szCs w:val="28"/>
              </w:rPr>
              <w:t xml:space="preserve"> </w:t>
            </w:r>
            <w:r w:rsidR="00297B85">
              <w:rPr>
                <w:szCs w:val="28"/>
              </w:rPr>
              <w:t>филиала ПАО «ТрансКонтейнер» на Забайкальской железной дороге».</w:t>
            </w:r>
            <w:r w:rsidR="00BD486C">
              <w:rPr>
                <w:szCs w:val="28"/>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A774C0" w:rsidRDefault="00DD3B11" w:rsidP="00DD3B11">
            <w:pPr>
              <w:pStyle w:val="19"/>
              <w:ind w:firstLine="0"/>
              <w:rPr>
                <w:i/>
                <w:szCs w:val="28"/>
              </w:rPr>
            </w:pPr>
            <w:r w:rsidRPr="00A774C0">
              <w:rPr>
                <w:szCs w:val="28"/>
              </w:rPr>
              <w:t xml:space="preserve">Организатором является </w:t>
            </w:r>
            <w:r w:rsidR="00A81242" w:rsidRPr="00A774C0">
              <w:rPr>
                <w:szCs w:val="28"/>
              </w:rPr>
              <w:t>ПАО</w:t>
            </w:r>
            <w:r w:rsidRPr="00A774C0">
              <w:rPr>
                <w:szCs w:val="28"/>
              </w:rPr>
              <w:t xml:space="preserve"> «ТрансКонтейнер». Функции Организатора выполняет:   </w:t>
            </w:r>
          </w:p>
          <w:p w:rsidR="00293A61" w:rsidRPr="00A774C0" w:rsidRDefault="00DD3B11" w:rsidP="00293A61">
            <w:pPr>
              <w:pStyle w:val="19"/>
              <w:ind w:firstLine="0"/>
              <w:rPr>
                <w:szCs w:val="28"/>
              </w:rPr>
            </w:pPr>
            <w:r w:rsidRPr="00A774C0">
              <w:rPr>
                <w:szCs w:val="28"/>
              </w:rPr>
              <w:t xml:space="preserve">Постоянная рабочая группа Конкурсной комиссии филиала </w:t>
            </w:r>
            <w:r w:rsidR="00A81242" w:rsidRPr="00A774C0">
              <w:rPr>
                <w:szCs w:val="28"/>
              </w:rPr>
              <w:t>ПАО</w:t>
            </w:r>
            <w:r w:rsidRPr="00A774C0">
              <w:rPr>
                <w:szCs w:val="28"/>
              </w:rPr>
              <w:t xml:space="preserve"> «ТрансКонтейнер» </w:t>
            </w:r>
            <w:r w:rsidR="00293A61" w:rsidRPr="00A774C0">
              <w:rPr>
                <w:szCs w:val="28"/>
              </w:rPr>
              <w:t xml:space="preserve">на Забайкальской железной дороге </w:t>
            </w:r>
          </w:p>
          <w:p w:rsidR="00A774C0" w:rsidRPr="00A774C0" w:rsidRDefault="00A774C0" w:rsidP="00A774C0">
            <w:pPr>
              <w:rPr>
                <w:color w:val="000000"/>
                <w:sz w:val="28"/>
                <w:szCs w:val="28"/>
              </w:rPr>
            </w:pPr>
            <w:r w:rsidRPr="00A774C0">
              <w:rPr>
                <w:color w:val="000000"/>
                <w:sz w:val="28"/>
                <w:szCs w:val="28"/>
              </w:rPr>
              <w:t xml:space="preserve">Адрес: Российская Федерация, 672000, Забайкальский край, г. </w:t>
            </w:r>
            <w:r w:rsidR="00D70192">
              <w:rPr>
                <w:color w:val="000000"/>
                <w:sz w:val="28"/>
                <w:szCs w:val="28"/>
              </w:rPr>
              <w:t>Чита, ул. Анохина, 91, корпус 2, каб. 504</w:t>
            </w:r>
          </w:p>
          <w:p w:rsidR="00A774C0" w:rsidRPr="00A774C0" w:rsidRDefault="00A774C0" w:rsidP="00A774C0">
            <w:pPr>
              <w:rPr>
                <w:color w:val="000000"/>
                <w:sz w:val="28"/>
                <w:szCs w:val="28"/>
              </w:rPr>
            </w:pPr>
            <w:r w:rsidRPr="00A774C0">
              <w:rPr>
                <w:color w:val="000000"/>
                <w:sz w:val="28"/>
                <w:szCs w:val="28"/>
              </w:rPr>
              <w:t xml:space="preserve">Контактное(ые) лицо(а) Организатора: </w:t>
            </w:r>
          </w:p>
          <w:p w:rsidR="00A774C0" w:rsidRPr="00A774C0" w:rsidRDefault="00A774C0" w:rsidP="00A774C0">
            <w:pPr>
              <w:rPr>
                <w:color w:val="000000"/>
                <w:sz w:val="28"/>
                <w:szCs w:val="28"/>
              </w:rPr>
            </w:pPr>
            <w:r w:rsidRPr="00A774C0">
              <w:rPr>
                <w:color w:val="000000"/>
                <w:sz w:val="28"/>
                <w:szCs w:val="28"/>
              </w:rPr>
              <w:t>Болдоржиева Виктория Юрьевна,</w:t>
            </w:r>
          </w:p>
          <w:p w:rsidR="00A774C0" w:rsidRPr="00A774C0" w:rsidRDefault="00A774C0" w:rsidP="00A774C0">
            <w:pPr>
              <w:rPr>
                <w:color w:val="000000"/>
                <w:sz w:val="28"/>
                <w:szCs w:val="28"/>
              </w:rPr>
            </w:pPr>
            <w:r w:rsidRPr="00A774C0">
              <w:rPr>
                <w:color w:val="000000"/>
                <w:sz w:val="28"/>
                <w:szCs w:val="28"/>
              </w:rPr>
              <w:t xml:space="preserve"> тел. +7 (495) 7881717, доб.: 6364, (3022) 220029, факс (3022) 32 39 18</w:t>
            </w:r>
          </w:p>
          <w:p w:rsidR="00A774C0" w:rsidRPr="00A774C0" w:rsidRDefault="00A774C0" w:rsidP="00A774C0">
            <w:pPr>
              <w:rPr>
                <w:sz w:val="28"/>
                <w:szCs w:val="28"/>
              </w:rPr>
            </w:pPr>
            <w:r w:rsidRPr="00A774C0">
              <w:rPr>
                <w:color w:val="000000"/>
                <w:sz w:val="28"/>
                <w:szCs w:val="28"/>
              </w:rPr>
              <w:t xml:space="preserve"> электронный адрес: BoldorzhievaVIU@trcont.ru</w:t>
            </w:r>
          </w:p>
          <w:p w:rsidR="00293A61" w:rsidRPr="00A774C0" w:rsidRDefault="00293A61" w:rsidP="00293A61">
            <w:pPr>
              <w:pStyle w:val="19"/>
              <w:ind w:firstLine="0"/>
              <w:rPr>
                <w:szCs w:val="28"/>
              </w:rPr>
            </w:pPr>
          </w:p>
          <w:p w:rsidR="00670FD8" w:rsidRPr="00A774C0" w:rsidRDefault="00DD3B11" w:rsidP="00A774C0">
            <w:pPr>
              <w:pStyle w:val="19"/>
              <w:ind w:firstLine="0"/>
              <w:rPr>
                <w:szCs w:val="28"/>
              </w:rPr>
            </w:pPr>
            <w:r w:rsidRPr="00A774C0">
              <w:rPr>
                <w:szCs w:val="28"/>
              </w:rPr>
              <w:t>Контактное(ые) лицо(а)</w:t>
            </w:r>
            <w:r w:rsidR="00A774C0" w:rsidRPr="00A774C0">
              <w:rPr>
                <w:szCs w:val="28"/>
              </w:rPr>
              <w:t>Заказчика</w:t>
            </w:r>
            <w:r w:rsidRPr="00A774C0">
              <w:rPr>
                <w:szCs w:val="28"/>
              </w:rPr>
              <w:t>:</w:t>
            </w:r>
          </w:p>
          <w:p w:rsidR="00A774C0" w:rsidRPr="00A774C0" w:rsidRDefault="00A774C0" w:rsidP="00A774C0">
            <w:pPr>
              <w:pStyle w:val="19"/>
              <w:ind w:firstLine="0"/>
              <w:rPr>
                <w:szCs w:val="28"/>
              </w:rPr>
            </w:pPr>
            <w:r w:rsidRPr="00A774C0">
              <w:rPr>
                <w:szCs w:val="28"/>
              </w:rPr>
              <w:t>Рустамова Анна Джангировна,</w:t>
            </w:r>
          </w:p>
          <w:p w:rsidR="00A774C0" w:rsidRPr="00A774C0" w:rsidRDefault="00A774C0" w:rsidP="00A774C0">
            <w:pPr>
              <w:pStyle w:val="19"/>
              <w:ind w:firstLine="0"/>
              <w:rPr>
                <w:color w:val="000000"/>
                <w:szCs w:val="28"/>
              </w:rPr>
            </w:pPr>
            <w:r w:rsidRPr="00A774C0">
              <w:rPr>
                <w:color w:val="000000"/>
                <w:szCs w:val="28"/>
              </w:rPr>
              <w:t xml:space="preserve">тел. +7 (495) 7881717, доб.: 6354, (3022) </w:t>
            </w:r>
            <w:r w:rsidRPr="00071152">
              <w:rPr>
                <w:color w:val="000000"/>
                <w:szCs w:val="28"/>
              </w:rPr>
              <w:t>22</w:t>
            </w:r>
            <w:r w:rsidR="00071152">
              <w:rPr>
                <w:color w:val="000000"/>
                <w:szCs w:val="28"/>
              </w:rPr>
              <w:t xml:space="preserve"> </w:t>
            </w:r>
            <w:r w:rsidRPr="00071152">
              <w:rPr>
                <w:color w:val="000000"/>
                <w:szCs w:val="28"/>
              </w:rPr>
              <w:t>00</w:t>
            </w:r>
            <w:r w:rsidR="00071152">
              <w:rPr>
                <w:color w:val="000000"/>
                <w:szCs w:val="28"/>
              </w:rPr>
              <w:t xml:space="preserve"> </w:t>
            </w:r>
            <w:r w:rsidR="00071152" w:rsidRPr="00071152">
              <w:rPr>
                <w:color w:val="000000"/>
                <w:szCs w:val="28"/>
              </w:rPr>
              <w:t>3</w:t>
            </w:r>
            <w:r w:rsidR="00071152">
              <w:rPr>
                <w:color w:val="000000"/>
                <w:szCs w:val="28"/>
              </w:rPr>
              <w:t>0</w:t>
            </w:r>
            <w:r w:rsidRPr="00A774C0">
              <w:rPr>
                <w:color w:val="000000"/>
                <w:szCs w:val="28"/>
              </w:rPr>
              <w:t xml:space="preserve">, факс (3022) </w:t>
            </w:r>
            <w:r w:rsidR="00071152" w:rsidRPr="00071152">
              <w:rPr>
                <w:color w:val="000000"/>
                <w:szCs w:val="28"/>
              </w:rPr>
              <w:t>22</w:t>
            </w:r>
            <w:r w:rsidRPr="00071152">
              <w:rPr>
                <w:color w:val="000000"/>
                <w:szCs w:val="28"/>
              </w:rPr>
              <w:t xml:space="preserve"> </w:t>
            </w:r>
            <w:r w:rsidR="00071152" w:rsidRPr="00071152">
              <w:rPr>
                <w:color w:val="000000"/>
                <w:szCs w:val="28"/>
              </w:rPr>
              <w:t>5</w:t>
            </w:r>
            <w:r w:rsidR="00071152">
              <w:rPr>
                <w:color w:val="000000"/>
                <w:szCs w:val="28"/>
              </w:rPr>
              <w:t>4 99</w:t>
            </w:r>
          </w:p>
          <w:p w:rsidR="00A774C0" w:rsidRPr="00F86FAA" w:rsidRDefault="00A774C0" w:rsidP="00A774C0">
            <w:pPr>
              <w:pStyle w:val="19"/>
              <w:ind w:firstLine="0"/>
              <w:rPr>
                <w:sz w:val="24"/>
                <w:szCs w:val="24"/>
              </w:rPr>
            </w:pPr>
            <w:r w:rsidRPr="00A774C0">
              <w:rPr>
                <w:color w:val="000000"/>
                <w:szCs w:val="28"/>
              </w:rPr>
              <w:t xml:space="preserve">электронный адрес: </w:t>
            </w:r>
            <w:r w:rsidRPr="00A774C0">
              <w:rPr>
                <w:szCs w:val="28"/>
              </w:rPr>
              <w:t>RustamovaAD@trcont.org.mps</w:t>
            </w:r>
            <w:r w:rsidRPr="00A774C0">
              <w:rPr>
                <w:color w:val="000000"/>
                <w:szCs w:val="28"/>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252914" w:rsidRDefault="00FA3C13" w:rsidP="002A63DF">
            <w:pPr>
              <w:pStyle w:val="19"/>
              <w:ind w:firstLine="0"/>
              <w:rPr>
                <w:b/>
                <w:szCs w:val="28"/>
              </w:rPr>
            </w:pPr>
            <w:r w:rsidRPr="00252914">
              <w:rPr>
                <w:szCs w:val="28"/>
                <w:shd w:val="clear" w:color="auto" w:fill="FFFF00"/>
              </w:rPr>
              <w:t>«</w:t>
            </w:r>
            <w:r w:rsidR="00297B85">
              <w:rPr>
                <w:szCs w:val="28"/>
                <w:shd w:val="clear" w:color="auto" w:fill="FFFF00"/>
              </w:rPr>
              <w:t>2</w:t>
            </w:r>
            <w:r w:rsidR="002A63DF">
              <w:rPr>
                <w:szCs w:val="28"/>
                <w:shd w:val="clear" w:color="auto" w:fill="FFFF00"/>
                <w:lang w:val="en-US"/>
              </w:rPr>
              <w:t>4</w:t>
            </w:r>
            <w:r w:rsidRPr="00252914">
              <w:rPr>
                <w:szCs w:val="28"/>
                <w:shd w:val="clear" w:color="auto" w:fill="FFFF00"/>
              </w:rPr>
              <w:t xml:space="preserve">» </w:t>
            </w:r>
            <w:r w:rsidR="00297B85">
              <w:rPr>
                <w:szCs w:val="28"/>
                <w:shd w:val="clear" w:color="auto" w:fill="FFFF00"/>
              </w:rPr>
              <w:t xml:space="preserve">ноября </w:t>
            </w:r>
            <w:r w:rsidR="00437B00" w:rsidRPr="00252914">
              <w:rPr>
                <w:szCs w:val="28"/>
                <w:shd w:val="clear" w:color="auto" w:fill="FFFF00"/>
              </w:rPr>
              <w:t>2015</w:t>
            </w:r>
            <w:r w:rsidRPr="00252914">
              <w:rPr>
                <w:szCs w:val="28"/>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252914" w:rsidRDefault="00C61887" w:rsidP="00C61887">
            <w:pPr>
              <w:pStyle w:val="19"/>
              <w:ind w:firstLine="0"/>
              <w:rPr>
                <w:szCs w:val="28"/>
              </w:rPr>
            </w:pPr>
            <w:r w:rsidRPr="00252914">
              <w:rPr>
                <w:szCs w:val="28"/>
              </w:rPr>
              <w:t xml:space="preserve">Извещение о проведении </w:t>
            </w:r>
            <w:r w:rsidR="008C4183" w:rsidRPr="00252914">
              <w:rPr>
                <w:szCs w:val="28"/>
              </w:rPr>
              <w:t>Открытого конкурса</w:t>
            </w:r>
            <w:r w:rsidRPr="00252914">
              <w:rPr>
                <w:szCs w:val="28"/>
              </w:rPr>
              <w:t>, изменения к извещению, настоящая доку</w:t>
            </w:r>
            <w:r w:rsidR="0072632D" w:rsidRPr="00252914">
              <w:rPr>
                <w:szCs w:val="28"/>
              </w:rPr>
              <w:t>ментация</w:t>
            </w:r>
            <w:r w:rsidR="002B41FD" w:rsidRPr="00252914">
              <w:rPr>
                <w:szCs w:val="28"/>
              </w:rPr>
              <w:t xml:space="preserve"> о закупке</w:t>
            </w:r>
            <w:r w:rsidRPr="00252914">
              <w:rPr>
                <w:szCs w:val="28"/>
              </w:rPr>
              <w:t xml:space="preserve">, протоколы, оформляемые в ходе проведения </w:t>
            </w:r>
            <w:r w:rsidR="008C4183" w:rsidRPr="00252914">
              <w:rPr>
                <w:szCs w:val="28"/>
              </w:rPr>
              <w:t>Открытого конкурса</w:t>
            </w:r>
            <w:r w:rsidR="00291899" w:rsidRPr="00252914">
              <w:rPr>
                <w:szCs w:val="28"/>
              </w:rPr>
              <w:t>,</w:t>
            </w:r>
            <w:r w:rsidRPr="00252914">
              <w:rPr>
                <w:szCs w:val="28"/>
              </w:rPr>
              <w:t xml:space="preserve"> </w:t>
            </w:r>
            <w:r w:rsidR="00291899" w:rsidRPr="00252914">
              <w:rPr>
                <w:szCs w:val="28"/>
              </w:rPr>
              <w:t>вносимые в них изменения и дополнения и иные сведения, обязательность публикации</w:t>
            </w:r>
            <w:r w:rsidR="007434C0" w:rsidRPr="00252914">
              <w:rPr>
                <w:szCs w:val="28"/>
              </w:rPr>
              <w:t xml:space="preserve"> которых предусмотрена </w:t>
            </w:r>
            <w:r w:rsidR="00291899" w:rsidRPr="00252914">
              <w:rPr>
                <w:szCs w:val="28"/>
              </w:rPr>
              <w:t xml:space="preserve"> Положением</w:t>
            </w:r>
            <w:r w:rsidR="008C1BC9" w:rsidRPr="00252914">
              <w:rPr>
                <w:szCs w:val="28"/>
              </w:rPr>
              <w:t xml:space="preserve"> о закупках</w:t>
            </w:r>
            <w:r w:rsidR="00291899" w:rsidRPr="00252914">
              <w:rPr>
                <w:szCs w:val="28"/>
              </w:rPr>
              <w:t xml:space="preserve"> и законодательством Российской Федерации </w:t>
            </w:r>
            <w:r w:rsidRPr="00252914">
              <w:rPr>
                <w:szCs w:val="28"/>
              </w:rPr>
              <w:t xml:space="preserve">публикуется </w:t>
            </w:r>
            <w:r w:rsidR="008C1BC9" w:rsidRPr="00252914">
              <w:rPr>
                <w:szCs w:val="28"/>
              </w:rPr>
              <w:t>(</w:t>
            </w:r>
            <w:r w:rsidRPr="00252914">
              <w:rPr>
                <w:szCs w:val="28"/>
              </w:rPr>
              <w:t>размещается</w:t>
            </w:r>
            <w:r w:rsidR="008C1BC9" w:rsidRPr="00252914">
              <w:rPr>
                <w:szCs w:val="28"/>
              </w:rPr>
              <w:t>)</w:t>
            </w:r>
            <w:r w:rsidRPr="00252914">
              <w:rPr>
                <w:szCs w:val="28"/>
              </w:rPr>
              <w:t xml:space="preserve"> в информационно-телекоммуникационной сети «Интернет»</w:t>
            </w:r>
            <w:r w:rsidR="007434C0" w:rsidRPr="00252914">
              <w:rPr>
                <w:szCs w:val="28"/>
              </w:rPr>
              <w:t xml:space="preserve"> </w:t>
            </w:r>
            <w:r w:rsidRPr="00252914">
              <w:rPr>
                <w:szCs w:val="28"/>
              </w:rPr>
              <w:t>на</w:t>
            </w:r>
            <w:r w:rsidR="007434C0" w:rsidRPr="00252914">
              <w:rPr>
                <w:szCs w:val="28"/>
              </w:rPr>
              <w:t xml:space="preserve"> сайте </w:t>
            </w:r>
            <w:r w:rsidR="00134C04" w:rsidRPr="00252914">
              <w:rPr>
                <w:szCs w:val="28"/>
              </w:rPr>
              <w:br/>
            </w:r>
            <w:r w:rsidR="00A81242" w:rsidRPr="00252914">
              <w:rPr>
                <w:szCs w:val="28"/>
              </w:rPr>
              <w:t>ПАО</w:t>
            </w:r>
            <w:r w:rsidR="007434C0" w:rsidRPr="00252914">
              <w:rPr>
                <w:szCs w:val="28"/>
              </w:rPr>
              <w:t xml:space="preserve"> «ТрансКонтейнер» (</w:t>
            </w:r>
            <w:hyperlink r:id="rId14" w:history="1">
              <w:r w:rsidR="007434C0" w:rsidRPr="00252914">
                <w:rPr>
                  <w:rStyle w:val="a8"/>
                  <w:szCs w:val="28"/>
                </w:rPr>
                <w:t>http://www.trcont.ru</w:t>
              </w:r>
            </w:hyperlink>
            <w:r w:rsidR="007434C0" w:rsidRPr="00252914">
              <w:rPr>
                <w:szCs w:val="28"/>
              </w:rPr>
              <w:t xml:space="preserve">) и, в предусмотренных </w:t>
            </w:r>
            <w:r w:rsidRPr="00252914">
              <w:rPr>
                <w:szCs w:val="28"/>
              </w:rPr>
              <w:t>зак</w:t>
            </w:r>
            <w:r w:rsidR="007434C0" w:rsidRPr="00252914">
              <w:rPr>
                <w:szCs w:val="28"/>
              </w:rPr>
              <w:t xml:space="preserve">онодательством </w:t>
            </w:r>
            <w:r w:rsidRPr="00252914">
              <w:rPr>
                <w:szCs w:val="28"/>
              </w:rPr>
              <w:t>Российской</w:t>
            </w:r>
            <w:r w:rsidR="007434C0" w:rsidRPr="00252914">
              <w:rPr>
                <w:szCs w:val="28"/>
              </w:rPr>
              <w:t xml:space="preserve"> Ф</w:t>
            </w:r>
            <w:r w:rsidRPr="00252914">
              <w:rPr>
                <w:szCs w:val="28"/>
              </w:rPr>
              <w:t>едерации случаях,</w:t>
            </w:r>
            <w:r w:rsidR="007A38EF" w:rsidRPr="00252914">
              <w:rPr>
                <w:color w:val="000000"/>
                <w:szCs w:val="28"/>
                <w:shd w:val="clear" w:color="auto" w:fill="FFFFFF"/>
              </w:rPr>
              <w:t xml:space="preserve"> </w:t>
            </w:r>
            <w:r w:rsidR="00F85698" w:rsidRPr="00252914">
              <w:rPr>
                <w:color w:val="000000"/>
                <w:szCs w:val="28"/>
                <w:shd w:val="clear" w:color="auto" w:fill="FFFFFF"/>
              </w:rPr>
              <w:t xml:space="preserve">в </w:t>
            </w:r>
            <w:r w:rsidR="007A38EF" w:rsidRPr="00252914">
              <w:rPr>
                <w:color w:val="000000"/>
                <w:szCs w:val="28"/>
                <w:shd w:val="clear" w:color="auto" w:fill="FFFFFF"/>
              </w:rPr>
              <w:t xml:space="preserve">единой информационной системе </w:t>
            </w:r>
            <w:r w:rsidR="0013760D" w:rsidRPr="00252914">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252914">
              <w:rPr>
                <w:szCs w:val="28"/>
              </w:rPr>
              <w:t>официальном</w:t>
            </w:r>
            <w:r w:rsidR="007A38EF" w:rsidRPr="00252914">
              <w:rPr>
                <w:szCs w:val="28"/>
              </w:rPr>
              <w:t xml:space="preserve"> сайт</w:t>
            </w:r>
            <w:r w:rsidR="0013760D" w:rsidRPr="00252914">
              <w:rPr>
                <w:szCs w:val="28"/>
              </w:rPr>
              <w:t>е</w:t>
            </w:r>
            <w:r w:rsidRPr="00252914">
              <w:rPr>
                <w:szCs w:val="28"/>
              </w:rPr>
              <w:t xml:space="preserve"> для размещения информации о </w:t>
            </w:r>
            <w:r w:rsidRPr="00252914">
              <w:rPr>
                <w:szCs w:val="28"/>
              </w:rPr>
              <w:lastRenderedPageBreak/>
              <w:t>размещении заказ</w:t>
            </w:r>
            <w:r w:rsidR="00FE3BF1" w:rsidRPr="00252914">
              <w:rPr>
                <w:szCs w:val="28"/>
              </w:rPr>
              <w:t>ов на поставку</w:t>
            </w:r>
            <w:r w:rsidRPr="00252914">
              <w:rPr>
                <w:szCs w:val="28"/>
              </w:rPr>
              <w:t xml:space="preserve"> товаров, выполнение работ, оказание услуг (</w:t>
            </w:r>
            <w:hyperlink r:id="rId15" w:history="1">
              <w:r w:rsidR="008C1BC9" w:rsidRPr="00252914">
                <w:rPr>
                  <w:rStyle w:val="a8"/>
                  <w:szCs w:val="28"/>
                </w:rPr>
                <w:t>www.zakupki.gov.ru</w:t>
              </w:r>
            </w:hyperlink>
            <w:r w:rsidR="00B60E20" w:rsidRPr="00252914">
              <w:rPr>
                <w:szCs w:val="28"/>
              </w:rPr>
              <w:t>)</w:t>
            </w:r>
            <w:r w:rsidR="00BC3E20" w:rsidRPr="00252914">
              <w:rPr>
                <w:szCs w:val="28"/>
              </w:rPr>
              <w:t xml:space="preserve"> (далее – Официальный сайт).</w:t>
            </w:r>
          </w:p>
          <w:p w:rsidR="005834BA" w:rsidRPr="00252914" w:rsidRDefault="001356F1" w:rsidP="00252914">
            <w:pPr>
              <w:pStyle w:val="19"/>
              <w:rPr>
                <w:i/>
                <w:szCs w:val="28"/>
              </w:rPr>
            </w:pPr>
            <w:r w:rsidRPr="00252914">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252914">
              <w:rPr>
                <w:szCs w:val="28"/>
              </w:rPr>
              <w:t>ПАО</w:t>
            </w:r>
            <w:r w:rsidRPr="00252914">
              <w:rPr>
                <w:szCs w:val="28"/>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252914" w:rsidRPr="007F503B" w:rsidRDefault="00252914" w:rsidP="00252914">
            <w:pPr>
              <w:pStyle w:val="19"/>
              <w:ind w:firstLine="0"/>
              <w:jc w:val="left"/>
              <w:rPr>
                <w:szCs w:val="28"/>
              </w:rPr>
            </w:pPr>
            <w:r w:rsidRPr="007F503B">
              <w:rPr>
                <w:szCs w:val="28"/>
              </w:rPr>
              <w:t>Начальная (максимальная) цена договор</w:t>
            </w:r>
            <w:r w:rsidR="008278DE">
              <w:rPr>
                <w:szCs w:val="28"/>
              </w:rPr>
              <w:t>а</w:t>
            </w:r>
            <w:r w:rsidRPr="007F503B">
              <w:rPr>
                <w:szCs w:val="28"/>
              </w:rPr>
              <w:t xml:space="preserve"> составляет:</w:t>
            </w:r>
          </w:p>
          <w:p w:rsidR="00252914" w:rsidRPr="007F503B" w:rsidRDefault="00297B85" w:rsidP="00252914">
            <w:pPr>
              <w:pStyle w:val="19"/>
              <w:ind w:firstLine="0"/>
              <w:jc w:val="left"/>
              <w:rPr>
                <w:szCs w:val="28"/>
              </w:rPr>
            </w:pPr>
            <w:r>
              <w:rPr>
                <w:szCs w:val="28"/>
              </w:rPr>
              <w:t>158 100 (сто пятьдесят восемь тысяч сто) рублей 00 копеек</w:t>
            </w:r>
            <w:r w:rsidR="008278DE">
              <w:rPr>
                <w:szCs w:val="28"/>
              </w:rPr>
              <w:t>;</w:t>
            </w:r>
          </w:p>
          <w:p w:rsidR="00C3633B" w:rsidRPr="003408E1" w:rsidRDefault="00252914" w:rsidP="003408E1">
            <w:pPr>
              <w:pStyle w:val="19"/>
              <w:ind w:firstLine="0"/>
              <w:rPr>
                <w:szCs w:val="28"/>
              </w:rPr>
            </w:pPr>
            <w:r w:rsidRPr="007F503B">
              <w:rPr>
                <w:szCs w:val="28"/>
              </w:rPr>
              <w:t>Начальная (максимальная) цена договор</w:t>
            </w:r>
            <w:r w:rsidR="008278DE">
              <w:rPr>
                <w:szCs w:val="28"/>
              </w:rPr>
              <w:t>а</w:t>
            </w:r>
            <w:r w:rsidRPr="007F503B">
              <w:rPr>
                <w:szCs w:val="28"/>
              </w:rPr>
              <w:t xml:space="preserve"> по всем лотам указана с учетом</w:t>
            </w:r>
            <w:r w:rsidR="003408E1" w:rsidRPr="00F110EC">
              <w:rPr>
                <w:szCs w:val="28"/>
              </w:rPr>
              <w:t xml:space="preserve">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278DE" w:rsidRDefault="00112512" w:rsidP="002A63DF">
            <w:pPr>
              <w:pStyle w:val="19"/>
              <w:ind w:firstLine="0"/>
              <w:rPr>
                <w:b/>
                <w:szCs w:val="28"/>
              </w:rPr>
            </w:pPr>
            <w:r w:rsidRPr="008278DE">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8278DE">
              <w:rPr>
                <w:szCs w:val="28"/>
              </w:rPr>
              <w:br/>
            </w:r>
            <w:r w:rsidRPr="008278DE">
              <w:rPr>
                <w:szCs w:val="28"/>
                <w:shd w:val="clear" w:color="auto" w:fill="FFFF00"/>
              </w:rPr>
              <w:t>«</w:t>
            </w:r>
            <w:r w:rsidR="00297B85">
              <w:rPr>
                <w:szCs w:val="28"/>
                <w:shd w:val="clear" w:color="auto" w:fill="FFFF00"/>
              </w:rPr>
              <w:t>1</w:t>
            </w:r>
            <w:r w:rsidR="002A63DF" w:rsidRPr="002A63DF">
              <w:rPr>
                <w:szCs w:val="28"/>
                <w:shd w:val="clear" w:color="auto" w:fill="FFFF00"/>
              </w:rPr>
              <w:t>5</w:t>
            </w:r>
            <w:r w:rsidRPr="008278DE">
              <w:rPr>
                <w:szCs w:val="28"/>
                <w:shd w:val="clear" w:color="auto" w:fill="FFFF00"/>
              </w:rPr>
              <w:t>»</w:t>
            </w:r>
            <w:r w:rsidR="00D70192">
              <w:rPr>
                <w:szCs w:val="28"/>
                <w:shd w:val="clear" w:color="auto" w:fill="FFFF00"/>
              </w:rPr>
              <w:t xml:space="preserve"> </w:t>
            </w:r>
            <w:r w:rsidR="00297B85">
              <w:rPr>
                <w:szCs w:val="28"/>
                <w:shd w:val="clear" w:color="auto" w:fill="FFFF00"/>
              </w:rPr>
              <w:t>декабря</w:t>
            </w:r>
            <w:r w:rsidRPr="008278DE">
              <w:rPr>
                <w:szCs w:val="28"/>
                <w:shd w:val="clear" w:color="auto" w:fill="FFFF00"/>
              </w:rPr>
              <w:t xml:space="preserve"> 201</w:t>
            </w:r>
            <w:r w:rsidR="00437B00" w:rsidRPr="008278DE">
              <w:rPr>
                <w:szCs w:val="28"/>
                <w:shd w:val="clear" w:color="auto" w:fill="FFFF00"/>
              </w:rPr>
              <w:t>5</w:t>
            </w:r>
            <w:r w:rsidRPr="008278DE">
              <w:rPr>
                <w:szCs w:val="28"/>
                <w:shd w:val="clear" w:color="auto" w:fill="FFFF00"/>
              </w:rPr>
              <w:t xml:space="preserve"> г.</w:t>
            </w:r>
            <w:r w:rsidRPr="008278DE">
              <w:rPr>
                <w:szCs w:val="28"/>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8278DE" w:rsidRDefault="00DF7C35" w:rsidP="002A63DF">
            <w:pPr>
              <w:pStyle w:val="19"/>
              <w:ind w:firstLine="0"/>
              <w:rPr>
                <w:i/>
                <w:szCs w:val="28"/>
              </w:rPr>
            </w:pPr>
            <w:r w:rsidRPr="008278DE">
              <w:rPr>
                <w:szCs w:val="28"/>
              </w:rPr>
              <w:t xml:space="preserve">Вскрытие Заявок состоится </w:t>
            </w:r>
            <w:r w:rsidRPr="008278DE">
              <w:rPr>
                <w:szCs w:val="28"/>
                <w:shd w:val="clear" w:color="auto" w:fill="FFFF00"/>
              </w:rPr>
              <w:t>«</w:t>
            </w:r>
            <w:r w:rsidR="00297B85">
              <w:rPr>
                <w:szCs w:val="28"/>
                <w:shd w:val="clear" w:color="auto" w:fill="FFFF00"/>
              </w:rPr>
              <w:t>1</w:t>
            </w:r>
            <w:r w:rsidR="002A63DF" w:rsidRPr="002A63DF">
              <w:rPr>
                <w:szCs w:val="28"/>
                <w:shd w:val="clear" w:color="auto" w:fill="FFFF00"/>
              </w:rPr>
              <w:t>5</w:t>
            </w:r>
            <w:r w:rsidR="00742DAA" w:rsidRPr="008278DE">
              <w:rPr>
                <w:szCs w:val="28"/>
                <w:shd w:val="clear" w:color="auto" w:fill="FFFF00"/>
              </w:rPr>
              <w:t xml:space="preserve">» </w:t>
            </w:r>
            <w:r w:rsidR="00297B85">
              <w:rPr>
                <w:szCs w:val="28"/>
                <w:shd w:val="clear" w:color="auto" w:fill="FFFF00"/>
              </w:rPr>
              <w:t xml:space="preserve">декабря </w:t>
            </w:r>
            <w:r w:rsidR="00742DAA" w:rsidRPr="008278DE">
              <w:rPr>
                <w:szCs w:val="28"/>
                <w:shd w:val="clear" w:color="auto" w:fill="FFFF00"/>
              </w:rPr>
              <w:t>201</w:t>
            </w:r>
            <w:r w:rsidR="00437B00" w:rsidRPr="008278DE">
              <w:rPr>
                <w:szCs w:val="28"/>
                <w:shd w:val="clear" w:color="auto" w:fill="FFFF00"/>
              </w:rPr>
              <w:t>5</w:t>
            </w:r>
            <w:r w:rsidRPr="008278DE">
              <w:rPr>
                <w:szCs w:val="28"/>
                <w:shd w:val="clear" w:color="auto" w:fill="FFFF00"/>
              </w:rPr>
              <w:t xml:space="preserve"> г. в </w:t>
            </w:r>
            <w:r w:rsidR="00590A1B" w:rsidRPr="008278DE">
              <w:rPr>
                <w:szCs w:val="28"/>
                <w:shd w:val="clear" w:color="auto" w:fill="FFFF00"/>
              </w:rPr>
              <w:t>1</w:t>
            </w:r>
            <w:r w:rsidR="00297B85">
              <w:rPr>
                <w:szCs w:val="28"/>
                <w:shd w:val="clear" w:color="auto" w:fill="FFFF00"/>
              </w:rPr>
              <w:t>4</w:t>
            </w:r>
            <w:r w:rsidRPr="008278DE">
              <w:rPr>
                <w:szCs w:val="28"/>
                <w:shd w:val="clear" w:color="auto" w:fill="FFFF00"/>
              </w:rPr>
              <w:t xml:space="preserve"> часов 00 минут</w:t>
            </w:r>
            <w:r w:rsidRPr="008278DE">
              <w:rPr>
                <w:szCs w:val="28"/>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8278DE" w:rsidRDefault="001356F1" w:rsidP="00297B85">
            <w:pPr>
              <w:pStyle w:val="19"/>
              <w:ind w:firstLine="0"/>
              <w:rPr>
                <w:szCs w:val="28"/>
                <w:highlight w:val="cyan"/>
              </w:rPr>
            </w:pPr>
            <w:r w:rsidRPr="008278DE">
              <w:rPr>
                <w:szCs w:val="28"/>
              </w:rPr>
              <w:t xml:space="preserve">Оценка и сопоставление Заявок состоится </w:t>
            </w:r>
            <w:r w:rsidRPr="008278DE">
              <w:rPr>
                <w:szCs w:val="28"/>
              </w:rPr>
              <w:br/>
            </w:r>
            <w:r w:rsidRPr="008278DE">
              <w:rPr>
                <w:szCs w:val="28"/>
                <w:shd w:val="clear" w:color="auto" w:fill="FFFF00"/>
              </w:rPr>
              <w:t>«</w:t>
            </w:r>
            <w:r w:rsidR="002A63DF">
              <w:rPr>
                <w:szCs w:val="28"/>
                <w:shd w:val="clear" w:color="auto" w:fill="FFFF00"/>
              </w:rPr>
              <w:t>1</w:t>
            </w:r>
            <w:r w:rsidR="002A63DF" w:rsidRPr="002A63DF">
              <w:rPr>
                <w:szCs w:val="28"/>
                <w:shd w:val="clear" w:color="auto" w:fill="FFFF00"/>
              </w:rPr>
              <w:t>5</w:t>
            </w:r>
            <w:r w:rsidR="00D03894" w:rsidRPr="008278DE">
              <w:rPr>
                <w:szCs w:val="28"/>
                <w:shd w:val="clear" w:color="auto" w:fill="FFFF00"/>
              </w:rPr>
              <w:t>»</w:t>
            </w:r>
            <w:r w:rsidR="00D70192">
              <w:rPr>
                <w:szCs w:val="28"/>
                <w:shd w:val="clear" w:color="auto" w:fill="FFFF00"/>
              </w:rPr>
              <w:t xml:space="preserve"> </w:t>
            </w:r>
            <w:r w:rsidR="00297B85">
              <w:rPr>
                <w:szCs w:val="28"/>
                <w:shd w:val="clear" w:color="auto" w:fill="FFFF00"/>
              </w:rPr>
              <w:t xml:space="preserve">декабря </w:t>
            </w:r>
            <w:r w:rsidR="00D03894" w:rsidRPr="008278DE">
              <w:rPr>
                <w:szCs w:val="28"/>
                <w:shd w:val="clear" w:color="auto" w:fill="FFFF00"/>
              </w:rPr>
              <w:t>2015</w:t>
            </w:r>
            <w:r w:rsidRPr="008278DE">
              <w:rPr>
                <w:szCs w:val="28"/>
                <w:shd w:val="clear" w:color="auto" w:fill="FFFF00"/>
              </w:rPr>
              <w:t xml:space="preserve"> г. в </w:t>
            </w:r>
            <w:r w:rsidR="00590A1B" w:rsidRPr="008278DE">
              <w:rPr>
                <w:szCs w:val="28"/>
                <w:shd w:val="clear" w:color="auto" w:fill="FFFF00"/>
              </w:rPr>
              <w:t>14</w:t>
            </w:r>
            <w:r w:rsidRPr="008278DE">
              <w:rPr>
                <w:szCs w:val="28"/>
                <w:shd w:val="clear" w:color="auto" w:fill="FFFF00"/>
              </w:rPr>
              <w:t xml:space="preserve"> часов 00 минут</w:t>
            </w:r>
            <w:r w:rsidRPr="008278DE">
              <w:rPr>
                <w:szCs w:val="28"/>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70192" w:rsidRDefault="009830CC" w:rsidP="00D70192">
            <w:pPr>
              <w:pStyle w:val="19"/>
              <w:ind w:firstLine="0"/>
              <w:rPr>
                <w:szCs w:val="28"/>
              </w:rPr>
            </w:pPr>
            <w:r w:rsidRPr="00D70192">
              <w:rPr>
                <w:szCs w:val="28"/>
              </w:rPr>
              <w:t xml:space="preserve">Решение об итогах </w:t>
            </w:r>
            <w:r w:rsidR="008C4183" w:rsidRPr="00D70192">
              <w:rPr>
                <w:szCs w:val="28"/>
              </w:rPr>
              <w:t>Открытого конкурса</w:t>
            </w:r>
            <w:r w:rsidRPr="00D70192">
              <w:rPr>
                <w:szCs w:val="28"/>
              </w:rPr>
              <w:t xml:space="preserve"> принимается Конкурсной комиссией </w:t>
            </w:r>
            <w:r w:rsidR="00297B85">
              <w:rPr>
                <w:szCs w:val="28"/>
              </w:rPr>
              <w:t xml:space="preserve">филиала </w:t>
            </w:r>
            <w:r w:rsidR="00A81242" w:rsidRPr="00D70192">
              <w:rPr>
                <w:szCs w:val="28"/>
              </w:rPr>
              <w:t>ПАО</w:t>
            </w:r>
            <w:r w:rsidRPr="00D70192">
              <w:rPr>
                <w:szCs w:val="28"/>
              </w:rPr>
              <w:t xml:space="preserve"> «ТрансКонтейнер»</w:t>
            </w:r>
            <w:r w:rsidR="00297B85">
              <w:rPr>
                <w:szCs w:val="28"/>
              </w:rPr>
              <w:t xml:space="preserve"> на Забайкальской железной дороге</w:t>
            </w:r>
            <w:r w:rsidRPr="00D70192">
              <w:rPr>
                <w:szCs w:val="28"/>
              </w:rPr>
              <w:t xml:space="preserve"> </w:t>
            </w:r>
          </w:p>
          <w:p w:rsidR="009830CC" w:rsidRPr="00D70192" w:rsidRDefault="009830CC" w:rsidP="00297B85">
            <w:pPr>
              <w:pStyle w:val="19"/>
              <w:ind w:firstLine="0"/>
              <w:rPr>
                <w:szCs w:val="28"/>
                <w:highlight w:val="cyan"/>
              </w:rPr>
            </w:pPr>
            <w:r w:rsidRPr="00D70192">
              <w:rPr>
                <w:szCs w:val="28"/>
              </w:rPr>
              <w:t>Адрес:</w:t>
            </w:r>
            <w:r w:rsidR="00297B85">
              <w:rPr>
                <w:szCs w:val="28"/>
              </w:rPr>
              <w:t xml:space="preserve"> РФ, 672000, Забайкальский край, г. Чита, ул. Анохина, 91, корпус 2, каб 603.</w:t>
            </w:r>
            <w:r w:rsidR="005D0613" w:rsidRPr="00D70192">
              <w:rPr>
                <w:szCs w:val="28"/>
              </w:rPr>
              <w:t xml:space="preserve"> </w:t>
            </w:r>
          </w:p>
        </w:tc>
      </w:tr>
      <w:tr w:rsidR="003E2C12" w:rsidRPr="00F86FAA" w:rsidTr="00EF779C">
        <w:tc>
          <w:tcPr>
            <w:tcW w:w="534" w:type="dxa"/>
          </w:tcPr>
          <w:p w:rsidR="003E2C12" w:rsidRPr="00BD4DB9" w:rsidRDefault="009830CC" w:rsidP="00804946">
            <w:pPr>
              <w:pStyle w:val="19"/>
              <w:ind w:firstLine="0"/>
              <w:rPr>
                <w:b/>
                <w:sz w:val="24"/>
                <w:szCs w:val="24"/>
              </w:rPr>
            </w:pPr>
            <w:r w:rsidRPr="00BD4DB9">
              <w:rPr>
                <w:b/>
                <w:sz w:val="24"/>
                <w:szCs w:val="24"/>
              </w:rPr>
              <w:t>10.</w:t>
            </w:r>
          </w:p>
        </w:tc>
        <w:tc>
          <w:tcPr>
            <w:tcW w:w="2551" w:type="dxa"/>
          </w:tcPr>
          <w:p w:rsidR="003E2C12" w:rsidRPr="00BD4DB9" w:rsidRDefault="009830CC" w:rsidP="008035D3">
            <w:pPr>
              <w:pStyle w:val="Default"/>
              <w:rPr>
                <w:b/>
                <w:color w:val="auto"/>
              </w:rPr>
            </w:pPr>
            <w:r w:rsidRPr="00BD4DB9">
              <w:rPr>
                <w:b/>
                <w:color w:val="auto"/>
              </w:rPr>
              <w:t>Подведение итогов</w:t>
            </w:r>
          </w:p>
        </w:tc>
        <w:tc>
          <w:tcPr>
            <w:tcW w:w="6768" w:type="dxa"/>
          </w:tcPr>
          <w:p w:rsidR="003E2C12" w:rsidRPr="00D70192" w:rsidRDefault="009830CC" w:rsidP="00297B85">
            <w:pPr>
              <w:pStyle w:val="19"/>
              <w:ind w:firstLine="0"/>
              <w:rPr>
                <w:szCs w:val="28"/>
              </w:rPr>
            </w:pPr>
            <w:r w:rsidRPr="00BD4DB9">
              <w:rPr>
                <w:szCs w:val="28"/>
              </w:rPr>
              <w:t>Подведение итогов состоится</w:t>
            </w:r>
            <w:r w:rsidR="0077115E" w:rsidRPr="00BD4DB9">
              <w:rPr>
                <w:szCs w:val="28"/>
              </w:rPr>
              <w:t xml:space="preserve"> не позднее</w:t>
            </w:r>
            <w:r w:rsidRPr="00BD4DB9">
              <w:rPr>
                <w:szCs w:val="28"/>
              </w:rPr>
              <w:t xml:space="preserve"> </w:t>
            </w:r>
            <w:r w:rsidR="00331930" w:rsidRPr="00BD4DB9">
              <w:rPr>
                <w:szCs w:val="28"/>
                <w:shd w:val="clear" w:color="auto" w:fill="FFFF00"/>
              </w:rPr>
              <w:t xml:space="preserve">14 часов 00 </w:t>
            </w:r>
            <w:r w:rsidR="00331930" w:rsidRPr="00BD4DB9">
              <w:rPr>
                <w:szCs w:val="28"/>
                <w:shd w:val="clear" w:color="auto" w:fill="FFFF00"/>
              </w:rPr>
              <w:lastRenderedPageBreak/>
              <w:t>минут</w:t>
            </w:r>
            <w:r w:rsidR="00D70192" w:rsidRPr="00BD4DB9">
              <w:rPr>
                <w:szCs w:val="28"/>
                <w:shd w:val="clear" w:color="auto" w:fill="FFFF00"/>
              </w:rPr>
              <w:t xml:space="preserve"> </w:t>
            </w:r>
            <w:r w:rsidR="00331930" w:rsidRPr="00BD4DB9">
              <w:rPr>
                <w:szCs w:val="28"/>
              </w:rPr>
              <w:t xml:space="preserve">местного времени </w:t>
            </w:r>
            <w:r w:rsidRPr="00BD4DB9">
              <w:rPr>
                <w:szCs w:val="28"/>
                <w:shd w:val="clear" w:color="auto" w:fill="FFFF00"/>
              </w:rPr>
              <w:t>«</w:t>
            </w:r>
            <w:r w:rsidR="00D70192" w:rsidRPr="00BD4DB9">
              <w:rPr>
                <w:szCs w:val="28"/>
                <w:shd w:val="clear" w:color="auto" w:fill="FFFF00"/>
              </w:rPr>
              <w:t>1</w:t>
            </w:r>
            <w:r w:rsidR="002A63DF" w:rsidRPr="002A63DF">
              <w:rPr>
                <w:szCs w:val="28"/>
                <w:shd w:val="clear" w:color="auto" w:fill="FFFF00"/>
              </w:rPr>
              <w:t>8</w:t>
            </w:r>
            <w:r w:rsidR="00742DAA" w:rsidRPr="00BD4DB9">
              <w:rPr>
                <w:szCs w:val="28"/>
                <w:shd w:val="clear" w:color="auto" w:fill="FFFF00"/>
              </w:rPr>
              <w:t>»</w:t>
            </w:r>
            <w:r w:rsidR="00D70192" w:rsidRPr="00BD4DB9">
              <w:rPr>
                <w:szCs w:val="28"/>
                <w:shd w:val="clear" w:color="auto" w:fill="FFFF00"/>
              </w:rPr>
              <w:t xml:space="preserve"> декабря </w:t>
            </w:r>
            <w:r w:rsidR="00742DAA" w:rsidRPr="00BD4DB9">
              <w:rPr>
                <w:szCs w:val="28"/>
                <w:shd w:val="clear" w:color="auto" w:fill="FFFF00"/>
              </w:rPr>
              <w:t>201</w:t>
            </w:r>
            <w:r w:rsidR="00437B00" w:rsidRPr="00BD4DB9">
              <w:rPr>
                <w:szCs w:val="28"/>
                <w:shd w:val="clear" w:color="auto" w:fill="FFFF00"/>
              </w:rPr>
              <w:t>5</w:t>
            </w:r>
            <w:r w:rsidR="0077115E" w:rsidRPr="00BD4DB9">
              <w:rPr>
                <w:szCs w:val="28"/>
                <w:shd w:val="clear" w:color="auto" w:fill="FFFF00"/>
              </w:rPr>
              <w:t xml:space="preserve"> г. </w:t>
            </w:r>
            <w:r w:rsidRPr="00BD4DB9">
              <w:rPr>
                <w:szCs w:val="28"/>
              </w:rPr>
              <w:t>по адресу, указанному в пункте 9 Информационной карты</w:t>
            </w:r>
            <w:r w:rsidR="0077115E" w:rsidRPr="00BD4DB9">
              <w:rPr>
                <w:szCs w:val="28"/>
              </w:rPr>
              <w:t>.</w:t>
            </w:r>
          </w:p>
        </w:tc>
      </w:tr>
      <w:tr w:rsidR="007D6548" w:rsidRPr="00F86FAA" w:rsidTr="00EF779C">
        <w:tc>
          <w:tcPr>
            <w:tcW w:w="534" w:type="dxa"/>
          </w:tcPr>
          <w:p w:rsidR="007D6548" w:rsidRPr="00BD4DB9" w:rsidRDefault="009830CC" w:rsidP="00804946">
            <w:pPr>
              <w:pStyle w:val="19"/>
              <w:ind w:firstLine="0"/>
              <w:rPr>
                <w:b/>
                <w:sz w:val="24"/>
                <w:szCs w:val="24"/>
              </w:rPr>
            </w:pPr>
            <w:r w:rsidRPr="00BD4DB9">
              <w:rPr>
                <w:b/>
                <w:sz w:val="24"/>
                <w:szCs w:val="24"/>
              </w:rPr>
              <w:lastRenderedPageBreak/>
              <w:t>11</w:t>
            </w:r>
            <w:r w:rsidR="007D6548" w:rsidRPr="00BD4DB9">
              <w:rPr>
                <w:b/>
                <w:sz w:val="24"/>
                <w:szCs w:val="24"/>
              </w:rPr>
              <w:t>.</w:t>
            </w:r>
          </w:p>
        </w:tc>
        <w:tc>
          <w:tcPr>
            <w:tcW w:w="2551" w:type="dxa"/>
          </w:tcPr>
          <w:p w:rsidR="007D6548" w:rsidRPr="00BD4DB9" w:rsidRDefault="007D6548" w:rsidP="008035D3">
            <w:pPr>
              <w:pStyle w:val="Default"/>
              <w:rPr>
                <w:b/>
                <w:color w:val="auto"/>
              </w:rPr>
            </w:pPr>
            <w:r w:rsidRPr="00BD4DB9">
              <w:rPr>
                <w:b/>
                <w:color w:val="auto"/>
              </w:rPr>
              <w:t xml:space="preserve">Условия оплаты </w:t>
            </w:r>
            <w:r w:rsidR="008035D3" w:rsidRPr="00BD4DB9">
              <w:rPr>
                <w:b/>
                <w:color w:val="auto"/>
              </w:rPr>
              <w:t>за товар, выполнение работ, оказание услуг</w:t>
            </w:r>
          </w:p>
        </w:tc>
        <w:tc>
          <w:tcPr>
            <w:tcW w:w="6768" w:type="dxa"/>
          </w:tcPr>
          <w:p w:rsidR="007D6548" w:rsidRPr="007D787A" w:rsidRDefault="00297B85" w:rsidP="002A63DF">
            <w:pPr>
              <w:pStyle w:val="ConsNormal"/>
              <w:ind w:firstLine="0"/>
              <w:jc w:val="both"/>
              <w:rPr>
                <w:szCs w:val="28"/>
              </w:rPr>
            </w:pPr>
            <w:r w:rsidRPr="00BD4DB9">
              <w:rPr>
                <w:rFonts w:ascii="Times New Roman" w:hAnsi="Times New Roman" w:cs="Times New Roman"/>
                <w:sz w:val="28"/>
                <w:szCs w:val="28"/>
              </w:rPr>
              <w:t xml:space="preserve">Оплата Товара </w:t>
            </w:r>
            <w:r w:rsidR="000D5178" w:rsidRPr="00BD4DB9">
              <w:rPr>
                <w:rFonts w:ascii="Times New Roman" w:hAnsi="Times New Roman" w:cs="Times New Roman"/>
                <w:sz w:val="28"/>
                <w:szCs w:val="28"/>
              </w:rPr>
              <w:t>осуществляется 10</w:t>
            </w:r>
            <w:r w:rsidR="005322C5" w:rsidRPr="00BD4DB9">
              <w:rPr>
                <w:rFonts w:ascii="Times New Roman" w:hAnsi="Times New Roman" w:cs="Times New Roman"/>
                <w:sz w:val="28"/>
                <w:szCs w:val="28"/>
              </w:rPr>
              <w:t>0% авансовым платежом, на основ</w:t>
            </w:r>
            <w:r w:rsidR="000D5178" w:rsidRPr="00BD4DB9">
              <w:rPr>
                <w:rFonts w:ascii="Times New Roman" w:hAnsi="Times New Roman" w:cs="Times New Roman"/>
                <w:sz w:val="28"/>
                <w:szCs w:val="28"/>
              </w:rPr>
              <w:t>ании Заявки Заказчика и выставлен</w:t>
            </w:r>
            <w:r w:rsidR="00E86133" w:rsidRPr="00BD4DB9">
              <w:rPr>
                <w:rFonts w:ascii="Times New Roman" w:hAnsi="Times New Roman" w:cs="Times New Roman"/>
                <w:sz w:val="28"/>
                <w:szCs w:val="28"/>
              </w:rPr>
              <w:t>ного Поставщиком счета в течение</w:t>
            </w:r>
            <w:r w:rsidR="000D5178" w:rsidRPr="00BD4DB9">
              <w:rPr>
                <w:rFonts w:ascii="Times New Roman" w:hAnsi="Times New Roman" w:cs="Times New Roman"/>
                <w:sz w:val="28"/>
                <w:szCs w:val="28"/>
              </w:rPr>
              <w:t xml:space="preserve"> 14 (четырнадцати) календарных дней с даты его получения Заказчиком, путем перечисления денежных средств на расчетный счет Поставщика.</w:t>
            </w:r>
            <w:r w:rsidR="000D5178" w:rsidRPr="007D787A">
              <w:rPr>
                <w:rFonts w:ascii="Times New Roman" w:hAnsi="Times New Roman" w:cs="Times New Roman"/>
                <w:sz w:val="28"/>
                <w:szCs w:val="28"/>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7251CC" w:rsidRDefault="008B35DB" w:rsidP="00B129CC">
            <w:pPr>
              <w:pStyle w:val="19"/>
              <w:ind w:firstLine="0"/>
              <w:rPr>
                <w:szCs w:val="28"/>
              </w:rPr>
            </w:pPr>
            <w:r>
              <w:rPr>
                <w:szCs w:val="28"/>
              </w:rPr>
              <w:t>Два</w:t>
            </w:r>
            <w:r w:rsidR="007251CC" w:rsidRPr="007251CC">
              <w:rPr>
                <w:szCs w:val="28"/>
              </w:rPr>
              <w:t xml:space="preserve"> лота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3F58FB" w:rsidRDefault="00174FFE" w:rsidP="00174FFE">
            <w:pPr>
              <w:pStyle w:val="Default"/>
              <w:jc w:val="both"/>
              <w:rPr>
                <w:color w:val="auto"/>
                <w:sz w:val="28"/>
                <w:szCs w:val="28"/>
              </w:rPr>
            </w:pPr>
            <w:r w:rsidRPr="003F58FB">
              <w:rPr>
                <w:b/>
                <w:bCs/>
                <w:color w:val="auto"/>
                <w:sz w:val="28"/>
                <w:szCs w:val="28"/>
              </w:rPr>
              <w:t xml:space="preserve">Срок </w:t>
            </w:r>
            <w:r w:rsidRPr="003F58FB">
              <w:rPr>
                <w:b/>
                <w:color w:val="auto"/>
                <w:sz w:val="28"/>
                <w:szCs w:val="28"/>
              </w:rPr>
              <w:t>выполнения работ, оказания</w:t>
            </w:r>
            <w:r w:rsidR="00E14F30" w:rsidRPr="003F58FB">
              <w:rPr>
                <w:b/>
                <w:color w:val="auto"/>
                <w:sz w:val="28"/>
                <w:szCs w:val="28"/>
              </w:rPr>
              <w:t xml:space="preserve"> услуг, поставки</w:t>
            </w:r>
            <w:r w:rsidRPr="003F58FB">
              <w:rPr>
                <w:b/>
                <w:color w:val="auto"/>
                <w:sz w:val="28"/>
                <w:szCs w:val="28"/>
              </w:rPr>
              <w:t xml:space="preserve"> товара и т.д.</w:t>
            </w:r>
            <w:r w:rsidRPr="003F58FB">
              <w:rPr>
                <w:b/>
                <w:bCs/>
                <w:color w:val="auto"/>
                <w:sz w:val="28"/>
                <w:szCs w:val="28"/>
              </w:rPr>
              <w:t xml:space="preserve">: </w:t>
            </w:r>
            <w:r w:rsidR="00EE42BF" w:rsidRPr="003F58FB">
              <w:rPr>
                <w:color w:val="auto"/>
                <w:sz w:val="28"/>
                <w:szCs w:val="28"/>
              </w:rPr>
              <w:t>с даты заключения договора д</w:t>
            </w:r>
            <w:r w:rsidR="00437B00" w:rsidRPr="003F58FB">
              <w:rPr>
                <w:color w:val="auto"/>
                <w:sz w:val="28"/>
                <w:szCs w:val="28"/>
              </w:rPr>
              <w:t>о 31 декабря 201</w:t>
            </w:r>
            <w:r w:rsidR="007251CC" w:rsidRPr="003F58FB">
              <w:rPr>
                <w:color w:val="auto"/>
                <w:sz w:val="28"/>
                <w:szCs w:val="28"/>
              </w:rPr>
              <w:t>6</w:t>
            </w:r>
            <w:r w:rsidRPr="003F58FB">
              <w:rPr>
                <w:color w:val="auto"/>
                <w:sz w:val="28"/>
                <w:szCs w:val="28"/>
              </w:rPr>
              <w:t xml:space="preserve"> г.</w:t>
            </w:r>
            <w:r w:rsidR="00D974D3" w:rsidRPr="003F58FB">
              <w:rPr>
                <w:color w:val="auto"/>
                <w:sz w:val="28"/>
                <w:szCs w:val="28"/>
              </w:rPr>
              <w:t xml:space="preserve"> </w:t>
            </w:r>
          </w:p>
          <w:p w:rsidR="007D6548" w:rsidRPr="003F58FB" w:rsidRDefault="00174FFE" w:rsidP="003F58FB">
            <w:pPr>
              <w:pStyle w:val="Default"/>
              <w:jc w:val="both"/>
              <w:rPr>
                <w:b/>
                <w:color w:val="auto"/>
                <w:sz w:val="28"/>
                <w:szCs w:val="28"/>
              </w:rPr>
            </w:pPr>
            <w:r w:rsidRPr="003F58FB">
              <w:rPr>
                <w:b/>
                <w:bCs/>
                <w:color w:val="auto"/>
                <w:sz w:val="28"/>
                <w:szCs w:val="28"/>
              </w:rPr>
              <w:t xml:space="preserve">Место </w:t>
            </w:r>
            <w:r w:rsidR="00E14F30" w:rsidRPr="003F58FB">
              <w:rPr>
                <w:b/>
                <w:color w:val="auto"/>
                <w:sz w:val="28"/>
                <w:szCs w:val="28"/>
              </w:rPr>
              <w:t xml:space="preserve">выполнения работ, оказания услуг, поставки товара и т.д.: </w:t>
            </w:r>
          </w:p>
          <w:p w:rsidR="003F58FB" w:rsidRPr="003F58FB" w:rsidRDefault="003F58FB" w:rsidP="008B35DB">
            <w:pPr>
              <w:pStyle w:val="Style10"/>
              <w:widowControl/>
              <w:tabs>
                <w:tab w:val="left" w:pos="1202"/>
              </w:tabs>
              <w:spacing w:before="14" w:line="317" w:lineRule="exact"/>
              <w:ind w:right="14" w:firstLine="0"/>
              <w:rPr>
                <w:b/>
                <w:sz w:val="28"/>
                <w:szCs w:val="28"/>
              </w:rPr>
            </w:pPr>
            <w:r w:rsidRPr="008B35DB">
              <w:rPr>
                <w:rFonts w:ascii="Times New Roman" w:hAnsi="Times New Roman" w:cs="Times New Roman"/>
                <w:sz w:val="28"/>
                <w:szCs w:val="28"/>
              </w:rPr>
              <w:t>Российская Федерация</w:t>
            </w:r>
            <w:r w:rsidRPr="008B35DB">
              <w:rPr>
                <w:rFonts w:ascii="Times New Roman" w:hAnsi="Times New Roman" w:cs="Times New Roman"/>
                <w:b/>
                <w:sz w:val="28"/>
                <w:szCs w:val="28"/>
              </w:rPr>
              <w:t xml:space="preserve">, </w:t>
            </w:r>
            <w:r w:rsidRPr="008B35DB">
              <w:rPr>
                <w:rFonts w:ascii="Times New Roman" w:hAnsi="Times New Roman" w:cs="Times New Roman"/>
                <w:sz w:val="28"/>
                <w:szCs w:val="28"/>
              </w:rPr>
              <w:t>Забайкальский край, пгт. Забайкальск, ул. 1 Мая, 7, Контейнерный терминал 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F58FB" w:rsidRDefault="00E14F30" w:rsidP="003F58FB">
            <w:pPr>
              <w:pStyle w:val="19"/>
              <w:ind w:firstLine="0"/>
              <w:rPr>
                <w:szCs w:val="28"/>
              </w:rPr>
            </w:pPr>
            <w:r w:rsidRPr="003F58FB">
              <w:rPr>
                <w:szCs w:val="28"/>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8278DE" w:rsidRDefault="00521353" w:rsidP="003F58FB">
            <w:pPr>
              <w:pStyle w:val="aff"/>
              <w:jc w:val="both"/>
              <w:rPr>
                <w:sz w:val="28"/>
                <w:szCs w:val="28"/>
              </w:rPr>
            </w:pPr>
            <w:r w:rsidRPr="008278DE">
              <w:rPr>
                <w:sz w:val="28"/>
                <w:szCs w:val="28"/>
              </w:rPr>
              <w:t xml:space="preserve">Русский язык Вся переписка, связанная с проведением </w:t>
            </w:r>
            <w:r w:rsidR="00093F19" w:rsidRPr="008278DE">
              <w:rPr>
                <w:sz w:val="28"/>
                <w:szCs w:val="28"/>
              </w:rPr>
              <w:t>Открытого конкурса</w:t>
            </w:r>
            <w:r w:rsidRPr="008278DE">
              <w:rPr>
                <w:sz w:val="28"/>
                <w:szCs w:val="28"/>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F58FB" w:rsidRDefault="003F58FB" w:rsidP="003F58FB">
            <w:pPr>
              <w:pStyle w:val="19"/>
              <w:ind w:firstLine="0"/>
              <w:rPr>
                <w:b/>
                <w:szCs w:val="28"/>
                <w:highlight w:val="yellow"/>
              </w:rPr>
            </w:pPr>
            <w:r>
              <w:rPr>
                <w:szCs w:val="28"/>
              </w:rPr>
              <w:t>Р</w:t>
            </w:r>
            <w:r w:rsidR="003A0695" w:rsidRPr="003F58FB">
              <w:rPr>
                <w:szCs w:val="28"/>
              </w:rPr>
              <w:t>убли</w:t>
            </w:r>
            <w:r w:rsidR="004A25F0" w:rsidRPr="003F58FB">
              <w:rPr>
                <w:szCs w:val="28"/>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3F58FB" w:rsidRDefault="000557B3" w:rsidP="001174EB">
            <w:pPr>
              <w:ind w:firstLine="540"/>
              <w:jc w:val="both"/>
              <w:rPr>
                <w:sz w:val="28"/>
                <w:szCs w:val="28"/>
              </w:rPr>
            </w:pPr>
            <w:r w:rsidRPr="003F58FB">
              <w:rPr>
                <w:sz w:val="28"/>
                <w:szCs w:val="28"/>
              </w:rPr>
              <w:t xml:space="preserve">1. </w:t>
            </w:r>
            <w:r w:rsidR="001174EB" w:rsidRPr="003F58FB">
              <w:rPr>
                <w:sz w:val="28"/>
                <w:szCs w:val="28"/>
              </w:rPr>
              <w:t>Помимо указанных в пунктах 2.1</w:t>
            </w:r>
            <w:r w:rsidRPr="003F58FB">
              <w:rPr>
                <w:sz w:val="28"/>
                <w:szCs w:val="28"/>
              </w:rPr>
              <w:t xml:space="preserve"> и</w:t>
            </w:r>
            <w:r w:rsidR="001174EB" w:rsidRPr="003F58FB">
              <w:rPr>
                <w:sz w:val="28"/>
                <w:szCs w:val="28"/>
              </w:rPr>
              <w:t xml:space="preserve"> 2.2 настоящей документации</w:t>
            </w:r>
            <w:r w:rsidR="002B41FD" w:rsidRPr="003F58FB">
              <w:rPr>
                <w:sz w:val="28"/>
                <w:szCs w:val="28"/>
              </w:rPr>
              <w:t xml:space="preserve"> о закупке</w:t>
            </w:r>
            <w:r w:rsidR="001174EB" w:rsidRPr="003F58FB">
              <w:rPr>
                <w:sz w:val="28"/>
                <w:szCs w:val="28"/>
              </w:rPr>
              <w:t xml:space="preserve"> требований </w:t>
            </w:r>
            <w:r w:rsidR="001E6511" w:rsidRPr="003F58FB">
              <w:rPr>
                <w:sz w:val="28"/>
                <w:szCs w:val="28"/>
              </w:rPr>
              <w:t>к претенденту, участнику пред</w:t>
            </w:r>
            <w:r w:rsidRPr="003F58FB">
              <w:rPr>
                <w:sz w:val="28"/>
                <w:szCs w:val="28"/>
              </w:rPr>
              <w:t>ъ</w:t>
            </w:r>
            <w:r w:rsidR="001E6511" w:rsidRPr="003F58FB">
              <w:rPr>
                <w:sz w:val="28"/>
                <w:szCs w:val="28"/>
              </w:rPr>
              <w:t>являются следующие требования</w:t>
            </w:r>
            <w:r w:rsidR="001174EB" w:rsidRPr="003F58FB">
              <w:rPr>
                <w:sz w:val="28"/>
                <w:szCs w:val="28"/>
              </w:rPr>
              <w:t>:</w:t>
            </w:r>
            <w:r w:rsidR="001E6511" w:rsidRPr="003F58FB">
              <w:rPr>
                <w:sz w:val="28"/>
                <w:szCs w:val="28"/>
              </w:rPr>
              <w:t xml:space="preserve"> (указываются необходимые, по мнению Заказчика, требования)</w:t>
            </w:r>
          </w:p>
          <w:p w:rsidR="00F3754B" w:rsidRPr="003F58FB" w:rsidRDefault="00F3754B" w:rsidP="00F3754B">
            <w:pPr>
              <w:ind w:firstLine="540"/>
              <w:jc w:val="both"/>
              <w:rPr>
                <w:sz w:val="28"/>
                <w:szCs w:val="28"/>
              </w:rPr>
            </w:pPr>
            <w:r w:rsidRPr="003F58FB">
              <w:rPr>
                <w:sz w:val="28"/>
                <w:szCs w:val="28"/>
              </w:rPr>
              <w:t>- деятельност</w:t>
            </w:r>
            <w:r w:rsidR="001E6511" w:rsidRPr="003F58FB">
              <w:rPr>
                <w:sz w:val="28"/>
                <w:szCs w:val="28"/>
              </w:rPr>
              <w:t>ь</w:t>
            </w:r>
            <w:r w:rsidRPr="003F58FB">
              <w:rPr>
                <w:sz w:val="28"/>
                <w:szCs w:val="28"/>
              </w:rPr>
              <w:t xml:space="preserve"> претендента</w:t>
            </w:r>
            <w:r w:rsidR="001E6511" w:rsidRPr="003F58FB">
              <w:rPr>
                <w:sz w:val="28"/>
                <w:szCs w:val="28"/>
              </w:rPr>
              <w:t>, участника не должна быть приостановлена</w:t>
            </w:r>
            <w:r w:rsidRPr="003F58FB">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F58FB">
              <w:rPr>
                <w:sz w:val="28"/>
                <w:szCs w:val="28"/>
              </w:rPr>
              <w:t>Открытом конкурсе</w:t>
            </w:r>
            <w:r w:rsidRPr="003F58FB">
              <w:rPr>
                <w:sz w:val="28"/>
                <w:szCs w:val="28"/>
              </w:rPr>
              <w:t>.</w:t>
            </w:r>
          </w:p>
          <w:p w:rsidR="003D3596" w:rsidRDefault="00CC3790" w:rsidP="003D3596">
            <w:pPr>
              <w:pStyle w:val="afa"/>
              <w:rPr>
                <w:sz w:val="28"/>
                <w:szCs w:val="28"/>
              </w:rPr>
            </w:pPr>
            <w:r w:rsidRPr="003F58FB">
              <w:rPr>
                <w:sz w:val="28"/>
                <w:szCs w:val="28"/>
              </w:rPr>
              <w:t>- отсутствие</w:t>
            </w:r>
            <w:r w:rsidR="003D3596" w:rsidRPr="003F58FB">
              <w:rPr>
                <w:sz w:val="28"/>
                <w:szCs w:val="28"/>
              </w:rPr>
              <w:t xml:space="preserve"> за последние три года прос</w:t>
            </w:r>
            <w:r w:rsidR="008377C6" w:rsidRPr="003F58FB">
              <w:rPr>
                <w:sz w:val="28"/>
                <w:szCs w:val="28"/>
              </w:rPr>
              <w:t xml:space="preserve">роченной задолженности перед </w:t>
            </w:r>
            <w:r w:rsidR="00A81242" w:rsidRPr="003F58FB">
              <w:rPr>
                <w:sz w:val="28"/>
                <w:szCs w:val="28"/>
              </w:rPr>
              <w:t>ПАО</w:t>
            </w:r>
            <w:r w:rsidR="008377C6" w:rsidRPr="003F58FB">
              <w:rPr>
                <w:sz w:val="28"/>
                <w:szCs w:val="28"/>
              </w:rPr>
              <w:t xml:space="preserve"> «ТрансКонтейнер», </w:t>
            </w:r>
            <w:r w:rsidR="003D3596" w:rsidRPr="003F58FB">
              <w:rPr>
                <w:sz w:val="28"/>
                <w:szCs w:val="28"/>
              </w:rPr>
              <w:t xml:space="preserve">фактов невыполнения обязательств перед </w:t>
            </w:r>
            <w:r w:rsidR="00A81242" w:rsidRPr="003F58FB">
              <w:rPr>
                <w:sz w:val="28"/>
                <w:szCs w:val="28"/>
              </w:rPr>
              <w:t>ПАО</w:t>
            </w:r>
            <w:r w:rsidR="003D3596" w:rsidRPr="003F58FB">
              <w:rPr>
                <w:sz w:val="28"/>
                <w:szCs w:val="28"/>
              </w:rPr>
              <w:t xml:space="preserve"> «ТрансКонтейнер» и причинения вреда имуществу </w:t>
            </w:r>
            <w:r w:rsidR="00A81242" w:rsidRPr="003F58FB">
              <w:rPr>
                <w:sz w:val="28"/>
                <w:szCs w:val="28"/>
              </w:rPr>
              <w:t>ПАО</w:t>
            </w:r>
            <w:r w:rsidR="003D3596" w:rsidRPr="003F58FB">
              <w:rPr>
                <w:sz w:val="28"/>
                <w:szCs w:val="28"/>
              </w:rPr>
              <w:t xml:space="preserve"> «ТрансКонтейнер»</w:t>
            </w:r>
            <w:r w:rsidR="00823784">
              <w:rPr>
                <w:sz w:val="28"/>
                <w:szCs w:val="28"/>
              </w:rPr>
              <w:t>.</w:t>
            </w:r>
          </w:p>
          <w:p w:rsidR="00823784" w:rsidRPr="00823784" w:rsidRDefault="00823784" w:rsidP="00823784">
            <w:pPr>
              <w:ind w:firstLine="540"/>
              <w:jc w:val="both"/>
              <w:rPr>
                <w:sz w:val="28"/>
                <w:szCs w:val="28"/>
              </w:rPr>
            </w:pPr>
            <w:r w:rsidRPr="00823784">
              <w:rPr>
                <w:sz w:val="28"/>
                <w:szCs w:val="28"/>
              </w:rPr>
              <w:t xml:space="preserve">-  претендент должен иметь опыт поставки Товара по предмету Открытого конкурса (Лота), </w:t>
            </w:r>
            <w:r w:rsidRPr="00823784">
              <w:rPr>
                <w:sz w:val="28"/>
                <w:szCs w:val="28"/>
              </w:rPr>
              <w:lastRenderedPageBreak/>
              <w:t>стоимость которого составляет не менее 20% (двадцати процентов) от начальной (максимальной) цены договора (цены Лота) без учета НДС, установленной в настоящей документации о закупке.</w:t>
            </w:r>
          </w:p>
          <w:p w:rsidR="00823784" w:rsidRPr="003F58FB" w:rsidRDefault="00823784" w:rsidP="003D3596">
            <w:pPr>
              <w:pStyle w:val="afa"/>
              <w:rPr>
                <w:sz w:val="28"/>
                <w:szCs w:val="28"/>
              </w:rPr>
            </w:pPr>
          </w:p>
          <w:p w:rsidR="000557B3" w:rsidRPr="003F58FB" w:rsidRDefault="000557B3" w:rsidP="00733ADD">
            <w:pPr>
              <w:ind w:firstLine="540"/>
              <w:jc w:val="both"/>
              <w:rPr>
                <w:sz w:val="28"/>
                <w:szCs w:val="28"/>
              </w:rPr>
            </w:pPr>
            <w:r w:rsidRPr="003F58FB">
              <w:rPr>
                <w:sz w:val="28"/>
                <w:szCs w:val="28"/>
              </w:rPr>
              <w:t xml:space="preserve">2.  Претендент, помимо документов, </w:t>
            </w:r>
            <w:r w:rsidR="00783AD5" w:rsidRPr="003F58FB">
              <w:rPr>
                <w:sz w:val="28"/>
                <w:szCs w:val="28"/>
              </w:rPr>
              <w:t>указанных</w:t>
            </w:r>
            <w:r w:rsidRPr="003F58FB">
              <w:rPr>
                <w:sz w:val="28"/>
                <w:szCs w:val="28"/>
              </w:rPr>
              <w:t xml:space="preserve"> в пункте 2.3 настоящей документации</w:t>
            </w:r>
            <w:r w:rsidR="002B41FD" w:rsidRPr="003F58FB">
              <w:rPr>
                <w:sz w:val="28"/>
                <w:szCs w:val="28"/>
              </w:rPr>
              <w:t xml:space="preserve"> о закупке</w:t>
            </w:r>
            <w:r w:rsidR="00BB306F" w:rsidRPr="003F58FB">
              <w:rPr>
                <w:sz w:val="28"/>
                <w:szCs w:val="28"/>
              </w:rPr>
              <w:t>, в составе З</w:t>
            </w:r>
            <w:r w:rsidRPr="003F58FB">
              <w:rPr>
                <w:sz w:val="28"/>
                <w:szCs w:val="28"/>
              </w:rPr>
              <w:t>аявки должен предоставить следующие документы</w:t>
            </w:r>
            <w:r w:rsidR="006C5D24" w:rsidRPr="003F58FB">
              <w:rPr>
                <w:sz w:val="28"/>
                <w:szCs w:val="28"/>
              </w:rPr>
              <w:t xml:space="preserve"> заверенные подписью и печатью претендента</w:t>
            </w:r>
            <w:r w:rsidRPr="003F58FB">
              <w:rPr>
                <w:sz w:val="28"/>
                <w:szCs w:val="28"/>
              </w:rPr>
              <w:t>:</w:t>
            </w:r>
          </w:p>
          <w:p w:rsidR="00733ADD" w:rsidRPr="003F58FB" w:rsidRDefault="00733ADD" w:rsidP="00733ADD">
            <w:pPr>
              <w:ind w:firstLine="540"/>
              <w:jc w:val="both"/>
              <w:rPr>
                <w:sz w:val="28"/>
                <w:szCs w:val="28"/>
              </w:rPr>
            </w:pPr>
            <w:r w:rsidRPr="003F58FB">
              <w:rPr>
                <w:sz w:val="28"/>
                <w:szCs w:val="28"/>
              </w:rPr>
              <w:t>- в случае если претендент</w:t>
            </w:r>
            <w:r w:rsidR="001E6511" w:rsidRPr="003F58FB">
              <w:rPr>
                <w:sz w:val="28"/>
                <w:szCs w:val="28"/>
              </w:rPr>
              <w:t xml:space="preserve">, участник не является плательщиком НДС, </w:t>
            </w:r>
            <w:r w:rsidRPr="003F58FB">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3F58FB" w:rsidRDefault="007274E7" w:rsidP="002F543C">
            <w:pPr>
              <w:pStyle w:val="afa"/>
              <w:tabs>
                <w:tab w:val="left" w:pos="0"/>
                <w:tab w:val="left" w:pos="1440"/>
              </w:tabs>
              <w:rPr>
                <w:sz w:val="28"/>
                <w:szCs w:val="28"/>
              </w:rPr>
            </w:pPr>
            <w:r w:rsidRPr="003F58FB">
              <w:rPr>
                <w:b/>
                <w:sz w:val="28"/>
                <w:szCs w:val="28"/>
              </w:rPr>
              <w:t>-</w:t>
            </w:r>
            <w:r w:rsidR="002F543C" w:rsidRPr="003F58FB">
              <w:rPr>
                <w:sz w:val="28"/>
                <w:szCs w:val="28"/>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3F58FB" w:rsidRDefault="006C5D24" w:rsidP="006C5D24">
            <w:pPr>
              <w:pStyle w:val="afa"/>
              <w:tabs>
                <w:tab w:val="left" w:pos="0"/>
                <w:tab w:val="left" w:pos="1440"/>
              </w:tabs>
              <w:rPr>
                <w:sz w:val="28"/>
                <w:szCs w:val="28"/>
              </w:rPr>
            </w:pPr>
            <w:r w:rsidRPr="003F58FB">
              <w:rPr>
                <w:sz w:val="28"/>
                <w:szCs w:val="28"/>
              </w:rPr>
              <w:t xml:space="preserve">- бухгалтерскую (финансовую) отчетность, а именно: бухгалтерские балансы и отчеты о финансовых результатах, за </w:t>
            </w:r>
            <w:r w:rsidR="00437B00" w:rsidRPr="003F58FB">
              <w:rPr>
                <w:sz w:val="28"/>
                <w:szCs w:val="28"/>
              </w:rPr>
              <w:t>201</w:t>
            </w:r>
            <w:r w:rsidR="003F58FB" w:rsidRPr="003F58FB">
              <w:rPr>
                <w:sz w:val="28"/>
                <w:szCs w:val="28"/>
              </w:rPr>
              <w:t>3</w:t>
            </w:r>
            <w:r w:rsidR="00437B00" w:rsidRPr="003F58FB">
              <w:rPr>
                <w:sz w:val="28"/>
                <w:szCs w:val="28"/>
              </w:rPr>
              <w:t xml:space="preserve"> и 201</w:t>
            </w:r>
            <w:r w:rsidR="003F58FB" w:rsidRPr="003F58FB">
              <w:rPr>
                <w:sz w:val="28"/>
                <w:szCs w:val="28"/>
              </w:rPr>
              <w:t>4</w:t>
            </w:r>
            <w:r w:rsidR="00437B00" w:rsidRPr="003F58FB">
              <w:rPr>
                <w:sz w:val="28"/>
                <w:szCs w:val="28"/>
              </w:rPr>
              <w:t xml:space="preserve"> годы</w:t>
            </w:r>
            <w:r w:rsidR="00BE5571" w:rsidRPr="003F58FB">
              <w:rPr>
                <w:sz w:val="28"/>
                <w:szCs w:val="28"/>
              </w:rPr>
              <w:t xml:space="preserve"> </w:t>
            </w:r>
            <w:r w:rsidRPr="003F58FB">
              <w:rPr>
                <w:sz w:val="28"/>
                <w:szCs w:val="28"/>
              </w:rPr>
              <w:t>(либо налоговые декларации для лиц, применяющих упрощенную систему налогообложения (УСН</w:t>
            </w:r>
            <w:r w:rsidR="00B42C10" w:rsidRPr="003F58FB">
              <w:rPr>
                <w:sz w:val="28"/>
                <w:szCs w:val="28"/>
              </w:rPr>
              <w:t>) до 2013 года</w:t>
            </w:r>
            <w:r w:rsidRPr="003F58FB">
              <w:rPr>
                <w:sz w:val="28"/>
                <w:szCs w:val="28"/>
              </w:rPr>
              <w:t>, с приложением документа, подтверждающего правомерность применения УСН, выданного Федеральной налоговой службой</w:t>
            </w:r>
            <w:r w:rsidR="00994EDF" w:rsidRPr="003F58FB">
              <w:rPr>
                <w:sz w:val="28"/>
                <w:szCs w:val="28"/>
              </w:rPr>
              <w:t xml:space="preserve"> РФ</w:t>
            </w:r>
            <w:r w:rsidRPr="003F58FB">
              <w:rPr>
                <w:sz w:val="28"/>
                <w:szCs w:val="28"/>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3F58FB" w:rsidRDefault="006C5D24" w:rsidP="006C5D24">
            <w:pPr>
              <w:pStyle w:val="afa"/>
              <w:tabs>
                <w:tab w:val="left" w:pos="0"/>
                <w:tab w:val="left" w:pos="1440"/>
              </w:tabs>
              <w:rPr>
                <w:sz w:val="28"/>
                <w:szCs w:val="28"/>
              </w:rPr>
            </w:pPr>
            <w:r w:rsidRPr="003F58FB">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w:t>
            </w:r>
            <w:r w:rsidRPr="003F58FB">
              <w:rPr>
                <w:sz w:val="28"/>
                <w:szCs w:val="28"/>
              </w:rPr>
              <w:lastRenderedPageBreak/>
              <w:t xml:space="preserve">извещения о проведении </w:t>
            </w:r>
            <w:r w:rsidR="00614976" w:rsidRPr="003F58FB">
              <w:rPr>
                <w:sz w:val="28"/>
                <w:szCs w:val="28"/>
              </w:rPr>
              <w:t>Открытого конкурса</w:t>
            </w:r>
            <w:r w:rsidRPr="003F58FB">
              <w:rPr>
                <w:sz w:val="28"/>
                <w:szCs w:val="28"/>
              </w:rPr>
              <w:t xml:space="preserve"> налоговыми органами </w:t>
            </w:r>
            <w:r w:rsidR="00F91C4C" w:rsidRPr="003F58FB">
              <w:rPr>
                <w:sz w:val="28"/>
                <w:szCs w:val="28"/>
              </w:rPr>
              <w:t xml:space="preserve">по форме, утвержденной Приказом ФНС России от 21 июля 2014 года №  ММВ-7-8/378@ </w:t>
            </w:r>
            <w:r w:rsidRPr="003F58FB">
              <w:rPr>
                <w:sz w:val="28"/>
                <w:szCs w:val="28"/>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3F58FB" w:rsidRDefault="00733ADD" w:rsidP="00733ADD">
            <w:pPr>
              <w:pStyle w:val="afa"/>
              <w:tabs>
                <w:tab w:val="left" w:pos="0"/>
                <w:tab w:val="left" w:pos="1440"/>
              </w:tabs>
              <w:rPr>
                <w:sz w:val="28"/>
                <w:szCs w:val="28"/>
              </w:rPr>
            </w:pPr>
            <w:r w:rsidRPr="003F58FB">
              <w:rPr>
                <w:sz w:val="28"/>
                <w:szCs w:val="28"/>
              </w:rPr>
              <w:t xml:space="preserve">- решение или копию решения об одобрении сделки, планируемой к заключению в результате </w:t>
            </w:r>
            <w:r w:rsidR="008C4183" w:rsidRPr="003F58FB">
              <w:rPr>
                <w:sz w:val="28"/>
                <w:szCs w:val="28"/>
              </w:rPr>
              <w:t>Открытого конкурса</w:t>
            </w:r>
            <w:r w:rsidRPr="003F58FB">
              <w:rPr>
                <w:sz w:val="28"/>
                <w:szCs w:val="28"/>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3F58FB">
              <w:rPr>
                <w:sz w:val="28"/>
                <w:szCs w:val="28"/>
              </w:rPr>
              <w:t>.</w:t>
            </w:r>
            <w:r w:rsidRPr="003F58FB">
              <w:rPr>
                <w:sz w:val="28"/>
                <w:szCs w:val="28"/>
              </w:rPr>
              <w:t xml:space="preserve"> В случае если получение указанного решения до истечения срока подачи Заявок для претендента на участие в </w:t>
            </w:r>
            <w:r w:rsidR="005D0613" w:rsidRPr="003F58FB">
              <w:rPr>
                <w:sz w:val="28"/>
                <w:szCs w:val="28"/>
              </w:rPr>
              <w:t>Открытом конкурсе</w:t>
            </w:r>
            <w:r w:rsidRPr="003F58FB">
              <w:rPr>
                <w:sz w:val="28"/>
                <w:szCs w:val="28"/>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3F58FB">
              <w:rPr>
                <w:sz w:val="28"/>
                <w:szCs w:val="28"/>
              </w:rPr>
              <w:t>Открытого конкурса</w:t>
            </w:r>
            <w:r w:rsidRPr="003F58FB">
              <w:rPr>
                <w:sz w:val="28"/>
                <w:szCs w:val="28"/>
              </w:rPr>
              <w:t xml:space="preserve"> представить вышеуказанное решение до момента заключения договора.</w:t>
            </w:r>
          </w:p>
          <w:p w:rsidR="002410DF" w:rsidRPr="003F58FB" w:rsidRDefault="002410DF" w:rsidP="002410DF">
            <w:pPr>
              <w:pStyle w:val="afa"/>
              <w:tabs>
                <w:tab w:val="left" w:pos="1418"/>
              </w:tabs>
              <w:rPr>
                <w:sz w:val="28"/>
                <w:szCs w:val="28"/>
              </w:rPr>
            </w:pPr>
            <w:r w:rsidRPr="003F58FB">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3F58FB" w:rsidRDefault="002410DF" w:rsidP="002410DF">
            <w:pPr>
              <w:pStyle w:val="afa"/>
              <w:tabs>
                <w:tab w:val="left" w:pos="1418"/>
              </w:tabs>
              <w:rPr>
                <w:sz w:val="28"/>
                <w:szCs w:val="28"/>
              </w:rPr>
            </w:pPr>
            <w:r w:rsidRPr="003F58FB">
              <w:rPr>
                <w:sz w:val="28"/>
                <w:szCs w:val="28"/>
              </w:rPr>
              <w:t>- документ по форме приложения № 4 к настоящей документации</w:t>
            </w:r>
            <w:r w:rsidR="002B41FD" w:rsidRPr="003F58FB">
              <w:rPr>
                <w:sz w:val="28"/>
                <w:szCs w:val="28"/>
              </w:rPr>
              <w:t xml:space="preserve"> о закупке</w:t>
            </w:r>
            <w:r w:rsidRPr="003F58FB">
              <w:rPr>
                <w:sz w:val="28"/>
                <w:szCs w:val="28"/>
              </w:rPr>
              <w:t xml:space="preserve"> о наличии опыта поставки товара </w:t>
            </w:r>
            <w:r w:rsidR="003F58FB">
              <w:rPr>
                <w:sz w:val="28"/>
                <w:szCs w:val="28"/>
              </w:rPr>
              <w:t xml:space="preserve">аналогичных </w:t>
            </w:r>
            <w:r w:rsidRPr="003F58FB">
              <w:rPr>
                <w:sz w:val="28"/>
                <w:szCs w:val="28"/>
              </w:rPr>
              <w:t xml:space="preserve">предмету </w:t>
            </w:r>
            <w:r w:rsidR="00093F19" w:rsidRPr="003F58FB">
              <w:rPr>
                <w:sz w:val="28"/>
                <w:szCs w:val="28"/>
              </w:rPr>
              <w:t>Открытого конкурса</w:t>
            </w:r>
            <w:r w:rsidRPr="003F58FB">
              <w:rPr>
                <w:sz w:val="28"/>
                <w:szCs w:val="28"/>
              </w:rPr>
              <w:t>.</w:t>
            </w:r>
          </w:p>
          <w:p w:rsidR="003D3596" w:rsidRDefault="002410DF" w:rsidP="00F554EF">
            <w:pPr>
              <w:pStyle w:val="afa"/>
              <w:tabs>
                <w:tab w:val="left" w:pos="1418"/>
              </w:tabs>
              <w:rPr>
                <w:sz w:val="28"/>
                <w:szCs w:val="28"/>
              </w:rPr>
            </w:pPr>
            <w:r w:rsidRPr="003F58FB">
              <w:rPr>
                <w:sz w:val="28"/>
                <w:szCs w:val="28"/>
              </w:rPr>
              <w:t>- сведения о производственном персонале по форме приложения №</w:t>
            </w:r>
            <w:r w:rsidRPr="003F58FB">
              <w:rPr>
                <w:sz w:val="28"/>
                <w:szCs w:val="28"/>
                <w:lang w:val="en-US"/>
              </w:rPr>
              <w:t> </w:t>
            </w:r>
            <w:r w:rsidRPr="003F58FB">
              <w:rPr>
                <w:sz w:val="28"/>
                <w:szCs w:val="28"/>
              </w:rPr>
              <w:t>6 к настоящей документации</w:t>
            </w:r>
            <w:r w:rsidR="002B41FD" w:rsidRPr="003F58FB">
              <w:rPr>
                <w:sz w:val="28"/>
                <w:szCs w:val="28"/>
              </w:rPr>
              <w:t xml:space="preserve"> о закупке</w:t>
            </w:r>
            <w:r w:rsidR="00823784">
              <w:rPr>
                <w:sz w:val="28"/>
                <w:szCs w:val="28"/>
              </w:rPr>
              <w:t>.</w:t>
            </w:r>
          </w:p>
          <w:p w:rsidR="00823784" w:rsidRDefault="00823784" w:rsidP="00EA5A41">
            <w:pPr>
              <w:ind w:firstLine="540"/>
              <w:jc w:val="both"/>
              <w:rPr>
                <w:sz w:val="28"/>
                <w:szCs w:val="28"/>
              </w:rPr>
            </w:pPr>
            <w:r>
              <w:rPr>
                <w:sz w:val="28"/>
                <w:szCs w:val="28"/>
              </w:rPr>
              <w:t>-</w:t>
            </w:r>
            <w:r w:rsidRPr="00823784">
              <w:rPr>
                <w:sz w:val="28"/>
                <w:szCs w:val="28"/>
              </w:rPr>
              <w:t xml:space="preserve"> </w:t>
            </w:r>
            <w:r>
              <w:rPr>
                <w:sz w:val="28"/>
                <w:szCs w:val="28"/>
              </w:rPr>
              <w:t xml:space="preserve">документ содержащий </w:t>
            </w:r>
            <w:r w:rsidRPr="00823784">
              <w:rPr>
                <w:sz w:val="28"/>
                <w:szCs w:val="28"/>
              </w:rPr>
              <w:t>информаци</w:t>
            </w:r>
            <w:r>
              <w:rPr>
                <w:sz w:val="28"/>
                <w:szCs w:val="28"/>
              </w:rPr>
              <w:t>ю</w:t>
            </w:r>
            <w:r w:rsidRPr="00823784">
              <w:rPr>
                <w:sz w:val="28"/>
                <w:szCs w:val="28"/>
              </w:rPr>
              <w:t xml:space="preserve"> по </w:t>
            </w:r>
            <w:r w:rsidRPr="00823784">
              <w:rPr>
                <w:sz w:val="28"/>
                <w:szCs w:val="28"/>
              </w:rPr>
              <w:lastRenderedPageBreak/>
              <w:t>количеству и расположению автозаправочных станций Поставщика</w:t>
            </w:r>
            <w:r>
              <w:rPr>
                <w:sz w:val="28"/>
                <w:szCs w:val="28"/>
              </w:rPr>
              <w:t xml:space="preserve"> на территории Забайкальского края и Амурской области</w:t>
            </w:r>
            <w:r w:rsidR="00583BB9">
              <w:rPr>
                <w:sz w:val="28"/>
                <w:szCs w:val="28"/>
              </w:rPr>
              <w:t>;</w:t>
            </w:r>
          </w:p>
          <w:p w:rsidR="00583BB9" w:rsidRPr="00583BB9" w:rsidRDefault="00583BB9" w:rsidP="00583BB9">
            <w:pPr>
              <w:jc w:val="both"/>
              <w:rPr>
                <w:sz w:val="28"/>
                <w:szCs w:val="28"/>
              </w:rPr>
            </w:pPr>
            <w:r w:rsidRPr="00583BB9">
              <w:rPr>
                <w:sz w:val="28"/>
                <w:szCs w:val="28"/>
              </w:rPr>
              <w:t xml:space="preserve">     </w:t>
            </w:r>
            <w:r>
              <w:rPr>
                <w:sz w:val="28"/>
                <w:szCs w:val="28"/>
              </w:rPr>
              <w:t xml:space="preserve"> </w:t>
            </w:r>
            <w:r w:rsidRPr="00583BB9">
              <w:rPr>
                <w:sz w:val="28"/>
                <w:szCs w:val="28"/>
              </w:rPr>
              <w:t xml:space="preserve"> - к</w:t>
            </w:r>
            <w:r w:rsidRPr="00583BB9">
              <w:rPr>
                <w:color w:val="000000"/>
                <w:sz w:val="28"/>
                <w:szCs w:val="28"/>
              </w:rPr>
              <w:t>опии договоров, заключенных в 2013-201</w:t>
            </w:r>
            <w:r>
              <w:rPr>
                <w:color w:val="000000"/>
                <w:sz w:val="28"/>
                <w:szCs w:val="28"/>
              </w:rPr>
              <w:t>5</w:t>
            </w:r>
            <w:r w:rsidRPr="00583BB9">
              <w:rPr>
                <w:color w:val="000000"/>
                <w:sz w:val="28"/>
                <w:szCs w:val="28"/>
              </w:rPr>
              <w:t xml:space="preserve"> годах (читаемые копии договоров, где будут указаны- предмет договора, сумма договора, реквизиты сторон), подтверждающие опыт оказания услуг, соответствующих предмету конкурса (заверенные печатью и подписью претендента).</w:t>
            </w:r>
            <w:r w:rsidRPr="00583BB9">
              <w:rPr>
                <w:sz w:val="28"/>
                <w:szCs w:val="28"/>
              </w:rPr>
              <w:t xml:space="preserve"> Предоставляются для оценки заявки по критерию «опыт претендента».</w:t>
            </w:r>
          </w:p>
          <w:p w:rsidR="00583BB9" w:rsidRPr="003F58FB" w:rsidRDefault="00583BB9" w:rsidP="00EA5A41">
            <w:pPr>
              <w:ind w:firstLine="540"/>
              <w:jc w:val="both"/>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823784" w:rsidRDefault="0098468A" w:rsidP="00823784">
            <w:pPr>
              <w:pStyle w:val="afa"/>
              <w:ind w:firstLine="0"/>
              <w:rPr>
                <w:sz w:val="28"/>
                <w:szCs w:val="28"/>
                <w:highlight w:val="yellow"/>
              </w:rPr>
            </w:pPr>
            <w:r w:rsidRPr="00823784">
              <w:rPr>
                <w:sz w:val="28"/>
                <w:szCs w:val="28"/>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823D39" w:rsidRDefault="0005023A" w:rsidP="00823D39">
            <w:pPr>
              <w:pStyle w:val="afa"/>
              <w:ind w:firstLine="0"/>
              <w:rPr>
                <w:b/>
                <w:sz w:val="24"/>
              </w:rPr>
            </w:pPr>
            <w:r>
              <w:rPr>
                <w:b/>
                <w:sz w:val="24"/>
              </w:rPr>
              <w:t xml:space="preserve">Критерии оценки по Лоту </w:t>
            </w:r>
          </w:p>
          <w:p w:rsidR="00823D39" w:rsidRPr="00823D39" w:rsidRDefault="00823D39" w:rsidP="00823D39">
            <w:pPr>
              <w:pStyle w:val="afa"/>
              <w:ind w:firstLine="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823D39" w:rsidRPr="003D40DF" w:rsidTr="000D5178">
              <w:tc>
                <w:tcPr>
                  <w:tcW w:w="4423"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b/>
                      <w:sz w:val="24"/>
                    </w:rPr>
                  </w:pPr>
                  <w:r w:rsidRPr="00251DCC">
                    <w:rPr>
                      <w:b/>
                      <w:sz w:val="24"/>
                    </w:rPr>
                    <w:t xml:space="preserve">Значение </w:t>
                  </w:r>
                  <w:r w:rsidRPr="00251DCC">
                    <w:rPr>
                      <w:sz w:val="24"/>
                    </w:rPr>
                    <w:t>Кз</w:t>
                  </w:r>
                </w:p>
              </w:tc>
            </w:tr>
            <w:tr w:rsidR="00823D39" w:rsidRPr="003D40DF" w:rsidTr="000D5178">
              <w:tc>
                <w:tcPr>
                  <w:tcW w:w="4423"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sz w:val="24"/>
                    </w:rPr>
                  </w:pPr>
                  <w:r w:rsidRPr="00251DCC">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sz w:val="24"/>
                    </w:rPr>
                  </w:pPr>
                  <w:r>
                    <w:rPr>
                      <w:sz w:val="24"/>
                    </w:rPr>
                    <w:t>Кз=0,55</w:t>
                  </w:r>
                </w:p>
              </w:tc>
            </w:tr>
            <w:tr w:rsidR="00823D39" w:rsidRPr="00356B82" w:rsidTr="000D5178">
              <w:tc>
                <w:tcPr>
                  <w:tcW w:w="4423" w:type="dxa"/>
                  <w:tcBorders>
                    <w:top w:val="single" w:sz="4" w:space="0" w:color="auto"/>
                    <w:left w:val="single" w:sz="4" w:space="0" w:color="auto"/>
                    <w:bottom w:val="single" w:sz="4" w:space="0" w:color="auto"/>
                    <w:right w:val="single" w:sz="4" w:space="0" w:color="auto"/>
                  </w:tcBorders>
                </w:tcPr>
                <w:p w:rsidR="00823D39" w:rsidRPr="00251DCC" w:rsidRDefault="00823D39" w:rsidP="000D5178">
                  <w:pPr>
                    <w:pStyle w:val="afa"/>
                    <w:ind w:firstLine="0"/>
                    <w:rPr>
                      <w:sz w:val="24"/>
                    </w:rPr>
                  </w:pPr>
                  <w:r>
                    <w:rPr>
                      <w:sz w:val="24"/>
                    </w:rPr>
                    <w:t>Наличие и количество АЗС на территории Забайкальского края и Амурской области</w:t>
                  </w:r>
                </w:p>
              </w:tc>
              <w:tc>
                <w:tcPr>
                  <w:tcW w:w="2114" w:type="dxa"/>
                  <w:tcBorders>
                    <w:top w:val="single" w:sz="4" w:space="0" w:color="auto"/>
                    <w:left w:val="single" w:sz="4" w:space="0" w:color="auto"/>
                    <w:bottom w:val="single" w:sz="4" w:space="0" w:color="auto"/>
                    <w:right w:val="single" w:sz="4" w:space="0" w:color="auto"/>
                  </w:tcBorders>
                </w:tcPr>
                <w:p w:rsidR="00823D39" w:rsidRPr="00251DCC" w:rsidRDefault="00823D39" w:rsidP="00241BC8">
                  <w:pPr>
                    <w:pStyle w:val="afa"/>
                    <w:ind w:firstLine="0"/>
                    <w:rPr>
                      <w:sz w:val="24"/>
                    </w:rPr>
                  </w:pPr>
                  <w:r w:rsidRPr="00251DCC">
                    <w:rPr>
                      <w:sz w:val="24"/>
                    </w:rPr>
                    <w:t>Кз=0,</w:t>
                  </w:r>
                  <w:r w:rsidR="006563CE">
                    <w:rPr>
                      <w:sz w:val="24"/>
                    </w:rPr>
                    <w:t>2</w:t>
                  </w:r>
                  <w:r w:rsidR="00241BC8">
                    <w:rPr>
                      <w:sz w:val="24"/>
                    </w:rPr>
                    <w:t>5</w:t>
                  </w:r>
                </w:p>
              </w:tc>
            </w:tr>
            <w:tr w:rsidR="00B16279" w:rsidRPr="00356B82" w:rsidTr="000D5178">
              <w:tc>
                <w:tcPr>
                  <w:tcW w:w="4423" w:type="dxa"/>
                  <w:tcBorders>
                    <w:top w:val="single" w:sz="4" w:space="0" w:color="auto"/>
                    <w:left w:val="single" w:sz="4" w:space="0" w:color="auto"/>
                    <w:bottom w:val="single" w:sz="4" w:space="0" w:color="auto"/>
                    <w:right w:val="single" w:sz="4" w:space="0" w:color="auto"/>
                  </w:tcBorders>
                </w:tcPr>
                <w:p w:rsidR="00B16279" w:rsidRDefault="00B16279" w:rsidP="00583BB9">
                  <w:pPr>
                    <w:pStyle w:val="afa"/>
                    <w:ind w:firstLine="0"/>
                    <w:rPr>
                      <w:sz w:val="24"/>
                    </w:rPr>
                  </w:pPr>
                  <w:r>
                    <w:rPr>
                      <w:sz w:val="24"/>
                    </w:rPr>
                    <w:t xml:space="preserve">Опыт </w:t>
                  </w:r>
                  <w:r w:rsidR="00583BB9">
                    <w:rPr>
                      <w:sz w:val="24"/>
                    </w:rPr>
                    <w:t xml:space="preserve">претендента </w:t>
                  </w:r>
                  <w:r>
                    <w:rPr>
                      <w:sz w:val="24"/>
                    </w:rPr>
                    <w:t>(</w:t>
                  </w:r>
                  <w:r w:rsidR="00583BB9">
                    <w:rPr>
                      <w:sz w:val="24"/>
                    </w:rPr>
                    <w:t xml:space="preserve">количество </w:t>
                  </w:r>
                  <w:r>
                    <w:rPr>
                      <w:sz w:val="24"/>
                    </w:rPr>
                    <w:t>договоров, аналогичных предмету настоящего конкурса не менее 20 % от НМЦ за 2013-2015)</w:t>
                  </w:r>
                </w:p>
              </w:tc>
              <w:tc>
                <w:tcPr>
                  <w:tcW w:w="2114" w:type="dxa"/>
                  <w:tcBorders>
                    <w:top w:val="single" w:sz="4" w:space="0" w:color="auto"/>
                    <w:left w:val="single" w:sz="4" w:space="0" w:color="auto"/>
                    <w:bottom w:val="single" w:sz="4" w:space="0" w:color="auto"/>
                    <w:right w:val="single" w:sz="4" w:space="0" w:color="auto"/>
                  </w:tcBorders>
                </w:tcPr>
                <w:p w:rsidR="00B16279" w:rsidRPr="00251DCC" w:rsidRDefault="00B16279" w:rsidP="00241BC8">
                  <w:pPr>
                    <w:pStyle w:val="afa"/>
                    <w:ind w:firstLine="0"/>
                    <w:rPr>
                      <w:sz w:val="24"/>
                    </w:rPr>
                  </w:pPr>
                  <w:r>
                    <w:rPr>
                      <w:sz w:val="24"/>
                    </w:rPr>
                    <w:t>Кз=0,20</w:t>
                  </w:r>
                </w:p>
              </w:tc>
            </w:tr>
          </w:tbl>
          <w:p w:rsidR="00823D39" w:rsidRPr="00F86FAA" w:rsidRDefault="00823D39"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C035E" w:rsidRDefault="00221BE8" w:rsidP="007341C2">
            <w:pPr>
              <w:pStyle w:val="afa"/>
              <w:rPr>
                <w:sz w:val="28"/>
                <w:szCs w:val="28"/>
              </w:rPr>
            </w:pPr>
            <w:r w:rsidRPr="00BC035E">
              <w:rPr>
                <w:sz w:val="28"/>
                <w:szCs w:val="28"/>
              </w:rPr>
              <w:t xml:space="preserve">1. </w:t>
            </w:r>
            <w:r w:rsidR="007341C2" w:rsidRPr="00BC035E">
              <w:rPr>
                <w:sz w:val="28"/>
                <w:szCs w:val="28"/>
              </w:rPr>
              <w:t xml:space="preserve">Цена по договору, заключаемому по результатам проведения настоящего </w:t>
            </w:r>
            <w:r w:rsidR="008C4183" w:rsidRPr="00BC035E">
              <w:rPr>
                <w:sz w:val="28"/>
                <w:szCs w:val="28"/>
              </w:rPr>
              <w:t>Открытого конкурса</w:t>
            </w:r>
            <w:r w:rsidR="007341C2" w:rsidRPr="00BC035E">
              <w:rPr>
                <w:sz w:val="28"/>
                <w:szCs w:val="28"/>
              </w:rPr>
              <w:t>, в процессе исполнения договора может быть увеличена без проведения дополнительных конкурсных процедур на следующих условиях:</w:t>
            </w:r>
          </w:p>
          <w:p w:rsidR="007341C2" w:rsidRPr="00BC035E" w:rsidRDefault="007341C2" w:rsidP="007341C2">
            <w:pPr>
              <w:pStyle w:val="afa"/>
              <w:rPr>
                <w:sz w:val="28"/>
                <w:szCs w:val="28"/>
              </w:rPr>
            </w:pPr>
            <w:r w:rsidRPr="00BC035E">
              <w:rPr>
                <w:sz w:val="28"/>
                <w:szCs w:val="28"/>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BC035E" w:rsidRPr="00BC035E">
              <w:rPr>
                <w:sz w:val="28"/>
                <w:szCs w:val="28"/>
              </w:rPr>
              <w:t xml:space="preserve"> (10</w:t>
            </w:r>
            <w:r w:rsidR="008B35DB">
              <w:rPr>
                <w:sz w:val="28"/>
                <w:szCs w:val="28"/>
              </w:rPr>
              <w:t xml:space="preserve">) % в год  </w:t>
            </w:r>
          </w:p>
          <w:p w:rsidR="007341C2" w:rsidRPr="00BC035E" w:rsidRDefault="00221BE8" w:rsidP="007341C2">
            <w:pPr>
              <w:pStyle w:val="-3"/>
              <w:numPr>
                <w:ilvl w:val="2"/>
                <w:numId w:val="0"/>
              </w:numPr>
              <w:tabs>
                <w:tab w:val="num" w:pos="1985"/>
              </w:tabs>
              <w:suppressAutoHyphens/>
              <w:ind w:firstLine="709"/>
              <w:rPr>
                <w:szCs w:val="28"/>
              </w:rPr>
            </w:pPr>
            <w:r w:rsidRPr="00BC035E">
              <w:rPr>
                <w:szCs w:val="28"/>
              </w:rPr>
              <w:t>2</w:t>
            </w:r>
            <w:r w:rsidR="007341C2" w:rsidRPr="00BC035E">
              <w:rPr>
                <w:szCs w:val="28"/>
              </w:rPr>
              <w:t xml:space="preserve">. Победитель вправе направить </w:t>
            </w:r>
            <w:r w:rsidR="00DB6989" w:rsidRPr="00BC035E">
              <w:rPr>
                <w:szCs w:val="28"/>
              </w:rPr>
              <w:t xml:space="preserve">Заказчику </w:t>
            </w:r>
            <w:r w:rsidR="007341C2" w:rsidRPr="00BC035E">
              <w:rPr>
                <w:szCs w:val="28"/>
              </w:rPr>
              <w:t xml:space="preserve">предложения по внесению изменений в договор, размещенный в составе настоящей документации </w:t>
            </w:r>
            <w:r w:rsidR="002B41FD" w:rsidRPr="00BC035E">
              <w:rPr>
                <w:szCs w:val="28"/>
              </w:rPr>
              <w:t xml:space="preserve">о закупке </w:t>
            </w:r>
            <w:r w:rsidR="007341C2" w:rsidRPr="00BC035E">
              <w:rPr>
                <w:szCs w:val="28"/>
              </w:rPr>
              <w:t xml:space="preserve">(приложение № 5), до момента его подписания победителем. </w:t>
            </w:r>
          </w:p>
          <w:p w:rsidR="007341C2" w:rsidRPr="00BC035E" w:rsidRDefault="007341C2" w:rsidP="007341C2">
            <w:pPr>
              <w:pStyle w:val="-3"/>
              <w:numPr>
                <w:ilvl w:val="2"/>
                <w:numId w:val="0"/>
              </w:numPr>
              <w:tabs>
                <w:tab w:val="num" w:pos="1985"/>
              </w:tabs>
              <w:suppressAutoHyphens/>
              <w:ind w:firstLine="709"/>
              <w:rPr>
                <w:szCs w:val="28"/>
              </w:rPr>
            </w:pPr>
            <w:r w:rsidRPr="00BC035E">
              <w:rPr>
                <w:szCs w:val="28"/>
              </w:rPr>
              <w:t xml:space="preserve">Указанные предложения должны быть получены </w:t>
            </w:r>
            <w:r w:rsidR="00DB6989" w:rsidRPr="00BC035E">
              <w:rPr>
                <w:szCs w:val="28"/>
              </w:rPr>
              <w:t>Заказчиком</w:t>
            </w:r>
            <w:r w:rsidRPr="00BC035E">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C035E" w:rsidRDefault="007341C2" w:rsidP="007341C2">
            <w:pPr>
              <w:pStyle w:val="-3"/>
              <w:numPr>
                <w:ilvl w:val="2"/>
                <w:numId w:val="0"/>
              </w:numPr>
              <w:tabs>
                <w:tab w:val="num" w:pos="1985"/>
              </w:tabs>
              <w:suppressAutoHyphens/>
              <w:ind w:firstLine="709"/>
              <w:rPr>
                <w:szCs w:val="28"/>
              </w:rPr>
            </w:pPr>
            <w:r w:rsidRPr="00BC035E">
              <w:rPr>
                <w:szCs w:val="28"/>
              </w:rPr>
              <w:lastRenderedPageBreak/>
              <w:t>Изменения могут касаться только положений договора, которые не были одним из оценочных критериев для выбора побе</w:t>
            </w:r>
            <w:r w:rsidR="00493AB2" w:rsidRPr="00BC035E">
              <w:rPr>
                <w:szCs w:val="28"/>
              </w:rPr>
              <w:t>дителя, указанных в пункте 1</w:t>
            </w:r>
            <w:r w:rsidR="00DF69CD" w:rsidRPr="00BC035E">
              <w:rPr>
                <w:szCs w:val="28"/>
              </w:rPr>
              <w:t>9</w:t>
            </w:r>
            <w:r w:rsidR="00493AB2" w:rsidRPr="00BC035E">
              <w:rPr>
                <w:szCs w:val="28"/>
              </w:rPr>
              <w:t xml:space="preserve"> Информационной карты</w:t>
            </w:r>
            <w:r w:rsidRPr="00BC035E">
              <w:rPr>
                <w:szCs w:val="28"/>
              </w:rPr>
              <w:t xml:space="preserve"> настоящей документации</w:t>
            </w:r>
            <w:r w:rsidR="00493AB2" w:rsidRPr="00BC035E">
              <w:rPr>
                <w:szCs w:val="28"/>
              </w:rPr>
              <w:t xml:space="preserve"> о закупке</w:t>
            </w:r>
            <w:r w:rsidRPr="00BC035E">
              <w:rPr>
                <w:szCs w:val="28"/>
              </w:rPr>
              <w:t>.</w:t>
            </w:r>
          </w:p>
          <w:p w:rsidR="007341C2" w:rsidRPr="00BC035E" w:rsidRDefault="007341C2" w:rsidP="007341C2">
            <w:pPr>
              <w:pStyle w:val="-3"/>
              <w:numPr>
                <w:ilvl w:val="2"/>
                <w:numId w:val="0"/>
              </w:numPr>
              <w:tabs>
                <w:tab w:val="num" w:pos="1985"/>
              </w:tabs>
              <w:suppressAutoHyphens/>
              <w:ind w:firstLine="709"/>
              <w:rPr>
                <w:szCs w:val="28"/>
              </w:rPr>
            </w:pPr>
            <w:r w:rsidRPr="00BC035E">
              <w:rPr>
                <w:szCs w:val="28"/>
              </w:rPr>
              <w:t xml:space="preserve">Внесение изменений в договор по предложениям победителя является правом </w:t>
            </w:r>
            <w:r w:rsidR="00DF69CD" w:rsidRPr="00BC035E">
              <w:rPr>
                <w:szCs w:val="28"/>
              </w:rPr>
              <w:t>Заказчика</w:t>
            </w:r>
            <w:r w:rsidRPr="00BC035E">
              <w:rPr>
                <w:szCs w:val="28"/>
              </w:rPr>
              <w:t xml:space="preserve"> и осуществляется по усмотрению</w:t>
            </w:r>
            <w:r w:rsidR="00DF69CD" w:rsidRPr="00BC035E">
              <w:rPr>
                <w:szCs w:val="28"/>
              </w:rPr>
              <w:t>Заказчика</w:t>
            </w:r>
            <w:r w:rsidRPr="00BC035E">
              <w:rPr>
                <w:szCs w:val="28"/>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BC035E">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C035E">
              <w:rPr>
                <w:szCs w:val="28"/>
              </w:rPr>
              <w:t xml:space="preserve"> </w:t>
            </w:r>
            <w:r w:rsidR="00DF69CD" w:rsidRPr="00BC035E">
              <w:rPr>
                <w:szCs w:val="28"/>
              </w:rPr>
              <w:t>Заказчиком</w:t>
            </w:r>
            <w:r w:rsidRPr="00BC035E">
              <w:rPr>
                <w:szCs w:val="28"/>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C035E" w:rsidRDefault="00BC035E" w:rsidP="00BC035E">
            <w:pPr>
              <w:pStyle w:val="19"/>
              <w:ind w:firstLine="0"/>
              <w:rPr>
                <w:szCs w:val="28"/>
              </w:rPr>
            </w:pPr>
            <w:r w:rsidRPr="00BC035E">
              <w:rPr>
                <w:szCs w:val="28"/>
              </w:rPr>
              <w:t>П</w:t>
            </w:r>
            <w:r w:rsidR="005F2D24" w:rsidRPr="00BC035E">
              <w:rPr>
                <w:szCs w:val="28"/>
              </w:rPr>
              <w:t xml:space="preserve">ривлечение субподрядчиков </w:t>
            </w:r>
            <w:r w:rsidRPr="00BC035E">
              <w:rPr>
                <w:szCs w:val="28"/>
              </w:rPr>
              <w:t xml:space="preserve">не </w:t>
            </w:r>
            <w:r w:rsidR="005F2D24" w:rsidRPr="00BC035E">
              <w:rPr>
                <w:szCs w:val="28"/>
              </w:rPr>
              <w:t>допускается</w:t>
            </w:r>
            <w:r w:rsidR="006164CD" w:rsidRPr="00BC035E">
              <w:rPr>
                <w:szCs w:val="28"/>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5322C5" w:rsidRDefault="001356F1" w:rsidP="00BC035E">
            <w:pPr>
              <w:pStyle w:val="19"/>
              <w:ind w:firstLine="0"/>
              <w:rPr>
                <w:i/>
                <w:szCs w:val="28"/>
              </w:rPr>
            </w:pPr>
            <w:r w:rsidRPr="005322C5">
              <w:rPr>
                <w:szCs w:val="28"/>
              </w:rPr>
              <w:t xml:space="preserve">Заявка должна действовать не менее </w:t>
            </w:r>
            <w:r w:rsidR="00BC035E" w:rsidRPr="005322C5">
              <w:rPr>
                <w:szCs w:val="28"/>
              </w:rPr>
              <w:t>90</w:t>
            </w:r>
            <w:r w:rsidRPr="005322C5">
              <w:rPr>
                <w:szCs w:val="28"/>
              </w:rPr>
              <w:t xml:space="preserve"> (</w:t>
            </w:r>
            <w:r w:rsidR="00BC035E" w:rsidRPr="005322C5">
              <w:rPr>
                <w:szCs w:val="28"/>
              </w:rPr>
              <w:t>девяносто</w:t>
            </w:r>
            <w:r w:rsidRPr="005322C5">
              <w:rPr>
                <w:szCs w:val="28"/>
              </w:rPr>
              <w:t>)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44A51">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44A5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44A51">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44A51">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044A51">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044A51">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44A51">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44A51">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44A51">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3"/>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3"/>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44A51">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044A51">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C7402D" w:rsidRPr="008F1253" w:rsidRDefault="00C7402D" w:rsidP="00C7402D">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7402D" w:rsidRPr="008F1253" w:rsidRDefault="00C7402D" w:rsidP="00C7402D">
      <w:pPr>
        <w:jc w:val="right"/>
        <w:rPr>
          <w:sz w:val="28"/>
          <w:szCs w:val="28"/>
        </w:rPr>
      </w:pPr>
      <w:r w:rsidRPr="008F1253">
        <w:rPr>
          <w:bCs/>
          <w:iCs/>
          <w:sz w:val="28"/>
          <w:szCs w:val="28"/>
        </w:rPr>
        <w:t>к документации о закупке</w:t>
      </w:r>
    </w:p>
    <w:p w:rsidR="00C7402D" w:rsidRDefault="00C7402D" w:rsidP="00C7402D">
      <w:pPr>
        <w:pStyle w:val="3"/>
        <w:spacing w:before="0" w:after="0"/>
        <w:jc w:val="center"/>
        <w:rPr>
          <w:rFonts w:ascii="Times New Roman" w:hAnsi="Times New Roman"/>
          <w:b w:val="0"/>
          <w:bCs w:val="0"/>
          <w:sz w:val="28"/>
          <w:szCs w:val="28"/>
        </w:rPr>
      </w:pPr>
    </w:p>
    <w:p w:rsidR="00C7402D" w:rsidRPr="008F1253" w:rsidRDefault="00C7402D" w:rsidP="00C7402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7402D" w:rsidRPr="00C72FD7" w:rsidRDefault="00C7402D" w:rsidP="00C7402D"/>
    <w:p w:rsidR="00C7402D" w:rsidRDefault="00C7402D" w:rsidP="00C7402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C7402D" w:rsidRPr="00C33B09" w:rsidRDefault="00C7402D" w:rsidP="00C7402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7402D" w:rsidRPr="008F1253" w:rsidRDefault="00C7402D" w:rsidP="00C7402D">
      <w:pPr>
        <w:jc w:val="right"/>
        <w:rPr>
          <w:bCs/>
          <w:i/>
        </w:rPr>
      </w:pPr>
      <w:r w:rsidRPr="008F1253">
        <w:rPr>
          <w:bCs/>
          <w:i/>
        </w:rPr>
        <w:t>Указывается  при необходимости</w:t>
      </w:r>
    </w:p>
    <w:p w:rsidR="00C7402D" w:rsidRDefault="00C7402D" w:rsidP="00C7402D"/>
    <w:p w:rsidR="00C7402D" w:rsidRPr="0065769F" w:rsidRDefault="00C7402D" w:rsidP="00C7402D">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7402D" w:rsidRPr="003E7259" w:rsidRDefault="00C7402D" w:rsidP="00C7402D">
      <w:pPr>
        <w:ind w:firstLine="3"/>
        <w:jc w:val="center"/>
        <w:rPr>
          <w:bCs/>
          <w:i/>
        </w:rPr>
      </w:pPr>
      <w:r w:rsidRPr="003E7259">
        <w:rPr>
          <w:bCs/>
          <w:i/>
        </w:rPr>
        <w:t>(Полное наименование п</w:t>
      </w:r>
      <w:r w:rsidRPr="003E7259">
        <w:rPr>
          <w:i/>
        </w:rPr>
        <w:t>ретендента</w:t>
      </w:r>
      <w:r w:rsidRPr="003E7259">
        <w:rPr>
          <w:bCs/>
          <w:i/>
        </w:rPr>
        <w:t>)</w:t>
      </w:r>
    </w:p>
    <w:p w:rsidR="00C7402D" w:rsidRDefault="00C7402D" w:rsidP="00C7402D">
      <w:pPr>
        <w:ind w:firstLine="708"/>
        <w:jc w:val="right"/>
        <w:rPr>
          <w:bCs/>
          <w:sz w:val="28"/>
          <w:szCs w:val="28"/>
        </w:rPr>
      </w:pPr>
      <w:r>
        <w:rPr>
          <w:bCs/>
          <w:sz w:val="28"/>
          <w:szCs w:val="28"/>
        </w:rPr>
        <w:t>Таблица 1</w:t>
      </w:r>
    </w:p>
    <w:tbl>
      <w:tblPr>
        <w:tblW w:w="4900" w:type="pct"/>
        <w:tblInd w:w="91" w:type="dxa"/>
        <w:tblLayout w:type="fixed"/>
        <w:tblLook w:val="0000"/>
      </w:tblPr>
      <w:tblGrid>
        <w:gridCol w:w="582"/>
        <w:gridCol w:w="2554"/>
        <w:gridCol w:w="1702"/>
        <w:gridCol w:w="4819"/>
      </w:tblGrid>
      <w:tr w:rsidR="00823D39" w:rsidRPr="006F792E" w:rsidTr="00823D39">
        <w:trPr>
          <w:trHeight w:val="1685"/>
        </w:trPr>
        <w:tc>
          <w:tcPr>
            <w:tcW w:w="301"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jc w:val="center"/>
            </w:pPr>
            <w:r w:rsidRPr="006F792E">
              <w:t>№ п/п</w:t>
            </w:r>
          </w:p>
        </w:tc>
        <w:tc>
          <w:tcPr>
            <w:tcW w:w="1322"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jc w:val="center"/>
            </w:pPr>
            <w:r w:rsidRPr="006F792E">
              <w:rPr>
                <w:sz w:val="28"/>
                <w:szCs w:val="28"/>
              </w:rPr>
              <w:t>Вид и марка топлива</w:t>
            </w:r>
          </w:p>
        </w:tc>
        <w:tc>
          <w:tcPr>
            <w:tcW w:w="881"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pStyle w:val="afa"/>
              <w:ind w:right="-40" w:firstLine="0"/>
              <w:jc w:val="center"/>
              <w:rPr>
                <w:sz w:val="28"/>
                <w:szCs w:val="28"/>
              </w:rPr>
            </w:pPr>
            <w:r w:rsidRPr="006F792E">
              <w:rPr>
                <w:sz w:val="28"/>
                <w:szCs w:val="28"/>
              </w:rPr>
              <w:t>ГОСТ, ТУ, экологический класс продукции</w:t>
            </w:r>
          </w:p>
        </w:tc>
        <w:tc>
          <w:tcPr>
            <w:tcW w:w="2495" w:type="pct"/>
            <w:tcBorders>
              <w:top w:val="single" w:sz="4" w:space="0" w:color="auto"/>
              <w:left w:val="single" w:sz="4" w:space="0" w:color="auto"/>
              <w:bottom w:val="single" w:sz="4" w:space="0" w:color="auto"/>
              <w:right w:val="single" w:sz="4" w:space="0" w:color="auto"/>
            </w:tcBorders>
          </w:tcPr>
          <w:p w:rsidR="00823D39" w:rsidRPr="006F792E" w:rsidRDefault="00823D39" w:rsidP="000D5178">
            <w:pPr>
              <w:pStyle w:val="afa"/>
              <w:ind w:right="-40" w:firstLine="0"/>
              <w:jc w:val="center"/>
              <w:rPr>
                <w:sz w:val="28"/>
                <w:szCs w:val="28"/>
              </w:rPr>
            </w:pPr>
          </w:p>
          <w:p w:rsidR="00823D39" w:rsidRPr="006F792E" w:rsidRDefault="00823D39" w:rsidP="00823D39">
            <w:pPr>
              <w:pStyle w:val="afa"/>
              <w:ind w:left="-108" w:right="-40" w:firstLine="0"/>
              <w:jc w:val="center"/>
              <w:rPr>
                <w:sz w:val="28"/>
                <w:szCs w:val="28"/>
              </w:rPr>
            </w:pPr>
            <w:r w:rsidRPr="006F792E">
              <w:rPr>
                <w:sz w:val="28"/>
                <w:szCs w:val="28"/>
              </w:rPr>
              <w:t>Размер дисконта %</w:t>
            </w:r>
          </w:p>
        </w:tc>
      </w:tr>
      <w:tr w:rsidR="00823D39" w:rsidRPr="006F792E" w:rsidTr="00823D39">
        <w:trPr>
          <w:trHeight w:val="255"/>
        </w:trPr>
        <w:tc>
          <w:tcPr>
            <w:tcW w:w="301" w:type="pct"/>
            <w:tcBorders>
              <w:top w:val="nil"/>
              <w:left w:val="single" w:sz="4" w:space="0" w:color="auto"/>
              <w:bottom w:val="single" w:sz="4" w:space="0" w:color="auto"/>
              <w:right w:val="single" w:sz="4" w:space="0" w:color="auto"/>
            </w:tcBorders>
            <w:noWrap/>
            <w:vAlign w:val="center"/>
          </w:tcPr>
          <w:p w:rsidR="00823D39" w:rsidRPr="006F792E" w:rsidRDefault="00823D39" w:rsidP="000D5178">
            <w:pPr>
              <w:jc w:val="center"/>
            </w:pPr>
            <w:r w:rsidRPr="006F792E">
              <w:t>1</w:t>
            </w:r>
          </w:p>
        </w:tc>
        <w:tc>
          <w:tcPr>
            <w:tcW w:w="1322" w:type="pct"/>
            <w:tcBorders>
              <w:top w:val="single" w:sz="4" w:space="0" w:color="auto"/>
              <w:left w:val="single" w:sz="4" w:space="0" w:color="auto"/>
              <w:bottom w:val="single" w:sz="4" w:space="0" w:color="auto"/>
              <w:right w:val="single" w:sz="4" w:space="0" w:color="auto"/>
            </w:tcBorders>
            <w:noWrap/>
            <w:vAlign w:val="center"/>
          </w:tcPr>
          <w:p w:rsidR="00823D39" w:rsidRPr="006F792E" w:rsidRDefault="00823D39" w:rsidP="000D5178">
            <w:pPr>
              <w:jc w:val="center"/>
            </w:pPr>
            <w:r>
              <w:t>2</w:t>
            </w:r>
          </w:p>
        </w:tc>
        <w:tc>
          <w:tcPr>
            <w:tcW w:w="881" w:type="pct"/>
            <w:tcBorders>
              <w:top w:val="single" w:sz="4" w:space="0" w:color="auto"/>
              <w:left w:val="nil"/>
              <w:bottom w:val="single" w:sz="4" w:space="0" w:color="auto"/>
              <w:right w:val="single" w:sz="4" w:space="0" w:color="auto"/>
            </w:tcBorders>
            <w:vAlign w:val="center"/>
          </w:tcPr>
          <w:p w:rsidR="00823D39" w:rsidRPr="006F792E" w:rsidRDefault="00823D39" w:rsidP="000D5178">
            <w:pPr>
              <w:jc w:val="center"/>
            </w:pPr>
            <w:r>
              <w:t>3</w:t>
            </w:r>
          </w:p>
        </w:tc>
        <w:tc>
          <w:tcPr>
            <w:tcW w:w="2495" w:type="pct"/>
            <w:tcBorders>
              <w:top w:val="single" w:sz="4" w:space="0" w:color="auto"/>
              <w:left w:val="single" w:sz="4" w:space="0" w:color="auto"/>
              <w:bottom w:val="single" w:sz="4" w:space="0" w:color="auto"/>
              <w:right w:val="single" w:sz="4" w:space="0" w:color="auto"/>
            </w:tcBorders>
            <w:noWrap/>
            <w:vAlign w:val="center"/>
          </w:tcPr>
          <w:p w:rsidR="00823D39" w:rsidRPr="006F792E" w:rsidRDefault="00823D39" w:rsidP="000D5178">
            <w:pPr>
              <w:jc w:val="center"/>
            </w:pPr>
            <w:r>
              <w:t>4</w:t>
            </w:r>
          </w:p>
        </w:tc>
      </w:tr>
      <w:tr w:rsidR="00823D39" w:rsidRPr="006F792E" w:rsidTr="00823D39">
        <w:trPr>
          <w:trHeight w:val="315"/>
        </w:trPr>
        <w:tc>
          <w:tcPr>
            <w:tcW w:w="301" w:type="pct"/>
            <w:tcBorders>
              <w:top w:val="nil"/>
              <w:left w:val="single" w:sz="4" w:space="0" w:color="auto"/>
              <w:bottom w:val="single" w:sz="4" w:space="0" w:color="auto"/>
              <w:right w:val="single" w:sz="4" w:space="0" w:color="auto"/>
            </w:tcBorders>
            <w:noWrap/>
            <w:vAlign w:val="bottom"/>
          </w:tcPr>
          <w:p w:rsidR="00823D39" w:rsidRPr="006F792E" w:rsidRDefault="00823D39" w:rsidP="000D5178">
            <w:pPr>
              <w:jc w:val="center"/>
            </w:pPr>
          </w:p>
        </w:tc>
        <w:tc>
          <w:tcPr>
            <w:tcW w:w="1322" w:type="pct"/>
            <w:tcBorders>
              <w:top w:val="single" w:sz="4" w:space="0" w:color="auto"/>
              <w:left w:val="single" w:sz="4" w:space="0" w:color="auto"/>
              <w:bottom w:val="single" w:sz="4" w:space="0" w:color="auto"/>
              <w:right w:val="single" w:sz="4" w:space="0" w:color="auto"/>
            </w:tcBorders>
            <w:noWrap/>
            <w:vAlign w:val="bottom"/>
          </w:tcPr>
          <w:p w:rsidR="00823D39" w:rsidRPr="006F792E" w:rsidRDefault="00823D39" w:rsidP="000D5178">
            <w:pPr>
              <w:jc w:val="center"/>
            </w:pPr>
          </w:p>
        </w:tc>
        <w:tc>
          <w:tcPr>
            <w:tcW w:w="881" w:type="pct"/>
            <w:tcBorders>
              <w:top w:val="single" w:sz="4" w:space="0" w:color="auto"/>
              <w:left w:val="nil"/>
              <w:bottom w:val="single" w:sz="4" w:space="0" w:color="auto"/>
              <w:right w:val="single" w:sz="4" w:space="0" w:color="auto"/>
            </w:tcBorders>
          </w:tcPr>
          <w:p w:rsidR="00823D39" w:rsidRPr="006F792E" w:rsidRDefault="00823D39" w:rsidP="000D5178">
            <w:pPr>
              <w:jc w:val="center"/>
            </w:pPr>
          </w:p>
        </w:tc>
        <w:tc>
          <w:tcPr>
            <w:tcW w:w="2495" w:type="pct"/>
            <w:tcBorders>
              <w:top w:val="single" w:sz="4" w:space="0" w:color="auto"/>
              <w:left w:val="single" w:sz="4" w:space="0" w:color="auto"/>
              <w:bottom w:val="single" w:sz="4" w:space="0" w:color="auto"/>
              <w:right w:val="single" w:sz="4" w:space="0" w:color="auto"/>
            </w:tcBorders>
            <w:noWrap/>
            <w:vAlign w:val="bottom"/>
          </w:tcPr>
          <w:p w:rsidR="00823D39" w:rsidRPr="006F792E" w:rsidRDefault="00823D39" w:rsidP="000D5178">
            <w:pPr>
              <w:jc w:val="center"/>
            </w:pPr>
          </w:p>
        </w:tc>
      </w:tr>
    </w:tbl>
    <w:p w:rsidR="00C7402D" w:rsidRDefault="00C7402D" w:rsidP="00C7402D">
      <w:pPr>
        <w:ind w:firstLine="567"/>
        <w:jc w:val="both"/>
        <w:rPr>
          <w:b/>
          <w:sz w:val="28"/>
          <w:szCs w:val="28"/>
          <w:highlight w:val="cyan"/>
        </w:rPr>
      </w:pPr>
    </w:p>
    <w:p w:rsidR="00C7402D" w:rsidRPr="0034074F" w:rsidRDefault="00C7402D" w:rsidP="00C7402D">
      <w:pPr>
        <w:ind w:firstLine="567"/>
        <w:jc w:val="right"/>
        <w:rPr>
          <w:sz w:val="28"/>
          <w:szCs w:val="28"/>
        </w:rPr>
      </w:pPr>
      <w:r w:rsidRPr="0034074F">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C7402D" w:rsidRPr="00EF705D" w:rsidTr="000D5178">
        <w:trPr>
          <w:trHeight w:val="431"/>
          <w:jc w:val="center"/>
        </w:trPr>
        <w:tc>
          <w:tcPr>
            <w:tcW w:w="577" w:type="dxa"/>
            <w:vAlign w:val="center"/>
          </w:tcPr>
          <w:p w:rsidR="00C7402D" w:rsidRPr="00344761" w:rsidRDefault="00C7402D" w:rsidP="000D5178">
            <w:pPr>
              <w:pStyle w:val="afa"/>
              <w:ind w:firstLine="0"/>
              <w:jc w:val="center"/>
              <w:rPr>
                <w:b/>
                <w:szCs w:val="26"/>
              </w:rPr>
            </w:pPr>
            <w:r w:rsidRPr="00344761">
              <w:rPr>
                <w:b/>
                <w:szCs w:val="26"/>
              </w:rPr>
              <w:t>№</w:t>
            </w:r>
          </w:p>
        </w:tc>
        <w:tc>
          <w:tcPr>
            <w:tcW w:w="5536" w:type="dxa"/>
            <w:vAlign w:val="center"/>
          </w:tcPr>
          <w:p w:rsidR="00C7402D" w:rsidRPr="00344761" w:rsidRDefault="00C7402D" w:rsidP="000D5178">
            <w:pPr>
              <w:pStyle w:val="afa"/>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C7402D" w:rsidRPr="00344761" w:rsidRDefault="00C7402D" w:rsidP="000D5178">
            <w:pPr>
              <w:pStyle w:val="afa"/>
              <w:ind w:firstLine="0"/>
              <w:jc w:val="center"/>
              <w:rPr>
                <w:b/>
                <w:szCs w:val="26"/>
              </w:rPr>
            </w:pPr>
            <w:r w:rsidRPr="00344761">
              <w:rPr>
                <w:b/>
                <w:szCs w:val="26"/>
              </w:rPr>
              <w:t>Значение</w:t>
            </w:r>
          </w:p>
        </w:tc>
      </w:tr>
      <w:tr w:rsidR="00C7402D" w:rsidRPr="00EF705D" w:rsidTr="000D5178">
        <w:trPr>
          <w:trHeight w:val="431"/>
          <w:jc w:val="center"/>
        </w:trPr>
        <w:tc>
          <w:tcPr>
            <w:tcW w:w="577" w:type="dxa"/>
            <w:vAlign w:val="center"/>
          </w:tcPr>
          <w:p w:rsidR="00C7402D" w:rsidRPr="00344761" w:rsidRDefault="00C7402D" w:rsidP="000D5178">
            <w:pPr>
              <w:pStyle w:val="afa"/>
              <w:ind w:firstLine="0"/>
              <w:jc w:val="center"/>
              <w:rPr>
                <w:szCs w:val="26"/>
              </w:rPr>
            </w:pPr>
            <w:r w:rsidRPr="00344761">
              <w:rPr>
                <w:szCs w:val="26"/>
              </w:rPr>
              <w:t>1</w:t>
            </w:r>
          </w:p>
        </w:tc>
        <w:tc>
          <w:tcPr>
            <w:tcW w:w="5536" w:type="dxa"/>
            <w:vAlign w:val="center"/>
          </w:tcPr>
          <w:p w:rsidR="00C7402D" w:rsidRPr="00344761" w:rsidRDefault="00C7402D" w:rsidP="0005023A">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p>
        </w:tc>
        <w:tc>
          <w:tcPr>
            <w:tcW w:w="3559" w:type="dxa"/>
          </w:tcPr>
          <w:p w:rsidR="00C7402D" w:rsidRPr="00DE05D8" w:rsidRDefault="00C7402D" w:rsidP="000D5178">
            <w:pPr>
              <w:pStyle w:val="afa"/>
              <w:ind w:firstLine="0"/>
              <w:jc w:val="center"/>
              <w:rPr>
                <w:sz w:val="24"/>
              </w:rPr>
            </w:pPr>
          </w:p>
        </w:tc>
      </w:tr>
      <w:tr w:rsidR="00C7402D" w:rsidRPr="00EF705D" w:rsidTr="000D5178">
        <w:trPr>
          <w:trHeight w:hRule="exact" w:val="1230"/>
          <w:jc w:val="center"/>
        </w:trPr>
        <w:tc>
          <w:tcPr>
            <w:tcW w:w="577" w:type="dxa"/>
            <w:vAlign w:val="center"/>
          </w:tcPr>
          <w:p w:rsidR="00C7402D" w:rsidRPr="00344761" w:rsidRDefault="00067452" w:rsidP="000D5178">
            <w:pPr>
              <w:pStyle w:val="afa"/>
              <w:tabs>
                <w:tab w:val="left" w:pos="586"/>
              </w:tabs>
              <w:ind w:firstLine="0"/>
              <w:jc w:val="center"/>
              <w:rPr>
                <w:szCs w:val="26"/>
              </w:rPr>
            </w:pPr>
            <w:r>
              <w:rPr>
                <w:szCs w:val="26"/>
              </w:rPr>
              <w:t>2</w:t>
            </w:r>
          </w:p>
        </w:tc>
        <w:tc>
          <w:tcPr>
            <w:tcW w:w="5536" w:type="dxa"/>
            <w:vAlign w:val="center"/>
          </w:tcPr>
          <w:p w:rsidR="00C7402D" w:rsidRPr="00344761" w:rsidRDefault="00823D39" w:rsidP="0005023A">
            <w:pPr>
              <w:pStyle w:val="afa"/>
              <w:ind w:firstLine="0"/>
              <w:jc w:val="left"/>
              <w:rPr>
                <w:szCs w:val="26"/>
              </w:rPr>
            </w:pPr>
            <w:r>
              <w:rPr>
                <w:sz w:val="24"/>
              </w:rPr>
              <w:t>К</w:t>
            </w:r>
            <w:r w:rsidR="00C7402D">
              <w:rPr>
                <w:sz w:val="24"/>
              </w:rPr>
              <w:t xml:space="preserve">оличество АЗС на территории </w:t>
            </w:r>
            <w:r>
              <w:rPr>
                <w:sz w:val="24"/>
              </w:rPr>
              <w:t>Забайкальского каря и Амурской области</w:t>
            </w:r>
          </w:p>
        </w:tc>
        <w:tc>
          <w:tcPr>
            <w:tcW w:w="3559" w:type="dxa"/>
          </w:tcPr>
          <w:p w:rsidR="00C7402D" w:rsidRPr="00DE05D8" w:rsidRDefault="00C7402D" w:rsidP="000D5178">
            <w:pPr>
              <w:pStyle w:val="afa"/>
              <w:ind w:firstLine="0"/>
              <w:rPr>
                <w:sz w:val="24"/>
              </w:rPr>
            </w:pPr>
          </w:p>
        </w:tc>
      </w:tr>
    </w:tbl>
    <w:p w:rsidR="00C7402D" w:rsidRDefault="00C7402D" w:rsidP="00C7402D">
      <w:pPr>
        <w:ind w:firstLine="567"/>
        <w:jc w:val="both"/>
        <w:rPr>
          <w:b/>
          <w:sz w:val="28"/>
          <w:szCs w:val="28"/>
          <w:highlight w:val="cyan"/>
        </w:rPr>
      </w:pPr>
    </w:p>
    <w:p w:rsidR="00C7402D" w:rsidRDefault="00C7402D" w:rsidP="00C7402D">
      <w:pPr>
        <w:pStyle w:val="afd"/>
        <w:jc w:val="both"/>
        <w:rPr>
          <w:szCs w:val="28"/>
        </w:rPr>
      </w:pPr>
      <w:r w:rsidRPr="009274AE">
        <w:rPr>
          <w:szCs w:val="28"/>
        </w:rPr>
        <w:t>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w:t>
      </w:r>
      <w:r w:rsidRPr="00205668">
        <w:rPr>
          <w:szCs w:val="28"/>
        </w:rPr>
        <w:t xml:space="preserve"> с </w:t>
      </w:r>
      <w:r>
        <w:rPr>
          <w:szCs w:val="28"/>
        </w:rPr>
        <w:t>поставкой товаров, оказанием услуг.</w:t>
      </w:r>
    </w:p>
    <w:p w:rsidR="00C7402D" w:rsidRDefault="00C7402D" w:rsidP="00C7402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p>
    <w:p w:rsidR="00C7402D" w:rsidRDefault="00C7402D" w:rsidP="00C7402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7402D" w:rsidRPr="00721D0D" w:rsidRDefault="00C7402D" w:rsidP="00C7402D">
      <w:pPr>
        <w:pStyle w:val="afd"/>
        <w:jc w:val="center"/>
        <w:rPr>
          <w:i/>
          <w:sz w:val="24"/>
          <w:szCs w:val="24"/>
        </w:rPr>
      </w:pPr>
      <w:r w:rsidRPr="00721D0D">
        <w:rPr>
          <w:i/>
          <w:sz w:val="24"/>
          <w:szCs w:val="24"/>
        </w:rPr>
        <w:t>(заполняется претендентом при необходимости).</w:t>
      </w:r>
    </w:p>
    <w:p w:rsidR="00C7402D" w:rsidRPr="00D963B6" w:rsidRDefault="00C7402D" w:rsidP="00C7402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xml:space="preserve"> календарных дней</w:t>
      </w:r>
      <w:r w:rsidRPr="00D963B6">
        <w:rPr>
          <w:sz w:val="24"/>
          <w:szCs w:val="24"/>
        </w:rPr>
        <w:t xml:space="preserve">) </w:t>
      </w:r>
      <w:r w:rsidRPr="00D963B6">
        <w:rPr>
          <w:szCs w:val="28"/>
        </w:rPr>
        <w:t xml:space="preserve">с даты, </w:t>
      </w:r>
      <w:r w:rsidRPr="00D963B6">
        <w:rPr>
          <w:szCs w:val="28"/>
        </w:rPr>
        <w:lastRenderedPageBreak/>
        <w:t>установленной как день вскрытия Заявок указанной в пункте 7 Информационной карты.</w:t>
      </w:r>
    </w:p>
    <w:p w:rsidR="00C7402D" w:rsidRPr="00205668" w:rsidRDefault="00C7402D" w:rsidP="00C7402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w:t>
      </w:r>
      <w:r w:rsidRPr="001416E1">
        <w:rPr>
          <w:szCs w:val="28"/>
        </w:rPr>
        <w:t>поставить товар</w:t>
      </w:r>
      <w:r>
        <w:rPr>
          <w:szCs w:val="28"/>
        </w:rPr>
        <w:t>,</w:t>
      </w:r>
      <w:r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C7402D" w:rsidRPr="00205668" w:rsidRDefault="00C7402D" w:rsidP="00C7402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7402D" w:rsidRPr="00205668" w:rsidRDefault="00C7402D" w:rsidP="00C7402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7402D" w:rsidRDefault="00C7402D" w:rsidP="00C7402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7402D" w:rsidRDefault="00C7402D" w:rsidP="00C7402D">
      <w:pPr>
        <w:pStyle w:val="afa"/>
        <w:ind w:firstLine="0"/>
        <w:jc w:val="left"/>
        <w:rPr>
          <w:rFonts w:eastAsia="Times New Roman"/>
          <w:sz w:val="28"/>
          <w:szCs w:val="28"/>
        </w:rPr>
      </w:pPr>
    </w:p>
    <w:p w:rsidR="00C7402D" w:rsidRPr="00205668" w:rsidRDefault="00C7402D" w:rsidP="00C7402D">
      <w:pPr>
        <w:pStyle w:val="afa"/>
        <w:ind w:firstLine="0"/>
        <w:jc w:val="left"/>
        <w:rPr>
          <w:rFonts w:eastAsia="Times New Roman"/>
          <w:sz w:val="28"/>
          <w:szCs w:val="28"/>
        </w:rPr>
      </w:pPr>
    </w:p>
    <w:p w:rsidR="00C7402D" w:rsidRPr="007415F9" w:rsidRDefault="00C7402D" w:rsidP="00C7402D">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7402D" w:rsidRPr="007415F9" w:rsidRDefault="00C7402D" w:rsidP="00C7402D">
      <w:pPr>
        <w:tabs>
          <w:tab w:val="left" w:pos="8640"/>
        </w:tabs>
        <w:jc w:val="center"/>
        <w:rPr>
          <w:i/>
        </w:rPr>
      </w:pPr>
      <w:r w:rsidRPr="007415F9">
        <w:rPr>
          <w:i/>
        </w:rPr>
        <w:t>(наименование претендента)</w:t>
      </w:r>
    </w:p>
    <w:p w:rsidR="00C7402D" w:rsidRPr="00445DDD" w:rsidRDefault="00C7402D" w:rsidP="00C7402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7402D" w:rsidRPr="007415F9" w:rsidRDefault="00C7402D" w:rsidP="00C7402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7402D" w:rsidRDefault="00C7402D" w:rsidP="00C7402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7402D" w:rsidRPr="00205668" w:rsidRDefault="00C7402D" w:rsidP="00C7402D">
      <w:pPr>
        <w:pStyle w:val="afa"/>
        <w:jc w:val="left"/>
        <w:rPr>
          <w:rFonts w:eastAsia="Times New Roman"/>
          <w:sz w:val="28"/>
          <w:szCs w:val="28"/>
        </w:rPr>
      </w:pPr>
    </w:p>
    <w:p w:rsidR="00C7402D" w:rsidRDefault="00C7402D" w:rsidP="000954FB">
      <w:pPr>
        <w:pStyle w:val="afa"/>
        <w:ind w:firstLine="0"/>
        <w:jc w:val="right"/>
        <w:rPr>
          <w:sz w:val="28"/>
          <w:szCs w:val="28"/>
        </w:rPr>
      </w:pPr>
    </w:p>
    <w:p w:rsidR="00C7402D" w:rsidRDefault="00C7402D"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595EE6" w:rsidRDefault="00595EE6" w:rsidP="000954FB">
      <w:pPr>
        <w:pStyle w:val="afa"/>
        <w:ind w:firstLine="0"/>
        <w:jc w:val="right"/>
        <w:rPr>
          <w:sz w:val="28"/>
          <w:szCs w:val="28"/>
        </w:rPr>
      </w:pPr>
    </w:p>
    <w:p w:rsidR="0005023A" w:rsidRDefault="0005023A" w:rsidP="000954FB">
      <w:pPr>
        <w:pStyle w:val="afa"/>
        <w:ind w:firstLine="0"/>
        <w:jc w:val="right"/>
        <w:rPr>
          <w:sz w:val="28"/>
          <w:szCs w:val="28"/>
        </w:rPr>
      </w:pPr>
    </w:p>
    <w:p w:rsidR="0005023A" w:rsidRDefault="0005023A" w:rsidP="000954FB">
      <w:pPr>
        <w:pStyle w:val="afa"/>
        <w:ind w:firstLine="0"/>
        <w:jc w:val="right"/>
        <w:rPr>
          <w:sz w:val="28"/>
          <w:szCs w:val="28"/>
        </w:rPr>
      </w:pPr>
    </w:p>
    <w:p w:rsidR="0005023A" w:rsidRDefault="0005023A" w:rsidP="000954FB">
      <w:pPr>
        <w:pStyle w:val="afa"/>
        <w:ind w:firstLine="0"/>
        <w:jc w:val="right"/>
        <w:rPr>
          <w:sz w:val="28"/>
          <w:szCs w:val="28"/>
        </w:rPr>
      </w:pPr>
    </w:p>
    <w:p w:rsidR="00595EE6" w:rsidRDefault="00595EE6"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39"/>
        <w:gridCol w:w="4893"/>
        <w:gridCol w:w="1533"/>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7D787A" w:rsidP="002E66D4">
            <w:pPr>
              <w:jc w:val="center"/>
            </w:pPr>
            <w:r>
              <w:t>Стоимость договора</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2F30B5" w:rsidRPr="00337A74" w:rsidRDefault="002F30B5" w:rsidP="002F30B5">
      <w:pPr>
        <w:pStyle w:val="afa"/>
        <w:ind w:firstLine="0"/>
        <w:jc w:val="right"/>
        <w:rPr>
          <w:sz w:val="24"/>
        </w:rPr>
      </w:pPr>
    </w:p>
    <w:p w:rsidR="006F6083" w:rsidRPr="006F6083" w:rsidRDefault="006F6083" w:rsidP="006F6083">
      <w:pPr>
        <w:pStyle w:val="afa"/>
        <w:ind w:firstLine="0"/>
        <w:jc w:val="center"/>
        <w:rPr>
          <w:b/>
          <w:sz w:val="48"/>
          <w:szCs w:val="48"/>
          <w:highlight w:val="cyan"/>
        </w:rPr>
      </w:pPr>
      <w:r w:rsidRPr="006F6083">
        <w:rPr>
          <w:b/>
          <w:sz w:val="48"/>
          <w:szCs w:val="48"/>
          <w:highlight w:val="cyan"/>
        </w:rPr>
        <w:t>ПРОЕКТ ДОГОВОРА</w:t>
      </w:r>
    </w:p>
    <w:p w:rsidR="006F6083" w:rsidRPr="00B66687" w:rsidRDefault="006F6083" w:rsidP="006F6083">
      <w:pPr>
        <w:pStyle w:val="Style19"/>
        <w:widowControl/>
        <w:spacing w:before="53"/>
        <w:jc w:val="center"/>
        <w:rPr>
          <w:rStyle w:val="FontStyle28"/>
          <w:sz w:val="24"/>
          <w:szCs w:val="24"/>
        </w:rPr>
      </w:pPr>
    </w:p>
    <w:p w:rsidR="006F6083" w:rsidRPr="00B66687" w:rsidRDefault="006F6083" w:rsidP="006F6083">
      <w:pPr>
        <w:pStyle w:val="Style19"/>
        <w:widowControl/>
        <w:spacing w:before="53"/>
        <w:jc w:val="center"/>
        <w:rPr>
          <w:b/>
        </w:rPr>
      </w:pPr>
      <w:r w:rsidRPr="00B66687">
        <w:rPr>
          <w:rStyle w:val="FontStyle28"/>
          <w:sz w:val="24"/>
          <w:szCs w:val="24"/>
        </w:rPr>
        <w:t>ДОГОВОР №НКП Заб-д/___________</w:t>
      </w:r>
    </w:p>
    <w:p w:rsidR="006F6083" w:rsidRPr="00B66687" w:rsidRDefault="006F6083" w:rsidP="006F6083">
      <w:pPr>
        <w:pStyle w:val="Style19"/>
        <w:widowControl/>
        <w:tabs>
          <w:tab w:val="left" w:leader="underscore" w:pos="5938"/>
        </w:tabs>
        <w:spacing w:before="53"/>
        <w:jc w:val="center"/>
        <w:rPr>
          <w:b/>
        </w:rPr>
      </w:pPr>
      <w:r w:rsidRPr="00B66687">
        <w:rPr>
          <w:b/>
        </w:rPr>
        <w:t>поставки нефтепродуктов с использованием талонов</w:t>
      </w:r>
    </w:p>
    <w:p w:rsidR="006F6083" w:rsidRPr="00B66687" w:rsidRDefault="006F6083" w:rsidP="006F6083">
      <w:pPr>
        <w:pStyle w:val="Style16"/>
        <w:widowControl/>
        <w:spacing w:line="240" w:lineRule="exact"/>
        <w:jc w:val="both"/>
      </w:pPr>
    </w:p>
    <w:p w:rsidR="006F6083" w:rsidRPr="00B66687" w:rsidRDefault="006F6083" w:rsidP="006F6083">
      <w:pPr>
        <w:pStyle w:val="Style16"/>
        <w:widowControl/>
        <w:tabs>
          <w:tab w:val="left" w:pos="6571"/>
          <w:tab w:val="left" w:pos="8074"/>
        </w:tabs>
        <w:spacing w:before="53"/>
        <w:jc w:val="center"/>
        <w:rPr>
          <w:rStyle w:val="FontStyle25"/>
          <w:sz w:val="24"/>
          <w:szCs w:val="24"/>
        </w:rPr>
      </w:pPr>
      <w:r w:rsidRPr="00B66687">
        <w:rPr>
          <w:snapToGrid w:val="0"/>
          <w:color w:val="000000"/>
        </w:rPr>
        <w:t>г. Чита</w:t>
      </w:r>
      <w:r w:rsidRPr="00B66687">
        <w:rPr>
          <w:rStyle w:val="FontStyle25"/>
          <w:sz w:val="24"/>
          <w:szCs w:val="24"/>
        </w:rPr>
        <w:tab/>
        <w:t xml:space="preserve">        </w:t>
      </w:r>
      <w:r w:rsidRPr="00B66687">
        <w:rPr>
          <w:rStyle w:val="FontStyle25"/>
          <w:bCs/>
          <w:sz w:val="24"/>
          <w:szCs w:val="24"/>
        </w:rPr>
        <w:t>«__»_______ 201_  г.</w:t>
      </w:r>
    </w:p>
    <w:p w:rsidR="006F6083" w:rsidRPr="00B66687" w:rsidRDefault="006F6083" w:rsidP="006F6083">
      <w:pPr>
        <w:pStyle w:val="Style17"/>
        <w:widowControl/>
        <w:spacing w:line="240" w:lineRule="exact"/>
        <w:rPr>
          <w:rStyle w:val="FontStyle25"/>
          <w:sz w:val="24"/>
          <w:szCs w:val="24"/>
        </w:rPr>
      </w:pPr>
    </w:p>
    <w:p w:rsidR="006F6083" w:rsidRPr="00B66687" w:rsidRDefault="006F6083" w:rsidP="006F6083">
      <w:pPr>
        <w:tabs>
          <w:tab w:val="left" w:pos="7230"/>
          <w:tab w:val="left" w:pos="8080"/>
        </w:tabs>
        <w:jc w:val="both"/>
        <w:rPr>
          <w:rStyle w:val="FontStyle25"/>
          <w:sz w:val="24"/>
          <w:szCs w:val="24"/>
        </w:rPr>
      </w:pPr>
      <w:r w:rsidRPr="00B66687">
        <w:rPr>
          <w:rStyle w:val="FontStyle25"/>
          <w:sz w:val="24"/>
          <w:szCs w:val="24"/>
        </w:rPr>
        <w:t>________________________________________, именуемое в дальнейшем «Поставщик», в лице ___________________, действующего на основании ___________________, с одной стороны</w:t>
      </w:r>
      <w:r w:rsidRPr="00B66687">
        <w:rPr>
          <w:b/>
        </w:rPr>
        <w:t xml:space="preserve"> </w:t>
      </w:r>
      <w:r w:rsidRPr="00B66687">
        <w:rPr>
          <w:rStyle w:val="FontStyle25"/>
          <w:sz w:val="24"/>
          <w:szCs w:val="24"/>
        </w:rPr>
        <w:t xml:space="preserve">и </w:t>
      </w:r>
      <w:r w:rsidRPr="00B66687">
        <w:t xml:space="preserve">Публичное акционерное общество «Центр по перевозке грузов в контейнерах «ТрансКонтейнер» (ПАО «ТрансКонтейнер»), </w:t>
      </w:r>
      <w:r w:rsidRPr="00B66687">
        <w:rPr>
          <w:iCs/>
        </w:rPr>
        <w:t>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________________________</w:t>
      </w:r>
      <w:r w:rsidRPr="00B66687">
        <w:rPr>
          <w:rStyle w:val="FontStyle25"/>
          <w:sz w:val="24"/>
          <w:szCs w:val="24"/>
        </w:rPr>
        <w:t>именуемое в дальнейшем «Покупатель», с другой стороны, совместно именуемые «Стороны», заключили настоящий договор о нижеследующем:</w:t>
      </w:r>
    </w:p>
    <w:p w:rsidR="006F6083" w:rsidRPr="00B66687" w:rsidRDefault="006F6083" w:rsidP="006F6083">
      <w:pPr>
        <w:tabs>
          <w:tab w:val="left" w:pos="7230"/>
          <w:tab w:val="left" w:pos="8080"/>
        </w:tabs>
        <w:jc w:val="both"/>
        <w:rPr>
          <w:rStyle w:val="FontStyle25"/>
          <w:sz w:val="24"/>
          <w:szCs w:val="24"/>
        </w:rPr>
      </w:pPr>
    </w:p>
    <w:p w:rsidR="006F6083" w:rsidRPr="00B66687" w:rsidRDefault="006F6083" w:rsidP="006F6083">
      <w:pPr>
        <w:tabs>
          <w:tab w:val="left" w:pos="7230"/>
          <w:tab w:val="left" w:pos="8080"/>
        </w:tabs>
        <w:jc w:val="both"/>
        <w:rPr>
          <w:rStyle w:val="FontStyle25"/>
          <w:b/>
          <w:sz w:val="24"/>
          <w:szCs w:val="24"/>
        </w:rPr>
      </w:pPr>
      <w:r w:rsidRPr="00B66687">
        <w:rPr>
          <w:rStyle w:val="FontStyle25"/>
          <w:b/>
          <w:sz w:val="24"/>
          <w:szCs w:val="24"/>
        </w:rPr>
        <w:t xml:space="preserve">   ОПРЕДЕЛЕНИЕ ТЕРМИНОВ, ИПОЛЬЗОВАННЫХ В НАСТОЯЩЕМ ДОГОВОРЕ:</w:t>
      </w:r>
    </w:p>
    <w:p w:rsidR="006F6083" w:rsidRPr="00B66687" w:rsidRDefault="006F6083" w:rsidP="006F6083">
      <w:pPr>
        <w:tabs>
          <w:tab w:val="left" w:pos="7230"/>
          <w:tab w:val="left" w:pos="8080"/>
        </w:tabs>
        <w:jc w:val="both"/>
        <w:rPr>
          <w:rStyle w:val="FontStyle25"/>
          <w:sz w:val="24"/>
          <w:szCs w:val="24"/>
        </w:rPr>
      </w:pPr>
      <w:r w:rsidRPr="00B66687">
        <w:rPr>
          <w:rStyle w:val="FontStyle25"/>
          <w:b/>
          <w:sz w:val="24"/>
          <w:szCs w:val="24"/>
        </w:rPr>
        <w:t>ДЕРЖАТЕЛЬ ТАЛОНА</w:t>
      </w:r>
      <w:r w:rsidRPr="00B66687">
        <w:rPr>
          <w:rStyle w:val="FontStyle25"/>
          <w:sz w:val="24"/>
          <w:szCs w:val="24"/>
        </w:rPr>
        <w:t xml:space="preserve"> – юридическое или физическое лицо, уполномоченное Покупателем на получение Товара по факту предъявления талона.</w:t>
      </w:r>
    </w:p>
    <w:p w:rsidR="006F6083" w:rsidRPr="00B66687" w:rsidRDefault="006F6083" w:rsidP="006F6083">
      <w:pPr>
        <w:tabs>
          <w:tab w:val="left" w:pos="7230"/>
          <w:tab w:val="left" w:pos="8080"/>
        </w:tabs>
        <w:jc w:val="both"/>
        <w:rPr>
          <w:rStyle w:val="FontStyle25"/>
          <w:sz w:val="24"/>
          <w:szCs w:val="24"/>
        </w:rPr>
      </w:pPr>
      <w:r w:rsidRPr="00B66687">
        <w:rPr>
          <w:rStyle w:val="FontStyle25"/>
          <w:b/>
          <w:sz w:val="24"/>
          <w:szCs w:val="24"/>
        </w:rPr>
        <w:t>ТОВАР</w:t>
      </w:r>
      <w:r w:rsidRPr="00B66687">
        <w:rPr>
          <w:rStyle w:val="FontStyle25"/>
          <w:sz w:val="24"/>
          <w:szCs w:val="24"/>
        </w:rPr>
        <w:t xml:space="preserve"> –</w:t>
      </w:r>
      <w:r w:rsidRPr="00B66687">
        <w:rPr>
          <w:rStyle w:val="FontStyle25"/>
          <w:b/>
          <w:sz w:val="24"/>
          <w:szCs w:val="24"/>
        </w:rPr>
        <w:t xml:space="preserve"> </w:t>
      </w:r>
      <w:r w:rsidRPr="00B66687">
        <w:rPr>
          <w:rStyle w:val="FontStyle25"/>
          <w:sz w:val="24"/>
          <w:szCs w:val="24"/>
        </w:rPr>
        <w:t>все виды нефтепродуктов, согласованные Сторонами к поставке в соответствии с условиями настоящего договора.</w:t>
      </w:r>
    </w:p>
    <w:p w:rsidR="006F6083" w:rsidRPr="00B66687" w:rsidRDefault="006F6083" w:rsidP="006F6083">
      <w:pPr>
        <w:tabs>
          <w:tab w:val="left" w:pos="7230"/>
          <w:tab w:val="left" w:pos="8080"/>
        </w:tabs>
        <w:jc w:val="both"/>
        <w:rPr>
          <w:rStyle w:val="FontStyle25"/>
          <w:sz w:val="24"/>
          <w:szCs w:val="24"/>
        </w:rPr>
      </w:pPr>
      <w:r w:rsidRPr="00B66687">
        <w:rPr>
          <w:rStyle w:val="FontStyle25"/>
          <w:b/>
          <w:sz w:val="24"/>
          <w:szCs w:val="24"/>
        </w:rPr>
        <w:t xml:space="preserve">ТАЛОН – </w:t>
      </w:r>
      <w:r w:rsidRPr="00B66687">
        <w:rPr>
          <w:rStyle w:val="FontStyle25"/>
          <w:sz w:val="24"/>
          <w:szCs w:val="24"/>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6F6083" w:rsidRPr="00B66687" w:rsidRDefault="006F6083" w:rsidP="006F6083">
      <w:pPr>
        <w:tabs>
          <w:tab w:val="left" w:pos="7230"/>
          <w:tab w:val="left" w:pos="8080"/>
        </w:tabs>
        <w:jc w:val="both"/>
        <w:rPr>
          <w:rStyle w:val="FontStyle25"/>
          <w:sz w:val="24"/>
          <w:szCs w:val="24"/>
        </w:rPr>
      </w:pPr>
      <w:r w:rsidRPr="00B66687">
        <w:rPr>
          <w:rStyle w:val="FontStyle25"/>
          <w:b/>
          <w:sz w:val="24"/>
          <w:szCs w:val="24"/>
        </w:rPr>
        <w:t>АЗС</w:t>
      </w:r>
      <w:r w:rsidRPr="00B66687">
        <w:rPr>
          <w:rStyle w:val="FontStyle25"/>
          <w:sz w:val="24"/>
          <w:szCs w:val="24"/>
        </w:rPr>
        <w:t xml:space="preserve"> – автозаправочная станция (комплекс), на которой осуществляется передача Товара Держателям талонов. Перечень АЗС определен в соответствующем приложении к настоящему договору.</w:t>
      </w:r>
    </w:p>
    <w:p w:rsidR="006F6083" w:rsidRPr="00B66687" w:rsidRDefault="006F6083" w:rsidP="006F6083">
      <w:pPr>
        <w:tabs>
          <w:tab w:val="left" w:pos="7230"/>
          <w:tab w:val="left" w:pos="8080"/>
        </w:tabs>
        <w:jc w:val="both"/>
        <w:rPr>
          <w:rStyle w:val="FontStyle25"/>
          <w:snapToGrid w:val="0"/>
          <w:color w:val="000000"/>
          <w:sz w:val="24"/>
          <w:szCs w:val="24"/>
        </w:rPr>
      </w:pPr>
    </w:p>
    <w:p w:rsidR="006F6083" w:rsidRPr="00B66687" w:rsidRDefault="006F6083" w:rsidP="006F6083">
      <w:pPr>
        <w:pStyle w:val="Style19"/>
        <w:widowControl/>
        <w:spacing w:before="43" w:line="274" w:lineRule="exact"/>
        <w:jc w:val="center"/>
        <w:rPr>
          <w:rStyle w:val="FontStyle25"/>
          <w:b/>
          <w:sz w:val="24"/>
          <w:szCs w:val="24"/>
        </w:rPr>
      </w:pPr>
      <w:r w:rsidRPr="00B66687">
        <w:rPr>
          <w:rStyle w:val="FontStyle25"/>
          <w:b/>
          <w:sz w:val="24"/>
          <w:szCs w:val="24"/>
        </w:rPr>
        <w:t>ПРЕДМЕТ ДОГОВОРА</w:t>
      </w:r>
    </w:p>
    <w:p w:rsidR="006F6083" w:rsidRPr="00B66687" w:rsidRDefault="006F6083" w:rsidP="006F6083">
      <w:pPr>
        <w:pStyle w:val="aff7"/>
        <w:widowControl w:val="0"/>
        <w:numPr>
          <w:ilvl w:val="1"/>
          <w:numId w:val="26"/>
        </w:numPr>
        <w:shd w:val="clear" w:color="auto" w:fill="FFFFFF"/>
        <w:suppressAutoHyphens w:val="0"/>
        <w:autoSpaceDE w:val="0"/>
        <w:autoSpaceDN w:val="0"/>
        <w:adjustRightInd w:val="0"/>
        <w:spacing w:line="230" w:lineRule="exact"/>
        <w:ind w:left="0" w:firstLine="284"/>
        <w:jc w:val="both"/>
        <w:rPr>
          <w:color w:val="000000"/>
          <w:spacing w:val="4"/>
        </w:rPr>
      </w:pPr>
      <w:r w:rsidRPr="00B66687">
        <w:rPr>
          <w:color w:val="000000"/>
          <w:spacing w:val="4"/>
        </w:rPr>
        <w:t xml:space="preserve">Поставщик обязуется поставить, а Покупатель принять от Поставщика </w:t>
      </w:r>
      <w:r w:rsidRPr="00B66687">
        <w:rPr>
          <w:color w:val="000000"/>
          <w:spacing w:val="7"/>
        </w:rPr>
        <w:t xml:space="preserve">и оплатить </w:t>
      </w:r>
      <w:r w:rsidRPr="00B66687">
        <w:t>топливо АИ 92 для заправки служебного автомобиля «Газель» с использованием талонов для нужд филиала ПАО «ТрансКонтейнер» на Забайкальской железной дороге</w:t>
      </w:r>
      <w:r w:rsidRPr="00B66687">
        <w:rPr>
          <w:color w:val="000000"/>
          <w:spacing w:val="7"/>
        </w:rPr>
        <w:t xml:space="preserve"> (далее – «Товар»)</w:t>
      </w:r>
      <w:r w:rsidRPr="00B66687">
        <w:rPr>
          <w:color w:val="000000"/>
          <w:spacing w:val="4"/>
        </w:rPr>
        <w:t xml:space="preserve">. Наименование, количество, цена Товара, определяются Сторонами в спецификациях, составленных на основании Заявок Покупателя аналогично Спецификации №1(приложение №1), являющейся неотъемлемой частью настоящего договора. </w:t>
      </w:r>
    </w:p>
    <w:p w:rsidR="006F6083" w:rsidRPr="00B66687" w:rsidRDefault="006F6083" w:rsidP="006F6083">
      <w:pPr>
        <w:pStyle w:val="aff7"/>
        <w:shd w:val="clear" w:color="auto" w:fill="FFFFFF"/>
        <w:spacing w:line="230" w:lineRule="exact"/>
        <w:ind w:left="0"/>
        <w:jc w:val="both"/>
      </w:pPr>
      <w:r w:rsidRPr="00B66687">
        <w:t>Образцы талонов определяются Сторонами в (приложении №1а), являющейся неотъемлемой частью настоящего договора.</w:t>
      </w:r>
    </w:p>
    <w:p w:rsidR="006F6083" w:rsidRPr="00B66687" w:rsidRDefault="006F6083" w:rsidP="006F6083">
      <w:pPr>
        <w:jc w:val="both"/>
        <w:rPr>
          <w:rStyle w:val="FontStyle25"/>
          <w:sz w:val="24"/>
          <w:szCs w:val="24"/>
        </w:rPr>
      </w:pPr>
      <w:r w:rsidRPr="00B66687">
        <w:rPr>
          <w:rStyle w:val="FontStyle25"/>
          <w:sz w:val="24"/>
          <w:szCs w:val="24"/>
        </w:rPr>
        <w:t xml:space="preserve">    1.2.</w:t>
      </w:r>
      <w:r w:rsidRPr="00B66687">
        <w:rPr>
          <w:spacing w:val="-2"/>
        </w:rPr>
        <w:t xml:space="preserve"> Поставщик реализует свои полномочия в рамках настоящего договора путем обеспечения передачи Товара Держателям талона, по факту их предъявления. Право собственности на Товар переходит к Покупателю в момент его фактического получения на АЗС   Держателями талона, Перечень АЗС (Приложение №2) </w:t>
      </w:r>
      <w:r w:rsidRPr="00B66687">
        <w:rPr>
          <w:color w:val="000000"/>
          <w:spacing w:val="4"/>
        </w:rPr>
        <w:t>является неотъемлемой частью настоящего договора.</w:t>
      </w:r>
    </w:p>
    <w:p w:rsidR="006F6083" w:rsidRPr="00B66687" w:rsidRDefault="006F6083" w:rsidP="006F6083">
      <w:pPr>
        <w:jc w:val="both"/>
        <w:rPr>
          <w:rStyle w:val="FontStyle25"/>
          <w:sz w:val="24"/>
          <w:szCs w:val="24"/>
        </w:rPr>
      </w:pPr>
      <w:r w:rsidRPr="00B66687">
        <w:rPr>
          <w:rStyle w:val="FontStyle25"/>
          <w:sz w:val="24"/>
          <w:szCs w:val="24"/>
        </w:rPr>
        <w:t xml:space="preserve">    1.3. Качество Товара на АЗС должно соответствовать всем действующим стандартам и сезонным требованиям.</w:t>
      </w:r>
    </w:p>
    <w:p w:rsidR="006F6083" w:rsidRPr="00B66687" w:rsidRDefault="006F6083" w:rsidP="006F6083">
      <w:pPr>
        <w:jc w:val="both"/>
        <w:rPr>
          <w:rStyle w:val="FontStyle25"/>
          <w:sz w:val="24"/>
          <w:szCs w:val="24"/>
        </w:rPr>
      </w:pPr>
      <w:r w:rsidRPr="00B66687">
        <w:rPr>
          <w:rStyle w:val="FontStyle25"/>
          <w:sz w:val="24"/>
          <w:szCs w:val="24"/>
        </w:rPr>
        <w:t xml:space="preserve">    1.4. Поставка Товара осуществляется с 01.01.2016 по 31.12.2016  в соответствии с Заявкой Покупателя, в любое время суток, после поступления предоплаты Поставщику. </w:t>
      </w:r>
    </w:p>
    <w:p w:rsidR="006F6083" w:rsidRPr="00B66687" w:rsidRDefault="006F6083" w:rsidP="006F6083">
      <w:pPr>
        <w:jc w:val="both"/>
        <w:rPr>
          <w:rStyle w:val="FontStyle25"/>
          <w:b/>
          <w:sz w:val="24"/>
          <w:szCs w:val="24"/>
        </w:rPr>
      </w:pPr>
      <w:r w:rsidRPr="00B66687">
        <w:rPr>
          <w:rStyle w:val="FontStyle25"/>
          <w:sz w:val="24"/>
          <w:szCs w:val="24"/>
        </w:rPr>
        <w:lastRenderedPageBreak/>
        <w:t xml:space="preserve">  </w:t>
      </w:r>
    </w:p>
    <w:p w:rsidR="006F6083" w:rsidRPr="00B66687" w:rsidRDefault="006F6083" w:rsidP="006F6083">
      <w:pPr>
        <w:pStyle w:val="afa"/>
        <w:jc w:val="center"/>
        <w:rPr>
          <w:rStyle w:val="FontStyle25"/>
          <w:b/>
          <w:sz w:val="24"/>
          <w:szCs w:val="24"/>
        </w:rPr>
      </w:pPr>
      <w:r w:rsidRPr="00B66687">
        <w:rPr>
          <w:rStyle w:val="FontStyle25"/>
          <w:b/>
          <w:sz w:val="24"/>
          <w:szCs w:val="24"/>
        </w:rPr>
        <w:t>2. ПОРЯДОК И УСЛОВИЯ ПЕРЕДАЧИ ТОВАРА</w:t>
      </w:r>
    </w:p>
    <w:p w:rsidR="006F6083" w:rsidRPr="00B66687" w:rsidRDefault="006F6083" w:rsidP="006F6083">
      <w:pPr>
        <w:shd w:val="clear" w:color="auto" w:fill="FFFFFF"/>
        <w:spacing w:line="230" w:lineRule="exact"/>
        <w:jc w:val="both"/>
      </w:pPr>
      <w:r w:rsidRPr="00B66687">
        <w:rPr>
          <w:rStyle w:val="FontStyle25"/>
          <w:sz w:val="24"/>
          <w:szCs w:val="24"/>
        </w:rPr>
        <w:t xml:space="preserve">      2.1. </w:t>
      </w:r>
      <w:r w:rsidRPr="00B66687">
        <w:t>Объем поставляемого Топлива определяется согласно заявкам Заказчика, рассчитанными от минимальной цены за 1 литр топлива с учетом дисконта, при соответствующем качестве, и ограничивается общей ценой договора. Заказчик оставляет за собой право  неполной выборки объема соответствующего цене договора.</w:t>
      </w:r>
    </w:p>
    <w:p w:rsidR="006F6083" w:rsidRPr="00B66687" w:rsidRDefault="006F6083" w:rsidP="006F6083">
      <w:pPr>
        <w:shd w:val="clear" w:color="auto" w:fill="FFFFFF"/>
        <w:spacing w:line="230" w:lineRule="exact"/>
        <w:ind w:firstLine="397"/>
        <w:jc w:val="both"/>
        <w:rPr>
          <w:color w:val="000000"/>
          <w:spacing w:val="6"/>
        </w:rPr>
      </w:pPr>
      <w:r w:rsidRPr="00B66687">
        <w:rPr>
          <w:rStyle w:val="FontStyle25"/>
          <w:sz w:val="24"/>
          <w:szCs w:val="24"/>
        </w:rPr>
        <w:t xml:space="preserve">2.2. </w:t>
      </w:r>
      <w:r w:rsidRPr="00B66687">
        <w:rPr>
          <w:color w:val="000000"/>
          <w:spacing w:val="6"/>
        </w:rPr>
        <w:t>Выдача талонов в пользование Покупателя производится поставщиком на основании письменной заявки Покупателя по акту приема-передачи, в котором должны содержаться номера передаваемых талонов, а также виды топлива, если талон выдается на определенные виды топлива. Акт приема-передачи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6F6083" w:rsidRPr="00B66687" w:rsidRDefault="006F6083" w:rsidP="006F6083">
      <w:pPr>
        <w:shd w:val="clear" w:color="auto" w:fill="FFFFFF"/>
        <w:spacing w:line="230" w:lineRule="exact"/>
        <w:ind w:firstLine="397"/>
        <w:jc w:val="both"/>
        <w:rPr>
          <w:rStyle w:val="FontStyle25"/>
          <w:sz w:val="24"/>
          <w:szCs w:val="24"/>
        </w:rPr>
      </w:pPr>
      <w:r w:rsidRPr="00B66687">
        <w:rPr>
          <w:color w:val="000000"/>
          <w:spacing w:val="6"/>
        </w:rPr>
        <w:t xml:space="preserve">2.3. </w:t>
      </w:r>
      <w:r w:rsidRPr="00B66687">
        <w:rPr>
          <w:rStyle w:val="FontStyle25"/>
          <w:sz w:val="24"/>
          <w:szCs w:val="24"/>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6F6083" w:rsidRPr="00B66687" w:rsidRDefault="006F6083" w:rsidP="006F6083">
      <w:pPr>
        <w:shd w:val="clear" w:color="auto" w:fill="FFFFFF"/>
        <w:spacing w:line="230" w:lineRule="exact"/>
        <w:ind w:firstLine="397"/>
        <w:jc w:val="both"/>
        <w:rPr>
          <w:rStyle w:val="FontStyle25"/>
          <w:sz w:val="24"/>
          <w:szCs w:val="24"/>
        </w:rPr>
      </w:pPr>
      <w:r w:rsidRPr="00B66687">
        <w:rPr>
          <w:rStyle w:val="FontStyle25"/>
          <w:sz w:val="24"/>
          <w:szCs w:val="24"/>
        </w:rPr>
        <w:t>2.4. Передачу Товара подтверждает чек, полученный на АЗС Продавца. Чек выдается Держателю талона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w:t>
      </w:r>
    </w:p>
    <w:p w:rsidR="006F6083" w:rsidRPr="00B66687" w:rsidRDefault="006F6083" w:rsidP="006F6083">
      <w:pPr>
        <w:shd w:val="clear" w:color="auto" w:fill="FFFFFF"/>
        <w:spacing w:line="230" w:lineRule="exact"/>
        <w:ind w:firstLine="397"/>
        <w:jc w:val="both"/>
        <w:rPr>
          <w:color w:val="000000"/>
          <w:spacing w:val="6"/>
        </w:rPr>
      </w:pPr>
      <w:r w:rsidRPr="00B66687">
        <w:rPr>
          <w:color w:val="000000"/>
          <w:spacing w:val="8"/>
        </w:rPr>
        <w:t xml:space="preserve">2.5. Обязанность Поставщика по поставке Товара считается исполненной, а право </w:t>
      </w:r>
      <w:r w:rsidRPr="00B66687">
        <w:rPr>
          <w:color w:val="000000"/>
          <w:spacing w:val="5"/>
        </w:rPr>
        <w:t xml:space="preserve"> собственности на поставленный Товар перешедшим к Покупателю с момента фактической передачи Товара Держателю талона на АЗС</w:t>
      </w:r>
      <w:r w:rsidRPr="00B66687">
        <w:rPr>
          <w:color w:val="000000"/>
          <w:spacing w:val="6"/>
        </w:rPr>
        <w:t>. Основанием для выдачи нефтепродуктов Держателю талона являются талоны, установленной формы</w:t>
      </w:r>
      <w:r w:rsidRPr="00B66687">
        <w:rPr>
          <w:color w:val="000000"/>
          <w:spacing w:val="9"/>
        </w:rPr>
        <w:t xml:space="preserve">. </w:t>
      </w:r>
      <w:r w:rsidRPr="00B66687">
        <w:rPr>
          <w:color w:val="000000"/>
          <w:spacing w:val="5"/>
        </w:rPr>
        <w:t>Образец  талона в обязательном порядке прилагается к настоящему договору</w:t>
      </w:r>
      <w:r w:rsidRPr="00B66687">
        <w:rPr>
          <w:color w:val="000000"/>
          <w:spacing w:val="9"/>
        </w:rPr>
        <w:t xml:space="preserve">. </w:t>
      </w:r>
      <w:r w:rsidRPr="00B66687">
        <w:rPr>
          <w:color w:val="000000"/>
          <w:spacing w:val="6"/>
        </w:rPr>
        <w:t>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6F6083" w:rsidRPr="00B66687" w:rsidRDefault="006F6083" w:rsidP="006F6083">
      <w:pPr>
        <w:pStyle w:val="afa"/>
        <w:rPr>
          <w:rStyle w:val="FontStyle25"/>
          <w:sz w:val="24"/>
          <w:szCs w:val="24"/>
        </w:rPr>
      </w:pPr>
    </w:p>
    <w:p w:rsidR="006F6083" w:rsidRPr="00B66687" w:rsidRDefault="006F6083" w:rsidP="006F6083">
      <w:pPr>
        <w:pStyle w:val="afa"/>
        <w:jc w:val="center"/>
        <w:rPr>
          <w:rStyle w:val="FontStyle25"/>
          <w:b/>
          <w:sz w:val="24"/>
          <w:szCs w:val="24"/>
        </w:rPr>
      </w:pPr>
      <w:r w:rsidRPr="00B66687">
        <w:rPr>
          <w:rStyle w:val="FontStyle25"/>
          <w:b/>
          <w:sz w:val="24"/>
          <w:szCs w:val="24"/>
        </w:rPr>
        <w:t>3. ПРАВА И ОБЯЗАННОСТИ СТОРОН</w:t>
      </w:r>
    </w:p>
    <w:p w:rsidR="006F6083" w:rsidRPr="00B66687" w:rsidRDefault="006F6083" w:rsidP="006F6083">
      <w:pPr>
        <w:jc w:val="both"/>
        <w:rPr>
          <w:rStyle w:val="FontStyle25"/>
          <w:sz w:val="24"/>
          <w:szCs w:val="24"/>
        </w:rPr>
      </w:pPr>
      <w:r w:rsidRPr="00B66687">
        <w:rPr>
          <w:rStyle w:val="FontStyle25"/>
          <w:sz w:val="24"/>
          <w:szCs w:val="24"/>
        </w:rPr>
        <w:t xml:space="preserve">    3.1. Покупатель имеет право:</w:t>
      </w:r>
    </w:p>
    <w:p w:rsidR="006F6083" w:rsidRPr="00B66687" w:rsidRDefault="006F6083" w:rsidP="006F6083">
      <w:pPr>
        <w:jc w:val="both"/>
        <w:rPr>
          <w:rStyle w:val="FontStyle25"/>
          <w:sz w:val="24"/>
          <w:szCs w:val="24"/>
        </w:rPr>
      </w:pPr>
      <w:r w:rsidRPr="00B66687">
        <w:rPr>
          <w:rStyle w:val="FontStyle25"/>
          <w:sz w:val="24"/>
          <w:szCs w:val="24"/>
        </w:rPr>
        <w:t>- получать Товар на АЗС в порядке и на условиях, определенных настоящим договором;</w:t>
      </w:r>
    </w:p>
    <w:p w:rsidR="006F6083" w:rsidRPr="00B66687" w:rsidRDefault="006F6083" w:rsidP="006F6083">
      <w:pPr>
        <w:jc w:val="both"/>
        <w:rPr>
          <w:rStyle w:val="FontStyle25"/>
          <w:sz w:val="24"/>
          <w:szCs w:val="24"/>
        </w:rPr>
      </w:pPr>
      <w:r w:rsidRPr="00B66687">
        <w:rPr>
          <w:rStyle w:val="FontStyle25"/>
          <w:sz w:val="24"/>
          <w:szCs w:val="24"/>
        </w:rPr>
        <w:t xml:space="preserve">    3.2.Покупатель обязуется:</w:t>
      </w:r>
    </w:p>
    <w:p w:rsidR="006F6083" w:rsidRPr="00B66687" w:rsidRDefault="006F6083" w:rsidP="006F6083">
      <w:pPr>
        <w:jc w:val="both"/>
        <w:rPr>
          <w:rStyle w:val="FontStyle25"/>
          <w:sz w:val="24"/>
          <w:szCs w:val="24"/>
        </w:rPr>
      </w:pPr>
      <w:r w:rsidRPr="00B66687">
        <w:rPr>
          <w:rStyle w:val="FontStyle25"/>
          <w:sz w:val="24"/>
          <w:szCs w:val="24"/>
        </w:rPr>
        <w:t xml:space="preserve"> - производить расчет за Товар в порядке и на условиях, определенных настоящим договором;</w:t>
      </w:r>
    </w:p>
    <w:p w:rsidR="006F6083" w:rsidRPr="00B66687" w:rsidRDefault="006F6083" w:rsidP="006F6083">
      <w:pPr>
        <w:jc w:val="both"/>
        <w:rPr>
          <w:rStyle w:val="FontStyle25"/>
          <w:sz w:val="24"/>
          <w:szCs w:val="24"/>
        </w:rPr>
      </w:pPr>
      <w:r w:rsidRPr="00B66687">
        <w:rPr>
          <w:rStyle w:val="FontStyle25"/>
          <w:sz w:val="24"/>
          <w:szCs w:val="24"/>
        </w:rPr>
        <w:t xml:space="preserve"> </w:t>
      </w:r>
      <w:r w:rsidRPr="00B66687">
        <w:t xml:space="preserve">- надлежащим образом оформить полученные от Поставщика товарную накладную, счета-фактуры,  акт сверки и передать указанные документы в течение 5 (Пяти) дней с момента их получения Поставщику. </w:t>
      </w:r>
    </w:p>
    <w:p w:rsidR="006F6083" w:rsidRPr="00B66687" w:rsidRDefault="006F6083" w:rsidP="006F6083">
      <w:pPr>
        <w:jc w:val="both"/>
        <w:rPr>
          <w:rStyle w:val="FontStyle25"/>
          <w:sz w:val="24"/>
          <w:szCs w:val="24"/>
        </w:rPr>
      </w:pPr>
      <w:r w:rsidRPr="00B66687">
        <w:rPr>
          <w:rStyle w:val="FontStyle25"/>
          <w:sz w:val="24"/>
          <w:szCs w:val="24"/>
        </w:rPr>
        <w:t xml:space="preserve">    3.3. Поставщик имеет право:</w:t>
      </w:r>
    </w:p>
    <w:p w:rsidR="006F6083" w:rsidRPr="00B66687" w:rsidRDefault="006F6083" w:rsidP="006F6083">
      <w:pPr>
        <w:jc w:val="both"/>
        <w:rPr>
          <w:rStyle w:val="FontStyle25"/>
          <w:sz w:val="24"/>
          <w:szCs w:val="24"/>
        </w:rPr>
      </w:pPr>
      <w:r w:rsidRPr="00B66687">
        <w:rPr>
          <w:rStyle w:val="FontStyle25"/>
          <w:sz w:val="24"/>
          <w:szCs w:val="24"/>
        </w:rPr>
        <w:t>- в случае неисполнения (ненадлежащего исполнения) Покупателем п. 4.2 настоящего договора приостановить передачу Товара Держателям талонов по настоящему договору.</w:t>
      </w:r>
    </w:p>
    <w:p w:rsidR="006F6083" w:rsidRPr="00B66687" w:rsidRDefault="006F6083" w:rsidP="006F6083">
      <w:pPr>
        <w:jc w:val="both"/>
        <w:rPr>
          <w:rStyle w:val="FontStyle25"/>
          <w:sz w:val="24"/>
          <w:szCs w:val="24"/>
        </w:rPr>
      </w:pPr>
      <w:r w:rsidRPr="00B66687">
        <w:rPr>
          <w:rStyle w:val="FontStyle25"/>
          <w:sz w:val="24"/>
          <w:szCs w:val="24"/>
        </w:rPr>
        <w:t xml:space="preserve">    3.4. Поставщик обязуется:</w:t>
      </w:r>
    </w:p>
    <w:p w:rsidR="006F6083" w:rsidRPr="00B66687" w:rsidRDefault="006F6083" w:rsidP="006F6083">
      <w:pPr>
        <w:jc w:val="both"/>
        <w:rPr>
          <w:rStyle w:val="FontStyle25"/>
          <w:sz w:val="24"/>
          <w:szCs w:val="24"/>
        </w:rPr>
      </w:pPr>
      <w:r w:rsidRPr="00B66687">
        <w:rPr>
          <w:rStyle w:val="FontStyle25"/>
          <w:sz w:val="24"/>
          <w:szCs w:val="24"/>
        </w:rPr>
        <w:t>- обеспечить передачу Товара Держателям талонов на АЗС без проведения проверки личности или наличия соответствующих полномочий у Держателя талонов;</w:t>
      </w:r>
    </w:p>
    <w:p w:rsidR="006F6083" w:rsidRPr="00B66687" w:rsidRDefault="006F6083" w:rsidP="006F6083">
      <w:pPr>
        <w:jc w:val="both"/>
        <w:rPr>
          <w:rStyle w:val="FontStyle25"/>
          <w:sz w:val="24"/>
          <w:szCs w:val="24"/>
        </w:rPr>
      </w:pPr>
      <w:r w:rsidRPr="00B66687">
        <w:rPr>
          <w:rStyle w:val="FontStyle25"/>
          <w:sz w:val="24"/>
          <w:szCs w:val="24"/>
        </w:rPr>
        <w:t xml:space="preserve"> - обеспечить передачу Товара по цене и в объеме, определенным в соответствии с условиями настоящего договора;</w:t>
      </w:r>
    </w:p>
    <w:p w:rsidR="006F6083" w:rsidRPr="00B66687" w:rsidRDefault="006F6083" w:rsidP="006F6083">
      <w:pPr>
        <w:jc w:val="both"/>
        <w:rPr>
          <w:rStyle w:val="FontStyle25"/>
          <w:sz w:val="24"/>
          <w:szCs w:val="24"/>
        </w:rPr>
      </w:pPr>
      <w:r w:rsidRPr="00B66687">
        <w:rPr>
          <w:rStyle w:val="FontStyle25"/>
          <w:sz w:val="24"/>
          <w:szCs w:val="24"/>
        </w:rPr>
        <w:t xml:space="preserve"> - предоставлять Покупателю по электронным каналам связи оперативную информацию о передаче Товара Держателям талонов (дату, время, место передачи, наименование Товара, цену и стоимость Товара на АЗС).</w:t>
      </w:r>
    </w:p>
    <w:p w:rsidR="006F6083" w:rsidRPr="00B66687" w:rsidRDefault="006F6083" w:rsidP="006F6083">
      <w:pPr>
        <w:pStyle w:val="Style19"/>
        <w:widowControl/>
        <w:spacing w:before="43" w:line="274" w:lineRule="exact"/>
        <w:jc w:val="center"/>
        <w:rPr>
          <w:rStyle w:val="FontStyle25"/>
          <w:b/>
          <w:sz w:val="24"/>
          <w:szCs w:val="24"/>
        </w:rPr>
      </w:pPr>
    </w:p>
    <w:p w:rsidR="006F6083" w:rsidRPr="00B66687" w:rsidRDefault="006F6083" w:rsidP="006F6083">
      <w:pPr>
        <w:pStyle w:val="Style19"/>
        <w:widowControl/>
        <w:spacing w:before="43" w:line="274" w:lineRule="exact"/>
        <w:jc w:val="center"/>
        <w:rPr>
          <w:rStyle w:val="FontStyle25"/>
          <w:b/>
          <w:sz w:val="24"/>
          <w:szCs w:val="24"/>
        </w:rPr>
      </w:pPr>
      <w:r w:rsidRPr="00B66687">
        <w:rPr>
          <w:rStyle w:val="FontStyle25"/>
          <w:b/>
          <w:sz w:val="24"/>
          <w:szCs w:val="24"/>
        </w:rPr>
        <w:t>4. ЦЕНА ДОГОВОРА И ПОРЯДОК РАСЧЕТОВ</w:t>
      </w:r>
    </w:p>
    <w:p w:rsidR="006F6083" w:rsidRPr="00B66687" w:rsidRDefault="006F6083" w:rsidP="006F6083">
      <w:pPr>
        <w:rPr>
          <w:rStyle w:val="FontStyle25"/>
          <w:sz w:val="24"/>
          <w:szCs w:val="24"/>
        </w:rPr>
      </w:pPr>
      <w:r w:rsidRPr="00B66687">
        <w:rPr>
          <w:rStyle w:val="FontStyle25"/>
          <w:sz w:val="24"/>
          <w:szCs w:val="24"/>
        </w:rPr>
        <w:t xml:space="preserve">4.1.  Цена настоящего договора составляет 158 100 рублей 00 копеек. В цену Договора входит стоимость всех налогов (кроме НДС), материалов, изделий и расходов, связанных с </w:t>
      </w:r>
      <w:r w:rsidRPr="00B66687">
        <w:rPr>
          <w:rStyle w:val="FontStyle25"/>
          <w:sz w:val="24"/>
          <w:szCs w:val="24"/>
        </w:rPr>
        <w:lastRenderedPageBreak/>
        <w:t xml:space="preserve">их доставкой, а также иные расходы, связанные с поставкой Товара. НДС начисляется отдельно. </w:t>
      </w:r>
    </w:p>
    <w:p w:rsidR="006F6083" w:rsidRPr="00B66687" w:rsidRDefault="006F6083" w:rsidP="006F6083">
      <w:pPr>
        <w:pStyle w:val="ConsNormal"/>
        <w:ind w:firstLine="0"/>
        <w:jc w:val="both"/>
        <w:rPr>
          <w:sz w:val="24"/>
          <w:szCs w:val="24"/>
        </w:rPr>
      </w:pPr>
      <w:r w:rsidRPr="00B66687">
        <w:rPr>
          <w:rStyle w:val="FontStyle25"/>
          <w:sz w:val="24"/>
          <w:szCs w:val="24"/>
        </w:rPr>
        <w:t>4.2.</w:t>
      </w:r>
      <w:r w:rsidRPr="00B66687">
        <w:rPr>
          <w:rFonts w:ascii="Times New Roman" w:hAnsi="Times New Roman" w:cs="Times New Roman"/>
          <w:sz w:val="24"/>
          <w:szCs w:val="24"/>
        </w:rPr>
        <w:t xml:space="preserve"> Оплата топлива осуществляется Покупателем 100%  авансовым платежом, на основании Заявки Покупателя и выставленного Поставщиком счета в течение 14 (четырнадцати) календарных дней с даты его получения Покупателем, путем перечисления денежных средств на расчетный счет Поставщика.</w:t>
      </w:r>
      <w:r w:rsidRPr="00B66687">
        <w:rPr>
          <w:sz w:val="24"/>
          <w:szCs w:val="24"/>
        </w:rPr>
        <w:t xml:space="preserve"> </w:t>
      </w:r>
    </w:p>
    <w:p w:rsidR="006F6083" w:rsidRPr="00B66687" w:rsidRDefault="006F6083" w:rsidP="006F6083">
      <w:pPr>
        <w:jc w:val="both"/>
        <w:rPr>
          <w:rStyle w:val="FontStyle25"/>
          <w:sz w:val="24"/>
          <w:szCs w:val="24"/>
        </w:rPr>
      </w:pPr>
      <w:r w:rsidRPr="00B66687">
        <w:rPr>
          <w:rStyle w:val="FontStyle25"/>
          <w:sz w:val="24"/>
          <w:szCs w:val="24"/>
        </w:rPr>
        <w:t>4.3. При необходимости, по письменной заявке Заказчика, Поставщик поставляет Топливо без предоплаты, с отсрочкой платежа сроком на 30 (тридцать) дней.</w:t>
      </w:r>
    </w:p>
    <w:p w:rsidR="006F6083" w:rsidRPr="00B66687" w:rsidRDefault="006F6083" w:rsidP="006F6083">
      <w:pPr>
        <w:jc w:val="both"/>
        <w:rPr>
          <w:rStyle w:val="FontStyle25"/>
          <w:sz w:val="24"/>
          <w:szCs w:val="24"/>
        </w:rPr>
      </w:pPr>
      <w:r w:rsidRPr="00B66687">
        <w:rPr>
          <w:rStyle w:val="FontStyle25"/>
          <w:sz w:val="24"/>
          <w:szCs w:val="24"/>
        </w:rPr>
        <w:t xml:space="preserve">4.4. Величина дисконта: </w:t>
      </w:r>
    </w:p>
    <w:p w:rsidR="006F6083" w:rsidRPr="00B66687" w:rsidRDefault="006F6083" w:rsidP="006F6083">
      <w:pPr>
        <w:jc w:val="both"/>
        <w:rPr>
          <w:rStyle w:val="FontStyle25"/>
          <w:sz w:val="24"/>
          <w:szCs w:val="24"/>
        </w:rPr>
      </w:pPr>
      <w:r w:rsidRPr="00B66687">
        <w:rPr>
          <w:rStyle w:val="FontStyle25"/>
          <w:sz w:val="24"/>
          <w:szCs w:val="24"/>
        </w:rPr>
        <w:t>АИ 92  - _____% от розничной цены, указанной на рекламной стеле на момент заправки;</w:t>
      </w:r>
    </w:p>
    <w:p w:rsidR="006F6083" w:rsidRPr="00B66687" w:rsidRDefault="006F6083" w:rsidP="006F6083">
      <w:pPr>
        <w:jc w:val="both"/>
        <w:rPr>
          <w:rStyle w:val="FontStyle25"/>
          <w:sz w:val="24"/>
          <w:szCs w:val="24"/>
        </w:rPr>
      </w:pPr>
      <w:r w:rsidRPr="00B66687">
        <w:rPr>
          <w:rStyle w:val="FontStyle25"/>
          <w:sz w:val="24"/>
          <w:szCs w:val="24"/>
        </w:rPr>
        <w:t xml:space="preserve">4.5. Обязательство по оплате Товара считается выполненным с момента зачисления денежных средств на расчетный счет Поставщика. </w:t>
      </w:r>
    </w:p>
    <w:p w:rsidR="006F6083" w:rsidRPr="00B66687" w:rsidRDefault="006F6083" w:rsidP="006F6083">
      <w:pPr>
        <w:jc w:val="both"/>
        <w:rPr>
          <w:rStyle w:val="FontStyle25"/>
          <w:sz w:val="24"/>
          <w:szCs w:val="24"/>
        </w:rPr>
      </w:pPr>
    </w:p>
    <w:p w:rsidR="006F6083" w:rsidRPr="00B66687" w:rsidRDefault="006F6083" w:rsidP="006F6083">
      <w:pPr>
        <w:pStyle w:val="Style19"/>
        <w:widowControl/>
        <w:spacing w:before="43" w:line="274" w:lineRule="exact"/>
        <w:jc w:val="center"/>
        <w:rPr>
          <w:rStyle w:val="FontStyle25"/>
          <w:b/>
          <w:sz w:val="24"/>
          <w:szCs w:val="24"/>
        </w:rPr>
      </w:pPr>
      <w:r w:rsidRPr="00B66687">
        <w:rPr>
          <w:rStyle w:val="FontStyle25"/>
          <w:b/>
          <w:sz w:val="24"/>
          <w:szCs w:val="24"/>
        </w:rPr>
        <w:t>5. ОТВЕТСТВЕННОСТЬ СТОРОН И ПОРЯДОК РАЗРЕШЕНИЯ СПОРОВ</w:t>
      </w:r>
    </w:p>
    <w:p w:rsidR="006F6083" w:rsidRPr="00B66687" w:rsidRDefault="006F6083" w:rsidP="006F6083">
      <w:pPr>
        <w:jc w:val="both"/>
        <w:rPr>
          <w:rStyle w:val="FontStyle25"/>
          <w:sz w:val="24"/>
          <w:szCs w:val="24"/>
        </w:rPr>
      </w:pPr>
      <w:r w:rsidRPr="00B66687">
        <w:rPr>
          <w:rStyle w:val="FontStyle25"/>
          <w:sz w:val="24"/>
          <w:szCs w:val="24"/>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F6083" w:rsidRPr="00B66687" w:rsidRDefault="006F6083" w:rsidP="006F6083">
      <w:pPr>
        <w:jc w:val="both"/>
        <w:rPr>
          <w:rStyle w:val="FontStyle25"/>
          <w:sz w:val="24"/>
          <w:szCs w:val="24"/>
        </w:rPr>
      </w:pPr>
      <w:r w:rsidRPr="00B66687">
        <w:rPr>
          <w:rStyle w:val="FontStyle25"/>
          <w:sz w:val="24"/>
          <w:szCs w:val="24"/>
        </w:rPr>
        <w:t>5.2. В случае неисполнения или ненадлежащего исполнения Покупателем своих обязательств по Договору, Поставщик вправе приостановить исполнение своих обязательств по Договору до тех пор, пока соответствующее обязательство не будет исполнено надлежащим образом.</w:t>
      </w:r>
    </w:p>
    <w:p w:rsidR="006F6083" w:rsidRPr="00B66687" w:rsidRDefault="006F6083" w:rsidP="006F6083">
      <w:pPr>
        <w:jc w:val="both"/>
        <w:rPr>
          <w:rStyle w:val="FontStyle25"/>
          <w:sz w:val="24"/>
          <w:szCs w:val="24"/>
        </w:rPr>
      </w:pPr>
      <w:r w:rsidRPr="00B66687">
        <w:rPr>
          <w:rStyle w:val="FontStyle25"/>
          <w:sz w:val="24"/>
          <w:szCs w:val="24"/>
        </w:rPr>
        <w:t>5.3. Покупатель оставляет за собой право не полной выборки вышеуказанного планируемого объема Товара по настоящему Договору без применения, каких либо санкций со стороны Поставщика.</w:t>
      </w:r>
    </w:p>
    <w:p w:rsidR="006F6083" w:rsidRPr="00B66687" w:rsidRDefault="006F6083" w:rsidP="006F6083">
      <w:pPr>
        <w:jc w:val="both"/>
      </w:pPr>
      <w:r w:rsidRPr="00B66687">
        <w:t>5.4. Все споры и разногласия, возникающие из Договора между Сторонами, подлежат разрешению Арбитражным  судом Забайкальского края.</w:t>
      </w:r>
    </w:p>
    <w:p w:rsidR="006F6083" w:rsidRPr="00B66687" w:rsidRDefault="006F6083" w:rsidP="006F6083">
      <w:pPr>
        <w:pStyle w:val="Style10"/>
        <w:widowControl/>
        <w:tabs>
          <w:tab w:val="left" w:pos="0"/>
        </w:tabs>
        <w:spacing w:line="317" w:lineRule="exact"/>
        <w:ind w:right="14" w:firstLine="0"/>
        <w:rPr>
          <w:rFonts w:ascii="Times New Roman" w:hAnsi="Times New Roman" w:cs="Times New Roman"/>
          <w:color w:val="000000"/>
        </w:rPr>
      </w:pPr>
      <w:r w:rsidRPr="00B66687">
        <w:rPr>
          <w:rFonts w:ascii="Times New Roman" w:hAnsi="Times New Roman" w:cs="Times New Roman"/>
        </w:rPr>
        <w:t>5.5. Гарантия качества Товара</w:t>
      </w:r>
      <w:r w:rsidRPr="00B66687">
        <w:rPr>
          <w:rFonts w:ascii="Times New Roman" w:hAnsi="Times New Roman" w:cs="Times New Roman"/>
          <w:color w:val="000000"/>
        </w:rPr>
        <w:t xml:space="preserve"> устанавливается в соответвтсии с гаранитиями качества товара представляемого заводом  изготовителем.</w:t>
      </w:r>
    </w:p>
    <w:p w:rsidR="006F6083" w:rsidRPr="00B66687" w:rsidRDefault="006F6083" w:rsidP="006F6083">
      <w:pPr>
        <w:jc w:val="both"/>
      </w:pPr>
    </w:p>
    <w:p w:rsidR="006F6083" w:rsidRPr="00B66687" w:rsidRDefault="006F6083" w:rsidP="006F6083">
      <w:pPr>
        <w:pStyle w:val="Style19"/>
        <w:widowControl/>
        <w:spacing w:before="34" w:line="274" w:lineRule="exact"/>
        <w:jc w:val="center"/>
        <w:rPr>
          <w:rStyle w:val="FontStyle25"/>
          <w:b/>
          <w:sz w:val="24"/>
          <w:szCs w:val="24"/>
        </w:rPr>
      </w:pPr>
      <w:r w:rsidRPr="00B66687">
        <w:rPr>
          <w:rStyle w:val="FontStyle25"/>
          <w:b/>
          <w:sz w:val="24"/>
          <w:szCs w:val="24"/>
        </w:rPr>
        <w:t>6. ФОРС-МАЖОРНЫЕ ОБСТОЯТЕЛЬСТВА</w:t>
      </w:r>
    </w:p>
    <w:p w:rsidR="006F6083" w:rsidRPr="00B66687" w:rsidRDefault="006F6083" w:rsidP="006F6083">
      <w:pPr>
        <w:jc w:val="both"/>
        <w:rPr>
          <w:rStyle w:val="FontStyle25"/>
          <w:sz w:val="24"/>
          <w:szCs w:val="24"/>
        </w:rPr>
      </w:pPr>
      <w:r w:rsidRPr="00B66687">
        <w:rPr>
          <w:rStyle w:val="FontStyle25"/>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6F6083" w:rsidRPr="00B66687" w:rsidRDefault="006F6083" w:rsidP="006F6083">
      <w:pPr>
        <w:jc w:val="both"/>
        <w:rPr>
          <w:rStyle w:val="FontStyle25"/>
          <w:sz w:val="24"/>
          <w:szCs w:val="24"/>
        </w:rPr>
      </w:pPr>
      <w:r w:rsidRPr="00B66687">
        <w:rPr>
          <w:rStyle w:val="FontStyle25"/>
          <w:sz w:val="24"/>
          <w:szCs w:val="24"/>
        </w:rPr>
        <w:t>6.2. Затронутая форс-мажорными обстоятельствами Сторона без промедления, но не позднее чем через 2 (два) рабочих дня после наступления форс-мажорных обстоятельств, в письменной форме информирует другую Сторону об этих обстоятельствах и их последствиях (с обратным уведомлением о получении сообщения). Сторона, для которой создались форс-мажорные обстоятельства, должна также без промедления, но не позднее чем через 2 (два) рабочих дня известить в письменной форме другую Сторону о прекращении этих обстоятельств.</w:t>
      </w:r>
    </w:p>
    <w:p w:rsidR="006F6083" w:rsidRPr="00B66687" w:rsidRDefault="006F6083" w:rsidP="006F6083">
      <w:pPr>
        <w:jc w:val="both"/>
        <w:rPr>
          <w:rStyle w:val="FontStyle25"/>
          <w:sz w:val="24"/>
          <w:szCs w:val="24"/>
        </w:rPr>
      </w:pPr>
      <w:r w:rsidRPr="00B66687">
        <w:rPr>
          <w:rStyle w:val="FontStyle25"/>
          <w:sz w:val="24"/>
          <w:szCs w:val="24"/>
        </w:rPr>
        <w:t>6.3. Не извещение или несвоевременное извещение о наступлении форс-мажорных обстоятельств Стороной, для которой создалась невозможность исполнения обязательств по Договору, другой Стороны влечёт за собой утрату права ссылаться на эти обстоятельства.</w:t>
      </w:r>
    </w:p>
    <w:p w:rsidR="006F6083" w:rsidRPr="00B66687" w:rsidRDefault="006F6083" w:rsidP="006F6083">
      <w:pPr>
        <w:jc w:val="both"/>
        <w:rPr>
          <w:rStyle w:val="FontStyle25"/>
          <w:sz w:val="24"/>
          <w:szCs w:val="24"/>
        </w:rPr>
      </w:pPr>
      <w:r w:rsidRPr="00B66687">
        <w:rPr>
          <w:rStyle w:val="FontStyle25"/>
          <w:sz w:val="24"/>
          <w:szCs w:val="24"/>
        </w:rPr>
        <w:t>6.4. Наступление форс-мажорных обстоятельств может вызвать увеличение срока исполнения обязательств по Договору на период их  действия.</w:t>
      </w:r>
    </w:p>
    <w:p w:rsidR="006F6083" w:rsidRPr="00B66687" w:rsidRDefault="006F6083" w:rsidP="006F6083">
      <w:pPr>
        <w:jc w:val="both"/>
        <w:rPr>
          <w:rStyle w:val="FontStyle25"/>
          <w:sz w:val="24"/>
          <w:szCs w:val="24"/>
        </w:rPr>
      </w:pPr>
    </w:p>
    <w:p w:rsidR="006F6083" w:rsidRPr="00B66687" w:rsidRDefault="006F6083" w:rsidP="006F6083">
      <w:pPr>
        <w:pStyle w:val="Style21"/>
        <w:widowControl/>
        <w:tabs>
          <w:tab w:val="left" w:pos="230"/>
        </w:tabs>
        <w:spacing w:before="34" w:line="274" w:lineRule="exact"/>
        <w:ind w:firstLine="0"/>
        <w:jc w:val="center"/>
        <w:rPr>
          <w:rStyle w:val="FontStyle25"/>
          <w:b/>
          <w:sz w:val="24"/>
          <w:szCs w:val="24"/>
        </w:rPr>
      </w:pPr>
      <w:r w:rsidRPr="00B66687">
        <w:rPr>
          <w:rStyle w:val="FontStyle25"/>
          <w:b/>
          <w:sz w:val="24"/>
          <w:szCs w:val="24"/>
        </w:rPr>
        <w:t>7.</w:t>
      </w:r>
      <w:r w:rsidRPr="00B66687">
        <w:rPr>
          <w:rStyle w:val="FontStyle25"/>
          <w:b/>
          <w:sz w:val="24"/>
          <w:szCs w:val="24"/>
        </w:rPr>
        <w:tab/>
        <w:t>СРОК ДЕЙСТВИЯ ДОГОВОРА</w:t>
      </w:r>
    </w:p>
    <w:p w:rsidR="006F6083" w:rsidRPr="00B66687" w:rsidRDefault="006F6083" w:rsidP="006F6083">
      <w:pPr>
        <w:spacing w:line="264" w:lineRule="auto"/>
        <w:jc w:val="both"/>
        <w:outlineLvl w:val="0"/>
        <w:rPr>
          <w:spacing w:val="-4"/>
        </w:rPr>
      </w:pPr>
      <w:r w:rsidRPr="00B66687">
        <w:rPr>
          <w:rStyle w:val="FontStyle25"/>
          <w:sz w:val="24"/>
          <w:szCs w:val="24"/>
        </w:rPr>
        <w:lastRenderedPageBreak/>
        <w:t xml:space="preserve">7.1. </w:t>
      </w:r>
      <w:r w:rsidRPr="00B66687">
        <w:rPr>
          <w:spacing w:val="-4"/>
        </w:rPr>
        <w:t>Настоящий Договор вступает в силу с даты его подписания Сторонами и действует по 31 декабря 2016 года включительно, в части взаиморасчетов – до полного их исполнения.</w:t>
      </w:r>
    </w:p>
    <w:p w:rsidR="006F6083" w:rsidRPr="00B66687" w:rsidRDefault="006F6083" w:rsidP="006F6083">
      <w:pPr>
        <w:spacing w:line="264" w:lineRule="auto"/>
        <w:jc w:val="both"/>
        <w:outlineLvl w:val="0"/>
        <w:rPr>
          <w:rStyle w:val="FontStyle25"/>
          <w:b/>
          <w:bCs/>
          <w:sz w:val="24"/>
          <w:szCs w:val="24"/>
        </w:rPr>
      </w:pPr>
    </w:p>
    <w:p w:rsidR="006F6083" w:rsidRPr="00B66687" w:rsidRDefault="006F6083" w:rsidP="006F6083">
      <w:pPr>
        <w:pStyle w:val="VertrAbNumAus"/>
        <w:widowControl/>
        <w:spacing w:after="0" w:line="240" w:lineRule="auto"/>
        <w:jc w:val="center"/>
        <w:rPr>
          <w:rStyle w:val="FontStyle25"/>
          <w:b/>
          <w:sz w:val="24"/>
          <w:szCs w:val="24"/>
          <w:lang w:val="ru-RU"/>
        </w:rPr>
      </w:pPr>
      <w:r w:rsidRPr="00B66687">
        <w:rPr>
          <w:rStyle w:val="FontStyle25"/>
          <w:b/>
          <w:sz w:val="24"/>
          <w:szCs w:val="24"/>
        </w:rPr>
        <w:t xml:space="preserve">8. </w:t>
      </w:r>
      <w:r w:rsidRPr="00B66687">
        <w:rPr>
          <w:rStyle w:val="FontStyle25"/>
          <w:b/>
          <w:sz w:val="24"/>
          <w:szCs w:val="24"/>
          <w:lang w:val="ru-RU"/>
        </w:rPr>
        <w:t>ДОПОЛНИТЕЛЬНЫЕ ПОЛОЖЕНИЯ</w:t>
      </w:r>
    </w:p>
    <w:p w:rsidR="006F6083" w:rsidRPr="00B66687" w:rsidRDefault="006F6083" w:rsidP="006F6083">
      <w:pPr>
        <w:spacing w:line="240" w:lineRule="exact"/>
        <w:jc w:val="both"/>
        <w:rPr>
          <w:rStyle w:val="FontStyle25"/>
          <w:sz w:val="24"/>
          <w:szCs w:val="24"/>
        </w:rPr>
      </w:pPr>
      <w:r w:rsidRPr="00B66687">
        <w:rPr>
          <w:rStyle w:val="FontStyle25"/>
          <w:sz w:val="24"/>
          <w:szCs w:val="24"/>
        </w:rPr>
        <w:t>8.1. 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w:t>
      </w:r>
    </w:p>
    <w:p w:rsidR="006F6083" w:rsidRPr="00B66687" w:rsidRDefault="006F6083" w:rsidP="006F6083">
      <w:pPr>
        <w:spacing w:line="240" w:lineRule="exact"/>
        <w:jc w:val="both"/>
        <w:rPr>
          <w:rStyle w:val="FontStyle25"/>
          <w:sz w:val="24"/>
          <w:szCs w:val="24"/>
        </w:rPr>
      </w:pPr>
      <w:r w:rsidRPr="00B66687">
        <w:rPr>
          <w:rStyle w:val="FontStyle25"/>
          <w:sz w:val="24"/>
          <w:szCs w:val="24"/>
        </w:rPr>
        <w:t>8.2.Поставщик</w:t>
      </w:r>
      <w:r w:rsidRPr="00B66687">
        <w:rPr>
          <w:rFonts w:eastAsia="Arial" w:cs="Arial"/>
        </w:rPr>
        <w:t>,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6F6083" w:rsidRPr="00B66687" w:rsidRDefault="006F6083" w:rsidP="006F6083">
      <w:pPr>
        <w:pStyle w:val="Style20"/>
        <w:widowControl/>
        <w:spacing w:line="274" w:lineRule="exact"/>
        <w:rPr>
          <w:rStyle w:val="FontStyle25"/>
          <w:sz w:val="24"/>
          <w:szCs w:val="24"/>
        </w:rPr>
      </w:pPr>
      <w:r w:rsidRPr="00B66687">
        <w:rPr>
          <w:rStyle w:val="FontStyle25"/>
          <w:sz w:val="24"/>
          <w:szCs w:val="24"/>
        </w:rPr>
        <w:t>8.3.  Все приложения, акты, дополнительные соглашения к настоящему Договору являются его неотъемлемыми частями в случае подписания их обеими Сторонами и действительны в факсимильном виде до получения оригиналов Сторонами.</w:t>
      </w:r>
    </w:p>
    <w:p w:rsidR="006F6083" w:rsidRPr="00B66687" w:rsidRDefault="006F6083" w:rsidP="006F6083">
      <w:pPr>
        <w:pStyle w:val="Style20"/>
        <w:widowControl/>
        <w:spacing w:line="274" w:lineRule="exact"/>
        <w:rPr>
          <w:rStyle w:val="FontStyle25"/>
          <w:sz w:val="24"/>
          <w:szCs w:val="24"/>
        </w:rPr>
      </w:pPr>
      <w:r w:rsidRPr="00B66687">
        <w:rPr>
          <w:rStyle w:val="FontStyle25"/>
          <w:sz w:val="24"/>
          <w:szCs w:val="24"/>
        </w:rPr>
        <w:t>8.4. Все заявления, извещения, документы по передаче Товара, счёта и другие документы в рамках исполнения Договора отправляются Сторонами посредством факсимильной связи по номерам, указанным в Договоре, либо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w:t>
      </w:r>
    </w:p>
    <w:p w:rsidR="006F6083" w:rsidRPr="00B66687" w:rsidRDefault="006F6083" w:rsidP="006F6083">
      <w:pPr>
        <w:pStyle w:val="Style20"/>
        <w:widowControl/>
        <w:spacing w:line="274" w:lineRule="exact"/>
        <w:rPr>
          <w:rStyle w:val="FontStyle25"/>
          <w:sz w:val="24"/>
          <w:szCs w:val="24"/>
        </w:rPr>
      </w:pPr>
      <w:r w:rsidRPr="00B66687">
        <w:rPr>
          <w:rStyle w:val="FontStyle25"/>
          <w:sz w:val="24"/>
          <w:szCs w:val="24"/>
        </w:rPr>
        <w:t>8.5.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6F6083" w:rsidRPr="00B66687" w:rsidRDefault="006F6083" w:rsidP="006F6083">
      <w:pPr>
        <w:pStyle w:val="Style20"/>
        <w:widowControl/>
        <w:spacing w:line="274" w:lineRule="exact"/>
        <w:rPr>
          <w:rStyle w:val="FontStyle25"/>
          <w:sz w:val="24"/>
          <w:szCs w:val="24"/>
        </w:rPr>
      </w:pPr>
      <w:r w:rsidRPr="00B66687">
        <w:rPr>
          <w:rStyle w:val="FontStyle25"/>
          <w:sz w:val="24"/>
          <w:szCs w:val="24"/>
        </w:rPr>
        <w:t>8.6. Договор составлен в двух экземплярах, имеющих равную юридическую силу, по одному для каждой из Сторон.</w:t>
      </w:r>
    </w:p>
    <w:p w:rsidR="006F6083" w:rsidRPr="00B66687" w:rsidRDefault="006F6083" w:rsidP="006F6083">
      <w:pPr>
        <w:pStyle w:val="Style20"/>
        <w:widowControl/>
        <w:spacing w:line="274" w:lineRule="exact"/>
        <w:rPr>
          <w:rStyle w:val="FontStyle25"/>
          <w:sz w:val="24"/>
          <w:szCs w:val="24"/>
        </w:rPr>
      </w:pPr>
      <w:r w:rsidRPr="00B66687">
        <w:rPr>
          <w:rStyle w:val="FontStyle25"/>
          <w:sz w:val="24"/>
          <w:szCs w:val="24"/>
        </w:rPr>
        <w:t>8.7.</w:t>
      </w:r>
      <w:r w:rsidRPr="00B66687">
        <w:t xml:space="preserve"> </w:t>
      </w:r>
      <w:r w:rsidRPr="00B66687">
        <w:rPr>
          <w:rStyle w:val="FontStyle25"/>
          <w:sz w:val="24"/>
          <w:szCs w:val="24"/>
        </w:rPr>
        <w:t xml:space="preserve">Приложения № 1,1а,2 </w:t>
      </w:r>
      <w:r w:rsidRPr="00B66687">
        <w:t xml:space="preserve">к настоящему </w:t>
      </w:r>
      <w:r>
        <w:t xml:space="preserve">договору </w:t>
      </w:r>
      <w:r w:rsidRPr="00B66687">
        <w:t>явля</w:t>
      </w:r>
      <w:r>
        <w:t>ю</w:t>
      </w:r>
      <w:r w:rsidRPr="00B66687">
        <w:t xml:space="preserve">тся </w:t>
      </w:r>
      <w:r>
        <w:t xml:space="preserve">его </w:t>
      </w:r>
      <w:r w:rsidRPr="00B66687">
        <w:rPr>
          <w:rStyle w:val="FontStyle25"/>
          <w:sz w:val="24"/>
          <w:szCs w:val="24"/>
        </w:rPr>
        <w:t>неотъемлемой частью.</w:t>
      </w:r>
    </w:p>
    <w:p w:rsidR="006F6083" w:rsidRPr="00B66687" w:rsidRDefault="006F6083" w:rsidP="006F6083">
      <w:pPr>
        <w:pStyle w:val="Style20"/>
        <w:widowControl/>
        <w:spacing w:line="274" w:lineRule="exact"/>
        <w:rPr>
          <w:rStyle w:val="FontStyle25"/>
          <w:sz w:val="24"/>
          <w:szCs w:val="24"/>
        </w:rPr>
      </w:pPr>
    </w:p>
    <w:p w:rsidR="006F6083" w:rsidRPr="006F6083" w:rsidRDefault="006F6083" w:rsidP="006F6083">
      <w:pPr>
        <w:pStyle w:val="Style20"/>
        <w:widowControl/>
        <w:spacing w:line="274" w:lineRule="exact"/>
        <w:jc w:val="center"/>
        <w:rPr>
          <w:rStyle w:val="FontStyle25"/>
          <w:b/>
        </w:rPr>
      </w:pPr>
      <w:r w:rsidRPr="006F6083">
        <w:rPr>
          <w:rStyle w:val="FontStyle25"/>
          <w:b/>
        </w:rPr>
        <w:t>9. АДРЕСА И РЕКВИЗИТЫ СТОРОН</w:t>
      </w:r>
    </w:p>
    <w:tbl>
      <w:tblPr>
        <w:tblpPr w:leftFromText="180" w:rightFromText="180" w:vertAnchor="text" w:horzAnchor="margin" w:tblpY="401"/>
        <w:tblW w:w="9375" w:type="dxa"/>
        <w:tblLook w:val="0000"/>
      </w:tblPr>
      <w:tblGrid>
        <w:gridCol w:w="4720"/>
        <w:gridCol w:w="4655"/>
      </w:tblGrid>
      <w:tr w:rsidR="006F6083" w:rsidRPr="006F6083" w:rsidTr="00A6362D">
        <w:trPr>
          <w:trHeight w:val="4649"/>
        </w:trPr>
        <w:tc>
          <w:tcPr>
            <w:tcW w:w="4720" w:type="dxa"/>
          </w:tcPr>
          <w:p w:rsidR="006F6083" w:rsidRPr="006F6083" w:rsidRDefault="006F6083" w:rsidP="00A6362D">
            <w:pPr>
              <w:rPr>
                <w:b/>
                <w:sz w:val="22"/>
                <w:szCs w:val="22"/>
              </w:rPr>
            </w:pPr>
            <w:r w:rsidRPr="006F6083">
              <w:rPr>
                <w:b/>
                <w:color w:val="000000"/>
                <w:spacing w:val="-4"/>
                <w:sz w:val="22"/>
                <w:szCs w:val="22"/>
              </w:rPr>
              <w:t xml:space="preserve">Покупатель: </w:t>
            </w:r>
            <w:r w:rsidRPr="006F6083">
              <w:rPr>
                <w:b/>
                <w:sz w:val="22"/>
                <w:szCs w:val="22"/>
              </w:rPr>
              <w:t>ПАО «Центр</w:t>
            </w:r>
          </w:p>
          <w:p w:rsidR="006F6083" w:rsidRPr="006F6083" w:rsidRDefault="006F6083" w:rsidP="00A6362D">
            <w:pPr>
              <w:rPr>
                <w:b/>
                <w:sz w:val="22"/>
                <w:szCs w:val="22"/>
              </w:rPr>
            </w:pPr>
            <w:r w:rsidRPr="006F6083">
              <w:rPr>
                <w:b/>
                <w:sz w:val="22"/>
                <w:szCs w:val="22"/>
              </w:rPr>
              <w:t xml:space="preserve"> по перевозке грузов в контейнерах «ТрансКонтейнер» </w:t>
            </w:r>
          </w:p>
          <w:p w:rsidR="006F6083" w:rsidRPr="006F6083" w:rsidRDefault="006F6083" w:rsidP="00A6362D">
            <w:pPr>
              <w:rPr>
                <w:b/>
                <w:sz w:val="22"/>
                <w:szCs w:val="22"/>
              </w:rPr>
            </w:pPr>
            <w:r w:rsidRPr="006F6083">
              <w:rPr>
                <w:b/>
                <w:sz w:val="22"/>
                <w:szCs w:val="22"/>
              </w:rPr>
              <w:t>107228, Москва, Оружейный переулок, д.19</w:t>
            </w:r>
          </w:p>
          <w:p w:rsidR="006F6083" w:rsidRPr="006F6083" w:rsidRDefault="006F6083" w:rsidP="00A6362D">
            <w:pPr>
              <w:rPr>
                <w:b/>
                <w:color w:val="000000"/>
                <w:spacing w:val="-4"/>
                <w:sz w:val="22"/>
                <w:szCs w:val="22"/>
              </w:rPr>
            </w:pPr>
            <w:r w:rsidRPr="006F6083">
              <w:rPr>
                <w:b/>
                <w:sz w:val="22"/>
                <w:szCs w:val="22"/>
              </w:rPr>
              <w:t xml:space="preserve"> (Филиал ПАО на Забайкальской железной дороге)</w:t>
            </w:r>
          </w:p>
          <w:p w:rsidR="006F6083" w:rsidRPr="006F6083" w:rsidRDefault="006F6083" w:rsidP="00A6362D">
            <w:pPr>
              <w:rPr>
                <w:b/>
                <w:sz w:val="22"/>
                <w:szCs w:val="22"/>
              </w:rPr>
            </w:pPr>
            <w:r w:rsidRPr="006F6083">
              <w:rPr>
                <w:b/>
                <w:sz w:val="22"/>
                <w:szCs w:val="22"/>
              </w:rPr>
              <w:t xml:space="preserve">672092, г. Чита, ул. Анохина, 91 </w:t>
            </w:r>
          </w:p>
          <w:p w:rsidR="006F6083" w:rsidRPr="006F6083" w:rsidRDefault="006F6083" w:rsidP="00A6362D">
            <w:pPr>
              <w:rPr>
                <w:b/>
                <w:sz w:val="22"/>
                <w:szCs w:val="22"/>
              </w:rPr>
            </w:pPr>
            <w:r w:rsidRPr="006F6083">
              <w:rPr>
                <w:b/>
                <w:sz w:val="22"/>
                <w:szCs w:val="22"/>
              </w:rPr>
              <w:t>ИНН 7708591995</w:t>
            </w:r>
          </w:p>
          <w:p w:rsidR="006F6083" w:rsidRPr="006F6083" w:rsidRDefault="006F6083" w:rsidP="00A6362D">
            <w:pPr>
              <w:rPr>
                <w:b/>
                <w:sz w:val="22"/>
                <w:szCs w:val="22"/>
              </w:rPr>
            </w:pPr>
            <w:r w:rsidRPr="006F6083">
              <w:rPr>
                <w:b/>
                <w:sz w:val="22"/>
                <w:szCs w:val="22"/>
              </w:rPr>
              <w:t>КПП 753602002</w:t>
            </w:r>
          </w:p>
          <w:p w:rsidR="006F6083" w:rsidRPr="006F6083" w:rsidRDefault="006F6083" w:rsidP="00A6362D">
            <w:pPr>
              <w:rPr>
                <w:b/>
                <w:sz w:val="22"/>
                <w:szCs w:val="22"/>
              </w:rPr>
            </w:pPr>
            <w:r w:rsidRPr="006F6083">
              <w:rPr>
                <w:b/>
                <w:sz w:val="22"/>
                <w:szCs w:val="22"/>
              </w:rPr>
              <w:t>ОКПО 57794592</w:t>
            </w:r>
          </w:p>
          <w:p w:rsidR="006F6083" w:rsidRPr="006F6083" w:rsidRDefault="006F6083" w:rsidP="00A6362D">
            <w:pPr>
              <w:rPr>
                <w:b/>
                <w:sz w:val="22"/>
                <w:szCs w:val="22"/>
              </w:rPr>
            </w:pPr>
            <w:r w:rsidRPr="006F6083">
              <w:rPr>
                <w:b/>
                <w:sz w:val="22"/>
                <w:szCs w:val="22"/>
              </w:rPr>
              <w:t>Р/с 40702810009030002960</w:t>
            </w:r>
          </w:p>
          <w:p w:rsidR="006F6083" w:rsidRPr="006F6083" w:rsidRDefault="006F6083" w:rsidP="00A6362D">
            <w:pPr>
              <w:rPr>
                <w:b/>
                <w:sz w:val="22"/>
                <w:szCs w:val="22"/>
              </w:rPr>
            </w:pPr>
            <w:r w:rsidRPr="006F6083">
              <w:rPr>
                <w:b/>
                <w:sz w:val="22"/>
                <w:szCs w:val="22"/>
              </w:rPr>
              <w:t>Филиал Банка ВТБ (ПАО)</w:t>
            </w:r>
          </w:p>
          <w:p w:rsidR="006F6083" w:rsidRPr="006F6083" w:rsidRDefault="006F6083" w:rsidP="00A6362D">
            <w:pPr>
              <w:rPr>
                <w:b/>
                <w:sz w:val="22"/>
                <w:szCs w:val="22"/>
              </w:rPr>
            </w:pPr>
            <w:r w:rsidRPr="006F6083">
              <w:rPr>
                <w:b/>
                <w:sz w:val="22"/>
                <w:szCs w:val="22"/>
              </w:rPr>
              <w:t xml:space="preserve"> в г. Красноярске</w:t>
            </w:r>
          </w:p>
          <w:p w:rsidR="006F6083" w:rsidRPr="006F6083" w:rsidRDefault="006F6083" w:rsidP="00A6362D">
            <w:pPr>
              <w:rPr>
                <w:b/>
                <w:sz w:val="22"/>
                <w:szCs w:val="22"/>
              </w:rPr>
            </w:pPr>
            <w:r w:rsidRPr="006F6083">
              <w:rPr>
                <w:b/>
                <w:sz w:val="22"/>
                <w:szCs w:val="22"/>
              </w:rPr>
              <w:t>БИК 040407777</w:t>
            </w:r>
          </w:p>
          <w:p w:rsidR="006F6083" w:rsidRPr="006F6083" w:rsidRDefault="006F6083" w:rsidP="00A6362D">
            <w:pPr>
              <w:rPr>
                <w:b/>
                <w:sz w:val="22"/>
                <w:szCs w:val="22"/>
              </w:rPr>
            </w:pPr>
            <w:r w:rsidRPr="006F6083">
              <w:rPr>
                <w:b/>
                <w:sz w:val="22"/>
                <w:szCs w:val="22"/>
              </w:rPr>
              <w:t>К/С 30101810200000000777</w:t>
            </w:r>
          </w:p>
          <w:p w:rsidR="006F6083" w:rsidRPr="006F6083" w:rsidRDefault="006F6083" w:rsidP="00A6362D">
            <w:pPr>
              <w:rPr>
                <w:b/>
                <w:sz w:val="22"/>
                <w:szCs w:val="22"/>
              </w:rPr>
            </w:pPr>
            <w:r w:rsidRPr="006F6083">
              <w:rPr>
                <w:b/>
                <w:sz w:val="22"/>
                <w:szCs w:val="22"/>
              </w:rPr>
              <w:t>Тел. 22-59-25; факс: 32-17-81</w:t>
            </w:r>
          </w:p>
          <w:p w:rsidR="006F6083" w:rsidRPr="006F6083" w:rsidRDefault="006F6083" w:rsidP="00A6362D">
            <w:pPr>
              <w:rPr>
                <w:b/>
                <w:sz w:val="22"/>
                <w:szCs w:val="22"/>
              </w:rPr>
            </w:pPr>
            <w:r w:rsidRPr="006F6083">
              <w:rPr>
                <w:b/>
                <w:color w:val="000000"/>
                <w:sz w:val="22"/>
                <w:szCs w:val="22"/>
              </w:rPr>
              <w:t xml:space="preserve"> </w:t>
            </w:r>
          </w:p>
          <w:p w:rsidR="006F6083" w:rsidRPr="006F6083" w:rsidRDefault="006F6083" w:rsidP="00A6362D">
            <w:pPr>
              <w:rPr>
                <w:b/>
                <w:sz w:val="22"/>
                <w:szCs w:val="22"/>
              </w:rPr>
            </w:pPr>
            <w:r w:rsidRPr="006F6083">
              <w:rPr>
                <w:b/>
                <w:color w:val="000000"/>
                <w:sz w:val="22"/>
                <w:szCs w:val="22"/>
              </w:rPr>
              <w:t>Директор филиала</w:t>
            </w:r>
          </w:p>
          <w:p w:rsidR="006F6083" w:rsidRPr="006F6083" w:rsidRDefault="006F6083" w:rsidP="00A6362D">
            <w:pPr>
              <w:rPr>
                <w:b/>
                <w:color w:val="000000"/>
                <w:sz w:val="22"/>
                <w:szCs w:val="22"/>
              </w:rPr>
            </w:pPr>
            <w:r w:rsidRPr="006F6083">
              <w:rPr>
                <w:b/>
                <w:color w:val="000000"/>
                <w:sz w:val="22"/>
                <w:szCs w:val="22"/>
              </w:rPr>
              <w:t>ПАО «ТрансКонтейнер»</w:t>
            </w:r>
          </w:p>
          <w:p w:rsidR="006F6083" w:rsidRPr="006F6083" w:rsidRDefault="006F6083" w:rsidP="00A6362D">
            <w:pPr>
              <w:rPr>
                <w:b/>
                <w:sz w:val="22"/>
                <w:szCs w:val="22"/>
              </w:rPr>
            </w:pPr>
            <w:r w:rsidRPr="006F6083">
              <w:rPr>
                <w:b/>
                <w:color w:val="000000"/>
                <w:sz w:val="22"/>
                <w:szCs w:val="22"/>
              </w:rPr>
              <w:t>на Забайкальской ж.д.</w:t>
            </w:r>
          </w:p>
          <w:p w:rsidR="006F6083" w:rsidRPr="006F6083" w:rsidRDefault="006F6083" w:rsidP="00A6362D">
            <w:pPr>
              <w:rPr>
                <w:b/>
                <w:sz w:val="22"/>
                <w:szCs w:val="22"/>
              </w:rPr>
            </w:pPr>
          </w:p>
          <w:p w:rsidR="006F6083" w:rsidRPr="006F6083" w:rsidRDefault="006F6083" w:rsidP="00A6362D">
            <w:pPr>
              <w:rPr>
                <w:rStyle w:val="FontStyle25"/>
                <w:b/>
              </w:rPr>
            </w:pPr>
          </w:p>
        </w:tc>
        <w:tc>
          <w:tcPr>
            <w:tcW w:w="4655" w:type="dxa"/>
          </w:tcPr>
          <w:p w:rsidR="006F6083" w:rsidRPr="006F6083" w:rsidRDefault="006F6083" w:rsidP="00A6362D">
            <w:pPr>
              <w:rPr>
                <w:rStyle w:val="FontStyle25"/>
              </w:rPr>
            </w:pPr>
          </w:p>
        </w:tc>
      </w:tr>
      <w:tr w:rsidR="006F6083" w:rsidRPr="006F6083" w:rsidTr="00A6362D">
        <w:trPr>
          <w:trHeight w:val="224"/>
        </w:trPr>
        <w:tc>
          <w:tcPr>
            <w:tcW w:w="4720" w:type="dxa"/>
          </w:tcPr>
          <w:p w:rsidR="006F6083" w:rsidRPr="006F6083" w:rsidRDefault="006F6083" w:rsidP="00A6362D">
            <w:pPr>
              <w:tabs>
                <w:tab w:val="center" w:pos="2213"/>
              </w:tabs>
              <w:jc w:val="both"/>
              <w:rPr>
                <w:b/>
                <w:color w:val="000000"/>
                <w:sz w:val="22"/>
                <w:szCs w:val="22"/>
              </w:rPr>
            </w:pPr>
            <w:r w:rsidRPr="006F6083">
              <w:rPr>
                <w:rStyle w:val="FontStyle25"/>
                <w:b/>
              </w:rPr>
              <w:t xml:space="preserve">__________________ </w:t>
            </w:r>
            <w:r w:rsidRPr="006F6083">
              <w:rPr>
                <w:b/>
                <w:color w:val="000000"/>
                <w:sz w:val="22"/>
                <w:szCs w:val="22"/>
              </w:rPr>
              <w:t xml:space="preserve"> </w:t>
            </w:r>
            <w:r w:rsidRPr="006F6083">
              <w:rPr>
                <w:rStyle w:val="FontStyle25"/>
                <w:b/>
              </w:rPr>
              <w:t xml:space="preserve"> А.В. Банщиков</w:t>
            </w:r>
            <w:r w:rsidRPr="006F6083">
              <w:rPr>
                <w:b/>
                <w:color w:val="000000"/>
                <w:sz w:val="22"/>
                <w:szCs w:val="22"/>
              </w:rPr>
              <w:t xml:space="preserve">   </w:t>
            </w:r>
          </w:p>
          <w:p w:rsidR="006F6083" w:rsidRPr="006F6083" w:rsidRDefault="006F6083" w:rsidP="00A6362D">
            <w:pPr>
              <w:tabs>
                <w:tab w:val="center" w:pos="2213"/>
              </w:tabs>
              <w:jc w:val="both"/>
              <w:rPr>
                <w:rStyle w:val="FontStyle25"/>
                <w:b/>
              </w:rPr>
            </w:pPr>
            <w:r w:rsidRPr="006F6083">
              <w:rPr>
                <w:b/>
                <w:color w:val="000000"/>
                <w:sz w:val="22"/>
                <w:szCs w:val="22"/>
              </w:rPr>
              <w:t>МП</w:t>
            </w:r>
          </w:p>
          <w:p w:rsidR="006F6083" w:rsidRPr="006F6083" w:rsidRDefault="006F6083" w:rsidP="00A6362D">
            <w:pPr>
              <w:tabs>
                <w:tab w:val="center" w:pos="2213"/>
              </w:tabs>
              <w:jc w:val="both"/>
              <w:rPr>
                <w:rStyle w:val="FontStyle25"/>
                <w:b/>
              </w:rPr>
            </w:pPr>
          </w:p>
        </w:tc>
        <w:tc>
          <w:tcPr>
            <w:tcW w:w="4655" w:type="dxa"/>
          </w:tcPr>
          <w:p w:rsidR="006F6083" w:rsidRPr="006F6083" w:rsidRDefault="006F6083" w:rsidP="00A6362D">
            <w:pPr>
              <w:rPr>
                <w:rStyle w:val="FontStyle25"/>
              </w:rPr>
            </w:pPr>
          </w:p>
        </w:tc>
      </w:tr>
    </w:tbl>
    <w:p w:rsidR="006F6083" w:rsidRDefault="006F6083" w:rsidP="006F6083">
      <w:pPr>
        <w:tabs>
          <w:tab w:val="left" w:pos="4860"/>
        </w:tabs>
        <w:jc w:val="right"/>
        <w:rPr>
          <w:rStyle w:val="FontStyle25"/>
          <w:b/>
          <w:sz w:val="24"/>
          <w:szCs w:val="24"/>
        </w:rPr>
      </w:pPr>
      <w:r w:rsidRPr="00B66687">
        <w:rPr>
          <w:rStyle w:val="FontStyle25"/>
          <w:b/>
          <w:sz w:val="24"/>
          <w:szCs w:val="24"/>
        </w:rPr>
        <w:t xml:space="preserve">                                                                                                                            </w:t>
      </w:r>
    </w:p>
    <w:p w:rsidR="006F6083" w:rsidRDefault="006F6083" w:rsidP="006F6083">
      <w:pPr>
        <w:tabs>
          <w:tab w:val="left" w:pos="4860"/>
        </w:tabs>
        <w:jc w:val="right"/>
        <w:rPr>
          <w:rStyle w:val="FontStyle25"/>
          <w:b/>
          <w:sz w:val="24"/>
          <w:szCs w:val="24"/>
        </w:rPr>
      </w:pPr>
    </w:p>
    <w:p w:rsidR="006F6083" w:rsidRDefault="006F6083" w:rsidP="006F6083">
      <w:pPr>
        <w:tabs>
          <w:tab w:val="left" w:pos="4860"/>
        </w:tabs>
        <w:jc w:val="right"/>
        <w:rPr>
          <w:rStyle w:val="FontStyle25"/>
          <w:b/>
          <w:sz w:val="24"/>
          <w:szCs w:val="24"/>
        </w:rPr>
      </w:pPr>
      <w:r>
        <w:rPr>
          <w:rStyle w:val="FontStyle25"/>
          <w:b/>
          <w:sz w:val="24"/>
          <w:szCs w:val="24"/>
        </w:rPr>
        <w:t>Приложение № 1</w:t>
      </w:r>
    </w:p>
    <w:p w:rsidR="006F6083" w:rsidRPr="00B66687" w:rsidRDefault="006F6083" w:rsidP="006F6083">
      <w:pPr>
        <w:tabs>
          <w:tab w:val="left" w:pos="4860"/>
        </w:tabs>
        <w:jc w:val="right"/>
        <w:rPr>
          <w:rStyle w:val="FontStyle25"/>
          <w:b/>
          <w:sz w:val="24"/>
          <w:szCs w:val="24"/>
        </w:rPr>
      </w:pPr>
      <w:r w:rsidRPr="00B66687">
        <w:rPr>
          <w:rStyle w:val="FontStyle25"/>
          <w:b/>
          <w:sz w:val="24"/>
          <w:szCs w:val="24"/>
        </w:rPr>
        <w:t xml:space="preserve"> к Договору поставки </w:t>
      </w:r>
    </w:p>
    <w:p w:rsidR="006F6083" w:rsidRPr="00B66687" w:rsidRDefault="006F6083" w:rsidP="006F6083">
      <w:pPr>
        <w:tabs>
          <w:tab w:val="left" w:pos="6942"/>
        </w:tabs>
        <w:jc w:val="right"/>
        <w:rPr>
          <w:rStyle w:val="FontStyle25"/>
          <w:b/>
          <w:sz w:val="24"/>
          <w:szCs w:val="24"/>
        </w:rPr>
      </w:pPr>
      <w:r w:rsidRPr="00B66687">
        <w:rPr>
          <w:rStyle w:val="FontStyle25"/>
          <w:b/>
          <w:sz w:val="24"/>
          <w:szCs w:val="24"/>
        </w:rPr>
        <w:t xml:space="preserve">                                                                                                                   №___________  </w:t>
      </w:r>
    </w:p>
    <w:p w:rsidR="006F6083" w:rsidRPr="00B66687" w:rsidRDefault="006F6083" w:rsidP="006F6083">
      <w:pPr>
        <w:tabs>
          <w:tab w:val="left" w:pos="6942"/>
        </w:tabs>
        <w:jc w:val="right"/>
        <w:rPr>
          <w:b/>
        </w:rPr>
      </w:pPr>
      <w:r w:rsidRPr="00B66687">
        <w:rPr>
          <w:rStyle w:val="FontStyle25"/>
          <w:b/>
          <w:sz w:val="24"/>
          <w:szCs w:val="24"/>
        </w:rPr>
        <w:t>от  «  »______________ 201_г</w:t>
      </w:r>
    </w:p>
    <w:p w:rsidR="006F6083" w:rsidRPr="00B66687" w:rsidRDefault="006F6083" w:rsidP="006F6083">
      <w:pPr>
        <w:shd w:val="clear" w:color="auto" w:fill="FFFFFF"/>
        <w:tabs>
          <w:tab w:val="left" w:pos="448"/>
          <w:tab w:val="center" w:pos="4890"/>
          <w:tab w:val="left" w:pos="7811"/>
        </w:tabs>
        <w:spacing w:before="511" w:after="115"/>
        <w:jc w:val="center"/>
        <w:rPr>
          <w:b/>
        </w:rPr>
      </w:pPr>
      <w:r w:rsidRPr="00B66687">
        <w:rPr>
          <w:b/>
          <w:bCs/>
          <w:color w:val="000000"/>
          <w:spacing w:val="-3"/>
        </w:rPr>
        <w:t>Спецификация  №1 от 01  января 2016 года</w:t>
      </w:r>
    </w:p>
    <w:p w:rsidR="006F6083" w:rsidRPr="00B66687" w:rsidRDefault="006F6083" w:rsidP="006F6083">
      <w:pPr>
        <w:shd w:val="clear" w:color="auto" w:fill="FFFFFF"/>
        <w:spacing w:before="120"/>
        <w:ind w:right="-51"/>
        <w:jc w:val="both"/>
        <w:rPr>
          <w:color w:val="000000"/>
          <w:spacing w:val="1"/>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3762"/>
        <w:gridCol w:w="1437"/>
        <w:gridCol w:w="923"/>
        <w:gridCol w:w="1007"/>
        <w:gridCol w:w="1537"/>
      </w:tblGrid>
      <w:tr w:rsidR="006F6083" w:rsidRPr="00B66687" w:rsidTr="00A6362D">
        <w:trPr>
          <w:trHeight w:val="571"/>
        </w:trPr>
        <w:tc>
          <w:tcPr>
            <w:tcW w:w="924"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0"/>
              </w:tabs>
              <w:jc w:val="center"/>
            </w:pPr>
          </w:p>
          <w:p w:rsidR="006F6083" w:rsidRPr="00B66687" w:rsidRDefault="006F6083" w:rsidP="00A6362D">
            <w:pPr>
              <w:tabs>
                <w:tab w:val="left" w:pos="0"/>
              </w:tabs>
              <w:jc w:val="center"/>
            </w:pPr>
            <w:r w:rsidRPr="00B66687">
              <w:t>№№ п/п</w:t>
            </w:r>
          </w:p>
          <w:p w:rsidR="006F6083" w:rsidRPr="00B66687" w:rsidRDefault="006F6083" w:rsidP="00A6362D">
            <w:pPr>
              <w:tabs>
                <w:tab w:val="left" w:pos="798"/>
              </w:tabs>
              <w:jc w:val="center"/>
            </w:pPr>
          </w:p>
        </w:tc>
        <w:tc>
          <w:tcPr>
            <w:tcW w:w="3762" w:type="dxa"/>
            <w:tcBorders>
              <w:top w:val="single" w:sz="4" w:space="0" w:color="auto"/>
              <w:left w:val="single" w:sz="4" w:space="0" w:color="auto"/>
              <w:bottom w:val="single" w:sz="4" w:space="0" w:color="auto"/>
              <w:right w:val="single" w:sz="4" w:space="0" w:color="auto"/>
            </w:tcBorders>
            <w:hideMark/>
          </w:tcPr>
          <w:p w:rsidR="006F6083" w:rsidRPr="00B66687" w:rsidRDefault="006F6083" w:rsidP="00A6362D">
            <w:pPr>
              <w:tabs>
                <w:tab w:val="left" w:pos="798"/>
              </w:tabs>
              <w:jc w:val="center"/>
            </w:pPr>
          </w:p>
          <w:p w:rsidR="006F6083" w:rsidRPr="00B66687" w:rsidRDefault="006F6083" w:rsidP="00A6362D">
            <w:pPr>
              <w:tabs>
                <w:tab w:val="left" w:pos="798"/>
              </w:tabs>
              <w:jc w:val="center"/>
            </w:pPr>
            <w:r w:rsidRPr="00B66687">
              <w:t>Наименование Товара</w:t>
            </w:r>
          </w:p>
        </w:tc>
        <w:tc>
          <w:tcPr>
            <w:tcW w:w="1437"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798"/>
              </w:tabs>
              <w:jc w:val="center"/>
            </w:pPr>
            <w:r w:rsidRPr="00B66687">
              <w:t xml:space="preserve">Скидка %, от </w:t>
            </w:r>
            <w:r w:rsidRPr="00B66687">
              <w:rPr>
                <w:rStyle w:val="FontStyle25"/>
                <w:sz w:val="24"/>
                <w:szCs w:val="24"/>
              </w:rPr>
              <w:t>розничной цены, указанной на рекламной стеле на момент заправки</w:t>
            </w:r>
          </w:p>
        </w:tc>
        <w:tc>
          <w:tcPr>
            <w:tcW w:w="923" w:type="dxa"/>
            <w:tcBorders>
              <w:top w:val="single" w:sz="4" w:space="0" w:color="auto"/>
              <w:left w:val="single" w:sz="4" w:space="0" w:color="auto"/>
              <w:bottom w:val="single" w:sz="4" w:space="0" w:color="auto"/>
              <w:right w:val="single" w:sz="4" w:space="0" w:color="auto"/>
            </w:tcBorders>
            <w:hideMark/>
          </w:tcPr>
          <w:p w:rsidR="006F6083" w:rsidRPr="00B66687" w:rsidRDefault="006F6083" w:rsidP="00A6362D">
            <w:pPr>
              <w:tabs>
                <w:tab w:val="left" w:pos="798"/>
              </w:tabs>
              <w:jc w:val="center"/>
            </w:pPr>
          </w:p>
          <w:p w:rsidR="006F6083" w:rsidRPr="00B66687" w:rsidRDefault="006F6083" w:rsidP="00A6362D">
            <w:pPr>
              <w:tabs>
                <w:tab w:val="left" w:pos="798"/>
              </w:tabs>
              <w:jc w:val="center"/>
            </w:pPr>
            <w:r w:rsidRPr="00B66687">
              <w:t>Кол-во</w:t>
            </w:r>
          </w:p>
        </w:tc>
        <w:tc>
          <w:tcPr>
            <w:tcW w:w="1007" w:type="dxa"/>
            <w:tcBorders>
              <w:top w:val="single" w:sz="4" w:space="0" w:color="auto"/>
              <w:left w:val="single" w:sz="4" w:space="0" w:color="auto"/>
              <w:bottom w:val="single" w:sz="4" w:space="0" w:color="auto"/>
              <w:right w:val="single" w:sz="4" w:space="0" w:color="auto"/>
            </w:tcBorders>
            <w:hideMark/>
          </w:tcPr>
          <w:p w:rsidR="006F6083" w:rsidRPr="00B66687" w:rsidRDefault="006F6083" w:rsidP="00A6362D">
            <w:pPr>
              <w:tabs>
                <w:tab w:val="left" w:pos="798"/>
              </w:tabs>
              <w:jc w:val="center"/>
            </w:pPr>
          </w:p>
          <w:p w:rsidR="006F6083" w:rsidRPr="00B66687" w:rsidRDefault="006F6083" w:rsidP="00A6362D">
            <w:pPr>
              <w:tabs>
                <w:tab w:val="left" w:pos="798"/>
              </w:tabs>
              <w:jc w:val="center"/>
            </w:pPr>
            <w:r w:rsidRPr="00B66687">
              <w:t>Ед. измер.</w:t>
            </w:r>
          </w:p>
        </w:tc>
        <w:tc>
          <w:tcPr>
            <w:tcW w:w="1537" w:type="dxa"/>
            <w:tcBorders>
              <w:top w:val="single" w:sz="4" w:space="0" w:color="auto"/>
              <w:left w:val="single" w:sz="4" w:space="0" w:color="auto"/>
              <w:bottom w:val="single" w:sz="4" w:space="0" w:color="auto"/>
              <w:right w:val="single" w:sz="4" w:space="0" w:color="auto"/>
            </w:tcBorders>
            <w:hideMark/>
          </w:tcPr>
          <w:p w:rsidR="006F6083" w:rsidRPr="00B66687" w:rsidRDefault="006F6083" w:rsidP="00A6362D">
            <w:pPr>
              <w:tabs>
                <w:tab w:val="left" w:pos="798"/>
              </w:tabs>
              <w:jc w:val="center"/>
            </w:pPr>
            <w:r w:rsidRPr="00B66687">
              <w:t>Стоимость, руб, с НДС 18%</w:t>
            </w:r>
          </w:p>
          <w:p w:rsidR="006F6083" w:rsidRPr="00B66687" w:rsidRDefault="006F6083" w:rsidP="00A6362D">
            <w:pPr>
              <w:tabs>
                <w:tab w:val="left" w:pos="798"/>
              </w:tabs>
              <w:jc w:val="center"/>
            </w:pPr>
          </w:p>
          <w:p w:rsidR="006F6083" w:rsidRPr="00B66687" w:rsidRDefault="006F6083" w:rsidP="00A6362D">
            <w:pPr>
              <w:tabs>
                <w:tab w:val="left" w:pos="798"/>
              </w:tabs>
              <w:jc w:val="center"/>
            </w:pPr>
          </w:p>
        </w:tc>
      </w:tr>
      <w:tr w:rsidR="006F6083" w:rsidRPr="00B66687" w:rsidTr="00A6362D">
        <w:trPr>
          <w:trHeight w:val="571"/>
        </w:trPr>
        <w:tc>
          <w:tcPr>
            <w:tcW w:w="924" w:type="dxa"/>
            <w:tcBorders>
              <w:top w:val="single" w:sz="4" w:space="0" w:color="auto"/>
              <w:left w:val="single" w:sz="4" w:space="0" w:color="auto"/>
              <w:bottom w:val="single" w:sz="4" w:space="0" w:color="auto"/>
              <w:right w:val="single" w:sz="4" w:space="0" w:color="auto"/>
            </w:tcBorders>
            <w:hideMark/>
          </w:tcPr>
          <w:p w:rsidR="006F6083" w:rsidRPr="00B66687" w:rsidRDefault="006F6083" w:rsidP="00A6362D">
            <w:pPr>
              <w:tabs>
                <w:tab w:val="left" w:pos="0"/>
              </w:tabs>
              <w:jc w:val="center"/>
            </w:pPr>
          </w:p>
          <w:p w:rsidR="006F6083" w:rsidRPr="00B66687" w:rsidRDefault="006F6083" w:rsidP="00A6362D">
            <w:pPr>
              <w:tabs>
                <w:tab w:val="left" w:pos="0"/>
              </w:tabs>
              <w:jc w:val="center"/>
            </w:pPr>
            <w:r w:rsidRPr="00B66687">
              <w:t>1</w:t>
            </w:r>
          </w:p>
        </w:tc>
        <w:tc>
          <w:tcPr>
            <w:tcW w:w="3762"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798"/>
              </w:tabs>
            </w:pPr>
          </w:p>
          <w:p w:rsidR="006F6083" w:rsidRPr="00B66687" w:rsidRDefault="006F6083" w:rsidP="00A6362D">
            <w:pPr>
              <w:tabs>
                <w:tab w:val="left" w:pos="798"/>
              </w:tabs>
            </w:pPr>
            <w:r w:rsidRPr="00B66687">
              <w:t>Бензин АИ 92</w:t>
            </w:r>
          </w:p>
          <w:p w:rsidR="006F6083" w:rsidRPr="00B66687" w:rsidRDefault="006F6083" w:rsidP="00A6362D">
            <w:pPr>
              <w:tabs>
                <w:tab w:val="left" w:pos="798"/>
              </w:tabs>
            </w:pPr>
          </w:p>
        </w:tc>
        <w:tc>
          <w:tcPr>
            <w:tcW w:w="1437"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798"/>
              </w:tabs>
              <w:jc w:val="center"/>
            </w:pPr>
          </w:p>
        </w:tc>
        <w:tc>
          <w:tcPr>
            <w:tcW w:w="923"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798"/>
              </w:tabs>
              <w:jc w:val="center"/>
            </w:pPr>
          </w:p>
        </w:tc>
        <w:tc>
          <w:tcPr>
            <w:tcW w:w="1007"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798"/>
              </w:tabs>
              <w:jc w:val="center"/>
            </w:pPr>
          </w:p>
        </w:tc>
        <w:tc>
          <w:tcPr>
            <w:tcW w:w="1537" w:type="dxa"/>
            <w:tcBorders>
              <w:top w:val="single" w:sz="4" w:space="0" w:color="auto"/>
              <w:left w:val="single" w:sz="4" w:space="0" w:color="auto"/>
              <w:bottom w:val="single" w:sz="4" w:space="0" w:color="auto"/>
              <w:right w:val="single" w:sz="4" w:space="0" w:color="auto"/>
            </w:tcBorders>
          </w:tcPr>
          <w:p w:rsidR="006F6083" w:rsidRPr="00B66687" w:rsidRDefault="006F6083" w:rsidP="00A6362D">
            <w:pPr>
              <w:tabs>
                <w:tab w:val="left" w:pos="798"/>
              </w:tabs>
              <w:jc w:val="center"/>
            </w:pPr>
          </w:p>
        </w:tc>
      </w:tr>
    </w:tbl>
    <w:p w:rsidR="006F6083" w:rsidRPr="00B66687" w:rsidRDefault="006F6083" w:rsidP="006F6083">
      <w:pPr>
        <w:shd w:val="clear" w:color="auto" w:fill="FFFFFF"/>
        <w:spacing w:before="120"/>
        <w:ind w:right="-51"/>
        <w:jc w:val="both"/>
        <w:rPr>
          <w:color w:val="000000"/>
          <w:spacing w:val="1"/>
        </w:rPr>
      </w:pPr>
    </w:p>
    <w:p w:rsidR="006F6083" w:rsidRPr="00B66687" w:rsidRDefault="006F6083" w:rsidP="006F6083">
      <w:r w:rsidRPr="00B66687">
        <w:t xml:space="preserve">Итого:  </w:t>
      </w:r>
    </w:p>
    <w:p w:rsidR="006F6083" w:rsidRPr="00B66687" w:rsidRDefault="006F6083" w:rsidP="006F6083">
      <w:r w:rsidRPr="00B66687">
        <w:t xml:space="preserve">В том числе НДС: </w:t>
      </w:r>
    </w:p>
    <w:p w:rsidR="006F6083" w:rsidRPr="00B66687" w:rsidRDefault="006F6083" w:rsidP="006F6083">
      <w:pPr>
        <w:jc w:val="cente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tbl>
      <w:tblPr>
        <w:tblpPr w:leftFromText="180" w:rightFromText="180" w:vertAnchor="text" w:horzAnchor="margin" w:tblpY="401"/>
        <w:tblW w:w="9375" w:type="dxa"/>
        <w:tblLook w:val="0000"/>
      </w:tblPr>
      <w:tblGrid>
        <w:gridCol w:w="4720"/>
        <w:gridCol w:w="4655"/>
      </w:tblGrid>
      <w:tr w:rsidR="006F6083" w:rsidRPr="00B66687" w:rsidTr="00A6362D">
        <w:trPr>
          <w:trHeight w:val="224"/>
        </w:trPr>
        <w:tc>
          <w:tcPr>
            <w:tcW w:w="4720" w:type="dxa"/>
          </w:tcPr>
          <w:p w:rsidR="006F6083" w:rsidRPr="00B66687" w:rsidRDefault="006F6083" w:rsidP="00A6362D">
            <w:pPr>
              <w:rPr>
                <w:rStyle w:val="FontStyle25"/>
                <w:b/>
                <w:sz w:val="24"/>
                <w:szCs w:val="24"/>
              </w:rPr>
            </w:pPr>
          </w:p>
          <w:p w:rsidR="006F6083" w:rsidRPr="00B66687" w:rsidRDefault="006F6083" w:rsidP="00A6362D">
            <w:pPr>
              <w:tabs>
                <w:tab w:val="center" w:pos="2213"/>
              </w:tabs>
              <w:jc w:val="both"/>
              <w:rPr>
                <w:b/>
                <w:color w:val="000000"/>
              </w:rPr>
            </w:pPr>
            <w:r w:rsidRPr="00B66687">
              <w:rPr>
                <w:rStyle w:val="FontStyle25"/>
                <w:b/>
                <w:sz w:val="24"/>
                <w:szCs w:val="24"/>
              </w:rPr>
              <w:t xml:space="preserve">__________________ </w:t>
            </w:r>
            <w:r w:rsidRPr="00B66687">
              <w:rPr>
                <w:b/>
                <w:color w:val="000000"/>
              </w:rPr>
              <w:t xml:space="preserve"> </w:t>
            </w:r>
            <w:r w:rsidRPr="00B66687">
              <w:rPr>
                <w:rStyle w:val="FontStyle25"/>
                <w:b/>
                <w:sz w:val="24"/>
                <w:szCs w:val="24"/>
              </w:rPr>
              <w:t xml:space="preserve"> А.В. Банщиков</w:t>
            </w:r>
            <w:r w:rsidRPr="00B66687">
              <w:rPr>
                <w:b/>
                <w:color w:val="000000"/>
              </w:rPr>
              <w:t xml:space="preserve">   </w:t>
            </w:r>
          </w:p>
          <w:p w:rsidR="006F6083" w:rsidRPr="00B66687" w:rsidRDefault="006F6083" w:rsidP="00A6362D">
            <w:pPr>
              <w:tabs>
                <w:tab w:val="center" w:pos="2213"/>
              </w:tabs>
              <w:jc w:val="both"/>
              <w:rPr>
                <w:rStyle w:val="FontStyle25"/>
                <w:b/>
                <w:sz w:val="24"/>
                <w:szCs w:val="24"/>
              </w:rPr>
            </w:pPr>
            <w:r w:rsidRPr="00B66687">
              <w:rPr>
                <w:b/>
                <w:color w:val="000000"/>
              </w:rPr>
              <w:t>МП</w:t>
            </w:r>
          </w:p>
          <w:p w:rsidR="006F6083" w:rsidRPr="00B66687" w:rsidRDefault="006F6083" w:rsidP="00A6362D">
            <w:pPr>
              <w:tabs>
                <w:tab w:val="center" w:pos="2213"/>
              </w:tabs>
              <w:jc w:val="both"/>
              <w:rPr>
                <w:rStyle w:val="FontStyle25"/>
                <w:b/>
                <w:sz w:val="24"/>
                <w:szCs w:val="24"/>
              </w:rPr>
            </w:pPr>
          </w:p>
        </w:tc>
        <w:tc>
          <w:tcPr>
            <w:tcW w:w="4655" w:type="dxa"/>
          </w:tcPr>
          <w:p w:rsidR="006F6083" w:rsidRPr="00B66687" w:rsidRDefault="006F6083" w:rsidP="00A6362D">
            <w:pPr>
              <w:rPr>
                <w:rStyle w:val="FontStyle25"/>
                <w:sz w:val="24"/>
                <w:szCs w:val="24"/>
              </w:rPr>
            </w:pPr>
          </w:p>
          <w:p w:rsidR="006F6083" w:rsidRPr="00B66687" w:rsidRDefault="006F6083" w:rsidP="00A6362D">
            <w:pPr>
              <w:rPr>
                <w:rStyle w:val="FontStyle25"/>
                <w:sz w:val="24"/>
                <w:szCs w:val="24"/>
              </w:rPr>
            </w:pPr>
          </w:p>
        </w:tc>
      </w:tr>
    </w:tbl>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jc w:val="center"/>
        <w:rPr>
          <w:b/>
        </w:rPr>
      </w:pPr>
      <w:r w:rsidRPr="00B66687">
        <w:rPr>
          <w:b/>
        </w:rPr>
        <w:tab/>
      </w:r>
    </w:p>
    <w:p w:rsidR="006F6083" w:rsidRPr="00B66687" w:rsidRDefault="006F6083" w:rsidP="006F6083">
      <w:pPr>
        <w:jc w:val="right"/>
        <w:rPr>
          <w:rStyle w:val="FontStyle25"/>
          <w:b/>
          <w:sz w:val="24"/>
          <w:szCs w:val="24"/>
        </w:rPr>
      </w:pPr>
      <w:r w:rsidRPr="00B66687">
        <w:rPr>
          <w:b/>
        </w:rPr>
        <w:t xml:space="preserve">                                                                                                                                         </w:t>
      </w:r>
      <w:r w:rsidRPr="00B66687">
        <w:rPr>
          <w:rStyle w:val="FontStyle25"/>
          <w:b/>
          <w:sz w:val="24"/>
          <w:szCs w:val="24"/>
        </w:rPr>
        <w:t>Приложение № 1а</w:t>
      </w:r>
    </w:p>
    <w:p w:rsidR="006F6083" w:rsidRPr="00B66687" w:rsidRDefault="006F6083" w:rsidP="006F6083">
      <w:pPr>
        <w:tabs>
          <w:tab w:val="left" w:pos="4860"/>
        </w:tabs>
        <w:jc w:val="right"/>
        <w:rPr>
          <w:rStyle w:val="FontStyle25"/>
          <w:b/>
          <w:sz w:val="24"/>
          <w:szCs w:val="24"/>
        </w:rPr>
      </w:pPr>
      <w:r w:rsidRPr="00B66687">
        <w:rPr>
          <w:rStyle w:val="FontStyle25"/>
          <w:b/>
          <w:sz w:val="24"/>
          <w:szCs w:val="24"/>
        </w:rPr>
        <w:t xml:space="preserve">                                                                                                                             к Договору поставки </w:t>
      </w:r>
    </w:p>
    <w:p w:rsidR="006F6083" w:rsidRPr="00B66687" w:rsidRDefault="006F6083" w:rsidP="006F6083">
      <w:pPr>
        <w:tabs>
          <w:tab w:val="left" w:pos="6942"/>
        </w:tabs>
        <w:jc w:val="right"/>
        <w:rPr>
          <w:rStyle w:val="FontStyle25"/>
          <w:b/>
          <w:sz w:val="24"/>
          <w:szCs w:val="24"/>
        </w:rPr>
      </w:pPr>
      <w:r w:rsidRPr="00B66687">
        <w:rPr>
          <w:rStyle w:val="FontStyle25"/>
          <w:b/>
          <w:sz w:val="24"/>
          <w:szCs w:val="24"/>
        </w:rPr>
        <w:t xml:space="preserve">                                                                                                                   №___________  </w:t>
      </w:r>
    </w:p>
    <w:p w:rsidR="006F6083" w:rsidRPr="00B66687" w:rsidRDefault="006F6083" w:rsidP="006F6083">
      <w:pPr>
        <w:tabs>
          <w:tab w:val="left" w:pos="6942"/>
        </w:tabs>
        <w:jc w:val="right"/>
        <w:rPr>
          <w:b/>
        </w:rPr>
      </w:pPr>
      <w:r w:rsidRPr="00B66687">
        <w:rPr>
          <w:rStyle w:val="FontStyle25"/>
          <w:b/>
          <w:sz w:val="24"/>
          <w:szCs w:val="24"/>
        </w:rPr>
        <w:t>от  «  »______________ 201_г</w:t>
      </w:r>
    </w:p>
    <w:p w:rsidR="006F6083" w:rsidRPr="00B66687" w:rsidRDefault="006F6083" w:rsidP="006F6083">
      <w:pPr>
        <w:rPr>
          <w:b/>
        </w:rPr>
      </w:pPr>
    </w:p>
    <w:p w:rsidR="006F6083" w:rsidRPr="00B66687" w:rsidRDefault="006F6083" w:rsidP="006F6083">
      <w:pPr>
        <w:jc w:val="center"/>
        <w:rPr>
          <w:b/>
        </w:rPr>
      </w:pPr>
    </w:p>
    <w:p w:rsidR="006F6083" w:rsidRPr="00B66687" w:rsidRDefault="006F6083" w:rsidP="006F6083">
      <w:pPr>
        <w:jc w:val="center"/>
        <w:rPr>
          <w:b/>
        </w:rPr>
      </w:pPr>
      <w:r w:rsidRPr="00B66687">
        <w:rPr>
          <w:b/>
        </w:rPr>
        <w:t>ОБРАЗЕЦ ТАЛОНА</w:t>
      </w:r>
    </w:p>
    <w:p w:rsidR="006F6083" w:rsidRPr="00B66687" w:rsidRDefault="006F6083" w:rsidP="006F6083">
      <w:pPr>
        <w:jc w:val="center"/>
      </w:pPr>
    </w:p>
    <w:p w:rsidR="006F6083" w:rsidRPr="00B66687" w:rsidRDefault="006F6083" w:rsidP="006F6083">
      <w:pPr>
        <w:jc w:val="center"/>
        <w:rPr>
          <w:b/>
        </w:rPr>
      </w:pPr>
    </w:p>
    <w:p w:rsidR="006F6083" w:rsidRPr="00B66687" w:rsidRDefault="006F6083" w:rsidP="006F6083">
      <w:pPr>
        <w:jc w:val="both"/>
        <w:rPr>
          <w:b/>
        </w:rPr>
      </w:pPr>
    </w:p>
    <w:p w:rsidR="006F6083" w:rsidRPr="00B66687" w:rsidRDefault="006F6083" w:rsidP="006F6083">
      <w:pPr>
        <w:rPr>
          <w:vanish/>
        </w:rPr>
      </w:pPr>
    </w:p>
    <w:p w:rsidR="006F6083" w:rsidRPr="00B66687" w:rsidRDefault="006F6083" w:rsidP="006F6083">
      <w:pPr>
        <w:jc w:val="center"/>
        <w:rPr>
          <w:b/>
        </w:rPr>
      </w:pPr>
    </w:p>
    <w:p w:rsidR="006F6083" w:rsidRPr="00B66687" w:rsidRDefault="006F6083" w:rsidP="006F6083">
      <w:pPr>
        <w:rPr>
          <w:b/>
        </w:rPr>
      </w:pPr>
    </w:p>
    <w:p w:rsidR="006F6083" w:rsidRPr="00B66687" w:rsidRDefault="006F6083" w:rsidP="006F6083">
      <w:pPr>
        <w:jc w:val="center"/>
        <w:rPr>
          <w:b/>
        </w:rPr>
      </w:pPr>
    </w:p>
    <w:tbl>
      <w:tblPr>
        <w:tblpPr w:leftFromText="180" w:rightFromText="180" w:vertAnchor="text" w:horzAnchor="margin" w:tblpY="401"/>
        <w:tblW w:w="9375" w:type="dxa"/>
        <w:tblLook w:val="0000"/>
      </w:tblPr>
      <w:tblGrid>
        <w:gridCol w:w="4720"/>
        <w:gridCol w:w="4655"/>
      </w:tblGrid>
      <w:tr w:rsidR="006F6083" w:rsidRPr="00B66687" w:rsidTr="00A6362D">
        <w:trPr>
          <w:trHeight w:val="224"/>
        </w:trPr>
        <w:tc>
          <w:tcPr>
            <w:tcW w:w="4720" w:type="dxa"/>
          </w:tcPr>
          <w:p w:rsidR="006F6083" w:rsidRPr="00B66687" w:rsidRDefault="006F6083" w:rsidP="00A6362D">
            <w:pPr>
              <w:rPr>
                <w:rStyle w:val="FontStyle25"/>
                <w:b/>
                <w:sz w:val="24"/>
                <w:szCs w:val="24"/>
              </w:rPr>
            </w:pPr>
          </w:p>
          <w:p w:rsidR="006F6083" w:rsidRPr="00B66687" w:rsidRDefault="006F6083" w:rsidP="00A6362D">
            <w:pPr>
              <w:tabs>
                <w:tab w:val="center" w:pos="2213"/>
              </w:tabs>
              <w:jc w:val="both"/>
              <w:rPr>
                <w:b/>
                <w:color w:val="000000"/>
              </w:rPr>
            </w:pPr>
            <w:r w:rsidRPr="00B66687">
              <w:rPr>
                <w:rStyle w:val="FontStyle25"/>
                <w:b/>
                <w:sz w:val="24"/>
                <w:szCs w:val="24"/>
              </w:rPr>
              <w:t xml:space="preserve">__________________ </w:t>
            </w:r>
            <w:r w:rsidRPr="00B66687">
              <w:rPr>
                <w:b/>
                <w:color w:val="000000"/>
              </w:rPr>
              <w:t xml:space="preserve"> </w:t>
            </w:r>
            <w:r w:rsidRPr="00B66687">
              <w:rPr>
                <w:rStyle w:val="FontStyle25"/>
                <w:b/>
                <w:sz w:val="24"/>
                <w:szCs w:val="24"/>
              </w:rPr>
              <w:t xml:space="preserve"> А.В. Банщиков</w:t>
            </w:r>
            <w:r w:rsidRPr="00B66687">
              <w:rPr>
                <w:b/>
                <w:color w:val="000000"/>
              </w:rPr>
              <w:t xml:space="preserve">   </w:t>
            </w:r>
          </w:p>
          <w:p w:rsidR="006F6083" w:rsidRPr="00B66687" w:rsidRDefault="006F6083" w:rsidP="00A6362D">
            <w:pPr>
              <w:tabs>
                <w:tab w:val="center" w:pos="2213"/>
              </w:tabs>
              <w:jc w:val="both"/>
              <w:rPr>
                <w:rStyle w:val="FontStyle25"/>
                <w:b/>
                <w:sz w:val="24"/>
                <w:szCs w:val="24"/>
              </w:rPr>
            </w:pPr>
            <w:r w:rsidRPr="00B66687">
              <w:rPr>
                <w:b/>
                <w:color w:val="000000"/>
              </w:rPr>
              <w:t>МП</w:t>
            </w:r>
          </w:p>
          <w:p w:rsidR="006F6083" w:rsidRPr="00B66687" w:rsidRDefault="006F6083" w:rsidP="00A6362D">
            <w:pPr>
              <w:tabs>
                <w:tab w:val="center" w:pos="2213"/>
              </w:tabs>
              <w:jc w:val="both"/>
              <w:rPr>
                <w:rStyle w:val="FontStyle25"/>
                <w:b/>
                <w:sz w:val="24"/>
                <w:szCs w:val="24"/>
              </w:rPr>
            </w:pPr>
          </w:p>
        </w:tc>
        <w:tc>
          <w:tcPr>
            <w:tcW w:w="4655" w:type="dxa"/>
          </w:tcPr>
          <w:p w:rsidR="006F6083" w:rsidRPr="00B66687" w:rsidRDefault="006F6083" w:rsidP="00A6362D">
            <w:pPr>
              <w:rPr>
                <w:rStyle w:val="FontStyle25"/>
                <w:sz w:val="24"/>
                <w:szCs w:val="24"/>
              </w:rPr>
            </w:pPr>
          </w:p>
        </w:tc>
      </w:tr>
    </w:tbl>
    <w:p w:rsidR="006F6083" w:rsidRPr="00B66687" w:rsidRDefault="006F6083" w:rsidP="006F6083">
      <w:pPr>
        <w:jc w:val="center"/>
        <w:rPr>
          <w:b/>
        </w:rPr>
      </w:pPr>
    </w:p>
    <w:p w:rsidR="006F6083" w:rsidRPr="00B66687" w:rsidRDefault="006F6083" w:rsidP="006F6083">
      <w:pPr>
        <w:jc w:val="center"/>
        <w:rPr>
          <w:b/>
        </w:rPr>
      </w:pPr>
    </w:p>
    <w:p w:rsidR="006F6083" w:rsidRPr="00B66687" w:rsidRDefault="006F6083" w:rsidP="006F6083">
      <w:pPr>
        <w:rPr>
          <w:b/>
        </w:rPr>
      </w:pPr>
    </w:p>
    <w:p w:rsidR="006F6083" w:rsidRPr="00B66687" w:rsidRDefault="006F6083" w:rsidP="006F6083">
      <w:pPr>
        <w:jc w:val="cente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rPr>
      </w:pPr>
    </w:p>
    <w:p w:rsidR="006F6083" w:rsidRPr="00B66687" w:rsidRDefault="006F6083" w:rsidP="006F6083">
      <w:pPr>
        <w:rPr>
          <w:b/>
          <w:lang w:val="en-US"/>
        </w:rPr>
      </w:pPr>
    </w:p>
    <w:p w:rsidR="006F6083" w:rsidRPr="00B66687" w:rsidRDefault="006F6083" w:rsidP="006F6083">
      <w:pPr>
        <w:rPr>
          <w:b/>
          <w:lang w:val="en-US"/>
        </w:rPr>
      </w:pPr>
    </w:p>
    <w:p w:rsidR="006F6083" w:rsidRPr="00B66687" w:rsidRDefault="006F6083" w:rsidP="006F6083">
      <w:pPr>
        <w:rPr>
          <w:b/>
          <w:lang w:val="en-US"/>
        </w:rPr>
      </w:pPr>
    </w:p>
    <w:p w:rsidR="006F6083" w:rsidRPr="00B66687" w:rsidRDefault="006F6083" w:rsidP="006F6083">
      <w:pPr>
        <w:rPr>
          <w:b/>
          <w:lang w:val="en-US"/>
        </w:rPr>
      </w:pPr>
    </w:p>
    <w:p w:rsidR="006F6083" w:rsidRPr="00B66687" w:rsidRDefault="006F6083" w:rsidP="006F6083">
      <w:pPr>
        <w:rPr>
          <w:b/>
          <w:lang w:val="en-US"/>
        </w:rPr>
      </w:pPr>
    </w:p>
    <w:p w:rsidR="006F6083" w:rsidRPr="00B66687" w:rsidRDefault="006F6083" w:rsidP="006F6083">
      <w:pPr>
        <w:rPr>
          <w:b/>
        </w:rPr>
      </w:pPr>
    </w:p>
    <w:p w:rsidR="006F6083" w:rsidRPr="00B66687" w:rsidRDefault="006F6083" w:rsidP="006F6083">
      <w:pPr>
        <w:jc w:val="right"/>
        <w:rPr>
          <w:rStyle w:val="FontStyle25"/>
          <w:b/>
          <w:sz w:val="24"/>
          <w:szCs w:val="24"/>
        </w:rPr>
      </w:pPr>
      <w:r w:rsidRPr="00B66687">
        <w:rPr>
          <w:rStyle w:val="FontStyle25"/>
          <w:b/>
          <w:sz w:val="24"/>
          <w:szCs w:val="24"/>
        </w:rPr>
        <w:t>Приложение № 2</w:t>
      </w:r>
    </w:p>
    <w:p w:rsidR="006F6083" w:rsidRPr="00B66687" w:rsidRDefault="006F6083" w:rsidP="006F6083">
      <w:pPr>
        <w:tabs>
          <w:tab w:val="left" w:pos="4860"/>
        </w:tabs>
        <w:jc w:val="right"/>
        <w:rPr>
          <w:rStyle w:val="FontStyle25"/>
          <w:b/>
          <w:sz w:val="24"/>
          <w:szCs w:val="24"/>
        </w:rPr>
      </w:pPr>
      <w:r w:rsidRPr="00B66687">
        <w:rPr>
          <w:rStyle w:val="FontStyle25"/>
          <w:b/>
          <w:sz w:val="24"/>
          <w:szCs w:val="24"/>
        </w:rPr>
        <w:t xml:space="preserve">к Договору поставки </w:t>
      </w:r>
    </w:p>
    <w:p w:rsidR="006F6083" w:rsidRPr="00B66687" w:rsidRDefault="006F6083" w:rsidP="006F6083">
      <w:pPr>
        <w:jc w:val="right"/>
        <w:rPr>
          <w:rStyle w:val="FontStyle25"/>
          <w:b/>
          <w:sz w:val="24"/>
          <w:szCs w:val="24"/>
        </w:rPr>
      </w:pPr>
      <w:r w:rsidRPr="00B66687">
        <w:rPr>
          <w:rStyle w:val="FontStyle25"/>
          <w:b/>
          <w:sz w:val="24"/>
          <w:szCs w:val="24"/>
        </w:rPr>
        <w:t>№___________ от  «  » _______________ 2016г.</w:t>
      </w:r>
    </w:p>
    <w:p w:rsidR="006F6083" w:rsidRPr="00B66687" w:rsidRDefault="006F6083" w:rsidP="006F6083">
      <w:pPr>
        <w:jc w:val="right"/>
        <w:rPr>
          <w:rStyle w:val="FontStyle25"/>
          <w:b/>
          <w:sz w:val="24"/>
          <w:szCs w:val="24"/>
        </w:rPr>
      </w:pPr>
    </w:p>
    <w:p w:rsidR="006F6083" w:rsidRPr="00B66687" w:rsidRDefault="006F6083" w:rsidP="006F6083">
      <w:pPr>
        <w:jc w:val="right"/>
        <w:rPr>
          <w:rStyle w:val="FontStyle25"/>
          <w:b/>
          <w:sz w:val="24"/>
          <w:szCs w:val="24"/>
        </w:rPr>
      </w:pPr>
    </w:p>
    <w:p w:rsidR="006F6083" w:rsidRPr="00B66687" w:rsidRDefault="006F6083" w:rsidP="006F6083">
      <w:pPr>
        <w:jc w:val="right"/>
        <w:rPr>
          <w:b/>
        </w:rPr>
      </w:pPr>
    </w:p>
    <w:p w:rsidR="006F6083" w:rsidRPr="00B66687" w:rsidRDefault="006F6083" w:rsidP="006F6083">
      <w:pPr>
        <w:jc w:val="center"/>
        <w:rPr>
          <w:b/>
        </w:rPr>
      </w:pPr>
      <w:r w:rsidRPr="00B66687">
        <w:rPr>
          <w:b/>
          <w:noProof/>
        </w:rPr>
        <w:pict>
          <v:shape id="_x0000_s1043" type="#_x0000_t202" style="position:absolute;left:0;text-align:left;margin-left:71.75pt;margin-top:815.1pt;width:480.15pt;height:4.7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A6362D" w:rsidRDefault="00A6362D" w:rsidP="006F6083">
                  <w:pPr>
                    <w:jc w:val="center"/>
                  </w:pPr>
                </w:p>
              </w:txbxContent>
            </v:textbox>
            <w10:wrap anchorx="page" anchory="page"/>
            <w10:anchorlock/>
          </v:shape>
        </w:pict>
      </w:r>
      <w:r w:rsidRPr="00B66687">
        <w:rPr>
          <w:b/>
        </w:rPr>
        <w:t xml:space="preserve">Перечень АЗС </w:t>
      </w:r>
    </w:p>
    <w:p w:rsidR="006F6083" w:rsidRPr="00B66687" w:rsidRDefault="006F6083" w:rsidP="006F6083">
      <w:pPr>
        <w:jc w:val="center"/>
        <w:rPr>
          <w:b/>
        </w:rPr>
      </w:pPr>
    </w:p>
    <w:tbl>
      <w:tblPr>
        <w:tblStyle w:val="1f7"/>
        <w:tblW w:w="0" w:type="auto"/>
        <w:tblLook w:val="04A0"/>
      </w:tblPr>
      <w:tblGrid>
        <w:gridCol w:w="2151"/>
        <w:gridCol w:w="4723"/>
        <w:gridCol w:w="985"/>
        <w:gridCol w:w="943"/>
        <w:gridCol w:w="1052"/>
      </w:tblGrid>
      <w:tr w:rsidR="006F6083" w:rsidRPr="00B66687" w:rsidTr="00A6362D">
        <w:tc>
          <w:tcPr>
            <w:tcW w:w="2168" w:type="dxa"/>
            <w:vAlign w:val="center"/>
          </w:tcPr>
          <w:p w:rsidR="006F6083" w:rsidRPr="00B66687" w:rsidRDefault="006F6083" w:rsidP="00A6362D">
            <w:pPr>
              <w:jc w:val="center"/>
              <w:rPr>
                <w:b/>
                <w:sz w:val="24"/>
                <w:szCs w:val="24"/>
              </w:rPr>
            </w:pPr>
            <w:r w:rsidRPr="00B66687">
              <w:rPr>
                <w:b/>
                <w:sz w:val="24"/>
                <w:szCs w:val="24"/>
              </w:rPr>
              <w:t>Наименование АЗС</w:t>
            </w:r>
          </w:p>
        </w:tc>
        <w:tc>
          <w:tcPr>
            <w:tcW w:w="4847" w:type="dxa"/>
            <w:vAlign w:val="center"/>
          </w:tcPr>
          <w:p w:rsidR="006F6083" w:rsidRPr="00B66687" w:rsidRDefault="006F6083" w:rsidP="00A6362D">
            <w:pPr>
              <w:jc w:val="center"/>
              <w:rPr>
                <w:b/>
                <w:sz w:val="24"/>
                <w:szCs w:val="24"/>
              </w:rPr>
            </w:pPr>
            <w:r w:rsidRPr="00B66687">
              <w:rPr>
                <w:b/>
                <w:sz w:val="24"/>
                <w:szCs w:val="24"/>
              </w:rPr>
              <w:t>Местонахождение</w:t>
            </w:r>
          </w:p>
        </w:tc>
        <w:tc>
          <w:tcPr>
            <w:tcW w:w="967" w:type="dxa"/>
          </w:tcPr>
          <w:p w:rsidR="006F6083" w:rsidRPr="00B66687" w:rsidRDefault="006F6083" w:rsidP="00A6362D">
            <w:pPr>
              <w:jc w:val="center"/>
              <w:rPr>
                <w:b/>
                <w:sz w:val="24"/>
                <w:szCs w:val="24"/>
              </w:rPr>
            </w:pPr>
            <w:r w:rsidRPr="00B66687">
              <w:rPr>
                <w:b/>
                <w:sz w:val="24"/>
                <w:szCs w:val="24"/>
              </w:rPr>
              <w:t>талоны</w:t>
            </w:r>
          </w:p>
        </w:tc>
        <w:tc>
          <w:tcPr>
            <w:tcW w:w="949" w:type="dxa"/>
          </w:tcPr>
          <w:p w:rsidR="006F6083" w:rsidRPr="00B66687" w:rsidRDefault="006F6083" w:rsidP="00A6362D">
            <w:pPr>
              <w:jc w:val="center"/>
              <w:rPr>
                <w:b/>
                <w:sz w:val="24"/>
                <w:szCs w:val="24"/>
              </w:rPr>
            </w:pPr>
            <w:r w:rsidRPr="00B66687">
              <w:rPr>
                <w:b/>
                <w:sz w:val="24"/>
                <w:szCs w:val="24"/>
              </w:rPr>
              <w:t xml:space="preserve">Карта </w:t>
            </w:r>
          </w:p>
        </w:tc>
        <w:tc>
          <w:tcPr>
            <w:tcW w:w="1064" w:type="dxa"/>
          </w:tcPr>
          <w:p w:rsidR="006F6083" w:rsidRPr="00B66687" w:rsidRDefault="006F6083" w:rsidP="00A6362D">
            <w:pPr>
              <w:jc w:val="center"/>
              <w:rPr>
                <w:b/>
                <w:sz w:val="24"/>
                <w:szCs w:val="24"/>
              </w:rPr>
            </w:pPr>
            <w:r w:rsidRPr="00B66687">
              <w:rPr>
                <w:b/>
                <w:sz w:val="24"/>
                <w:szCs w:val="24"/>
              </w:rPr>
              <w:t>Карта</w:t>
            </w:r>
          </w:p>
        </w:tc>
      </w:tr>
      <w:tr w:rsidR="006F6083" w:rsidRPr="00B66687" w:rsidTr="00A6362D">
        <w:tc>
          <w:tcPr>
            <w:tcW w:w="9995" w:type="dxa"/>
            <w:gridSpan w:val="5"/>
            <w:vAlign w:val="center"/>
          </w:tcPr>
          <w:p w:rsidR="006F6083" w:rsidRPr="00B66687" w:rsidRDefault="006F6083" w:rsidP="00A6362D">
            <w:pPr>
              <w:jc w:val="center"/>
              <w:rPr>
                <w:sz w:val="24"/>
                <w:szCs w:val="24"/>
              </w:rPr>
            </w:pPr>
            <w:r w:rsidRPr="00B66687">
              <w:rPr>
                <w:b/>
                <w:sz w:val="24"/>
                <w:szCs w:val="24"/>
              </w:rPr>
              <w:t>Забайкальский край</w:t>
            </w:r>
          </w:p>
        </w:tc>
      </w:tr>
    </w:tbl>
    <w:p w:rsidR="006F6083" w:rsidRPr="00B66687" w:rsidRDefault="006F6083" w:rsidP="006F6083">
      <w:pPr>
        <w:jc w:val="both"/>
        <w:rPr>
          <w:b/>
        </w:rPr>
      </w:pPr>
    </w:p>
    <w:tbl>
      <w:tblPr>
        <w:tblpPr w:leftFromText="180" w:rightFromText="180" w:vertAnchor="text" w:horzAnchor="margin" w:tblpY="401"/>
        <w:tblW w:w="9375" w:type="dxa"/>
        <w:tblLook w:val="0000"/>
      </w:tblPr>
      <w:tblGrid>
        <w:gridCol w:w="4720"/>
        <w:gridCol w:w="4655"/>
      </w:tblGrid>
      <w:tr w:rsidR="006F6083" w:rsidRPr="00B66687" w:rsidTr="00A6362D">
        <w:trPr>
          <w:trHeight w:val="224"/>
        </w:trPr>
        <w:tc>
          <w:tcPr>
            <w:tcW w:w="4720" w:type="dxa"/>
          </w:tcPr>
          <w:p w:rsidR="006F6083" w:rsidRPr="00B66687" w:rsidRDefault="006F6083" w:rsidP="00A6362D">
            <w:pPr>
              <w:rPr>
                <w:rStyle w:val="FontStyle25"/>
                <w:b/>
                <w:sz w:val="24"/>
                <w:szCs w:val="24"/>
              </w:rPr>
            </w:pPr>
          </w:p>
          <w:p w:rsidR="006F6083" w:rsidRPr="00B66687" w:rsidRDefault="006F6083" w:rsidP="00A6362D">
            <w:pPr>
              <w:tabs>
                <w:tab w:val="center" w:pos="2213"/>
              </w:tabs>
              <w:jc w:val="both"/>
              <w:rPr>
                <w:b/>
                <w:color w:val="000000"/>
              </w:rPr>
            </w:pPr>
            <w:r w:rsidRPr="00B66687">
              <w:rPr>
                <w:rStyle w:val="FontStyle25"/>
                <w:b/>
                <w:sz w:val="24"/>
                <w:szCs w:val="24"/>
              </w:rPr>
              <w:t xml:space="preserve">__________________ </w:t>
            </w:r>
            <w:r w:rsidRPr="00B66687">
              <w:rPr>
                <w:b/>
                <w:color w:val="000000"/>
              </w:rPr>
              <w:t xml:space="preserve"> </w:t>
            </w:r>
            <w:r w:rsidRPr="00B66687">
              <w:rPr>
                <w:rStyle w:val="FontStyle25"/>
                <w:b/>
                <w:sz w:val="24"/>
                <w:szCs w:val="24"/>
              </w:rPr>
              <w:t xml:space="preserve"> А.В. Банщиков</w:t>
            </w:r>
            <w:r w:rsidRPr="00B66687">
              <w:rPr>
                <w:b/>
                <w:color w:val="000000"/>
              </w:rPr>
              <w:t xml:space="preserve">  </w:t>
            </w:r>
          </w:p>
          <w:p w:rsidR="006F6083" w:rsidRPr="00B66687" w:rsidRDefault="006F6083" w:rsidP="00A6362D">
            <w:pPr>
              <w:tabs>
                <w:tab w:val="center" w:pos="2213"/>
              </w:tabs>
              <w:jc w:val="both"/>
              <w:rPr>
                <w:rStyle w:val="FontStyle25"/>
                <w:b/>
                <w:sz w:val="24"/>
                <w:szCs w:val="24"/>
              </w:rPr>
            </w:pPr>
            <w:r w:rsidRPr="00B66687">
              <w:rPr>
                <w:b/>
                <w:color w:val="000000"/>
              </w:rPr>
              <w:t>МП</w:t>
            </w:r>
          </w:p>
          <w:p w:rsidR="006F6083" w:rsidRPr="00B66687" w:rsidRDefault="006F6083" w:rsidP="00A6362D">
            <w:pPr>
              <w:tabs>
                <w:tab w:val="center" w:pos="2213"/>
              </w:tabs>
              <w:ind w:left="96"/>
              <w:jc w:val="both"/>
              <w:rPr>
                <w:rStyle w:val="FontStyle25"/>
                <w:b/>
                <w:sz w:val="24"/>
                <w:szCs w:val="24"/>
              </w:rPr>
            </w:pPr>
          </w:p>
        </w:tc>
        <w:tc>
          <w:tcPr>
            <w:tcW w:w="4655" w:type="dxa"/>
          </w:tcPr>
          <w:p w:rsidR="006F6083" w:rsidRPr="00B66687" w:rsidRDefault="006F6083" w:rsidP="00A6362D">
            <w:pPr>
              <w:rPr>
                <w:rStyle w:val="FontStyle25"/>
                <w:sz w:val="24"/>
                <w:szCs w:val="24"/>
              </w:rPr>
            </w:pPr>
          </w:p>
        </w:tc>
      </w:tr>
    </w:tbl>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6F6083" w:rsidRPr="00B66687" w:rsidRDefault="006F6083" w:rsidP="006F6083">
      <w:pPr>
        <w:jc w:val="both"/>
        <w:rPr>
          <w:b/>
        </w:rPr>
      </w:pPr>
    </w:p>
    <w:p w:rsidR="000954FB" w:rsidRPr="00337A74" w:rsidRDefault="000954FB" w:rsidP="000954FB">
      <w:pPr>
        <w:pStyle w:val="afa"/>
        <w:ind w:firstLine="0"/>
        <w:jc w:val="right"/>
        <w:rPr>
          <w:sz w:val="24"/>
        </w:rPr>
      </w:pPr>
      <w:r w:rsidRPr="00337A74">
        <w:rPr>
          <w:sz w:val="24"/>
        </w:rPr>
        <w:t>Приложение № 6</w:t>
      </w:r>
    </w:p>
    <w:p w:rsidR="000954FB" w:rsidRPr="00337A74" w:rsidRDefault="000954FB" w:rsidP="000954FB">
      <w:pPr>
        <w:pStyle w:val="afa"/>
        <w:ind w:firstLine="0"/>
        <w:jc w:val="right"/>
        <w:rPr>
          <w:sz w:val="24"/>
        </w:rPr>
      </w:pPr>
      <w:r w:rsidRPr="00337A74">
        <w:rPr>
          <w:sz w:val="24"/>
        </w:rPr>
        <w:t>к документации о закупке</w:t>
      </w:r>
    </w:p>
    <w:p w:rsidR="000954FB" w:rsidRPr="00337A74" w:rsidRDefault="000954FB" w:rsidP="000954FB">
      <w:pPr>
        <w:pStyle w:val="afa"/>
        <w:jc w:val="left"/>
        <w:rPr>
          <w:b/>
          <w:i/>
          <w:sz w:val="24"/>
        </w:rPr>
      </w:pPr>
    </w:p>
    <w:p w:rsidR="000954FB" w:rsidRPr="00337A74" w:rsidRDefault="000954FB" w:rsidP="000954FB">
      <w:pPr>
        <w:pStyle w:val="afa"/>
        <w:jc w:val="left"/>
        <w:rPr>
          <w:b/>
          <w:i/>
          <w:sz w:val="24"/>
        </w:rPr>
      </w:pPr>
    </w:p>
    <w:p w:rsidR="000954FB" w:rsidRPr="00337A74" w:rsidRDefault="000954FB" w:rsidP="000954FB">
      <w:pPr>
        <w:jc w:val="center"/>
        <w:rPr>
          <w:b/>
          <w:bCs/>
        </w:rPr>
      </w:pPr>
      <w:r w:rsidRPr="00337A74">
        <w:rPr>
          <w:b/>
          <w:bCs/>
        </w:rPr>
        <w:t>СВЕДЕНИЯ ОБ АДМИНИСТРАТИВНОМ И ПРОИЗВОДСТВЕННОМ ПЕРСОНАЛЕ ПРЕТЕНДЕНТА</w:t>
      </w:r>
    </w:p>
    <w:p w:rsidR="000954FB" w:rsidRPr="00337A74" w:rsidRDefault="000954FB" w:rsidP="000954FB">
      <w:pPr>
        <w:jc w:val="center"/>
      </w:pPr>
      <w:r w:rsidRPr="00337A74">
        <w:t>(</w:t>
      </w:r>
      <w:r w:rsidRPr="00337A74">
        <w:rPr>
          <w:i/>
        </w:rPr>
        <w:t>указывается персонал, который необходим для выполнения работ, оказания услуг, поставки товара,</w:t>
      </w:r>
      <w:r w:rsidR="00010BE3" w:rsidRPr="00337A74">
        <w:rPr>
          <w:i/>
        </w:rPr>
        <w:t xml:space="preserve"> </w:t>
      </w:r>
      <w:r w:rsidRPr="00337A74">
        <w:rPr>
          <w:i/>
        </w:rPr>
        <w:t>являющихся предметом</w:t>
      </w:r>
      <w:r w:rsidR="00BC1922" w:rsidRPr="00337A74">
        <w:rPr>
          <w:i/>
        </w:rPr>
        <w:t xml:space="preserve"> </w:t>
      </w:r>
      <w:r w:rsidR="008C4183" w:rsidRPr="00337A74">
        <w:rPr>
          <w:i/>
        </w:rPr>
        <w:t>Открытого конкурса</w:t>
      </w:r>
      <w:r w:rsidRPr="00337A74">
        <w:t>)</w:t>
      </w:r>
    </w:p>
    <w:p w:rsidR="000954FB" w:rsidRPr="00337A74" w:rsidRDefault="000954FB" w:rsidP="000954FB">
      <w:pPr>
        <w:jc w:val="center"/>
      </w:pPr>
    </w:p>
    <w:p w:rsidR="000954FB" w:rsidRPr="00337A74" w:rsidRDefault="000954FB" w:rsidP="000954FB">
      <w:pPr>
        <w:tabs>
          <w:tab w:val="left" w:pos="9639"/>
        </w:tabs>
        <w:jc w:val="center"/>
        <w:rPr>
          <w:b/>
          <w:bCs/>
        </w:rPr>
      </w:pPr>
      <w:r w:rsidRPr="00337A74">
        <w:rPr>
          <w:b/>
          <w:bCs/>
        </w:rPr>
        <w:t xml:space="preserve">Административный персонал </w:t>
      </w:r>
    </w:p>
    <w:p w:rsidR="000954FB" w:rsidRPr="00337A74"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37A74" w:rsidTr="00BF6892">
        <w:trPr>
          <w:jc w:val="center"/>
        </w:trPr>
        <w:tc>
          <w:tcPr>
            <w:tcW w:w="761" w:type="dxa"/>
            <w:vAlign w:val="center"/>
          </w:tcPr>
          <w:p w:rsidR="000954FB" w:rsidRPr="00337A74" w:rsidRDefault="000954FB" w:rsidP="00BF6892">
            <w:pPr>
              <w:tabs>
                <w:tab w:val="left" w:pos="9639"/>
              </w:tabs>
              <w:jc w:val="center"/>
            </w:pPr>
            <w:r w:rsidRPr="00337A74">
              <w:t>№ п/п</w:t>
            </w:r>
          </w:p>
        </w:tc>
        <w:tc>
          <w:tcPr>
            <w:tcW w:w="2299" w:type="dxa"/>
            <w:vAlign w:val="center"/>
          </w:tcPr>
          <w:p w:rsidR="000954FB" w:rsidRPr="00337A74" w:rsidRDefault="000954FB" w:rsidP="00BF6892">
            <w:pPr>
              <w:tabs>
                <w:tab w:val="left" w:pos="9639"/>
              </w:tabs>
              <w:jc w:val="center"/>
            </w:pPr>
            <w:r w:rsidRPr="00337A74">
              <w:t>Занимаемая должность</w:t>
            </w:r>
          </w:p>
        </w:tc>
        <w:tc>
          <w:tcPr>
            <w:tcW w:w="2762" w:type="dxa"/>
            <w:vAlign w:val="center"/>
          </w:tcPr>
          <w:p w:rsidR="000954FB" w:rsidRPr="00337A74" w:rsidRDefault="000954FB" w:rsidP="00BF6892">
            <w:pPr>
              <w:tabs>
                <w:tab w:val="left" w:pos="9639"/>
              </w:tabs>
              <w:jc w:val="center"/>
            </w:pPr>
            <w:r w:rsidRPr="00337A74">
              <w:t>Ф.И.О.</w:t>
            </w:r>
          </w:p>
        </w:tc>
        <w:tc>
          <w:tcPr>
            <w:tcW w:w="2160" w:type="dxa"/>
            <w:vAlign w:val="center"/>
          </w:tcPr>
          <w:p w:rsidR="000954FB" w:rsidRPr="00337A74" w:rsidRDefault="000954FB" w:rsidP="00BF6892">
            <w:pPr>
              <w:tabs>
                <w:tab w:val="left" w:pos="9639"/>
              </w:tabs>
              <w:jc w:val="center"/>
            </w:pPr>
            <w:r w:rsidRPr="00337A74">
              <w:t>Образование и специальность</w:t>
            </w:r>
          </w:p>
        </w:tc>
        <w:tc>
          <w:tcPr>
            <w:tcW w:w="2247" w:type="dxa"/>
            <w:vAlign w:val="center"/>
          </w:tcPr>
          <w:p w:rsidR="000954FB" w:rsidRPr="00337A74" w:rsidRDefault="000954FB" w:rsidP="00BF6892">
            <w:pPr>
              <w:tabs>
                <w:tab w:val="left" w:pos="9639"/>
              </w:tabs>
              <w:jc w:val="center"/>
            </w:pPr>
            <w:r w:rsidRPr="00337A74">
              <w:t>Стаж работы по профилю занимаемой должности</w:t>
            </w:r>
          </w:p>
        </w:tc>
      </w:tr>
      <w:tr w:rsidR="000954FB" w:rsidRPr="00337A74" w:rsidTr="00BF6892">
        <w:trPr>
          <w:jc w:val="center"/>
        </w:trPr>
        <w:tc>
          <w:tcPr>
            <w:tcW w:w="761" w:type="dxa"/>
            <w:vAlign w:val="center"/>
          </w:tcPr>
          <w:p w:rsidR="000954FB" w:rsidRPr="00337A74" w:rsidRDefault="000954FB" w:rsidP="00BF6892">
            <w:pPr>
              <w:tabs>
                <w:tab w:val="left" w:pos="9639"/>
              </w:tabs>
              <w:jc w:val="center"/>
            </w:pPr>
            <w:r w:rsidRPr="00337A74">
              <w:t>1</w:t>
            </w:r>
          </w:p>
        </w:tc>
        <w:tc>
          <w:tcPr>
            <w:tcW w:w="2299" w:type="dxa"/>
            <w:vAlign w:val="center"/>
          </w:tcPr>
          <w:p w:rsidR="000954FB" w:rsidRPr="00337A74" w:rsidRDefault="000954FB" w:rsidP="00BF6892">
            <w:pPr>
              <w:tabs>
                <w:tab w:val="left" w:pos="9639"/>
              </w:tabs>
              <w:jc w:val="center"/>
            </w:pPr>
          </w:p>
        </w:tc>
        <w:tc>
          <w:tcPr>
            <w:tcW w:w="2762" w:type="dxa"/>
          </w:tcPr>
          <w:p w:rsidR="000954FB" w:rsidRPr="00337A74" w:rsidRDefault="000954FB" w:rsidP="00BF6892">
            <w:pPr>
              <w:tabs>
                <w:tab w:val="left" w:pos="9639"/>
              </w:tabs>
              <w:jc w:val="center"/>
            </w:pPr>
          </w:p>
        </w:tc>
        <w:tc>
          <w:tcPr>
            <w:tcW w:w="2160" w:type="dxa"/>
            <w:vAlign w:val="center"/>
          </w:tcPr>
          <w:p w:rsidR="000954FB" w:rsidRPr="00337A74" w:rsidRDefault="000954FB" w:rsidP="00BF6892">
            <w:pPr>
              <w:tabs>
                <w:tab w:val="left" w:pos="9639"/>
              </w:tabs>
              <w:jc w:val="center"/>
            </w:pPr>
          </w:p>
        </w:tc>
        <w:tc>
          <w:tcPr>
            <w:tcW w:w="2247" w:type="dxa"/>
            <w:vAlign w:val="center"/>
          </w:tcPr>
          <w:p w:rsidR="000954FB" w:rsidRPr="00337A74" w:rsidRDefault="000954FB" w:rsidP="00BF6892">
            <w:pPr>
              <w:tabs>
                <w:tab w:val="left" w:pos="9639"/>
              </w:tabs>
              <w:jc w:val="center"/>
            </w:pPr>
          </w:p>
        </w:tc>
      </w:tr>
      <w:tr w:rsidR="000954FB" w:rsidRPr="00337A74" w:rsidTr="00BF6892">
        <w:trPr>
          <w:jc w:val="center"/>
        </w:trPr>
        <w:tc>
          <w:tcPr>
            <w:tcW w:w="761" w:type="dxa"/>
            <w:vAlign w:val="center"/>
          </w:tcPr>
          <w:p w:rsidR="000954FB" w:rsidRPr="00337A74" w:rsidRDefault="000954FB" w:rsidP="00BF6892">
            <w:pPr>
              <w:tabs>
                <w:tab w:val="left" w:pos="9639"/>
              </w:tabs>
              <w:jc w:val="center"/>
            </w:pPr>
            <w:r w:rsidRPr="00337A74">
              <w:t>2</w:t>
            </w:r>
          </w:p>
        </w:tc>
        <w:tc>
          <w:tcPr>
            <w:tcW w:w="2299" w:type="dxa"/>
            <w:vAlign w:val="center"/>
          </w:tcPr>
          <w:p w:rsidR="000954FB" w:rsidRPr="00337A74" w:rsidRDefault="000954FB" w:rsidP="00BF6892">
            <w:pPr>
              <w:tabs>
                <w:tab w:val="left" w:pos="9639"/>
              </w:tabs>
              <w:jc w:val="center"/>
            </w:pPr>
          </w:p>
        </w:tc>
        <w:tc>
          <w:tcPr>
            <w:tcW w:w="2762" w:type="dxa"/>
          </w:tcPr>
          <w:p w:rsidR="000954FB" w:rsidRPr="00337A74" w:rsidRDefault="000954FB" w:rsidP="00BF6892">
            <w:pPr>
              <w:tabs>
                <w:tab w:val="left" w:pos="9639"/>
              </w:tabs>
              <w:jc w:val="center"/>
            </w:pPr>
          </w:p>
        </w:tc>
        <w:tc>
          <w:tcPr>
            <w:tcW w:w="2160" w:type="dxa"/>
            <w:vAlign w:val="center"/>
          </w:tcPr>
          <w:p w:rsidR="000954FB" w:rsidRPr="00337A74" w:rsidRDefault="000954FB" w:rsidP="00BF6892">
            <w:pPr>
              <w:tabs>
                <w:tab w:val="left" w:pos="9639"/>
              </w:tabs>
              <w:jc w:val="center"/>
            </w:pPr>
          </w:p>
        </w:tc>
        <w:tc>
          <w:tcPr>
            <w:tcW w:w="2247" w:type="dxa"/>
            <w:vAlign w:val="center"/>
          </w:tcPr>
          <w:p w:rsidR="000954FB" w:rsidRPr="00337A74" w:rsidRDefault="000954FB" w:rsidP="00BF6892">
            <w:pPr>
              <w:tabs>
                <w:tab w:val="left" w:pos="9639"/>
              </w:tabs>
              <w:jc w:val="center"/>
            </w:pPr>
          </w:p>
        </w:tc>
      </w:tr>
      <w:tr w:rsidR="000954FB" w:rsidRPr="00337A74" w:rsidTr="00BF6892">
        <w:trPr>
          <w:jc w:val="center"/>
        </w:trPr>
        <w:tc>
          <w:tcPr>
            <w:tcW w:w="761" w:type="dxa"/>
            <w:vAlign w:val="center"/>
          </w:tcPr>
          <w:p w:rsidR="000954FB" w:rsidRPr="00337A74" w:rsidRDefault="000954FB" w:rsidP="00BF6892">
            <w:pPr>
              <w:tabs>
                <w:tab w:val="left" w:pos="9639"/>
              </w:tabs>
              <w:jc w:val="center"/>
            </w:pPr>
            <w:r w:rsidRPr="00337A74">
              <w:t>…</w:t>
            </w:r>
          </w:p>
        </w:tc>
        <w:tc>
          <w:tcPr>
            <w:tcW w:w="2299" w:type="dxa"/>
            <w:vAlign w:val="center"/>
          </w:tcPr>
          <w:p w:rsidR="000954FB" w:rsidRPr="00337A74" w:rsidRDefault="000954FB" w:rsidP="00BF6892">
            <w:pPr>
              <w:tabs>
                <w:tab w:val="left" w:pos="9639"/>
              </w:tabs>
              <w:jc w:val="center"/>
            </w:pPr>
          </w:p>
        </w:tc>
        <w:tc>
          <w:tcPr>
            <w:tcW w:w="2762" w:type="dxa"/>
          </w:tcPr>
          <w:p w:rsidR="000954FB" w:rsidRPr="00337A74" w:rsidRDefault="000954FB" w:rsidP="00BF6892">
            <w:pPr>
              <w:tabs>
                <w:tab w:val="left" w:pos="9639"/>
              </w:tabs>
              <w:jc w:val="center"/>
            </w:pPr>
          </w:p>
        </w:tc>
        <w:tc>
          <w:tcPr>
            <w:tcW w:w="2160" w:type="dxa"/>
            <w:vAlign w:val="center"/>
          </w:tcPr>
          <w:p w:rsidR="000954FB" w:rsidRPr="00337A74" w:rsidRDefault="000954FB" w:rsidP="00BF6892">
            <w:pPr>
              <w:tabs>
                <w:tab w:val="left" w:pos="9639"/>
              </w:tabs>
              <w:jc w:val="center"/>
            </w:pPr>
          </w:p>
        </w:tc>
        <w:tc>
          <w:tcPr>
            <w:tcW w:w="2247" w:type="dxa"/>
            <w:vAlign w:val="center"/>
          </w:tcPr>
          <w:p w:rsidR="000954FB" w:rsidRPr="00337A74" w:rsidRDefault="000954FB" w:rsidP="00BF6892">
            <w:pPr>
              <w:tabs>
                <w:tab w:val="left" w:pos="9639"/>
              </w:tabs>
              <w:jc w:val="center"/>
            </w:pPr>
          </w:p>
        </w:tc>
      </w:tr>
    </w:tbl>
    <w:p w:rsidR="000954FB" w:rsidRPr="00337A74" w:rsidRDefault="000954FB" w:rsidP="000954FB">
      <w:pPr>
        <w:tabs>
          <w:tab w:val="left" w:pos="9639"/>
        </w:tabs>
      </w:pPr>
    </w:p>
    <w:p w:rsidR="000954FB" w:rsidRPr="00337A74" w:rsidRDefault="000954FB" w:rsidP="000954FB">
      <w:pPr>
        <w:tabs>
          <w:tab w:val="left" w:pos="9639"/>
        </w:tabs>
        <w:jc w:val="center"/>
        <w:rPr>
          <w:b/>
          <w:bCs/>
        </w:rPr>
      </w:pPr>
      <w:r w:rsidRPr="00337A74">
        <w:rPr>
          <w:b/>
          <w:bCs/>
        </w:rPr>
        <w:t>Производственный персонал (рабочие)</w:t>
      </w:r>
    </w:p>
    <w:p w:rsidR="000954FB" w:rsidRPr="00337A74"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37A74" w:rsidTr="00BF6892">
        <w:trPr>
          <w:trHeight w:val="1000"/>
          <w:jc w:val="center"/>
        </w:trPr>
        <w:tc>
          <w:tcPr>
            <w:tcW w:w="669" w:type="dxa"/>
            <w:vAlign w:val="center"/>
          </w:tcPr>
          <w:p w:rsidR="000954FB" w:rsidRPr="00337A74" w:rsidRDefault="000954FB" w:rsidP="00BF6892">
            <w:pPr>
              <w:tabs>
                <w:tab w:val="left" w:pos="9639"/>
              </w:tabs>
              <w:jc w:val="center"/>
            </w:pPr>
            <w:r w:rsidRPr="00337A74">
              <w:t>№ п/п</w:t>
            </w:r>
          </w:p>
        </w:tc>
        <w:tc>
          <w:tcPr>
            <w:tcW w:w="3782" w:type="dxa"/>
            <w:vAlign w:val="center"/>
          </w:tcPr>
          <w:p w:rsidR="000954FB" w:rsidRPr="00337A74" w:rsidRDefault="000954FB" w:rsidP="00BF6892">
            <w:pPr>
              <w:tabs>
                <w:tab w:val="left" w:pos="9639"/>
              </w:tabs>
              <w:jc w:val="center"/>
            </w:pPr>
            <w:r w:rsidRPr="00337A74">
              <w:t>Специальность</w:t>
            </w:r>
          </w:p>
          <w:p w:rsidR="000954FB" w:rsidRPr="00337A74" w:rsidRDefault="000954FB" w:rsidP="00BF6892">
            <w:pPr>
              <w:tabs>
                <w:tab w:val="left" w:pos="9639"/>
              </w:tabs>
              <w:jc w:val="center"/>
            </w:pPr>
            <w:r w:rsidRPr="00337A74">
              <w:t>по каждому рабочему</w:t>
            </w:r>
          </w:p>
        </w:tc>
        <w:tc>
          <w:tcPr>
            <w:tcW w:w="1944" w:type="dxa"/>
            <w:vAlign w:val="center"/>
          </w:tcPr>
          <w:p w:rsidR="000954FB" w:rsidRPr="00337A74" w:rsidRDefault="000954FB" w:rsidP="00BF6892">
            <w:pPr>
              <w:tabs>
                <w:tab w:val="left" w:pos="9639"/>
              </w:tabs>
              <w:jc w:val="center"/>
            </w:pPr>
            <w:r w:rsidRPr="00337A74">
              <w:t>Разряд, квалификация</w:t>
            </w:r>
          </w:p>
        </w:tc>
        <w:tc>
          <w:tcPr>
            <w:tcW w:w="2685" w:type="dxa"/>
            <w:vAlign w:val="center"/>
          </w:tcPr>
          <w:p w:rsidR="000954FB" w:rsidRPr="00337A74" w:rsidRDefault="000954FB" w:rsidP="00BF6892">
            <w:pPr>
              <w:tabs>
                <w:tab w:val="left" w:pos="9639"/>
              </w:tabs>
              <w:jc w:val="center"/>
            </w:pPr>
            <w:r w:rsidRPr="00337A74">
              <w:t>Стаж работы по специальности</w:t>
            </w:r>
          </w:p>
        </w:tc>
      </w:tr>
      <w:tr w:rsidR="000954FB" w:rsidRPr="00337A74" w:rsidTr="00BF6892">
        <w:trPr>
          <w:jc w:val="center"/>
        </w:trPr>
        <w:tc>
          <w:tcPr>
            <w:tcW w:w="669" w:type="dxa"/>
            <w:vAlign w:val="center"/>
          </w:tcPr>
          <w:p w:rsidR="000954FB" w:rsidRPr="00337A74" w:rsidRDefault="000954FB" w:rsidP="00BF6892">
            <w:pPr>
              <w:tabs>
                <w:tab w:val="left" w:pos="9639"/>
              </w:tabs>
              <w:jc w:val="center"/>
            </w:pPr>
            <w:r w:rsidRPr="00337A74">
              <w:t>1</w:t>
            </w:r>
          </w:p>
        </w:tc>
        <w:tc>
          <w:tcPr>
            <w:tcW w:w="3782" w:type="dxa"/>
            <w:vAlign w:val="center"/>
          </w:tcPr>
          <w:p w:rsidR="000954FB" w:rsidRPr="00337A74" w:rsidRDefault="000954FB" w:rsidP="00BF6892">
            <w:pPr>
              <w:tabs>
                <w:tab w:val="left" w:pos="9639"/>
              </w:tabs>
              <w:jc w:val="center"/>
            </w:pPr>
          </w:p>
        </w:tc>
        <w:tc>
          <w:tcPr>
            <w:tcW w:w="1944" w:type="dxa"/>
          </w:tcPr>
          <w:p w:rsidR="000954FB" w:rsidRPr="00337A74" w:rsidRDefault="000954FB" w:rsidP="00BF6892">
            <w:pPr>
              <w:tabs>
                <w:tab w:val="left" w:pos="9639"/>
              </w:tabs>
              <w:jc w:val="center"/>
            </w:pPr>
          </w:p>
        </w:tc>
        <w:tc>
          <w:tcPr>
            <w:tcW w:w="2685" w:type="dxa"/>
            <w:vAlign w:val="center"/>
          </w:tcPr>
          <w:p w:rsidR="000954FB" w:rsidRPr="00337A74" w:rsidRDefault="000954FB" w:rsidP="00BF6892">
            <w:pPr>
              <w:tabs>
                <w:tab w:val="left" w:pos="9639"/>
              </w:tabs>
              <w:jc w:val="center"/>
            </w:pPr>
          </w:p>
        </w:tc>
      </w:tr>
      <w:tr w:rsidR="000954FB" w:rsidRPr="00337A74" w:rsidTr="00BF6892">
        <w:trPr>
          <w:jc w:val="center"/>
        </w:trPr>
        <w:tc>
          <w:tcPr>
            <w:tcW w:w="669" w:type="dxa"/>
            <w:vAlign w:val="center"/>
          </w:tcPr>
          <w:p w:rsidR="000954FB" w:rsidRPr="00337A74" w:rsidRDefault="000954FB" w:rsidP="00BF6892">
            <w:pPr>
              <w:tabs>
                <w:tab w:val="left" w:pos="9639"/>
              </w:tabs>
              <w:jc w:val="center"/>
            </w:pPr>
            <w:r w:rsidRPr="00337A74">
              <w:t>2</w:t>
            </w:r>
          </w:p>
        </w:tc>
        <w:tc>
          <w:tcPr>
            <w:tcW w:w="3782" w:type="dxa"/>
            <w:vAlign w:val="center"/>
          </w:tcPr>
          <w:p w:rsidR="000954FB" w:rsidRPr="00337A74" w:rsidRDefault="000954FB" w:rsidP="00BF6892">
            <w:pPr>
              <w:tabs>
                <w:tab w:val="left" w:pos="9639"/>
              </w:tabs>
              <w:jc w:val="center"/>
            </w:pPr>
          </w:p>
        </w:tc>
        <w:tc>
          <w:tcPr>
            <w:tcW w:w="1944" w:type="dxa"/>
          </w:tcPr>
          <w:p w:rsidR="000954FB" w:rsidRPr="00337A74" w:rsidRDefault="000954FB" w:rsidP="00BF6892">
            <w:pPr>
              <w:tabs>
                <w:tab w:val="left" w:pos="9639"/>
              </w:tabs>
              <w:jc w:val="center"/>
            </w:pPr>
          </w:p>
        </w:tc>
        <w:tc>
          <w:tcPr>
            <w:tcW w:w="2685" w:type="dxa"/>
            <w:vAlign w:val="center"/>
          </w:tcPr>
          <w:p w:rsidR="000954FB" w:rsidRPr="00337A74" w:rsidRDefault="000954FB" w:rsidP="00BF6892">
            <w:pPr>
              <w:tabs>
                <w:tab w:val="left" w:pos="9639"/>
              </w:tabs>
              <w:jc w:val="center"/>
            </w:pPr>
          </w:p>
        </w:tc>
      </w:tr>
      <w:tr w:rsidR="000954FB" w:rsidRPr="00337A74" w:rsidTr="00BF6892">
        <w:trPr>
          <w:jc w:val="center"/>
        </w:trPr>
        <w:tc>
          <w:tcPr>
            <w:tcW w:w="669" w:type="dxa"/>
            <w:vAlign w:val="center"/>
          </w:tcPr>
          <w:p w:rsidR="000954FB" w:rsidRPr="00337A74" w:rsidRDefault="000954FB" w:rsidP="00BF6892">
            <w:pPr>
              <w:tabs>
                <w:tab w:val="left" w:pos="9639"/>
              </w:tabs>
              <w:jc w:val="center"/>
            </w:pPr>
            <w:r w:rsidRPr="00337A74">
              <w:t>…</w:t>
            </w:r>
          </w:p>
        </w:tc>
        <w:tc>
          <w:tcPr>
            <w:tcW w:w="3782" w:type="dxa"/>
            <w:vAlign w:val="center"/>
          </w:tcPr>
          <w:p w:rsidR="000954FB" w:rsidRPr="00337A74" w:rsidRDefault="000954FB" w:rsidP="00BF6892">
            <w:pPr>
              <w:tabs>
                <w:tab w:val="left" w:pos="9639"/>
              </w:tabs>
              <w:jc w:val="center"/>
            </w:pPr>
          </w:p>
        </w:tc>
        <w:tc>
          <w:tcPr>
            <w:tcW w:w="1944" w:type="dxa"/>
          </w:tcPr>
          <w:p w:rsidR="000954FB" w:rsidRPr="00337A74" w:rsidRDefault="000954FB" w:rsidP="00BF6892">
            <w:pPr>
              <w:tabs>
                <w:tab w:val="left" w:pos="9639"/>
              </w:tabs>
              <w:jc w:val="center"/>
            </w:pPr>
          </w:p>
        </w:tc>
        <w:tc>
          <w:tcPr>
            <w:tcW w:w="2685" w:type="dxa"/>
            <w:vAlign w:val="center"/>
          </w:tcPr>
          <w:p w:rsidR="000954FB" w:rsidRPr="00337A74" w:rsidRDefault="000954FB" w:rsidP="00BF6892">
            <w:pPr>
              <w:tabs>
                <w:tab w:val="left" w:pos="9639"/>
              </w:tabs>
              <w:jc w:val="center"/>
            </w:pPr>
          </w:p>
        </w:tc>
      </w:tr>
    </w:tbl>
    <w:p w:rsidR="000954FB" w:rsidRPr="00337A74" w:rsidRDefault="000954FB" w:rsidP="000954FB">
      <w:pPr>
        <w:pStyle w:val="afa"/>
        <w:jc w:val="left"/>
        <w:rPr>
          <w:b/>
          <w:i/>
          <w:sz w:val="24"/>
        </w:rPr>
      </w:pPr>
    </w:p>
    <w:p w:rsidR="000954FB" w:rsidRPr="00337A74" w:rsidRDefault="000954FB" w:rsidP="000954FB">
      <w:pPr>
        <w:pStyle w:val="3"/>
        <w:spacing w:before="0" w:after="0"/>
        <w:rPr>
          <w:rFonts w:ascii="Times New Roman" w:hAnsi="Times New Roman"/>
          <w:sz w:val="24"/>
          <w:szCs w:val="24"/>
        </w:rPr>
      </w:pPr>
    </w:p>
    <w:p w:rsidR="000954FB" w:rsidRPr="00337A74" w:rsidRDefault="000954FB" w:rsidP="000954FB">
      <w:pPr>
        <w:pStyle w:val="3"/>
        <w:spacing w:before="0" w:after="0"/>
        <w:rPr>
          <w:rFonts w:ascii="Times New Roman" w:hAnsi="Times New Roman"/>
          <w:b w:val="0"/>
          <w:sz w:val="24"/>
          <w:szCs w:val="24"/>
        </w:rPr>
      </w:pPr>
      <w:r w:rsidRPr="00337A74">
        <w:rPr>
          <w:rFonts w:ascii="Times New Roman" w:hAnsi="Times New Roman"/>
          <w:sz w:val="24"/>
          <w:szCs w:val="24"/>
        </w:rPr>
        <w:t>Представитель</w:t>
      </w:r>
      <w:r w:rsidR="00BB306F" w:rsidRPr="00337A74">
        <w:rPr>
          <w:rFonts w:ascii="Times New Roman" w:hAnsi="Times New Roman"/>
          <w:sz w:val="24"/>
          <w:szCs w:val="24"/>
        </w:rPr>
        <w:t>, имеющий полномочия подписать З</w:t>
      </w:r>
      <w:r w:rsidRPr="00337A74">
        <w:rPr>
          <w:rFonts w:ascii="Times New Roman" w:hAnsi="Times New Roman"/>
          <w:sz w:val="24"/>
          <w:szCs w:val="24"/>
        </w:rPr>
        <w:t>аявку на участие от имени ______________________________________________________________</w:t>
      </w:r>
    </w:p>
    <w:p w:rsidR="000954FB" w:rsidRPr="00337A74" w:rsidRDefault="000954FB" w:rsidP="000954FB">
      <w:pPr>
        <w:tabs>
          <w:tab w:val="left" w:pos="8640"/>
        </w:tabs>
        <w:jc w:val="center"/>
        <w:rPr>
          <w:i/>
        </w:rPr>
      </w:pPr>
      <w:r w:rsidRPr="00337A74">
        <w:rPr>
          <w:i/>
        </w:rPr>
        <w:t>(наименование претендента)</w:t>
      </w:r>
    </w:p>
    <w:p w:rsidR="000954FB" w:rsidRPr="00337A74" w:rsidRDefault="000954FB" w:rsidP="000954FB">
      <w:pPr>
        <w:pStyle w:val="33"/>
        <w:suppressAutoHyphens/>
        <w:spacing w:after="0"/>
        <w:rPr>
          <w:sz w:val="24"/>
          <w:szCs w:val="24"/>
        </w:rPr>
      </w:pPr>
      <w:r w:rsidRPr="00337A74">
        <w:rPr>
          <w:sz w:val="24"/>
          <w:szCs w:val="24"/>
        </w:rPr>
        <w:t>____________________________________________________________________</w:t>
      </w:r>
    </w:p>
    <w:p w:rsidR="000954FB" w:rsidRPr="00337A74" w:rsidRDefault="000954FB" w:rsidP="000954FB">
      <w:pPr>
        <w:rPr>
          <w:i/>
        </w:rPr>
      </w:pPr>
      <w:r w:rsidRPr="00337A74">
        <w:rPr>
          <w:i/>
        </w:rPr>
        <w:t xml:space="preserve">       Печать</w:t>
      </w:r>
      <w:r w:rsidRPr="00337A74">
        <w:rPr>
          <w:i/>
        </w:rPr>
        <w:tab/>
      </w:r>
      <w:r w:rsidRPr="00337A74">
        <w:rPr>
          <w:i/>
        </w:rPr>
        <w:tab/>
      </w:r>
      <w:r w:rsidRPr="00337A74">
        <w:rPr>
          <w:i/>
        </w:rPr>
        <w:tab/>
        <w:t>(должность, подпись, ФИО)</w:t>
      </w:r>
    </w:p>
    <w:p w:rsidR="000954FB" w:rsidRPr="007022B3" w:rsidRDefault="000954FB" w:rsidP="000954FB">
      <w:pPr>
        <w:pStyle w:val="33"/>
        <w:suppressAutoHyphens/>
        <w:spacing w:after="0"/>
        <w:rPr>
          <w:sz w:val="28"/>
          <w:szCs w:val="28"/>
        </w:rPr>
      </w:pPr>
      <w:r w:rsidRPr="007022B3">
        <w:rPr>
          <w:sz w:val="28"/>
          <w:szCs w:val="28"/>
        </w:rPr>
        <w:t>"____" _________ 201__ г.</w:t>
      </w:r>
    </w:p>
    <w:sectPr w:rsidR="000954FB" w:rsidRPr="007022B3"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CC" w:rsidRDefault="00FB5CCC">
      <w:r>
        <w:separator/>
      </w:r>
    </w:p>
  </w:endnote>
  <w:endnote w:type="continuationSeparator" w:id="1">
    <w:p w:rsidR="00FB5CCC" w:rsidRDefault="00FB5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2D" w:rsidRDefault="00A6362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6362D" w:rsidRDefault="00A6362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2D" w:rsidRDefault="00A6362D">
    <w:pPr>
      <w:pStyle w:val="afe"/>
      <w:jc w:val="center"/>
    </w:pPr>
  </w:p>
  <w:p w:rsidR="00A6362D" w:rsidRPr="006F6083" w:rsidRDefault="00A6362D" w:rsidP="00BF6892">
    <w:pPr>
      <w:pStyle w:val="afe"/>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CC" w:rsidRDefault="00FB5CCC">
      <w:r>
        <w:separator/>
      </w:r>
    </w:p>
  </w:footnote>
  <w:footnote w:type="continuationSeparator" w:id="1">
    <w:p w:rsidR="00FB5CCC" w:rsidRDefault="00FB5CCC">
      <w:r>
        <w:continuationSeparator/>
      </w:r>
    </w:p>
  </w:footnote>
  <w:footnote w:id="2">
    <w:p w:rsidR="00A6362D" w:rsidRDefault="00A6362D"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2D" w:rsidRDefault="00A6362D">
    <w:pPr>
      <w:pStyle w:val="afc"/>
      <w:jc w:val="center"/>
    </w:pPr>
    <w:fldSimple w:instr=" PAGE   \* MERGEFORMAT ">
      <w:r w:rsidR="00B65BBB">
        <w:rPr>
          <w:noProof/>
        </w:rPr>
        <w:t>21</w:t>
      </w:r>
    </w:fldSimple>
  </w:p>
  <w:p w:rsidR="00A6362D" w:rsidRDefault="00A6362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40"/>
      <w:isLgl/>
      <w:lvlText w:val="%1.%2.%3.%4.%5.%6.%7.%8.%9."/>
      <w:lvlJc w:val="left"/>
      <w:pPr>
        <w:tabs>
          <w:tab w:val="num" w:pos="3976"/>
        </w:tabs>
        <w:ind w:left="3976"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5F102D"/>
    <w:multiLevelType w:val="multilevel"/>
    <w:tmpl w:val="6D5824C4"/>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1">
    <w:nsid w:val="3ACA1D9E"/>
    <w:multiLevelType w:val="hybridMultilevel"/>
    <w:tmpl w:val="5A6660B2"/>
    <w:lvl w:ilvl="0" w:tplc="F58491E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BE178D2"/>
    <w:multiLevelType w:val="multilevel"/>
    <w:tmpl w:val="D7C6676A"/>
    <w:lvl w:ilvl="0">
      <w:start w:val="4"/>
      <w:numFmt w:val="decimal"/>
      <w:lvlText w:val="%1."/>
      <w:lvlJc w:val="left"/>
      <w:pPr>
        <w:ind w:left="450" w:hanging="450"/>
      </w:pPr>
      <w:rPr>
        <w:rFonts w:hint="default"/>
      </w:rPr>
    </w:lvl>
    <w:lvl w:ilvl="1">
      <w:start w:val="3"/>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5"/>
  </w:num>
  <w:num w:numId="12">
    <w:abstractNumId w:val="39"/>
  </w:num>
  <w:num w:numId="13">
    <w:abstractNumId w:val="38"/>
  </w:num>
  <w:num w:numId="14">
    <w:abstractNumId w:val="23"/>
  </w:num>
  <w:num w:numId="15">
    <w:abstractNumId w:val="35"/>
  </w:num>
  <w:num w:numId="16">
    <w:abstractNumId w:val="41"/>
  </w:num>
  <w:num w:numId="17">
    <w:abstractNumId w:val="37"/>
  </w:num>
  <w:num w:numId="18">
    <w:abstractNumId w:val="42"/>
  </w:num>
  <w:num w:numId="19">
    <w:abstractNumId w:val="27"/>
  </w:num>
  <w:num w:numId="20">
    <w:abstractNumId w:val="29"/>
  </w:num>
  <w:num w:numId="21">
    <w:abstractNumId w:val="45"/>
  </w:num>
  <w:num w:numId="22">
    <w:abstractNumId w:val="34"/>
  </w:num>
  <w:num w:numId="23">
    <w:abstractNumId w:val="36"/>
  </w:num>
  <w:num w:numId="24">
    <w:abstractNumId w:val="33"/>
  </w:num>
  <w:num w:numId="25">
    <w:abstractNumId w:val="30"/>
  </w:num>
  <w:num w:numId="26">
    <w:abstractNumId w:val="26"/>
  </w:num>
  <w:num w:numId="27">
    <w:abstractNumId w:val="24"/>
  </w:num>
  <w:num w:numId="28">
    <w:abstractNumId w:val="40"/>
  </w:num>
  <w:num w:numId="29">
    <w:abstractNumId w:val="28"/>
  </w:num>
  <w:num w:numId="30">
    <w:abstractNumId w:val="31"/>
  </w:num>
  <w:num w:numId="31">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30F0"/>
    <w:rsid w:val="00004F48"/>
    <w:rsid w:val="00005364"/>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4A51"/>
    <w:rsid w:val="000454C8"/>
    <w:rsid w:val="0005023A"/>
    <w:rsid w:val="0005366B"/>
    <w:rsid w:val="000557B3"/>
    <w:rsid w:val="0006056A"/>
    <w:rsid w:val="00060D59"/>
    <w:rsid w:val="00066A62"/>
    <w:rsid w:val="00067452"/>
    <w:rsid w:val="00067DAA"/>
    <w:rsid w:val="00071152"/>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028A"/>
    <w:rsid w:val="000D0DB9"/>
    <w:rsid w:val="000D1CAA"/>
    <w:rsid w:val="000D5178"/>
    <w:rsid w:val="000D5F3B"/>
    <w:rsid w:val="000E14D8"/>
    <w:rsid w:val="000E5B2C"/>
    <w:rsid w:val="000E5BB8"/>
    <w:rsid w:val="000F024D"/>
    <w:rsid w:val="000F1048"/>
    <w:rsid w:val="000F6875"/>
    <w:rsid w:val="000F6FDD"/>
    <w:rsid w:val="0010041B"/>
    <w:rsid w:val="00104F16"/>
    <w:rsid w:val="00107C51"/>
    <w:rsid w:val="00110975"/>
    <w:rsid w:val="00112512"/>
    <w:rsid w:val="001146C9"/>
    <w:rsid w:val="00116BFD"/>
    <w:rsid w:val="001174EB"/>
    <w:rsid w:val="0012029A"/>
    <w:rsid w:val="00120404"/>
    <w:rsid w:val="00120A5C"/>
    <w:rsid w:val="001228B7"/>
    <w:rsid w:val="00122F32"/>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59B"/>
    <w:rsid w:val="00175830"/>
    <w:rsid w:val="00175A7B"/>
    <w:rsid w:val="00177D5C"/>
    <w:rsid w:val="00180C03"/>
    <w:rsid w:val="0018682A"/>
    <w:rsid w:val="0019760E"/>
    <w:rsid w:val="001A364E"/>
    <w:rsid w:val="001A544E"/>
    <w:rsid w:val="001A61AB"/>
    <w:rsid w:val="001A6D35"/>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1BC8"/>
    <w:rsid w:val="00243F0F"/>
    <w:rsid w:val="00250548"/>
    <w:rsid w:val="00250A36"/>
    <w:rsid w:val="0025270E"/>
    <w:rsid w:val="00252914"/>
    <w:rsid w:val="002543D3"/>
    <w:rsid w:val="00254538"/>
    <w:rsid w:val="00257F85"/>
    <w:rsid w:val="00261326"/>
    <w:rsid w:val="00265B2B"/>
    <w:rsid w:val="00267AAB"/>
    <w:rsid w:val="002810F4"/>
    <w:rsid w:val="0028168C"/>
    <w:rsid w:val="00282B03"/>
    <w:rsid w:val="002910EA"/>
    <w:rsid w:val="00291899"/>
    <w:rsid w:val="002922DA"/>
    <w:rsid w:val="00293A61"/>
    <w:rsid w:val="00297B85"/>
    <w:rsid w:val="002A1180"/>
    <w:rsid w:val="002A2796"/>
    <w:rsid w:val="002A4D3C"/>
    <w:rsid w:val="002A5FBA"/>
    <w:rsid w:val="002A63DF"/>
    <w:rsid w:val="002A71D9"/>
    <w:rsid w:val="002B37DE"/>
    <w:rsid w:val="002B41FD"/>
    <w:rsid w:val="002B6325"/>
    <w:rsid w:val="002C2ADC"/>
    <w:rsid w:val="002C3FF9"/>
    <w:rsid w:val="002C56A0"/>
    <w:rsid w:val="002C7848"/>
    <w:rsid w:val="002D5869"/>
    <w:rsid w:val="002E18D3"/>
    <w:rsid w:val="002E3DBF"/>
    <w:rsid w:val="002E66D4"/>
    <w:rsid w:val="002F1275"/>
    <w:rsid w:val="002F30B5"/>
    <w:rsid w:val="002F345D"/>
    <w:rsid w:val="002F40DE"/>
    <w:rsid w:val="002F543C"/>
    <w:rsid w:val="002F6A6B"/>
    <w:rsid w:val="0030151C"/>
    <w:rsid w:val="0030699C"/>
    <w:rsid w:val="003072B4"/>
    <w:rsid w:val="00311A92"/>
    <w:rsid w:val="00313385"/>
    <w:rsid w:val="00313F83"/>
    <w:rsid w:val="0031584D"/>
    <w:rsid w:val="00331930"/>
    <w:rsid w:val="00334292"/>
    <w:rsid w:val="00335079"/>
    <w:rsid w:val="00335F0B"/>
    <w:rsid w:val="0033715C"/>
    <w:rsid w:val="00337A74"/>
    <w:rsid w:val="003408E1"/>
    <w:rsid w:val="00343C35"/>
    <w:rsid w:val="003541CC"/>
    <w:rsid w:val="003571CE"/>
    <w:rsid w:val="00357415"/>
    <w:rsid w:val="0036291B"/>
    <w:rsid w:val="003657D7"/>
    <w:rsid w:val="003663BC"/>
    <w:rsid w:val="00370C44"/>
    <w:rsid w:val="00371504"/>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3F58FB"/>
    <w:rsid w:val="00400975"/>
    <w:rsid w:val="00410B56"/>
    <w:rsid w:val="004203F2"/>
    <w:rsid w:val="004223F9"/>
    <w:rsid w:val="004224C0"/>
    <w:rsid w:val="004272B0"/>
    <w:rsid w:val="004314C8"/>
    <w:rsid w:val="00432CF8"/>
    <w:rsid w:val="0043423C"/>
    <w:rsid w:val="0043596D"/>
    <w:rsid w:val="00435A9A"/>
    <w:rsid w:val="00437B00"/>
    <w:rsid w:val="00443169"/>
    <w:rsid w:val="00444F6A"/>
    <w:rsid w:val="00445695"/>
    <w:rsid w:val="00454ECC"/>
    <w:rsid w:val="004634C8"/>
    <w:rsid w:val="0046430A"/>
    <w:rsid w:val="0046442D"/>
    <w:rsid w:val="00470EDD"/>
    <w:rsid w:val="004745C7"/>
    <w:rsid w:val="00475935"/>
    <w:rsid w:val="0047650E"/>
    <w:rsid w:val="004765EC"/>
    <w:rsid w:val="004774A6"/>
    <w:rsid w:val="0047759E"/>
    <w:rsid w:val="004808B9"/>
    <w:rsid w:val="00483C50"/>
    <w:rsid w:val="00485F72"/>
    <w:rsid w:val="004874C1"/>
    <w:rsid w:val="00493AB2"/>
    <w:rsid w:val="004964DE"/>
    <w:rsid w:val="004A25F0"/>
    <w:rsid w:val="004A66FA"/>
    <w:rsid w:val="004B0D75"/>
    <w:rsid w:val="004B27B5"/>
    <w:rsid w:val="004B3482"/>
    <w:rsid w:val="004C0A7F"/>
    <w:rsid w:val="004C2235"/>
    <w:rsid w:val="004C7528"/>
    <w:rsid w:val="004D2089"/>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0371"/>
    <w:rsid w:val="00521353"/>
    <w:rsid w:val="00521F95"/>
    <w:rsid w:val="0052390C"/>
    <w:rsid w:val="005242ED"/>
    <w:rsid w:val="00527AB7"/>
    <w:rsid w:val="005322C5"/>
    <w:rsid w:val="0053291E"/>
    <w:rsid w:val="00534697"/>
    <w:rsid w:val="005373EF"/>
    <w:rsid w:val="00543396"/>
    <w:rsid w:val="00544668"/>
    <w:rsid w:val="005508EC"/>
    <w:rsid w:val="00551655"/>
    <w:rsid w:val="0056027E"/>
    <w:rsid w:val="0056426C"/>
    <w:rsid w:val="00565202"/>
    <w:rsid w:val="00567173"/>
    <w:rsid w:val="005716FC"/>
    <w:rsid w:val="00571D62"/>
    <w:rsid w:val="00574B8B"/>
    <w:rsid w:val="00575E36"/>
    <w:rsid w:val="005834BA"/>
    <w:rsid w:val="00583BB9"/>
    <w:rsid w:val="00590A1B"/>
    <w:rsid w:val="00593786"/>
    <w:rsid w:val="0059381A"/>
    <w:rsid w:val="00595EE6"/>
    <w:rsid w:val="005A0E3B"/>
    <w:rsid w:val="005A2B08"/>
    <w:rsid w:val="005A6CE9"/>
    <w:rsid w:val="005B12F9"/>
    <w:rsid w:val="005C6744"/>
    <w:rsid w:val="005D0613"/>
    <w:rsid w:val="005D3355"/>
    <w:rsid w:val="005D6190"/>
    <w:rsid w:val="005D64F1"/>
    <w:rsid w:val="005D6803"/>
    <w:rsid w:val="005D77E9"/>
    <w:rsid w:val="005E0074"/>
    <w:rsid w:val="005E0B21"/>
    <w:rsid w:val="005E6CAE"/>
    <w:rsid w:val="005F2D24"/>
    <w:rsid w:val="005F5726"/>
    <w:rsid w:val="0060219A"/>
    <w:rsid w:val="00613848"/>
    <w:rsid w:val="00614976"/>
    <w:rsid w:val="006164CD"/>
    <w:rsid w:val="00616756"/>
    <w:rsid w:val="006176F4"/>
    <w:rsid w:val="00621361"/>
    <w:rsid w:val="00621402"/>
    <w:rsid w:val="00627696"/>
    <w:rsid w:val="00633831"/>
    <w:rsid w:val="00635507"/>
    <w:rsid w:val="00636387"/>
    <w:rsid w:val="00637621"/>
    <w:rsid w:val="006400A0"/>
    <w:rsid w:val="006402DD"/>
    <w:rsid w:val="006563CE"/>
    <w:rsid w:val="0065657D"/>
    <w:rsid w:val="006575DD"/>
    <w:rsid w:val="00664449"/>
    <w:rsid w:val="00670FD8"/>
    <w:rsid w:val="00674404"/>
    <w:rsid w:val="00677EA3"/>
    <w:rsid w:val="006801C2"/>
    <w:rsid w:val="006808FC"/>
    <w:rsid w:val="00681C65"/>
    <w:rsid w:val="00682AA9"/>
    <w:rsid w:val="00690B2B"/>
    <w:rsid w:val="00693668"/>
    <w:rsid w:val="006A1CB3"/>
    <w:rsid w:val="006A458F"/>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6083"/>
    <w:rsid w:val="00700A24"/>
    <w:rsid w:val="007022B3"/>
    <w:rsid w:val="007046B2"/>
    <w:rsid w:val="00706C8C"/>
    <w:rsid w:val="00710B7E"/>
    <w:rsid w:val="0072064C"/>
    <w:rsid w:val="00722AFD"/>
    <w:rsid w:val="00722F7C"/>
    <w:rsid w:val="00723E5E"/>
    <w:rsid w:val="007251CC"/>
    <w:rsid w:val="00725483"/>
    <w:rsid w:val="0072632D"/>
    <w:rsid w:val="007274E7"/>
    <w:rsid w:val="00727B51"/>
    <w:rsid w:val="00727D3C"/>
    <w:rsid w:val="00727EE9"/>
    <w:rsid w:val="00730FED"/>
    <w:rsid w:val="00733ADD"/>
    <w:rsid w:val="00734160"/>
    <w:rsid w:val="007341C2"/>
    <w:rsid w:val="007358EB"/>
    <w:rsid w:val="00736D40"/>
    <w:rsid w:val="00737675"/>
    <w:rsid w:val="00737B78"/>
    <w:rsid w:val="00742DAA"/>
    <w:rsid w:val="007434C0"/>
    <w:rsid w:val="00744920"/>
    <w:rsid w:val="00746E8D"/>
    <w:rsid w:val="00752221"/>
    <w:rsid w:val="00752FEB"/>
    <w:rsid w:val="00754AD8"/>
    <w:rsid w:val="00760ECD"/>
    <w:rsid w:val="00762BC5"/>
    <w:rsid w:val="00763BD4"/>
    <w:rsid w:val="00763EDB"/>
    <w:rsid w:val="00765DAB"/>
    <w:rsid w:val="0077096E"/>
    <w:rsid w:val="0077115E"/>
    <w:rsid w:val="007747B6"/>
    <w:rsid w:val="007760F3"/>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D787A"/>
    <w:rsid w:val="007E34AB"/>
    <w:rsid w:val="007E48BC"/>
    <w:rsid w:val="007E5B43"/>
    <w:rsid w:val="007E72CC"/>
    <w:rsid w:val="00802865"/>
    <w:rsid w:val="008035D3"/>
    <w:rsid w:val="00804946"/>
    <w:rsid w:val="00806AAF"/>
    <w:rsid w:val="008075B1"/>
    <w:rsid w:val="008102B0"/>
    <w:rsid w:val="00812285"/>
    <w:rsid w:val="00815B6B"/>
    <w:rsid w:val="008223A6"/>
    <w:rsid w:val="00823784"/>
    <w:rsid w:val="00823D39"/>
    <w:rsid w:val="008266D9"/>
    <w:rsid w:val="008278DE"/>
    <w:rsid w:val="008314C4"/>
    <w:rsid w:val="00834551"/>
    <w:rsid w:val="00835CB1"/>
    <w:rsid w:val="008370AF"/>
    <w:rsid w:val="00837423"/>
    <w:rsid w:val="008377C6"/>
    <w:rsid w:val="008437AD"/>
    <w:rsid w:val="00843945"/>
    <w:rsid w:val="00846215"/>
    <w:rsid w:val="00847C9D"/>
    <w:rsid w:val="0085471E"/>
    <w:rsid w:val="00860529"/>
    <w:rsid w:val="008613BE"/>
    <w:rsid w:val="008614B4"/>
    <w:rsid w:val="00861659"/>
    <w:rsid w:val="00861B45"/>
    <w:rsid w:val="00861D29"/>
    <w:rsid w:val="0086287A"/>
    <w:rsid w:val="008643A6"/>
    <w:rsid w:val="0087078D"/>
    <w:rsid w:val="00871748"/>
    <w:rsid w:val="0087611C"/>
    <w:rsid w:val="00880FE9"/>
    <w:rsid w:val="008825E9"/>
    <w:rsid w:val="0089720B"/>
    <w:rsid w:val="008A10F4"/>
    <w:rsid w:val="008A664B"/>
    <w:rsid w:val="008A66CB"/>
    <w:rsid w:val="008B16B6"/>
    <w:rsid w:val="008B35DB"/>
    <w:rsid w:val="008B3819"/>
    <w:rsid w:val="008B7A42"/>
    <w:rsid w:val="008B7FB1"/>
    <w:rsid w:val="008C1BC9"/>
    <w:rsid w:val="008C1BDF"/>
    <w:rsid w:val="008C4183"/>
    <w:rsid w:val="008D04DC"/>
    <w:rsid w:val="008D1FAC"/>
    <w:rsid w:val="008D2E20"/>
    <w:rsid w:val="008D2F7D"/>
    <w:rsid w:val="008D67F8"/>
    <w:rsid w:val="008E22A1"/>
    <w:rsid w:val="008E23D8"/>
    <w:rsid w:val="008E5EC4"/>
    <w:rsid w:val="008E5FFE"/>
    <w:rsid w:val="008E60E5"/>
    <w:rsid w:val="008F356D"/>
    <w:rsid w:val="00901C6B"/>
    <w:rsid w:val="00901E6E"/>
    <w:rsid w:val="00903FBC"/>
    <w:rsid w:val="009068D2"/>
    <w:rsid w:val="00910B09"/>
    <w:rsid w:val="00912D2D"/>
    <w:rsid w:val="00914122"/>
    <w:rsid w:val="00914E3D"/>
    <w:rsid w:val="00915877"/>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66786"/>
    <w:rsid w:val="009722EF"/>
    <w:rsid w:val="00972FF3"/>
    <w:rsid w:val="009754B1"/>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1D08"/>
    <w:rsid w:val="00A43EF5"/>
    <w:rsid w:val="00A517C7"/>
    <w:rsid w:val="00A543C0"/>
    <w:rsid w:val="00A57342"/>
    <w:rsid w:val="00A57D32"/>
    <w:rsid w:val="00A60D93"/>
    <w:rsid w:val="00A616F9"/>
    <w:rsid w:val="00A62751"/>
    <w:rsid w:val="00A6362D"/>
    <w:rsid w:val="00A647EF"/>
    <w:rsid w:val="00A65B10"/>
    <w:rsid w:val="00A65B59"/>
    <w:rsid w:val="00A67169"/>
    <w:rsid w:val="00A6781A"/>
    <w:rsid w:val="00A774C0"/>
    <w:rsid w:val="00A81242"/>
    <w:rsid w:val="00A856EA"/>
    <w:rsid w:val="00A87423"/>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137A"/>
    <w:rsid w:val="00B02654"/>
    <w:rsid w:val="00B129CC"/>
    <w:rsid w:val="00B152B6"/>
    <w:rsid w:val="00B156F8"/>
    <w:rsid w:val="00B16279"/>
    <w:rsid w:val="00B20C51"/>
    <w:rsid w:val="00B22346"/>
    <w:rsid w:val="00B22B90"/>
    <w:rsid w:val="00B24553"/>
    <w:rsid w:val="00B25998"/>
    <w:rsid w:val="00B304A9"/>
    <w:rsid w:val="00B31747"/>
    <w:rsid w:val="00B346F5"/>
    <w:rsid w:val="00B40CB4"/>
    <w:rsid w:val="00B42C10"/>
    <w:rsid w:val="00B4382C"/>
    <w:rsid w:val="00B4765F"/>
    <w:rsid w:val="00B5040A"/>
    <w:rsid w:val="00B51C2D"/>
    <w:rsid w:val="00B52CCB"/>
    <w:rsid w:val="00B55C29"/>
    <w:rsid w:val="00B55FE0"/>
    <w:rsid w:val="00B60E20"/>
    <w:rsid w:val="00B61E06"/>
    <w:rsid w:val="00B63139"/>
    <w:rsid w:val="00B654BE"/>
    <w:rsid w:val="00B65BBB"/>
    <w:rsid w:val="00B7520F"/>
    <w:rsid w:val="00B75801"/>
    <w:rsid w:val="00B7639C"/>
    <w:rsid w:val="00B77F30"/>
    <w:rsid w:val="00B924BD"/>
    <w:rsid w:val="00B938CD"/>
    <w:rsid w:val="00BA1508"/>
    <w:rsid w:val="00BB1B9F"/>
    <w:rsid w:val="00BB21E3"/>
    <w:rsid w:val="00BB306F"/>
    <w:rsid w:val="00BB3C30"/>
    <w:rsid w:val="00BB5B51"/>
    <w:rsid w:val="00BC035E"/>
    <w:rsid w:val="00BC1922"/>
    <w:rsid w:val="00BC3E20"/>
    <w:rsid w:val="00BD486C"/>
    <w:rsid w:val="00BD4DB9"/>
    <w:rsid w:val="00BD59BC"/>
    <w:rsid w:val="00BD5B44"/>
    <w:rsid w:val="00BE06D9"/>
    <w:rsid w:val="00BE5571"/>
    <w:rsid w:val="00BF5C0A"/>
    <w:rsid w:val="00BF6892"/>
    <w:rsid w:val="00C0415C"/>
    <w:rsid w:val="00C12EE4"/>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5EB7"/>
    <w:rsid w:val="00C574F0"/>
    <w:rsid w:val="00C576D0"/>
    <w:rsid w:val="00C60714"/>
    <w:rsid w:val="00C6181A"/>
    <w:rsid w:val="00C61887"/>
    <w:rsid w:val="00C638FB"/>
    <w:rsid w:val="00C7402D"/>
    <w:rsid w:val="00C74777"/>
    <w:rsid w:val="00C802A0"/>
    <w:rsid w:val="00C80BCB"/>
    <w:rsid w:val="00C82913"/>
    <w:rsid w:val="00C872F8"/>
    <w:rsid w:val="00C87B99"/>
    <w:rsid w:val="00CA673D"/>
    <w:rsid w:val="00CB0819"/>
    <w:rsid w:val="00CB3BBA"/>
    <w:rsid w:val="00CB5E99"/>
    <w:rsid w:val="00CC15A9"/>
    <w:rsid w:val="00CC3790"/>
    <w:rsid w:val="00CD0F32"/>
    <w:rsid w:val="00CE6670"/>
    <w:rsid w:val="00CE7EB4"/>
    <w:rsid w:val="00CF1DCB"/>
    <w:rsid w:val="00CF401E"/>
    <w:rsid w:val="00D01C16"/>
    <w:rsid w:val="00D03894"/>
    <w:rsid w:val="00D11463"/>
    <w:rsid w:val="00D11ED5"/>
    <w:rsid w:val="00D126A9"/>
    <w:rsid w:val="00D12DC8"/>
    <w:rsid w:val="00D13938"/>
    <w:rsid w:val="00D17BAC"/>
    <w:rsid w:val="00D217C4"/>
    <w:rsid w:val="00D27043"/>
    <w:rsid w:val="00D272EA"/>
    <w:rsid w:val="00D32FFA"/>
    <w:rsid w:val="00D33BE3"/>
    <w:rsid w:val="00D35AB0"/>
    <w:rsid w:val="00D412F3"/>
    <w:rsid w:val="00D42E30"/>
    <w:rsid w:val="00D4516A"/>
    <w:rsid w:val="00D46DAB"/>
    <w:rsid w:val="00D57C21"/>
    <w:rsid w:val="00D57C3F"/>
    <w:rsid w:val="00D6187B"/>
    <w:rsid w:val="00D64EB5"/>
    <w:rsid w:val="00D65E96"/>
    <w:rsid w:val="00D6739A"/>
    <w:rsid w:val="00D70192"/>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2C31"/>
    <w:rsid w:val="00E11B6E"/>
    <w:rsid w:val="00E131C5"/>
    <w:rsid w:val="00E140EC"/>
    <w:rsid w:val="00E14C0C"/>
    <w:rsid w:val="00E14CA3"/>
    <w:rsid w:val="00E14F30"/>
    <w:rsid w:val="00E15467"/>
    <w:rsid w:val="00E1780F"/>
    <w:rsid w:val="00E211DF"/>
    <w:rsid w:val="00E222B5"/>
    <w:rsid w:val="00E24379"/>
    <w:rsid w:val="00E3052F"/>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86133"/>
    <w:rsid w:val="00E90BB5"/>
    <w:rsid w:val="00E91758"/>
    <w:rsid w:val="00E92117"/>
    <w:rsid w:val="00E92155"/>
    <w:rsid w:val="00E95D99"/>
    <w:rsid w:val="00EA1EBD"/>
    <w:rsid w:val="00EA5A41"/>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6038"/>
    <w:rsid w:val="00EF779C"/>
    <w:rsid w:val="00EF7D58"/>
    <w:rsid w:val="00F04862"/>
    <w:rsid w:val="00F05318"/>
    <w:rsid w:val="00F053DA"/>
    <w:rsid w:val="00F05A3A"/>
    <w:rsid w:val="00F05F07"/>
    <w:rsid w:val="00F06609"/>
    <w:rsid w:val="00F06C24"/>
    <w:rsid w:val="00F07540"/>
    <w:rsid w:val="00F101B7"/>
    <w:rsid w:val="00F15C48"/>
    <w:rsid w:val="00F17B96"/>
    <w:rsid w:val="00F2152A"/>
    <w:rsid w:val="00F2335B"/>
    <w:rsid w:val="00F23E06"/>
    <w:rsid w:val="00F253AD"/>
    <w:rsid w:val="00F31C55"/>
    <w:rsid w:val="00F345FB"/>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4BF"/>
    <w:rsid w:val="00F91C4C"/>
    <w:rsid w:val="00F92040"/>
    <w:rsid w:val="00F935EB"/>
    <w:rsid w:val="00F97E18"/>
    <w:rsid w:val="00FA0C28"/>
    <w:rsid w:val="00FA3C13"/>
    <w:rsid w:val="00FA40D7"/>
    <w:rsid w:val="00FA44EB"/>
    <w:rsid w:val="00FA6A0D"/>
    <w:rsid w:val="00FB06DC"/>
    <w:rsid w:val="00FB1D5C"/>
    <w:rsid w:val="00FB34CC"/>
    <w:rsid w:val="00FB3EF7"/>
    <w:rsid w:val="00FB5CCC"/>
    <w:rsid w:val="00FB75C5"/>
    <w:rsid w:val="00FC019E"/>
    <w:rsid w:val="00FC53A5"/>
    <w:rsid w:val="00FC5B98"/>
    <w:rsid w:val="00FC63B6"/>
    <w:rsid w:val="00FD1A51"/>
    <w:rsid w:val="00FD49D2"/>
    <w:rsid w:val="00FE2342"/>
    <w:rsid w:val="00FE3BF1"/>
    <w:rsid w:val="00FF06F2"/>
    <w:rsid w:val="00FF3B5A"/>
    <w:rsid w:val="00FF7C54"/>
    <w:rsid w:val="00FF7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9"/>
      </w:numPr>
      <w:spacing w:before="240" w:after="60"/>
      <w:outlineLvl w:val="3"/>
    </w:pPr>
    <w:rPr>
      <w:b/>
      <w:bCs/>
      <w:sz w:val="28"/>
      <w:szCs w:val="28"/>
    </w:rPr>
  </w:style>
  <w:style w:type="paragraph" w:styleId="5">
    <w:name w:val="heading 5"/>
    <w:basedOn w:val="a0"/>
    <w:next w:val="a0"/>
    <w:link w:val="50"/>
    <w:uiPriority w:val="9"/>
    <w:semiHidden/>
    <w:unhideWhenUsed/>
    <w:qFormat/>
    <w:rsid w:val="000D51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0">
    <w:name w:val="Style10"/>
    <w:basedOn w:val="a0"/>
    <w:uiPriority w:val="99"/>
    <w:rsid w:val="00727EE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727EE9"/>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727EE9"/>
    <w:rPr>
      <w:rFonts w:ascii="Times New Roman" w:hAnsi="Times New Roman" w:cs="Times New Roman" w:hint="default"/>
      <w:sz w:val="24"/>
      <w:szCs w:val="24"/>
    </w:rPr>
  </w:style>
  <w:style w:type="character" w:customStyle="1" w:styleId="20">
    <w:name w:val="Заголовок 2 Знак"/>
    <w:aliases w:val="Гоник_Заголовок 2 Знак,h2 Знак,H2 Знак"/>
    <w:basedOn w:val="a1"/>
    <w:link w:val="2"/>
    <w:uiPriority w:val="99"/>
    <w:locked/>
    <w:rsid w:val="00C7402D"/>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C7402D"/>
    <w:rPr>
      <w:rFonts w:ascii="Arial" w:hAnsi="Arial"/>
      <w:b/>
      <w:bCs/>
      <w:sz w:val="26"/>
      <w:szCs w:val="26"/>
      <w:lang w:eastAsia="ar-SA"/>
    </w:rPr>
  </w:style>
  <w:style w:type="character" w:customStyle="1" w:styleId="1b">
    <w:name w:val="Основной текст с отступом Знак1"/>
    <w:basedOn w:val="a1"/>
    <w:link w:val="afd"/>
    <w:uiPriority w:val="99"/>
    <w:locked/>
    <w:rsid w:val="00C7402D"/>
    <w:rPr>
      <w:sz w:val="28"/>
      <w:lang w:eastAsia="ar-SA"/>
    </w:rPr>
  </w:style>
  <w:style w:type="character" w:customStyle="1" w:styleId="1f">
    <w:name w:val="Абзац списка Знак1"/>
    <w:link w:val="aff7"/>
    <w:uiPriority w:val="99"/>
    <w:locked/>
    <w:rsid w:val="007022B3"/>
    <w:rPr>
      <w:sz w:val="24"/>
      <w:szCs w:val="24"/>
      <w:lang w:eastAsia="ar-SA"/>
    </w:rPr>
  </w:style>
  <w:style w:type="character" w:customStyle="1" w:styleId="FontStyle25">
    <w:name w:val="Font Style25"/>
    <w:uiPriority w:val="99"/>
    <w:rsid w:val="00483C50"/>
    <w:rPr>
      <w:rFonts w:ascii="Times New Roman" w:hAnsi="Times New Roman" w:cs="Times New Roman"/>
      <w:sz w:val="22"/>
      <w:szCs w:val="22"/>
    </w:rPr>
  </w:style>
  <w:style w:type="paragraph" w:customStyle="1" w:styleId="Style16">
    <w:name w:val="Style16"/>
    <w:basedOn w:val="a0"/>
    <w:uiPriority w:val="99"/>
    <w:rsid w:val="00241BC8"/>
    <w:pPr>
      <w:widowControl w:val="0"/>
      <w:suppressAutoHyphens w:val="0"/>
      <w:autoSpaceDE w:val="0"/>
      <w:autoSpaceDN w:val="0"/>
      <w:adjustRightInd w:val="0"/>
    </w:pPr>
    <w:rPr>
      <w:lang w:eastAsia="ru-RU"/>
    </w:rPr>
  </w:style>
  <w:style w:type="paragraph" w:customStyle="1" w:styleId="Style17">
    <w:name w:val="Style17"/>
    <w:basedOn w:val="a0"/>
    <w:uiPriority w:val="99"/>
    <w:rsid w:val="00241BC8"/>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a0"/>
    <w:uiPriority w:val="99"/>
    <w:rsid w:val="00241BC8"/>
    <w:pPr>
      <w:widowControl w:val="0"/>
      <w:suppressAutoHyphens w:val="0"/>
      <w:autoSpaceDE w:val="0"/>
      <w:autoSpaceDN w:val="0"/>
      <w:adjustRightInd w:val="0"/>
    </w:pPr>
    <w:rPr>
      <w:lang w:eastAsia="ru-RU"/>
    </w:rPr>
  </w:style>
  <w:style w:type="paragraph" w:customStyle="1" w:styleId="Style20">
    <w:name w:val="Style20"/>
    <w:basedOn w:val="a0"/>
    <w:uiPriority w:val="99"/>
    <w:rsid w:val="00241BC8"/>
    <w:pPr>
      <w:widowControl w:val="0"/>
      <w:suppressAutoHyphens w:val="0"/>
      <w:autoSpaceDE w:val="0"/>
      <w:autoSpaceDN w:val="0"/>
      <w:adjustRightInd w:val="0"/>
      <w:spacing w:line="276" w:lineRule="exact"/>
      <w:jc w:val="both"/>
    </w:pPr>
    <w:rPr>
      <w:lang w:eastAsia="ru-RU"/>
    </w:rPr>
  </w:style>
  <w:style w:type="paragraph" w:customStyle="1" w:styleId="Style21">
    <w:name w:val="Style21"/>
    <w:basedOn w:val="a0"/>
    <w:uiPriority w:val="99"/>
    <w:rsid w:val="00241BC8"/>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241BC8"/>
    <w:rPr>
      <w:rFonts w:ascii="Times New Roman" w:hAnsi="Times New Roman" w:cs="Times New Roman"/>
      <w:b/>
      <w:bCs/>
      <w:sz w:val="22"/>
      <w:szCs w:val="22"/>
    </w:rPr>
  </w:style>
  <w:style w:type="paragraph" w:customStyle="1" w:styleId="VertrAbNumAus">
    <w:name w:val="VertrAbNum Aus"/>
    <w:basedOn w:val="a0"/>
    <w:rsid w:val="00241BC8"/>
    <w:pPr>
      <w:widowControl w:val="0"/>
      <w:suppressAutoHyphens w:val="0"/>
      <w:spacing w:after="160" w:line="288" w:lineRule="auto"/>
      <w:jc w:val="both"/>
    </w:pPr>
    <w:rPr>
      <w:szCs w:val="20"/>
      <w:lang w:val="de-DE" w:eastAsia="ru-RU"/>
    </w:rPr>
  </w:style>
  <w:style w:type="paragraph" w:styleId="27">
    <w:name w:val="Body Text Indent 2"/>
    <w:basedOn w:val="a0"/>
    <w:link w:val="213"/>
    <w:uiPriority w:val="99"/>
    <w:semiHidden/>
    <w:unhideWhenUsed/>
    <w:rsid w:val="000D5178"/>
    <w:pPr>
      <w:spacing w:after="120" w:line="480" w:lineRule="auto"/>
      <w:ind w:left="283"/>
    </w:pPr>
  </w:style>
  <w:style w:type="character" w:customStyle="1" w:styleId="213">
    <w:name w:val="Основной текст с отступом 2 Знак1"/>
    <w:basedOn w:val="a1"/>
    <w:link w:val="27"/>
    <w:uiPriority w:val="99"/>
    <w:semiHidden/>
    <w:rsid w:val="000D5178"/>
    <w:rPr>
      <w:sz w:val="24"/>
      <w:szCs w:val="24"/>
      <w:lang w:eastAsia="ar-SA"/>
    </w:rPr>
  </w:style>
  <w:style w:type="paragraph" w:customStyle="1" w:styleId="40">
    <w:name w:val="Обычный4"/>
    <w:rsid w:val="000D5178"/>
    <w:pPr>
      <w:numPr>
        <w:ilvl w:val="8"/>
        <w:numId w:val="27"/>
      </w:numPr>
    </w:pPr>
    <w:rPr>
      <w:rFonts w:ascii="Arial" w:hAnsi="Arial"/>
      <w:sz w:val="24"/>
    </w:rPr>
  </w:style>
  <w:style w:type="paragraph" w:customStyle="1" w:styleId="Bulleted">
    <w:name w:val="Bulleted"/>
    <w:basedOn w:val="5"/>
    <w:rsid w:val="000D5178"/>
    <w:pPr>
      <w:keepNext w:val="0"/>
      <w:keepLines w:val="0"/>
      <w:suppressAutoHyphens w:val="0"/>
      <w:spacing w:before="240" w:after="60"/>
      <w:outlineLvl w:val="9"/>
    </w:pPr>
    <w:rPr>
      <w:rFonts w:ascii="Arial Rounded MT Bold" w:eastAsia="Times New Roman" w:hAnsi="Arial Rounded MT Bold" w:cs="Times New Roman"/>
      <w:color w:val="auto"/>
      <w:sz w:val="22"/>
      <w:szCs w:val="20"/>
    </w:rPr>
  </w:style>
  <w:style w:type="character" w:customStyle="1" w:styleId="50">
    <w:name w:val="Заголовок 5 Знак"/>
    <w:basedOn w:val="a1"/>
    <w:link w:val="5"/>
    <w:uiPriority w:val="9"/>
    <w:semiHidden/>
    <w:rsid w:val="000D5178"/>
    <w:rPr>
      <w:rFonts w:asciiTheme="majorHAnsi" w:eastAsiaTheme="majorEastAsia" w:hAnsiTheme="majorHAnsi" w:cstheme="majorBidi"/>
      <w:color w:val="243F60" w:themeColor="accent1" w:themeShade="7F"/>
      <w:sz w:val="24"/>
      <w:szCs w:val="24"/>
      <w:lang w:eastAsia="ar-SA"/>
    </w:rPr>
  </w:style>
  <w:style w:type="paragraph" w:customStyle="1" w:styleId="Style6">
    <w:name w:val="Style6"/>
    <w:basedOn w:val="a0"/>
    <w:uiPriority w:val="99"/>
    <w:rsid w:val="00A57D32"/>
    <w:pPr>
      <w:widowControl w:val="0"/>
      <w:suppressAutoHyphens w:val="0"/>
      <w:autoSpaceDE w:val="0"/>
      <w:autoSpaceDN w:val="0"/>
      <w:adjustRightInd w:val="0"/>
      <w:spacing w:line="259" w:lineRule="exact"/>
      <w:ind w:firstLine="701"/>
    </w:pPr>
    <w:rPr>
      <w:lang w:eastAsia="ru-RU"/>
    </w:rPr>
  </w:style>
  <w:style w:type="table" w:customStyle="1" w:styleId="1f7">
    <w:name w:val="Сетка таблицы1"/>
    <w:basedOn w:val="a2"/>
    <w:next w:val="afff2"/>
    <w:uiPriority w:val="59"/>
    <w:rsid w:val="00A57D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3126682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4E91E5-D425-4636-8819-B9F404D91783}">
  <ds:schemaRefs>
    <ds:schemaRef ds:uri="http://schemas.openxmlformats.org/officeDocument/2006/bibliography"/>
  </ds:schemaRefs>
</ds:datastoreItem>
</file>

<file path=customXml/itemProps4.xml><?xml version="1.0" encoding="utf-8"?>
<ds:datastoreItem xmlns:ds="http://schemas.openxmlformats.org/officeDocument/2006/customXml" ds:itemID="{0CFE7378-CA64-4142-9A01-6AEAC53EDAB9}">
  <ds:schemaRefs>
    <ds:schemaRef ds:uri="http://schemas.openxmlformats.org/officeDocument/2006/bibliography"/>
  </ds:schemaRefs>
</ds:datastoreItem>
</file>

<file path=customXml/itemProps5.xml><?xml version="1.0" encoding="utf-8"?>
<ds:datastoreItem xmlns:ds="http://schemas.openxmlformats.org/officeDocument/2006/customXml" ds:itemID="{4BA211E8-4A3F-4F63-BAE7-02FEA3C98836}">
  <ds:schemaRefs>
    <ds:schemaRef ds:uri="http://schemas.openxmlformats.org/officeDocument/2006/bibliography"/>
  </ds:schemaRefs>
</ds:datastoreItem>
</file>

<file path=customXml/itemProps6.xml><?xml version="1.0" encoding="utf-8"?>
<ds:datastoreItem xmlns:ds="http://schemas.openxmlformats.org/officeDocument/2006/customXml" ds:itemID="{5DED5CD9-24E2-4E58-8B31-F498376D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44</Pages>
  <Words>12901</Words>
  <Characters>73538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86267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35</cp:revision>
  <cp:lastPrinted>2015-11-17T05:04:00Z</cp:lastPrinted>
  <dcterms:created xsi:type="dcterms:W3CDTF">2015-10-30T08:22:00Z</dcterms:created>
  <dcterms:modified xsi:type="dcterms:W3CDTF">2015-11-24T05:31:00Z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