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467AF5" w:rsidRPr="0023691A" w:rsidRDefault="00467AF5" w:rsidP="00467AF5">
      <w:pPr>
        <w:tabs>
          <w:tab w:val="left" w:pos="4962"/>
        </w:tabs>
        <w:ind w:left="4820"/>
        <w:rPr>
          <w:i/>
          <w:iCs/>
          <w:sz w:val="28"/>
          <w:szCs w:val="28"/>
        </w:rPr>
      </w:pPr>
      <w:r>
        <w:rPr>
          <w:b/>
          <w:bCs/>
          <w:sz w:val="28"/>
          <w:szCs w:val="28"/>
        </w:rPr>
        <w:t>и.о. Председателя</w:t>
      </w:r>
      <w:r w:rsidRPr="0023691A">
        <w:rPr>
          <w:b/>
          <w:bCs/>
          <w:sz w:val="28"/>
          <w:szCs w:val="28"/>
        </w:rPr>
        <w:t xml:space="preserve"> Конкурсной комиссии филиала</w:t>
      </w:r>
      <w:r w:rsidRPr="0023691A">
        <w:rPr>
          <w:i/>
          <w:iCs/>
          <w:sz w:val="28"/>
          <w:szCs w:val="28"/>
        </w:rPr>
        <w:t xml:space="preserve"> </w:t>
      </w:r>
      <w:r w:rsidRPr="00467AF5">
        <w:rPr>
          <w:b/>
          <w:iCs/>
          <w:sz w:val="28"/>
          <w:szCs w:val="28"/>
        </w:rPr>
        <w:t>П</w:t>
      </w:r>
      <w:r w:rsidRPr="00A1249D">
        <w:rPr>
          <w:b/>
          <w:bCs/>
          <w:sz w:val="28"/>
          <w:szCs w:val="28"/>
        </w:rPr>
        <w:t>АО</w:t>
      </w:r>
      <w:r>
        <w:rPr>
          <w:b/>
          <w:bCs/>
          <w:sz w:val="28"/>
          <w:szCs w:val="28"/>
        </w:rPr>
        <w:t xml:space="preserve"> «ТрансКонтейнер»  </w:t>
      </w:r>
      <w:r w:rsidRPr="0023691A">
        <w:rPr>
          <w:b/>
          <w:bCs/>
          <w:sz w:val="28"/>
          <w:szCs w:val="28"/>
        </w:rPr>
        <w:t>на Октябрьской железной дороге</w:t>
      </w:r>
    </w:p>
    <w:p w:rsidR="00467AF5" w:rsidRPr="0023691A" w:rsidRDefault="00467AF5" w:rsidP="00467AF5">
      <w:pPr>
        <w:tabs>
          <w:tab w:val="left" w:pos="4962"/>
        </w:tabs>
        <w:ind w:left="4820"/>
        <w:rPr>
          <w:b/>
          <w:bCs/>
          <w:sz w:val="28"/>
          <w:szCs w:val="28"/>
        </w:rPr>
      </w:pPr>
    </w:p>
    <w:p w:rsidR="00467AF5" w:rsidRPr="0023691A" w:rsidRDefault="00467AF5" w:rsidP="00467AF5">
      <w:pPr>
        <w:tabs>
          <w:tab w:val="left" w:pos="4962"/>
        </w:tabs>
        <w:ind w:left="4820"/>
        <w:rPr>
          <w:i/>
          <w:iCs/>
          <w:sz w:val="28"/>
          <w:szCs w:val="28"/>
        </w:rPr>
      </w:pPr>
      <w:r>
        <w:rPr>
          <w:b/>
          <w:bCs/>
          <w:sz w:val="28"/>
          <w:szCs w:val="28"/>
        </w:rPr>
        <w:t>_____________________</w:t>
      </w:r>
      <w:r w:rsidRPr="00DE749B">
        <w:rPr>
          <w:b/>
          <w:bCs/>
          <w:sz w:val="28"/>
          <w:szCs w:val="28"/>
        </w:rPr>
        <w:t>Р.Ю.</w:t>
      </w:r>
      <w:r w:rsidR="009A1290">
        <w:rPr>
          <w:b/>
          <w:bCs/>
          <w:sz w:val="28"/>
          <w:szCs w:val="28"/>
        </w:rPr>
        <w:t xml:space="preserve"> </w:t>
      </w:r>
      <w:r w:rsidRPr="00DE749B">
        <w:rPr>
          <w:b/>
          <w:bCs/>
          <w:sz w:val="28"/>
          <w:szCs w:val="28"/>
        </w:rPr>
        <w:t>Веселов</w:t>
      </w:r>
      <w:r w:rsidRPr="0023691A">
        <w:rPr>
          <w:b/>
          <w:bCs/>
          <w:sz w:val="28"/>
          <w:szCs w:val="28"/>
        </w:rPr>
        <w:t xml:space="preserve"> </w:t>
      </w:r>
    </w:p>
    <w:p w:rsidR="00467AF5" w:rsidRPr="0023691A" w:rsidRDefault="00467AF5" w:rsidP="00467AF5">
      <w:pPr>
        <w:tabs>
          <w:tab w:val="left" w:pos="4962"/>
        </w:tabs>
        <w:ind w:left="4820"/>
        <w:rPr>
          <w:b/>
          <w:bCs/>
          <w:sz w:val="28"/>
          <w:szCs w:val="28"/>
        </w:rPr>
      </w:pPr>
    </w:p>
    <w:p w:rsidR="00072C6A" w:rsidRPr="0023691A" w:rsidRDefault="00072C6A" w:rsidP="00072C6A">
      <w:pPr>
        <w:tabs>
          <w:tab w:val="left" w:pos="4962"/>
        </w:tabs>
        <w:ind w:left="4820"/>
        <w:rPr>
          <w:b/>
          <w:bCs/>
          <w:sz w:val="28"/>
          <w:szCs w:val="28"/>
        </w:rPr>
      </w:pPr>
    </w:p>
    <w:p w:rsidR="00072C6A" w:rsidRDefault="00467AF5" w:rsidP="00072C6A">
      <w:pPr>
        <w:tabs>
          <w:tab w:val="left" w:pos="4962"/>
        </w:tabs>
        <w:ind w:left="4820"/>
        <w:rPr>
          <w:b/>
          <w:bCs/>
          <w:sz w:val="28"/>
        </w:rPr>
      </w:pPr>
      <w:r>
        <w:rPr>
          <w:b/>
          <w:bCs/>
          <w:sz w:val="28"/>
        </w:rPr>
        <w:t xml:space="preserve"> «___»________________ 2015</w:t>
      </w:r>
      <w:r w:rsidR="00072C6A" w:rsidRPr="0023691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0040BE" w:rsidP="00CB2193">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АО «ТрансКонтейнер») (далее – Заказчик), руководствуясь положениями Феде</w:t>
      </w:r>
      <w:r w:rsidR="0080723A">
        <w:rPr>
          <w:szCs w:val="28"/>
        </w:rPr>
        <w:t>рального закона от 18 июля 2011</w:t>
      </w:r>
      <w:r w:rsidR="007D6548">
        <w:rPr>
          <w:szCs w:val="28"/>
        </w:rPr>
        <w:t xml:space="preserve">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sidR="00EF6A50">
        <w:rPr>
          <w:szCs w:val="28"/>
        </w:rPr>
        <w:t>работ, оказание услуг для нужд П</w:t>
      </w:r>
      <w:r w:rsidR="007D6548">
        <w:rPr>
          <w:szCs w:val="28"/>
        </w:rPr>
        <w:t>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80723A">
        <w:t>20 февраля 2013</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4F7CB6" w:rsidRPr="006939F5">
        <w:t>№</w:t>
      </w:r>
      <w:r w:rsidR="0080723A" w:rsidRPr="006939F5">
        <w:t> </w:t>
      </w:r>
      <w:r w:rsidR="006939F5">
        <w:rPr>
          <w:snapToGrid w:val="0"/>
        </w:rPr>
        <w:t>ОК/</w:t>
      </w:r>
      <w:r w:rsidR="006939F5">
        <w:rPr>
          <w:snapToGrid w:val="0"/>
          <w:szCs w:val="28"/>
        </w:rPr>
        <w:t>0090-15</w:t>
      </w:r>
      <w:r w:rsidR="006939F5">
        <w:rPr>
          <w:snapToGrid w:val="0"/>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B41F80" w:rsidRPr="00B41F80" w:rsidRDefault="007D6548" w:rsidP="004F7CB6">
      <w:pPr>
        <w:pStyle w:val="19"/>
        <w:numPr>
          <w:ilvl w:val="2"/>
          <w:numId w:val="1"/>
        </w:numPr>
        <w:ind w:left="0" w:firstLine="709"/>
        <w:rPr>
          <w:szCs w:val="28"/>
        </w:rPr>
      </w:pPr>
      <w:r w:rsidRPr="00DB4F88">
        <w:rPr>
          <w:szCs w:val="28"/>
        </w:rPr>
        <w:t xml:space="preserve">Предметом настоящего </w:t>
      </w:r>
      <w:r w:rsidR="008C4183" w:rsidRPr="00DB4F88">
        <w:rPr>
          <w:szCs w:val="28"/>
        </w:rPr>
        <w:t>Открытого конкурса</w:t>
      </w:r>
      <w:r w:rsidRPr="00DB4F88">
        <w:rPr>
          <w:szCs w:val="28"/>
        </w:rPr>
        <w:t xml:space="preserve"> является </w:t>
      </w:r>
      <w:r w:rsidR="004F7CB6" w:rsidRPr="00C64E36">
        <w:rPr>
          <w:szCs w:val="28"/>
        </w:rPr>
        <w:t xml:space="preserve">право заключения договора </w:t>
      </w:r>
      <w:r w:rsidR="004F7CB6" w:rsidRPr="00C64E36">
        <w:t xml:space="preserve">на </w:t>
      </w:r>
      <w:r w:rsidR="000040BE">
        <w:t>поставку</w:t>
      </w:r>
      <w:r w:rsidR="004F7CB6">
        <w:t xml:space="preserve"> шин для автопогрузчиков типа «ричстакер» для нужд агентства на станции Москва-Товарная филиала </w:t>
      </w:r>
      <w:r w:rsidR="000040BE">
        <w:t>П</w:t>
      </w:r>
      <w:r w:rsidR="004F7CB6" w:rsidRPr="00DB0971">
        <w:t>АО</w:t>
      </w:r>
      <w:r w:rsidR="000D7F85">
        <w:t> </w:t>
      </w:r>
      <w:r w:rsidR="004F7CB6" w:rsidRPr="00DB0971">
        <w:t xml:space="preserve">«ТрансКонтейнер» на Октябрьской </w:t>
      </w:r>
      <w:r w:rsidR="004F7CB6">
        <w:t xml:space="preserve">железной дороге </w:t>
      </w:r>
      <w:r w:rsidR="004F7CB6" w:rsidRPr="00DB0971">
        <w:t>в 201</w:t>
      </w:r>
      <w:r w:rsidR="000040BE">
        <w:t>5</w:t>
      </w:r>
      <w:r w:rsidR="004F7CB6">
        <w:t>г.</w:t>
      </w:r>
    </w:p>
    <w:p w:rsidR="004E3AC2" w:rsidRPr="00DB4F88" w:rsidRDefault="00167695" w:rsidP="004F7CB6">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DB4F88">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4F7CB6">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B2193">
      <w:pPr>
        <w:pStyle w:val="19"/>
        <w:numPr>
          <w:ilvl w:val="2"/>
          <w:numId w:val="1"/>
        </w:numPr>
        <w:ind w:left="0" w:firstLine="709"/>
        <w:rPr>
          <w:szCs w:val="28"/>
        </w:rPr>
      </w:pPr>
      <w:r w:rsidRPr="00D32FFA">
        <w:t>Заявки рассматриваются как обязательства</w:t>
      </w:r>
      <w:r w:rsidR="00EF6A50">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lastRenderedPageBreak/>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EF6A50">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w:t>
      </w:r>
      <w:r w:rsidR="007D6548" w:rsidRPr="00D32FFA">
        <w:rPr>
          <w:sz w:val="28"/>
          <w:szCs w:val="28"/>
        </w:rPr>
        <w:lastRenderedPageBreak/>
        <w:t xml:space="preserve">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EF6A50">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lastRenderedPageBreak/>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EF6A50">
        <w:rPr>
          <w:sz w:val="28"/>
          <w:szCs w:val="28"/>
        </w:rPr>
        <w:t xml:space="preserve"> или иного срока по усмотрению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CB2193">
      <w:pPr>
        <w:pStyle w:val="af9"/>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322E15">
        <w:rPr>
          <w:sz w:val="28"/>
          <w:szCs w:val="28"/>
        </w:rPr>
        <w:t>П</w:t>
      </w:r>
      <w:r w:rsidR="001174EB" w:rsidRPr="00D32FFA">
        <w:rPr>
          <w:sz w:val="28"/>
          <w:szCs w:val="28"/>
        </w:rPr>
        <w:t>АО «ТрансКонтейнер»;</w:t>
      </w:r>
      <w:r w:rsidRPr="00D32FFA">
        <w:rPr>
          <w:sz w:val="28"/>
          <w:szCs w:val="28"/>
        </w:rPr>
        <w:tab/>
      </w:r>
    </w:p>
    <w:p w:rsidR="00997B7D" w:rsidRPr="00D32FFA" w:rsidRDefault="00032BDE" w:rsidP="004F7CB6">
      <w:pPr>
        <w:pStyle w:val="af9"/>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0845A1">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9"/>
        <w:numPr>
          <w:ilvl w:val="0"/>
          <w:numId w:val="3"/>
        </w:numPr>
        <w:tabs>
          <w:tab w:val="left" w:pos="1440"/>
        </w:tabs>
        <w:ind w:left="0" w:firstLine="720"/>
        <w:rPr>
          <w:sz w:val="28"/>
        </w:rPr>
      </w:pPr>
      <w:r w:rsidRPr="00D32FFA">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9"/>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9"/>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206DD" w:rsidRPr="00D32FFA" w:rsidRDefault="001174EB" w:rsidP="00B41F80">
      <w:pPr>
        <w:pStyle w:val="af9"/>
        <w:tabs>
          <w:tab w:val="left" w:pos="0"/>
          <w:tab w:val="left" w:pos="1440"/>
        </w:tabs>
        <w:ind w:left="720" w:firstLine="0"/>
        <w:rPr>
          <w:sz w:val="28"/>
        </w:rPr>
      </w:pPr>
      <w:r w:rsidRPr="00D32FFA">
        <w:rPr>
          <w:sz w:val="28"/>
        </w:rPr>
        <w:t xml:space="preserve"> </w:t>
      </w: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9"/>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9"/>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9"/>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xml:space="preserve">. До истечения этого срока Организатор при </w:t>
      </w:r>
      <w:r w:rsidRPr="00DE0A47">
        <w:rPr>
          <w:sz w:val="28"/>
          <w:szCs w:val="28"/>
        </w:rPr>
        <w:lastRenderedPageBreak/>
        <w:t>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9"/>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9"/>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9"/>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467AF5" w:rsidRDefault="00467AF5">
      <w:pPr>
        <w:pStyle w:val="Default"/>
      </w:pPr>
    </w:p>
    <w:p w:rsidR="00467AF5" w:rsidRPr="00D32FFA" w:rsidRDefault="00467AF5">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9"/>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9"/>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6"/>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6"/>
        <w:ind w:left="0" w:firstLine="720"/>
        <w:jc w:val="both"/>
        <w:rPr>
          <w:sz w:val="28"/>
          <w:szCs w:val="28"/>
        </w:rPr>
      </w:pPr>
      <w:r w:rsidRPr="00CB3BBA">
        <w:rPr>
          <w:sz w:val="28"/>
          <w:szCs w:val="28"/>
        </w:rPr>
        <w:t>иная информация.</w:t>
      </w:r>
    </w:p>
    <w:p w:rsidR="00CB3BBA" w:rsidRPr="004206DD" w:rsidRDefault="00CB3BBA" w:rsidP="00CB2193">
      <w:pPr>
        <w:pStyle w:val="af9"/>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0845A1">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9"/>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0845A1">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0845A1">
        <w:rPr>
          <w:sz w:val="28"/>
          <w:szCs w:val="28"/>
        </w:rPr>
        <w:t>вшими при оценки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F9556E">
      <w:pPr>
        <w:pStyle w:val="af9"/>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0845A1">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lastRenderedPageBreak/>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B2193">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3C5D38">
        <w:rPr>
          <w:sz w:val="28"/>
          <w:szCs w:val="28"/>
        </w:rPr>
        <w:t xml:space="preserve"> по форме приложения № 6 </w:t>
      </w:r>
      <w:r w:rsidR="003C5D38" w:rsidRPr="00D32FFA">
        <w:rPr>
          <w:sz w:val="28"/>
          <w:szCs w:val="28"/>
        </w:rPr>
        <w:t>к настоящей документации</w:t>
      </w:r>
      <w:r w:rsidR="003C5D38">
        <w:rPr>
          <w:sz w:val="28"/>
          <w:szCs w:val="28"/>
        </w:rPr>
        <w:t xml:space="preserve"> о закупке</w:t>
      </w:r>
      <w:r w:rsidR="006402DD" w:rsidRPr="00D32FFA">
        <w:rPr>
          <w:sz w:val="28"/>
          <w:szCs w:val="28"/>
        </w:rPr>
        <w:t>.</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w:t>
      </w:r>
      <w:r w:rsidRPr="00D32FFA">
        <w:rPr>
          <w:sz w:val="28"/>
          <w:szCs w:val="28"/>
        </w:rPr>
        <w:lastRenderedPageBreak/>
        <w:t xml:space="preserve">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9"/>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4F7CB6" w:rsidRPr="000D7F85" w:rsidRDefault="005576B0" w:rsidP="000D7F85">
      <w:pPr>
        <w:pStyle w:val="af9"/>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75pt;margin-top:30.2pt;width:481.9pt;height:124.75pt;z-index:-251661312;mso-width-relative:margin;mso-height-relative:margin" wrapcoords="-34 -87 -34 21600 21634 21600 21634 -87 -34 -87" strokeweight="1.5pt">
            <v:textbox style="mso-next-textbox:#_x0000_s1026">
              <w:txbxContent>
                <w:p w:rsidR="008D448C" w:rsidRPr="007E6DE4" w:rsidRDefault="008D448C" w:rsidP="000954FB">
                  <w:pPr>
                    <w:jc w:val="center"/>
                    <w:rPr>
                      <w:b/>
                      <w:sz w:val="28"/>
                      <w:szCs w:val="28"/>
                    </w:rPr>
                  </w:pPr>
                  <w:r w:rsidRPr="007E6DE4">
                    <w:rPr>
                      <w:b/>
                      <w:sz w:val="28"/>
                      <w:szCs w:val="28"/>
                    </w:rPr>
                    <w:t xml:space="preserve">_____________________________________________, </w:t>
                  </w:r>
                </w:p>
                <w:p w:rsidR="008D448C" w:rsidRDefault="008D448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D448C" w:rsidRPr="007E6DE4" w:rsidRDefault="008D448C" w:rsidP="000954FB">
                  <w:pPr>
                    <w:jc w:val="center"/>
                    <w:rPr>
                      <w:b/>
                      <w:sz w:val="28"/>
                      <w:szCs w:val="28"/>
                    </w:rPr>
                  </w:pPr>
                  <w:r w:rsidRPr="007E6DE4">
                    <w:rPr>
                      <w:b/>
                      <w:sz w:val="28"/>
                      <w:szCs w:val="28"/>
                    </w:rPr>
                    <w:t>________________________________________</w:t>
                  </w:r>
                </w:p>
                <w:p w:rsidR="008D448C" w:rsidRPr="007E6DE4" w:rsidRDefault="008D448C" w:rsidP="000954FB">
                  <w:pPr>
                    <w:jc w:val="center"/>
                    <w:rPr>
                      <w:i/>
                      <w:sz w:val="20"/>
                      <w:szCs w:val="20"/>
                    </w:rPr>
                  </w:pPr>
                  <w:r w:rsidRPr="007E6DE4">
                    <w:rPr>
                      <w:i/>
                      <w:sz w:val="20"/>
                      <w:szCs w:val="20"/>
                    </w:rPr>
                    <w:t>государство регистрации претендента</w:t>
                  </w:r>
                </w:p>
                <w:p w:rsidR="008D448C" w:rsidRPr="007E6DE4" w:rsidRDefault="008D448C" w:rsidP="000954FB">
                  <w:pPr>
                    <w:jc w:val="center"/>
                    <w:rPr>
                      <w:b/>
                      <w:sz w:val="28"/>
                      <w:szCs w:val="28"/>
                    </w:rPr>
                  </w:pPr>
                  <w:r w:rsidRPr="007E6DE4">
                    <w:rPr>
                      <w:b/>
                      <w:sz w:val="28"/>
                      <w:szCs w:val="28"/>
                    </w:rPr>
                    <w:t>_____________________________</w:t>
                  </w:r>
                  <w:r>
                    <w:rPr>
                      <w:b/>
                      <w:sz w:val="28"/>
                      <w:szCs w:val="28"/>
                    </w:rPr>
                    <w:t>__________________</w:t>
                  </w:r>
                </w:p>
                <w:p w:rsidR="008D448C" w:rsidRPr="007E6DE4" w:rsidRDefault="008D448C" w:rsidP="000954FB">
                  <w:pPr>
                    <w:jc w:val="center"/>
                    <w:rPr>
                      <w:i/>
                      <w:sz w:val="20"/>
                      <w:szCs w:val="20"/>
                    </w:rPr>
                  </w:pPr>
                  <w:r w:rsidRPr="007E6DE4">
                    <w:rPr>
                      <w:i/>
                      <w:sz w:val="20"/>
                      <w:szCs w:val="20"/>
                    </w:rPr>
                    <w:t>ИНН претендента (для претендентов-резидентов Российской Федерации)</w:t>
                  </w:r>
                </w:p>
                <w:p w:rsidR="008D448C" w:rsidRDefault="008D448C" w:rsidP="000954FB">
                  <w:pPr>
                    <w:jc w:val="both"/>
                  </w:pPr>
                </w:p>
                <w:p w:rsidR="008D448C" w:rsidRDefault="008D448C" w:rsidP="000954FB">
                  <w:pPr>
                    <w:jc w:val="center"/>
                    <w:rPr>
                      <w:b/>
                    </w:rPr>
                  </w:pPr>
                  <w:r w:rsidRPr="00923E2D">
                    <w:rPr>
                      <w:b/>
                    </w:rPr>
                    <w:t xml:space="preserve">ЗАЯВКА НА УЧАСТИЕ В </w:t>
                  </w:r>
                  <w:r>
                    <w:rPr>
                      <w:b/>
                    </w:rPr>
                    <w:t xml:space="preserve">ОТКРЫТОМ </w:t>
                  </w:r>
                  <w:r w:rsidRPr="000D7F85">
                    <w:rPr>
                      <w:b/>
                    </w:rPr>
                    <w:t>КОНКУРСЕ № ОК/0090-15</w:t>
                  </w:r>
                </w:p>
                <w:p w:rsidR="008D448C" w:rsidRPr="00923E2D" w:rsidRDefault="008D448C" w:rsidP="000954FB">
                  <w:pPr>
                    <w:jc w:val="center"/>
                    <w:rPr>
                      <w:b/>
                    </w:rPr>
                  </w:pPr>
                </w:p>
                <w:p w:rsidR="008D448C" w:rsidRPr="00923E2D" w:rsidRDefault="008D448C"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B2193">
      <w:pPr>
        <w:pStyle w:val="af9"/>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61451D">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0845A1">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B2193">
      <w:pPr>
        <w:pStyle w:val="af9"/>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61451D">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Pr="00834551">
        <w:rPr>
          <w:rFonts w:eastAsia="Times New Roman"/>
          <w:sz w:val="28"/>
          <w:szCs w:val="28"/>
        </w:rPr>
        <w:lastRenderedPageBreak/>
        <w:t>(</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9"/>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9"/>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4F7CB6">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4F7CB6">
      <w:pPr>
        <w:widowControl w:val="0"/>
        <w:ind w:firstLine="709"/>
        <w:jc w:val="both"/>
      </w:pPr>
    </w:p>
    <w:p w:rsidR="004F7CB6" w:rsidRDefault="000954FB" w:rsidP="004F7CB6">
      <w:pPr>
        <w:pStyle w:val="afff2"/>
        <w:numPr>
          <w:ilvl w:val="2"/>
          <w:numId w:val="14"/>
        </w:numPr>
        <w:ind w:left="0" w:firstLine="709"/>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4F7CB6" w:rsidRDefault="000954FB" w:rsidP="004F7CB6">
      <w:pPr>
        <w:pStyle w:val="afff2"/>
        <w:numPr>
          <w:ilvl w:val="2"/>
          <w:numId w:val="14"/>
        </w:numPr>
        <w:ind w:left="0" w:firstLine="709"/>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4F7CB6" w:rsidRDefault="000954FB" w:rsidP="004F7CB6">
      <w:pPr>
        <w:pStyle w:val="afff2"/>
        <w:numPr>
          <w:ilvl w:val="2"/>
          <w:numId w:val="14"/>
        </w:numPr>
        <w:ind w:left="0" w:firstLine="709"/>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DB4F88" w:rsidRDefault="000954FB" w:rsidP="004F7CB6">
      <w:pPr>
        <w:pStyle w:val="afff2"/>
        <w:numPr>
          <w:ilvl w:val="2"/>
          <w:numId w:val="14"/>
        </w:numPr>
        <w:ind w:left="0" w:firstLine="709"/>
      </w:pPr>
      <w:r w:rsidRPr="009A1114">
        <w:t>Общая стоимость товаров, работ, услуг пр</w:t>
      </w:r>
      <w:r w:rsidR="004F7CB6">
        <w:t xml:space="preserve">едставляется в рублях, </w:t>
      </w:r>
      <w:r w:rsidR="000D7F85" w:rsidRPr="00237904">
        <w:t xml:space="preserve">с учетом всех расходов </w:t>
      </w:r>
      <w:r w:rsidR="000D7F85">
        <w:t>Поставщика, связанных с приобретением и упаковкой Товара</w:t>
      </w:r>
      <w:r w:rsidR="000D7F85" w:rsidRPr="00237904">
        <w:t>,</w:t>
      </w:r>
      <w:r w:rsidR="000D7F85">
        <w:t xml:space="preserve"> транспортных расходов по доставке Товара, его разгрузке, уплатой таможенных пошлин, всех налогов и других обязательных платежей, кроме НДС</w:t>
      </w:r>
      <w:r w:rsidRPr="009A1114">
        <w:t xml:space="preserve"> (указывается отдельной строкой),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4F7CB6" w:rsidRDefault="000954FB" w:rsidP="004F7CB6">
      <w:pPr>
        <w:pStyle w:val="19"/>
        <w:ind w:firstLine="709"/>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Pr="009A1114">
        <w:t xml:space="preserve">. </w:t>
      </w:r>
    </w:p>
    <w:p w:rsidR="004F7CB6" w:rsidRPr="004F7CB6" w:rsidRDefault="000954FB" w:rsidP="004F7CB6">
      <w:pPr>
        <w:pStyle w:val="19"/>
        <w:numPr>
          <w:ilvl w:val="2"/>
          <w:numId w:val="14"/>
        </w:numPr>
        <w:ind w:left="0" w:firstLine="709"/>
        <w:rPr>
          <w:szCs w:val="28"/>
        </w:rPr>
      </w:pPr>
      <w:r w:rsidRPr="00072C6A">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t>ехническом задании (раздел 4</w:t>
      </w:r>
      <w:r w:rsidRPr="00072C6A">
        <w:t xml:space="preserve"> настоящей документации</w:t>
      </w:r>
      <w:r w:rsidR="00475935" w:rsidRPr="00072C6A">
        <w:t xml:space="preserve"> о закупке</w:t>
      </w:r>
      <w:r w:rsidRPr="00072C6A">
        <w:t>)</w:t>
      </w:r>
      <w:r w:rsidR="00BB5B51" w:rsidRPr="00072C6A">
        <w:t xml:space="preserve"> </w:t>
      </w:r>
      <w:r w:rsidR="00D974D3" w:rsidRPr="00072C6A">
        <w:t>и/или И</w:t>
      </w:r>
      <w:r w:rsidR="00BB5B51" w:rsidRPr="00072C6A">
        <w:t>нформационной карте</w:t>
      </w:r>
      <w:r w:rsidR="00F84C65" w:rsidRPr="00072C6A">
        <w:t xml:space="preserve"> (раздел 5 настоящей документации о закупке)</w:t>
      </w:r>
      <w:r w:rsidRPr="00072C6A">
        <w:t xml:space="preserve">. </w:t>
      </w:r>
    </w:p>
    <w:p w:rsidR="00A15D70" w:rsidRPr="004F7CB6" w:rsidRDefault="00A15D70" w:rsidP="004F7CB6">
      <w:pPr>
        <w:pStyle w:val="19"/>
        <w:numPr>
          <w:ilvl w:val="2"/>
          <w:numId w:val="14"/>
        </w:numPr>
        <w:ind w:left="0" w:firstLine="709"/>
        <w:rPr>
          <w:szCs w:val="28"/>
        </w:rPr>
      </w:pPr>
      <w:r w:rsidRPr="00A15D70">
        <w:lastRenderedPageBreak/>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w:t>
      </w:r>
      <w:r w:rsidRPr="00467AF5">
        <w:t>Сведения о субподрядных организациях</w:t>
      </w:r>
      <w:r w:rsidRPr="00A15D70">
        <w:t xml:space="preserve"> оформляются по форме приложения </w:t>
      </w:r>
      <w:r w:rsidRPr="00467AF5">
        <w:t xml:space="preserve">№ </w:t>
      </w:r>
      <w:r w:rsidR="008F3AEA" w:rsidRPr="00467AF5">
        <w:t>4</w:t>
      </w:r>
      <w:r w:rsidRPr="00A15D70">
        <w:t xml:space="preserve"> к настоящей документации.</w:t>
      </w:r>
    </w:p>
    <w:p w:rsidR="00072C6A" w:rsidRDefault="00072C6A" w:rsidP="001B787F">
      <w:pPr>
        <w:pStyle w:val="afff2"/>
      </w:pPr>
    </w:p>
    <w:p w:rsidR="000954FB" w:rsidRPr="00072C6A" w:rsidRDefault="006400A0" w:rsidP="000954FB">
      <w:pPr>
        <w:ind w:firstLine="709"/>
        <w:jc w:val="both"/>
        <w:rPr>
          <w:b/>
          <w:sz w:val="28"/>
          <w:szCs w:val="28"/>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30040D" w:rsidRPr="008F27F6" w:rsidRDefault="0030040D" w:rsidP="0030040D">
      <w:pPr>
        <w:ind w:firstLine="709"/>
        <w:jc w:val="both"/>
        <w:rPr>
          <w:b/>
          <w:spacing w:val="1"/>
          <w:sz w:val="28"/>
          <w:szCs w:val="28"/>
        </w:rPr>
      </w:pPr>
      <w:r w:rsidRPr="008F27F6">
        <w:rPr>
          <w:b/>
          <w:spacing w:val="1"/>
          <w:sz w:val="28"/>
          <w:szCs w:val="28"/>
        </w:rPr>
        <w:t>4.1. Общие положения.</w:t>
      </w:r>
    </w:p>
    <w:p w:rsidR="00467AF5" w:rsidRDefault="0030040D" w:rsidP="0030040D">
      <w:pPr>
        <w:pStyle w:val="zakonpusual"/>
        <w:spacing w:before="0" w:beforeAutospacing="0" w:after="0" w:afterAutospacing="0"/>
        <w:ind w:firstLine="709"/>
        <w:rPr>
          <w:rFonts w:ascii="Times New Roman" w:hAnsi="Times New Roman"/>
          <w:sz w:val="28"/>
          <w:szCs w:val="28"/>
        </w:rPr>
      </w:pPr>
      <w:r w:rsidRPr="00C278E8">
        <w:rPr>
          <w:rFonts w:ascii="Times New Roman" w:hAnsi="Times New Roman"/>
          <w:spacing w:val="13"/>
          <w:sz w:val="28"/>
          <w:szCs w:val="28"/>
        </w:rPr>
        <w:t>Шины для</w:t>
      </w:r>
      <w:r w:rsidRPr="00C278E8">
        <w:rPr>
          <w:rFonts w:ascii="Times New Roman" w:hAnsi="Times New Roman"/>
          <w:sz w:val="28"/>
          <w:szCs w:val="28"/>
        </w:rPr>
        <w:t xml:space="preserve"> автопогрузчиков типа «ричстакер» </w:t>
      </w:r>
      <w:r>
        <w:rPr>
          <w:rFonts w:ascii="Times New Roman" w:hAnsi="Times New Roman"/>
          <w:sz w:val="28"/>
          <w:szCs w:val="28"/>
        </w:rPr>
        <w:t>необходимы для совершения операций погрузки-выгрузки контейнеров на контейнерном терминале агентства на станции Москва-Товарная филиала ПАО «ТрансКонтейнер» на Октябрьской железной дороге.</w:t>
      </w:r>
    </w:p>
    <w:p w:rsidR="009A1290" w:rsidRDefault="009A1290" w:rsidP="0030040D">
      <w:pPr>
        <w:pStyle w:val="zakonpusual"/>
        <w:spacing w:before="0" w:beforeAutospacing="0" w:after="0" w:afterAutospacing="0"/>
        <w:ind w:firstLine="709"/>
        <w:rPr>
          <w:rFonts w:ascii="Times New Roman" w:hAnsi="Times New Roman"/>
          <w:sz w:val="28"/>
          <w:szCs w:val="28"/>
        </w:rPr>
      </w:pPr>
    </w:p>
    <w:p w:rsidR="0030040D" w:rsidRPr="00A512B3" w:rsidRDefault="0030040D" w:rsidP="0030040D">
      <w:pPr>
        <w:pStyle w:val="zakonpusual"/>
        <w:spacing w:before="0" w:beforeAutospacing="0" w:after="0" w:afterAutospacing="0"/>
        <w:ind w:firstLine="709"/>
        <w:rPr>
          <w:rFonts w:ascii="Times New Roman" w:hAnsi="Times New Roman"/>
          <w:b/>
          <w:sz w:val="28"/>
          <w:szCs w:val="28"/>
        </w:rPr>
      </w:pPr>
      <w:r w:rsidRPr="00A512B3">
        <w:rPr>
          <w:rFonts w:ascii="Times New Roman" w:hAnsi="Times New Roman"/>
          <w:b/>
          <w:sz w:val="28"/>
          <w:szCs w:val="28"/>
        </w:rPr>
        <w:t>4.1.1. Описание Товара к поставке.</w:t>
      </w:r>
    </w:p>
    <w:p w:rsidR="0030040D" w:rsidRDefault="0030040D" w:rsidP="0030040D">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Поставляемый Товар должен быть новым (не ранее 2014 года выпуска), ранее не использованным,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30040D" w:rsidRDefault="0030040D" w:rsidP="0030040D">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иметь соответствующую маркировку:</w:t>
      </w:r>
    </w:p>
    <w:tbl>
      <w:tblPr>
        <w:tblStyle w:val="afff1"/>
        <w:tblW w:w="0" w:type="auto"/>
        <w:tblLook w:val="04A0"/>
      </w:tblPr>
      <w:tblGrid>
        <w:gridCol w:w="4361"/>
        <w:gridCol w:w="4536"/>
      </w:tblGrid>
      <w:tr w:rsidR="0030040D" w:rsidTr="005E4D68">
        <w:tc>
          <w:tcPr>
            <w:tcW w:w="4361" w:type="dxa"/>
            <w:vAlign w:val="center"/>
          </w:tcPr>
          <w:p w:rsidR="0030040D"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30040D"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шина пневматическая </w:t>
            </w:r>
          </w:p>
        </w:tc>
      </w:tr>
      <w:tr w:rsidR="0030040D" w:rsidTr="005E4D68">
        <w:tc>
          <w:tcPr>
            <w:tcW w:w="4361" w:type="dxa"/>
            <w:vAlign w:val="center"/>
          </w:tcPr>
          <w:p w:rsidR="0030040D"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4536" w:type="dxa"/>
            <w:vAlign w:val="center"/>
          </w:tcPr>
          <w:p w:rsidR="0030040D"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18.00-25</w:t>
            </w:r>
          </w:p>
        </w:tc>
      </w:tr>
      <w:tr w:rsidR="0030040D" w:rsidTr="005E4D68">
        <w:tc>
          <w:tcPr>
            <w:tcW w:w="4361" w:type="dxa"/>
            <w:vAlign w:val="center"/>
          </w:tcPr>
          <w:p w:rsidR="0030040D"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30040D"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30040D" w:rsidTr="005E4D68">
        <w:tc>
          <w:tcPr>
            <w:tcW w:w="4361" w:type="dxa"/>
            <w:vAlign w:val="center"/>
          </w:tcPr>
          <w:p w:rsidR="0030040D"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Слойность</w:t>
            </w:r>
          </w:p>
        </w:tc>
        <w:tc>
          <w:tcPr>
            <w:tcW w:w="4536" w:type="dxa"/>
            <w:vAlign w:val="center"/>
          </w:tcPr>
          <w:p w:rsidR="0030040D"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40 </w:t>
            </w:r>
            <w:r>
              <w:rPr>
                <w:rFonts w:ascii="Times New Roman" w:hAnsi="Times New Roman"/>
                <w:sz w:val="28"/>
                <w:szCs w:val="28"/>
                <w:lang w:val="en-US"/>
              </w:rPr>
              <w:t>PR</w:t>
            </w:r>
          </w:p>
        </w:tc>
      </w:tr>
      <w:tr w:rsidR="0030040D" w:rsidTr="005E4D68">
        <w:tc>
          <w:tcPr>
            <w:tcW w:w="4361" w:type="dxa"/>
            <w:vAlign w:val="center"/>
          </w:tcPr>
          <w:p w:rsidR="0030040D"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Протектор</w:t>
            </w:r>
          </w:p>
        </w:tc>
        <w:tc>
          <w:tcPr>
            <w:tcW w:w="4536" w:type="dxa"/>
            <w:vAlign w:val="center"/>
          </w:tcPr>
          <w:p w:rsidR="0030040D"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E</w:t>
            </w:r>
            <w:r w:rsidRPr="00F15EC2">
              <w:rPr>
                <w:rFonts w:ascii="Times New Roman" w:hAnsi="Times New Roman"/>
                <w:sz w:val="28"/>
                <w:szCs w:val="28"/>
              </w:rPr>
              <w:t>4/</w:t>
            </w:r>
            <w:r>
              <w:rPr>
                <w:rFonts w:ascii="Times New Roman" w:hAnsi="Times New Roman"/>
                <w:sz w:val="28"/>
                <w:szCs w:val="28"/>
                <w:lang w:val="en-US"/>
              </w:rPr>
              <w:t>L</w:t>
            </w:r>
            <w:r w:rsidRPr="00F15EC2">
              <w:rPr>
                <w:rFonts w:ascii="Times New Roman" w:hAnsi="Times New Roman"/>
                <w:sz w:val="28"/>
                <w:szCs w:val="28"/>
              </w:rPr>
              <w:t>4</w:t>
            </w:r>
          </w:p>
        </w:tc>
      </w:tr>
      <w:tr w:rsidR="0030040D" w:rsidTr="005E4D68">
        <w:tc>
          <w:tcPr>
            <w:tcW w:w="4361" w:type="dxa"/>
            <w:vAlign w:val="center"/>
          </w:tcPr>
          <w:p w:rsidR="0030040D"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4536" w:type="dxa"/>
            <w:vAlign w:val="center"/>
          </w:tcPr>
          <w:p w:rsidR="0030040D" w:rsidRPr="00F15EC2"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30040D" w:rsidTr="005E4D68">
        <w:tc>
          <w:tcPr>
            <w:tcW w:w="4361" w:type="dxa"/>
            <w:vAlign w:val="center"/>
          </w:tcPr>
          <w:p w:rsidR="0030040D"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w:t>
            </w:r>
          </w:p>
        </w:tc>
        <w:tc>
          <w:tcPr>
            <w:tcW w:w="4536" w:type="dxa"/>
            <w:vAlign w:val="center"/>
          </w:tcPr>
          <w:p w:rsidR="0030040D"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при скорости 0 км/ч – 27 200кг, </w:t>
            </w:r>
          </w:p>
          <w:p w:rsidR="0030040D"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10 км/ч – 17 000кг, </w:t>
            </w:r>
          </w:p>
          <w:p w:rsidR="0030040D" w:rsidRPr="00F15EC2"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25 км/ч – 14 450кг</w:t>
            </w:r>
          </w:p>
        </w:tc>
      </w:tr>
      <w:tr w:rsidR="0030040D" w:rsidTr="005E4D68">
        <w:tc>
          <w:tcPr>
            <w:tcW w:w="4361" w:type="dxa"/>
            <w:vAlign w:val="center"/>
          </w:tcPr>
          <w:p w:rsidR="0030040D"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скорость</w:t>
            </w:r>
          </w:p>
        </w:tc>
        <w:tc>
          <w:tcPr>
            <w:tcW w:w="4536" w:type="dxa"/>
            <w:vAlign w:val="center"/>
          </w:tcPr>
          <w:p w:rsidR="0030040D" w:rsidRDefault="0030040D" w:rsidP="005E4D6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10-25 км/ч</w:t>
            </w:r>
          </w:p>
        </w:tc>
      </w:tr>
    </w:tbl>
    <w:p w:rsidR="0030040D" w:rsidRPr="00C278E8" w:rsidRDefault="0030040D" w:rsidP="0030040D">
      <w:pPr>
        <w:pStyle w:val="zakonpusual"/>
        <w:spacing w:before="0" w:beforeAutospacing="0" w:after="0" w:afterAutospacing="0"/>
        <w:ind w:firstLine="0"/>
        <w:rPr>
          <w:rFonts w:ascii="Times New Roman" w:hAnsi="Times New Roman"/>
          <w:sz w:val="28"/>
          <w:szCs w:val="28"/>
        </w:rPr>
      </w:pPr>
    </w:p>
    <w:p w:rsidR="0030040D" w:rsidRPr="008D2207" w:rsidRDefault="0030040D" w:rsidP="0030040D">
      <w:pPr>
        <w:widowControl w:val="0"/>
        <w:shd w:val="clear" w:color="auto" w:fill="FFFFFF"/>
        <w:tabs>
          <w:tab w:val="left" w:pos="1430"/>
        </w:tabs>
        <w:autoSpaceDE w:val="0"/>
        <w:autoSpaceDN w:val="0"/>
        <w:adjustRightInd w:val="0"/>
        <w:ind w:firstLine="709"/>
        <w:jc w:val="both"/>
        <w:rPr>
          <w:b/>
          <w:sz w:val="28"/>
          <w:szCs w:val="28"/>
        </w:rPr>
      </w:pPr>
      <w:r w:rsidRPr="008D2207">
        <w:rPr>
          <w:b/>
          <w:sz w:val="28"/>
          <w:szCs w:val="28"/>
        </w:rPr>
        <w:t xml:space="preserve">4.2. Место поставки Товара. </w:t>
      </w:r>
    </w:p>
    <w:p w:rsidR="0030040D" w:rsidRPr="008D2207" w:rsidRDefault="0030040D" w:rsidP="0030040D">
      <w:pPr>
        <w:ind w:firstLine="709"/>
        <w:jc w:val="both"/>
        <w:rPr>
          <w:sz w:val="28"/>
          <w:szCs w:val="28"/>
        </w:rPr>
      </w:pPr>
      <w:r w:rsidRPr="008D2207">
        <w:rPr>
          <w:sz w:val="28"/>
          <w:szCs w:val="28"/>
        </w:rPr>
        <w:t xml:space="preserve">- Агентство на станции Москва-Товарная, расположенное по адресу: </w:t>
      </w:r>
      <w:r>
        <w:rPr>
          <w:sz w:val="28"/>
          <w:szCs w:val="28"/>
        </w:rPr>
        <w:t xml:space="preserve">Российская Федерация, </w:t>
      </w:r>
      <w:r w:rsidRPr="008D2207">
        <w:rPr>
          <w:sz w:val="28"/>
          <w:szCs w:val="28"/>
        </w:rPr>
        <w:t>107140, г. Москва, Комсомольская пл., д. 1 «А», строение 101.</w:t>
      </w:r>
    </w:p>
    <w:p w:rsidR="0030040D" w:rsidRDefault="0030040D" w:rsidP="0030040D">
      <w:pPr>
        <w:ind w:firstLine="709"/>
        <w:jc w:val="both"/>
        <w:rPr>
          <w:sz w:val="28"/>
          <w:szCs w:val="28"/>
        </w:rPr>
      </w:pPr>
    </w:p>
    <w:p w:rsidR="0030040D" w:rsidRDefault="0030040D" w:rsidP="0030040D">
      <w:pPr>
        <w:ind w:firstLine="709"/>
        <w:jc w:val="both"/>
        <w:rPr>
          <w:b/>
          <w:bCs/>
          <w:spacing w:val="-9"/>
          <w:sz w:val="28"/>
          <w:szCs w:val="28"/>
        </w:rPr>
      </w:pPr>
      <w:r>
        <w:rPr>
          <w:b/>
          <w:bCs/>
          <w:spacing w:val="-9"/>
          <w:sz w:val="28"/>
          <w:szCs w:val="28"/>
        </w:rPr>
        <w:t>4.3</w:t>
      </w:r>
      <w:r w:rsidRPr="007A5540">
        <w:rPr>
          <w:b/>
          <w:bCs/>
          <w:spacing w:val="-9"/>
          <w:sz w:val="28"/>
          <w:szCs w:val="28"/>
        </w:rPr>
        <w:t>. Объем (количество) Товара.</w:t>
      </w:r>
    </w:p>
    <w:p w:rsidR="00841E4C" w:rsidRDefault="00841E4C" w:rsidP="00841E4C">
      <w:pPr>
        <w:jc w:val="both"/>
        <w:rPr>
          <w:sz w:val="28"/>
          <w:szCs w:val="28"/>
        </w:rPr>
      </w:pPr>
      <w:r>
        <w:rPr>
          <w:sz w:val="28"/>
          <w:szCs w:val="28"/>
        </w:rPr>
        <w:t>Количество Товара должно составлять не менее 8 штук.</w:t>
      </w:r>
    </w:p>
    <w:p w:rsidR="00841E4C" w:rsidRPr="007B72CC" w:rsidRDefault="00841E4C" w:rsidP="00841E4C">
      <w:pPr>
        <w:jc w:val="both"/>
        <w:rPr>
          <w:b/>
          <w:bCs/>
          <w:spacing w:val="-9"/>
          <w:sz w:val="28"/>
          <w:szCs w:val="28"/>
        </w:rPr>
      </w:pPr>
    </w:p>
    <w:p w:rsidR="0030040D" w:rsidRPr="008D2207" w:rsidRDefault="0030040D" w:rsidP="0030040D">
      <w:pPr>
        <w:ind w:firstLine="709"/>
        <w:jc w:val="both"/>
        <w:rPr>
          <w:b/>
          <w:bCs/>
          <w:sz w:val="28"/>
          <w:szCs w:val="28"/>
        </w:rPr>
      </w:pPr>
      <w:r>
        <w:rPr>
          <w:b/>
          <w:bCs/>
          <w:sz w:val="28"/>
          <w:szCs w:val="28"/>
        </w:rPr>
        <w:t>4.4</w:t>
      </w:r>
      <w:r w:rsidRPr="008D2207">
        <w:rPr>
          <w:b/>
          <w:bCs/>
          <w:sz w:val="28"/>
          <w:szCs w:val="28"/>
        </w:rPr>
        <w:t>. Гарантийный срок на Товар.</w:t>
      </w:r>
    </w:p>
    <w:p w:rsidR="0030040D" w:rsidRPr="00B510E9" w:rsidRDefault="0030040D" w:rsidP="0030040D">
      <w:pPr>
        <w:pStyle w:val="ConsNormal"/>
        <w:ind w:firstLine="567"/>
        <w:jc w:val="both"/>
        <w:rPr>
          <w:rFonts w:ascii="Times New Roman" w:hAnsi="Times New Roman"/>
          <w:sz w:val="24"/>
          <w:szCs w:val="24"/>
        </w:rPr>
      </w:pPr>
      <w:r w:rsidRPr="008D2207">
        <w:rPr>
          <w:rFonts w:ascii="Times New Roman" w:hAnsi="Times New Roman" w:cs="Times New Roman"/>
          <w:bCs/>
          <w:sz w:val="28"/>
          <w:szCs w:val="28"/>
        </w:rPr>
        <w:t xml:space="preserve">Гарантийные обязательства определяются Поставщиком, но не менее </w:t>
      </w:r>
      <w:r>
        <w:rPr>
          <w:rFonts w:ascii="Times New Roman" w:hAnsi="Times New Roman" w:cs="Times New Roman"/>
          <w:bCs/>
          <w:sz w:val="28"/>
          <w:szCs w:val="28"/>
        </w:rPr>
        <w:t>12 месяцев</w:t>
      </w:r>
      <w:r w:rsidRPr="00B510E9">
        <w:rPr>
          <w:rFonts w:ascii="Times New Roman" w:hAnsi="Times New Roman"/>
          <w:bCs/>
          <w:sz w:val="28"/>
          <w:szCs w:val="28"/>
        </w:rPr>
        <w:t xml:space="preserve"> с даты подписания Сторонами товарной накладной (ТОРГ-12)</w:t>
      </w:r>
      <w:r w:rsidRPr="00B510E9">
        <w:rPr>
          <w:rFonts w:ascii="Times New Roman" w:hAnsi="Times New Roman" w:cs="Times New Roman"/>
          <w:bCs/>
          <w:sz w:val="28"/>
          <w:szCs w:val="28"/>
        </w:rPr>
        <w:t>.</w:t>
      </w:r>
    </w:p>
    <w:p w:rsidR="0030040D" w:rsidRDefault="0030040D" w:rsidP="0030040D">
      <w:pPr>
        <w:ind w:firstLine="709"/>
        <w:jc w:val="both"/>
        <w:rPr>
          <w:bCs/>
          <w:sz w:val="28"/>
          <w:szCs w:val="28"/>
        </w:rPr>
      </w:pPr>
      <w:r w:rsidRPr="008D2207">
        <w:rPr>
          <w:bCs/>
          <w:sz w:val="28"/>
          <w:szCs w:val="28"/>
        </w:rPr>
        <w:t xml:space="preserve">Поставщик обязан устранить дефекты, выявленные в Товаре в течение гарантийного срока, или заменить Товар, </w:t>
      </w:r>
      <w:r>
        <w:rPr>
          <w:bCs/>
          <w:sz w:val="28"/>
          <w:szCs w:val="28"/>
        </w:rPr>
        <w:t>если не докажет, что дефекты во</w:t>
      </w:r>
      <w:r w:rsidRPr="008D2207">
        <w:rPr>
          <w:bCs/>
          <w:sz w:val="28"/>
          <w:szCs w:val="28"/>
        </w:rPr>
        <w:t>зникли в результате нарушения Заказчиком правил эксплуатации и хранения Товара.</w:t>
      </w:r>
    </w:p>
    <w:p w:rsidR="0030040D" w:rsidRPr="00390250" w:rsidRDefault="0030040D" w:rsidP="0030040D">
      <w:pPr>
        <w:pStyle w:val="ConsNormal"/>
        <w:widowControl/>
        <w:tabs>
          <w:tab w:val="left" w:pos="1134"/>
        </w:tabs>
        <w:ind w:firstLine="709"/>
        <w:jc w:val="both"/>
        <w:rPr>
          <w:rStyle w:val="FontStyle20"/>
          <w:sz w:val="28"/>
          <w:szCs w:val="28"/>
        </w:rPr>
      </w:pPr>
      <w:r w:rsidRPr="00390250">
        <w:rPr>
          <w:rStyle w:val="FontStyle20"/>
          <w:sz w:val="28"/>
          <w:szCs w:val="28"/>
        </w:rPr>
        <w:t xml:space="preserve">В случае выхода Товара из строя его качество определяется экспертизой, которая проводится Поставщиком в любой независимой испытательной </w:t>
      </w:r>
      <w:r w:rsidRPr="00390250">
        <w:rPr>
          <w:rStyle w:val="FontStyle20"/>
          <w:sz w:val="28"/>
          <w:szCs w:val="28"/>
        </w:rPr>
        <w:lastRenderedPageBreak/>
        <w:t>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w:t>
      </w:r>
      <w:r>
        <w:rPr>
          <w:rStyle w:val="FontStyle20"/>
          <w:sz w:val="28"/>
          <w:szCs w:val="28"/>
        </w:rPr>
        <w:t xml:space="preserve">андартом России, </w:t>
      </w:r>
      <w:r w:rsidRPr="00390250">
        <w:rPr>
          <w:rStyle w:val="FontStyle20"/>
          <w:sz w:val="28"/>
          <w:szCs w:val="28"/>
        </w:rPr>
        <w:t>к рассмотрению не принимаются.</w:t>
      </w:r>
    </w:p>
    <w:p w:rsidR="0030040D" w:rsidRPr="00390250" w:rsidRDefault="0030040D" w:rsidP="0030040D">
      <w:pPr>
        <w:ind w:firstLine="709"/>
        <w:jc w:val="both"/>
        <w:rPr>
          <w:rStyle w:val="FontStyle20"/>
          <w:sz w:val="28"/>
          <w:szCs w:val="28"/>
        </w:rPr>
      </w:pPr>
      <w:r w:rsidRPr="00390250">
        <w:rPr>
          <w:rStyle w:val="FontStyle20"/>
          <w:sz w:val="28"/>
          <w:szCs w:val="28"/>
        </w:rPr>
        <w:t>Расходы на экспертизу несет Поставщик.</w:t>
      </w:r>
    </w:p>
    <w:p w:rsidR="0030040D" w:rsidRPr="00390250" w:rsidRDefault="0030040D" w:rsidP="0030040D">
      <w:pPr>
        <w:ind w:firstLine="709"/>
        <w:jc w:val="both"/>
        <w:rPr>
          <w:rStyle w:val="FontStyle20"/>
          <w:sz w:val="28"/>
          <w:szCs w:val="28"/>
        </w:rPr>
      </w:pPr>
      <w:r w:rsidRPr="00390250">
        <w:rPr>
          <w:rStyle w:val="FontStyle20"/>
          <w:sz w:val="28"/>
          <w:szCs w:val="28"/>
        </w:rPr>
        <w:t>В случае установления экспертизой производственного брака Поставщик обязуется произвести замену Товара на идентичный Товар не бывший в эксплуатации (новый Товар).</w:t>
      </w:r>
    </w:p>
    <w:p w:rsidR="0030040D" w:rsidRPr="00AD69CC" w:rsidRDefault="0030040D" w:rsidP="0030040D">
      <w:pPr>
        <w:pStyle w:val="aff3"/>
        <w:ind w:firstLine="709"/>
        <w:jc w:val="both"/>
        <w:rPr>
          <w:sz w:val="28"/>
          <w:szCs w:val="28"/>
        </w:rPr>
      </w:pPr>
      <w:r w:rsidRPr="00390250">
        <w:rPr>
          <w:sz w:val="28"/>
          <w:szCs w:val="28"/>
        </w:rPr>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sidRPr="00390250">
        <w:rPr>
          <w:sz w:val="24"/>
          <w:szCs w:val="24"/>
        </w:rPr>
        <w:t>.</w:t>
      </w:r>
    </w:p>
    <w:p w:rsidR="0030040D" w:rsidRPr="008D2207" w:rsidRDefault="0030040D" w:rsidP="0030040D">
      <w:pPr>
        <w:ind w:firstLine="709"/>
        <w:jc w:val="both"/>
        <w:rPr>
          <w:bCs/>
          <w:sz w:val="28"/>
          <w:szCs w:val="28"/>
        </w:rPr>
      </w:pPr>
      <w:r w:rsidRPr="008D2207">
        <w:rPr>
          <w:bCs/>
          <w:sz w:val="28"/>
          <w:szCs w:val="28"/>
        </w:rPr>
        <w:t>Устранение дефектов или замена Товара производится в 10-ти дневный срок после получения Заявки Заказчика о выявленных дефектах.</w:t>
      </w:r>
    </w:p>
    <w:p w:rsidR="0030040D" w:rsidRPr="008D2207" w:rsidRDefault="0030040D" w:rsidP="0030040D">
      <w:pPr>
        <w:jc w:val="both"/>
        <w:rPr>
          <w:bCs/>
          <w:sz w:val="28"/>
          <w:szCs w:val="28"/>
        </w:rPr>
      </w:pPr>
    </w:p>
    <w:p w:rsidR="0030040D" w:rsidRPr="008D2207" w:rsidRDefault="0030040D" w:rsidP="0030040D">
      <w:pPr>
        <w:ind w:firstLine="709"/>
        <w:jc w:val="both"/>
        <w:rPr>
          <w:b/>
          <w:bCs/>
          <w:sz w:val="28"/>
          <w:szCs w:val="28"/>
        </w:rPr>
      </w:pPr>
      <w:r>
        <w:rPr>
          <w:b/>
          <w:bCs/>
          <w:sz w:val="28"/>
          <w:szCs w:val="28"/>
        </w:rPr>
        <w:t>4.5</w:t>
      </w:r>
      <w:r w:rsidRPr="008D2207">
        <w:rPr>
          <w:b/>
          <w:bCs/>
          <w:sz w:val="28"/>
          <w:szCs w:val="28"/>
        </w:rPr>
        <w:t>. Требования к установке Товара.</w:t>
      </w:r>
    </w:p>
    <w:p w:rsidR="0030040D" w:rsidRPr="008D2207" w:rsidRDefault="0030040D" w:rsidP="0030040D">
      <w:pPr>
        <w:ind w:firstLine="709"/>
        <w:jc w:val="both"/>
        <w:rPr>
          <w:bCs/>
          <w:sz w:val="28"/>
          <w:szCs w:val="28"/>
        </w:rPr>
      </w:pPr>
      <w:r w:rsidRPr="008D2207">
        <w:rPr>
          <w:bCs/>
          <w:sz w:val="28"/>
          <w:szCs w:val="28"/>
        </w:rPr>
        <w:t xml:space="preserve">Шиномонтаж осуществляется Заказчиком самостоятельно </w:t>
      </w:r>
      <w:r>
        <w:rPr>
          <w:bCs/>
          <w:sz w:val="28"/>
          <w:szCs w:val="28"/>
        </w:rPr>
        <w:t>с</w:t>
      </w:r>
      <w:r w:rsidRPr="008D2207">
        <w:rPr>
          <w:bCs/>
          <w:sz w:val="28"/>
          <w:szCs w:val="28"/>
        </w:rPr>
        <w:t xml:space="preserve"> помощ</w:t>
      </w:r>
      <w:r>
        <w:rPr>
          <w:bCs/>
          <w:sz w:val="28"/>
          <w:szCs w:val="28"/>
        </w:rPr>
        <w:t>ью</w:t>
      </w:r>
      <w:r w:rsidRPr="008D2207">
        <w:rPr>
          <w:bCs/>
          <w:sz w:val="28"/>
          <w:szCs w:val="28"/>
        </w:rPr>
        <w:t xml:space="preserve"> </w:t>
      </w:r>
      <w:r>
        <w:rPr>
          <w:bCs/>
          <w:sz w:val="28"/>
          <w:szCs w:val="28"/>
        </w:rPr>
        <w:t>сторонней</w:t>
      </w:r>
      <w:r w:rsidRPr="008D2207">
        <w:rPr>
          <w:bCs/>
          <w:sz w:val="28"/>
          <w:szCs w:val="28"/>
        </w:rPr>
        <w:t xml:space="preserve"> организации</w:t>
      </w:r>
      <w:r>
        <w:rPr>
          <w:bCs/>
          <w:sz w:val="28"/>
          <w:szCs w:val="28"/>
        </w:rPr>
        <w:t xml:space="preserve"> по обслуживанию автопогрузчиков типа «ричстакер»</w:t>
      </w:r>
      <w:r w:rsidRPr="008D2207">
        <w:rPr>
          <w:bCs/>
          <w:sz w:val="28"/>
          <w:szCs w:val="28"/>
        </w:rPr>
        <w:t>.</w:t>
      </w:r>
    </w:p>
    <w:p w:rsidR="0030040D" w:rsidRDefault="0030040D" w:rsidP="0030040D">
      <w:pPr>
        <w:ind w:firstLine="709"/>
        <w:jc w:val="both"/>
        <w:rPr>
          <w:bCs/>
          <w:spacing w:val="-9"/>
          <w:sz w:val="28"/>
          <w:szCs w:val="28"/>
        </w:rPr>
      </w:pPr>
    </w:p>
    <w:p w:rsidR="0030040D" w:rsidRDefault="0030040D" w:rsidP="0030040D">
      <w:pPr>
        <w:ind w:firstLine="709"/>
        <w:jc w:val="both"/>
        <w:rPr>
          <w:b/>
          <w:sz w:val="28"/>
          <w:szCs w:val="28"/>
        </w:rPr>
      </w:pPr>
      <w:r>
        <w:rPr>
          <w:b/>
          <w:bCs/>
          <w:spacing w:val="-9"/>
          <w:sz w:val="28"/>
          <w:szCs w:val="28"/>
        </w:rPr>
        <w:t>4.6.</w:t>
      </w:r>
      <w:r>
        <w:rPr>
          <w:bCs/>
          <w:spacing w:val="-9"/>
          <w:sz w:val="28"/>
          <w:szCs w:val="28"/>
        </w:rPr>
        <w:t xml:space="preserve"> </w:t>
      </w:r>
      <w:r>
        <w:rPr>
          <w:b/>
          <w:sz w:val="28"/>
          <w:szCs w:val="28"/>
        </w:rPr>
        <w:t xml:space="preserve">Условия и </w:t>
      </w:r>
      <w:r w:rsidRPr="008F27F6">
        <w:rPr>
          <w:b/>
          <w:sz w:val="28"/>
          <w:szCs w:val="28"/>
        </w:rPr>
        <w:t>периоды</w:t>
      </w:r>
      <w:r>
        <w:rPr>
          <w:b/>
          <w:sz w:val="28"/>
          <w:szCs w:val="28"/>
        </w:rPr>
        <w:t xml:space="preserve"> поставки Товара.</w:t>
      </w:r>
    </w:p>
    <w:p w:rsidR="0030040D" w:rsidRPr="008D2207" w:rsidRDefault="0030040D" w:rsidP="0030040D">
      <w:pPr>
        <w:ind w:firstLine="709"/>
        <w:jc w:val="both"/>
        <w:rPr>
          <w:sz w:val="28"/>
          <w:szCs w:val="28"/>
        </w:rPr>
      </w:pPr>
      <w:r>
        <w:rPr>
          <w:sz w:val="28"/>
          <w:szCs w:val="28"/>
        </w:rPr>
        <w:t xml:space="preserve">Поставка Товара осуществляется Поставщиком самостоятельно и за свой счет в адрес Заказчика, указанный в п. 4.2. Технического задания. Вместе </w:t>
      </w:r>
      <w:r w:rsidRPr="008D2207">
        <w:rPr>
          <w:sz w:val="28"/>
          <w:szCs w:val="28"/>
        </w:rPr>
        <w:t>с Товаром Заказчику должны передаваться документы на весь поставляемый Товар (счет, cчет</w:t>
      </w:r>
      <w:r>
        <w:rPr>
          <w:sz w:val="28"/>
          <w:szCs w:val="28"/>
        </w:rPr>
        <w:t>-фактура, товарная накладная), а также документы, подтверждающие качество Товара.</w:t>
      </w:r>
    </w:p>
    <w:p w:rsidR="0030040D" w:rsidRDefault="0030040D" w:rsidP="0030040D">
      <w:pPr>
        <w:ind w:firstLine="709"/>
        <w:jc w:val="both"/>
        <w:rPr>
          <w:sz w:val="28"/>
          <w:szCs w:val="28"/>
        </w:rPr>
      </w:pPr>
      <w:r>
        <w:rPr>
          <w:sz w:val="28"/>
          <w:szCs w:val="28"/>
        </w:rPr>
        <w:t xml:space="preserve">Поставка Товара осуществляется по письменным Заявкам Заказчика не позднее 3 (Трех) рабочих дней с момента получения Заявки. </w:t>
      </w:r>
    </w:p>
    <w:p w:rsidR="0030040D" w:rsidRDefault="0030040D" w:rsidP="0030040D">
      <w:pPr>
        <w:ind w:firstLine="709"/>
        <w:jc w:val="both"/>
        <w:rPr>
          <w:sz w:val="28"/>
          <w:szCs w:val="28"/>
        </w:rPr>
      </w:pPr>
      <w:r>
        <w:rPr>
          <w:sz w:val="28"/>
          <w:szCs w:val="28"/>
        </w:rPr>
        <w:t>Поставляемый Товар должен быть упакован в соответствии с действующими стандартами и техническими условиями. Упаковка Товара должна гарантировать его целостность и сохранность при перевозке и хранении до момента получения Заказчиком.</w:t>
      </w:r>
    </w:p>
    <w:p w:rsidR="0030040D" w:rsidRDefault="0030040D" w:rsidP="0030040D">
      <w:pPr>
        <w:ind w:firstLine="709"/>
        <w:jc w:val="both"/>
        <w:rPr>
          <w:sz w:val="28"/>
          <w:szCs w:val="28"/>
        </w:rPr>
      </w:pPr>
      <w:r w:rsidRPr="00B916E8">
        <w:rPr>
          <w:sz w:val="28"/>
          <w:szCs w:val="28"/>
        </w:rPr>
        <w:t xml:space="preserve">Период поставки – </w:t>
      </w:r>
      <w:r>
        <w:rPr>
          <w:sz w:val="28"/>
          <w:szCs w:val="28"/>
        </w:rPr>
        <w:t>2 квартал 2015г</w:t>
      </w:r>
      <w:r w:rsidRPr="00B916E8">
        <w:rPr>
          <w:sz w:val="28"/>
          <w:szCs w:val="28"/>
        </w:rPr>
        <w:t>.</w:t>
      </w:r>
    </w:p>
    <w:p w:rsidR="0030040D" w:rsidRDefault="0030040D" w:rsidP="0030040D">
      <w:pPr>
        <w:ind w:firstLine="709"/>
        <w:jc w:val="both"/>
        <w:rPr>
          <w:sz w:val="28"/>
          <w:szCs w:val="28"/>
        </w:rPr>
      </w:pPr>
    </w:p>
    <w:p w:rsidR="0030040D" w:rsidRPr="00475233" w:rsidRDefault="0030040D" w:rsidP="0030040D">
      <w:pPr>
        <w:ind w:firstLine="709"/>
        <w:jc w:val="both"/>
        <w:rPr>
          <w:b/>
          <w:sz w:val="28"/>
          <w:szCs w:val="28"/>
        </w:rPr>
      </w:pPr>
      <w:r>
        <w:rPr>
          <w:b/>
          <w:sz w:val="28"/>
          <w:szCs w:val="28"/>
        </w:rPr>
        <w:t>4.7</w:t>
      </w:r>
      <w:r w:rsidRPr="00475233">
        <w:rPr>
          <w:b/>
          <w:sz w:val="28"/>
          <w:szCs w:val="28"/>
        </w:rPr>
        <w:t>. Правила приемки</w:t>
      </w:r>
      <w:r w:rsidRPr="00475233">
        <w:rPr>
          <w:sz w:val="28"/>
          <w:szCs w:val="28"/>
        </w:rPr>
        <w:t xml:space="preserve"> </w:t>
      </w:r>
      <w:r>
        <w:rPr>
          <w:b/>
          <w:sz w:val="28"/>
          <w:szCs w:val="28"/>
        </w:rPr>
        <w:t>Товара</w:t>
      </w:r>
      <w:r w:rsidRPr="00475233">
        <w:rPr>
          <w:b/>
          <w:sz w:val="28"/>
          <w:szCs w:val="28"/>
        </w:rPr>
        <w:t>.</w:t>
      </w:r>
    </w:p>
    <w:p w:rsidR="0030040D" w:rsidRPr="00C60552" w:rsidRDefault="0030040D" w:rsidP="0030040D">
      <w:pPr>
        <w:widowControl w:val="0"/>
        <w:autoSpaceDE w:val="0"/>
        <w:autoSpaceDN w:val="0"/>
        <w:adjustRightInd w:val="0"/>
        <w:ind w:firstLine="709"/>
        <w:jc w:val="both"/>
        <w:rPr>
          <w:sz w:val="28"/>
          <w:szCs w:val="28"/>
        </w:rPr>
      </w:pPr>
      <w:r w:rsidRPr="00C60552">
        <w:rPr>
          <w:sz w:val="28"/>
          <w:szCs w:val="28"/>
        </w:rPr>
        <w:t xml:space="preserve">Приемка Товара осуществляется представителями </w:t>
      </w:r>
      <w:r>
        <w:rPr>
          <w:sz w:val="28"/>
          <w:szCs w:val="28"/>
        </w:rPr>
        <w:t>Поставщика</w:t>
      </w:r>
      <w:r w:rsidRPr="00C60552">
        <w:rPr>
          <w:sz w:val="28"/>
          <w:szCs w:val="28"/>
        </w:rPr>
        <w:t xml:space="preserve"> и </w:t>
      </w:r>
      <w:r>
        <w:rPr>
          <w:sz w:val="28"/>
          <w:szCs w:val="28"/>
        </w:rPr>
        <w:t>Заказчика</w:t>
      </w:r>
      <w:r w:rsidRPr="00C60552">
        <w:rPr>
          <w:sz w:val="28"/>
          <w:szCs w:val="28"/>
        </w:rPr>
        <w:t xml:space="preserve"> с подписанием товарной накладной (ТОРГ-12) в месте приемки Товара. Представитель </w:t>
      </w:r>
      <w:r>
        <w:rPr>
          <w:sz w:val="28"/>
          <w:szCs w:val="28"/>
        </w:rPr>
        <w:t>Заказчика</w:t>
      </w:r>
      <w:r w:rsidRPr="00C60552">
        <w:rPr>
          <w:sz w:val="28"/>
          <w:szCs w:val="28"/>
        </w:rPr>
        <w:t xml:space="preserve"> перед приемкой Товара предъявляет Поставщику следующие документы:</w:t>
      </w:r>
    </w:p>
    <w:p w:rsidR="0030040D" w:rsidRPr="00C60552" w:rsidRDefault="0030040D" w:rsidP="0030040D">
      <w:pPr>
        <w:widowControl w:val="0"/>
        <w:autoSpaceDE w:val="0"/>
        <w:autoSpaceDN w:val="0"/>
        <w:adjustRightInd w:val="0"/>
        <w:ind w:firstLine="709"/>
        <w:jc w:val="both"/>
        <w:rPr>
          <w:sz w:val="28"/>
          <w:szCs w:val="28"/>
        </w:rPr>
      </w:pPr>
      <w:r w:rsidRPr="00C60552">
        <w:rPr>
          <w:sz w:val="28"/>
          <w:szCs w:val="28"/>
        </w:rPr>
        <w:t xml:space="preserve">  1) документ, удостоверяющий личность представителя </w:t>
      </w:r>
      <w:r>
        <w:rPr>
          <w:sz w:val="28"/>
          <w:szCs w:val="28"/>
        </w:rPr>
        <w:t>Заказчика</w:t>
      </w:r>
      <w:r w:rsidRPr="00C60552">
        <w:rPr>
          <w:sz w:val="28"/>
          <w:szCs w:val="28"/>
        </w:rPr>
        <w:t>;</w:t>
      </w:r>
    </w:p>
    <w:p w:rsidR="0030040D" w:rsidRPr="00C60552" w:rsidRDefault="0030040D" w:rsidP="0030040D">
      <w:pPr>
        <w:widowControl w:val="0"/>
        <w:autoSpaceDE w:val="0"/>
        <w:autoSpaceDN w:val="0"/>
        <w:adjustRightInd w:val="0"/>
        <w:ind w:firstLine="709"/>
        <w:jc w:val="both"/>
        <w:rPr>
          <w:sz w:val="28"/>
          <w:szCs w:val="28"/>
        </w:rPr>
      </w:pPr>
      <w:r w:rsidRPr="00C60552">
        <w:rPr>
          <w:sz w:val="28"/>
          <w:szCs w:val="28"/>
        </w:rPr>
        <w:t xml:space="preserve">  2) доверенность на представителя </w:t>
      </w:r>
      <w:r>
        <w:rPr>
          <w:sz w:val="28"/>
          <w:szCs w:val="28"/>
        </w:rPr>
        <w:t>Заказчика</w:t>
      </w:r>
      <w:r w:rsidRPr="00C60552">
        <w:rPr>
          <w:sz w:val="28"/>
          <w:szCs w:val="28"/>
        </w:rPr>
        <w:t>, оформленную надлежащим образом.</w:t>
      </w:r>
    </w:p>
    <w:p w:rsidR="0030040D" w:rsidRPr="007E5159" w:rsidRDefault="0030040D" w:rsidP="0030040D">
      <w:pPr>
        <w:widowControl w:val="0"/>
        <w:autoSpaceDE w:val="0"/>
        <w:autoSpaceDN w:val="0"/>
        <w:adjustRightInd w:val="0"/>
        <w:ind w:firstLine="709"/>
        <w:jc w:val="both"/>
        <w:rPr>
          <w:bCs/>
          <w:sz w:val="28"/>
          <w:szCs w:val="28"/>
        </w:rPr>
      </w:pPr>
      <w:r w:rsidRPr="007E5159">
        <w:rPr>
          <w:bCs/>
          <w:sz w:val="28"/>
          <w:szCs w:val="28"/>
        </w:rPr>
        <w:t xml:space="preserve">При приемке Товара представитель </w:t>
      </w:r>
      <w:r>
        <w:rPr>
          <w:bCs/>
          <w:sz w:val="28"/>
          <w:szCs w:val="28"/>
        </w:rPr>
        <w:t>Заказчика</w:t>
      </w:r>
      <w:r w:rsidRPr="007E5159">
        <w:rPr>
          <w:bCs/>
          <w:sz w:val="28"/>
          <w:szCs w:val="28"/>
        </w:rPr>
        <w:t xml:space="preserve"> осуществляет его проверку по количеству, качеству и ассортименту в соответствии с согласованной Сторонами Спецификацией. </w:t>
      </w:r>
    </w:p>
    <w:p w:rsidR="0030040D" w:rsidRPr="007E5159" w:rsidRDefault="0030040D" w:rsidP="0030040D">
      <w:pPr>
        <w:widowControl w:val="0"/>
        <w:autoSpaceDE w:val="0"/>
        <w:autoSpaceDN w:val="0"/>
        <w:adjustRightInd w:val="0"/>
        <w:ind w:firstLine="709"/>
        <w:jc w:val="both"/>
        <w:rPr>
          <w:sz w:val="28"/>
          <w:szCs w:val="28"/>
        </w:rPr>
      </w:pPr>
      <w:r w:rsidRPr="007E5159">
        <w:rPr>
          <w:sz w:val="28"/>
          <w:szCs w:val="28"/>
        </w:rPr>
        <w:t xml:space="preserve">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rPr>
          <w:sz w:val="28"/>
          <w:szCs w:val="28"/>
        </w:rPr>
        <w:t>Поставщика</w:t>
      </w:r>
      <w:r w:rsidRPr="007E5159">
        <w:rPr>
          <w:sz w:val="28"/>
          <w:szCs w:val="28"/>
        </w:rPr>
        <w:t>.</w:t>
      </w:r>
    </w:p>
    <w:p w:rsidR="0030040D" w:rsidRPr="007E5159" w:rsidRDefault="0030040D" w:rsidP="0030040D">
      <w:pPr>
        <w:ind w:firstLine="709"/>
        <w:jc w:val="both"/>
        <w:rPr>
          <w:sz w:val="28"/>
          <w:szCs w:val="28"/>
        </w:rPr>
      </w:pPr>
      <w:r w:rsidRPr="007E5159">
        <w:rPr>
          <w:sz w:val="28"/>
          <w:szCs w:val="28"/>
        </w:rPr>
        <w:t>Датой поставки Товара считается дата подписания Сторонами товарной накладной (ТОРГ-12).</w:t>
      </w:r>
    </w:p>
    <w:p w:rsidR="0030040D" w:rsidRDefault="0030040D" w:rsidP="0030040D">
      <w:pPr>
        <w:jc w:val="both"/>
        <w:rPr>
          <w:sz w:val="28"/>
          <w:szCs w:val="28"/>
        </w:rPr>
      </w:pPr>
    </w:p>
    <w:p w:rsidR="0030040D" w:rsidRPr="00A76507" w:rsidRDefault="0030040D" w:rsidP="0030040D">
      <w:pPr>
        <w:ind w:firstLine="709"/>
        <w:jc w:val="both"/>
        <w:rPr>
          <w:b/>
          <w:sz w:val="28"/>
          <w:szCs w:val="28"/>
        </w:rPr>
      </w:pPr>
      <w:r>
        <w:rPr>
          <w:b/>
          <w:sz w:val="28"/>
          <w:szCs w:val="28"/>
        </w:rPr>
        <w:t>4.8</w:t>
      </w:r>
      <w:r w:rsidRPr="00A76507">
        <w:rPr>
          <w:b/>
          <w:sz w:val="28"/>
          <w:szCs w:val="28"/>
        </w:rPr>
        <w:t xml:space="preserve">. </w:t>
      </w:r>
      <w:r>
        <w:rPr>
          <w:b/>
          <w:sz w:val="28"/>
          <w:szCs w:val="28"/>
        </w:rPr>
        <w:t>Форма, срок</w:t>
      </w:r>
      <w:r w:rsidRPr="00A76507">
        <w:rPr>
          <w:b/>
          <w:sz w:val="28"/>
          <w:szCs w:val="28"/>
        </w:rPr>
        <w:t xml:space="preserve"> и порядок оплаты </w:t>
      </w:r>
      <w:r>
        <w:rPr>
          <w:b/>
          <w:sz w:val="28"/>
          <w:szCs w:val="28"/>
        </w:rPr>
        <w:t>Товара</w:t>
      </w:r>
      <w:r w:rsidRPr="00A76507">
        <w:rPr>
          <w:b/>
          <w:sz w:val="28"/>
          <w:szCs w:val="28"/>
        </w:rPr>
        <w:t>.</w:t>
      </w:r>
    </w:p>
    <w:p w:rsidR="0030040D" w:rsidRDefault="0030040D" w:rsidP="0030040D">
      <w:pPr>
        <w:pStyle w:val="afc"/>
        <w:ind w:firstLine="709"/>
        <w:jc w:val="both"/>
        <w:rPr>
          <w:szCs w:val="28"/>
        </w:rPr>
      </w:pPr>
      <w:r>
        <w:rPr>
          <w:szCs w:val="28"/>
        </w:rPr>
        <w:t>Возможны два варианта оплаты Товара:</w:t>
      </w:r>
    </w:p>
    <w:p w:rsidR="0030040D" w:rsidRDefault="0030040D" w:rsidP="0030040D">
      <w:pPr>
        <w:pStyle w:val="afc"/>
        <w:ind w:firstLine="709"/>
        <w:jc w:val="both"/>
        <w:rPr>
          <w:szCs w:val="28"/>
        </w:rPr>
      </w:pPr>
      <w:r>
        <w:rPr>
          <w:szCs w:val="28"/>
        </w:rPr>
        <w:t>1) Авансовым платежом в размере не более 25% от суммы договора на основании счета Поставщика. Окончательный расчет за Товар производится</w:t>
      </w:r>
      <w:r w:rsidRPr="009A090C">
        <w:rPr>
          <w:szCs w:val="28"/>
        </w:rPr>
        <w:t xml:space="preserve"> </w:t>
      </w:r>
      <w:r>
        <w:rPr>
          <w:szCs w:val="28"/>
        </w:rPr>
        <w:t xml:space="preserve">по безналичному расчету </w:t>
      </w:r>
      <w:r w:rsidRPr="009A090C">
        <w:rPr>
          <w:szCs w:val="28"/>
        </w:rPr>
        <w:t xml:space="preserve">после подписания Сторонами </w:t>
      </w:r>
      <w:r>
        <w:rPr>
          <w:szCs w:val="28"/>
        </w:rPr>
        <w:t xml:space="preserve">товарной накладной (ТОРГ-12) </w:t>
      </w:r>
      <w:r w:rsidRPr="009A090C">
        <w:rPr>
          <w:szCs w:val="28"/>
        </w:rPr>
        <w:t xml:space="preserve">на основании счета, счета-фактуры </w:t>
      </w:r>
      <w:r>
        <w:rPr>
          <w:szCs w:val="28"/>
        </w:rPr>
        <w:t>Поставщика</w:t>
      </w:r>
      <w:r w:rsidRPr="009A090C">
        <w:rPr>
          <w:szCs w:val="28"/>
        </w:rPr>
        <w:t xml:space="preserve"> в течение </w:t>
      </w:r>
      <w:r w:rsidRPr="001D4681">
        <w:rPr>
          <w:szCs w:val="28"/>
        </w:rPr>
        <w:t>20 (Двадцати) календарных дней</w:t>
      </w:r>
      <w:r w:rsidRPr="009A090C">
        <w:rPr>
          <w:szCs w:val="28"/>
        </w:rPr>
        <w:t xml:space="preserve"> с даты получения Заказчиком счета, счета-фактуры.</w:t>
      </w:r>
    </w:p>
    <w:p w:rsidR="0030040D" w:rsidRDefault="0030040D" w:rsidP="0030040D">
      <w:pPr>
        <w:pStyle w:val="afc"/>
        <w:ind w:firstLine="709"/>
        <w:jc w:val="both"/>
        <w:rPr>
          <w:szCs w:val="28"/>
        </w:rPr>
      </w:pPr>
      <w:r>
        <w:rPr>
          <w:szCs w:val="28"/>
        </w:rPr>
        <w:t>2) Авансирование не предусмотрено.</w:t>
      </w:r>
      <w:r w:rsidRPr="00E555DA">
        <w:rPr>
          <w:szCs w:val="28"/>
        </w:rPr>
        <w:t xml:space="preserve"> </w:t>
      </w:r>
      <w:r>
        <w:rPr>
          <w:szCs w:val="28"/>
        </w:rPr>
        <w:t>Оплата Товара</w:t>
      </w:r>
      <w:r w:rsidRPr="009A090C">
        <w:rPr>
          <w:szCs w:val="28"/>
        </w:rPr>
        <w:t xml:space="preserve"> производится</w:t>
      </w:r>
      <w:r w:rsidRPr="00E555DA">
        <w:rPr>
          <w:szCs w:val="28"/>
        </w:rPr>
        <w:t xml:space="preserve"> </w:t>
      </w:r>
      <w:r>
        <w:rPr>
          <w:szCs w:val="28"/>
        </w:rPr>
        <w:t xml:space="preserve">по безналичному расчету </w:t>
      </w:r>
      <w:r w:rsidRPr="009A090C">
        <w:rPr>
          <w:szCs w:val="28"/>
        </w:rPr>
        <w:t xml:space="preserve">после подписания Сторонами </w:t>
      </w:r>
      <w:r>
        <w:rPr>
          <w:szCs w:val="28"/>
        </w:rPr>
        <w:t xml:space="preserve">товарной накладной (ТОРГ-12) </w:t>
      </w:r>
      <w:r w:rsidRPr="009A090C">
        <w:rPr>
          <w:szCs w:val="28"/>
        </w:rPr>
        <w:t xml:space="preserve"> на основании счета, счета-фактуры </w:t>
      </w:r>
      <w:r>
        <w:rPr>
          <w:szCs w:val="28"/>
        </w:rPr>
        <w:t>Поставщика</w:t>
      </w:r>
      <w:r w:rsidRPr="009A090C">
        <w:rPr>
          <w:szCs w:val="28"/>
        </w:rPr>
        <w:t xml:space="preserve"> в течение </w:t>
      </w:r>
      <w:r w:rsidRPr="001D4681">
        <w:rPr>
          <w:szCs w:val="28"/>
        </w:rPr>
        <w:t>20 (Двадцати) календарных дней</w:t>
      </w:r>
      <w:r w:rsidRPr="009A090C">
        <w:rPr>
          <w:szCs w:val="28"/>
        </w:rPr>
        <w:t xml:space="preserve"> с даты получения Заказчиком счета, счета-фактуры.</w:t>
      </w:r>
    </w:p>
    <w:p w:rsidR="0030040D" w:rsidRPr="008F27F6" w:rsidRDefault="0030040D" w:rsidP="0030040D">
      <w:pPr>
        <w:ind w:firstLine="709"/>
        <w:jc w:val="both"/>
        <w:rPr>
          <w:b/>
          <w:sz w:val="28"/>
          <w:szCs w:val="28"/>
        </w:rPr>
      </w:pPr>
    </w:p>
    <w:p w:rsidR="0030040D" w:rsidRPr="008F27F6" w:rsidRDefault="0030040D" w:rsidP="0030040D">
      <w:pPr>
        <w:ind w:firstLine="709"/>
        <w:jc w:val="both"/>
        <w:rPr>
          <w:b/>
          <w:sz w:val="28"/>
          <w:szCs w:val="28"/>
        </w:rPr>
      </w:pPr>
      <w:r>
        <w:rPr>
          <w:b/>
          <w:sz w:val="28"/>
          <w:szCs w:val="28"/>
        </w:rPr>
        <w:t>4.9. Максимальная цена договора.</w:t>
      </w:r>
    </w:p>
    <w:p w:rsidR="001F065C" w:rsidRDefault="0030040D" w:rsidP="001F065C">
      <w:pPr>
        <w:pStyle w:val="afc"/>
        <w:widowControl w:val="0"/>
        <w:tabs>
          <w:tab w:val="left" w:pos="0"/>
        </w:tabs>
        <w:jc w:val="both"/>
        <w:rPr>
          <w:szCs w:val="28"/>
        </w:rPr>
      </w:pPr>
      <w:r>
        <w:rPr>
          <w:szCs w:val="28"/>
        </w:rPr>
        <w:t>Максим</w:t>
      </w:r>
      <w:r w:rsidR="00E212C3">
        <w:rPr>
          <w:szCs w:val="28"/>
        </w:rPr>
        <w:t>альная цена договора составляет</w:t>
      </w:r>
      <w:r>
        <w:rPr>
          <w:szCs w:val="28"/>
        </w:rPr>
        <w:t xml:space="preserve"> 1 820 000 руб. (Один миллион восемьсот двадцать тысяч рублей) 00 копеек </w:t>
      </w:r>
      <w:r w:rsidRPr="00237904">
        <w:rPr>
          <w:szCs w:val="28"/>
        </w:rPr>
        <w:t xml:space="preserve">с учетом всех расходов </w:t>
      </w:r>
      <w:r>
        <w:rPr>
          <w:szCs w:val="28"/>
        </w:rPr>
        <w:t xml:space="preserve">Поставщика, </w:t>
      </w:r>
      <w:r>
        <w:t>связанных с приобретением и упаковкой Товара</w:t>
      </w:r>
      <w:r w:rsidRPr="00237904">
        <w:t>,</w:t>
      </w:r>
      <w:r>
        <w:t xml:space="preserve"> транспортных расходов по доставке Товара, его разгрузке, уплатой таможенных пошлин, всех налогов и других обязательных платежей,</w:t>
      </w:r>
      <w:r w:rsidR="001F065C">
        <w:t xml:space="preserve"> кроме НДС, </w:t>
      </w:r>
      <w:r w:rsidR="001F065C">
        <w:rPr>
          <w:szCs w:val="28"/>
        </w:rPr>
        <w:t xml:space="preserve">при этом стоимость 1 штуки Товара </w:t>
      </w:r>
      <w:r w:rsidR="00841E4C">
        <w:rPr>
          <w:b/>
          <w:szCs w:val="28"/>
        </w:rPr>
        <w:t>не должна превышать 20</w:t>
      </w:r>
      <w:r w:rsidR="001F065C">
        <w:rPr>
          <w:b/>
          <w:szCs w:val="28"/>
        </w:rPr>
        <w:t>0 000</w:t>
      </w:r>
      <w:r w:rsidR="00841E4C">
        <w:rPr>
          <w:szCs w:val="28"/>
        </w:rPr>
        <w:t xml:space="preserve"> (Двести</w:t>
      </w:r>
      <w:r w:rsidR="001F065C">
        <w:rPr>
          <w:szCs w:val="28"/>
        </w:rPr>
        <w:t xml:space="preserve"> тысяч) рублей 00 копеек без учета НДС.</w:t>
      </w:r>
    </w:p>
    <w:p w:rsidR="007E5159" w:rsidRPr="00CB584F" w:rsidRDefault="007E5159" w:rsidP="007E5159">
      <w:pPr>
        <w:pStyle w:val="19"/>
        <w:ind w:firstLine="709"/>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0D7F85" w:rsidRDefault="002E18D3" w:rsidP="000D7F85">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9D3B09">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662"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9D3B09">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662" w:type="dxa"/>
          </w:tcPr>
          <w:p w:rsidR="002E18D3" w:rsidRPr="004D3950" w:rsidRDefault="004D3950" w:rsidP="008E048A">
            <w:pPr>
              <w:pStyle w:val="19"/>
              <w:ind w:firstLine="397"/>
              <w:rPr>
                <w:sz w:val="24"/>
                <w:szCs w:val="24"/>
              </w:rPr>
            </w:pPr>
            <w:r w:rsidRPr="004D3950">
              <w:rPr>
                <w:sz w:val="24"/>
                <w:szCs w:val="24"/>
              </w:rPr>
              <w:t xml:space="preserve">Открытый конкурс № </w:t>
            </w:r>
            <w:r w:rsidR="006939F5" w:rsidRPr="006939F5">
              <w:rPr>
                <w:snapToGrid w:val="0"/>
                <w:sz w:val="24"/>
                <w:szCs w:val="24"/>
              </w:rPr>
              <w:t>ОК/0090-15</w:t>
            </w:r>
            <w:r w:rsidR="006939F5">
              <w:rPr>
                <w:snapToGrid w:val="0"/>
              </w:rPr>
              <w:t xml:space="preserve"> </w:t>
            </w:r>
            <w:r w:rsidRPr="004D3950">
              <w:rPr>
                <w:sz w:val="24"/>
                <w:szCs w:val="24"/>
              </w:rPr>
              <w:t>на право заключения договора на поставку шин для автопогрузчиков типа «ричстакер» для нужд агентства на с</w:t>
            </w:r>
            <w:r w:rsidR="00EF6A50">
              <w:rPr>
                <w:sz w:val="24"/>
                <w:szCs w:val="24"/>
              </w:rPr>
              <w:t>танции Москва-Товарная филиала П</w:t>
            </w:r>
            <w:r w:rsidRPr="004D3950">
              <w:rPr>
                <w:sz w:val="24"/>
                <w:szCs w:val="24"/>
              </w:rPr>
              <w:t>АО «ТрансКонтейнер» на Ок</w:t>
            </w:r>
            <w:r w:rsidR="00704876">
              <w:rPr>
                <w:sz w:val="24"/>
                <w:szCs w:val="24"/>
              </w:rPr>
              <w:t>тябрьской железной дороге в 2015</w:t>
            </w:r>
            <w:r w:rsidRPr="004D3950">
              <w:rPr>
                <w:sz w:val="24"/>
                <w:szCs w:val="24"/>
              </w:rPr>
              <w:t>г.</w:t>
            </w:r>
          </w:p>
        </w:tc>
      </w:tr>
      <w:tr w:rsidR="00EF2E59" w:rsidRPr="00F86FAA" w:rsidTr="009D3B09">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A2480F" w:rsidRDefault="00704876" w:rsidP="008E048A">
            <w:pPr>
              <w:pStyle w:val="19"/>
              <w:ind w:firstLine="397"/>
              <w:rPr>
                <w:sz w:val="24"/>
                <w:szCs w:val="24"/>
              </w:rPr>
            </w:pPr>
            <w:r>
              <w:rPr>
                <w:sz w:val="24"/>
                <w:szCs w:val="24"/>
              </w:rPr>
              <w:t>Организатором является П</w:t>
            </w:r>
            <w:r w:rsidR="00DD3B11" w:rsidRPr="001A742B">
              <w:rPr>
                <w:sz w:val="24"/>
                <w:szCs w:val="24"/>
              </w:rPr>
              <w:t xml:space="preserve">АО «ТрансКонтейнер». </w:t>
            </w:r>
          </w:p>
          <w:p w:rsidR="00DD3B11" w:rsidRPr="001A742B" w:rsidRDefault="00DD3B11" w:rsidP="008E048A">
            <w:pPr>
              <w:pStyle w:val="19"/>
              <w:ind w:firstLine="397"/>
              <w:rPr>
                <w:sz w:val="24"/>
                <w:szCs w:val="24"/>
              </w:rPr>
            </w:pPr>
            <w:r w:rsidRPr="001A742B">
              <w:rPr>
                <w:sz w:val="24"/>
                <w:szCs w:val="24"/>
              </w:rPr>
              <w:t>Фу</w:t>
            </w:r>
            <w:r w:rsidR="00A2480F">
              <w:rPr>
                <w:sz w:val="24"/>
                <w:szCs w:val="24"/>
              </w:rPr>
              <w:t xml:space="preserve">нкции Организатора выполняет: </w:t>
            </w:r>
            <w:r w:rsidRPr="001A742B">
              <w:rPr>
                <w:sz w:val="24"/>
                <w:szCs w:val="24"/>
              </w:rPr>
              <w:t xml:space="preserve">Постоянная рабочая группа </w:t>
            </w:r>
            <w:r w:rsidR="00704876">
              <w:rPr>
                <w:sz w:val="24"/>
                <w:szCs w:val="24"/>
              </w:rPr>
              <w:t>Конкурсной комиссии филиала П</w:t>
            </w:r>
            <w:r w:rsidR="00A2480F">
              <w:rPr>
                <w:sz w:val="24"/>
                <w:szCs w:val="24"/>
              </w:rPr>
              <w:t>АО «</w:t>
            </w:r>
            <w:r w:rsidRPr="001A742B">
              <w:rPr>
                <w:sz w:val="24"/>
                <w:szCs w:val="24"/>
              </w:rPr>
              <w:t xml:space="preserve">ТрансКонтейнер» </w:t>
            </w:r>
            <w:r w:rsidR="001A742B" w:rsidRPr="001A742B">
              <w:rPr>
                <w:sz w:val="24"/>
                <w:szCs w:val="24"/>
              </w:rPr>
              <w:t>на Октябрьской железной дороге</w:t>
            </w:r>
            <w:r w:rsidR="00A2480F">
              <w:rPr>
                <w:sz w:val="24"/>
                <w:szCs w:val="24"/>
              </w:rPr>
              <w:t>.</w:t>
            </w:r>
          </w:p>
          <w:p w:rsidR="001A742B" w:rsidRPr="001A742B" w:rsidRDefault="001A742B" w:rsidP="008E048A">
            <w:pPr>
              <w:pStyle w:val="19"/>
              <w:ind w:firstLine="397"/>
              <w:rPr>
                <w:sz w:val="24"/>
                <w:szCs w:val="24"/>
              </w:rPr>
            </w:pPr>
            <w:r w:rsidRPr="001A742B">
              <w:rPr>
                <w:sz w:val="24"/>
                <w:szCs w:val="24"/>
              </w:rPr>
              <w:t>Адрес: 191002, г. Санкт-Петербург, Владимирский пр., д. 23.</w:t>
            </w:r>
          </w:p>
          <w:p w:rsidR="00670FD8" w:rsidRPr="001A742B" w:rsidRDefault="001A742B" w:rsidP="008E048A">
            <w:pPr>
              <w:pStyle w:val="19"/>
              <w:ind w:firstLine="397"/>
              <w:rPr>
                <w:sz w:val="24"/>
                <w:szCs w:val="24"/>
              </w:rPr>
            </w:pPr>
            <w:r w:rsidRPr="001A742B">
              <w:rPr>
                <w:sz w:val="24"/>
                <w:szCs w:val="24"/>
              </w:rPr>
              <w:t xml:space="preserve">Контактное лицо: ведущий инженер филиала – </w:t>
            </w:r>
            <w:r w:rsidR="00467AF5" w:rsidRPr="00467AF5">
              <w:rPr>
                <w:sz w:val="24"/>
                <w:szCs w:val="24"/>
              </w:rPr>
              <w:t>Медведева Мария Павловна</w:t>
            </w:r>
            <w:r w:rsidRPr="00467AF5">
              <w:rPr>
                <w:sz w:val="24"/>
                <w:szCs w:val="24"/>
              </w:rPr>
              <w:t xml:space="preserve">, тел. (812) 457-36-46, адрес электронной почты </w:t>
            </w:r>
            <w:r w:rsidR="00467AF5" w:rsidRPr="00467AF5">
              <w:rPr>
                <w:sz w:val="24"/>
                <w:szCs w:val="24"/>
                <w:lang w:val="en-US"/>
              </w:rPr>
              <w:t>MedvedevaMP@trcont.ru</w:t>
            </w:r>
            <w:r w:rsidRPr="00467AF5">
              <w:rPr>
                <w:sz w:val="24"/>
                <w:szCs w:val="24"/>
              </w:rPr>
              <w:t>.</w:t>
            </w:r>
          </w:p>
        </w:tc>
      </w:tr>
      <w:tr w:rsidR="000A679F" w:rsidRPr="00F86FAA" w:rsidTr="00A2480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shd w:val="clear" w:color="auto" w:fill="auto"/>
            <w:vAlign w:val="center"/>
          </w:tcPr>
          <w:p w:rsidR="000A679F" w:rsidRPr="001A742B" w:rsidRDefault="001A742B" w:rsidP="008E048A">
            <w:pPr>
              <w:pStyle w:val="19"/>
              <w:ind w:firstLine="397"/>
              <w:rPr>
                <w:b/>
                <w:sz w:val="24"/>
                <w:szCs w:val="24"/>
              </w:rPr>
            </w:pPr>
            <w:r w:rsidRPr="00E212C3">
              <w:rPr>
                <w:sz w:val="24"/>
                <w:szCs w:val="24"/>
              </w:rPr>
              <w:t>«</w:t>
            </w:r>
            <w:r w:rsidR="004E5A17" w:rsidRPr="00E212C3">
              <w:rPr>
                <w:sz w:val="24"/>
                <w:szCs w:val="24"/>
              </w:rPr>
              <w:t xml:space="preserve"> </w:t>
            </w:r>
            <w:r w:rsidR="00E212C3" w:rsidRPr="00E212C3">
              <w:rPr>
                <w:sz w:val="24"/>
                <w:szCs w:val="24"/>
              </w:rPr>
              <w:t>24</w:t>
            </w:r>
            <w:r w:rsidR="004B37ED" w:rsidRPr="00E212C3">
              <w:rPr>
                <w:sz w:val="24"/>
                <w:szCs w:val="24"/>
              </w:rPr>
              <w:t xml:space="preserve"> </w:t>
            </w:r>
            <w:r w:rsidR="00E212C3" w:rsidRPr="00E212C3">
              <w:rPr>
                <w:sz w:val="24"/>
                <w:szCs w:val="24"/>
              </w:rPr>
              <w:t xml:space="preserve">» марта </w:t>
            </w:r>
            <w:r w:rsidR="00704876" w:rsidRPr="00E212C3">
              <w:rPr>
                <w:sz w:val="24"/>
                <w:szCs w:val="24"/>
              </w:rPr>
              <w:t>2015</w:t>
            </w:r>
            <w:r w:rsidR="00FA3C13" w:rsidRPr="00E212C3">
              <w:rPr>
                <w:sz w:val="24"/>
                <w:szCs w:val="24"/>
              </w:rPr>
              <w:t>г.</w:t>
            </w:r>
          </w:p>
        </w:tc>
      </w:tr>
      <w:tr w:rsidR="00FA3C13" w:rsidRPr="00F86FAA" w:rsidTr="009D3B09">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w:t>
            </w:r>
            <w:r>
              <w:rPr>
                <w:b/>
                <w:color w:val="auto"/>
              </w:rPr>
              <w:lastRenderedPageBreak/>
              <w:t>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662" w:type="dxa"/>
          </w:tcPr>
          <w:p w:rsidR="00C61887" w:rsidRDefault="00C61887" w:rsidP="008E048A">
            <w:pPr>
              <w:pStyle w:val="19"/>
              <w:ind w:firstLine="397"/>
              <w:rPr>
                <w:sz w:val="24"/>
                <w:szCs w:val="24"/>
              </w:rPr>
            </w:pPr>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xml:space="preserve">, изменения </w:t>
            </w:r>
            <w:r w:rsidRPr="00C61887">
              <w:rPr>
                <w:sz w:val="24"/>
                <w:szCs w:val="24"/>
              </w:rPr>
              <w:lastRenderedPageBreak/>
              <w:t>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04876">
              <w:rPr>
                <w:sz w:val="24"/>
                <w:szCs w:val="24"/>
              </w:rPr>
              <w:t>П</w:t>
            </w:r>
            <w:r w:rsidR="007434C0">
              <w:rPr>
                <w:sz w:val="24"/>
                <w:szCs w:val="24"/>
              </w:rPr>
              <w:t xml:space="preserve">АО </w:t>
            </w:r>
            <w:r w:rsidR="007434C0" w:rsidRPr="0013760D">
              <w:rPr>
                <w:sz w:val="24"/>
                <w:szCs w:val="24"/>
              </w:rPr>
              <w:t>«ТрансКонтейнер» (</w:t>
            </w:r>
            <w:hyperlink r:id="rId14"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8E048A">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704876">
              <w:rPr>
                <w:sz w:val="24"/>
                <w:szCs w:val="24"/>
              </w:rPr>
              <w:t>ом сайте,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9D3B09">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C3633B" w:rsidRPr="001F065C" w:rsidRDefault="0030040D" w:rsidP="00841E4C">
            <w:pPr>
              <w:pStyle w:val="afc"/>
              <w:widowControl w:val="0"/>
              <w:tabs>
                <w:tab w:val="left" w:pos="0"/>
              </w:tabs>
              <w:jc w:val="both"/>
              <w:rPr>
                <w:sz w:val="24"/>
                <w:szCs w:val="24"/>
              </w:rPr>
            </w:pPr>
            <w:r w:rsidRPr="001F065C">
              <w:rPr>
                <w:sz w:val="24"/>
                <w:szCs w:val="24"/>
              </w:rPr>
              <w:t>Максимальная цена договора составляет  1 820 000 руб. (Один миллион восемьсот двадцать тысяч рублей) 00 копеек с учетом всех расходов Поставщика, связанных с приобретением и упаковкой Товара, транспортных расходов по доставке Товара, его разгрузке, уплатой таможенных пошлин, всех налогов и других обязательных платежей, кроме НДС</w:t>
            </w:r>
            <w:r w:rsidR="001F065C" w:rsidRPr="001F065C">
              <w:rPr>
                <w:sz w:val="24"/>
                <w:szCs w:val="24"/>
              </w:rPr>
              <w:t xml:space="preserve">, при этом стоимость 1 штуки Товара </w:t>
            </w:r>
            <w:r w:rsidR="001F065C" w:rsidRPr="001F065C">
              <w:rPr>
                <w:b/>
                <w:sz w:val="24"/>
                <w:szCs w:val="24"/>
              </w:rPr>
              <w:t>не должна превы</w:t>
            </w:r>
            <w:r w:rsidR="00841E4C">
              <w:rPr>
                <w:b/>
                <w:sz w:val="24"/>
                <w:szCs w:val="24"/>
              </w:rPr>
              <w:t>шать 20</w:t>
            </w:r>
            <w:r w:rsidR="001F065C" w:rsidRPr="001F065C">
              <w:rPr>
                <w:b/>
                <w:sz w:val="24"/>
                <w:szCs w:val="24"/>
              </w:rPr>
              <w:t>0 000</w:t>
            </w:r>
            <w:r w:rsidR="00841E4C">
              <w:rPr>
                <w:sz w:val="24"/>
                <w:szCs w:val="24"/>
              </w:rPr>
              <w:t xml:space="preserve"> (Двести </w:t>
            </w:r>
            <w:r w:rsidR="001F065C" w:rsidRPr="001F065C">
              <w:rPr>
                <w:sz w:val="24"/>
                <w:szCs w:val="24"/>
              </w:rPr>
              <w:t>тысяч) рублей 00 копеек без учета НДС.</w:t>
            </w:r>
          </w:p>
        </w:tc>
      </w:tr>
      <w:tr w:rsidR="009E64D8" w:rsidRPr="00F86FAA" w:rsidTr="009D3B09">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722AFD" w:rsidP="008E048A">
            <w:pPr>
              <w:pStyle w:val="19"/>
              <w:ind w:firstLine="397"/>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w:t>
            </w:r>
            <w:r w:rsidR="00725483" w:rsidRPr="00E212C3">
              <w:rPr>
                <w:sz w:val="24"/>
                <w:szCs w:val="24"/>
              </w:rPr>
              <w:t>д</w:t>
            </w:r>
            <w:r w:rsidRPr="00E212C3">
              <w:rPr>
                <w:sz w:val="24"/>
                <w:szCs w:val="24"/>
              </w:rPr>
              <w:t>о</w:t>
            </w:r>
            <w:r w:rsidR="009E64D8" w:rsidRPr="00E212C3">
              <w:rPr>
                <w:sz w:val="24"/>
                <w:szCs w:val="24"/>
              </w:rPr>
              <w:t xml:space="preserve"> </w:t>
            </w:r>
            <w:r w:rsidRPr="00E212C3">
              <w:rPr>
                <w:sz w:val="24"/>
                <w:szCs w:val="24"/>
              </w:rPr>
              <w:t>«</w:t>
            </w:r>
            <w:r w:rsidR="00B830E2" w:rsidRPr="00E212C3">
              <w:rPr>
                <w:sz w:val="24"/>
                <w:szCs w:val="24"/>
              </w:rPr>
              <w:t xml:space="preserve"> </w:t>
            </w:r>
            <w:r w:rsidR="00E212C3" w:rsidRPr="00E212C3">
              <w:rPr>
                <w:sz w:val="24"/>
                <w:szCs w:val="24"/>
              </w:rPr>
              <w:t>13</w:t>
            </w:r>
            <w:r w:rsidR="00B830E2" w:rsidRPr="00E212C3">
              <w:rPr>
                <w:sz w:val="24"/>
                <w:szCs w:val="24"/>
              </w:rPr>
              <w:t xml:space="preserve"> </w:t>
            </w:r>
            <w:r w:rsidR="00E212C3" w:rsidRPr="00E212C3">
              <w:rPr>
                <w:sz w:val="24"/>
                <w:szCs w:val="24"/>
              </w:rPr>
              <w:t xml:space="preserve">» апреля </w:t>
            </w:r>
            <w:r w:rsidR="00704876" w:rsidRPr="00E212C3">
              <w:rPr>
                <w:sz w:val="24"/>
                <w:szCs w:val="24"/>
              </w:rPr>
              <w:t>2015</w:t>
            </w:r>
            <w:r w:rsidRPr="00E212C3">
              <w:rPr>
                <w:sz w:val="24"/>
                <w:szCs w:val="24"/>
              </w:rPr>
              <w:t>г.</w:t>
            </w:r>
            <w:r w:rsidRPr="009D3B09">
              <w:rPr>
                <w:sz w:val="24"/>
                <w:szCs w:val="24"/>
              </w:rPr>
              <w:t xml:space="preserve">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9D3B09">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8E048A">
            <w:pPr>
              <w:pStyle w:val="19"/>
              <w:ind w:firstLine="397"/>
              <w:rPr>
                <w:i/>
                <w:sz w:val="24"/>
                <w:szCs w:val="24"/>
              </w:rPr>
            </w:pPr>
            <w:r>
              <w:rPr>
                <w:sz w:val="24"/>
                <w:szCs w:val="24"/>
              </w:rPr>
              <w:t xml:space="preserve">Вскрытие Заявок состоится </w:t>
            </w:r>
            <w:r w:rsidR="009D3B09" w:rsidRPr="009D3B09">
              <w:rPr>
                <w:sz w:val="24"/>
                <w:szCs w:val="24"/>
              </w:rPr>
              <w:t>«</w:t>
            </w:r>
            <w:r w:rsidR="00E106C8">
              <w:rPr>
                <w:sz w:val="24"/>
                <w:szCs w:val="24"/>
              </w:rPr>
              <w:t xml:space="preserve"> </w:t>
            </w:r>
            <w:r w:rsidR="00E212C3">
              <w:rPr>
                <w:sz w:val="24"/>
                <w:szCs w:val="24"/>
              </w:rPr>
              <w:t>14</w:t>
            </w:r>
            <w:r w:rsidR="00E106C8">
              <w:rPr>
                <w:sz w:val="24"/>
                <w:szCs w:val="24"/>
              </w:rPr>
              <w:t xml:space="preserve"> </w:t>
            </w:r>
            <w:r w:rsidR="00E212C3">
              <w:rPr>
                <w:sz w:val="24"/>
                <w:szCs w:val="24"/>
              </w:rPr>
              <w:t xml:space="preserve">» апреля </w:t>
            </w:r>
            <w:r w:rsidR="008E048A">
              <w:rPr>
                <w:sz w:val="24"/>
                <w:szCs w:val="24"/>
              </w:rPr>
              <w:t>2015</w:t>
            </w:r>
            <w:r w:rsidRPr="009D3B09">
              <w:rPr>
                <w:sz w:val="24"/>
                <w:szCs w:val="24"/>
              </w:rPr>
              <w:t xml:space="preserve">г. в </w:t>
            </w:r>
            <w:r w:rsidR="00E212C3">
              <w:rPr>
                <w:sz w:val="24"/>
                <w:szCs w:val="24"/>
              </w:rPr>
              <w:t>11</w:t>
            </w:r>
            <w:r w:rsidRPr="009D3B0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9D3B09">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8E048A">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9D3B09" w:rsidRPr="00E212C3">
              <w:rPr>
                <w:sz w:val="24"/>
                <w:szCs w:val="24"/>
              </w:rPr>
              <w:t>«</w:t>
            </w:r>
            <w:r w:rsidR="00B830E2" w:rsidRPr="00E212C3">
              <w:rPr>
                <w:sz w:val="24"/>
                <w:szCs w:val="24"/>
              </w:rPr>
              <w:t xml:space="preserve"> </w:t>
            </w:r>
            <w:r w:rsidR="00E212C3" w:rsidRPr="00E212C3">
              <w:rPr>
                <w:sz w:val="24"/>
                <w:szCs w:val="24"/>
              </w:rPr>
              <w:t>17</w:t>
            </w:r>
            <w:r w:rsidR="00B830E2" w:rsidRPr="00E212C3">
              <w:rPr>
                <w:sz w:val="24"/>
                <w:szCs w:val="24"/>
              </w:rPr>
              <w:t xml:space="preserve"> </w:t>
            </w:r>
            <w:r w:rsidR="00742DAA" w:rsidRPr="00E212C3">
              <w:rPr>
                <w:sz w:val="24"/>
                <w:szCs w:val="24"/>
              </w:rPr>
              <w:t>»</w:t>
            </w:r>
            <w:r w:rsidR="009D3B09" w:rsidRPr="00E212C3">
              <w:rPr>
                <w:sz w:val="24"/>
                <w:szCs w:val="24"/>
              </w:rPr>
              <w:t xml:space="preserve"> </w:t>
            </w:r>
            <w:r w:rsidR="00E212C3" w:rsidRPr="00E212C3">
              <w:rPr>
                <w:sz w:val="24"/>
                <w:szCs w:val="24"/>
              </w:rPr>
              <w:t>апреля</w:t>
            </w:r>
            <w:r w:rsidR="009D3B09" w:rsidRPr="00E212C3">
              <w:rPr>
                <w:sz w:val="24"/>
                <w:szCs w:val="24"/>
              </w:rPr>
              <w:t xml:space="preserve"> </w:t>
            </w:r>
            <w:r w:rsidR="005738B3" w:rsidRPr="00E212C3">
              <w:rPr>
                <w:sz w:val="24"/>
                <w:szCs w:val="24"/>
              </w:rPr>
              <w:t>2015</w:t>
            </w:r>
            <w:r w:rsidR="008E048A">
              <w:rPr>
                <w:sz w:val="24"/>
                <w:szCs w:val="24"/>
              </w:rPr>
              <w:t>г</w:t>
            </w:r>
            <w:r w:rsidRPr="00E212C3">
              <w:rPr>
                <w:sz w:val="24"/>
                <w:szCs w:val="24"/>
              </w:rPr>
              <w:t>.</w:t>
            </w:r>
            <w:r w:rsidRPr="009D3B09">
              <w:rPr>
                <w:sz w:val="24"/>
                <w:szCs w:val="24"/>
              </w:rPr>
              <w:t xml:space="preserve"> в </w:t>
            </w:r>
            <w:r w:rsidR="009D3B09" w:rsidRPr="009D3B09">
              <w:rPr>
                <w:sz w:val="24"/>
                <w:szCs w:val="24"/>
              </w:rPr>
              <w:t xml:space="preserve">10 </w:t>
            </w:r>
            <w:r w:rsidRPr="009D3B09">
              <w:rPr>
                <w:sz w:val="24"/>
                <w:szCs w:val="24"/>
              </w:rPr>
              <w:t>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9D3B09">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5E0074" w:rsidRPr="009D3B09" w:rsidRDefault="009830CC" w:rsidP="008E048A">
            <w:pPr>
              <w:pStyle w:val="19"/>
              <w:ind w:firstLine="397"/>
              <w:rPr>
                <w:sz w:val="24"/>
                <w:szCs w:val="24"/>
              </w:rPr>
            </w:pPr>
            <w:r w:rsidRPr="009D3B09">
              <w:rPr>
                <w:sz w:val="24"/>
                <w:szCs w:val="24"/>
              </w:rPr>
              <w:t xml:space="preserve">Решение об итогах </w:t>
            </w:r>
            <w:r w:rsidR="008C4183" w:rsidRPr="009D3B09">
              <w:rPr>
                <w:sz w:val="24"/>
                <w:szCs w:val="24"/>
              </w:rPr>
              <w:t>Открытого конкурса</w:t>
            </w:r>
            <w:r w:rsidRPr="009D3B09">
              <w:rPr>
                <w:sz w:val="24"/>
                <w:szCs w:val="24"/>
              </w:rPr>
              <w:t xml:space="preserve"> п</w:t>
            </w:r>
            <w:r w:rsidR="009D3B09" w:rsidRPr="009D3B09">
              <w:rPr>
                <w:sz w:val="24"/>
                <w:szCs w:val="24"/>
              </w:rPr>
              <w:t xml:space="preserve">ринимается Конкурсной комиссией </w:t>
            </w:r>
            <w:r w:rsidR="00B830E2">
              <w:rPr>
                <w:sz w:val="24"/>
                <w:szCs w:val="24"/>
              </w:rPr>
              <w:t xml:space="preserve">филиала </w:t>
            </w:r>
            <w:r w:rsidR="005738B3">
              <w:rPr>
                <w:sz w:val="24"/>
                <w:szCs w:val="24"/>
              </w:rPr>
              <w:t>П</w:t>
            </w:r>
            <w:r w:rsidR="00B830E2">
              <w:rPr>
                <w:sz w:val="24"/>
                <w:szCs w:val="24"/>
              </w:rPr>
              <w:t>АО «ТрансКонтейнер» на Октябрьской железной дороге</w:t>
            </w:r>
          </w:p>
          <w:p w:rsidR="009830CC" w:rsidRPr="009830CC" w:rsidRDefault="009830CC" w:rsidP="008E048A">
            <w:pPr>
              <w:pStyle w:val="19"/>
              <w:ind w:firstLine="397"/>
              <w:rPr>
                <w:sz w:val="24"/>
                <w:szCs w:val="24"/>
                <w:highlight w:val="cyan"/>
              </w:rPr>
            </w:pPr>
            <w:r w:rsidRPr="009D3B09">
              <w:rPr>
                <w:sz w:val="24"/>
                <w:szCs w:val="24"/>
              </w:rPr>
              <w:t>Адрес:</w:t>
            </w:r>
            <w:r w:rsidR="009D3B09">
              <w:rPr>
                <w:sz w:val="24"/>
                <w:szCs w:val="24"/>
              </w:rPr>
              <w:t xml:space="preserve"> </w:t>
            </w:r>
            <w:r w:rsidR="003C5D38">
              <w:rPr>
                <w:sz w:val="24"/>
                <w:szCs w:val="24"/>
              </w:rPr>
              <w:t xml:space="preserve">Российская Федерация, </w:t>
            </w:r>
            <w:r w:rsidR="00B830E2">
              <w:rPr>
                <w:sz w:val="24"/>
                <w:szCs w:val="24"/>
              </w:rPr>
              <w:t>191002, г. Санкт-Петербург, Владимирский пр.,  д. 23.</w:t>
            </w:r>
            <w:r w:rsidR="005D0613" w:rsidRPr="009D3B09">
              <w:rPr>
                <w:sz w:val="24"/>
                <w:szCs w:val="24"/>
              </w:rPr>
              <w:t xml:space="preserve"> </w:t>
            </w:r>
          </w:p>
        </w:tc>
      </w:tr>
      <w:tr w:rsidR="003E2C12" w:rsidRPr="00F86FAA" w:rsidTr="009D3B09">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8E048A">
            <w:pPr>
              <w:pStyle w:val="19"/>
              <w:ind w:firstLine="397"/>
              <w:rPr>
                <w:sz w:val="24"/>
                <w:szCs w:val="24"/>
                <w:highlight w:val="cyan"/>
              </w:rPr>
            </w:pPr>
            <w:r w:rsidRPr="00725483">
              <w:rPr>
                <w:sz w:val="24"/>
                <w:szCs w:val="24"/>
              </w:rPr>
              <w:t xml:space="preserve">Подведение итогов </w:t>
            </w:r>
            <w:r w:rsidRPr="00E212C3">
              <w:rPr>
                <w:sz w:val="24"/>
                <w:szCs w:val="24"/>
              </w:rPr>
              <w:t xml:space="preserve">состоится « </w:t>
            </w:r>
            <w:r w:rsidR="00E212C3" w:rsidRPr="00E212C3">
              <w:rPr>
                <w:sz w:val="24"/>
                <w:szCs w:val="24"/>
              </w:rPr>
              <w:t>21</w:t>
            </w:r>
            <w:r w:rsidR="00B830E2" w:rsidRPr="00E212C3">
              <w:rPr>
                <w:sz w:val="24"/>
                <w:szCs w:val="24"/>
              </w:rPr>
              <w:t xml:space="preserve"> </w:t>
            </w:r>
            <w:r w:rsidR="005738B3" w:rsidRPr="00E212C3">
              <w:rPr>
                <w:sz w:val="24"/>
                <w:szCs w:val="24"/>
              </w:rPr>
              <w:t>»</w:t>
            </w:r>
            <w:r w:rsidR="00742DAA" w:rsidRPr="00E212C3">
              <w:rPr>
                <w:sz w:val="24"/>
                <w:szCs w:val="24"/>
              </w:rPr>
              <w:t xml:space="preserve"> </w:t>
            </w:r>
            <w:r w:rsidR="00E212C3" w:rsidRPr="00E212C3">
              <w:rPr>
                <w:sz w:val="24"/>
                <w:szCs w:val="24"/>
              </w:rPr>
              <w:t xml:space="preserve">апреля </w:t>
            </w:r>
            <w:r w:rsidR="005738B3" w:rsidRPr="00E212C3">
              <w:rPr>
                <w:sz w:val="24"/>
                <w:szCs w:val="24"/>
              </w:rPr>
              <w:t>2015</w:t>
            </w:r>
            <w:r w:rsidR="00A023CD" w:rsidRPr="00E212C3">
              <w:rPr>
                <w:sz w:val="24"/>
                <w:szCs w:val="24"/>
              </w:rPr>
              <w:t xml:space="preserve">г. в </w:t>
            </w:r>
            <w:r w:rsidR="00E212C3" w:rsidRPr="00E212C3">
              <w:rPr>
                <w:sz w:val="24"/>
                <w:szCs w:val="24"/>
              </w:rPr>
              <w:t>10</w:t>
            </w:r>
            <w:r w:rsidR="00A023CD" w:rsidRPr="00A2480F">
              <w:rPr>
                <w:sz w:val="24"/>
                <w:szCs w:val="24"/>
              </w:rPr>
              <w:t xml:space="preserve"> часов 00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w:t>
            </w:r>
            <w:r w:rsidR="008035D3" w:rsidRPr="00F86FAA">
              <w:rPr>
                <w:b/>
                <w:color w:val="auto"/>
              </w:rPr>
              <w:lastRenderedPageBreak/>
              <w:t>товар, выполнение работ, оказание услуг</w:t>
            </w:r>
          </w:p>
        </w:tc>
        <w:tc>
          <w:tcPr>
            <w:tcW w:w="6662" w:type="dxa"/>
          </w:tcPr>
          <w:p w:rsidR="003933E8" w:rsidRPr="003933E8" w:rsidRDefault="003933E8" w:rsidP="008E048A">
            <w:pPr>
              <w:pStyle w:val="afc"/>
              <w:ind w:firstLine="397"/>
              <w:jc w:val="both"/>
              <w:rPr>
                <w:sz w:val="24"/>
                <w:szCs w:val="24"/>
              </w:rPr>
            </w:pPr>
            <w:r w:rsidRPr="003933E8">
              <w:rPr>
                <w:sz w:val="24"/>
                <w:szCs w:val="24"/>
              </w:rPr>
              <w:lastRenderedPageBreak/>
              <w:t>Возможны два варианта оплаты Товара:</w:t>
            </w:r>
          </w:p>
          <w:p w:rsidR="005738B3" w:rsidRPr="005738B3" w:rsidRDefault="005738B3" w:rsidP="008E048A">
            <w:pPr>
              <w:pStyle w:val="afc"/>
              <w:ind w:firstLine="397"/>
              <w:jc w:val="both"/>
              <w:rPr>
                <w:sz w:val="24"/>
                <w:szCs w:val="24"/>
              </w:rPr>
            </w:pPr>
            <w:r w:rsidRPr="005738B3">
              <w:rPr>
                <w:sz w:val="24"/>
                <w:szCs w:val="24"/>
              </w:rPr>
              <w:lastRenderedPageBreak/>
              <w:t>1) Авансовым платежом в размере не более 25% от суммы договора на основании счета Поставщика. Окончательный расчет за Товар производится по безналичному расчету после подписания Сторонами товарной накладной (ТОРГ-12) на основании счета, счета-фактуры Поставщика в течение 20 (Двадцати) календарных дней с даты получения Заказчиком счета, счета-фактуры.</w:t>
            </w:r>
          </w:p>
          <w:p w:rsidR="007D6548" w:rsidRPr="00B830E2" w:rsidRDefault="005738B3" w:rsidP="008E048A">
            <w:pPr>
              <w:pStyle w:val="afc"/>
              <w:ind w:firstLine="397"/>
              <w:jc w:val="both"/>
              <w:rPr>
                <w:sz w:val="24"/>
                <w:szCs w:val="24"/>
              </w:rPr>
            </w:pPr>
            <w:r w:rsidRPr="005738B3">
              <w:rPr>
                <w:sz w:val="24"/>
                <w:szCs w:val="24"/>
              </w:rPr>
              <w:t>2) Авансирование не предусмотрено. Оплата Товара производится по безналичному расчету после подписания Сторонам</w:t>
            </w:r>
            <w:r w:rsidR="001F065C">
              <w:rPr>
                <w:sz w:val="24"/>
                <w:szCs w:val="24"/>
              </w:rPr>
              <w:t xml:space="preserve">и товарной накладной (ТОРГ-12) </w:t>
            </w:r>
            <w:r w:rsidRPr="005738B3">
              <w:rPr>
                <w:sz w:val="24"/>
                <w:szCs w:val="24"/>
              </w:rPr>
              <w:t>на основании счета, счета-фактуры Поставщика в течение 20 (Двадцати) календарных дней с даты получения Заказчиком счета, счета-фактуры.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662" w:type="dxa"/>
          </w:tcPr>
          <w:p w:rsidR="007D6548" w:rsidRPr="00F86FAA" w:rsidRDefault="009D3B09" w:rsidP="008E048A">
            <w:pPr>
              <w:pStyle w:val="19"/>
              <w:ind w:firstLine="397"/>
              <w:rPr>
                <w:b/>
                <w:sz w:val="24"/>
                <w:szCs w:val="24"/>
              </w:rPr>
            </w:pPr>
            <w:r>
              <w:rPr>
                <w:sz w:val="24"/>
                <w:szCs w:val="24"/>
              </w:rPr>
              <w:t>Один лот</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tcPr>
          <w:p w:rsidR="00174FFE" w:rsidRPr="00E87917" w:rsidRDefault="00174FFE" w:rsidP="008E048A">
            <w:pPr>
              <w:pStyle w:val="Default"/>
              <w:ind w:firstLine="397"/>
              <w:jc w:val="both"/>
              <w:rPr>
                <w:color w:val="auto"/>
              </w:rPr>
            </w:pPr>
            <w:r w:rsidRPr="00E87917">
              <w:rPr>
                <w:bCs/>
                <w:color w:val="auto"/>
              </w:rPr>
              <w:t xml:space="preserve">Срок </w:t>
            </w:r>
            <w:r w:rsidR="003C5D38">
              <w:rPr>
                <w:bCs/>
                <w:color w:val="auto"/>
              </w:rPr>
              <w:t>(</w:t>
            </w:r>
            <w:r w:rsidR="002673AB" w:rsidRPr="00E87917">
              <w:rPr>
                <w:bCs/>
                <w:color w:val="auto"/>
              </w:rPr>
              <w:t xml:space="preserve">период) </w:t>
            </w:r>
            <w:r w:rsidR="00E14F30" w:rsidRPr="00E87917">
              <w:rPr>
                <w:color w:val="auto"/>
              </w:rPr>
              <w:t>поставки</w:t>
            </w:r>
            <w:r w:rsidR="003C5D38">
              <w:rPr>
                <w:color w:val="auto"/>
              </w:rPr>
              <w:t xml:space="preserve"> Товара</w:t>
            </w:r>
            <w:r w:rsidRPr="00E87917">
              <w:rPr>
                <w:bCs/>
                <w:color w:val="auto"/>
              </w:rPr>
              <w:t xml:space="preserve">: </w:t>
            </w:r>
            <w:r w:rsidR="005738B3">
              <w:rPr>
                <w:color w:val="auto"/>
              </w:rPr>
              <w:t>2 квартал 2015г</w:t>
            </w:r>
            <w:r w:rsidR="002673AB" w:rsidRPr="00E87917">
              <w:rPr>
                <w:color w:val="auto"/>
              </w:rPr>
              <w:t>.</w:t>
            </w:r>
          </w:p>
          <w:p w:rsidR="006C4B4D" w:rsidRPr="00E87917" w:rsidRDefault="00174FFE" w:rsidP="008E048A">
            <w:pPr>
              <w:ind w:firstLine="397"/>
              <w:jc w:val="both"/>
            </w:pPr>
            <w:r w:rsidRPr="00E87917">
              <w:rPr>
                <w:bCs/>
              </w:rPr>
              <w:t xml:space="preserve">Место </w:t>
            </w:r>
            <w:r w:rsidR="003C5D38">
              <w:t>поставки Товара</w:t>
            </w:r>
            <w:r w:rsidR="00E14F30" w:rsidRPr="00E87917">
              <w:t xml:space="preserve">: </w:t>
            </w:r>
          </w:p>
          <w:p w:rsidR="007D6548" w:rsidRPr="00E87917" w:rsidRDefault="002673AB" w:rsidP="008E048A">
            <w:pPr>
              <w:ind w:firstLine="397"/>
              <w:jc w:val="both"/>
            </w:pPr>
            <w:r w:rsidRPr="00E87917">
              <w:t>- Агентство на станции Москва-Товарная, расположенное по адресу: Российская Федерация, 107140, г.</w:t>
            </w:r>
            <w:r w:rsidR="00A864EB" w:rsidRPr="00E87917">
              <w:t> </w:t>
            </w:r>
            <w:r w:rsidRPr="00E87917">
              <w:t>Москва, Комсомольская пл., д. 1 «А», строение 101.</w:t>
            </w:r>
          </w:p>
        </w:tc>
      </w:tr>
      <w:tr w:rsidR="007D6548" w:rsidRPr="00F86FAA" w:rsidTr="004E5A17">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vAlign w:val="center"/>
          </w:tcPr>
          <w:p w:rsidR="007D6548" w:rsidRPr="00841E4C" w:rsidRDefault="00841E4C" w:rsidP="00841E4C">
            <w:pPr>
              <w:ind w:firstLine="709"/>
              <w:jc w:val="both"/>
              <w:rPr>
                <w:b/>
                <w:bCs/>
                <w:spacing w:val="-9"/>
              </w:rPr>
            </w:pPr>
            <w:r w:rsidRPr="00841E4C">
              <w:t>Количество Товара должно составлять не менее 8 штук.</w:t>
            </w:r>
          </w:p>
        </w:tc>
      </w:tr>
      <w:tr w:rsidR="007D6548" w:rsidRPr="00F86FAA" w:rsidTr="008E048A">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662" w:type="dxa"/>
            <w:vAlign w:val="center"/>
          </w:tcPr>
          <w:p w:rsidR="007D6548" w:rsidRPr="00F86FAA" w:rsidRDefault="00521353" w:rsidP="008E048A">
            <w:pPr>
              <w:pStyle w:val="afe"/>
              <w:ind w:firstLine="397"/>
              <w:jc w:val="both"/>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p>
        </w:tc>
      </w:tr>
      <w:tr w:rsidR="007D6548" w:rsidRPr="00F86FAA" w:rsidTr="008E048A">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vAlign w:val="center"/>
          </w:tcPr>
          <w:p w:rsidR="007D6548" w:rsidRPr="006C4B4D" w:rsidRDefault="00D32024" w:rsidP="008E048A">
            <w:pPr>
              <w:pStyle w:val="19"/>
              <w:ind w:firstLine="397"/>
              <w:rPr>
                <w:b/>
                <w:sz w:val="24"/>
                <w:szCs w:val="24"/>
                <w:highlight w:val="yellow"/>
              </w:rPr>
            </w:pPr>
            <w:r>
              <w:rPr>
                <w:sz w:val="24"/>
                <w:szCs w:val="24"/>
              </w:rPr>
              <w:t>Российский рубль</w:t>
            </w:r>
          </w:p>
        </w:tc>
      </w:tr>
      <w:tr w:rsidR="007D6548" w:rsidRPr="00F86FAA" w:rsidTr="008E048A">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vAlign w:val="center"/>
          </w:tcPr>
          <w:p w:rsidR="005E4D68" w:rsidRDefault="005E4D68" w:rsidP="008E048A">
            <w:pPr>
              <w:pStyle w:val="af9"/>
              <w:tabs>
                <w:tab w:val="left" w:pos="1418"/>
              </w:tabs>
              <w:ind w:firstLine="397"/>
              <w:rPr>
                <w:sz w:val="24"/>
              </w:rPr>
            </w:pPr>
            <w:r w:rsidRPr="0091789B">
              <w:rPr>
                <w:sz w:val="24"/>
              </w:rPr>
              <w:t>В соответс</w:t>
            </w:r>
            <w:r>
              <w:rPr>
                <w:sz w:val="24"/>
              </w:rPr>
              <w:t>твии с п. 2.1-2.3., разделом 4 "</w:t>
            </w:r>
            <w:r w:rsidRPr="0091789B">
              <w:rPr>
                <w:sz w:val="24"/>
              </w:rPr>
              <w:t>Техническ</w:t>
            </w:r>
            <w:r>
              <w:rPr>
                <w:sz w:val="24"/>
              </w:rPr>
              <w:t>ое задание"</w:t>
            </w:r>
            <w:r w:rsidRPr="0091789B">
              <w:rPr>
                <w:sz w:val="24"/>
              </w:rPr>
              <w:t>,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5E4D68" w:rsidRDefault="005E4D68" w:rsidP="008E048A">
            <w:pPr>
              <w:pStyle w:val="af9"/>
              <w:tabs>
                <w:tab w:val="left" w:pos="1418"/>
              </w:tabs>
              <w:ind w:firstLine="397"/>
              <w:rPr>
                <w:sz w:val="24"/>
              </w:rPr>
            </w:pPr>
            <w:r w:rsidRPr="0091789B">
              <w:rPr>
                <w:sz w:val="24"/>
              </w:rPr>
              <w:t>1. опись предоставленных документов, заверенная подписью и печ</w:t>
            </w:r>
            <w:r>
              <w:rPr>
                <w:sz w:val="24"/>
              </w:rPr>
              <w:t>атью претендента (</w:t>
            </w:r>
            <w:r w:rsidRPr="00C051E6">
              <w:rPr>
                <w:sz w:val="24"/>
              </w:rPr>
              <w:t xml:space="preserve">Приложение № </w:t>
            </w:r>
            <w:r>
              <w:rPr>
                <w:sz w:val="24"/>
              </w:rPr>
              <w:t>6</w:t>
            </w:r>
            <w:r w:rsidRPr="0091789B">
              <w:rPr>
                <w:sz w:val="24"/>
              </w:rPr>
              <w:t xml:space="preserve"> к документации о закупке);</w:t>
            </w:r>
          </w:p>
          <w:p w:rsidR="005E4D68" w:rsidRPr="0091789B" w:rsidRDefault="005E4D68" w:rsidP="008E048A">
            <w:pPr>
              <w:pStyle w:val="af9"/>
              <w:tabs>
                <w:tab w:val="left" w:pos="1418"/>
              </w:tabs>
              <w:ind w:firstLine="397"/>
              <w:rPr>
                <w:sz w:val="24"/>
              </w:rPr>
            </w:pPr>
            <w:r>
              <w:rPr>
                <w:sz w:val="24"/>
              </w:rPr>
              <w:t>2</w:t>
            </w:r>
            <w:r w:rsidRPr="0091789B">
              <w:rPr>
                <w:sz w:val="24"/>
              </w:rPr>
              <w:t xml:space="preserve">. заявка на участие в </w:t>
            </w:r>
            <w:r>
              <w:rPr>
                <w:sz w:val="24"/>
              </w:rPr>
              <w:t>открытом конкурсе</w:t>
            </w:r>
            <w:r w:rsidRPr="0091789B">
              <w:rPr>
                <w:sz w:val="24"/>
              </w:rPr>
              <w:t xml:space="preserve"> (Приложение №</w:t>
            </w:r>
            <w:r>
              <w:rPr>
                <w:sz w:val="24"/>
              </w:rPr>
              <w:t> </w:t>
            </w:r>
            <w:r w:rsidRPr="0091789B">
              <w:rPr>
                <w:sz w:val="24"/>
              </w:rPr>
              <w:t>1);</w:t>
            </w:r>
          </w:p>
          <w:p w:rsidR="005E4D68" w:rsidRPr="0091789B" w:rsidRDefault="005E4D68" w:rsidP="008E048A">
            <w:pPr>
              <w:pStyle w:val="af9"/>
              <w:tabs>
                <w:tab w:val="left" w:pos="1418"/>
              </w:tabs>
              <w:ind w:firstLine="397"/>
              <w:rPr>
                <w:sz w:val="24"/>
              </w:rPr>
            </w:pPr>
            <w:r>
              <w:rPr>
                <w:sz w:val="24"/>
              </w:rPr>
              <w:t>3</w:t>
            </w:r>
            <w:r w:rsidRPr="0091789B">
              <w:rPr>
                <w:sz w:val="24"/>
              </w:rPr>
              <w:t>. сведения о претенденте (Приложение № 2);</w:t>
            </w:r>
          </w:p>
          <w:p w:rsidR="005E4D68" w:rsidRPr="0091789B" w:rsidRDefault="005E4D68" w:rsidP="008E048A">
            <w:pPr>
              <w:pStyle w:val="af9"/>
              <w:tabs>
                <w:tab w:val="left" w:pos="1418"/>
              </w:tabs>
              <w:ind w:firstLine="397"/>
              <w:rPr>
                <w:sz w:val="24"/>
              </w:rPr>
            </w:pPr>
            <w:r>
              <w:rPr>
                <w:sz w:val="24"/>
              </w:rPr>
              <w:t>4</w:t>
            </w:r>
            <w:r w:rsidRPr="0091789B">
              <w:rPr>
                <w:sz w:val="24"/>
              </w:rPr>
              <w:t>. финансово-коммерческое предложение (Приложение № 3);</w:t>
            </w:r>
          </w:p>
          <w:p w:rsidR="005E4D68" w:rsidRPr="000A5C88" w:rsidRDefault="005E4D68" w:rsidP="008E048A">
            <w:pPr>
              <w:pStyle w:val="af9"/>
              <w:tabs>
                <w:tab w:val="left" w:pos="1418"/>
              </w:tabs>
              <w:ind w:firstLine="397"/>
              <w:rPr>
                <w:sz w:val="24"/>
              </w:rPr>
            </w:pPr>
            <w:r w:rsidRPr="000A5C88">
              <w:rPr>
                <w:sz w:val="24"/>
              </w:rPr>
              <w:t>5.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5E4D68" w:rsidRPr="000A5C88" w:rsidRDefault="005E4D68" w:rsidP="008E048A">
            <w:pPr>
              <w:pStyle w:val="af9"/>
              <w:tabs>
                <w:tab w:val="left" w:pos="1418"/>
              </w:tabs>
              <w:ind w:firstLine="397"/>
              <w:rPr>
                <w:sz w:val="24"/>
              </w:rPr>
            </w:pPr>
            <w:r w:rsidRPr="000A5C88">
              <w:rPr>
                <w:sz w:val="24"/>
              </w:rPr>
              <w:t>- действующая копия Устава;</w:t>
            </w:r>
          </w:p>
          <w:p w:rsidR="005E4D68" w:rsidRPr="000A5C88" w:rsidRDefault="005E4D68" w:rsidP="008E048A">
            <w:pPr>
              <w:pStyle w:val="af9"/>
              <w:tabs>
                <w:tab w:val="left" w:pos="1418"/>
              </w:tabs>
              <w:ind w:firstLine="397"/>
              <w:rPr>
                <w:sz w:val="24"/>
              </w:rPr>
            </w:pPr>
            <w:r w:rsidRPr="000A5C88">
              <w:rPr>
                <w:sz w:val="24"/>
              </w:rPr>
              <w:t>- свидетельство ИНН/КПП;</w:t>
            </w:r>
          </w:p>
          <w:p w:rsidR="005E4D68" w:rsidRPr="000A5C88" w:rsidRDefault="005E4D68" w:rsidP="008E048A">
            <w:pPr>
              <w:pStyle w:val="af9"/>
              <w:tabs>
                <w:tab w:val="left" w:pos="1418"/>
              </w:tabs>
              <w:ind w:firstLine="397"/>
              <w:rPr>
                <w:sz w:val="24"/>
              </w:rPr>
            </w:pPr>
            <w:r w:rsidRPr="000A5C88">
              <w:rPr>
                <w:sz w:val="24"/>
              </w:rPr>
              <w:t>- свидетельство ОГРН;</w:t>
            </w:r>
          </w:p>
          <w:p w:rsidR="005E4D68" w:rsidRPr="0091789B" w:rsidRDefault="005E4D68" w:rsidP="008E048A">
            <w:pPr>
              <w:pStyle w:val="af9"/>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5E4D68" w:rsidRPr="0091789B" w:rsidRDefault="005E4D68" w:rsidP="008E048A">
            <w:pPr>
              <w:pStyle w:val="af9"/>
              <w:tabs>
                <w:tab w:val="left" w:pos="1418"/>
              </w:tabs>
              <w:ind w:firstLine="397"/>
              <w:rPr>
                <w:sz w:val="24"/>
              </w:rPr>
            </w:pPr>
            <w:r>
              <w:rPr>
                <w:sz w:val="24"/>
              </w:rPr>
              <w:t>6</w:t>
            </w:r>
            <w:r w:rsidRPr="0091789B">
              <w:rPr>
                <w:sz w:val="24"/>
              </w:rPr>
              <w:t>. сведения о своих владельцах, включая конечных бенефициаров, с приложением подтверждающих документов (см.</w:t>
            </w:r>
            <w:r w:rsidR="00D55A3C" w:rsidRPr="00467AF5">
              <w:rPr>
                <w:sz w:val="24"/>
              </w:rPr>
              <w:t>Приложение №</w:t>
            </w:r>
            <w:r w:rsidR="00D55A3C">
              <w:rPr>
                <w:sz w:val="24"/>
              </w:rPr>
              <w:t>3</w:t>
            </w:r>
            <w:r>
              <w:rPr>
                <w:sz w:val="24"/>
              </w:rPr>
              <w:t xml:space="preserve"> к</w:t>
            </w:r>
            <w:r w:rsidRPr="0091789B">
              <w:rPr>
                <w:sz w:val="24"/>
              </w:rPr>
              <w:t xml:space="preserve"> </w:t>
            </w:r>
            <w:r w:rsidR="008F3AEA">
              <w:rPr>
                <w:sz w:val="24"/>
              </w:rPr>
              <w:t>договору</w:t>
            </w:r>
            <w:r w:rsidRPr="0091789B">
              <w:rPr>
                <w:sz w:val="24"/>
              </w:rPr>
              <w:t>);</w:t>
            </w:r>
          </w:p>
          <w:p w:rsidR="005E4D68" w:rsidRPr="0091789B" w:rsidRDefault="005E4D68" w:rsidP="008E048A">
            <w:pPr>
              <w:pStyle w:val="af9"/>
              <w:tabs>
                <w:tab w:val="left" w:pos="1418"/>
              </w:tabs>
              <w:ind w:firstLine="397"/>
              <w:rPr>
                <w:sz w:val="24"/>
              </w:rPr>
            </w:pPr>
            <w:r>
              <w:rPr>
                <w:sz w:val="24"/>
              </w:rPr>
              <w:t>7</w:t>
            </w:r>
            <w:r w:rsidRPr="0091789B">
              <w:rPr>
                <w:sz w:val="24"/>
              </w:rPr>
              <w:t>. выданную не ранее чем за</w:t>
            </w:r>
            <w:r>
              <w:rPr>
                <w:sz w:val="24"/>
              </w:rPr>
              <w:t xml:space="preserve"> 30 (тридцать) календарных </w:t>
            </w:r>
            <w:r>
              <w:rPr>
                <w:sz w:val="24"/>
              </w:rPr>
              <w:lastRenderedPageBreak/>
              <w:t xml:space="preserve">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E4D68" w:rsidRPr="0091789B" w:rsidRDefault="005E4D68" w:rsidP="008E048A">
            <w:pPr>
              <w:pStyle w:val="af9"/>
              <w:tabs>
                <w:tab w:val="left" w:pos="1418"/>
              </w:tabs>
              <w:ind w:firstLine="397"/>
              <w:rPr>
                <w:sz w:val="24"/>
              </w:rPr>
            </w:pPr>
            <w:r>
              <w:rPr>
                <w:sz w:val="24"/>
              </w:rPr>
              <w:t>8</w:t>
            </w:r>
            <w:r w:rsidRPr="0091789B">
              <w:rPr>
                <w:sz w:val="24"/>
              </w:rPr>
              <w:t xml:space="preserve">. бухгалтерскую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w:t>
            </w:r>
            <w:r w:rsidRPr="005E4D68">
              <w:rPr>
                <w:sz w:val="24"/>
              </w:rPr>
              <w:t>до 2014</w:t>
            </w:r>
            <w:r w:rsidRPr="0091789B">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E4D68" w:rsidRPr="0047168C" w:rsidRDefault="005E4D68" w:rsidP="008E048A">
            <w:pPr>
              <w:pStyle w:val="af9"/>
              <w:tabs>
                <w:tab w:val="left" w:pos="1418"/>
              </w:tabs>
              <w:ind w:firstLine="397"/>
              <w:rPr>
                <w:sz w:val="24"/>
              </w:rPr>
            </w:pPr>
            <w:r>
              <w:rPr>
                <w:sz w:val="24"/>
              </w:rPr>
              <w:t>9</w:t>
            </w:r>
            <w:r w:rsidRPr="0091789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sz w:val="24"/>
              </w:rPr>
              <w:t xml:space="preserve">21 июля 2014 года № </w:t>
            </w:r>
            <w:r w:rsidRPr="00131399">
              <w:rPr>
                <w:sz w:val="24"/>
              </w:rPr>
              <w:t>ММВ-7-8/378@</w:t>
            </w:r>
            <w:r>
              <w:rPr>
                <w:sz w:val="24"/>
              </w:rPr>
              <w:t xml:space="preserve"> </w:t>
            </w:r>
            <w:r w:rsidRPr="0091789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5E4D68" w:rsidRPr="00A53299" w:rsidRDefault="005E4D68" w:rsidP="008E048A">
            <w:pPr>
              <w:ind w:firstLine="397"/>
              <w:jc w:val="both"/>
            </w:pPr>
            <w:r>
              <w:t>10.</w:t>
            </w:r>
            <w:r w:rsidRPr="0047168C">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5E4D68" w:rsidRDefault="005E4D68" w:rsidP="008E048A">
            <w:pPr>
              <w:pStyle w:val="af9"/>
              <w:tabs>
                <w:tab w:val="left" w:pos="-142"/>
              </w:tabs>
              <w:ind w:firstLine="397"/>
              <w:rPr>
                <w:sz w:val="24"/>
              </w:rPr>
            </w:pPr>
            <w:r>
              <w:rPr>
                <w:sz w:val="24"/>
              </w:rPr>
              <w:t>11. копии сертификатов соответствия на Товар;</w:t>
            </w:r>
          </w:p>
          <w:p w:rsidR="00FE6F5D" w:rsidRPr="00FE6F5D" w:rsidRDefault="008F3AEA" w:rsidP="008E048A">
            <w:pPr>
              <w:pStyle w:val="af9"/>
              <w:tabs>
                <w:tab w:val="left" w:pos="1418"/>
              </w:tabs>
              <w:ind w:firstLine="397"/>
              <w:rPr>
                <w:sz w:val="24"/>
              </w:rPr>
            </w:pPr>
            <w:r>
              <w:rPr>
                <w:sz w:val="24"/>
              </w:rPr>
              <w:t>12.</w:t>
            </w:r>
            <w:r w:rsidRPr="00FE6F5D">
              <w:rPr>
                <w:sz w:val="24"/>
              </w:rPr>
              <w:t xml:space="preserve"> сведения о планируем</w:t>
            </w:r>
            <w:r>
              <w:rPr>
                <w:sz w:val="24"/>
              </w:rPr>
              <w:t>ых</w:t>
            </w:r>
            <w:r w:rsidRPr="00FE6F5D">
              <w:rPr>
                <w:sz w:val="24"/>
              </w:rPr>
              <w:t xml:space="preserve"> к привлечению субподрядн</w:t>
            </w:r>
            <w:r>
              <w:rPr>
                <w:sz w:val="24"/>
              </w:rPr>
              <w:t>ых</w:t>
            </w:r>
            <w:r w:rsidRPr="00FE6F5D">
              <w:rPr>
                <w:sz w:val="24"/>
              </w:rPr>
              <w:t xml:space="preserve"> организаци</w:t>
            </w:r>
            <w:r>
              <w:rPr>
                <w:sz w:val="24"/>
              </w:rPr>
              <w:t>ях</w:t>
            </w:r>
            <w:r w:rsidRPr="00FE6F5D">
              <w:rPr>
                <w:sz w:val="24"/>
              </w:rPr>
              <w:t xml:space="preserve">, (по форме приложения № </w:t>
            </w:r>
            <w:r w:rsidR="00D55A3C">
              <w:rPr>
                <w:sz w:val="24"/>
              </w:rPr>
              <w:t>4</w:t>
            </w:r>
            <w:r w:rsidRPr="00FE6F5D">
              <w:rPr>
                <w:sz w:val="24"/>
              </w:rPr>
              <w:t xml:space="preserve"> к настоящей документации) с приложением копий документов подтверждающих согласие субподрядных организаций (договор о намерениях, предварительное соглашение и др.)</w:t>
            </w:r>
            <w:r>
              <w:rPr>
                <w:sz w:val="24"/>
              </w:rPr>
              <w:t>.</w:t>
            </w:r>
          </w:p>
        </w:tc>
      </w:tr>
      <w:tr w:rsidR="00835CB1" w:rsidRPr="00F86FAA" w:rsidTr="009D3B09">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662" w:type="dxa"/>
          </w:tcPr>
          <w:p w:rsidR="004B7222" w:rsidRDefault="004B7222" w:rsidP="00DF69CD">
            <w:pPr>
              <w:pStyle w:val="af9"/>
              <w:rPr>
                <w:sz w:val="24"/>
              </w:rPr>
            </w:pPr>
          </w:p>
          <w:p w:rsidR="004B7222" w:rsidRDefault="004B7222" w:rsidP="00DF69CD">
            <w:pPr>
              <w:pStyle w:val="af9"/>
              <w:rPr>
                <w:sz w:val="24"/>
              </w:rPr>
            </w:pPr>
          </w:p>
          <w:p w:rsidR="00835CB1" w:rsidRPr="004B7222" w:rsidRDefault="0098468A" w:rsidP="00DF69CD">
            <w:pPr>
              <w:pStyle w:val="af9"/>
              <w:rPr>
                <w:sz w:val="24"/>
                <w:highlight w:val="yellow"/>
              </w:rPr>
            </w:pPr>
            <w:r w:rsidRPr="004B7222">
              <w:rPr>
                <w:sz w:val="24"/>
              </w:rPr>
              <w:t xml:space="preserve">Особенности не предусмотрены.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w:t>
            </w:r>
            <w:r w:rsidRPr="00F86FAA">
              <w:rPr>
                <w:b/>
                <w:color w:val="auto"/>
              </w:rPr>
              <w:lastRenderedPageBreak/>
              <w:t xml:space="preserve">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662" w:type="dxa"/>
          </w:tcPr>
          <w:tbl>
            <w:tblPr>
              <w:tblStyle w:val="afff1"/>
              <w:tblW w:w="6537" w:type="dxa"/>
              <w:tblLayout w:type="fixed"/>
              <w:tblLook w:val="04A0"/>
            </w:tblPr>
            <w:tblGrid>
              <w:gridCol w:w="5274"/>
              <w:gridCol w:w="1263"/>
            </w:tblGrid>
            <w:tr w:rsidR="00873E22" w:rsidRPr="008812E4" w:rsidTr="00873E22">
              <w:tc>
                <w:tcPr>
                  <w:tcW w:w="5274" w:type="dxa"/>
                  <w:tcBorders>
                    <w:top w:val="single" w:sz="12" w:space="0" w:color="auto"/>
                    <w:left w:val="single" w:sz="12" w:space="0" w:color="auto"/>
                    <w:bottom w:val="single" w:sz="12" w:space="0" w:color="auto"/>
                    <w:right w:val="single" w:sz="12" w:space="0" w:color="auto"/>
                  </w:tcBorders>
                </w:tcPr>
                <w:p w:rsidR="00873E22" w:rsidRPr="008812E4" w:rsidRDefault="00873E22" w:rsidP="004B7222">
                  <w:pPr>
                    <w:pStyle w:val="af9"/>
                    <w:ind w:firstLine="0"/>
                    <w:rPr>
                      <w:b/>
                      <w:sz w:val="24"/>
                    </w:rPr>
                  </w:pPr>
                  <w:r w:rsidRPr="008812E4">
                    <w:rPr>
                      <w:b/>
                      <w:sz w:val="24"/>
                    </w:rPr>
                    <w:lastRenderedPageBreak/>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873E22" w:rsidRPr="008812E4" w:rsidRDefault="00873E22" w:rsidP="00873E22">
                  <w:pPr>
                    <w:pStyle w:val="af9"/>
                    <w:ind w:firstLine="0"/>
                    <w:jc w:val="center"/>
                    <w:rPr>
                      <w:b/>
                      <w:sz w:val="24"/>
                    </w:rPr>
                  </w:pPr>
                  <w:r w:rsidRPr="008812E4">
                    <w:rPr>
                      <w:b/>
                      <w:sz w:val="24"/>
                    </w:rPr>
                    <w:t>Кз</w:t>
                  </w:r>
                </w:p>
              </w:tc>
            </w:tr>
            <w:tr w:rsidR="006C5D24" w:rsidRPr="008812E4" w:rsidTr="00EF6460">
              <w:tc>
                <w:tcPr>
                  <w:tcW w:w="5274" w:type="dxa"/>
                  <w:tcBorders>
                    <w:top w:val="single" w:sz="12" w:space="0" w:color="auto"/>
                    <w:left w:val="single" w:sz="12" w:space="0" w:color="auto"/>
                  </w:tcBorders>
                </w:tcPr>
                <w:p w:rsidR="006C5D24" w:rsidRPr="008812E4" w:rsidRDefault="004B7222" w:rsidP="008F3AEA">
                  <w:pPr>
                    <w:pStyle w:val="af9"/>
                    <w:ind w:firstLine="0"/>
                    <w:rPr>
                      <w:sz w:val="24"/>
                    </w:rPr>
                  </w:pPr>
                  <w:r w:rsidRPr="008812E4">
                    <w:rPr>
                      <w:sz w:val="24"/>
                    </w:rPr>
                    <w:lastRenderedPageBreak/>
                    <w:t>Ц</w:t>
                  </w:r>
                  <w:r w:rsidR="006C5D24" w:rsidRPr="008812E4">
                    <w:rPr>
                      <w:sz w:val="24"/>
                    </w:rPr>
                    <w:t xml:space="preserve">ена </w:t>
                  </w:r>
                  <w:r w:rsidR="008F3AEA">
                    <w:rPr>
                      <w:sz w:val="24"/>
                    </w:rPr>
                    <w:t>единицы Товара</w:t>
                  </w:r>
                  <w:r w:rsidR="00841E4C">
                    <w:rPr>
                      <w:sz w:val="24"/>
                    </w:rPr>
                    <w:t>, руб.</w:t>
                  </w:r>
                </w:p>
              </w:tc>
              <w:tc>
                <w:tcPr>
                  <w:tcW w:w="1263" w:type="dxa"/>
                  <w:tcBorders>
                    <w:top w:val="single" w:sz="12" w:space="0" w:color="auto"/>
                    <w:right w:val="single" w:sz="12" w:space="0" w:color="auto"/>
                  </w:tcBorders>
                  <w:vAlign w:val="center"/>
                </w:tcPr>
                <w:p w:rsidR="006C5D24" w:rsidRPr="008812E4" w:rsidRDefault="004B7222" w:rsidP="00EF6460">
                  <w:pPr>
                    <w:pStyle w:val="af9"/>
                    <w:ind w:firstLine="0"/>
                    <w:jc w:val="center"/>
                    <w:rPr>
                      <w:sz w:val="24"/>
                      <w:highlight w:val="cyan"/>
                    </w:rPr>
                  </w:pPr>
                  <w:r w:rsidRPr="008812E4">
                    <w:rPr>
                      <w:sz w:val="24"/>
                    </w:rPr>
                    <w:t>0,</w:t>
                  </w:r>
                  <w:r w:rsidR="008F3AEA">
                    <w:rPr>
                      <w:sz w:val="24"/>
                    </w:rPr>
                    <w:t>6</w:t>
                  </w:r>
                  <w:r w:rsidR="008D448C">
                    <w:rPr>
                      <w:sz w:val="24"/>
                    </w:rPr>
                    <w:t>0</w:t>
                  </w:r>
                </w:p>
              </w:tc>
            </w:tr>
            <w:tr w:rsidR="00841E4C" w:rsidRPr="008812E4" w:rsidTr="00EF6460">
              <w:tc>
                <w:tcPr>
                  <w:tcW w:w="5274" w:type="dxa"/>
                  <w:tcBorders>
                    <w:top w:val="single" w:sz="12" w:space="0" w:color="auto"/>
                    <w:left w:val="single" w:sz="12" w:space="0" w:color="auto"/>
                  </w:tcBorders>
                </w:tcPr>
                <w:p w:rsidR="00841E4C" w:rsidRPr="008812E4" w:rsidRDefault="00841E4C" w:rsidP="00841E4C">
                  <w:pPr>
                    <w:pStyle w:val="af9"/>
                    <w:ind w:firstLine="0"/>
                    <w:rPr>
                      <w:sz w:val="24"/>
                    </w:rPr>
                  </w:pPr>
                  <w:r>
                    <w:rPr>
                      <w:sz w:val="24"/>
                    </w:rPr>
                    <w:t>Количество Товара, шт.</w:t>
                  </w:r>
                </w:p>
              </w:tc>
              <w:tc>
                <w:tcPr>
                  <w:tcW w:w="1263" w:type="dxa"/>
                  <w:tcBorders>
                    <w:top w:val="single" w:sz="12" w:space="0" w:color="auto"/>
                    <w:right w:val="single" w:sz="12" w:space="0" w:color="auto"/>
                  </w:tcBorders>
                  <w:vAlign w:val="center"/>
                </w:tcPr>
                <w:p w:rsidR="00841E4C" w:rsidRPr="008812E4" w:rsidRDefault="00841E4C" w:rsidP="00841E4C">
                  <w:pPr>
                    <w:pStyle w:val="af9"/>
                    <w:ind w:firstLine="0"/>
                    <w:jc w:val="center"/>
                    <w:rPr>
                      <w:sz w:val="24"/>
                    </w:rPr>
                  </w:pPr>
                  <w:r>
                    <w:rPr>
                      <w:sz w:val="24"/>
                    </w:rPr>
                    <w:t>0,15</w:t>
                  </w:r>
                </w:p>
              </w:tc>
            </w:tr>
            <w:tr w:rsidR="00841E4C" w:rsidRPr="008812E4" w:rsidTr="00EF6460">
              <w:tc>
                <w:tcPr>
                  <w:tcW w:w="5274" w:type="dxa"/>
                  <w:tcBorders>
                    <w:left w:val="single" w:sz="12" w:space="0" w:color="auto"/>
                  </w:tcBorders>
                </w:tcPr>
                <w:p w:rsidR="00841E4C" w:rsidRPr="008812E4" w:rsidRDefault="00841E4C" w:rsidP="00841E4C">
                  <w:pPr>
                    <w:pStyle w:val="af9"/>
                    <w:ind w:firstLine="0"/>
                    <w:rPr>
                      <w:sz w:val="24"/>
                    </w:rPr>
                  </w:pPr>
                  <w:r w:rsidRPr="008812E4">
                    <w:rPr>
                      <w:sz w:val="24"/>
                    </w:rPr>
                    <w:t>Срок предоставления гарантии качества Товара</w:t>
                  </w:r>
                </w:p>
              </w:tc>
              <w:tc>
                <w:tcPr>
                  <w:tcW w:w="1263" w:type="dxa"/>
                  <w:tcBorders>
                    <w:right w:val="single" w:sz="12" w:space="0" w:color="auto"/>
                  </w:tcBorders>
                  <w:vAlign w:val="center"/>
                </w:tcPr>
                <w:p w:rsidR="00841E4C" w:rsidRPr="008812E4" w:rsidRDefault="00841E4C" w:rsidP="00841E4C">
                  <w:pPr>
                    <w:pStyle w:val="af9"/>
                    <w:ind w:firstLine="0"/>
                    <w:jc w:val="center"/>
                    <w:rPr>
                      <w:sz w:val="24"/>
                      <w:highlight w:val="cyan"/>
                    </w:rPr>
                  </w:pPr>
                  <w:r w:rsidRPr="008812E4">
                    <w:rPr>
                      <w:sz w:val="24"/>
                    </w:rPr>
                    <w:t>0,</w:t>
                  </w:r>
                  <w:r>
                    <w:rPr>
                      <w:sz w:val="24"/>
                    </w:rPr>
                    <w:t>05</w:t>
                  </w:r>
                </w:p>
              </w:tc>
            </w:tr>
            <w:tr w:rsidR="00841E4C" w:rsidRPr="008812E4" w:rsidTr="00EF6460">
              <w:trPr>
                <w:trHeight w:val="318"/>
              </w:trPr>
              <w:tc>
                <w:tcPr>
                  <w:tcW w:w="5274" w:type="dxa"/>
                  <w:tcBorders>
                    <w:left w:val="single" w:sz="12" w:space="0" w:color="auto"/>
                  </w:tcBorders>
                </w:tcPr>
                <w:p w:rsidR="00841E4C" w:rsidRPr="008812E4" w:rsidRDefault="00841E4C" w:rsidP="00841E4C">
                  <w:pPr>
                    <w:pStyle w:val="af9"/>
                    <w:ind w:firstLine="0"/>
                    <w:rPr>
                      <w:sz w:val="24"/>
                    </w:rPr>
                  </w:pPr>
                  <w:r w:rsidRPr="008812E4">
                    <w:rPr>
                      <w:sz w:val="24"/>
                    </w:rPr>
                    <w:t>Сроки (периоды) поставки Товара</w:t>
                  </w:r>
                </w:p>
              </w:tc>
              <w:tc>
                <w:tcPr>
                  <w:tcW w:w="1263" w:type="dxa"/>
                  <w:tcBorders>
                    <w:right w:val="single" w:sz="12" w:space="0" w:color="auto"/>
                  </w:tcBorders>
                  <w:vAlign w:val="center"/>
                </w:tcPr>
                <w:p w:rsidR="00841E4C" w:rsidRPr="008812E4" w:rsidRDefault="00841E4C" w:rsidP="00841E4C">
                  <w:pPr>
                    <w:pStyle w:val="af9"/>
                    <w:ind w:firstLine="0"/>
                    <w:jc w:val="center"/>
                    <w:rPr>
                      <w:sz w:val="24"/>
                    </w:rPr>
                  </w:pPr>
                  <w:r w:rsidRPr="008812E4">
                    <w:rPr>
                      <w:sz w:val="24"/>
                    </w:rPr>
                    <w:t>0,</w:t>
                  </w:r>
                  <w:r>
                    <w:rPr>
                      <w:sz w:val="24"/>
                    </w:rPr>
                    <w:t>10</w:t>
                  </w:r>
                </w:p>
              </w:tc>
            </w:tr>
            <w:tr w:rsidR="00841E4C" w:rsidRPr="008812E4" w:rsidTr="00EF6460">
              <w:tc>
                <w:tcPr>
                  <w:tcW w:w="5274" w:type="dxa"/>
                  <w:tcBorders>
                    <w:left w:val="single" w:sz="12" w:space="0" w:color="auto"/>
                  </w:tcBorders>
                </w:tcPr>
                <w:p w:rsidR="00841E4C" w:rsidRPr="008812E4" w:rsidRDefault="00841E4C" w:rsidP="00841E4C">
                  <w:pPr>
                    <w:pStyle w:val="af9"/>
                    <w:ind w:firstLine="0"/>
                    <w:jc w:val="left"/>
                    <w:rPr>
                      <w:sz w:val="24"/>
                    </w:rPr>
                  </w:pPr>
                  <w:r w:rsidRPr="008812E4">
                    <w:rPr>
                      <w:sz w:val="24"/>
                    </w:rPr>
                    <w:t xml:space="preserve">Условия и порядок оплаты Товара </w:t>
                  </w:r>
                </w:p>
              </w:tc>
              <w:tc>
                <w:tcPr>
                  <w:tcW w:w="1263" w:type="dxa"/>
                  <w:tcBorders>
                    <w:right w:val="single" w:sz="12" w:space="0" w:color="auto"/>
                  </w:tcBorders>
                  <w:vAlign w:val="center"/>
                </w:tcPr>
                <w:p w:rsidR="00841E4C" w:rsidRPr="008812E4" w:rsidRDefault="00841E4C" w:rsidP="00841E4C">
                  <w:pPr>
                    <w:pStyle w:val="af9"/>
                    <w:ind w:firstLine="0"/>
                    <w:jc w:val="center"/>
                    <w:rPr>
                      <w:sz w:val="24"/>
                    </w:rPr>
                  </w:pPr>
                  <w:r w:rsidRPr="008812E4">
                    <w:rPr>
                      <w:sz w:val="24"/>
                    </w:rPr>
                    <w:t>0,1</w:t>
                  </w:r>
                  <w:r>
                    <w:rPr>
                      <w:sz w:val="24"/>
                    </w:rPr>
                    <w:t>0</w:t>
                  </w:r>
                </w:p>
              </w:tc>
            </w:tr>
            <w:tr w:rsidR="00AC0B4A" w:rsidRPr="008812E4" w:rsidTr="00EF6460">
              <w:tc>
                <w:tcPr>
                  <w:tcW w:w="5274" w:type="dxa"/>
                  <w:tcBorders>
                    <w:left w:val="single" w:sz="12" w:space="0" w:color="auto"/>
                    <w:bottom w:val="single" w:sz="12" w:space="0" w:color="auto"/>
                  </w:tcBorders>
                </w:tcPr>
                <w:p w:rsidR="00AC0B4A" w:rsidRPr="008812E4" w:rsidRDefault="00AC0B4A" w:rsidP="00635507">
                  <w:pPr>
                    <w:pStyle w:val="af9"/>
                    <w:ind w:firstLine="0"/>
                    <w:rPr>
                      <w:b/>
                      <w:sz w:val="24"/>
                    </w:rPr>
                  </w:pPr>
                  <w:r w:rsidRPr="008812E4">
                    <w:rPr>
                      <w:b/>
                      <w:sz w:val="24"/>
                    </w:rPr>
                    <w:t>Общая сумма по всем критериям</w:t>
                  </w:r>
                </w:p>
              </w:tc>
              <w:tc>
                <w:tcPr>
                  <w:tcW w:w="1263" w:type="dxa"/>
                  <w:tcBorders>
                    <w:bottom w:val="single" w:sz="12" w:space="0" w:color="auto"/>
                    <w:right w:val="single" w:sz="12" w:space="0" w:color="auto"/>
                  </w:tcBorders>
                  <w:vAlign w:val="center"/>
                </w:tcPr>
                <w:p w:rsidR="00AC0B4A" w:rsidRPr="008812E4" w:rsidRDefault="00873E22" w:rsidP="00EF6460">
                  <w:pPr>
                    <w:pStyle w:val="af9"/>
                    <w:ind w:firstLine="0"/>
                    <w:jc w:val="center"/>
                    <w:rPr>
                      <w:b/>
                      <w:sz w:val="24"/>
                    </w:rPr>
                  </w:pPr>
                  <w:r w:rsidRPr="008812E4">
                    <w:rPr>
                      <w:b/>
                      <w:sz w:val="24"/>
                    </w:rPr>
                    <w:t>1,0</w:t>
                  </w:r>
                </w:p>
              </w:tc>
            </w:tr>
          </w:tbl>
          <w:p w:rsidR="007D6548" w:rsidRPr="00F86FAA" w:rsidRDefault="007D6548" w:rsidP="00873E22">
            <w:pPr>
              <w:pStyle w:val="af9"/>
              <w:ind w:firstLine="0"/>
              <w:rPr>
                <w:b/>
                <w:i/>
                <w:sz w:val="24"/>
              </w:rPr>
            </w:pPr>
          </w:p>
        </w:tc>
      </w:tr>
      <w:tr w:rsidR="00736D40" w:rsidRPr="00F86FAA" w:rsidTr="009D3B09">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7341C2" w:rsidRPr="00873E22" w:rsidRDefault="007341C2" w:rsidP="00226EA3">
            <w:pPr>
              <w:pStyle w:val="-3"/>
              <w:tabs>
                <w:tab w:val="clear" w:pos="1985"/>
              </w:tabs>
              <w:suppressAutoHyphens/>
              <w:rPr>
                <w:sz w:val="24"/>
              </w:rPr>
            </w:pPr>
            <w:r w:rsidRPr="00873E22">
              <w:rPr>
                <w:sz w:val="24"/>
              </w:rPr>
              <w:t xml:space="preserve">Победитель вправе направить </w:t>
            </w:r>
            <w:r w:rsidR="00DB6989" w:rsidRPr="00873E22">
              <w:rPr>
                <w:sz w:val="24"/>
              </w:rPr>
              <w:t xml:space="preserve">Заказчику </w:t>
            </w:r>
            <w:r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Pr="00873E22">
              <w:rPr>
                <w:sz w:val="24"/>
              </w:rPr>
              <w:t xml:space="preserve">(приложение № 5), до момента его подписания победителем. </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0845A1">
              <w:rPr>
                <w:sz w:val="24"/>
              </w:rPr>
              <w:t xml:space="preserve"> </w:t>
            </w:r>
            <w:r w:rsidR="00DF69CD" w:rsidRPr="00873E22">
              <w:rPr>
                <w:sz w:val="24"/>
              </w:rPr>
              <w:t>Заказчика</w:t>
            </w:r>
            <w:r w:rsidRPr="00873E22">
              <w:rPr>
                <w:sz w:val="24"/>
              </w:rPr>
              <w:t>.</w:t>
            </w:r>
          </w:p>
          <w:p w:rsidR="00736D40" w:rsidRPr="00F86FAA" w:rsidRDefault="007341C2" w:rsidP="00226EA3">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8E048A">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662" w:type="dxa"/>
            <w:vAlign w:val="center"/>
          </w:tcPr>
          <w:p w:rsidR="007D6548" w:rsidRPr="00873E22" w:rsidRDefault="00873E22" w:rsidP="008E048A">
            <w:pPr>
              <w:pStyle w:val="19"/>
              <w:ind w:firstLine="397"/>
              <w:rPr>
                <w:sz w:val="24"/>
                <w:szCs w:val="24"/>
              </w:rPr>
            </w:pPr>
            <w:r w:rsidRPr="00873E22">
              <w:rPr>
                <w:sz w:val="24"/>
                <w:szCs w:val="24"/>
              </w:rPr>
              <w:t>П</w:t>
            </w:r>
            <w:r w:rsidR="005F2D24" w:rsidRPr="00873E22">
              <w:rPr>
                <w:sz w:val="24"/>
                <w:szCs w:val="24"/>
              </w:rPr>
              <w:t>ривлечение субподрядчиков допускается</w:t>
            </w:r>
            <w:r w:rsidRPr="00873E22">
              <w:rPr>
                <w:sz w:val="24"/>
                <w:szCs w:val="24"/>
              </w:rPr>
              <w:t xml:space="preserve"> в</w:t>
            </w:r>
            <w:r w:rsidR="006164CD" w:rsidRPr="00873E22">
              <w:rPr>
                <w:sz w:val="24"/>
                <w:szCs w:val="24"/>
              </w:rPr>
              <w:t xml:space="preserve"> соответствии с </w:t>
            </w:r>
            <w:r w:rsidR="006164CD" w:rsidRPr="00467AF5">
              <w:rPr>
                <w:sz w:val="24"/>
                <w:szCs w:val="24"/>
              </w:rPr>
              <w:t xml:space="preserve">приложением № </w:t>
            </w:r>
            <w:r w:rsidR="008F3AEA">
              <w:rPr>
                <w:sz w:val="24"/>
                <w:szCs w:val="24"/>
              </w:rPr>
              <w:t>4</w:t>
            </w:r>
            <w:r w:rsidR="006164CD" w:rsidRPr="00873E22">
              <w:rPr>
                <w:sz w:val="24"/>
                <w:szCs w:val="24"/>
              </w:rPr>
              <w:t xml:space="preserve"> настоящей документации</w:t>
            </w:r>
            <w:r w:rsidR="002B41FD" w:rsidRPr="00873E22">
              <w:rPr>
                <w:sz w:val="24"/>
                <w:szCs w:val="24"/>
              </w:rPr>
              <w:t xml:space="preserve"> о закупке</w:t>
            </w:r>
            <w:r w:rsidR="006164CD" w:rsidRPr="00873E22">
              <w:rPr>
                <w:sz w:val="24"/>
                <w:szCs w:val="24"/>
              </w:rPr>
              <w:t>.</w:t>
            </w:r>
          </w:p>
        </w:tc>
      </w:tr>
      <w:tr w:rsidR="001356F1" w:rsidRPr="00F86FAA" w:rsidTr="008E048A">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662" w:type="dxa"/>
            <w:vAlign w:val="center"/>
          </w:tcPr>
          <w:p w:rsidR="001356F1" w:rsidRPr="00F86FAA" w:rsidRDefault="001356F1" w:rsidP="008E048A">
            <w:pPr>
              <w:pStyle w:val="19"/>
              <w:ind w:firstLine="397"/>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8E048A">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662" w:type="dxa"/>
            <w:vAlign w:val="center"/>
          </w:tcPr>
          <w:p w:rsidR="00DF6AE3" w:rsidRPr="00F86FAA" w:rsidRDefault="00A856EA" w:rsidP="008E048A">
            <w:pPr>
              <w:pStyle w:val="19"/>
              <w:ind w:firstLine="397"/>
              <w:rPr>
                <w:sz w:val="24"/>
                <w:szCs w:val="24"/>
              </w:rPr>
            </w:pPr>
            <w:r w:rsidRPr="00F86FAA">
              <w:rPr>
                <w:sz w:val="24"/>
                <w:szCs w:val="24"/>
              </w:rPr>
              <w:t>Не предусмотрено</w:t>
            </w:r>
          </w:p>
        </w:tc>
      </w:tr>
      <w:tr w:rsidR="004745C7" w:rsidRPr="00F86FAA" w:rsidTr="008E048A">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662" w:type="dxa"/>
            <w:vAlign w:val="center"/>
          </w:tcPr>
          <w:p w:rsidR="004745C7" w:rsidRPr="00F86FAA" w:rsidRDefault="004745C7" w:rsidP="008E048A">
            <w:pPr>
              <w:pStyle w:val="19"/>
              <w:ind w:firstLine="397"/>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8F3AEA" w:rsidRDefault="008F3AEA" w:rsidP="00221BE8">
      <w:pPr>
        <w:pStyle w:val="19"/>
        <w:ind w:left="7080" w:firstLine="0"/>
        <w:rPr>
          <w:rFonts w:eastAsia="MS Mincho"/>
          <w:szCs w:val="28"/>
        </w:rPr>
      </w:pPr>
    </w:p>
    <w:p w:rsidR="00D55A3C" w:rsidRDefault="00D55A3C" w:rsidP="00221BE8">
      <w:pPr>
        <w:pStyle w:val="19"/>
        <w:ind w:left="7080" w:firstLine="0"/>
        <w:rPr>
          <w:rFonts w:eastAsia="MS Mincho"/>
          <w:szCs w:val="28"/>
        </w:rPr>
      </w:pPr>
    </w:p>
    <w:p w:rsidR="00E212C3" w:rsidRPr="001F065C" w:rsidRDefault="00E212C3"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D55A3C" w:rsidRDefault="00D55A3C" w:rsidP="000954FB">
      <w:pPr>
        <w:jc w:val="center"/>
        <w:rPr>
          <w:b/>
          <w:sz w:val="28"/>
          <w:szCs w:val="28"/>
        </w:rPr>
      </w:pPr>
    </w:p>
    <w:p w:rsidR="00D55A3C" w:rsidRDefault="00D55A3C" w:rsidP="000954FB">
      <w:pPr>
        <w:jc w:val="center"/>
        <w:rPr>
          <w:b/>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E212C3">
        <w:rPr>
          <w:rFonts w:cs="Times New Roman"/>
          <w:i w:val="0"/>
        </w:rPr>
        <w:t xml:space="preserve"> </w:t>
      </w:r>
      <w:r w:rsidR="006939F5" w:rsidRPr="006939F5">
        <w:rPr>
          <w:i w:val="0"/>
          <w:snapToGrid w:val="0"/>
        </w:rPr>
        <w:t>ОК/0090-15</w:t>
      </w:r>
    </w:p>
    <w:p w:rsidR="00D55A3C" w:rsidRDefault="00D55A3C" w:rsidP="00D55A3C"/>
    <w:p w:rsidR="00D55A3C" w:rsidRPr="00D55A3C" w:rsidRDefault="00D55A3C" w:rsidP="00D55A3C"/>
    <w:p w:rsidR="00226EA3" w:rsidRDefault="000954FB" w:rsidP="00226EA3">
      <w:pPr>
        <w:pStyle w:val="19"/>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873E22">
        <w:rPr>
          <w:b/>
          <w:szCs w:val="28"/>
        </w:rPr>
        <w:t>№</w:t>
      </w:r>
      <w:r w:rsidR="00873E22" w:rsidRPr="00873E22">
        <w:rPr>
          <w:b/>
          <w:szCs w:val="28"/>
        </w:rPr>
        <w:t> </w:t>
      </w:r>
      <w:r w:rsidR="006939F5" w:rsidRPr="006939F5">
        <w:rPr>
          <w:b/>
          <w:snapToGrid w:val="0"/>
        </w:rPr>
        <w:t>ОК/</w:t>
      </w:r>
      <w:r w:rsidR="006939F5" w:rsidRPr="006939F5">
        <w:rPr>
          <w:b/>
          <w:snapToGrid w:val="0"/>
          <w:szCs w:val="28"/>
        </w:rPr>
        <w:t>0090-15</w:t>
      </w:r>
      <w:r w:rsidR="006939F5">
        <w:rPr>
          <w:snapToGrid w:val="0"/>
        </w:rPr>
        <w:t xml:space="preserve"> </w:t>
      </w:r>
      <w:r w:rsidRPr="00E212C3">
        <w:rPr>
          <w:szCs w:val="28"/>
        </w:rPr>
        <w:t>(</w:t>
      </w:r>
      <w:r w:rsidRPr="00002090">
        <w:rPr>
          <w:szCs w:val="28"/>
        </w:rPr>
        <w:t xml:space="preserve">далее – </w:t>
      </w:r>
      <w:r w:rsidR="00093F19">
        <w:rPr>
          <w:szCs w:val="28"/>
        </w:rPr>
        <w:t>Открытый конкурс</w:t>
      </w:r>
      <w:r w:rsidRPr="00002090">
        <w:rPr>
          <w:szCs w:val="28"/>
        </w:rPr>
        <w:t xml:space="preserve">) </w:t>
      </w:r>
      <w:r w:rsidR="00226EA3" w:rsidRPr="00226EA3">
        <w:rPr>
          <w:b/>
          <w:szCs w:val="28"/>
        </w:rPr>
        <w:t xml:space="preserve">на право заключения договора </w:t>
      </w:r>
      <w:r w:rsidR="00226EA3" w:rsidRPr="00226EA3">
        <w:rPr>
          <w:b/>
        </w:rPr>
        <w:t>на поставку шин для автопогрузчиков типа «ричстакер» для нужд агентства на с</w:t>
      </w:r>
      <w:r w:rsidR="008F3AEA">
        <w:rPr>
          <w:b/>
        </w:rPr>
        <w:t>танции Москва-Товарная филиала П</w:t>
      </w:r>
      <w:r w:rsidR="00226EA3" w:rsidRPr="00226EA3">
        <w:rPr>
          <w:b/>
        </w:rPr>
        <w:t>АО «ТрансКонтейнер» на Ок</w:t>
      </w:r>
      <w:r w:rsidR="008F3AEA">
        <w:rPr>
          <w:b/>
        </w:rPr>
        <w:t>тябрьской железной дороге в 2015</w:t>
      </w:r>
      <w:r w:rsidR="00226EA3" w:rsidRPr="00226EA3">
        <w:rPr>
          <w:b/>
        </w:rPr>
        <w:t>г.</w:t>
      </w:r>
    </w:p>
    <w:p w:rsidR="000954FB" w:rsidRPr="00002090" w:rsidRDefault="000954FB" w:rsidP="000954FB">
      <w:pPr>
        <w:pStyle w:val="19"/>
        <w:rPr>
          <w:szCs w:val="28"/>
        </w:rPr>
      </w:pPr>
      <w:r w:rsidRPr="00002090">
        <w:rPr>
          <w:szCs w:val="28"/>
        </w:rPr>
        <w:t xml:space="preserve">Уполномоченным представителям </w:t>
      </w:r>
      <w:r w:rsidR="008F3AEA">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C33500">
        <w:rPr>
          <w:i/>
          <w:sz w:val="28"/>
          <w:szCs w:val="20"/>
          <w:u w:val="single"/>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EF6A50">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8F3AEA">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8F3AEA">
        <w:rPr>
          <w:sz w:val="28"/>
          <w:szCs w:val="28"/>
        </w:rPr>
        <w:t>П</w:t>
      </w:r>
      <w:r w:rsidRPr="008B08F6">
        <w:rPr>
          <w:sz w:val="28"/>
          <w:szCs w:val="28"/>
        </w:rPr>
        <w:t>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8F3AEA">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lastRenderedPageBreak/>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713F35" w:rsidRDefault="00713F35" w:rsidP="000954FB">
      <w:pPr>
        <w:ind w:firstLine="425"/>
        <w:jc w:val="right"/>
        <w:rPr>
          <w:sz w:val="28"/>
          <w:szCs w:val="28"/>
        </w:rPr>
      </w:pPr>
    </w:p>
    <w:p w:rsidR="009A1290" w:rsidRDefault="009A1290" w:rsidP="009A1290">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9A1290" w:rsidRDefault="009A1290" w:rsidP="009A1290">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9A1290" w:rsidRPr="007415F9" w:rsidRDefault="009A1290" w:rsidP="009A1290">
      <w:pPr>
        <w:pStyle w:val="af9"/>
        <w:jc w:val="center"/>
        <w:rPr>
          <w:sz w:val="28"/>
          <w:szCs w:val="28"/>
        </w:rPr>
      </w:pPr>
    </w:p>
    <w:p w:rsidR="009A1290" w:rsidRDefault="009A1290" w:rsidP="009A1290">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9A1290" w:rsidRPr="007415F9" w:rsidRDefault="009A1290" w:rsidP="009A1290">
      <w:pPr>
        <w:pStyle w:val="af9"/>
        <w:ind w:left="720" w:firstLine="0"/>
        <w:rPr>
          <w:sz w:val="28"/>
          <w:szCs w:val="28"/>
        </w:rPr>
      </w:pPr>
      <w:r>
        <w:rPr>
          <w:sz w:val="28"/>
          <w:szCs w:val="28"/>
        </w:rPr>
        <w:t>ОГРН ______, ИНН _________, КПП______, ОКПО ____, ОКТМО________, ОКОПФ ___________</w:t>
      </w:r>
    </w:p>
    <w:p w:rsidR="009A1290" w:rsidRPr="00CB6258" w:rsidRDefault="009A1290" w:rsidP="009A1290">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9A1290" w:rsidRDefault="009A1290" w:rsidP="009A1290">
      <w:pPr>
        <w:pStyle w:val="af9"/>
        <w:ind w:firstLine="696"/>
        <w:rPr>
          <w:sz w:val="28"/>
          <w:szCs w:val="28"/>
        </w:rPr>
      </w:pPr>
      <w:r w:rsidRPr="007415F9">
        <w:rPr>
          <w:sz w:val="28"/>
          <w:szCs w:val="28"/>
        </w:rPr>
        <w:t>Юридический адрес ________________________________________</w:t>
      </w:r>
    </w:p>
    <w:p w:rsidR="009A1290" w:rsidRDefault="009A1290" w:rsidP="009A1290">
      <w:pPr>
        <w:pStyle w:val="af9"/>
        <w:ind w:firstLine="696"/>
        <w:rPr>
          <w:sz w:val="28"/>
          <w:szCs w:val="28"/>
        </w:rPr>
      </w:pPr>
      <w:r w:rsidRPr="007415F9">
        <w:rPr>
          <w:sz w:val="28"/>
          <w:szCs w:val="28"/>
        </w:rPr>
        <w:t>Почтовый адрес ___________________________________________</w:t>
      </w:r>
    </w:p>
    <w:p w:rsidR="009A1290" w:rsidRDefault="009A1290" w:rsidP="009A1290">
      <w:pPr>
        <w:pStyle w:val="af9"/>
        <w:ind w:firstLine="696"/>
        <w:rPr>
          <w:sz w:val="28"/>
          <w:szCs w:val="28"/>
        </w:rPr>
      </w:pPr>
      <w:r w:rsidRPr="007415F9">
        <w:rPr>
          <w:sz w:val="28"/>
          <w:szCs w:val="28"/>
        </w:rPr>
        <w:t>Телефон (______) __________________________________________</w:t>
      </w:r>
    </w:p>
    <w:p w:rsidR="009A1290" w:rsidRDefault="009A1290" w:rsidP="009A1290">
      <w:pPr>
        <w:pStyle w:val="af9"/>
        <w:ind w:firstLine="698"/>
        <w:rPr>
          <w:sz w:val="28"/>
          <w:szCs w:val="28"/>
        </w:rPr>
      </w:pPr>
      <w:r w:rsidRPr="007415F9">
        <w:rPr>
          <w:sz w:val="28"/>
          <w:szCs w:val="28"/>
        </w:rPr>
        <w:t>Факс (______) _____________________________________________</w:t>
      </w:r>
    </w:p>
    <w:p w:rsidR="009A1290" w:rsidRDefault="009A1290" w:rsidP="009A1290">
      <w:pPr>
        <w:pStyle w:val="af9"/>
        <w:ind w:firstLine="698"/>
        <w:rPr>
          <w:sz w:val="28"/>
          <w:szCs w:val="28"/>
        </w:rPr>
      </w:pPr>
      <w:r w:rsidRPr="007415F9">
        <w:rPr>
          <w:sz w:val="28"/>
          <w:szCs w:val="28"/>
        </w:rPr>
        <w:t>Адрес электронной почты __________________@_______________</w:t>
      </w:r>
    </w:p>
    <w:p w:rsidR="009A1290" w:rsidRDefault="009A1290" w:rsidP="009A1290">
      <w:pPr>
        <w:pStyle w:val="af9"/>
        <w:ind w:firstLine="698"/>
        <w:rPr>
          <w:sz w:val="28"/>
          <w:szCs w:val="28"/>
        </w:rPr>
      </w:pPr>
      <w:r w:rsidRPr="007415F9">
        <w:rPr>
          <w:sz w:val="28"/>
          <w:szCs w:val="28"/>
        </w:rPr>
        <w:t>Зарегистрированный адрес офиса _____________________________</w:t>
      </w:r>
    </w:p>
    <w:p w:rsidR="009A1290" w:rsidRDefault="009A1290" w:rsidP="009A1290">
      <w:pPr>
        <w:pStyle w:val="af9"/>
        <w:ind w:firstLine="698"/>
        <w:rPr>
          <w:sz w:val="28"/>
          <w:szCs w:val="28"/>
        </w:rPr>
      </w:pPr>
      <w:r>
        <w:rPr>
          <w:sz w:val="28"/>
          <w:szCs w:val="28"/>
        </w:rPr>
        <w:t>Адрес сайта компании: ______________________________________</w:t>
      </w:r>
    </w:p>
    <w:p w:rsidR="009A1290" w:rsidRDefault="009A1290" w:rsidP="009A1290">
      <w:pPr>
        <w:pStyle w:val="af9"/>
        <w:ind w:firstLine="0"/>
        <w:rPr>
          <w:sz w:val="20"/>
          <w:szCs w:val="20"/>
        </w:rPr>
      </w:pPr>
    </w:p>
    <w:p w:rsidR="009A1290" w:rsidRPr="004A39BB" w:rsidRDefault="009A1290" w:rsidP="009A1290">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9A1290" w:rsidRPr="00E2579A" w:rsidRDefault="009A1290" w:rsidP="009A1290">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9A1290" w:rsidRDefault="009A1290" w:rsidP="009A1290">
      <w:pPr>
        <w:pStyle w:val="af9"/>
        <w:ind w:firstLine="696"/>
        <w:rPr>
          <w:sz w:val="28"/>
          <w:szCs w:val="28"/>
        </w:rPr>
      </w:pPr>
      <w:r w:rsidRPr="007415F9">
        <w:rPr>
          <w:sz w:val="28"/>
          <w:szCs w:val="28"/>
        </w:rPr>
        <w:t>Юридический адрес ________________________________________</w:t>
      </w:r>
    </w:p>
    <w:p w:rsidR="009A1290" w:rsidRDefault="009A1290" w:rsidP="009A1290">
      <w:pPr>
        <w:pStyle w:val="af9"/>
        <w:ind w:firstLine="696"/>
        <w:rPr>
          <w:sz w:val="28"/>
          <w:szCs w:val="28"/>
        </w:rPr>
      </w:pPr>
      <w:r w:rsidRPr="007415F9">
        <w:rPr>
          <w:sz w:val="28"/>
          <w:szCs w:val="28"/>
        </w:rPr>
        <w:t>Почтовый адрес ___________________________________________</w:t>
      </w:r>
    </w:p>
    <w:p w:rsidR="009A1290" w:rsidRDefault="009A1290" w:rsidP="009A1290">
      <w:pPr>
        <w:pStyle w:val="af9"/>
        <w:ind w:firstLine="696"/>
        <w:rPr>
          <w:sz w:val="28"/>
          <w:szCs w:val="28"/>
        </w:rPr>
      </w:pPr>
      <w:r w:rsidRPr="007415F9">
        <w:rPr>
          <w:sz w:val="28"/>
          <w:szCs w:val="28"/>
        </w:rPr>
        <w:t>Телефон (______) __________________________________________</w:t>
      </w:r>
    </w:p>
    <w:p w:rsidR="009A1290" w:rsidRDefault="009A1290" w:rsidP="009A1290">
      <w:pPr>
        <w:pStyle w:val="af9"/>
        <w:ind w:firstLine="698"/>
        <w:rPr>
          <w:sz w:val="28"/>
          <w:szCs w:val="28"/>
        </w:rPr>
      </w:pPr>
      <w:r w:rsidRPr="007415F9">
        <w:rPr>
          <w:sz w:val="28"/>
          <w:szCs w:val="28"/>
        </w:rPr>
        <w:t>Факс (______) _____________________________________________</w:t>
      </w:r>
    </w:p>
    <w:p w:rsidR="009A1290" w:rsidRDefault="009A1290" w:rsidP="009A1290">
      <w:pPr>
        <w:pStyle w:val="af9"/>
        <w:ind w:firstLine="698"/>
        <w:rPr>
          <w:sz w:val="28"/>
          <w:szCs w:val="28"/>
        </w:rPr>
      </w:pPr>
      <w:r w:rsidRPr="007415F9">
        <w:rPr>
          <w:sz w:val="28"/>
          <w:szCs w:val="28"/>
        </w:rPr>
        <w:t>Адрес электронной почты __________________@_______________</w:t>
      </w:r>
    </w:p>
    <w:p w:rsidR="009A1290" w:rsidRDefault="009A1290" w:rsidP="009A1290">
      <w:pPr>
        <w:pStyle w:val="af9"/>
        <w:ind w:firstLine="698"/>
        <w:rPr>
          <w:sz w:val="28"/>
          <w:szCs w:val="28"/>
        </w:rPr>
      </w:pPr>
      <w:r w:rsidRPr="007415F9">
        <w:rPr>
          <w:sz w:val="28"/>
          <w:szCs w:val="28"/>
        </w:rPr>
        <w:t>Зарегистрированный адрес офиса _____________________________</w:t>
      </w:r>
    </w:p>
    <w:p w:rsidR="009A1290" w:rsidRDefault="009A1290" w:rsidP="009A1290">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9A1290" w:rsidRPr="00167626" w:rsidRDefault="009A1290" w:rsidP="009A1290">
      <w:pPr>
        <w:pStyle w:val="af9"/>
        <w:tabs>
          <w:tab w:val="left" w:pos="1080"/>
        </w:tabs>
        <w:ind w:firstLine="0"/>
        <w:rPr>
          <w:sz w:val="20"/>
          <w:szCs w:val="20"/>
        </w:rPr>
      </w:pPr>
    </w:p>
    <w:p w:rsidR="009A1290" w:rsidRDefault="009A1290" w:rsidP="009A1290">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9A1290" w:rsidRPr="00167626" w:rsidRDefault="009A1290" w:rsidP="009A1290">
      <w:pPr>
        <w:pStyle w:val="af9"/>
        <w:tabs>
          <w:tab w:val="left" w:pos="1080"/>
        </w:tabs>
        <w:ind w:firstLine="0"/>
        <w:rPr>
          <w:sz w:val="20"/>
          <w:szCs w:val="20"/>
        </w:rPr>
      </w:pPr>
    </w:p>
    <w:p w:rsidR="009A1290" w:rsidRPr="004A39BB" w:rsidRDefault="009A1290" w:rsidP="009A1290">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9A1290" w:rsidRDefault="009A1290" w:rsidP="009A1290">
      <w:pPr>
        <w:pStyle w:val="af9"/>
        <w:tabs>
          <w:tab w:val="left" w:pos="1080"/>
        </w:tabs>
        <w:ind w:firstLine="0"/>
        <w:rPr>
          <w:sz w:val="28"/>
          <w:szCs w:val="28"/>
        </w:rPr>
      </w:pPr>
    </w:p>
    <w:p w:rsidR="009A1290" w:rsidRDefault="009A1290" w:rsidP="009A1290">
      <w:pPr>
        <w:pStyle w:val="af9"/>
        <w:tabs>
          <w:tab w:val="left" w:pos="1080"/>
        </w:tabs>
        <w:ind w:firstLine="0"/>
        <w:rPr>
          <w:sz w:val="28"/>
          <w:szCs w:val="28"/>
        </w:rPr>
      </w:pPr>
    </w:p>
    <w:p w:rsidR="009A1290" w:rsidRDefault="009A1290" w:rsidP="009A1290">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9A1290" w:rsidRDefault="009A1290" w:rsidP="009A1290">
      <w:pPr>
        <w:pStyle w:val="af9"/>
        <w:tabs>
          <w:tab w:val="left" w:pos="1080"/>
        </w:tabs>
        <w:ind w:firstLine="0"/>
        <w:rPr>
          <w:sz w:val="28"/>
          <w:szCs w:val="28"/>
        </w:rPr>
      </w:pPr>
    </w:p>
    <w:p w:rsidR="009A1290" w:rsidRPr="00982C0E" w:rsidRDefault="009A1290" w:rsidP="009A1290">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9A1290" w:rsidRPr="00982C0E" w:rsidRDefault="009A1290" w:rsidP="009A1290">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9A1290" w:rsidRPr="00982C0E" w:rsidRDefault="009A1290" w:rsidP="009A1290">
      <w:pPr>
        <w:pStyle w:val="aff6"/>
        <w:tabs>
          <w:tab w:val="left" w:pos="9639"/>
        </w:tabs>
        <w:ind w:left="0" w:right="96" w:firstLine="851"/>
        <w:jc w:val="both"/>
        <w:rPr>
          <w:sz w:val="28"/>
          <w:szCs w:val="28"/>
        </w:rPr>
      </w:pPr>
      <w:r w:rsidRPr="00982C0E">
        <w:rPr>
          <w:sz w:val="28"/>
          <w:szCs w:val="28"/>
        </w:rPr>
        <w:lastRenderedPageBreak/>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A1290" w:rsidRPr="00982C0E" w:rsidRDefault="009A1290" w:rsidP="009A1290">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A1290" w:rsidRPr="00982C0E" w:rsidRDefault="009A1290" w:rsidP="009A1290">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9A1290" w:rsidRPr="007415F9" w:rsidRDefault="009A1290" w:rsidP="009A1290">
      <w:pPr>
        <w:pStyle w:val="af9"/>
        <w:tabs>
          <w:tab w:val="left" w:pos="1080"/>
        </w:tabs>
        <w:ind w:firstLine="720"/>
        <w:rPr>
          <w:sz w:val="28"/>
          <w:szCs w:val="28"/>
        </w:rPr>
      </w:pPr>
    </w:p>
    <w:p w:rsidR="009A1290" w:rsidRDefault="009A1290" w:rsidP="009A1290">
      <w:pPr>
        <w:tabs>
          <w:tab w:val="left" w:pos="9639"/>
        </w:tabs>
        <w:ind w:firstLine="539"/>
        <w:rPr>
          <w:b/>
          <w:sz w:val="28"/>
          <w:szCs w:val="28"/>
        </w:rPr>
      </w:pPr>
    </w:p>
    <w:p w:rsidR="009A1290" w:rsidRPr="007415F9" w:rsidRDefault="009A1290" w:rsidP="009A1290">
      <w:pPr>
        <w:tabs>
          <w:tab w:val="left" w:pos="9639"/>
        </w:tabs>
        <w:ind w:firstLine="539"/>
        <w:rPr>
          <w:b/>
          <w:sz w:val="28"/>
          <w:szCs w:val="28"/>
        </w:rPr>
      </w:pPr>
      <w:r w:rsidRPr="007415F9">
        <w:rPr>
          <w:b/>
          <w:sz w:val="28"/>
          <w:szCs w:val="28"/>
        </w:rPr>
        <w:t>Контактные лица</w:t>
      </w:r>
    </w:p>
    <w:p w:rsidR="009A1290" w:rsidRPr="007415F9" w:rsidRDefault="009A1290" w:rsidP="009A1290">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A1290" w:rsidRDefault="009A1290" w:rsidP="009A1290">
      <w:pPr>
        <w:tabs>
          <w:tab w:val="left" w:pos="9639"/>
        </w:tabs>
        <w:rPr>
          <w:sz w:val="28"/>
          <w:szCs w:val="28"/>
          <w:u w:val="single"/>
        </w:rPr>
      </w:pPr>
    </w:p>
    <w:p w:rsidR="009A1290" w:rsidRPr="007415F9" w:rsidRDefault="009A1290" w:rsidP="009A1290">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A1290" w:rsidRPr="007415F9" w:rsidRDefault="009A1290" w:rsidP="009A1290">
      <w:pPr>
        <w:tabs>
          <w:tab w:val="left" w:pos="9639"/>
        </w:tabs>
        <w:jc w:val="right"/>
        <w:rPr>
          <w:i/>
        </w:rPr>
      </w:pPr>
      <w:r w:rsidRPr="007415F9">
        <w:rPr>
          <w:i/>
        </w:rPr>
        <w:t>Контактное лицо (должность, ФИО, телефон)</w:t>
      </w:r>
    </w:p>
    <w:p w:rsidR="009A1290" w:rsidRPr="007415F9" w:rsidRDefault="009A1290" w:rsidP="009A1290">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A1290" w:rsidRPr="007415F9" w:rsidRDefault="009A1290" w:rsidP="009A1290">
      <w:pPr>
        <w:tabs>
          <w:tab w:val="left" w:pos="9639"/>
        </w:tabs>
        <w:jc w:val="right"/>
        <w:rPr>
          <w:i/>
        </w:rPr>
      </w:pPr>
      <w:r w:rsidRPr="007415F9">
        <w:rPr>
          <w:i/>
        </w:rPr>
        <w:t>Контактное лицо (должность, ФИО, телефон)</w:t>
      </w:r>
    </w:p>
    <w:p w:rsidR="009A1290" w:rsidRPr="007415F9" w:rsidRDefault="009A1290" w:rsidP="009A1290">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A1290" w:rsidRPr="007415F9" w:rsidRDefault="009A1290" w:rsidP="009A1290">
      <w:pPr>
        <w:tabs>
          <w:tab w:val="left" w:pos="9639"/>
        </w:tabs>
        <w:jc w:val="right"/>
        <w:rPr>
          <w:i/>
        </w:rPr>
      </w:pPr>
      <w:r w:rsidRPr="007415F9">
        <w:rPr>
          <w:i/>
        </w:rPr>
        <w:t>Контактное лицо (должность, ФИО, телефон)</w:t>
      </w:r>
    </w:p>
    <w:p w:rsidR="009A1290" w:rsidRPr="007415F9" w:rsidRDefault="009A1290" w:rsidP="009A1290">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A1290" w:rsidRPr="007415F9" w:rsidRDefault="009A1290" w:rsidP="009A1290">
      <w:pPr>
        <w:tabs>
          <w:tab w:val="left" w:pos="9639"/>
        </w:tabs>
        <w:jc w:val="right"/>
        <w:rPr>
          <w:i/>
        </w:rPr>
      </w:pPr>
      <w:r w:rsidRPr="007415F9">
        <w:rPr>
          <w:i/>
        </w:rPr>
        <w:t>Контактное лицо (должность, ФИО, телефон)</w:t>
      </w:r>
    </w:p>
    <w:p w:rsidR="009A1290" w:rsidRPr="007415F9" w:rsidRDefault="009A1290" w:rsidP="009A1290">
      <w:pPr>
        <w:pStyle w:val="af9"/>
        <w:rPr>
          <w:rFonts w:eastAsia="Times New Roman"/>
          <w:spacing w:val="-13"/>
          <w:sz w:val="28"/>
          <w:szCs w:val="28"/>
        </w:rPr>
      </w:pPr>
    </w:p>
    <w:p w:rsidR="009A1290" w:rsidRPr="00635235" w:rsidRDefault="009A1290" w:rsidP="009A1290">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9A1290" w:rsidRPr="007415F9" w:rsidRDefault="009A1290" w:rsidP="009A1290">
      <w:pPr>
        <w:tabs>
          <w:tab w:val="left" w:pos="8640"/>
        </w:tabs>
        <w:jc w:val="center"/>
        <w:rPr>
          <w:i/>
        </w:rPr>
      </w:pPr>
      <w:r>
        <w:rPr>
          <w:i/>
        </w:rPr>
        <w:t xml:space="preserve">                              </w:t>
      </w:r>
      <w:r w:rsidRPr="007415F9">
        <w:rPr>
          <w:i/>
        </w:rPr>
        <w:t>(наименование претендента)</w:t>
      </w:r>
    </w:p>
    <w:p w:rsidR="009A1290" w:rsidRPr="00635235" w:rsidRDefault="009A1290" w:rsidP="009A1290">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9A1290" w:rsidRPr="00635235" w:rsidRDefault="009A1290" w:rsidP="009A1290">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9A1290" w:rsidRPr="00635235" w:rsidRDefault="009A1290" w:rsidP="009A1290">
      <w:pPr>
        <w:rPr>
          <w:i/>
        </w:rPr>
      </w:pPr>
      <w:r>
        <w:rPr>
          <w:i/>
        </w:rPr>
        <w:t xml:space="preserve">   </w:t>
      </w:r>
    </w:p>
    <w:p w:rsidR="009A1290" w:rsidRPr="007415F9" w:rsidRDefault="009A1290" w:rsidP="009A1290">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9A1290" w:rsidRPr="00635235" w:rsidRDefault="009A1290" w:rsidP="009A1290">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9A1290" w:rsidRDefault="009A1290" w:rsidP="009A1290">
      <w:pPr>
        <w:pStyle w:val="32"/>
        <w:suppressAutoHyphens/>
        <w:spacing w:after="0"/>
        <w:rPr>
          <w:b/>
          <w:i/>
          <w:sz w:val="28"/>
          <w:szCs w:val="28"/>
        </w:rPr>
      </w:pPr>
    </w:p>
    <w:p w:rsidR="00D55A3C" w:rsidRDefault="00D55A3C" w:rsidP="009A1290">
      <w:pPr>
        <w:suppressAutoHyphens w:val="0"/>
        <w:spacing w:after="200" w:line="276" w:lineRule="auto"/>
        <w:rPr>
          <w:b/>
          <w:sz w:val="28"/>
          <w:szCs w:val="28"/>
        </w:rPr>
      </w:pPr>
    </w:p>
    <w:p w:rsidR="009A1290" w:rsidRDefault="009A1290" w:rsidP="009A1290">
      <w:pPr>
        <w:suppressAutoHyphens w:val="0"/>
        <w:spacing w:after="200" w:line="276" w:lineRule="auto"/>
        <w:rPr>
          <w:b/>
          <w:sz w:val="28"/>
          <w:szCs w:val="28"/>
        </w:rPr>
      </w:pPr>
    </w:p>
    <w:p w:rsidR="009A1290" w:rsidRDefault="009A1290" w:rsidP="009A1290">
      <w:pPr>
        <w:suppressAutoHyphens w:val="0"/>
        <w:spacing w:after="200" w:line="276" w:lineRule="auto"/>
        <w:rPr>
          <w:b/>
          <w:sz w:val="28"/>
          <w:szCs w:val="28"/>
        </w:rPr>
      </w:pPr>
    </w:p>
    <w:p w:rsidR="009A1290" w:rsidRDefault="009A1290" w:rsidP="009A1290">
      <w:pPr>
        <w:suppressAutoHyphens w:val="0"/>
        <w:spacing w:after="200" w:line="276" w:lineRule="auto"/>
        <w:rPr>
          <w:b/>
          <w:sz w:val="28"/>
          <w:szCs w:val="28"/>
        </w:rPr>
      </w:pPr>
    </w:p>
    <w:p w:rsidR="009A1290" w:rsidRDefault="009A1290" w:rsidP="009A1290">
      <w:pPr>
        <w:suppressAutoHyphens w:val="0"/>
        <w:spacing w:after="200" w:line="276" w:lineRule="auto"/>
        <w:rPr>
          <w:b/>
          <w:sz w:val="28"/>
          <w:szCs w:val="28"/>
        </w:rPr>
      </w:pPr>
    </w:p>
    <w:p w:rsidR="009A1290" w:rsidRPr="009A1290" w:rsidRDefault="009A1290" w:rsidP="009A1290">
      <w:pPr>
        <w:suppressAutoHyphens w:val="0"/>
        <w:spacing w:after="200" w:line="276" w:lineRule="auto"/>
        <w:rPr>
          <w:rFonts w:eastAsia="MS Mincho"/>
          <w:b/>
          <w:sz w:val="28"/>
          <w:szCs w:val="28"/>
        </w:rPr>
      </w:pPr>
    </w:p>
    <w:p w:rsidR="00D55A3C" w:rsidRPr="00D55A3C" w:rsidRDefault="00D55A3C" w:rsidP="00D55A3C">
      <w:pPr>
        <w:pStyle w:val="2"/>
        <w:numPr>
          <w:ilvl w:val="0"/>
          <w:numId w:val="0"/>
        </w:numPr>
        <w:spacing w:before="0" w:after="0"/>
        <w:ind w:left="576"/>
        <w:jc w:val="right"/>
        <w:rPr>
          <w:b w:val="0"/>
          <w:bCs w:val="0"/>
          <w:i w:val="0"/>
          <w:iCs w:val="0"/>
        </w:rPr>
      </w:pPr>
    </w:p>
    <w:p w:rsidR="000954FB" w:rsidRPr="00D55A3C" w:rsidRDefault="000954FB" w:rsidP="00D55A3C">
      <w:pPr>
        <w:pStyle w:val="2"/>
        <w:spacing w:before="0" w:after="0"/>
        <w:jc w:val="right"/>
        <w:rPr>
          <w:b w:val="0"/>
          <w:bCs w:val="0"/>
          <w:i w:val="0"/>
          <w:iCs w:val="0"/>
        </w:rPr>
      </w:pPr>
      <w:r w:rsidRPr="00D55A3C">
        <w:rPr>
          <w:b w:val="0"/>
          <w:bCs w:val="0"/>
          <w:i w:val="0"/>
          <w:iCs w:val="0"/>
        </w:rPr>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68623B">
        <w:rPr>
          <w:sz w:val="28"/>
          <w:szCs w:val="28"/>
        </w:rPr>
        <w:t xml:space="preserve">     </w:t>
      </w:r>
      <w:r w:rsidR="00873E22">
        <w:rPr>
          <w:sz w:val="28"/>
          <w:szCs w:val="28"/>
        </w:rPr>
        <w:t xml:space="preserve">  </w:t>
      </w:r>
      <w:r w:rsidR="00093F19">
        <w:rPr>
          <w:sz w:val="28"/>
          <w:szCs w:val="28"/>
        </w:rPr>
        <w:t>Открытый конкурс</w:t>
      </w:r>
      <w:r w:rsidRPr="00AB21F4">
        <w:rPr>
          <w:sz w:val="28"/>
          <w:szCs w:val="28"/>
        </w:rPr>
        <w:t xml:space="preserve"> </w:t>
      </w:r>
      <w:r w:rsidR="0068623B" w:rsidRPr="006939F5">
        <w:rPr>
          <w:sz w:val="28"/>
          <w:szCs w:val="28"/>
        </w:rPr>
        <w:t xml:space="preserve">№ </w:t>
      </w:r>
      <w:r w:rsidR="006939F5" w:rsidRPr="006939F5">
        <w:rPr>
          <w:snapToGrid w:val="0"/>
          <w:sz w:val="28"/>
          <w:szCs w:val="28"/>
        </w:rPr>
        <w:t>ОК/0090-15</w:t>
      </w:r>
    </w:p>
    <w:p w:rsidR="000954FB" w:rsidRPr="008F1253" w:rsidRDefault="000954FB" w:rsidP="00873E2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Pr="0065769F" w:rsidRDefault="009A1290" w:rsidP="000954FB">
      <w:pPr>
        <w:rPr>
          <w:sz w:val="28"/>
          <w:szCs w:val="28"/>
        </w:rPr>
      </w:pPr>
      <w:r>
        <w:rPr>
          <w:sz w:val="28"/>
          <w:szCs w:val="28"/>
        </w:rPr>
        <w:t>____</w:t>
      </w:r>
      <w:r w:rsidR="000954FB" w:rsidRPr="0065769F">
        <w:rPr>
          <w:sz w:val="28"/>
          <w:szCs w:val="28"/>
        </w:rPr>
        <w:t>____________________________________________________</w:t>
      </w:r>
      <w:r w:rsidR="000954FB">
        <w:rPr>
          <w:sz w:val="28"/>
          <w:szCs w:val="28"/>
        </w:rPr>
        <w:t>__</w:t>
      </w:r>
      <w:r w:rsidR="000954FB" w:rsidRPr="0065769F">
        <w:rPr>
          <w:sz w:val="28"/>
          <w:szCs w:val="28"/>
        </w:rPr>
        <w:t>_________</w:t>
      </w:r>
      <w:r>
        <w:rPr>
          <w:sz w:val="28"/>
          <w:szCs w:val="28"/>
        </w:rPr>
        <w:t>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A1290" w:rsidRPr="003E7259" w:rsidRDefault="009A1290" w:rsidP="000954FB">
      <w:pPr>
        <w:ind w:firstLine="3"/>
        <w:jc w:val="center"/>
        <w:rPr>
          <w:bCs/>
          <w:i/>
        </w:rPr>
      </w:pPr>
    </w:p>
    <w:tbl>
      <w:tblPr>
        <w:tblW w:w="5000" w:type="pct"/>
        <w:tblLayout w:type="fixed"/>
        <w:tblLook w:val="0000"/>
      </w:tblPr>
      <w:tblGrid>
        <w:gridCol w:w="533"/>
        <w:gridCol w:w="1275"/>
        <w:gridCol w:w="851"/>
        <w:gridCol w:w="1005"/>
        <w:gridCol w:w="1267"/>
        <w:gridCol w:w="1133"/>
        <w:gridCol w:w="1275"/>
        <w:gridCol w:w="1273"/>
        <w:gridCol w:w="1242"/>
      </w:tblGrid>
      <w:tr w:rsidR="009A1290" w:rsidRPr="009A1290" w:rsidTr="009A1290">
        <w:trPr>
          <w:trHeight w:val="1564"/>
        </w:trPr>
        <w:tc>
          <w:tcPr>
            <w:tcW w:w="270" w:type="pct"/>
            <w:tcBorders>
              <w:top w:val="single" w:sz="4" w:space="0" w:color="auto"/>
              <w:left w:val="single" w:sz="4" w:space="0" w:color="auto"/>
              <w:bottom w:val="single" w:sz="4" w:space="0" w:color="auto"/>
              <w:right w:val="single" w:sz="4" w:space="0" w:color="auto"/>
            </w:tcBorders>
            <w:vAlign w:val="center"/>
          </w:tcPr>
          <w:p w:rsidR="009A1290" w:rsidRPr="009A1290" w:rsidRDefault="009A1290" w:rsidP="008D448C">
            <w:pPr>
              <w:jc w:val="center"/>
            </w:pPr>
            <w:r w:rsidRPr="009A1290">
              <w:t>№ п/п</w:t>
            </w:r>
          </w:p>
        </w:tc>
        <w:tc>
          <w:tcPr>
            <w:tcW w:w="647" w:type="pct"/>
            <w:tcBorders>
              <w:top w:val="single" w:sz="4" w:space="0" w:color="auto"/>
              <w:left w:val="single" w:sz="4" w:space="0" w:color="auto"/>
              <w:bottom w:val="single" w:sz="4" w:space="0" w:color="auto"/>
              <w:right w:val="single" w:sz="4" w:space="0" w:color="auto"/>
            </w:tcBorders>
            <w:vAlign w:val="center"/>
          </w:tcPr>
          <w:p w:rsidR="009A1290" w:rsidRPr="009A1290" w:rsidRDefault="009A1290" w:rsidP="009A1290">
            <w:pPr>
              <w:jc w:val="center"/>
            </w:pPr>
            <w:r w:rsidRPr="009A1290">
              <w:t xml:space="preserve">Наименование </w:t>
            </w:r>
          </w:p>
        </w:tc>
        <w:tc>
          <w:tcPr>
            <w:tcW w:w="432" w:type="pct"/>
            <w:tcBorders>
              <w:top w:val="single" w:sz="4" w:space="0" w:color="auto"/>
              <w:left w:val="single" w:sz="4" w:space="0" w:color="auto"/>
              <w:bottom w:val="single" w:sz="4" w:space="0" w:color="auto"/>
              <w:right w:val="single" w:sz="4" w:space="0" w:color="auto"/>
            </w:tcBorders>
            <w:vAlign w:val="center"/>
          </w:tcPr>
          <w:p w:rsidR="009A1290" w:rsidRPr="009A1290" w:rsidRDefault="009A1290" w:rsidP="008D448C">
            <w:pPr>
              <w:jc w:val="center"/>
            </w:pPr>
            <w:r w:rsidRPr="009A1290">
              <w:t>Ед. изм.</w:t>
            </w:r>
          </w:p>
        </w:tc>
        <w:tc>
          <w:tcPr>
            <w:tcW w:w="509" w:type="pct"/>
            <w:tcBorders>
              <w:top w:val="single" w:sz="4" w:space="0" w:color="auto"/>
              <w:left w:val="single" w:sz="4" w:space="0" w:color="auto"/>
              <w:bottom w:val="single" w:sz="4" w:space="0" w:color="auto"/>
              <w:right w:val="single" w:sz="4" w:space="0" w:color="auto"/>
            </w:tcBorders>
            <w:vAlign w:val="center"/>
          </w:tcPr>
          <w:p w:rsidR="009A1290" w:rsidRPr="009A1290" w:rsidRDefault="009A1290" w:rsidP="009A1290">
            <w:pPr>
              <w:jc w:val="center"/>
            </w:pPr>
            <w:r>
              <w:t>Цена за  ед. Товара,</w:t>
            </w:r>
            <w:r w:rsidRPr="009A1290">
              <w:t xml:space="preserve"> руб.</w:t>
            </w:r>
          </w:p>
        </w:tc>
        <w:tc>
          <w:tcPr>
            <w:tcW w:w="643" w:type="pct"/>
            <w:tcBorders>
              <w:top w:val="single" w:sz="4" w:space="0" w:color="auto"/>
              <w:left w:val="single" w:sz="4" w:space="0" w:color="auto"/>
              <w:bottom w:val="single" w:sz="4" w:space="0" w:color="auto"/>
              <w:right w:val="single" w:sz="4" w:space="0" w:color="auto"/>
            </w:tcBorders>
            <w:vAlign w:val="center"/>
          </w:tcPr>
          <w:p w:rsidR="009A1290" w:rsidRDefault="009A1290" w:rsidP="009A1290">
            <w:pPr>
              <w:jc w:val="center"/>
            </w:pPr>
            <w:r w:rsidRPr="009A1290">
              <w:t>Кол</w:t>
            </w:r>
            <w:r>
              <w:t>-во</w:t>
            </w:r>
          </w:p>
          <w:p w:rsidR="009A1290" w:rsidRPr="009A1290" w:rsidRDefault="009A1290" w:rsidP="009A1290">
            <w:pPr>
              <w:jc w:val="center"/>
            </w:pPr>
            <w:r w:rsidRPr="009A1290">
              <w:t xml:space="preserve">Товара </w:t>
            </w:r>
          </w:p>
        </w:tc>
        <w:tc>
          <w:tcPr>
            <w:tcW w:w="575" w:type="pct"/>
            <w:tcBorders>
              <w:top w:val="single" w:sz="4" w:space="0" w:color="auto"/>
              <w:left w:val="single" w:sz="4" w:space="0" w:color="auto"/>
              <w:bottom w:val="single" w:sz="4" w:space="0" w:color="auto"/>
              <w:right w:val="single" w:sz="4" w:space="0" w:color="auto"/>
            </w:tcBorders>
          </w:tcPr>
          <w:p w:rsidR="009A1290" w:rsidRPr="009A1290" w:rsidRDefault="009A1290" w:rsidP="009A1290">
            <w:pPr>
              <w:jc w:val="center"/>
            </w:pPr>
            <w:r w:rsidRPr="009A1290">
              <w:t>Общая стоимость Товар</w:t>
            </w:r>
            <w:r>
              <w:t>а</w:t>
            </w:r>
            <w:r w:rsidRPr="009A1290">
              <w:t>, руб.</w:t>
            </w:r>
          </w:p>
        </w:tc>
        <w:tc>
          <w:tcPr>
            <w:tcW w:w="647" w:type="pct"/>
            <w:tcBorders>
              <w:top w:val="single" w:sz="4" w:space="0" w:color="auto"/>
              <w:left w:val="single" w:sz="4" w:space="0" w:color="auto"/>
              <w:bottom w:val="single" w:sz="4" w:space="0" w:color="auto"/>
              <w:right w:val="single" w:sz="4" w:space="0" w:color="auto"/>
            </w:tcBorders>
            <w:vAlign w:val="center"/>
          </w:tcPr>
          <w:p w:rsidR="009A1290" w:rsidRPr="009A1290" w:rsidRDefault="009A1290" w:rsidP="008D448C">
            <w:pPr>
              <w:jc w:val="center"/>
            </w:pPr>
            <w:r w:rsidRPr="009A1290">
              <w:t>Срок гарантии</w:t>
            </w:r>
          </w:p>
        </w:tc>
        <w:tc>
          <w:tcPr>
            <w:tcW w:w="646" w:type="pct"/>
            <w:tcBorders>
              <w:top w:val="single" w:sz="4" w:space="0" w:color="auto"/>
              <w:left w:val="single" w:sz="4" w:space="0" w:color="auto"/>
              <w:bottom w:val="single" w:sz="4" w:space="0" w:color="auto"/>
              <w:right w:val="single" w:sz="4" w:space="0" w:color="auto"/>
            </w:tcBorders>
            <w:vAlign w:val="center"/>
          </w:tcPr>
          <w:p w:rsidR="009A1290" w:rsidRPr="009A1290" w:rsidRDefault="009A1290" w:rsidP="008D448C">
            <w:pPr>
              <w:jc w:val="center"/>
            </w:pPr>
            <w:r w:rsidRPr="009A1290">
              <w:t>Сроки (периоды) поставки</w:t>
            </w:r>
          </w:p>
        </w:tc>
        <w:tc>
          <w:tcPr>
            <w:tcW w:w="630" w:type="pct"/>
            <w:tcBorders>
              <w:top w:val="single" w:sz="4" w:space="0" w:color="auto"/>
              <w:left w:val="single" w:sz="4" w:space="0" w:color="auto"/>
              <w:bottom w:val="single" w:sz="4" w:space="0" w:color="auto"/>
              <w:right w:val="single" w:sz="4" w:space="0" w:color="auto"/>
            </w:tcBorders>
            <w:vAlign w:val="center"/>
          </w:tcPr>
          <w:p w:rsidR="009A1290" w:rsidRPr="009A1290" w:rsidRDefault="009A1290" w:rsidP="008D448C">
            <w:pPr>
              <w:jc w:val="center"/>
            </w:pPr>
            <w:r w:rsidRPr="009A1290">
              <w:t>Форма, срок и порядок оплаты</w:t>
            </w:r>
          </w:p>
        </w:tc>
      </w:tr>
      <w:tr w:rsidR="009A1290" w:rsidRPr="009A1290" w:rsidTr="009A1290">
        <w:trPr>
          <w:trHeight w:val="315"/>
        </w:trPr>
        <w:tc>
          <w:tcPr>
            <w:tcW w:w="270" w:type="pct"/>
            <w:tcBorders>
              <w:top w:val="nil"/>
              <w:left w:val="single" w:sz="4" w:space="0" w:color="auto"/>
              <w:bottom w:val="single" w:sz="4" w:space="0" w:color="auto"/>
              <w:right w:val="single" w:sz="4" w:space="0" w:color="auto"/>
            </w:tcBorders>
            <w:noWrap/>
            <w:vAlign w:val="bottom"/>
          </w:tcPr>
          <w:p w:rsidR="009A1290" w:rsidRPr="009A1290" w:rsidRDefault="009A1290" w:rsidP="008D448C">
            <w:pPr>
              <w:jc w:val="center"/>
            </w:pPr>
          </w:p>
        </w:tc>
        <w:tc>
          <w:tcPr>
            <w:tcW w:w="647" w:type="pct"/>
            <w:tcBorders>
              <w:top w:val="nil"/>
              <w:left w:val="nil"/>
              <w:bottom w:val="single" w:sz="4" w:space="0" w:color="auto"/>
              <w:right w:val="single" w:sz="4" w:space="0" w:color="auto"/>
            </w:tcBorders>
          </w:tcPr>
          <w:p w:rsidR="009A1290" w:rsidRPr="009A1290" w:rsidRDefault="009A1290" w:rsidP="008D448C">
            <w:pPr>
              <w:jc w:val="center"/>
            </w:pPr>
          </w:p>
        </w:tc>
        <w:tc>
          <w:tcPr>
            <w:tcW w:w="432" w:type="pct"/>
            <w:tcBorders>
              <w:top w:val="nil"/>
              <w:left w:val="nil"/>
              <w:bottom w:val="single" w:sz="4" w:space="0" w:color="auto"/>
              <w:right w:val="single" w:sz="4" w:space="0" w:color="auto"/>
            </w:tcBorders>
          </w:tcPr>
          <w:p w:rsidR="009A1290" w:rsidRPr="009A1290" w:rsidRDefault="009A1290" w:rsidP="008D448C">
            <w:pPr>
              <w:jc w:val="center"/>
            </w:pPr>
          </w:p>
        </w:tc>
        <w:tc>
          <w:tcPr>
            <w:tcW w:w="509" w:type="pct"/>
            <w:tcBorders>
              <w:top w:val="single" w:sz="4" w:space="0" w:color="auto"/>
              <w:left w:val="nil"/>
              <w:bottom w:val="single" w:sz="4" w:space="0" w:color="auto"/>
              <w:right w:val="single" w:sz="4" w:space="0" w:color="auto"/>
            </w:tcBorders>
          </w:tcPr>
          <w:p w:rsidR="009A1290" w:rsidRPr="009A1290" w:rsidRDefault="009A1290" w:rsidP="008D448C">
            <w:pPr>
              <w:jc w:val="center"/>
            </w:pPr>
          </w:p>
        </w:tc>
        <w:tc>
          <w:tcPr>
            <w:tcW w:w="643" w:type="pct"/>
            <w:tcBorders>
              <w:top w:val="single" w:sz="4" w:space="0" w:color="auto"/>
              <w:left w:val="nil"/>
              <w:bottom w:val="single" w:sz="4" w:space="0" w:color="auto"/>
              <w:right w:val="single" w:sz="4" w:space="0" w:color="auto"/>
            </w:tcBorders>
          </w:tcPr>
          <w:p w:rsidR="009A1290" w:rsidRPr="009A1290" w:rsidRDefault="009A1290" w:rsidP="008D448C">
            <w:pPr>
              <w:jc w:val="center"/>
            </w:pPr>
          </w:p>
        </w:tc>
        <w:tc>
          <w:tcPr>
            <w:tcW w:w="575" w:type="pct"/>
            <w:tcBorders>
              <w:top w:val="single" w:sz="4" w:space="0" w:color="auto"/>
              <w:left w:val="single" w:sz="4" w:space="0" w:color="auto"/>
              <w:bottom w:val="single" w:sz="4" w:space="0" w:color="auto"/>
              <w:right w:val="single" w:sz="4" w:space="0" w:color="auto"/>
            </w:tcBorders>
          </w:tcPr>
          <w:p w:rsidR="009A1290" w:rsidRPr="009A1290" w:rsidRDefault="009A1290" w:rsidP="008D448C">
            <w:pPr>
              <w:jc w:val="center"/>
            </w:pPr>
          </w:p>
        </w:tc>
        <w:tc>
          <w:tcPr>
            <w:tcW w:w="647" w:type="pct"/>
            <w:tcBorders>
              <w:top w:val="single" w:sz="4" w:space="0" w:color="auto"/>
              <w:left w:val="single" w:sz="4" w:space="0" w:color="auto"/>
              <w:bottom w:val="single" w:sz="4" w:space="0" w:color="auto"/>
              <w:right w:val="single" w:sz="4" w:space="0" w:color="auto"/>
            </w:tcBorders>
          </w:tcPr>
          <w:p w:rsidR="009A1290" w:rsidRPr="009A1290" w:rsidRDefault="009A1290" w:rsidP="008D448C">
            <w:pPr>
              <w:jc w:val="center"/>
            </w:pPr>
          </w:p>
        </w:tc>
        <w:tc>
          <w:tcPr>
            <w:tcW w:w="646" w:type="pct"/>
            <w:tcBorders>
              <w:top w:val="single" w:sz="4" w:space="0" w:color="auto"/>
              <w:left w:val="nil"/>
              <w:bottom w:val="single" w:sz="4" w:space="0" w:color="auto"/>
              <w:right w:val="single" w:sz="4" w:space="0" w:color="auto"/>
            </w:tcBorders>
          </w:tcPr>
          <w:p w:rsidR="009A1290" w:rsidRPr="009A1290" w:rsidRDefault="009A1290" w:rsidP="008D448C">
            <w:pPr>
              <w:jc w:val="center"/>
            </w:pPr>
          </w:p>
        </w:tc>
        <w:tc>
          <w:tcPr>
            <w:tcW w:w="630" w:type="pct"/>
            <w:tcBorders>
              <w:top w:val="single" w:sz="4" w:space="0" w:color="auto"/>
              <w:left w:val="nil"/>
              <w:bottom w:val="single" w:sz="4" w:space="0" w:color="auto"/>
              <w:right w:val="single" w:sz="4" w:space="0" w:color="auto"/>
            </w:tcBorders>
          </w:tcPr>
          <w:p w:rsidR="009A1290" w:rsidRPr="009A1290" w:rsidRDefault="009A1290" w:rsidP="008D448C">
            <w:pPr>
              <w:jc w:val="center"/>
            </w:pPr>
          </w:p>
        </w:tc>
      </w:tr>
      <w:tr w:rsidR="009A1290" w:rsidRPr="009A1290" w:rsidTr="009A1290">
        <w:trPr>
          <w:trHeight w:val="315"/>
        </w:trPr>
        <w:tc>
          <w:tcPr>
            <w:tcW w:w="270" w:type="pct"/>
            <w:tcBorders>
              <w:top w:val="nil"/>
              <w:left w:val="single" w:sz="4" w:space="0" w:color="auto"/>
              <w:bottom w:val="single" w:sz="4" w:space="0" w:color="auto"/>
              <w:right w:val="single" w:sz="4" w:space="0" w:color="auto"/>
            </w:tcBorders>
            <w:noWrap/>
            <w:vAlign w:val="bottom"/>
          </w:tcPr>
          <w:p w:rsidR="009A1290" w:rsidRPr="009A1290" w:rsidRDefault="009A1290" w:rsidP="008D448C">
            <w:pPr>
              <w:jc w:val="center"/>
            </w:pPr>
          </w:p>
        </w:tc>
        <w:tc>
          <w:tcPr>
            <w:tcW w:w="647" w:type="pct"/>
            <w:tcBorders>
              <w:top w:val="nil"/>
              <w:left w:val="nil"/>
              <w:bottom w:val="single" w:sz="4" w:space="0" w:color="auto"/>
              <w:right w:val="single" w:sz="4" w:space="0" w:color="auto"/>
            </w:tcBorders>
          </w:tcPr>
          <w:p w:rsidR="009A1290" w:rsidRPr="009A1290" w:rsidRDefault="009A1290" w:rsidP="008D448C">
            <w:pPr>
              <w:jc w:val="center"/>
            </w:pPr>
          </w:p>
        </w:tc>
        <w:tc>
          <w:tcPr>
            <w:tcW w:w="432" w:type="pct"/>
            <w:tcBorders>
              <w:top w:val="nil"/>
              <w:left w:val="nil"/>
              <w:bottom w:val="single" w:sz="4" w:space="0" w:color="auto"/>
              <w:right w:val="single" w:sz="4" w:space="0" w:color="auto"/>
            </w:tcBorders>
          </w:tcPr>
          <w:p w:rsidR="009A1290" w:rsidRPr="009A1290" w:rsidRDefault="009A1290" w:rsidP="008D448C">
            <w:pPr>
              <w:jc w:val="center"/>
            </w:pPr>
          </w:p>
        </w:tc>
        <w:tc>
          <w:tcPr>
            <w:tcW w:w="509" w:type="pct"/>
            <w:tcBorders>
              <w:top w:val="single" w:sz="4" w:space="0" w:color="auto"/>
              <w:left w:val="nil"/>
              <w:bottom w:val="single" w:sz="4" w:space="0" w:color="auto"/>
              <w:right w:val="single" w:sz="4" w:space="0" w:color="auto"/>
            </w:tcBorders>
          </w:tcPr>
          <w:p w:rsidR="009A1290" w:rsidRPr="009A1290" w:rsidRDefault="009A1290" w:rsidP="008D448C">
            <w:pPr>
              <w:jc w:val="center"/>
            </w:pPr>
          </w:p>
        </w:tc>
        <w:tc>
          <w:tcPr>
            <w:tcW w:w="643" w:type="pct"/>
            <w:tcBorders>
              <w:top w:val="single" w:sz="4" w:space="0" w:color="auto"/>
              <w:left w:val="nil"/>
              <w:bottom w:val="single" w:sz="4" w:space="0" w:color="auto"/>
              <w:right w:val="single" w:sz="4" w:space="0" w:color="auto"/>
            </w:tcBorders>
          </w:tcPr>
          <w:p w:rsidR="009A1290" w:rsidRPr="009A1290" w:rsidRDefault="009A1290" w:rsidP="008D448C">
            <w:pPr>
              <w:jc w:val="center"/>
            </w:pPr>
          </w:p>
        </w:tc>
        <w:tc>
          <w:tcPr>
            <w:tcW w:w="575" w:type="pct"/>
            <w:tcBorders>
              <w:top w:val="single" w:sz="4" w:space="0" w:color="auto"/>
              <w:left w:val="single" w:sz="4" w:space="0" w:color="auto"/>
              <w:bottom w:val="single" w:sz="4" w:space="0" w:color="auto"/>
              <w:right w:val="single" w:sz="4" w:space="0" w:color="auto"/>
            </w:tcBorders>
          </w:tcPr>
          <w:p w:rsidR="009A1290" w:rsidRPr="009A1290" w:rsidRDefault="009A1290" w:rsidP="008D448C">
            <w:pPr>
              <w:jc w:val="center"/>
            </w:pPr>
          </w:p>
        </w:tc>
        <w:tc>
          <w:tcPr>
            <w:tcW w:w="647" w:type="pct"/>
            <w:tcBorders>
              <w:top w:val="single" w:sz="4" w:space="0" w:color="auto"/>
              <w:left w:val="single" w:sz="4" w:space="0" w:color="auto"/>
              <w:bottom w:val="single" w:sz="4" w:space="0" w:color="auto"/>
              <w:right w:val="single" w:sz="4" w:space="0" w:color="auto"/>
            </w:tcBorders>
          </w:tcPr>
          <w:p w:rsidR="009A1290" w:rsidRPr="009A1290" w:rsidRDefault="009A1290" w:rsidP="008D448C">
            <w:pPr>
              <w:jc w:val="center"/>
            </w:pPr>
          </w:p>
        </w:tc>
        <w:tc>
          <w:tcPr>
            <w:tcW w:w="646" w:type="pct"/>
            <w:tcBorders>
              <w:top w:val="single" w:sz="4" w:space="0" w:color="auto"/>
              <w:left w:val="nil"/>
              <w:bottom w:val="single" w:sz="4" w:space="0" w:color="auto"/>
              <w:right w:val="single" w:sz="4" w:space="0" w:color="auto"/>
            </w:tcBorders>
          </w:tcPr>
          <w:p w:rsidR="009A1290" w:rsidRPr="009A1290" w:rsidRDefault="009A1290" w:rsidP="008D448C">
            <w:pPr>
              <w:jc w:val="center"/>
            </w:pPr>
          </w:p>
        </w:tc>
        <w:tc>
          <w:tcPr>
            <w:tcW w:w="630" w:type="pct"/>
            <w:tcBorders>
              <w:top w:val="single" w:sz="4" w:space="0" w:color="auto"/>
              <w:left w:val="nil"/>
              <w:bottom w:val="single" w:sz="4" w:space="0" w:color="auto"/>
              <w:right w:val="single" w:sz="4" w:space="0" w:color="auto"/>
            </w:tcBorders>
          </w:tcPr>
          <w:p w:rsidR="009A1290" w:rsidRPr="009A1290" w:rsidRDefault="009A1290" w:rsidP="008D448C">
            <w:pPr>
              <w:jc w:val="center"/>
            </w:pPr>
          </w:p>
        </w:tc>
      </w:tr>
      <w:tr w:rsidR="009A1290" w:rsidRPr="009A1290" w:rsidTr="009A1290">
        <w:trPr>
          <w:trHeight w:val="315"/>
        </w:trPr>
        <w:tc>
          <w:tcPr>
            <w:tcW w:w="270" w:type="pct"/>
            <w:tcBorders>
              <w:top w:val="nil"/>
              <w:left w:val="single" w:sz="4" w:space="0" w:color="auto"/>
              <w:bottom w:val="single" w:sz="4" w:space="0" w:color="auto"/>
              <w:right w:val="single" w:sz="4" w:space="0" w:color="auto"/>
            </w:tcBorders>
            <w:noWrap/>
            <w:vAlign w:val="bottom"/>
          </w:tcPr>
          <w:p w:rsidR="009A1290" w:rsidRPr="009A1290" w:rsidRDefault="009A1290" w:rsidP="008D448C">
            <w:pPr>
              <w:jc w:val="center"/>
            </w:pPr>
          </w:p>
        </w:tc>
        <w:tc>
          <w:tcPr>
            <w:tcW w:w="647" w:type="pct"/>
            <w:tcBorders>
              <w:top w:val="nil"/>
              <w:left w:val="nil"/>
              <w:bottom w:val="single" w:sz="4" w:space="0" w:color="auto"/>
              <w:right w:val="single" w:sz="4" w:space="0" w:color="auto"/>
            </w:tcBorders>
          </w:tcPr>
          <w:p w:rsidR="009A1290" w:rsidRPr="009A1290" w:rsidRDefault="009A1290" w:rsidP="008D448C">
            <w:pPr>
              <w:jc w:val="center"/>
            </w:pPr>
          </w:p>
        </w:tc>
        <w:tc>
          <w:tcPr>
            <w:tcW w:w="432" w:type="pct"/>
            <w:tcBorders>
              <w:top w:val="nil"/>
              <w:left w:val="nil"/>
              <w:bottom w:val="single" w:sz="4" w:space="0" w:color="auto"/>
              <w:right w:val="single" w:sz="4" w:space="0" w:color="auto"/>
            </w:tcBorders>
          </w:tcPr>
          <w:p w:rsidR="009A1290" w:rsidRPr="009A1290" w:rsidRDefault="009A1290" w:rsidP="008D448C">
            <w:pPr>
              <w:jc w:val="center"/>
            </w:pPr>
          </w:p>
        </w:tc>
        <w:tc>
          <w:tcPr>
            <w:tcW w:w="509" w:type="pct"/>
            <w:tcBorders>
              <w:top w:val="single" w:sz="4" w:space="0" w:color="auto"/>
              <w:left w:val="nil"/>
              <w:bottom w:val="single" w:sz="4" w:space="0" w:color="auto"/>
              <w:right w:val="single" w:sz="4" w:space="0" w:color="auto"/>
            </w:tcBorders>
          </w:tcPr>
          <w:p w:rsidR="009A1290" w:rsidRPr="009A1290" w:rsidRDefault="009A1290" w:rsidP="008D448C">
            <w:pPr>
              <w:jc w:val="center"/>
            </w:pPr>
          </w:p>
        </w:tc>
        <w:tc>
          <w:tcPr>
            <w:tcW w:w="643" w:type="pct"/>
            <w:tcBorders>
              <w:top w:val="single" w:sz="4" w:space="0" w:color="auto"/>
              <w:left w:val="nil"/>
              <w:bottom w:val="single" w:sz="4" w:space="0" w:color="auto"/>
              <w:right w:val="single" w:sz="4" w:space="0" w:color="auto"/>
            </w:tcBorders>
          </w:tcPr>
          <w:p w:rsidR="009A1290" w:rsidRPr="009A1290" w:rsidRDefault="009A1290" w:rsidP="008D448C">
            <w:pPr>
              <w:jc w:val="center"/>
            </w:pPr>
          </w:p>
        </w:tc>
        <w:tc>
          <w:tcPr>
            <w:tcW w:w="575" w:type="pct"/>
            <w:tcBorders>
              <w:top w:val="single" w:sz="4" w:space="0" w:color="auto"/>
              <w:left w:val="single" w:sz="4" w:space="0" w:color="auto"/>
              <w:bottom w:val="single" w:sz="4" w:space="0" w:color="auto"/>
              <w:right w:val="single" w:sz="4" w:space="0" w:color="auto"/>
            </w:tcBorders>
          </w:tcPr>
          <w:p w:rsidR="009A1290" w:rsidRPr="009A1290" w:rsidRDefault="009A1290" w:rsidP="008D448C">
            <w:pPr>
              <w:jc w:val="center"/>
            </w:pPr>
          </w:p>
        </w:tc>
        <w:tc>
          <w:tcPr>
            <w:tcW w:w="647" w:type="pct"/>
            <w:tcBorders>
              <w:top w:val="single" w:sz="4" w:space="0" w:color="auto"/>
              <w:left w:val="single" w:sz="4" w:space="0" w:color="auto"/>
              <w:bottom w:val="single" w:sz="4" w:space="0" w:color="auto"/>
              <w:right w:val="single" w:sz="4" w:space="0" w:color="auto"/>
            </w:tcBorders>
          </w:tcPr>
          <w:p w:rsidR="009A1290" w:rsidRPr="009A1290" w:rsidRDefault="009A1290" w:rsidP="008D448C">
            <w:pPr>
              <w:jc w:val="center"/>
            </w:pPr>
          </w:p>
        </w:tc>
        <w:tc>
          <w:tcPr>
            <w:tcW w:w="646" w:type="pct"/>
            <w:tcBorders>
              <w:top w:val="single" w:sz="4" w:space="0" w:color="auto"/>
              <w:left w:val="nil"/>
              <w:bottom w:val="single" w:sz="4" w:space="0" w:color="auto"/>
              <w:right w:val="single" w:sz="4" w:space="0" w:color="auto"/>
            </w:tcBorders>
          </w:tcPr>
          <w:p w:rsidR="009A1290" w:rsidRPr="009A1290" w:rsidRDefault="009A1290" w:rsidP="008D448C">
            <w:pPr>
              <w:jc w:val="center"/>
            </w:pPr>
          </w:p>
        </w:tc>
        <w:tc>
          <w:tcPr>
            <w:tcW w:w="630" w:type="pct"/>
            <w:tcBorders>
              <w:top w:val="single" w:sz="4" w:space="0" w:color="auto"/>
              <w:left w:val="nil"/>
              <w:bottom w:val="single" w:sz="4" w:space="0" w:color="auto"/>
              <w:right w:val="single" w:sz="4" w:space="0" w:color="auto"/>
            </w:tcBorders>
          </w:tcPr>
          <w:p w:rsidR="009A1290" w:rsidRPr="009A1290" w:rsidRDefault="009A1290" w:rsidP="008D448C">
            <w:pPr>
              <w:jc w:val="center"/>
            </w:pPr>
          </w:p>
        </w:tc>
      </w:tr>
      <w:tr w:rsidR="009A1290" w:rsidRPr="009A1290" w:rsidTr="009A1290">
        <w:trPr>
          <w:trHeight w:val="70"/>
        </w:trPr>
        <w:tc>
          <w:tcPr>
            <w:tcW w:w="1859" w:type="pct"/>
            <w:gridSpan w:val="4"/>
            <w:tcBorders>
              <w:top w:val="nil"/>
              <w:left w:val="single" w:sz="4" w:space="0" w:color="auto"/>
              <w:bottom w:val="single" w:sz="4" w:space="0" w:color="auto"/>
              <w:right w:val="single" w:sz="4" w:space="0" w:color="auto"/>
            </w:tcBorders>
          </w:tcPr>
          <w:p w:rsidR="009A1290" w:rsidRPr="009A1290" w:rsidRDefault="009A1290" w:rsidP="008D448C">
            <w:r w:rsidRPr="009A1290">
              <w:rPr>
                <w:b/>
              </w:rPr>
              <w:t>Итого:</w:t>
            </w:r>
          </w:p>
        </w:tc>
        <w:tc>
          <w:tcPr>
            <w:tcW w:w="643" w:type="pct"/>
            <w:tcBorders>
              <w:top w:val="single" w:sz="4" w:space="0" w:color="auto"/>
              <w:left w:val="nil"/>
              <w:bottom w:val="single" w:sz="4" w:space="0" w:color="auto"/>
              <w:right w:val="single" w:sz="4" w:space="0" w:color="auto"/>
            </w:tcBorders>
          </w:tcPr>
          <w:p w:rsidR="009A1290" w:rsidRPr="009A1290" w:rsidRDefault="009A1290" w:rsidP="008D448C">
            <w:pPr>
              <w:jc w:val="center"/>
            </w:pPr>
          </w:p>
        </w:tc>
        <w:tc>
          <w:tcPr>
            <w:tcW w:w="575" w:type="pct"/>
            <w:tcBorders>
              <w:top w:val="single" w:sz="4" w:space="0" w:color="auto"/>
              <w:left w:val="single" w:sz="4" w:space="0" w:color="auto"/>
              <w:bottom w:val="single" w:sz="4" w:space="0" w:color="auto"/>
              <w:right w:val="single" w:sz="4" w:space="0" w:color="auto"/>
            </w:tcBorders>
          </w:tcPr>
          <w:p w:rsidR="009A1290" w:rsidRPr="009A1290" w:rsidRDefault="009A1290" w:rsidP="008D448C">
            <w:pPr>
              <w:jc w:val="center"/>
            </w:pPr>
          </w:p>
        </w:tc>
        <w:tc>
          <w:tcPr>
            <w:tcW w:w="647" w:type="pct"/>
            <w:tcBorders>
              <w:top w:val="single" w:sz="4" w:space="0" w:color="auto"/>
              <w:left w:val="single" w:sz="4" w:space="0" w:color="auto"/>
              <w:bottom w:val="single" w:sz="4" w:space="0" w:color="auto"/>
              <w:right w:val="single" w:sz="4" w:space="0" w:color="auto"/>
            </w:tcBorders>
          </w:tcPr>
          <w:p w:rsidR="009A1290" w:rsidRPr="009A1290" w:rsidRDefault="009A1290" w:rsidP="008D448C">
            <w:pPr>
              <w:jc w:val="center"/>
            </w:pPr>
          </w:p>
        </w:tc>
        <w:tc>
          <w:tcPr>
            <w:tcW w:w="646" w:type="pct"/>
            <w:tcBorders>
              <w:top w:val="single" w:sz="4" w:space="0" w:color="auto"/>
              <w:left w:val="nil"/>
              <w:bottom w:val="single" w:sz="4" w:space="0" w:color="auto"/>
              <w:right w:val="single" w:sz="4" w:space="0" w:color="auto"/>
            </w:tcBorders>
          </w:tcPr>
          <w:p w:rsidR="009A1290" w:rsidRPr="009A1290" w:rsidRDefault="009A1290" w:rsidP="008D448C">
            <w:pPr>
              <w:jc w:val="center"/>
            </w:pPr>
          </w:p>
        </w:tc>
        <w:tc>
          <w:tcPr>
            <w:tcW w:w="630" w:type="pct"/>
            <w:tcBorders>
              <w:top w:val="single" w:sz="4" w:space="0" w:color="auto"/>
              <w:left w:val="nil"/>
              <w:bottom w:val="single" w:sz="4" w:space="0" w:color="auto"/>
              <w:right w:val="single" w:sz="4" w:space="0" w:color="auto"/>
            </w:tcBorders>
          </w:tcPr>
          <w:p w:rsidR="009A1290" w:rsidRPr="009A1290" w:rsidRDefault="009A1290" w:rsidP="008D448C">
            <w:pPr>
              <w:jc w:val="center"/>
            </w:pPr>
          </w:p>
        </w:tc>
      </w:tr>
    </w:tbl>
    <w:p w:rsidR="000954FB"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0D7F85" w:rsidRDefault="006A6E7D" w:rsidP="006A6E7D">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0845A1">
        <w:rPr>
          <w:i/>
          <w:sz w:val="24"/>
          <w:szCs w:val="24"/>
        </w:rPr>
        <w:t xml:space="preserve"> </w:t>
      </w:r>
      <w:r>
        <w:rPr>
          <w:i/>
          <w:sz w:val="24"/>
          <w:szCs w:val="24"/>
        </w:rPr>
        <w:t>оказани</w:t>
      </w:r>
      <w:r w:rsidR="000845A1">
        <w:rPr>
          <w:i/>
          <w:sz w:val="24"/>
          <w:szCs w:val="24"/>
        </w:rPr>
        <w:t>я</w:t>
      </w:r>
      <w:r w:rsidRPr="00721D0D">
        <w:rPr>
          <w:i/>
          <w:sz w:val="24"/>
          <w:szCs w:val="24"/>
        </w:rPr>
        <w:t xml:space="preserve"> услуг</w:t>
      </w:r>
      <w:r>
        <w:rPr>
          <w:i/>
          <w:sz w:val="24"/>
          <w:szCs w:val="24"/>
        </w:rPr>
        <w:t>)</w:t>
      </w:r>
      <w:r>
        <w:rPr>
          <w:szCs w:val="28"/>
        </w:rPr>
        <w:t>,</w:t>
      </w:r>
      <w:r w:rsidRPr="00205668">
        <w:rPr>
          <w:szCs w:val="28"/>
        </w:rPr>
        <w:t xml:space="preserve"> учитывает </w:t>
      </w:r>
      <w:r w:rsidR="000D7F85">
        <w:rPr>
          <w:szCs w:val="28"/>
        </w:rPr>
        <w:t>все расходы</w:t>
      </w:r>
      <w:r w:rsidR="000D7F85" w:rsidRPr="00237904">
        <w:rPr>
          <w:szCs w:val="28"/>
        </w:rPr>
        <w:t xml:space="preserve"> </w:t>
      </w:r>
      <w:r w:rsidR="000D7F85">
        <w:rPr>
          <w:szCs w:val="28"/>
        </w:rPr>
        <w:t xml:space="preserve">Поставщика, </w:t>
      </w:r>
      <w:r w:rsidR="000D7F85">
        <w:t>связанные с приобретением и упаковкой Товара</w:t>
      </w:r>
      <w:r w:rsidR="000D7F85" w:rsidRPr="00237904">
        <w:t>,</w:t>
      </w:r>
      <w:r w:rsidR="000D7F85">
        <w:t xml:space="preserve"> транспортные расходы по доставке Товара, его разгрузке, уплату таможенных пошлин, всех налогов и другие обязательные платежи, кроме НДС</w:t>
      </w:r>
      <w:r w:rsidR="000D7F85">
        <w:rPr>
          <w:szCs w:val="28"/>
        </w:rPr>
        <w:t>.</w:t>
      </w:r>
    </w:p>
    <w:p w:rsidR="006A6E7D" w:rsidRDefault="006A6E7D" w:rsidP="006A6E7D">
      <w:pPr>
        <w:pStyle w:val="afc"/>
        <w:jc w:val="both"/>
        <w:rPr>
          <w:szCs w:val="28"/>
        </w:rPr>
      </w:pPr>
      <w:r w:rsidRPr="00721D0D">
        <w:rPr>
          <w:i/>
          <w:sz w:val="24"/>
          <w:szCs w:val="24"/>
        </w:rPr>
        <w:t>(</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w:t>
      </w:r>
      <w:r w:rsidRPr="00205668">
        <w:rPr>
          <w:szCs w:val="28"/>
        </w:rPr>
        <w:lastRenderedPageBreak/>
        <w:t xml:space="preserve">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c"/>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34487A" w:rsidRPr="00A15D70" w:rsidRDefault="008812E4" w:rsidP="0034487A">
      <w:pPr>
        <w:pStyle w:val="afff2"/>
      </w:pPr>
      <w:r>
        <w:t>1</w:t>
      </w:r>
      <w:r w:rsidR="00F9556E">
        <w:t xml:space="preserve">) </w:t>
      </w:r>
      <w:r w:rsidR="0034487A" w:rsidRPr="00A15D70">
        <w:t>Сведения о субподрядных организациях оформляются по форме прил</w:t>
      </w:r>
      <w:r w:rsidR="003C5D38">
        <w:t>ожен</w:t>
      </w:r>
      <w:r w:rsidR="00D55A3C">
        <w:t>ия № 4</w:t>
      </w:r>
      <w:r w:rsidR="0034487A" w:rsidRPr="00A15D70">
        <w:t xml:space="preserve"> к настоящей документации.</w:t>
      </w:r>
    </w:p>
    <w:p w:rsidR="00F9556E" w:rsidRPr="00DF6EEA" w:rsidRDefault="00F9556E" w:rsidP="00F9556E">
      <w:pPr>
        <w:pStyle w:val="afc"/>
        <w:jc w:val="both"/>
        <w:rPr>
          <w:szCs w:val="28"/>
        </w:rPr>
      </w:pPr>
    </w:p>
    <w:p w:rsidR="006A6E7D" w:rsidRPr="00205668" w:rsidRDefault="006A6E7D" w:rsidP="006A6E7D">
      <w:pPr>
        <w:pStyle w:val="af9"/>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9"/>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D55A3C" w:rsidRPr="00241DB6" w:rsidRDefault="00D55A3C" w:rsidP="00D55A3C">
      <w:pPr>
        <w:pStyle w:val="af9"/>
        <w:ind w:firstLine="0"/>
        <w:jc w:val="right"/>
        <w:rPr>
          <w:sz w:val="28"/>
          <w:szCs w:val="28"/>
        </w:rPr>
      </w:pPr>
      <w:r w:rsidRPr="00241DB6">
        <w:rPr>
          <w:sz w:val="28"/>
          <w:szCs w:val="28"/>
        </w:rPr>
        <w:lastRenderedPageBreak/>
        <w:t xml:space="preserve">Приложение № </w:t>
      </w:r>
      <w:r>
        <w:rPr>
          <w:sz w:val="28"/>
          <w:szCs w:val="28"/>
        </w:rPr>
        <w:t>4</w:t>
      </w:r>
    </w:p>
    <w:p w:rsidR="00D55A3C" w:rsidRDefault="00D55A3C" w:rsidP="00D55A3C">
      <w:pPr>
        <w:pStyle w:val="af9"/>
        <w:ind w:firstLine="0"/>
        <w:jc w:val="right"/>
        <w:rPr>
          <w:sz w:val="28"/>
          <w:szCs w:val="28"/>
        </w:rPr>
      </w:pPr>
      <w:r w:rsidRPr="00241DB6">
        <w:rPr>
          <w:sz w:val="28"/>
          <w:szCs w:val="28"/>
        </w:rPr>
        <w:t>к документации о закупке</w:t>
      </w:r>
    </w:p>
    <w:p w:rsidR="00D55A3C" w:rsidRDefault="00D55A3C" w:rsidP="00D55A3C">
      <w:pPr>
        <w:pStyle w:val="af9"/>
        <w:ind w:firstLine="0"/>
        <w:jc w:val="right"/>
        <w:rPr>
          <w:sz w:val="28"/>
          <w:szCs w:val="28"/>
        </w:rPr>
      </w:pPr>
    </w:p>
    <w:p w:rsidR="00D55A3C" w:rsidRPr="00241DB6" w:rsidRDefault="00D55A3C" w:rsidP="00D55A3C">
      <w:pPr>
        <w:pStyle w:val="af9"/>
        <w:ind w:firstLine="0"/>
        <w:jc w:val="right"/>
        <w:rPr>
          <w:sz w:val="28"/>
          <w:szCs w:val="28"/>
        </w:rPr>
      </w:pPr>
    </w:p>
    <w:p w:rsidR="00D55A3C" w:rsidRPr="002736B8" w:rsidRDefault="00D55A3C" w:rsidP="00D55A3C">
      <w:pPr>
        <w:pStyle w:val="af9"/>
        <w:ind w:firstLine="0"/>
        <w:jc w:val="center"/>
        <w:rPr>
          <w:sz w:val="28"/>
          <w:szCs w:val="28"/>
        </w:rPr>
      </w:pPr>
      <w:r w:rsidRPr="00241DB6">
        <w:rPr>
          <w:b/>
          <w:szCs w:val="28"/>
        </w:rPr>
        <w:t>СВЕДЕНИЯ О ПЛАНИРУЕМЫХ К ПРИВЛЕЧЕНИЮ СУБПОДРЯДНЫХ ОРГАНИЗАЦИЯХ</w:t>
      </w:r>
    </w:p>
    <w:p w:rsidR="00D55A3C" w:rsidRPr="00241DB6" w:rsidRDefault="00D55A3C" w:rsidP="00D55A3C">
      <w:pPr>
        <w:tabs>
          <w:tab w:val="left" w:pos="9639"/>
        </w:tabs>
        <w:ind w:firstLine="567"/>
        <w:jc w:val="center"/>
        <w:rPr>
          <w:i/>
        </w:rPr>
      </w:pPr>
      <w:r w:rsidRPr="00241DB6">
        <w:rPr>
          <w:i/>
        </w:rPr>
        <w:t>(отдельный лист по каждому субподрядчику)</w:t>
      </w:r>
    </w:p>
    <w:p w:rsidR="00D55A3C" w:rsidRPr="00241DB6" w:rsidRDefault="00D55A3C" w:rsidP="00D55A3C">
      <w:pPr>
        <w:tabs>
          <w:tab w:val="left" w:pos="9639"/>
        </w:tabs>
        <w:ind w:firstLine="567"/>
        <w:jc w:val="center"/>
        <w:rPr>
          <w:sz w:val="22"/>
        </w:rPr>
      </w:pPr>
    </w:p>
    <w:p w:rsidR="00D55A3C" w:rsidRPr="00241DB6" w:rsidRDefault="00D55A3C" w:rsidP="00D55A3C">
      <w:pPr>
        <w:tabs>
          <w:tab w:val="left" w:pos="9639"/>
        </w:tabs>
        <w:ind w:firstLine="567"/>
        <w:jc w:val="center"/>
        <w:rPr>
          <w:b/>
          <w:sz w:val="28"/>
          <w:szCs w:val="28"/>
        </w:rPr>
      </w:pPr>
      <w:r w:rsidRPr="00241DB6">
        <w:rPr>
          <w:b/>
          <w:sz w:val="28"/>
          <w:szCs w:val="28"/>
        </w:rPr>
        <w:t>Наименование организации, фирмы:</w:t>
      </w:r>
    </w:p>
    <w:p w:rsidR="00D55A3C" w:rsidRPr="00241DB6" w:rsidRDefault="00D55A3C" w:rsidP="00D55A3C">
      <w:pPr>
        <w:tabs>
          <w:tab w:val="left" w:pos="9639"/>
        </w:tabs>
        <w:ind w:firstLine="567"/>
        <w:rPr>
          <w:sz w:val="22"/>
        </w:rPr>
      </w:pPr>
      <w:r w:rsidRPr="00241DB6">
        <w:rPr>
          <w:sz w:val="22"/>
        </w:rPr>
        <w:t>____________________________________________________________________________</w:t>
      </w:r>
    </w:p>
    <w:p w:rsidR="00D55A3C" w:rsidRPr="00241DB6" w:rsidRDefault="00D55A3C" w:rsidP="00D55A3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D55A3C" w:rsidRPr="00241DB6" w:rsidTr="00E212C3">
        <w:tc>
          <w:tcPr>
            <w:tcW w:w="3138" w:type="dxa"/>
          </w:tcPr>
          <w:p w:rsidR="00D55A3C" w:rsidRPr="00241DB6" w:rsidRDefault="00D55A3C" w:rsidP="00E212C3">
            <w:pPr>
              <w:tabs>
                <w:tab w:val="left" w:pos="9639"/>
              </w:tabs>
              <w:rPr>
                <w:szCs w:val="28"/>
              </w:rPr>
            </w:pPr>
          </w:p>
        </w:tc>
        <w:tc>
          <w:tcPr>
            <w:tcW w:w="3426" w:type="dxa"/>
            <w:gridSpan w:val="2"/>
            <w:vAlign w:val="center"/>
          </w:tcPr>
          <w:p w:rsidR="00D55A3C" w:rsidRPr="00241DB6" w:rsidRDefault="00D55A3C" w:rsidP="00E212C3">
            <w:pPr>
              <w:tabs>
                <w:tab w:val="left" w:pos="9639"/>
              </w:tabs>
              <w:jc w:val="center"/>
              <w:rPr>
                <w:szCs w:val="28"/>
              </w:rPr>
            </w:pPr>
            <w:r w:rsidRPr="00241DB6">
              <w:rPr>
                <w:szCs w:val="28"/>
              </w:rPr>
              <w:t>Головная фирма</w:t>
            </w:r>
          </w:p>
        </w:tc>
        <w:tc>
          <w:tcPr>
            <w:tcW w:w="3156" w:type="dxa"/>
            <w:vAlign w:val="center"/>
          </w:tcPr>
          <w:p w:rsidR="00D55A3C" w:rsidRPr="00241DB6" w:rsidRDefault="00D55A3C" w:rsidP="00E212C3">
            <w:pPr>
              <w:tabs>
                <w:tab w:val="left" w:pos="9639"/>
              </w:tabs>
              <w:jc w:val="center"/>
              <w:rPr>
                <w:szCs w:val="28"/>
              </w:rPr>
            </w:pPr>
            <w:r w:rsidRPr="00241DB6">
              <w:rPr>
                <w:szCs w:val="28"/>
              </w:rPr>
              <w:t>Филиалы и дочерние предприятия</w:t>
            </w:r>
          </w:p>
        </w:tc>
      </w:tr>
      <w:tr w:rsidR="00D55A3C" w:rsidRPr="00241DB6" w:rsidTr="00E212C3">
        <w:trPr>
          <w:trHeight w:val="391"/>
        </w:trPr>
        <w:tc>
          <w:tcPr>
            <w:tcW w:w="3138" w:type="dxa"/>
          </w:tcPr>
          <w:p w:rsidR="00D55A3C" w:rsidRPr="00241DB6" w:rsidRDefault="00D55A3C" w:rsidP="00E212C3">
            <w:pPr>
              <w:tabs>
                <w:tab w:val="left" w:pos="9639"/>
              </w:tabs>
            </w:pPr>
            <w:r w:rsidRPr="00241DB6">
              <w:t>Адрес</w:t>
            </w:r>
          </w:p>
        </w:tc>
        <w:tc>
          <w:tcPr>
            <w:tcW w:w="3426" w:type="dxa"/>
            <w:gridSpan w:val="2"/>
          </w:tcPr>
          <w:p w:rsidR="00D55A3C" w:rsidRPr="00241DB6" w:rsidRDefault="00D55A3C" w:rsidP="00E212C3">
            <w:pPr>
              <w:tabs>
                <w:tab w:val="left" w:pos="9639"/>
              </w:tabs>
              <w:jc w:val="center"/>
            </w:pPr>
          </w:p>
        </w:tc>
        <w:tc>
          <w:tcPr>
            <w:tcW w:w="3156" w:type="dxa"/>
          </w:tcPr>
          <w:p w:rsidR="00D55A3C" w:rsidRPr="00241DB6" w:rsidRDefault="00D55A3C" w:rsidP="00E212C3">
            <w:pPr>
              <w:tabs>
                <w:tab w:val="left" w:pos="9639"/>
              </w:tabs>
              <w:jc w:val="center"/>
            </w:pPr>
          </w:p>
        </w:tc>
      </w:tr>
      <w:tr w:rsidR="00D55A3C" w:rsidRPr="00241DB6" w:rsidTr="00E212C3">
        <w:trPr>
          <w:trHeight w:val="346"/>
        </w:trPr>
        <w:tc>
          <w:tcPr>
            <w:tcW w:w="3138" w:type="dxa"/>
          </w:tcPr>
          <w:p w:rsidR="00D55A3C" w:rsidRPr="00241DB6" w:rsidRDefault="00D55A3C" w:rsidP="00E212C3">
            <w:pPr>
              <w:tabs>
                <w:tab w:val="left" w:pos="9639"/>
              </w:tabs>
            </w:pPr>
            <w:r w:rsidRPr="00241DB6">
              <w:t>Телефон</w:t>
            </w:r>
          </w:p>
        </w:tc>
        <w:tc>
          <w:tcPr>
            <w:tcW w:w="3426" w:type="dxa"/>
            <w:gridSpan w:val="2"/>
          </w:tcPr>
          <w:p w:rsidR="00D55A3C" w:rsidRPr="00241DB6" w:rsidRDefault="00D55A3C" w:rsidP="00E212C3">
            <w:pPr>
              <w:tabs>
                <w:tab w:val="left" w:pos="9639"/>
              </w:tabs>
              <w:jc w:val="center"/>
            </w:pPr>
          </w:p>
        </w:tc>
        <w:tc>
          <w:tcPr>
            <w:tcW w:w="3156" w:type="dxa"/>
          </w:tcPr>
          <w:p w:rsidR="00D55A3C" w:rsidRPr="00241DB6" w:rsidRDefault="00D55A3C" w:rsidP="00E212C3">
            <w:pPr>
              <w:tabs>
                <w:tab w:val="left" w:pos="9639"/>
              </w:tabs>
              <w:jc w:val="center"/>
            </w:pPr>
          </w:p>
        </w:tc>
      </w:tr>
      <w:tr w:rsidR="00D55A3C" w:rsidRPr="00241DB6" w:rsidTr="00E212C3">
        <w:trPr>
          <w:trHeight w:val="355"/>
        </w:trPr>
        <w:tc>
          <w:tcPr>
            <w:tcW w:w="3138" w:type="dxa"/>
          </w:tcPr>
          <w:p w:rsidR="00D55A3C" w:rsidRPr="00241DB6" w:rsidRDefault="00D55A3C" w:rsidP="00E212C3">
            <w:pPr>
              <w:tabs>
                <w:tab w:val="left" w:pos="9639"/>
              </w:tabs>
            </w:pPr>
            <w:r w:rsidRPr="00241DB6">
              <w:t>Факс</w:t>
            </w:r>
          </w:p>
        </w:tc>
        <w:tc>
          <w:tcPr>
            <w:tcW w:w="3426" w:type="dxa"/>
            <w:gridSpan w:val="2"/>
          </w:tcPr>
          <w:p w:rsidR="00D55A3C" w:rsidRPr="00241DB6" w:rsidRDefault="00D55A3C" w:rsidP="00E212C3">
            <w:pPr>
              <w:tabs>
                <w:tab w:val="left" w:pos="9639"/>
              </w:tabs>
              <w:jc w:val="center"/>
            </w:pPr>
          </w:p>
        </w:tc>
        <w:tc>
          <w:tcPr>
            <w:tcW w:w="3156" w:type="dxa"/>
          </w:tcPr>
          <w:p w:rsidR="00D55A3C" w:rsidRPr="00241DB6" w:rsidRDefault="00D55A3C" w:rsidP="00E212C3">
            <w:pPr>
              <w:tabs>
                <w:tab w:val="left" w:pos="9639"/>
              </w:tabs>
              <w:jc w:val="center"/>
            </w:pPr>
          </w:p>
        </w:tc>
      </w:tr>
      <w:tr w:rsidR="00D55A3C" w:rsidRPr="00241DB6" w:rsidTr="00E212C3">
        <w:trPr>
          <w:trHeight w:val="351"/>
        </w:trPr>
        <w:tc>
          <w:tcPr>
            <w:tcW w:w="3138" w:type="dxa"/>
          </w:tcPr>
          <w:p w:rsidR="00D55A3C" w:rsidRPr="00241DB6" w:rsidRDefault="00D55A3C" w:rsidP="00E212C3">
            <w:pPr>
              <w:tabs>
                <w:tab w:val="left" w:pos="9639"/>
              </w:tabs>
            </w:pPr>
            <w:r w:rsidRPr="00241DB6">
              <w:t>Ответственное лицо</w:t>
            </w:r>
          </w:p>
        </w:tc>
        <w:tc>
          <w:tcPr>
            <w:tcW w:w="3426" w:type="dxa"/>
            <w:gridSpan w:val="2"/>
          </w:tcPr>
          <w:p w:rsidR="00D55A3C" w:rsidRPr="00241DB6" w:rsidRDefault="00D55A3C" w:rsidP="00E212C3">
            <w:pPr>
              <w:tabs>
                <w:tab w:val="left" w:pos="9639"/>
              </w:tabs>
              <w:jc w:val="center"/>
            </w:pPr>
          </w:p>
        </w:tc>
        <w:tc>
          <w:tcPr>
            <w:tcW w:w="3156" w:type="dxa"/>
          </w:tcPr>
          <w:p w:rsidR="00D55A3C" w:rsidRPr="00241DB6" w:rsidRDefault="00D55A3C" w:rsidP="00E212C3">
            <w:pPr>
              <w:tabs>
                <w:tab w:val="left" w:pos="9639"/>
              </w:tabs>
              <w:jc w:val="center"/>
            </w:pPr>
          </w:p>
        </w:tc>
      </w:tr>
      <w:tr w:rsidR="00D55A3C" w:rsidRPr="00241DB6" w:rsidTr="00E212C3">
        <w:trPr>
          <w:trHeight w:val="348"/>
        </w:trPr>
        <w:tc>
          <w:tcPr>
            <w:tcW w:w="3138" w:type="dxa"/>
          </w:tcPr>
          <w:p w:rsidR="00D55A3C" w:rsidRPr="00241DB6" w:rsidRDefault="00D55A3C" w:rsidP="00E212C3">
            <w:pPr>
              <w:tabs>
                <w:tab w:val="left" w:pos="9639"/>
              </w:tabs>
            </w:pPr>
            <w:r w:rsidRPr="00241DB6">
              <w:t>Форма (ООО, ЗАО и т.д.)</w:t>
            </w:r>
          </w:p>
        </w:tc>
        <w:tc>
          <w:tcPr>
            <w:tcW w:w="3426" w:type="dxa"/>
            <w:gridSpan w:val="2"/>
          </w:tcPr>
          <w:p w:rsidR="00D55A3C" w:rsidRPr="00241DB6" w:rsidRDefault="00D55A3C" w:rsidP="00E212C3">
            <w:pPr>
              <w:tabs>
                <w:tab w:val="left" w:pos="9639"/>
              </w:tabs>
              <w:jc w:val="center"/>
            </w:pPr>
          </w:p>
        </w:tc>
        <w:tc>
          <w:tcPr>
            <w:tcW w:w="3156" w:type="dxa"/>
          </w:tcPr>
          <w:p w:rsidR="00D55A3C" w:rsidRPr="00241DB6" w:rsidRDefault="00D55A3C" w:rsidP="00E212C3">
            <w:pPr>
              <w:tabs>
                <w:tab w:val="left" w:pos="9639"/>
              </w:tabs>
              <w:jc w:val="center"/>
            </w:pPr>
          </w:p>
        </w:tc>
      </w:tr>
      <w:tr w:rsidR="00D55A3C" w:rsidRPr="00241DB6" w:rsidTr="00E212C3">
        <w:trPr>
          <w:trHeight w:val="343"/>
        </w:trPr>
        <w:tc>
          <w:tcPr>
            <w:tcW w:w="3138" w:type="dxa"/>
          </w:tcPr>
          <w:p w:rsidR="00D55A3C" w:rsidRPr="00241DB6" w:rsidRDefault="00D55A3C" w:rsidP="00E212C3">
            <w:pPr>
              <w:tabs>
                <w:tab w:val="left" w:pos="9639"/>
              </w:tabs>
            </w:pPr>
            <w:r w:rsidRPr="00241DB6">
              <w:t>Уставный капитал</w:t>
            </w:r>
          </w:p>
        </w:tc>
        <w:tc>
          <w:tcPr>
            <w:tcW w:w="3426" w:type="dxa"/>
            <w:gridSpan w:val="2"/>
          </w:tcPr>
          <w:p w:rsidR="00D55A3C" w:rsidRPr="00241DB6" w:rsidRDefault="00D55A3C" w:rsidP="00E212C3">
            <w:pPr>
              <w:tabs>
                <w:tab w:val="left" w:pos="9639"/>
              </w:tabs>
              <w:jc w:val="center"/>
            </w:pPr>
          </w:p>
        </w:tc>
        <w:tc>
          <w:tcPr>
            <w:tcW w:w="3156" w:type="dxa"/>
          </w:tcPr>
          <w:p w:rsidR="00D55A3C" w:rsidRPr="00241DB6" w:rsidRDefault="00D55A3C" w:rsidP="00E212C3">
            <w:pPr>
              <w:tabs>
                <w:tab w:val="left" w:pos="9639"/>
              </w:tabs>
              <w:jc w:val="center"/>
            </w:pPr>
          </w:p>
        </w:tc>
      </w:tr>
      <w:tr w:rsidR="00D55A3C" w:rsidRPr="00241DB6" w:rsidTr="00E212C3">
        <w:trPr>
          <w:trHeight w:val="505"/>
        </w:trPr>
        <w:tc>
          <w:tcPr>
            <w:tcW w:w="3138" w:type="dxa"/>
            <w:tcBorders>
              <w:bottom w:val="nil"/>
            </w:tcBorders>
          </w:tcPr>
          <w:p w:rsidR="00D55A3C" w:rsidRPr="00241DB6" w:rsidRDefault="00D55A3C" w:rsidP="00E212C3">
            <w:pPr>
              <w:tabs>
                <w:tab w:val="left" w:pos="9639"/>
              </w:tabs>
            </w:pPr>
            <w:r w:rsidRPr="00241DB6">
              <w:t>Сфера деятельности</w:t>
            </w:r>
          </w:p>
        </w:tc>
        <w:tc>
          <w:tcPr>
            <w:tcW w:w="3426" w:type="dxa"/>
            <w:gridSpan w:val="2"/>
            <w:tcBorders>
              <w:bottom w:val="nil"/>
            </w:tcBorders>
          </w:tcPr>
          <w:p w:rsidR="00D55A3C" w:rsidRPr="00241DB6" w:rsidRDefault="00D55A3C" w:rsidP="00E212C3">
            <w:pPr>
              <w:tabs>
                <w:tab w:val="left" w:pos="9639"/>
              </w:tabs>
              <w:jc w:val="center"/>
            </w:pPr>
          </w:p>
        </w:tc>
        <w:tc>
          <w:tcPr>
            <w:tcW w:w="3156" w:type="dxa"/>
            <w:tcBorders>
              <w:bottom w:val="nil"/>
            </w:tcBorders>
          </w:tcPr>
          <w:p w:rsidR="00D55A3C" w:rsidRPr="00241DB6" w:rsidRDefault="00D55A3C" w:rsidP="00E212C3">
            <w:pPr>
              <w:tabs>
                <w:tab w:val="left" w:pos="9639"/>
              </w:tabs>
              <w:jc w:val="center"/>
            </w:pPr>
          </w:p>
        </w:tc>
      </w:tr>
      <w:tr w:rsidR="00D55A3C" w:rsidRPr="00241DB6" w:rsidTr="00E212C3">
        <w:tc>
          <w:tcPr>
            <w:tcW w:w="3138" w:type="dxa"/>
            <w:tcBorders>
              <w:right w:val="nil"/>
            </w:tcBorders>
          </w:tcPr>
          <w:p w:rsidR="00D55A3C" w:rsidRPr="00241DB6" w:rsidRDefault="00D55A3C" w:rsidP="00E212C3">
            <w:pPr>
              <w:tabs>
                <w:tab w:val="left" w:pos="9639"/>
              </w:tabs>
            </w:pPr>
            <w:r w:rsidRPr="00241DB6">
              <w:t>Руководитель:</w:t>
            </w:r>
          </w:p>
        </w:tc>
        <w:tc>
          <w:tcPr>
            <w:tcW w:w="3426" w:type="dxa"/>
            <w:gridSpan w:val="2"/>
            <w:tcBorders>
              <w:left w:val="nil"/>
              <w:right w:val="nil"/>
            </w:tcBorders>
          </w:tcPr>
          <w:p w:rsidR="00D55A3C" w:rsidRPr="00241DB6" w:rsidRDefault="00D55A3C" w:rsidP="00E212C3">
            <w:pPr>
              <w:tabs>
                <w:tab w:val="left" w:pos="9639"/>
              </w:tabs>
            </w:pPr>
            <w:r w:rsidRPr="00241DB6">
              <w:t>Дата:</w:t>
            </w:r>
          </w:p>
        </w:tc>
        <w:tc>
          <w:tcPr>
            <w:tcW w:w="3156" w:type="dxa"/>
            <w:tcBorders>
              <w:left w:val="nil"/>
            </w:tcBorders>
          </w:tcPr>
          <w:p w:rsidR="00D55A3C" w:rsidRPr="00241DB6" w:rsidRDefault="00D55A3C" w:rsidP="00E212C3">
            <w:pPr>
              <w:tabs>
                <w:tab w:val="left" w:pos="9639"/>
              </w:tabs>
            </w:pPr>
            <w:r w:rsidRPr="00241DB6">
              <w:t>Печать/подпись (субподрядчика)</w:t>
            </w:r>
          </w:p>
        </w:tc>
      </w:tr>
      <w:tr w:rsidR="00D55A3C" w:rsidRPr="00241DB6" w:rsidTr="00E212C3">
        <w:trPr>
          <w:cantSplit/>
        </w:trPr>
        <w:tc>
          <w:tcPr>
            <w:tcW w:w="9720" w:type="dxa"/>
            <w:gridSpan w:val="4"/>
          </w:tcPr>
          <w:p w:rsidR="00D55A3C" w:rsidRPr="00241DB6" w:rsidRDefault="00D55A3C" w:rsidP="00E212C3">
            <w:pPr>
              <w:tabs>
                <w:tab w:val="left" w:pos="9639"/>
              </w:tabs>
              <w:jc w:val="center"/>
            </w:pPr>
          </w:p>
        </w:tc>
      </w:tr>
      <w:tr w:rsidR="00D55A3C" w:rsidRPr="00241DB6" w:rsidTr="00E212C3">
        <w:trPr>
          <w:cantSplit/>
        </w:trPr>
        <w:tc>
          <w:tcPr>
            <w:tcW w:w="4782" w:type="dxa"/>
            <w:gridSpan w:val="2"/>
            <w:vMerge w:val="restart"/>
            <w:vAlign w:val="center"/>
          </w:tcPr>
          <w:p w:rsidR="00D55A3C" w:rsidRPr="00241DB6" w:rsidRDefault="00D55A3C" w:rsidP="00E212C3">
            <w:pPr>
              <w:tabs>
                <w:tab w:val="left" w:pos="9639"/>
              </w:tabs>
            </w:pPr>
            <w:r w:rsidRPr="00241DB6">
              <w:t>Виды работ, передаваемые субподрядчику по предмету конкурса</w:t>
            </w:r>
          </w:p>
        </w:tc>
        <w:tc>
          <w:tcPr>
            <w:tcW w:w="4938" w:type="dxa"/>
            <w:gridSpan w:val="2"/>
          </w:tcPr>
          <w:p w:rsidR="00D55A3C" w:rsidRPr="00241DB6" w:rsidRDefault="00D55A3C" w:rsidP="00E212C3">
            <w:pPr>
              <w:tabs>
                <w:tab w:val="left" w:pos="9639"/>
              </w:tabs>
              <w:jc w:val="center"/>
            </w:pPr>
            <w:r w:rsidRPr="00241DB6">
              <w:t>Передаваемые объемы работ</w:t>
            </w:r>
          </w:p>
        </w:tc>
      </w:tr>
      <w:tr w:rsidR="00D55A3C" w:rsidRPr="00241DB6" w:rsidTr="00E212C3">
        <w:trPr>
          <w:cantSplit/>
        </w:trPr>
        <w:tc>
          <w:tcPr>
            <w:tcW w:w="4782" w:type="dxa"/>
            <w:gridSpan w:val="2"/>
            <w:vMerge/>
          </w:tcPr>
          <w:p w:rsidR="00D55A3C" w:rsidRPr="00241DB6" w:rsidRDefault="00D55A3C" w:rsidP="00E212C3">
            <w:pPr>
              <w:tabs>
                <w:tab w:val="left" w:pos="9639"/>
              </w:tabs>
            </w:pPr>
          </w:p>
        </w:tc>
        <w:tc>
          <w:tcPr>
            <w:tcW w:w="1782" w:type="dxa"/>
          </w:tcPr>
          <w:p w:rsidR="00D55A3C" w:rsidRPr="00241DB6" w:rsidRDefault="00D55A3C" w:rsidP="00E212C3">
            <w:pPr>
              <w:tabs>
                <w:tab w:val="left" w:pos="9639"/>
              </w:tabs>
              <w:jc w:val="center"/>
            </w:pPr>
            <w:r w:rsidRPr="00241DB6">
              <w:t>В физических единицах</w:t>
            </w:r>
          </w:p>
        </w:tc>
        <w:tc>
          <w:tcPr>
            <w:tcW w:w="3156" w:type="dxa"/>
            <w:vAlign w:val="center"/>
          </w:tcPr>
          <w:p w:rsidR="00D55A3C" w:rsidRPr="00241DB6" w:rsidRDefault="00D55A3C" w:rsidP="00E212C3">
            <w:pPr>
              <w:tabs>
                <w:tab w:val="left" w:pos="9639"/>
              </w:tabs>
              <w:jc w:val="center"/>
            </w:pPr>
            <w:r w:rsidRPr="00241DB6">
              <w:t>В % к общему объему работ по предмету конкурса</w:t>
            </w:r>
          </w:p>
        </w:tc>
      </w:tr>
      <w:tr w:rsidR="00D55A3C" w:rsidRPr="00241DB6" w:rsidTr="00E212C3">
        <w:tc>
          <w:tcPr>
            <w:tcW w:w="4782" w:type="dxa"/>
            <w:gridSpan w:val="2"/>
          </w:tcPr>
          <w:p w:rsidR="00D55A3C" w:rsidRPr="00241DB6" w:rsidRDefault="00D55A3C" w:rsidP="00E212C3">
            <w:pPr>
              <w:tabs>
                <w:tab w:val="left" w:pos="9639"/>
              </w:tabs>
            </w:pPr>
          </w:p>
        </w:tc>
        <w:tc>
          <w:tcPr>
            <w:tcW w:w="1782" w:type="dxa"/>
          </w:tcPr>
          <w:p w:rsidR="00D55A3C" w:rsidRPr="00241DB6" w:rsidRDefault="00D55A3C" w:rsidP="00E212C3">
            <w:pPr>
              <w:tabs>
                <w:tab w:val="left" w:pos="9639"/>
              </w:tabs>
              <w:jc w:val="center"/>
            </w:pPr>
          </w:p>
        </w:tc>
        <w:tc>
          <w:tcPr>
            <w:tcW w:w="3156" w:type="dxa"/>
          </w:tcPr>
          <w:p w:rsidR="00D55A3C" w:rsidRPr="00241DB6" w:rsidRDefault="00D55A3C" w:rsidP="00E212C3">
            <w:pPr>
              <w:tabs>
                <w:tab w:val="left" w:pos="9639"/>
              </w:tabs>
              <w:jc w:val="center"/>
            </w:pPr>
          </w:p>
        </w:tc>
      </w:tr>
      <w:tr w:rsidR="00D55A3C" w:rsidRPr="00241DB6" w:rsidTr="00E212C3">
        <w:tc>
          <w:tcPr>
            <w:tcW w:w="4782" w:type="dxa"/>
            <w:gridSpan w:val="2"/>
          </w:tcPr>
          <w:p w:rsidR="00D55A3C" w:rsidRPr="00241DB6" w:rsidRDefault="00D55A3C" w:rsidP="00E212C3">
            <w:pPr>
              <w:tabs>
                <w:tab w:val="left" w:pos="9639"/>
              </w:tabs>
            </w:pPr>
          </w:p>
        </w:tc>
        <w:tc>
          <w:tcPr>
            <w:tcW w:w="1782" w:type="dxa"/>
          </w:tcPr>
          <w:p w:rsidR="00D55A3C" w:rsidRPr="00241DB6" w:rsidRDefault="00D55A3C" w:rsidP="00E212C3">
            <w:pPr>
              <w:tabs>
                <w:tab w:val="left" w:pos="9639"/>
              </w:tabs>
              <w:jc w:val="center"/>
            </w:pPr>
          </w:p>
        </w:tc>
        <w:tc>
          <w:tcPr>
            <w:tcW w:w="3156" w:type="dxa"/>
          </w:tcPr>
          <w:p w:rsidR="00D55A3C" w:rsidRPr="00241DB6" w:rsidRDefault="00D55A3C" w:rsidP="00E212C3">
            <w:pPr>
              <w:tabs>
                <w:tab w:val="left" w:pos="9639"/>
              </w:tabs>
              <w:jc w:val="center"/>
            </w:pPr>
          </w:p>
        </w:tc>
      </w:tr>
      <w:tr w:rsidR="00D55A3C" w:rsidRPr="00241DB6" w:rsidTr="00E212C3">
        <w:tc>
          <w:tcPr>
            <w:tcW w:w="6564" w:type="dxa"/>
            <w:gridSpan w:val="3"/>
          </w:tcPr>
          <w:p w:rsidR="00D55A3C" w:rsidRPr="00241DB6" w:rsidRDefault="00D55A3C" w:rsidP="00E212C3">
            <w:pPr>
              <w:tabs>
                <w:tab w:val="left" w:pos="9639"/>
              </w:tabs>
            </w:pPr>
            <w:r w:rsidRPr="00241DB6">
              <w:t>Итого % передаваемых субподрядчику объёмов работ к общему объёму работ по предмету конкурса</w:t>
            </w:r>
          </w:p>
        </w:tc>
        <w:tc>
          <w:tcPr>
            <w:tcW w:w="3156" w:type="dxa"/>
          </w:tcPr>
          <w:p w:rsidR="00D55A3C" w:rsidRPr="00241DB6" w:rsidRDefault="00D55A3C" w:rsidP="00E212C3">
            <w:pPr>
              <w:tabs>
                <w:tab w:val="left" w:pos="9639"/>
              </w:tabs>
              <w:jc w:val="center"/>
            </w:pPr>
          </w:p>
        </w:tc>
      </w:tr>
    </w:tbl>
    <w:p w:rsidR="00D55A3C" w:rsidRPr="00241DB6" w:rsidRDefault="00D55A3C" w:rsidP="00D55A3C">
      <w:pPr>
        <w:tabs>
          <w:tab w:val="left" w:pos="9639"/>
        </w:tabs>
        <w:ind w:firstLine="720"/>
        <w:jc w:val="both"/>
        <w:rPr>
          <w:szCs w:val="28"/>
        </w:rPr>
      </w:pPr>
      <w:r w:rsidRPr="00241DB6">
        <w:rPr>
          <w:szCs w:val="28"/>
        </w:rPr>
        <w:t>Приложения:</w:t>
      </w:r>
    </w:p>
    <w:p w:rsidR="00D55A3C" w:rsidRPr="00241DB6" w:rsidRDefault="00D55A3C" w:rsidP="00D55A3C">
      <w:pPr>
        <w:tabs>
          <w:tab w:val="left" w:pos="9639"/>
        </w:tabs>
        <w:ind w:firstLine="720"/>
        <w:jc w:val="both"/>
        <w:rPr>
          <w:szCs w:val="28"/>
        </w:rPr>
      </w:pPr>
      <w:r w:rsidRPr="00241DB6">
        <w:rPr>
          <w:szCs w:val="28"/>
        </w:rPr>
        <w:t>- копия действующего свидетельства о допуске к выполнению работ, передаваемых субподрядчику по предмету конкурса, выданного СРО</w:t>
      </w:r>
      <w:r>
        <w:rPr>
          <w:szCs w:val="28"/>
        </w:rPr>
        <w:t>;</w:t>
      </w:r>
      <w:r w:rsidRPr="00241DB6">
        <w:rPr>
          <w:szCs w:val="28"/>
        </w:rPr>
        <w:t xml:space="preserve"> </w:t>
      </w:r>
    </w:p>
    <w:p w:rsidR="00D55A3C" w:rsidRPr="00241DB6" w:rsidRDefault="00D55A3C" w:rsidP="00D55A3C">
      <w:pPr>
        <w:tabs>
          <w:tab w:val="left" w:pos="9639"/>
        </w:tabs>
        <w:ind w:firstLine="720"/>
        <w:jc w:val="both"/>
        <w:rPr>
          <w:szCs w:val="28"/>
        </w:rPr>
      </w:pPr>
      <w:r w:rsidRPr="00241D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55A3C" w:rsidRPr="00241DB6" w:rsidRDefault="00D55A3C" w:rsidP="00D55A3C">
      <w:pPr>
        <w:pStyle w:val="3"/>
        <w:spacing w:before="0" w:after="0"/>
        <w:rPr>
          <w:rFonts w:ascii="Times New Roman" w:hAnsi="Times New Roman"/>
          <w:sz w:val="28"/>
          <w:szCs w:val="28"/>
        </w:rPr>
      </w:pPr>
    </w:p>
    <w:p w:rsidR="00D55A3C" w:rsidRPr="00241DB6" w:rsidRDefault="00D55A3C" w:rsidP="00D55A3C">
      <w:pPr>
        <w:pStyle w:val="3"/>
        <w:spacing w:before="0" w:after="0"/>
        <w:rPr>
          <w:b w:val="0"/>
          <w:sz w:val="28"/>
          <w:szCs w:val="28"/>
        </w:rPr>
      </w:pPr>
      <w:r w:rsidRPr="00241D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55A3C" w:rsidRPr="00241DB6" w:rsidRDefault="00D55A3C" w:rsidP="00D55A3C">
      <w:pPr>
        <w:tabs>
          <w:tab w:val="left" w:pos="8640"/>
        </w:tabs>
        <w:jc w:val="center"/>
        <w:rPr>
          <w:i/>
        </w:rPr>
      </w:pPr>
      <w:r w:rsidRPr="00241DB6">
        <w:rPr>
          <w:i/>
        </w:rPr>
        <w:t>(наименование претендента)</w:t>
      </w:r>
    </w:p>
    <w:p w:rsidR="00D55A3C" w:rsidRPr="00241DB6" w:rsidRDefault="00D55A3C" w:rsidP="00D55A3C">
      <w:pPr>
        <w:pStyle w:val="32"/>
        <w:suppressAutoHyphens/>
        <w:spacing w:after="0"/>
        <w:rPr>
          <w:sz w:val="28"/>
          <w:szCs w:val="28"/>
        </w:rPr>
      </w:pPr>
      <w:r w:rsidRPr="00241DB6">
        <w:rPr>
          <w:sz w:val="28"/>
          <w:szCs w:val="28"/>
        </w:rPr>
        <w:t>____________________________________________________________________</w:t>
      </w:r>
    </w:p>
    <w:p w:rsidR="00D55A3C" w:rsidRPr="00241DB6" w:rsidRDefault="00D55A3C" w:rsidP="00D55A3C">
      <w:pPr>
        <w:rPr>
          <w:i/>
        </w:rPr>
      </w:pPr>
      <w:r w:rsidRPr="00241DB6">
        <w:rPr>
          <w:i/>
        </w:rPr>
        <w:t xml:space="preserve">       Печать</w:t>
      </w:r>
      <w:r w:rsidRPr="00241DB6">
        <w:rPr>
          <w:i/>
        </w:rPr>
        <w:tab/>
      </w:r>
      <w:r w:rsidRPr="00241DB6">
        <w:rPr>
          <w:i/>
        </w:rPr>
        <w:tab/>
      </w:r>
      <w:r w:rsidRPr="00241DB6">
        <w:rPr>
          <w:i/>
        </w:rPr>
        <w:tab/>
        <w:t>(должность, подпись, ФИО)</w:t>
      </w:r>
    </w:p>
    <w:p w:rsidR="00D55A3C" w:rsidRDefault="00D55A3C" w:rsidP="00D55A3C">
      <w:pPr>
        <w:pStyle w:val="32"/>
        <w:suppressAutoHyphens/>
        <w:spacing w:after="0"/>
        <w:rPr>
          <w:sz w:val="28"/>
          <w:szCs w:val="28"/>
        </w:rPr>
      </w:pPr>
      <w:r w:rsidRPr="00241DB6">
        <w:rPr>
          <w:sz w:val="28"/>
          <w:szCs w:val="28"/>
        </w:rPr>
        <w:t>"____" _________ 201__ г.</w:t>
      </w:r>
    </w:p>
    <w:p w:rsidR="00D55A3C" w:rsidRDefault="00D55A3C" w:rsidP="000954FB">
      <w:pPr>
        <w:pStyle w:val="af9"/>
        <w:ind w:firstLine="0"/>
        <w:jc w:val="right"/>
        <w:rPr>
          <w:sz w:val="28"/>
          <w:szCs w:val="28"/>
        </w:rPr>
      </w:pPr>
    </w:p>
    <w:p w:rsidR="00D55A3C" w:rsidRDefault="00D55A3C" w:rsidP="000954FB">
      <w:pPr>
        <w:pStyle w:val="af9"/>
        <w:ind w:firstLine="0"/>
        <w:jc w:val="right"/>
        <w:rPr>
          <w:sz w:val="28"/>
          <w:szCs w:val="28"/>
        </w:rPr>
      </w:pPr>
    </w:p>
    <w:p w:rsidR="00D55A3C" w:rsidRDefault="00D55A3C" w:rsidP="000954FB">
      <w:pPr>
        <w:pStyle w:val="af9"/>
        <w:ind w:firstLine="0"/>
        <w:jc w:val="right"/>
        <w:rPr>
          <w:sz w:val="28"/>
          <w:szCs w:val="28"/>
        </w:rPr>
      </w:pPr>
    </w:p>
    <w:p w:rsidR="00D55A3C" w:rsidRDefault="00D55A3C" w:rsidP="000954FB">
      <w:pPr>
        <w:pStyle w:val="af9"/>
        <w:ind w:firstLine="0"/>
        <w:jc w:val="right"/>
        <w:rPr>
          <w:sz w:val="28"/>
          <w:szCs w:val="28"/>
        </w:rPr>
      </w:pPr>
    </w:p>
    <w:p w:rsidR="00D55A3C" w:rsidRDefault="00D55A3C" w:rsidP="000954FB">
      <w:pPr>
        <w:pStyle w:val="af9"/>
        <w:ind w:firstLine="0"/>
        <w:jc w:val="right"/>
        <w:rPr>
          <w:sz w:val="28"/>
          <w:szCs w:val="28"/>
        </w:rPr>
      </w:pPr>
    </w:p>
    <w:p w:rsidR="00D55A3C" w:rsidRDefault="00D55A3C" w:rsidP="000954FB">
      <w:pPr>
        <w:pStyle w:val="af9"/>
        <w:ind w:firstLine="0"/>
        <w:jc w:val="right"/>
        <w:rPr>
          <w:sz w:val="28"/>
          <w:szCs w:val="28"/>
        </w:rPr>
      </w:pP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Pr="00293CCD" w:rsidRDefault="000954FB" w:rsidP="00293CCD">
      <w:pPr>
        <w:pStyle w:val="af9"/>
        <w:ind w:firstLine="0"/>
        <w:jc w:val="right"/>
        <w:rPr>
          <w:sz w:val="28"/>
          <w:szCs w:val="28"/>
        </w:rPr>
      </w:pPr>
      <w:r w:rsidRPr="00653CC9">
        <w:rPr>
          <w:sz w:val="28"/>
          <w:szCs w:val="28"/>
        </w:rPr>
        <w:t xml:space="preserve">к </w:t>
      </w:r>
      <w:r>
        <w:rPr>
          <w:sz w:val="28"/>
          <w:szCs w:val="28"/>
        </w:rPr>
        <w:t>документации о закупке</w:t>
      </w:r>
    </w:p>
    <w:p w:rsidR="00C33500" w:rsidRDefault="00C33500" w:rsidP="00D55A3C">
      <w:pPr>
        <w:ind w:firstLine="851"/>
        <w:jc w:val="center"/>
        <w:rPr>
          <w:b/>
          <w:bCs/>
          <w:sz w:val="28"/>
          <w:szCs w:val="28"/>
        </w:rPr>
      </w:pPr>
    </w:p>
    <w:p w:rsidR="00D55A3C" w:rsidRPr="00F3138D" w:rsidRDefault="00C33500" w:rsidP="00D55A3C">
      <w:pPr>
        <w:ind w:firstLine="851"/>
        <w:jc w:val="center"/>
        <w:rPr>
          <w:b/>
          <w:bCs/>
          <w:sz w:val="28"/>
          <w:szCs w:val="28"/>
        </w:rPr>
      </w:pPr>
      <w:r>
        <w:rPr>
          <w:b/>
          <w:bCs/>
          <w:sz w:val="28"/>
          <w:szCs w:val="28"/>
        </w:rPr>
        <w:t xml:space="preserve">Договор </w:t>
      </w:r>
      <w:r w:rsidR="00D55A3C">
        <w:rPr>
          <w:b/>
          <w:bCs/>
          <w:sz w:val="28"/>
          <w:szCs w:val="28"/>
        </w:rPr>
        <w:t xml:space="preserve">поставки </w:t>
      </w:r>
      <w:r w:rsidR="00D55A3C" w:rsidRPr="00F3138D">
        <w:rPr>
          <w:b/>
          <w:bCs/>
          <w:sz w:val="28"/>
          <w:szCs w:val="28"/>
        </w:rPr>
        <w:t>№</w:t>
      </w:r>
    </w:p>
    <w:p w:rsidR="003C5D38" w:rsidRDefault="003C5D38" w:rsidP="003C5D38">
      <w:pPr>
        <w:ind w:firstLine="851"/>
        <w:jc w:val="center"/>
        <w:rPr>
          <w:b/>
          <w:bCs/>
          <w:sz w:val="28"/>
          <w:szCs w:val="28"/>
        </w:rPr>
      </w:pPr>
    </w:p>
    <w:p w:rsidR="00B510E9" w:rsidRDefault="00B510E9" w:rsidP="008812E4">
      <w:pPr>
        <w:ind w:firstLine="567"/>
        <w:jc w:val="both"/>
      </w:pPr>
    </w:p>
    <w:p w:rsidR="00713F35" w:rsidRPr="008812E4" w:rsidRDefault="00713F35" w:rsidP="00713F35">
      <w:pPr>
        <w:pStyle w:val="afff6"/>
        <w:rPr>
          <w:rFonts w:ascii="Times New Roman" w:hAnsi="Times New Roman" w:cs="Times New Roman"/>
          <w:b/>
          <w:noProof/>
          <w:sz w:val="24"/>
          <w:szCs w:val="24"/>
        </w:rPr>
      </w:pPr>
      <w:r w:rsidRPr="008812E4">
        <w:rPr>
          <w:rFonts w:ascii="Times New Roman" w:hAnsi="Times New Roman" w:cs="Times New Roman"/>
          <w:b/>
          <w:noProof/>
          <w:sz w:val="24"/>
          <w:szCs w:val="24"/>
        </w:rPr>
        <w:t xml:space="preserve">г.Санкт-Петербург                                                   </w:t>
      </w:r>
      <w:r>
        <w:rPr>
          <w:rFonts w:ascii="Times New Roman" w:hAnsi="Times New Roman" w:cs="Times New Roman"/>
          <w:b/>
          <w:noProof/>
          <w:sz w:val="24"/>
          <w:szCs w:val="24"/>
        </w:rPr>
        <w:t xml:space="preserve">                              </w:t>
      </w:r>
      <w:r>
        <w:rPr>
          <w:rFonts w:ascii="Times New Roman" w:hAnsi="Times New Roman" w:cs="Times New Roman"/>
          <w:b/>
          <w:sz w:val="24"/>
          <w:szCs w:val="24"/>
        </w:rPr>
        <w:t>«___»___________2015</w:t>
      </w:r>
      <w:r w:rsidRPr="008812E4">
        <w:rPr>
          <w:rFonts w:ascii="Times New Roman" w:hAnsi="Times New Roman" w:cs="Times New Roman"/>
          <w:b/>
          <w:sz w:val="24"/>
          <w:szCs w:val="24"/>
        </w:rPr>
        <w:t>г.</w:t>
      </w:r>
    </w:p>
    <w:p w:rsidR="00713F35" w:rsidRPr="003466DD" w:rsidRDefault="00713F35" w:rsidP="00713F35">
      <w:pPr>
        <w:jc w:val="both"/>
      </w:pPr>
    </w:p>
    <w:p w:rsidR="00713F35" w:rsidRPr="003466DD" w:rsidRDefault="00713F35" w:rsidP="00713F35">
      <w:pPr>
        <w:jc w:val="both"/>
      </w:pPr>
    </w:p>
    <w:p w:rsidR="00713F35" w:rsidRPr="002548AB" w:rsidRDefault="00713F35" w:rsidP="00713F35">
      <w:pPr>
        <w:ind w:firstLine="709"/>
        <w:jc w:val="both"/>
      </w:pPr>
      <w:r>
        <w:rPr>
          <w:rStyle w:val="FontStyle20"/>
          <w:b/>
        </w:rPr>
        <w:t>Публичное</w:t>
      </w:r>
      <w:r w:rsidRPr="002548AB">
        <w:rPr>
          <w:rStyle w:val="FontStyle20"/>
          <w:b/>
        </w:rPr>
        <w:t xml:space="preserve"> акционерное общество «Центр по перевозке грузов в контейнерах «ТрансКонтейнер»</w:t>
      </w:r>
      <w:r w:rsidRPr="002548AB">
        <w:rPr>
          <w:rStyle w:val="FontStyle20"/>
        </w:rPr>
        <w:t xml:space="preserve"> </w:t>
      </w:r>
      <w:r>
        <w:rPr>
          <w:rStyle w:val="FontStyle20"/>
          <w:b/>
        </w:rPr>
        <w:t>(П</w:t>
      </w:r>
      <w:r w:rsidRPr="002548AB">
        <w:rPr>
          <w:rStyle w:val="FontStyle20"/>
          <w:b/>
        </w:rPr>
        <w:t>АО «ТрансКонтейнер»)</w:t>
      </w:r>
      <w:r w:rsidRPr="002548AB">
        <w:rPr>
          <w:rStyle w:val="FontStyle20"/>
        </w:rPr>
        <w:t xml:space="preserve">, именуемое в дальнейшем </w:t>
      </w:r>
      <w:r w:rsidRPr="002548AB">
        <w:rPr>
          <w:rStyle w:val="FontStyle20"/>
          <w:b/>
        </w:rPr>
        <w:t>«Покупатель»</w:t>
      </w:r>
      <w:r w:rsidRPr="002548AB">
        <w:rPr>
          <w:rStyle w:val="FontStyle20"/>
        </w:rPr>
        <w:t xml:space="preserve">, в лице </w:t>
      </w:r>
      <w:r>
        <w:t>____________________________________ филиала П</w:t>
      </w:r>
      <w:r w:rsidRPr="002548AB">
        <w:t xml:space="preserve">АО «ТрансКонтейнер» на Октябрьской железной дороге </w:t>
      </w:r>
      <w:r>
        <w:t>________________________________________________</w:t>
      </w:r>
      <w:r w:rsidRPr="002548AB">
        <w:t xml:space="preserve">, действующего на основании </w:t>
      </w:r>
      <w:r>
        <w:t>__________________________________________________</w:t>
      </w:r>
      <w:r w:rsidRPr="002548AB">
        <w:rPr>
          <w:rStyle w:val="FontStyle20"/>
        </w:rPr>
        <w:t xml:space="preserve">, с одной стороны, и </w:t>
      </w:r>
      <w:r>
        <w:rPr>
          <w:rStyle w:val="FontStyle20"/>
          <w:b/>
        </w:rPr>
        <w:t>__________________________________________________</w:t>
      </w:r>
      <w:r w:rsidRPr="002548AB">
        <w:rPr>
          <w:rStyle w:val="FontStyle20"/>
        </w:rPr>
        <w:t xml:space="preserve">, именуемое в дальнейшем </w:t>
      </w:r>
      <w:r w:rsidRPr="002548AB">
        <w:rPr>
          <w:rStyle w:val="FontStyle20"/>
          <w:b/>
        </w:rPr>
        <w:t>«Поставщик»</w:t>
      </w:r>
      <w:r w:rsidRPr="002548AB">
        <w:rPr>
          <w:rStyle w:val="FontStyle20"/>
        </w:rPr>
        <w:t xml:space="preserve">, в лице </w:t>
      </w:r>
      <w:r>
        <w:rPr>
          <w:rStyle w:val="FontStyle20"/>
        </w:rPr>
        <w:t>_________________________________________________________</w:t>
      </w:r>
      <w:r w:rsidRPr="002548AB">
        <w:rPr>
          <w:rStyle w:val="FontStyle21"/>
          <w:rFonts w:eastAsia="Calibri"/>
          <w:b/>
        </w:rPr>
        <w:t xml:space="preserve">, </w:t>
      </w:r>
      <w:r w:rsidRPr="002548AB">
        <w:rPr>
          <w:rStyle w:val="FontStyle20"/>
        </w:rPr>
        <w:t xml:space="preserve">действующего на основании </w:t>
      </w:r>
      <w:r>
        <w:rPr>
          <w:rStyle w:val="FontStyle20"/>
        </w:rPr>
        <w:t>___________________</w:t>
      </w:r>
      <w:r w:rsidRPr="002548AB">
        <w:rPr>
          <w:rStyle w:val="FontStyle20"/>
        </w:rPr>
        <w:t>, с другой стороны, далее именуемые «Стороны», заключили настоящий договор поставки (далее – «Договор») о нижеследующем:</w:t>
      </w:r>
    </w:p>
    <w:p w:rsidR="00713F35" w:rsidRPr="003466DD" w:rsidRDefault="00713F35" w:rsidP="00713F35">
      <w:pPr>
        <w:jc w:val="both"/>
        <w:rPr>
          <w:bCs/>
        </w:rPr>
      </w:pPr>
    </w:p>
    <w:p w:rsidR="00713F35" w:rsidRPr="00E87917" w:rsidRDefault="00713F35" w:rsidP="00713F35">
      <w:pPr>
        <w:jc w:val="center"/>
        <w:rPr>
          <w:b/>
          <w:bCs/>
        </w:rPr>
      </w:pPr>
      <w:r w:rsidRPr="00E87917">
        <w:rPr>
          <w:b/>
          <w:bCs/>
        </w:rPr>
        <w:t>1. Предмет Договора</w:t>
      </w:r>
    </w:p>
    <w:p w:rsidR="00713F35" w:rsidRPr="00E87917" w:rsidRDefault="00713F35" w:rsidP="00713F35">
      <w:pPr>
        <w:ind w:firstLine="709"/>
        <w:jc w:val="both"/>
      </w:pPr>
      <w:r w:rsidRPr="00E87917">
        <w:t>1.1.</w:t>
      </w:r>
      <w:r w:rsidRPr="00E87917">
        <w:tab/>
        <w:t xml:space="preserve">По настоящему Договору Поставщик обязуется поставить, а Покупатель принять и оплатить шины для автопогрузчиков типа «ричстакер» </w:t>
      </w:r>
      <w:r>
        <w:t xml:space="preserve">для нужд агентства на станции Москва-Товарная филиала ПАО «ТрансКонтейнер» на Октябрьской железной дороге в 2015 году </w:t>
      </w:r>
      <w:r w:rsidRPr="00E87917">
        <w:t>(далее – «Товар»).</w:t>
      </w:r>
    </w:p>
    <w:p w:rsidR="00713F35" w:rsidRPr="00E87917" w:rsidRDefault="00713F35" w:rsidP="00713F35">
      <w:pPr>
        <w:ind w:firstLine="709"/>
        <w:jc w:val="both"/>
      </w:pPr>
      <w:r>
        <w:t>1.2. Наименование</w:t>
      </w:r>
      <w:r w:rsidRPr="00E87917">
        <w:t>,</w:t>
      </w:r>
      <w:r>
        <w:t xml:space="preserve"> количество,</w:t>
      </w:r>
      <w:r w:rsidRPr="00E87917">
        <w:t xml:space="preserve"> срок поставки, стоимость, а также дополнительные требования к поставляемому Товару определяются Сторонами в Спецификациях</w:t>
      </w:r>
      <w:r w:rsidRPr="00E87917">
        <w:rPr>
          <w:spacing w:val="-1"/>
        </w:rPr>
        <w:t xml:space="preserve">, составленных аналогично </w:t>
      </w:r>
      <w:r w:rsidRPr="00E87917">
        <w:t>Спецификации №1 (</w:t>
      </w:r>
      <w:r w:rsidRPr="00E87917">
        <w:rPr>
          <w:spacing w:val="-1"/>
        </w:rPr>
        <w:t xml:space="preserve">Приложении №1) к настоящему Договору, и являющихся неотъемлемой частью </w:t>
      </w:r>
      <w:r w:rsidRPr="00E87917">
        <w:t>настоящего Договора.</w:t>
      </w:r>
    </w:p>
    <w:p w:rsidR="00713F35" w:rsidRPr="00E87917" w:rsidRDefault="00713F35" w:rsidP="00713F35">
      <w:pPr>
        <w:ind w:firstLine="709"/>
        <w:jc w:val="both"/>
        <w:rPr>
          <w:color w:val="000000"/>
        </w:rPr>
      </w:pPr>
      <w:r w:rsidRPr="00E87917">
        <w:t xml:space="preserve">1.3. </w:t>
      </w:r>
      <w:r w:rsidRPr="00E87917">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13F35" w:rsidRPr="00A371EA" w:rsidRDefault="00713F35" w:rsidP="00713F35">
      <w:pPr>
        <w:widowControl w:val="0"/>
        <w:autoSpaceDE w:val="0"/>
        <w:autoSpaceDN w:val="0"/>
        <w:adjustRightInd w:val="0"/>
        <w:ind w:firstLine="709"/>
        <w:jc w:val="both"/>
      </w:pPr>
      <w:r w:rsidRPr="00E87917">
        <w:t>1.4. В случае обязательной сертификации Товар должен поставляться с сертификатом соответствия.</w:t>
      </w:r>
    </w:p>
    <w:p w:rsidR="00713F35" w:rsidRPr="003466DD" w:rsidRDefault="00713F35" w:rsidP="00713F35">
      <w:pPr>
        <w:jc w:val="center"/>
        <w:rPr>
          <w:b/>
          <w:bCs/>
        </w:rPr>
      </w:pPr>
      <w:r w:rsidRPr="003466DD">
        <w:rPr>
          <w:b/>
          <w:bCs/>
        </w:rPr>
        <w:t>2. Цена Договора и порядок расчетов</w:t>
      </w:r>
    </w:p>
    <w:p w:rsidR="00713F35" w:rsidRDefault="00713F35" w:rsidP="00713F35">
      <w:pPr>
        <w:ind w:firstLine="709"/>
        <w:jc w:val="both"/>
      </w:pPr>
      <w:r>
        <w:rPr>
          <w:color w:val="000000"/>
          <w:spacing w:val="-1"/>
        </w:rPr>
        <w:t xml:space="preserve">2.1. </w:t>
      </w:r>
      <w:r w:rsidRPr="003466DD">
        <w:rPr>
          <w:color w:val="000000"/>
          <w:spacing w:val="-1"/>
        </w:rPr>
        <w:t xml:space="preserve">Стоимость поставки Товара в соответствии со Спецификацией №1 составляет </w:t>
      </w:r>
      <w:r>
        <w:t>_____________ руб.</w:t>
      </w:r>
      <w:r w:rsidRPr="003466DD">
        <w:t xml:space="preserve"> (</w:t>
      </w:r>
      <w:r>
        <w:t>____________________________________________________________), в т.ч. НДС-</w:t>
      </w:r>
      <w:r w:rsidRPr="003466DD">
        <w:t xml:space="preserve">18% </w:t>
      </w:r>
      <w:r>
        <w:t>________________ руб.</w:t>
      </w:r>
      <w:r w:rsidRPr="003466DD">
        <w:t xml:space="preserve"> (</w:t>
      </w:r>
      <w:r>
        <w:t>____________________________________________).</w:t>
      </w:r>
    </w:p>
    <w:p w:rsidR="00713F35" w:rsidRDefault="00713F35" w:rsidP="00713F35">
      <w:pPr>
        <w:ind w:firstLine="709"/>
        <w:jc w:val="both"/>
      </w:pPr>
      <w:r w:rsidRPr="00E87917">
        <w:t xml:space="preserve">2.2. Период поставки </w:t>
      </w:r>
      <w:r>
        <w:t xml:space="preserve">Товара </w:t>
      </w:r>
      <w:r w:rsidRPr="00E87917">
        <w:t xml:space="preserve">– </w:t>
      </w:r>
      <w:r>
        <w:t>2 квартал 2015г.</w:t>
      </w:r>
      <w:r w:rsidRPr="00E87917">
        <w:t>.</w:t>
      </w:r>
    </w:p>
    <w:p w:rsidR="00713F35" w:rsidRDefault="00713F35" w:rsidP="00713F35">
      <w:pPr>
        <w:pStyle w:val="afc"/>
        <w:ind w:firstLine="709"/>
        <w:jc w:val="both"/>
        <w:rPr>
          <w:sz w:val="24"/>
          <w:szCs w:val="24"/>
        </w:rPr>
      </w:pPr>
      <w:r w:rsidRPr="0036571F">
        <w:rPr>
          <w:sz w:val="24"/>
          <w:szCs w:val="24"/>
        </w:rPr>
        <w:t>2.3. Оплата Товара производится</w:t>
      </w:r>
      <w:r>
        <w:rPr>
          <w:sz w:val="24"/>
          <w:szCs w:val="24"/>
        </w:rPr>
        <w:t xml:space="preserve"> по одному из следующих вариантов:</w:t>
      </w:r>
    </w:p>
    <w:p w:rsidR="00713F35" w:rsidRPr="0036571F" w:rsidRDefault="00713F35" w:rsidP="00713F35">
      <w:pPr>
        <w:pStyle w:val="afc"/>
        <w:ind w:firstLine="709"/>
        <w:jc w:val="both"/>
        <w:rPr>
          <w:sz w:val="24"/>
          <w:szCs w:val="24"/>
        </w:rPr>
      </w:pPr>
      <w:r>
        <w:rPr>
          <w:sz w:val="24"/>
          <w:szCs w:val="24"/>
        </w:rPr>
        <w:t>2.3.1.</w:t>
      </w:r>
      <w:r w:rsidRPr="0036571F">
        <w:rPr>
          <w:sz w:val="24"/>
          <w:szCs w:val="24"/>
        </w:rPr>
        <w:t xml:space="preserve"> ____% (___________)</w:t>
      </w:r>
      <w:r>
        <w:rPr>
          <w:sz w:val="24"/>
          <w:szCs w:val="24"/>
        </w:rPr>
        <w:t xml:space="preserve"> процентным</w:t>
      </w:r>
      <w:r w:rsidRPr="0036571F">
        <w:rPr>
          <w:sz w:val="24"/>
          <w:szCs w:val="24"/>
        </w:rPr>
        <w:t xml:space="preserve"> авансовым платежом на основании счета Поставщика. Окончательный расчет за Товар производится по безналичному расчету после подписания Сторонами товарной накладной (ТОРГ-12) на основании счета, счета-фактуры Поставщика в течение </w:t>
      </w:r>
      <w:r>
        <w:rPr>
          <w:sz w:val="24"/>
          <w:szCs w:val="24"/>
        </w:rPr>
        <w:t>____</w:t>
      </w:r>
      <w:r w:rsidRPr="0036571F">
        <w:rPr>
          <w:sz w:val="24"/>
          <w:szCs w:val="24"/>
        </w:rPr>
        <w:t xml:space="preserve"> (</w:t>
      </w:r>
      <w:r>
        <w:rPr>
          <w:sz w:val="24"/>
          <w:szCs w:val="24"/>
        </w:rPr>
        <w:t>_____________</w:t>
      </w:r>
      <w:r w:rsidRPr="0036571F">
        <w:rPr>
          <w:sz w:val="24"/>
          <w:szCs w:val="24"/>
        </w:rPr>
        <w:t>) календарных дней с даты получения Заказчиком счета, счета-фактуры.</w:t>
      </w:r>
    </w:p>
    <w:p w:rsidR="00713F35" w:rsidRPr="00403EC3" w:rsidRDefault="00713F35" w:rsidP="00713F35">
      <w:pPr>
        <w:pStyle w:val="afc"/>
        <w:ind w:firstLine="709"/>
        <w:jc w:val="both"/>
        <w:rPr>
          <w:sz w:val="24"/>
          <w:szCs w:val="24"/>
        </w:rPr>
      </w:pPr>
      <w:r>
        <w:rPr>
          <w:sz w:val="24"/>
          <w:szCs w:val="24"/>
        </w:rPr>
        <w:t>2.3.2.</w:t>
      </w:r>
      <w:r>
        <w:rPr>
          <w:szCs w:val="28"/>
        </w:rPr>
        <w:t xml:space="preserve"> </w:t>
      </w:r>
      <w:r w:rsidRPr="005B600A">
        <w:rPr>
          <w:sz w:val="24"/>
          <w:szCs w:val="24"/>
        </w:rPr>
        <w:t>Авансирование не предусмотрено</w:t>
      </w:r>
      <w:r>
        <w:rPr>
          <w:szCs w:val="28"/>
        </w:rPr>
        <w:t xml:space="preserve">. </w:t>
      </w:r>
      <w:r w:rsidRPr="00403EC3">
        <w:rPr>
          <w:sz w:val="24"/>
          <w:szCs w:val="24"/>
        </w:rPr>
        <w:t xml:space="preserve">Оплата Товара производится по безналичному расчету после подписания Сторонами товарной накладной (ТОРГ-12)  на основании счета, счета-фактуры Поставщика в течение </w:t>
      </w:r>
      <w:r>
        <w:rPr>
          <w:sz w:val="24"/>
          <w:szCs w:val="24"/>
        </w:rPr>
        <w:t>__</w:t>
      </w:r>
      <w:r w:rsidRPr="00403EC3">
        <w:rPr>
          <w:sz w:val="24"/>
          <w:szCs w:val="24"/>
        </w:rPr>
        <w:t xml:space="preserve"> (</w:t>
      </w:r>
      <w:r>
        <w:rPr>
          <w:sz w:val="24"/>
          <w:szCs w:val="24"/>
        </w:rPr>
        <w:t>_____________</w:t>
      </w:r>
      <w:r w:rsidRPr="00403EC3">
        <w:rPr>
          <w:sz w:val="24"/>
          <w:szCs w:val="24"/>
        </w:rPr>
        <w:t>) календарных дней с даты получения Заказчиком счета, счета-фактуры.</w:t>
      </w:r>
    </w:p>
    <w:p w:rsidR="00713F35" w:rsidRPr="00A371EA" w:rsidRDefault="00713F35" w:rsidP="00713F35">
      <w:pPr>
        <w:pStyle w:val="19"/>
        <w:ind w:firstLine="709"/>
        <w:rPr>
          <w:sz w:val="24"/>
          <w:szCs w:val="24"/>
        </w:rPr>
      </w:pPr>
      <w:r w:rsidRPr="00E87917">
        <w:rPr>
          <w:sz w:val="24"/>
          <w:szCs w:val="24"/>
        </w:rPr>
        <w:t>2.4. В цену настоящего Договора входят все расходы Поставщика, связанные с приобретением</w:t>
      </w:r>
      <w:r>
        <w:rPr>
          <w:sz w:val="24"/>
          <w:szCs w:val="24"/>
        </w:rPr>
        <w:t xml:space="preserve"> и упаковкой</w:t>
      </w:r>
      <w:r w:rsidRPr="00E87917">
        <w:rPr>
          <w:sz w:val="24"/>
          <w:szCs w:val="24"/>
        </w:rPr>
        <w:t xml:space="preserve"> Товара, транспортные расходы по доставке Товара, его разгрузке</w:t>
      </w:r>
      <w:r>
        <w:rPr>
          <w:sz w:val="24"/>
          <w:szCs w:val="24"/>
        </w:rPr>
        <w:t>, уплате таможенных пошлин</w:t>
      </w:r>
      <w:r w:rsidRPr="00E87917">
        <w:rPr>
          <w:sz w:val="24"/>
          <w:szCs w:val="24"/>
        </w:rPr>
        <w:t>, все налоги и</w:t>
      </w:r>
      <w:r>
        <w:rPr>
          <w:sz w:val="24"/>
          <w:szCs w:val="24"/>
        </w:rPr>
        <w:t xml:space="preserve"> другие</w:t>
      </w:r>
      <w:r w:rsidRPr="00E87917">
        <w:rPr>
          <w:sz w:val="24"/>
          <w:szCs w:val="24"/>
        </w:rPr>
        <w:t xml:space="preserve"> обязательные платежи.</w:t>
      </w:r>
    </w:p>
    <w:p w:rsidR="00713F35" w:rsidRPr="003466DD" w:rsidRDefault="00713F35" w:rsidP="00713F35">
      <w:pPr>
        <w:jc w:val="center"/>
        <w:rPr>
          <w:b/>
          <w:bCs/>
        </w:rPr>
      </w:pPr>
      <w:r w:rsidRPr="003466DD">
        <w:rPr>
          <w:b/>
          <w:bCs/>
        </w:rPr>
        <w:t>3. Условия поставки Товара</w:t>
      </w:r>
    </w:p>
    <w:p w:rsidR="00713F35" w:rsidRPr="003466DD" w:rsidRDefault="00713F35" w:rsidP="00713F35">
      <w:pPr>
        <w:ind w:firstLine="709"/>
        <w:jc w:val="both"/>
        <w:rPr>
          <w:color w:val="000000"/>
        </w:rPr>
      </w:pPr>
      <w:r w:rsidRPr="003466DD">
        <w:lastRenderedPageBreak/>
        <w:t xml:space="preserve">3.1. </w:t>
      </w:r>
      <w:r w:rsidRPr="003466DD">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713F35" w:rsidRDefault="00713F35" w:rsidP="00713F35">
      <w:pPr>
        <w:ind w:firstLine="709"/>
        <w:jc w:val="both"/>
        <w:rPr>
          <w:color w:val="000000"/>
        </w:rPr>
      </w:pPr>
      <w:r w:rsidRPr="003466DD">
        <w:rPr>
          <w:color w:val="000000"/>
        </w:rPr>
        <w:t xml:space="preserve">3.2. Поставщик в течение </w:t>
      </w:r>
      <w:r>
        <w:rPr>
          <w:color w:val="000000"/>
        </w:rPr>
        <w:t>_______</w:t>
      </w:r>
      <w:r w:rsidRPr="003466DD">
        <w:rPr>
          <w:color w:val="000000"/>
        </w:rPr>
        <w:t xml:space="preserve"> </w:t>
      </w:r>
      <w:r>
        <w:rPr>
          <w:color w:val="000000"/>
        </w:rPr>
        <w:t>рабочих</w:t>
      </w:r>
      <w:r w:rsidRPr="003466DD">
        <w:rPr>
          <w:color w:val="000000"/>
        </w:rPr>
        <w:t xml:space="preserve"> дней рассматривает Заявку и в случае согласия направляет Покупателю составленную подписанную со своей Стороны Спецификацию. Покупатель в течение:</w:t>
      </w:r>
      <w:r w:rsidRPr="003466DD">
        <w:rPr>
          <w:i/>
          <w:color w:val="000000"/>
        </w:rPr>
        <w:t xml:space="preserve"> </w:t>
      </w:r>
      <w:r w:rsidRPr="003466DD">
        <w:rPr>
          <w:color w:val="000000"/>
        </w:rPr>
        <w:t>2 (двух) календарных дней подписывает согласованную Поставщиком Спецификацию.</w:t>
      </w:r>
    </w:p>
    <w:p w:rsidR="00713F35" w:rsidRDefault="00713F35" w:rsidP="00713F35">
      <w:pPr>
        <w:ind w:firstLine="709"/>
        <w:jc w:val="both"/>
        <w:rPr>
          <w:color w:val="000000"/>
        </w:rPr>
      </w:pPr>
      <w:r>
        <w:rPr>
          <w:color w:val="000000"/>
        </w:rPr>
        <w:t>3.3. Поставка Товара Покупателю по настоящему Договору осуществляется Поставщиком своими силами по адресу:</w:t>
      </w:r>
    </w:p>
    <w:p w:rsidR="00713F35" w:rsidRPr="003466DD" w:rsidRDefault="00713F35" w:rsidP="00713F35">
      <w:pPr>
        <w:ind w:firstLine="709"/>
        <w:jc w:val="both"/>
        <w:rPr>
          <w:color w:val="000000"/>
        </w:rPr>
      </w:pPr>
      <w:r>
        <w:rPr>
          <w:color w:val="000000"/>
        </w:rPr>
        <w:t xml:space="preserve">- </w:t>
      </w:r>
      <w:r w:rsidRPr="00E87917">
        <w:t>Российская Федерация, 107140, г. Москва, Комсомольская пл., д. 1 «А», строение 101.</w:t>
      </w:r>
    </w:p>
    <w:p w:rsidR="00713F35" w:rsidRPr="003466DD" w:rsidRDefault="00713F35" w:rsidP="00713F35">
      <w:pPr>
        <w:widowControl w:val="0"/>
        <w:autoSpaceDE w:val="0"/>
        <w:autoSpaceDN w:val="0"/>
        <w:adjustRightInd w:val="0"/>
        <w:ind w:firstLine="709"/>
        <w:jc w:val="both"/>
      </w:pPr>
      <w:r>
        <w:t xml:space="preserve">3.4. </w:t>
      </w:r>
      <w:r w:rsidRPr="003466DD">
        <w:t>Приемка Товара о</w:t>
      </w:r>
      <w:r>
        <w:t>существляется представителями Поставщика</w:t>
      </w:r>
      <w:r w:rsidRPr="003466DD">
        <w:t xml:space="preserve"> и Покупателя с подписанием товарной накладной (ТОРГ-12) в месте приемки Товара. Представитель Покупателя перед приемкой Товара предъявляет Поставщику следующие документы:</w:t>
      </w:r>
    </w:p>
    <w:p w:rsidR="00713F35" w:rsidRPr="003466DD" w:rsidRDefault="00713F35" w:rsidP="00713F35">
      <w:pPr>
        <w:widowControl w:val="0"/>
        <w:autoSpaceDE w:val="0"/>
        <w:autoSpaceDN w:val="0"/>
        <w:adjustRightInd w:val="0"/>
        <w:ind w:firstLine="709"/>
        <w:jc w:val="both"/>
      </w:pPr>
      <w:r>
        <w:t xml:space="preserve">  1) </w:t>
      </w:r>
      <w:r w:rsidRPr="003466DD">
        <w:t>документ, удостоверяющий личн</w:t>
      </w:r>
      <w:r>
        <w:t>ость представителя Покупателя;</w:t>
      </w:r>
    </w:p>
    <w:p w:rsidR="00713F35" w:rsidRPr="003466DD" w:rsidRDefault="00713F35" w:rsidP="00713F35">
      <w:pPr>
        <w:widowControl w:val="0"/>
        <w:autoSpaceDE w:val="0"/>
        <w:autoSpaceDN w:val="0"/>
        <w:adjustRightInd w:val="0"/>
        <w:ind w:firstLine="709"/>
        <w:jc w:val="both"/>
      </w:pPr>
      <w:r w:rsidRPr="003466DD">
        <w:t xml:space="preserve"> </w:t>
      </w:r>
      <w:r>
        <w:t xml:space="preserve"> </w:t>
      </w:r>
      <w:r w:rsidRPr="003466DD">
        <w:t xml:space="preserve">2) доверенность на представителя Покупателя, </w:t>
      </w:r>
      <w:r>
        <w:t>оформленную надлежащим образом.</w:t>
      </w:r>
    </w:p>
    <w:p w:rsidR="00713F35" w:rsidRPr="003466DD" w:rsidRDefault="00713F35" w:rsidP="00713F35">
      <w:pPr>
        <w:widowControl w:val="0"/>
        <w:autoSpaceDE w:val="0"/>
        <w:autoSpaceDN w:val="0"/>
        <w:adjustRightInd w:val="0"/>
        <w:ind w:firstLine="709"/>
        <w:jc w:val="both"/>
        <w:rPr>
          <w:bCs/>
        </w:rPr>
      </w:pPr>
      <w:r w:rsidRPr="003466DD">
        <w:t xml:space="preserve">3.4. </w:t>
      </w:r>
      <w:r w:rsidRPr="003466DD">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713F35" w:rsidRPr="003466DD" w:rsidRDefault="00713F35" w:rsidP="00713F35">
      <w:pPr>
        <w:widowControl w:val="0"/>
        <w:autoSpaceDE w:val="0"/>
        <w:autoSpaceDN w:val="0"/>
        <w:adjustRightInd w:val="0"/>
        <w:ind w:firstLine="709"/>
        <w:jc w:val="both"/>
      </w:pPr>
      <w:r w:rsidRPr="003466DD">
        <w:t xml:space="preserve">3.5.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t>Поставщика</w:t>
      </w:r>
      <w:r w:rsidRPr="003466DD">
        <w:t>.</w:t>
      </w:r>
    </w:p>
    <w:p w:rsidR="00713F35" w:rsidRPr="003466DD" w:rsidRDefault="00713F35" w:rsidP="00713F35">
      <w:pPr>
        <w:ind w:firstLine="709"/>
        <w:jc w:val="both"/>
      </w:pPr>
      <w:r w:rsidRPr="003466DD">
        <w:t>3.6. Датой поставки Товара считается дата подписания Сторонами товарной накладной (ТОРГ-12).</w:t>
      </w:r>
    </w:p>
    <w:p w:rsidR="00713F35" w:rsidRPr="003466DD" w:rsidRDefault="00713F35" w:rsidP="00713F35">
      <w:pPr>
        <w:pStyle w:val="ConsNormal"/>
        <w:ind w:firstLine="0"/>
        <w:jc w:val="center"/>
        <w:rPr>
          <w:rFonts w:ascii="Times New Roman" w:hAnsi="Times New Roman"/>
          <w:b/>
          <w:bCs/>
          <w:sz w:val="24"/>
          <w:szCs w:val="24"/>
        </w:rPr>
      </w:pPr>
      <w:r w:rsidRPr="003466DD">
        <w:rPr>
          <w:rFonts w:ascii="Times New Roman" w:hAnsi="Times New Roman"/>
          <w:b/>
          <w:bCs/>
          <w:sz w:val="24"/>
          <w:szCs w:val="24"/>
        </w:rPr>
        <w:t>4. Обязанности Сторон</w:t>
      </w:r>
    </w:p>
    <w:p w:rsidR="00713F35" w:rsidRPr="003466DD" w:rsidRDefault="00713F35" w:rsidP="00713F35">
      <w:pPr>
        <w:pStyle w:val="ConsNormal"/>
        <w:widowControl/>
        <w:ind w:firstLine="709"/>
        <w:jc w:val="both"/>
        <w:rPr>
          <w:rFonts w:ascii="Times New Roman" w:hAnsi="Times New Roman"/>
          <w:bCs/>
          <w:sz w:val="24"/>
          <w:szCs w:val="24"/>
        </w:rPr>
      </w:pPr>
      <w:r w:rsidRPr="003466DD">
        <w:rPr>
          <w:rFonts w:ascii="Times New Roman" w:hAnsi="Times New Roman"/>
          <w:bCs/>
          <w:sz w:val="24"/>
          <w:szCs w:val="24"/>
        </w:rPr>
        <w:t>4.1. Поставщик обязан:</w:t>
      </w:r>
    </w:p>
    <w:p w:rsidR="00713F35" w:rsidRPr="003466DD" w:rsidRDefault="00713F35" w:rsidP="00713F35">
      <w:pPr>
        <w:pStyle w:val="ConsNormal"/>
        <w:widowControl/>
        <w:tabs>
          <w:tab w:val="left" w:pos="1134"/>
        </w:tabs>
        <w:ind w:firstLine="709"/>
        <w:jc w:val="both"/>
        <w:rPr>
          <w:rFonts w:ascii="Times New Roman" w:hAnsi="Times New Roman"/>
          <w:bCs/>
          <w:sz w:val="24"/>
          <w:szCs w:val="24"/>
        </w:rPr>
      </w:pPr>
      <w:r w:rsidRPr="003466DD">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713F35" w:rsidRPr="003466DD" w:rsidRDefault="00713F35" w:rsidP="00713F35">
      <w:pPr>
        <w:pStyle w:val="ConsNormal"/>
        <w:widowControl/>
        <w:ind w:firstLine="709"/>
        <w:jc w:val="both"/>
        <w:rPr>
          <w:rFonts w:ascii="Times New Roman" w:hAnsi="Times New Roman"/>
          <w:sz w:val="24"/>
          <w:szCs w:val="24"/>
        </w:rPr>
      </w:pPr>
      <w:r w:rsidRPr="003466DD">
        <w:rPr>
          <w:rFonts w:ascii="Times New Roman" w:hAnsi="Times New Roman"/>
          <w:bCs/>
          <w:sz w:val="24"/>
          <w:szCs w:val="24"/>
        </w:rPr>
        <w:t xml:space="preserve">4.1.2. </w:t>
      </w:r>
      <w:r w:rsidRPr="003466DD">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713F35" w:rsidRDefault="00713F35" w:rsidP="00713F35">
      <w:pPr>
        <w:pStyle w:val="ConsNormal"/>
        <w:widowControl/>
        <w:ind w:firstLine="709"/>
        <w:jc w:val="both"/>
        <w:rPr>
          <w:rFonts w:ascii="Times New Roman" w:hAnsi="Times New Roman"/>
          <w:bCs/>
          <w:sz w:val="24"/>
          <w:szCs w:val="24"/>
        </w:rPr>
      </w:pPr>
      <w:r w:rsidRPr="003466DD">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13F35" w:rsidRPr="00C677ED" w:rsidRDefault="00713F35" w:rsidP="00713F35">
      <w:pPr>
        <w:pStyle w:val="afc"/>
        <w:ind w:firstLine="709"/>
        <w:jc w:val="both"/>
        <w:rPr>
          <w:sz w:val="24"/>
          <w:szCs w:val="24"/>
        </w:rPr>
      </w:pPr>
      <w:r>
        <w:rPr>
          <w:bCs/>
          <w:sz w:val="24"/>
          <w:szCs w:val="24"/>
        </w:rPr>
        <w:t xml:space="preserve">4.1.4. </w:t>
      </w:r>
      <w:r w:rsidRPr="00C677ED">
        <w:rPr>
          <w:sz w:val="24"/>
          <w:szCs w:val="24"/>
        </w:rPr>
        <w:t xml:space="preserve">Предоставить </w:t>
      </w:r>
      <w:r>
        <w:rPr>
          <w:sz w:val="24"/>
          <w:szCs w:val="24"/>
        </w:rPr>
        <w:t>Покупателю</w:t>
      </w:r>
      <w:r w:rsidRPr="00C677ED">
        <w:rPr>
          <w:sz w:val="24"/>
          <w:szCs w:val="24"/>
        </w:rPr>
        <w:t xml:space="preserve"> информацию о составе владельцев </w:t>
      </w:r>
      <w:r>
        <w:rPr>
          <w:sz w:val="24"/>
          <w:szCs w:val="24"/>
        </w:rPr>
        <w:t>Поставщика</w:t>
      </w:r>
      <w:r w:rsidRPr="00C677ED">
        <w:rPr>
          <w:sz w:val="24"/>
          <w:szCs w:val="24"/>
        </w:rPr>
        <w:t xml:space="preserve"> по форме Приложения №</w:t>
      </w:r>
      <w:r>
        <w:rPr>
          <w:sz w:val="24"/>
          <w:szCs w:val="24"/>
        </w:rPr>
        <w:t xml:space="preserve"> 3</w:t>
      </w:r>
      <w:r w:rsidRPr="00C677ED">
        <w:rPr>
          <w:sz w:val="24"/>
          <w:szCs w:val="24"/>
        </w:rPr>
        <w:t xml:space="preserve"> к настоящему Договору.</w:t>
      </w:r>
    </w:p>
    <w:p w:rsidR="00713F35" w:rsidRPr="00C677ED" w:rsidRDefault="00713F35" w:rsidP="00713F35">
      <w:pPr>
        <w:pStyle w:val="afc"/>
        <w:ind w:firstLine="709"/>
        <w:jc w:val="both"/>
        <w:rPr>
          <w:sz w:val="24"/>
          <w:szCs w:val="24"/>
        </w:rPr>
      </w:pPr>
      <w:r>
        <w:rPr>
          <w:sz w:val="24"/>
          <w:szCs w:val="24"/>
        </w:rPr>
        <w:t>4.1.5</w:t>
      </w:r>
      <w:r w:rsidRPr="00C677ED">
        <w:rPr>
          <w:sz w:val="24"/>
          <w:szCs w:val="24"/>
        </w:rPr>
        <w:t xml:space="preserve">. Предоставить </w:t>
      </w:r>
      <w:r>
        <w:rPr>
          <w:sz w:val="24"/>
          <w:szCs w:val="24"/>
        </w:rPr>
        <w:t>Покупателю</w:t>
      </w:r>
      <w:r w:rsidRPr="00C677ED">
        <w:rPr>
          <w:sz w:val="24"/>
          <w:szCs w:val="24"/>
        </w:rPr>
        <w:t xml:space="preserve"> информацию об изменениях в составе владельцев </w:t>
      </w:r>
      <w:r>
        <w:rPr>
          <w:sz w:val="24"/>
          <w:szCs w:val="24"/>
        </w:rPr>
        <w:t>Поставщика</w:t>
      </w:r>
      <w:r w:rsidRPr="00C677ED">
        <w:rPr>
          <w:sz w:val="24"/>
          <w:szCs w:val="24"/>
        </w:rPr>
        <w:t xml:space="preserve">, включая конечных бенефициаров, и (или) в исполнительных органах </w:t>
      </w:r>
      <w:r>
        <w:rPr>
          <w:sz w:val="24"/>
          <w:szCs w:val="24"/>
        </w:rPr>
        <w:t>Поставщика</w:t>
      </w:r>
      <w:r w:rsidRPr="00C677ED">
        <w:rPr>
          <w:sz w:val="24"/>
          <w:szCs w:val="24"/>
        </w:rPr>
        <w:t>, не позднее чем через 5 дней после таких изменений. Данная информация предоставляется по форме Приложения №</w:t>
      </w:r>
      <w:r>
        <w:rPr>
          <w:sz w:val="24"/>
          <w:szCs w:val="24"/>
        </w:rPr>
        <w:t xml:space="preserve"> 3</w:t>
      </w:r>
      <w:r w:rsidRPr="00C677ED">
        <w:rPr>
          <w:sz w:val="24"/>
          <w:szCs w:val="24"/>
        </w:rPr>
        <w:t xml:space="preserve"> к настоящему Договору.</w:t>
      </w:r>
    </w:p>
    <w:p w:rsidR="00713F35" w:rsidRPr="00A371EA" w:rsidRDefault="00713F35" w:rsidP="00713F35">
      <w:pPr>
        <w:pStyle w:val="afc"/>
        <w:ind w:firstLine="709"/>
        <w:jc w:val="both"/>
        <w:rPr>
          <w:sz w:val="24"/>
          <w:szCs w:val="24"/>
        </w:rPr>
      </w:pPr>
      <w:r>
        <w:rPr>
          <w:sz w:val="24"/>
          <w:szCs w:val="24"/>
        </w:rPr>
        <w:t>4.1.6</w:t>
      </w:r>
      <w:r w:rsidRPr="00C677ED">
        <w:rPr>
          <w:sz w:val="24"/>
          <w:szCs w:val="24"/>
        </w:rPr>
        <w:t xml:space="preserve">. В случае непредоставления </w:t>
      </w:r>
      <w:r>
        <w:rPr>
          <w:sz w:val="24"/>
          <w:szCs w:val="24"/>
        </w:rPr>
        <w:t>Поставщиком указанной в п.п.4.1.4.,4.1.5</w:t>
      </w:r>
      <w:r w:rsidRPr="00C677ED">
        <w:rPr>
          <w:sz w:val="24"/>
          <w:szCs w:val="24"/>
        </w:rPr>
        <w:t xml:space="preserve">., информации, </w:t>
      </w:r>
      <w:r>
        <w:rPr>
          <w:sz w:val="24"/>
          <w:szCs w:val="24"/>
        </w:rPr>
        <w:t>Покупатель</w:t>
      </w:r>
      <w:r w:rsidRPr="00C677ED">
        <w:rPr>
          <w:sz w:val="24"/>
          <w:szCs w:val="24"/>
        </w:rPr>
        <w:t xml:space="preserve"> вправе расторгнуть Договор в одностороннем порядке при  условии направления письменного уведомления в адрес </w:t>
      </w:r>
      <w:r>
        <w:rPr>
          <w:sz w:val="24"/>
          <w:szCs w:val="24"/>
        </w:rPr>
        <w:t>Поставщика</w:t>
      </w:r>
      <w:r w:rsidRPr="00C677ED">
        <w:rPr>
          <w:sz w:val="24"/>
          <w:szCs w:val="24"/>
        </w:rPr>
        <w:t xml:space="preserve">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713F35" w:rsidRPr="003466DD" w:rsidRDefault="00713F35" w:rsidP="00713F35">
      <w:pPr>
        <w:pStyle w:val="ConsNormal"/>
        <w:widowControl/>
        <w:ind w:firstLine="709"/>
        <w:jc w:val="both"/>
        <w:rPr>
          <w:rFonts w:ascii="Times New Roman" w:hAnsi="Times New Roman"/>
          <w:bCs/>
          <w:sz w:val="24"/>
          <w:szCs w:val="24"/>
        </w:rPr>
      </w:pPr>
      <w:r w:rsidRPr="003466DD">
        <w:rPr>
          <w:rFonts w:ascii="Times New Roman" w:hAnsi="Times New Roman"/>
          <w:bCs/>
          <w:sz w:val="24"/>
          <w:szCs w:val="24"/>
        </w:rPr>
        <w:t>4.2. Покупатель обязан:</w:t>
      </w:r>
    </w:p>
    <w:p w:rsidR="00713F35" w:rsidRDefault="00713F35" w:rsidP="00713F35">
      <w:pPr>
        <w:pStyle w:val="ConsNormal"/>
        <w:widowControl/>
        <w:ind w:firstLine="709"/>
        <w:jc w:val="both"/>
        <w:rPr>
          <w:rFonts w:ascii="Times New Roman" w:hAnsi="Times New Roman"/>
          <w:bCs/>
          <w:sz w:val="24"/>
          <w:szCs w:val="24"/>
        </w:rPr>
      </w:pPr>
      <w:r w:rsidRPr="003466DD">
        <w:rPr>
          <w:rFonts w:ascii="Times New Roman" w:hAnsi="Times New Roman"/>
          <w:bCs/>
          <w:sz w:val="24"/>
          <w:szCs w:val="24"/>
        </w:rPr>
        <w:t>4.2.1. Оплатить Товар в размерах и в сроки, установленные настоящим Договором.</w:t>
      </w:r>
    </w:p>
    <w:p w:rsidR="00713F35" w:rsidRPr="003466DD" w:rsidRDefault="00713F35" w:rsidP="00713F35">
      <w:pPr>
        <w:pStyle w:val="ConsNormal"/>
        <w:widowControl/>
        <w:ind w:firstLine="709"/>
        <w:jc w:val="both"/>
        <w:rPr>
          <w:rFonts w:ascii="Times New Roman" w:hAnsi="Times New Roman"/>
          <w:bCs/>
          <w:sz w:val="24"/>
          <w:szCs w:val="24"/>
        </w:rPr>
      </w:pPr>
      <w:r>
        <w:rPr>
          <w:rFonts w:ascii="Times New Roman" w:hAnsi="Times New Roman"/>
          <w:bCs/>
          <w:sz w:val="24"/>
          <w:szCs w:val="24"/>
        </w:rPr>
        <w:t xml:space="preserve">4.2.2. </w:t>
      </w:r>
      <w:r w:rsidRPr="003466DD">
        <w:rPr>
          <w:rFonts w:ascii="Times New Roman" w:hAnsi="Times New Roman"/>
          <w:bCs/>
          <w:sz w:val="24"/>
          <w:szCs w:val="24"/>
        </w:rPr>
        <w:t>Осуществлять проверку при приемке Товара по количеству и качеству в соответствии со Спецификацией.</w:t>
      </w:r>
    </w:p>
    <w:p w:rsidR="00713F35" w:rsidRPr="003466DD" w:rsidRDefault="00713F35" w:rsidP="00713F35">
      <w:pPr>
        <w:pStyle w:val="ConsNormal"/>
        <w:widowControl/>
        <w:ind w:firstLine="709"/>
        <w:jc w:val="both"/>
        <w:rPr>
          <w:rFonts w:ascii="Times New Roman" w:hAnsi="Times New Roman"/>
          <w:bCs/>
          <w:sz w:val="24"/>
          <w:szCs w:val="24"/>
        </w:rPr>
      </w:pPr>
      <w:r w:rsidRPr="003466DD">
        <w:rPr>
          <w:rFonts w:ascii="Times New Roman" w:hAnsi="Times New Roman"/>
          <w:bCs/>
          <w:sz w:val="24"/>
          <w:szCs w:val="24"/>
        </w:rPr>
        <w:t>4.2.3. Обеспечить явку своего представителя во время приемки Товара.</w:t>
      </w:r>
    </w:p>
    <w:p w:rsidR="00713F35" w:rsidRPr="003466DD" w:rsidRDefault="00713F35" w:rsidP="00713F35">
      <w:pPr>
        <w:jc w:val="both"/>
      </w:pPr>
    </w:p>
    <w:p w:rsidR="00713F35" w:rsidRPr="003466DD" w:rsidRDefault="00713F35" w:rsidP="00713F35">
      <w:pPr>
        <w:widowControl w:val="0"/>
        <w:ind w:firstLine="720"/>
        <w:jc w:val="center"/>
        <w:rPr>
          <w:rFonts w:eastAsia="Arial"/>
          <w:b/>
        </w:rPr>
      </w:pPr>
      <w:r w:rsidRPr="003466DD">
        <w:rPr>
          <w:rFonts w:eastAsia="Arial"/>
          <w:b/>
        </w:rPr>
        <w:t>5. Переход права собственности и рисков</w:t>
      </w:r>
    </w:p>
    <w:p w:rsidR="00713F35" w:rsidRPr="003466DD" w:rsidRDefault="00713F35" w:rsidP="00713F35">
      <w:pPr>
        <w:widowControl w:val="0"/>
        <w:ind w:firstLine="709"/>
        <w:jc w:val="both"/>
        <w:rPr>
          <w:rFonts w:eastAsia="Arial"/>
          <w:bCs/>
        </w:rPr>
      </w:pPr>
      <w:r w:rsidRPr="003466DD">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713F35" w:rsidRPr="003466DD" w:rsidRDefault="00713F35" w:rsidP="00713F35">
      <w:pPr>
        <w:widowControl w:val="0"/>
        <w:autoSpaceDE w:val="0"/>
        <w:autoSpaceDN w:val="0"/>
        <w:adjustRightInd w:val="0"/>
        <w:spacing w:after="40"/>
        <w:jc w:val="both"/>
      </w:pPr>
    </w:p>
    <w:p w:rsidR="00713F35" w:rsidRPr="003466DD" w:rsidRDefault="00713F35" w:rsidP="00713F35">
      <w:pPr>
        <w:pStyle w:val="ConsNormal"/>
        <w:jc w:val="center"/>
        <w:rPr>
          <w:rFonts w:ascii="Times New Roman" w:hAnsi="Times New Roman"/>
          <w:sz w:val="24"/>
          <w:szCs w:val="24"/>
        </w:rPr>
      </w:pPr>
      <w:r w:rsidRPr="003466DD">
        <w:rPr>
          <w:rFonts w:ascii="Times New Roman" w:hAnsi="Times New Roman"/>
          <w:b/>
          <w:sz w:val="24"/>
          <w:szCs w:val="24"/>
        </w:rPr>
        <w:t>6. Комплектность, качество и гарантии</w:t>
      </w:r>
    </w:p>
    <w:p w:rsidR="00713F35" w:rsidRPr="00851108" w:rsidRDefault="00713F35" w:rsidP="00713F35">
      <w:pPr>
        <w:pStyle w:val="ConsNormal"/>
        <w:ind w:firstLine="709"/>
        <w:jc w:val="both"/>
        <w:rPr>
          <w:rFonts w:ascii="Times New Roman" w:hAnsi="Times New Roman"/>
          <w:i/>
          <w:sz w:val="24"/>
          <w:szCs w:val="24"/>
        </w:rPr>
      </w:pPr>
      <w:r w:rsidRPr="00851108">
        <w:rPr>
          <w:rFonts w:ascii="Times New Roman" w:hAnsi="Times New Roman"/>
          <w:sz w:val="24"/>
          <w:szCs w:val="24"/>
        </w:rPr>
        <w:t xml:space="preserve">6.1. Комплектность и качество Товара должны соответствовать требованиям </w:t>
      </w:r>
      <w:r w:rsidRPr="00851108">
        <w:rPr>
          <w:rFonts w:ascii="Times New Roman" w:hAnsi="Times New Roman"/>
          <w:sz w:val="24"/>
          <w:szCs w:val="24"/>
        </w:rPr>
        <w:lastRenderedPageBreak/>
        <w:t>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713F35" w:rsidRPr="00851108" w:rsidRDefault="00713F35" w:rsidP="00713F35">
      <w:pPr>
        <w:pStyle w:val="ConsNormal"/>
        <w:ind w:firstLine="709"/>
        <w:jc w:val="both"/>
        <w:rPr>
          <w:rFonts w:ascii="Times New Roman" w:hAnsi="Times New Roman"/>
          <w:sz w:val="24"/>
          <w:szCs w:val="24"/>
        </w:rPr>
      </w:pPr>
      <w:r w:rsidRPr="00851108">
        <w:rPr>
          <w:rFonts w:ascii="Times New Roman" w:hAnsi="Times New Roman"/>
          <w:sz w:val="24"/>
          <w:szCs w:val="24"/>
        </w:rPr>
        <w:t xml:space="preserve">6.2. </w:t>
      </w:r>
      <w:r w:rsidRPr="00851108">
        <w:rPr>
          <w:rFonts w:ascii="Times New Roman" w:hAnsi="Times New Roman"/>
          <w:bCs/>
          <w:sz w:val="24"/>
          <w:szCs w:val="24"/>
        </w:rPr>
        <w:t xml:space="preserve">Срок гарантии нормального функционирования Товара в течение </w:t>
      </w:r>
      <w:r>
        <w:rPr>
          <w:rFonts w:ascii="Times New Roman" w:hAnsi="Times New Roman"/>
          <w:bCs/>
          <w:sz w:val="24"/>
          <w:szCs w:val="24"/>
        </w:rPr>
        <w:t>____ месяцев</w:t>
      </w:r>
      <w:r w:rsidRPr="00851108">
        <w:rPr>
          <w:rFonts w:ascii="Times New Roman" w:hAnsi="Times New Roman"/>
          <w:bCs/>
          <w:sz w:val="24"/>
          <w:szCs w:val="24"/>
        </w:rPr>
        <w:t xml:space="preserve"> с даты подписания Сторонами товарной накладной (ТОРГ-12).</w:t>
      </w:r>
    </w:p>
    <w:p w:rsidR="00713F35" w:rsidRPr="00851108" w:rsidRDefault="00713F35" w:rsidP="00713F35">
      <w:pPr>
        <w:pStyle w:val="ConsNormal"/>
        <w:widowControl/>
        <w:tabs>
          <w:tab w:val="left" w:pos="1134"/>
        </w:tabs>
        <w:ind w:firstLine="709"/>
        <w:jc w:val="both"/>
        <w:rPr>
          <w:rStyle w:val="FontStyle20"/>
          <w:sz w:val="24"/>
          <w:szCs w:val="24"/>
        </w:rPr>
      </w:pPr>
      <w:r w:rsidRPr="00851108">
        <w:rPr>
          <w:rStyle w:val="FontStyle20"/>
          <w:sz w:val="24"/>
          <w:szCs w:val="24"/>
        </w:rPr>
        <w:t>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713F35" w:rsidRPr="00851108" w:rsidRDefault="00713F35" w:rsidP="00713F35">
      <w:pPr>
        <w:ind w:firstLine="709"/>
        <w:jc w:val="both"/>
        <w:rPr>
          <w:rStyle w:val="FontStyle20"/>
        </w:rPr>
      </w:pPr>
      <w:r w:rsidRPr="00851108">
        <w:rPr>
          <w:rStyle w:val="FontStyle20"/>
        </w:rPr>
        <w:t>Расходы на экспертизу несет Поставщик.</w:t>
      </w:r>
    </w:p>
    <w:p w:rsidR="00713F35" w:rsidRPr="00851108" w:rsidRDefault="00713F35" w:rsidP="00713F35">
      <w:pPr>
        <w:ind w:firstLine="709"/>
        <w:jc w:val="both"/>
      </w:pPr>
      <w:r w:rsidRPr="00851108">
        <w:rPr>
          <w:rStyle w:val="FontStyle20"/>
        </w:rPr>
        <w:t>В случае установления экспертизой производственного брака Поставщик обязуется произвести замену Товара на идентичный Товар не бывший в эксплуатации (новый Товар).</w:t>
      </w:r>
    </w:p>
    <w:p w:rsidR="00713F35" w:rsidRPr="00851108" w:rsidRDefault="00713F35" w:rsidP="00713F35">
      <w:pPr>
        <w:pStyle w:val="aff3"/>
        <w:ind w:firstLine="709"/>
        <w:jc w:val="both"/>
        <w:rPr>
          <w:sz w:val="24"/>
          <w:szCs w:val="24"/>
        </w:rPr>
      </w:pPr>
      <w:r w:rsidRPr="00851108">
        <w:rPr>
          <w:sz w:val="24"/>
          <w:szCs w:val="24"/>
        </w:rPr>
        <w:t>6.3.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713F35" w:rsidRPr="003466DD" w:rsidRDefault="00713F35" w:rsidP="00713F35">
      <w:pPr>
        <w:ind w:firstLine="709"/>
        <w:jc w:val="both"/>
      </w:pPr>
      <w:r w:rsidRPr="00851108">
        <w:t>6.4. Если при приемке Товара обнаружены видимые дефекты,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713F35" w:rsidRPr="003466DD" w:rsidRDefault="00713F35" w:rsidP="00713F35">
      <w:pPr>
        <w:jc w:val="center"/>
        <w:rPr>
          <w:b/>
          <w:bCs/>
        </w:rPr>
      </w:pPr>
      <w:r w:rsidRPr="003466DD">
        <w:rPr>
          <w:b/>
          <w:bCs/>
        </w:rPr>
        <w:t>7. Ответственность Сторон</w:t>
      </w:r>
    </w:p>
    <w:p w:rsidR="00713F35" w:rsidRPr="00B510E9" w:rsidRDefault="00713F35" w:rsidP="00713F35">
      <w:pPr>
        <w:ind w:firstLine="709"/>
        <w:jc w:val="both"/>
      </w:pPr>
      <w:r w:rsidRPr="00B510E9">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13F35" w:rsidRPr="003466DD" w:rsidRDefault="00713F35" w:rsidP="00713F35">
      <w:pPr>
        <w:pStyle w:val="aff9"/>
        <w:ind w:firstLine="709"/>
        <w:jc w:val="both"/>
        <w:rPr>
          <w:sz w:val="24"/>
          <w:szCs w:val="24"/>
        </w:rPr>
      </w:pPr>
      <w:r w:rsidRPr="00B510E9">
        <w:rPr>
          <w:rFonts w:ascii="Times New Roman" w:hAnsi="Times New Roman"/>
          <w:sz w:val="24"/>
          <w:szCs w:val="24"/>
        </w:rPr>
        <w:t>7.2.</w:t>
      </w:r>
      <w:r w:rsidRPr="00B510E9">
        <w:rPr>
          <w:rFonts w:ascii="Times New Roman" w:hAnsi="Times New Roman"/>
          <w:b/>
          <w:sz w:val="24"/>
          <w:szCs w:val="24"/>
        </w:rPr>
        <w:t xml:space="preserve">  </w:t>
      </w:r>
      <w:r w:rsidRPr="00B510E9">
        <w:rPr>
          <w:rFonts w:ascii="Times New Roman" w:hAnsi="Times New Roman"/>
          <w:sz w:val="24"/>
          <w:szCs w:val="24"/>
        </w:rPr>
        <w:t>В случае несоблюдения сроков поставки Товара Покупатель вправе потребовать от П</w:t>
      </w:r>
      <w:r>
        <w:rPr>
          <w:rFonts w:ascii="Times New Roman" w:hAnsi="Times New Roman"/>
          <w:sz w:val="24"/>
          <w:szCs w:val="24"/>
        </w:rPr>
        <w:t>оставщик</w:t>
      </w:r>
      <w:r w:rsidRPr="00B510E9">
        <w:rPr>
          <w:rFonts w:ascii="Times New Roman" w:hAnsi="Times New Roman"/>
          <w:sz w:val="24"/>
          <w:szCs w:val="24"/>
        </w:rPr>
        <w:t xml:space="preserve">а уплаты неустойки в виде пени в размере </w:t>
      </w:r>
      <w:r>
        <w:rPr>
          <w:rFonts w:ascii="Times New Roman" w:hAnsi="Times New Roman"/>
          <w:sz w:val="24"/>
          <w:szCs w:val="24"/>
        </w:rPr>
        <w:t>5</w:t>
      </w:r>
      <w:r w:rsidRPr="00B510E9">
        <w:rPr>
          <w:rFonts w:ascii="Times New Roman" w:hAnsi="Times New Roman"/>
          <w:sz w:val="24"/>
          <w:szCs w:val="24"/>
        </w:rPr>
        <w:t>% (</w:t>
      </w:r>
      <w:r>
        <w:rPr>
          <w:rFonts w:ascii="Times New Roman" w:hAnsi="Times New Roman"/>
          <w:sz w:val="24"/>
          <w:szCs w:val="24"/>
        </w:rPr>
        <w:t>пяти</w:t>
      </w:r>
      <w:r w:rsidRPr="00B510E9">
        <w:rPr>
          <w:rFonts w:ascii="Times New Roman" w:hAnsi="Times New Roman"/>
          <w:sz w:val="24"/>
          <w:szCs w:val="24"/>
        </w:rPr>
        <w:t>) процент</w:t>
      </w:r>
      <w:r>
        <w:rPr>
          <w:rFonts w:ascii="Times New Roman" w:hAnsi="Times New Roman"/>
          <w:sz w:val="24"/>
          <w:szCs w:val="24"/>
        </w:rPr>
        <w:t>ов</w:t>
      </w:r>
      <w:r w:rsidRPr="00B510E9">
        <w:rPr>
          <w:rFonts w:ascii="Times New Roman" w:hAnsi="Times New Roman"/>
          <w:sz w:val="24"/>
          <w:szCs w:val="24"/>
        </w:rPr>
        <w:t xml:space="preserve"> от цены несвоевременно поставленного Товара за каждый день просрочки.</w:t>
      </w:r>
    </w:p>
    <w:p w:rsidR="00713F35" w:rsidRPr="003466DD" w:rsidRDefault="00713F35" w:rsidP="00713F35">
      <w:pPr>
        <w:widowControl w:val="0"/>
        <w:autoSpaceDE w:val="0"/>
        <w:autoSpaceDN w:val="0"/>
        <w:adjustRightInd w:val="0"/>
        <w:spacing w:after="60"/>
        <w:jc w:val="both"/>
      </w:pPr>
    </w:p>
    <w:p w:rsidR="00713F35" w:rsidRPr="003466DD" w:rsidRDefault="00713F35" w:rsidP="00713F35">
      <w:pPr>
        <w:widowControl w:val="0"/>
        <w:autoSpaceDE w:val="0"/>
        <w:autoSpaceDN w:val="0"/>
        <w:adjustRightInd w:val="0"/>
        <w:spacing w:after="60"/>
        <w:ind w:left="360"/>
        <w:jc w:val="center"/>
        <w:rPr>
          <w:b/>
        </w:rPr>
      </w:pPr>
      <w:r w:rsidRPr="003466DD">
        <w:rPr>
          <w:b/>
        </w:rPr>
        <w:t>8. Обстоятельства непреодолимой силы</w:t>
      </w:r>
    </w:p>
    <w:p w:rsidR="00713F35" w:rsidRPr="003466DD" w:rsidRDefault="00713F35" w:rsidP="00713F35">
      <w:pPr>
        <w:pStyle w:val="ConsNormal"/>
        <w:ind w:firstLine="709"/>
        <w:jc w:val="both"/>
        <w:rPr>
          <w:rFonts w:ascii="Times New Roman" w:hAnsi="Times New Roman"/>
          <w:sz w:val="24"/>
          <w:szCs w:val="24"/>
        </w:rPr>
      </w:pPr>
      <w:r w:rsidRPr="003466DD">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713F35" w:rsidRPr="003466DD" w:rsidRDefault="00713F35" w:rsidP="00713F35">
      <w:pPr>
        <w:pStyle w:val="ConsNormal"/>
        <w:ind w:firstLine="709"/>
        <w:jc w:val="both"/>
        <w:rPr>
          <w:rFonts w:ascii="Times New Roman" w:hAnsi="Times New Roman"/>
          <w:sz w:val="24"/>
          <w:szCs w:val="24"/>
        </w:rPr>
      </w:pPr>
      <w:r w:rsidRPr="003466DD">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13F35" w:rsidRPr="003466DD" w:rsidRDefault="00713F35" w:rsidP="00713F35">
      <w:pPr>
        <w:pStyle w:val="ConsNormal"/>
        <w:ind w:firstLine="709"/>
        <w:jc w:val="both"/>
        <w:rPr>
          <w:rFonts w:ascii="Times New Roman" w:hAnsi="Times New Roman"/>
          <w:sz w:val="24"/>
          <w:szCs w:val="24"/>
        </w:rPr>
      </w:pPr>
      <w:r w:rsidRPr="003466D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13F35" w:rsidRPr="003466DD" w:rsidRDefault="00713F35" w:rsidP="00713F35">
      <w:pPr>
        <w:pStyle w:val="ConsNormal"/>
        <w:ind w:firstLine="709"/>
        <w:jc w:val="both"/>
        <w:rPr>
          <w:rFonts w:ascii="Times New Roman" w:hAnsi="Times New Roman"/>
          <w:sz w:val="24"/>
          <w:szCs w:val="24"/>
        </w:rPr>
      </w:pPr>
      <w:r w:rsidRPr="003466DD">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13F35" w:rsidRPr="003466DD" w:rsidRDefault="00713F35" w:rsidP="00713F35">
      <w:pPr>
        <w:pStyle w:val="aff6"/>
        <w:widowControl w:val="0"/>
        <w:autoSpaceDE w:val="0"/>
        <w:autoSpaceDN w:val="0"/>
        <w:adjustRightInd w:val="0"/>
        <w:ind w:left="0"/>
        <w:jc w:val="center"/>
      </w:pPr>
      <w:r w:rsidRPr="003466DD">
        <w:rPr>
          <w:b/>
        </w:rPr>
        <w:t>9. Разрешение споров</w:t>
      </w:r>
    </w:p>
    <w:p w:rsidR="00713F35" w:rsidRPr="003466DD" w:rsidRDefault="00713F35" w:rsidP="00713F35">
      <w:pPr>
        <w:widowControl w:val="0"/>
        <w:autoSpaceDE w:val="0"/>
        <w:autoSpaceDN w:val="0"/>
        <w:adjustRightInd w:val="0"/>
        <w:ind w:firstLine="709"/>
        <w:jc w:val="both"/>
      </w:pPr>
      <w:r w:rsidRPr="003466DD">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713F35" w:rsidRPr="003466DD" w:rsidRDefault="00713F35" w:rsidP="00713F35">
      <w:pPr>
        <w:widowControl w:val="0"/>
        <w:autoSpaceDE w:val="0"/>
        <w:autoSpaceDN w:val="0"/>
        <w:adjustRightInd w:val="0"/>
        <w:ind w:firstLine="709"/>
        <w:jc w:val="both"/>
      </w:pPr>
      <w:r w:rsidRPr="003466DD">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713F35" w:rsidRPr="00A371EA" w:rsidRDefault="00713F35" w:rsidP="00713F35">
      <w:pPr>
        <w:pStyle w:val="ConsNormal"/>
        <w:ind w:firstLine="709"/>
        <w:jc w:val="both"/>
        <w:rPr>
          <w:rFonts w:ascii="Times New Roman" w:hAnsi="Times New Roman"/>
          <w:sz w:val="24"/>
          <w:szCs w:val="24"/>
        </w:rPr>
      </w:pPr>
      <w:r>
        <w:rPr>
          <w:rFonts w:ascii="Times New Roman" w:hAnsi="Times New Roman"/>
          <w:sz w:val="24"/>
          <w:szCs w:val="24"/>
        </w:rPr>
        <w:t>9.3. В случае</w:t>
      </w:r>
      <w:r w:rsidRPr="003466DD">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Санкт-Петербурга и Ленинградской области</w:t>
      </w:r>
      <w:r w:rsidRPr="003466DD">
        <w:rPr>
          <w:rFonts w:ascii="Times New Roman" w:hAnsi="Times New Roman"/>
          <w:sz w:val="24"/>
          <w:szCs w:val="24"/>
        </w:rPr>
        <w:t>.</w:t>
      </w:r>
    </w:p>
    <w:p w:rsidR="00713F35" w:rsidRPr="003466DD" w:rsidRDefault="00713F35" w:rsidP="00713F35">
      <w:pPr>
        <w:pStyle w:val="ConsNormal"/>
        <w:ind w:firstLine="567"/>
        <w:jc w:val="center"/>
        <w:rPr>
          <w:rFonts w:ascii="Times New Roman" w:hAnsi="Times New Roman"/>
          <w:b/>
          <w:sz w:val="24"/>
          <w:szCs w:val="24"/>
        </w:rPr>
      </w:pPr>
      <w:r w:rsidRPr="003466DD">
        <w:rPr>
          <w:rFonts w:ascii="Times New Roman" w:hAnsi="Times New Roman"/>
          <w:b/>
          <w:sz w:val="24"/>
          <w:szCs w:val="24"/>
        </w:rPr>
        <w:lastRenderedPageBreak/>
        <w:t>10. Порядок внесения</w:t>
      </w:r>
    </w:p>
    <w:p w:rsidR="00713F35" w:rsidRPr="003466DD" w:rsidRDefault="00713F35" w:rsidP="00713F35">
      <w:pPr>
        <w:pStyle w:val="ConsNormal"/>
        <w:ind w:firstLine="567"/>
        <w:jc w:val="center"/>
        <w:rPr>
          <w:rFonts w:ascii="Times New Roman" w:hAnsi="Times New Roman"/>
          <w:b/>
          <w:sz w:val="24"/>
          <w:szCs w:val="24"/>
        </w:rPr>
      </w:pPr>
      <w:r w:rsidRPr="003466DD">
        <w:rPr>
          <w:rFonts w:ascii="Times New Roman" w:hAnsi="Times New Roman"/>
          <w:b/>
          <w:sz w:val="24"/>
          <w:szCs w:val="24"/>
        </w:rPr>
        <w:t>изменений, дополнений в Договор и его расторжения</w:t>
      </w:r>
    </w:p>
    <w:p w:rsidR="00713F35" w:rsidRPr="003466DD" w:rsidRDefault="00713F35" w:rsidP="00713F35">
      <w:pPr>
        <w:pStyle w:val="ConsNormal"/>
        <w:ind w:firstLine="709"/>
        <w:jc w:val="both"/>
        <w:rPr>
          <w:rFonts w:ascii="Times New Roman" w:hAnsi="Times New Roman"/>
          <w:sz w:val="24"/>
          <w:szCs w:val="24"/>
        </w:rPr>
      </w:pPr>
      <w:r w:rsidRPr="003466DD">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713F35" w:rsidRPr="003466DD" w:rsidRDefault="00713F35" w:rsidP="00713F35">
      <w:pPr>
        <w:pStyle w:val="ConsNormal"/>
        <w:ind w:firstLine="709"/>
        <w:jc w:val="both"/>
        <w:rPr>
          <w:rFonts w:ascii="Times New Roman" w:hAnsi="Times New Roman"/>
          <w:sz w:val="24"/>
          <w:szCs w:val="24"/>
        </w:rPr>
      </w:pPr>
      <w:r w:rsidRPr="003466DD">
        <w:rPr>
          <w:rFonts w:ascii="Times New Roman" w:hAnsi="Times New Roman"/>
          <w:sz w:val="24"/>
          <w:szCs w:val="24"/>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713F35" w:rsidRPr="003466DD" w:rsidRDefault="00713F35" w:rsidP="00713F35">
      <w:pPr>
        <w:ind w:firstLine="709"/>
        <w:jc w:val="both"/>
      </w:pPr>
      <w:r w:rsidRPr="003466DD">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713F35" w:rsidRPr="003466DD" w:rsidRDefault="00713F35" w:rsidP="00713F35">
      <w:pPr>
        <w:jc w:val="both"/>
      </w:pPr>
    </w:p>
    <w:p w:rsidR="00713F35" w:rsidRPr="003466DD" w:rsidRDefault="00713F35" w:rsidP="00713F35">
      <w:pPr>
        <w:tabs>
          <w:tab w:val="left" w:pos="0"/>
        </w:tabs>
        <w:jc w:val="center"/>
        <w:rPr>
          <w:b/>
        </w:rPr>
      </w:pPr>
      <w:r w:rsidRPr="003466DD">
        <w:rPr>
          <w:b/>
        </w:rPr>
        <w:t>11. Срок действия Договора</w:t>
      </w:r>
    </w:p>
    <w:p w:rsidR="00713F35" w:rsidRPr="003466DD" w:rsidRDefault="00713F35" w:rsidP="00713F35">
      <w:pPr>
        <w:pStyle w:val="ConsNormal"/>
        <w:ind w:firstLine="709"/>
        <w:jc w:val="both"/>
        <w:rPr>
          <w:rFonts w:ascii="Times New Roman" w:hAnsi="Times New Roman"/>
          <w:i/>
          <w:iCs/>
          <w:sz w:val="24"/>
          <w:szCs w:val="24"/>
          <w:vertAlign w:val="superscript"/>
        </w:rPr>
      </w:pPr>
      <w:r w:rsidRPr="003466DD">
        <w:rPr>
          <w:rFonts w:ascii="Times New Roman" w:hAnsi="Times New Roman"/>
          <w:sz w:val="24"/>
          <w:szCs w:val="24"/>
        </w:rPr>
        <w:t xml:space="preserve">11.1. Настоящий Договор вступает в силу с даты его подписания Сторонами и действует </w:t>
      </w:r>
      <w:r>
        <w:rPr>
          <w:rFonts w:ascii="Times New Roman" w:hAnsi="Times New Roman"/>
          <w:sz w:val="24"/>
          <w:szCs w:val="24"/>
        </w:rPr>
        <w:t xml:space="preserve">до </w:t>
      </w:r>
      <w:r w:rsidRPr="00F54049">
        <w:rPr>
          <w:rFonts w:ascii="Times New Roman" w:hAnsi="Times New Roman" w:cs="Times New Roman"/>
          <w:sz w:val="24"/>
          <w:szCs w:val="24"/>
        </w:rPr>
        <w:t>31.12.201</w:t>
      </w:r>
      <w:r>
        <w:rPr>
          <w:rFonts w:ascii="Times New Roman" w:hAnsi="Times New Roman" w:cs="Times New Roman"/>
          <w:sz w:val="24"/>
          <w:szCs w:val="24"/>
        </w:rPr>
        <w:t>5г., а в части оплат -</w:t>
      </w:r>
      <w:r w:rsidRPr="00F54049">
        <w:rPr>
          <w:rFonts w:ascii="Times New Roman" w:hAnsi="Times New Roman" w:cs="Times New Roman"/>
          <w:sz w:val="24"/>
          <w:szCs w:val="24"/>
        </w:rPr>
        <w:t xml:space="preserve"> до полного исполнения Сторонами своих обязательс</w:t>
      </w:r>
      <w:r>
        <w:rPr>
          <w:rFonts w:ascii="Times New Roman" w:hAnsi="Times New Roman" w:cs="Times New Roman"/>
          <w:sz w:val="24"/>
          <w:szCs w:val="24"/>
        </w:rPr>
        <w:t>тв.</w:t>
      </w:r>
    </w:p>
    <w:p w:rsidR="00713F35" w:rsidRPr="003466DD" w:rsidRDefault="00713F35" w:rsidP="00713F35">
      <w:pPr>
        <w:pStyle w:val="ConsNormal"/>
        <w:ind w:firstLine="0"/>
        <w:rPr>
          <w:rFonts w:ascii="Times New Roman" w:hAnsi="Times New Roman"/>
          <w:b/>
          <w:bCs/>
          <w:sz w:val="24"/>
          <w:szCs w:val="24"/>
        </w:rPr>
      </w:pPr>
    </w:p>
    <w:p w:rsidR="00713F35" w:rsidRPr="003466DD" w:rsidRDefault="00713F35" w:rsidP="00713F35">
      <w:pPr>
        <w:pStyle w:val="ConsNormal"/>
        <w:ind w:firstLine="567"/>
        <w:jc w:val="center"/>
        <w:rPr>
          <w:rFonts w:ascii="Times New Roman" w:hAnsi="Times New Roman"/>
          <w:b/>
          <w:bCs/>
          <w:sz w:val="24"/>
          <w:szCs w:val="24"/>
        </w:rPr>
      </w:pPr>
      <w:r w:rsidRPr="003466DD">
        <w:rPr>
          <w:rFonts w:ascii="Times New Roman" w:hAnsi="Times New Roman"/>
          <w:b/>
          <w:bCs/>
          <w:sz w:val="24"/>
          <w:szCs w:val="24"/>
        </w:rPr>
        <w:t>12. Прочие условия</w:t>
      </w:r>
    </w:p>
    <w:p w:rsidR="00713F35" w:rsidRPr="003466DD" w:rsidRDefault="00713F35" w:rsidP="00713F35">
      <w:pPr>
        <w:pStyle w:val="ConsNormal"/>
        <w:ind w:firstLine="709"/>
        <w:jc w:val="both"/>
        <w:rPr>
          <w:rFonts w:ascii="Times New Roman" w:hAnsi="Times New Roman"/>
          <w:sz w:val="24"/>
          <w:szCs w:val="24"/>
        </w:rPr>
      </w:pPr>
      <w:r w:rsidRPr="003466DD">
        <w:rPr>
          <w:rFonts w:ascii="Times New Roman" w:hAnsi="Times New Roman"/>
          <w:sz w:val="24"/>
          <w:szCs w:val="24"/>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13F35" w:rsidRPr="003466DD" w:rsidRDefault="00713F35" w:rsidP="00713F35">
      <w:pPr>
        <w:pStyle w:val="ConsNormal"/>
        <w:ind w:firstLine="709"/>
        <w:jc w:val="both"/>
        <w:rPr>
          <w:rFonts w:ascii="Times New Roman" w:hAnsi="Times New Roman"/>
          <w:sz w:val="24"/>
          <w:szCs w:val="24"/>
        </w:rPr>
      </w:pPr>
      <w:r w:rsidRPr="003466DD">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713F35" w:rsidRPr="003466DD" w:rsidRDefault="00713F35" w:rsidP="00713F35">
      <w:pPr>
        <w:pStyle w:val="ConsNormal"/>
        <w:ind w:firstLine="709"/>
        <w:jc w:val="both"/>
        <w:rPr>
          <w:rFonts w:ascii="Times New Roman" w:hAnsi="Times New Roman"/>
          <w:sz w:val="24"/>
          <w:szCs w:val="24"/>
        </w:rPr>
      </w:pPr>
      <w:r w:rsidRPr="003466DD">
        <w:rPr>
          <w:rFonts w:ascii="Times New Roman" w:hAnsi="Times New Roman"/>
          <w:sz w:val="24"/>
          <w:szCs w:val="24"/>
        </w:rPr>
        <w:t>12.3. Все приложения к настоящему Договору являются его неотъемлемыми частями.</w:t>
      </w:r>
    </w:p>
    <w:p w:rsidR="00713F35" w:rsidRPr="003466DD" w:rsidRDefault="00713F35" w:rsidP="00713F35">
      <w:pPr>
        <w:pStyle w:val="ConsNormal"/>
        <w:ind w:firstLine="709"/>
        <w:jc w:val="both"/>
        <w:rPr>
          <w:rFonts w:ascii="Times New Roman" w:hAnsi="Times New Roman"/>
          <w:sz w:val="24"/>
          <w:szCs w:val="24"/>
        </w:rPr>
      </w:pPr>
      <w:r w:rsidRPr="003466DD">
        <w:rPr>
          <w:rFonts w:ascii="Times New Roman" w:hAnsi="Times New Roman"/>
          <w:sz w:val="24"/>
          <w:szCs w:val="24"/>
        </w:rPr>
        <w:t>12.4. Все вопросы, не предусмотренные настоящим Договором, регулируются законодательством Российской Федерации.</w:t>
      </w:r>
    </w:p>
    <w:p w:rsidR="00713F35" w:rsidRPr="003466DD" w:rsidRDefault="00713F35" w:rsidP="00713F35">
      <w:pPr>
        <w:pStyle w:val="ConsNormal"/>
        <w:ind w:firstLine="709"/>
        <w:jc w:val="both"/>
        <w:rPr>
          <w:rFonts w:ascii="Times New Roman" w:hAnsi="Times New Roman"/>
          <w:sz w:val="24"/>
          <w:szCs w:val="24"/>
        </w:rPr>
      </w:pPr>
      <w:r w:rsidRPr="003466DD">
        <w:rPr>
          <w:rFonts w:ascii="Times New Roman" w:hAnsi="Times New Roman"/>
          <w:sz w:val="24"/>
          <w:szCs w:val="24"/>
        </w:rPr>
        <w:t>12.5. Настоящий Договор составлен в двух экземплярах, имеющих одинаковую силу, по одному для каждой из Сторон.</w:t>
      </w:r>
    </w:p>
    <w:p w:rsidR="00713F35" w:rsidRPr="003466DD" w:rsidRDefault="00713F35" w:rsidP="00713F35">
      <w:pPr>
        <w:pStyle w:val="ConsNormal"/>
        <w:ind w:firstLine="709"/>
        <w:jc w:val="both"/>
        <w:rPr>
          <w:rFonts w:ascii="Times New Roman" w:hAnsi="Times New Roman"/>
          <w:sz w:val="24"/>
          <w:szCs w:val="24"/>
        </w:rPr>
      </w:pPr>
      <w:r w:rsidRPr="003466DD">
        <w:rPr>
          <w:rFonts w:ascii="Times New Roman" w:hAnsi="Times New Roman"/>
          <w:sz w:val="24"/>
          <w:szCs w:val="24"/>
        </w:rPr>
        <w:t>12.6. К настоящему Договору прилагается:</w:t>
      </w:r>
    </w:p>
    <w:p w:rsidR="00713F35" w:rsidRDefault="00713F35" w:rsidP="00713F35">
      <w:pPr>
        <w:pStyle w:val="ConsNormal"/>
        <w:ind w:firstLine="709"/>
        <w:jc w:val="both"/>
        <w:rPr>
          <w:rFonts w:ascii="Times New Roman" w:hAnsi="Times New Roman"/>
          <w:sz w:val="24"/>
          <w:szCs w:val="24"/>
        </w:rPr>
      </w:pPr>
      <w:r w:rsidRPr="003466DD">
        <w:rPr>
          <w:rFonts w:ascii="Times New Roman" w:hAnsi="Times New Roman"/>
          <w:sz w:val="24"/>
          <w:szCs w:val="24"/>
        </w:rPr>
        <w:t>12.6.1. С</w:t>
      </w:r>
      <w:r>
        <w:rPr>
          <w:rFonts w:ascii="Times New Roman" w:hAnsi="Times New Roman"/>
          <w:sz w:val="24"/>
          <w:szCs w:val="24"/>
        </w:rPr>
        <w:t>пецификация №1 (Приложение № 1);</w:t>
      </w:r>
    </w:p>
    <w:p w:rsidR="00713F35" w:rsidRDefault="00713F35" w:rsidP="00713F35">
      <w:pPr>
        <w:pStyle w:val="ConsNormal"/>
        <w:ind w:firstLine="709"/>
        <w:jc w:val="both"/>
        <w:rPr>
          <w:rFonts w:ascii="Times New Roman" w:hAnsi="Times New Roman"/>
          <w:sz w:val="24"/>
          <w:szCs w:val="24"/>
        </w:rPr>
      </w:pPr>
      <w:r>
        <w:rPr>
          <w:rFonts w:ascii="Times New Roman" w:hAnsi="Times New Roman"/>
          <w:sz w:val="24"/>
          <w:szCs w:val="24"/>
        </w:rPr>
        <w:t>12.6.2. Товарная накладная (ТОРГ-12) (Приложение № 2);</w:t>
      </w:r>
    </w:p>
    <w:p w:rsidR="00713F35" w:rsidRPr="003466DD" w:rsidRDefault="00713F35" w:rsidP="00713F35">
      <w:pPr>
        <w:pStyle w:val="ConsNormal"/>
        <w:ind w:firstLine="709"/>
        <w:jc w:val="both"/>
        <w:rPr>
          <w:rFonts w:ascii="Times New Roman" w:hAnsi="Times New Roman"/>
          <w:sz w:val="24"/>
          <w:szCs w:val="24"/>
        </w:rPr>
      </w:pPr>
      <w:r>
        <w:rPr>
          <w:rFonts w:ascii="Times New Roman" w:hAnsi="Times New Roman"/>
          <w:sz w:val="24"/>
          <w:szCs w:val="24"/>
        </w:rPr>
        <w:t>12.6.3. Форма (Приложение № 3).</w:t>
      </w:r>
    </w:p>
    <w:p w:rsidR="00713F35" w:rsidRPr="003466DD" w:rsidRDefault="00713F35" w:rsidP="00713F35">
      <w:pPr>
        <w:rPr>
          <w:b/>
          <w:bCs/>
        </w:rPr>
      </w:pPr>
    </w:p>
    <w:p w:rsidR="00713F35" w:rsidRPr="00A371EA" w:rsidRDefault="00713F35" w:rsidP="00713F35">
      <w:pPr>
        <w:pStyle w:val="ConsNormal"/>
        <w:ind w:firstLine="0"/>
        <w:jc w:val="center"/>
        <w:rPr>
          <w:rFonts w:ascii="Times New Roman" w:hAnsi="Times New Roman"/>
          <w:b/>
          <w:sz w:val="24"/>
          <w:szCs w:val="24"/>
        </w:rPr>
      </w:pPr>
      <w:r w:rsidRPr="003466DD">
        <w:rPr>
          <w:rFonts w:ascii="Times New Roman" w:hAnsi="Times New Roman"/>
          <w:b/>
          <w:bCs/>
          <w:sz w:val="24"/>
          <w:szCs w:val="24"/>
        </w:rPr>
        <w:t xml:space="preserve">13. </w:t>
      </w:r>
      <w:r w:rsidRPr="003466DD">
        <w:rPr>
          <w:rFonts w:ascii="Times New Roman" w:hAnsi="Times New Roman"/>
          <w:b/>
          <w:sz w:val="24"/>
          <w:szCs w:val="24"/>
        </w:rPr>
        <w:t>Юридические адреса и платежные реквизиты Сторон</w:t>
      </w:r>
    </w:p>
    <w:p w:rsidR="00713F35" w:rsidRPr="00AD5D27" w:rsidRDefault="00713F35" w:rsidP="00713F35">
      <w:pPr>
        <w:pStyle w:val="afc"/>
        <w:ind w:firstLine="0"/>
        <w:rPr>
          <w:sz w:val="24"/>
          <w:szCs w:val="24"/>
        </w:rPr>
      </w:pPr>
      <w:r w:rsidRPr="00B510E9">
        <w:rPr>
          <w:b/>
          <w:sz w:val="24"/>
          <w:szCs w:val="24"/>
        </w:rPr>
        <w:t xml:space="preserve">Заказчик: </w:t>
      </w:r>
      <w:r w:rsidRPr="00B510E9">
        <w:rPr>
          <w:sz w:val="24"/>
          <w:szCs w:val="24"/>
        </w:rPr>
        <w:t xml:space="preserve"> </w:t>
      </w:r>
      <w:r>
        <w:rPr>
          <w:sz w:val="24"/>
          <w:szCs w:val="24"/>
        </w:rPr>
        <w:t>Публичное</w:t>
      </w:r>
      <w:r w:rsidRPr="00AD5D27">
        <w:rPr>
          <w:sz w:val="24"/>
          <w:szCs w:val="24"/>
        </w:rPr>
        <w:t xml:space="preserve"> акционерное общество «Центр по перевозке грузов в контейнерах «ТрансКонтейнер»</w:t>
      </w:r>
    </w:p>
    <w:p w:rsidR="00713F35" w:rsidRPr="00AD5D27" w:rsidRDefault="00713F35" w:rsidP="00713F35">
      <w:pPr>
        <w:shd w:val="clear" w:color="auto" w:fill="FFFFFF"/>
        <w:rPr>
          <w:color w:val="000000"/>
          <w:spacing w:val="5"/>
        </w:rPr>
      </w:pPr>
      <w:r w:rsidRPr="00AD5D27">
        <w:rPr>
          <w:b/>
          <w:color w:val="000000"/>
          <w:spacing w:val="5"/>
        </w:rPr>
        <w:t>Место нахождения:</w:t>
      </w:r>
      <w:r w:rsidRPr="00AD5D27">
        <w:rPr>
          <w:color w:val="000000"/>
          <w:spacing w:val="5"/>
        </w:rPr>
        <w:t xml:space="preserve"> Российская Федерация, 125047, г.Москва, Оружейный пер.,д.19</w:t>
      </w:r>
    </w:p>
    <w:p w:rsidR="00713F35" w:rsidRPr="00AD5D27" w:rsidRDefault="00713F35" w:rsidP="00713F35">
      <w:pPr>
        <w:shd w:val="clear" w:color="auto" w:fill="FFFFFF"/>
      </w:pPr>
      <w:r w:rsidRPr="00AD5D27">
        <w:rPr>
          <w:color w:val="000000"/>
          <w:spacing w:val="5"/>
        </w:rPr>
        <w:t xml:space="preserve">Фактический адрес: </w:t>
      </w:r>
      <w:r w:rsidRPr="00AD5D27">
        <w:t>125047, г.Москва, Оружейный переулок д.19</w:t>
      </w:r>
    </w:p>
    <w:p w:rsidR="00713F35" w:rsidRDefault="00713F35" w:rsidP="00713F35">
      <w:r w:rsidRPr="00AD5D27">
        <w:rPr>
          <w:color w:val="000000"/>
          <w:spacing w:val="5"/>
        </w:rPr>
        <w:t xml:space="preserve">ИНН 7708591995, ОКПО 94421386, </w:t>
      </w:r>
      <w:r w:rsidRPr="00AD5D27">
        <w:t xml:space="preserve">КПП 997650001, </w:t>
      </w:r>
    </w:p>
    <w:p w:rsidR="00713F35" w:rsidRPr="00AD5D27" w:rsidRDefault="00713F35" w:rsidP="00713F35">
      <w:r w:rsidRPr="00AD5D27">
        <w:rPr>
          <w:b/>
        </w:rPr>
        <w:t xml:space="preserve">Филиал </w:t>
      </w:r>
      <w:r>
        <w:rPr>
          <w:b/>
        </w:rPr>
        <w:t>П</w:t>
      </w:r>
      <w:r w:rsidRPr="00AD5D27">
        <w:rPr>
          <w:b/>
        </w:rPr>
        <w:t xml:space="preserve">АО "ТрансКонтейнер" </w:t>
      </w:r>
    </w:p>
    <w:p w:rsidR="00713F35" w:rsidRPr="00AD5D27" w:rsidRDefault="00713F35" w:rsidP="00713F35">
      <w:pPr>
        <w:pStyle w:val="afc"/>
        <w:ind w:right="-144" w:firstLine="0"/>
        <w:rPr>
          <w:b/>
          <w:sz w:val="24"/>
          <w:szCs w:val="24"/>
        </w:rPr>
      </w:pPr>
      <w:r w:rsidRPr="00AD5D27">
        <w:rPr>
          <w:b/>
          <w:sz w:val="24"/>
          <w:szCs w:val="24"/>
        </w:rPr>
        <w:t>на Октябрьской железной дороге</w:t>
      </w:r>
    </w:p>
    <w:p w:rsidR="00713F35" w:rsidRPr="00AD5D27" w:rsidRDefault="00713F35" w:rsidP="00713F35">
      <w:pPr>
        <w:pStyle w:val="afc"/>
        <w:ind w:right="-144" w:firstLine="0"/>
        <w:rPr>
          <w:sz w:val="24"/>
          <w:szCs w:val="24"/>
        </w:rPr>
      </w:pPr>
      <w:r w:rsidRPr="00AD5D27">
        <w:rPr>
          <w:sz w:val="24"/>
          <w:szCs w:val="24"/>
        </w:rPr>
        <w:t>Место нахождения: РФ, 192007,Санкт-Петербург, Лиговский пр.,Д.240, литер А</w:t>
      </w:r>
    </w:p>
    <w:p w:rsidR="00713F35" w:rsidRPr="003F07EC" w:rsidRDefault="00713F35" w:rsidP="00713F35">
      <w:pPr>
        <w:pStyle w:val="afc"/>
        <w:ind w:right="-144" w:firstLine="0"/>
        <w:rPr>
          <w:sz w:val="24"/>
          <w:szCs w:val="24"/>
        </w:rPr>
      </w:pPr>
      <w:r w:rsidRPr="00AD5D27">
        <w:rPr>
          <w:sz w:val="24"/>
          <w:szCs w:val="24"/>
        </w:rPr>
        <w:t xml:space="preserve">ИНН 7708591995, КПП </w:t>
      </w:r>
      <w:r w:rsidRPr="003F07EC">
        <w:rPr>
          <w:sz w:val="24"/>
          <w:szCs w:val="24"/>
        </w:rPr>
        <w:t>771001001</w:t>
      </w:r>
    </w:p>
    <w:p w:rsidR="00713F35" w:rsidRPr="00AD5D27" w:rsidRDefault="00713F35" w:rsidP="00713F35">
      <w:pPr>
        <w:pStyle w:val="afc"/>
        <w:ind w:right="-144" w:firstLine="0"/>
        <w:rPr>
          <w:sz w:val="24"/>
          <w:szCs w:val="24"/>
        </w:rPr>
      </w:pPr>
      <w:r>
        <w:rPr>
          <w:sz w:val="24"/>
          <w:szCs w:val="24"/>
        </w:rPr>
        <w:t>р/сч. 40702810637000006</w:t>
      </w:r>
      <w:r w:rsidRPr="00AD5D27">
        <w:rPr>
          <w:sz w:val="24"/>
          <w:szCs w:val="24"/>
        </w:rPr>
        <w:t>238 в ф-ле</w:t>
      </w:r>
    </w:p>
    <w:p w:rsidR="00713F35" w:rsidRPr="00AD5D27" w:rsidRDefault="00713F35" w:rsidP="00713F35">
      <w:pPr>
        <w:pStyle w:val="afc"/>
        <w:ind w:right="-144" w:firstLine="0"/>
        <w:rPr>
          <w:sz w:val="24"/>
          <w:szCs w:val="24"/>
        </w:rPr>
      </w:pPr>
      <w:r w:rsidRPr="00AD5D27">
        <w:rPr>
          <w:sz w:val="24"/>
          <w:szCs w:val="24"/>
        </w:rPr>
        <w:t xml:space="preserve">ОПЕРУ-4 ОАО Банк ВТБ </w:t>
      </w:r>
    </w:p>
    <w:p w:rsidR="00713F35" w:rsidRPr="00AD5D27" w:rsidRDefault="00713F35" w:rsidP="00713F35">
      <w:pPr>
        <w:pStyle w:val="afc"/>
        <w:ind w:right="-144" w:firstLine="0"/>
        <w:rPr>
          <w:sz w:val="24"/>
          <w:szCs w:val="24"/>
        </w:rPr>
      </w:pPr>
      <w:r w:rsidRPr="00AD5D27">
        <w:rPr>
          <w:sz w:val="24"/>
          <w:szCs w:val="24"/>
        </w:rPr>
        <w:t>в г.Санкт-Петербурге</w:t>
      </w:r>
    </w:p>
    <w:p w:rsidR="00713F35" w:rsidRPr="00AD5D27" w:rsidRDefault="00713F35" w:rsidP="00713F35">
      <w:r w:rsidRPr="00AD5D27">
        <w:t>к/сч. 30101810200000000704</w:t>
      </w:r>
    </w:p>
    <w:p w:rsidR="00713F35" w:rsidRPr="00AD5D27" w:rsidRDefault="00713F35" w:rsidP="00713F35">
      <w:r w:rsidRPr="00AD5D27">
        <w:t>БИК 044030704</w:t>
      </w:r>
    </w:p>
    <w:p w:rsidR="00713F35" w:rsidRDefault="00713F35" w:rsidP="00713F35">
      <w:r>
        <w:t>тел.(812) 458-68-00; факс (812) 458-68-01</w:t>
      </w:r>
    </w:p>
    <w:p w:rsidR="00713F35" w:rsidRDefault="00713F35" w:rsidP="00713F35"/>
    <w:p w:rsidR="00713F35" w:rsidRDefault="00713F35" w:rsidP="00713F35">
      <w:r>
        <w:t>_______________</w:t>
      </w:r>
    </w:p>
    <w:p w:rsidR="00713F35" w:rsidRDefault="00713F35" w:rsidP="00713F35">
      <w:pPr>
        <w:rPr>
          <w:sz w:val="18"/>
          <w:szCs w:val="18"/>
        </w:rPr>
      </w:pPr>
      <w:r>
        <w:t xml:space="preserve">        </w:t>
      </w:r>
      <w:r>
        <w:rPr>
          <w:sz w:val="18"/>
          <w:szCs w:val="18"/>
        </w:rPr>
        <w:t>подпись</w:t>
      </w:r>
    </w:p>
    <w:p w:rsidR="00713F35" w:rsidRPr="00807A94" w:rsidRDefault="00713F35" w:rsidP="00713F35">
      <w:pPr>
        <w:rPr>
          <w:sz w:val="18"/>
          <w:szCs w:val="18"/>
        </w:rPr>
      </w:pPr>
    </w:p>
    <w:p w:rsidR="00713F35" w:rsidRPr="005B600A" w:rsidRDefault="00713F35" w:rsidP="00713F35">
      <w:r w:rsidRPr="00B510E9">
        <w:rPr>
          <w:b/>
        </w:rPr>
        <w:t>Поставщик:</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w:t>
      </w:r>
    </w:p>
    <w:p w:rsidR="00713F35" w:rsidRPr="005B600A" w:rsidRDefault="005576B0" w:rsidP="00713F35">
      <w:pPr>
        <w:ind w:firstLine="567"/>
        <w:jc w:val="both"/>
      </w:pPr>
      <w:r>
        <w:rPr>
          <w:noProof/>
          <w:lang w:eastAsia="ru-RU"/>
        </w:rPr>
        <w:lastRenderedPageBreak/>
        <w:pict>
          <v:rect id="_x0000_s1030" style="position:absolute;left:0;text-align:left;margin-left:4.8pt;margin-top:6pt;width:454.5pt;height:107.85pt;z-index:251656192" filled="f" stroked="f">
            <v:textbox>
              <w:txbxContent>
                <w:p w:rsidR="008D448C" w:rsidRDefault="008D448C" w:rsidP="00713F35">
                  <w:r>
                    <w:t>__________</w:t>
                  </w:r>
                  <w:r>
                    <w:tab/>
                  </w:r>
                </w:p>
                <w:p w:rsidR="008D448C" w:rsidRPr="00807A94" w:rsidRDefault="008D448C" w:rsidP="00713F35">
                  <w:pPr>
                    <w:rPr>
                      <w:sz w:val="28"/>
                      <w:szCs w:val="28"/>
                      <w:vertAlign w:val="superscript"/>
                    </w:rPr>
                  </w:pPr>
                  <w:r>
                    <w:t xml:space="preserve">     </w:t>
                  </w:r>
                  <w:r w:rsidRPr="00807A94">
                    <w:rPr>
                      <w:sz w:val="28"/>
                      <w:szCs w:val="28"/>
                      <w:vertAlign w:val="superscript"/>
                    </w:rPr>
                    <w:t>подпись</w:t>
                  </w:r>
                </w:p>
              </w:txbxContent>
            </v:textbox>
          </v:rect>
        </w:pict>
      </w:r>
    </w:p>
    <w:p w:rsidR="00713F35" w:rsidRPr="005B600A" w:rsidRDefault="00713F35" w:rsidP="00713F35">
      <w:pPr>
        <w:ind w:firstLine="567"/>
        <w:jc w:val="both"/>
      </w:pPr>
    </w:p>
    <w:p w:rsidR="00713F35" w:rsidRPr="00533203" w:rsidRDefault="00713F35" w:rsidP="00713F35">
      <w:pPr>
        <w:ind w:firstLine="567"/>
        <w:jc w:val="both"/>
      </w:pPr>
    </w:p>
    <w:p w:rsidR="00713F35" w:rsidRPr="003E3FB1" w:rsidRDefault="00713F35" w:rsidP="00713F35">
      <w:pPr>
        <w:ind w:firstLine="567"/>
        <w:jc w:val="right"/>
      </w:pPr>
      <w:r>
        <w:t>Приложение</w:t>
      </w:r>
      <w:r w:rsidRPr="003E3FB1">
        <w:t xml:space="preserve"> №1</w:t>
      </w:r>
    </w:p>
    <w:p w:rsidR="00713F35" w:rsidRPr="003466DD" w:rsidRDefault="00713F35" w:rsidP="00713F35">
      <w:pPr>
        <w:ind w:firstLine="567"/>
        <w:jc w:val="right"/>
      </w:pPr>
      <w:r w:rsidRPr="003466DD">
        <w:t>к договору поставки №__</w:t>
      </w:r>
      <w:r>
        <w:t>__</w:t>
      </w:r>
      <w:r w:rsidRPr="003466DD">
        <w:t>___</w:t>
      </w:r>
    </w:p>
    <w:p w:rsidR="00713F35" w:rsidRPr="003466DD" w:rsidRDefault="00713F35" w:rsidP="00713F35">
      <w:pPr>
        <w:ind w:firstLine="567"/>
        <w:jc w:val="right"/>
      </w:pPr>
      <w:r w:rsidRPr="003466DD">
        <w:t>от «___»_</w:t>
      </w:r>
      <w:r>
        <w:t>____</w:t>
      </w:r>
      <w:r w:rsidRPr="003466DD">
        <w:t>______201__г.</w:t>
      </w:r>
    </w:p>
    <w:p w:rsidR="00713F35" w:rsidRPr="003466DD" w:rsidRDefault="00713F35" w:rsidP="00713F35">
      <w:pPr>
        <w:ind w:firstLine="567"/>
        <w:jc w:val="right"/>
      </w:pPr>
    </w:p>
    <w:p w:rsidR="00713F35" w:rsidRPr="003466DD" w:rsidRDefault="00713F35" w:rsidP="00713F35">
      <w:pPr>
        <w:jc w:val="both"/>
      </w:pPr>
    </w:p>
    <w:p w:rsidR="00713F35" w:rsidRPr="003466DD" w:rsidRDefault="00713F35" w:rsidP="00713F35">
      <w:pPr>
        <w:ind w:firstLine="567"/>
        <w:jc w:val="center"/>
        <w:rPr>
          <w:b/>
        </w:rPr>
      </w:pPr>
      <w:r w:rsidRPr="003466DD">
        <w:rPr>
          <w:b/>
        </w:rPr>
        <w:t>Спецификация № 1</w:t>
      </w:r>
    </w:p>
    <w:p w:rsidR="00713F35" w:rsidRPr="003466DD" w:rsidRDefault="00713F35" w:rsidP="00713F35">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992"/>
        <w:gridCol w:w="1418"/>
        <w:gridCol w:w="1843"/>
        <w:gridCol w:w="1417"/>
      </w:tblGrid>
      <w:tr w:rsidR="00713F35" w:rsidRPr="003466DD" w:rsidTr="00E212C3">
        <w:trPr>
          <w:trHeight w:val="563"/>
        </w:trPr>
        <w:tc>
          <w:tcPr>
            <w:tcW w:w="910" w:type="dxa"/>
          </w:tcPr>
          <w:p w:rsidR="00713F35" w:rsidRDefault="00713F35" w:rsidP="00E212C3">
            <w:pPr>
              <w:tabs>
                <w:tab w:val="left" w:pos="0"/>
              </w:tabs>
              <w:ind w:firstLine="6"/>
              <w:jc w:val="center"/>
            </w:pPr>
            <w:r>
              <w:t>№</w:t>
            </w:r>
          </w:p>
          <w:p w:rsidR="00713F35" w:rsidRPr="003466DD" w:rsidRDefault="00713F35" w:rsidP="00E212C3">
            <w:pPr>
              <w:tabs>
                <w:tab w:val="left" w:pos="0"/>
              </w:tabs>
              <w:ind w:firstLine="6"/>
              <w:jc w:val="center"/>
            </w:pPr>
            <w:r w:rsidRPr="003466DD">
              <w:t>п/п</w:t>
            </w:r>
          </w:p>
          <w:p w:rsidR="00713F35" w:rsidRPr="003466DD" w:rsidRDefault="00713F35" w:rsidP="00E212C3">
            <w:pPr>
              <w:tabs>
                <w:tab w:val="left" w:pos="798"/>
              </w:tabs>
              <w:ind w:left="-21"/>
              <w:jc w:val="center"/>
            </w:pPr>
          </w:p>
        </w:tc>
        <w:tc>
          <w:tcPr>
            <w:tcW w:w="3309" w:type="dxa"/>
          </w:tcPr>
          <w:p w:rsidR="00713F35" w:rsidRPr="003466DD" w:rsidRDefault="00713F35" w:rsidP="00E212C3">
            <w:pPr>
              <w:tabs>
                <w:tab w:val="left" w:pos="798"/>
              </w:tabs>
              <w:jc w:val="center"/>
            </w:pPr>
            <w:r w:rsidRPr="003466DD">
              <w:t>Наименование Товара</w:t>
            </w:r>
          </w:p>
        </w:tc>
        <w:tc>
          <w:tcPr>
            <w:tcW w:w="992" w:type="dxa"/>
          </w:tcPr>
          <w:p w:rsidR="00713F35" w:rsidRPr="003466DD" w:rsidRDefault="00713F35" w:rsidP="00E212C3">
            <w:pPr>
              <w:tabs>
                <w:tab w:val="left" w:pos="798"/>
              </w:tabs>
              <w:jc w:val="center"/>
            </w:pPr>
            <w:r w:rsidRPr="003466DD">
              <w:t>Кол-во</w:t>
            </w:r>
          </w:p>
        </w:tc>
        <w:tc>
          <w:tcPr>
            <w:tcW w:w="1418" w:type="dxa"/>
          </w:tcPr>
          <w:p w:rsidR="00713F35" w:rsidRPr="003466DD" w:rsidRDefault="00713F35" w:rsidP="00E212C3">
            <w:pPr>
              <w:tabs>
                <w:tab w:val="left" w:pos="798"/>
              </w:tabs>
              <w:jc w:val="center"/>
            </w:pPr>
            <w:r w:rsidRPr="003466DD">
              <w:t>Ед. измерения</w:t>
            </w:r>
          </w:p>
        </w:tc>
        <w:tc>
          <w:tcPr>
            <w:tcW w:w="1843" w:type="dxa"/>
          </w:tcPr>
          <w:p w:rsidR="00713F35" w:rsidRPr="003466DD" w:rsidRDefault="00713F35" w:rsidP="00E212C3">
            <w:pPr>
              <w:tabs>
                <w:tab w:val="left" w:pos="798"/>
              </w:tabs>
              <w:jc w:val="center"/>
            </w:pPr>
            <w:r w:rsidRPr="003466DD">
              <w:t>Цена за ед</w:t>
            </w:r>
            <w:r>
              <w:t>.</w:t>
            </w:r>
            <w:r w:rsidRPr="003466DD">
              <w:t xml:space="preserve"> </w:t>
            </w:r>
            <w:r>
              <w:t>в руб</w:t>
            </w:r>
            <w:r w:rsidRPr="003466DD">
              <w:t>.</w:t>
            </w:r>
          </w:p>
          <w:p w:rsidR="00713F35" w:rsidRPr="003466DD" w:rsidRDefault="00713F35" w:rsidP="00E212C3">
            <w:pPr>
              <w:tabs>
                <w:tab w:val="left" w:pos="798"/>
              </w:tabs>
              <w:jc w:val="center"/>
            </w:pPr>
            <w:r>
              <w:t>без учета НДС</w:t>
            </w:r>
          </w:p>
        </w:tc>
        <w:tc>
          <w:tcPr>
            <w:tcW w:w="1417" w:type="dxa"/>
          </w:tcPr>
          <w:p w:rsidR="00713F35" w:rsidRPr="003466DD" w:rsidRDefault="00713F35" w:rsidP="00E212C3">
            <w:pPr>
              <w:tabs>
                <w:tab w:val="left" w:pos="798"/>
              </w:tabs>
              <w:jc w:val="center"/>
            </w:pPr>
            <w:r w:rsidRPr="003466DD">
              <w:t xml:space="preserve">Стоимость </w:t>
            </w:r>
            <w:r>
              <w:t xml:space="preserve">в </w:t>
            </w:r>
            <w:r w:rsidRPr="003466DD">
              <w:t>руб.</w:t>
            </w:r>
          </w:p>
          <w:p w:rsidR="00713F35" w:rsidRPr="003466DD" w:rsidRDefault="00713F35" w:rsidP="00E212C3">
            <w:pPr>
              <w:tabs>
                <w:tab w:val="left" w:pos="798"/>
              </w:tabs>
              <w:jc w:val="center"/>
            </w:pPr>
            <w:r w:rsidRPr="003466DD">
              <w:t>без учета НДС</w:t>
            </w:r>
          </w:p>
          <w:p w:rsidR="00713F35" w:rsidRPr="003466DD" w:rsidRDefault="00713F35" w:rsidP="00E212C3">
            <w:pPr>
              <w:tabs>
                <w:tab w:val="left" w:pos="798"/>
              </w:tabs>
              <w:jc w:val="center"/>
            </w:pPr>
          </w:p>
        </w:tc>
      </w:tr>
      <w:tr w:rsidR="00713F35" w:rsidRPr="005B600A" w:rsidTr="00E212C3">
        <w:trPr>
          <w:trHeight w:val="563"/>
        </w:trPr>
        <w:tc>
          <w:tcPr>
            <w:tcW w:w="910" w:type="dxa"/>
            <w:vAlign w:val="center"/>
          </w:tcPr>
          <w:p w:rsidR="00713F35" w:rsidRPr="003466DD" w:rsidRDefault="00713F35" w:rsidP="00E212C3">
            <w:pPr>
              <w:tabs>
                <w:tab w:val="left" w:pos="0"/>
              </w:tabs>
              <w:ind w:firstLine="6"/>
              <w:jc w:val="center"/>
            </w:pPr>
            <w:r w:rsidRPr="003466DD">
              <w:t>1</w:t>
            </w:r>
            <w:r>
              <w:t>.</w:t>
            </w:r>
          </w:p>
        </w:tc>
        <w:tc>
          <w:tcPr>
            <w:tcW w:w="3309" w:type="dxa"/>
          </w:tcPr>
          <w:p w:rsidR="00713F35" w:rsidRPr="00A371EA" w:rsidRDefault="00713F35" w:rsidP="00E212C3">
            <w:pPr>
              <w:tabs>
                <w:tab w:val="left" w:pos="798"/>
              </w:tabs>
              <w:rPr>
                <w:lang w:val="en-US"/>
              </w:rPr>
            </w:pPr>
          </w:p>
        </w:tc>
        <w:tc>
          <w:tcPr>
            <w:tcW w:w="992" w:type="dxa"/>
            <w:vAlign w:val="center"/>
          </w:tcPr>
          <w:p w:rsidR="00713F35" w:rsidRPr="003E3FB1" w:rsidRDefault="00713F35" w:rsidP="00E212C3">
            <w:pPr>
              <w:tabs>
                <w:tab w:val="left" w:pos="798"/>
              </w:tabs>
              <w:jc w:val="center"/>
              <w:rPr>
                <w:lang w:val="en-US"/>
              </w:rPr>
            </w:pPr>
          </w:p>
        </w:tc>
        <w:tc>
          <w:tcPr>
            <w:tcW w:w="1418" w:type="dxa"/>
            <w:vAlign w:val="center"/>
          </w:tcPr>
          <w:p w:rsidR="00713F35" w:rsidRPr="003E3FB1" w:rsidRDefault="00713F35" w:rsidP="00E212C3">
            <w:pPr>
              <w:tabs>
                <w:tab w:val="left" w:pos="798"/>
              </w:tabs>
              <w:jc w:val="center"/>
              <w:rPr>
                <w:lang w:val="en-US"/>
              </w:rPr>
            </w:pPr>
          </w:p>
        </w:tc>
        <w:tc>
          <w:tcPr>
            <w:tcW w:w="1843" w:type="dxa"/>
            <w:vAlign w:val="center"/>
          </w:tcPr>
          <w:p w:rsidR="00713F35" w:rsidRPr="003E3FB1" w:rsidRDefault="00713F35" w:rsidP="00E212C3">
            <w:pPr>
              <w:tabs>
                <w:tab w:val="left" w:pos="798"/>
              </w:tabs>
              <w:jc w:val="center"/>
              <w:rPr>
                <w:lang w:val="en-US"/>
              </w:rPr>
            </w:pPr>
          </w:p>
        </w:tc>
        <w:tc>
          <w:tcPr>
            <w:tcW w:w="1417" w:type="dxa"/>
            <w:vAlign w:val="center"/>
          </w:tcPr>
          <w:p w:rsidR="00713F35" w:rsidRPr="003E3FB1" w:rsidRDefault="00713F35" w:rsidP="00E212C3">
            <w:pPr>
              <w:tabs>
                <w:tab w:val="left" w:pos="798"/>
              </w:tabs>
              <w:jc w:val="center"/>
              <w:rPr>
                <w:lang w:val="en-US"/>
              </w:rPr>
            </w:pPr>
          </w:p>
        </w:tc>
      </w:tr>
    </w:tbl>
    <w:p w:rsidR="00713F35" w:rsidRPr="00A371EA" w:rsidRDefault="00713F35" w:rsidP="00713F35">
      <w:pPr>
        <w:jc w:val="both"/>
        <w:rPr>
          <w:lang w:val="en-US"/>
        </w:rPr>
      </w:pPr>
    </w:p>
    <w:p w:rsidR="00713F35" w:rsidRDefault="00713F35" w:rsidP="00713F35">
      <w:pPr>
        <w:ind w:firstLine="567"/>
        <w:jc w:val="both"/>
      </w:pPr>
      <w:r w:rsidRPr="003466DD">
        <w:t xml:space="preserve">Дополнительные требования к поставляемому Товару: </w:t>
      </w:r>
      <w:r>
        <w:t>Гарантийный срок на Товар – ______ месяцев с даты подписания товарной накладной (ТОРГ-12).</w:t>
      </w:r>
    </w:p>
    <w:p w:rsidR="00713F35" w:rsidRPr="003466DD" w:rsidRDefault="00713F35" w:rsidP="00713F35">
      <w:pPr>
        <w:ind w:firstLine="567"/>
        <w:jc w:val="both"/>
      </w:pPr>
    </w:p>
    <w:p w:rsidR="00713F35" w:rsidRDefault="00713F35" w:rsidP="00713F35">
      <w:pPr>
        <w:ind w:firstLine="567"/>
        <w:jc w:val="both"/>
      </w:pPr>
      <w:r w:rsidRPr="003466DD">
        <w:t xml:space="preserve">Общая стоимость Товара </w:t>
      </w:r>
      <w:r>
        <w:t>без учета НДС составляет________________ руб.</w:t>
      </w:r>
      <w:r w:rsidRPr="003466DD">
        <w:t xml:space="preserve"> (</w:t>
      </w:r>
      <w:r>
        <w:t>______________________________________________________________________________).</w:t>
      </w:r>
    </w:p>
    <w:p w:rsidR="00713F35" w:rsidRPr="003466DD" w:rsidRDefault="00713F35" w:rsidP="00713F35">
      <w:pPr>
        <w:ind w:firstLine="567"/>
        <w:jc w:val="both"/>
      </w:pPr>
      <w:r>
        <w:t>НДС по ставке ____% начисляется отдельно и составляет ____________руб. (_________________________________________________________________________) рублей ___ копеек.</w:t>
      </w:r>
    </w:p>
    <w:p w:rsidR="00713F35" w:rsidRDefault="00713F35" w:rsidP="00713F35">
      <w:pPr>
        <w:ind w:firstLine="567"/>
        <w:jc w:val="both"/>
      </w:pPr>
      <w:r w:rsidRPr="003466DD">
        <w:t xml:space="preserve">Срок поставки: </w:t>
      </w:r>
      <w:r>
        <w:t>2 квартал 2015г.</w:t>
      </w:r>
    </w:p>
    <w:p w:rsidR="00713F35" w:rsidRDefault="00713F35" w:rsidP="00713F35">
      <w:pPr>
        <w:ind w:firstLine="567"/>
        <w:jc w:val="both"/>
      </w:pPr>
    </w:p>
    <w:p w:rsidR="00713F35" w:rsidRDefault="00713F35" w:rsidP="00713F35">
      <w:pPr>
        <w:ind w:firstLine="567"/>
        <w:jc w:val="both"/>
      </w:pPr>
    </w:p>
    <w:p w:rsidR="00713F35" w:rsidRDefault="00713F35" w:rsidP="00713F35">
      <w:pPr>
        <w:ind w:firstLine="567"/>
        <w:jc w:val="both"/>
      </w:pPr>
    </w:p>
    <w:p w:rsidR="00713F35" w:rsidRDefault="00713F35" w:rsidP="00713F35">
      <w:pPr>
        <w:ind w:firstLine="567"/>
        <w:jc w:val="both"/>
      </w:pPr>
    </w:p>
    <w:p w:rsidR="00713F35" w:rsidRPr="003466DD" w:rsidRDefault="00713F35" w:rsidP="00713F35">
      <w:pPr>
        <w:ind w:firstLine="567"/>
        <w:jc w:val="both"/>
      </w:pPr>
    </w:p>
    <w:p w:rsidR="00713F35" w:rsidRPr="003466DD" w:rsidRDefault="005576B0" w:rsidP="00713F35">
      <w:pPr>
        <w:jc w:val="both"/>
      </w:pPr>
      <w:r>
        <w:rPr>
          <w:noProof/>
          <w:lang w:eastAsia="ru-RU"/>
        </w:rPr>
        <w:pict>
          <v:rect id="_x0000_s1031" style="position:absolute;left:0;text-align:left;margin-left:20.55pt;margin-top:9pt;width:454.5pt;height:87.5pt;z-index:251657216" filled="f" stroked="f">
            <v:textbox style="mso-next-textbox:#_x0000_s1031">
              <w:txbxContent>
                <w:p w:rsidR="008D448C" w:rsidRDefault="008D448C" w:rsidP="00713F35">
                  <w:r>
                    <w:t xml:space="preserve">Заказчик:                                                                            Поставщик:                        </w:t>
                  </w:r>
                </w:p>
                <w:p w:rsidR="008D448C" w:rsidRDefault="008D448C" w:rsidP="00713F35">
                  <w:r>
                    <w:tab/>
                  </w:r>
                  <w:r>
                    <w:tab/>
                  </w:r>
                  <w:r>
                    <w:tab/>
                  </w:r>
                  <w:r>
                    <w:tab/>
                    <w:t xml:space="preserve">  </w:t>
                  </w:r>
                </w:p>
                <w:p w:rsidR="008D448C" w:rsidRDefault="008D448C" w:rsidP="00713F35"/>
                <w:p w:rsidR="008D448C" w:rsidRDefault="008D448C" w:rsidP="00713F35">
                  <w:r>
                    <w:t>____________/____________/</w:t>
                  </w:r>
                  <w:r>
                    <w:tab/>
                  </w:r>
                  <w:r>
                    <w:tab/>
                  </w:r>
                  <w:r>
                    <w:tab/>
                    <w:t xml:space="preserve">                  __________/________/</w:t>
                  </w:r>
                </w:p>
                <w:p w:rsidR="008D448C" w:rsidRPr="00A371EA" w:rsidRDefault="008D448C" w:rsidP="00713F35">
                  <w:pPr>
                    <w:rPr>
                      <w:vertAlign w:val="superscript"/>
                    </w:rPr>
                  </w:pPr>
                  <w:r>
                    <w:tab/>
                  </w:r>
                  <w:r>
                    <w:rPr>
                      <w:vertAlign w:val="superscript"/>
                    </w:rPr>
                    <w:t>подпись</w:t>
                  </w:r>
                  <w:r>
                    <w:tab/>
                  </w:r>
                  <w:r>
                    <w:tab/>
                  </w:r>
                  <w:r>
                    <w:tab/>
                  </w:r>
                  <w:r>
                    <w:tab/>
                  </w:r>
                  <w:r>
                    <w:tab/>
                  </w:r>
                  <w:r>
                    <w:tab/>
                  </w:r>
                  <w:r>
                    <w:tab/>
                  </w:r>
                  <w:r>
                    <w:rPr>
                      <w:vertAlign w:val="superscript"/>
                    </w:rPr>
                    <w:t>подпись</w:t>
                  </w:r>
                </w:p>
              </w:txbxContent>
            </v:textbox>
          </v:rect>
        </w:pict>
      </w:r>
    </w:p>
    <w:p w:rsidR="00713F35" w:rsidRDefault="00713F35" w:rsidP="00713F35">
      <w:pPr>
        <w:jc w:val="both"/>
      </w:pPr>
    </w:p>
    <w:p w:rsidR="00713F35" w:rsidRDefault="00713F35" w:rsidP="00713F35">
      <w:pPr>
        <w:jc w:val="both"/>
      </w:pPr>
    </w:p>
    <w:p w:rsidR="00713F35" w:rsidRDefault="00713F35" w:rsidP="00713F35">
      <w:pPr>
        <w:jc w:val="both"/>
      </w:pPr>
    </w:p>
    <w:p w:rsidR="00713F35" w:rsidRPr="003466DD" w:rsidRDefault="00713F35" w:rsidP="00713F35">
      <w:pPr>
        <w:jc w:val="both"/>
      </w:pPr>
    </w:p>
    <w:p w:rsidR="00713F35"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Default="00713F35" w:rsidP="00713F35">
      <w:pPr>
        <w:tabs>
          <w:tab w:val="left" w:pos="4020"/>
        </w:tabs>
        <w:sectPr w:rsidR="00713F35" w:rsidSect="00E212C3">
          <w:pgSz w:w="11906" w:h="16838"/>
          <w:pgMar w:top="568" w:right="850" w:bottom="568" w:left="1418" w:header="708" w:footer="708" w:gutter="0"/>
          <w:cols w:space="708"/>
          <w:docGrid w:linePitch="360"/>
        </w:sectPr>
      </w:pPr>
    </w:p>
    <w:p w:rsidR="00713F35" w:rsidRDefault="005576B0" w:rsidP="00713F35">
      <w:pPr>
        <w:tabs>
          <w:tab w:val="left" w:pos="4020"/>
        </w:tabs>
      </w:pPr>
      <w:r>
        <w:rPr>
          <w:noProof/>
          <w:lang w:eastAsia="ru-RU"/>
        </w:rPr>
        <w:lastRenderedPageBreak/>
        <w:pict>
          <v:rect id="_x0000_s1033" style="position:absolute;margin-left:589.65pt;margin-top:-16.9pt;width:193.5pt;height:84.75pt;z-index:251658240" stroked="f">
            <v:textbox>
              <w:txbxContent>
                <w:p w:rsidR="008D448C" w:rsidRPr="003466DD" w:rsidRDefault="008D448C" w:rsidP="00713F35">
                  <w:pPr>
                    <w:ind w:firstLine="567"/>
                    <w:jc w:val="right"/>
                  </w:pPr>
                  <w:r>
                    <w:t>Приложение №2</w:t>
                  </w:r>
                </w:p>
                <w:p w:rsidR="008D448C" w:rsidRPr="003466DD" w:rsidRDefault="008D448C" w:rsidP="00713F35">
                  <w:pPr>
                    <w:ind w:firstLine="567"/>
                    <w:jc w:val="right"/>
                  </w:pPr>
                  <w:r w:rsidRPr="003466DD">
                    <w:t>к договору поставки №__</w:t>
                  </w:r>
                  <w:r>
                    <w:t>__</w:t>
                  </w:r>
                  <w:r w:rsidRPr="003466DD">
                    <w:t>___</w:t>
                  </w:r>
                </w:p>
                <w:p w:rsidR="008D448C" w:rsidRPr="003466DD" w:rsidRDefault="008D448C" w:rsidP="00713F35">
                  <w:pPr>
                    <w:ind w:firstLine="567"/>
                    <w:jc w:val="right"/>
                  </w:pPr>
                  <w:r w:rsidRPr="003466DD">
                    <w:t>от «___»_</w:t>
                  </w:r>
                  <w:r>
                    <w:t>____</w:t>
                  </w:r>
                  <w:r w:rsidRPr="003466DD">
                    <w:t>______201__г.</w:t>
                  </w:r>
                </w:p>
                <w:p w:rsidR="008D448C" w:rsidRPr="00187DE8" w:rsidRDefault="008D448C" w:rsidP="00713F35"/>
              </w:txbxContent>
            </v:textbox>
          </v:rect>
        </w:pict>
      </w:r>
    </w:p>
    <w:p w:rsidR="00713F35" w:rsidRDefault="00713F35" w:rsidP="00713F35">
      <w:pPr>
        <w:tabs>
          <w:tab w:val="left" w:pos="4020"/>
        </w:tabs>
      </w:pPr>
    </w:p>
    <w:p w:rsidR="00713F35" w:rsidRPr="00740BEC" w:rsidRDefault="00713F35" w:rsidP="00713F35"/>
    <w:p w:rsidR="00713F35" w:rsidRPr="00740BEC" w:rsidRDefault="00713F35" w:rsidP="00713F35"/>
    <w:p w:rsidR="00713F35" w:rsidRPr="00740BEC" w:rsidRDefault="00713F35" w:rsidP="00713F35"/>
    <w:p w:rsidR="00713F35" w:rsidRPr="00740BEC" w:rsidRDefault="00713F35" w:rsidP="00713F35"/>
    <w:p w:rsidR="00713F35" w:rsidRPr="00740BEC" w:rsidRDefault="00713F35" w:rsidP="00713F35"/>
    <w:p w:rsidR="00713F35" w:rsidRPr="00740BEC" w:rsidRDefault="00713F35" w:rsidP="00713F35">
      <w:r w:rsidRPr="00740BEC">
        <w:rPr>
          <w:noProof/>
          <w:lang w:eastAsia="ru-RU"/>
        </w:rPr>
        <w:drawing>
          <wp:inline distT="0" distB="0" distL="0" distR="0">
            <wp:extent cx="9744075" cy="5067300"/>
            <wp:effectExtent l="19050" t="0" r="9525" b="0"/>
            <wp:docPr id="2" name="Рисунок 1" descr="C:\Users\k_stepanovdv\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_stepanovdv\Desktop\Image 1.png"/>
                    <pic:cNvPicPr>
                      <a:picLocks noChangeAspect="1" noChangeArrowheads="1"/>
                    </pic:cNvPicPr>
                  </pic:nvPicPr>
                  <pic:blipFill>
                    <a:blip r:embed="rId16"/>
                    <a:srcRect/>
                    <a:stretch>
                      <a:fillRect/>
                    </a:stretch>
                  </pic:blipFill>
                  <pic:spPr bwMode="auto">
                    <a:xfrm>
                      <a:off x="0" y="0"/>
                      <a:ext cx="9754138" cy="5072533"/>
                    </a:xfrm>
                    <a:prstGeom prst="rect">
                      <a:avLst/>
                    </a:prstGeom>
                    <a:noFill/>
                    <a:ln w="9525">
                      <a:noFill/>
                      <a:miter lim="800000"/>
                      <a:headEnd/>
                      <a:tailEnd/>
                    </a:ln>
                  </pic:spPr>
                </pic:pic>
              </a:graphicData>
            </a:graphic>
          </wp:inline>
        </w:drawing>
      </w:r>
    </w:p>
    <w:p w:rsidR="00713F35" w:rsidRDefault="00713F35" w:rsidP="00713F35">
      <w:pPr>
        <w:tabs>
          <w:tab w:val="left" w:pos="6495"/>
        </w:tabs>
      </w:pPr>
      <w:r>
        <w:tab/>
      </w:r>
    </w:p>
    <w:p w:rsidR="00713F35" w:rsidRDefault="00713F35" w:rsidP="00713F35"/>
    <w:p w:rsidR="00713F35" w:rsidRDefault="00713F35" w:rsidP="00713F35">
      <w:r w:rsidRPr="00740BEC">
        <w:rPr>
          <w:noProof/>
          <w:lang w:eastAsia="ru-RU"/>
        </w:rPr>
        <w:drawing>
          <wp:inline distT="0" distB="0" distL="0" distR="0">
            <wp:extent cx="9639300" cy="4991100"/>
            <wp:effectExtent l="19050" t="0" r="0" b="0"/>
            <wp:docPr id="3" name="Рисунок 2" descr="C:\Users\k_stepanovdv\Desktop\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2.png"/>
                    <pic:cNvPicPr>
                      <a:picLocks noChangeAspect="1" noChangeArrowheads="1"/>
                    </pic:cNvPicPr>
                  </pic:nvPicPr>
                  <pic:blipFill>
                    <a:blip r:embed="rId17"/>
                    <a:srcRect/>
                    <a:stretch>
                      <a:fillRect/>
                    </a:stretch>
                  </pic:blipFill>
                  <pic:spPr bwMode="auto">
                    <a:xfrm>
                      <a:off x="0" y="0"/>
                      <a:ext cx="9643848" cy="4993455"/>
                    </a:xfrm>
                    <a:prstGeom prst="rect">
                      <a:avLst/>
                    </a:prstGeom>
                    <a:noFill/>
                    <a:ln w="9525">
                      <a:noFill/>
                      <a:miter lim="800000"/>
                      <a:headEnd/>
                      <a:tailEnd/>
                    </a:ln>
                  </pic:spPr>
                </pic:pic>
              </a:graphicData>
            </a:graphic>
          </wp:inline>
        </w:drawing>
      </w:r>
    </w:p>
    <w:p w:rsidR="00713F35" w:rsidRPr="00740BEC" w:rsidRDefault="00713F35" w:rsidP="00713F35"/>
    <w:p w:rsidR="00713F35" w:rsidRDefault="005576B0" w:rsidP="00713F35">
      <w:r>
        <w:rPr>
          <w:noProof/>
          <w:lang w:eastAsia="ru-RU"/>
        </w:rPr>
        <w:pict>
          <v:rect id="_x0000_s1034" style="position:absolute;margin-left:105.5pt;margin-top:5.3pt;width:454.5pt;height:102.65pt;z-index:251659264" filled="f" stroked="f">
            <v:textbox>
              <w:txbxContent>
                <w:p w:rsidR="008D448C" w:rsidRDefault="008D448C" w:rsidP="00713F35">
                  <w:r>
                    <w:t xml:space="preserve">Заказчик:                                                                            Поставщик:                        </w:t>
                  </w:r>
                </w:p>
                <w:p w:rsidR="008D448C" w:rsidRDefault="008D448C" w:rsidP="00713F35">
                  <w:r>
                    <w:tab/>
                  </w:r>
                  <w:r>
                    <w:tab/>
                  </w:r>
                  <w:r>
                    <w:tab/>
                  </w:r>
                  <w:r>
                    <w:tab/>
                    <w:t xml:space="preserve">   </w:t>
                  </w:r>
                </w:p>
                <w:p w:rsidR="008D448C" w:rsidRDefault="008D448C" w:rsidP="00713F35">
                  <w:r>
                    <w:t>_______________</w:t>
                  </w:r>
                  <w:r>
                    <w:tab/>
                  </w:r>
                  <w:r>
                    <w:tab/>
                  </w:r>
                  <w:r>
                    <w:tab/>
                  </w:r>
                  <w:r>
                    <w:tab/>
                    <w:t>__________</w:t>
                  </w:r>
                </w:p>
                <w:p w:rsidR="008D448C" w:rsidRPr="00A371EA" w:rsidRDefault="008D448C" w:rsidP="00713F35">
                  <w:pPr>
                    <w:rPr>
                      <w:vertAlign w:val="superscript"/>
                    </w:rPr>
                  </w:pPr>
                  <w:r>
                    <w:tab/>
                  </w:r>
                  <w:r>
                    <w:rPr>
                      <w:vertAlign w:val="superscript"/>
                    </w:rPr>
                    <w:t>подпись</w:t>
                  </w:r>
                  <w:r>
                    <w:tab/>
                  </w:r>
                  <w:r>
                    <w:tab/>
                  </w:r>
                  <w:r>
                    <w:tab/>
                  </w:r>
                  <w:r>
                    <w:tab/>
                  </w:r>
                  <w:r>
                    <w:tab/>
                    <w:t xml:space="preserve">    </w:t>
                  </w:r>
                  <w:r>
                    <w:rPr>
                      <w:vertAlign w:val="superscript"/>
                    </w:rPr>
                    <w:t>подпись</w:t>
                  </w:r>
                </w:p>
              </w:txbxContent>
            </v:textbox>
          </v:rect>
        </w:pict>
      </w:r>
    </w:p>
    <w:p w:rsidR="00713F35" w:rsidRDefault="00713F35" w:rsidP="00713F35"/>
    <w:p w:rsidR="00713F35" w:rsidRDefault="00713F35" w:rsidP="00713F35">
      <w:pPr>
        <w:tabs>
          <w:tab w:val="left" w:pos="1515"/>
        </w:tabs>
      </w:pPr>
      <w:r>
        <w:tab/>
      </w:r>
    </w:p>
    <w:p w:rsidR="00713F35" w:rsidRDefault="00713F35" w:rsidP="00713F35"/>
    <w:p w:rsidR="00713F35" w:rsidRDefault="00713F35" w:rsidP="00713F35"/>
    <w:p w:rsidR="00713F35" w:rsidRPr="00740BEC" w:rsidRDefault="00713F35" w:rsidP="00713F35">
      <w:pPr>
        <w:sectPr w:rsidR="00713F35" w:rsidRPr="00740BEC" w:rsidSect="00E212C3">
          <w:pgSz w:w="16838" w:h="11906" w:orient="landscape"/>
          <w:pgMar w:top="709" w:right="567" w:bottom="851" w:left="567" w:header="708" w:footer="708" w:gutter="0"/>
          <w:cols w:space="708"/>
          <w:docGrid w:linePitch="360"/>
        </w:sectPr>
      </w:pPr>
    </w:p>
    <w:p w:rsidR="008B2090" w:rsidRDefault="005576B0" w:rsidP="00713F35">
      <w:pPr>
        <w:tabs>
          <w:tab w:val="left" w:pos="4020"/>
        </w:tabs>
        <w:rPr>
          <w:sz w:val="28"/>
          <w:szCs w:val="28"/>
        </w:rPr>
      </w:pPr>
      <w:r w:rsidRPr="005576B0">
        <w:rPr>
          <w:noProof/>
          <w:lang w:eastAsia="ru-RU"/>
        </w:rPr>
        <w:lastRenderedPageBreak/>
        <w:pict>
          <v:rect id="_x0000_s1032" style="position:absolute;margin-left:577.65pt;margin-top:-28.9pt;width:193.5pt;height:71.25pt;z-index:251660288" stroked="f">
            <v:textbox>
              <w:txbxContent>
                <w:p w:rsidR="008D448C" w:rsidRPr="003466DD" w:rsidRDefault="008D448C" w:rsidP="00713F35">
                  <w:pPr>
                    <w:ind w:firstLine="567"/>
                    <w:jc w:val="right"/>
                  </w:pPr>
                  <w:r>
                    <w:t>Приложение №3</w:t>
                  </w:r>
                </w:p>
                <w:p w:rsidR="008D448C" w:rsidRPr="003466DD" w:rsidRDefault="008D448C" w:rsidP="00713F35">
                  <w:pPr>
                    <w:ind w:firstLine="567"/>
                    <w:jc w:val="right"/>
                  </w:pPr>
                  <w:r w:rsidRPr="003466DD">
                    <w:t>к договору поставки №__</w:t>
                  </w:r>
                  <w:r>
                    <w:t>__</w:t>
                  </w:r>
                  <w:r w:rsidRPr="003466DD">
                    <w:t>___</w:t>
                  </w:r>
                </w:p>
                <w:p w:rsidR="008D448C" w:rsidRPr="003466DD" w:rsidRDefault="008D448C" w:rsidP="00713F35">
                  <w:pPr>
                    <w:ind w:firstLine="567"/>
                    <w:jc w:val="right"/>
                  </w:pPr>
                  <w:r w:rsidRPr="003466DD">
                    <w:t>от «___»_</w:t>
                  </w:r>
                  <w:r>
                    <w:t>____</w:t>
                  </w:r>
                  <w:r w:rsidRPr="003466DD">
                    <w:t>______201__г.</w:t>
                  </w:r>
                </w:p>
                <w:p w:rsidR="008D448C" w:rsidRPr="00187DE8" w:rsidRDefault="008D448C" w:rsidP="00713F35"/>
              </w:txbxContent>
            </v:textbox>
          </v:rect>
        </w:pict>
      </w:r>
    </w:p>
    <w:p w:rsidR="008B2090" w:rsidRDefault="008B2090" w:rsidP="00713F35">
      <w:pPr>
        <w:pStyle w:val="af9"/>
        <w:ind w:firstLine="0"/>
        <w:rPr>
          <w:sz w:val="28"/>
          <w:szCs w:val="28"/>
          <w:highlight w:val="cyan"/>
        </w:rPr>
      </w:pPr>
    </w:p>
    <w:tbl>
      <w:tblPr>
        <w:tblpPr w:leftFromText="180" w:rightFromText="180" w:vertAnchor="page" w:horzAnchor="margin" w:tblpY="2521"/>
        <w:tblW w:w="15122" w:type="dxa"/>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713F35" w:rsidRPr="00A74ED6" w:rsidTr="00E212C3">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ascii="Arial" w:eastAsia="Calibri" w:hAnsi="Arial" w:cs="Arial"/>
                <w:b/>
                <w:bCs/>
                <w:color w:val="000000"/>
                <w:szCs w:val="28"/>
              </w:rPr>
            </w:pPr>
            <w:r w:rsidRPr="00A74ED6">
              <w:rPr>
                <w:rFonts w:eastAsia="Calibri"/>
                <w:b/>
                <w:bCs/>
                <w:color w:val="000000"/>
              </w:rPr>
              <w:t>Информация о заключенных договорах</w:t>
            </w:r>
          </w:p>
        </w:tc>
      </w:tr>
      <w:tr w:rsidR="00713F35" w:rsidRPr="00A74ED6" w:rsidTr="00E212C3">
        <w:trPr>
          <w:trHeight w:val="161"/>
        </w:trPr>
        <w:tc>
          <w:tcPr>
            <w:tcW w:w="257"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922"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850"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470"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768"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657"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903"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585"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441"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975"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861"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943"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6" w:space="0" w:color="auto"/>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r>
      <w:tr w:rsidR="00713F35" w:rsidRPr="00A74ED6" w:rsidTr="00E212C3">
        <w:trPr>
          <w:trHeight w:val="216"/>
        </w:trPr>
        <w:tc>
          <w:tcPr>
            <w:tcW w:w="5378" w:type="dxa"/>
            <w:gridSpan w:val="8"/>
            <w:tcBorders>
              <w:top w:val="single" w:sz="6" w:space="0" w:color="auto"/>
              <w:left w:val="single" w:sz="6" w:space="0" w:color="auto"/>
              <w:bottom w:val="single" w:sz="6" w:space="0" w:color="auto"/>
              <w:right w:val="nil"/>
            </w:tcBorders>
          </w:tcPr>
          <w:p w:rsidR="00713F35" w:rsidRPr="00A74ED6" w:rsidRDefault="00713F35" w:rsidP="00E212C3">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713F35" w:rsidRPr="00A74ED6" w:rsidRDefault="00713F35" w:rsidP="00E212C3">
            <w:pPr>
              <w:autoSpaceDE w:val="0"/>
              <w:autoSpaceDN w:val="0"/>
              <w:adjustRightInd w:val="0"/>
              <w:ind w:left="9" w:hanging="9"/>
              <w:jc w:val="center"/>
              <w:rPr>
                <w:rFonts w:ascii="Arial" w:eastAsia="Calibri" w:hAnsi="Arial" w:cs="Arial"/>
                <w:i/>
                <w:iCs/>
                <w:color w:val="000000"/>
                <w:sz w:val="20"/>
              </w:rPr>
            </w:pPr>
          </w:p>
        </w:tc>
        <w:tc>
          <w:tcPr>
            <w:tcW w:w="585" w:type="dxa"/>
            <w:tcBorders>
              <w:top w:val="single" w:sz="6" w:space="0" w:color="auto"/>
              <w:left w:val="nil"/>
              <w:bottom w:val="single" w:sz="6" w:space="0" w:color="auto"/>
              <w:right w:val="nil"/>
            </w:tcBorders>
          </w:tcPr>
          <w:p w:rsidR="00713F35" w:rsidRPr="00A74ED6" w:rsidRDefault="00713F35" w:rsidP="00E212C3">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713F35" w:rsidRPr="00A74ED6" w:rsidRDefault="00713F35" w:rsidP="00E212C3">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713F35" w:rsidRPr="00A74ED6" w:rsidRDefault="00713F35" w:rsidP="00E212C3">
            <w:pPr>
              <w:autoSpaceDE w:val="0"/>
              <w:autoSpaceDN w:val="0"/>
              <w:adjustRightInd w:val="0"/>
              <w:jc w:val="center"/>
              <w:rPr>
                <w:rFonts w:ascii="Arial" w:eastAsia="Calibri" w:hAnsi="Arial" w:cs="Arial"/>
                <w:i/>
                <w:iCs/>
                <w:color w:val="000000"/>
                <w:sz w:val="20"/>
              </w:rPr>
            </w:pPr>
          </w:p>
        </w:tc>
        <w:tc>
          <w:tcPr>
            <w:tcW w:w="441" w:type="dxa"/>
            <w:tcBorders>
              <w:top w:val="single" w:sz="6" w:space="0" w:color="auto"/>
              <w:left w:val="nil"/>
              <w:bottom w:val="single" w:sz="6" w:space="0" w:color="auto"/>
              <w:right w:val="nil"/>
            </w:tcBorders>
          </w:tcPr>
          <w:p w:rsidR="00713F35" w:rsidRPr="00A74ED6" w:rsidRDefault="00713F35" w:rsidP="00E212C3">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713F35" w:rsidRPr="00A74ED6" w:rsidRDefault="00713F35" w:rsidP="00E212C3">
            <w:pPr>
              <w:autoSpaceDE w:val="0"/>
              <w:autoSpaceDN w:val="0"/>
              <w:adjustRightInd w:val="0"/>
              <w:jc w:val="center"/>
              <w:rPr>
                <w:rFonts w:ascii="Arial" w:eastAsia="Calibri" w:hAnsi="Arial" w:cs="Arial"/>
                <w:i/>
                <w:iCs/>
                <w:color w:val="000000"/>
                <w:sz w:val="20"/>
              </w:rPr>
            </w:pPr>
          </w:p>
        </w:tc>
        <w:tc>
          <w:tcPr>
            <w:tcW w:w="975" w:type="dxa"/>
            <w:tcBorders>
              <w:top w:val="single" w:sz="6" w:space="0" w:color="auto"/>
              <w:left w:val="nil"/>
              <w:bottom w:val="single" w:sz="6" w:space="0" w:color="auto"/>
              <w:right w:val="nil"/>
            </w:tcBorders>
          </w:tcPr>
          <w:p w:rsidR="00713F35" w:rsidRPr="00A74ED6" w:rsidRDefault="00713F35" w:rsidP="00E212C3">
            <w:pPr>
              <w:autoSpaceDE w:val="0"/>
              <w:autoSpaceDN w:val="0"/>
              <w:adjustRightInd w:val="0"/>
              <w:jc w:val="center"/>
              <w:rPr>
                <w:rFonts w:ascii="Arial" w:eastAsia="Calibri" w:hAnsi="Arial" w:cs="Arial"/>
                <w:i/>
                <w:iCs/>
                <w:color w:val="000000"/>
                <w:sz w:val="20"/>
              </w:rPr>
            </w:pPr>
          </w:p>
        </w:tc>
        <w:tc>
          <w:tcPr>
            <w:tcW w:w="861" w:type="dxa"/>
            <w:tcBorders>
              <w:top w:val="single" w:sz="6" w:space="0" w:color="auto"/>
              <w:left w:val="nil"/>
              <w:bottom w:val="single" w:sz="6" w:space="0" w:color="auto"/>
              <w:right w:val="nil"/>
            </w:tcBorders>
          </w:tcPr>
          <w:p w:rsidR="00713F35" w:rsidRPr="00A74ED6" w:rsidRDefault="00713F35" w:rsidP="00E212C3">
            <w:pPr>
              <w:autoSpaceDE w:val="0"/>
              <w:autoSpaceDN w:val="0"/>
              <w:adjustRightInd w:val="0"/>
              <w:jc w:val="center"/>
              <w:rPr>
                <w:rFonts w:ascii="Arial" w:eastAsia="Calibri" w:hAnsi="Arial" w:cs="Arial"/>
                <w:i/>
                <w:iCs/>
                <w:color w:val="000000"/>
                <w:sz w:val="20"/>
              </w:rPr>
            </w:pPr>
          </w:p>
        </w:tc>
        <w:tc>
          <w:tcPr>
            <w:tcW w:w="943" w:type="dxa"/>
            <w:tcBorders>
              <w:top w:val="single" w:sz="6" w:space="0" w:color="auto"/>
              <w:left w:val="nil"/>
              <w:bottom w:val="single" w:sz="6" w:space="0" w:color="auto"/>
              <w:right w:val="nil"/>
            </w:tcBorders>
          </w:tcPr>
          <w:p w:rsidR="00713F35" w:rsidRPr="00A74ED6" w:rsidRDefault="00713F35" w:rsidP="00E212C3">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713F35" w:rsidRPr="00A74ED6" w:rsidRDefault="00713F35" w:rsidP="00E212C3">
            <w:pPr>
              <w:autoSpaceDE w:val="0"/>
              <w:autoSpaceDN w:val="0"/>
              <w:adjustRightInd w:val="0"/>
              <w:jc w:val="center"/>
              <w:rPr>
                <w:rFonts w:ascii="Arial" w:eastAsia="Calibri" w:hAnsi="Arial" w:cs="Arial"/>
                <w:i/>
                <w:iCs/>
                <w:color w:val="000000"/>
                <w:sz w:val="20"/>
              </w:rPr>
            </w:pPr>
          </w:p>
        </w:tc>
        <w:tc>
          <w:tcPr>
            <w:tcW w:w="749" w:type="dxa"/>
            <w:tcBorders>
              <w:top w:val="single" w:sz="6" w:space="0" w:color="auto"/>
              <w:left w:val="nil"/>
              <w:bottom w:val="single" w:sz="6" w:space="0" w:color="auto"/>
              <w:right w:val="nil"/>
            </w:tcBorders>
          </w:tcPr>
          <w:p w:rsidR="00713F35" w:rsidRPr="00A74ED6" w:rsidRDefault="00713F35" w:rsidP="00E212C3">
            <w:pPr>
              <w:autoSpaceDE w:val="0"/>
              <w:autoSpaceDN w:val="0"/>
              <w:adjustRightInd w:val="0"/>
              <w:jc w:val="center"/>
              <w:rPr>
                <w:rFonts w:ascii="Arial" w:eastAsia="Calibri" w:hAnsi="Arial" w:cs="Arial"/>
                <w:i/>
                <w:iCs/>
                <w:color w:val="000000"/>
                <w:sz w:val="20"/>
              </w:rPr>
            </w:pPr>
          </w:p>
        </w:tc>
        <w:tc>
          <w:tcPr>
            <w:tcW w:w="1291" w:type="dxa"/>
            <w:tcBorders>
              <w:top w:val="single" w:sz="6" w:space="0" w:color="auto"/>
              <w:left w:val="nil"/>
              <w:bottom w:val="single" w:sz="6" w:space="0" w:color="auto"/>
              <w:right w:val="single" w:sz="6" w:space="0" w:color="auto"/>
            </w:tcBorders>
          </w:tcPr>
          <w:p w:rsidR="00713F35" w:rsidRPr="00A74ED6" w:rsidRDefault="00713F35" w:rsidP="00E212C3">
            <w:pPr>
              <w:autoSpaceDE w:val="0"/>
              <w:autoSpaceDN w:val="0"/>
              <w:adjustRightInd w:val="0"/>
              <w:jc w:val="center"/>
              <w:rPr>
                <w:rFonts w:ascii="Arial" w:eastAsia="Calibri" w:hAnsi="Arial" w:cs="Arial"/>
                <w:i/>
                <w:iCs/>
                <w:color w:val="000000"/>
                <w:sz w:val="20"/>
              </w:rPr>
            </w:pPr>
          </w:p>
        </w:tc>
      </w:tr>
      <w:tr w:rsidR="00713F35" w:rsidRPr="00A74ED6" w:rsidTr="00E212C3">
        <w:trPr>
          <w:trHeight w:val="511"/>
        </w:trPr>
        <w:tc>
          <w:tcPr>
            <w:tcW w:w="257" w:type="dxa"/>
            <w:tcBorders>
              <w:top w:val="single" w:sz="6" w:space="0" w:color="auto"/>
              <w:left w:val="single" w:sz="6" w:space="0" w:color="auto"/>
              <w:bottom w:val="nil"/>
              <w:right w:val="single" w:sz="6" w:space="0" w:color="auto"/>
            </w:tcBorders>
          </w:tcPr>
          <w:p w:rsidR="00713F35" w:rsidRPr="00A74ED6" w:rsidRDefault="00713F35" w:rsidP="00E212C3">
            <w:pPr>
              <w:autoSpaceDE w:val="0"/>
              <w:autoSpaceDN w:val="0"/>
              <w:adjustRightInd w:val="0"/>
              <w:jc w:val="center"/>
              <w:rPr>
                <w:rFonts w:eastAsia="Calibri"/>
                <w:color w:val="000000"/>
                <w:sz w:val="20"/>
              </w:rPr>
            </w:pPr>
            <w:r w:rsidRPr="00A74ED6">
              <w:rPr>
                <w:rFonts w:eastAsia="Calibri"/>
                <w:color w:val="000000"/>
                <w:sz w:val="20"/>
              </w:rPr>
              <w:t>№ п/п</w:t>
            </w:r>
          </w:p>
        </w:tc>
        <w:tc>
          <w:tcPr>
            <w:tcW w:w="4464" w:type="dxa"/>
            <w:gridSpan w:val="6"/>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713F35" w:rsidRPr="00A74ED6" w:rsidRDefault="00713F35" w:rsidP="00E212C3">
            <w:pPr>
              <w:autoSpaceDE w:val="0"/>
              <w:autoSpaceDN w:val="0"/>
              <w:adjustRightInd w:val="0"/>
              <w:jc w:val="center"/>
              <w:rPr>
                <w:rFonts w:eastAsia="Calibri"/>
                <w:color w:val="000000"/>
                <w:sz w:val="20"/>
              </w:rPr>
            </w:pPr>
            <w:r w:rsidRPr="00A74ED6">
              <w:rPr>
                <w:rFonts w:eastAsia="Calibri"/>
                <w:color w:val="000000"/>
                <w:sz w:val="20"/>
              </w:rPr>
              <w:t xml:space="preserve"> * </w:t>
            </w:r>
          </w:p>
          <w:p w:rsidR="00713F35" w:rsidRPr="00A74ED6" w:rsidRDefault="00713F35" w:rsidP="00E212C3">
            <w:pPr>
              <w:autoSpaceDE w:val="0"/>
              <w:autoSpaceDN w:val="0"/>
              <w:adjustRightInd w:val="0"/>
              <w:jc w:val="center"/>
              <w:rPr>
                <w:rFonts w:eastAsia="Calibri"/>
                <w:color w:val="000000"/>
                <w:sz w:val="20"/>
              </w:rPr>
            </w:pPr>
            <w:r w:rsidRPr="00A74ED6">
              <w:rPr>
                <w:rFonts w:eastAsia="Calibri"/>
                <w:color w:val="000000"/>
                <w:sz w:val="20"/>
              </w:rPr>
              <w:t>№ п/п</w:t>
            </w:r>
          </w:p>
        </w:tc>
        <w:tc>
          <w:tcPr>
            <w:tcW w:w="6499" w:type="dxa"/>
            <w:gridSpan w:val="7"/>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713F35" w:rsidRPr="00A74ED6" w:rsidRDefault="00713F35" w:rsidP="00E212C3">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713F35" w:rsidRPr="00A74ED6" w:rsidTr="00E212C3">
        <w:trPr>
          <w:trHeight w:val="1152"/>
        </w:trPr>
        <w:tc>
          <w:tcPr>
            <w:tcW w:w="257" w:type="dxa"/>
            <w:tcBorders>
              <w:top w:val="nil"/>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20"/>
              </w:rPr>
            </w:pPr>
          </w:p>
        </w:tc>
        <w:tc>
          <w:tcPr>
            <w:tcW w:w="705"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цена (</w:t>
            </w:r>
            <w:r w:rsidR="008E048A" w:rsidRPr="00A74ED6">
              <w:rPr>
                <w:rFonts w:eastAsia="Calibri"/>
                <w:color w:val="000000"/>
                <w:sz w:val="16"/>
                <w:szCs w:val="16"/>
              </w:rPr>
              <w:t>млн.руб.</w:t>
            </w:r>
            <w:r w:rsidRPr="00A74ED6">
              <w:rPr>
                <w:rFonts w:eastAsia="Calibri"/>
                <w:color w:val="000000"/>
                <w:sz w:val="16"/>
                <w:szCs w:val="16"/>
              </w:rPr>
              <w:t>)</w:t>
            </w:r>
          </w:p>
        </w:tc>
        <w:tc>
          <w:tcPr>
            <w:tcW w:w="658"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713F35" w:rsidRPr="00A74ED6" w:rsidTr="00E212C3">
        <w:trPr>
          <w:trHeight w:val="161"/>
        </w:trPr>
        <w:tc>
          <w:tcPr>
            <w:tcW w:w="257"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r>
      <w:tr w:rsidR="00713F35" w:rsidRPr="00A74ED6" w:rsidTr="00E212C3">
        <w:trPr>
          <w:trHeight w:val="161"/>
        </w:trPr>
        <w:tc>
          <w:tcPr>
            <w:tcW w:w="257"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r>
      <w:tr w:rsidR="00713F35" w:rsidRPr="00A74ED6" w:rsidTr="00E212C3">
        <w:trPr>
          <w:trHeight w:val="161"/>
        </w:trPr>
        <w:tc>
          <w:tcPr>
            <w:tcW w:w="257"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713F35" w:rsidRPr="00A74ED6" w:rsidRDefault="00713F35" w:rsidP="00E212C3">
            <w:pPr>
              <w:autoSpaceDE w:val="0"/>
              <w:autoSpaceDN w:val="0"/>
              <w:adjustRightInd w:val="0"/>
              <w:jc w:val="right"/>
              <w:rPr>
                <w:rFonts w:eastAsia="Calibri"/>
                <w:color w:val="000000"/>
                <w:sz w:val="16"/>
                <w:szCs w:val="16"/>
              </w:rPr>
            </w:pPr>
          </w:p>
        </w:tc>
      </w:tr>
      <w:tr w:rsidR="00713F35" w:rsidRPr="00A74ED6" w:rsidTr="00E212C3">
        <w:trPr>
          <w:trHeight w:val="180"/>
        </w:trPr>
        <w:tc>
          <w:tcPr>
            <w:tcW w:w="257"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1627" w:type="dxa"/>
            <w:gridSpan w:val="2"/>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713F35" w:rsidRPr="00A74ED6" w:rsidTr="00E212C3">
        <w:trPr>
          <w:trHeight w:val="180"/>
        </w:trPr>
        <w:tc>
          <w:tcPr>
            <w:tcW w:w="257"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2"/>
                <w:szCs w:val="22"/>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713F35" w:rsidRPr="00A74ED6" w:rsidTr="00E212C3">
        <w:trPr>
          <w:trHeight w:val="180"/>
        </w:trPr>
        <w:tc>
          <w:tcPr>
            <w:tcW w:w="257"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2"/>
                <w:szCs w:val="22"/>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713F35" w:rsidRPr="00A74ED6" w:rsidTr="00E212C3">
        <w:trPr>
          <w:trHeight w:val="180"/>
        </w:trPr>
        <w:tc>
          <w:tcPr>
            <w:tcW w:w="257"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rPr>
                <w:rFonts w:eastAsia="Calibri"/>
                <w:color w:val="000000"/>
                <w:sz w:val="22"/>
                <w:szCs w:val="22"/>
              </w:rPr>
            </w:pPr>
          </w:p>
        </w:tc>
        <w:tc>
          <w:tcPr>
            <w:tcW w:w="470"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2"/>
                <w:szCs w:val="22"/>
              </w:rPr>
            </w:pPr>
          </w:p>
        </w:tc>
        <w:tc>
          <w:tcPr>
            <w:tcW w:w="768"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2"/>
                <w:szCs w:val="22"/>
              </w:rPr>
            </w:pPr>
          </w:p>
        </w:tc>
        <w:tc>
          <w:tcPr>
            <w:tcW w:w="749"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2"/>
                <w:szCs w:val="22"/>
              </w:rPr>
            </w:pPr>
          </w:p>
        </w:tc>
        <w:tc>
          <w:tcPr>
            <w:tcW w:w="657"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2"/>
                <w:szCs w:val="22"/>
              </w:rPr>
            </w:pPr>
          </w:p>
        </w:tc>
        <w:tc>
          <w:tcPr>
            <w:tcW w:w="903"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2"/>
                <w:szCs w:val="22"/>
              </w:rPr>
            </w:pPr>
          </w:p>
        </w:tc>
        <w:tc>
          <w:tcPr>
            <w:tcW w:w="585"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2"/>
                <w:szCs w:val="22"/>
              </w:rPr>
            </w:pPr>
          </w:p>
        </w:tc>
        <w:tc>
          <w:tcPr>
            <w:tcW w:w="441"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2"/>
                <w:szCs w:val="22"/>
              </w:rPr>
            </w:pPr>
          </w:p>
        </w:tc>
        <w:tc>
          <w:tcPr>
            <w:tcW w:w="840"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2"/>
                <w:szCs w:val="22"/>
              </w:rPr>
            </w:pPr>
          </w:p>
        </w:tc>
        <w:tc>
          <w:tcPr>
            <w:tcW w:w="975"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0"/>
              </w:rPr>
            </w:pPr>
          </w:p>
        </w:tc>
        <w:tc>
          <w:tcPr>
            <w:tcW w:w="861"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0"/>
              </w:rPr>
            </w:pPr>
          </w:p>
        </w:tc>
        <w:tc>
          <w:tcPr>
            <w:tcW w:w="943"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eastAsia="Calibri"/>
                <w:color w:val="000000"/>
                <w:sz w:val="20"/>
              </w:rPr>
            </w:pPr>
          </w:p>
        </w:tc>
        <w:tc>
          <w:tcPr>
            <w:tcW w:w="840"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r>
      <w:tr w:rsidR="00713F35" w:rsidRPr="00A74ED6" w:rsidTr="00E212C3">
        <w:trPr>
          <w:trHeight w:val="180"/>
        </w:trPr>
        <w:tc>
          <w:tcPr>
            <w:tcW w:w="257" w:type="dxa"/>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713F35" w:rsidRPr="00A74ED6" w:rsidRDefault="00713F35" w:rsidP="00E212C3">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713F35" w:rsidRDefault="00713F35" w:rsidP="00713F35">
      <w:pPr>
        <w:pStyle w:val="af9"/>
        <w:ind w:firstLine="0"/>
        <w:rPr>
          <w:sz w:val="28"/>
          <w:szCs w:val="28"/>
          <w:highlight w:val="cyan"/>
        </w:rPr>
      </w:pPr>
    </w:p>
    <w:p w:rsidR="00713F35" w:rsidRDefault="00713F35" w:rsidP="00713F35">
      <w:pPr>
        <w:pStyle w:val="af9"/>
        <w:ind w:firstLine="0"/>
        <w:rPr>
          <w:sz w:val="28"/>
          <w:szCs w:val="28"/>
          <w:highlight w:val="cyan"/>
        </w:rPr>
      </w:pPr>
    </w:p>
    <w:p w:rsidR="00713F35" w:rsidRDefault="00713F35" w:rsidP="00713F35">
      <w:pPr>
        <w:pStyle w:val="af9"/>
        <w:ind w:firstLine="0"/>
        <w:rPr>
          <w:sz w:val="28"/>
          <w:szCs w:val="28"/>
          <w:highlight w:val="cyan"/>
        </w:rPr>
      </w:pPr>
    </w:p>
    <w:p w:rsidR="00713F35" w:rsidRDefault="00713F35" w:rsidP="00713F35">
      <w:pPr>
        <w:pStyle w:val="af9"/>
        <w:ind w:firstLine="0"/>
        <w:rPr>
          <w:sz w:val="28"/>
          <w:szCs w:val="28"/>
          <w:highlight w:val="cyan"/>
        </w:rPr>
      </w:pPr>
    </w:p>
    <w:p w:rsidR="00713F35" w:rsidRDefault="00713F35" w:rsidP="00713F35">
      <w:pPr>
        <w:pStyle w:val="af9"/>
        <w:ind w:firstLine="0"/>
        <w:rPr>
          <w:sz w:val="28"/>
          <w:szCs w:val="28"/>
          <w:highlight w:val="cyan"/>
        </w:rPr>
      </w:pPr>
    </w:p>
    <w:p w:rsidR="00713F35" w:rsidRDefault="00713F35" w:rsidP="00713F35">
      <w:r>
        <w:t xml:space="preserve">Заказчик:                                                                            Поставщик:                        </w:t>
      </w:r>
    </w:p>
    <w:p w:rsidR="00713F35" w:rsidRDefault="00713F35" w:rsidP="00713F35">
      <w:r>
        <w:t xml:space="preserve">_______________ </w:t>
      </w:r>
      <w:r>
        <w:tab/>
      </w:r>
      <w:r>
        <w:tab/>
        <w:t xml:space="preserve">                                                __________</w:t>
      </w:r>
    </w:p>
    <w:p w:rsidR="00713F35" w:rsidRPr="00A371EA" w:rsidRDefault="00713F35" w:rsidP="00713F35">
      <w:pPr>
        <w:rPr>
          <w:vertAlign w:val="superscript"/>
        </w:rPr>
      </w:pPr>
      <w:r>
        <w:t xml:space="preserve">         </w:t>
      </w:r>
      <w:r>
        <w:rPr>
          <w:vertAlign w:val="superscript"/>
        </w:rPr>
        <w:t>подпись</w:t>
      </w:r>
      <w:r>
        <w:tab/>
      </w:r>
      <w:r>
        <w:tab/>
      </w:r>
      <w:r>
        <w:tab/>
      </w:r>
      <w:r>
        <w:tab/>
      </w:r>
      <w:r>
        <w:tab/>
      </w:r>
      <w:r>
        <w:tab/>
      </w:r>
      <w:r>
        <w:tab/>
        <w:t xml:space="preserve">     </w:t>
      </w:r>
      <w:r>
        <w:rPr>
          <w:vertAlign w:val="superscript"/>
        </w:rPr>
        <w:t>подпись</w:t>
      </w:r>
    </w:p>
    <w:p w:rsidR="00713F35" w:rsidRDefault="00713F35" w:rsidP="00713F35">
      <w:pPr>
        <w:pStyle w:val="af9"/>
        <w:ind w:firstLine="0"/>
        <w:rPr>
          <w:sz w:val="28"/>
          <w:szCs w:val="28"/>
          <w:highlight w:val="cyan"/>
        </w:rPr>
      </w:pPr>
    </w:p>
    <w:p w:rsidR="00713F35" w:rsidRDefault="00713F35" w:rsidP="00713F35">
      <w:pPr>
        <w:pStyle w:val="af9"/>
        <w:ind w:firstLine="0"/>
        <w:rPr>
          <w:sz w:val="28"/>
          <w:szCs w:val="28"/>
          <w:highlight w:val="cyan"/>
        </w:rPr>
      </w:pPr>
    </w:p>
    <w:p w:rsidR="00713F35" w:rsidRDefault="00713F35" w:rsidP="00713F35">
      <w:pPr>
        <w:pStyle w:val="af9"/>
        <w:ind w:firstLine="0"/>
        <w:rPr>
          <w:sz w:val="28"/>
          <w:szCs w:val="28"/>
          <w:highlight w:val="cyan"/>
        </w:rPr>
      </w:pPr>
    </w:p>
    <w:p w:rsidR="00713F35" w:rsidRDefault="00713F35" w:rsidP="00713F35">
      <w:pPr>
        <w:pStyle w:val="af9"/>
        <w:ind w:firstLine="0"/>
        <w:rPr>
          <w:sz w:val="28"/>
          <w:szCs w:val="28"/>
          <w:highlight w:val="cyan"/>
        </w:rPr>
      </w:pPr>
    </w:p>
    <w:p w:rsidR="00686B21" w:rsidRDefault="00686B21" w:rsidP="00713F35">
      <w:pPr>
        <w:pStyle w:val="af9"/>
        <w:ind w:firstLine="0"/>
        <w:rPr>
          <w:sz w:val="28"/>
          <w:szCs w:val="28"/>
          <w:highlight w:val="cyan"/>
        </w:rPr>
        <w:sectPr w:rsidR="00686B21" w:rsidSect="00BF21A2">
          <w:headerReference w:type="default" r:id="rId18"/>
          <w:footerReference w:type="even" r:id="rId19"/>
          <w:footerReference w:type="default" r:id="rId20"/>
          <w:pgSz w:w="16840" w:h="11907" w:orient="landscape" w:code="9"/>
          <w:pgMar w:top="851" w:right="709" w:bottom="993" w:left="709" w:header="794" w:footer="0" w:gutter="0"/>
          <w:cols w:space="720"/>
          <w:titlePg/>
          <w:docGrid w:linePitch="326"/>
        </w:sectPr>
      </w:pPr>
    </w:p>
    <w:p w:rsidR="00C33500" w:rsidRPr="00C838DE" w:rsidRDefault="00C33500" w:rsidP="00C33500">
      <w:pPr>
        <w:pStyle w:val="af9"/>
        <w:ind w:firstLine="0"/>
        <w:jc w:val="right"/>
        <w:rPr>
          <w:sz w:val="28"/>
          <w:szCs w:val="28"/>
        </w:rPr>
      </w:pPr>
      <w:r>
        <w:rPr>
          <w:sz w:val="28"/>
          <w:szCs w:val="28"/>
        </w:rPr>
        <w:lastRenderedPageBreak/>
        <w:t>Приложение № 6</w:t>
      </w:r>
    </w:p>
    <w:p w:rsidR="00C33500" w:rsidRPr="00C677ED" w:rsidRDefault="00C33500" w:rsidP="00C33500">
      <w:pPr>
        <w:pStyle w:val="af9"/>
        <w:ind w:firstLine="0"/>
        <w:jc w:val="right"/>
        <w:rPr>
          <w:sz w:val="28"/>
          <w:szCs w:val="28"/>
        </w:rPr>
      </w:pPr>
      <w:r w:rsidRPr="00C838DE">
        <w:rPr>
          <w:sz w:val="28"/>
          <w:szCs w:val="28"/>
        </w:rPr>
        <w:t>к документации о закупке</w:t>
      </w:r>
    </w:p>
    <w:p w:rsidR="00C33500" w:rsidRDefault="00C33500" w:rsidP="00C33500">
      <w:pPr>
        <w:pStyle w:val="af9"/>
        <w:ind w:firstLine="0"/>
        <w:jc w:val="center"/>
        <w:rPr>
          <w:b/>
          <w:sz w:val="24"/>
        </w:rPr>
      </w:pPr>
    </w:p>
    <w:p w:rsidR="00C33500" w:rsidRPr="00676C36" w:rsidRDefault="00C33500" w:rsidP="00C33500">
      <w:pPr>
        <w:pStyle w:val="af9"/>
        <w:ind w:firstLine="0"/>
        <w:jc w:val="center"/>
        <w:rPr>
          <w:b/>
          <w:sz w:val="24"/>
        </w:rPr>
      </w:pPr>
      <w:r w:rsidRPr="00676C36">
        <w:rPr>
          <w:b/>
          <w:sz w:val="24"/>
        </w:rPr>
        <w:t>ОПИСЬ ДОКУМЕНТОВ</w:t>
      </w:r>
    </w:p>
    <w:p w:rsidR="00C33500" w:rsidRPr="006939F5" w:rsidRDefault="00C33500" w:rsidP="00C33500">
      <w:pPr>
        <w:pStyle w:val="af9"/>
        <w:ind w:firstLine="0"/>
        <w:jc w:val="center"/>
        <w:rPr>
          <w:b/>
          <w:sz w:val="24"/>
        </w:rPr>
      </w:pPr>
      <w:r w:rsidRPr="00676C36">
        <w:rPr>
          <w:b/>
          <w:sz w:val="24"/>
        </w:rPr>
        <w:t>входящих в состав заявки на участие в Открытом кон</w:t>
      </w:r>
      <w:r>
        <w:rPr>
          <w:b/>
          <w:sz w:val="24"/>
        </w:rPr>
        <w:t xml:space="preserve">курсе № </w:t>
      </w:r>
      <w:r w:rsidR="006939F5" w:rsidRPr="006939F5">
        <w:rPr>
          <w:b/>
          <w:snapToGrid w:val="0"/>
          <w:sz w:val="24"/>
        </w:rPr>
        <w:t>ОК/0090-15</w:t>
      </w:r>
    </w:p>
    <w:p w:rsidR="00C33500" w:rsidRPr="00676C36" w:rsidRDefault="00C33500" w:rsidP="00C33500">
      <w:pPr>
        <w:pStyle w:val="af9"/>
        <w:ind w:firstLine="0"/>
        <w:jc w:val="center"/>
        <w:rPr>
          <w:sz w:val="24"/>
        </w:rPr>
      </w:pPr>
    </w:p>
    <w:p w:rsidR="00C33500" w:rsidRDefault="00C33500" w:rsidP="00C33500">
      <w:pPr>
        <w:pStyle w:val="af9"/>
        <w:rPr>
          <w:sz w:val="24"/>
        </w:rPr>
      </w:pPr>
      <w:r>
        <w:rPr>
          <w:sz w:val="24"/>
        </w:rPr>
        <w:t>Настоящим_________________________подтверждает подлинность и достоверность</w:t>
      </w:r>
    </w:p>
    <w:p w:rsidR="00C33500" w:rsidRPr="00676C36" w:rsidRDefault="00C33500" w:rsidP="00C33500">
      <w:pPr>
        <w:pStyle w:val="af9"/>
        <w:rPr>
          <w:sz w:val="24"/>
        </w:rPr>
      </w:pPr>
      <w:r>
        <w:rPr>
          <w:i/>
          <w:sz w:val="18"/>
          <w:szCs w:val="18"/>
        </w:rPr>
        <w:t xml:space="preserve">                         (наименование участника закупки)</w:t>
      </w:r>
    </w:p>
    <w:p w:rsidR="00C33500" w:rsidRDefault="00C33500" w:rsidP="00C33500">
      <w:pPr>
        <w:pStyle w:val="af9"/>
        <w:rPr>
          <w:sz w:val="24"/>
        </w:rPr>
      </w:pPr>
      <w:r>
        <w:rPr>
          <w:sz w:val="24"/>
        </w:rPr>
        <w:t xml:space="preserve">представленных в состав заявки на участие в Открытом конкурсе </w:t>
      </w:r>
      <w:r w:rsidRPr="006939F5">
        <w:rPr>
          <w:sz w:val="24"/>
        </w:rPr>
        <w:t>№</w:t>
      </w:r>
      <w:r w:rsidR="006939F5">
        <w:rPr>
          <w:sz w:val="24"/>
        </w:rPr>
        <w:t xml:space="preserve"> </w:t>
      </w:r>
      <w:r w:rsidR="006939F5" w:rsidRPr="006939F5">
        <w:rPr>
          <w:snapToGrid w:val="0"/>
          <w:sz w:val="24"/>
        </w:rPr>
        <w:t>ОК/0090-15</w:t>
      </w:r>
      <w:r w:rsidR="006939F5">
        <w:rPr>
          <w:snapToGrid w:val="0"/>
        </w:rPr>
        <w:t xml:space="preserve"> </w:t>
      </w:r>
      <w:r>
        <w:rPr>
          <w:sz w:val="24"/>
        </w:rPr>
        <w:t>следующих документов и сведений:</w:t>
      </w:r>
    </w:p>
    <w:p w:rsidR="00C33500" w:rsidRDefault="00C33500" w:rsidP="00C33500">
      <w:pPr>
        <w:pStyle w:val="af9"/>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C33500" w:rsidRPr="00B872E5" w:rsidTr="001F065C">
        <w:tc>
          <w:tcPr>
            <w:tcW w:w="534" w:type="dxa"/>
          </w:tcPr>
          <w:p w:rsidR="00C33500" w:rsidRPr="00B872E5" w:rsidRDefault="00C33500" w:rsidP="001F065C">
            <w:pPr>
              <w:pStyle w:val="af9"/>
              <w:ind w:firstLine="0"/>
              <w:jc w:val="center"/>
              <w:rPr>
                <w:sz w:val="20"/>
                <w:szCs w:val="20"/>
              </w:rPr>
            </w:pPr>
            <w:r w:rsidRPr="00B872E5">
              <w:rPr>
                <w:sz w:val="20"/>
                <w:szCs w:val="20"/>
              </w:rPr>
              <w:t>№ п/п</w:t>
            </w:r>
          </w:p>
        </w:tc>
        <w:tc>
          <w:tcPr>
            <w:tcW w:w="7263" w:type="dxa"/>
            <w:vAlign w:val="center"/>
          </w:tcPr>
          <w:p w:rsidR="00C33500" w:rsidRPr="00B872E5" w:rsidRDefault="00C33500" w:rsidP="001F065C">
            <w:pPr>
              <w:pStyle w:val="af9"/>
              <w:ind w:right="-108" w:firstLine="0"/>
              <w:jc w:val="center"/>
              <w:rPr>
                <w:sz w:val="20"/>
                <w:szCs w:val="20"/>
              </w:rPr>
            </w:pPr>
            <w:r w:rsidRPr="00B872E5">
              <w:rPr>
                <w:sz w:val="20"/>
                <w:szCs w:val="20"/>
              </w:rPr>
              <w:t>Наименование</w:t>
            </w:r>
          </w:p>
        </w:tc>
        <w:tc>
          <w:tcPr>
            <w:tcW w:w="1225" w:type="dxa"/>
          </w:tcPr>
          <w:p w:rsidR="00C33500" w:rsidRPr="00B872E5" w:rsidRDefault="00C33500" w:rsidP="001F065C">
            <w:pPr>
              <w:pStyle w:val="af9"/>
              <w:ind w:firstLine="0"/>
              <w:jc w:val="center"/>
              <w:rPr>
                <w:sz w:val="20"/>
                <w:szCs w:val="20"/>
              </w:rPr>
            </w:pPr>
            <w:r w:rsidRPr="00B872E5">
              <w:rPr>
                <w:sz w:val="20"/>
                <w:szCs w:val="20"/>
              </w:rPr>
              <w:t>Количество листов</w:t>
            </w:r>
          </w:p>
        </w:tc>
        <w:tc>
          <w:tcPr>
            <w:tcW w:w="1100" w:type="dxa"/>
          </w:tcPr>
          <w:p w:rsidR="00C33500" w:rsidRPr="00B872E5" w:rsidRDefault="00C33500" w:rsidP="001F065C">
            <w:pPr>
              <w:pStyle w:val="af9"/>
              <w:ind w:firstLine="0"/>
              <w:jc w:val="center"/>
              <w:rPr>
                <w:sz w:val="20"/>
                <w:szCs w:val="20"/>
              </w:rPr>
            </w:pPr>
            <w:r w:rsidRPr="00B872E5">
              <w:rPr>
                <w:sz w:val="20"/>
                <w:szCs w:val="20"/>
              </w:rPr>
              <w:t>Номер страницы</w:t>
            </w:r>
          </w:p>
        </w:tc>
      </w:tr>
      <w:tr w:rsidR="00C33500" w:rsidRPr="00B872E5" w:rsidTr="001F065C">
        <w:tc>
          <w:tcPr>
            <w:tcW w:w="534" w:type="dxa"/>
          </w:tcPr>
          <w:p w:rsidR="00C33500" w:rsidRPr="00B872E5" w:rsidRDefault="00C33500" w:rsidP="001F065C">
            <w:pPr>
              <w:pStyle w:val="Default"/>
              <w:rPr>
                <w:color w:val="auto"/>
                <w:sz w:val="18"/>
                <w:szCs w:val="18"/>
              </w:rPr>
            </w:pPr>
            <w:r>
              <w:rPr>
                <w:color w:val="auto"/>
                <w:sz w:val="18"/>
                <w:szCs w:val="18"/>
              </w:rPr>
              <w:t>1.</w:t>
            </w:r>
          </w:p>
        </w:tc>
        <w:tc>
          <w:tcPr>
            <w:tcW w:w="7263" w:type="dxa"/>
            <w:vAlign w:val="center"/>
          </w:tcPr>
          <w:p w:rsidR="00C33500" w:rsidRPr="00B872E5" w:rsidRDefault="00C33500" w:rsidP="001F065C">
            <w:pPr>
              <w:pStyle w:val="Default"/>
              <w:rPr>
                <w:color w:val="auto"/>
                <w:sz w:val="18"/>
                <w:szCs w:val="18"/>
              </w:rPr>
            </w:pPr>
          </w:p>
        </w:tc>
        <w:tc>
          <w:tcPr>
            <w:tcW w:w="1225" w:type="dxa"/>
          </w:tcPr>
          <w:p w:rsidR="00C33500" w:rsidRPr="00B872E5" w:rsidRDefault="00C33500" w:rsidP="001F065C">
            <w:pPr>
              <w:pStyle w:val="af9"/>
              <w:ind w:firstLine="0"/>
              <w:jc w:val="left"/>
              <w:rPr>
                <w:sz w:val="20"/>
                <w:szCs w:val="20"/>
              </w:rPr>
            </w:pPr>
          </w:p>
        </w:tc>
        <w:tc>
          <w:tcPr>
            <w:tcW w:w="1100" w:type="dxa"/>
          </w:tcPr>
          <w:p w:rsidR="00C33500" w:rsidRPr="00B872E5" w:rsidRDefault="00C33500" w:rsidP="001F065C">
            <w:pPr>
              <w:pStyle w:val="af9"/>
              <w:ind w:firstLine="0"/>
              <w:jc w:val="left"/>
              <w:rPr>
                <w:sz w:val="20"/>
                <w:szCs w:val="20"/>
              </w:rPr>
            </w:pPr>
          </w:p>
        </w:tc>
      </w:tr>
      <w:tr w:rsidR="00C33500" w:rsidRPr="00B872E5" w:rsidTr="001F065C">
        <w:tc>
          <w:tcPr>
            <w:tcW w:w="534" w:type="dxa"/>
          </w:tcPr>
          <w:p w:rsidR="00C33500" w:rsidRPr="00B872E5" w:rsidRDefault="00C33500" w:rsidP="001F065C">
            <w:pPr>
              <w:pStyle w:val="Default"/>
              <w:rPr>
                <w:color w:val="auto"/>
                <w:sz w:val="18"/>
                <w:szCs w:val="18"/>
              </w:rPr>
            </w:pPr>
            <w:r>
              <w:rPr>
                <w:color w:val="auto"/>
                <w:sz w:val="18"/>
                <w:szCs w:val="18"/>
              </w:rPr>
              <w:t>2.</w:t>
            </w:r>
          </w:p>
        </w:tc>
        <w:tc>
          <w:tcPr>
            <w:tcW w:w="7263" w:type="dxa"/>
            <w:vAlign w:val="center"/>
          </w:tcPr>
          <w:p w:rsidR="00C33500" w:rsidRPr="00B872E5" w:rsidRDefault="00C33500" w:rsidP="001F065C">
            <w:pPr>
              <w:pStyle w:val="Default"/>
              <w:rPr>
                <w:color w:val="auto"/>
                <w:sz w:val="18"/>
                <w:szCs w:val="18"/>
              </w:rPr>
            </w:pPr>
          </w:p>
        </w:tc>
        <w:tc>
          <w:tcPr>
            <w:tcW w:w="1225" w:type="dxa"/>
          </w:tcPr>
          <w:p w:rsidR="00C33500" w:rsidRPr="00B872E5" w:rsidRDefault="00C33500" w:rsidP="001F065C">
            <w:pPr>
              <w:pStyle w:val="af9"/>
              <w:ind w:firstLine="0"/>
              <w:jc w:val="left"/>
              <w:rPr>
                <w:sz w:val="20"/>
                <w:szCs w:val="20"/>
              </w:rPr>
            </w:pPr>
          </w:p>
        </w:tc>
        <w:tc>
          <w:tcPr>
            <w:tcW w:w="1100" w:type="dxa"/>
          </w:tcPr>
          <w:p w:rsidR="00C33500" w:rsidRPr="00B872E5" w:rsidRDefault="00C33500" w:rsidP="001F065C">
            <w:pPr>
              <w:pStyle w:val="af9"/>
              <w:ind w:firstLine="0"/>
              <w:jc w:val="left"/>
              <w:rPr>
                <w:sz w:val="20"/>
                <w:szCs w:val="20"/>
              </w:rPr>
            </w:pPr>
          </w:p>
        </w:tc>
      </w:tr>
      <w:tr w:rsidR="00C33500" w:rsidRPr="00B872E5" w:rsidTr="001F065C">
        <w:tc>
          <w:tcPr>
            <w:tcW w:w="534" w:type="dxa"/>
          </w:tcPr>
          <w:p w:rsidR="00C33500" w:rsidRPr="00B872E5" w:rsidRDefault="00C33500" w:rsidP="001F065C">
            <w:pPr>
              <w:pStyle w:val="Default"/>
              <w:rPr>
                <w:color w:val="auto"/>
                <w:sz w:val="18"/>
                <w:szCs w:val="18"/>
              </w:rPr>
            </w:pPr>
            <w:r>
              <w:rPr>
                <w:color w:val="auto"/>
                <w:sz w:val="18"/>
                <w:szCs w:val="18"/>
              </w:rPr>
              <w:t>...</w:t>
            </w:r>
          </w:p>
        </w:tc>
        <w:tc>
          <w:tcPr>
            <w:tcW w:w="7263" w:type="dxa"/>
            <w:vAlign w:val="center"/>
          </w:tcPr>
          <w:p w:rsidR="00C33500" w:rsidRPr="00B872E5" w:rsidRDefault="00C33500" w:rsidP="001F065C">
            <w:pPr>
              <w:pStyle w:val="Default"/>
              <w:rPr>
                <w:color w:val="auto"/>
                <w:sz w:val="18"/>
                <w:szCs w:val="18"/>
              </w:rPr>
            </w:pPr>
          </w:p>
        </w:tc>
        <w:tc>
          <w:tcPr>
            <w:tcW w:w="1225" w:type="dxa"/>
          </w:tcPr>
          <w:p w:rsidR="00C33500" w:rsidRPr="00B872E5" w:rsidRDefault="00C33500" w:rsidP="001F065C">
            <w:pPr>
              <w:pStyle w:val="af9"/>
              <w:ind w:firstLine="0"/>
              <w:jc w:val="left"/>
              <w:rPr>
                <w:sz w:val="20"/>
                <w:szCs w:val="20"/>
              </w:rPr>
            </w:pPr>
          </w:p>
        </w:tc>
        <w:tc>
          <w:tcPr>
            <w:tcW w:w="1100" w:type="dxa"/>
          </w:tcPr>
          <w:p w:rsidR="00C33500" w:rsidRPr="00B872E5" w:rsidRDefault="00C33500" w:rsidP="001F065C">
            <w:pPr>
              <w:pStyle w:val="af9"/>
              <w:ind w:firstLine="0"/>
              <w:jc w:val="left"/>
              <w:rPr>
                <w:sz w:val="20"/>
                <w:szCs w:val="20"/>
              </w:rPr>
            </w:pPr>
          </w:p>
        </w:tc>
      </w:tr>
      <w:tr w:rsidR="00C33500" w:rsidRPr="00B872E5" w:rsidTr="001F065C">
        <w:tc>
          <w:tcPr>
            <w:tcW w:w="534" w:type="dxa"/>
          </w:tcPr>
          <w:p w:rsidR="00C33500" w:rsidRPr="00B872E5" w:rsidRDefault="00C33500" w:rsidP="001F065C">
            <w:pPr>
              <w:pStyle w:val="Default"/>
              <w:rPr>
                <w:color w:val="auto"/>
                <w:sz w:val="18"/>
                <w:szCs w:val="18"/>
              </w:rPr>
            </w:pPr>
          </w:p>
        </w:tc>
        <w:tc>
          <w:tcPr>
            <w:tcW w:w="7263" w:type="dxa"/>
            <w:vAlign w:val="center"/>
          </w:tcPr>
          <w:p w:rsidR="00C33500" w:rsidRPr="00B872E5" w:rsidRDefault="00C33500" w:rsidP="001F065C">
            <w:pPr>
              <w:pStyle w:val="Default"/>
              <w:rPr>
                <w:color w:val="auto"/>
                <w:sz w:val="18"/>
                <w:szCs w:val="18"/>
              </w:rPr>
            </w:pPr>
            <w:r>
              <w:rPr>
                <w:color w:val="auto"/>
                <w:sz w:val="18"/>
                <w:szCs w:val="18"/>
              </w:rPr>
              <w:t>Электронный носитель информации</w:t>
            </w:r>
          </w:p>
        </w:tc>
        <w:tc>
          <w:tcPr>
            <w:tcW w:w="1225" w:type="dxa"/>
          </w:tcPr>
          <w:p w:rsidR="00C33500" w:rsidRPr="00B872E5" w:rsidRDefault="00C33500" w:rsidP="001F065C">
            <w:pPr>
              <w:pStyle w:val="af9"/>
              <w:ind w:firstLine="0"/>
              <w:jc w:val="left"/>
              <w:rPr>
                <w:sz w:val="20"/>
                <w:szCs w:val="20"/>
              </w:rPr>
            </w:pPr>
          </w:p>
        </w:tc>
        <w:tc>
          <w:tcPr>
            <w:tcW w:w="1100" w:type="dxa"/>
          </w:tcPr>
          <w:p w:rsidR="00C33500" w:rsidRPr="00B872E5" w:rsidRDefault="00C33500" w:rsidP="001F065C">
            <w:pPr>
              <w:pStyle w:val="af9"/>
              <w:ind w:firstLine="0"/>
              <w:jc w:val="left"/>
              <w:rPr>
                <w:sz w:val="20"/>
                <w:szCs w:val="20"/>
              </w:rPr>
            </w:pPr>
          </w:p>
        </w:tc>
      </w:tr>
    </w:tbl>
    <w:p w:rsidR="00C33500" w:rsidRDefault="00C33500" w:rsidP="00C33500">
      <w:pPr>
        <w:pStyle w:val="af9"/>
        <w:ind w:firstLine="0"/>
        <w:jc w:val="left"/>
        <w:rPr>
          <w:sz w:val="24"/>
        </w:rPr>
      </w:pPr>
    </w:p>
    <w:p w:rsidR="00C33500" w:rsidRPr="00676C36" w:rsidRDefault="00C33500" w:rsidP="00C33500">
      <w:pPr>
        <w:pStyle w:val="af9"/>
        <w:ind w:firstLine="0"/>
        <w:jc w:val="left"/>
        <w:rPr>
          <w:sz w:val="24"/>
        </w:rPr>
      </w:pPr>
    </w:p>
    <w:p w:rsidR="00C33500" w:rsidRPr="00136237" w:rsidRDefault="00C33500" w:rsidP="00C33500"/>
    <w:p w:rsidR="00C33500" w:rsidRPr="00C677ED" w:rsidRDefault="00C33500" w:rsidP="00C33500">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33500" w:rsidRPr="00C677ED" w:rsidRDefault="00C33500" w:rsidP="00C33500">
      <w:pPr>
        <w:tabs>
          <w:tab w:val="left" w:pos="8640"/>
        </w:tabs>
        <w:jc w:val="center"/>
        <w:rPr>
          <w:i/>
        </w:rPr>
      </w:pPr>
      <w:r w:rsidRPr="00C677ED">
        <w:rPr>
          <w:i/>
        </w:rPr>
        <w:t>(наименование претендента)</w:t>
      </w:r>
    </w:p>
    <w:p w:rsidR="00C33500" w:rsidRPr="00C677ED" w:rsidRDefault="00C33500" w:rsidP="00C33500">
      <w:pPr>
        <w:pStyle w:val="32"/>
        <w:suppressAutoHyphens/>
        <w:spacing w:after="0"/>
        <w:rPr>
          <w:sz w:val="28"/>
          <w:szCs w:val="28"/>
        </w:rPr>
      </w:pPr>
      <w:r w:rsidRPr="00C677ED">
        <w:rPr>
          <w:sz w:val="28"/>
          <w:szCs w:val="28"/>
        </w:rPr>
        <w:t>____________________________________________________________________</w:t>
      </w:r>
    </w:p>
    <w:p w:rsidR="00C33500" w:rsidRPr="00C677ED" w:rsidRDefault="00C33500" w:rsidP="00C33500">
      <w:pPr>
        <w:rPr>
          <w:i/>
        </w:rPr>
      </w:pPr>
      <w:r w:rsidRPr="00C677ED">
        <w:rPr>
          <w:i/>
        </w:rPr>
        <w:t xml:space="preserve">       Печать</w:t>
      </w:r>
      <w:r w:rsidRPr="00C677ED">
        <w:rPr>
          <w:i/>
        </w:rPr>
        <w:tab/>
      </w:r>
      <w:r w:rsidRPr="00C677ED">
        <w:rPr>
          <w:i/>
        </w:rPr>
        <w:tab/>
      </w:r>
      <w:r w:rsidRPr="00C677ED">
        <w:rPr>
          <w:i/>
        </w:rPr>
        <w:tab/>
        <w:t>(должность, подпись, ФИО)</w:t>
      </w:r>
    </w:p>
    <w:p w:rsidR="00C33500" w:rsidRDefault="00C33500" w:rsidP="00C33500">
      <w:pPr>
        <w:pStyle w:val="32"/>
        <w:suppressAutoHyphens/>
        <w:spacing w:after="0"/>
        <w:rPr>
          <w:sz w:val="28"/>
          <w:szCs w:val="28"/>
        </w:rPr>
      </w:pPr>
      <w:r>
        <w:rPr>
          <w:sz w:val="28"/>
          <w:szCs w:val="28"/>
        </w:rPr>
        <w:t>"____" _________ 201__ г.</w:t>
      </w:r>
    </w:p>
    <w:p w:rsidR="00C33500" w:rsidRDefault="00C33500" w:rsidP="00C33500">
      <w:pPr>
        <w:pStyle w:val="32"/>
        <w:suppressAutoHyphens/>
        <w:spacing w:after="0"/>
        <w:rPr>
          <w:sz w:val="28"/>
          <w:szCs w:val="28"/>
        </w:rPr>
      </w:pPr>
    </w:p>
    <w:p w:rsidR="00C33500" w:rsidRDefault="00C33500" w:rsidP="00C33500">
      <w:pPr>
        <w:pStyle w:val="32"/>
        <w:suppressAutoHyphens/>
        <w:spacing w:after="0"/>
        <w:rPr>
          <w:sz w:val="28"/>
          <w:szCs w:val="28"/>
        </w:rPr>
      </w:pPr>
    </w:p>
    <w:p w:rsidR="00C33500" w:rsidRDefault="00C33500" w:rsidP="00C33500">
      <w:pPr>
        <w:pStyle w:val="32"/>
        <w:suppressAutoHyphens/>
        <w:spacing w:after="0"/>
        <w:rPr>
          <w:sz w:val="28"/>
          <w:szCs w:val="28"/>
        </w:rPr>
      </w:pPr>
    </w:p>
    <w:p w:rsidR="00C33500" w:rsidRDefault="00C33500" w:rsidP="00C33500">
      <w:pPr>
        <w:pStyle w:val="32"/>
        <w:suppressAutoHyphens/>
        <w:spacing w:after="0"/>
        <w:rPr>
          <w:sz w:val="28"/>
          <w:szCs w:val="28"/>
        </w:rPr>
      </w:pPr>
    </w:p>
    <w:p w:rsidR="00C33500" w:rsidRDefault="00C33500" w:rsidP="00C33500">
      <w:pPr>
        <w:pStyle w:val="32"/>
        <w:suppressAutoHyphens/>
        <w:spacing w:after="0"/>
        <w:rPr>
          <w:sz w:val="28"/>
          <w:szCs w:val="28"/>
        </w:rPr>
      </w:pPr>
    </w:p>
    <w:p w:rsidR="00C33500" w:rsidRDefault="00C33500" w:rsidP="00C33500">
      <w:pPr>
        <w:pStyle w:val="32"/>
        <w:suppressAutoHyphens/>
        <w:spacing w:after="0"/>
        <w:rPr>
          <w:sz w:val="28"/>
          <w:szCs w:val="28"/>
        </w:rPr>
      </w:pPr>
    </w:p>
    <w:p w:rsidR="00C33500" w:rsidRDefault="00C33500" w:rsidP="00C33500">
      <w:pPr>
        <w:pStyle w:val="32"/>
        <w:suppressAutoHyphens/>
        <w:spacing w:after="0"/>
        <w:rPr>
          <w:sz w:val="28"/>
          <w:szCs w:val="28"/>
        </w:rPr>
      </w:pPr>
    </w:p>
    <w:p w:rsidR="00C33500" w:rsidRDefault="00C33500" w:rsidP="00C33500">
      <w:pPr>
        <w:pStyle w:val="af9"/>
        <w:ind w:firstLine="0"/>
        <w:jc w:val="left"/>
        <w:rPr>
          <w:b/>
          <w:color w:val="FF0000"/>
          <w:sz w:val="28"/>
          <w:szCs w:val="28"/>
        </w:rPr>
      </w:pPr>
    </w:p>
    <w:p w:rsidR="00C33500" w:rsidRPr="008C7A1E" w:rsidRDefault="00C33500" w:rsidP="00C33500">
      <w:pPr>
        <w:jc w:val="both"/>
      </w:pPr>
    </w:p>
    <w:p w:rsidR="008B2090" w:rsidRDefault="008B2090" w:rsidP="00C33500">
      <w:pPr>
        <w:pStyle w:val="af9"/>
        <w:ind w:firstLine="0"/>
        <w:rPr>
          <w:sz w:val="28"/>
          <w:szCs w:val="28"/>
          <w:highlight w:val="cyan"/>
        </w:rPr>
      </w:pPr>
    </w:p>
    <w:sectPr w:rsidR="008B2090" w:rsidSect="001F065C">
      <w:pgSz w:w="11906" w:h="16838"/>
      <w:pgMar w:top="709"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3F3" w:rsidRDefault="00D503F3">
      <w:r>
        <w:separator/>
      </w:r>
    </w:p>
  </w:endnote>
  <w:endnote w:type="continuationSeparator" w:id="1">
    <w:p w:rsidR="00D503F3" w:rsidRDefault="00D50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8C" w:rsidRDefault="008D448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D448C" w:rsidRDefault="008D448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8C" w:rsidRDefault="008D448C">
    <w:pPr>
      <w:pStyle w:val="afd"/>
      <w:jc w:val="center"/>
    </w:pPr>
  </w:p>
  <w:p w:rsidR="008D448C" w:rsidRDefault="008D448C"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3F3" w:rsidRDefault="00D503F3">
      <w:r>
        <w:separator/>
      </w:r>
    </w:p>
  </w:footnote>
  <w:footnote w:type="continuationSeparator" w:id="1">
    <w:p w:rsidR="00D503F3" w:rsidRDefault="00D50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8C" w:rsidRDefault="008D448C">
    <w:pPr>
      <w:pStyle w:val="afb"/>
      <w:jc w:val="center"/>
    </w:pPr>
    <w:fldSimple w:instr=" PAGE   \* MERGEFORMAT ">
      <w:r>
        <w:rPr>
          <w:noProof/>
        </w:rPr>
        <w:t>41</w:t>
      </w:r>
    </w:fldSimple>
  </w:p>
  <w:p w:rsidR="008D448C" w:rsidRDefault="008D448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98B830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B82387F"/>
    <w:multiLevelType w:val="hybridMultilevel"/>
    <w:tmpl w:val="58E844A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7">
    <w:nsid w:val="0F1546C0"/>
    <w:multiLevelType w:val="hybridMultilevel"/>
    <w:tmpl w:val="D2F0E1C2"/>
    <w:lvl w:ilvl="0" w:tplc="03ECCD6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E2368FD"/>
    <w:multiLevelType w:val="hybridMultilevel"/>
    <w:tmpl w:val="078E49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1503CA"/>
    <w:multiLevelType w:val="hybridMultilevel"/>
    <w:tmpl w:val="2B7A76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2A860935"/>
    <w:multiLevelType w:val="hybridMultilevel"/>
    <w:tmpl w:val="BDEC79CA"/>
    <w:lvl w:ilvl="0" w:tplc="A2341F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2EC16F02"/>
    <w:multiLevelType w:val="multilevel"/>
    <w:tmpl w:val="0270F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001373F"/>
    <w:multiLevelType w:val="hybridMultilevel"/>
    <w:tmpl w:val="4A400F48"/>
    <w:lvl w:ilvl="0" w:tplc="89FCE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6C5A78"/>
    <w:multiLevelType w:val="hybridMultilevel"/>
    <w:tmpl w:val="CEA89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F73E8F"/>
    <w:multiLevelType w:val="hybridMultilevel"/>
    <w:tmpl w:val="90A44F9E"/>
    <w:lvl w:ilvl="0" w:tplc="A6EC547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A30343"/>
    <w:multiLevelType w:val="multilevel"/>
    <w:tmpl w:val="CF266298"/>
    <w:lvl w:ilvl="0">
      <w:start w:val="9"/>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1"/>
  </w:num>
  <w:num w:numId="11">
    <w:abstractNumId w:val="29"/>
  </w:num>
  <w:num w:numId="12">
    <w:abstractNumId w:val="43"/>
  </w:num>
  <w:num w:numId="13">
    <w:abstractNumId w:val="42"/>
  </w:num>
  <w:num w:numId="14">
    <w:abstractNumId w:val="24"/>
  </w:num>
  <w:num w:numId="15">
    <w:abstractNumId w:val="39"/>
  </w:num>
  <w:num w:numId="16">
    <w:abstractNumId w:val="47"/>
  </w:num>
  <w:num w:numId="17">
    <w:abstractNumId w:val="41"/>
  </w:num>
  <w:num w:numId="18">
    <w:abstractNumId w:val="48"/>
  </w:num>
  <w:num w:numId="19">
    <w:abstractNumId w:val="31"/>
  </w:num>
  <w:num w:numId="20">
    <w:abstractNumId w:val="35"/>
  </w:num>
  <w:num w:numId="21">
    <w:abstractNumId w:val="53"/>
  </w:num>
  <w:num w:numId="22">
    <w:abstractNumId w:val="38"/>
  </w:num>
  <w:num w:numId="23">
    <w:abstractNumId w:val="40"/>
  </w:num>
  <w:num w:numId="24">
    <w:abstractNumId w:val="36"/>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46"/>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33"/>
  </w:num>
  <w:num w:numId="30">
    <w:abstractNumId w:val="27"/>
  </w:num>
  <w:num w:numId="31">
    <w:abstractNumId w:val="50"/>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4"/>
  </w:num>
  <w:num w:numId="36">
    <w:abstractNumId w:val="30"/>
  </w:num>
  <w:num w:numId="37">
    <w:abstractNumId w:val="34"/>
  </w:num>
  <w:num w:numId="38">
    <w:abstractNumId w:val="24"/>
    <w:lvlOverride w:ilvl="0">
      <w:startOverride w:val="4"/>
    </w:lvlOverride>
    <w:lvlOverride w:ilvl="1">
      <w:startOverride w:val="4"/>
    </w:lvlOverride>
    <w:lvlOverride w:ilvl="2">
      <w:startOverride w:val="1"/>
    </w:lvlOverride>
  </w:num>
  <w:num w:numId="39">
    <w:abstractNumId w:val="24"/>
    <w:lvlOverride w:ilvl="0">
      <w:startOverride w:val="4"/>
    </w:lvlOverride>
    <w:lvlOverride w:ilvl="1">
      <w:startOverride w:val="4"/>
    </w:lvlOverride>
    <w:lvlOverride w:ilvl="2">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45"/>
  </w:num>
  <w:num w:numId="43">
    <w:abstractNumId w:val="3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0BE"/>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0ECE"/>
    <w:rsid w:val="000454C8"/>
    <w:rsid w:val="0005366B"/>
    <w:rsid w:val="000557B3"/>
    <w:rsid w:val="0006056A"/>
    <w:rsid w:val="00060D59"/>
    <w:rsid w:val="00066A62"/>
    <w:rsid w:val="00067DAA"/>
    <w:rsid w:val="000728C1"/>
    <w:rsid w:val="00072C6A"/>
    <w:rsid w:val="000747FC"/>
    <w:rsid w:val="000753BB"/>
    <w:rsid w:val="00076F66"/>
    <w:rsid w:val="0007720B"/>
    <w:rsid w:val="00083039"/>
    <w:rsid w:val="000845A1"/>
    <w:rsid w:val="000846BC"/>
    <w:rsid w:val="00092D66"/>
    <w:rsid w:val="00093F19"/>
    <w:rsid w:val="000954FB"/>
    <w:rsid w:val="00095A53"/>
    <w:rsid w:val="000978CE"/>
    <w:rsid w:val="000A0092"/>
    <w:rsid w:val="000A2B5E"/>
    <w:rsid w:val="000A2D97"/>
    <w:rsid w:val="000A3B3C"/>
    <w:rsid w:val="000A3B81"/>
    <w:rsid w:val="000A4915"/>
    <w:rsid w:val="000A574E"/>
    <w:rsid w:val="000A679F"/>
    <w:rsid w:val="000A74D2"/>
    <w:rsid w:val="000B5302"/>
    <w:rsid w:val="000C4625"/>
    <w:rsid w:val="000C7CAF"/>
    <w:rsid w:val="000D5BFD"/>
    <w:rsid w:val="000D5F3B"/>
    <w:rsid w:val="000D7F85"/>
    <w:rsid w:val="000E5B2C"/>
    <w:rsid w:val="000E5BB8"/>
    <w:rsid w:val="000F08E3"/>
    <w:rsid w:val="000F1048"/>
    <w:rsid w:val="000F6875"/>
    <w:rsid w:val="001059AE"/>
    <w:rsid w:val="00107C51"/>
    <w:rsid w:val="0011493C"/>
    <w:rsid w:val="00116BFD"/>
    <w:rsid w:val="001174EB"/>
    <w:rsid w:val="0012029A"/>
    <w:rsid w:val="00120404"/>
    <w:rsid w:val="00120A5C"/>
    <w:rsid w:val="001237B8"/>
    <w:rsid w:val="001242D3"/>
    <w:rsid w:val="0012610C"/>
    <w:rsid w:val="00126E37"/>
    <w:rsid w:val="00134C04"/>
    <w:rsid w:val="001356F1"/>
    <w:rsid w:val="00136262"/>
    <w:rsid w:val="0013760D"/>
    <w:rsid w:val="0014230F"/>
    <w:rsid w:val="001444EF"/>
    <w:rsid w:val="00146CC2"/>
    <w:rsid w:val="00164D0C"/>
    <w:rsid w:val="0016528F"/>
    <w:rsid w:val="00167695"/>
    <w:rsid w:val="00171FEC"/>
    <w:rsid w:val="00172294"/>
    <w:rsid w:val="001749AE"/>
    <w:rsid w:val="00174FFE"/>
    <w:rsid w:val="00175830"/>
    <w:rsid w:val="00175A7B"/>
    <w:rsid w:val="00177D5C"/>
    <w:rsid w:val="00180C03"/>
    <w:rsid w:val="0018682A"/>
    <w:rsid w:val="0019571C"/>
    <w:rsid w:val="0019760E"/>
    <w:rsid w:val="001A08C2"/>
    <w:rsid w:val="001A544E"/>
    <w:rsid w:val="001A61AB"/>
    <w:rsid w:val="001A742B"/>
    <w:rsid w:val="001B0A76"/>
    <w:rsid w:val="001B150C"/>
    <w:rsid w:val="001B5653"/>
    <w:rsid w:val="001B70F2"/>
    <w:rsid w:val="001B787F"/>
    <w:rsid w:val="001C08FD"/>
    <w:rsid w:val="001C09D8"/>
    <w:rsid w:val="001C1989"/>
    <w:rsid w:val="001C46A2"/>
    <w:rsid w:val="001C5A12"/>
    <w:rsid w:val="001C75ED"/>
    <w:rsid w:val="001E3E36"/>
    <w:rsid w:val="001E6511"/>
    <w:rsid w:val="001E6E80"/>
    <w:rsid w:val="001F065C"/>
    <w:rsid w:val="001F21DA"/>
    <w:rsid w:val="001F2F0D"/>
    <w:rsid w:val="001F32B2"/>
    <w:rsid w:val="001F53E8"/>
    <w:rsid w:val="001F57A1"/>
    <w:rsid w:val="0020341D"/>
    <w:rsid w:val="00214105"/>
    <w:rsid w:val="00216C08"/>
    <w:rsid w:val="00220D4C"/>
    <w:rsid w:val="002212A0"/>
    <w:rsid w:val="002212EA"/>
    <w:rsid w:val="00221BE8"/>
    <w:rsid w:val="00222142"/>
    <w:rsid w:val="002247A2"/>
    <w:rsid w:val="00226EA3"/>
    <w:rsid w:val="00230170"/>
    <w:rsid w:val="002326E3"/>
    <w:rsid w:val="002370EC"/>
    <w:rsid w:val="002376E6"/>
    <w:rsid w:val="002378E3"/>
    <w:rsid w:val="002379A3"/>
    <w:rsid w:val="00237EE7"/>
    <w:rsid w:val="002410DF"/>
    <w:rsid w:val="00241DB6"/>
    <w:rsid w:val="00243F0F"/>
    <w:rsid w:val="002543D3"/>
    <w:rsid w:val="00257F85"/>
    <w:rsid w:val="00261326"/>
    <w:rsid w:val="00265B2B"/>
    <w:rsid w:val="002673AB"/>
    <w:rsid w:val="00267AAB"/>
    <w:rsid w:val="002736B8"/>
    <w:rsid w:val="0028168C"/>
    <w:rsid w:val="00282B03"/>
    <w:rsid w:val="002910EA"/>
    <w:rsid w:val="00291899"/>
    <w:rsid w:val="00293CCD"/>
    <w:rsid w:val="002A1180"/>
    <w:rsid w:val="002A2796"/>
    <w:rsid w:val="002A4D3C"/>
    <w:rsid w:val="002A71D9"/>
    <w:rsid w:val="002B41FD"/>
    <w:rsid w:val="002B6325"/>
    <w:rsid w:val="002C2ADC"/>
    <w:rsid w:val="002C3FF9"/>
    <w:rsid w:val="002C56A0"/>
    <w:rsid w:val="002C7848"/>
    <w:rsid w:val="002D5869"/>
    <w:rsid w:val="002E18D3"/>
    <w:rsid w:val="002E3DBF"/>
    <w:rsid w:val="002E6D6C"/>
    <w:rsid w:val="002F1275"/>
    <w:rsid w:val="002F14AC"/>
    <w:rsid w:val="002F345D"/>
    <w:rsid w:val="002F40DE"/>
    <w:rsid w:val="002F543C"/>
    <w:rsid w:val="002F6A6B"/>
    <w:rsid w:val="0030040D"/>
    <w:rsid w:val="0030151C"/>
    <w:rsid w:val="003072B4"/>
    <w:rsid w:val="00311A92"/>
    <w:rsid w:val="00313385"/>
    <w:rsid w:val="00322E15"/>
    <w:rsid w:val="00334292"/>
    <w:rsid w:val="00335079"/>
    <w:rsid w:val="00335F0B"/>
    <w:rsid w:val="00343C35"/>
    <w:rsid w:val="0034487A"/>
    <w:rsid w:val="003571CE"/>
    <w:rsid w:val="00357415"/>
    <w:rsid w:val="0036291B"/>
    <w:rsid w:val="003657D7"/>
    <w:rsid w:val="003663BC"/>
    <w:rsid w:val="00370C44"/>
    <w:rsid w:val="00371504"/>
    <w:rsid w:val="00386F7E"/>
    <w:rsid w:val="00390917"/>
    <w:rsid w:val="00391D03"/>
    <w:rsid w:val="00392D3E"/>
    <w:rsid w:val="003933E8"/>
    <w:rsid w:val="00395664"/>
    <w:rsid w:val="003A0695"/>
    <w:rsid w:val="003A3A53"/>
    <w:rsid w:val="003A741B"/>
    <w:rsid w:val="003B3FE8"/>
    <w:rsid w:val="003C30F3"/>
    <w:rsid w:val="003C5D38"/>
    <w:rsid w:val="003D2759"/>
    <w:rsid w:val="003D3596"/>
    <w:rsid w:val="003E2C12"/>
    <w:rsid w:val="003E4FE0"/>
    <w:rsid w:val="003F31F2"/>
    <w:rsid w:val="00400975"/>
    <w:rsid w:val="00410B56"/>
    <w:rsid w:val="004206DD"/>
    <w:rsid w:val="004224C0"/>
    <w:rsid w:val="00426120"/>
    <w:rsid w:val="004272B0"/>
    <w:rsid w:val="004314C8"/>
    <w:rsid w:val="00432CF8"/>
    <w:rsid w:val="00432F4A"/>
    <w:rsid w:val="0043423C"/>
    <w:rsid w:val="0043596D"/>
    <w:rsid w:val="00435A9A"/>
    <w:rsid w:val="004409CF"/>
    <w:rsid w:val="00443169"/>
    <w:rsid w:val="00444F6A"/>
    <w:rsid w:val="00445695"/>
    <w:rsid w:val="00454ECC"/>
    <w:rsid w:val="004634C8"/>
    <w:rsid w:val="0046442D"/>
    <w:rsid w:val="00467AF5"/>
    <w:rsid w:val="004745C7"/>
    <w:rsid w:val="00475935"/>
    <w:rsid w:val="0047650E"/>
    <w:rsid w:val="004765EC"/>
    <w:rsid w:val="004774A6"/>
    <w:rsid w:val="0047759E"/>
    <w:rsid w:val="004808B9"/>
    <w:rsid w:val="004874C1"/>
    <w:rsid w:val="00493AB2"/>
    <w:rsid w:val="00497849"/>
    <w:rsid w:val="004A1809"/>
    <w:rsid w:val="004A25F0"/>
    <w:rsid w:val="004A66FA"/>
    <w:rsid w:val="004B0D75"/>
    <w:rsid w:val="004B3482"/>
    <w:rsid w:val="004B37ED"/>
    <w:rsid w:val="004B7222"/>
    <w:rsid w:val="004C0A7F"/>
    <w:rsid w:val="004C0C8A"/>
    <w:rsid w:val="004C2235"/>
    <w:rsid w:val="004C7528"/>
    <w:rsid w:val="004D3950"/>
    <w:rsid w:val="004D44D7"/>
    <w:rsid w:val="004D4FA2"/>
    <w:rsid w:val="004D6625"/>
    <w:rsid w:val="004E1725"/>
    <w:rsid w:val="004E2BFA"/>
    <w:rsid w:val="004E3757"/>
    <w:rsid w:val="004E3AC2"/>
    <w:rsid w:val="004E5A17"/>
    <w:rsid w:val="004F2ABB"/>
    <w:rsid w:val="004F7CB6"/>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63DE"/>
    <w:rsid w:val="00527AB7"/>
    <w:rsid w:val="0053291E"/>
    <w:rsid w:val="00534697"/>
    <w:rsid w:val="005373EF"/>
    <w:rsid w:val="00544668"/>
    <w:rsid w:val="00544AFE"/>
    <w:rsid w:val="005508EC"/>
    <w:rsid w:val="00551655"/>
    <w:rsid w:val="005576B0"/>
    <w:rsid w:val="0056027E"/>
    <w:rsid w:val="00560922"/>
    <w:rsid w:val="0056426C"/>
    <w:rsid w:val="00565202"/>
    <w:rsid w:val="005716FC"/>
    <w:rsid w:val="00571D62"/>
    <w:rsid w:val="00572567"/>
    <w:rsid w:val="005738B3"/>
    <w:rsid w:val="005834BA"/>
    <w:rsid w:val="00593786"/>
    <w:rsid w:val="005959F9"/>
    <w:rsid w:val="005A0B15"/>
    <w:rsid w:val="005A0E3B"/>
    <w:rsid w:val="005A6CE9"/>
    <w:rsid w:val="005C6744"/>
    <w:rsid w:val="005D0613"/>
    <w:rsid w:val="005D6190"/>
    <w:rsid w:val="005D64F1"/>
    <w:rsid w:val="005D6803"/>
    <w:rsid w:val="005D77E9"/>
    <w:rsid w:val="005E0074"/>
    <w:rsid w:val="005E0B21"/>
    <w:rsid w:val="005E4D68"/>
    <w:rsid w:val="005E6CAE"/>
    <w:rsid w:val="005F2D24"/>
    <w:rsid w:val="005F5726"/>
    <w:rsid w:val="0060219A"/>
    <w:rsid w:val="00602B9A"/>
    <w:rsid w:val="00613848"/>
    <w:rsid w:val="0061451D"/>
    <w:rsid w:val="00614976"/>
    <w:rsid w:val="006164CD"/>
    <w:rsid w:val="006176F4"/>
    <w:rsid w:val="00617A90"/>
    <w:rsid w:val="00627696"/>
    <w:rsid w:val="00633831"/>
    <w:rsid w:val="00635507"/>
    <w:rsid w:val="006355FD"/>
    <w:rsid w:val="00635B0F"/>
    <w:rsid w:val="00636387"/>
    <w:rsid w:val="006400A0"/>
    <w:rsid w:val="006402DD"/>
    <w:rsid w:val="0065657D"/>
    <w:rsid w:val="006575DD"/>
    <w:rsid w:val="00664449"/>
    <w:rsid w:val="00670FD8"/>
    <w:rsid w:val="00674404"/>
    <w:rsid w:val="00674878"/>
    <w:rsid w:val="00677EA3"/>
    <w:rsid w:val="006801C2"/>
    <w:rsid w:val="00681C65"/>
    <w:rsid w:val="0068623B"/>
    <w:rsid w:val="00686B21"/>
    <w:rsid w:val="00690B2B"/>
    <w:rsid w:val="00693668"/>
    <w:rsid w:val="006939F5"/>
    <w:rsid w:val="006A1CB3"/>
    <w:rsid w:val="006A6E08"/>
    <w:rsid w:val="006A6E7D"/>
    <w:rsid w:val="006A76EE"/>
    <w:rsid w:val="006B3895"/>
    <w:rsid w:val="006B3974"/>
    <w:rsid w:val="006B3BD2"/>
    <w:rsid w:val="006C32B9"/>
    <w:rsid w:val="006C3A69"/>
    <w:rsid w:val="006C4984"/>
    <w:rsid w:val="006C4B4D"/>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B2"/>
    <w:rsid w:val="00704876"/>
    <w:rsid w:val="00706C8C"/>
    <w:rsid w:val="00713F35"/>
    <w:rsid w:val="0072064C"/>
    <w:rsid w:val="0072278A"/>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52221"/>
    <w:rsid w:val="00752FEB"/>
    <w:rsid w:val="00754AD8"/>
    <w:rsid w:val="00760ECD"/>
    <w:rsid w:val="00763BD4"/>
    <w:rsid w:val="00763EDB"/>
    <w:rsid w:val="00765DAB"/>
    <w:rsid w:val="007768E4"/>
    <w:rsid w:val="007803EB"/>
    <w:rsid w:val="00782E92"/>
    <w:rsid w:val="00783AD5"/>
    <w:rsid w:val="00784A38"/>
    <w:rsid w:val="00791462"/>
    <w:rsid w:val="00794B4F"/>
    <w:rsid w:val="00796792"/>
    <w:rsid w:val="0079756E"/>
    <w:rsid w:val="007A0078"/>
    <w:rsid w:val="007A0346"/>
    <w:rsid w:val="007A056C"/>
    <w:rsid w:val="007A38EF"/>
    <w:rsid w:val="007A4852"/>
    <w:rsid w:val="007A5540"/>
    <w:rsid w:val="007A6FD8"/>
    <w:rsid w:val="007B2101"/>
    <w:rsid w:val="007B26E8"/>
    <w:rsid w:val="007B36CE"/>
    <w:rsid w:val="007B4040"/>
    <w:rsid w:val="007B5E17"/>
    <w:rsid w:val="007C1052"/>
    <w:rsid w:val="007C51E1"/>
    <w:rsid w:val="007D00C3"/>
    <w:rsid w:val="007D1239"/>
    <w:rsid w:val="007D50EE"/>
    <w:rsid w:val="007D6548"/>
    <w:rsid w:val="007E34AB"/>
    <w:rsid w:val="007E393F"/>
    <w:rsid w:val="007E48BC"/>
    <w:rsid w:val="007E5159"/>
    <w:rsid w:val="007E5B43"/>
    <w:rsid w:val="007E72CC"/>
    <w:rsid w:val="007F192F"/>
    <w:rsid w:val="00800445"/>
    <w:rsid w:val="008035D3"/>
    <w:rsid w:val="00804946"/>
    <w:rsid w:val="00806AAF"/>
    <w:rsid w:val="0080723A"/>
    <w:rsid w:val="008075B1"/>
    <w:rsid w:val="00812285"/>
    <w:rsid w:val="008314C4"/>
    <w:rsid w:val="00831E2B"/>
    <w:rsid w:val="00834551"/>
    <w:rsid w:val="00835CB1"/>
    <w:rsid w:val="008370AF"/>
    <w:rsid w:val="00837423"/>
    <w:rsid w:val="008377C6"/>
    <w:rsid w:val="00841E4C"/>
    <w:rsid w:val="008437AD"/>
    <w:rsid w:val="00860529"/>
    <w:rsid w:val="008613BE"/>
    <w:rsid w:val="008614B4"/>
    <w:rsid w:val="00861B45"/>
    <w:rsid w:val="00861D29"/>
    <w:rsid w:val="0086287A"/>
    <w:rsid w:val="008643A6"/>
    <w:rsid w:val="00871748"/>
    <w:rsid w:val="00873E22"/>
    <w:rsid w:val="0087611C"/>
    <w:rsid w:val="008777D0"/>
    <w:rsid w:val="00880FE9"/>
    <w:rsid w:val="008812E4"/>
    <w:rsid w:val="008825E9"/>
    <w:rsid w:val="0089720B"/>
    <w:rsid w:val="008A10F4"/>
    <w:rsid w:val="008A664B"/>
    <w:rsid w:val="008A66CB"/>
    <w:rsid w:val="008B16B6"/>
    <w:rsid w:val="008B2090"/>
    <w:rsid w:val="008B3819"/>
    <w:rsid w:val="008B411B"/>
    <w:rsid w:val="008B7A42"/>
    <w:rsid w:val="008B7FB1"/>
    <w:rsid w:val="008C1BC9"/>
    <w:rsid w:val="008C4183"/>
    <w:rsid w:val="008D04DC"/>
    <w:rsid w:val="008D1FAC"/>
    <w:rsid w:val="008D2207"/>
    <w:rsid w:val="008D2E20"/>
    <w:rsid w:val="008D2F7D"/>
    <w:rsid w:val="008D448C"/>
    <w:rsid w:val="008D67F8"/>
    <w:rsid w:val="008E048A"/>
    <w:rsid w:val="008E22A1"/>
    <w:rsid w:val="008E5FFE"/>
    <w:rsid w:val="008E60E5"/>
    <w:rsid w:val="008F3AEA"/>
    <w:rsid w:val="008F45AF"/>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56252"/>
    <w:rsid w:val="00956DC0"/>
    <w:rsid w:val="00957C9E"/>
    <w:rsid w:val="00960F11"/>
    <w:rsid w:val="00964188"/>
    <w:rsid w:val="009660FA"/>
    <w:rsid w:val="00970D66"/>
    <w:rsid w:val="00975F02"/>
    <w:rsid w:val="00982C6F"/>
    <w:rsid w:val="009830CC"/>
    <w:rsid w:val="0098468A"/>
    <w:rsid w:val="0098473B"/>
    <w:rsid w:val="0098627F"/>
    <w:rsid w:val="00990941"/>
    <w:rsid w:val="00991BDD"/>
    <w:rsid w:val="00991DEB"/>
    <w:rsid w:val="00994E49"/>
    <w:rsid w:val="00997B7D"/>
    <w:rsid w:val="009A1114"/>
    <w:rsid w:val="009A1290"/>
    <w:rsid w:val="009A2536"/>
    <w:rsid w:val="009A7C6C"/>
    <w:rsid w:val="009B0A27"/>
    <w:rsid w:val="009B40CB"/>
    <w:rsid w:val="009C15AA"/>
    <w:rsid w:val="009C211A"/>
    <w:rsid w:val="009D3A40"/>
    <w:rsid w:val="009D3B09"/>
    <w:rsid w:val="009E64D8"/>
    <w:rsid w:val="009F7E18"/>
    <w:rsid w:val="00A023CD"/>
    <w:rsid w:val="00A153F5"/>
    <w:rsid w:val="00A15D70"/>
    <w:rsid w:val="00A161F5"/>
    <w:rsid w:val="00A17F0B"/>
    <w:rsid w:val="00A23026"/>
    <w:rsid w:val="00A2358C"/>
    <w:rsid w:val="00A2480F"/>
    <w:rsid w:val="00A26820"/>
    <w:rsid w:val="00A2745B"/>
    <w:rsid w:val="00A325A6"/>
    <w:rsid w:val="00A33235"/>
    <w:rsid w:val="00A34231"/>
    <w:rsid w:val="00A34895"/>
    <w:rsid w:val="00A4055F"/>
    <w:rsid w:val="00A41050"/>
    <w:rsid w:val="00A512B3"/>
    <w:rsid w:val="00A517C7"/>
    <w:rsid w:val="00A543C0"/>
    <w:rsid w:val="00A57342"/>
    <w:rsid w:val="00A60D93"/>
    <w:rsid w:val="00A616F9"/>
    <w:rsid w:val="00A62751"/>
    <w:rsid w:val="00A647EF"/>
    <w:rsid w:val="00A65B59"/>
    <w:rsid w:val="00A67169"/>
    <w:rsid w:val="00A6781A"/>
    <w:rsid w:val="00A76507"/>
    <w:rsid w:val="00A7765E"/>
    <w:rsid w:val="00A856EA"/>
    <w:rsid w:val="00A864EB"/>
    <w:rsid w:val="00A876EA"/>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E2756"/>
    <w:rsid w:val="00AE660B"/>
    <w:rsid w:val="00AE72AA"/>
    <w:rsid w:val="00AF4CAE"/>
    <w:rsid w:val="00AF6ABE"/>
    <w:rsid w:val="00B02654"/>
    <w:rsid w:val="00B129CC"/>
    <w:rsid w:val="00B152B6"/>
    <w:rsid w:val="00B20C51"/>
    <w:rsid w:val="00B21F54"/>
    <w:rsid w:val="00B22346"/>
    <w:rsid w:val="00B24553"/>
    <w:rsid w:val="00B25998"/>
    <w:rsid w:val="00B31747"/>
    <w:rsid w:val="00B346F5"/>
    <w:rsid w:val="00B41F80"/>
    <w:rsid w:val="00B42C10"/>
    <w:rsid w:val="00B4382C"/>
    <w:rsid w:val="00B460ED"/>
    <w:rsid w:val="00B4765F"/>
    <w:rsid w:val="00B5040A"/>
    <w:rsid w:val="00B510E9"/>
    <w:rsid w:val="00B51C2D"/>
    <w:rsid w:val="00B52CCB"/>
    <w:rsid w:val="00B55C29"/>
    <w:rsid w:val="00B55FE0"/>
    <w:rsid w:val="00B60E20"/>
    <w:rsid w:val="00B63139"/>
    <w:rsid w:val="00B654BE"/>
    <w:rsid w:val="00B7520F"/>
    <w:rsid w:val="00B75801"/>
    <w:rsid w:val="00B7639C"/>
    <w:rsid w:val="00B77F30"/>
    <w:rsid w:val="00B830E2"/>
    <w:rsid w:val="00B924BD"/>
    <w:rsid w:val="00B938CD"/>
    <w:rsid w:val="00BA1508"/>
    <w:rsid w:val="00BA60E7"/>
    <w:rsid w:val="00BB21E3"/>
    <w:rsid w:val="00BB306F"/>
    <w:rsid w:val="00BB3842"/>
    <w:rsid w:val="00BB3AE8"/>
    <w:rsid w:val="00BB3C30"/>
    <w:rsid w:val="00BB5B51"/>
    <w:rsid w:val="00BC1922"/>
    <w:rsid w:val="00BC3E20"/>
    <w:rsid w:val="00BD59BC"/>
    <w:rsid w:val="00BD5B44"/>
    <w:rsid w:val="00BE06D9"/>
    <w:rsid w:val="00BE5571"/>
    <w:rsid w:val="00BF21A2"/>
    <w:rsid w:val="00BF5C0A"/>
    <w:rsid w:val="00BF6892"/>
    <w:rsid w:val="00C1368A"/>
    <w:rsid w:val="00C13A71"/>
    <w:rsid w:val="00C159C6"/>
    <w:rsid w:val="00C15C57"/>
    <w:rsid w:val="00C16478"/>
    <w:rsid w:val="00C213FC"/>
    <w:rsid w:val="00C264D5"/>
    <w:rsid w:val="00C278E8"/>
    <w:rsid w:val="00C2793E"/>
    <w:rsid w:val="00C318D3"/>
    <w:rsid w:val="00C3191F"/>
    <w:rsid w:val="00C324AA"/>
    <w:rsid w:val="00C33500"/>
    <w:rsid w:val="00C3633B"/>
    <w:rsid w:val="00C376C1"/>
    <w:rsid w:val="00C51709"/>
    <w:rsid w:val="00C53FE9"/>
    <w:rsid w:val="00C5583D"/>
    <w:rsid w:val="00C576D0"/>
    <w:rsid w:val="00C60552"/>
    <w:rsid w:val="00C60714"/>
    <w:rsid w:val="00C6181A"/>
    <w:rsid w:val="00C61887"/>
    <w:rsid w:val="00C6312E"/>
    <w:rsid w:val="00C638FB"/>
    <w:rsid w:val="00C74777"/>
    <w:rsid w:val="00C802A0"/>
    <w:rsid w:val="00C80BCB"/>
    <w:rsid w:val="00C82913"/>
    <w:rsid w:val="00C872F8"/>
    <w:rsid w:val="00C87B99"/>
    <w:rsid w:val="00CA6801"/>
    <w:rsid w:val="00CB0819"/>
    <w:rsid w:val="00CB2193"/>
    <w:rsid w:val="00CB3BBA"/>
    <w:rsid w:val="00CB584F"/>
    <w:rsid w:val="00CB5E99"/>
    <w:rsid w:val="00CC3790"/>
    <w:rsid w:val="00CD0F32"/>
    <w:rsid w:val="00CD3350"/>
    <w:rsid w:val="00CE7EB4"/>
    <w:rsid w:val="00CF049F"/>
    <w:rsid w:val="00D01C16"/>
    <w:rsid w:val="00D11463"/>
    <w:rsid w:val="00D11ED5"/>
    <w:rsid w:val="00D126A9"/>
    <w:rsid w:val="00D12DC8"/>
    <w:rsid w:val="00D13938"/>
    <w:rsid w:val="00D17BAC"/>
    <w:rsid w:val="00D2085E"/>
    <w:rsid w:val="00D217C4"/>
    <w:rsid w:val="00D22A90"/>
    <w:rsid w:val="00D32024"/>
    <w:rsid w:val="00D32FFA"/>
    <w:rsid w:val="00D33BE3"/>
    <w:rsid w:val="00D35B52"/>
    <w:rsid w:val="00D42E30"/>
    <w:rsid w:val="00D4516A"/>
    <w:rsid w:val="00D503F3"/>
    <w:rsid w:val="00D55A3C"/>
    <w:rsid w:val="00D57C3F"/>
    <w:rsid w:val="00D64EB5"/>
    <w:rsid w:val="00D65E96"/>
    <w:rsid w:val="00D6739A"/>
    <w:rsid w:val="00D703B6"/>
    <w:rsid w:val="00D7766E"/>
    <w:rsid w:val="00D80D3D"/>
    <w:rsid w:val="00D86EFD"/>
    <w:rsid w:val="00D91431"/>
    <w:rsid w:val="00D94307"/>
    <w:rsid w:val="00D953A5"/>
    <w:rsid w:val="00D974D3"/>
    <w:rsid w:val="00DA113A"/>
    <w:rsid w:val="00DB248F"/>
    <w:rsid w:val="00DB4F88"/>
    <w:rsid w:val="00DB6989"/>
    <w:rsid w:val="00DB7A63"/>
    <w:rsid w:val="00DC0783"/>
    <w:rsid w:val="00DC4097"/>
    <w:rsid w:val="00DC427E"/>
    <w:rsid w:val="00DC513D"/>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00E9D"/>
    <w:rsid w:val="00E017C8"/>
    <w:rsid w:val="00E106C8"/>
    <w:rsid w:val="00E11B6E"/>
    <w:rsid w:val="00E140EC"/>
    <w:rsid w:val="00E14CA3"/>
    <w:rsid w:val="00E14F30"/>
    <w:rsid w:val="00E15467"/>
    <w:rsid w:val="00E16E53"/>
    <w:rsid w:val="00E1780F"/>
    <w:rsid w:val="00E211DF"/>
    <w:rsid w:val="00E212C3"/>
    <w:rsid w:val="00E24379"/>
    <w:rsid w:val="00E24ED0"/>
    <w:rsid w:val="00E347BF"/>
    <w:rsid w:val="00E34FFB"/>
    <w:rsid w:val="00E35BF3"/>
    <w:rsid w:val="00E3769D"/>
    <w:rsid w:val="00E409C9"/>
    <w:rsid w:val="00E43DAA"/>
    <w:rsid w:val="00E44DB3"/>
    <w:rsid w:val="00E54ED1"/>
    <w:rsid w:val="00E572A9"/>
    <w:rsid w:val="00E61138"/>
    <w:rsid w:val="00E623E5"/>
    <w:rsid w:val="00E63C3D"/>
    <w:rsid w:val="00E674A6"/>
    <w:rsid w:val="00E7210E"/>
    <w:rsid w:val="00E751DF"/>
    <w:rsid w:val="00E7590F"/>
    <w:rsid w:val="00E80FEF"/>
    <w:rsid w:val="00E81704"/>
    <w:rsid w:val="00E83DBB"/>
    <w:rsid w:val="00E845C6"/>
    <w:rsid w:val="00E87917"/>
    <w:rsid w:val="00E90BB5"/>
    <w:rsid w:val="00E91758"/>
    <w:rsid w:val="00E92117"/>
    <w:rsid w:val="00E92155"/>
    <w:rsid w:val="00EB37F5"/>
    <w:rsid w:val="00EB62E4"/>
    <w:rsid w:val="00EB75F0"/>
    <w:rsid w:val="00EC0591"/>
    <w:rsid w:val="00EC05AA"/>
    <w:rsid w:val="00EC35CE"/>
    <w:rsid w:val="00EC4BDA"/>
    <w:rsid w:val="00ED7B3B"/>
    <w:rsid w:val="00EE35FA"/>
    <w:rsid w:val="00EE3988"/>
    <w:rsid w:val="00EE42BF"/>
    <w:rsid w:val="00EF2E59"/>
    <w:rsid w:val="00EF475A"/>
    <w:rsid w:val="00EF571B"/>
    <w:rsid w:val="00EF6460"/>
    <w:rsid w:val="00EF6A50"/>
    <w:rsid w:val="00EF779C"/>
    <w:rsid w:val="00EF7D58"/>
    <w:rsid w:val="00F04862"/>
    <w:rsid w:val="00F05A3A"/>
    <w:rsid w:val="00F05F07"/>
    <w:rsid w:val="00F06609"/>
    <w:rsid w:val="00F06C24"/>
    <w:rsid w:val="00F07540"/>
    <w:rsid w:val="00F101B7"/>
    <w:rsid w:val="00F15C48"/>
    <w:rsid w:val="00F15EC2"/>
    <w:rsid w:val="00F2152A"/>
    <w:rsid w:val="00F2335B"/>
    <w:rsid w:val="00F23E06"/>
    <w:rsid w:val="00F24151"/>
    <w:rsid w:val="00F253AD"/>
    <w:rsid w:val="00F31C55"/>
    <w:rsid w:val="00F33C47"/>
    <w:rsid w:val="00F34B34"/>
    <w:rsid w:val="00F3754B"/>
    <w:rsid w:val="00F4187B"/>
    <w:rsid w:val="00F41AE2"/>
    <w:rsid w:val="00F43070"/>
    <w:rsid w:val="00F509D4"/>
    <w:rsid w:val="00F52EDC"/>
    <w:rsid w:val="00F53BD9"/>
    <w:rsid w:val="00F554EF"/>
    <w:rsid w:val="00F65CDB"/>
    <w:rsid w:val="00F71421"/>
    <w:rsid w:val="00F727F2"/>
    <w:rsid w:val="00F75159"/>
    <w:rsid w:val="00F76448"/>
    <w:rsid w:val="00F77D26"/>
    <w:rsid w:val="00F804A4"/>
    <w:rsid w:val="00F84C65"/>
    <w:rsid w:val="00F85117"/>
    <w:rsid w:val="00F85698"/>
    <w:rsid w:val="00F86FAA"/>
    <w:rsid w:val="00F87826"/>
    <w:rsid w:val="00F9556E"/>
    <w:rsid w:val="00F95F3F"/>
    <w:rsid w:val="00F97E18"/>
    <w:rsid w:val="00FA2FC0"/>
    <w:rsid w:val="00FA3C13"/>
    <w:rsid w:val="00FA40D7"/>
    <w:rsid w:val="00FA44EB"/>
    <w:rsid w:val="00FA6A0D"/>
    <w:rsid w:val="00FB06DC"/>
    <w:rsid w:val="00FB0FF3"/>
    <w:rsid w:val="00FB1D5C"/>
    <w:rsid w:val="00FB34CC"/>
    <w:rsid w:val="00FB3EF7"/>
    <w:rsid w:val="00FB75C5"/>
    <w:rsid w:val="00FC019E"/>
    <w:rsid w:val="00FC236D"/>
    <w:rsid w:val="00FC63B6"/>
    <w:rsid w:val="00FD1A51"/>
    <w:rsid w:val="00FD49D2"/>
    <w:rsid w:val="00FE2342"/>
    <w:rsid w:val="00FE2673"/>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1B787F"/>
    <w:pPr>
      <w:tabs>
        <w:tab w:val="left" w:pos="-567"/>
        <w:tab w:val="left" w:pos="-426"/>
      </w:tabs>
      <w:autoSpaceDE w:val="0"/>
      <w:autoSpaceDN w:val="0"/>
      <w:adjustRightInd w:val="0"/>
      <w:ind w:firstLine="709"/>
      <w:contextualSpacing/>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yle13262683980000000596msonormal">
    <w:name w:val="style_13262683980000000596msonormal"/>
    <w:basedOn w:val="a"/>
    <w:rsid w:val="00072C6A"/>
    <w:pPr>
      <w:suppressAutoHyphens w:val="0"/>
      <w:spacing w:before="100" w:beforeAutospacing="1" w:after="100" w:afterAutospacing="1"/>
    </w:pPr>
    <w:rPr>
      <w:lang w:eastAsia="ru-RU"/>
    </w:rPr>
  </w:style>
  <w:style w:type="paragraph" w:customStyle="1" w:styleId="afff4">
    <w:name w:val="Пункт"/>
    <w:basedOn w:val="a"/>
    <w:rsid w:val="00072C6A"/>
    <w:pPr>
      <w:tabs>
        <w:tab w:val="num" w:pos="1980"/>
      </w:tabs>
      <w:suppressAutoHyphens w:val="0"/>
      <w:ind w:left="1404" w:hanging="504"/>
      <w:jc w:val="both"/>
    </w:pPr>
    <w:rPr>
      <w:szCs w:val="28"/>
      <w:lang w:eastAsia="ru-RU"/>
    </w:rPr>
  </w:style>
  <w:style w:type="paragraph" w:styleId="22">
    <w:name w:val="Body Text Indent 2"/>
    <w:basedOn w:val="a"/>
    <w:link w:val="20"/>
    <w:rsid w:val="001A742B"/>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1A742B"/>
    <w:rPr>
      <w:sz w:val="24"/>
      <w:szCs w:val="24"/>
      <w:lang w:eastAsia="ar-SA"/>
    </w:rPr>
  </w:style>
  <w:style w:type="paragraph" w:customStyle="1" w:styleId="afff5">
    <w:name w:val="Знак Знак Знак"/>
    <w:basedOn w:val="a"/>
    <w:rsid w:val="00F95F3F"/>
    <w:pPr>
      <w:suppressAutoHyphens w:val="0"/>
      <w:spacing w:after="160" w:line="240" w:lineRule="exact"/>
    </w:pPr>
    <w:rPr>
      <w:rFonts w:ascii="Verdana" w:hAnsi="Verdana"/>
      <w:lang w:val="en-US" w:eastAsia="en-US"/>
    </w:rPr>
  </w:style>
  <w:style w:type="paragraph" w:styleId="27">
    <w:name w:val="Body Text 2"/>
    <w:basedOn w:val="a"/>
    <w:link w:val="28"/>
    <w:rsid w:val="00F9556E"/>
    <w:pPr>
      <w:suppressAutoHyphens w:val="0"/>
      <w:spacing w:after="120" w:line="480" w:lineRule="auto"/>
    </w:pPr>
    <w:rPr>
      <w:lang w:eastAsia="ru-RU"/>
    </w:rPr>
  </w:style>
  <w:style w:type="character" w:customStyle="1" w:styleId="28">
    <w:name w:val="Основной текст 2 Знак"/>
    <w:basedOn w:val="a0"/>
    <w:link w:val="27"/>
    <w:rsid w:val="00F9556E"/>
    <w:rPr>
      <w:sz w:val="24"/>
      <w:szCs w:val="24"/>
    </w:rPr>
  </w:style>
  <w:style w:type="paragraph" w:customStyle="1" w:styleId="50">
    <w:name w:val="Обычный5"/>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0"/>
    <w:rsid w:val="00CA6801"/>
    <w:rPr>
      <w:rFonts w:ascii="Arial" w:hAnsi="Arial" w:cs="Arial" w:hint="default"/>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6">
    <w:name w:val="Таблицы (моноширинный)"/>
    <w:basedOn w:val="a"/>
    <w:next w:val="a"/>
    <w:rsid w:val="008812E4"/>
    <w:pPr>
      <w:widowControl w:val="0"/>
      <w:suppressAutoHyphens w:val="0"/>
      <w:autoSpaceDE w:val="0"/>
      <w:autoSpaceDN w:val="0"/>
      <w:adjustRightInd w:val="0"/>
      <w:jc w:val="both"/>
    </w:pPr>
    <w:rPr>
      <w:rFonts w:ascii="Courier New" w:hAnsi="Courier New" w:cs="Courier New"/>
      <w:sz w:val="22"/>
      <w:szCs w:val="22"/>
      <w:lang w:eastAsia="ru-RU"/>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5601254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7576415">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20060">
      <w:bodyDiv w:val="1"/>
      <w:marLeft w:val="0"/>
      <w:marRight w:val="0"/>
      <w:marTop w:val="0"/>
      <w:marBottom w:val="0"/>
      <w:divBdr>
        <w:top w:val="none" w:sz="0" w:space="0" w:color="auto"/>
        <w:left w:val="none" w:sz="0" w:space="0" w:color="auto"/>
        <w:bottom w:val="none" w:sz="0" w:space="0" w:color="auto"/>
        <w:right w:val="none" w:sz="0" w:space="0" w:color="auto"/>
      </w:divBdr>
      <w:divsChild>
        <w:div w:id="1133183193">
          <w:marLeft w:val="0"/>
          <w:marRight w:val="0"/>
          <w:marTop w:val="0"/>
          <w:marBottom w:val="0"/>
          <w:divBdr>
            <w:top w:val="none" w:sz="0" w:space="0" w:color="auto"/>
            <w:left w:val="none" w:sz="0" w:space="0" w:color="auto"/>
            <w:bottom w:val="none" w:sz="0" w:space="0" w:color="auto"/>
            <w:right w:val="none" w:sz="0" w:space="0" w:color="auto"/>
          </w:divBdr>
          <w:divsChild>
            <w:div w:id="1406686609">
              <w:marLeft w:val="0"/>
              <w:marRight w:val="0"/>
              <w:marTop w:val="0"/>
              <w:marBottom w:val="0"/>
              <w:divBdr>
                <w:top w:val="none" w:sz="0" w:space="0" w:color="auto"/>
                <w:left w:val="none" w:sz="0" w:space="0" w:color="auto"/>
                <w:bottom w:val="none" w:sz="0" w:space="0" w:color="auto"/>
                <w:right w:val="none" w:sz="0" w:space="0" w:color="auto"/>
              </w:divBdr>
              <w:divsChild>
                <w:div w:id="1361927934">
                  <w:marLeft w:val="0"/>
                  <w:marRight w:val="0"/>
                  <w:marTop w:val="0"/>
                  <w:marBottom w:val="0"/>
                  <w:divBdr>
                    <w:top w:val="none" w:sz="0" w:space="0" w:color="auto"/>
                    <w:left w:val="none" w:sz="0" w:space="0" w:color="auto"/>
                    <w:bottom w:val="none" w:sz="0" w:space="0" w:color="auto"/>
                    <w:right w:val="none" w:sz="0" w:space="0" w:color="auto"/>
                  </w:divBdr>
                  <w:divsChild>
                    <w:div w:id="1895658513">
                      <w:marLeft w:val="0"/>
                      <w:marRight w:val="0"/>
                      <w:marTop w:val="0"/>
                      <w:marBottom w:val="0"/>
                      <w:divBdr>
                        <w:top w:val="none" w:sz="0" w:space="0" w:color="auto"/>
                        <w:left w:val="none" w:sz="0" w:space="0" w:color="auto"/>
                        <w:bottom w:val="none" w:sz="0" w:space="0" w:color="auto"/>
                        <w:right w:val="none" w:sz="0" w:space="0" w:color="auto"/>
                      </w:divBdr>
                      <w:divsChild>
                        <w:div w:id="1363363781">
                          <w:marLeft w:val="0"/>
                          <w:marRight w:val="0"/>
                          <w:marTop w:val="0"/>
                          <w:marBottom w:val="0"/>
                          <w:divBdr>
                            <w:top w:val="none" w:sz="0" w:space="0" w:color="auto"/>
                            <w:left w:val="none" w:sz="0" w:space="0" w:color="auto"/>
                            <w:bottom w:val="none" w:sz="0" w:space="0" w:color="auto"/>
                            <w:right w:val="none" w:sz="0" w:space="0" w:color="auto"/>
                          </w:divBdr>
                          <w:divsChild>
                            <w:div w:id="1093283729">
                              <w:marLeft w:val="0"/>
                              <w:marRight w:val="0"/>
                              <w:marTop w:val="0"/>
                              <w:marBottom w:val="0"/>
                              <w:divBdr>
                                <w:top w:val="none" w:sz="0" w:space="0" w:color="auto"/>
                                <w:left w:val="none" w:sz="0" w:space="0" w:color="auto"/>
                                <w:bottom w:val="none" w:sz="0" w:space="0" w:color="auto"/>
                                <w:right w:val="none" w:sz="0" w:space="0" w:color="auto"/>
                              </w:divBdr>
                              <w:divsChild>
                                <w:div w:id="10874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084E7B-3874-4635-9279-C34E0D2F20FE}">
  <ds:schemaRefs>
    <ds:schemaRef ds:uri="http://schemas.openxmlformats.org/officeDocument/2006/bibliography"/>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33E48F0-0C45-4E5F-B5C9-2D7FB5CB842F}">
  <ds:schemaRefs>
    <ds:schemaRef ds:uri="http://schemas.openxmlformats.org/officeDocument/2006/bibliography"/>
  </ds:schemaRefs>
</ds:datastoreItem>
</file>

<file path=customXml/itemProps6.xml><?xml version="1.0" encoding="utf-8"?>
<ds:datastoreItem xmlns:ds="http://schemas.openxmlformats.org/officeDocument/2006/customXml" ds:itemID="{5CD8AD76-2D55-4E80-BC70-DBABFA4FF268}">
  <ds:schemaRefs>
    <ds:schemaRef ds:uri="http://schemas.openxmlformats.org/officeDocument/2006/bibliography"/>
  </ds:schemaRefs>
</ds:datastoreItem>
</file>

<file path=customXml/itemProps7.xml><?xml version="1.0" encoding="utf-8"?>
<ds:datastoreItem xmlns:ds="http://schemas.openxmlformats.org/officeDocument/2006/customXml" ds:itemID="{9680B76A-46AE-4B49-AC50-1A2C452A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1</Pages>
  <Words>13159</Words>
  <Characters>75011</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87995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41</cp:revision>
  <cp:lastPrinted>2014-01-30T09:01:00Z</cp:lastPrinted>
  <dcterms:created xsi:type="dcterms:W3CDTF">2014-01-29T09:14:00Z</dcterms:created>
  <dcterms:modified xsi:type="dcterms:W3CDTF">2015-03-27T07:47:00Z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