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EC7C29" w:rsidRDefault="00A22647" w:rsidP="00A4055F">
      <w:pPr>
        <w:tabs>
          <w:tab w:val="left" w:pos="4962"/>
        </w:tabs>
        <w:ind w:left="4820"/>
        <w:rPr>
          <w:b/>
          <w:bCs/>
          <w:sz w:val="28"/>
          <w:szCs w:val="28"/>
        </w:rPr>
      </w:pPr>
      <w:r w:rsidRPr="00EC7C29">
        <w:rPr>
          <w:b/>
          <w:bCs/>
          <w:sz w:val="28"/>
          <w:szCs w:val="28"/>
        </w:rPr>
        <w:t>У</w:t>
      </w:r>
      <w:r w:rsidR="007D6548" w:rsidRPr="00EC7C29">
        <w:rPr>
          <w:b/>
          <w:bCs/>
          <w:sz w:val="28"/>
          <w:szCs w:val="28"/>
        </w:rPr>
        <w:t>ТВЕРЖДАЮ</w:t>
      </w:r>
    </w:p>
    <w:p w:rsidR="007D6548" w:rsidRPr="00EC7C29" w:rsidRDefault="007D6548" w:rsidP="00A4055F">
      <w:pPr>
        <w:tabs>
          <w:tab w:val="left" w:pos="4962"/>
        </w:tabs>
        <w:ind w:left="4820"/>
        <w:rPr>
          <w:rFonts w:eastAsia="Arial Unicode MS"/>
          <w:b/>
          <w:bCs/>
          <w:sz w:val="28"/>
          <w:szCs w:val="28"/>
        </w:rPr>
      </w:pPr>
    </w:p>
    <w:p w:rsidR="00727D3C" w:rsidRPr="00EC7C29" w:rsidRDefault="007D6548" w:rsidP="00A4055F">
      <w:pPr>
        <w:tabs>
          <w:tab w:val="left" w:pos="4962"/>
        </w:tabs>
        <w:ind w:left="4820"/>
        <w:rPr>
          <w:bCs/>
          <w:i/>
          <w:sz w:val="28"/>
          <w:szCs w:val="28"/>
        </w:rPr>
      </w:pPr>
      <w:r w:rsidRPr="00EC7C29">
        <w:rPr>
          <w:b/>
          <w:bCs/>
          <w:sz w:val="28"/>
          <w:szCs w:val="28"/>
        </w:rPr>
        <w:t>Предс</w:t>
      </w:r>
      <w:r w:rsidR="00EC7C29" w:rsidRPr="00EC7C29">
        <w:rPr>
          <w:b/>
          <w:bCs/>
          <w:sz w:val="28"/>
          <w:szCs w:val="28"/>
        </w:rPr>
        <w:t xml:space="preserve">едатель Конкурсной комиссии аппарата управления </w:t>
      </w:r>
      <w:r w:rsidR="00727D3C" w:rsidRPr="00EC7C29">
        <w:rPr>
          <w:bCs/>
          <w:i/>
          <w:sz w:val="28"/>
          <w:szCs w:val="28"/>
        </w:rPr>
        <w:t xml:space="preserve"> </w:t>
      </w:r>
    </w:p>
    <w:p w:rsidR="007D6548" w:rsidRPr="00EC7C29" w:rsidRDefault="001122C1" w:rsidP="00A4055F">
      <w:pPr>
        <w:tabs>
          <w:tab w:val="left" w:pos="4962"/>
        </w:tabs>
        <w:ind w:left="4820"/>
        <w:rPr>
          <w:b/>
          <w:bCs/>
          <w:sz w:val="28"/>
          <w:szCs w:val="28"/>
        </w:rPr>
      </w:pPr>
      <w:r w:rsidRPr="00EC7C29">
        <w:rPr>
          <w:b/>
          <w:bCs/>
          <w:sz w:val="28"/>
          <w:szCs w:val="28"/>
        </w:rPr>
        <w:t>ПАО</w:t>
      </w:r>
      <w:r w:rsidR="00A4055F" w:rsidRPr="00EC7C29">
        <w:rPr>
          <w:b/>
          <w:bCs/>
          <w:sz w:val="28"/>
          <w:szCs w:val="28"/>
        </w:rPr>
        <w:t xml:space="preserve"> </w:t>
      </w:r>
      <w:r w:rsidR="007D6548" w:rsidRPr="00EC7C29">
        <w:rPr>
          <w:b/>
          <w:bCs/>
          <w:sz w:val="28"/>
          <w:szCs w:val="28"/>
        </w:rPr>
        <w:t xml:space="preserve">«ТрансКонтейнер» </w:t>
      </w:r>
    </w:p>
    <w:p w:rsidR="007D6548" w:rsidRPr="00EC7C29" w:rsidRDefault="007D6548" w:rsidP="00A4055F">
      <w:pPr>
        <w:tabs>
          <w:tab w:val="left" w:pos="4962"/>
        </w:tabs>
        <w:ind w:left="4820"/>
        <w:rPr>
          <w:b/>
          <w:bCs/>
          <w:sz w:val="28"/>
          <w:szCs w:val="28"/>
        </w:rPr>
      </w:pPr>
    </w:p>
    <w:p w:rsidR="007D6548" w:rsidRPr="00EC7C29" w:rsidRDefault="00EC7C29" w:rsidP="00A4055F">
      <w:pPr>
        <w:tabs>
          <w:tab w:val="left" w:pos="4962"/>
        </w:tabs>
        <w:ind w:left="4820"/>
        <w:rPr>
          <w:b/>
          <w:bCs/>
          <w:sz w:val="28"/>
          <w:szCs w:val="28"/>
        </w:rPr>
      </w:pPr>
      <w:r w:rsidRPr="00EC7C29">
        <w:rPr>
          <w:b/>
          <w:bCs/>
          <w:sz w:val="28"/>
          <w:szCs w:val="28"/>
        </w:rPr>
        <w:t>___________________ В.В. Шекшуев</w:t>
      </w:r>
      <w:r w:rsidR="00727D3C" w:rsidRPr="00EC7C29">
        <w:rPr>
          <w:b/>
          <w:bCs/>
          <w:sz w:val="28"/>
          <w:szCs w:val="28"/>
        </w:rPr>
        <w:t xml:space="preserve"> </w:t>
      </w:r>
    </w:p>
    <w:p w:rsidR="007D6548" w:rsidRPr="00EC7C29" w:rsidRDefault="007D6548" w:rsidP="00A4055F">
      <w:pPr>
        <w:tabs>
          <w:tab w:val="left" w:pos="4962"/>
        </w:tabs>
        <w:ind w:left="4820"/>
        <w:rPr>
          <w:rFonts w:eastAsia="Arial Unicode MS"/>
        </w:rPr>
      </w:pPr>
    </w:p>
    <w:p w:rsidR="007D6548" w:rsidRPr="009D73E6" w:rsidRDefault="00A90ABE" w:rsidP="00A4055F">
      <w:pPr>
        <w:tabs>
          <w:tab w:val="left" w:pos="4962"/>
        </w:tabs>
        <w:ind w:left="4820"/>
        <w:rPr>
          <w:b/>
          <w:bCs/>
          <w:sz w:val="28"/>
        </w:rPr>
      </w:pPr>
      <w:r w:rsidRPr="00EC7C29">
        <w:rPr>
          <w:b/>
          <w:bCs/>
          <w:sz w:val="28"/>
        </w:rPr>
        <w:t>«</w:t>
      </w:r>
      <w:r w:rsidR="00227407">
        <w:rPr>
          <w:b/>
          <w:bCs/>
          <w:sz w:val="28"/>
        </w:rPr>
        <w:t>30</w:t>
      </w:r>
      <w:r w:rsidRPr="00EC7C29">
        <w:rPr>
          <w:b/>
          <w:bCs/>
          <w:sz w:val="28"/>
        </w:rPr>
        <w:t>»</w:t>
      </w:r>
      <w:r w:rsidR="00227407">
        <w:rPr>
          <w:b/>
          <w:bCs/>
          <w:sz w:val="28"/>
        </w:rPr>
        <w:t xml:space="preserve"> ноября </w:t>
      </w:r>
      <w:r w:rsidRPr="00EC7C29">
        <w:rPr>
          <w:b/>
          <w:bCs/>
          <w:sz w:val="28"/>
        </w:rPr>
        <w:t>201</w:t>
      </w:r>
      <w:r w:rsidR="00E560DC" w:rsidRPr="00EC7C29">
        <w:rPr>
          <w:b/>
          <w:bCs/>
          <w:sz w:val="28"/>
        </w:rPr>
        <w:t>5</w:t>
      </w:r>
      <w:r w:rsidR="00A22647" w:rsidRPr="00EC7C29">
        <w:rPr>
          <w:b/>
          <w:bCs/>
          <w:sz w:val="28"/>
        </w:rPr>
        <w:t xml:space="preserve"> </w:t>
      </w:r>
      <w:r w:rsidR="007D6548" w:rsidRPr="00EC7C29">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09613E">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proofErr w:type="spellStart"/>
      <w:r w:rsidR="008C4183" w:rsidRPr="00227407">
        <w:t>ОК</w:t>
      </w:r>
      <w:r w:rsidR="006024C7" w:rsidRPr="00227407">
        <w:t>э</w:t>
      </w:r>
      <w:proofErr w:type="spellEnd"/>
      <w:r w:rsidR="00FD4CE2" w:rsidRPr="00227407">
        <w:t>-МСП</w:t>
      </w:r>
      <w:r w:rsidR="00477E5C" w:rsidRPr="00227407">
        <w:t>/</w:t>
      </w:r>
      <w:r w:rsidR="00227407" w:rsidRPr="00227407">
        <w:t>041</w:t>
      </w:r>
      <w:r w:rsidR="0098627F" w:rsidRPr="00227407">
        <w:t>/</w:t>
      </w:r>
      <w:r w:rsidR="00227407" w:rsidRPr="00227407">
        <w:t>ЦКПМТО</w:t>
      </w:r>
      <w:r w:rsidR="00477E5C" w:rsidRPr="00227407">
        <w:t>/</w:t>
      </w:r>
      <w:r w:rsidR="00227407" w:rsidRPr="00227407">
        <w:t>0110</w:t>
      </w:r>
      <w:r w:rsidR="007D6548" w:rsidRPr="00227407">
        <w:t>.</w:t>
      </w:r>
    </w:p>
    <w:p w:rsidR="009B347A" w:rsidRPr="009B347A" w:rsidRDefault="009B347A" w:rsidP="0009613E">
      <w:pPr>
        <w:pStyle w:val="19"/>
        <w:numPr>
          <w:ilvl w:val="2"/>
          <w:numId w:val="1"/>
        </w:numPr>
        <w:ind w:left="0" w:firstLine="709"/>
      </w:pPr>
      <w:r w:rsidRPr="009B347A">
        <w:t xml:space="preserve">Предметом настоящего Открытого конкурса является право на заключение договора </w:t>
      </w:r>
      <w:r w:rsidR="00EC7C29" w:rsidRPr="00806A30">
        <w:t xml:space="preserve">на поставку расходных материалов для оргтехники. </w:t>
      </w:r>
      <w:r w:rsidRPr="009B347A">
        <w:t xml:space="preserve"> </w:t>
      </w:r>
    </w:p>
    <w:p w:rsidR="009B347A" w:rsidRPr="009B347A" w:rsidRDefault="009B347A" w:rsidP="0009613E">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09613E">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09613E">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09613E">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9613E">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09613E">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09613E">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w:t>
      </w:r>
      <w:proofErr w:type="spellStart"/>
      <w:r>
        <w:t>пре</w:t>
      </w:r>
      <w:r w:rsidR="00D86D95">
        <w:t>д</w:t>
      </w:r>
      <w:r>
        <w:t>ринимательства</w:t>
      </w:r>
      <w:proofErr w:type="spellEnd"/>
      <w:r>
        <w:t xml:space="preserve">,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09613E">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09613E">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09613E">
      <w:pPr>
        <w:pStyle w:val="19"/>
        <w:numPr>
          <w:ilvl w:val="2"/>
          <w:numId w:val="1"/>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09613E">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09613E">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09613E">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09613E">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09613E">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9613E">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9613E">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09613E">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09613E">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09613E">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09613E">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09613E">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09613E">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09613E">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09613E">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09613E">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09613E">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09613E">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09613E">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09613E">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09613E">
      <w:pPr>
        <w:pStyle w:val="2"/>
        <w:numPr>
          <w:ilvl w:val="1"/>
          <w:numId w:val="19"/>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09613E">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09613E">
      <w:pPr>
        <w:pStyle w:val="2"/>
        <w:numPr>
          <w:ilvl w:val="1"/>
          <w:numId w:val="19"/>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09613E">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09613E">
      <w:pPr>
        <w:pStyle w:val="2"/>
        <w:numPr>
          <w:ilvl w:val="1"/>
          <w:numId w:val="19"/>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09613E">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09613E">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09613E">
      <w:pPr>
        <w:pStyle w:val="afa"/>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09613E">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Default="007D6548" w:rsidP="0009613E">
      <w:pPr>
        <w:pStyle w:val="afa"/>
        <w:numPr>
          <w:ilvl w:val="0"/>
          <w:numId w:val="3"/>
        </w:numPr>
        <w:tabs>
          <w:tab w:val="left" w:pos="0"/>
          <w:tab w:val="left" w:pos="1440"/>
        </w:tabs>
        <w:ind w:left="0" w:firstLine="720"/>
        <w:rPr>
          <w:sz w:val="28"/>
        </w:rPr>
      </w:pPr>
      <w:r w:rsidRPr="00D32FFA">
        <w:rPr>
          <w:sz w:val="28"/>
        </w:rPr>
        <w:t>копии учредительных документов;</w:t>
      </w:r>
    </w:p>
    <w:p w:rsidR="007D6548" w:rsidRPr="006D5707" w:rsidRDefault="006D5707" w:rsidP="0009613E">
      <w:pPr>
        <w:pStyle w:val="afa"/>
        <w:numPr>
          <w:ilvl w:val="0"/>
          <w:numId w:val="3"/>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A67A05">
        <w:rPr>
          <w:sz w:val="28"/>
          <w:szCs w:val="28"/>
        </w:rPr>
        <w:t>;</w:t>
      </w:r>
      <w:r w:rsidRPr="006D5707">
        <w:rPr>
          <w:sz w:val="28"/>
          <w:szCs w:val="28"/>
        </w:rPr>
        <w:t xml:space="preserve">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proofErr w:type="gramEnd"/>
    </w:p>
    <w:p w:rsidR="007D6548" w:rsidRPr="00D32FFA" w:rsidRDefault="007D6548" w:rsidP="0009613E">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09613E">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09613E">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09613E">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09613E">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09613E">
      <w:pPr>
        <w:pStyle w:val="2"/>
        <w:keepNext w:val="0"/>
        <w:numPr>
          <w:ilvl w:val="1"/>
          <w:numId w:val="19"/>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09613E">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9613E">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09613E">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09613E">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09613E">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09613E">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09613E">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09613E">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09613E">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09613E">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09613E">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09613E">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09613E">
      <w:pPr>
        <w:pStyle w:val="2"/>
        <w:keepNext w:val="0"/>
        <w:numPr>
          <w:ilvl w:val="1"/>
          <w:numId w:val="19"/>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09613E">
      <w:pPr>
        <w:pStyle w:val="afa"/>
        <w:numPr>
          <w:ilvl w:val="2"/>
          <w:numId w:val="4"/>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9613E">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09613E">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09613E">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09613E">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09613E">
      <w:pPr>
        <w:pStyle w:val="2"/>
        <w:keepNext w:val="0"/>
        <w:widowControl w:val="0"/>
        <w:numPr>
          <w:ilvl w:val="1"/>
          <w:numId w:val="19"/>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Default="00A543C0" w:rsidP="001129C5">
      <w:pPr>
        <w:jc w:val="both"/>
        <w:rPr>
          <w:sz w:val="28"/>
          <w:szCs w:val="28"/>
        </w:rPr>
      </w:pPr>
    </w:p>
    <w:p w:rsidR="00230EA6" w:rsidRDefault="00230EA6" w:rsidP="001129C5">
      <w:pPr>
        <w:jc w:val="both"/>
        <w:rPr>
          <w:sz w:val="28"/>
          <w:szCs w:val="28"/>
        </w:rPr>
      </w:pPr>
    </w:p>
    <w:p w:rsidR="00230EA6" w:rsidRPr="00D32FFA" w:rsidRDefault="00230EA6" w:rsidP="001129C5">
      <w:pPr>
        <w:jc w:val="both"/>
        <w:rPr>
          <w:sz w:val="28"/>
          <w:szCs w:val="28"/>
        </w:rPr>
      </w:pPr>
    </w:p>
    <w:p w:rsidR="00674404" w:rsidRPr="0072772D" w:rsidRDefault="00674404" w:rsidP="0009613E">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09613E">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09613E">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09613E">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09613E">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09613E">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9613E">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09613E">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09613E">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09613E">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09613E">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09613E">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09613E">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9613E">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9613E">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9613E">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09613E">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9613E">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9613E">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9613E">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9613E">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9613E">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3"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r w:rsidR="00CF12C6" w:rsidRPr="008D694C">
          <w:rPr>
            <w:rStyle w:val="a8"/>
            <w:sz w:val="28"/>
            <w:szCs w:val="28"/>
          </w:rPr>
          <w:t>zakupki.gov.ru</w:t>
        </w:r>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09613E">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09613E">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09613E">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09613E">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09613E">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09613E">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09613E">
      <w:pPr>
        <w:numPr>
          <w:ilvl w:val="0"/>
          <w:numId w:val="1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09613E">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09613E">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09613E">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09613E">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09613E">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09613E">
      <w:pPr>
        <w:pStyle w:val="2"/>
        <w:keepNext w:val="0"/>
        <w:widowControl w:val="0"/>
        <w:numPr>
          <w:ilvl w:val="1"/>
          <w:numId w:val="19"/>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09613E">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09613E">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09613E">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09613E">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09613E">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09613E">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09613E">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09613E">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09613E">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09613E">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9613E">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09613E">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09613E">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09613E">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09613E">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09613E">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подпунктах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подпункте </w:t>
      </w:r>
      <w:r w:rsidR="003343CE" w:rsidRPr="0072772D">
        <w:rPr>
          <w:sz w:val="28"/>
          <w:szCs w:val="28"/>
        </w:rPr>
        <w:t>г</w:t>
      </w:r>
      <w:r w:rsidR="00DD721D" w:rsidRPr="0072772D">
        <w:rPr>
          <w:sz w:val="28"/>
          <w:szCs w:val="28"/>
        </w:rPr>
        <w:t>) настоящего пункта – по лоту с наименьшим номером</w:t>
      </w:r>
      <w:r w:rsidRPr="0072772D">
        <w:rPr>
          <w:sz w:val="28"/>
          <w:szCs w:val="28"/>
        </w:rPr>
        <w:t>.</w:t>
      </w:r>
    </w:p>
    <w:p w:rsidR="000954FB" w:rsidRPr="003343CE" w:rsidRDefault="00277A7F" w:rsidP="0009613E">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09613E">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09613E">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FE33FD" w:rsidRPr="007E6DE4" w:rsidRDefault="00FE33FD" w:rsidP="00805082">
                            <w:pPr>
                              <w:jc w:val="center"/>
                              <w:rPr>
                                <w:b/>
                                <w:sz w:val="28"/>
                                <w:szCs w:val="28"/>
                              </w:rPr>
                            </w:pPr>
                            <w:r w:rsidRPr="007E6DE4">
                              <w:rPr>
                                <w:b/>
                                <w:sz w:val="28"/>
                                <w:szCs w:val="28"/>
                              </w:rPr>
                              <w:t xml:space="preserve">_____________________________________________, </w:t>
                            </w:r>
                          </w:p>
                          <w:p w:rsidR="00FE33FD" w:rsidRDefault="00FE33F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FE33FD" w:rsidRPr="007E6DE4" w:rsidRDefault="00FE33FD" w:rsidP="00805082">
                            <w:pPr>
                              <w:jc w:val="center"/>
                              <w:rPr>
                                <w:b/>
                                <w:sz w:val="28"/>
                                <w:szCs w:val="28"/>
                              </w:rPr>
                            </w:pPr>
                            <w:r w:rsidRPr="007E6DE4">
                              <w:rPr>
                                <w:b/>
                                <w:sz w:val="28"/>
                                <w:szCs w:val="28"/>
                              </w:rPr>
                              <w:t>________________________________________</w:t>
                            </w:r>
                          </w:p>
                          <w:p w:rsidR="00FE33FD" w:rsidRPr="007E6DE4" w:rsidRDefault="00FE33FD" w:rsidP="00805082">
                            <w:pPr>
                              <w:jc w:val="center"/>
                              <w:rPr>
                                <w:i/>
                                <w:sz w:val="20"/>
                                <w:szCs w:val="20"/>
                              </w:rPr>
                            </w:pPr>
                            <w:r w:rsidRPr="007E6DE4">
                              <w:rPr>
                                <w:i/>
                                <w:sz w:val="20"/>
                                <w:szCs w:val="20"/>
                              </w:rPr>
                              <w:t>государство регистрации претендента</w:t>
                            </w:r>
                          </w:p>
                          <w:p w:rsidR="00FE33FD" w:rsidRPr="007E6DE4" w:rsidRDefault="00FE33FD" w:rsidP="00805082">
                            <w:pPr>
                              <w:jc w:val="center"/>
                              <w:rPr>
                                <w:b/>
                                <w:sz w:val="28"/>
                                <w:szCs w:val="28"/>
                              </w:rPr>
                            </w:pPr>
                            <w:r w:rsidRPr="007E6DE4">
                              <w:rPr>
                                <w:b/>
                                <w:sz w:val="28"/>
                                <w:szCs w:val="28"/>
                              </w:rPr>
                              <w:t>_____________________________</w:t>
                            </w:r>
                            <w:r>
                              <w:rPr>
                                <w:b/>
                                <w:sz w:val="28"/>
                                <w:szCs w:val="28"/>
                              </w:rPr>
                              <w:t>__________________</w:t>
                            </w:r>
                          </w:p>
                          <w:p w:rsidR="00FE33FD" w:rsidRPr="007E6DE4" w:rsidRDefault="00FE33FD" w:rsidP="00805082">
                            <w:pPr>
                              <w:jc w:val="center"/>
                              <w:rPr>
                                <w:i/>
                                <w:sz w:val="20"/>
                                <w:szCs w:val="20"/>
                              </w:rPr>
                            </w:pPr>
                            <w:r w:rsidRPr="007E6DE4">
                              <w:rPr>
                                <w:i/>
                                <w:sz w:val="20"/>
                                <w:szCs w:val="20"/>
                              </w:rPr>
                              <w:t>ИНН претендента (для претендентов-резидентов Российской Федерации)</w:t>
                            </w:r>
                          </w:p>
                          <w:p w:rsidR="00FE33FD" w:rsidRDefault="00FE33FD" w:rsidP="00805082">
                            <w:pPr>
                              <w:jc w:val="both"/>
                            </w:pPr>
                          </w:p>
                          <w:p w:rsidR="00FE33FD" w:rsidRDefault="00FE33FD"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r w:rsidRPr="00923E2D">
                              <w:rPr>
                                <w:b/>
                              </w:rPr>
                              <w:t>/___/____/____</w:t>
                            </w:r>
                          </w:p>
                          <w:p w:rsidR="00FE33FD" w:rsidRPr="00923E2D" w:rsidRDefault="00FE33FD" w:rsidP="00805082">
                            <w:pPr>
                              <w:jc w:val="center"/>
                              <w:rPr>
                                <w:b/>
                              </w:rPr>
                            </w:pPr>
                          </w:p>
                          <w:p w:rsidR="00FE33FD" w:rsidRPr="00923E2D" w:rsidRDefault="00FE33FD"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FE33FD" w:rsidRPr="007E6DE4" w:rsidRDefault="00FE33FD" w:rsidP="00805082">
                      <w:pPr>
                        <w:jc w:val="center"/>
                        <w:rPr>
                          <w:b/>
                          <w:sz w:val="28"/>
                          <w:szCs w:val="28"/>
                        </w:rPr>
                      </w:pPr>
                      <w:r w:rsidRPr="007E6DE4">
                        <w:rPr>
                          <w:b/>
                          <w:sz w:val="28"/>
                          <w:szCs w:val="28"/>
                        </w:rPr>
                        <w:t xml:space="preserve">_____________________________________________, </w:t>
                      </w:r>
                    </w:p>
                    <w:p w:rsidR="00FE33FD" w:rsidRDefault="00FE33F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FE33FD" w:rsidRPr="007E6DE4" w:rsidRDefault="00FE33FD" w:rsidP="00805082">
                      <w:pPr>
                        <w:jc w:val="center"/>
                        <w:rPr>
                          <w:b/>
                          <w:sz w:val="28"/>
                          <w:szCs w:val="28"/>
                        </w:rPr>
                      </w:pPr>
                      <w:r w:rsidRPr="007E6DE4">
                        <w:rPr>
                          <w:b/>
                          <w:sz w:val="28"/>
                          <w:szCs w:val="28"/>
                        </w:rPr>
                        <w:t>________________________________________</w:t>
                      </w:r>
                    </w:p>
                    <w:p w:rsidR="00FE33FD" w:rsidRPr="007E6DE4" w:rsidRDefault="00FE33FD" w:rsidP="00805082">
                      <w:pPr>
                        <w:jc w:val="center"/>
                        <w:rPr>
                          <w:i/>
                          <w:sz w:val="20"/>
                          <w:szCs w:val="20"/>
                        </w:rPr>
                      </w:pPr>
                      <w:r w:rsidRPr="007E6DE4">
                        <w:rPr>
                          <w:i/>
                          <w:sz w:val="20"/>
                          <w:szCs w:val="20"/>
                        </w:rPr>
                        <w:t>государство регистрации претендента</w:t>
                      </w:r>
                    </w:p>
                    <w:p w:rsidR="00FE33FD" w:rsidRPr="007E6DE4" w:rsidRDefault="00FE33FD" w:rsidP="00805082">
                      <w:pPr>
                        <w:jc w:val="center"/>
                        <w:rPr>
                          <w:b/>
                          <w:sz w:val="28"/>
                          <w:szCs w:val="28"/>
                        </w:rPr>
                      </w:pPr>
                      <w:r w:rsidRPr="007E6DE4">
                        <w:rPr>
                          <w:b/>
                          <w:sz w:val="28"/>
                          <w:szCs w:val="28"/>
                        </w:rPr>
                        <w:t>_____________________________</w:t>
                      </w:r>
                      <w:r>
                        <w:rPr>
                          <w:b/>
                          <w:sz w:val="28"/>
                          <w:szCs w:val="28"/>
                        </w:rPr>
                        <w:t>__________________</w:t>
                      </w:r>
                    </w:p>
                    <w:p w:rsidR="00FE33FD" w:rsidRPr="007E6DE4" w:rsidRDefault="00FE33FD" w:rsidP="00805082">
                      <w:pPr>
                        <w:jc w:val="center"/>
                        <w:rPr>
                          <w:i/>
                          <w:sz w:val="20"/>
                          <w:szCs w:val="20"/>
                        </w:rPr>
                      </w:pPr>
                      <w:r w:rsidRPr="007E6DE4">
                        <w:rPr>
                          <w:i/>
                          <w:sz w:val="20"/>
                          <w:szCs w:val="20"/>
                        </w:rPr>
                        <w:t>ИНН претендента (для претендентов-резидентов Российской Федерации)</w:t>
                      </w:r>
                    </w:p>
                    <w:p w:rsidR="00FE33FD" w:rsidRDefault="00FE33FD" w:rsidP="00805082">
                      <w:pPr>
                        <w:jc w:val="both"/>
                      </w:pPr>
                    </w:p>
                    <w:p w:rsidR="00FE33FD" w:rsidRDefault="00FE33FD"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r w:rsidRPr="00923E2D">
                        <w:rPr>
                          <w:b/>
                        </w:rPr>
                        <w:t>/___/____/____</w:t>
                      </w:r>
                    </w:p>
                    <w:p w:rsidR="00FE33FD" w:rsidRPr="00923E2D" w:rsidRDefault="00FE33FD" w:rsidP="00805082">
                      <w:pPr>
                        <w:jc w:val="center"/>
                        <w:rPr>
                          <w:b/>
                        </w:rPr>
                      </w:pPr>
                    </w:p>
                    <w:p w:rsidR="00FE33FD" w:rsidRPr="00923E2D" w:rsidRDefault="00FE33FD"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подпунктах а) – в) </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окументы, указанные в 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09613E">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09613E">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rPr>
          <w:b w:val="0"/>
          <w:i w:val="0"/>
        </w:rPr>
        <w:t>)</w:t>
      </w:r>
      <w:r w:rsidRPr="009B006E">
        <w:rPr>
          <w:b w:val="0"/>
          <w:i w:val="0"/>
        </w:rPr>
        <w:t xml:space="preserve">.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E637C8" w:rsidRDefault="000954FB" w:rsidP="00E637C8">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00E637C8">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E637C8" w:rsidRPr="00E637C8" w:rsidRDefault="00E637C8" w:rsidP="00E637C8">
      <w:pPr>
        <w:tabs>
          <w:tab w:val="num" w:pos="1070"/>
        </w:tabs>
        <w:ind w:firstLine="709"/>
        <w:jc w:val="both"/>
        <w:rPr>
          <w:rFonts w:eastAsia="MS Mincho"/>
          <w:b/>
          <w:sz w:val="28"/>
          <w:szCs w:val="28"/>
        </w:rPr>
      </w:pPr>
      <w:r w:rsidRPr="00E637C8">
        <w:rPr>
          <w:rFonts w:eastAsia="MS Mincho"/>
          <w:b/>
          <w:sz w:val="28"/>
          <w:szCs w:val="28"/>
        </w:rPr>
        <w:t>4.1. Цели и общие положения</w:t>
      </w:r>
    </w:p>
    <w:p w:rsidR="00E637C8" w:rsidRPr="00E637C8" w:rsidRDefault="00E637C8" w:rsidP="00E637C8">
      <w:pPr>
        <w:tabs>
          <w:tab w:val="num" w:pos="1070"/>
        </w:tabs>
        <w:ind w:firstLine="709"/>
        <w:jc w:val="both"/>
        <w:rPr>
          <w:rFonts w:eastAsia="MS Mincho"/>
          <w:sz w:val="28"/>
          <w:szCs w:val="28"/>
        </w:rPr>
      </w:pPr>
    </w:p>
    <w:p w:rsidR="00E637C8" w:rsidRPr="00E637C8" w:rsidRDefault="00E637C8" w:rsidP="00E637C8">
      <w:pPr>
        <w:tabs>
          <w:tab w:val="num" w:pos="1070"/>
        </w:tabs>
        <w:ind w:firstLine="709"/>
        <w:jc w:val="both"/>
        <w:rPr>
          <w:rFonts w:eastAsia="MS Mincho"/>
          <w:sz w:val="28"/>
          <w:szCs w:val="28"/>
        </w:rPr>
      </w:pPr>
      <w:r w:rsidRPr="00E637C8">
        <w:rPr>
          <w:rFonts w:eastAsia="MS Mincho"/>
          <w:sz w:val="28"/>
          <w:szCs w:val="28"/>
        </w:rPr>
        <w:t xml:space="preserve">4.1.1. Предмет конкурса – право заключения договора на поставку расходных материалов для оргтехники (далее – Товар). </w:t>
      </w:r>
    </w:p>
    <w:p w:rsidR="00E637C8" w:rsidRPr="00E637C8" w:rsidRDefault="00E637C8" w:rsidP="00E637C8">
      <w:pPr>
        <w:tabs>
          <w:tab w:val="num" w:pos="1070"/>
        </w:tabs>
        <w:ind w:firstLine="720"/>
        <w:jc w:val="both"/>
        <w:rPr>
          <w:sz w:val="28"/>
          <w:szCs w:val="28"/>
        </w:rPr>
      </w:pPr>
      <w:r w:rsidRPr="00E637C8">
        <w:rPr>
          <w:sz w:val="28"/>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E637C8" w:rsidRPr="00E637C8" w:rsidRDefault="00E637C8" w:rsidP="00E637C8">
      <w:pPr>
        <w:tabs>
          <w:tab w:val="num" w:pos="1070"/>
        </w:tabs>
        <w:ind w:firstLine="720"/>
        <w:jc w:val="both"/>
        <w:rPr>
          <w:sz w:val="28"/>
          <w:szCs w:val="28"/>
        </w:rPr>
      </w:pPr>
      <w:r w:rsidRPr="00E637C8">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E637C8">
        <w:rPr>
          <w:rFonts w:eastAsia="MS Mincho"/>
          <w:sz w:val="28"/>
          <w:szCs w:val="28"/>
        </w:rPr>
        <w:t xml:space="preserve"> которые Заказчик принимает по своему усмотрению.</w:t>
      </w:r>
    </w:p>
    <w:p w:rsidR="00E637C8" w:rsidRPr="00E637C8" w:rsidRDefault="00E637C8" w:rsidP="00E637C8">
      <w:pPr>
        <w:tabs>
          <w:tab w:val="num" w:pos="1070"/>
        </w:tabs>
        <w:jc w:val="both"/>
        <w:rPr>
          <w:sz w:val="28"/>
          <w:szCs w:val="28"/>
        </w:rPr>
      </w:pPr>
    </w:p>
    <w:p w:rsidR="00E637C8" w:rsidRPr="00E637C8" w:rsidRDefault="00E637C8" w:rsidP="00E637C8">
      <w:pPr>
        <w:ind w:firstLine="709"/>
        <w:jc w:val="both"/>
        <w:rPr>
          <w:b/>
          <w:sz w:val="28"/>
          <w:szCs w:val="28"/>
        </w:rPr>
      </w:pPr>
      <w:r w:rsidRPr="00E637C8">
        <w:rPr>
          <w:b/>
          <w:sz w:val="28"/>
          <w:szCs w:val="28"/>
        </w:rPr>
        <w:t>4.2. Цена договора</w:t>
      </w:r>
    </w:p>
    <w:p w:rsidR="00E637C8" w:rsidRPr="00E637C8" w:rsidRDefault="00E637C8" w:rsidP="00E637C8">
      <w:pPr>
        <w:ind w:firstLine="709"/>
        <w:jc w:val="both"/>
        <w:rPr>
          <w:bCs/>
          <w:sz w:val="28"/>
          <w:szCs w:val="28"/>
        </w:rPr>
      </w:pPr>
      <w:r w:rsidRPr="00E637C8">
        <w:rPr>
          <w:sz w:val="28"/>
          <w:szCs w:val="28"/>
        </w:rPr>
        <w:t xml:space="preserve">4.2.1. </w:t>
      </w:r>
      <w:proofErr w:type="gramStart"/>
      <w:r w:rsidRPr="00E637C8">
        <w:rPr>
          <w:sz w:val="28"/>
          <w:szCs w:val="28"/>
        </w:rPr>
        <w:t>Максимальная цена договора</w:t>
      </w:r>
      <w:r w:rsidRPr="00E637C8">
        <w:rPr>
          <w:rFonts w:eastAsia="MS Mincho"/>
          <w:bCs/>
          <w:sz w:val="28"/>
          <w:szCs w:val="28"/>
        </w:rPr>
        <w:t xml:space="preserve"> составляет </w:t>
      </w:r>
      <w:r>
        <w:rPr>
          <w:rFonts w:eastAsia="MS Mincho"/>
          <w:bCs/>
          <w:sz w:val="28"/>
          <w:szCs w:val="28"/>
        </w:rPr>
        <w:t>20</w:t>
      </w:r>
      <w:r w:rsidRPr="00E637C8">
        <w:rPr>
          <w:rFonts w:eastAsia="MS Mincho"/>
          <w:bCs/>
          <w:sz w:val="28"/>
          <w:szCs w:val="28"/>
        </w:rPr>
        <w:t>00000,00</w:t>
      </w:r>
      <w:r w:rsidRPr="00E637C8">
        <w:rPr>
          <w:bCs/>
          <w:sz w:val="28"/>
          <w:szCs w:val="28"/>
        </w:rPr>
        <w:t xml:space="preserve"> (</w:t>
      </w:r>
      <w:r>
        <w:rPr>
          <w:bCs/>
          <w:sz w:val="28"/>
          <w:szCs w:val="28"/>
        </w:rPr>
        <w:t xml:space="preserve">два </w:t>
      </w:r>
      <w:r w:rsidRPr="00E637C8">
        <w:rPr>
          <w:bCs/>
          <w:sz w:val="28"/>
          <w:szCs w:val="28"/>
        </w:rPr>
        <w:t>миллион</w:t>
      </w:r>
      <w:r>
        <w:rPr>
          <w:bCs/>
          <w:sz w:val="28"/>
          <w:szCs w:val="28"/>
        </w:rPr>
        <w:t>а</w:t>
      </w:r>
      <w:r w:rsidRPr="00E637C8">
        <w:rPr>
          <w:bCs/>
          <w:sz w:val="28"/>
          <w:szCs w:val="28"/>
        </w:rPr>
        <w:t>) рублей 00 копеек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 на гарантийное обслуживание.</w:t>
      </w:r>
      <w:proofErr w:type="gramEnd"/>
      <w:r w:rsidRPr="00E637C8">
        <w:rPr>
          <w:bCs/>
          <w:sz w:val="28"/>
          <w:szCs w:val="28"/>
        </w:rPr>
        <w:t xml:space="preserve"> НДС начисляется в соответствии с законодательством Российской Федерации.</w:t>
      </w:r>
    </w:p>
    <w:p w:rsidR="00E637C8" w:rsidRPr="00E637C8" w:rsidRDefault="00E637C8" w:rsidP="00E637C8">
      <w:pPr>
        <w:ind w:firstLine="709"/>
        <w:jc w:val="both"/>
        <w:rPr>
          <w:bCs/>
          <w:sz w:val="28"/>
          <w:szCs w:val="28"/>
        </w:rPr>
      </w:pPr>
      <w:r w:rsidRPr="00E637C8">
        <w:rPr>
          <w:sz w:val="28"/>
          <w:szCs w:val="28"/>
        </w:rPr>
        <w:t xml:space="preserve">4.2.2. Общая цена договора складывается </w:t>
      </w:r>
      <w:proofErr w:type="gramStart"/>
      <w:r w:rsidRPr="00E637C8">
        <w:rPr>
          <w:sz w:val="28"/>
          <w:szCs w:val="28"/>
        </w:rPr>
        <w:t>исходя из стоимости приобретенного в соответствии с заявками Заказчика Товара и всех расходов Поставщика и не должна</w:t>
      </w:r>
      <w:proofErr w:type="gramEnd"/>
      <w:r w:rsidRPr="00E637C8">
        <w:rPr>
          <w:sz w:val="28"/>
          <w:szCs w:val="28"/>
        </w:rPr>
        <w:t xml:space="preserve"> превышать величину, указанную в пункте 4.2.1. настоящей документации о закупке.</w:t>
      </w:r>
    </w:p>
    <w:p w:rsidR="00E637C8" w:rsidRPr="00E637C8" w:rsidRDefault="00E637C8" w:rsidP="00E637C8">
      <w:pPr>
        <w:ind w:firstLine="709"/>
        <w:jc w:val="both"/>
        <w:rPr>
          <w:rFonts w:eastAsia="MS Mincho"/>
          <w:bCs/>
          <w:sz w:val="16"/>
          <w:szCs w:val="16"/>
        </w:rPr>
      </w:pPr>
    </w:p>
    <w:p w:rsidR="00E637C8" w:rsidRPr="00E637C8" w:rsidRDefault="00E637C8" w:rsidP="00E637C8">
      <w:pPr>
        <w:ind w:firstLine="709"/>
        <w:jc w:val="both"/>
        <w:rPr>
          <w:rFonts w:eastAsia="MS Mincho"/>
          <w:bCs/>
          <w:sz w:val="16"/>
          <w:szCs w:val="16"/>
        </w:rPr>
      </w:pPr>
    </w:p>
    <w:p w:rsidR="00E637C8" w:rsidRPr="00E637C8" w:rsidRDefault="00E637C8" w:rsidP="00E637C8">
      <w:pPr>
        <w:tabs>
          <w:tab w:val="num" w:pos="0"/>
        </w:tabs>
        <w:ind w:firstLine="709"/>
        <w:jc w:val="both"/>
        <w:rPr>
          <w:rFonts w:eastAsia="Arial"/>
          <w:b/>
          <w:sz w:val="28"/>
          <w:szCs w:val="28"/>
        </w:rPr>
      </w:pPr>
      <w:r w:rsidRPr="00E637C8">
        <w:rPr>
          <w:rFonts w:eastAsia="Arial"/>
          <w:b/>
          <w:sz w:val="28"/>
          <w:szCs w:val="28"/>
        </w:rPr>
        <w:t>4.3. Срок действия договора</w:t>
      </w:r>
    </w:p>
    <w:p w:rsidR="00E637C8" w:rsidRPr="00E637C8" w:rsidRDefault="00E637C8" w:rsidP="00E637C8">
      <w:pPr>
        <w:tabs>
          <w:tab w:val="num" w:pos="0"/>
        </w:tabs>
        <w:ind w:firstLine="709"/>
        <w:jc w:val="both"/>
        <w:rPr>
          <w:rFonts w:eastAsia="Arial"/>
          <w:b/>
          <w:sz w:val="28"/>
          <w:szCs w:val="28"/>
        </w:rPr>
      </w:pPr>
      <w:r w:rsidRPr="00E637C8">
        <w:rPr>
          <w:rFonts w:eastAsia="Arial"/>
          <w:sz w:val="28"/>
          <w:szCs w:val="28"/>
        </w:rPr>
        <w:t xml:space="preserve"> Срок действия договора – </w:t>
      </w:r>
      <w:proofErr w:type="gramStart"/>
      <w:r w:rsidRPr="00E637C8">
        <w:rPr>
          <w:rFonts w:eastAsia="Arial"/>
          <w:sz w:val="28"/>
          <w:szCs w:val="28"/>
        </w:rPr>
        <w:t>с даты подписания</w:t>
      </w:r>
      <w:proofErr w:type="gramEnd"/>
      <w:r w:rsidRPr="00E637C8">
        <w:rPr>
          <w:rFonts w:eastAsia="Arial"/>
          <w:sz w:val="28"/>
          <w:szCs w:val="28"/>
        </w:rPr>
        <w:t xml:space="preserve"> договора до 3</w:t>
      </w:r>
      <w:r>
        <w:rPr>
          <w:rFonts w:eastAsia="Arial"/>
          <w:sz w:val="28"/>
          <w:szCs w:val="28"/>
        </w:rPr>
        <w:t>1</w:t>
      </w:r>
      <w:r w:rsidRPr="00E637C8">
        <w:rPr>
          <w:rFonts w:eastAsia="Arial"/>
          <w:sz w:val="28"/>
          <w:szCs w:val="28"/>
        </w:rPr>
        <w:t>.</w:t>
      </w:r>
      <w:r>
        <w:rPr>
          <w:rFonts w:eastAsia="Arial"/>
          <w:sz w:val="28"/>
          <w:szCs w:val="28"/>
        </w:rPr>
        <w:t>03</w:t>
      </w:r>
      <w:r w:rsidRPr="00E637C8">
        <w:rPr>
          <w:rFonts w:eastAsia="Arial"/>
          <w:sz w:val="28"/>
          <w:szCs w:val="28"/>
        </w:rPr>
        <w:t>.</w:t>
      </w:r>
      <w:r>
        <w:rPr>
          <w:rFonts w:eastAsia="Arial"/>
          <w:sz w:val="28"/>
          <w:szCs w:val="28"/>
        </w:rPr>
        <w:t>2016</w:t>
      </w:r>
      <w:r w:rsidRPr="00E637C8">
        <w:rPr>
          <w:rFonts w:eastAsia="Arial"/>
          <w:sz w:val="28"/>
          <w:szCs w:val="28"/>
        </w:rPr>
        <w:t>.</w:t>
      </w:r>
      <w:r w:rsidRPr="00E637C8">
        <w:rPr>
          <w:rFonts w:eastAsia="Arial"/>
          <w:bCs/>
          <w:sz w:val="28"/>
          <w:szCs w:val="28"/>
        </w:rPr>
        <w:t xml:space="preserve"> </w:t>
      </w:r>
    </w:p>
    <w:p w:rsidR="00E637C8" w:rsidRPr="00E637C8" w:rsidRDefault="00E637C8" w:rsidP="00E637C8">
      <w:pPr>
        <w:tabs>
          <w:tab w:val="left" w:pos="-567"/>
          <w:tab w:val="left" w:pos="-426"/>
        </w:tabs>
        <w:autoSpaceDE w:val="0"/>
        <w:autoSpaceDN w:val="0"/>
        <w:adjustRightInd w:val="0"/>
        <w:ind w:left="720"/>
        <w:jc w:val="both"/>
        <w:rPr>
          <w:b/>
          <w:bCs/>
          <w:sz w:val="28"/>
          <w:szCs w:val="28"/>
          <w:lang w:eastAsia="ru-RU"/>
        </w:rPr>
      </w:pPr>
    </w:p>
    <w:p w:rsidR="00E637C8" w:rsidRPr="00E637C8" w:rsidRDefault="00E637C8" w:rsidP="00E637C8">
      <w:pPr>
        <w:tabs>
          <w:tab w:val="left" w:pos="-567"/>
          <w:tab w:val="left" w:pos="-426"/>
        </w:tabs>
        <w:autoSpaceDE w:val="0"/>
        <w:autoSpaceDN w:val="0"/>
        <w:adjustRightInd w:val="0"/>
        <w:ind w:left="720"/>
        <w:jc w:val="both"/>
        <w:rPr>
          <w:b/>
          <w:bCs/>
          <w:sz w:val="28"/>
          <w:szCs w:val="28"/>
          <w:lang w:eastAsia="ru-RU"/>
        </w:rPr>
      </w:pPr>
    </w:p>
    <w:p w:rsidR="00E637C8" w:rsidRPr="00E637C8" w:rsidRDefault="00E637C8" w:rsidP="00E637C8">
      <w:pPr>
        <w:tabs>
          <w:tab w:val="left" w:pos="-567"/>
          <w:tab w:val="left" w:pos="-426"/>
        </w:tabs>
        <w:autoSpaceDE w:val="0"/>
        <w:autoSpaceDN w:val="0"/>
        <w:adjustRightInd w:val="0"/>
        <w:ind w:left="720"/>
        <w:jc w:val="both"/>
        <w:rPr>
          <w:b/>
          <w:bCs/>
          <w:sz w:val="28"/>
          <w:szCs w:val="28"/>
          <w:lang w:eastAsia="ru-RU"/>
        </w:rPr>
      </w:pPr>
    </w:p>
    <w:p w:rsidR="00E637C8" w:rsidRPr="00E637C8" w:rsidRDefault="00E637C8" w:rsidP="0009613E">
      <w:pPr>
        <w:numPr>
          <w:ilvl w:val="1"/>
          <w:numId w:val="20"/>
        </w:numPr>
        <w:tabs>
          <w:tab w:val="left" w:pos="-567"/>
          <w:tab w:val="left" w:pos="-426"/>
        </w:tabs>
        <w:autoSpaceDE w:val="0"/>
        <w:autoSpaceDN w:val="0"/>
        <w:adjustRightInd w:val="0"/>
        <w:jc w:val="both"/>
        <w:rPr>
          <w:b/>
          <w:bCs/>
          <w:sz w:val="28"/>
          <w:szCs w:val="28"/>
          <w:lang w:eastAsia="ru-RU"/>
        </w:rPr>
      </w:pPr>
      <w:r w:rsidRPr="00E637C8">
        <w:rPr>
          <w:b/>
          <w:bCs/>
          <w:sz w:val="28"/>
          <w:szCs w:val="28"/>
          <w:lang w:eastAsia="ru-RU"/>
        </w:rPr>
        <w:t>. Объем закупки Товара</w:t>
      </w:r>
    </w:p>
    <w:p w:rsidR="00E637C8" w:rsidRPr="00E637C8" w:rsidRDefault="00E637C8" w:rsidP="00E637C8">
      <w:pPr>
        <w:ind w:firstLine="567"/>
        <w:jc w:val="both"/>
        <w:rPr>
          <w:sz w:val="28"/>
          <w:szCs w:val="28"/>
        </w:rPr>
      </w:pPr>
      <w:r w:rsidRPr="00E637C8">
        <w:rPr>
          <w:sz w:val="28"/>
          <w:szCs w:val="28"/>
        </w:rPr>
        <w:tab/>
        <w:t>Объем закупки Товара складывается из общего количества Товара, приобретенного по заявкам (форма указана в приложении № 4 к проекту договор</w:t>
      </w:r>
      <w:r w:rsidR="00FE33FD">
        <w:rPr>
          <w:sz w:val="28"/>
          <w:szCs w:val="28"/>
        </w:rPr>
        <w:t>а</w:t>
      </w:r>
      <w:r w:rsidRPr="00E637C8">
        <w:rPr>
          <w:sz w:val="28"/>
          <w:szCs w:val="28"/>
        </w:rPr>
        <w:t xml:space="preserve"> документации о закупке) Заказчика. </w:t>
      </w:r>
    </w:p>
    <w:p w:rsidR="00E637C8" w:rsidRPr="00E637C8" w:rsidRDefault="00E637C8" w:rsidP="00E637C8">
      <w:pPr>
        <w:tabs>
          <w:tab w:val="left" w:pos="-567"/>
          <w:tab w:val="left" w:pos="-426"/>
        </w:tabs>
        <w:autoSpaceDE w:val="0"/>
        <w:autoSpaceDN w:val="0"/>
        <w:adjustRightInd w:val="0"/>
        <w:ind w:left="720"/>
        <w:jc w:val="both"/>
        <w:rPr>
          <w:b/>
          <w:bCs/>
          <w:sz w:val="28"/>
          <w:szCs w:val="28"/>
          <w:lang w:eastAsia="ru-RU"/>
        </w:rPr>
      </w:pPr>
    </w:p>
    <w:p w:rsidR="00E637C8" w:rsidRPr="00E637C8" w:rsidRDefault="00E637C8" w:rsidP="00E637C8">
      <w:pPr>
        <w:tabs>
          <w:tab w:val="left" w:pos="-567"/>
          <w:tab w:val="left" w:pos="-426"/>
        </w:tabs>
        <w:autoSpaceDE w:val="0"/>
        <w:autoSpaceDN w:val="0"/>
        <w:adjustRightInd w:val="0"/>
        <w:ind w:left="720"/>
        <w:jc w:val="both"/>
        <w:rPr>
          <w:b/>
          <w:bCs/>
          <w:sz w:val="28"/>
          <w:szCs w:val="28"/>
          <w:lang w:eastAsia="ru-RU"/>
        </w:rPr>
      </w:pPr>
      <w:r w:rsidRPr="00E637C8">
        <w:rPr>
          <w:b/>
          <w:bCs/>
          <w:sz w:val="28"/>
          <w:szCs w:val="28"/>
          <w:lang w:eastAsia="ru-RU"/>
        </w:rPr>
        <w:t>4.5. Форма, сроки и порядок оплаты услуг Товара</w:t>
      </w:r>
    </w:p>
    <w:p w:rsidR="00E637C8" w:rsidRPr="00E637C8" w:rsidRDefault="00E637C8" w:rsidP="00E637C8">
      <w:pPr>
        <w:ind w:firstLine="709"/>
        <w:jc w:val="both"/>
        <w:rPr>
          <w:sz w:val="28"/>
          <w:szCs w:val="28"/>
        </w:rPr>
      </w:pPr>
      <w:r w:rsidRPr="00E637C8">
        <w:rPr>
          <w:sz w:val="28"/>
          <w:szCs w:val="28"/>
        </w:rPr>
        <w:t>Оплата Товара (каждой партии Товара) производится Заказчиком</w:t>
      </w:r>
      <w:r w:rsidRPr="00E637C8">
        <w:rPr>
          <w:sz w:val="28"/>
          <w:szCs w:val="28"/>
          <w:vertAlign w:val="superscript"/>
        </w:rPr>
        <w:t xml:space="preserve"> </w:t>
      </w:r>
      <w:r w:rsidRPr="00E637C8">
        <w:rPr>
          <w:sz w:val="28"/>
          <w:szCs w:val="28"/>
        </w:rPr>
        <w:t xml:space="preserve">после подписания сторонами (Заказчиком и Поставщиком) товарной накладной (ТОРГ-12) на соответствующий Товар (каждую партию Товара), на основании выставленного Поставщиком счета в  течение 30 (Тридцати) календарных дней </w:t>
      </w:r>
      <w:proofErr w:type="gramStart"/>
      <w:r w:rsidRPr="00E637C8">
        <w:rPr>
          <w:sz w:val="28"/>
          <w:szCs w:val="28"/>
        </w:rPr>
        <w:t>с даты</w:t>
      </w:r>
      <w:proofErr w:type="gramEnd"/>
      <w:r w:rsidRPr="00E637C8">
        <w:rPr>
          <w:sz w:val="28"/>
          <w:szCs w:val="28"/>
        </w:rPr>
        <w:t xml:space="preserve"> его получения Заказчиком.</w:t>
      </w:r>
    </w:p>
    <w:p w:rsidR="00E637C8" w:rsidRPr="00E637C8" w:rsidRDefault="00E637C8" w:rsidP="00E637C8">
      <w:pPr>
        <w:jc w:val="both"/>
        <w:rPr>
          <w:b/>
          <w:sz w:val="28"/>
          <w:szCs w:val="28"/>
        </w:rPr>
      </w:pPr>
    </w:p>
    <w:p w:rsidR="00E637C8" w:rsidRPr="00E637C8" w:rsidRDefault="00E637C8" w:rsidP="00E637C8">
      <w:pPr>
        <w:ind w:firstLine="709"/>
        <w:jc w:val="both"/>
        <w:rPr>
          <w:b/>
          <w:sz w:val="28"/>
          <w:szCs w:val="28"/>
        </w:rPr>
      </w:pPr>
      <w:r w:rsidRPr="00E637C8">
        <w:rPr>
          <w:b/>
          <w:sz w:val="28"/>
          <w:szCs w:val="28"/>
        </w:rPr>
        <w:t>4.6. Период, место и порядок поставки Товара</w:t>
      </w:r>
    </w:p>
    <w:p w:rsidR="00E637C8" w:rsidRPr="00E637C8" w:rsidRDefault="00E637C8" w:rsidP="00E637C8">
      <w:pPr>
        <w:spacing w:line="266" w:lineRule="auto"/>
        <w:ind w:firstLine="709"/>
        <w:jc w:val="both"/>
        <w:rPr>
          <w:rFonts w:eastAsia="MS Mincho"/>
          <w:bCs/>
          <w:sz w:val="28"/>
          <w:szCs w:val="28"/>
        </w:rPr>
      </w:pPr>
      <w:r w:rsidRPr="00E637C8">
        <w:rPr>
          <w:rFonts w:eastAsia="MS Mincho"/>
          <w:bCs/>
          <w:sz w:val="28"/>
          <w:szCs w:val="28"/>
        </w:rPr>
        <w:t xml:space="preserve">4.6.1. Планируемый период поставки: </w:t>
      </w:r>
      <w:proofErr w:type="gramStart"/>
      <w:r w:rsidRPr="00E637C8">
        <w:rPr>
          <w:rFonts w:eastAsia="MS Mincho"/>
          <w:bCs/>
          <w:sz w:val="28"/>
          <w:szCs w:val="28"/>
        </w:rPr>
        <w:t>с даты заключения</w:t>
      </w:r>
      <w:proofErr w:type="gramEnd"/>
      <w:r w:rsidRPr="00E637C8">
        <w:rPr>
          <w:rFonts w:eastAsia="MS Mincho"/>
          <w:bCs/>
          <w:sz w:val="28"/>
          <w:szCs w:val="28"/>
        </w:rPr>
        <w:t xml:space="preserve"> договора по 3</w:t>
      </w:r>
      <w:r w:rsidR="004A5E54">
        <w:rPr>
          <w:rFonts w:eastAsia="MS Mincho"/>
          <w:bCs/>
          <w:sz w:val="28"/>
          <w:szCs w:val="28"/>
        </w:rPr>
        <w:t>1</w:t>
      </w:r>
      <w:r w:rsidRPr="00E637C8">
        <w:rPr>
          <w:rFonts w:eastAsia="MS Mincho"/>
          <w:bCs/>
          <w:sz w:val="28"/>
          <w:szCs w:val="28"/>
        </w:rPr>
        <w:t xml:space="preserve"> </w:t>
      </w:r>
      <w:r w:rsidR="004A5E54">
        <w:rPr>
          <w:rFonts w:eastAsia="MS Mincho"/>
          <w:bCs/>
          <w:sz w:val="28"/>
          <w:szCs w:val="28"/>
        </w:rPr>
        <w:t>марта 2016</w:t>
      </w:r>
      <w:r w:rsidRPr="00E637C8">
        <w:rPr>
          <w:rFonts w:eastAsia="MS Mincho"/>
          <w:bCs/>
          <w:sz w:val="28"/>
          <w:szCs w:val="28"/>
        </w:rPr>
        <w:t xml:space="preserve"> года. </w:t>
      </w:r>
    </w:p>
    <w:p w:rsidR="00E637C8" w:rsidRPr="00E637C8" w:rsidRDefault="00E637C8" w:rsidP="00E637C8">
      <w:pPr>
        <w:suppressAutoHyphens w:val="0"/>
        <w:ind w:firstLine="709"/>
        <w:jc w:val="both"/>
        <w:rPr>
          <w:sz w:val="28"/>
          <w:szCs w:val="28"/>
        </w:rPr>
      </w:pPr>
      <w:r w:rsidRPr="00E637C8">
        <w:rPr>
          <w:bCs/>
          <w:sz w:val="28"/>
          <w:szCs w:val="28"/>
        </w:rPr>
        <w:t>4.6.2. Поставка Товара осуществляется</w:t>
      </w:r>
      <w:r w:rsidRPr="00E637C8">
        <w:rPr>
          <w:sz w:val="28"/>
          <w:szCs w:val="28"/>
        </w:rPr>
        <w:t xml:space="preserve"> по </w:t>
      </w:r>
      <w:r w:rsidRPr="00E637C8">
        <w:rPr>
          <w:color w:val="000000"/>
          <w:sz w:val="28"/>
          <w:szCs w:val="28"/>
        </w:rPr>
        <w:t xml:space="preserve">заявкам Заказчика силами и за счет средств Поставщика. Количество и наименование Товара в каждой поставке формируется на основании заявок Заказчика </w:t>
      </w:r>
      <w:proofErr w:type="gramStart"/>
      <w:r w:rsidRPr="00E637C8">
        <w:rPr>
          <w:color w:val="000000"/>
          <w:sz w:val="28"/>
          <w:szCs w:val="28"/>
        </w:rPr>
        <w:t>исходя из его потребностей и согласовывается</w:t>
      </w:r>
      <w:proofErr w:type="gramEnd"/>
      <w:r w:rsidRPr="00E637C8">
        <w:rPr>
          <w:color w:val="000000"/>
          <w:sz w:val="28"/>
          <w:szCs w:val="28"/>
        </w:rPr>
        <w:t xml:space="preserve"> в спецификации</w:t>
      </w:r>
      <w:r w:rsidRPr="00E637C8">
        <w:rPr>
          <w:sz w:val="28"/>
          <w:szCs w:val="28"/>
        </w:rPr>
        <w:t xml:space="preserve"> (форма указана в приложении № 2 к проекту договора).</w:t>
      </w:r>
    </w:p>
    <w:p w:rsidR="00E637C8" w:rsidRPr="00E637C8" w:rsidRDefault="00E637C8" w:rsidP="00E637C8">
      <w:pPr>
        <w:spacing w:before="60"/>
        <w:ind w:firstLine="709"/>
        <w:jc w:val="both"/>
        <w:rPr>
          <w:color w:val="000000"/>
          <w:sz w:val="28"/>
          <w:szCs w:val="28"/>
        </w:rPr>
      </w:pPr>
      <w:r w:rsidRPr="00E637C8">
        <w:rPr>
          <w:i/>
          <w:color w:val="000000"/>
          <w:sz w:val="28"/>
          <w:szCs w:val="28"/>
        </w:rPr>
        <w:t>Порядок согласования спецификации:</w:t>
      </w:r>
      <w:r w:rsidRPr="00E637C8">
        <w:rPr>
          <w:color w:val="000000"/>
          <w:sz w:val="28"/>
          <w:szCs w:val="28"/>
        </w:rPr>
        <w:t xml:space="preserve"> Заказчик (Покупатель) в письменном виде направляет Поставщику заявку о наименовании, количестве Товара и дополнительных требованиях к Товару. </w:t>
      </w:r>
      <w:r w:rsidRPr="00E637C8">
        <w:rPr>
          <w:sz w:val="28"/>
          <w:szCs w:val="28"/>
        </w:rPr>
        <w:t xml:space="preserve">Поставщик на основании заявки Заказчика составляет спецификацию в течение 1 (Одного) рабочего дня </w:t>
      </w:r>
      <w:proofErr w:type="gramStart"/>
      <w:r w:rsidRPr="00E637C8">
        <w:rPr>
          <w:sz w:val="28"/>
          <w:szCs w:val="28"/>
        </w:rPr>
        <w:t>с даты получения</w:t>
      </w:r>
      <w:proofErr w:type="gramEnd"/>
      <w:r w:rsidRPr="00E637C8">
        <w:rPr>
          <w:sz w:val="28"/>
          <w:szCs w:val="28"/>
        </w:rPr>
        <w:t xml:space="preserve"> заявки и направляет ее в электронном виде Заказчику. Заказчик в течение 1 (Одного)  рабочего дня согласовывает спецификацию в электронном виде и направляет ее в адрес Поставщика. </w:t>
      </w:r>
    </w:p>
    <w:p w:rsidR="00E637C8" w:rsidRPr="00E637C8" w:rsidRDefault="00E637C8" w:rsidP="00E637C8">
      <w:pPr>
        <w:spacing w:before="60"/>
        <w:ind w:firstLine="709"/>
        <w:jc w:val="both"/>
        <w:rPr>
          <w:sz w:val="28"/>
          <w:szCs w:val="28"/>
        </w:rPr>
      </w:pPr>
      <w:r w:rsidRPr="00E637C8">
        <w:rPr>
          <w:i/>
          <w:color w:val="000000"/>
          <w:sz w:val="28"/>
          <w:szCs w:val="28"/>
        </w:rPr>
        <w:t>Срок поставки Товара:</w:t>
      </w:r>
      <w:r w:rsidRPr="00E637C8">
        <w:rPr>
          <w:color w:val="000000"/>
          <w:sz w:val="28"/>
          <w:szCs w:val="28"/>
        </w:rPr>
        <w:t xml:space="preserve"> поставка Товара осуществляется в </w:t>
      </w:r>
      <w:r w:rsidRPr="00E637C8">
        <w:rPr>
          <w:sz w:val="28"/>
          <w:szCs w:val="28"/>
        </w:rPr>
        <w:t xml:space="preserve">течение </w:t>
      </w:r>
      <w:r w:rsidRPr="00E637C8">
        <w:rPr>
          <w:sz w:val="28"/>
          <w:szCs w:val="28"/>
        </w:rPr>
        <w:br/>
        <w:t xml:space="preserve">3 (Трех) рабочих дней </w:t>
      </w:r>
      <w:proofErr w:type="gramStart"/>
      <w:r w:rsidRPr="00E637C8">
        <w:rPr>
          <w:sz w:val="28"/>
          <w:szCs w:val="28"/>
        </w:rPr>
        <w:t>с даты согласования</w:t>
      </w:r>
      <w:proofErr w:type="gramEnd"/>
      <w:r w:rsidRPr="00E637C8">
        <w:rPr>
          <w:sz w:val="28"/>
          <w:szCs w:val="28"/>
        </w:rPr>
        <w:t xml:space="preserve"> в электронном виде Заказчиком и Поставщиком спецификации на Товар или партию Товара.</w:t>
      </w:r>
    </w:p>
    <w:p w:rsidR="00E637C8" w:rsidRPr="00E637C8" w:rsidRDefault="00E637C8" w:rsidP="00E637C8">
      <w:pPr>
        <w:ind w:firstLine="709"/>
        <w:jc w:val="both"/>
        <w:rPr>
          <w:bCs/>
          <w:sz w:val="28"/>
          <w:szCs w:val="28"/>
        </w:rPr>
      </w:pPr>
      <w:r w:rsidRPr="00E637C8">
        <w:rPr>
          <w:bCs/>
          <w:sz w:val="28"/>
          <w:szCs w:val="28"/>
        </w:rPr>
        <w:t xml:space="preserve">4.6.3. </w:t>
      </w:r>
      <w:r w:rsidRPr="00E637C8">
        <w:rPr>
          <w:sz w:val="28"/>
          <w:szCs w:val="28"/>
        </w:rPr>
        <w:t xml:space="preserve">Доставка Товара должна производиться в рабочие дни с 9:30 до 17:00 (пн.-чт.), с 9:30 до 16:00 (пт.), в обед с 12:00 </w:t>
      </w:r>
      <w:proofErr w:type="gramStart"/>
      <w:r w:rsidRPr="00E637C8">
        <w:rPr>
          <w:sz w:val="28"/>
          <w:szCs w:val="28"/>
        </w:rPr>
        <w:t>до</w:t>
      </w:r>
      <w:proofErr w:type="gramEnd"/>
      <w:r w:rsidRPr="00E637C8">
        <w:rPr>
          <w:sz w:val="28"/>
          <w:szCs w:val="28"/>
        </w:rPr>
        <w:t xml:space="preserve"> 13:00 доставленный Товар не принимается.</w:t>
      </w:r>
    </w:p>
    <w:p w:rsidR="00E637C8" w:rsidRPr="00E637C8" w:rsidRDefault="00E637C8" w:rsidP="00E637C8">
      <w:pPr>
        <w:ind w:firstLine="709"/>
        <w:jc w:val="both"/>
        <w:rPr>
          <w:sz w:val="28"/>
          <w:szCs w:val="28"/>
        </w:rPr>
      </w:pPr>
      <w:r w:rsidRPr="00E637C8">
        <w:rPr>
          <w:sz w:val="28"/>
          <w:szCs w:val="28"/>
        </w:rPr>
        <w:t>Поставка Товара осуществляется Поставщиком транспортом на склад Заказчика по адресу: 125047, г. Москва, Оружейный переулок, д. 19.</w:t>
      </w:r>
    </w:p>
    <w:p w:rsidR="00E637C8" w:rsidRPr="00E637C8" w:rsidRDefault="00E637C8" w:rsidP="00E637C8">
      <w:pPr>
        <w:ind w:firstLine="709"/>
        <w:jc w:val="both"/>
        <w:rPr>
          <w:sz w:val="28"/>
          <w:szCs w:val="28"/>
        </w:rPr>
      </w:pPr>
      <w:r w:rsidRPr="00E637C8">
        <w:rPr>
          <w:sz w:val="28"/>
          <w:szCs w:val="28"/>
        </w:rPr>
        <w:t>4.6.4. Поставщик производит своими силами и за свой счет разгрузку Товара на склад Заказчика.</w:t>
      </w:r>
    </w:p>
    <w:p w:rsidR="00E637C8" w:rsidRPr="00E637C8" w:rsidRDefault="00E637C8" w:rsidP="00E637C8">
      <w:pPr>
        <w:tabs>
          <w:tab w:val="left" w:pos="567"/>
          <w:tab w:val="left" w:pos="9637"/>
        </w:tabs>
        <w:suppressAutoHyphens w:val="0"/>
        <w:autoSpaceDE w:val="0"/>
        <w:autoSpaceDN w:val="0"/>
        <w:adjustRightInd w:val="0"/>
        <w:ind w:firstLine="709"/>
        <w:jc w:val="both"/>
        <w:rPr>
          <w:sz w:val="28"/>
          <w:szCs w:val="28"/>
          <w:lang w:eastAsia="ru-RU"/>
        </w:rPr>
      </w:pPr>
      <w:r w:rsidRPr="00E637C8">
        <w:rPr>
          <w:sz w:val="28"/>
          <w:szCs w:val="28"/>
          <w:lang w:eastAsia="ru-RU"/>
        </w:rPr>
        <w:t>4.6.5. Товар отгружается Поставщиком в укомплектованном виде, исключающим необходимость дополнительной комплектации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E637C8" w:rsidRPr="00E637C8" w:rsidRDefault="00E637C8" w:rsidP="00E637C8">
      <w:pPr>
        <w:spacing w:line="360" w:lineRule="auto"/>
        <w:ind w:firstLine="708"/>
      </w:pPr>
    </w:p>
    <w:p w:rsidR="00E637C8" w:rsidRPr="00E637C8" w:rsidRDefault="00E637C8" w:rsidP="00E637C8">
      <w:pPr>
        <w:ind w:firstLine="709"/>
        <w:jc w:val="both"/>
        <w:rPr>
          <w:b/>
          <w:sz w:val="28"/>
          <w:szCs w:val="28"/>
        </w:rPr>
      </w:pPr>
      <w:r w:rsidRPr="00E637C8">
        <w:rPr>
          <w:b/>
          <w:sz w:val="28"/>
          <w:szCs w:val="28"/>
        </w:rPr>
        <w:t xml:space="preserve">4.7. Требования к Товару </w:t>
      </w:r>
    </w:p>
    <w:p w:rsidR="00E637C8" w:rsidRPr="00E637C8" w:rsidRDefault="00E637C8" w:rsidP="00E637C8">
      <w:pPr>
        <w:tabs>
          <w:tab w:val="num" w:pos="0"/>
        </w:tabs>
        <w:ind w:firstLine="709"/>
        <w:jc w:val="both"/>
        <w:rPr>
          <w:rFonts w:eastAsia="Arial"/>
          <w:sz w:val="28"/>
          <w:szCs w:val="28"/>
        </w:rPr>
      </w:pPr>
      <w:r w:rsidRPr="00E637C8">
        <w:rPr>
          <w:rFonts w:eastAsia="Arial"/>
          <w:sz w:val="28"/>
          <w:szCs w:val="28"/>
        </w:rPr>
        <w:t xml:space="preserve">4.7.1. Наименование, количество и предельная цена за единицу Товара, подлежащего поставке, </w:t>
      </w:r>
      <w:proofErr w:type="gramStart"/>
      <w:r w:rsidRPr="00E637C8">
        <w:rPr>
          <w:rFonts w:eastAsia="Arial"/>
          <w:sz w:val="28"/>
          <w:szCs w:val="28"/>
        </w:rPr>
        <w:t>приведены</w:t>
      </w:r>
      <w:proofErr w:type="gramEnd"/>
      <w:r w:rsidRPr="00E637C8">
        <w:rPr>
          <w:rFonts w:eastAsia="Arial"/>
          <w:sz w:val="28"/>
          <w:szCs w:val="28"/>
        </w:rPr>
        <w:t xml:space="preserve"> в номенклатуре (таблица № 1).</w:t>
      </w:r>
    </w:p>
    <w:p w:rsidR="000B4819" w:rsidRDefault="000B4819" w:rsidP="000B4819">
      <w:pPr>
        <w:spacing w:after="200" w:line="276" w:lineRule="auto"/>
        <w:ind w:firstLine="708"/>
        <w:rPr>
          <w:rFonts w:eastAsia="MS Mincho"/>
          <w:color w:val="FF0000"/>
          <w:szCs w:val="28"/>
        </w:rPr>
      </w:pPr>
      <w:r w:rsidRPr="00E637C8">
        <w:rPr>
          <w:rFonts w:eastAsia="MS Mincho"/>
          <w:color w:val="FF0000"/>
          <w:szCs w:val="28"/>
        </w:rPr>
        <w:t xml:space="preserve">                </w:t>
      </w:r>
    </w:p>
    <w:p w:rsidR="000B4819" w:rsidRPr="00E637C8" w:rsidRDefault="000B4819" w:rsidP="000B4819">
      <w:pPr>
        <w:spacing w:after="200" w:line="276" w:lineRule="auto"/>
        <w:ind w:firstLine="708"/>
        <w:jc w:val="right"/>
      </w:pPr>
      <w:r w:rsidRPr="00E637C8">
        <w:t>Таблица № 1</w:t>
      </w:r>
    </w:p>
    <w:tbl>
      <w:tblPr>
        <w:tblW w:w="9780" w:type="dxa"/>
        <w:tblInd w:w="93" w:type="dxa"/>
        <w:tblLook w:val="04A0" w:firstRow="1" w:lastRow="0" w:firstColumn="1" w:lastColumn="0" w:noHBand="0" w:noVBand="1"/>
      </w:tblPr>
      <w:tblGrid>
        <w:gridCol w:w="866"/>
        <w:gridCol w:w="2815"/>
        <w:gridCol w:w="2162"/>
        <w:gridCol w:w="1743"/>
        <w:gridCol w:w="2174"/>
        <w:gridCol w:w="20"/>
      </w:tblGrid>
      <w:tr w:rsidR="000B4819" w:rsidRPr="00FE33FD" w:rsidTr="000B4819">
        <w:trPr>
          <w:gridAfter w:val="1"/>
          <w:wAfter w:w="20" w:type="dxa"/>
          <w:trHeight w:val="104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819" w:rsidRPr="00FE33FD" w:rsidRDefault="000B4819" w:rsidP="009D73E6">
            <w:pPr>
              <w:jc w:val="center"/>
            </w:pPr>
            <w:r w:rsidRPr="00FE33FD">
              <w:t xml:space="preserve">№ </w:t>
            </w:r>
            <w:proofErr w:type="gramStart"/>
            <w:r w:rsidRPr="00FE33FD">
              <w:t>п</w:t>
            </w:r>
            <w:proofErr w:type="gramEnd"/>
            <w:r w:rsidRPr="00FE33FD">
              <w:t>/п</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0B4819" w:rsidRPr="00FE33FD" w:rsidRDefault="000B4819" w:rsidP="009D73E6">
            <w:pPr>
              <w:jc w:val="center"/>
            </w:pPr>
            <w:r w:rsidRPr="00FE33FD">
              <w:t>Тип и наименование оргтехники</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0B4819" w:rsidRPr="00FE33FD" w:rsidRDefault="000B4819" w:rsidP="009D73E6">
            <w:pPr>
              <w:jc w:val="center"/>
            </w:pPr>
            <w:r w:rsidRPr="00FE33FD">
              <w:t>Наименование расходного материала (Товара)</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0B4819" w:rsidRPr="00FE33FD" w:rsidRDefault="000B4819" w:rsidP="009D73E6">
            <w:pPr>
              <w:jc w:val="center"/>
            </w:pPr>
            <w:r w:rsidRPr="00FE33FD">
              <w:t>Количество</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0B4819" w:rsidRPr="00FE33FD" w:rsidRDefault="000B4819" w:rsidP="009D73E6">
            <w:pPr>
              <w:jc w:val="center"/>
            </w:pPr>
            <w:r w:rsidRPr="00FE33FD">
              <w:t>Предельная цена за единицу Товара,</w:t>
            </w:r>
            <w:r w:rsidRPr="00FE33FD">
              <w:br/>
              <w:t>руб. без учета НДС</w:t>
            </w:r>
          </w:p>
        </w:tc>
      </w:tr>
      <w:tr w:rsidR="000B4819" w:rsidRPr="000B4819" w:rsidTr="000B4819">
        <w:trPr>
          <w:trHeight w:val="63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1</w:t>
            </w:r>
          </w:p>
        </w:tc>
        <w:tc>
          <w:tcPr>
            <w:tcW w:w="2815"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val="en-US" w:eastAsia="ru-RU"/>
              </w:rPr>
            </w:pPr>
            <w:r w:rsidRPr="00FE33FD">
              <w:rPr>
                <w:lang w:eastAsia="ru-RU"/>
              </w:rPr>
              <w:t>Принтер</w:t>
            </w:r>
            <w:r w:rsidRPr="00FE33FD">
              <w:rPr>
                <w:lang w:val="en-US" w:eastAsia="ru-RU"/>
              </w:rPr>
              <w:t xml:space="preserve"> Hewlett-Packard LaserJet 2015/2727 </w:t>
            </w:r>
            <w:proofErr w:type="spellStart"/>
            <w:r w:rsidRPr="00FE33FD">
              <w:rPr>
                <w:lang w:val="en-US" w:eastAsia="ru-RU"/>
              </w:rPr>
              <w:t>nf</w:t>
            </w:r>
            <w:proofErr w:type="spellEnd"/>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Q7553A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6</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5340</w:t>
            </w:r>
          </w:p>
        </w:tc>
      </w:tr>
      <w:tr w:rsidR="000B4819" w:rsidRPr="000B4819" w:rsidTr="000B4819">
        <w:trPr>
          <w:trHeight w:val="63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2</w:t>
            </w:r>
          </w:p>
        </w:tc>
        <w:tc>
          <w:tcPr>
            <w:tcW w:w="2815"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val="en-US" w:eastAsia="ru-RU"/>
              </w:rPr>
            </w:pPr>
            <w:r w:rsidRPr="00FE33FD">
              <w:rPr>
                <w:lang w:eastAsia="ru-RU"/>
              </w:rPr>
              <w:t>Принтер</w:t>
            </w:r>
            <w:r w:rsidRPr="00FE33FD">
              <w:rPr>
                <w:lang w:val="en-US" w:eastAsia="ru-RU"/>
              </w:rPr>
              <w:t xml:space="preserve"> Hewlett-Packard LaserJet P2035/2055</w:t>
            </w: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CE505A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3</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4320</w:t>
            </w:r>
          </w:p>
        </w:tc>
      </w:tr>
      <w:tr w:rsidR="000B4819" w:rsidRPr="000B4819" w:rsidTr="000B4819">
        <w:trPr>
          <w:trHeight w:val="630"/>
        </w:trPr>
        <w:tc>
          <w:tcPr>
            <w:tcW w:w="866"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3</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Принтер </w:t>
            </w:r>
            <w:proofErr w:type="spellStart"/>
            <w:r w:rsidRPr="00FE33FD">
              <w:rPr>
                <w:lang w:eastAsia="ru-RU"/>
              </w:rPr>
              <w:t>Hewlett-Packard</w:t>
            </w:r>
            <w:proofErr w:type="spellEnd"/>
            <w:r w:rsidRPr="00FE33FD">
              <w:rPr>
                <w:lang w:eastAsia="ru-RU"/>
              </w:rPr>
              <w:t xml:space="preserve"> </w:t>
            </w:r>
            <w:proofErr w:type="spellStart"/>
            <w:r w:rsidRPr="00FE33FD">
              <w:rPr>
                <w:lang w:eastAsia="ru-RU"/>
              </w:rPr>
              <w:t>LaserJet</w:t>
            </w:r>
            <w:proofErr w:type="spellEnd"/>
            <w:r w:rsidRPr="00FE33FD">
              <w:rPr>
                <w:lang w:eastAsia="ru-RU"/>
              </w:rPr>
              <w:t xml:space="preserve"> 2320/2025</w:t>
            </w: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CC530A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6</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6740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CC531А</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6</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6520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CC532A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6</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6810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CC533A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6</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6610</w:t>
            </w:r>
          </w:p>
        </w:tc>
      </w:tr>
      <w:tr w:rsidR="000B4819" w:rsidRPr="000B4819" w:rsidTr="000B4819">
        <w:trPr>
          <w:trHeight w:val="945"/>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815"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Многофункциональное устройство </w:t>
            </w:r>
            <w:proofErr w:type="spellStart"/>
            <w:r w:rsidRPr="00FE33FD">
              <w:rPr>
                <w:lang w:eastAsia="ru-RU"/>
              </w:rPr>
              <w:t>Hewlett-Packard</w:t>
            </w:r>
            <w:proofErr w:type="spellEnd"/>
            <w:r w:rsidRPr="00FE33FD">
              <w:rPr>
                <w:lang w:eastAsia="ru-RU"/>
              </w:rPr>
              <w:t xml:space="preserve"> </w:t>
            </w:r>
            <w:proofErr w:type="spellStart"/>
            <w:r w:rsidRPr="00FE33FD">
              <w:rPr>
                <w:lang w:eastAsia="ru-RU"/>
              </w:rPr>
              <w:t>LaserJet</w:t>
            </w:r>
            <w:proofErr w:type="spellEnd"/>
            <w:r w:rsidRPr="00FE33FD">
              <w:rPr>
                <w:lang w:eastAsia="ru-RU"/>
              </w:rPr>
              <w:t xml:space="preserve"> 3390</w:t>
            </w: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Q5949A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5</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5500</w:t>
            </w:r>
          </w:p>
        </w:tc>
      </w:tr>
      <w:tr w:rsidR="000B4819" w:rsidRPr="000B4819" w:rsidTr="000B4819">
        <w:trPr>
          <w:trHeight w:val="630"/>
        </w:trPr>
        <w:tc>
          <w:tcPr>
            <w:tcW w:w="866"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5</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val="en-US" w:eastAsia="ru-RU"/>
              </w:rPr>
            </w:pPr>
            <w:r w:rsidRPr="00FE33FD">
              <w:rPr>
                <w:lang w:eastAsia="ru-RU"/>
              </w:rPr>
              <w:t>Принтер</w:t>
            </w:r>
            <w:r w:rsidRPr="00FE33FD">
              <w:rPr>
                <w:lang w:val="en-US" w:eastAsia="ru-RU"/>
              </w:rPr>
              <w:t xml:space="preserve"> Hewlett-Packard Color LaserJet CP3505/3800</w:t>
            </w: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Q6470A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5</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8700</w:t>
            </w:r>
          </w:p>
        </w:tc>
      </w:tr>
      <w:tr w:rsidR="000B4819" w:rsidRPr="000B4819" w:rsidTr="00E554F2">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Q7581A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5</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12050</w:t>
            </w:r>
          </w:p>
        </w:tc>
      </w:tr>
      <w:tr w:rsidR="000B4819" w:rsidRPr="000B4819" w:rsidTr="00E554F2">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single" w:sz="4" w:space="0" w:color="auto"/>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Q7582A</w:t>
            </w:r>
          </w:p>
        </w:tc>
        <w:tc>
          <w:tcPr>
            <w:tcW w:w="1743" w:type="dxa"/>
            <w:tcBorders>
              <w:top w:val="single" w:sz="4" w:space="0" w:color="auto"/>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5</w:t>
            </w:r>
          </w:p>
        </w:tc>
        <w:tc>
          <w:tcPr>
            <w:tcW w:w="2194" w:type="dxa"/>
            <w:gridSpan w:val="2"/>
            <w:tcBorders>
              <w:top w:val="single" w:sz="4" w:space="0" w:color="auto"/>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12310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single" w:sz="4" w:space="0" w:color="auto"/>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Q7583A</w:t>
            </w:r>
          </w:p>
        </w:tc>
        <w:tc>
          <w:tcPr>
            <w:tcW w:w="1743" w:type="dxa"/>
            <w:tcBorders>
              <w:top w:val="single" w:sz="4" w:space="0" w:color="auto"/>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5</w:t>
            </w:r>
          </w:p>
        </w:tc>
        <w:tc>
          <w:tcPr>
            <w:tcW w:w="2194" w:type="dxa"/>
            <w:gridSpan w:val="2"/>
            <w:tcBorders>
              <w:top w:val="single" w:sz="4" w:space="0" w:color="auto"/>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12000</w:t>
            </w:r>
          </w:p>
        </w:tc>
      </w:tr>
      <w:tr w:rsidR="000B4819" w:rsidRPr="000B4819" w:rsidTr="000B4819">
        <w:trPr>
          <w:trHeight w:val="126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6</w:t>
            </w:r>
          </w:p>
        </w:tc>
        <w:tc>
          <w:tcPr>
            <w:tcW w:w="2815"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Многофункциональное устройство MFU </w:t>
            </w:r>
            <w:proofErr w:type="spellStart"/>
            <w:r w:rsidRPr="00FE33FD">
              <w:rPr>
                <w:lang w:eastAsia="ru-RU"/>
              </w:rPr>
              <w:t>Hewlett-Packard</w:t>
            </w:r>
            <w:proofErr w:type="spellEnd"/>
            <w:r w:rsidRPr="00FE33FD">
              <w:rPr>
                <w:lang w:eastAsia="ru-RU"/>
              </w:rPr>
              <w:t xml:space="preserve"> </w:t>
            </w:r>
            <w:proofErr w:type="spellStart"/>
            <w:r w:rsidRPr="00FE33FD">
              <w:rPr>
                <w:lang w:eastAsia="ru-RU"/>
              </w:rPr>
              <w:t>LaserJet</w:t>
            </w:r>
            <w:proofErr w:type="spellEnd"/>
            <w:r w:rsidRPr="00FE33FD">
              <w:rPr>
                <w:lang w:eastAsia="ru-RU"/>
              </w:rPr>
              <w:t xml:space="preserve"> </w:t>
            </w:r>
            <w:proofErr w:type="spellStart"/>
            <w:r w:rsidRPr="00FE33FD">
              <w:rPr>
                <w:lang w:eastAsia="ru-RU"/>
              </w:rPr>
              <w:t>Pro</w:t>
            </w:r>
            <w:proofErr w:type="spellEnd"/>
            <w:r w:rsidRPr="00FE33FD">
              <w:rPr>
                <w:lang w:eastAsia="ru-RU"/>
              </w:rPr>
              <w:t xml:space="preserve"> 400 MFP M425dn (CF286A)</w:t>
            </w: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CF280A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8</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4950</w:t>
            </w:r>
          </w:p>
        </w:tc>
      </w:tr>
      <w:tr w:rsidR="000B4819" w:rsidRPr="000B4819" w:rsidTr="000B4819">
        <w:trPr>
          <w:trHeight w:val="630"/>
        </w:trPr>
        <w:tc>
          <w:tcPr>
            <w:tcW w:w="866"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7</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Многофункциональное устройство </w:t>
            </w:r>
            <w:proofErr w:type="spellStart"/>
            <w:r w:rsidRPr="00FE33FD">
              <w:rPr>
                <w:lang w:eastAsia="ru-RU"/>
              </w:rPr>
              <w:t>Hewlett-Packard</w:t>
            </w:r>
            <w:proofErr w:type="spellEnd"/>
            <w:r w:rsidRPr="00FE33FD">
              <w:rPr>
                <w:lang w:eastAsia="ru-RU"/>
              </w:rPr>
              <w:t xml:space="preserve"> </w:t>
            </w:r>
            <w:proofErr w:type="spellStart"/>
            <w:r w:rsidRPr="00FE33FD">
              <w:rPr>
                <w:lang w:eastAsia="ru-RU"/>
              </w:rPr>
              <w:t>LaserJet</w:t>
            </w:r>
            <w:proofErr w:type="spellEnd"/>
            <w:r w:rsidRPr="00FE33FD">
              <w:rPr>
                <w:lang w:eastAsia="ru-RU"/>
              </w:rPr>
              <w:t xml:space="preserve"> </w:t>
            </w:r>
            <w:proofErr w:type="spellStart"/>
            <w:r w:rsidRPr="00FE33FD">
              <w:rPr>
                <w:lang w:eastAsia="ru-RU"/>
              </w:rPr>
              <w:t>Pro</w:t>
            </w:r>
            <w:proofErr w:type="spellEnd"/>
            <w:r w:rsidRPr="00FE33FD">
              <w:rPr>
                <w:lang w:eastAsia="ru-RU"/>
              </w:rPr>
              <w:t xml:space="preserve"> 500 </w:t>
            </w:r>
            <w:proofErr w:type="spellStart"/>
            <w:r w:rsidRPr="00FE33FD">
              <w:rPr>
                <w:lang w:eastAsia="ru-RU"/>
              </w:rPr>
              <w:t>color</w:t>
            </w:r>
            <w:proofErr w:type="spellEnd"/>
            <w:r w:rsidRPr="00FE33FD">
              <w:rPr>
                <w:lang w:eastAsia="ru-RU"/>
              </w:rPr>
              <w:t xml:space="preserve"> M570dw</w:t>
            </w: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CE400A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11800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CE401A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17160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CE402A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17160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CE403A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17160</w:t>
            </w:r>
          </w:p>
        </w:tc>
      </w:tr>
      <w:tr w:rsidR="000B4819" w:rsidRPr="000B4819" w:rsidTr="000B4819">
        <w:trPr>
          <w:trHeight w:val="63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8</w:t>
            </w:r>
          </w:p>
        </w:tc>
        <w:tc>
          <w:tcPr>
            <w:tcW w:w="2815"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val="en-US" w:eastAsia="ru-RU"/>
              </w:rPr>
            </w:pPr>
            <w:r w:rsidRPr="00FE33FD">
              <w:rPr>
                <w:lang w:eastAsia="ru-RU"/>
              </w:rPr>
              <w:t>Принтер</w:t>
            </w:r>
            <w:r w:rsidRPr="00FE33FD">
              <w:rPr>
                <w:lang w:val="en-US" w:eastAsia="ru-RU"/>
              </w:rPr>
              <w:t xml:space="preserve"> Hewlett-Packard LaserJet 4350tn</w:t>
            </w: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Q5942A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3</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9900</w:t>
            </w:r>
          </w:p>
        </w:tc>
      </w:tr>
      <w:tr w:rsidR="000B4819" w:rsidRPr="000B4819" w:rsidTr="000B4819">
        <w:trPr>
          <w:trHeight w:val="63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9</w:t>
            </w:r>
          </w:p>
        </w:tc>
        <w:tc>
          <w:tcPr>
            <w:tcW w:w="2815"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val="en-US" w:eastAsia="ru-RU"/>
              </w:rPr>
            </w:pPr>
            <w:r w:rsidRPr="00FE33FD">
              <w:rPr>
                <w:lang w:eastAsia="ru-RU"/>
              </w:rPr>
              <w:t>Принтер</w:t>
            </w:r>
            <w:r w:rsidRPr="00FE33FD">
              <w:rPr>
                <w:lang w:val="en-US" w:eastAsia="ru-RU"/>
              </w:rPr>
              <w:t xml:space="preserve"> Hewlett-Packard LaserJet P4515tn/4015</w:t>
            </w: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CC364A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9400</w:t>
            </w:r>
          </w:p>
        </w:tc>
      </w:tr>
      <w:tr w:rsidR="000B4819" w:rsidRPr="000B4819" w:rsidTr="000B4819">
        <w:trPr>
          <w:trHeight w:val="630"/>
        </w:trPr>
        <w:tc>
          <w:tcPr>
            <w:tcW w:w="866"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10</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val="en-US" w:eastAsia="ru-RU"/>
              </w:rPr>
            </w:pPr>
            <w:r w:rsidRPr="00FE33FD">
              <w:rPr>
                <w:lang w:eastAsia="ru-RU"/>
              </w:rPr>
              <w:t>Принтер</w:t>
            </w:r>
            <w:r w:rsidRPr="00FE33FD">
              <w:rPr>
                <w:lang w:val="en-US" w:eastAsia="ru-RU"/>
              </w:rPr>
              <w:t xml:space="preserve"> Hewlett-Packard Color LaserJet CD 4005</w:t>
            </w: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CB400A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5</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8000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CB401A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5</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12250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CB402A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5</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12620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CB403A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5</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12370</w:t>
            </w:r>
          </w:p>
        </w:tc>
      </w:tr>
      <w:tr w:rsidR="000B4819" w:rsidRPr="000B4819" w:rsidTr="000B4819">
        <w:trPr>
          <w:trHeight w:val="630"/>
        </w:trPr>
        <w:tc>
          <w:tcPr>
            <w:tcW w:w="866"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11</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Принтер </w:t>
            </w:r>
            <w:proofErr w:type="spellStart"/>
            <w:r w:rsidRPr="00FE33FD">
              <w:rPr>
                <w:lang w:eastAsia="ru-RU"/>
              </w:rPr>
              <w:t>Hewlett-Packard</w:t>
            </w:r>
            <w:proofErr w:type="spellEnd"/>
            <w:r w:rsidRPr="00FE33FD">
              <w:rPr>
                <w:lang w:eastAsia="ru-RU"/>
              </w:rPr>
              <w:t xml:space="preserve"> </w:t>
            </w:r>
            <w:proofErr w:type="spellStart"/>
            <w:r w:rsidRPr="00FE33FD">
              <w:rPr>
                <w:lang w:eastAsia="ru-RU"/>
              </w:rPr>
              <w:t>LaserJet</w:t>
            </w:r>
            <w:proofErr w:type="spellEnd"/>
            <w:r w:rsidRPr="00FE33FD">
              <w:rPr>
                <w:lang w:eastAsia="ru-RU"/>
              </w:rPr>
              <w:t xml:space="preserve"> 5550</w:t>
            </w: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C9730A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6</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16100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C9731A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6</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23050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C9732A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6</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23450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Hewlett-Packard</w:t>
            </w:r>
            <w:proofErr w:type="spellEnd"/>
            <w:r w:rsidRPr="00FE33FD">
              <w:rPr>
                <w:lang w:eastAsia="ru-RU"/>
              </w:rPr>
              <w:t xml:space="preserve"> C9733A</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6</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21460</w:t>
            </w:r>
          </w:p>
        </w:tc>
      </w:tr>
      <w:tr w:rsidR="000B4819" w:rsidRPr="000B4819" w:rsidTr="000B4819">
        <w:trPr>
          <w:trHeight w:val="9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12</w:t>
            </w:r>
          </w:p>
        </w:tc>
        <w:tc>
          <w:tcPr>
            <w:tcW w:w="2815" w:type="dxa"/>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 xml:space="preserve">Многофункциональное устройство </w:t>
            </w:r>
            <w:proofErr w:type="spellStart"/>
            <w:r w:rsidRPr="00FE33FD">
              <w:rPr>
                <w:lang w:eastAsia="ru-RU"/>
              </w:rPr>
              <w:t>Xerox</w:t>
            </w:r>
            <w:proofErr w:type="spellEnd"/>
            <w:r w:rsidRPr="00FE33FD">
              <w:rPr>
                <w:lang w:eastAsia="ru-RU"/>
              </w:rPr>
              <w:t xml:space="preserve"> </w:t>
            </w:r>
            <w:proofErr w:type="spellStart"/>
            <w:r w:rsidRPr="00FE33FD">
              <w:rPr>
                <w:lang w:eastAsia="ru-RU"/>
              </w:rPr>
              <w:t>WorkCentre</w:t>
            </w:r>
            <w:proofErr w:type="spellEnd"/>
            <w:r w:rsidRPr="00FE33FD">
              <w:rPr>
                <w:lang w:eastAsia="ru-RU"/>
              </w:rPr>
              <w:t xml:space="preserve"> 3315dn</w:t>
            </w: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Xerox</w:t>
            </w:r>
            <w:proofErr w:type="spellEnd"/>
            <w:r w:rsidRPr="00FE33FD">
              <w:rPr>
                <w:lang w:eastAsia="ru-RU"/>
              </w:rPr>
              <w:t xml:space="preserve"> 106R02310</w:t>
            </w:r>
          </w:p>
        </w:tc>
        <w:tc>
          <w:tcPr>
            <w:tcW w:w="1743" w:type="dxa"/>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5600</w:t>
            </w:r>
          </w:p>
        </w:tc>
      </w:tr>
      <w:tr w:rsidR="000B4819" w:rsidRPr="000B4819" w:rsidTr="00E554F2">
        <w:trPr>
          <w:trHeight w:val="945"/>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13</w:t>
            </w:r>
          </w:p>
        </w:tc>
        <w:tc>
          <w:tcPr>
            <w:tcW w:w="2815"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Многофункциональное устройство </w:t>
            </w:r>
            <w:proofErr w:type="spellStart"/>
            <w:r w:rsidRPr="00FE33FD">
              <w:rPr>
                <w:lang w:eastAsia="ru-RU"/>
              </w:rPr>
              <w:t>Xerox</w:t>
            </w:r>
            <w:proofErr w:type="spellEnd"/>
            <w:r w:rsidRPr="00FE33FD">
              <w:rPr>
                <w:lang w:eastAsia="ru-RU"/>
              </w:rPr>
              <w:t xml:space="preserve"> Phaser3300MFP</w:t>
            </w: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Xerox</w:t>
            </w:r>
            <w:proofErr w:type="spellEnd"/>
            <w:r w:rsidRPr="00FE33FD">
              <w:rPr>
                <w:lang w:eastAsia="ru-RU"/>
              </w:rPr>
              <w:t xml:space="preserve"> 106R01411</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6510</w:t>
            </w:r>
          </w:p>
        </w:tc>
      </w:tr>
      <w:tr w:rsidR="000B4819" w:rsidRPr="000B4819" w:rsidTr="00E554F2">
        <w:trPr>
          <w:trHeight w:val="94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14</w:t>
            </w:r>
          </w:p>
        </w:tc>
        <w:tc>
          <w:tcPr>
            <w:tcW w:w="2815" w:type="dxa"/>
            <w:tcBorders>
              <w:top w:val="single" w:sz="4" w:space="0" w:color="auto"/>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Многофункциональное устройство </w:t>
            </w:r>
            <w:proofErr w:type="spellStart"/>
            <w:r w:rsidRPr="00FE33FD">
              <w:rPr>
                <w:lang w:eastAsia="ru-RU"/>
              </w:rPr>
              <w:t>Xerox</w:t>
            </w:r>
            <w:proofErr w:type="spellEnd"/>
            <w:r w:rsidRPr="00FE33FD">
              <w:rPr>
                <w:lang w:eastAsia="ru-RU"/>
              </w:rPr>
              <w:t xml:space="preserve"> </w:t>
            </w:r>
            <w:proofErr w:type="spellStart"/>
            <w:r w:rsidRPr="00FE33FD">
              <w:rPr>
                <w:lang w:eastAsia="ru-RU"/>
              </w:rPr>
              <w:t>WorkCentre</w:t>
            </w:r>
            <w:proofErr w:type="spellEnd"/>
            <w:r w:rsidRPr="00FE33FD">
              <w:rPr>
                <w:lang w:eastAsia="ru-RU"/>
              </w:rPr>
              <w:t xml:space="preserve"> 3550</w:t>
            </w:r>
          </w:p>
        </w:tc>
        <w:tc>
          <w:tcPr>
            <w:tcW w:w="2162" w:type="dxa"/>
            <w:tcBorders>
              <w:top w:val="single" w:sz="4" w:space="0" w:color="auto"/>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Xerox</w:t>
            </w:r>
            <w:proofErr w:type="spellEnd"/>
            <w:r w:rsidRPr="00FE33FD">
              <w:rPr>
                <w:lang w:eastAsia="ru-RU"/>
              </w:rPr>
              <w:t xml:space="preserve"> 106R01529</w:t>
            </w:r>
          </w:p>
        </w:tc>
        <w:tc>
          <w:tcPr>
            <w:tcW w:w="1743" w:type="dxa"/>
            <w:tcBorders>
              <w:top w:val="single" w:sz="4" w:space="0" w:color="auto"/>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single" w:sz="4" w:space="0" w:color="auto"/>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6800</w:t>
            </w:r>
          </w:p>
        </w:tc>
      </w:tr>
      <w:tr w:rsidR="000B4819" w:rsidRPr="000B4819" w:rsidTr="000B4819">
        <w:trPr>
          <w:trHeight w:val="96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15</w:t>
            </w:r>
          </w:p>
        </w:tc>
        <w:tc>
          <w:tcPr>
            <w:tcW w:w="2815" w:type="dxa"/>
            <w:tcBorders>
              <w:top w:val="single" w:sz="4" w:space="0" w:color="auto"/>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Многофункциональное устройство </w:t>
            </w:r>
            <w:proofErr w:type="spellStart"/>
            <w:r w:rsidRPr="00FE33FD">
              <w:rPr>
                <w:lang w:eastAsia="ru-RU"/>
              </w:rPr>
              <w:t>Xerox</w:t>
            </w:r>
            <w:proofErr w:type="spellEnd"/>
            <w:r w:rsidRPr="00FE33FD">
              <w:rPr>
                <w:lang w:eastAsia="ru-RU"/>
              </w:rPr>
              <w:t xml:space="preserve"> </w:t>
            </w:r>
            <w:proofErr w:type="spellStart"/>
            <w:r w:rsidRPr="00FE33FD">
              <w:rPr>
                <w:lang w:eastAsia="ru-RU"/>
              </w:rPr>
              <w:t>WorkCentre</w:t>
            </w:r>
            <w:proofErr w:type="spellEnd"/>
            <w:r w:rsidRPr="00FE33FD">
              <w:rPr>
                <w:lang w:eastAsia="ru-RU"/>
              </w:rPr>
              <w:t xml:space="preserve"> 5222</w:t>
            </w:r>
          </w:p>
        </w:tc>
        <w:tc>
          <w:tcPr>
            <w:tcW w:w="2162" w:type="dxa"/>
            <w:tcBorders>
              <w:top w:val="single" w:sz="4" w:space="0" w:color="auto"/>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Xerox</w:t>
            </w:r>
            <w:proofErr w:type="spellEnd"/>
            <w:r w:rsidRPr="00FE33FD">
              <w:rPr>
                <w:lang w:eastAsia="ru-RU"/>
              </w:rPr>
              <w:t xml:space="preserve"> 106R01413</w:t>
            </w:r>
          </w:p>
        </w:tc>
        <w:tc>
          <w:tcPr>
            <w:tcW w:w="1743" w:type="dxa"/>
            <w:tcBorders>
              <w:top w:val="single" w:sz="4" w:space="0" w:color="auto"/>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5</w:t>
            </w:r>
          </w:p>
        </w:tc>
        <w:tc>
          <w:tcPr>
            <w:tcW w:w="2194" w:type="dxa"/>
            <w:gridSpan w:val="2"/>
            <w:tcBorders>
              <w:top w:val="single" w:sz="4" w:space="0" w:color="auto"/>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3600</w:t>
            </w:r>
          </w:p>
        </w:tc>
      </w:tr>
      <w:tr w:rsidR="000B4819" w:rsidRPr="000B4819" w:rsidTr="000B4819">
        <w:trPr>
          <w:trHeight w:val="630"/>
        </w:trPr>
        <w:tc>
          <w:tcPr>
            <w:tcW w:w="866"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16</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Принтер </w:t>
            </w:r>
            <w:proofErr w:type="spellStart"/>
            <w:r w:rsidRPr="00FE33FD">
              <w:rPr>
                <w:lang w:eastAsia="ru-RU"/>
              </w:rPr>
              <w:t>Xerox</w:t>
            </w:r>
            <w:proofErr w:type="spellEnd"/>
            <w:r w:rsidRPr="00FE33FD">
              <w:rPr>
                <w:lang w:eastAsia="ru-RU"/>
              </w:rPr>
              <w:t xml:space="preserve"> </w:t>
            </w:r>
            <w:proofErr w:type="spellStart"/>
            <w:r w:rsidRPr="00FE33FD">
              <w:rPr>
                <w:lang w:eastAsia="ru-RU"/>
              </w:rPr>
              <w:t>Phaser</w:t>
            </w:r>
            <w:proofErr w:type="spellEnd"/>
            <w:r w:rsidRPr="00FE33FD">
              <w:rPr>
                <w:lang w:eastAsia="ru-RU"/>
              </w:rPr>
              <w:t xml:space="preserve"> 6130</w:t>
            </w: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Xerox</w:t>
            </w:r>
            <w:proofErr w:type="spellEnd"/>
            <w:r w:rsidRPr="00FE33FD">
              <w:rPr>
                <w:lang w:eastAsia="ru-RU"/>
              </w:rPr>
              <w:t xml:space="preserve"> 106R01285</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5</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6700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Xerox</w:t>
            </w:r>
            <w:proofErr w:type="spellEnd"/>
            <w:r w:rsidRPr="00FE33FD">
              <w:rPr>
                <w:lang w:eastAsia="ru-RU"/>
              </w:rPr>
              <w:t xml:space="preserve"> 106R01282</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6750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Xerox</w:t>
            </w:r>
            <w:proofErr w:type="spellEnd"/>
            <w:r w:rsidRPr="00FE33FD">
              <w:rPr>
                <w:lang w:eastAsia="ru-RU"/>
              </w:rPr>
              <w:t xml:space="preserve"> 106R01284</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6750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Xerox</w:t>
            </w:r>
            <w:proofErr w:type="spellEnd"/>
            <w:r w:rsidRPr="00FE33FD">
              <w:rPr>
                <w:lang w:eastAsia="ru-RU"/>
              </w:rPr>
              <w:t xml:space="preserve"> 106R01283</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6750</w:t>
            </w:r>
          </w:p>
        </w:tc>
      </w:tr>
      <w:tr w:rsidR="000B4819" w:rsidRPr="000B4819" w:rsidTr="000B4819">
        <w:trPr>
          <w:trHeight w:val="630"/>
        </w:trPr>
        <w:tc>
          <w:tcPr>
            <w:tcW w:w="866"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17</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Многофункциональное устройство </w:t>
            </w:r>
            <w:proofErr w:type="spellStart"/>
            <w:r w:rsidRPr="00FE33FD">
              <w:rPr>
                <w:lang w:eastAsia="ru-RU"/>
              </w:rPr>
              <w:t>Xerox</w:t>
            </w:r>
            <w:proofErr w:type="spellEnd"/>
            <w:r w:rsidRPr="00FE33FD">
              <w:rPr>
                <w:lang w:eastAsia="ru-RU"/>
              </w:rPr>
              <w:t xml:space="preserve"> </w:t>
            </w:r>
            <w:proofErr w:type="spellStart"/>
            <w:r w:rsidRPr="00FE33FD">
              <w:rPr>
                <w:lang w:eastAsia="ru-RU"/>
              </w:rPr>
              <w:t>WorkCentre</w:t>
            </w:r>
            <w:proofErr w:type="spellEnd"/>
            <w:r w:rsidRPr="00FE33FD">
              <w:rPr>
                <w:lang w:eastAsia="ru-RU"/>
              </w:rPr>
              <w:t xml:space="preserve"> 6505</w:t>
            </w: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Xerox</w:t>
            </w:r>
            <w:proofErr w:type="spellEnd"/>
            <w:r w:rsidRPr="00FE33FD">
              <w:rPr>
                <w:lang w:eastAsia="ru-RU"/>
              </w:rPr>
              <w:t xml:space="preserve"> 106R01604</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5</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4300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Xerox</w:t>
            </w:r>
            <w:proofErr w:type="spellEnd"/>
            <w:r w:rsidRPr="00FE33FD">
              <w:rPr>
                <w:lang w:eastAsia="ru-RU"/>
              </w:rPr>
              <w:t xml:space="preserve"> 106R01603</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4500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Xerox</w:t>
            </w:r>
            <w:proofErr w:type="spellEnd"/>
            <w:r w:rsidRPr="00FE33FD">
              <w:rPr>
                <w:lang w:eastAsia="ru-RU"/>
              </w:rPr>
              <w:t xml:space="preserve"> 106R01602</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4400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Xerox</w:t>
            </w:r>
            <w:proofErr w:type="spellEnd"/>
            <w:r w:rsidRPr="00FE33FD">
              <w:rPr>
                <w:lang w:eastAsia="ru-RU"/>
              </w:rPr>
              <w:t xml:space="preserve"> 106R01601</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4380</w:t>
            </w:r>
          </w:p>
        </w:tc>
      </w:tr>
      <w:tr w:rsidR="000B4819" w:rsidRPr="000B4819" w:rsidTr="000B4819">
        <w:trPr>
          <w:trHeight w:val="765"/>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819" w:rsidRPr="00FE33FD" w:rsidRDefault="000B4819" w:rsidP="000B4819">
            <w:pPr>
              <w:suppressAutoHyphens w:val="0"/>
              <w:jc w:val="center"/>
              <w:rPr>
                <w:lang w:eastAsia="ru-RU"/>
              </w:rPr>
            </w:pPr>
            <w:r w:rsidRPr="00FE33FD">
              <w:rPr>
                <w:lang w:eastAsia="ru-RU"/>
              </w:rPr>
              <w:t>18</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Принтер </w:t>
            </w:r>
            <w:proofErr w:type="spellStart"/>
            <w:r w:rsidRPr="00FE33FD">
              <w:rPr>
                <w:lang w:eastAsia="ru-RU"/>
              </w:rPr>
              <w:t>Xerox</w:t>
            </w:r>
            <w:proofErr w:type="spellEnd"/>
            <w:r w:rsidRPr="00FE33FD">
              <w:rPr>
                <w:lang w:eastAsia="ru-RU"/>
              </w:rPr>
              <w:t xml:space="preserve"> </w:t>
            </w:r>
            <w:proofErr w:type="spellStart"/>
            <w:r w:rsidRPr="00FE33FD">
              <w:rPr>
                <w:lang w:eastAsia="ru-RU"/>
              </w:rPr>
              <w:t>Phaser</w:t>
            </w:r>
            <w:proofErr w:type="spellEnd"/>
            <w:r w:rsidRPr="00FE33FD">
              <w:rPr>
                <w:lang w:eastAsia="ru-RU"/>
              </w:rPr>
              <w:t xml:space="preserve"> 7400</w:t>
            </w: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Xerox</w:t>
            </w:r>
            <w:proofErr w:type="spellEnd"/>
            <w:r w:rsidRPr="00FE33FD">
              <w:rPr>
                <w:lang w:eastAsia="ru-RU"/>
              </w:rPr>
              <w:t xml:space="preserve"> 106R01077</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1</w:t>
            </w:r>
          </w:p>
        </w:tc>
        <w:tc>
          <w:tcPr>
            <w:tcW w:w="2194" w:type="dxa"/>
            <w:gridSpan w:val="2"/>
            <w:tcBorders>
              <w:top w:val="nil"/>
              <w:left w:val="nil"/>
              <w:bottom w:val="single" w:sz="4" w:space="0" w:color="auto"/>
              <w:right w:val="single" w:sz="4" w:space="0" w:color="auto"/>
            </w:tcBorders>
            <w:shd w:val="clear" w:color="auto" w:fill="auto"/>
            <w:noWrap/>
            <w:vAlign w:val="bottom"/>
            <w:hideMark/>
          </w:tcPr>
          <w:p w:rsidR="000B4819" w:rsidRPr="00FE33FD" w:rsidRDefault="000B4819" w:rsidP="000B4819">
            <w:pPr>
              <w:suppressAutoHyphens w:val="0"/>
              <w:jc w:val="center"/>
              <w:rPr>
                <w:lang w:eastAsia="ru-RU"/>
              </w:rPr>
            </w:pPr>
            <w:r w:rsidRPr="00FE33FD">
              <w:rPr>
                <w:lang w:eastAsia="ru-RU"/>
              </w:rPr>
              <w:t>22350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Xerox</w:t>
            </w:r>
            <w:proofErr w:type="spellEnd"/>
            <w:r w:rsidRPr="00FE33FD">
              <w:rPr>
                <w:lang w:eastAsia="ru-RU"/>
              </w:rPr>
              <w:t xml:space="preserve"> 106R01078</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1</w:t>
            </w:r>
          </w:p>
        </w:tc>
        <w:tc>
          <w:tcPr>
            <w:tcW w:w="2194" w:type="dxa"/>
            <w:gridSpan w:val="2"/>
            <w:tcBorders>
              <w:top w:val="nil"/>
              <w:left w:val="nil"/>
              <w:bottom w:val="single" w:sz="4" w:space="0" w:color="auto"/>
              <w:right w:val="single" w:sz="4" w:space="0" w:color="auto"/>
            </w:tcBorders>
            <w:shd w:val="clear" w:color="auto" w:fill="auto"/>
            <w:noWrap/>
            <w:vAlign w:val="bottom"/>
            <w:hideMark/>
          </w:tcPr>
          <w:p w:rsidR="000B4819" w:rsidRPr="00FE33FD" w:rsidRDefault="000B4819" w:rsidP="000B4819">
            <w:pPr>
              <w:suppressAutoHyphens w:val="0"/>
              <w:jc w:val="center"/>
              <w:rPr>
                <w:lang w:eastAsia="ru-RU"/>
              </w:rPr>
            </w:pPr>
            <w:r w:rsidRPr="00FE33FD">
              <w:rPr>
                <w:lang w:eastAsia="ru-RU"/>
              </w:rPr>
              <w:t>22340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Xerox</w:t>
            </w:r>
            <w:proofErr w:type="spellEnd"/>
            <w:r w:rsidRPr="00FE33FD">
              <w:rPr>
                <w:lang w:eastAsia="ru-RU"/>
              </w:rPr>
              <w:t xml:space="preserve"> 106R01079</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1</w:t>
            </w:r>
          </w:p>
        </w:tc>
        <w:tc>
          <w:tcPr>
            <w:tcW w:w="2194" w:type="dxa"/>
            <w:gridSpan w:val="2"/>
            <w:tcBorders>
              <w:top w:val="nil"/>
              <w:left w:val="nil"/>
              <w:bottom w:val="single" w:sz="4" w:space="0" w:color="auto"/>
              <w:right w:val="single" w:sz="4" w:space="0" w:color="auto"/>
            </w:tcBorders>
            <w:shd w:val="clear" w:color="auto" w:fill="auto"/>
            <w:noWrap/>
            <w:vAlign w:val="bottom"/>
            <w:hideMark/>
          </w:tcPr>
          <w:p w:rsidR="000B4819" w:rsidRPr="00FE33FD" w:rsidRDefault="000B4819" w:rsidP="000B4819">
            <w:pPr>
              <w:suppressAutoHyphens w:val="0"/>
              <w:jc w:val="center"/>
              <w:rPr>
                <w:lang w:eastAsia="ru-RU"/>
              </w:rPr>
            </w:pPr>
            <w:r w:rsidRPr="00FE33FD">
              <w:rPr>
                <w:lang w:eastAsia="ru-RU"/>
              </w:rPr>
              <w:t>22310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Картридж </w:t>
            </w:r>
            <w:proofErr w:type="spellStart"/>
            <w:r w:rsidRPr="00FE33FD">
              <w:rPr>
                <w:lang w:eastAsia="ru-RU"/>
              </w:rPr>
              <w:t>Xerox</w:t>
            </w:r>
            <w:proofErr w:type="spellEnd"/>
            <w:r w:rsidRPr="00FE33FD">
              <w:rPr>
                <w:lang w:eastAsia="ru-RU"/>
              </w:rPr>
              <w:t xml:space="preserve"> 106R01080</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1</w:t>
            </w:r>
          </w:p>
        </w:tc>
        <w:tc>
          <w:tcPr>
            <w:tcW w:w="2194" w:type="dxa"/>
            <w:gridSpan w:val="2"/>
            <w:tcBorders>
              <w:top w:val="nil"/>
              <w:left w:val="nil"/>
              <w:bottom w:val="single" w:sz="4" w:space="0" w:color="auto"/>
              <w:right w:val="single" w:sz="4" w:space="0" w:color="auto"/>
            </w:tcBorders>
            <w:shd w:val="clear" w:color="auto" w:fill="auto"/>
            <w:noWrap/>
            <w:vAlign w:val="bottom"/>
            <w:hideMark/>
          </w:tcPr>
          <w:p w:rsidR="000B4819" w:rsidRPr="00FE33FD" w:rsidRDefault="000B4819" w:rsidP="000B4819">
            <w:pPr>
              <w:suppressAutoHyphens w:val="0"/>
              <w:jc w:val="center"/>
              <w:rPr>
                <w:lang w:eastAsia="ru-RU"/>
              </w:rPr>
            </w:pPr>
            <w:r w:rsidRPr="00FE33FD">
              <w:rPr>
                <w:lang w:eastAsia="ru-RU"/>
              </w:rPr>
              <w:t>9800</w:t>
            </w:r>
          </w:p>
        </w:tc>
      </w:tr>
      <w:tr w:rsidR="000B4819" w:rsidRPr="000B4819" w:rsidTr="000B4819">
        <w:trPr>
          <w:trHeight w:val="645"/>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Бокс для сбора 106R01081</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1</w:t>
            </w:r>
          </w:p>
        </w:tc>
        <w:tc>
          <w:tcPr>
            <w:tcW w:w="2194" w:type="dxa"/>
            <w:gridSpan w:val="2"/>
            <w:tcBorders>
              <w:top w:val="nil"/>
              <w:left w:val="nil"/>
              <w:bottom w:val="single" w:sz="4" w:space="0" w:color="auto"/>
              <w:right w:val="single" w:sz="4" w:space="0" w:color="auto"/>
            </w:tcBorders>
            <w:shd w:val="clear" w:color="auto" w:fill="auto"/>
            <w:noWrap/>
            <w:vAlign w:val="bottom"/>
            <w:hideMark/>
          </w:tcPr>
          <w:p w:rsidR="000B4819" w:rsidRPr="00FE33FD" w:rsidRDefault="000B4819" w:rsidP="000B4819">
            <w:pPr>
              <w:suppressAutoHyphens w:val="0"/>
              <w:jc w:val="center"/>
              <w:rPr>
                <w:lang w:eastAsia="ru-RU"/>
              </w:rPr>
            </w:pPr>
            <w:r w:rsidRPr="00FE33FD">
              <w:rPr>
                <w:lang w:eastAsia="ru-RU"/>
              </w:rPr>
              <w:t>2820</w:t>
            </w:r>
          </w:p>
        </w:tc>
      </w:tr>
      <w:tr w:rsidR="000B4819" w:rsidRPr="000B4819" w:rsidTr="000B4819">
        <w:trPr>
          <w:trHeight w:val="630"/>
        </w:trPr>
        <w:tc>
          <w:tcPr>
            <w:tcW w:w="866"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19</w:t>
            </w:r>
          </w:p>
        </w:tc>
        <w:tc>
          <w:tcPr>
            <w:tcW w:w="2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Многофункциональное устройство </w:t>
            </w:r>
            <w:proofErr w:type="spellStart"/>
            <w:r w:rsidRPr="00FE33FD">
              <w:rPr>
                <w:lang w:eastAsia="ru-RU"/>
              </w:rPr>
              <w:t>Xerox</w:t>
            </w:r>
            <w:proofErr w:type="spellEnd"/>
            <w:r w:rsidRPr="00FE33FD">
              <w:rPr>
                <w:lang w:eastAsia="ru-RU"/>
              </w:rPr>
              <w:t xml:space="preserve"> </w:t>
            </w:r>
            <w:proofErr w:type="spellStart"/>
            <w:r w:rsidRPr="00FE33FD">
              <w:rPr>
                <w:lang w:eastAsia="ru-RU"/>
              </w:rPr>
              <w:t>WorkCentre</w:t>
            </w:r>
            <w:proofErr w:type="spellEnd"/>
            <w:r w:rsidRPr="00FE33FD">
              <w:rPr>
                <w:lang w:eastAsia="ru-RU"/>
              </w:rPr>
              <w:t xml:space="preserve"> 7535</w:t>
            </w: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Тонер-картридж </w:t>
            </w:r>
            <w:proofErr w:type="spellStart"/>
            <w:r w:rsidRPr="00FE33FD">
              <w:rPr>
                <w:lang w:eastAsia="ru-RU"/>
              </w:rPr>
              <w:t>Xerox</w:t>
            </w:r>
            <w:proofErr w:type="spellEnd"/>
            <w:r w:rsidRPr="00FE33FD">
              <w:rPr>
                <w:lang w:eastAsia="ru-RU"/>
              </w:rPr>
              <w:t xml:space="preserve"> 006R01517</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4310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Тонер-картридж </w:t>
            </w:r>
            <w:proofErr w:type="spellStart"/>
            <w:r w:rsidRPr="00FE33FD">
              <w:rPr>
                <w:lang w:eastAsia="ru-RU"/>
              </w:rPr>
              <w:t>Xerox</w:t>
            </w:r>
            <w:proofErr w:type="spellEnd"/>
            <w:r w:rsidRPr="00FE33FD">
              <w:rPr>
                <w:lang w:eastAsia="ru-RU"/>
              </w:rPr>
              <w:t xml:space="preserve"> 006R01520</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5010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Тонер-картридж </w:t>
            </w:r>
            <w:proofErr w:type="spellStart"/>
            <w:r w:rsidRPr="00FE33FD">
              <w:rPr>
                <w:lang w:eastAsia="ru-RU"/>
              </w:rPr>
              <w:t>Xerox</w:t>
            </w:r>
            <w:proofErr w:type="spellEnd"/>
            <w:r w:rsidRPr="00FE33FD">
              <w:rPr>
                <w:lang w:eastAsia="ru-RU"/>
              </w:rPr>
              <w:t xml:space="preserve"> 006R01518</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5280</w:t>
            </w:r>
          </w:p>
        </w:tc>
      </w:tr>
      <w:tr w:rsidR="000B4819" w:rsidRPr="000B4819" w:rsidTr="000B4819">
        <w:trPr>
          <w:trHeight w:val="630"/>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Тонер-картридж </w:t>
            </w:r>
            <w:proofErr w:type="spellStart"/>
            <w:r w:rsidRPr="00FE33FD">
              <w:rPr>
                <w:lang w:eastAsia="ru-RU"/>
              </w:rPr>
              <w:t>Xerox</w:t>
            </w:r>
            <w:proofErr w:type="spellEnd"/>
            <w:r w:rsidRPr="00FE33FD">
              <w:rPr>
                <w:lang w:eastAsia="ru-RU"/>
              </w:rPr>
              <w:t xml:space="preserve"> 006R01519</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5010</w:t>
            </w:r>
          </w:p>
        </w:tc>
      </w:tr>
      <w:tr w:rsidR="000B4819" w:rsidRPr="000B4819" w:rsidTr="000B4819">
        <w:trPr>
          <w:trHeight w:val="945"/>
        </w:trPr>
        <w:tc>
          <w:tcPr>
            <w:tcW w:w="866"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815" w:type="dxa"/>
            <w:vMerge/>
            <w:tcBorders>
              <w:top w:val="nil"/>
              <w:left w:val="single" w:sz="4" w:space="0" w:color="auto"/>
              <w:bottom w:val="single" w:sz="4" w:space="0" w:color="auto"/>
              <w:right w:val="single" w:sz="4" w:space="0" w:color="auto"/>
            </w:tcBorders>
            <w:vAlign w:val="center"/>
            <w:hideMark/>
          </w:tcPr>
          <w:p w:rsidR="000B4819" w:rsidRPr="00FE33FD" w:rsidRDefault="000B4819" w:rsidP="000B4819">
            <w:pPr>
              <w:suppressAutoHyphens w:val="0"/>
              <w:rPr>
                <w:lang w:eastAsia="ru-RU"/>
              </w:rPr>
            </w:pPr>
          </w:p>
        </w:tc>
        <w:tc>
          <w:tcPr>
            <w:tcW w:w="2162"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 xml:space="preserve">Бокс для сбора тонера </w:t>
            </w:r>
            <w:proofErr w:type="spellStart"/>
            <w:r w:rsidRPr="00FE33FD">
              <w:rPr>
                <w:lang w:eastAsia="ru-RU"/>
              </w:rPr>
              <w:t>Xerox</w:t>
            </w:r>
            <w:proofErr w:type="spellEnd"/>
            <w:r w:rsidRPr="00FE33FD">
              <w:rPr>
                <w:lang w:eastAsia="ru-RU"/>
              </w:rPr>
              <w:t xml:space="preserve"> 008R13061</w:t>
            </w:r>
          </w:p>
        </w:tc>
        <w:tc>
          <w:tcPr>
            <w:tcW w:w="1743" w:type="dxa"/>
            <w:tcBorders>
              <w:top w:val="nil"/>
              <w:left w:val="nil"/>
              <w:bottom w:val="single" w:sz="4" w:space="0" w:color="auto"/>
              <w:right w:val="single" w:sz="4" w:space="0" w:color="auto"/>
            </w:tcBorders>
            <w:shd w:val="clear" w:color="000000" w:fill="FFFFFF"/>
            <w:vAlign w:val="center"/>
            <w:hideMark/>
          </w:tcPr>
          <w:p w:rsidR="000B4819" w:rsidRPr="00FE33FD" w:rsidRDefault="000B4819" w:rsidP="000B4819">
            <w:pPr>
              <w:suppressAutoHyphens w:val="0"/>
              <w:jc w:val="center"/>
              <w:rPr>
                <w:lang w:eastAsia="ru-RU"/>
              </w:rPr>
            </w:pPr>
            <w:r w:rsidRPr="00FE33FD">
              <w:rPr>
                <w:lang w:eastAsia="ru-RU"/>
              </w:rPr>
              <w:t>4</w:t>
            </w:r>
          </w:p>
        </w:tc>
        <w:tc>
          <w:tcPr>
            <w:tcW w:w="2194" w:type="dxa"/>
            <w:gridSpan w:val="2"/>
            <w:tcBorders>
              <w:top w:val="nil"/>
              <w:left w:val="nil"/>
              <w:bottom w:val="single" w:sz="4" w:space="0" w:color="auto"/>
              <w:right w:val="single" w:sz="4" w:space="0" w:color="auto"/>
            </w:tcBorders>
            <w:shd w:val="clear" w:color="auto" w:fill="auto"/>
            <w:vAlign w:val="center"/>
            <w:hideMark/>
          </w:tcPr>
          <w:p w:rsidR="000B4819" w:rsidRPr="00FE33FD" w:rsidRDefault="000B4819" w:rsidP="000B4819">
            <w:pPr>
              <w:suppressAutoHyphens w:val="0"/>
              <w:jc w:val="center"/>
              <w:rPr>
                <w:lang w:eastAsia="ru-RU"/>
              </w:rPr>
            </w:pPr>
            <w:r w:rsidRPr="00FE33FD">
              <w:rPr>
                <w:lang w:eastAsia="ru-RU"/>
              </w:rPr>
              <w:t>2680</w:t>
            </w:r>
          </w:p>
        </w:tc>
      </w:tr>
    </w:tbl>
    <w:p w:rsidR="000B4819" w:rsidRDefault="000B4819" w:rsidP="00E637C8">
      <w:pPr>
        <w:spacing w:after="200" w:line="276" w:lineRule="auto"/>
        <w:ind w:firstLine="708"/>
        <w:rPr>
          <w:rFonts w:eastAsia="MS Mincho"/>
          <w:color w:val="FF0000"/>
          <w:szCs w:val="28"/>
        </w:rPr>
      </w:pPr>
    </w:p>
    <w:p w:rsidR="00E637C8" w:rsidRPr="00E637C8" w:rsidRDefault="00E637C8" w:rsidP="00E637C8">
      <w:pPr>
        <w:ind w:firstLine="709"/>
        <w:jc w:val="both"/>
        <w:rPr>
          <w:bCs/>
          <w:sz w:val="28"/>
          <w:szCs w:val="28"/>
        </w:rPr>
      </w:pPr>
      <w:r w:rsidRPr="00E637C8">
        <w:rPr>
          <w:bCs/>
          <w:sz w:val="28"/>
          <w:szCs w:val="28"/>
        </w:rPr>
        <w:t>4.7.2. Особое условие: при наличии необходимости поставки Товара, не указанного в настоящей  номенклатуре (в связи с выбытием неремонтопригодной оргтехники и расширением номенклатуры оргтехники Заказчика), стороны (Заказчик и Поставщик) вправе согласовать расширение ассортимента Товара дополнительным соглашением к договору, заключаемому по результатам настоящего Открытого конкурса без проведения дополнительных конкурсных процедур.</w:t>
      </w:r>
    </w:p>
    <w:p w:rsidR="00E637C8" w:rsidRPr="00E637C8" w:rsidRDefault="00E637C8" w:rsidP="00E637C8">
      <w:pPr>
        <w:autoSpaceDE w:val="0"/>
        <w:jc w:val="both"/>
        <w:rPr>
          <w:rFonts w:eastAsia="Arial"/>
          <w:b/>
          <w:bCs/>
          <w:sz w:val="28"/>
          <w:szCs w:val="28"/>
        </w:rPr>
      </w:pPr>
    </w:p>
    <w:p w:rsidR="00E637C8" w:rsidRPr="00E637C8" w:rsidRDefault="00E637C8" w:rsidP="00E637C8">
      <w:pPr>
        <w:ind w:firstLine="709"/>
        <w:jc w:val="both"/>
        <w:rPr>
          <w:sz w:val="28"/>
          <w:szCs w:val="28"/>
        </w:rPr>
      </w:pPr>
      <w:r w:rsidRPr="00E637C8">
        <w:rPr>
          <w:bCs/>
          <w:sz w:val="28"/>
          <w:szCs w:val="28"/>
        </w:rPr>
        <w:t xml:space="preserve">4.7.3. </w:t>
      </w:r>
      <w:r w:rsidRPr="00E637C8">
        <w:rPr>
          <w:sz w:val="28"/>
          <w:szCs w:val="28"/>
        </w:rPr>
        <w:t>Требования к качеству поставляемого Товара:</w:t>
      </w:r>
    </w:p>
    <w:p w:rsidR="00E637C8" w:rsidRPr="00E637C8" w:rsidRDefault="00E637C8" w:rsidP="00E637C8">
      <w:pPr>
        <w:ind w:firstLine="709"/>
        <w:jc w:val="both"/>
        <w:rPr>
          <w:sz w:val="28"/>
          <w:szCs w:val="28"/>
        </w:rPr>
      </w:pPr>
      <w:r w:rsidRPr="00E637C8">
        <w:rPr>
          <w:sz w:val="28"/>
          <w:szCs w:val="28"/>
          <w:lang w:eastAsia="ru-RU"/>
        </w:rPr>
        <w:t>а) в</w:t>
      </w:r>
      <w:r w:rsidRPr="00E637C8">
        <w:rPr>
          <w:sz w:val="28"/>
          <w:szCs w:val="28"/>
        </w:rPr>
        <w:t>се поставляемые расходные материалы должны быть оригинального серийного заводского изготовления (производитель (бренд) расходного материала должен совпадать с производителем (брендом) печатающего устройства).</w:t>
      </w:r>
    </w:p>
    <w:p w:rsidR="00E637C8" w:rsidRPr="00E637C8" w:rsidRDefault="00E637C8" w:rsidP="00E637C8">
      <w:pPr>
        <w:ind w:firstLine="709"/>
        <w:jc w:val="both"/>
        <w:rPr>
          <w:sz w:val="28"/>
          <w:szCs w:val="28"/>
        </w:rPr>
      </w:pPr>
      <w:proofErr w:type="gramStart"/>
      <w:r w:rsidRPr="00E637C8">
        <w:rPr>
          <w:sz w:val="28"/>
          <w:szCs w:val="28"/>
        </w:rPr>
        <w:t xml:space="preserve">Расходные материалы должны быть новые, </w:t>
      </w:r>
      <w:proofErr w:type="spellStart"/>
      <w:r w:rsidRPr="00E637C8">
        <w:rPr>
          <w:sz w:val="28"/>
          <w:szCs w:val="28"/>
        </w:rPr>
        <w:t>произведеные</w:t>
      </w:r>
      <w:proofErr w:type="spellEnd"/>
      <w:r w:rsidRPr="00E637C8">
        <w:rPr>
          <w:sz w:val="28"/>
          <w:szCs w:val="28"/>
        </w:rPr>
        <w:t xml:space="preserve"> не ранее  201</w:t>
      </w:r>
      <w:r w:rsidR="004A5E54">
        <w:rPr>
          <w:sz w:val="28"/>
          <w:szCs w:val="28"/>
        </w:rPr>
        <w:t>5</w:t>
      </w:r>
      <w:r w:rsidRPr="00E637C8">
        <w:rPr>
          <w:sz w:val="28"/>
          <w:szCs w:val="28"/>
        </w:rPr>
        <w:t xml:space="preserve"> года, не восстановленные, не </w:t>
      </w:r>
      <w:proofErr w:type="spellStart"/>
      <w:r w:rsidRPr="00E637C8">
        <w:rPr>
          <w:sz w:val="28"/>
          <w:szCs w:val="28"/>
        </w:rPr>
        <w:t>перезаправленные</w:t>
      </w:r>
      <w:proofErr w:type="spellEnd"/>
      <w:r w:rsidRPr="00E637C8">
        <w:rPr>
          <w:sz w:val="28"/>
          <w:szCs w:val="28"/>
        </w:rPr>
        <w:t xml:space="preserve"> вторично, ранее в эксплуатации (употреблении) не бывшие, не переработанные, не модифицированные (не переделанные), не поврежденные, полностью изготовлены из новых компонентов, комплектные, в фирменной невскрытой упаковке, с действующим сроком годности, не имеющие дефектов, связанных с конструкцией, материалами и работой по их изготовлению, а также свободные от любых</w:t>
      </w:r>
      <w:proofErr w:type="gramEnd"/>
      <w:r w:rsidRPr="00E637C8">
        <w:rPr>
          <w:sz w:val="28"/>
          <w:szCs w:val="28"/>
        </w:rPr>
        <w:t xml:space="preserve"> других дефектов, могущих проявиться в работе при соблюдении правил эксплуатации, полностью совместимые с печатным оборудованием;</w:t>
      </w:r>
    </w:p>
    <w:p w:rsidR="00E637C8" w:rsidRPr="00E637C8" w:rsidRDefault="00E637C8" w:rsidP="00E637C8">
      <w:pPr>
        <w:tabs>
          <w:tab w:val="left" w:pos="1418"/>
        </w:tabs>
        <w:suppressAutoHyphens w:val="0"/>
        <w:autoSpaceDE w:val="0"/>
        <w:autoSpaceDN w:val="0"/>
        <w:adjustRightInd w:val="0"/>
        <w:ind w:firstLine="709"/>
        <w:jc w:val="both"/>
        <w:rPr>
          <w:sz w:val="28"/>
          <w:szCs w:val="28"/>
          <w:lang w:eastAsia="ru-RU"/>
        </w:rPr>
      </w:pPr>
      <w:r w:rsidRPr="00E637C8">
        <w:rPr>
          <w:sz w:val="28"/>
          <w:szCs w:val="28"/>
          <w:lang w:eastAsia="ru-RU"/>
        </w:rPr>
        <w:t>б) поставка не оригинального Товара не допускается;</w:t>
      </w:r>
    </w:p>
    <w:p w:rsidR="00E637C8" w:rsidRPr="00E637C8" w:rsidRDefault="00E637C8" w:rsidP="00E637C8">
      <w:pPr>
        <w:tabs>
          <w:tab w:val="left" w:pos="1418"/>
        </w:tabs>
        <w:suppressAutoHyphens w:val="0"/>
        <w:autoSpaceDE w:val="0"/>
        <w:autoSpaceDN w:val="0"/>
        <w:adjustRightInd w:val="0"/>
        <w:ind w:firstLine="709"/>
        <w:jc w:val="both"/>
        <w:rPr>
          <w:sz w:val="28"/>
          <w:szCs w:val="28"/>
          <w:lang w:eastAsia="ru-RU"/>
        </w:rPr>
      </w:pPr>
      <w:r w:rsidRPr="00E637C8">
        <w:rPr>
          <w:sz w:val="28"/>
          <w:szCs w:val="28"/>
          <w:lang w:eastAsia="ru-RU"/>
        </w:rPr>
        <w:t>в) качество Товара должно соответствовать требованиям государственных стандартов (применяется и проверяется на усмотрение претендента) на соответствующий вид Товара.</w:t>
      </w:r>
    </w:p>
    <w:p w:rsidR="00E637C8" w:rsidRDefault="00E637C8" w:rsidP="00E637C8">
      <w:pPr>
        <w:tabs>
          <w:tab w:val="left" w:pos="1418"/>
        </w:tabs>
        <w:suppressAutoHyphens w:val="0"/>
        <w:autoSpaceDE w:val="0"/>
        <w:autoSpaceDN w:val="0"/>
        <w:adjustRightInd w:val="0"/>
        <w:jc w:val="both"/>
        <w:rPr>
          <w:sz w:val="28"/>
          <w:szCs w:val="28"/>
          <w:lang w:eastAsia="ru-RU"/>
        </w:rPr>
      </w:pPr>
    </w:p>
    <w:p w:rsidR="004A5E54" w:rsidRPr="00E637C8" w:rsidRDefault="004A5E54" w:rsidP="00E637C8">
      <w:pPr>
        <w:tabs>
          <w:tab w:val="left" w:pos="1418"/>
        </w:tabs>
        <w:suppressAutoHyphens w:val="0"/>
        <w:autoSpaceDE w:val="0"/>
        <w:autoSpaceDN w:val="0"/>
        <w:adjustRightInd w:val="0"/>
        <w:jc w:val="both"/>
        <w:rPr>
          <w:sz w:val="28"/>
          <w:szCs w:val="28"/>
          <w:lang w:eastAsia="ru-RU"/>
        </w:rPr>
      </w:pPr>
    </w:p>
    <w:p w:rsidR="00E637C8" w:rsidRPr="00E637C8" w:rsidRDefault="00E637C8" w:rsidP="00E637C8">
      <w:pPr>
        <w:ind w:firstLine="709"/>
        <w:jc w:val="both"/>
        <w:rPr>
          <w:sz w:val="28"/>
          <w:szCs w:val="28"/>
        </w:rPr>
      </w:pPr>
      <w:r w:rsidRPr="00E637C8">
        <w:rPr>
          <w:sz w:val="28"/>
          <w:szCs w:val="28"/>
        </w:rPr>
        <w:t>4.7.4. Гарантийные требования:</w:t>
      </w:r>
    </w:p>
    <w:p w:rsidR="00E637C8" w:rsidRPr="00E637C8" w:rsidRDefault="00E637C8" w:rsidP="00E637C8">
      <w:pPr>
        <w:tabs>
          <w:tab w:val="num" w:pos="851"/>
        </w:tabs>
        <w:ind w:firstLine="709"/>
        <w:jc w:val="both"/>
        <w:rPr>
          <w:rFonts w:eastAsia="Arial"/>
          <w:sz w:val="28"/>
          <w:szCs w:val="28"/>
        </w:rPr>
      </w:pPr>
      <w:r w:rsidRPr="00E637C8">
        <w:rPr>
          <w:rFonts w:eastAsia="Arial"/>
          <w:sz w:val="28"/>
          <w:szCs w:val="28"/>
        </w:rPr>
        <w:t xml:space="preserve">а) Срок гарантии сохранения работоспособности Товара должен составлять не менее 12 месяцев </w:t>
      </w:r>
      <w:proofErr w:type="gramStart"/>
      <w:r w:rsidRPr="00E637C8">
        <w:rPr>
          <w:rFonts w:eastAsia="Arial"/>
          <w:sz w:val="28"/>
          <w:szCs w:val="28"/>
        </w:rPr>
        <w:t xml:space="preserve">с даты </w:t>
      </w:r>
      <w:r w:rsidRPr="00E637C8">
        <w:rPr>
          <w:rFonts w:eastAsia="Arial"/>
          <w:color w:val="000000"/>
          <w:sz w:val="28"/>
          <w:szCs w:val="28"/>
        </w:rPr>
        <w:t>поставки</w:t>
      </w:r>
      <w:proofErr w:type="gramEnd"/>
      <w:r w:rsidRPr="00E637C8">
        <w:rPr>
          <w:rFonts w:eastAsia="Arial"/>
          <w:color w:val="000000"/>
          <w:sz w:val="28"/>
          <w:szCs w:val="28"/>
        </w:rPr>
        <w:t xml:space="preserve"> Товара (даты подписания товарной накладной ТОРГ-12)</w:t>
      </w:r>
      <w:r w:rsidRPr="00E637C8">
        <w:rPr>
          <w:rFonts w:eastAsia="Arial"/>
          <w:sz w:val="28"/>
          <w:szCs w:val="28"/>
        </w:rPr>
        <w:t xml:space="preserve">. Гарантийные обязательства и поддержка поставляемых картриджей обеспечиваются производителем печатающих устройств в официальных сервисных центрах производителя печатающих устройств, а также Поставщиком. </w:t>
      </w:r>
    </w:p>
    <w:p w:rsidR="00E637C8" w:rsidRPr="00E637C8" w:rsidRDefault="00E637C8" w:rsidP="00E637C8">
      <w:pPr>
        <w:ind w:firstLine="709"/>
        <w:jc w:val="both"/>
        <w:rPr>
          <w:rFonts w:eastAsia="MS Mincho"/>
          <w:bCs/>
          <w:sz w:val="28"/>
          <w:szCs w:val="28"/>
        </w:rPr>
      </w:pPr>
      <w:r w:rsidRPr="00E637C8">
        <w:rPr>
          <w:bCs/>
          <w:sz w:val="28"/>
          <w:szCs w:val="28"/>
        </w:rPr>
        <w:t>б) 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637C8" w:rsidRPr="00E637C8" w:rsidRDefault="00E637C8" w:rsidP="00E637C8">
      <w:pPr>
        <w:tabs>
          <w:tab w:val="left" w:pos="709"/>
          <w:tab w:val="left" w:pos="9637"/>
        </w:tabs>
        <w:suppressAutoHyphens w:val="0"/>
        <w:autoSpaceDE w:val="0"/>
        <w:autoSpaceDN w:val="0"/>
        <w:adjustRightInd w:val="0"/>
        <w:ind w:firstLine="709"/>
        <w:jc w:val="both"/>
        <w:rPr>
          <w:snapToGrid w:val="0"/>
          <w:sz w:val="28"/>
          <w:szCs w:val="28"/>
          <w:lang w:eastAsia="ru-RU"/>
        </w:rPr>
      </w:pPr>
      <w:r w:rsidRPr="00E637C8">
        <w:rPr>
          <w:snapToGrid w:val="0"/>
          <w:sz w:val="28"/>
          <w:szCs w:val="28"/>
          <w:lang w:eastAsia="ru-RU"/>
        </w:rPr>
        <w:t xml:space="preserve">в) В случае выхода из строя отдельных частей (узлов) и комплектующих поставленного Товара до истечения гарантийного срока, Поставщик обязан без дополнительной оплаты заменить пришедшие в непригодность картриджи в течение 5 (Пяти) календарных дней </w:t>
      </w:r>
      <w:proofErr w:type="gramStart"/>
      <w:r w:rsidRPr="00E637C8">
        <w:rPr>
          <w:snapToGrid w:val="0"/>
          <w:sz w:val="28"/>
          <w:szCs w:val="28"/>
          <w:lang w:eastAsia="ru-RU"/>
        </w:rPr>
        <w:t>с даты получения</w:t>
      </w:r>
      <w:proofErr w:type="gramEnd"/>
      <w:r w:rsidRPr="00E637C8">
        <w:rPr>
          <w:snapToGrid w:val="0"/>
          <w:sz w:val="28"/>
          <w:szCs w:val="28"/>
          <w:lang w:eastAsia="ru-RU"/>
        </w:rPr>
        <w:t xml:space="preserve"> от Заказчика обращения с соответствующим требованием.</w:t>
      </w:r>
    </w:p>
    <w:p w:rsidR="00E637C8" w:rsidRPr="00E637C8" w:rsidRDefault="00E637C8" w:rsidP="00E637C8">
      <w:pPr>
        <w:tabs>
          <w:tab w:val="left" w:pos="709"/>
          <w:tab w:val="left" w:pos="9637"/>
        </w:tabs>
        <w:suppressAutoHyphens w:val="0"/>
        <w:autoSpaceDE w:val="0"/>
        <w:autoSpaceDN w:val="0"/>
        <w:adjustRightInd w:val="0"/>
        <w:ind w:firstLine="709"/>
        <w:jc w:val="both"/>
        <w:rPr>
          <w:snapToGrid w:val="0"/>
          <w:sz w:val="28"/>
          <w:szCs w:val="28"/>
          <w:lang w:eastAsia="ru-RU"/>
        </w:rPr>
      </w:pPr>
      <w:r w:rsidRPr="00E637C8">
        <w:rPr>
          <w:snapToGrid w:val="0"/>
          <w:sz w:val="28"/>
          <w:szCs w:val="28"/>
          <w:lang w:eastAsia="ru-RU"/>
        </w:rPr>
        <w:t>г) Заказчик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E637C8" w:rsidRPr="00E637C8" w:rsidRDefault="00E637C8" w:rsidP="00E637C8">
      <w:pPr>
        <w:tabs>
          <w:tab w:val="left" w:pos="709"/>
          <w:tab w:val="left" w:pos="9637"/>
        </w:tabs>
        <w:suppressAutoHyphens w:val="0"/>
        <w:autoSpaceDE w:val="0"/>
        <w:autoSpaceDN w:val="0"/>
        <w:adjustRightInd w:val="0"/>
        <w:ind w:firstLine="709"/>
        <w:jc w:val="both"/>
        <w:rPr>
          <w:snapToGrid w:val="0"/>
          <w:sz w:val="28"/>
          <w:szCs w:val="28"/>
          <w:lang w:eastAsia="ru-RU"/>
        </w:rPr>
      </w:pPr>
      <w:r w:rsidRPr="00E637C8">
        <w:rPr>
          <w:snapToGrid w:val="0"/>
          <w:sz w:val="28"/>
          <w:szCs w:val="28"/>
          <w:lang w:eastAsia="ru-RU"/>
        </w:rPr>
        <w:t>д)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E637C8" w:rsidRPr="00E637C8" w:rsidRDefault="00E637C8" w:rsidP="00E637C8">
      <w:pPr>
        <w:tabs>
          <w:tab w:val="left" w:pos="709"/>
          <w:tab w:val="left" w:pos="9637"/>
        </w:tabs>
        <w:suppressAutoHyphens w:val="0"/>
        <w:autoSpaceDE w:val="0"/>
        <w:autoSpaceDN w:val="0"/>
        <w:adjustRightInd w:val="0"/>
        <w:ind w:firstLine="709"/>
        <w:jc w:val="both"/>
        <w:rPr>
          <w:sz w:val="28"/>
          <w:szCs w:val="28"/>
          <w:lang w:eastAsia="ru-RU"/>
        </w:rPr>
      </w:pPr>
      <w:r w:rsidRPr="00E637C8">
        <w:rPr>
          <w:snapToGrid w:val="0"/>
          <w:sz w:val="28"/>
          <w:szCs w:val="28"/>
          <w:lang w:eastAsia="ru-RU"/>
        </w:rPr>
        <w:t xml:space="preserve">е) В случае, если при приемке Товара устанавливается несоответствующее </w:t>
      </w:r>
      <w:proofErr w:type="gramStart"/>
      <w:r w:rsidRPr="00E637C8">
        <w:rPr>
          <w:snapToGrid w:val="0"/>
          <w:sz w:val="28"/>
          <w:szCs w:val="28"/>
          <w:lang w:eastAsia="ru-RU"/>
        </w:rPr>
        <w:t>указанному</w:t>
      </w:r>
      <w:proofErr w:type="gramEnd"/>
      <w:r w:rsidRPr="00E637C8">
        <w:rPr>
          <w:snapToGrid w:val="0"/>
          <w:sz w:val="28"/>
          <w:szCs w:val="28"/>
          <w:lang w:eastAsia="ru-RU"/>
        </w:rPr>
        <w:t xml:space="preserve"> в документах качество Товара, Заказчик вправе не принимать такой Товар, а Поставщик обязан заменить некачественный Товар качественным в течение 3 (трех) календарных дней.</w:t>
      </w:r>
    </w:p>
    <w:p w:rsidR="00E637C8" w:rsidRPr="00E637C8" w:rsidRDefault="00E637C8" w:rsidP="00E637C8">
      <w:pPr>
        <w:ind w:firstLine="709"/>
        <w:rPr>
          <w:sz w:val="28"/>
          <w:szCs w:val="28"/>
        </w:rPr>
      </w:pPr>
    </w:p>
    <w:p w:rsidR="00E637C8" w:rsidRPr="00E637C8" w:rsidRDefault="00E637C8" w:rsidP="00E637C8">
      <w:pPr>
        <w:ind w:firstLine="709"/>
        <w:jc w:val="both"/>
        <w:rPr>
          <w:rFonts w:eastAsia="MS Mincho"/>
          <w:bCs/>
          <w:sz w:val="28"/>
          <w:szCs w:val="28"/>
        </w:rPr>
      </w:pPr>
      <w:r w:rsidRPr="00E637C8">
        <w:rPr>
          <w:rFonts w:eastAsia="MS Mincho"/>
          <w:bCs/>
          <w:sz w:val="28"/>
          <w:szCs w:val="28"/>
        </w:rPr>
        <w:t>4.7.5. Другие требования к Товару:</w:t>
      </w:r>
    </w:p>
    <w:p w:rsidR="00E637C8" w:rsidRPr="00E637C8" w:rsidRDefault="00E637C8" w:rsidP="00E637C8">
      <w:pPr>
        <w:tabs>
          <w:tab w:val="left" w:pos="567"/>
          <w:tab w:val="left" w:pos="9637"/>
        </w:tabs>
        <w:suppressAutoHyphens w:val="0"/>
        <w:autoSpaceDE w:val="0"/>
        <w:autoSpaceDN w:val="0"/>
        <w:adjustRightInd w:val="0"/>
        <w:ind w:firstLine="709"/>
        <w:jc w:val="both"/>
        <w:rPr>
          <w:sz w:val="28"/>
          <w:szCs w:val="28"/>
          <w:lang w:eastAsia="ru-RU"/>
        </w:rPr>
      </w:pPr>
      <w:r w:rsidRPr="00E637C8">
        <w:rPr>
          <w:sz w:val="28"/>
          <w:szCs w:val="28"/>
          <w:lang w:eastAsia="ru-RU"/>
        </w:rPr>
        <w:t xml:space="preserve">а)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 санитарно-гигиеническим нормам и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печатного оборудования. </w:t>
      </w:r>
    </w:p>
    <w:p w:rsidR="00E637C8" w:rsidRPr="00E637C8" w:rsidRDefault="00E637C8" w:rsidP="00E637C8">
      <w:pPr>
        <w:tabs>
          <w:tab w:val="left" w:pos="567"/>
          <w:tab w:val="left" w:pos="9637"/>
        </w:tabs>
        <w:suppressAutoHyphens w:val="0"/>
        <w:autoSpaceDE w:val="0"/>
        <w:autoSpaceDN w:val="0"/>
        <w:adjustRightInd w:val="0"/>
        <w:ind w:firstLine="709"/>
        <w:jc w:val="both"/>
        <w:rPr>
          <w:sz w:val="28"/>
          <w:szCs w:val="28"/>
          <w:lang w:eastAsia="ru-RU"/>
        </w:rPr>
      </w:pPr>
      <w:r w:rsidRPr="00E637C8">
        <w:rPr>
          <w:sz w:val="28"/>
          <w:szCs w:val="28"/>
          <w:lang w:eastAsia="ru-RU"/>
        </w:rPr>
        <w:t>б) Упаковка и маркировка расходных материалов должны содержать все признаки оригинальности, установленные производителями:</w:t>
      </w:r>
    </w:p>
    <w:p w:rsidR="00E637C8" w:rsidRPr="00E637C8" w:rsidRDefault="00E637C8" w:rsidP="00E637C8">
      <w:pPr>
        <w:tabs>
          <w:tab w:val="left" w:pos="709"/>
          <w:tab w:val="left" w:pos="851"/>
        </w:tabs>
        <w:ind w:firstLine="709"/>
        <w:jc w:val="both"/>
        <w:rPr>
          <w:sz w:val="28"/>
          <w:szCs w:val="28"/>
        </w:rPr>
      </w:pPr>
      <w:r w:rsidRPr="00E637C8">
        <w:rPr>
          <w:sz w:val="28"/>
          <w:szCs w:val="28"/>
        </w:rPr>
        <w:tab/>
        <w:t xml:space="preserve">- должны иметься голограммы, защитные пломбы, марки, предусмотренные производителем картриджа, содержащие все элементы защиты от подделок (микротекст, изменяемый под углом зрения цвет логотипа, </w:t>
      </w:r>
      <w:proofErr w:type="spellStart"/>
      <w:r w:rsidRPr="00E637C8">
        <w:rPr>
          <w:sz w:val="28"/>
          <w:szCs w:val="28"/>
        </w:rPr>
        <w:t>термополоса</w:t>
      </w:r>
      <w:proofErr w:type="spellEnd"/>
      <w:r w:rsidRPr="00E637C8">
        <w:rPr>
          <w:sz w:val="28"/>
          <w:szCs w:val="28"/>
        </w:rPr>
        <w:t xml:space="preserve"> и т.п.);</w:t>
      </w:r>
    </w:p>
    <w:p w:rsidR="00E637C8" w:rsidRPr="00E637C8" w:rsidRDefault="00E637C8" w:rsidP="00E637C8">
      <w:pPr>
        <w:tabs>
          <w:tab w:val="left" w:pos="709"/>
          <w:tab w:val="left" w:pos="851"/>
        </w:tabs>
        <w:spacing w:line="228" w:lineRule="auto"/>
        <w:ind w:firstLine="709"/>
        <w:jc w:val="both"/>
        <w:rPr>
          <w:sz w:val="28"/>
          <w:szCs w:val="28"/>
        </w:rPr>
      </w:pPr>
      <w:r w:rsidRPr="00E637C8">
        <w:rPr>
          <w:sz w:val="28"/>
          <w:szCs w:val="28"/>
        </w:rPr>
        <w:tab/>
        <w:t>- внешняя упаковка и внутренняя полиэтиленовая упаковка должны содержать фирменное название производителя картриджа;</w:t>
      </w:r>
    </w:p>
    <w:p w:rsidR="00E637C8" w:rsidRPr="00E637C8" w:rsidRDefault="00E637C8" w:rsidP="00E637C8">
      <w:pPr>
        <w:widowControl w:val="0"/>
        <w:tabs>
          <w:tab w:val="left" w:pos="709"/>
          <w:tab w:val="left" w:pos="851"/>
        </w:tabs>
        <w:spacing w:line="228" w:lineRule="auto"/>
        <w:ind w:firstLine="709"/>
        <w:jc w:val="both"/>
        <w:rPr>
          <w:sz w:val="28"/>
          <w:szCs w:val="28"/>
        </w:rPr>
      </w:pPr>
      <w:r w:rsidRPr="00E637C8">
        <w:rPr>
          <w:sz w:val="28"/>
          <w:szCs w:val="28"/>
        </w:rPr>
        <w:tab/>
        <w:t>- в упаковке должна быть инструкция, содержащая фирменное название производителя картриджа и всю информацию о продукте и его эксплуатации;</w:t>
      </w:r>
    </w:p>
    <w:p w:rsidR="00E637C8" w:rsidRPr="00E637C8" w:rsidRDefault="00E637C8" w:rsidP="00E637C8">
      <w:pPr>
        <w:widowControl w:val="0"/>
        <w:tabs>
          <w:tab w:val="left" w:pos="709"/>
          <w:tab w:val="left" w:pos="851"/>
        </w:tabs>
        <w:ind w:firstLine="709"/>
        <w:jc w:val="both"/>
        <w:rPr>
          <w:sz w:val="28"/>
          <w:szCs w:val="28"/>
        </w:rPr>
      </w:pPr>
      <w:r w:rsidRPr="00E637C8">
        <w:rPr>
          <w:sz w:val="28"/>
          <w:szCs w:val="28"/>
        </w:rPr>
        <w:tab/>
        <w:t xml:space="preserve">- чека с запорной лентой должна составлять одно целое с боковиной картриджа и иметь одну консистенцию пластика с общим корпусом  картриджа. Защитный ярлык должен находится на отрывной ленте коробки </w:t>
      </w:r>
      <w:proofErr w:type="gramStart"/>
      <w:r w:rsidRPr="00E637C8">
        <w:rPr>
          <w:sz w:val="28"/>
          <w:szCs w:val="28"/>
        </w:rPr>
        <w:t>картриджа</w:t>
      </w:r>
      <w:proofErr w:type="gramEnd"/>
      <w:r w:rsidRPr="00E637C8">
        <w:rPr>
          <w:sz w:val="28"/>
          <w:szCs w:val="28"/>
        </w:rPr>
        <w:t xml:space="preserve"> и иметь уникальный номер;</w:t>
      </w:r>
    </w:p>
    <w:p w:rsidR="00E637C8" w:rsidRPr="00E637C8" w:rsidRDefault="00E637C8" w:rsidP="00E637C8">
      <w:pPr>
        <w:tabs>
          <w:tab w:val="left" w:pos="709"/>
          <w:tab w:val="left" w:pos="851"/>
          <w:tab w:val="left" w:pos="7513"/>
          <w:tab w:val="left" w:pos="9637"/>
        </w:tabs>
        <w:suppressAutoHyphens w:val="0"/>
        <w:autoSpaceDE w:val="0"/>
        <w:autoSpaceDN w:val="0"/>
        <w:adjustRightInd w:val="0"/>
        <w:ind w:firstLine="709"/>
        <w:jc w:val="both"/>
        <w:rPr>
          <w:sz w:val="28"/>
          <w:szCs w:val="28"/>
          <w:lang w:eastAsia="ru-RU"/>
        </w:rPr>
      </w:pPr>
      <w:r w:rsidRPr="00E637C8">
        <w:rPr>
          <w:sz w:val="28"/>
          <w:szCs w:val="28"/>
          <w:lang w:eastAsia="ru-RU"/>
        </w:rPr>
        <w:tab/>
        <w:t>- корпус картриджа не должен иметь потертостей, царапин, сколов и следов вскрытия.</w:t>
      </w:r>
    </w:p>
    <w:p w:rsidR="00E637C8" w:rsidRPr="00E637C8" w:rsidRDefault="00E637C8" w:rsidP="00E637C8">
      <w:pPr>
        <w:tabs>
          <w:tab w:val="left" w:pos="567"/>
          <w:tab w:val="left" w:pos="9637"/>
        </w:tabs>
        <w:suppressAutoHyphens w:val="0"/>
        <w:autoSpaceDE w:val="0"/>
        <w:autoSpaceDN w:val="0"/>
        <w:adjustRightInd w:val="0"/>
        <w:ind w:firstLine="709"/>
        <w:jc w:val="both"/>
        <w:rPr>
          <w:sz w:val="28"/>
          <w:szCs w:val="28"/>
          <w:lang w:eastAsia="ru-RU"/>
        </w:rPr>
      </w:pPr>
      <w:r w:rsidRPr="00E637C8">
        <w:rPr>
          <w:sz w:val="28"/>
          <w:szCs w:val="28"/>
          <w:lang w:eastAsia="ru-RU"/>
        </w:rPr>
        <w:t>в) Предлагаемый к поставке товар должен быть предназначен для использования в Российской Федерации, свободно поставляться в Российскую Федерацию.</w:t>
      </w:r>
    </w:p>
    <w:p w:rsidR="00E637C8" w:rsidRPr="00E637C8" w:rsidRDefault="00E637C8" w:rsidP="00E637C8">
      <w:pPr>
        <w:tabs>
          <w:tab w:val="left" w:pos="709"/>
          <w:tab w:val="left" w:pos="851"/>
        </w:tabs>
        <w:ind w:firstLine="709"/>
        <w:jc w:val="both"/>
        <w:rPr>
          <w:color w:val="000000"/>
          <w:sz w:val="28"/>
          <w:szCs w:val="28"/>
        </w:rPr>
      </w:pPr>
      <w:r w:rsidRPr="00E637C8">
        <w:rPr>
          <w:color w:val="000000"/>
          <w:sz w:val="28"/>
          <w:szCs w:val="28"/>
        </w:rPr>
        <w:t>г) Импортный Товар должен соответствовать требованиям, изложенным в Постановлении Правительства РФ от 12 июля 1996 года № 799 «О мерах по защите потребительского рынка Российской Федерации от проникновения некачественных импортных товаров».</w:t>
      </w:r>
    </w:p>
    <w:p w:rsidR="00E637C8" w:rsidRPr="00E637C8" w:rsidRDefault="00E637C8" w:rsidP="00E637C8">
      <w:pPr>
        <w:tabs>
          <w:tab w:val="left" w:pos="567"/>
          <w:tab w:val="left" w:pos="9637"/>
        </w:tabs>
        <w:suppressAutoHyphens w:val="0"/>
        <w:autoSpaceDE w:val="0"/>
        <w:autoSpaceDN w:val="0"/>
        <w:adjustRightInd w:val="0"/>
        <w:ind w:firstLine="709"/>
        <w:jc w:val="both"/>
        <w:rPr>
          <w:b/>
          <w:i/>
          <w:sz w:val="28"/>
          <w:szCs w:val="28"/>
          <w:lang w:eastAsia="ru-RU"/>
        </w:rPr>
      </w:pPr>
    </w:p>
    <w:p w:rsidR="00E637C8" w:rsidRPr="00E637C8" w:rsidRDefault="00E637C8" w:rsidP="00E637C8">
      <w:pPr>
        <w:tabs>
          <w:tab w:val="left" w:pos="567"/>
          <w:tab w:val="left" w:pos="9637"/>
        </w:tabs>
        <w:suppressAutoHyphens w:val="0"/>
        <w:autoSpaceDE w:val="0"/>
        <w:autoSpaceDN w:val="0"/>
        <w:adjustRightInd w:val="0"/>
        <w:ind w:firstLine="709"/>
        <w:jc w:val="both"/>
        <w:rPr>
          <w:sz w:val="28"/>
          <w:szCs w:val="28"/>
          <w:lang w:eastAsia="ru-RU"/>
        </w:rPr>
      </w:pPr>
      <w:r w:rsidRPr="00E637C8">
        <w:rPr>
          <w:sz w:val="28"/>
          <w:szCs w:val="28"/>
          <w:lang w:eastAsia="ru-RU"/>
        </w:rPr>
        <w:t>Участник размещения заказа должен принять во внимание, что все оборудование Заказчика стоит на гарантии и использование не оригинальных расходных материалов не допускается, так как может привести к выходу из строя оборудования Заказчика и снятия с гарантии.</w:t>
      </w:r>
    </w:p>
    <w:p w:rsidR="00E637C8" w:rsidRPr="00E637C8" w:rsidRDefault="00E637C8" w:rsidP="00E637C8">
      <w:pPr>
        <w:spacing w:after="200" w:line="276" w:lineRule="auto"/>
        <w:ind w:firstLine="708"/>
        <w:rPr>
          <w:rFonts w:eastAsia="MS Mincho"/>
          <w:color w:val="FF0000"/>
          <w:szCs w:val="28"/>
        </w:rPr>
      </w:pPr>
    </w:p>
    <w:p w:rsidR="001346E7" w:rsidRDefault="001346E7" w:rsidP="0099009A">
      <w:pPr>
        <w:spacing w:after="200" w:line="276" w:lineRule="auto"/>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4A5E54">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227407">
            <w:pPr>
              <w:pStyle w:val="19"/>
              <w:ind w:firstLine="0"/>
              <w:rPr>
                <w:sz w:val="24"/>
                <w:szCs w:val="24"/>
              </w:rPr>
            </w:pPr>
            <w:r w:rsidRPr="00D73CBB">
              <w:rPr>
                <w:sz w:val="24"/>
                <w:szCs w:val="24"/>
              </w:rPr>
              <w:t xml:space="preserve">Открытый конкурс № </w:t>
            </w:r>
            <w:proofErr w:type="spellStart"/>
            <w:r w:rsidRPr="00D73CBB">
              <w:rPr>
                <w:sz w:val="24"/>
                <w:szCs w:val="24"/>
              </w:rPr>
              <w:t>ОКэ</w:t>
            </w:r>
            <w:proofErr w:type="spellEnd"/>
            <w:r w:rsidR="00A423B1">
              <w:rPr>
                <w:sz w:val="24"/>
                <w:szCs w:val="24"/>
              </w:rPr>
              <w:t>-МСП</w:t>
            </w:r>
            <w:r w:rsidRPr="00227407">
              <w:rPr>
                <w:sz w:val="24"/>
                <w:szCs w:val="24"/>
              </w:rPr>
              <w:t>/</w:t>
            </w:r>
            <w:r w:rsidR="00227407" w:rsidRPr="00227407">
              <w:rPr>
                <w:sz w:val="24"/>
                <w:szCs w:val="24"/>
              </w:rPr>
              <w:t>041</w:t>
            </w:r>
            <w:r w:rsidRPr="00227407">
              <w:rPr>
                <w:sz w:val="24"/>
                <w:szCs w:val="24"/>
              </w:rPr>
              <w:t>/</w:t>
            </w:r>
            <w:r w:rsidR="00227407" w:rsidRPr="00227407">
              <w:rPr>
                <w:sz w:val="24"/>
                <w:szCs w:val="24"/>
              </w:rPr>
              <w:t>ЦКПМТО</w:t>
            </w:r>
            <w:r w:rsidRPr="00227407">
              <w:rPr>
                <w:sz w:val="24"/>
                <w:szCs w:val="24"/>
              </w:rPr>
              <w:t>/</w:t>
            </w:r>
            <w:r w:rsidR="00227407" w:rsidRPr="00227407">
              <w:rPr>
                <w:sz w:val="24"/>
                <w:szCs w:val="24"/>
              </w:rPr>
              <w:t>0110</w:t>
            </w:r>
            <w:r w:rsidRPr="00D73CBB">
              <w:rPr>
                <w:sz w:val="24"/>
                <w:szCs w:val="24"/>
              </w:rPr>
              <w:t xml:space="preserve"> на право заключения договора на </w:t>
            </w:r>
            <w:r w:rsidR="004A5E54" w:rsidRPr="00B50969">
              <w:rPr>
                <w:sz w:val="24"/>
                <w:szCs w:val="24"/>
              </w:rPr>
              <w:t xml:space="preserve">поставку </w:t>
            </w:r>
            <w:r w:rsidR="004A5E54" w:rsidRPr="004668E2">
              <w:rPr>
                <w:sz w:val="24"/>
                <w:szCs w:val="24"/>
              </w:rPr>
              <w:t>на</w:t>
            </w:r>
            <w:r w:rsidR="004A5E54" w:rsidRPr="00227407">
              <w:rPr>
                <w:sz w:val="24"/>
                <w:szCs w:val="24"/>
              </w:rPr>
              <w:t xml:space="preserve"> поставку расходных</w:t>
            </w:r>
            <w:r w:rsidR="004A5E54" w:rsidRPr="004668E2">
              <w:rPr>
                <w:rFonts w:eastAsia="MS Mincho"/>
                <w:sz w:val="24"/>
                <w:szCs w:val="24"/>
              </w:rPr>
              <w:t xml:space="preserve"> материалов для оргтехники</w:t>
            </w:r>
            <w:r w:rsidR="004A5E54">
              <w:rPr>
                <w:rFonts w:eastAsia="MS Mincho"/>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4A5E54" w:rsidRDefault="004A5E54" w:rsidP="004A5E54">
            <w:pPr>
              <w:pStyle w:val="19"/>
              <w:ind w:firstLine="0"/>
              <w:rPr>
                <w:sz w:val="24"/>
                <w:szCs w:val="24"/>
              </w:rPr>
            </w:pPr>
            <w:r>
              <w:rPr>
                <w:sz w:val="24"/>
                <w:szCs w:val="24"/>
              </w:rPr>
              <w:t>Организатором является ПАО «ТрансКонтейнер». Функции Организатора выполняет:</w:t>
            </w:r>
          </w:p>
          <w:p w:rsidR="004A5E54" w:rsidRPr="004C5F30" w:rsidRDefault="004A5E54" w:rsidP="004A5E54">
            <w:pPr>
              <w:pStyle w:val="19"/>
              <w:ind w:firstLine="0"/>
              <w:rPr>
                <w:sz w:val="24"/>
                <w:szCs w:val="24"/>
              </w:rPr>
            </w:pPr>
          </w:p>
          <w:p w:rsidR="004A5E54" w:rsidRDefault="004A5E54" w:rsidP="004A5E54">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4A5E54" w:rsidRDefault="004A5E54" w:rsidP="004A5E54">
            <w:pPr>
              <w:pStyle w:val="19"/>
              <w:ind w:firstLine="0"/>
              <w:rPr>
                <w:sz w:val="24"/>
                <w:szCs w:val="24"/>
              </w:rPr>
            </w:pPr>
            <w:r>
              <w:rPr>
                <w:sz w:val="24"/>
                <w:szCs w:val="24"/>
              </w:rPr>
              <w:t xml:space="preserve">Адрес: 125047, Москва, Оружейный переулок, д.19. </w:t>
            </w:r>
          </w:p>
          <w:p w:rsidR="004A5E54" w:rsidRDefault="004A5E54" w:rsidP="004A5E54">
            <w:pPr>
              <w:jc w:val="both"/>
              <w:rPr>
                <w:highlight w:val="cyan"/>
              </w:rPr>
            </w:pPr>
          </w:p>
          <w:p w:rsidR="00286047" w:rsidRDefault="004A5E54" w:rsidP="004A5E54">
            <w:pPr>
              <w:pStyle w:val="19"/>
              <w:ind w:firstLine="0"/>
              <w:jc w:val="left"/>
              <w:rPr>
                <w:sz w:val="24"/>
                <w:szCs w:val="24"/>
              </w:rPr>
            </w:pPr>
            <w:r w:rsidRPr="004A5E54">
              <w:rPr>
                <w:sz w:val="24"/>
                <w:szCs w:val="24"/>
              </w:rPr>
              <w:t>Контактно</w:t>
            </w:r>
            <w:proofErr w:type="gramStart"/>
            <w:r w:rsidRPr="004A5E54">
              <w:rPr>
                <w:sz w:val="24"/>
                <w:szCs w:val="24"/>
              </w:rPr>
              <w:t>е</w:t>
            </w:r>
            <w:r>
              <w:rPr>
                <w:sz w:val="24"/>
                <w:szCs w:val="24"/>
              </w:rPr>
              <w:t>(</w:t>
            </w:r>
            <w:proofErr w:type="spellStart"/>
            <w:proofErr w:type="gramEnd"/>
            <w:r>
              <w:rPr>
                <w:sz w:val="24"/>
                <w:szCs w:val="24"/>
              </w:rPr>
              <w:t>ые</w:t>
            </w:r>
            <w:proofErr w:type="spellEnd"/>
            <w:r>
              <w:rPr>
                <w:sz w:val="24"/>
                <w:szCs w:val="24"/>
              </w:rPr>
              <w:t xml:space="preserve">) </w:t>
            </w:r>
            <w:r w:rsidRPr="004A5E54">
              <w:rPr>
                <w:sz w:val="24"/>
                <w:szCs w:val="24"/>
              </w:rPr>
              <w:t xml:space="preserve"> лицо</w:t>
            </w:r>
            <w:r w:rsidR="00286047">
              <w:rPr>
                <w:sz w:val="24"/>
                <w:szCs w:val="24"/>
              </w:rPr>
              <w:t>(а)</w:t>
            </w:r>
            <w:r w:rsidRPr="004A5E54">
              <w:rPr>
                <w:sz w:val="24"/>
                <w:szCs w:val="24"/>
              </w:rPr>
              <w:t xml:space="preserve"> Заказчика: </w:t>
            </w:r>
          </w:p>
          <w:p w:rsidR="004A5E54" w:rsidRPr="004A5E54" w:rsidRDefault="004A5E54" w:rsidP="004A5E54">
            <w:pPr>
              <w:pStyle w:val="19"/>
              <w:ind w:firstLine="0"/>
              <w:jc w:val="left"/>
              <w:rPr>
                <w:rStyle w:val="a8"/>
                <w:sz w:val="24"/>
                <w:szCs w:val="24"/>
              </w:rPr>
            </w:pPr>
            <w:r w:rsidRPr="004A5E54">
              <w:rPr>
                <w:sz w:val="24"/>
                <w:szCs w:val="24"/>
              </w:rPr>
              <w:t xml:space="preserve">Деде А.В. тел./факс(499)262-73-32, электронный адрес </w:t>
            </w:r>
            <w:hyperlink r:id="rId14" w:history="1">
              <w:r w:rsidRPr="004A5E54">
                <w:rPr>
                  <w:rStyle w:val="a8"/>
                  <w:sz w:val="24"/>
                  <w:szCs w:val="24"/>
                  <w:lang w:val="en-US"/>
                </w:rPr>
                <w:t>DedeAV</w:t>
              </w:r>
              <w:r w:rsidRPr="004A5E54">
                <w:rPr>
                  <w:rStyle w:val="a8"/>
                  <w:sz w:val="24"/>
                  <w:szCs w:val="24"/>
                </w:rPr>
                <w:t>@trcont.ru</w:t>
              </w:r>
            </w:hyperlink>
          </w:p>
          <w:p w:rsidR="00286047" w:rsidRPr="00286047" w:rsidRDefault="00286047" w:rsidP="00286047">
            <w:pPr>
              <w:pStyle w:val="19"/>
              <w:ind w:firstLine="0"/>
              <w:rPr>
                <w:rStyle w:val="a8"/>
                <w:color w:val="auto"/>
                <w:sz w:val="24"/>
                <w:szCs w:val="24"/>
                <w:u w:val="none"/>
              </w:rPr>
            </w:pPr>
            <w:r w:rsidRPr="00286047">
              <w:rPr>
                <w:rStyle w:val="a8"/>
                <w:color w:val="auto"/>
                <w:sz w:val="24"/>
                <w:szCs w:val="24"/>
                <w:u w:val="none"/>
              </w:rPr>
              <w:t>Турков Алексей Вячеславович</w:t>
            </w:r>
            <w:r w:rsidRPr="00286047">
              <w:rPr>
                <w:rStyle w:val="a8"/>
                <w:sz w:val="24"/>
                <w:szCs w:val="24"/>
                <w:u w:val="none"/>
              </w:rPr>
              <w:t xml:space="preserve"> </w:t>
            </w:r>
            <w:r w:rsidRPr="00286047">
              <w:rPr>
                <w:rStyle w:val="a8"/>
                <w:color w:val="auto"/>
                <w:sz w:val="24"/>
                <w:szCs w:val="24"/>
                <w:u w:val="none"/>
              </w:rPr>
              <w:t>Телефон: +7 (495) 788-17-17 доб. 15-46, электронн</w:t>
            </w:r>
            <w:r>
              <w:rPr>
                <w:rStyle w:val="a8"/>
                <w:color w:val="auto"/>
                <w:sz w:val="24"/>
                <w:szCs w:val="24"/>
                <w:u w:val="none"/>
              </w:rPr>
              <w:t>ы</w:t>
            </w:r>
            <w:r w:rsidRPr="00286047">
              <w:rPr>
                <w:rStyle w:val="a8"/>
                <w:color w:val="auto"/>
                <w:sz w:val="24"/>
                <w:szCs w:val="24"/>
                <w:u w:val="none"/>
              </w:rPr>
              <w:t xml:space="preserve">й </w:t>
            </w:r>
            <w:r>
              <w:rPr>
                <w:rStyle w:val="a8"/>
                <w:color w:val="auto"/>
                <w:sz w:val="24"/>
                <w:szCs w:val="24"/>
                <w:u w:val="none"/>
              </w:rPr>
              <w:t>адрес</w:t>
            </w:r>
            <w:r w:rsidRPr="00286047">
              <w:rPr>
                <w:rStyle w:val="a8"/>
                <w:color w:val="auto"/>
                <w:sz w:val="24"/>
                <w:szCs w:val="24"/>
                <w:u w:val="none"/>
              </w:rPr>
              <w:t>: TurkovAV@trcont.ru</w:t>
            </w:r>
          </w:p>
          <w:p w:rsidR="004A5E54" w:rsidRDefault="004A5E54" w:rsidP="004A5E54">
            <w:pPr>
              <w:pStyle w:val="19"/>
              <w:ind w:firstLine="0"/>
              <w:rPr>
                <w:rStyle w:val="a8"/>
              </w:rPr>
            </w:pPr>
          </w:p>
          <w:p w:rsidR="008F5575" w:rsidRDefault="00874B18" w:rsidP="004A5E54">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5" w:history="1">
              <w:r w:rsidRPr="008D694C">
                <w:rPr>
                  <w:rStyle w:val="a8"/>
                  <w:sz w:val="24"/>
                  <w:szCs w:val="24"/>
                </w:rPr>
                <w:t>AksiutinaKM@trcont.ru</w:t>
              </w:r>
            </w:hyperlink>
            <w:r>
              <w:rPr>
                <w:sz w:val="24"/>
                <w:szCs w:val="24"/>
              </w:rPr>
              <w:t xml:space="preserve"> </w:t>
            </w:r>
          </w:p>
          <w:p w:rsidR="008F5575" w:rsidRDefault="008F5575" w:rsidP="008F5575">
            <w:pPr>
              <w:pStyle w:val="19"/>
              <w:ind w:firstLine="0"/>
              <w:rPr>
                <w:sz w:val="24"/>
                <w:szCs w:val="24"/>
              </w:rPr>
            </w:pPr>
            <w:r>
              <w:rPr>
                <w:sz w:val="24"/>
                <w:szCs w:val="24"/>
              </w:rPr>
              <w:t xml:space="preserve">Курицын Александр Евгеньевич, тел. +7 (495) 788-1717 доб. 16-41, электронный адрес </w:t>
            </w:r>
            <w:hyperlink r:id="rId16" w:history="1">
              <w:r w:rsidRPr="00845174">
                <w:rPr>
                  <w:rStyle w:val="a8"/>
                  <w:sz w:val="24"/>
                  <w:szCs w:val="24"/>
                </w:rPr>
                <w:t>KuritsynAE@trcont.ru</w:t>
              </w:r>
            </w:hyperlink>
          </w:p>
          <w:p w:rsidR="00670FD8" w:rsidRPr="00F86FAA" w:rsidRDefault="00670FD8" w:rsidP="004A5E54">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227407">
            <w:pPr>
              <w:pStyle w:val="19"/>
              <w:ind w:firstLine="0"/>
              <w:rPr>
                <w:b/>
                <w:sz w:val="24"/>
                <w:szCs w:val="24"/>
              </w:rPr>
            </w:pPr>
            <w:r w:rsidRPr="00227407">
              <w:rPr>
                <w:sz w:val="24"/>
                <w:szCs w:val="24"/>
              </w:rPr>
              <w:t>«</w:t>
            </w:r>
            <w:r w:rsidR="00227407" w:rsidRPr="00227407">
              <w:rPr>
                <w:sz w:val="24"/>
                <w:szCs w:val="24"/>
              </w:rPr>
              <w:t>30</w:t>
            </w:r>
            <w:r w:rsidRPr="00227407">
              <w:rPr>
                <w:sz w:val="24"/>
                <w:szCs w:val="24"/>
              </w:rPr>
              <w:t xml:space="preserve">» </w:t>
            </w:r>
            <w:r w:rsidR="00227407" w:rsidRPr="00227407">
              <w:rPr>
                <w:sz w:val="24"/>
                <w:szCs w:val="24"/>
              </w:rPr>
              <w:t>ноября</w:t>
            </w:r>
            <w:r w:rsidR="00A8372C" w:rsidRPr="00227407">
              <w:rPr>
                <w:sz w:val="24"/>
                <w:szCs w:val="24"/>
              </w:rPr>
              <w:t xml:space="preserve"> 2015</w:t>
            </w:r>
            <w:r w:rsidRPr="00227407">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7" w:history="1">
              <w:r w:rsidR="007434C0" w:rsidRPr="005567BA">
                <w:rPr>
                  <w:rStyle w:val="a8"/>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в единой информационной системе в сфере закупок товаров</w:t>
            </w:r>
            <w:proofErr w:type="gramEnd"/>
            <w:r w:rsidR="00B93D37" w:rsidRPr="0013760D">
              <w:rPr>
                <w:color w:val="000000"/>
                <w:sz w:val="24"/>
                <w:szCs w:val="24"/>
                <w:shd w:val="clear" w:color="auto" w:fill="FFFFFF"/>
              </w:rPr>
              <w:t xml:space="preserve">,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8"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9"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20"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1"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2"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3"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C1BC9" w:rsidRDefault="008F03D0" w:rsidP="008D5C16">
            <w:pPr>
              <w:pStyle w:val="19"/>
              <w:rPr>
                <w:i/>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4"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5"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C3633B" w:rsidP="00286047">
            <w:pPr>
              <w:pStyle w:val="19"/>
              <w:ind w:firstLine="0"/>
              <w:rPr>
                <w:i/>
                <w:sz w:val="24"/>
                <w:szCs w:val="24"/>
              </w:rPr>
            </w:pPr>
            <w:proofErr w:type="gramStart"/>
            <w:r w:rsidRPr="008D5C16">
              <w:rPr>
                <w:sz w:val="24"/>
                <w:szCs w:val="24"/>
              </w:rPr>
              <w:t xml:space="preserve">Начальная (максимальная) цена договора составляет </w:t>
            </w:r>
            <w:r w:rsidR="00286047" w:rsidRPr="008D5C16">
              <w:rPr>
                <w:sz w:val="24"/>
                <w:szCs w:val="24"/>
              </w:rPr>
              <w:t>2000000</w:t>
            </w:r>
            <w:r w:rsidR="00B654BE" w:rsidRPr="008D5C16">
              <w:rPr>
                <w:sz w:val="24"/>
                <w:szCs w:val="24"/>
              </w:rPr>
              <w:t xml:space="preserve"> </w:t>
            </w:r>
            <w:r w:rsidR="00286047" w:rsidRPr="008D5C16">
              <w:rPr>
                <w:sz w:val="24"/>
                <w:szCs w:val="24"/>
              </w:rPr>
              <w:t xml:space="preserve">(два  миллиона) </w:t>
            </w:r>
            <w:r w:rsidR="00B654BE" w:rsidRPr="008D5C16">
              <w:rPr>
                <w:sz w:val="24"/>
                <w:szCs w:val="24"/>
              </w:rPr>
              <w:t>рублей</w:t>
            </w:r>
            <w:r w:rsidR="00286047" w:rsidRPr="008D5C16">
              <w:rPr>
                <w:sz w:val="24"/>
                <w:szCs w:val="24"/>
              </w:rPr>
              <w:t xml:space="preserve"> 00 копеек, </w:t>
            </w:r>
            <w:r w:rsidR="00B654BE" w:rsidRPr="008D5C16">
              <w:rPr>
                <w:sz w:val="24"/>
                <w:szCs w:val="24"/>
              </w:rPr>
              <w:t>с учетом всех налогов (</w:t>
            </w:r>
            <w:r w:rsidR="009A7C6C" w:rsidRPr="008D5C16">
              <w:rPr>
                <w:sz w:val="24"/>
                <w:szCs w:val="24"/>
              </w:rPr>
              <w:t xml:space="preserve">кроме </w:t>
            </w:r>
            <w:r w:rsidRPr="008D5C16">
              <w:rPr>
                <w:sz w:val="24"/>
                <w:szCs w:val="24"/>
              </w:rPr>
              <w:t>НДС</w:t>
            </w:r>
            <w:r w:rsidR="00B654BE" w:rsidRPr="008D5C16">
              <w:rPr>
                <w:sz w:val="24"/>
                <w:szCs w:val="24"/>
              </w:rPr>
              <w:t>)</w:t>
            </w:r>
            <w:r w:rsidRPr="008D5C16">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8D5C16">
              <w:rPr>
                <w:sz w:val="24"/>
                <w:szCs w:val="24"/>
              </w:rPr>
              <w:t>полнением работ, оказания услуг</w:t>
            </w:r>
            <w:r w:rsidR="009E64D8" w:rsidRPr="00F86FAA">
              <w:rPr>
                <w:i/>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227407">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227407">
              <w:rPr>
                <w:sz w:val="24"/>
                <w:szCs w:val="24"/>
              </w:rPr>
              <w:t>и до</w:t>
            </w:r>
            <w:r w:rsidR="00B93D37" w:rsidRPr="00227407">
              <w:rPr>
                <w:sz w:val="24"/>
                <w:szCs w:val="24"/>
              </w:rPr>
              <w:t xml:space="preserve"> 14 часов 00 минут</w:t>
            </w:r>
            <w:r w:rsidR="00B93D37" w:rsidRPr="00227407">
              <w:rPr>
                <w:sz w:val="24"/>
                <w:szCs w:val="24"/>
              </w:rPr>
              <w:br/>
            </w:r>
            <w:r w:rsidRPr="00227407">
              <w:rPr>
                <w:sz w:val="24"/>
                <w:szCs w:val="24"/>
              </w:rPr>
              <w:t xml:space="preserve"> </w:t>
            </w:r>
            <w:r w:rsidR="00B93D37" w:rsidRPr="00227407">
              <w:rPr>
                <w:sz w:val="24"/>
                <w:szCs w:val="24"/>
              </w:rPr>
              <w:t>«</w:t>
            </w:r>
            <w:r w:rsidR="00227407" w:rsidRPr="00227407">
              <w:rPr>
                <w:sz w:val="24"/>
                <w:szCs w:val="24"/>
              </w:rPr>
              <w:t>21</w:t>
            </w:r>
            <w:r w:rsidRPr="00227407">
              <w:rPr>
                <w:sz w:val="24"/>
                <w:szCs w:val="24"/>
              </w:rPr>
              <w:t>»</w:t>
            </w:r>
            <w:r w:rsidR="00B93D37" w:rsidRPr="00227407">
              <w:rPr>
                <w:sz w:val="24"/>
                <w:szCs w:val="24"/>
              </w:rPr>
              <w:t xml:space="preserve"> </w:t>
            </w:r>
            <w:r w:rsidR="00227407" w:rsidRPr="00227407">
              <w:rPr>
                <w:sz w:val="24"/>
                <w:szCs w:val="24"/>
              </w:rPr>
              <w:t>декабря</w:t>
            </w:r>
            <w:r w:rsidR="00B93D37" w:rsidRPr="00227407">
              <w:rPr>
                <w:sz w:val="24"/>
                <w:szCs w:val="24"/>
              </w:rPr>
              <w:t xml:space="preserve"> </w:t>
            </w:r>
            <w:r w:rsidR="00A8372C" w:rsidRPr="00227407">
              <w:rPr>
                <w:sz w:val="24"/>
                <w:szCs w:val="24"/>
              </w:rPr>
              <w:t>2015</w:t>
            </w:r>
            <w:r w:rsidRPr="00227407">
              <w:rPr>
                <w:sz w:val="24"/>
                <w:szCs w:val="24"/>
              </w:rPr>
              <w:t xml:space="preserve"> г.</w:t>
            </w:r>
            <w:r w:rsidR="00535228" w:rsidRPr="00227407">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286047" w:rsidP="003D2759">
            <w:pPr>
              <w:pStyle w:val="19"/>
              <w:ind w:firstLine="0"/>
              <w:rPr>
                <w:i/>
                <w:sz w:val="24"/>
                <w:szCs w:val="24"/>
              </w:rPr>
            </w:pPr>
            <w:r w:rsidRPr="00286047">
              <w:rPr>
                <w:sz w:val="24"/>
                <w:szCs w:val="24"/>
              </w:rPr>
              <w:t xml:space="preserve">Заявка должна действовать не менее 60 календарных дней </w:t>
            </w:r>
            <w:proofErr w:type="gramStart"/>
            <w:r w:rsidRPr="00286047">
              <w:rPr>
                <w:sz w:val="24"/>
                <w:szCs w:val="24"/>
              </w:rPr>
              <w:t>с даты окончания</w:t>
            </w:r>
            <w:proofErr w:type="gramEnd"/>
            <w:r w:rsidRPr="00286047">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227407">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227407">
              <w:rPr>
                <w:sz w:val="24"/>
                <w:szCs w:val="24"/>
              </w:rPr>
              <w:t>«</w:t>
            </w:r>
            <w:r w:rsidR="00227407" w:rsidRPr="00227407">
              <w:rPr>
                <w:sz w:val="24"/>
                <w:szCs w:val="24"/>
              </w:rPr>
              <w:t>23</w:t>
            </w:r>
            <w:r w:rsidR="005171A2" w:rsidRPr="00227407">
              <w:rPr>
                <w:sz w:val="24"/>
                <w:szCs w:val="24"/>
              </w:rPr>
              <w:t xml:space="preserve">» </w:t>
            </w:r>
            <w:r w:rsidR="00227407" w:rsidRPr="00227407">
              <w:rPr>
                <w:sz w:val="24"/>
                <w:szCs w:val="24"/>
              </w:rPr>
              <w:t>декабря</w:t>
            </w:r>
            <w:r w:rsidR="00A90ABE" w:rsidRPr="00227407">
              <w:rPr>
                <w:sz w:val="24"/>
                <w:szCs w:val="24"/>
              </w:rPr>
              <w:t xml:space="preserve"> </w:t>
            </w:r>
            <w:r w:rsidR="00A8372C" w:rsidRPr="00227407">
              <w:rPr>
                <w:sz w:val="24"/>
                <w:szCs w:val="24"/>
              </w:rPr>
              <w:t>2015</w:t>
            </w:r>
            <w:r w:rsidR="00B93D37" w:rsidRPr="00227407">
              <w:rPr>
                <w:sz w:val="24"/>
                <w:szCs w:val="24"/>
              </w:rPr>
              <w:t>г. в 14</w:t>
            </w:r>
            <w:r w:rsidR="00F86FAA" w:rsidRPr="00227407">
              <w:rPr>
                <w:sz w:val="24"/>
                <w:szCs w:val="24"/>
              </w:rPr>
              <w:t xml:space="preserve"> часов</w:t>
            </w:r>
            <w:r w:rsidR="00A023CD" w:rsidRPr="00227407">
              <w:rPr>
                <w:sz w:val="24"/>
                <w:szCs w:val="24"/>
              </w:rPr>
              <w:t xml:space="preserve"> 00</w:t>
            </w:r>
            <w:r w:rsidR="00F86FAA" w:rsidRPr="00227407">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286047" w:rsidRPr="00286047" w:rsidRDefault="00286047" w:rsidP="00286047">
            <w:pPr>
              <w:pStyle w:val="19"/>
              <w:rPr>
                <w:sz w:val="24"/>
                <w:szCs w:val="24"/>
              </w:rPr>
            </w:pPr>
            <w:r w:rsidRPr="00286047">
              <w:rPr>
                <w:sz w:val="24"/>
                <w:szCs w:val="24"/>
              </w:rPr>
              <w:t xml:space="preserve">Решение об итогах Открытого конкурса принимается Конкурсной комиссией аппарата управления </w:t>
            </w:r>
          </w:p>
          <w:p w:rsidR="009830CC" w:rsidRPr="009830CC" w:rsidRDefault="00286047" w:rsidP="00286047">
            <w:pPr>
              <w:pStyle w:val="19"/>
              <w:ind w:firstLine="0"/>
              <w:rPr>
                <w:sz w:val="24"/>
                <w:szCs w:val="24"/>
                <w:highlight w:val="cyan"/>
              </w:rPr>
            </w:pPr>
            <w:r w:rsidRPr="00286047">
              <w:rPr>
                <w:sz w:val="24"/>
                <w:szCs w:val="24"/>
              </w:rPr>
              <w:t>ПАО «ТрансКонтейнер» 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3A3995">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227407">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227407">
              <w:rPr>
                <w:sz w:val="24"/>
                <w:szCs w:val="24"/>
              </w:rPr>
              <w:t>«</w:t>
            </w:r>
            <w:r w:rsidR="00227407" w:rsidRPr="00227407">
              <w:rPr>
                <w:sz w:val="24"/>
                <w:szCs w:val="24"/>
              </w:rPr>
              <w:t>21</w:t>
            </w:r>
            <w:r w:rsidR="00ED2904" w:rsidRPr="00227407">
              <w:rPr>
                <w:sz w:val="24"/>
                <w:szCs w:val="24"/>
              </w:rPr>
              <w:t xml:space="preserve">» </w:t>
            </w:r>
            <w:r w:rsidR="00227407" w:rsidRPr="00227407">
              <w:rPr>
                <w:sz w:val="24"/>
                <w:szCs w:val="24"/>
              </w:rPr>
              <w:t>января</w:t>
            </w:r>
            <w:r w:rsidR="00A8372C" w:rsidRPr="00227407">
              <w:rPr>
                <w:sz w:val="24"/>
                <w:szCs w:val="24"/>
              </w:rPr>
              <w:t xml:space="preserve"> 201</w:t>
            </w:r>
            <w:r w:rsidR="003A3995">
              <w:rPr>
                <w:sz w:val="24"/>
                <w:szCs w:val="24"/>
              </w:rPr>
              <w:t>6</w:t>
            </w:r>
            <w:r w:rsidR="00ED2904" w:rsidRPr="00227407">
              <w:rPr>
                <w:sz w:val="24"/>
                <w:szCs w:val="24"/>
              </w:rPr>
              <w:t xml:space="preserve"> г.</w:t>
            </w:r>
            <w:r w:rsidR="00A12B7F" w:rsidRPr="00227407">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bookmarkStart w:id="3" w:name="_GoBack"/>
            <w:bookmarkEnd w:id="3"/>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286047" w:rsidP="007A7401">
            <w:pPr>
              <w:pStyle w:val="19"/>
              <w:ind w:firstLine="0"/>
              <w:rPr>
                <w:sz w:val="24"/>
                <w:szCs w:val="24"/>
              </w:rPr>
            </w:pPr>
            <w:r w:rsidRPr="00286047">
              <w:rPr>
                <w:sz w:val="24"/>
                <w:szCs w:val="24"/>
              </w:rPr>
              <w:t>Согласно Техническому заданию (Раздел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286047" w:rsidP="00B129CC">
            <w:pPr>
              <w:pStyle w:val="19"/>
              <w:ind w:firstLine="0"/>
              <w:rPr>
                <w:b/>
                <w:sz w:val="24"/>
                <w:szCs w:val="24"/>
              </w:rPr>
            </w:pPr>
            <w:r w:rsidRPr="00286047">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286047" w:rsidRPr="00F86FAA" w:rsidRDefault="00286047" w:rsidP="00286047">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Pr>
                <w:color w:val="auto"/>
              </w:rPr>
              <w:t>с даты заключения</w:t>
            </w:r>
            <w:proofErr w:type="gramEnd"/>
            <w:r>
              <w:rPr>
                <w:color w:val="auto"/>
              </w:rPr>
              <w:t xml:space="preserve"> договора до 31 марта 2016 года</w:t>
            </w:r>
          </w:p>
          <w:p w:rsidR="007D6548" w:rsidRPr="00F86FAA" w:rsidRDefault="00286047" w:rsidP="00286047">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0908C8">
              <w:t>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286047" w:rsidP="00E14F30">
            <w:pPr>
              <w:pStyle w:val="19"/>
              <w:ind w:firstLine="0"/>
              <w:rPr>
                <w:sz w:val="24"/>
                <w:szCs w:val="24"/>
              </w:rPr>
            </w:pPr>
            <w:r w:rsidRPr="00286047">
              <w:rPr>
                <w:sz w:val="24"/>
                <w:szCs w:val="24"/>
              </w:rPr>
              <w:t>Состав и объем товара определен в разделе 4 «Техническое задание»</w:t>
            </w:r>
            <w:r w:rsidR="00615FF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A63E20">
            <w:pPr>
              <w:pStyle w:val="aff"/>
              <w:jc w:val="both"/>
              <w:rPr>
                <w:sz w:val="24"/>
                <w:szCs w:val="24"/>
              </w:rPr>
            </w:pPr>
            <w:r w:rsidRPr="00F86FAA">
              <w:rPr>
                <w:sz w:val="24"/>
                <w:szCs w:val="24"/>
              </w:rPr>
              <w:t xml:space="preserve">Русский язык </w:t>
            </w:r>
            <w:proofErr w:type="spellStart"/>
            <w:proofErr w:type="gramStart"/>
            <w:r w:rsidRPr="00F86FAA">
              <w:rPr>
                <w:sz w:val="24"/>
                <w:szCs w:val="24"/>
              </w:rPr>
              <w:t>язык</w:t>
            </w:r>
            <w:proofErr w:type="spellEnd"/>
            <w:proofErr w:type="gramEnd"/>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A63E20">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286047" w:rsidRDefault="003A0695" w:rsidP="00286047">
            <w:pPr>
              <w:pStyle w:val="19"/>
              <w:ind w:firstLine="0"/>
              <w:rPr>
                <w:b/>
                <w:sz w:val="24"/>
                <w:szCs w:val="24"/>
                <w:highlight w:val="yellow"/>
              </w:rPr>
            </w:pPr>
            <w:r w:rsidRPr="00286047">
              <w:rPr>
                <w:sz w:val="24"/>
                <w:szCs w:val="24"/>
              </w:rPr>
              <w:t>рубли</w:t>
            </w:r>
            <w:r w:rsidR="004A25F0" w:rsidRPr="00286047">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89096E" w:rsidRPr="002E5E5A" w:rsidRDefault="0089096E" w:rsidP="0089096E">
            <w:pPr>
              <w:ind w:firstLine="567"/>
              <w:jc w:val="both"/>
            </w:pPr>
            <w:r w:rsidRPr="000F2AD3">
              <w:t xml:space="preserve">1. Помимо указанных в пунктах 2.1 и 2.2 настоящей документации требований к претенденту, участнику </w:t>
            </w:r>
            <w:r w:rsidRPr="002E5E5A">
              <w:t xml:space="preserve">предъявляются следующие требования: </w:t>
            </w:r>
          </w:p>
          <w:p w:rsidR="0089096E" w:rsidRPr="002E5E5A" w:rsidRDefault="0089096E" w:rsidP="0089096E">
            <w:pPr>
              <w:ind w:firstLine="567"/>
              <w:jc w:val="both"/>
            </w:pPr>
            <w:r w:rsidRPr="002E5E5A">
              <w:t xml:space="preserve">- </w:t>
            </w:r>
            <w:r>
              <w:t>в отношении</w:t>
            </w:r>
            <w:r w:rsidRPr="002E5E5A">
              <w:t xml:space="preserve"> претендента не должн</w:t>
            </w:r>
            <w:r>
              <w:t>ы быть возбуждены исполнительные производства;</w:t>
            </w:r>
          </w:p>
          <w:p w:rsidR="0089096E" w:rsidRPr="00A4305F" w:rsidRDefault="0089096E" w:rsidP="0089096E">
            <w:pPr>
              <w:ind w:firstLine="567"/>
              <w:jc w:val="both"/>
            </w:pPr>
            <w:r w:rsidRPr="00BD3360">
              <w:t xml:space="preserve">- претендент должен являться производителем продукции либо обладать </w:t>
            </w:r>
            <w:r w:rsidRPr="00A4305F">
              <w:t>правом поставки товара, являющегося предметом Открытого конкурса;</w:t>
            </w:r>
          </w:p>
          <w:p w:rsidR="0089096E" w:rsidRPr="00663E99" w:rsidRDefault="0089096E" w:rsidP="0089096E">
            <w:pPr>
              <w:ind w:firstLine="567"/>
              <w:jc w:val="both"/>
            </w:pPr>
            <w:r w:rsidRPr="002E5E5A">
              <w:t xml:space="preserve">- у претендента должны иметься производственные </w:t>
            </w:r>
            <w:r>
              <w:t xml:space="preserve">мощности, </w:t>
            </w:r>
            <w:r w:rsidRPr="002E5E5A">
              <w:t>ресурсы для поставки товаров</w:t>
            </w:r>
            <w:r>
              <w:t>,</w:t>
            </w:r>
            <w:r w:rsidRPr="002E5E5A">
              <w:t xml:space="preserve"> оказания услуг по предмету </w:t>
            </w:r>
            <w:r>
              <w:t xml:space="preserve">Открытого конкурса </w:t>
            </w:r>
            <w:r w:rsidRPr="002E5E5A">
              <w:t xml:space="preserve">(складские </w:t>
            </w:r>
            <w:r>
              <w:t>и/или офисные помещения).</w:t>
            </w:r>
          </w:p>
          <w:p w:rsidR="003B5965" w:rsidRPr="00663E99" w:rsidRDefault="003B5965" w:rsidP="003B5965">
            <w:pPr>
              <w:ind w:firstLine="567"/>
              <w:jc w:val="both"/>
            </w:pPr>
            <w:r>
              <w:t xml:space="preserve">- претендент должен иметь </w:t>
            </w:r>
            <w:r w:rsidRPr="00A614F4">
              <w:t>возможност</w:t>
            </w:r>
            <w:r>
              <w:t>ь</w:t>
            </w:r>
            <w:r w:rsidRPr="00A614F4">
              <w:t xml:space="preserve"> </w:t>
            </w:r>
            <w:r>
              <w:t>отгрузки</w:t>
            </w:r>
            <w:r w:rsidRPr="00A614F4">
              <w:t xml:space="preserve"> </w:t>
            </w:r>
            <w:r>
              <w:t>Товара</w:t>
            </w:r>
            <w:r w:rsidRPr="00A614F4">
              <w:t xml:space="preserve"> мелкими партиями</w:t>
            </w:r>
            <w:r>
              <w:t xml:space="preserve"> (до 5 картриджей за раз);</w:t>
            </w:r>
          </w:p>
          <w:p w:rsidR="003B5965" w:rsidRDefault="003B5965" w:rsidP="003B5965">
            <w:pPr>
              <w:ind w:firstLine="567"/>
              <w:jc w:val="both"/>
            </w:pPr>
            <w:r w:rsidRPr="00A4305F">
              <w:t xml:space="preserve">- </w:t>
            </w:r>
            <w:r>
              <w:t xml:space="preserve">претендент должен иметь </w:t>
            </w:r>
            <w:r w:rsidRPr="00A4305F">
              <w:t>опыт поставки Товара по предмету Открытого конкурса, стоимость</w:t>
            </w:r>
            <w:r>
              <w:t xml:space="preserve"> </w:t>
            </w:r>
            <w:r w:rsidRPr="00A4305F">
              <w:t xml:space="preserve">которого составляет не менее </w:t>
            </w:r>
            <w:r w:rsidR="00524ACB">
              <w:t>2</w:t>
            </w:r>
            <w:r w:rsidRPr="00A4305F">
              <w:t>0% (</w:t>
            </w:r>
            <w:r w:rsidR="00524ACB">
              <w:t>Двадцати</w:t>
            </w:r>
            <w:r w:rsidRPr="00A4305F">
              <w:t xml:space="preserve"> процентов) от максимальной цены договора без учета НДС, установленной в настоящей документации о закупке</w:t>
            </w:r>
            <w:r>
              <w:t>.</w:t>
            </w:r>
          </w:p>
          <w:p w:rsidR="000557B3" w:rsidRDefault="0089096E" w:rsidP="00733ADD">
            <w:pPr>
              <w:ind w:firstLine="540"/>
              <w:jc w:val="both"/>
            </w:pPr>
            <w:r>
              <w:t xml:space="preserve">2. </w:t>
            </w:r>
            <w:r w:rsidR="000557B3" w:rsidRPr="00EF482A">
              <w:t xml:space="preserve">Претендент, помимо документов, </w:t>
            </w:r>
            <w:r w:rsidR="00783AD5" w:rsidRPr="00EF482A">
              <w:t>указанных</w:t>
            </w:r>
            <w:r w:rsidR="000557B3" w:rsidRPr="00EF482A">
              <w:t xml:space="preserve"> в пункте 2.3 настоящей документации</w:t>
            </w:r>
            <w:r w:rsidR="00C842A1" w:rsidRPr="00EF482A">
              <w:t xml:space="preserve"> о закупке</w:t>
            </w:r>
            <w:r w:rsidR="000557B3" w:rsidRPr="00EF482A">
              <w:t xml:space="preserve">, в составе заявки должен </w:t>
            </w:r>
            <w:proofErr w:type="gramStart"/>
            <w:r w:rsidR="000557B3" w:rsidRPr="00EF482A">
              <w:t>предоставить следующие документы</w:t>
            </w:r>
            <w:proofErr w:type="gramEnd"/>
            <w:r w:rsidR="00402A5C" w:rsidRPr="00EF482A">
              <w:t xml:space="preserve"> заверенные подписью и печатью претендента</w:t>
            </w:r>
            <w:r w:rsidR="000557B3" w:rsidRPr="00EF482A">
              <w:t>:</w:t>
            </w:r>
          </w:p>
          <w:p w:rsidR="00733ADD" w:rsidRDefault="0089096E" w:rsidP="00733ADD">
            <w:pPr>
              <w:ind w:firstLine="540"/>
              <w:jc w:val="both"/>
            </w:pPr>
            <w:r>
              <w:t>-</w:t>
            </w:r>
            <w:r w:rsidR="00733ADD" w:rsidRPr="00812B26">
              <w:t xml:space="preserve"> в случае если претендент</w:t>
            </w:r>
            <w:r w:rsidR="001E6511" w:rsidRPr="00812B26">
              <w:t xml:space="preserve">, участник не является плательщиком НДС, </w:t>
            </w:r>
            <w:r w:rsidR="00733ADD" w:rsidRPr="00812B26">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A5CF4" w:rsidRPr="003D6F2D" w:rsidRDefault="002A5CF4" w:rsidP="002A5CF4">
            <w:pPr>
              <w:ind w:firstLine="567"/>
              <w:jc w:val="both"/>
            </w:pPr>
            <w:r>
              <w:t xml:space="preserve">2.1. </w:t>
            </w:r>
            <w:proofErr w:type="gramStart"/>
            <w:r>
              <w:t xml:space="preserve">В подтверждение пункта г) пункта 2.1.1 настоящей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 /отсутствии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w:t>
            </w:r>
            <w:hyperlink r:id="rId26" w:history="1">
              <w:r w:rsidRPr="004773BA">
                <w:rPr>
                  <w:rStyle w:val="a8"/>
                </w:rPr>
                <w:t>http://fssprus.ru/iss/ip</w:t>
              </w:r>
            </w:hyperlink>
            <w:r w:rsidRPr="003D6F2D">
              <w:t>), а</w:t>
            </w:r>
            <w:proofErr w:type="gramEnd"/>
            <w:r w:rsidRPr="003D6F2D">
              <w:t xml:space="preserve"> также </w:t>
            </w:r>
            <w:hyperlink r:id="rId27" w:history="1">
              <w:r w:rsidRPr="004773BA">
                <w:rPr>
                  <w:rStyle w:val="a8"/>
                </w:rPr>
                <w:t>http://www.fedresurs.ru/companies/IsSearching</w:t>
              </w:r>
            </w:hyperlink>
            <w:r w:rsidRPr="00F00F1E">
              <w:t>, на дату не ранее дня размещения извещения о проведении Открытого конкурса.</w:t>
            </w:r>
          </w:p>
          <w:p w:rsidR="002A5CF4" w:rsidRDefault="002A5CF4" w:rsidP="002A5CF4">
            <w:pPr>
              <w:pStyle w:val="afa"/>
              <w:ind w:firstLine="567"/>
              <w:rPr>
                <w:sz w:val="24"/>
              </w:rPr>
            </w:pPr>
            <w:r w:rsidRPr="003D6F2D">
              <w:rPr>
                <w:sz w:val="24"/>
              </w:rPr>
              <w:t>Организатором на день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 сведений о фактах деятельности юридических лиц (вкладка «реестры»);</w:t>
            </w:r>
          </w:p>
          <w:p w:rsidR="002A5CF4" w:rsidRPr="003D6F2D" w:rsidRDefault="002A5CF4" w:rsidP="002A5CF4">
            <w:pPr>
              <w:pStyle w:val="afa"/>
              <w:ind w:firstLine="567"/>
              <w:rPr>
                <w:rFonts w:eastAsia="Times New Roman"/>
                <w:sz w:val="24"/>
              </w:rPr>
            </w:pPr>
            <w:r w:rsidRPr="003D6F2D">
              <w:rPr>
                <w:rFonts w:eastAsia="Times New Roman"/>
                <w:sz w:val="24"/>
              </w:rPr>
              <w:t>2.2. В подтверждение того, что претендент является производителем Товара либо обладает правом поставки Товаров, предоставленным производителем:</w:t>
            </w:r>
          </w:p>
          <w:p w:rsidR="002A5CF4" w:rsidRPr="00BB1966" w:rsidRDefault="002A5CF4" w:rsidP="002A5CF4">
            <w:pPr>
              <w:pStyle w:val="afa"/>
              <w:ind w:firstLine="567"/>
              <w:rPr>
                <w:rFonts w:eastAsia="Times New Roman"/>
                <w:sz w:val="24"/>
              </w:rPr>
            </w:pPr>
            <w:r w:rsidRPr="003D6F2D">
              <w:rPr>
                <w:rFonts w:eastAsia="Times New Roman"/>
                <w:sz w:val="24"/>
              </w:rPr>
              <w:t>- документ, подтверждающий, что претендент</w:t>
            </w:r>
            <w:r w:rsidRPr="00BB1966">
              <w:rPr>
                <w:rFonts w:eastAsia="Times New Roman"/>
                <w:sz w:val="24"/>
              </w:rPr>
              <w:t xml:space="preserve"> является производителем</w:t>
            </w:r>
            <w:r>
              <w:rPr>
                <w:rFonts w:eastAsia="Times New Roman"/>
                <w:sz w:val="24"/>
              </w:rPr>
              <w:t xml:space="preserve"> Товара, являющегося предметом настоящего Открытого конкурса</w:t>
            </w:r>
            <w:r w:rsidRPr="00BB1966">
              <w:rPr>
                <w:rFonts w:eastAsia="Times New Roman"/>
                <w:sz w:val="24"/>
              </w:rPr>
              <w:t xml:space="preserve"> (в свободной форме за подписью претендента);</w:t>
            </w:r>
          </w:p>
          <w:p w:rsidR="002A5CF4" w:rsidRPr="00CA5D2E" w:rsidRDefault="002A5CF4" w:rsidP="002A5CF4">
            <w:pPr>
              <w:pStyle w:val="afa"/>
              <w:ind w:firstLine="567"/>
              <w:rPr>
                <w:rFonts w:eastAsia="Times New Roman"/>
                <w:sz w:val="24"/>
              </w:rPr>
            </w:pPr>
            <w:r w:rsidRPr="00BB1966">
              <w:rPr>
                <w:rFonts w:eastAsia="Times New Roman"/>
                <w:sz w:val="24"/>
              </w:rPr>
              <w:t xml:space="preserve">- и/или информационное письмо или иной документ, </w:t>
            </w:r>
            <w:r w:rsidRPr="00CA5D2E">
              <w:rPr>
                <w:rFonts w:eastAsia="Times New Roman"/>
                <w:sz w:val="24"/>
              </w:rPr>
              <w:t>выданный производителем и/или диле</w:t>
            </w:r>
            <w:r>
              <w:rPr>
                <w:rFonts w:eastAsia="Times New Roman"/>
                <w:sz w:val="24"/>
              </w:rPr>
              <w:t>рский договор с производителем Т</w:t>
            </w:r>
            <w:r w:rsidRPr="00CA5D2E">
              <w:rPr>
                <w:rFonts w:eastAsia="Times New Roman"/>
                <w:sz w:val="24"/>
              </w:rPr>
              <w:t>овар</w:t>
            </w:r>
            <w:r>
              <w:rPr>
                <w:rFonts w:eastAsia="Times New Roman"/>
                <w:sz w:val="24"/>
              </w:rPr>
              <w:t xml:space="preserve">а, являющего предметом настоящего Открытого конкурса </w:t>
            </w:r>
            <w:r w:rsidRPr="00590A56">
              <w:rPr>
                <w:rFonts w:eastAsia="Times New Roman"/>
                <w:sz w:val="24"/>
                <w:u w:val="single"/>
              </w:rPr>
              <w:t xml:space="preserve">сроком действия не менее чем </w:t>
            </w:r>
            <w:r w:rsidRPr="004938A2">
              <w:rPr>
                <w:rFonts w:eastAsia="Times New Roman"/>
                <w:sz w:val="24"/>
                <w:u w:val="single"/>
              </w:rPr>
              <w:t xml:space="preserve">до </w:t>
            </w:r>
            <w:r w:rsidR="008D5C16">
              <w:rPr>
                <w:rFonts w:eastAsia="Times New Roman"/>
                <w:sz w:val="24"/>
                <w:u w:val="single"/>
              </w:rPr>
              <w:t>3</w:t>
            </w:r>
            <w:r>
              <w:rPr>
                <w:rFonts w:eastAsia="Times New Roman"/>
                <w:sz w:val="24"/>
                <w:u w:val="single"/>
              </w:rPr>
              <w:t>1</w:t>
            </w:r>
            <w:r w:rsidRPr="004938A2">
              <w:rPr>
                <w:rFonts w:eastAsia="Times New Roman"/>
                <w:sz w:val="24"/>
                <w:u w:val="single"/>
              </w:rPr>
              <w:t>.0</w:t>
            </w:r>
            <w:r w:rsidR="008D5C16">
              <w:rPr>
                <w:rFonts w:eastAsia="Times New Roman"/>
                <w:sz w:val="24"/>
                <w:u w:val="single"/>
              </w:rPr>
              <w:t>3</w:t>
            </w:r>
            <w:r w:rsidRPr="004938A2">
              <w:rPr>
                <w:rFonts w:eastAsia="Times New Roman"/>
                <w:sz w:val="24"/>
                <w:u w:val="single"/>
              </w:rPr>
              <w:t>.201</w:t>
            </w:r>
            <w:r>
              <w:rPr>
                <w:rFonts w:eastAsia="Times New Roman"/>
                <w:sz w:val="24"/>
                <w:u w:val="single"/>
              </w:rPr>
              <w:t>6</w:t>
            </w:r>
            <w:r w:rsidRPr="004938A2">
              <w:rPr>
                <w:rFonts w:eastAsia="Times New Roman"/>
                <w:sz w:val="24"/>
              </w:rPr>
              <w:t xml:space="preserve"> (либо письменное подтверждение о намерении продолжения сотрудничества до </w:t>
            </w:r>
            <w:r w:rsidR="00524ACB">
              <w:rPr>
                <w:rFonts w:eastAsia="Times New Roman"/>
                <w:sz w:val="24"/>
              </w:rPr>
              <w:t>3</w:t>
            </w:r>
            <w:r>
              <w:rPr>
                <w:rFonts w:eastAsia="Times New Roman"/>
                <w:sz w:val="24"/>
              </w:rPr>
              <w:t>1</w:t>
            </w:r>
            <w:r w:rsidRPr="004938A2">
              <w:rPr>
                <w:rFonts w:eastAsia="Times New Roman"/>
                <w:sz w:val="24"/>
              </w:rPr>
              <w:t>.0</w:t>
            </w:r>
            <w:r w:rsidR="008D5C16">
              <w:rPr>
                <w:rFonts w:eastAsia="Times New Roman"/>
                <w:sz w:val="24"/>
              </w:rPr>
              <w:t>3</w:t>
            </w:r>
            <w:r w:rsidRPr="004938A2">
              <w:rPr>
                <w:rFonts w:eastAsia="Times New Roman"/>
                <w:sz w:val="24"/>
              </w:rPr>
              <w:t>.201</w:t>
            </w:r>
            <w:r>
              <w:rPr>
                <w:rFonts w:eastAsia="Times New Roman"/>
                <w:sz w:val="24"/>
              </w:rPr>
              <w:t>6</w:t>
            </w:r>
            <w:r w:rsidRPr="004938A2">
              <w:rPr>
                <w:rFonts w:eastAsia="Times New Roman"/>
                <w:sz w:val="24"/>
              </w:rPr>
              <w:t>);</w:t>
            </w:r>
          </w:p>
          <w:p w:rsidR="002A5CF4" w:rsidRPr="00671025" w:rsidRDefault="002A5CF4" w:rsidP="002A5CF4">
            <w:pPr>
              <w:pStyle w:val="afa"/>
              <w:ind w:firstLine="567"/>
              <w:rPr>
                <w:sz w:val="24"/>
              </w:rPr>
            </w:pPr>
            <w:proofErr w:type="gramStart"/>
            <w:r w:rsidRPr="00CA5D2E">
              <w:rPr>
                <w:sz w:val="24"/>
              </w:rPr>
              <w:t>- и/или договор с дилером/поставщиком</w:t>
            </w:r>
            <w:r>
              <w:rPr>
                <w:sz w:val="24"/>
              </w:rPr>
              <w:t xml:space="preserve"> товара</w:t>
            </w:r>
            <w:r w:rsidRPr="00CA5D2E">
              <w:rPr>
                <w:sz w:val="24"/>
              </w:rPr>
              <w:t xml:space="preserve">, </w:t>
            </w:r>
            <w:r>
              <w:rPr>
                <w:rFonts w:eastAsia="Times New Roman"/>
                <w:sz w:val="24"/>
              </w:rPr>
              <w:t>являющего предметом настоящего Открытого конкурса,</w:t>
            </w:r>
            <w:r w:rsidRPr="00CA5D2E">
              <w:rPr>
                <w:sz w:val="24"/>
              </w:rPr>
              <w:t xml:space="preserve"> с приложением копии </w:t>
            </w:r>
            <w:r w:rsidRPr="00590A56">
              <w:rPr>
                <w:sz w:val="24"/>
              </w:rPr>
              <w:t>договора, заключенного между дилером/поставщиком с производителем</w:t>
            </w:r>
            <w:r>
              <w:rPr>
                <w:sz w:val="24"/>
              </w:rPr>
              <w:t xml:space="preserve"> Товара по предмету Открытого конкурса</w:t>
            </w:r>
            <w:r w:rsidRPr="00590A56">
              <w:rPr>
                <w:sz w:val="24"/>
              </w:rPr>
              <w:t xml:space="preserve">, и/или информационных писем, выданных производителем дилеру/поставщику </w:t>
            </w:r>
            <w:r>
              <w:rPr>
                <w:sz w:val="24"/>
              </w:rPr>
              <w:t xml:space="preserve">Товара, </w:t>
            </w:r>
            <w:r>
              <w:rPr>
                <w:rFonts w:eastAsia="Times New Roman"/>
                <w:sz w:val="24"/>
              </w:rPr>
              <w:t>являющего предметом настоящего Открытого конкурса</w:t>
            </w:r>
            <w:r w:rsidRPr="00590A56">
              <w:rPr>
                <w:sz w:val="24"/>
              </w:rPr>
              <w:t xml:space="preserve">, </w:t>
            </w:r>
            <w:r w:rsidRPr="00590A56">
              <w:rPr>
                <w:sz w:val="24"/>
                <w:u w:val="single"/>
              </w:rPr>
              <w:t xml:space="preserve">сроком действия не менее чем до </w:t>
            </w:r>
            <w:r w:rsidR="008D5C16">
              <w:rPr>
                <w:rFonts w:eastAsia="Times New Roman"/>
                <w:sz w:val="24"/>
              </w:rPr>
              <w:t>3</w:t>
            </w:r>
            <w:r>
              <w:rPr>
                <w:rFonts w:eastAsia="Times New Roman"/>
                <w:sz w:val="24"/>
              </w:rPr>
              <w:t>1</w:t>
            </w:r>
            <w:r w:rsidRPr="004938A2">
              <w:rPr>
                <w:rFonts w:eastAsia="Times New Roman"/>
                <w:sz w:val="24"/>
              </w:rPr>
              <w:t>.0</w:t>
            </w:r>
            <w:r w:rsidR="008D5C16">
              <w:rPr>
                <w:rFonts w:eastAsia="Times New Roman"/>
                <w:sz w:val="24"/>
              </w:rPr>
              <w:t>3</w:t>
            </w:r>
            <w:r w:rsidRPr="004938A2">
              <w:rPr>
                <w:rFonts w:eastAsia="Times New Roman"/>
                <w:sz w:val="24"/>
              </w:rPr>
              <w:t>.201</w:t>
            </w:r>
            <w:r>
              <w:rPr>
                <w:rFonts w:eastAsia="Times New Roman"/>
                <w:sz w:val="24"/>
              </w:rPr>
              <w:t>6</w:t>
            </w:r>
            <w:r w:rsidRPr="004938A2">
              <w:rPr>
                <w:sz w:val="24"/>
              </w:rPr>
              <w:t xml:space="preserve"> (либо письменное подтверждение о намерении продолжения сотрудничества до </w:t>
            </w:r>
            <w:r w:rsidR="008D5C16">
              <w:rPr>
                <w:rFonts w:eastAsia="Times New Roman"/>
                <w:sz w:val="24"/>
              </w:rPr>
              <w:t>3</w:t>
            </w:r>
            <w:r>
              <w:rPr>
                <w:rFonts w:eastAsia="Times New Roman"/>
                <w:sz w:val="24"/>
              </w:rPr>
              <w:t>1</w:t>
            </w:r>
            <w:r w:rsidRPr="004938A2">
              <w:rPr>
                <w:rFonts w:eastAsia="Times New Roman"/>
                <w:sz w:val="24"/>
              </w:rPr>
              <w:t>.</w:t>
            </w:r>
            <w:r w:rsidR="008D5C16">
              <w:rPr>
                <w:rFonts w:eastAsia="Times New Roman"/>
                <w:sz w:val="24"/>
              </w:rPr>
              <w:t>03</w:t>
            </w:r>
            <w:r w:rsidRPr="004938A2">
              <w:rPr>
                <w:rFonts w:eastAsia="Times New Roman"/>
                <w:sz w:val="24"/>
              </w:rPr>
              <w:t>.201</w:t>
            </w:r>
            <w:r>
              <w:rPr>
                <w:rFonts w:eastAsia="Times New Roman"/>
                <w:sz w:val="24"/>
              </w:rPr>
              <w:t>6</w:t>
            </w:r>
            <w:r w:rsidRPr="004938A2">
              <w:rPr>
                <w:sz w:val="24"/>
              </w:rPr>
              <w:t>).</w:t>
            </w:r>
            <w:proofErr w:type="gramEnd"/>
          </w:p>
          <w:p w:rsidR="002A5CF4" w:rsidRPr="00671025" w:rsidRDefault="002A5CF4" w:rsidP="002A5CF4">
            <w:pPr>
              <w:pStyle w:val="afa"/>
              <w:ind w:firstLine="567"/>
              <w:rPr>
                <w:sz w:val="24"/>
              </w:rPr>
            </w:pPr>
            <w:r>
              <w:rPr>
                <w:sz w:val="24"/>
              </w:rPr>
              <w:t xml:space="preserve">2.3. </w:t>
            </w:r>
            <w:r w:rsidRPr="00671025">
              <w:rPr>
                <w:sz w:val="24"/>
              </w:rPr>
              <w:t>В подтверждение возможности отгрузки Товара мелкими партиями (до 5 картриджей за раз):</w:t>
            </w:r>
          </w:p>
          <w:p w:rsidR="002A5CF4" w:rsidRPr="00390FA5" w:rsidRDefault="002A5CF4" w:rsidP="002A5CF4">
            <w:pPr>
              <w:pStyle w:val="afa"/>
              <w:ind w:firstLine="567"/>
              <w:rPr>
                <w:sz w:val="24"/>
              </w:rPr>
            </w:pPr>
            <w:r w:rsidRPr="00671025">
              <w:rPr>
                <w:sz w:val="24"/>
              </w:rPr>
              <w:t xml:space="preserve">- информационное письмо о наличии или отсутствии </w:t>
            </w:r>
            <w:r w:rsidRPr="00390FA5">
              <w:rPr>
                <w:sz w:val="24"/>
              </w:rPr>
              <w:t>возможности отгрузки Товара мелкими партиями (до 5 картриджей за раз) (в свободной форме).</w:t>
            </w:r>
          </w:p>
          <w:p w:rsidR="002A5CF4" w:rsidRPr="00390FA5" w:rsidRDefault="002A5CF4" w:rsidP="002A5CF4">
            <w:pPr>
              <w:ind w:firstLine="567"/>
              <w:jc w:val="both"/>
            </w:pPr>
            <w:r>
              <w:t xml:space="preserve">2.4. </w:t>
            </w:r>
            <w:r w:rsidRPr="00390FA5">
              <w:t xml:space="preserve">В подтверждение </w:t>
            </w:r>
            <w:proofErr w:type="gramStart"/>
            <w:r w:rsidRPr="00390FA5">
              <w:t>наличия системы менеджмента качества деятельности</w:t>
            </w:r>
            <w:proofErr w:type="gramEnd"/>
            <w:r w:rsidRPr="00390FA5">
              <w:t xml:space="preserve"> по предмету настоящего Открытого конкурса:</w:t>
            </w:r>
          </w:p>
          <w:p w:rsidR="002A5CF4" w:rsidRPr="00390FA5" w:rsidRDefault="002A5CF4" w:rsidP="002A5CF4">
            <w:pPr>
              <w:pStyle w:val="afa"/>
              <w:ind w:firstLine="567"/>
              <w:rPr>
                <w:sz w:val="24"/>
              </w:rPr>
            </w:pPr>
            <w:r w:rsidRPr="00390FA5">
              <w:rPr>
                <w:sz w:val="24"/>
              </w:rPr>
              <w:t>-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 (копии, заверенные претендентом);</w:t>
            </w:r>
          </w:p>
          <w:p w:rsidR="002A5CF4" w:rsidRDefault="002A5CF4" w:rsidP="002A5CF4">
            <w:pPr>
              <w:ind w:firstLine="567"/>
              <w:jc w:val="both"/>
            </w:pPr>
            <w:r>
              <w:t xml:space="preserve">2.5. В подтверждение наличия у претендента </w:t>
            </w:r>
            <w:r w:rsidRPr="002E5E5A">
              <w:t>производственны</w:t>
            </w:r>
            <w:r>
              <w:t>х</w:t>
            </w:r>
            <w:r w:rsidRPr="002E5E5A">
              <w:t xml:space="preserve"> </w:t>
            </w:r>
            <w:r>
              <w:t>мощностей, ресурсов</w:t>
            </w:r>
            <w:r w:rsidRPr="002E5E5A">
              <w:t xml:space="preserve"> для поставки товаров</w:t>
            </w:r>
            <w:r>
              <w:t>,</w:t>
            </w:r>
            <w:r w:rsidRPr="002E5E5A">
              <w:t xml:space="preserve"> оказания услуг по предмету </w:t>
            </w:r>
            <w:r>
              <w:t xml:space="preserve">Открытого конкурса </w:t>
            </w:r>
            <w:r w:rsidRPr="002E5E5A">
              <w:t xml:space="preserve">(складские </w:t>
            </w:r>
            <w:r>
              <w:t>и/</w:t>
            </w:r>
            <w:r w:rsidRPr="002E5E5A">
              <w:t>или офисные помещения)</w:t>
            </w:r>
            <w:r>
              <w:t>:</w:t>
            </w:r>
          </w:p>
          <w:p w:rsidR="002A5CF4" w:rsidRPr="002E5E5A" w:rsidRDefault="002A5CF4" w:rsidP="002A5CF4">
            <w:pPr>
              <w:ind w:firstLine="567"/>
              <w:jc w:val="both"/>
            </w:pPr>
            <w:r>
              <w:t>- справку о наличии производственных мощностей, ресурсов (в свободной форме) и/или договор аренды складских и/или офисных помещений (копия, заверенная претендентом).</w:t>
            </w:r>
          </w:p>
          <w:p w:rsidR="002A5CF4" w:rsidRDefault="002A5CF4" w:rsidP="002A5CF4">
            <w:pPr>
              <w:pStyle w:val="afa"/>
              <w:ind w:firstLine="567"/>
              <w:rPr>
                <w:sz w:val="24"/>
              </w:rPr>
            </w:pPr>
            <w:r>
              <w:rPr>
                <w:sz w:val="24"/>
              </w:rPr>
              <w:t>2.</w:t>
            </w:r>
            <w:r w:rsidR="00144F3E">
              <w:rPr>
                <w:sz w:val="24"/>
              </w:rPr>
              <w:t>6</w:t>
            </w:r>
            <w:r>
              <w:rPr>
                <w:sz w:val="24"/>
              </w:rPr>
              <w:t>. С</w:t>
            </w:r>
            <w:r w:rsidRPr="00A614F4">
              <w:rPr>
                <w:sz w:val="24"/>
              </w:rPr>
              <w:t>ведения о поставляемом</w:t>
            </w:r>
            <w:r w:rsidRPr="00A4305F">
              <w:rPr>
                <w:sz w:val="24"/>
              </w:rPr>
              <w:t xml:space="preserve"> товаре,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Товара, иные документы, подтверждающие соответствие Товара требованиям </w:t>
            </w:r>
            <w:r>
              <w:rPr>
                <w:sz w:val="24"/>
              </w:rPr>
              <w:t>т</w:t>
            </w:r>
            <w:r w:rsidRPr="00A4305F">
              <w:rPr>
                <w:sz w:val="24"/>
              </w:rPr>
              <w:t>ехнического задания</w:t>
            </w:r>
            <w:r w:rsidRPr="0073526C">
              <w:rPr>
                <w:sz w:val="24"/>
              </w:rPr>
              <w:t>, а также копии документов, подтверждающих соответствие товаров, услуг требованиям</w:t>
            </w:r>
            <w:r w:rsidRPr="00C12545">
              <w:rPr>
                <w:sz w:val="24"/>
              </w:rPr>
              <w:t xml:space="preserve">, установленным законодательством Российской Федерации и/или государства, являющегося местом поставки товара, </w:t>
            </w:r>
            <w:r w:rsidRPr="00BD3360">
              <w:rPr>
                <w:sz w:val="24"/>
              </w:rPr>
              <w:t>оказания услуг;</w:t>
            </w:r>
          </w:p>
          <w:p w:rsidR="002A5CF4" w:rsidRDefault="002A5CF4" w:rsidP="002A5CF4">
            <w:pPr>
              <w:pStyle w:val="afa"/>
              <w:tabs>
                <w:tab w:val="left" w:pos="0"/>
                <w:tab w:val="left" w:pos="1440"/>
              </w:tabs>
              <w:ind w:firstLine="567"/>
              <w:rPr>
                <w:sz w:val="24"/>
              </w:rPr>
            </w:pPr>
            <w:r>
              <w:rPr>
                <w:sz w:val="24"/>
              </w:rPr>
              <w:t>2.</w:t>
            </w:r>
            <w:r w:rsidR="00144F3E">
              <w:rPr>
                <w:sz w:val="24"/>
              </w:rPr>
              <w:t>7</w:t>
            </w:r>
            <w:r>
              <w:rPr>
                <w:sz w:val="24"/>
              </w:rPr>
              <w:t xml:space="preserve">. </w:t>
            </w:r>
            <w:proofErr w:type="gramStart"/>
            <w:r>
              <w:rPr>
                <w:sz w:val="24"/>
              </w:rPr>
              <w:t>Б</w:t>
            </w:r>
            <w:r w:rsidRPr="00FD6EB5">
              <w:rPr>
                <w:sz w:val="24"/>
              </w:rPr>
              <w:t>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FD6EB5">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2A5CF4" w:rsidRDefault="002A5CF4" w:rsidP="002A5CF4">
            <w:pPr>
              <w:ind w:firstLine="567"/>
              <w:jc w:val="both"/>
            </w:pPr>
            <w:r>
              <w:t>2.</w:t>
            </w:r>
            <w:r w:rsidR="00144F3E">
              <w:t>8</w:t>
            </w:r>
            <w:r>
              <w:t xml:space="preserve">. </w:t>
            </w:r>
            <w:proofErr w:type="gramStart"/>
            <w:r>
              <w:t>В</w:t>
            </w:r>
            <w:r w:rsidRPr="00BA4275">
              <w:t xml:space="preserve"> </w:t>
            </w:r>
            <w:r>
              <w:t>подтверждение подпункта а) пункта 2.1.1 настоящей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w:t>
            </w:r>
            <w:hyperlink r:id="rId28" w:history="1">
              <w:r w:rsidRPr="0027613A">
                <w:rPr>
                  <w:rStyle w:val="a8"/>
                </w:rPr>
                <w:t>https://service.nalog.ru</w:t>
              </w:r>
            </w:hyperlink>
            <w:r>
              <w:t xml:space="preserve">), на дату не ранее дня размещения извещения о проведении Открытого конкурса. </w:t>
            </w:r>
            <w:proofErr w:type="gramEnd"/>
          </w:p>
          <w:p w:rsidR="002A5CF4" w:rsidRPr="00733B20" w:rsidRDefault="002A5CF4" w:rsidP="002A5CF4">
            <w:pPr>
              <w:ind w:firstLine="567"/>
              <w:jc w:val="both"/>
            </w:pPr>
            <w:r>
              <w:t xml:space="preserve"> </w:t>
            </w:r>
            <w:proofErr w:type="gramStart"/>
            <w:r>
              <w:t>Организатором на день рассмотрения Заявок (пункт 8 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roofErr w:type="gramEnd"/>
          </w:p>
          <w:p w:rsidR="00834269" w:rsidRPr="00144F3E" w:rsidRDefault="007B09CF" w:rsidP="00144F3E">
            <w:pPr>
              <w:pStyle w:val="afa"/>
              <w:tabs>
                <w:tab w:val="left" w:pos="0"/>
                <w:tab w:val="left" w:pos="1440"/>
              </w:tabs>
              <w:ind w:firstLine="601"/>
              <w:rPr>
                <w:sz w:val="24"/>
              </w:rPr>
            </w:pPr>
            <w:r w:rsidRPr="00144F3E">
              <w:rPr>
                <w:sz w:val="24"/>
              </w:rPr>
              <w:t>2.</w:t>
            </w:r>
            <w:r w:rsidR="00144F3E" w:rsidRPr="00144F3E">
              <w:rPr>
                <w:sz w:val="24"/>
              </w:rPr>
              <w:t>9</w:t>
            </w:r>
            <w:r w:rsidRPr="00144F3E">
              <w:rPr>
                <w:sz w:val="24"/>
              </w:rPr>
              <w:t>.</w:t>
            </w:r>
            <w:r w:rsidR="00144F3E">
              <w:rPr>
                <w:sz w:val="24"/>
              </w:rPr>
              <w:t xml:space="preserve"> </w:t>
            </w:r>
            <w:proofErr w:type="gramStart"/>
            <w:r w:rsidR="00144F3E">
              <w:rPr>
                <w:sz w:val="24"/>
              </w:rPr>
              <w:t>С</w:t>
            </w:r>
            <w:r w:rsidR="00834269" w:rsidRPr="00144F3E">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w:t>
            </w:r>
            <w:r w:rsidR="008B6573" w:rsidRPr="00144F3E">
              <w:rPr>
                <w:sz w:val="24"/>
              </w:rPr>
              <w:t>по форме, утвержденной Приказом ФНС России от 21 июля 2014 года</w:t>
            </w:r>
            <w:r w:rsidR="00FE1C54">
              <w:rPr>
                <w:sz w:val="24"/>
              </w:rPr>
              <w:t xml:space="preserve">    </w:t>
            </w:r>
            <w:r w:rsidR="008B6573" w:rsidRPr="00144F3E">
              <w:rPr>
                <w:sz w:val="24"/>
              </w:rPr>
              <w:t xml:space="preserve"> №  ММВ-7-8/378@ </w:t>
            </w:r>
            <w:r w:rsidR="00834269" w:rsidRPr="00144F3E">
              <w:rPr>
                <w:sz w:val="24"/>
              </w:rPr>
              <w:t>(оригинал, либо нотариально заверенная копия) (предоставляет кажд</w:t>
            </w:r>
            <w:r w:rsidRPr="00144F3E">
              <w:rPr>
                <w:sz w:val="24"/>
              </w:rPr>
              <w:t>ый субъект МСП</w:t>
            </w:r>
            <w:r w:rsidR="00834269" w:rsidRPr="00144F3E">
              <w:rPr>
                <w:sz w:val="24"/>
              </w:rPr>
              <w:t>, выступающ</w:t>
            </w:r>
            <w:r w:rsidRPr="00144F3E">
              <w:rPr>
                <w:sz w:val="24"/>
              </w:rPr>
              <w:t>ий</w:t>
            </w:r>
            <w:r w:rsidR="00834269" w:rsidRPr="00144F3E">
              <w:rPr>
                <w:sz w:val="24"/>
              </w:rPr>
              <w:t xml:space="preserve"> на стороне одного претендента);</w:t>
            </w:r>
            <w:proofErr w:type="gramEnd"/>
          </w:p>
          <w:p w:rsidR="002410DF" w:rsidRPr="00144F3E" w:rsidRDefault="007B09CF" w:rsidP="00144F3E">
            <w:pPr>
              <w:pStyle w:val="afa"/>
              <w:tabs>
                <w:tab w:val="left" w:pos="1418"/>
              </w:tabs>
              <w:ind w:firstLine="601"/>
              <w:rPr>
                <w:sz w:val="24"/>
              </w:rPr>
            </w:pPr>
            <w:r w:rsidRPr="00144F3E">
              <w:rPr>
                <w:sz w:val="24"/>
              </w:rPr>
              <w:t>2.</w:t>
            </w:r>
            <w:r w:rsidR="00144F3E" w:rsidRPr="00144F3E">
              <w:rPr>
                <w:sz w:val="24"/>
              </w:rPr>
              <w:t>10</w:t>
            </w:r>
            <w:r w:rsidRPr="00144F3E">
              <w:rPr>
                <w:sz w:val="24"/>
              </w:rPr>
              <w:t>.</w:t>
            </w:r>
            <w:r w:rsidR="002410DF" w:rsidRPr="00144F3E">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F0352" w:rsidRPr="002F0352" w:rsidRDefault="007B09CF" w:rsidP="00524ACB">
            <w:pPr>
              <w:pStyle w:val="afa"/>
              <w:tabs>
                <w:tab w:val="left" w:pos="1418"/>
              </w:tabs>
              <w:rPr>
                <w:i/>
                <w:sz w:val="24"/>
              </w:rPr>
            </w:pPr>
            <w:r w:rsidRPr="00144F3E">
              <w:rPr>
                <w:sz w:val="24"/>
              </w:rPr>
              <w:t>2.</w:t>
            </w:r>
            <w:r w:rsidR="00144F3E">
              <w:rPr>
                <w:sz w:val="24"/>
              </w:rPr>
              <w:t>1</w:t>
            </w:r>
            <w:r w:rsidR="009D19E2">
              <w:rPr>
                <w:sz w:val="24"/>
              </w:rPr>
              <w:t>1</w:t>
            </w:r>
            <w:r w:rsidRPr="00144F3E">
              <w:rPr>
                <w:sz w:val="24"/>
              </w:rPr>
              <w:t>.</w:t>
            </w:r>
            <w:r w:rsidR="002410DF" w:rsidRPr="00144F3E">
              <w:rPr>
                <w:sz w:val="24"/>
              </w:rPr>
              <w:t xml:space="preserve"> </w:t>
            </w:r>
            <w:r w:rsidR="00A509A5" w:rsidRPr="00144F3E">
              <w:rPr>
                <w:sz w:val="24"/>
              </w:rPr>
              <w:t xml:space="preserve">документ по форме приложения № 4 к документации о закупке о наличии опыта поставки товара, выполнения работ, оказания услуг и т.д. за </w:t>
            </w:r>
            <w:r w:rsidR="00FE1C54">
              <w:rPr>
                <w:sz w:val="24"/>
              </w:rPr>
              <w:t>2015 год</w:t>
            </w:r>
            <w:r w:rsidR="00A509A5" w:rsidRPr="00144F3E">
              <w:rPr>
                <w:sz w:val="24"/>
              </w:rPr>
              <w:t xml:space="preserve">, по предмету, аналогичному предмету Открытого конкурса </w:t>
            </w:r>
            <w:proofErr w:type="gramStart"/>
            <w:r w:rsidR="00A509A5" w:rsidRPr="007F2AE2">
              <w:rPr>
                <w:sz w:val="24"/>
              </w:rPr>
              <w:t>(</w:t>
            </w:r>
            <w:r w:rsidR="007F2AE2" w:rsidRPr="007F2AE2">
              <w:rPr>
                <w:sz w:val="24"/>
              </w:rPr>
              <w:t xml:space="preserve"> </w:t>
            </w:r>
            <w:proofErr w:type="gramEnd"/>
            <w:r w:rsidR="007F2AE2" w:rsidRPr="007F2AE2">
              <w:rPr>
                <w:sz w:val="24"/>
              </w:rPr>
              <w:t>на поставку расходных материалов для оргтехники</w:t>
            </w:r>
            <w:r w:rsidR="00A509A5" w:rsidRPr="00144F3E">
              <w:rPr>
                <w:sz w:val="24"/>
              </w:rPr>
              <w:t xml:space="preserve">).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524ACB">
              <w:rPr>
                <w:sz w:val="24"/>
              </w:rPr>
              <w:t>2</w:t>
            </w:r>
            <w:r w:rsidR="002A5CF4" w:rsidRPr="00144F3E">
              <w:rPr>
                <w:sz w:val="24"/>
              </w:rPr>
              <w:t>0</w:t>
            </w:r>
            <w:r w:rsidR="00A509A5" w:rsidRPr="00144F3E">
              <w:rPr>
                <w:sz w:val="24"/>
              </w:rPr>
              <w:t xml:space="preserve"> % от начальной (максимальной) цены.</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22783C">
        <w:trPr>
          <w:trHeight w:val="4809"/>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Default="00222142" w:rsidP="00222142">
            <w:pPr>
              <w:pStyle w:val="afa"/>
              <w:rPr>
                <w:i/>
                <w:sz w:val="24"/>
              </w:rPr>
            </w:pPr>
          </w:p>
          <w:tbl>
            <w:tblPr>
              <w:tblStyle w:val="afff2"/>
              <w:tblW w:w="0" w:type="auto"/>
              <w:tblLayout w:type="fixed"/>
              <w:tblLook w:val="04A0" w:firstRow="1" w:lastRow="0" w:firstColumn="1" w:lastColumn="0" w:noHBand="0" w:noVBand="1"/>
            </w:tblPr>
            <w:tblGrid>
              <w:gridCol w:w="4565"/>
              <w:gridCol w:w="1972"/>
            </w:tblGrid>
            <w:tr w:rsidR="007F2AE2" w:rsidRPr="00FC5778" w:rsidTr="00FE64EE">
              <w:tc>
                <w:tcPr>
                  <w:tcW w:w="4565" w:type="dxa"/>
                </w:tcPr>
                <w:p w:rsidR="007F2AE2" w:rsidRPr="00FC5778" w:rsidRDefault="007F2AE2" w:rsidP="009754EB">
                  <w:pPr>
                    <w:pStyle w:val="afa"/>
                    <w:rPr>
                      <w:b/>
                      <w:sz w:val="24"/>
                    </w:rPr>
                  </w:pPr>
                  <w:r w:rsidRPr="00FC5778">
                    <w:rPr>
                      <w:b/>
                      <w:sz w:val="24"/>
                    </w:rPr>
                    <w:t>Критерий оценки</w:t>
                  </w:r>
                </w:p>
              </w:tc>
              <w:tc>
                <w:tcPr>
                  <w:tcW w:w="1972" w:type="dxa"/>
                </w:tcPr>
                <w:p w:rsidR="007F2AE2" w:rsidRPr="00877988" w:rsidRDefault="007F2AE2" w:rsidP="009754EB">
                  <w:pPr>
                    <w:pStyle w:val="afa"/>
                    <w:ind w:firstLine="0"/>
                    <w:jc w:val="center"/>
                    <w:rPr>
                      <w:b/>
                      <w:sz w:val="24"/>
                    </w:rPr>
                  </w:pPr>
                  <w:r w:rsidRPr="00877988">
                    <w:rPr>
                      <w:b/>
                      <w:sz w:val="24"/>
                    </w:rPr>
                    <w:t xml:space="preserve">Значение </w:t>
                  </w:r>
                  <w:proofErr w:type="spellStart"/>
                  <w:proofErr w:type="gramStart"/>
                  <w:r w:rsidRPr="00877988">
                    <w:rPr>
                      <w:b/>
                      <w:sz w:val="24"/>
                    </w:rPr>
                    <w:t>Кз</w:t>
                  </w:r>
                  <w:proofErr w:type="spellEnd"/>
                  <w:proofErr w:type="gramEnd"/>
                </w:p>
              </w:tc>
            </w:tr>
            <w:tr w:rsidR="007F2AE2" w:rsidRPr="00FC5778" w:rsidTr="00FE64EE">
              <w:tc>
                <w:tcPr>
                  <w:tcW w:w="4565" w:type="dxa"/>
                </w:tcPr>
                <w:p w:rsidR="007F2AE2" w:rsidRPr="008F7E00" w:rsidRDefault="007F2AE2" w:rsidP="009754EB">
                  <w:pPr>
                    <w:pStyle w:val="afa"/>
                    <w:ind w:firstLine="0"/>
                    <w:rPr>
                      <w:sz w:val="24"/>
                    </w:rPr>
                  </w:pPr>
                  <w:r>
                    <w:rPr>
                      <w:sz w:val="24"/>
                    </w:rPr>
                    <w:t>Цена «условной партии»</w:t>
                  </w:r>
                </w:p>
              </w:tc>
              <w:tc>
                <w:tcPr>
                  <w:tcW w:w="1972" w:type="dxa"/>
                </w:tcPr>
                <w:p w:rsidR="007F2AE2" w:rsidRPr="008F7E00" w:rsidRDefault="007F2AE2" w:rsidP="0022783C">
                  <w:pPr>
                    <w:pStyle w:val="afa"/>
                    <w:rPr>
                      <w:b/>
                      <w:sz w:val="24"/>
                    </w:rPr>
                  </w:pPr>
                  <w:r w:rsidRPr="008F7E00">
                    <w:rPr>
                      <w:b/>
                      <w:sz w:val="24"/>
                    </w:rPr>
                    <w:t>0,</w:t>
                  </w:r>
                  <w:r w:rsidR="0022783C">
                    <w:rPr>
                      <w:b/>
                      <w:sz w:val="24"/>
                    </w:rPr>
                    <w:t>65</w:t>
                  </w:r>
                </w:p>
              </w:tc>
            </w:tr>
            <w:tr w:rsidR="007F2AE2" w:rsidRPr="00FC5778" w:rsidTr="00FE64EE">
              <w:tc>
                <w:tcPr>
                  <w:tcW w:w="4565" w:type="dxa"/>
                  <w:vAlign w:val="center"/>
                </w:tcPr>
                <w:p w:rsidR="007F2AE2" w:rsidRPr="00692B60" w:rsidRDefault="007F2AE2" w:rsidP="009754EB">
                  <w:r w:rsidRPr="00692B60">
                    <w:t xml:space="preserve">Срок поставки Товара (количество рабочих дней </w:t>
                  </w:r>
                  <w:proofErr w:type="gramStart"/>
                  <w:r w:rsidRPr="00692B60">
                    <w:t>с даты согласования</w:t>
                  </w:r>
                  <w:proofErr w:type="gramEnd"/>
                  <w:r w:rsidRPr="00692B60">
                    <w:t xml:space="preserve">  в электронном виде Заказчиком и Поставщиком </w:t>
                  </w:r>
                  <w:r>
                    <w:t>с</w:t>
                  </w:r>
                  <w:r w:rsidRPr="00692B60">
                    <w:t>пецификации)</w:t>
                  </w:r>
                </w:p>
              </w:tc>
              <w:tc>
                <w:tcPr>
                  <w:tcW w:w="1972" w:type="dxa"/>
                  <w:vAlign w:val="center"/>
                </w:tcPr>
                <w:p w:rsidR="007F2AE2" w:rsidRPr="008F7E00" w:rsidRDefault="007F2AE2" w:rsidP="009754EB">
                  <w:pPr>
                    <w:jc w:val="center"/>
                    <w:rPr>
                      <w:b/>
                    </w:rPr>
                  </w:pPr>
                  <w:r w:rsidRPr="008F7E00">
                    <w:rPr>
                      <w:b/>
                    </w:rPr>
                    <w:t>0,</w:t>
                  </w:r>
                  <w:r>
                    <w:rPr>
                      <w:b/>
                    </w:rPr>
                    <w:t>10</w:t>
                  </w:r>
                </w:p>
              </w:tc>
            </w:tr>
            <w:tr w:rsidR="007F2AE2" w:rsidRPr="00FC5778" w:rsidTr="00FE64EE">
              <w:tc>
                <w:tcPr>
                  <w:tcW w:w="4565" w:type="dxa"/>
                  <w:vAlign w:val="center"/>
                </w:tcPr>
                <w:p w:rsidR="007F2AE2" w:rsidRPr="00692B60" w:rsidRDefault="007F2AE2" w:rsidP="00FE64EE">
                  <w:r>
                    <w:t>Опыт</w:t>
                  </w:r>
                  <w:r w:rsidRPr="00692B60">
                    <w:t xml:space="preserve"> участника (</w:t>
                  </w:r>
                  <w:r w:rsidR="00FE64EE">
                    <w:t>среднегодова</w:t>
                  </w:r>
                  <w:proofErr w:type="gramStart"/>
                  <w:r w:rsidR="00FE64EE">
                    <w:t>я(</w:t>
                  </w:r>
                  <w:proofErr w:type="gramEnd"/>
                  <w:r w:rsidR="00FE64EE">
                    <w:t>общая)  стоимость</w:t>
                  </w:r>
                  <w:r w:rsidRPr="00692B60">
                    <w:t xml:space="preserve"> договор</w:t>
                  </w:r>
                  <w:r w:rsidR="00FE64EE">
                    <w:t>ов</w:t>
                  </w:r>
                  <w:r w:rsidRPr="00692B60">
                    <w:t xml:space="preserve"> </w:t>
                  </w:r>
                  <w:r w:rsidR="00FE64EE">
                    <w:t xml:space="preserve">соответствующих предмету настоящего конкурса за </w:t>
                  </w:r>
                  <w:r>
                    <w:t xml:space="preserve">2015 </w:t>
                  </w:r>
                  <w:r w:rsidRPr="00692B60">
                    <w:t>г</w:t>
                  </w:r>
                  <w:r>
                    <w:t>.</w:t>
                  </w:r>
                  <w:r w:rsidRPr="00692B60">
                    <w:t xml:space="preserve">  </w:t>
                  </w:r>
                </w:p>
              </w:tc>
              <w:tc>
                <w:tcPr>
                  <w:tcW w:w="1972" w:type="dxa"/>
                  <w:vAlign w:val="center"/>
                </w:tcPr>
                <w:p w:rsidR="007F2AE2" w:rsidRPr="008F7E00" w:rsidRDefault="007F2AE2" w:rsidP="009754EB">
                  <w:pPr>
                    <w:jc w:val="center"/>
                    <w:rPr>
                      <w:b/>
                    </w:rPr>
                  </w:pPr>
                  <w:r>
                    <w:rPr>
                      <w:b/>
                    </w:rPr>
                    <w:t>0,15</w:t>
                  </w:r>
                </w:p>
              </w:tc>
            </w:tr>
            <w:tr w:rsidR="00886A70" w:rsidTr="00FE64EE">
              <w:tc>
                <w:tcPr>
                  <w:tcW w:w="4565" w:type="dxa"/>
                </w:tcPr>
                <w:p w:rsidR="00886A70" w:rsidRPr="0022783C" w:rsidRDefault="0022783C" w:rsidP="00222142">
                  <w:pPr>
                    <w:pStyle w:val="afa"/>
                    <w:ind w:firstLine="0"/>
                    <w:rPr>
                      <w:sz w:val="24"/>
                    </w:rPr>
                  </w:pPr>
                  <w:r w:rsidRPr="0022783C">
                    <w:rPr>
                      <w:sz w:val="24"/>
                    </w:rPr>
                    <w:t>С</w:t>
                  </w:r>
                  <w:r w:rsidR="00886A70" w:rsidRPr="0022783C">
                    <w:rPr>
                      <w:sz w:val="24"/>
                    </w:rPr>
                    <w:t>рок предоставления гарантии качества товаров, работ, услуг;</w:t>
                  </w:r>
                </w:p>
              </w:tc>
              <w:tc>
                <w:tcPr>
                  <w:tcW w:w="1972" w:type="dxa"/>
                </w:tcPr>
                <w:p w:rsidR="00886A70" w:rsidRPr="0099009A" w:rsidRDefault="00886A70" w:rsidP="0099009A">
                  <w:pPr>
                    <w:pStyle w:val="afa"/>
                    <w:ind w:firstLine="0"/>
                    <w:jc w:val="center"/>
                    <w:rPr>
                      <w:b/>
                      <w:sz w:val="24"/>
                    </w:rPr>
                  </w:pPr>
                  <w:r w:rsidRPr="0099009A">
                    <w:rPr>
                      <w:b/>
                      <w:sz w:val="24"/>
                    </w:rPr>
                    <w:t>0,</w:t>
                  </w:r>
                  <w:r w:rsidR="0022783C" w:rsidRPr="0099009A">
                    <w:rPr>
                      <w:b/>
                      <w:sz w:val="24"/>
                    </w:rPr>
                    <w:t>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22783C" w:rsidRPr="001C5084" w:rsidRDefault="0022783C" w:rsidP="0022783C">
            <w:pPr>
              <w:pStyle w:val="-3"/>
              <w:tabs>
                <w:tab w:val="clear" w:pos="1985"/>
              </w:tabs>
              <w:suppressAutoHyphens/>
              <w:ind w:firstLine="0"/>
              <w:rPr>
                <w:rFonts w:eastAsia="MS Mincho"/>
                <w:bCs/>
                <w:sz w:val="24"/>
                <w:lang w:eastAsia="ar-SA"/>
              </w:rPr>
            </w:pPr>
            <w:r>
              <w:rPr>
                <w:rFonts w:eastAsia="MS Mincho"/>
                <w:bCs/>
                <w:sz w:val="24"/>
                <w:lang w:eastAsia="ar-SA"/>
              </w:rPr>
              <w:t xml:space="preserve">1. </w:t>
            </w:r>
            <w:r w:rsidRPr="001C5084">
              <w:rPr>
                <w:rFonts w:eastAsia="MS Mincho"/>
                <w:bCs/>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22783C" w:rsidRPr="001C5084" w:rsidRDefault="0022783C" w:rsidP="0022783C">
            <w:pPr>
              <w:pStyle w:val="-3"/>
              <w:tabs>
                <w:tab w:val="clear" w:pos="1985"/>
              </w:tabs>
              <w:suppressAutoHyphens/>
              <w:ind w:firstLine="0"/>
              <w:rPr>
                <w:rFonts w:eastAsia="MS Mincho"/>
                <w:bCs/>
                <w:sz w:val="24"/>
                <w:lang w:eastAsia="ar-SA"/>
              </w:rPr>
            </w:pPr>
            <w:r w:rsidRPr="001C5084">
              <w:rPr>
                <w:rFonts w:eastAsia="MS Mincho"/>
                <w:bCs/>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22783C" w:rsidRPr="001C5084" w:rsidRDefault="0022783C" w:rsidP="0022783C">
            <w:pPr>
              <w:pStyle w:val="-3"/>
              <w:tabs>
                <w:tab w:val="clear" w:pos="1985"/>
              </w:tabs>
              <w:suppressAutoHyphens/>
              <w:ind w:firstLine="0"/>
              <w:rPr>
                <w:rFonts w:eastAsia="MS Mincho"/>
                <w:bCs/>
                <w:sz w:val="24"/>
                <w:lang w:eastAsia="ar-SA"/>
              </w:rPr>
            </w:pPr>
            <w:r w:rsidRPr="001C5084">
              <w:rPr>
                <w:rFonts w:eastAsia="MS Mincho"/>
                <w:bCs/>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2783C" w:rsidRPr="001C5084" w:rsidRDefault="0022783C" w:rsidP="0022783C">
            <w:pPr>
              <w:pStyle w:val="-3"/>
              <w:tabs>
                <w:tab w:val="clear" w:pos="1985"/>
              </w:tabs>
              <w:suppressAutoHyphens/>
              <w:ind w:firstLine="0"/>
              <w:rPr>
                <w:rFonts w:eastAsia="MS Mincho"/>
                <w:bCs/>
                <w:sz w:val="24"/>
                <w:lang w:eastAsia="ar-SA"/>
              </w:rPr>
            </w:pPr>
            <w:r w:rsidRPr="001C5084">
              <w:rPr>
                <w:rFonts w:eastAsia="MS Mincho"/>
                <w:bCs/>
                <w:sz w:val="24"/>
                <w:lang w:eastAsia="ar-SA"/>
              </w:rPr>
              <w:t>Внесение изменений в договор по предложениям победителя является правом Заказчика и осуществляется по усмотрению</w:t>
            </w:r>
            <w:r>
              <w:rPr>
                <w:rFonts w:eastAsia="MS Mincho"/>
                <w:bCs/>
                <w:sz w:val="24"/>
                <w:lang w:eastAsia="ar-SA"/>
              </w:rPr>
              <w:t xml:space="preserve"> </w:t>
            </w:r>
            <w:r w:rsidRPr="001C5084">
              <w:rPr>
                <w:rFonts w:eastAsia="MS Mincho"/>
                <w:bCs/>
                <w:sz w:val="24"/>
                <w:lang w:eastAsia="ar-SA"/>
              </w:rPr>
              <w:t>Заказчика.</w:t>
            </w:r>
          </w:p>
          <w:p w:rsidR="00736D40" w:rsidRPr="00F86FAA" w:rsidRDefault="0022783C" w:rsidP="0022783C">
            <w:pPr>
              <w:pStyle w:val="-3"/>
              <w:numPr>
                <w:ilvl w:val="2"/>
                <w:numId w:val="0"/>
              </w:numPr>
              <w:tabs>
                <w:tab w:val="num" w:pos="1985"/>
              </w:tabs>
              <w:suppressAutoHyphens/>
              <w:ind w:firstLine="709"/>
              <w:rPr>
                <w:sz w:val="24"/>
                <w:highlight w:val="cyan"/>
              </w:rPr>
            </w:pPr>
            <w:r w:rsidRPr="001C5084">
              <w:rPr>
                <w:rFonts w:eastAsia="MS Mincho"/>
                <w:bCs/>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8C3310" w:rsidP="006164CD">
            <w:pPr>
              <w:pStyle w:val="19"/>
              <w:ind w:firstLine="0"/>
              <w:rPr>
                <w:sz w:val="24"/>
                <w:szCs w:val="24"/>
              </w:rPr>
            </w:pPr>
            <w:r>
              <w:rPr>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8C3310" w:rsidP="00887539">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8C3310" w:rsidP="00887539">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09613E">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9613E">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09613E">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9613E">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09613E">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09613E">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09613E">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9613E">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9613E">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t>Приложение № 2</w:t>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t>к документации о закупке</w:t>
      </w:r>
    </w:p>
    <w:p w:rsidR="00887539" w:rsidRDefault="00887539" w:rsidP="00887539">
      <w:pPr>
        <w:pStyle w:val="afa"/>
        <w:jc w:val="center"/>
        <w:rPr>
          <w:b/>
          <w:sz w:val="28"/>
          <w:szCs w:val="28"/>
        </w:rPr>
      </w:pPr>
    </w:p>
    <w:p w:rsidR="00887539" w:rsidRPr="001E086B" w:rsidRDefault="00887539" w:rsidP="00887539">
      <w:pPr>
        <w:jc w:val="center"/>
        <w:rPr>
          <w:b/>
          <w:sz w:val="36"/>
          <w:szCs w:val="36"/>
        </w:rPr>
      </w:pPr>
      <w:r w:rsidRPr="001E086B">
        <w:rPr>
          <w:b/>
          <w:sz w:val="36"/>
          <w:szCs w:val="36"/>
        </w:rPr>
        <w:t xml:space="preserve">Декларация о принадлежности </w:t>
      </w:r>
    </w:p>
    <w:p w:rsidR="00887539" w:rsidRPr="001E086B" w:rsidRDefault="00887539" w:rsidP="00887539">
      <w:pPr>
        <w:jc w:val="center"/>
        <w:rPr>
          <w:b/>
          <w:sz w:val="36"/>
          <w:szCs w:val="36"/>
        </w:rPr>
      </w:pPr>
      <w:r w:rsidRPr="001E086B">
        <w:rPr>
          <w:b/>
          <w:sz w:val="36"/>
          <w:szCs w:val="36"/>
        </w:rPr>
        <w:t xml:space="preserve">к субъектам малого и среднего предпринимательства </w:t>
      </w:r>
    </w:p>
    <w:p w:rsidR="00887539" w:rsidRDefault="00887539" w:rsidP="00887539">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887539" w:rsidRPr="008C7D27" w:rsidRDefault="00887539" w:rsidP="00887539">
      <w:pPr>
        <w:pStyle w:val="afa"/>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w:t>
      </w:r>
      <w:r w:rsidR="00E43036">
        <w:rPr>
          <w:b/>
          <w:i/>
          <w:sz w:val="24"/>
          <w:u w:val="single"/>
        </w:rPr>
        <w:t>е</w:t>
      </w:r>
      <w:r w:rsidRPr="008C7D27">
        <w:rPr>
          <w:b/>
          <w:i/>
          <w:sz w:val="24"/>
          <w:u w:val="single"/>
        </w:rPr>
        <w:t>тся на каждое лицо)</w:t>
      </w:r>
    </w:p>
    <w:p w:rsidR="0000648C" w:rsidRDefault="0000648C" w:rsidP="00887539">
      <w:pPr>
        <w:pStyle w:val="afa"/>
        <w:rPr>
          <w:szCs w:val="28"/>
        </w:rPr>
      </w:pPr>
    </w:p>
    <w:p w:rsidR="00887539" w:rsidRDefault="00887539" w:rsidP="00887539">
      <w:pPr>
        <w:pStyle w:val="afa"/>
        <w:rPr>
          <w:szCs w:val="28"/>
        </w:rPr>
      </w:pPr>
      <w:r>
        <w:rPr>
          <w:szCs w:val="28"/>
        </w:rPr>
        <w:t xml:space="preserve">Настоящим ____________________________________________________, </w:t>
      </w:r>
    </w:p>
    <w:p w:rsidR="00887539" w:rsidRDefault="00887539" w:rsidP="00887539">
      <w:pPr>
        <w:pStyle w:val="afa"/>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887539" w:rsidRDefault="00887539" w:rsidP="00887539">
      <w:pPr>
        <w:pStyle w:val="afa"/>
        <w:ind w:left="1416"/>
        <w:jc w:val="center"/>
        <w:rPr>
          <w:sz w:val="16"/>
          <w:szCs w:val="16"/>
        </w:rPr>
      </w:pPr>
      <w:r w:rsidRPr="00203601">
        <w:rPr>
          <w:sz w:val="16"/>
          <w:szCs w:val="16"/>
        </w:rPr>
        <w:t>предпринимателя, крестьянского (фермерского) хозяйства)</w:t>
      </w:r>
    </w:p>
    <w:p w:rsidR="00887539" w:rsidRDefault="00887539" w:rsidP="00887539">
      <w:pPr>
        <w:pStyle w:val="afa"/>
        <w:jc w:val="center"/>
        <w:rPr>
          <w:szCs w:val="28"/>
        </w:rPr>
      </w:pPr>
      <w:r>
        <w:rPr>
          <w:szCs w:val="28"/>
        </w:rPr>
        <w:t xml:space="preserve">ИНН ____________, ОГРН (ОГРНИП) ___________, адрес (место нахождения):  </w:t>
      </w:r>
    </w:p>
    <w:p w:rsidR="00887539" w:rsidRDefault="00887539" w:rsidP="00887539">
      <w:pPr>
        <w:pStyle w:val="afa"/>
        <w:ind w:left="4248" w:firstLine="708"/>
        <w:jc w:val="center"/>
        <w:rPr>
          <w:sz w:val="20"/>
        </w:rPr>
      </w:pPr>
      <w:r>
        <w:rPr>
          <w:sz w:val="20"/>
        </w:rPr>
        <w:t xml:space="preserve">                               </w:t>
      </w:r>
      <w:r w:rsidRPr="00203601">
        <w:rPr>
          <w:sz w:val="20"/>
        </w:rPr>
        <w:t>(только для юридических лиц)</w:t>
      </w:r>
    </w:p>
    <w:p w:rsidR="00887539" w:rsidRPr="00203601" w:rsidRDefault="00887539" w:rsidP="00887539">
      <w:pPr>
        <w:pStyle w:val="afa"/>
        <w:rPr>
          <w:sz w:val="20"/>
        </w:rPr>
      </w:pPr>
      <w:r>
        <w:rPr>
          <w:szCs w:val="28"/>
        </w:rPr>
        <w:t>____________________________________________________________________</w:t>
      </w:r>
    </w:p>
    <w:p w:rsidR="00887539" w:rsidRDefault="00887539" w:rsidP="00887539">
      <w:pPr>
        <w:pStyle w:val="afa"/>
        <w:rPr>
          <w:szCs w:val="28"/>
        </w:rPr>
      </w:pPr>
      <w:r>
        <w:rPr>
          <w:szCs w:val="28"/>
        </w:rPr>
        <w:t>Д</w:t>
      </w:r>
      <w:r w:rsidRPr="00203601">
        <w:rPr>
          <w:szCs w:val="28"/>
        </w:rPr>
        <w:t>ЕКЛАРИРУЕТ</w:t>
      </w:r>
      <w:r>
        <w:rPr>
          <w:szCs w:val="28"/>
        </w:rPr>
        <w:t xml:space="preserve"> СЛЕДУЮЩЕЕ:</w:t>
      </w:r>
    </w:p>
    <w:p w:rsidR="00887539" w:rsidRDefault="00887539" w:rsidP="00887539">
      <w:pPr>
        <w:pStyle w:val="afa"/>
        <w:rPr>
          <w:szCs w:val="28"/>
        </w:rPr>
      </w:pPr>
      <w:r>
        <w:rPr>
          <w:szCs w:val="28"/>
        </w:rPr>
        <w:t>____________________________________________________________________</w:t>
      </w:r>
    </w:p>
    <w:p w:rsidR="00887539" w:rsidRPr="00E453E3" w:rsidRDefault="00887539" w:rsidP="00887539">
      <w:pPr>
        <w:pStyle w:val="afa"/>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887539" w:rsidRPr="00E453E3" w:rsidRDefault="00887539" w:rsidP="0009613E">
      <w:pPr>
        <w:pStyle w:val="aff7"/>
        <w:numPr>
          <w:ilvl w:val="0"/>
          <w:numId w:val="18"/>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887539" w:rsidRDefault="00887539" w:rsidP="0009613E">
      <w:pPr>
        <w:pStyle w:val="aff7"/>
        <w:numPr>
          <w:ilvl w:val="0"/>
          <w:numId w:val="18"/>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887539" w:rsidRPr="00982C0E" w:rsidRDefault="00887539" w:rsidP="0009613E">
      <w:pPr>
        <w:pStyle w:val="aff7"/>
        <w:numPr>
          <w:ilvl w:val="0"/>
          <w:numId w:val="18"/>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887539" w:rsidRPr="00982C0E" w:rsidRDefault="00887539" w:rsidP="0009613E">
      <w:pPr>
        <w:pStyle w:val="aff7"/>
        <w:numPr>
          <w:ilvl w:val="0"/>
          <w:numId w:val="18"/>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887539" w:rsidRDefault="00887539" w:rsidP="0009613E">
      <w:pPr>
        <w:pStyle w:val="aff7"/>
        <w:numPr>
          <w:ilvl w:val="0"/>
          <w:numId w:val="18"/>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887539" w:rsidRDefault="00887539" w:rsidP="00887539">
      <w:pPr>
        <w:pStyle w:val="aff7"/>
        <w:tabs>
          <w:tab w:val="left" w:pos="993"/>
        </w:tabs>
        <w:ind w:left="0"/>
        <w:jc w:val="both"/>
        <w:rPr>
          <w:sz w:val="28"/>
          <w:szCs w:val="28"/>
        </w:rPr>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Приложение № 3</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8D67F8">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8C3310" w:rsidRDefault="008C3310" w:rsidP="008C3310">
      <w:pPr>
        <w:ind w:firstLine="708"/>
        <w:jc w:val="right"/>
        <w:rPr>
          <w:bCs/>
          <w:sz w:val="28"/>
          <w:szCs w:val="28"/>
        </w:rPr>
      </w:pPr>
      <w:r>
        <w:rPr>
          <w:bCs/>
          <w:sz w:val="28"/>
          <w:szCs w:val="28"/>
        </w:rPr>
        <w:t>Таблица № 1</w:t>
      </w:r>
    </w:p>
    <w:tbl>
      <w:tblPr>
        <w:tblW w:w="4658" w:type="pct"/>
        <w:tblLayout w:type="fixed"/>
        <w:tblLook w:val="0000" w:firstRow="0" w:lastRow="0" w:firstColumn="0" w:lastColumn="0" w:noHBand="0" w:noVBand="0"/>
      </w:tblPr>
      <w:tblGrid>
        <w:gridCol w:w="428"/>
        <w:gridCol w:w="1687"/>
        <w:gridCol w:w="2025"/>
        <w:gridCol w:w="1779"/>
        <w:gridCol w:w="1419"/>
        <w:gridCol w:w="1842"/>
      </w:tblGrid>
      <w:tr w:rsidR="008C3310" w:rsidRPr="00384CDC" w:rsidTr="009754EB">
        <w:trPr>
          <w:trHeight w:val="1525"/>
        </w:trPr>
        <w:tc>
          <w:tcPr>
            <w:tcW w:w="233" w:type="pct"/>
            <w:tcBorders>
              <w:top w:val="single" w:sz="4" w:space="0" w:color="auto"/>
              <w:left w:val="single" w:sz="4" w:space="0" w:color="auto"/>
              <w:bottom w:val="single" w:sz="4" w:space="0" w:color="auto"/>
              <w:right w:val="single" w:sz="4" w:space="0" w:color="auto"/>
            </w:tcBorders>
          </w:tcPr>
          <w:p w:rsidR="008C3310" w:rsidRPr="00384CDC" w:rsidRDefault="008C3310" w:rsidP="009754EB">
            <w:pPr>
              <w:jc w:val="center"/>
            </w:pPr>
            <w:r w:rsidRPr="00384CDC">
              <w:t xml:space="preserve">№ </w:t>
            </w:r>
            <w:proofErr w:type="gramStart"/>
            <w:r w:rsidRPr="00384CDC">
              <w:t>п</w:t>
            </w:r>
            <w:proofErr w:type="gramEnd"/>
            <w:r w:rsidRPr="00384CDC">
              <w:t>/п</w:t>
            </w:r>
          </w:p>
        </w:tc>
        <w:tc>
          <w:tcPr>
            <w:tcW w:w="919" w:type="pct"/>
            <w:tcBorders>
              <w:top w:val="single" w:sz="4" w:space="0" w:color="auto"/>
              <w:left w:val="single" w:sz="4" w:space="0" w:color="auto"/>
              <w:bottom w:val="single" w:sz="4" w:space="0" w:color="auto"/>
              <w:right w:val="single" w:sz="4" w:space="0" w:color="auto"/>
            </w:tcBorders>
          </w:tcPr>
          <w:p w:rsidR="008C3310" w:rsidRPr="00617CC6" w:rsidRDefault="008C3310" w:rsidP="009754EB">
            <w:pPr>
              <w:jc w:val="center"/>
            </w:pPr>
            <w:r w:rsidRPr="00617CC6">
              <w:t>Тип и наименование оргтехники</w:t>
            </w:r>
          </w:p>
        </w:tc>
        <w:tc>
          <w:tcPr>
            <w:tcW w:w="11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3310" w:rsidRPr="00617CC6" w:rsidRDefault="008C3310" w:rsidP="009754EB">
            <w:pPr>
              <w:jc w:val="center"/>
            </w:pPr>
            <w:r w:rsidRPr="00617CC6">
              <w:t>Наименование расходного материала</w:t>
            </w:r>
            <w:r>
              <w:t xml:space="preserve"> (Товара)</w:t>
            </w:r>
          </w:p>
        </w:tc>
        <w:tc>
          <w:tcPr>
            <w:tcW w:w="969" w:type="pct"/>
            <w:tcBorders>
              <w:top w:val="single" w:sz="4" w:space="0" w:color="auto"/>
              <w:left w:val="single" w:sz="4" w:space="0" w:color="auto"/>
              <w:bottom w:val="single" w:sz="4" w:space="0" w:color="auto"/>
              <w:right w:val="single" w:sz="4" w:space="0" w:color="auto"/>
            </w:tcBorders>
          </w:tcPr>
          <w:p w:rsidR="008C3310" w:rsidRDefault="008C3310" w:rsidP="009754EB">
            <w:pPr>
              <w:jc w:val="center"/>
            </w:pPr>
            <w:r>
              <w:t>Единица измерения</w:t>
            </w:r>
          </w:p>
        </w:tc>
        <w:tc>
          <w:tcPr>
            <w:tcW w:w="773" w:type="pct"/>
            <w:tcBorders>
              <w:top w:val="single" w:sz="4" w:space="0" w:color="auto"/>
              <w:left w:val="single" w:sz="4" w:space="0" w:color="auto"/>
              <w:bottom w:val="single" w:sz="4" w:space="0" w:color="auto"/>
              <w:right w:val="single" w:sz="4" w:space="0" w:color="auto"/>
            </w:tcBorders>
          </w:tcPr>
          <w:p w:rsidR="008C3310" w:rsidRPr="00384CDC" w:rsidRDefault="008C3310" w:rsidP="009754EB">
            <w:pPr>
              <w:jc w:val="center"/>
            </w:pPr>
            <w:r>
              <w:t>Количество</w:t>
            </w:r>
          </w:p>
        </w:tc>
        <w:tc>
          <w:tcPr>
            <w:tcW w:w="1003" w:type="pct"/>
            <w:tcBorders>
              <w:top w:val="single" w:sz="4" w:space="0" w:color="auto"/>
              <w:left w:val="single" w:sz="4" w:space="0" w:color="auto"/>
              <w:bottom w:val="single" w:sz="4" w:space="0" w:color="auto"/>
              <w:right w:val="single" w:sz="4" w:space="0" w:color="auto"/>
            </w:tcBorders>
          </w:tcPr>
          <w:p w:rsidR="008C3310" w:rsidRDefault="008C3310" w:rsidP="009754EB">
            <w:pPr>
              <w:jc w:val="center"/>
            </w:pPr>
            <w:r>
              <w:t>Максимальная ц</w:t>
            </w:r>
            <w:r w:rsidRPr="00384CDC">
              <w:t xml:space="preserve">ена за единицу </w:t>
            </w:r>
            <w:r>
              <w:t>Т</w:t>
            </w:r>
            <w:r w:rsidRPr="00384CDC">
              <w:t>овар</w:t>
            </w:r>
            <w:r>
              <w:t>а,</w:t>
            </w:r>
          </w:p>
          <w:p w:rsidR="008C3310" w:rsidRPr="00384CDC" w:rsidRDefault="008C3310" w:rsidP="009754EB">
            <w:pPr>
              <w:jc w:val="center"/>
            </w:pPr>
            <w:r w:rsidRPr="00384CDC">
              <w:t xml:space="preserve">руб. </w:t>
            </w:r>
            <w:r>
              <w:t xml:space="preserve">без </w:t>
            </w:r>
            <w:r w:rsidRPr="00384CDC">
              <w:t>учет</w:t>
            </w:r>
            <w:r>
              <w:t>а</w:t>
            </w:r>
            <w:r w:rsidRPr="00384CDC">
              <w:t xml:space="preserve"> НДС</w:t>
            </w:r>
          </w:p>
        </w:tc>
      </w:tr>
      <w:tr w:rsidR="008C3310" w:rsidRPr="00384CDC" w:rsidTr="009754EB">
        <w:trPr>
          <w:trHeight w:val="64"/>
        </w:trPr>
        <w:tc>
          <w:tcPr>
            <w:tcW w:w="233" w:type="pct"/>
            <w:tcBorders>
              <w:top w:val="nil"/>
              <w:left w:val="single" w:sz="4" w:space="0" w:color="auto"/>
              <w:bottom w:val="single" w:sz="4" w:space="0" w:color="auto"/>
              <w:right w:val="single" w:sz="4" w:space="0" w:color="auto"/>
            </w:tcBorders>
            <w:noWrap/>
            <w:vAlign w:val="center"/>
          </w:tcPr>
          <w:p w:rsidR="008C3310" w:rsidRPr="002A0931" w:rsidRDefault="008C3310" w:rsidP="009754EB">
            <w:pPr>
              <w:jc w:val="center"/>
              <w:rPr>
                <w:sz w:val="16"/>
                <w:szCs w:val="16"/>
              </w:rPr>
            </w:pPr>
            <w:r w:rsidRPr="002A0931">
              <w:rPr>
                <w:sz w:val="16"/>
                <w:szCs w:val="16"/>
              </w:rPr>
              <w:t>1</w:t>
            </w:r>
          </w:p>
        </w:tc>
        <w:tc>
          <w:tcPr>
            <w:tcW w:w="919" w:type="pct"/>
            <w:tcBorders>
              <w:top w:val="nil"/>
              <w:left w:val="nil"/>
              <w:bottom w:val="single" w:sz="4" w:space="0" w:color="auto"/>
              <w:right w:val="single" w:sz="4" w:space="0" w:color="auto"/>
            </w:tcBorders>
            <w:vAlign w:val="center"/>
          </w:tcPr>
          <w:p w:rsidR="008C3310" w:rsidRPr="002A0931" w:rsidRDefault="008C3310" w:rsidP="009754EB">
            <w:pPr>
              <w:jc w:val="center"/>
              <w:rPr>
                <w:sz w:val="16"/>
                <w:szCs w:val="16"/>
              </w:rPr>
            </w:pPr>
            <w:r w:rsidRPr="002A0931">
              <w:rPr>
                <w:sz w:val="16"/>
                <w:szCs w:val="16"/>
              </w:rPr>
              <w:t>2</w:t>
            </w:r>
          </w:p>
        </w:tc>
        <w:tc>
          <w:tcPr>
            <w:tcW w:w="110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C3310" w:rsidRPr="002A0931" w:rsidRDefault="008C3310" w:rsidP="009754EB">
            <w:pPr>
              <w:jc w:val="center"/>
              <w:rPr>
                <w:sz w:val="16"/>
                <w:szCs w:val="16"/>
              </w:rPr>
            </w:pPr>
            <w:r w:rsidRPr="002A0931">
              <w:rPr>
                <w:sz w:val="16"/>
                <w:szCs w:val="16"/>
              </w:rPr>
              <w:t>3</w:t>
            </w:r>
          </w:p>
        </w:tc>
        <w:tc>
          <w:tcPr>
            <w:tcW w:w="969" w:type="pct"/>
            <w:tcBorders>
              <w:top w:val="single" w:sz="4" w:space="0" w:color="auto"/>
              <w:left w:val="nil"/>
              <w:bottom w:val="single" w:sz="4" w:space="0" w:color="auto"/>
              <w:right w:val="single" w:sz="4" w:space="0" w:color="auto"/>
            </w:tcBorders>
          </w:tcPr>
          <w:p w:rsidR="008C3310" w:rsidRDefault="008C3310" w:rsidP="009754EB">
            <w:pPr>
              <w:jc w:val="center"/>
              <w:rPr>
                <w:sz w:val="16"/>
                <w:szCs w:val="16"/>
              </w:rPr>
            </w:pPr>
            <w:r>
              <w:rPr>
                <w:sz w:val="16"/>
                <w:szCs w:val="16"/>
              </w:rPr>
              <w:t>4</w:t>
            </w:r>
          </w:p>
        </w:tc>
        <w:tc>
          <w:tcPr>
            <w:tcW w:w="773" w:type="pct"/>
            <w:tcBorders>
              <w:top w:val="single" w:sz="4" w:space="0" w:color="auto"/>
              <w:left w:val="single" w:sz="4" w:space="0" w:color="auto"/>
              <w:bottom w:val="single" w:sz="4" w:space="0" w:color="auto"/>
              <w:right w:val="single" w:sz="4" w:space="0" w:color="auto"/>
            </w:tcBorders>
          </w:tcPr>
          <w:p w:rsidR="008C3310" w:rsidRPr="002A0931" w:rsidRDefault="008C3310" w:rsidP="009754EB">
            <w:pPr>
              <w:jc w:val="center"/>
              <w:rPr>
                <w:sz w:val="16"/>
                <w:szCs w:val="16"/>
              </w:rPr>
            </w:pPr>
            <w:r>
              <w:rPr>
                <w:sz w:val="16"/>
                <w:szCs w:val="16"/>
              </w:rPr>
              <w:t>5</w:t>
            </w:r>
          </w:p>
        </w:tc>
        <w:tc>
          <w:tcPr>
            <w:tcW w:w="1003" w:type="pct"/>
            <w:tcBorders>
              <w:top w:val="single" w:sz="4" w:space="0" w:color="auto"/>
              <w:left w:val="single" w:sz="4" w:space="0" w:color="auto"/>
              <w:bottom w:val="single" w:sz="4" w:space="0" w:color="auto"/>
              <w:right w:val="single" w:sz="4" w:space="0" w:color="auto"/>
            </w:tcBorders>
            <w:vAlign w:val="center"/>
          </w:tcPr>
          <w:p w:rsidR="008C3310" w:rsidRPr="002A0931" w:rsidRDefault="008C3310" w:rsidP="009754EB">
            <w:pPr>
              <w:jc w:val="center"/>
              <w:rPr>
                <w:sz w:val="16"/>
                <w:szCs w:val="16"/>
              </w:rPr>
            </w:pPr>
            <w:r>
              <w:rPr>
                <w:sz w:val="16"/>
                <w:szCs w:val="16"/>
              </w:rPr>
              <w:t>6</w:t>
            </w:r>
          </w:p>
        </w:tc>
      </w:tr>
      <w:tr w:rsidR="008C3310" w:rsidRPr="00384CDC" w:rsidTr="009754EB">
        <w:trPr>
          <w:trHeight w:val="315"/>
        </w:trPr>
        <w:tc>
          <w:tcPr>
            <w:tcW w:w="233" w:type="pct"/>
            <w:tcBorders>
              <w:top w:val="nil"/>
              <w:left w:val="single" w:sz="4" w:space="0" w:color="auto"/>
              <w:bottom w:val="single" w:sz="4" w:space="0" w:color="auto"/>
              <w:right w:val="single" w:sz="4" w:space="0" w:color="auto"/>
            </w:tcBorders>
            <w:noWrap/>
            <w:vAlign w:val="center"/>
          </w:tcPr>
          <w:p w:rsidR="008C3310" w:rsidRPr="00384CDC" w:rsidRDefault="008C3310" w:rsidP="009754EB">
            <w:pPr>
              <w:jc w:val="center"/>
            </w:pPr>
          </w:p>
        </w:tc>
        <w:tc>
          <w:tcPr>
            <w:tcW w:w="919" w:type="pct"/>
            <w:tcBorders>
              <w:top w:val="nil"/>
              <w:left w:val="nil"/>
              <w:bottom w:val="single" w:sz="4" w:space="0" w:color="auto"/>
              <w:right w:val="single" w:sz="4" w:space="0" w:color="auto"/>
            </w:tcBorders>
            <w:vAlign w:val="center"/>
          </w:tcPr>
          <w:p w:rsidR="008C3310" w:rsidRPr="00384CDC" w:rsidRDefault="008C3310" w:rsidP="009754EB">
            <w:pPr>
              <w:jc w:val="center"/>
            </w:pPr>
          </w:p>
        </w:tc>
        <w:tc>
          <w:tcPr>
            <w:tcW w:w="110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C3310" w:rsidRPr="00384CDC" w:rsidRDefault="008C3310" w:rsidP="009754EB">
            <w:pPr>
              <w:jc w:val="center"/>
            </w:pPr>
          </w:p>
        </w:tc>
        <w:tc>
          <w:tcPr>
            <w:tcW w:w="969" w:type="pct"/>
            <w:tcBorders>
              <w:top w:val="single" w:sz="4" w:space="0" w:color="auto"/>
              <w:left w:val="nil"/>
              <w:bottom w:val="single" w:sz="4" w:space="0" w:color="auto"/>
              <w:right w:val="single" w:sz="4" w:space="0" w:color="auto"/>
            </w:tcBorders>
          </w:tcPr>
          <w:p w:rsidR="008C3310" w:rsidRPr="00384CDC" w:rsidRDefault="008C3310" w:rsidP="009754EB">
            <w:pPr>
              <w:jc w:val="center"/>
            </w:pPr>
            <w:r>
              <w:t>шт.</w:t>
            </w:r>
          </w:p>
        </w:tc>
        <w:tc>
          <w:tcPr>
            <w:tcW w:w="773" w:type="pct"/>
            <w:tcBorders>
              <w:top w:val="single" w:sz="4" w:space="0" w:color="auto"/>
              <w:left w:val="single" w:sz="4" w:space="0" w:color="auto"/>
              <w:bottom w:val="single" w:sz="4" w:space="0" w:color="auto"/>
              <w:right w:val="single" w:sz="4" w:space="0" w:color="auto"/>
            </w:tcBorders>
          </w:tcPr>
          <w:p w:rsidR="008C3310" w:rsidRPr="00384CDC" w:rsidRDefault="008C3310" w:rsidP="009754EB">
            <w:pPr>
              <w:jc w:val="center"/>
            </w:pPr>
            <w:r>
              <w:t>1</w:t>
            </w:r>
          </w:p>
        </w:tc>
        <w:tc>
          <w:tcPr>
            <w:tcW w:w="1003" w:type="pct"/>
            <w:tcBorders>
              <w:top w:val="single" w:sz="4" w:space="0" w:color="auto"/>
              <w:left w:val="single" w:sz="4" w:space="0" w:color="auto"/>
              <w:bottom w:val="single" w:sz="4" w:space="0" w:color="auto"/>
              <w:right w:val="single" w:sz="4" w:space="0" w:color="auto"/>
            </w:tcBorders>
            <w:vAlign w:val="center"/>
          </w:tcPr>
          <w:p w:rsidR="008C3310" w:rsidRPr="00384CDC" w:rsidRDefault="008C3310" w:rsidP="009754EB">
            <w:pPr>
              <w:jc w:val="center"/>
            </w:pPr>
          </w:p>
        </w:tc>
      </w:tr>
      <w:tr w:rsidR="008C3310" w:rsidRPr="00384CDC" w:rsidTr="009754EB">
        <w:trPr>
          <w:trHeight w:val="315"/>
        </w:trPr>
        <w:tc>
          <w:tcPr>
            <w:tcW w:w="233" w:type="pct"/>
            <w:tcBorders>
              <w:top w:val="nil"/>
              <w:left w:val="single" w:sz="4" w:space="0" w:color="auto"/>
              <w:bottom w:val="single" w:sz="4" w:space="0" w:color="auto"/>
              <w:right w:val="single" w:sz="4" w:space="0" w:color="auto"/>
            </w:tcBorders>
            <w:noWrap/>
            <w:vAlign w:val="center"/>
          </w:tcPr>
          <w:p w:rsidR="008C3310" w:rsidRPr="00384CDC" w:rsidRDefault="008C3310" w:rsidP="009754EB">
            <w:pPr>
              <w:jc w:val="center"/>
            </w:pPr>
          </w:p>
        </w:tc>
        <w:tc>
          <w:tcPr>
            <w:tcW w:w="919" w:type="pct"/>
            <w:tcBorders>
              <w:top w:val="nil"/>
              <w:left w:val="nil"/>
              <w:bottom w:val="single" w:sz="4" w:space="0" w:color="auto"/>
              <w:right w:val="single" w:sz="4" w:space="0" w:color="auto"/>
            </w:tcBorders>
            <w:vAlign w:val="center"/>
          </w:tcPr>
          <w:p w:rsidR="008C3310" w:rsidRPr="00384CDC" w:rsidRDefault="008C3310" w:rsidP="009754EB">
            <w:pPr>
              <w:jc w:val="center"/>
            </w:pPr>
          </w:p>
        </w:tc>
        <w:tc>
          <w:tcPr>
            <w:tcW w:w="110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C3310" w:rsidRPr="00384CDC" w:rsidRDefault="008C3310" w:rsidP="009754EB">
            <w:pPr>
              <w:jc w:val="center"/>
            </w:pPr>
          </w:p>
        </w:tc>
        <w:tc>
          <w:tcPr>
            <w:tcW w:w="969" w:type="pct"/>
            <w:tcBorders>
              <w:top w:val="single" w:sz="4" w:space="0" w:color="auto"/>
              <w:left w:val="nil"/>
              <w:bottom w:val="single" w:sz="4" w:space="0" w:color="auto"/>
              <w:right w:val="single" w:sz="4" w:space="0" w:color="auto"/>
            </w:tcBorders>
          </w:tcPr>
          <w:p w:rsidR="008C3310" w:rsidRPr="00384CDC" w:rsidRDefault="008C3310" w:rsidP="009754EB">
            <w:pPr>
              <w:jc w:val="center"/>
            </w:pPr>
            <w:r>
              <w:t>шт.</w:t>
            </w:r>
          </w:p>
        </w:tc>
        <w:tc>
          <w:tcPr>
            <w:tcW w:w="773" w:type="pct"/>
            <w:tcBorders>
              <w:top w:val="single" w:sz="4" w:space="0" w:color="auto"/>
              <w:left w:val="single" w:sz="4" w:space="0" w:color="auto"/>
              <w:bottom w:val="single" w:sz="4" w:space="0" w:color="auto"/>
              <w:right w:val="single" w:sz="4" w:space="0" w:color="auto"/>
            </w:tcBorders>
          </w:tcPr>
          <w:p w:rsidR="008C3310" w:rsidRPr="00384CDC" w:rsidRDefault="008C3310" w:rsidP="009754EB">
            <w:pPr>
              <w:jc w:val="center"/>
            </w:pPr>
            <w:r>
              <w:t>1</w:t>
            </w:r>
          </w:p>
        </w:tc>
        <w:tc>
          <w:tcPr>
            <w:tcW w:w="1003" w:type="pct"/>
            <w:tcBorders>
              <w:top w:val="single" w:sz="4" w:space="0" w:color="auto"/>
              <w:left w:val="single" w:sz="4" w:space="0" w:color="auto"/>
              <w:bottom w:val="single" w:sz="4" w:space="0" w:color="auto"/>
              <w:right w:val="single" w:sz="4" w:space="0" w:color="auto"/>
            </w:tcBorders>
            <w:vAlign w:val="center"/>
          </w:tcPr>
          <w:p w:rsidR="008C3310" w:rsidRPr="00384CDC" w:rsidRDefault="008C3310" w:rsidP="009754EB">
            <w:pPr>
              <w:jc w:val="center"/>
            </w:pPr>
          </w:p>
        </w:tc>
      </w:tr>
      <w:tr w:rsidR="008C3310" w:rsidRPr="00384CDC" w:rsidTr="009754EB">
        <w:trPr>
          <w:trHeight w:val="335"/>
        </w:trPr>
        <w:tc>
          <w:tcPr>
            <w:tcW w:w="3224" w:type="pct"/>
            <w:gridSpan w:val="4"/>
            <w:tcBorders>
              <w:top w:val="nil"/>
              <w:left w:val="single" w:sz="4" w:space="0" w:color="auto"/>
              <w:bottom w:val="single" w:sz="4" w:space="0" w:color="auto"/>
              <w:right w:val="single" w:sz="4" w:space="0" w:color="auto"/>
            </w:tcBorders>
            <w:vAlign w:val="center"/>
          </w:tcPr>
          <w:p w:rsidR="008C3310" w:rsidRPr="00222535" w:rsidRDefault="008C3310" w:rsidP="009754EB">
            <w:pPr>
              <w:jc w:val="center"/>
              <w:rPr>
                <w:vertAlign w:val="superscript"/>
              </w:rPr>
            </w:pPr>
            <w:r w:rsidRPr="00384CDC">
              <w:t>Итого:</w:t>
            </w:r>
            <w:r>
              <w:t xml:space="preserve"> за «условную партию»</w:t>
            </w:r>
            <w:r>
              <w:rPr>
                <w:vertAlign w:val="superscript"/>
              </w:rPr>
              <w:t>1</w:t>
            </w:r>
          </w:p>
        </w:tc>
        <w:tc>
          <w:tcPr>
            <w:tcW w:w="773" w:type="pct"/>
            <w:tcBorders>
              <w:top w:val="single" w:sz="4" w:space="0" w:color="auto"/>
              <w:left w:val="nil"/>
              <w:bottom w:val="single" w:sz="4" w:space="0" w:color="auto"/>
              <w:right w:val="single" w:sz="4" w:space="0" w:color="auto"/>
            </w:tcBorders>
          </w:tcPr>
          <w:p w:rsidR="008C3310" w:rsidRPr="00384CDC" w:rsidRDefault="008C3310" w:rsidP="009754EB">
            <w:pPr>
              <w:jc w:val="center"/>
            </w:pPr>
          </w:p>
        </w:tc>
        <w:tc>
          <w:tcPr>
            <w:tcW w:w="1003" w:type="pct"/>
            <w:tcBorders>
              <w:top w:val="single" w:sz="4" w:space="0" w:color="auto"/>
              <w:left w:val="single" w:sz="4" w:space="0" w:color="auto"/>
              <w:bottom w:val="single" w:sz="4" w:space="0" w:color="auto"/>
              <w:right w:val="single" w:sz="4" w:space="0" w:color="auto"/>
            </w:tcBorders>
          </w:tcPr>
          <w:p w:rsidR="008C3310" w:rsidRPr="00384CDC" w:rsidRDefault="008C3310" w:rsidP="009754EB">
            <w:pPr>
              <w:jc w:val="center"/>
            </w:pPr>
          </w:p>
        </w:tc>
      </w:tr>
    </w:tbl>
    <w:p w:rsidR="008C3310" w:rsidRDefault="008C3310" w:rsidP="008C3310">
      <w:pPr>
        <w:ind w:firstLine="708"/>
        <w:rPr>
          <w:bCs/>
        </w:rPr>
      </w:pPr>
    </w:p>
    <w:p w:rsidR="008C3310" w:rsidRDefault="008C3310" w:rsidP="008C3310">
      <w:pPr>
        <w:ind w:hanging="142"/>
        <w:rPr>
          <w:bCs/>
        </w:rPr>
      </w:pPr>
      <w:r>
        <w:rPr>
          <w:bCs/>
        </w:rPr>
        <w:t>________________</w:t>
      </w:r>
    </w:p>
    <w:p w:rsidR="008C3310" w:rsidRPr="005D5026" w:rsidRDefault="008C3310" w:rsidP="008C3310">
      <w:pPr>
        <w:pStyle w:val="aff"/>
        <w:jc w:val="both"/>
      </w:pPr>
      <w:r>
        <w:rPr>
          <w:rStyle w:val="af7"/>
        </w:rPr>
        <w:footnoteRef/>
      </w:r>
      <w:r>
        <w:t xml:space="preserve"> </w:t>
      </w:r>
      <w:r w:rsidRPr="005D5026">
        <w:rPr>
          <w:sz w:val="24"/>
          <w:szCs w:val="24"/>
        </w:rPr>
        <w:t>Под «условн</w:t>
      </w:r>
      <w:r>
        <w:rPr>
          <w:sz w:val="24"/>
          <w:szCs w:val="24"/>
        </w:rPr>
        <w:t>ой</w:t>
      </w:r>
      <w:r w:rsidRPr="005D5026">
        <w:rPr>
          <w:sz w:val="24"/>
          <w:szCs w:val="24"/>
        </w:rPr>
        <w:t xml:space="preserve"> </w:t>
      </w:r>
      <w:r>
        <w:rPr>
          <w:sz w:val="24"/>
          <w:szCs w:val="24"/>
        </w:rPr>
        <w:t>партией</w:t>
      </w:r>
      <w:r w:rsidRPr="005D5026">
        <w:rPr>
          <w:sz w:val="24"/>
          <w:szCs w:val="24"/>
        </w:rPr>
        <w:t>» понимается набор единичных товаров (по 1 единице каждой позиции), указанных в Спецификации (п. 4.</w:t>
      </w:r>
      <w:r>
        <w:rPr>
          <w:sz w:val="24"/>
          <w:szCs w:val="24"/>
        </w:rPr>
        <w:t>7</w:t>
      </w:r>
      <w:r w:rsidRPr="005D5026">
        <w:rPr>
          <w:sz w:val="24"/>
          <w:szCs w:val="24"/>
        </w:rPr>
        <w:t xml:space="preserve"> Технического задания</w:t>
      </w:r>
      <w:r>
        <w:rPr>
          <w:sz w:val="24"/>
          <w:szCs w:val="24"/>
        </w:rPr>
        <w:t>)</w:t>
      </w:r>
      <w:r w:rsidRPr="005D5026">
        <w:rPr>
          <w:sz w:val="24"/>
          <w:szCs w:val="24"/>
        </w:rPr>
        <w:t>.</w:t>
      </w:r>
    </w:p>
    <w:p w:rsidR="008C3310" w:rsidRDefault="008C3310" w:rsidP="008C3310">
      <w:pPr>
        <w:pStyle w:val="aff"/>
      </w:pPr>
    </w:p>
    <w:p w:rsidR="008C3310" w:rsidRPr="004E0269" w:rsidRDefault="008C3310" w:rsidP="008C3310">
      <w:pPr>
        <w:ind w:firstLine="708"/>
        <w:rPr>
          <w:bCs/>
        </w:rPr>
      </w:pPr>
    </w:p>
    <w:p w:rsidR="008C3310" w:rsidRDefault="008C3310" w:rsidP="008C3310">
      <w:pPr>
        <w:ind w:left="12" w:firstLine="708"/>
        <w:jc w:val="right"/>
        <w:rPr>
          <w:bCs/>
          <w:sz w:val="28"/>
          <w:szCs w:val="28"/>
        </w:rPr>
      </w:pPr>
      <w:r>
        <w:rPr>
          <w:bCs/>
          <w:sz w:val="28"/>
          <w:szCs w:val="28"/>
        </w:rPr>
        <w:t xml:space="preserve"> Таблица № 2</w:t>
      </w:r>
    </w:p>
    <w:tbl>
      <w:tblPr>
        <w:tblW w:w="4946" w:type="pct"/>
        <w:tblLayout w:type="fixed"/>
        <w:tblLook w:val="0000" w:firstRow="0" w:lastRow="0" w:firstColumn="0" w:lastColumn="0" w:noHBand="0" w:noVBand="0"/>
      </w:tblPr>
      <w:tblGrid>
        <w:gridCol w:w="3795"/>
        <w:gridCol w:w="3543"/>
        <w:gridCol w:w="2410"/>
      </w:tblGrid>
      <w:tr w:rsidR="008C3310" w:rsidRPr="00384CDC" w:rsidTr="009754EB">
        <w:trPr>
          <w:trHeight w:val="850"/>
        </w:trPr>
        <w:tc>
          <w:tcPr>
            <w:tcW w:w="1946" w:type="pct"/>
            <w:tcBorders>
              <w:top w:val="single" w:sz="4" w:space="0" w:color="auto"/>
              <w:left w:val="single" w:sz="4" w:space="0" w:color="auto"/>
              <w:bottom w:val="single" w:sz="4" w:space="0" w:color="auto"/>
              <w:right w:val="single" w:sz="4" w:space="0" w:color="auto"/>
            </w:tcBorders>
            <w:vAlign w:val="center"/>
          </w:tcPr>
          <w:p w:rsidR="008C3310" w:rsidRDefault="008C3310" w:rsidP="009754EB">
            <w:pPr>
              <w:jc w:val="center"/>
            </w:pPr>
            <w:r>
              <w:t>Условия и порядок расчетов за поставку товаров, оказание услуг</w:t>
            </w:r>
          </w:p>
          <w:p w:rsidR="008C3310" w:rsidRPr="005A45E8" w:rsidRDefault="008C3310" w:rsidP="009754EB">
            <w:pPr>
              <w:jc w:val="center"/>
              <w:rPr>
                <w:i/>
                <w:sz w:val="20"/>
                <w:szCs w:val="20"/>
              </w:rPr>
            </w:pPr>
            <w:r>
              <w:rPr>
                <w:i/>
                <w:sz w:val="20"/>
                <w:szCs w:val="20"/>
              </w:rPr>
              <w:t>(у</w:t>
            </w:r>
            <w:r w:rsidRPr="008B48D4">
              <w:rPr>
                <w:i/>
                <w:sz w:val="20"/>
                <w:szCs w:val="20"/>
              </w:rPr>
              <w:t xml:space="preserve">казывается срок </w:t>
            </w:r>
            <w:r>
              <w:rPr>
                <w:i/>
                <w:sz w:val="20"/>
                <w:szCs w:val="20"/>
              </w:rPr>
              <w:t>не менее</w:t>
            </w:r>
            <w:r w:rsidRPr="008B48D4">
              <w:rPr>
                <w:i/>
                <w:sz w:val="20"/>
                <w:szCs w:val="20"/>
              </w:rPr>
              <w:t xml:space="preserve"> 30 (Тридцати) календарных дней</w:t>
            </w:r>
            <w:r>
              <w:rPr>
                <w:i/>
                <w:sz w:val="20"/>
                <w:szCs w:val="20"/>
              </w:rPr>
              <w:t>)</w:t>
            </w:r>
            <w:r w:rsidRPr="008B48D4">
              <w:rPr>
                <w:i/>
                <w:sz w:val="20"/>
                <w:szCs w:val="20"/>
              </w:rPr>
              <w:t>.</w:t>
            </w:r>
          </w:p>
        </w:tc>
        <w:tc>
          <w:tcPr>
            <w:tcW w:w="1817" w:type="pct"/>
            <w:tcBorders>
              <w:top w:val="single" w:sz="4" w:space="0" w:color="auto"/>
              <w:left w:val="single" w:sz="4" w:space="0" w:color="auto"/>
              <w:bottom w:val="single" w:sz="4" w:space="0" w:color="auto"/>
              <w:right w:val="single" w:sz="4" w:space="0" w:color="auto"/>
            </w:tcBorders>
            <w:vAlign w:val="center"/>
          </w:tcPr>
          <w:p w:rsidR="008C3310" w:rsidRPr="008B48D4" w:rsidRDefault="008C3310" w:rsidP="009754EB">
            <w:pPr>
              <w:jc w:val="center"/>
              <w:rPr>
                <w:i/>
                <w:sz w:val="20"/>
                <w:szCs w:val="20"/>
              </w:rPr>
            </w:pPr>
            <w:proofErr w:type="gramStart"/>
            <w:r w:rsidRPr="00384CDC">
              <w:t xml:space="preserve">Срок </w:t>
            </w:r>
            <w:r>
              <w:t xml:space="preserve">поставки товаров </w:t>
            </w:r>
            <w:r w:rsidRPr="005A45E8">
              <w:rPr>
                <w:i/>
                <w:sz w:val="20"/>
                <w:szCs w:val="20"/>
              </w:rPr>
              <w:t xml:space="preserve">(количество рабочих </w:t>
            </w:r>
            <w:r w:rsidRPr="008B48D4">
              <w:rPr>
                <w:i/>
                <w:sz w:val="20"/>
                <w:szCs w:val="20"/>
              </w:rPr>
              <w:t>дней</w:t>
            </w:r>
            <w:r>
              <w:rPr>
                <w:i/>
                <w:sz w:val="20"/>
                <w:szCs w:val="20"/>
              </w:rPr>
              <w:t>, но</w:t>
            </w:r>
            <w:r w:rsidRPr="004828C8">
              <w:rPr>
                <w:i/>
                <w:sz w:val="20"/>
                <w:szCs w:val="20"/>
              </w:rPr>
              <w:t xml:space="preserve"> не боле</w:t>
            </w:r>
            <w:r w:rsidRPr="008B48D4">
              <w:rPr>
                <w:i/>
                <w:sz w:val="20"/>
                <w:szCs w:val="20"/>
              </w:rPr>
              <w:t xml:space="preserve">е </w:t>
            </w:r>
            <w:proofErr w:type="gramEnd"/>
          </w:p>
          <w:p w:rsidR="008C3310" w:rsidRPr="00384CDC" w:rsidRDefault="008C3310" w:rsidP="009754EB">
            <w:pPr>
              <w:jc w:val="center"/>
            </w:pPr>
            <w:proofErr w:type="gramStart"/>
            <w:r w:rsidRPr="008B48D4">
              <w:rPr>
                <w:i/>
                <w:sz w:val="20"/>
                <w:szCs w:val="20"/>
              </w:rPr>
              <w:t>3 (Трех) рабочих дней</w:t>
            </w:r>
            <w:r w:rsidRPr="005A45E8">
              <w:rPr>
                <w:i/>
                <w:sz w:val="20"/>
                <w:szCs w:val="20"/>
              </w:rPr>
              <w:t xml:space="preserve"> с </w:t>
            </w:r>
            <w:r>
              <w:rPr>
                <w:i/>
                <w:sz w:val="20"/>
                <w:szCs w:val="20"/>
              </w:rPr>
              <w:t>даты</w:t>
            </w:r>
            <w:r w:rsidRPr="005A45E8">
              <w:rPr>
                <w:i/>
                <w:sz w:val="20"/>
                <w:szCs w:val="20"/>
              </w:rPr>
              <w:t xml:space="preserve"> </w:t>
            </w:r>
            <w:r>
              <w:rPr>
                <w:i/>
                <w:sz w:val="20"/>
                <w:szCs w:val="20"/>
              </w:rPr>
              <w:t>согласования в электронном виде Заказчиком и Поставщиком Спецификации</w:t>
            </w:r>
            <w:r w:rsidRPr="005A45E8">
              <w:rPr>
                <w:i/>
                <w:sz w:val="20"/>
                <w:szCs w:val="20"/>
              </w:rPr>
              <w:t>)</w:t>
            </w:r>
            <w:proofErr w:type="gramEnd"/>
          </w:p>
        </w:tc>
        <w:tc>
          <w:tcPr>
            <w:tcW w:w="1236" w:type="pct"/>
            <w:tcBorders>
              <w:top w:val="single" w:sz="4" w:space="0" w:color="auto"/>
              <w:left w:val="nil"/>
              <w:bottom w:val="single" w:sz="4" w:space="0" w:color="auto"/>
              <w:right w:val="single" w:sz="4" w:space="0" w:color="auto"/>
            </w:tcBorders>
            <w:vAlign w:val="center"/>
          </w:tcPr>
          <w:p w:rsidR="008C3310" w:rsidRDefault="008C3310" w:rsidP="009754EB">
            <w:pPr>
              <w:jc w:val="center"/>
            </w:pPr>
            <w:r w:rsidRPr="00384CDC">
              <w:t>Гарантийный срок</w:t>
            </w:r>
            <w:r>
              <w:t xml:space="preserve"> сохранения работоспособности Товара</w:t>
            </w:r>
          </w:p>
          <w:p w:rsidR="008C3310" w:rsidRPr="00384CDC" w:rsidRDefault="008C3310" w:rsidP="009754EB">
            <w:pPr>
              <w:jc w:val="center"/>
            </w:pPr>
            <w:r w:rsidRPr="005A45E8">
              <w:rPr>
                <w:i/>
                <w:sz w:val="20"/>
                <w:szCs w:val="20"/>
              </w:rPr>
              <w:t>(</w:t>
            </w:r>
            <w:r>
              <w:rPr>
                <w:i/>
                <w:sz w:val="20"/>
                <w:szCs w:val="20"/>
              </w:rPr>
              <w:t xml:space="preserve">не менее 12 месяцев </w:t>
            </w:r>
            <w:proofErr w:type="gramStart"/>
            <w:r w:rsidRPr="005A45E8">
              <w:rPr>
                <w:i/>
                <w:sz w:val="20"/>
                <w:szCs w:val="20"/>
              </w:rPr>
              <w:t>с даты поставки</w:t>
            </w:r>
            <w:proofErr w:type="gramEnd"/>
            <w:r w:rsidRPr="005A45E8">
              <w:rPr>
                <w:i/>
                <w:sz w:val="20"/>
                <w:szCs w:val="20"/>
              </w:rPr>
              <w:t xml:space="preserve"> Товара – подписания товарной накладной)</w:t>
            </w:r>
          </w:p>
        </w:tc>
      </w:tr>
      <w:tr w:rsidR="008C3310" w:rsidRPr="00384CDC" w:rsidTr="009754EB">
        <w:trPr>
          <w:trHeight w:val="175"/>
        </w:trPr>
        <w:tc>
          <w:tcPr>
            <w:tcW w:w="1946" w:type="pct"/>
            <w:tcBorders>
              <w:top w:val="single" w:sz="4" w:space="0" w:color="auto"/>
              <w:left w:val="single" w:sz="4" w:space="0" w:color="auto"/>
              <w:bottom w:val="single" w:sz="4" w:space="0" w:color="auto"/>
              <w:right w:val="single" w:sz="4" w:space="0" w:color="auto"/>
            </w:tcBorders>
            <w:vAlign w:val="center"/>
          </w:tcPr>
          <w:p w:rsidR="008C3310" w:rsidRPr="00F8407C" w:rsidRDefault="008C3310" w:rsidP="009754EB">
            <w:pPr>
              <w:jc w:val="center"/>
              <w:rPr>
                <w:sz w:val="16"/>
                <w:szCs w:val="16"/>
              </w:rPr>
            </w:pPr>
            <w:r w:rsidRPr="00F8407C">
              <w:rPr>
                <w:sz w:val="16"/>
                <w:szCs w:val="16"/>
              </w:rPr>
              <w:t>1</w:t>
            </w:r>
          </w:p>
        </w:tc>
        <w:tc>
          <w:tcPr>
            <w:tcW w:w="1817" w:type="pct"/>
            <w:tcBorders>
              <w:top w:val="single" w:sz="4" w:space="0" w:color="auto"/>
              <w:left w:val="single" w:sz="4" w:space="0" w:color="auto"/>
              <w:bottom w:val="single" w:sz="4" w:space="0" w:color="auto"/>
              <w:right w:val="single" w:sz="4" w:space="0" w:color="auto"/>
            </w:tcBorders>
            <w:noWrap/>
            <w:vAlign w:val="center"/>
          </w:tcPr>
          <w:p w:rsidR="008C3310" w:rsidRPr="00F8407C" w:rsidRDefault="008C3310" w:rsidP="009754EB">
            <w:pPr>
              <w:jc w:val="center"/>
              <w:rPr>
                <w:sz w:val="16"/>
                <w:szCs w:val="16"/>
              </w:rPr>
            </w:pPr>
            <w:r w:rsidRPr="00F8407C">
              <w:rPr>
                <w:sz w:val="16"/>
                <w:szCs w:val="16"/>
              </w:rPr>
              <w:t>2</w:t>
            </w:r>
          </w:p>
        </w:tc>
        <w:tc>
          <w:tcPr>
            <w:tcW w:w="1236" w:type="pct"/>
            <w:tcBorders>
              <w:top w:val="single" w:sz="4" w:space="0" w:color="auto"/>
              <w:left w:val="nil"/>
              <w:bottom w:val="single" w:sz="4" w:space="0" w:color="auto"/>
              <w:right w:val="single" w:sz="4" w:space="0" w:color="auto"/>
            </w:tcBorders>
            <w:noWrap/>
            <w:vAlign w:val="center"/>
          </w:tcPr>
          <w:p w:rsidR="008C3310" w:rsidRPr="00F8407C" w:rsidRDefault="008C3310" w:rsidP="009754EB">
            <w:pPr>
              <w:jc w:val="center"/>
              <w:rPr>
                <w:sz w:val="16"/>
                <w:szCs w:val="16"/>
              </w:rPr>
            </w:pPr>
            <w:r w:rsidRPr="00F8407C">
              <w:rPr>
                <w:sz w:val="16"/>
                <w:szCs w:val="16"/>
              </w:rPr>
              <w:t>3</w:t>
            </w:r>
          </w:p>
        </w:tc>
      </w:tr>
      <w:tr w:rsidR="008C3310" w:rsidRPr="00384CDC" w:rsidTr="009754EB">
        <w:trPr>
          <w:trHeight w:val="340"/>
        </w:trPr>
        <w:tc>
          <w:tcPr>
            <w:tcW w:w="1946" w:type="pct"/>
            <w:tcBorders>
              <w:top w:val="single" w:sz="4" w:space="0" w:color="auto"/>
              <w:left w:val="single" w:sz="4" w:space="0" w:color="auto"/>
              <w:bottom w:val="single" w:sz="4" w:space="0" w:color="auto"/>
              <w:right w:val="single" w:sz="4" w:space="0" w:color="auto"/>
            </w:tcBorders>
          </w:tcPr>
          <w:p w:rsidR="008C3310" w:rsidRPr="00384CDC" w:rsidRDefault="008C3310" w:rsidP="009754EB">
            <w:pPr>
              <w:ind w:firstLine="709"/>
              <w:jc w:val="both"/>
            </w:pPr>
            <w:r w:rsidRPr="00213D50">
              <w:t>Оплата Товара (каждой партии Товара) производится Заказчиком</w:t>
            </w:r>
            <w:r w:rsidRPr="00213D50">
              <w:rPr>
                <w:rStyle w:val="af7"/>
              </w:rPr>
              <w:t xml:space="preserve"> </w:t>
            </w:r>
            <w:r w:rsidRPr="00213D50">
              <w:t xml:space="preserve">после подписания сторонами (Заказчиком и Поставщиком) товарной накладной (ТОРГ-12) на соответствующий Товар (каждую партию Товара), на основании выставленного Поставщиком счета в срок </w:t>
            </w:r>
            <w:r>
              <w:t xml:space="preserve">______ </w:t>
            </w:r>
            <w:proofErr w:type="gramStart"/>
            <w:r w:rsidRPr="00213D50">
              <w:t>(</w:t>
            </w:r>
            <w:r>
              <w:t xml:space="preserve"> </w:t>
            </w:r>
            <w:proofErr w:type="gramEnd"/>
            <w:r>
              <w:t xml:space="preserve">_________ </w:t>
            </w:r>
            <w:r w:rsidRPr="00175FE0">
              <w:rPr>
                <w:i/>
              </w:rPr>
              <w:t>указывается прописью</w:t>
            </w:r>
            <w:r w:rsidRPr="00213D50">
              <w:t xml:space="preserve">) </w:t>
            </w:r>
            <w:r w:rsidRPr="00175FE0">
              <w:t>календарных дней с даты его получения Заказчиком.</w:t>
            </w:r>
            <w:r>
              <w:t xml:space="preserve"> </w:t>
            </w:r>
          </w:p>
        </w:tc>
        <w:tc>
          <w:tcPr>
            <w:tcW w:w="1817" w:type="pct"/>
            <w:tcBorders>
              <w:top w:val="single" w:sz="4" w:space="0" w:color="auto"/>
              <w:left w:val="single" w:sz="4" w:space="0" w:color="auto"/>
              <w:bottom w:val="single" w:sz="4" w:space="0" w:color="auto"/>
              <w:right w:val="single" w:sz="4" w:space="0" w:color="auto"/>
            </w:tcBorders>
            <w:noWrap/>
          </w:tcPr>
          <w:p w:rsidR="008C3310" w:rsidRPr="00885326" w:rsidRDefault="008C3310" w:rsidP="009754EB">
            <w:pPr>
              <w:ind w:firstLine="709"/>
              <w:jc w:val="both"/>
            </w:pPr>
            <w:r w:rsidRPr="00885326">
              <w:t>Поставка Товара производится в соот</w:t>
            </w:r>
            <w:r>
              <w:t>ветствии с согласованной с</w:t>
            </w:r>
            <w:r w:rsidRPr="00885326">
              <w:t xml:space="preserve">торонами </w:t>
            </w:r>
            <w:r>
              <w:t>с</w:t>
            </w:r>
            <w:r w:rsidRPr="00885326">
              <w:t>пецификацией в течение</w:t>
            </w:r>
            <w:r>
              <w:t xml:space="preserve"> _____ </w:t>
            </w:r>
            <w:r w:rsidRPr="00213D50">
              <w:t>(</w:t>
            </w:r>
            <w:r>
              <w:t>_________</w:t>
            </w:r>
            <w:r w:rsidRPr="00175FE0">
              <w:rPr>
                <w:i/>
              </w:rPr>
              <w:t>указывается прописью</w:t>
            </w:r>
            <w:r w:rsidRPr="00213D50">
              <w:t xml:space="preserve">) </w:t>
            </w:r>
            <w:r w:rsidRPr="00885326">
              <w:t xml:space="preserve"> рабочих дней </w:t>
            </w:r>
            <w:proofErr w:type="gramStart"/>
            <w:r w:rsidRPr="00885326">
              <w:t>с даты согласования</w:t>
            </w:r>
            <w:proofErr w:type="gramEnd"/>
            <w:r w:rsidRPr="00885326">
              <w:t xml:space="preserve"> </w:t>
            </w:r>
            <w:r>
              <w:t>сторонами с</w:t>
            </w:r>
            <w:r w:rsidRPr="00885326">
              <w:t>пецификации на поставку партии Товара.</w:t>
            </w:r>
          </w:p>
          <w:p w:rsidR="008C3310" w:rsidRPr="00384CDC" w:rsidRDefault="008C3310" w:rsidP="009754EB">
            <w:pPr>
              <w:jc w:val="center"/>
            </w:pPr>
          </w:p>
        </w:tc>
        <w:tc>
          <w:tcPr>
            <w:tcW w:w="1236" w:type="pct"/>
            <w:tcBorders>
              <w:top w:val="single" w:sz="4" w:space="0" w:color="auto"/>
              <w:left w:val="nil"/>
              <w:bottom w:val="single" w:sz="4" w:space="0" w:color="auto"/>
              <w:right w:val="single" w:sz="4" w:space="0" w:color="auto"/>
            </w:tcBorders>
            <w:noWrap/>
          </w:tcPr>
          <w:p w:rsidR="008C3310" w:rsidRPr="00175FE0" w:rsidRDefault="008C3310" w:rsidP="009754EB">
            <w:pPr>
              <w:pStyle w:val="ConsNormal"/>
              <w:ind w:firstLine="0"/>
              <w:jc w:val="both"/>
              <w:rPr>
                <w:rFonts w:ascii="Times New Roman" w:hAnsi="Times New Roman" w:cs="Times New Roman"/>
                <w:sz w:val="24"/>
                <w:szCs w:val="24"/>
              </w:rPr>
            </w:pPr>
            <w:r w:rsidRPr="00175FE0">
              <w:rPr>
                <w:rFonts w:ascii="Times New Roman" w:hAnsi="Times New Roman" w:cs="Times New Roman"/>
                <w:sz w:val="24"/>
                <w:szCs w:val="24"/>
              </w:rPr>
              <w:t>Срок гарантии сохранения работоспособности Товара составляет __ (_________</w:t>
            </w:r>
            <w:r w:rsidRPr="00175FE0">
              <w:rPr>
                <w:rFonts w:ascii="Times New Roman" w:hAnsi="Times New Roman" w:cs="Times New Roman"/>
                <w:i/>
                <w:sz w:val="24"/>
                <w:szCs w:val="24"/>
              </w:rPr>
              <w:t>указывается прописью</w:t>
            </w:r>
            <w:r w:rsidRPr="00175FE0">
              <w:rPr>
                <w:rFonts w:ascii="Times New Roman" w:hAnsi="Times New Roman" w:cs="Times New Roman"/>
                <w:sz w:val="24"/>
                <w:szCs w:val="24"/>
              </w:rPr>
              <w:t xml:space="preserve">)  </w:t>
            </w:r>
            <w:r>
              <w:rPr>
                <w:rFonts w:ascii="Times New Roman" w:hAnsi="Times New Roman" w:cs="Times New Roman"/>
                <w:sz w:val="24"/>
                <w:szCs w:val="24"/>
              </w:rPr>
              <w:t xml:space="preserve">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w:t>
            </w:r>
            <w:r w:rsidRPr="00175FE0">
              <w:rPr>
                <w:rFonts w:ascii="Times New Roman" w:hAnsi="Times New Roman" w:cs="Times New Roman"/>
                <w:sz w:val="24"/>
                <w:szCs w:val="24"/>
              </w:rPr>
              <w:t>торонами товарной накладной (ТОРГ-12).</w:t>
            </w:r>
          </w:p>
          <w:p w:rsidR="008C3310" w:rsidRPr="00384CDC" w:rsidRDefault="008C3310" w:rsidP="009754EB">
            <w:pPr>
              <w:jc w:val="both"/>
            </w:pPr>
          </w:p>
        </w:tc>
      </w:tr>
    </w:tbl>
    <w:p w:rsidR="008C3310" w:rsidRDefault="008C3310" w:rsidP="008C3310">
      <w:pPr>
        <w:ind w:firstLine="708"/>
        <w:rPr>
          <w:bCs/>
          <w:sz w:val="12"/>
          <w:szCs w:val="12"/>
        </w:rPr>
      </w:pPr>
    </w:p>
    <w:p w:rsidR="008C3310" w:rsidRPr="00623D82" w:rsidRDefault="008C3310" w:rsidP="008C3310">
      <w:pPr>
        <w:ind w:firstLine="708"/>
        <w:rPr>
          <w:bCs/>
          <w:sz w:val="12"/>
          <w:szCs w:val="12"/>
        </w:rPr>
      </w:pPr>
    </w:p>
    <w:p w:rsidR="008C3310" w:rsidRPr="00E47502" w:rsidRDefault="008C3310" w:rsidP="008C3310">
      <w:pPr>
        <w:ind w:firstLine="709"/>
        <w:jc w:val="both"/>
        <w:rPr>
          <w:bCs/>
          <w:sz w:val="28"/>
          <w:szCs w:val="28"/>
        </w:rPr>
      </w:pPr>
      <w:r w:rsidRPr="00E47502">
        <w:rPr>
          <w:sz w:val="28"/>
          <w:szCs w:val="28"/>
        </w:rPr>
        <w:t xml:space="preserve">1. Цена, указанная в настоящем финансово-коммерческом предложении по </w:t>
      </w:r>
      <w:r w:rsidRPr="00E47502">
        <w:rPr>
          <w:i/>
          <w:sz w:val="28"/>
          <w:szCs w:val="28"/>
        </w:rPr>
        <w:t xml:space="preserve">(поставке товаров, выполнению </w:t>
      </w:r>
      <w:proofErr w:type="spellStart"/>
      <w:r w:rsidRPr="00E47502">
        <w:rPr>
          <w:i/>
          <w:sz w:val="28"/>
          <w:szCs w:val="28"/>
        </w:rPr>
        <w:t>работ</w:t>
      </w:r>
      <w:proofErr w:type="gramStart"/>
      <w:r w:rsidRPr="00E47502">
        <w:rPr>
          <w:i/>
          <w:sz w:val="28"/>
          <w:szCs w:val="28"/>
        </w:rPr>
        <w:t>,о</w:t>
      </w:r>
      <w:proofErr w:type="gramEnd"/>
      <w:r w:rsidRPr="00E47502">
        <w:rPr>
          <w:i/>
          <w:sz w:val="28"/>
          <w:szCs w:val="28"/>
        </w:rPr>
        <w:t>казанием</w:t>
      </w:r>
      <w:proofErr w:type="spellEnd"/>
      <w:r w:rsidRPr="00E47502">
        <w:rPr>
          <w:i/>
          <w:sz w:val="28"/>
          <w:szCs w:val="28"/>
        </w:rPr>
        <w:t xml:space="preserve"> услуг)</w:t>
      </w:r>
      <w:r w:rsidRPr="00E47502">
        <w:rPr>
          <w:sz w:val="28"/>
          <w:szCs w:val="28"/>
        </w:rPr>
        <w:t>, учитывает</w:t>
      </w:r>
      <w:r w:rsidRPr="00E47502">
        <w:rPr>
          <w:bCs/>
          <w:sz w:val="28"/>
          <w:szCs w:val="28"/>
        </w:rPr>
        <w:t xml:space="preserve"> стоимость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всех налогов и сборов, кроме НДС, расходов по оплате всех затрат, издержек, связанных с исполнением договора, а также затрат на гарантийное обслуживание, </w:t>
      </w:r>
      <w:r w:rsidRPr="00E47502">
        <w:rPr>
          <w:sz w:val="28"/>
          <w:szCs w:val="28"/>
        </w:rPr>
        <w:t xml:space="preserve">а также иные расходы, связанные </w:t>
      </w:r>
      <w:proofErr w:type="gramStart"/>
      <w:r w:rsidRPr="00E47502">
        <w:rPr>
          <w:sz w:val="28"/>
          <w:szCs w:val="28"/>
        </w:rPr>
        <w:t>с</w:t>
      </w:r>
      <w:proofErr w:type="gramEnd"/>
      <w:r w:rsidRPr="00E47502">
        <w:rPr>
          <w:sz w:val="28"/>
          <w:szCs w:val="28"/>
        </w:rPr>
        <w:t xml:space="preserve"> _____________ </w:t>
      </w:r>
      <w:r w:rsidRPr="00E47502">
        <w:rPr>
          <w:i/>
          <w:sz w:val="28"/>
          <w:szCs w:val="28"/>
        </w:rPr>
        <w:t>(</w:t>
      </w:r>
      <w:proofErr w:type="gramStart"/>
      <w:r w:rsidRPr="00E47502">
        <w:rPr>
          <w:i/>
          <w:sz w:val="28"/>
          <w:szCs w:val="28"/>
        </w:rPr>
        <w:t>поставке</w:t>
      </w:r>
      <w:proofErr w:type="gramEnd"/>
      <w:r w:rsidRPr="00E47502">
        <w:rPr>
          <w:i/>
          <w:sz w:val="28"/>
          <w:szCs w:val="28"/>
        </w:rPr>
        <w:t xml:space="preserve"> товаров, выполнении работ, оказании услуг).</w:t>
      </w:r>
    </w:p>
    <w:p w:rsidR="008C3310" w:rsidRDefault="008C3310" w:rsidP="008C3310">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8C3310" w:rsidRDefault="008C3310" w:rsidP="008C3310">
      <w:pPr>
        <w:pStyle w:val="afd"/>
        <w:jc w:val="both"/>
      </w:pPr>
      <w:r>
        <w:rPr>
          <w:szCs w:val="28"/>
        </w:rPr>
        <w:t xml:space="preserve">2. Дополнительные условия </w:t>
      </w:r>
      <w:r>
        <w:t>поставки товаров,</w:t>
      </w:r>
      <w:r w:rsidRPr="00384CDC">
        <w:t xml:space="preserve"> </w:t>
      </w:r>
      <w:r>
        <w:t xml:space="preserve">оказания услуг ____________________________________________________________ </w:t>
      </w:r>
    </w:p>
    <w:p w:rsidR="008C3310" w:rsidRPr="00721D0D" w:rsidRDefault="008C3310" w:rsidP="008C3310">
      <w:pPr>
        <w:pStyle w:val="afd"/>
        <w:jc w:val="center"/>
        <w:rPr>
          <w:i/>
          <w:sz w:val="24"/>
          <w:szCs w:val="24"/>
        </w:rPr>
      </w:pPr>
      <w:r w:rsidRPr="00721D0D">
        <w:rPr>
          <w:i/>
          <w:sz w:val="24"/>
          <w:szCs w:val="24"/>
        </w:rPr>
        <w:t>(заполняется претендентом при необходимости).</w:t>
      </w:r>
    </w:p>
    <w:p w:rsidR="008C3310" w:rsidRDefault="008C3310" w:rsidP="008C3310">
      <w:pPr>
        <w:pStyle w:val="afd"/>
        <w:jc w:val="both"/>
        <w:rPr>
          <w:i/>
          <w:sz w:val="24"/>
          <w:szCs w:val="24"/>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w:t>
      </w:r>
      <w:r>
        <w:rPr>
          <w:i/>
          <w:sz w:val="24"/>
          <w:szCs w:val="24"/>
        </w:rPr>
        <w:t>6</w:t>
      </w:r>
      <w:r w:rsidRPr="00721D0D">
        <w:rPr>
          <w:i/>
          <w:sz w:val="24"/>
          <w:szCs w:val="24"/>
        </w:rPr>
        <w:t xml:space="preserve">0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8C3310" w:rsidRPr="00205668" w:rsidRDefault="008C3310" w:rsidP="008C3310">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8C3310" w:rsidRPr="00205668" w:rsidRDefault="008C3310" w:rsidP="008C3310">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8C3310" w:rsidRPr="00205668" w:rsidRDefault="008C3310" w:rsidP="008C3310">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8C3310" w:rsidRPr="00205668" w:rsidRDefault="008C3310" w:rsidP="008C3310">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8C3310" w:rsidRPr="00F26BDF" w:rsidRDefault="008C3310" w:rsidP="008C3310">
      <w:pPr>
        <w:pStyle w:val="afd"/>
        <w:jc w:val="both"/>
        <w:rPr>
          <w:szCs w:val="28"/>
        </w:rPr>
      </w:pPr>
      <w:r w:rsidRPr="00F26BDF">
        <w:rPr>
          <w:szCs w:val="28"/>
        </w:rPr>
        <w:t> Следующие приложения являются неотъемлемой частью настоящего финансово-коммерческого предложения:</w:t>
      </w:r>
    </w:p>
    <w:p w:rsidR="008C3310" w:rsidRPr="00070FD4" w:rsidRDefault="008C3310" w:rsidP="0009613E">
      <w:pPr>
        <w:pStyle w:val="afa"/>
        <w:numPr>
          <w:ilvl w:val="0"/>
          <w:numId w:val="21"/>
        </w:numPr>
        <w:ind w:left="0" w:firstLine="709"/>
        <w:rPr>
          <w:sz w:val="28"/>
          <w:szCs w:val="28"/>
        </w:rPr>
      </w:pPr>
      <w:r w:rsidRPr="0073526C">
        <w:rPr>
          <w:sz w:val="28"/>
          <w:szCs w:val="28"/>
        </w:rPr>
        <w:t xml:space="preserve">Сведения о поставляемом товаре,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w:t>
      </w:r>
      <w:r>
        <w:rPr>
          <w:sz w:val="28"/>
          <w:szCs w:val="28"/>
        </w:rPr>
        <w:t>Т</w:t>
      </w:r>
      <w:r w:rsidRPr="0073526C">
        <w:rPr>
          <w:sz w:val="28"/>
          <w:szCs w:val="28"/>
        </w:rPr>
        <w:t>овара</w:t>
      </w:r>
      <w:r>
        <w:rPr>
          <w:sz w:val="28"/>
          <w:szCs w:val="28"/>
        </w:rPr>
        <w:t>,</w:t>
      </w:r>
      <w:r w:rsidRPr="0073526C">
        <w:rPr>
          <w:sz w:val="28"/>
          <w:szCs w:val="28"/>
        </w:rPr>
        <w:t xml:space="preserve"> иные документы, подтверждающие соответствие Товара требованиям Технического задания.</w:t>
      </w: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1E086B" w:rsidRDefault="0000648C" w:rsidP="0000648C">
      <w:pPr>
        <w:pStyle w:val="2"/>
        <w:spacing w:before="0" w:after="0"/>
        <w:jc w:val="right"/>
      </w:pPr>
      <w:r w:rsidRPr="001E086B">
        <w:rPr>
          <w:rFonts w:cs="Times New Roman"/>
          <w:i w:val="0"/>
          <w:iCs w:val="0"/>
        </w:rPr>
        <w:t>Приложение № 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539"/>
        <w:gridCol w:w="4598"/>
        <w:gridCol w:w="1828"/>
      </w:tblGrid>
      <w:tr w:rsidR="008C3310" w:rsidRPr="00E46FD1" w:rsidTr="009754EB">
        <w:tc>
          <w:tcPr>
            <w:tcW w:w="0" w:type="auto"/>
            <w:tcBorders>
              <w:top w:val="single" w:sz="4" w:space="0" w:color="auto"/>
              <w:left w:val="single" w:sz="4" w:space="0" w:color="auto"/>
              <w:bottom w:val="single" w:sz="4" w:space="0" w:color="auto"/>
              <w:right w:val="single" w:sz="4" w:space="0" w:color="auto"/>
            </w:tcBorders>
            <w:vAlign w:val="center"/>
          </w:tcPr>
          <w:p w:rsidR="008C3310" w:rsidRPr="00E46FD1" w:rsidRDefault="008C3310" w:rsidP="009754EB">
            <w:pPr>
              <w:jc w:val="center"/>
            </w:pPr>
            <w:r w:rsidRPr="00E46FD1">
              <w:t>№№</w:t>
            </w:r>
          </w:p>
        </w:tc>
        <w:tc>
          <w:tcPr>
            <w:tcW w:w="0" w:type="auto"/>
            <w:tcBorders>
              <w:top w:val="single" w:sz="4" w:space="0" w:color="auto"/>
              <w:left w:val="single" w:sz="4" w:space="0" w:color="auto"/>
              <w:bottom w:val="single" w:sz="4" w:space="0" w:color="auto"/>
              <w:right w:val="single" w:sz="4" w:space="0" w:color="auto"/>
            </w:tcBorders>
            <w:vAlign w:val="center"/>
          </w:tcPr>
          <w:p w:rsidR="008C3310" w:rsidRPr="00E46FD1" w:rsidRDefault="008C3310" w:rsidP="009754EB">
            <w:pPr>
              <w:jc w:val="center"/>
            </w:pPr>
            <w:r w:rsidRPr="008F2E01">
              <w:t>Дата и номер договора (прилагаются копии договоров  и копии актов (актов сдачи-приемки) и/или иных документов</w:t>
            </w:r>
            <w:r w:rsidRPr="00E46FD1">
              <w:rPr>
                <w:rStyle w:val="af7"/>
              </w:rPr>
              <w:footnoteReference w:id="1"/>
            </w:r>
            <w:r w:rsidRPr="00E46FD1">
              <w:t>)</w:t>
            </w:r>
          </w:p>
        </w:tc>
        <w:tc>
          <w:tcPr>
            <w:tcW w:w="0" w:type="auto"/>
            <w:tcBorders>
              <w:top w:val="single" w:sz="4" w:space="0" w:color="auto"/>
              <w:left w:val="single" w:sz="4" w:space="0" w:color="auto"/>
              <w:bottom w:val="single" w:sz="4" w:space="0" w:color="auto"/>
              <w:right w:val="single" w:sz="4" w:space="0" w:color="auto"/>
            </w:tcBorders>
            <w:vAlign w:val="center"/>
          </w:tcPr>
          <w:p w:rsidR="008C3310" w:rsidRPr="00E46FD1" w:rsidRDefault="008C3310" w:rsidP="00524ACB">
            <w:pPr>
              <w:jc w:val="center"/>
            </w:pPr>
            <w:proofErr w:type="gramStart"/>
            <w:r w:rsidRPr="00E46FD1">
              <w:t xml:space="preserve">Предмет договора (указываются только договоры </w:t>
            </w:r>
            <w:r>
              <w:t xml:space="preserve">со спецификациями, подписанные с 2-х сторон, </w:t>
            </w:r>
            <w:r w:rsidRPr="00E46FD1">
              <w:t>по предмету, аналогичн</w:t>
            </w:r>
            <w:r w:rsidR="000A4649">
              <w:t>ому предмету Открытого конкурса.</w:t>
            </w:r>
            <w:proofErr w:type="gramEnd"/>
            <w:r w:rsidR="000A4649">
              <w:t xml:space="preserve"> С</w:t>
            </w:r>
            <w:r w:rsidR="00FE64EE" w:rsidRPr="00144F3E">
              <w:t xml:space="preserve">уммарная стоимость всех указанных и предоставленных претендентом договоров должна быть не менее </w:t>
            </w:r>
            <w:r w:rsidR="00524ACB">
              <w:t>2</w:t>
            </w:r>
            <w:r w:rsidR="00FE64EE" w:rsidRPr="00144F3E">
              <w:t>0 % от начальной (максимальной) цены</w:t>
            </w:r>
            <w:r w:rsidR="00FE64EE">
              <w:t xml:space="preserve"> лота</w:t>
            </w:r>
            <w:r w:rsidR="00FE64EE" w:rsidRPr="00144F3E">
              <w:t>.</w:t>
            </w:r>
          </w:p>
        </w:tc>
        <w:tc>
          <w:tcPr>
            <w:tcW w:w="0" w:type="auto"/>
            <w:tcBorders>
              <w:top w:val="single" w:sz="4" w:space="0" w:color="auto"/>
              <w:left w:val="single" w:sz="4" w:space="0" w:color="auto"/>
              <w:bottom w:val="single" w:sz="4" w:space="0" w:color="auto"/>
              <w:right w:val="single" w:sz="4" w:space="0" w:color="auto"/>
            </w:tcBorders>
            <w:vAlign w:val="center"/>
          </w:tcPr>
          <w:p w:rsidR="008C3310" w:rsidRPr="00E46FD1" w:rsidRDefault="008C3310" w:rsidP="009754EB">
            <w:pPr>
              <w:jc w:val="center"/>
            </w:pPr>
            <w:r w:rsidRPr="00E46FD1">
              <w:t xml:space="preserve">Наименование контрагента                        </w:t>
            </w:r>
          </w:p>
        </w:tc>
      </w:tr>
      <w:tr w:rsidR="008C3310" w:rsidRPr="00E46FD1" w:rsidTr="009754EB">
        <w:tc>
          <w:tcPr>
            <w:tcW w:w="0" w:type="auto"/>
            <w:tcBorders>
              <w:top w:val="single" w:sz="4" w:space="0" w:color="auto"/>
              <w:left w:val="single" w:sz="4" w:space="0" w:color="auto"/>
              <w:bottom w:val="single" w:sz="4" w:space="0" w:color="auto"/>
              <w:right w:val="single" w:sz="4" w:space="0" w:color="auto"/>
            </w:tcBorders>
          </w:tcPr>
          <w:p w:rsidR="008C3310" w:rsidRPr="00E46FD1" w:rsidRDefault="008C3310" w:rsidP="009754EB"/>
        </w:tc>
        <w:tc>
          <w:tcPr>
            <w:tcW w:w="0" w:type="auto"/>
            <w:tcBorders>
              <w:top w:val="single" w:sz="4" w:space="0" w:color="auto"/>
              <w:left w:val="single" w:sz="4" w:space="0" w:color="auto"/>
              <w:bottom w:val="single" w:sz="4" w:space="0" w:color="auto"/>
              <w:right w:val="single" w:sz="4" w:space="0" w:color="auto"/>
            </w:tcBorders>
            <w:vAlign w:val="center"/>
          </w:tcPr>
          <w:p w:rsidR="008C3310" w:rsidRPr="00E46FD1" w:rsidRDefault="008C3310" w:rsidP="009754EB">
            <w:pPr>
              <w:jc w:val="center"/>
            </w:pPr>
          </w:p>
        </w:tc>
        <w:tc>
          <w:tcPr>
            <w:tcW w:w="0" w:type="auto"/>
            <w:tcBorders>
              <w:top w:val="single" w:sz="4" w:space="0" w:color="auto"/>
              <w:left w:val="single" w:sz="4" w:space="0" w:color="auto"/>
              <w:bottom w:val="single" w:sz="4" w:space="0" w:color="auto"/>
              <w:right w:val="single" w:sz="4" w:space="0" w:color="auto"/>
            </w:tcBorders>
          </w:tcPr>
          <w:p w:rsidR="008C3310" w:rsidRPr="00E46FD1" w:rsidRDefault="008C3310" w:rsidP="009754EB"/>
        </w:tc>
        <w:tc>
          <w:tcPr>
            <w:tcW w:w="0" w:type="auto"/>
            <w:tcBorders>
              <w:top w:val="single" w:sz="4" w:space="0" w:color="auto"/>
              <w:left w:val="single" w:sz="4" w:space="0" w:color="auto"/>
              <w:bottom w:val="single" w:sz="4" w:space="0" w:color="auto"/>
              <w:right w:val="single" w:sz="4" w:space="0" w:color="auto"/>
            </w:tcBorders>
          </w:tcPr>
          <w:p w:rsidR="008C3310" w:rsidRPr="00E46FD1" w:rsidRDefault="008C3310" w:rsidP="009754EB"/>
        </w:tc>
      </w:tr>
      <w:tr w:rsidR="008C3310" w:rsidRPr="00E46FD1" w:rsidTr="009754EB">
        <w:tc>
          <w:tcPr>
            <w:tcW w:w="0" w:type="auto"/>
            <w:tcBorders>
              <w:top w:val="single" w:sz="4" w:space="0" w:color="auto"/>
              <w:left w:val="single" w:sz="4" w:space="0" w:color="auto"/>
              <w:bottom w:val="single" w:sz="4" w:space="0" w:color="auto"/>
              <w:right w:val="single" w:sz="4" w:space="0" w:color="auto"/>
            </w:tcBorders>
          </w:tcPr>
          <w:p w:rsidR="008C3310" w:rsidRPr="00E46FD1" w:rsidRDefault="008C3310" w:rsidP="009754EB"/>
        </w:tc>
        <w:tc>
          <w:tcPr>
            <w:tcW w:w="0" w:type="auto"/>
            <w:tcBorders>
              <w:top w:val="single" w:sz="4" w:space="0" w:color="auto"/>
              <w:left w:val="single" w:sz="4" w:space="0" w:color="auto"/>
              <w:bottom w:val="single" w:sz="4" w:space="0" w:color="auto"/>
              <w:right w:val="single" w:sz="4" w:space="0" w:color="auto"/>
            </w:tcBorders>
            <w:vAlign w:val="center"/>
          </w:tcPr>
          <w:p w:rsidR="008C3310" w:rsidRPr="00E46FD1" w:rsidRDefault="008C3310" w:rsidP="009754EB">
            <w:pPr>
              <w:jc w:val="center"/>
            </w:pPr>
          </w:p>
        </w:tc>
        <w:tc>
          <w:tcPr>
            <w:tcW w:w="0" w:type="auto"/>
            <w:tcBorders>
              <w:top w:val="single" w:sz="4" w:space="0" w:color="auto"/>
              <w:left w:val="single" w:sz="4" w:space="0" w:color="auto"/>
              <w:bottom w:val="single" w:sz="4" w:space="0" w:color="auto"/>
              <w:right w:val="single" w:sz="4" w:space="0" w:color="auto"/>
            </w:tcBorders>
          </w:tcPr>
          <w:p w:rsidR="008C3310" w:rsidRPr="00E46FD1" w:rsidRDefault="008C3310" w:rsidP="009754EB"/>
        </w:tc>
        <w:tc>
          <w:tcPr>
            <w:tcW w:w="0" w:type="auto"/>
            <w:tcBorders>
              <w:top w:val="single" w:sz="4" w:space="0" w:color="auto"/>
              <w:left w:val="single" w:sz="4" w:space="0" w:color="auto"/>
              <w:bottom w:val="single" w:sz="4" w:space="0" w:color="auto"/>
              <w:right w:val="single" w:sz="4" w:space="0" w:color="auto"/>
            </w:tcBorders>
          </w:tcPr>
          <w:p w:rsidR="008C3310" w:rsidRPr="00E46FD1" w:rsidRDefault="008C3310" w:rsidP="009754EB"/>
        </w:tc>
      </w:tr>
      <w:tr w:rsidR="008C3310" w:rsidRPr="00E46FD1" w:rsidTr="009754EB">
        <w:trPr>
          <w:trHeight w:val="211"/>
        </w:trPr>
        <w:tc>
          <w:tcPr>
            <w:tcW w:w="0" w:type="auto"/>
            <w:tcBorders>
              <w:top w:val="single" w:sz="4" w:space="0" w:color="auto"/>
              <w:left w:val="single" w:sz="4" w:space="0" w:color="auto"/>
              <w:bottom w:val="single" w:sz="4" w:space="0" w:color="auto"/>
              <w:right w:val="single" w:sz="4" w:space="0" w:color="auto"/>
            </w:tcBorders>
          </w:tcPr>
          <w:p w:rsidR="008C3310" w:rsidRPr="00E46FD1" w:rsidRDefault="008C3310" w:rsidP="009754EB"/>
        </w:tc>
        <w:tc>
          <w:tcPr>
            <w:tcW w:w="0" w:type="auto"/>
            <w:tcBorders>
              <w:top w:val="single" w:sz="4" w:space="0" w:color="auto"/>
              <w:left w:val="single" w:sz="4" w:space="0" w:color="auto"/>
              <w:bottom w:val="single" w:sz="4" w:space="0" w:color="auto"/>
              <w:right w:val="single" w:sz="4" w:space="0" w:color="auto"/>
            </w:tcBorders>
            <w:vAlign w:val="center"/>
          </w:tcPr>
          <w:p w:rsidR="008C3310" w:rsidRPr="00E46FD1" w:rsidRDefault="008C3310" w:rsidP="009754EB">
            <w:pPr>
              <w:jc w:val="center"/>
            </w:pPr>
          </w:p>
        </w:tc>
        <w:tc>
          <w:tcPr>
            <w:tcW w:w="0" w:type="auto"/>
            <w:tcBorders>
              <w:top w:val="single" w:sz="4" w:space="0" w:color="auto"/>
              <w:left w:val="single" w:sz="4" w:space="0" w:color="auto"/>
              <w:bottom w:val="single" w:sz="4" w:space="0" w:color="auto"/>
              <w:right w:val="single" w:sz="4" w:space="0" w:color="auto"/>
            </w:tcBorders>
          </w:tcPr>
          <w:p w:rsidR="008C3310" w:rsidRPr="00E46FD1" w:rsidRDefault="008C3310" w:rsidP="009754EB"/>
        </w:tc>
        <w:tc>
          <w:tcPr>
            <w:tcW w:w="0" w:type="auto"/>
            <w:tcBorders>
              <w:top w:val="single" w:sz="4" w:space="0" w:color="auto"/>
              <w:left w:val="single" w:sz="4" w:space="0" w:color="auto"/>
              <w:bottom w:val="single" w:sz="4" w:space="0" w:color="auto"/>
              <w:right w:val="single" w:sz="4" w:space="0" w:color="auto"/>
            </w:tcBorders>
          </w:tcPr>
          <w:p w:rsidR="008C3310" w:rsidRPr="00E46FD1" w:rsidRDefault="008C3310" w:rsidP="009754EB"/>
        </w:tc>
      </w:tr>
    </w:tbl>
    <w:p w:rsidR="0000648C" w:rsidRDefault="0000648C" w:rsidP="0000648C"/>
    <w:p w:rsidR="0000648C" w:rsidRDefault="0000648C" w:rsidP="0000648C"/>
    <w:p w:rsidR="0000648C" w:rsidRPr="0030649E" w:rsidRDefault="0000648C" w:rsidP="0000648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00648C" w:rsidRPr="0030649E" w:rsidRDefault="0000648C" w:rsidP="0000648C">
      <w:pPr>
        <w:pStyle w:val="19"/>
        <w:ind w:firstLine="708"/>
        <w:rPr>
          <w:i/>
        </w:rPr>
      </w:pPr>
      <w:r>
        <w:rPr>
          <w:i/>
        </w:rPr>
        <w:t xml:space="preserve">             </w:t>
      </w:r>
      <w:r w:rsidRPr="0030649E">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1E086B" w:rsidRDefault="0000648C" w:rsidP="0000648C">
      <w:pPr>
        <w:pStyle w:val="2"/>
        <w:spacing w:before="0" w:after="0"/>
        <w:jc w:val="right"/>
      </w:pPr>
      <w:r w:rsidRPr="001E086B">
        <w:rPr>
          <w:rFonts w:cs="Times New Roman"/>
          <w:i w:val="0"/>
          <w:iCs w:val="0"/>
        </w:rPr>
        <w:t>Приложение № 5</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Default="0000648C" w:rsidP="0000648C">
      <w:pPr>
        <w:pStyle w:val="afa"/>
        <w:ind w:firstLine="0"/>
        <w:jc w:val="left"/>
        <w:rPr>
          <w:sz w:val="28"/>
          <w:szCs w:val="28"/>
        </w:rPr>
      </w:pPr>
    </w:p>
    <w:p w:rsidR="008113CD" w:rsidRDefault="008113CD" w:rsidP="008113CD">
      <w:pPr>
        <w:pStyle w:val="afa"/>
        <w:ind w:firstLine="0"/>
        <w:jc w:val="left"/>
        <w:rPr>
          <w:sz w:val="28"/>
          <w:szCs w:val="28"/>
        </w:rPr>
      </w:pPr>
    </w:p>
    <w:p w:rsidR="008113CD" w:rsidRPr="00371BC0" w:rsidRDefault="008113CD" w:rsidP="008113CD">
      <w:pPr>
        <w:pStyle w:val="afa"/>
        <w:ind w:firstLine="0"/>
        <w:jc w:val="center"/>
        <w:rPr>
          <w:sz w:val="36"/>
          <w:szCs w:val="36"/>
        </w:rPr>
      </w:pPr>
      <w:r w:rsidRPr="00371BC0">
        <w:rPr>
          <w:sz w:val="36"/>
          <w:szCs w:val="36"/>
        </w:rPr>
        <w:t>ПРОЕКТ ДОГОВОРА</w:t>
      </w:r>
    </w:p>
    <w:p w:rsidR="008113CD" w:rsidRDefault="008113CD" w:rsidP="008113CD">
      <w:pPr>
        <w:ind w:firstLine="709"/>
        <w:jc w:val="center"/>
        <w:rPr>
          <w:b/>
          <w:bCs/>
        </w:rPr>
      </w:pPr>
    </w:p>
    <w:p w:rsidR="008113CD" w:rsidRPr="007215F2" w:rsidRDefault="008113CD" w:rsidP="008113CD">
      <w:pPr>
        <w:ind w:firstLine="709"/>
        <w:jc w:val="center"/>
        <w:rPr>
          <w:b/>
          <w:bCs/>
        </w:rPr>
      </w:pPr>
      <w:r>
        <w:rPr>
          <w:b/>
          <w:bCs/>
        </w:rPr>
        <w:t>Договор  №</w:t>
      </w:r>
      <w:proofErr w:type="spellStart"/>
      <w:r>
        <w:rPr>
          <w:b/>
          <w:bCs/>
        </w:rPr>
        <w:t>ТКд</w:t>
      </w:r>
      <w:proofErr w:type="spellEnd"/>
      <w:r>
        <w:rPr>
          <w:b/>
          <w:bCs/>
        </w:rPr>
        <w:t>/__</w:t>
      </w:r>
      <w:r w:rsidRPr="007215F2">
        <w:rPr>
          <w:b/>
          <w:bCs/>
        </w:rPr>
        <w:t>/__/</w:t>
      </w:r>
      <w:r>
        <w:rPr>
          <w:b/>
          <w:bCs/>
        </w:rPr>
        <w:t>__</w:t>
      </w:r>
      <w:r w:rsidRPr="007215F2">
        <w:rPr>
          <w:b/>
          <w:bCs/>
        </w:rPr>
        <w:t>__</w:t>
      </w:r>
    </w:p>
    <w:p w:rsidR="008113CD" w:rsidRPr="007215F2" w:rsidRDefault="008113CD" w:rsidP="008113CD">
      <w:pPr>
        <w:ind w:firstLine="709"/>
        <w:jc w:val="center"/>
      </w:pPr>
      <w:r>
        <w:rPr>
          <w:b/>
          <w:bCs/>
        </w:rPr>
        <w:t>поставки</w:t>
      </w:r>
    </w:p>
    <w:p w:rsidR="008113CD" w:rsidRPr="007215F2" w:rsidRDefault="008113CD" w:rsidP="008113CD">
      <w:pPr>
        <w:jc w:val="both"/>
      </w:pPr>
      <w:r w:rsidRPr="007215F2">
        <w:t xml:space="preserve">г. </w:t>
      </w:r>
      <w:r>
        <w:t>Москва</w:t>
      </w:r>
      <w:r w:rsidRPr="007215F2">
        <w:t xml:space="preserve">      </w:t>
      </w:r>
      <w:r>
        <w:t xml:space="preserve">    </w:t>
      </w:r>
      <w:r w:rsidRPr="007215F2">
        <w:t xml:space="preserve">                                                                                 </w:t>
      </w:r>
      <w:r>
        <w:t xml:space="preserve">        </w:t>
      </w:r>
      <w:r w:rsidRPr="007215F2">
        <w:t>«__»__</w:t>
      </w:r>
      <w:r>
        <w:t>__</w:t>
      </w:r>
      <w:r w:rsidRPr="007215F2">
        <w:t xml:space="preserve">_____ </w:t>
      </w:r>
      <w:r>
        <w:t xml:space="preserve">_______ </w:t>
      </w:r>
      <w:proofErr w:type="gramStart"/>
      <w:r w:rsidRPr="007215F2">
        <w:t>г</w:t>
      </w:r>
      <w:proofErr w:type="gramEnd"/>
      <w:r w:rsidRPr="007215F2">
        <w:t>.</w:t>
      </w:r>
    </w:p>
    <w:p w:rsidR="008113CD" w:rsidRDefault="008113CD" w:rsidP="008113CD">
      <w:pPr>
        <w:ind w:firstLine="709"/>
        <w:jc w:val="both"/>
      </w:pPr>
    </w:p>
    <w:p w:rsidR="008113CD" w:rsidRDefault="008113CD" w:rsidP="008113CD">
      <w:pPr>
        <w:ind w:firstLine="709"/>
        <w:jc w:val="center"/>
        <w:rPr>
          <w:b/>
          <w:bCs/>
        </w:rPr>
      </w:pPr>
    </w:p>
    <w:p w:rsidR="008113CD" w:rsidRPr="007215F2" w:rsidRDefault="008113CD" w:rsidP="008113CD">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в лице  ________________________</w:t>
      </w:r>
      <w:r>
        <w:t>______________________</w:t>
      </w:r>
      <w:r w:rsidRPr="007215F2">
        <w:t xml:space="preserve">__,  действующего  на  основании                                                                                            </w:t>
      </w:r>
      <w:r w:rsidRPr="007215F2">
        <w:rPr>
          <w:i/>
          <w:iCs/>
        </w:rPr>
        <w:t xml:space="preserve"> </w:t>
      </w:r>
      <w:r>
        <w:rPr>
          <w:i/>
          <w:iCs/>
        </w:rPr>
        <w:t xml:space="preserve">           </w:t>
      </w:r>
      <w:proofErr w:type="gramStart"/>
      <w:r w:rsidRPr="00C27554">
        <w:rPr>
          <w:i/>
          <w:iCs/>
          <w:color w:val="FFFFFF"/>
          <w:vertAlign w:val="superscript"/>
        </w:rPr>
        <w:t>(</w:t>
      </w:r>
      <w:r>
        <w:rPr>
          <w:i/>
          <w:iCs/>
          <w:vertAlign w:val="superscript"/>
        </w:rPr>
        <w:t xml:space="preserve">                                 </w:t>
      </w:r>
      <w:proofErr w:type="gramEnd"/>
      <w:r>
        <w:rPr>
          <w:i/>
          <w:iCs/>
          <w:vertAlign w:val="superscript"/>
        </w:rPr>
        <w:t>(</w:t>
      </w:r>
      <w:r w:rsidRPr="007215F2">
        <w:rPr>
          <w:i/>
          <w:iCs/>
          <w:vertAlign w:val="superscript"/>
        </w:rPr>
        <w:t>должность, Ф.И.О. – полностью)</w:t>
      </w:r>
      <w:r w:rsidRPr="007215F2">
        <w:t xml:space="preserve"> </w:t>
      </w:r>
    </w:p>
    <w:p w:rsidR="008113CD" w:rsidRPr="007215F2" w:rsidRDefault="008113CD" w:rsidP="008113CD">
      <w:pPr>
        <w:ind w:right="-1"/>
        <w:jc w:val="both"/>
      </w:pPr>
      <w:r w:rsidRPr="007215F2">
        <w:t>_______________________________________________________________________</w:t>
      </w:r>
      <w:r>
        <w:t>_____</w:t>
      </w:r>
      <w:r w:rsidRPr="007215F2">
        <w:t>___,</w:t>
      </w:r>
    </w:p>
    <w:p w:rsidR="008113CD" w:rsidRPr="007215F2" w:rsidRDefault="008113CD" w:rsidP="008113CD">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w:t>
      </w:r>
      <w:proofErr w:type="gramStart"/>
      <w:r w:rsidRPr="007215F2">
        <w:rPr>
          <w:i/>
          <w:iCs/>
          <w:vertAlign w:val="superscript"/>
        </w:rPr>
        <w:t>от</w:t>
      </w:r>
      <w:proofErr w:type="gramEnd"/>
      <w:r>
        <w:rPr>
          <w:i/>
          <w:iCs/>
          <w:vertAlign w:val="superscript"/>
        </w:rPr>
        <w:t xml:space="preserve">  ___</w:t>
      </w:r>
      <w:r w:rsidRPr="007215F2">
        <w:rPr>
          <w:i/>
          <w:iCs/>
          <w:vertAlign w:val="superscript"/>
        </w:rPr>
        <w:t>_  № ____)</w:t>
      </w:r>
    </w:p>
    <w:p w:rsidR="008113CD" w:rsidRPr="007215F2" w:rsidRDefault="008113CD" w:rsidP="008113CD">
      <w:pPr>
        <w:ind w:right="-1"/>
        <w:jc w:val="both"/>
      </w:pPr>
      <w:r w:rsidRPr="007215F2">
        <w:t>с одной стороны, и _________________________________________________</w:t>
      </w:r>
      <w:r>
        <w:t>___</w:t>
      </w:r>
      <w:r w:rsidRPr="007215F2">
        <w:t xml:space="preserve">___________,  </w:t>
      </w:r>
    </w:p>
    <w:p w:rsidR="008113CD" w:rsidRPr="004016F8" w:rsidRDefault="008113CD" w:rsidP="008113CD">
      <w:pPr>
        <w:ind w:right="-1"/>
        <w:jc w:val="both"/>
        <w:rPr>
          <w:i/>
          <w:sz w:val="22"/>
          <w:szCs w:val="22"/>
          <w:vertAlign w:val="superscript"/>
        </w:rPr>
      </w:pPr>
      <w:r w:rsidRPr="004016F8">
        <w:rPr>
          <w:i/>
          <w:sz w:val="22"/>
          <w:szCs w:val="22"/>
          <w:vertAlign w:val="superscript"/>
        </w:rPr>
        <w:t xml:space="preserve">               </w:t>
      </w:r>
      <w:r>
        <w:rPr>
          <w:i/>
          <w:sz w:val="22"/>
          <w:szCs w:val="22"/>
          <w:vertAlign w:val="superscript"/>
        </w:rPr>
        <w:t xml:space="preserve">         </w:t>
      </w:r>
      <w:r w:rsidRPr="004016F8">
        <w:rPr>
          <w:i/>
          <w:sz w:val="22"/>
          <w:szCs w:val="22"/>
          <w:vertAlign w:val="superscript"/>
        </w:rPr>
        <w:t>(указывается полностью</w:t>
      </w:r>
      <w:r>
        <w:rPr>
          <w:i/>
          <w:sz w:val="22"/>
          <w:szCs w:val="22"/>
          <w:vertAlign w:val="superscript"/>
        </w:rPr>
        <w:t xml:space="preserve"> организационно-правовая форма юридического</w:t>
      </w:r>
      <w:r w:rsidRPr="004016F8">
        <w:rPr>
          <w:i/>
          <w:sz w:val="22"/>
          <w:szCs w:val="22"/>
          <w:vertAlign w:val="superscript"/>
        </w:rPr>
        <w:t xml:space="preserve"> лица и наименование юридического лица, соответствующие его уставу)</w:t>
      </w:r>
    </w:p>
    <w:p w:rsidR="008113CD" w:rsidRPr="007215F2" w:rsidRDefault="008113CD" w:rsidP="008113CD">
      <w:pPr>
        <w:ind w:right="-1"/>
        <w:jc w:val="both"/>
      </w:pPr>
      <w:r w:rsidRPr="007215F2">
        <w:t>именуемое в дальнейшем «</w:t>
      </w:r>
      <w:r>
        <w:t>Поставщик</w:t>
      </w:r>
      <w:r w:rsidRPr="007215F2">
        <w:t>», в лице ________________________________</w:t>
      </w:r>
      <w:r>
        <w:t>_____</w:t>
      </w:r>
      <w:r w:rsidRPr="007215F2">
        <w:t xml:space="preserve">_, </w:t>
      </w:r>
    </w:p>
    <w:p w:rsidR="008113CD" w:rsidRPr="007215F2" w:rsidRDefault="008113CD" w:rsidP="008113CD">
      <w:pPr>
        <w:ind w:right="-1"/>
        <w:jc w:val="both"/>
      </w:pPr>
      <w:r w:rsidRPr="007215F2">
        <w:rPr>
          <w:i/>
          <w:vertAlign w:val="superscript"/>
        </w:rPr>
        <w:t xml:space="preserve">                                                                                                                        </w:t>
      </w:r>
      <w:r>
        <w:rPr>
          <w:i/>
          <w:vertAlign w:val="superscript"/>
        </w:rPr>
        <w:t xml:space="preserve">                         </w:t>
      </w:r>
      <w:r w:rsidRPr="007215F2">
        <w:rPr>
          <w:i/>
          <w:vertAlign w:val="superscript"/>
        </w:rPr>
        <w:t>(должность, Ф.И.О. - полностью)</w:t>
      </w:r>
    </w:p>
    <w:p w:rsidR="008113CD" w:rsidRPr="007215F2" w:rsidRDefault="008113CD" w:rsidP="008113CD">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w:t>
      </w:r>
      <w:r>
        <w:t>____</w:t>
      </w:r>
      <w:r w:rsidRPr="007215F2">
        <w:t>_______,</w:t>
      </w:r>
    </w:p>
    <w:p w:rsidR="008113CD" w:rsidRPr="0086093E" w:rsidRDefault="008113CD" w:rsidP="008113CD">
      <w:pPr>
        <w:jc w:val="both"/>
        <w:rPr>
          <w:i/>
          <w:sz w:val="22"/>
          <w:szCs w:val="22"/>
          <w:vertAlign w:val="superscript"/>
        </w:rPr>
      </w:pPr>
      <w:r w:rsidRPr="0086093E">
        <w:rPr>
          <w:i/>
          <w:sz w:val="22"/>
          <w:szCs w:val="22"/>
          <w:vertAlign w:val="superscript"/>
        </w:rPr>
        <w:t xml:space="preserve">                                                                     (указывается документ,  уполномочивающий  лицо на заключение настоящего Договора, например: устава/, доверенность </w:t>
      </w:r>
      <w:proofErr w:type="gramStart"/>
      <w:r w:rsidRPr="0086093E">
        <w:rPr>
          <w:i/>
          <w:sz w:val="22"/>
          <w:szCs w:val="22"/>
          <w:vertAlign w:val="superscript"/>
        </w:rPr>
        <w:t>от</w:t>
      </w:r>
      <w:proofErr w:type="gramEnd"/>
      <w:r w:rsidRPr="0086093E">
        <w:rPr>
          <w:i/>
          <w:sz w:val="22"/>
          <w:szCs w:val="22"/>
          <w:vertAlign w:val="superscript"/>
        </w:rPr>
        <w:t xml:space="preserve"> «__»_______№ __ и т.д.)</w:t>
      </w:r>
    </w:p>
    <w:p w:rsidR="008113CD" w:rsidRPr="007215F2" w:rsidRDefault="008113CD" w:rsidP="008113CD">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8113CD" w:rsidRPr="00B93518" w:rsidRDefault="008113CD" w:rsidP="008113CD">
      <w:pPr>
        <w:ind w:firstLine="709"/>
        <w:jc w:val="center"/>
        <w:rPr>
          <w:b/>
          <w:bCs/>
        </w:rPr>
      </w:pPr>
    </w:p>
    <w:p w:rsidR="008113CD" w:rsidRDefault="008113CD" w:rsidP="0009613E">
      <w:pPr>
        <w:pStyle w:val="aff7"/>
        <w:widowControl w:val="0"/>
        <w:numPr>
          <w:ilvl w:val="0"/>
          <w:numId w:val="22"/>
        </w:numPr>
        <w:contextualSpacing/>
        <w:jc w:val="center"/>
        <w:rPr>
          <w:b/>
          <w:bCs/>
        </w:rPr>
      </w:pPr>
      <w:r w:rsidRPr="00B93518">
        <w:rPr>
          <w:b/>
          <w:bCs/>
        </w:rPr>
        <w:t>Предмет Договора</w:t>
      </w:r>
    </w:p>
    <w:p w:rsidR="008113CD" w:rsidRPr="007215F2" w:rsidRDefault="008113CD" w:rsidP="008113CD">
      <w:pPr>
        <w:tabs>
          <w:tab w:val="left" w:pos="1276"/>
        </w:tabs>
        <w:ind w:firstLine="709"/>
        <w:jc w:val="both"/>
      </w:pP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Pr="00DE59EE">
        <w:t>расходные материалы для оргтехники</w:t>
      </w:r>
      <w:r>
        <w:t xml:space="preserve"> </w:t>
      </w:r>
      <w:r w:rsidRPr="00B93518">
        <w:t>(далее – «Товар»)</w:t>
      </w:r>
      <w:r>
        <w:t>.</w:t>
      </w:r>
    </w:p>
    <w:p w:rsidR="008113CD" w:rsidRDefault="008113CD" w:rsidP="008113CD">
      <w:pPr>
        <w:ind w:firstLine="709"/>
        <w:jc w:val="both"/>
      </w:pPr>
      <w:r>
        <w:t xml:space="preserve">1.2. </w:t>
      </w:r>
      <w:r w:rsidRPr="00AC6FF5">
        <w:t>Ассортимент Товара и цена за единицу Товара указываются в Номенклатур</w:t>
      </w:r>
      <w:r>
        <w:t xml:space="preserve">е </w:t>
      </w:r>
      <w:r w:rsidRPr="00AC6FF5">
        <w:t>(Приложение № 1), являющ</w:t>
      </w:r>
      <w:r>
        <w:t>ейся</w:t>
      </w:r>
      <w:r w:rsidRPr="00AC6FF5">
        <w:t xml:space="preserve"> неотъемлемой частью настоящего Договора.</w:t>
      </w:r>
    </w:p>
    <w:p w:rsidR="008113CD" w:rsidRPr="00977A07" w:rsidRDefault="008113CD" w:rsidP="008113CD">
      <w:pPr>
        <w:ind w:firstLine="709"/>
        <w:jc w:val="both"/>
      </w:pPr>
      <w:r w:rsidRPr="00977A07">
        <w:t>При наличии необходимости (в связи с расширением номенклатуры оргтехники Заказчика) Стороны (Заказчик и Поставщик) вправе согласовать в договоре, заключенном по результатам настоящего Открытого конкурса поставку Товара, не указанного в настоящей Спецификации, без проведения дополнительных конкурсных процедур.</w:t>
      </w:r>
    </w:p>
    <w:p w:rsidR="008113CD" w:rsidRPr="00B93518" w:rsidRDefault="008113CD" w:rsidP="008113CD">
      <w:pPr>
        <w:ind w:firstLine="709"/>
        <w:jc w:val="both"/>
      </w:pPr>
      <w:r>
        <w:t xml:space="preserve">1.3.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по форме, утвержденной Сторонами в (Приложении № 2)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8113CD" w:rsidRPr="00A4610F" w:rsidRDefault="008113CD" w:rsidP="008113CD">
      <w:pPr>
        <w:ind w:firstLine="709"/>
        <w:jc w:val="both"/>
        <w:rPr>
          <w:color w:val="000000"/>
        </w:rPr>
      </w:pPr>
      <w:r>
        <w:t xml:space="preserve">1.4.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8113CD" w:rsidRPr="00B93518" w:rsidRDefault="008113CD" w:rsidP="008113CD">
      <w:pPr>
        <w:widowControl w:val="0"/>
        <w:autoSpaceDE w:val="0"/>
        <w:autoSpaceDN w:val="0"/>
        <w:adjustRightInd w:val="0"/>
        <w:ind w:firstLine="709"/>
        <w:jc w:val="both"/>
      </w:pPr>
      <w:r w:rsidRPr="00B93518">
        <w:t>1.</w:t>
      </w:r>
      <w:r>
        <w:t>5</w:t>
      </w:r>
      <w:r w:rsidRPr="00B93518">
        <w:t>.</w:t>
      </w:r>
      <w:r>
        <w:t xml:space="preserve">  </w:t>
      </w:r>
      <w:r w:rsidRPr="00B93518">
        <w:t>В случае обязательной сертификации Товар должен поставляться с сертификатом соответствия.</w:t>
      </w:r>
    </w:p>
    <w:p w:rsidR="008113CD" w:rsidRPr="00B93518" w:rsidRDefault="008113CD" w:rsidP="008113CD">
      <w:pPr>
        <w:ind w:firstLine="709"/>
        <w:rPr>
          <w:b/>
          <w:bCs/>
        </w:rPr>
      </w:pPr>
    </w:p>
    <w:p w:rsidR="008113CD" w:rsidRDefault="008113CD" w:rsidP="0009613E">
      <w:pPr>
        <w:pStyle w:val="aff7"/>
        <w:widowControl w:val="0"/>
        <w:numPr>
          <w:ilvl w:val="0"/>
          <w:numId w:val="22"/>
        </w:numPr>
        <w:contextualSpacing/>
        <w:jc w:val="center"/>
        <w:rPr>
          <w:rFonts w:eastAsia="Arial"/>
          <w:b/>
          <w:bCs/>
        </w:rPr>
      </w:pPr>
      <w:r w:rsidRPr="0062147E">
        <w:rPr>
          <w:rFonts w:eastAsia="Arial"/>
          <w:b/>
          <w:bCs/>
        </w:rPr>
        <w:t>Цена Договора и порядок расчетов</w:t>
      </w:r>
    </w:p>
    <w:p w:rsidR="008113CD" w:rsidRPr="00C2525F" w:rsidRDefault="008113CD" w:rsidP="0009613E">
      <w:pPr>
        <w:pStyle w:val="ConsNormal"/>
        <w:widowControl/>
        <w:numPr>
          <w:ilvl w:val="1"/>
          <w:numId w:val="22"/>
        </w:numPr>
        <w:tabs>
          <w:tab w:val="clear" w:pos="720"/>
          <w:tab w:val="num" w:pos="142"/>
          <w:tab w:val="left" w:pos="1134"/>
        </w:tabs>
        <w:suppressAutoHyphens w:val="0"/>
        <w:autoSpaceDE/>
        <w:ind w:left="0" w:firstLine="709"/>
        <w:jc w:val="both"/>
        <w:rPr>
          <w:rFonts w:ascii="Times New Roman" w:hAnsi="Times New Roman"/>
          <w:sz w:val="24"/>
          <w:szCs w:val="24"/>
        </w:rPr>
      </w:pPr>
      <w:r w:rsidRPr="00C2525F">
        <w:rPr>
          <w:rFonts w:ascii="Times New Roman" w:hAnsi="Times New Roman"/>
          <w:sz w:val="24"/>
          <w:szCs w:val="24"/>
        </w:rPr>
        <w:t>Стоимость поставки первой партии Товара в соответствии со Спецификацией №</w:t>
      </w:r>
      <w:r>
        <w:rPr>
          <w:rFonts w:ascii="Times New Roman" w:hAnsi="Times New Roman"/>
          <w:sz w:val="24"/>
          <w:szCs w:val="24"/>
        </w:rPr>
        <w:t xml:space="preserve"> </w:t>
      </w:r>
      <w:r w:rsidRPr="00C2525F">
        <w:rPr>
          <w:rFonts w:ascii="Times New Roman" w:hAnsi="Times New Roman"/>
          <w:sz w:val="24"/>
          <w:szCs w:val="24"/>
        </w:rPr>
        <w:t>1 (Приложение №</w:t>
      </w:r>
      <w:r>
        <w:rPr>
          <w:rFonts w:ascii="Times New Roman" w:hAnsi="Times New Roman"/>
          <w:sz w:val="24"/>
          <w:szCs w:val="24"/>
        </w:rPr>
        <w:t xml:space="preserve"> 3) составляет</w:t>
      </w:r>
      <w:proofErr w:type="gramStart"/>
      <w:r>
        <w:rPr>
          <w:rFonts w:ascii="Times New Roman" w:hAnsi="Times New Roman"/>
          <w:sz w:val="24"/>
          <w:szCs w:val="24"/>
        </w:rPr>
        <w:t xml:space="preserve"> _________________ (__________________________) </w:t>
      </w:r>
      <w:proofErr w:type="gramEnd"/>
      <w:r>
        <w:rPr>
          <w:rFonts w:ascii="Times New Roman" w:hAnsi="Times New Roman"/>
          <w:sz w:val="24"/>
          <w:szCs w:val="24"/>
        </w:rPr>
        <w:t>рублей     __</w:t>
      </w:r>
      <w:r w:rsidRPr="00C2525F">
        <w:rPr>
          <w:rFonts w:ascii="Times New Roman" w:hAnsi="Times New Roman"/>
          <w:sz w:val="24"/>
          <w:szCs w:val="24"/>
        </w:rPr>
        <w:t xml:space="preserve"> копеек, в том числе НДС 18</w:t>
      </w:r>
      <w:r>
        <w:rPr>
          <w:rFonts w:ascii="Times New Roman" w:hAnsi="Times New Roman"/>
          <w:sz w:val="24"/>
          <w:szCs w:val="24"/>
        </w:rPr>
        <w:t xml:space="preserve"> </w:t>
      </w:r>
      <w:r w:rsidRPr="00C2525F">
        <w:rPr>
          <w:rFonts w:ascii="Times New Roman" w:hAnsi="Times New Roman"/>
          <w:sz w:val="24"/>
          <w:szCs w:val="24"/>
        </w:rPr>
        <w:t>%</w:t>
      </w:r>
      <w:r>
        <w:rPr>
          <w:rFonts w:ascii="Times New Roman" w:hAnsi="Times New Roman"/>
          <w:sz w:val="24"/>
          <w:szCs w:val="24"/>
        </w:rPr>
        <w:t xml:space="preserve"> - ___________ (___________________) рублей  __</w:t>
      </w:r>
      <w:r w:rsidRPr="00C2525F">
        <w:rPr>
          <w:rFonts w:ascii="Times New Roman" w:hAnsi="Times New Roman"/>
          <w:sz w:val="24"/>
          <w:szCs w:val="24"/>
        </w:rPr>
        <w:t xml:space="preserve"> копеек.</w:t>
      </w:r>
    </w:p>
    <w:p w:rsidR="008113CD" w:rsidRPr="00AC6FF5" w:rsidRDefault="008113CD" w:rsidP="0009613E">
      <w:pPr>
        <w:pStyle w:val="ConsNormal"/>
        <w:widowControl/>
        <w:numPr>
          <w:ilvl w:val="1"/>
          <w:numId w:val="22"/>
        </w:numPr>
        <w:tabs>
          <w:tab w:val="clear" w:pos="720"/>
          <w:tab w:val="num" w:pos="142"/>
          <w:tab w:val="left" w:pos="1134"/>
        </w:tabs>
        <w:suppressAutoHyphens w:val="0"/>
        <w:autoSpaceDE/>
        <w:ind w:left="0" w:firstLine="709"/>
        <w:jc w:val="both"/>
        <w:rPr>
          <w:rFonts w:ascii="Times New Roman" w:hAnsi="Times New Roman"/>
          <w:sz w:val="24"/>
          <w:szCs w:val="24"/>
        </w:rPr>
      </w:pPr>
      <w:r w:rsidRPr="00AC6FF5">
        <w:rPr>
          <w:rFonts w:ascii="Times New Roman" w:hAnsi="Times New Roman"/>
          <w:sz w:val="24"/>
          <w:szCs w:val="24"/>
        </w:rPr>
        <w:t xml:space="preserve">Общая </w:t>
      </w:r>
      <w:r w:rsidRPr="00AC6FF5">
        <w:rPr>
          <w:rFonts w:ascii="Times New Roman" w:hAnsi="Times New Roman"/>
          <w:color w:val="000000"/>
          <w:spacing w:val="-1"/>
          <w:sz w:val="24"/>
          <w:szCs w:val="24"/>
        </w:rPr>
        <w:t xml:space="preserve">цена настоящего Договора складывается исходя из подписанных Сторонами Спецификаций к настоящему Договору и </w:t>
      </w:r>
      <w:r w:rsidRPr="00AC6FF5">
        <w:rPr>
          <w:rFonts w:ascii="Times New Roman" w:hAnsi="Times New Roman"/>
          <w:sz w:val="24"/>
          <w:szCs w:val="24"/>
        </w:rPr>
        <w:t>не может превышать</w:t>
      </w:r>
      <w:proofErr w:type="gramStart"/>
      <w:r w:rsidRPr="00AC6FF5">
        <w:rPr>
          <w:rFonts w:ascii="Times New Roman" w:hAnsi="Times New Roman"/>
          <w:sz w:val="24"/>
          <w:szCs w:val="24"/>
        </w:rPr>
        <w:t xml:space="preserve"> </w:t>
      </w:r>
      <w:r>
        <w:rPr>
          <w:rFonts w:ascii="Times New Roman" w:hAnsi="Times New Roman"/>
          <w:sz w:val="24"/>
          <w:szCs w:val="24"/>
        </w:rPr>
        <w:t>____________________</w:t>
      </w:r>
      <w:r w:rsidRPr="00AC6FF5">
        <w:rPr>
          <w:rFonts w:ascii="Times New Roman" w:hAnsi="Times New Roman"/>
          <w:sz w:val="24"/>
          <w:szCs w:val="24"/>
        </w:rPr>
        <w:t xml:space="preserve"> (</w:t>
      </w:r>
      <w:r>
        <w:rPr>
          <w:rFonts w:ascii="Times New Roman" w:hAnsi="Times New Roman"/>
          <w:sz w:val="24"/>
          <w:szCs w:val="24"/>
        </w:rPr>
        <w:t>___________________________)</w:t>
      </w:r>
      <w:r w:rsidRPr="00AC6FF5">
        <w:rPr>
          <w:rFonts w:ascii="Times New Roman" w:hAnsi="Times New Roman"/>
          <w:sz w:val="24"/>
          <w:szCs w:val="24"/>
        </w:rPr>
        <w:t xml:space="preserve">, </w:t>
      </w:r>
      <w:proofErr w:type="gramEnd"/>
      <w:r w:rsidRPr="00AC6FF5">
        <w:rPr>
          <w:rFonts w:ascii="Times New Roman" w:hAnsi="Times New Roman"/>
          <w:sz w:val="24"/>
          <w:szCs w:val="24"/>
        </w:rPr>
        <w:t>в том числе НДС 18</w:t>
      </w:r>
      <w:r>
        <w:rPr>
          <w:rFonts w:ascii="Times New Roman" w:hAnsi="Times New Roman"/>
          <w:sz w:val="24"/>
          <w:szCs w:val="24"/>
        </w:rPr>
        <w:t xml:space="preserve"> </w:t>
      </w:r>
      <w:r w:rsidRPr="00AC6FF5">
        <w:rPr>
          <w:rFonts w:ascii="Times New Roman" w:hAnsi="Times New Roman"/>
          <w:sz w:val="24"/>
          <w:szCs w:val="24"/>
        </w:rPr>
        <w:t xml:space="preserve">% - </w:t>
      </w:r>
      <w:r>
        <w:rPr>
          <w:rFonts w:ascii="Times New Roman" w:hAnsi="Times New Roman"/>
          <w:sz w:val="24"/>
          <w:szCs w:val="24"/>
        </w:rPr>
        <w:t>_________</w:t>
      </w:r>
      <w:r w:rsidRPr="00AC6FF5">
        <w:rPr>
          <w:rFonts w:ascii="Times New Roman" w:hAnsi="Times New Roman"/>
          <w:sz w:val="24"/>
          <w:szCs w:val="24"/>
        </w:rPr>
        <w:t xml:space="preserve"> (</w:t>
      </w:r>
      <w:r>
        <w:rPr>
          <w:rFonts w:ascii="Times New Roman" w:hAnsi="Times New Roman"/>
          <w:sz w:val="24"/>
          <w:szCs w:val="24"/>
        </w:rPr>
        <w:t>_______________________________</w:t>
      </w:r>
      <w:r w:rsidRPr="00AC6FF5">
        <w:rPr>
          <w:rFonts w:ascii="Times New Roman" w:hAnsi="Times New Roman"/>
          <w:sz w:val="24"/>
          <w:szCs w:val="24"/>
        </w:rPr>
        <w:t xml:space="preserve">) рублей </w:t>
      </w:r>
      <w:r>
        <w:rPr>
          <w:rFonts w:ascii="Times New Roman" w:hAnsi="Times New Roman"/>
          <w:sz w:val="24"/>
          <w:szCs w:val="24"/>
        </w:rPr>
        <w:t xml:space="preserve">___ </w:t>
      </w:r>
      <w:r w:rsidRPr="00AC6FF5">
        <w:rPr>
          <w:rFonts w:ascii="Times New Roman" w:hAnsi="Times New Roman"/>
          <w:sz w:val="24"/>
          <w:szCs w:val="24"/>
        </w:rPr>
        <w:t>копеек.</w:t>
      </w:r>
    </w:p>
    <w:p w:rsidR="008113CD" w:rsidRDefault="008113CD" w:rsidP="0009613E">
      <w:pPr>
        <w:pStyle w:val="ConsNormal"/>
        <w:numPr>
          <w:ilvl w:val="1"/>
          <w:numId w:val="22"/>
        </w:numPr>
        <w:tabs>
          <w:tab w:val="left" w:pos="1134"/>
          <w:tab w:val="left" w:pos="1276"/>
        </w:tabs>
        <w:suppressAutoHyphens w:val="0"/>
        <w:autoSpaceDE/>
        <w:ind w:left="0" w:firstLine="709"/>
        <w:jc w:val="both"/>
        <w:rPr>
          <w:rFonts w:ascii="Times New Roman" w:hAnsi="Times New Roman"/>
          <w:sz w:val="24"/>
          <w:szCs w:val="24"/>
        </w:rPr>
      </w:pPr>
      <w:r w:rsidRPr="00B40A6D">
        <w:rPr>
          <w:rFonts w:ascii="Times New Roman" w:hAnsi="Times New Roman"/>
          <w:sz w:val="24"/>
          <w:szCs w:val="24"/>
        </w:rPr>
        <w:t xml:space="preserve">Оплата </w:t>
      </w:r>
      <w:r>
        <w:rPr>
          <w:rFonts w:ascii="Times New Roman" w:hAnsi="Times New Roman"/>
          <w:sz w:val="24"/>
          <w:szCs w:val="24"/>
        </w:rPr>
        <w:t>Товара (к</w:t>
      </w:r>
      <w:r w:rsidRPr="00B40A6D">
        <w:rPr>
          <w:rFonts w:ascii="Times New Roman" w:hAnsi="Times New Roman"/>
          <w:sz w:val="24"/>
          <w:szCs w:val="24"/>
        </w:rPr>
        <w:t>аждой партии Товара</w:t>
      </w:r>
      <w:r>
        <w:rPr>
          <w:rFonts w:ascii="Times New Roman" w:hAnsi="Times New Roman"/>
          <w:sz w:val="24"/>
          <w:szCs w:val="24"/>
        </w:rPr>
        <w:t>)</w:t>
      </w:r>
      <w:r w:rsidRPr="00B40A6D">
        <w:rPr>
          <w:rFonts w:ascii="Times New Roman" w:hAnsi="Times New Roman"/>
          <w:sz w:val="24"/>
          <w:szCs w:val="24"/>
        </w:rPr>
        <w:t xml:space="preserve"> производится Покупателем</w:t>
      </w:r>
      <w:r w:rsidRPr="00B40A6D">
        <w:t xml:space="preserve"> </w:t>
      </w:r>
      <w:r w:rsidRPr="00B40A6D">
        <w:rPr>
          <w:rFonts w:ascii="Times New Roman" w:hAnsi="Times New Roman"/>
          <w:sz w:val="24"/>
          <w:szCs w:val="24"/>
        </w:rPr>
        <w:t>после подписания Сторонами товарной накладной (ТОРГ-12) на соответствующую партию Товара, на основании выставленного Поставщиком счета в течени</w:t>
      </w:r>
      <w:r>
        <w:rPr>
          <w:rFonts w:ascii="Times New Roman" w:hAnsi="Times New Roman"/>
          <w:sz w:val="24"/>
          <w:szCs w:val="24"/>
        </w:rPr>
        <w:t>е</w:t>
      </w:r>
      <w:proofErr w:type="gramStart"/>
      <w:r>
        <w:rPr>
          <w:rFonts w:ascii="Times New Roman" w:hAnsi="Times New Roman"/>
          <w:sz w:val="24"/>
          <w:szCs w:val="24"/>
        </w:rPr>
        <w:t xml:space="preserve"> ___ (______________) </w:t>
      </w:r>
      <w:proofErr w:type="gramEnd"/>
      <w:r>
        <w:rPr>
          <w:rFonts w:ascii="Times New Roman" w:hAnsi="Times New Roman"/>
          <w:sz w:val="24"/>
          <w:szCs w:val="24"/>
        </w:rPr>
        <w:t>календарны</w:t>
      </w:r>
      <w:r w:rsidRPr="00B40A6D">
        <w:rPr>
          <w:rFonts w:ascii="Times New Roman" w:hAnsi="Times New Roman"/>
          <w:sz w:val="24"/>
          <w:szCs w:val="24"/>
        </w:rPr>
        <w:t>х дней с даты его получения Покупателем.</w:t>
      </w:r>
    </w:p>
    <w:p w:rsidR="008113CD" w:rsidRPr="008731C2" w:rsidRDefault="008113CD" w:rsidP="0009613E">
      <w:pPr>
        <w:pStyle w:val="ConsNormal"/>
        <w:numPr>
          <w:ilvl w:val="1"/>
          <w:numId w:val="22"/>
        </w:numPr>
        <w:tabs>
          <w:tab w:val="left" w:pos="1134"/>
          <w:tab w:val="left" w:pos="1276"/>
        </w:tabs>
        <w:suppressAutoHyphens w:val="0"/>
        <w:autoSpaceDE/>
        <w:ind w:left="0" w:firstLine="720"/>
        <w:jc w:val="both"/>
        <w:rPr>
          <w:rFonts w:ascii="Times New Roman" w:hAnsi="Times New Roman"/>
          <w:sz w:val="24"/>
          <w:szCs w:val="24"/>
        </w:rPr>
      </w:pPr>
      <w:r w:rsidRPr="008731C2">
        <w:rPr>
          <w:rFonts w:ascii="Times New Roman" w:hAnsi="Times New Roman"/>
          <w:sz w:val="24"/>
          <w:szCs w:val="24"/>
        </w:rPr>
        <w:t xml:space="preserve">Датой платежа считается дата зачисления денежных средств на расчетный счет Поставщика. </w:t>
      </w:r>
    </w:p>
    <w:p w:rsidR="008113CD" w:rsidRPr="008731C2" w:rsidRDefault="008113CD" w:rsidP="0009613E">
      <w:pPr>
        <w:pStyle w:val="ConsNormal"/>
        <w:numPr>
          <w:ilvl w:val="1"/>
          <w:numId w:val="22"/>
        </w:numPr>
        <w:tabs>
          <w:tab w:val="left" w:pos="1134"/>
          <w:tab w:val="left" w:pos="1276"/>
        </w:tabs>
        <w:suppressAutoHyphens w:val="0"/>
        <w:autoSpaceDE/>
        <w:ind w:left="0" w:firstLine="720"/>
        <w:jc w:val="both"/>
        <w:rPr>
          <w:rFonts w:ascii="Times New Roman" w:hAnsi="Times New Roman"/>
          <w:sz w:val="24"/>
          <w:szCs w:val="24"/>
        </w:rPr>
      </w:pPr>
      <w:r w:rsidRPr="008731C2">
        <w:rPr>
          <w:rFonts w:ascii="Times New Roman" w:hAnsi="Times New Roman"/>
          <w:sz w:val="24"/>
          <w:szCs w:val="24"/>
        </w:rPr>
        <w:t>В цену настоящего Договора входят транспортные расходы по доставке Товара Покупателю и его разгрузка.</w:t>
      </w:r>
    </w:p>
    <w:p w:rsidR="008113CD" w:rsidRDefault="008113CD" w:rsidP="008113CD">
      <w:pPr>
        <w:pStyle w:val="ConsNormal"/>
        <w:tabs>
          <w:tab w:val="left" w:pos="1134"/>
          <w:tab w:val="left" w:pos="1276"/>
        </w:tabs>
        <w:suppressAutoHyphens w:val="0"/>
        <w:autoSpaceDE/>
        <w:ind w:left="709" w:firstLine="0"/>
        <w:jc w:val="both"/>
        <w:rPr>
          <w:rFonts w:ascii="Times New Roman" w:hAnsi="Times New Roman"/>
          <w:sz w:val="24"/>
          <w:szCs w:val="24"/>
        </w:rPr>
      </w:pPr>
    </w:p>
    <w:p w:rsidR="008113CD" w:rsidRDefault="008113CD" w:rsidP="0009613E">
      <w:pPr>
        <w:pStyle w:val="aff7"/>
        <w:widowControl w:val="0"/>
        <w:numPr>
          <w:ilvl w:val="0"/>
          <w:numId w:val="22"/>
        </w:numPr>
        <w:contextualSpacing/>
        <w:jc w:val="center"/>
        <w:rPr>
          <w:rFonts w:eastAsia="Arial"/>
          <w:b/>
          <w:bCs/>
        </w:rPr>
      </w:pPr>
      <w:r w:rsidRPr="0062147E">
        <w:rPr>
          <w:rFonts w:eastAsia="Arial"/>
          <w:b/>
          <w:bCs/>
        </w:rPr>
        <w:t>Условия поставки Товара</w:t>
      </w:r>
    </w:p>
    <w:p w:rsidR="008113CD" w:rsidRPr="00885326" w:rsidRDefault="008113CD" w:rsidP="0009613E">
      <w:pPr>
        <w:pStyle w:val="aff7"/>
        <w:numPr>
          <w:ilvl w:val="1"/>
          <w:numId w:val="22"/>
        </w:numPr>
        <w:ind w:left="0" w:firstLine="709"/>
        <w:jc w:val="both"/>
        <w:rPr>
          <w:color w:val="000000"/>
        </w:rPr>
      </w:pPr>
      <w:r w:rsidRPr="00885326">
        <w:rPr>
          <w:color w:val="000000"/>
        </w:rPr>
        <w:t>Покупатель в письменном виде направляет Поставщику заявку о наименовании, количестве Товара и дополнительных требованиях к Товару (далее – «Заявка»)</w:t>
      </w:r>
      <w:r>
        <w:rPr>
          <w:color w:val="000000"/>
        </w:rPr>
        <w:t xml:space="preserve"> (Приложение № 4)</w:t>
      </w:r>
      <w:r w:rsidRPr="00885326">
        <w:rPr>
          <w:color w:val="000000"/>
        </w:rPr>
        <w:t xml:space="preserve">. </w:t>
      </w:r>
    </w:p>
    <w:p w:rsidR="008113CD" w:rsidRPr="00885326" w:rsidRDefault="008113CD" w:rsidP="0009613E">
      <w:pPr>
        <w:pStyle w:val="aff7"/>
        <w:numPr>
          <w:ilvl w:val="1"/>
          <w:numId w:val="22"/>
        </w:numPr>
        <w:ind w:left="0" w:firstLine="709"/>
        <w:jc w:val="both"/>
        <w:rPr>
          <w:color w:val="000000"/>
        </w:rPr>
      </w:pPr>
      <w:r w:rsidRPr="00885326">
        <w:t xml:space="preserve">Поставщик на основании Заявки </w:t>
      </w:r>
      <w:r>
        <w:t>Покупателя</w:t>
      </w:r>
      <w:r w:rsidRPr="00885326">
        <w:t xml:space="preserve"> составляет Спецификацию в течение 1 (Одного) рабочего дня </w:t>
      </w:r>
      <w:proofErr w:type="gramStart"/>
      <w:r w:rsidRPr="00885326">
        <w:t>с даты получения</w:t>
      </w:r>
      <w:proofErr w:type="gramEnd"/>
      <w:r w:rsidRPr="00885326">
        <w:t xml:space="preserve"> Заявки и направляет ее в электронном виде </w:t>
      </w:r>
      <w:r>
        <w:t>Покупателю</w:t>
      </w:r>
      <w:r w:rsidRPr="00885326">
        <w:t xml:space="preserve">. </w:t>
      </w:r>
      <w:r>
        <w:t>Покупатель</w:t>
      </w:r>
      <w:r w:rsidRPr="00885326">
        <w:t xml:space="preserve"> в течение 1 (Одного)  рабочего дня согласовывает Спецификацию в электронном виде и направляет ее в адрес Поставщика. </w:t>
      </w:r>
    </w:p>
    <w:p w:rsidR="008113CD" w:rsidRPr="00885326" w:rsidRDefault="008113CD" w:rsidP="008113CD">
      <w:pPr>
        <w:ind w:firstLine="709"/>
        <w:jc w:val="both"/>
      </w:pPr>
      <w:r w:rsidRPr="00885326">
        <w:rPr>
          <w:color w:val="000000"/>
        </w:rPr>
        <w:t>3.</w:t>
      </w:r>
      <w:r>
        <w:rPr>
          <w:color w:val="000000"/>
        </w:rPr>
        <w:t>3</w:t>
      </w:r>
      <w:r w:rsidRPr="00885326">
        <w:rPr>
          <w:color w:val="000000"/>
        </w:rPr>
        <w:t xml:space="preserve">. </w:t>
      </w:r>
      <w:r w:rsidRPr="00885326">
        <w:t xml:space="preserve">Поставка Товара производится </w:t>
      </w:r>
      <w:proofErr w:type="gramStart"/>
      <w:r w:rsidRPr="00885326">
        <w:t xml:space="preserve">в соответствии с согласованной Сторонами Спецификацией в течение____________ рабочих дней с даты согласования </w:t>
      </w:r>
      <w:r>
        <w:t xml:space="preserve">Сторонами </w:t>
      </w:r>
      <w:r w:rsidRPr="00885326">
        <w:t>Спецификации на поставку</w:t>
      </w:r>
      <w:proofErr w:type="gramEnd"/>
      <w:r w:rsidRPr="00885326">
        <w:t xml:space="preserve"> партии Товара.</w:t>
      </w:r>
    </w:p>
    <w:p w:rsidR="008113CD" w:rsidRPr="00885326" w:rsidRDefault="008113CD" w:rsidP="008113CD">
      <w:pPr>
        <w:ind w:firstLine="709"/>
        <w:jc w:val="both"/>
      </w:pPr>
      <w:r w:rsidRPr="00885326">
        <w:t>3.</w:t>
      </w:r>
      <w:r>
        <w:t>4</w:t>
      </w:r>
      <w:r w:rsidRPr="00885326">
        <w:t xml:space="preserve">. </w:t>
      </w:r>
      <w:r w:rsidRPr="00885326">
        <w:rPr>
          <w:color w:val="000000"/>
        </w:rPr>
        <w:t xml:space="preserve">Поставка Товара </w:t>
      </w:r>
      <w:r w:rsidRPr="00885326">
        <w:t>Покупателю по настоящему Договору осуществляется Поставщиком автомобильным транспортом по адресу: 125047, г. Москва, Оружейный переулок, д. 19.</w:t>
      </w:r>
    </w:p>
    <w:p w:rsidR="008113CD" w:rsidRPr="00885326" w:rsidRDefault="008113CD" w:rsidP="008113CD">
      <w:pPr>
        <w:ind w:firstLine="709"/>
        <w:jc w:val="both"/>
      </w:pPr>
      <w:r w:rsidRPr="00885326">
        <w:t>3.</w:t>
      </w:r>
      <w:r>
        <w:t>5</w:t>
      </w:r>
      <w:r w:rsidRPr="00885326">
        <w:t>.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8113CD" w:rsidRPr="00885326" w:rsidRDefault="008113CD" w:rsidP="008113CD">
      <w:pPr>
        <w:widowControl w:val="0"/>
        <w:autoSpaceDE w:val="0"/>
        <w:autoSpaceDN w:val="0"/>
        <w:adjustRightInd w:val="0"/>
        <w:ind w:firstLine="709"/>
        <w:jc w:val="both"/>
      </w:pPr>
      <w:r w:rsidRPr="00885326">
        <w:t xml:space="preserve"> 1)  документ, удостоверяющий личность представителя Покупателя;  </w:t>
      </w:r>
    </w:p>
    <w:p w:rsidR="008113CD" w:rsidRPr="00B93518" w:rsidRDefault="008113CD" w:rsidP="008113CD">
      <w:pPr>
        <w:widowControl w:val="0"/>
        <w:autoSpaceDE w:val="0"/>
        <w:autoSpaceDN w:val="0"/>
        <w:adjustRightInd w:val="0"/>
        <w:ind w:firstLine="709"/>
        <w:jc w:val="both"/>
      </w:pPr>
      <w:r w:rsidRPr="00885326">
        <w:t xml:space="preserve"> 2) доверенность на представителя Покупателя, оформленную надлежащим</w:t>
      </w:r>
      <w:r w:rsidRPr="00B93518">
        <w:t xml:space="preserve"> образом. </w:t>
      </w:r>
    </w:p>
    <w:p w:rsidR="008113CD" w:rsidRPr="00B93518" w:rsidRDefault="008113CD" w:rsidP="008113CD">
      <w:pPr>
        <w:widowControl w:val="0"/>
        <w:autoSpaceDE w:val="0"/>
        <w:autoSpaceDN w:val="0"/>
        <w:adjustRightInd w:val="0"/>
        <w:ind w:firstLine="709"/>
        <w:jc w:val="both"/>
        <w:rPr>
          <w:bCs/>
        </w:rPr>
      </w:pPr>
      <w:r>
        <w:t>3</w:t>
      </w:r>
      <w:r w:rsidRPr="00B93518">
        <w:t>.</w:t>
      </w:r>
      <w:r>
        <w:t>6</w:t>
      </w:r>
      <w:r w:rsidRPr="00B93518">
        <w:t xml:space="preserve">. </w:t>
      </w:r>
      <w:r w:rsidRPr="00B93518">
        <w:rPr>
          <w:bCs/>
        </w:rPr>
        <w:t xml:space="preserve">При приемке Товара представитель Покупателя осуществляет его проверку по количеству, качеству и ассортименту в соответствии с </w:t>
      </w:r>
      <w:r>
        <w:rPr>
          <w:bCs/>
        </w:rPr>
        <w:t>Заявкой.</w:t>
      </w:r>
    </w:p>
    <w:p w:rsidR="008113CD" w:rsidRPr="00B93518" w:rsidRDefault="008113CD" w:rsidP="008113CD">
      <w:pPr>
        <w:widowControl w:val="0"/>
        <w:autoSpaceDE w:val="0"/>
        <w:autoSpaceDN w:val="0"/>
        <w:adjustRightInd w:val="0"/>
        <w:ind w:firstLine="709"/>
        <w:jc w:val="both"/>
      </w:pPr>
      <w:r>
        <w:t>3</w:t>
      </w:r>
      <w:r w:rsidRPr="00B93518">
        <w:t>.</w:t>
      </w:r>
      <w:r>
        <w:t>7</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w:t>
      </w:r>
      <w:r>
        <w:t>Поставщика</w:t>
      </w:r>
      <w:r w:rsidRPr="00B93518">
        <w:t>.</w:t>
      </w:r>
    </w:p>
    <w:p w:rsidR="008113CD" w:rsidRPr="0095062A" w:rsidRDefault="008113CD" w:rsidP="008113CD">
      <w:pPr>
        <w:shd w:val="clear" w:color="auto" w:fill="FFFFFF"/>
        <w:tabs>
          <w:tab w:val="left" w:pos="1080"/>
        </w:tabs>
        <w:ind w:firstLine="709"/>
        <w:jc w:val="both"/>
      </w:pPr>
      <w:r w:rsidRPr="0095062A">
        <w:t>3.</w:t>
      </w:r>
      <w:r>
        <w:t>8</w:t>
      </w:r>
      <w:r w:rsidRPr="0095062A">
        <w:t xml:space="preserve">. Одновременно с передачей товара Поставщик обязан </w:t>
      </w:r>
      <w:proofErr w:type="gramStart"/>
      <w:r w:rsidRPr="0095062A">
        <w:t>предоставить Покупателю следующие документы</w:t>
      </w:r>
      <w:proofErr w:type="gramEnd"/>
      <w:r w:rsidRPr="0095062A">
        <w:t>:</w:t>
      </w:r>
    </w:p>
    <w:p w:rsidR="008113CD" w:rsidRPr="0095062A" w:rsidRDefault="008113CD" w:rsidP="008113CD">
      <w:pPr>
        <w:shd w:val="clear" w:color="auto" w:fill="FFFFFF"/>
        <w:tabs>
          <w:tab w:val="left" w:pos="1080"/>
        </w:tabs>
        <w:ind w:firstLine="709"/>
        <w:jc w:val="both"/>
      </w:pPr>
      <w:r w:rsidRPr="0095062A">
        <w:t>- товарную накладную (ТОРГ-12),</w:t>
      </w:r>
    </w:p>
    <w:p w:rsidR="008113CD" w:rsidRDefault="008113CD" w:rsidP="008113CD">
      <w:pPr>
        <w:shd w:val="clear" w:color="auto" w:fill="FFFFFF"/>
        <w:tabs>
          <w:tab w:val="left" w:pos="1080"/>
        </w:tabs>
        <w:ind w:firstLine="720"/>
        <w:jc w:val="both"/>
      </w:pPr>
      <w:r w:rsidRPr="0095062A">
        <w:t>- счет-фактуру,</w:t>
      </w:r>
    </w:p>
    <w:p w:rsidR="008113CD" w:rsidRPr="0095062A" w:rsidRDefault="008113CD" w:rsidP="008113CD">
      <w:pPr>
        <w:shd w:val="clear" w:color="auto" w:fill="FFFFFF"/>
        <w:tabs>
          <w:tab w:val="left" w:pos="1080"/>
        </w:tabs>
        <w:ind w:firstLine="720"/>
        <w:jc w:val="both"/>
      </w:pPr>
      <w:r>
        <w:t>- счет,</w:t>
      </w:r>
    </w:p>
    <w:p w:rsidR="008113CD" w:rsidRPr="0095062A" w:rsidRDefault="008113CD" w:rsidP="008113CD">
      <w:pPr>
        <w:shd w:val="clear" w:color="auto" w:fill="FFFFFF"/>
        <w:tabs>
          <w:tab w:val="left" w:pos="1080"/>
        </w:tabs>
        <w:ind w:firstLine="720"/>
        <w:jc w:val="both"/>
      </w:pPr>
      <w:r w:rsidRPr="0095062A">
        <w:t>- иные документы, необходимые в соответствии с действующим законодательством РФ.</w:t>
      </w:r>
    </w:p>
    <w:p w:rsidR="008113CD" w:rsidRDefault="008113CD" w:rsidP="008113CD">
      <w:pPr>
        <w:ind w:firstLine="720"/>
        <w:jc w:val="both"/>
      </w:pPr>
      <w:r w:rsidRPr="0095062A">
        <w:t>3.</w:t>
      </w:r>
      <w:r>
        <w:t>9</w:t>
      </w:r>
      <w:r w:rsidRPr="0095062A">
        <w:t xml:space="preserve">. Датой поставки Товара считается дата подписания Сторонами товарной накладной (ТОРГ-12). </w:t>
      </w:r>
    </w:p>
    <w:p w:rsidR="008113CD" w:rsidRDefault="008113CD" w:rsidP="008113CD">
      <w:pPr>
        <w:ind w:firstLine="720"/>
        <w:jc w:val="both"/>
      </w:pPr>
    </w:p>
    <w:p w:rsidR="008113CD" w:rsidRDefault="008113CD" w:rsidP="0009613E">
      <w:pPr>
        <w:pStyle w:val="aff7"/>
        <w:widowControl w:val="0"/>
        <w:numPr>
          <w:ilvl w:val="0"/>
          <w:numId w:val="22"/>
        </w:numPr>
        <w:contextualSpacing/>
        <w:jc w:val="center"/>
        <w:rPr>
          <w:rFonts w:eastAsia="Arial"/>
          <w:b/>
          <w:bCs/>
        </w:rPr>
      </w:pPr>
      <w:r w:rsidRPr="0062147E">
        <w:rPr>
          <w:rFonts w:eastAsia="Arial"/>
          <w:b/>
          <w:bCs/>
        </w:rPr>
        <w:t>Обязанности Сторон</w:t>
      </w:r>
    </w:p>
    <w:p w:rsidR="008113CD" w:rsidRPr="00B93518" w:rsidRDefault="008113CD" w:rsidP="008113CD">
      <w:pPr>
        <w:pStyle w:val="ConsNormal"/>
        <w:widowControl/>
        <w:ind w:firstLine="709"/>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8113CD" w:rsidRPr="00B93518" w:rsidRDefault="008113CD" w:rsidP="008113CD">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Осуществлять поставку Товара в количестве и сроки, предусмотренные условиями настоящего Договора</w:t>
      </w:r>
      <w:r>
        <w:rPr>
          <w:rFonts w:ascii="Times New Roman" w:hAnsi="Times New Roman"/>
          <w:bCs/>
          <w:sz w:val="24"/>
          <w:szCs w:val="24"/>
        </w:rPr>
        <w:t xml:space="preserve"> и Заявкой.</w:t>
      </w:r>
    </w:p>
    <w:p w:rsidR="008113CD" w:rsidRDefault="008113CD" w:rsidP="008113CD">
      <w:pPr>
        <w:pStyle w:val="ConsNormal"/>
        <w:widowControl/>
        <w:ind w:firstLine="709"/>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8113CD" w:rsidRPr="00511535" w:rsidRDefault="008113CD" w:rsidP="008113CD">
      <w:pPr>
        <w:pStyle w:val="ConsNormal"/>
        <w:widowControl/>
        <w:ind w:firstLine="709"/>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113CD" w:rsidRPr="00B93518" w:rsidRDefault="008113CD" w:rsidP="008113CD">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8113CD" w:rsidRPr="00B93518" w:rsidRDefault="008113CD" w:rsidP="008113CD">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8113CD" w:rsidRPr="00B93518" w:rsidRDefault="008113CD" w:rsidP="008113CD">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w:t>
      </w:r>
      <w:r>
        <w:rPr>
          <w:rFonts w:ascii="Times New Roman" w:hAnsi="Times New Roman"/>
          <w:bCs/>
          <w:sz w:val="24"/>
          <w:szCs w:val="24"/>
        </w:rPr>
        <w:t xml:space="preserve"> Заявкой.</w:t>
      </w:r>
    </w:p>
    <w:p w:rsidR="008113CD" w:rsidRPr="00B93518" w:rsidRDefault="008113CD" w:rsidP="008113CD">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8113CD" w:rsidRPr="00B93518" w:rsidRDefault="008113CD" w:rsidP="008113CD">
      <w:pPr>
        <w:ind w:firstLine="709"/>
        <w:jc w:val="both"/>
      </w:pPr>
    </w:p>
    <w:p w:rsidR="008113CD" w:rsidRDefault="008113CD" w:rsidP="0009613E">
      <w:pPr>
        <w:pStyle w:val="aff7"/>
        <w:widowControl w:val="0"/>
        <w:numPr>
          <w:ilvl w:val="0"/>
          <w:numId w:val="22"/>
        </w:numPr>
        <w:contextualSpacing/>
        <w:jc w:val="center"/>
        <w:rPr>
          <w:rFonts w:eastAsia="Arial"/>
          <w:b/>
          <w:bCs/>
        </w:rPr>
      </w:pPr>
      <w:r w:rsidRPr="00444824">
        <w:rPr>
          <w:rFonts w:eastAsia="Arial"/>
          <w:b/>
          <w:bCs/>
        </w:rPr>
        <w:t>Упаковка Товара</w:t>
      </w:r>
    </w:p>
    <w:p w:rsidR="008113CD" w:rsidRPr="00BD446A" w:rsidRDefault="008113CD" w:rsidP="008113CD">
      <w:pPr>
        <w:widowControl w:val="0"/>
        <w:ind w:firstLine="709"/>
        <w:jc w:val="both"/>
        <w:rPr>
          <w:rFonts w:eastAsia="Arial"/>
        </w:rPr>
      </w:pPr>
      <w:r>
        <w:rPr>
          <w:rFonts w:eastAsia="Arial"/>
        </w:rPr>
        <w:t xml:space="preserve">5.1. </w:t>
      </w:r>
      <w:r w:rsidRPr="00BD446A">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113CD" w:rsidRDefault="008113CD" w:rsidP="008113CD">
      <w:pPr>
        <w:widowControl w:val="0"/>
        <w:ind w:firstLine="709"/>
        <w:jc w:val="center"/>
        <w:rPr>
          <w:rFonts w:eastAsia="Arial"/>
          <w:b/>
        </w:rPr>
      </w:pPr>
    </w:p>
    <w:p w:rsidR="008113CD" w:rsidRDefault="008113CD" w:rsidP="0009613E">
      <w:pPr>
        <w:pStyle w:val="aff7"/>
        <w:widowControl w:val="0"/>
        <w:numPr>
          <w:ilvl w:val="0"/>
          <w:numId w:val="22"/>
        </w:numPr>
        <w:contextualSpacing/>
        <w:jc w:val="center"/>
        <w:rPr>
          <w:rFonts w:eastAsia="Arial"/>
          <w:b/>
        </w:rPr>
      </w:pPr>
      <w:r w:rsidRPr="00444824">
        <w:rPr>
          <w:rFonts w:eastAsia="Arial"/>
          <w:b/>
        </w:rPr>
        <w:t>Переход права собственности и рисков</w:t>
      </w:r>
    </w:p>
    <w:p w:rsidR="008113CD" w:rsidRDefault="008113CD" w:rsidP="008113CD">
      <w:pPr>
        <w:widowControl w:val="0"/>
        <w:ind w:firstLine="709"/>
        <w:jc w:val="both"/>
        <w:rPr>
          <w:rFonts w:eastAsia="Arial"/>
          <w:bCs/>
        </w:rPr>
      </w:pPr>
      <w:r>
        <w:rPr>
          <w:rFonts w:eastAsia="Arial"/>
          <w:bCs/>
        </w:rPr>
        <w:t xml:space="preserve">6.1. </w:t>
      </w: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8113CD" w:rsidRPr="00C72942" w:rsidRDefault="008113CD" w:rsidP="008113CD">
      <w:pPr>
        <w:widowControl w:val="0"/>
        <w:ind w:firstLine="709"/>
        <w:jc w:val="both"/>
        <w:rPr>
          <w:rFonts w:eastAsia="Arial"/>
          <w:bCs/>
        </w:rPr>
      </w:pPr>
    </w:p>
    <w:p w:rsidR="008113CD" w:rsidRDefault="008113CD" w:rsidP="0009613E">
      <w:pPr>
        <w:pStyle w:val="ConsNormal"/>
        <w:numPr>
          <w:ilvl w:val="0"/>
          <w:numId w:val="22"/>
        </w:numPr>
        <w:suppressAutoHyphens w:val="0"/>
        <w:autoSpaceDE/>
        <w:jc w:val="center"/>
        <w:rPr>
          <w:rFonts w:ascii="Times New Roman" w:hAnsi="Times New Roman"/>
          <w:b/>
          <w:sz w:val="24"/>
          <w:szCs w:val="24"/>
        </w:rPr>
      </w:pPr>
      <w:r w:rsidRPr="00471B29">
        <w:rPr>
          <w:rFonts w:ascii="Times New Roman" w:hAnsi="Times New Roman"/>
          <w:b/>
          <w:sz w:val="24"/>
          <w:szCs w:val="24"/>
        </w:rPr>
        <w:t>Комплектность, качество и гарантии</w:t>
      </w:r>
    </w:p>
    <w:p w:rsidR="008113CD" w:rsidRPr="003E444E" w:rsidRDefault="008113CD" w:rsidP="008113CD">
      <w:pPr>
        <w:pStyle w:val="ConsNormal"/>
        <w:ind w:firstLine="709"/>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 xml:space="preserve">.1.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w:t>
      </w:r>
      <w:r w:rsidRPr="003E444E">
        <w:rPr>
          <w:rFonts w:ascii="Times New Roman" w:hAnsi="Times New Roman"/>
          <w:sz w:val="24"/>
          <w:szCs w:val="24"/>
        </w:rPr>
        <w:t>качества.</w:t>
      </w:r>
    </w:p>
    <w:p w:rsidR="008113CD" w:rsidRDefault="008113CD" w:rsidP="008113CD">
      <w:pPr>
        <w:pStyle w:val="ConsNormal"/>
        <w:ind w:firstLine="709"/>
        <w:jc w:val="both"/>
        <w:rPr>
          <w:rFonts w:ascii="Times New Roman" w:hAnsi="Times New Roman"/>
          <w:sz w:val="24"/>
          <w:szCs w:val="24"/>
        </w:rPr>
      </w:pPr>
      <w:r w:rsidRPr="003E444E">
        <w:rPr>
          <w:rFonts w:ascii="Times New Roman" w:hAnsi="Times New Roman"/>
          <w:sz w:val="24"/>
          <w:szCs w:val="24"/>
        </w:rPr>
        <w:t xml:space="preserve">7.2. </w:t>
      </w:r>
      <w:r w:rsidRPr="008A313E">
        <w:rPr>
          <w:rFonts w:ascii="Times New Roman" w:hAnsi="Times New Roman"/>
          <w:sz w:val="24"/>
          <w:szCs w:val="24"/>
        </w:rPr>
        <w:t xml:space="preserve">Поставщик гарантирует отсутствие дефектов в материалах Товара и производственных дефектов Товара. </w:t>
      </w:r>
    </w:p>
    <w:p w:rsidR="008113CD" w:rsidRPr="00542750" w:rsidRDefault="008113CD" w:rsidP="008113CD">
      <w:pPr>
        <w:widowControl w:val="0"/>
        <w:autoSpaceDE w:val="0"/>
        <w:autoSpaceDN w:val="0"/>
        <w:adjustRightInd w:val="0"/>
        <w:ind w:firstLine="540"/>
        <w:jc w:val="both"/>
        <w:rPr>
          <w:snapToGrid w:val="0"/>
        </w:rPr>
      </w:pPr>
      <w:r>
        <w:rPr>
          <w:snapToGrid w:val="0"/>
        </w:rPr>
        <w:t xml:space="preserve">   </w:t>
      </w:r>
      <w:r w:rsidRPr="00542750">
        <w:rPr>
          <w:snapToGrid w:val="0"/>
        </w:rPr>
        <w:t xml:space="preserve">7.3. Если при приемке Товара обнаружено несоответствие качества, количества и ассортимента поставленного Товара, указанного в соответствующей </w:t>
      </w:r>
      <w:r>
        <w:rPr>
          <w:snapToGrid w:val="0"/>
        </w:rPr>
        <w:t>Заявке</w:t>
      </w:r>
      <w:r w:rsidRPr="00542750">
        <w:rPr>
          <w:snapToGrid w:val="0"/>
        </w:rPr>
        <w:t>, Сторонами составляется акт об установленном расхождении, который подписывают обе Стороны настоящего Договора.</w:t>
      </w:r>
    </w:p>
    <w:p w:rsidR="008113CD" w:rsidRPr="00542750" w:rsidRDefault="008113CD" w:rsidP="008113CD">
      <w:pPr>
        <w:autoSpaceDE w:val="0"/>
        <w:autoSpaceDN w:val="0"/>
        <w:adjustRightInd w:val="0"/>
        <w:ind w:firstLine="709"/>
        <w:jc w:val="both"/>
        <w:rPr>
          <w:snapToGrid w:val="0"/>
        </w:rPr>
      </w:pPr>
      <w:r w:rsidRPr="00542750">
        <w:rPr>
          <w:snapToGrid w:val="0"/>
        </w:rPr>
        <w:t>7.4. Поставщик Товара, допустивший недопоставку по количеству и ассортименту, обязан восполнить количество недопоставленного Товара в течение 1 (</w:t>
      </w:r>
      <w:r>
        <w:rPr>
          <w:snapToGrid w:val="0"/>
        </w:rPr>
        <w:t>О</w:t>
      </w:r>
      <w:r w:rsidRPr="00542750">
        <w:rPr>
          <w:snapToGrid w:val="0"/>
        </w:rPr>
        <w:t>дного) рабочего дня с момента обнаружения недопоставки или с согласия Покупателя при поставке следующей партии Товара.</w:t>
      </w:r>
    </w:p>
    <w:p w:rsidR="008113CD" w:rsidRPr="00542750" w:rsidRDefault="008113CD" w:rsidP="008113CD">
      <w:pPr>
        <w:ind w:firstLine="709"/>
        <w:jc w:val="both"/>
        <w:rPr>
          <w:snapToGrid w:val="0"/>
        </w:rPr>
      </w:pPr>
      <w:r w:rsidRPr="00542750">
        <w:rPr>
          <w:snapToGrid w:val="0"/>
        </w:rPr>
        <w:t>7.5. В случае выхода из строя отдельных частей (узлов) и комплектующих поставленного Товара до истечения гарантийного срока, Поставщик о</w:t>
      </w:r>
      <w:r>
        <w:rPr>
          <w:snapToGrid w:val="0"/>
        </w:rPr>
        <w:t xml:space="preserve">бязан без дополнительной оплаты </w:t>
      </w:r>
      <w:r w:rsidRPr="00542750">
        <w:rPr>
          <w:snapToGrid w:val="0"/>
        </w:rPr>
        <w:t xml:space="preserve">заменить пришедшие в непригодность </w:t>
      </w:r>
      <w:r>
        <w:rPr>
          <w:snapToGrid w:val="0"/>
        </w:rPr>
        <w:t xml:space="preserve">расходные материалы для оргтехники </w:t>
      </w:r>
      <w:r w:rsidRPr="00542750">
        <w:rPr>
          <w:snapToGrid w:val="0"/>
        </w:rPr>
        <w:t>в течение 5 (</w:t>
      </w:r>
      <w:r>
        <w:rPr>
          <w:snapToGrid w:val="0"/>
        </w:rPr>
        <w:t>П</w:t>
      </w:r>
      <w:r w:rsidRPr="00542750">
        <w:rPr>
          <w:snapToGrid w:val="0"/>
        </w:rPr>
        <w:t xml:space="preserve">яти) календарных дней </w:t>
      </w:r>
      <w:proofErr w:type="gramStart"/>
      <w:r w:rsidRPr="00542750">
        <w:rPr>
          <w:snapToGrid w:val="0"/>
        </w:rPr>
        <w:t>с даты получения</w:t>
      </w:r>
      <w:proofErr w:type="gramEnd"/>
      <w:r w:rsidRPr="00542750">
        <w:rPr>
          <w:snapToGrid w:val="0"/>
        </w:rPr>
        <w:t xml:space="preserve"> от Покупателя обращения с соответствующим требованием. </w:t>
      </w:r>
    </w:p>
    <w:p w:rsidR="008113CD" w:rsidRPr="00542750" w:rsidRDefault="008113CD" w:rsidP="008113CD">
      <w:pPr>
        <w:ind w:firstLine="709"/>
        <w:jc w:val="both"/>
        <w:rPr>
          <w:snapToGrid w:val="0"/>
        </w:rPr>
      </w:pPr>
      <w:r w:rsidRPr="00542750">
        <w:rPr>
          <w:snapToGrid w:val="0"/>
        </w:rPr>
        <w:t>7.6. Покупатель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113CD" w:rsidRPr="00542750" w:rsidRDefault="008113CD" w:rsidP="008113CD">
      <w:pPr>
        <w:autoSpaceDE w:val="0"/>
        <w:autoSpaceDN w:val="0"/>
        <w:adjustRightInd w:val="0"/>
        <w:ind w:firstLine="709"/>
        <w:jc w:val="both"/>
        <w:rPr>
          <w:snapToGrid w:val="0"/>
        </w:rPr>
      </w:pPr>
      <w:r w:rsidRPr="00542750">
        <w:rPr>
          <w:snapToGrid w:val="0"/>
        </w:rPr>
        <w:t>7.7. В случае</w:t>
      </w:r>
      <w:proofErr w:type="gramStart"/>
      <w:r w:rsidRPr="00542750">
        <w:rPr>
          <w:snapToGrid w:val="0"/>
        </w:rPr>
        <w:t>,</w:t>
      </w:r>
      <w:proofErr w:type="gramEnd"/>
      <w:r w:rsidRPr="00542750">
        <w:rPr>
          <w:snapToGrid w:val="0"/>
        </w:rPr>
        <w:t xml:space="preserve"> если при приемке Товара устанавливается несоответствующее указанному в документах качество Товара, Покупатель вправе не принимать такой Товар, а Поставщик обязан заменить некачественный </w:t>
      </w:r>
      <w:r>
        <w:rPr>
          <w:snapToGrid w:val="0"/>
        </w:rPr>
        <w:t>Т</w:t>
      </w:r>
      <w:r w:rsidRPr="00542750">
        <w:rPr>
          <w:snapToGrid w:val="0"/>
        </w:rPr>
        <w:t>овар качественным в течение 3 (</w:t>
      </w:r>
      <w:r>
        <w:rPr>
          <w:snapToGrid w:val="0"/>
        </w:rPr>
        <w:t>Т</w:t>
      </w:r>
      <w:r w:rsidRPr="00542750">
        <w:rPr>
          <w:snapToGrid w:val="0"/>
        </w:rPr>
        <w:t>рех) календарных дней.</w:t>
      </w:r>
    </w:p>
    <w:p w:rsidR="008113CD" w:rsidRPr="00542750" w:rsidRDefault="008113CD" w:rsidP="008113CD">
      <w:pPr>
        <w:autoSpaceDE w:val="0"/>
        <w:autoSpaceDN w:val="0"/>
        <w:adjustRightInd w:val="0"/>
        <w:ind w:firstLine="709"/>
        <w:jc w:val="both"/>
        <w:rPr>
          <w:snapToGrid w:val="0"/>
        </w:rPr>
      </w:pPr>
      <w:r w:rsidRPr="00542750">
        <w:rPr>
          <w:snapToGrid w:val="0"/>
        </w:rPr>
        <w:t>7.8. В случае</w:t>
      </w:r>
      <w:proofErr w:type="gramStart"/>
      <w:r w:rsidRPr="00542750">
        <w:rPr>
          <w:snapToGrid w:val="0"/>
        </w:rPr>
        <w:t>,</w:t>
      </w:r>
      <w:proofErr w:type="gramEnd"/>
      <w:r w:rsidRPr="00542750">
        <w:rPr>
          <w:snapToGrid w:val="0"/>
        </w:rPr>
        <w:t xml:space="preserve"> если поставлен </w:t>
      </w:r>
      <w:r>
        <w:rPr>
          <w:snapToGrid w:val="0"/>
        </w:rPr>
        <w:t>Т</w:t>
      </w:r>
      <w:r w:rsidRPr="00542750">
        <w:rPr>
          <w:snapToGrid w:val="0"/>
        </w:rPr>
        <w:t>овар ненадлежащего качества, Покупатель вправе предъявить Поставщику требования:</w:t>
      </w:r>
    </w:p>
    <w:p w:rsidR="008113CD" w:rsidRPr="00542750" w:rsidRDefault="008113CD" w:rsidP="008113CD">
      <w:pPr>
        <w:autoSpaceDE w:val="0"/>
        <w:autoSpaceDN w:val="0"/>
        <w:adjustRightInd w:val="0"/>
        <w:ind w:firstLine="540"/>
        <w:jc w:val="both"/>
        <w:rPr>
          <w:snapToGrid w:val="0"/>
        </w:rPr>
      </w:pPr>
      <w:r w:rsidRPr="00542750">
        <w:rPr>
          <w:snapToGrid w:val="0"/>
        </w:rPr>
        <w:t>- соразмерного уменьшения цены Товара;</w:t>
      </w:r>
    </w:p>
    <w:p w:rsidR="008113CD" w:rsidRPr="00065F43" w:rsidRDefault="008113CD" w:rsidP="008113CD">
      <w:pPr>
        <w:autoSpaceDE w:val="0"/>
        <w:autoSpaceDN w:val="0"/>
        <w:adjustRightInd w:val="0"/>
        <w:ind w:firstLine="540"/>
        <w:jc w:val="both"/>
        <w:rPr>
          <w:snapToGrid w:val="0"/>
        </w:rPr>
      </w:pPr>
      <w:r w:rsidRPr="00065F43">
        <w:rPr>
          <w:snapToGrid w:val="0"/>
        </w:rPr>
        <w:t xml:space="preserve">- замены Товара в срок, </w:t>
      </w:r>
      <w:r w:rsidRPr="00065F43">
        <w:t xml:space="preserve">указанный в </w:t>
      </w:r>
      <w:hyperlink r:id="rId29" w:history="1">
        <w:r w:rsidRPr="00065F43">
          <w:t>п. 7.7</w:t>
        </w:r>
      </w:hyperlink>
      <w:r w:rsidRPr="00065F43">
        <w:t xml:space="preserve"> настоящего</w:t>
      </w:r>
      <w:r w:rsidRPr="00065F43">
        <w:rPr>
          <w:snapToGrid w:val="0"/>
        </w:rPr>
        <w:t xml:space="preserve"> Договора.</w:t>
      </w:r>
    </w:p>
    <w:p w:rsidR="008113CD" w:rsidRPr="00065F43" w:rsidRDefault="008113CD" w:rsidP="008113CD">
      <w:pPr>
        <w:shd w:val="clear" w:color="auto" w:fill="FFFFFF"/>
        <w:ind w:firstLine="709"/>
        <w:jc w:val="both"/>
        <w:rPr>
          <w:snapToGrid w:val="0"/>
        </w:rPr>
      </w:pPr>
      <w:r w:rsidRPr="00065F43">
        <w:rPr>
          <w:snapToGrid w:val="0"/>
        </w:rPr>
        <w:t>7.9. Транспортные расходы Поставщика, связанные с заменой  Товара, Покупателем не возмещаются.</w:t>
      </w:r>
    </w:p>
    <w:p w:rsidR="008113CD" w:rsidRPr="00065F43" w:rsidRDefault="008113CD" w:rsidP="008113CD">
      <w:pPr>
        <w:shd w:val="clear" w:color="auto" w:fill="FFFFFF"/>
        <w:ind w:firstLine="709"/>
        <w:jc w:val="both"/>
      </w:pPr>
    </w:p>
    <w:p w:rsidR="008113CD" w:rsidRDefault="008113CD" w:rsidP="0009613E">
      <w:pPr>
        <w:pStyle w:val="aff7"/>
        <w:numPr>
          <w:ilvl w:val="0"/>
          <w:numId w:val="22"/>
        </w:numPr>
        <w:suppressAutoHyphens w:val="0"/>
        <w:contextualSpacing/>
        <w:jc w:val="center"/>
        <w:rPr>
          <w:b/>
          <w:bCs/>
        </w:rPr>
      </w:pPr>
      <w:r w:rsidRPr="00065F43">
        <w:rPr>
          <w:b/>
          <w:bCs/>
        </w:rPr>
        <w:t>Ответственность Сторон</w:t>
      </w:r>
    </w:p>
    <w:p w:rsidR="008113CD" w:rsidRPr="00065F43" w:rsidRDefault="008113CD" w:rsidP="008113CD">
      <w:pPr>
        <w:ind w:firstLine="709"/>
        <w:jc w:val="both"/>
      </w:pPr>
      <w:r w:rsidRPr="00065F43">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113CD" w:rsidRDefault="008113CD" w:rsidP="008113CD">
      <w:pPr>
        <w:pStyle w:val="affa"/>
        <w:ind w:firstLine="709"/>
        <w:jc w:val="both"/>
        <w:rPr>
          <w:rFonts w:ascii="Times New Roman" w:hAnsi="Times New Roman"/>
          <w:sz w:val="24"/>
          <w:szCs w:val="24"/>
        </w:rPr>
      </w:pPr>
      <w:r w:rsidRPr="00065F43">
        <w:rPr>
          <w:rFonts w:ascii="Times New Roman" w:hAnsi="Times New Roman"/>
          <w:sz w:val="24"/>
          <w:szCs w:val="24"/>
        </w:rPr>
        <w:t>8.2.</w:t>
      </w:r>
      <w:r w:rsidRPr="00065F43">
        <w:rPr>
          <w:rFonts w:ascii="Times New Roman" w:hAnsi="Times New Roman"/>
          <w:b/>
          <w:sz w:val="24"/>
          <w:szCs w:val="24"/>
        </w:rPr>
        <w:t xml:space="preserve">  </w:t>
      </w:r>
      <w:r w:rsidRPr="00065F43">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2% (</w:t>
      </w:r>
      <w:r>
        <w:rPr>
          <w:rFonts w:ascii="Times New Roman" w:hAnsi="Times New Roman"/>
          <w:sz w:val="24"/>
          <w:szCs w:val="24"/>
        </w:rPr>
        <w:t>Д</w:t>
      </w:r>
      <w:r w:rsidRPr="00065F43">
        <w:rPr>
          <w:rFonts w:ascii="Times New Roman" w:hAnsi="Times New Roman"/>
          <w:sz w:val="24"/>
          <w:szCs w:val="24"/>
        </w:rPr>
        <w:t>вух процентов) от цены несвоевременно поставленного Товара за каждый день просрочки.</w:t>
      </w:r>
    </w:p>
    <w:p w:rsidR="008113CD" w:rsidRPr="00065F43" w:rsidRDefault="008113CD" w:rsidP="008113CD">
      <w:pPr>
        <w:widowControl w:val="0"/>
        <w:autoSpaceDE w:val="0"/>
        <w:autoSpaceDN w:val="0"/>
        <w:adjustRightInd w:val="0"/>
        <w:ind w:firstLine="709"/>
        <w:jc w:val="both"/>
      </w:pPr>
    </w:p>
    <w:p w:rsidR="008113CD" w:rsidRDefault="008113CD" w:rsidP="0009613E">
      <w:pPr>
        <w:pStyle w:val="aff7"/>
        <w:widowControl w:val="0"/>
        <w:numPr>
          <w:ilvl w:val="0"/>
          <w:numId w:val="22"/>
        </w:numPr>
        <w:autoSpaceDE w:val="0"/>
        <w:autoSpaceDN w:val="0"/>
        <w:adjustRightInd w:val="0"/>
        <w:contextualSpacing/>
        <w:jc w:val="center"/>
        <w:rPr>
          <w:b/>
        </w:rPr>
      </w:pPr>
      <w:r w:rsidRPr="00065F43">
        <w:rPr>
          <w:b/>
        </w:rPr>
        <w:t>Обстоятельства непреодолимой силы</w:t>
      </w:r>
    </w:p>
    <w:p w:rsidR="008113CD" w:rsidRPr="00065F43" w:rsidRDefault="008113CD" w:rsidP="008113CD">
      <w:pPr>
        <w:pStyle w:val="ConsNormal"/>
        <w:ind w:firstLine="709"/>
        <w:jc w:val="both"/>
        <w:rPr>
          <w:rFonts w:ascii="Times New Roman" w:hAnsi="Times New Roman" w:cs="Times New Roman"/>
          <w:sz w:val="24"/>
          <w:szCs w:val="24"/>
        </w:rPr>
      </w:pPr>
      <w:r w:rsidRPr="00065F43">
        <w:rPr>
          <w:rFonts w:ascii="Times New Roman" w:hAnsi="Times New Roman" w:cs="Times New Roman"/>
          <w:sz w:val="24"/>
          <w:szCs w:val="24"/>
        </w:rPr>
        <w:t xml:space="preserve">9.1. </w:t>
      </w:r>
      <w:proofErr w:type="gramStart"/>
      <w:r w:rsidRPr="00065F43">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113CD" w:rsidRPr="002361C3" w:rsidRDefault="008113CD" w:rsidP="008113CD">
      <w:pPr>
        <w:pStyle w:val="ConsNormal"/>
        <w:ind w:firstLine="709"/>
        <w:jc w:val="both"/>
        <w:rPr>
          <w:rFonts w:ascii="Times New Roman" w:hAnsi="Times New Roman"/>
          <w:sz w:val="24"/>
          <w:szCs w:val="24"/>
        </w:rPr>
      </w:pPr>
      <w:r w:rsidRPr="00065F43">
        <w:rPr>
          <w:rFonts w:ascii="Times New Roman" w:hAnsi="Times New Roman" w:cs="Times New Roman"/>
          <w:sz w:val="24"/>
          <w:szCs w:val="24"/>
        </w:rPr>
        <w:t>9.2. Свидетельство, выданное торгово-промышленной</w:t>
      </w:r>
      <w:r w:rsidRPr="002361C3">
        <w:rPr>
          <w:rFonts w:ascii="Times New Roman" w:hAnsi="Times New Roman"/>
          <w:sz w:val="24"/>
          <w:szCs w:val="24"/>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113CD" w:rsidRPr="002361C3" w:rsidRDefault="008113CD" w:rsidP="008113CD">
      <w:pPr>
        <w:pStyle w:val="ConsNormal"/>
        <w:tabs>
          <w:tab w:val="left" w:pos="1134"/>
        </w:tabs>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113CD"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w:t>
      </w:r>
      <w:r>
        <w:rPr>
          <w:rFonts w:ascii="Times New Roman" w:hAnsi="Times New Roman"/>
          <w:sz w:val="24"/>
          <w:szCs w:val="24"/>
        </w:rPr>
        <w:t>илы действуют на протяжении 3 (т</w:t>
      </w:r>
      <w:r w:rsidRPr="002361C3">
        <w:rPr>
          <w:rFonts w:ascii="Times New Roman" w:hAnsi="Times New Roman"/>
          <w:sz w:val="24"/>
          <w:szCs w:val="24"/>
        </w:rPr>
        <w:t xml:space="preserve">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8113CD" w:rsidRDefault="008113CD" w:rsidP="008113CD">
      <w:pPr>
        <w:pStyle w:val="aff7"/>
        <w:widowControl w:val="0"/>
        <w:autoSpaceDE w:val="0"/>
        <w:autoSpaceDN w:val="0"/>
        <w:adjustRightInd w:val="0"/>
        <w:ind w:left="0" w:firstLine="709"/>
        <w:jc w:val="center"/>
        <w:rPr>
          <w:b/>
        </w:rPr>
      </w:pPr>
    </w:p>
    <w:p w:rsidR="008113CD" w:rsidRDefault="008113CD" w:rsidP="0009613E">
      <w:pPr>
        <w:pStyle w:val="aff7"/>
        <w:widowControl w:val="0"/>
        <w:numPr>
          <w:ilvl w:val="0"/>
          <w:numId w:val="22"/>
        </w:numPr>
        <w:autoSpaceDE w:val="0"/>
        <w:autoSpaceDN w:val="0"/>
        <w:adjustRightInd w:val="0"/>
        <w:contextualSpacing/>
        <w:jc w:val="center"/>
        <w:rPr>
          <w:b/>
        </w:rPr>
      </w:pPr>
      <w:r w:rsidRPr="00946F8D">
        <w:rPr>
          <w:b/>
        </w:rPr>
        <w:t>Разрешение споров</w:t>
      </w:r>
    </w:p>
    <w:p w:rsidR="008113CD" w:rsidRPr="00A05352" w:rsidRDefault="008113CD" w:rsidP="008113CD">
      <w:pPr>
        <w:widowControl w:val="0"/>
        <w:autoSpaceDE w:val="0"/>
        <w:autoSpaceDN w:val="0"/>
        <w:adjustRightInd w:val="0"/>
        <w:ind w:firstLine="709"/>
        <w:jc w:val="both"/>
      </w:pPr>
      <w:r>
        <w:t>10</w:t>
      </w:r>
      <w:r w:rsidRPr="00A05352">
        <w:t>.1. Все споры, возник</w:t>
      </w:r>
      <w:r>
        <w:t xml:space="preserve">ающие при исполнении настоящего </w:t>
      </w:r>
      <w:r w:rsidRPr="00A05352">
        <w:t xml:space="preserve">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8113CD" w:rsidRPr="00A05352" w:rsidRDefault="008113CD" w:rsidP="008113CD">
      <w:pPr>
        <w:widowControl w:val="0"/>
        <w:autoSpaceDE w:val="0"/>
        <w:autoSpaceDN w:val="0"/>
        <w:adjustRightInd w:val="0"/>
        <w:ind w:firstLine="709"/>
        <w:jc w:val="both"/>
      </w:pPr>
      <w:r>
        <w:t>10</w:t>
      </w:r>
      <w:r w:rsidRPr="00A05352">
        <w:t>.2. Если стороны не придут к соглашению путем переговоров, все споры рассматриваются в претензионном порядке. Сро</w:t>
      </w:r>
      <w:r>
        <w:t>к рассмотрения претензии – 30 (Т</w:t>
      </w:r>
      <w:r w:rsidRPr="00A05352">
        <w:t xml:space="preserve">ридцать) календарных </w:t>
      </w:r>
      <w:r>
        <w:t xml:space="preserve">дней </w:t>
      </w:r>
      <w:proofErr w:type="gramStart"/>
      <w:r w:rsidRPr="00A05352">
        <w:t>с даты получения</w:t>
      </w:r>
      <w:proofErr w:type="gramEnd"/>
      <w:r w:rsidRPr="00A05352">
        <w:t>.</w:t>
      </w:r>
    </w:p>
    <w:p w:rsidR="008113CD"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10</w:t>
      </w:r>
      <w:r w:rsidRPr="004A4970">
        <w:rPr>
          <w:rFonts w:ascii="Times New Roman" w:hAnsi="Times New Roman"/>
          <w:sz w:val="24"/>
          <w:szCs w:val="24"/>
        </w:rPr>
        <w:t>.3. В случае если споры не урегулированы Сторонами  с</w:t>
      </w:r>
      <w:r>
        <w:rPr>
          <w:rFonts w:ascii="Times New Roman" w:hAnsi="Times New Roman"/>
          <w:sz w:val="24"/>
          <w:szCs w:val="24"/>
        </w:rPr>
        <w:t xml:space="preserve"> </w:t>
      </w:r>
      <w:r w:rsidRPr="004A4970">
        <w:rPr>
          <w:rFonts w:ascii="Times New Roman" w:hAnsi="Times New Roman"/>
          <w:sz w:val="24"/>
          <w:szCs w:val="24"/>
        </w:rPr>
        <w:t>помощью</w:t>
      </w:r>
      <w:r>
        <w:rPr>
          <w:rFonts w:ascii="Times New Roman" w:hAnsi="Times New Roman"/>
          <w:sz w:val="24"/>
          <w:szCs w:val="24"/>
        </w:rPr>
        <w:t xml:space="preserve"> </w:t>
      </w:r>
      <w:r w:rsidRPr="004A4970">
        <w:rPr>
          <w:rFonts w:ascii="Times New Roman" w:hAnsi="Times New Roman"/>
          <w:sz w:val="24"/>
          <w:szCs w:val="24"/>
        </w:rPr>
        <w:t>переговоров  и  в  претензионном  порядке, то</w:t>
      </w:r>
      <w:r>
        <w:rPr>
          <w:rFonts w:ascii="Times New Roman" w:hAnsi="Times New Roman"/>
          <w:sz w:val="24"/>
          <w:szCs w:val="24"/>
        </w:rPr>
        <w:t xml:space="preserve"> </w:t>
      </w:r>
      <w:r w:rsidRPr="004A4970">
        <w:rPr>
          <w:rFonts w:ascii="Times New Roman" w:hAnsi="Times New Roman"/>
          <w:sz w:val="24"/>
          <w:szCs w:val="24"/>
        </w:rPr>
        <w:t>они</w:t>
      </w:r>
      <w:r>
        <w:rPr>
          <w:rFonts w:ascii="Times New Roman" w:hAnsi="Times New Roman"/>
          <w:sz w:val="24"/>
          <w:szCs w:val="24"/>
        </w:rPr>
        <w:t xml:space="preserve"> </w:t>
      </w:r>
      <w:r w:rsidRPr="004A4970">
        <w:rPr>
          <w:rFonts w:ascii="Times New Roman" w:hAnsi="Times New Roman"/>
          <w:sz w:val="24"/>
          <w:szCs w:val="24"/>
        </w:rPr>
        <w:t>передаются</w:t>
      </w:r>
      <w:r>
        <w:rPr>
          <w:rFonts w:ascii="Times New Roman" w:hAnsi="Times New Roman"/>
          <w:sz w:val="24"/>
          <w:szCs w:val="24"/>
        </w:rPr>
        <w:t xml:space="preserve"> </w:t>
      </w:r>
      <w:r w:rsidRPr="004A4970">
        <w:rPr>
          <w:rFonts w:ascii="Times New Roman" w:hAnsi="Times New Roman"/>
          <w:sz w:val="24"/>
          <w:szCs w:val="24"/>
        </w:rPr>
        <w:t>заинтересованной</w:t>
      </w:r>
      <w:r>
        <w:rPr>
          <w:rFonts w:ascii="Times New Roman" w:hAnsi="Times New Roman"/>
          <w:sz w:val="24"/>
          <w:szCs w:val="24"/>
        </w:rPr>
        <w:t xml:space="preserve"> </w:t>
      </w:r>
      <w:r w:rsidRPr="004A4970">
        <w:rPr>
          <w:rFonts w:ascii="Times New Roman" w:hAnsi="Times New Roman"/>
          <w:sz w:val="24"/>
          <w:szCs w:val="24"/>
        </w:rPr>
        <w:t>Стороной</w:t>
      </w:r>
      <w:r>
        <w:rPr>
          <w:rFonts w:ascii="Times New Roman" w:hAnsi="Times New Roman"/>
          <w:sz w:val="24"/>
          <w:szCs w:val="24"/>
        </w:rPr>
        <w:t xml:space="preserve"> </w:t>
      </w:r>
      <w:r w:rsidRPr="004A4970">
        <w:rPr>
          <w:rFonts w:ascii="Times New Roman" w:hAnsi="Times New Roman"/>
          <w:sz w:val="24"/>
          <w:szCs w:val="24"/>
        </w:rPr>
        <w:t>в</w:t>
      </w:r>
      <w:r>
        <w:rPr>
          <w:rFonts w:ascii="Times New Roman" w:hAnsi="Times New Roman"/>
          <w:sz w:val="24"/>
          <w:szCs w:val="24"/>
        </w:rPr>
        <w:t xml:space="preserve"> </w:t>
      </w:r>
      <w:r w:rsidRPr="00BD446A">
        <w:rPr>
          <w:rFonts w:ascii="Times New Roman" w:hAnsi="Times New Roman"/>
          <w:sz w:val="24"/>
          <w:szCs w:val="24"/>
        </w:rPr>
        <w:t>Арбитражный суд г. Москвы.</w:t>
      </w:r>
    </w:p>
    <w:p w:rsidR="008113CD" w:rsidRDefault="008113CD" w:rsidP="008113CD">
      <w:pPr>
        <w:pStyle w:val="ConsNormal"/>
        <w:ind w:firstLine="709"/>
        <w:jc w:val="both"/>
        <w:rPr>
          <w:rFonts w:ascii="Times New Roman" w:hAnsi="Times New Roman"/>
          <w:sz w:val="24"/>
          <w:szCs w:val="24"/>
        </w:rPr>
      </w:pPr>
    </w:p>
    <w:p w:rsidR="008113CD" w:rsidRDefault="008113CD" w:rsidP="008113CD">
      <w:pPr>
        <w:pStyle w:val="ConsNormal"/>
        <w:ind w:firstLine="709"/>
        <w:jc w:val="both"/>
        <w:rPr>
          <w:rFonts w:ascii="Times New Roman" w:hAnsi="Times New Roman"/>
          <w:sz w:val="24"/>
          <w:szCs w:val="24"/>
        </w:rPr>
      </w:pPr>
    </w:p>
    <w:p w:rsidR="008113CD" w:rsidRDefault="008113CD" w:rsidP="0009613E">
      <w:pPr>
        <w:pStyle w:val="ConsNormal"/>
        <w:numPr>
          <w:ilvl w:val="0"/>
          <w:numId w:val="22"/>
        </w:numPr>
        <w:suppressAutoHyphens w:val="0"/>
        <w:autoSpaceDE/>
        <w:jc w:val="center"/>
        <w:rPr>
          <w:rFonts w:ascii="Times New Roman" w:hAnsi="Times New Roman"/>
          <w:b/>
          <w:sz w:val="24"/>
          <w:szCs w:val="24"/>
        </w:rPr>
      </w:pPr>
      <w:r w:rsidRPr="00A05352">
        <w:rPr>
          <w:rFonts w:ascii="Times New Roman" w:hAnsi="Times New Roman"/>
          <w:b/>
          <w:sz w:val="24"/>
          <w:szCs w:val="24"/>
        </w:rPr>
        <w:t>Порядок внесения</w:t>
      </w:r>
    </w:p>
    <w:p w:rsidR="008113CD" w:rsidRDefault="008113CD" w:rsidP="008113CD">
      <w:pPr>
        <w:pStyle w:val="ConsNormal"/>
        <w:ind w:firstLine="709"/>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8113CD" w:rsidRPr="002361C3"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8113CD" w:rsidRPr="002361C3"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8113CD" w:rsidRDefault="008113CD" w:rsidP="008113CD">
      <w:pPr>
        <w:ind w:firstLine="709"/>
        <w:jc w:val="both"/>
      </w:pP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w:t>
      </w:r>
      <w:r>
        <w:t>Д</w:t>
      </w:r>
      <w:r w:rsidRPr="0083295B">
        <w:t>вадцать) календарных дней до предполагаемой даты расторжения настоящего Договора.</w:t>
      </w:r>
    </w:p>
    <w:p w:rsidR="008113CD" w:rsidRPr="0083295B" w:rsidRDefault="008113CD" w:rsidP="008113CD">
      <w:pPr>
        <w:ind w:firstLine="709"/>
        <w:jc w:val="both"/>
      </w:pPr>
    </w:p>
    <w:p w:rsidR="008113CD" w:rsidRDefault="008113CD" w:rsidP="0009613E">
      <w:pPr>
        <w:pStyle w:val="aff7"/>
        <w:numPr>
          <w:ilvl w:val="0"/>
          <w:numId w:val="22"/>
        </w:numPr>
        <w:tabs>
          <w:tab w:val="left" w:pos="0"/>
        </w:tabs>
        <w:suppressAutoHyphens w:val="0"/>
        <w:contextualSpacing/>
        <w:jc w:val="center"/>
        <w:rPr>
          <w:b/>
        </w:rPr>
      </w:pPr>
      <w:r w:rsidRPr="00444824">
        <w:rPr>
          <w:b/>
        </w:rPr>
        <w:t>Срок действия Договора</w:t>
      </w:r>
    </w:p>
    <w:p w:rsidR="008113CD" w:rsidRDefault="008113CD" w:rsidP="008113CD">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w:t>
      </w:r>
      <w:r>
        <w:rPr>
          <w:rFonts w:ascii="Times New Roman" w:hAnsi="Times New Roman"/>
          <w:sz w:val="24"/>
          <w:szCs w:val="24"/>
        </w:rPr>
        <w:t>до 31.03.2016.</w:t>
      </w:r>
    </w:p>
    <w:p w:rsidR="008113CD" w:rsidRDefault="008113CD" w:rsidP="008113CD">
      <w:pPr>
        <w:pStyle w:val="ConsNormal"/>
        <w:ind w:firstLine="709"/>
        <w:jc w:val="both"/>
        <w:rPr>
          <w:rFonts w:ascii="Times New Roman" w:hAnsi="Times New Roman"/>
          <w:b/>
          <w:bCs/>
          <w:sz w:val="24"/>
          <w:szCs w:val="24"/>
        </w:rPr>
      </w:pPr>
    </w:p>
    <w:p w:rsidR="008113CD" w:rsidRDefault="008113CD" w:rsidP="0009613E">
      <w:pPr>
        <w:pStyle w:val="ConsNormal"/>
        <w:numPr>
          <w:ilvl w:val="0"/>
          <w:numId w:val="22"/>
        </w:numPr>
        <w:tabs>
          <w:tab w:val="left" w:pos="3969"/>
          <w:tab w:val="left" w:pos="4111"/>
        </w:tabs>
        <w:suppressAutoHyphens w:val="0"/>
        <w:autoSpaceDE/>
        <w:jc w:val="center"/>
        <w:rPr>
          <w:rFonts w:ascii="Times New Roman" w:hAnsi="Times New Roman"/>
          <w:b/>
          <w:bCs/>
          <w:sz w:val="24"/>
          <w:szCs w:val="24"/>
        </w:rPr>
      </w:pPr>
      <w:r w:rsidRPr="00A05352">
        <w:rPr>
          <w:rFonts w:ascii="Times New Roman" w:hAnsi="Times New Roman"/>
          <w:b/>
          <w:bCs/>
          <w:sz w:val="24"/>
          <w:szCs w:val="24"/>
        </w:rPr>
        <w:t>Прочие условия</w:t>
      </w:r>
    </w:p>
    <w:p w:rsidR="008113CD" w:rsidRPr="006540EF" w:rsidRDefault="008113CD" w:rsidP="008113CD">
      <w:pPr>
        <w:pStyle w:val="ConsNormal"/>
        <w:widowControl/>
        <w:tabs>
          <w:tab w:val="left" w:pos="1134"/>
        </w:tabs>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w:t>
      </w:r>
      <w:r>
        <w:rPr>
          <w:rFonts w:ascii="Times New Roman" w:hAnsi="Times New Roman"/>
          <w:sz w:val="24"/>
          <w:szCs w:val="24"/>
        </w:rPr>
        <w:t>Стороны устанавливают лимит расчетов по настоящему Договору в размере</w:t>
      </w:r>
      <w:proofErr w:type="gramStart"/>
      <w:r>
        <w:rPr>
          <w:rFonts w:ascii="Times New Roman" w:hAnsi="Times New Roman"/>
          <w:sz w:val="24"/>
          <w:szCs w:val="24"/>
        </w:rPr>
        <w:t xml:space="preserve"> __________________ (____________________) </w:t>
      </w:r>
      <w:proofErr w:type="gramEnd"/>
      <w:r>
        <w:rPr>
          <w:rFonts w:ascii="Times New Roman" w:hAnsi="Times New Roman"/>
          <w:sz w:val="24"/>
          <w:szCs w:val="24"/>
        </w:rPr>
        <w:t>рублей ___ копеек, включая НДС 18% - ____________</w:t>
      </w:r>
      <w:r w:rsidRPr="00AC6FF5">
        <w:rPr>
          <w:rFonts w:ascii="Times New Roman" w:hAnsi="Times New Roman"/>
          <w:sz w:val="24"/>
          <w:szCs w:val="24"/>
        </w:rPr>
        <w:t xml:space="preserve"> (</w:t>
      </w:r>
      <w:r>
        <w:rPr>
          <w:rFonts w:ascii="Times New Roman" w:hAnsi="Times New Roman"/>
          <w:sz w:val="24"/>
          <w:szCs w:val="24"/>
        </w:rPr>
        <w:t>_______________________</w:t>
      </w:r>
      <w:r w:rsidRPr="00AC6FF5">
        <w:rPr>
          <w:rFonts w:ascii="Times New Roman" w:hAnsi="Times New Roman"/>
          <w:sz w:val="24"/>
          <w:szCs w:val="24"/>
        </w:rPr>
        <w:t>) рубл</w:t>
      </w:r>
      <w:r>
        <w:rPr>
          <w:rFonts w:ascii="Times New Roman" w:hAnsi="Times New Roman"/>
          <w:sz w:val="24"/>
          <w:szCs w:val="24"/>
        </w:rPr>
        <w:t>ей ___</w:t>
      </w:r>
      <w:r w:rsidRPr="00AC6FF5">
        <w:rPr>
          <w:rFonts w:ascii="Times New Roman" w:hAnsi="Times New Roman"/>
          <w:sz w:val="24"/>
          <w:szCs w:val="24"/>
        </w:rPr>
        <w:t xml:space="preserve"> копеек.</w:t>
      </w:r>
      <w:r>
        <w:rPr>
          <w:rFonts w:ascii="Times New Roman" w:hAnsi="Times New Roman"/>
          <w:sz w:val="24"/>
          <w:szCs w:val="24"/>
        </w:rPr>
        <w:t xml:space="preserve"> </w:t>
      </w:r>
      <w:r w:rsidRPr="006540EF">
        <w:rPr>
          <w:rFonts w:ascii="Times New Roman" w:hAnsi="Times New Roman"/>
          <w:sz w:val="24"/>
          <w:szCs w:val="24"/>
        </w:rPr>
        <w:t>При достижении указанного лимита Договор автоматически расторгается.</w:t>
      </w:r>
    </w:p>
    <w:p w:rsidR="008113CD"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 xml:space="preserve">13.2. </w:t>
      </w:r>
      <w:r w:rsidRPr="002361C3">
        <w:rPr>
          <w:rFonts w:ascii="Times New Roman" w:hAnsi="Times New Roman"/>
          <w:sz w:val="24"/>
          <w:szCs w:val="24"/>
        </w:rPr>
        <w:t xml:space="preserve">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w:t>
      </w:r>
      <w:r>
        <w:rPr>
          <w:rFonts w:ascii="Times New Roman" w:hAnsi="Times New Roman"/>
          <w:sz w:val="24"/>
          <w:szCs w:val="24"/>
        </w:rPr>
        <w:t>итов, она обязана в течение 5 (П</w:t>
      </w:r>
      <w:r w:rsidRPr="002361C3">
        <w:rPr>
          <w:rFonts w:ascii="Times New Roman" w:hAnsi="Times New Roman"/>
          <w:sz w:val="24"/>
          <w:szCs w:val="24"/>
        </w:rPr>
        <w:t>яти) дней со дня возникновения изменений известить другую Сторону.</w:t>
      </w:r>
    </w:p>
    <w:p w:rsidR="008113CD" w:rsidRPr="002361C3"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13.3. Передача прав и обязанностей Поставщика третьим лицам не допускается без письменного согласия Покупателя.</w:t>
      </w:r>
    </w:p>
    <w:p w:rsidR="008113CD" w:rsidRPr="002361C3"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приложения к настоящему Договору являются его неотъемлемыми частями.</w:t>
      </w:r>
    </w:p>
    <w:p w:rsidR="008113CD" w:rsidRPr="002361C3"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 xml:space="preserve">5. </w:t>
      </w:r>
      <w:r w:rsidRPr="002361C3">
        <w:rPr>
          <w:rFonts w:ascii="Times New Roman" w:hAnsi="Times New Roman"/>
          <w:sz w:val="24"/>
          <w:szCs w:val="24"/>
        </w:rPr>
        <w:t>Все вопросы, не предусмотренные настоящим Договором, регулируются законодательством Российской Федерации.</w:t>
      </w:r>
    </w:p>
    <w:p w:rsidR="008113CD" w:rsidRPr="002361C3"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8113CD" w:rsidRPr="002361C3"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7</w:t>
      </w:r>
      <w:r w:rsidRPr="002361C3">
        <w:rPr>
          <w:rFonts w:ascii="Times New Roman" w:hAnsi="Times New Roman"/>
          <w:sz w:val="24"/>
          <w:szCs w:val="24"/>
        </w:rPr>
        <w:t>. К настоящему Договору прилага</w:t>
      </w:r>
      <w:r>
        <w:rPr>
          <w:rFonts w:ascii="Times New Roman" w:hAnsi="Times New Roman"/>
          <w:sz w:val="24"/>
          <w:szCs w:val="24"/>
        </w:rPr>
        <w:t>ю</w:t>
      </w:r>
      <w:r w:rsidRPr="002361C3">
        <w:rPr>
          <w:rFonts w:ascii="Times New Roman" w:hAnsi="Times New Roman"/>
          <w:sz w:val="24"/>
          <w:szCs w:val="24"/>
        </w:rPr>
        <w:t>тся:</w:t>
      </w:r>
    </w:p>
    <w:p w:rsidR="008113CD"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13.7.1</w:t>
      </w:r>
      <w:r w:rsidRPr="00AC6FF5">
        <w:rPr>
          <w:rFonts w:ascii="Times New Roman" w:hAnsi="Times New Roman"/>
          <w:sz w:val="24"/>
          <w:szCs w:val="24"/>
        </w:rPr>
        <w:t xml:space="preserve">. </w:t>
      </w:r>
      <w:r>
        <w:rPr>
          <w:rFonts w:ascii="Times New Roman" w:hAnsi="Times New Roman"/>
          <w:sz w:val="24"/>
          <w:szCs w:val="24"/>
        </w:rPr>
        <w:t xml:space="preserve">Номенклатура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8113CD"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 xml:space="preserve">13.7.2. Форма Спецификации </w:t>
      </w:r>
      <w:r w:rsidRPr="002361C3">
        <w:rPr>
          <w:rFonts w:ascii="Times New Roman" w:hAnsi="Times New Roman"/>
          <w:sz w:val="24"/>
          <w:szCs w:val="24"/>
        </w:rPr>
        <w:t xml:space="preserve">(Приложение № </w:t>
      </w:r>
      <w:r>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w:t>
      </w:r>
    </w:p>
    <w:p w:rsidR="008113CD"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 xml:space="preserve">13.7.3. Спецификация №1 </w:t>
      </w:r>
      <w:r w:rsidRPr="002361C3">
        <w:rPr>
          <w:rFonts w:ascii="Times New Roman" w:hAnsi="Times New Roman"/>
          <w:sz w:val="24"/>
          <w:szCs w:val="24"/>
        </w:rPr>
        <w:t xml:space="preserve">(Приложение № </w:t>
      </w:r>
      <w:r>
        <w:rPr>
          <w:rFonts w:ascii="Times New Roman" w:hAnsi="Times New Roman"/>
          <w:sz w:val="24"/>
          <w:szCs w:val="24"/>
        </w:rPr>
        <w:t>3</w:t>
      </w:r>
      <w:r w:rsidRPr="002361C3">
        <w:rPr>
          <w:rFonts w:ascii="Times New Roman" w:hAnsi="Times New Roman"/>
          <w:sz w:val="24"/>
          <w:szCs w:val="24"/>
        </w:rPr>
        <w:t>)</w:t>
      </w:r>
      <w:r>
        <w:rPr>
          <w:rFonts w:ascii="Times New Roman" w:hAnsi="Times New Roman"/>
          <w:sz w:val="24"/>
          <w:szCs w:val="24"/>
        </w:rPr>
        <w:t>;</w:t>
      </w:r>
    </w:p>
    <w:p w:rsidR="008113CD" w:rsidRDefault="008113CD" w:rsidP="008113CD">
      <w:pPr>
        <w:pStyle w:val="ConsNormal"/>
        <w:ind w:firstLine="709"/>
        <w:jc w:val="both"/>
        <w:rPr>
          <w:rFonts w:ascii="Times New Roman" w:hAnsi="Times New Roman"/>
          <w:sz w:val="24"/>
          <w:szCs w:val="24"/>
        </w:rPr>
      </w:pPr>
      <w:r>
        <w:rPr>
          <w:rFonts w:ascii="Times New Roman" w:hAnsi="Times New Roman"/>
          <w:sz w:val="24"/>
          <w:szCs w:val="24"/>
        </w:rPr>
        <w:t xml:space="preserve">13.7.4. Форма Заявки </w:t>
      </w:r>
      <w:r w:rsidRPr="002361C3">
        <w:rPr>
          <w:rFonts w:ascii="Times New Roman" w:hAnsi="Times New Roman"/>
          <w:sz w:val="24"/>
          <w:szCs w:val="24"/>
        </w:rPr>
        <w:t xml:space="preserve">(Приложение № </w:t>
      </w:r>
      <w:r>
        <w:rPr>
          <w:rFonts w:ascii="Times New Roman" w:hAnsi="Times New Roman"/>
          <w:sz w:val="24"/>
          <w:szCs w:val="24"/>
        </w:rPr>
        <w:t>4</w:t>
      </w:r>
      <w:r w:rsidRPr="002361C3">
        <w:rPr>
          <w:rFonts w:ascii="Times New Roman" w:hAnsi="Times New Roman"/>
          <w:sz w:val="24"/>
          <w:szCs w:val="24"/>
        </w:rPr>
        <w:t>)</w:t>
      </w:r>
      <w:r>
        <w:rPr>
          <w:rFonts w:ascii="Times New Roman" w:hAnsi="Times New Roman"/>
          <w:sz w:val="24"/>
          <w:szCs w:val="24"/>
        </w:rPr>
        <w:t>.</w:t>
      </w:r>
    </w:p>
    <w:p w:rsidR="008113CD" w:rsidRDefault="008113CD" w:rsidP="008113CD">
      <w:pPr>
        <w:pStyle w:val="ConsNormal"/>
        <w:ind w:firstLine="709"/>
        <w:jc w:val="both"/>
        <w:rPr>
          <w:rFonts w:ascii="Times New Roman" w:hAnsi="Times New Roman"/>
          <w:sz w:val="24"/>
          <w:szCs w:val="24"/>
        </w:rPr>
      </w:pPr>
    </w:p>
    <w:p w:rsidR="008113CD" w:rsidRDefault="008113CD" w:rsidP="0009613E">
      <w:pPr>
        <w:pStyle w:val="ConsNormal"/>
        <w:numPr>
          <w:ilvl w:val="0"/>
          <w:numId w:val="22"/>
        </w:numPr>
        <w:tabs>
          <w:tab w:val="left" w:pos="3969"/>
          <w:tab w:val="left" w:pos="4111"/>
        </w:tabs>
        <w:suppressAutoHyphens w:val="0"/>
        <w:autoSpaceDE/>
        <w:jc w:val="center"/>
        <w:rPr>
          <w:rFonts w:ascii="Times New Roman" w:hAnsi="Times New Roman"/>
          <w:b/>
          <w:sz w:val="24"/>
          <w:szCs w:val="24"/>
        </w:rPr>
      </w:pP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tbl>
      <w:tblPr>
        <w:tblW w:w="10036" w:type="dxa"/>
        <w:tblInd w:w="137" w:type="dxa"/>
        <w:tblLook w:val="0000" w:firstRow="0" w:lastRow="0" w:firstColumn="0" w:lastColumn="0" w:noHBand="0" w:noVBand="0"/>
      </w:tblPr>
      <w:tblGrid>
        <w:gridCol w:w="5216"/>
        <w:gridCol w:w="4820"/>
      </w:tblGrid>
      <w:tr w:rsidR="008113CD" w:rsidRPr="008D4298" w:rsidTr="009754EB">
        <w:trPr>
          <w:trHeight w:val="994"/>
        </w:trPr>
        <w:tc>
          <w:tcPr>
            <w:tcW w:w="5216" w:type="dxa"/>
          </w:tcPr>
          <w:p w:rsidR="008113CD" w:rsidRDefault="008113CD" w:rsidP="009754EB">
            <w:pPr>
              <w:pStyle w:val="afd"/>
              <w:rPr>
                <w:sz w:val="24"/>
                <w:szCs w:val="24"/>
              </w:rPr>
            </w:pPr>
            <w:r w:rsidRPr="00AC6FF5">
              <w:rPr>
                <w:b/>
                <w:sz w:val="24"/>
                <w:szCs w:val="24"/>
              </w:rPr>
              <w:t xml:space="preserve">Покупатель: </w:t>
            </w:r>
            <w:r w:rsidRPr="00AC6FF5">
              <w:rPr>
                <w:sz w:val="24"/>
                <w:szCs w:val="24"/>
              </w:rPr>
              <w:t xml:space="preserve"> </w:t>
            </w:r>
          </w:p>
          <w:p w:rsidR="008113CD" w:rsidRDefault="008113CD" w:rsidP="009754EB">
            <w:pPr>
              <w:pStyle w:val="afd"/>
              <w:ind w:firstLine="0"/>
              <w:rPr>
                <w:sz w:val="24"/>
                <w:szCs w:val="24"/>
              </w:rPr>
            </w:pPr>
            <w:r>
              <w:rPr>
                <w:sz w:val="24"/>
                <w:szCs w:val="24"/>
              </w:rPr>
              <w:t>Публичн</w:t>
            </w:r>
            <w:r w:rsidRPr="00AC6FF5">
              <w:rPr>
                <w:sz w:val="24"/>
                <w:szCs w:val="24"/>
              </w:rPr>
              <w:t xml:space="preserve">ое акционерное общество «Центр </w:t>
            </w:r>
          </w:p>
          <w:p w:rsidR="008113CD" w:rsidRPr="00C40364" w:rsidRDefault="008113CD" w:rsidP="009754EB">
            <w:pPr>
              <w:pStyle w:val="afd"/>
              <w:ind w:firstLine="0"/>
              <w:rPr>
                <w:sz w:val="24"/>
                <w:szCs w:val="24"/>
              </w:rPr>
            </w:pPr>
            <w:r w:rsidRPr="00AC6FF5">
              <w:rPr>
                <w:sz w:val="24"/>
                <w:szCs w:val="24"/>
              </w:rPr>
              <w:t>по перевозке грузов в контейнерах «ТрансКонтейнер»</w:t>
            </w:r>
          </w:p>
        </w:tc>
        <w:tc>
          <w:tcPr>
            <w:tcW w:w="4820" w:type="dxa"/>
          </w:tcPr>
          <w:p w:rsidR="008113CD" w:rsidRDefault="008113CD" w:rsidP="009754EB">
            <w:pPr>
              <w:pStyle w:val="ConsNormal"/>
              <w:ind w:firstLine="0"/>
              <w:rPr>
                <w:rFonts w:ascii="Times New Roman" w:hAnsi="Times New Roman"/>
                <w:b/>
                <w:sz w:val="24"/>
                <w:szCs w:val="24"/>
              </w:rPr>
            </w:pPr>
            <w:r w:rsidRPr="00AC6FF5">
              <w:rPr>
                <w:rFonts w:ascii="Times New Roman" w:hAnsi="Times New Roman"/>
                <w:b/>
                <w:sz w:val="24"/>
                <w:szCs w:val="24"/>
              </w:rPr>
              <w:t xml:space="preserve">Поставщик: </w:t>
            </w:r>
          </w:p>
          <w:p w:rsidR="008113CD" w:rsidRPr="001111AE" w:rsidRDefault="008113CD" w:rsidP="009754EB">
            <w:pPr>
              <w:pStyle w:val="afa"/>
              <w:rPr>
                <w:sz w:val="24"/>
              </w:rPr>
            </w:pPr>
          </w:p>
          <w:p w:rsidR="008113CD" w:rsidRPr="001111AE" w:rsidRDefault="008113CD" w:rsidP="009754EB">
            <w:pPr>
              <w:pStyle w:val="afa"/>
              <w:rPr>
                <w:sz w:val="24"/>
              </w:rPr>
            </w:pPr>
          </w:p>
          <w:p w:rsidR="008113CD" w:rsidRPr="001111AE" w:rsidRDefault="008113CD" w:rsidP="009754EB">
            <w:r w:rsidRPr="001111AE">
              <w:rPr>
                <w:vertAlign w:val="superscript"/>
              </w:rPr>
              <w:t xml:space="preserve"> </w:t>
            </w:r>
          </w:p>
        </w:tc>
      </w:tr>
      <w:tr w:rsidR="008113CD" w:rsidRPr="009A5A65" w:rsidTr="009754EB">
        <w:trPr>
          <w:trHeight w:val="1152"/>
        </w:trPr>
        <w:tc>
          <w:tcPr>
            <w:tcW w:w="5216" w:type="dxa"/>
          </w:tcPr>
          <w:p w:rsidR="008113CD" w:rsidRPr="009A5A65" w:rsidRDefault="008113CD" w:rsidP="009754EB">
            <w:pPr>
              <w:pStyle w:val="afd"/>
              <w:ind w:firstLine="0"/>
              <w:rPr>
                <w:sz w:val="24"/>
                <w:szCs w:val="24"/>
              </w:rPr>
            </w:pPr>
            <w:r w:rsidRPr="009A5A65">
              <w:rPr>
                <w:sz w:val="24"/>
                <w:szCs w:val="24"/>
              </w:rPr>
              <w:t>Должность</w:t>
            </w:r>
          </w:p>
          <w:p w:rsidR="008113CD" w:rsidRPr="009A5A65" w:rsidRDefault="008113CD" w:rsidP="009754EB">
            <w:pPr>
              <w:pStyle w:val="afd"/>
              <w:rPr>
                <w:sz w:val="24"/>
                <w:szCs w:val="24"/>
              </w:rPr>
            </w:pPr>
          </w:p>
          <w:p w:rsidR="008113CD" w:rsidRPr="009A5A65" w:rsidRDefault="008113CD" w:rsidP="009754EB">
            <w:pPr>
              <w:pStyle w:val="afd"/>
              <w:ind w:firstLine="0"/>
              <w:rPr>
                <w:sz w:val="24"/>
                <w:szCs w:val="24"/>
              </w:rPr>
            </w:pPr>
            <w:r w:rsidRPr="009A5A65">
              <w:rPr>
                <w:sz w:val="24"/>
                <w:szCs w:val="24"/>
              </w:rPr>
              <w:t>_______________________ ФИО</w:t>
            </w:r>
          </w:p>
          <w:p w:rsidR="008113CD" w:rsidRPr="009A5A65" w:rsidRDefault="008113CD" w:rsidP="009754EB">
            <w:pPr>
              <w:pStyle w:val="afd"/>
              <w:ind w:firstLine="0"/>
              <w:rPr>
                <w:sz w:val="24"/>
                <w:szCs w:val="24"/>
              </w:rPr>
            </w:pPr>
            <w:r w:rsidRPr="009A5A65">
              <w:rPr>
                <w:sz w:val="24"/>
                <w:szCs w:val="24"/>
              </w:rPr>
              <w:t>М.П.</w:t>
            </w:r>
          </w:p>
        </w:tc>
        <w:tc>
          <w:tcPr>
            <w:tcW w:w="4820" w:type="dxa"/>
          </w:tcPr>
          <w:p w:rsidR="008113CD" w:rsidRPr="009A5A65" w:rsidRDefault="008113CD" w:rsidP="009754EB">
            <w:pPr>
              <w:pStyle w:val="ConsNormal"/>
              <w:ind w:firstLine="0"/>
              <w:rPr>
                <w:rFonts w:ascii="Times New Roman" w:hAnsi="Times New Roman"/>
                <w:sz w:val="24"/>
                <w:szCs w:val="24"/>
              </w:rPr>
            </w:pPr>
            <w:r w:rsidRPr="009A5A65">
              <w:rPr>
                <w:rFonts w:ascii="Times New Roman" w:hAnsi="Times New Roman"/>
                <w:sz w:val="24"/>
                <w:szCs w:val="24"/>
              </w:rPr>
              <w:t>Должность</w:t>
            </w:r>
          </w:p>
          <w:p w:rsidR="008113CD" w:rsidRPr="009A5A65" w:rsidRDefault="008113CD" w:rsidP="009754EB">
            <w:pPr>
              <w:pStyle w:val="ConsNormal"/>
              <w:ind w:firstLine="0"/>
              <w:rPr>
                <w:rFonts w:ascii="Times New Roman" w:hAnsi="Times New Roman"/>
                <w:sz w:val="24"/>
                <w:szCs w:val="24"/>
              </w:rPr>
            </w:pPr>
          </w:p>
          <w:p w:rsidR="008113CD" w:rsidRPr="009A5A65" w:rsidRDefault="008113CD" w:rsidP="009754EB">
            <w:pPr>
              <w:pStyle w:val="afd"/>
              <w:ind w:firstLine="0"/>
              <w:rPr>
                <w:sz w:val="24"/>
                <w:szCs w:val="24"/>
              </w:rPr>
            </w:pPr>
            <w:r w:rsidRPr="009A5A65">
              <w:rPr>
                <w:sz w:val="24"/>
                <w:szCs w:val="24"/>
              </w:rPr>
              <w:t>_______________________ ФИО</w:t>
            </w:r>
          </w:p>
          <w:p w:rsidR="008113CD" w:rsidRPr="009A5A65" w:rsidRDefault="008113CD" w:rsidP="009754EB">
            <w:pPr>
              <w:pStyle w:val="ConsNormal"/>
              <w:ind w:firstLine="0"/>
              <w:jc w:val="both"/>
              <w:rPr>
                <w:rFonts w:ascii="Times New Roman" w:hAnsi="Times New Roman"/>
                <w:sz w:val="24"/>
                <w:szCs w:val="24"/>
              </w:rPr>
            </w:pPr>
            <w:r w:rsidRPr="009A5A65">
              <w:rPr>
                <w:rFonts w:ascii="Times New Roman" w:hAnsi="Times New Roman"/>
                <w:sz w:val="24"/>
                <w:szCs w:val="24"/>
              </w:rPr>
              <w:t>М.П.</w:t>
            </w:r>
          </w:p>
        </w:tc>
      </w:tr>
    </w:tbl>
    <w:p w:rsidR="008113CD" w:rsidRDefault="008113CD" w:rsidP="008113CD">
      <w:pPr>
        <w:suppressAutoHyphens w:val="0"/>
      </w:pPr>
      <w:r>
        <w:br w:type="page"/>
      </w:r>
    </w:p>
    <w:p w:rsidR="008113CD" w:rsidRDefault="008113CD" w:rsidP="008113CD">
      <w:pPr>
        <w:suppressAutoHyphens w:val="0"/>
        <w:jc w:val="right"/>
      </w:pPr>
      <w:r>
        <w:t xml:space="preserve">Приложение № 1 </w:t>
      </w:r>
    </w:p>
    <w:p w:rsidR="008113CD" w:rsidRDefault="008113CD" w:rsidP="008113CD">
      <w:pPr>
        <w:ind w:firstLine="567"/>
        <w:jc w:val="right"/>
      </w:pPr>
      <w:r>
        <w:t xml:space="preserve">к Договору поставки </w:t>
      </w:r>
    </w:p>
    <w:p w:rsidR="008113CD" w:rsidRDefault="008113CD" w:rsidP="008113CD">
      <w:pPr>
        <w:ind w:firstLine="567"/>
        <w:jc w:val="right"/>
      </w:pPr>
      <w:r>
        <w:t xml:space="preserve">                                                                                                                  №</w:t>
      </w:r>
      <w:proofErr w:type="spellStart"/>
      <w:r>
        <w:t>ТКд</w:t>
      </w:r>
      <w:proofErr w:type="spellEnd"/>
      <w:r>
        <w:t xml:space="preserve">/___/___/_____    </w:t>
      </w:r>
    </w:p>
    <w:p w:rsidR="008113CD" w:rsidRDefault="008113CD" w:rsidP="008113CD">
      <w:pPr>
        <w:ind w:firstLine="567"/>
        <w:jc w:val="right"/>
      </w:pPr>
      <w:r>
        <w:t xml:space="preserve">от «___» __________ _____ </w:t>
      </w:r>
      <w:proofErr w:type="gramStart"/>
      <w:r>
        <w:t>г</w:t>
      </w:r>
      <w:proofErr w:type="gramEnd"/>
      <w:r>
        <w:t>.</w:t>
      </w:r>
    </w:p>
    <w:p w:rsidR="008113CD" w:rsidRDefault="008113CD" w:rsidP="008113CD">
      <w:pPr>
        <w:ind w:firstLine="567"/>
        <w:jc w:val="right"/>
      </w:pPr>
    </w:p>
    <w:p w:rsidR="008113CD" w:rsidRDefault="008113CD" w:rsidP="008113CD">
      <w:pPr>
        <w:spacing w:line="266" w:lineRule="auto"/>
        <w:ind w:firstLine="567"/>
        <w:jc w:val="right"/>
      </w:pPr>
    </w:p>
    <w:p w:rsidR="008113CD" w:rsidRDefault="008113CD" w:rsidP="008113CD">
      <w:pPr>
        <w:spacing w:line="266" w:lineRule="auto"/>
        <w:ind w:firstLine="567"/>
        <w:jc w:val="center"/>
        <w:rPr>
          <w:b/>
        </w:rPr>
      </w:pPr>
    </w:p>
    <w:p w:rsidR="008113CD" w:rsidRDefault="008113CD" w:rsidP="008113CD">
      <w:pPr>
        <w:spacing w:line="266" w:lineRule="auto"/>
        <w:ind w:firstLine="567"/>
        <w:jc w:val="center"/>
        <w:rPr>
          <w:b/>
        </w:rPr>
      </w:pPr>
      <w:r w:rsidRPr="00E606A6">
        <w:rPr>
          <w:b/>
        </w:rPr>
        <w:t>Номенклатура</w:t>
      </w:r>
      <w:r>
        <w:rPr>
          <w:b/>
        </w:rPr>
        <w:t xml:space="preserve"> </w:t>
      </w:r>
    </w:p>
    <w:p w:rsidR="008113CD" w:rsidRDefault="008113CD" w:rsidP="008113CD">
      <w:pPr>
        <w:spacing w:line="266" w:lineRule="auto"/>
        <w:ind w:firstLine="567"/>
        <w:jc w:val="center"/>
        <w:rPr>
          <w:b/>
        </w:rPr>
      </w:pPr>
    </w:p>
    <w:tbl>
      <w:tblPr>
        <w:tblW w:w="9507" w:type="dxa"/>
        <w:tblInd w:w="93" w:type="dxa"/>
        <w:tblLayout w:type="fixed"/>
        <w:tblLook w:val="04A0" w:firstRow="1" w:lastRow="0" w:firstColumn="1" w:lastColumn="0" w:noHBand="0" w:noVBand="1"/>
      </w:tblPr>
      <w:tblGrid>
        <w:gridCol w:w="854"/>
        <w:gridCol w:w="2705"/>
        <w:gridCol w:w="2551"/>
        <w:gridCol w:w="1559"/>
        <w:gridCol w:w="1838"/>
      </w:tblGrid>
      <w:tr w:rsidR="008113CD" w:rsidRPr="00E01A14" w:rsidTr="009754EB">
        <w:trPr>
          <w:cantSplit/>
        </w:trPr>
        <w:tc>
          <w:tcPr>
            <w:tcW w:w="854" w:type="dxa"/>
            <w:tcBorders>
              <w:top w:val="single" w:sz="4" w:space="0" w:color="auto"/>
              <w:left w:val="single" w:sz="4" w:space="0" w:color="auto"/>
              <w:bottom w:val="single" w:sz="4" w:space="0" w:color="auto"/>
              <w:right w:val="single" w:sz="4" w:space="0" w:color="auto"/>
            </w:tcBorders>
            <w:vAlign w:val="center"/>
          </w:tcPr>
          <w:p w:rsidR="008113CD" w:rsidRDefault="008113CD" w:rsidP="009754EB">
            <w:pPr>
              <w:spacing w:line="266" w:lineRule="auto"/>
              <w:jc w:val="center"/>
              <w:rPr>
                <w:b/>
                <w:bCs/>
                <w:iCs/>
                <w:color w:val="000000"/>
              </w:rPr>
            </w:pPr>
            <w:r>
              <w:rPr>
                <w:b/>
                <w:bCs/>
                <w:iCs/>
                <w:color w:val="000000"/>
              </w:rPr>
              <w:t>№№</w:t>
            </w:r>
          </w:p>
          <w:p w:rsidR="008113CD" w:rsidRPr="00E01A14" w:rsidRDefault="008113CD" w:rsidP="009754EB">
            <w:pPr>
              <w:spacing w:line="266" w:lineRule="auto"/>
              <w:jc w:val="center"/>
              <w:rPr>
                <w:b/>
                <w:bCs/>
                <w:iCs/>
                <w:color w:val="000000"/>
              </w:rPr>
            </w:pPr>
            <w:proofErr w:type="gramStart"/>
            <w:r>
              <w:rPr>
                <w:b/>
                <w:bCs/>
                <w:iCs/>
                <w:color w:val="000000"/>
              </w:rPr>
              <w:t>п</w:t>
            </w:r>
            <w:proofErr w:type="gramEnd"/>
            <w:r>
              <w:rPr>
                <w:b/>
                <w:bCs/>
                <w:iCs/>
                <w:color w:val="000000"/>
              </w:rPr>
              <w:t>/п</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3CD" w:rsidRPr="00E01A14" w:rsidRDefault="008113CD" w:rsidP="009754EB">
            <w:pPr>
              <w:spacing w:line="266" w:lineRule="auto"/>
              <w:jc w:val="center"/>
              <w:rPr>
                <w:b/>
                <w:bCs/>
                <w:iCs/>
                <w:color w:val="000000"/>
              </w:rPr>
            </w:pPr>
            <w:r>
              <w:rPr>
                <w:b/>
                <w:bCs/>
                <w:iCs/>
                <w:color w:val="000000"/>
              </w:rPr>
              <w:t>Тип и н</w:t>
            </w:r>
            <w:r w:rsidRPr="00E01A14">
              <w:rPr>
                <w:b/>
                <w:bCs/>
                <w:iCs/>
                <w:color w:val="000000"/>
              </w:rPr>
              <w:t>аименование оргтехники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113CD" w:rsidRPr="00E01A14" w:rsidRDefault="008113CD" w:rsidP="009754EB">
            <w:pPr>
              <w:spacing w:line="266" w:lineRule="auto"/>
              <w:jc w:val="center"/>
              <w:rPr>
                <w:b/>
                <w:bCs/>
                <w:iCs/>
                <w:color w:val="000000"/>
              </w:rPr>
            </w:pPr>
            <w:r w:rsidRPr="00E01A14">
              <w:rPr>
                <w:b/>
                <w:bCs/>
                <w:iCs/>
                <w:color w:val="000000"/>
              </w:rPr>
              <w:t>Наименование расходного материала</w:t>
            </w:r>
            <w:r>
              <w:rPr>
                <w:b/>
                <w:bCs/>
                <w:iCs/>
                <w:color w:val="000000"/>
              </w:rPr>
              <w:t xml:space="preserve"> (Товара)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13CD" w:rsidRPr="00E01A14" w:rsidRDefault="008113CD" w:rsidP="009754EB">
            <w:pPr>
              <w:spacing w:line="266" w:lineRule="auto"/>
              <w:jc w:val="center"/>
              <w:rPr>
                <w:b/>
                <w:bCs/>
                <w:iCs/>
                <w:color w:val="000000"/>
              </w:rPr>
            </w:pPr>
            <w:r w:rsidRPr="00E01A14">
              <w:rPr>
                <w:b/>
                <w:bCs/>
                <w:iCs/>
                <w:color w:val="000000"/>
              </w:rPr>
              <w:t>Количество</w:t>
            </w:r>
            <w:r>
              <w:rPr>
                <w:b/>
                <w:bCs/>
                <w:iCs/>
                <w:color w:val="000000"/>
              </w:rPr>
              <w:t>, шт.</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8113CD" w:rsidRPr="00E01A14" w:rsidRDefault="008113CD" w:rsidP="009754EB">
            <w:pPr>
              <w:spacing w:line="266" w:lineRule="auto"/>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c НДС 18%</w:t>
            </w:r>
          </w:p>
        </w:tc>
      </w:tr>
      <w:tr w:rsidR="008113CD" w:rsidRPr="00676BD9"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Pr="00676BD9" w:rsidRDefault="008113CD" w:rsidP="009754EB">
            <w:pPr>
              <w:spacing w:line="266" w:lineRule="auto"/>
              <w:jc w:val="center"/>
              <w:rPr>
                <w:color w:val="000000"/>
              </w:rPr>
            </w:pPr>
            <w:r>
              <w:rPr>
                <w:color w:val="000000"/>
              </w:rPr>
              <w:t>1</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Pr="00676BD9"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Pr="00676BD9" w:rsidRDefault="008113CD" w:rsidP="009754EB">
            <w:pPr>
              <w:spacing w:line="266" w:lineRule="auto"/>
              <w:jc w:val="center"/>
              <w:rPr>
                <w:color w:val="000000"/>
              </w:rPr>
            </w:pPr>
          </w:p>
        </w:tc>
      </w:tr>
      <w:tr w:rsidR="008113CD"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r>
              <w:rPr>
                <w:color w:val="000000"/>
              </w:rPr>
              <w:t>2</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r>
      <w:tr w:rsidR="008113CD"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r>
              <w:rPr>
                <w:color w:val="000000"/>
              </w:rPr>
              <w:t>3</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r>
      <w:tr w:rsidR="008113CD"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r>
              <w:rPr>
                <w:color w:val="000000"/>
              </w:rPr>
              <w:t>4</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r>
      <w:tr w:rsidR="008113CD"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r>
              <w:rPr>
                <w:color w:val="000000"/>
              </w:rPr>
              <w:t>5</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r>
      <w:tr w:rsidR="008113CD" w:rsidRPr="00676BD9"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r>
              <w:rPr>
                <w:color w:val="000000"/>
              </w:rPr>
              <w:t>6</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Pr="00676BD9"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Pr="00676BD9" w:rsidRDefault="008113CD" w:rsidP="009754EB">
            <w:pPr>
              <w:spacing w:line="266" w:lineRule="auto"/>
              <w:jc w:val="center"/>
              <w:rPr>
                <w:color w:val="000000"/>
              </w:rPr>
            </w:pPr>
          </w:p>
        </w:tc>
      </w:tr>
      <w:tr w:rsidR="008113CD" w:rsidRPr="00676BD9"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r>
              <w:rPr>
                <w:color w:val="000000"/>
              </w:rPr>
              <w:t>7</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Pr="00676BD9"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Pr="00676BD9" w:rsidRDefault="008113CD" w:rsidP="009754EB">
            <w:pPr>
              <w:spacing w:line="266" w:lineRule="auto"/>
              <w:jc w:val="center"/>
              <w:rPr>
                <w:color w:val="000000"/>
              </w:rPr>
            </w:pPr>
          </w:p>
        </w:tc>
      </w:tr>
      <w:tr w:rsidR="008113CD"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r>
              <w:rPr>
                <w:color w:val="000000"/>
              </w:rPr>
              <w:t>8</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r>
      <w:tr w:rsidR="008113CD"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r>
              <w:rPr>
                <w:color w:val="000000"/>
              </w:rPr>
              <w:t>9</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r>
      <w:tr w:rsidR="008113CD"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r>
              <w:rPr>
                <w:color w:val="000000"/>
              </w:rPr>
              <w:t>10</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Default="008113CD" w:rsidP="009754EB">
            <w:pPr>
              <w:spacing w:line="266" w:lineRule="auto"/>
              <w:jc w:val="center"/>
              <w:rPr>
                <w:color w:val="000000"/>
              </w:rPr>
            </w:pPr>
          </w:p>
        </w:tc>
      </w:tr>
      <w:tr w:rsidR="008113CD" w:rsidRPr="00D10B05"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D10B05" w:rsidRDefault="008113CD" w:rsidP="009754EB">
            <w:pPr>
              <w:spacing w:line="266" w:lineRule="auto"/>
              <w:rPr>
                <w:color w:val="000000"/>
                <w:lang w:val="en-US"/>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D10B05" w:rsidRDefault="008113CD" w:rsidP="009754EB">
            <w:pPr>
              <w:spacing w:line="266" w:lineRule="auto"/>
              <w:jc w:val="center"/>
              <w:rPr>
                <w:color w:val="000000"/>
                <w:lang w:val="en-US"/>
              </w:rPr>
            </w:pPr>
          </w:p>
        </w:tc>
        <w:tc>
          <w:tcPr>
            <w:tcW w:w="1559" w:type="dxa"/>
            <w:tcBorders>
              <w:top w:val="nil"/>
              <w:left w:val="nil"/>
              <w:bottom w:val="single" w:sz="4" w:space="0" w:color="auto"/>
              <w:right w:val="single" w:sz="4" w:space="0" w:color="auto"/>
            </w:tcBorders>
            <w:shd w:val="clear" w:color="auto" w:fill="auto"/>
            <w:vAlign w:val="center"/>
            <w:hideMark/>
          </w:tcPr>
          <w:p w:rsidR="008113CD" w:rsidRPr="00D10B05"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Pr="00D10B05" w:rsidRDefault="008113CD" w:rsidP="009754EB">
            <w:pPr>
              <w:spacing w:line="266" w:lineRule="auto"/>
              <w:jc w:val="center"/>
              <w:rPr>
                <w:color w:val="000000"/>
              </w:rPr>
            </w:pPr>
          </w:p>
        </w:tc>
      </w:tr>
      <w:tr w:rsidR="008113CD" w:rsidRPr="00676BD9" w:rsidTr="009754EB">
        <w:trPr>
          <w:cantSplit/>
        </w:trPr>
        <w:tc>
          <w:tcPr>
            <w:tcW w:w="854" w:type="dxa"/>
            <w:tcBorders>
              <w:top w:val="nil"/>
              <w:left w:val="single" w:sz="4" w:space="0" w:color="auto"/>
              <w:bottom w:val="single" w:sz="4" w:space="0" w:color="auto"/>
              <w:right w:val="single" w:sz="4" w:space="0" w:color="auto"/>
            </w:tcBorders>
            <w:vAlign w:val="center"/>
          </w:tcPr>
          <w:p w:rsidR="008113CD" w:rsidRDefault="008113CD" w:rsidP="009754EB">
            <w:pPr>
              <w:spacing w:line="266" w:lineRule="auto"/>
              <w:jc w:val="center"/>
              <w:rPr>
                <w:color w:val="000000"/>
              </w:rPr>
            </w:pP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8113CD" w:rsidRPr="00676BD9" w:rsidRDefault="008113CD" w:rsidP="009754E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8113CD" w:rsidRPr="000D0E82"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8113CD" w:rsidRPr="00676BD9" w:rsidRDefault="008113CD" w:rsidP="009754E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8113CD" w:rsidRPr="00676BD9" w:rsidRDefault="008113CD" w:rsidP="009754EB">
            <w:pPr>
              <w:spacing w:line="266" w:lineRule="auto"/>
              <w:jc w:val="center"/>
              <w:rPr>
                <w:color w:val="000000"/>
              </w:rPr>
            </w:pPr>
          </w:p>
        </w:tc>
      </w:tr>
    </w:tbl>
    <w:p w:rsidR="008113CD" w:rsidRDefault="008113CD" w:rsidP="008113CD">
      <w:pPr>
        <w:ind w:firstLine="567"/>
        <w:jc w:val="center"/>
        <w:rPr>
          <w:b/>
        </w:rPr>
      </w:pPr>
    </w:p>
    <w:p w:rsidR="008113CD" w:rsidRDefault="008113CD" w:rsidP="008113CD">
      <w:pPr>
        <w:ind w:firstLine="567"/>
        <w:jc w:val="center"/>
        <w:rPr>
          <w:b/>
        </w:rPr>
      </w:pPr>
    </w:p>
    <w:tbl>
      <w:tblPr>
        <w:tblW w:w="10036" w:type="dxa"/>
        <w:tblInd w:w="137" w:type="dxa"/>
        <w:tblLook w:val="0000" w:firstRow="0" w:lastRow="0" w:firstColumn="0" w:lastColumn="0" w:noHBand="0" w:noVBand="0"/>
      </w:tblPr>
      <w:tblGrid>
        <w:gridCol w:w="5216"/>
        <w:gridCol w:w="4820"/>
      </w:tblGrid>
      <w:tr w:rsidR="008113CD" w:rsidRPr="00AC6FF5" w:rsidTr="009754EB">
        <w:trPr>
          <w:trHeight w:val="1510"/>
        </w:trPr>
        <w:tc>
          <w:tcPr>
            <w:tcW w:w="5216" w:type="dxa"/>
          </w:tcPr>
          <w:p w:rsidR="008113CD" w:rsidRPr="00021914" w:rsidRDefault="008113CD" w:rsidP="009754EB">
            <w:r>
              <w:t>Покупатель</w:t>
            </w:r>
            <w:r w:rsidRPr="00021914">
              <w:t>:</w:t>
            </w:r>
          </w:p>
          <w:p w:rsidR="008113CD" w:rsidRPr="00021914" w:rsidRDefault="008113CD" w:rsidP="009754EB"/>
          <w:p w:rsidR="008113CD" w:rsidRPr="00021914" w:rsidRDefault="008113CD" w:rsidP="009754EB">
            <w:r w:rsidRPr="00021914">
              <w:t>________    ______________</w:t>
            </w:r>
          </w:p>
          <w:p w:rsidR="008113CD" w:rsidRPr="00021914" w:rsidRDefault="008113CD" w:rsidP="009754EB">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8113CD" w:rsidRPr="00021914" w:rsidRDefault="008113CD" w:rsidP="009754EB">
            <w:r>
              <w:t>Поставщик</w:t>
            </w:r>
            <w:r w:rsidRPr="00021914">
              <w:t>:</w:t>
            </w:r>
          </w:p>
          <w:p w:rsidR="008113CD" w:rsidRPr="00021914" w:rsidRDefault="008113CD" w:rsidP="009754EB"/>
          <w:p w:rsidR="008113CD" w:rsidRPr="00021914" w:rsidRDefault="008113CD" w:rsidP="009754EB">
            <w:r w:rsidRPr="00021914">
              <w:t>________    ______________</w:t>
            </w:r>
          </w:p>
          <w:p w:rsidR="008113CD" w:rsidRPr="00021914" w:rsidRDefault="008113CD" w:rsidP="009754EB">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8113CD" w:rsidRDefault="008113CD" w:rsidP="008113CD">
      <w:pPr>
        <w:ind w:firstLine="567"/>
        <w:jc w:val="center"/>
        <w:rPr>
          <w:b/>
        </w:rPr>
      </w:pPr>
    </w:p>
    <w:p w:rsidR="008113CD" w:rsidRDefault="008113CD" w:rsidP="008113CD">
      <w:pPr>
        <w:suppressAutoHyphens w:val="0"/>
        <w:rPr>
          <w:b/>
        </w:rPr>
      </w:pPr>
      <w:r>
        <w:rPr>
          <w:b/>
        </w:rPr>
        <w:br w:type="page"/>
      </w:r>
    </w:p>
    <w:p w:rsidR="008113CD" w:rsidRDefault="008113CD" w:rsidP="008113CD">
      <w:pPr>
        <w:suppressAutoHyphens w:val="0"/>
        <w:jc w:val="right"/>
      </w:pPr>
      <w:r>
        <w:t xml:space="preserve">Приложение № 2 </w:t>
      </w:r>
    </w:p>
    <w:p w:rsidR="008113CD" w:rsidRDefault="008113CD" w:rsidP="008113CD">
      <w:pPr>
        <w:ind w:firstLine="567"/>
        <w:jc w:val="right"/>
      </w:pPr>
      <w:r>
        <w:t xml:space="preserve">к Договору поставки </w:t>
      </w:r>
    </w:p>
    <w:p w:rsidR="008113CD" w:rsidRDefault="008113CD" w:rsidP="008113CD">
      <w:pPr>
        <w:ind w:firstLine="567"/>
        <w:jc w:val="right"/>
      </w:pPr>
      <w:r>
        <w:t xml:space="preserve">                                                                                                                  №</w:t>
      </w:r>
      <w:proofErr w:type="spellStart"/>
      <w:r>
        <w:t>ТКд</w:t>
      </w:r>
      <w:proofErr w:type="spellEnd"/>
      <w:r>
        <w:t xml:space="preserve">/___/___/_____    </w:t>
      </w:r>
    </w:p>
    <w:p w:rsidR="008113CD" w:rsidRDefault="008113CD" w:rsidP="008113CD">
      <w:pPr>
        <w:ind w:firstLine="567"/>
        <w:jc w:val="right"/>
      </w:pPr>
      <w:r>
        <w:t xml:space="preserve">от «___» __________ _____ </w:t>
      </w:r>
      <w:proofErr w:type="gramStart"/>
      <w:r>
        <w:t>г</w:t>
      </w:r>
      <w:proofErr w:type="gramEnd"/>
      <w:r>
        <w:t>.</w:t>
      </w:r>
    </w:p>
    <w:p w:rsidR="008113CD" w:rsidRDefault="008113CD" w:rsidP="008113CD">
      <w:pPr>
        <w:ind w:firstLine="567"/>
        <w:jc w:val="right"/>
      </w:pPr>
    </w:p>
    <w:p w:rsidR="008113CD" w:rsidRDefault="008113CD" w:rsidP="008113CD">
      <w:pPr>
        <w:spacing w:line="266" w:lineRule="auto"/>
        <w:ind w:firstLine="567"/>
        <w:jc w:val="right"/>
      </w:pPr>
    </w:p>
    <w:p w:rsidR="008113CD" w:rsidRPr="00EA0098" w:rsidRDefault="008113CD" w:rsidP="008113CD">
      <w:pPr>
        <w:spacing w:line="266" w:lineRule="auto"/>
        <w:rPr>
          <w:b/>
        </w:rPr>
      </w:pPr>
      <w:r w:rsidRPr="00EA0098">
        <w:rPr>
          <w:b/>
        </w:rPr>
        <w:t>Форма Спецификации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113CD" w:rsidRPr="00EA0098" w:rsidTr="009754EB">
        <w:trPr>
          <w:trHeight w:val="8580"/>
        </w:trPr>
        <w:tc>
          <w:tcPr>
            <w:tcW w:w="9889" w:type="dxa"/>
          </w:tcPr>
          <w:p w:rsidR="008113CD" w:rsidRDefault="008113CD" w:rsidP="009754EB">
            <w:pPr>
              <w:spacing w:line="266" w:lineRule="auto"/>
              <w:jc w:val="center"/>
              <w:rPr>
                <w:b/>
              </w:rPr>
            </w:pPr>
          </w:p>
          <w:p w:rsidR="008113CD" w:rsidRDefault="008113CD" w:rsidP="009754EB">
            <w:pPr>
              <w:spacing w:line="266" w:lineRule="auto"/>
              <w:jc w:val="center"/>
              <w:rPr>
                <w:b/>
              </w:rPr>
            </w:pPr>
          </w:p>
          <w:p w:rsidR="008113CD" w:rsidRDefault="008113CD" w:rsidP="009754EB">
            <w:pPr>
              <w:spacing w:line="266" w:lineRule="auto"/>
              <w:jc w:val="center"/>
              <w:rPr>
                <w:b/>
              </w:rPr>
            </w:pPr>
            <w:r w:rsidRPr="00EA0098">
              <w:rPr>
                <w:b/>
              </w:rPr>
              <w:t>Спецификация №___</w:t>
            </w:r>
          </w:p>
          <w:p w:rsidR="008113CD" w:rsidRPr="00EA0098" w:rsidRDefault="008113CD" w:rsidP="009754EB">
            <w:pPr>
              <w:spacing w:line="266" w:lineRule="auto"/>
              <w:jc w:val="center"/>
              <w:rPr>
                <w:b/>
              </w:rPr>
            </w:pPr>
          </w:p>
          <w:tbl>
            <w:tblPr>
              <w:tblW w:w="9541" w:type="dxa"/>
              <w:tblInd w:w="93" w:type="dxa"/>
              <w:tblLayout w:type="fixed"/>
              <w:tblLook w:val="04A0" w:firstRow="1" w:lastRow="0" w:firstColumn="1" w:lastColumn="0" w:noHBand="0" w:noVBand="1"/>
            </w:tblPr>
            <w:tblGrid>
              <w:gridCol w:w="724"/>
              <w:gridCol w:w="2439"/>
              <w:gridCol w:w="1842"/>
              <w:gridCol w:w="1276"/>
              <w:gridCol w:w="1701"/>
              <w:gridCol w:w="1559"/>
            </w:tblGrid>
            <w:tr w:rsidR="008113CD" w:rsidRPr="00676BD9" w:rsidTr="009754EB">
              <w:trPr>
                <w:trHeight w:val="329"/>
              </w:trPr>
              <w:tc>
                <w:tcPr>
                  <w:tcW w:w="724" w:type="dxa"/>
                  <w:tcBorders>
                    <w:top w:val="single" w:sz="4" w:space="0" w:color="auto"/>
                    <w:left w:val="single" w:sz="4" w:space="0" w:color="auto"/>
                    <w:bottom w:val="single" w:sz="4" w:space="0" w:color="auto"/>
                    <w:right w:val="single" w:sz="4" w:space="0" w:color="auto"/>
                  </w:tcBorders>
                </w:tcPr>
                <w:p w:rsidR="008113CD" w:rsidRDefault="008113CD" w:rsidP="003A3995">
                  <w:pPr>
                    <w:framePr w:hSpace="180" w:wrap="around" w:vAnchor="text" w:hAnchor="text" w:x="-101" w:y="211"/>
                    <w:spacing w:line="266" w:lineRule="auto"/>
                    <w:jc w:val="center"/>
                    <w:rPr>
                      <w:b/>
                      <w:bCs/>
                      <w:iCs/>
                      <w:color w:val="000000"/>
                    </w:rPr>
                  </w:pPr>
                  <w:r>
                    <w:rPr>
                      <w:b/>
                      <w:bCs/>
                      <w:iCs/>
                      <w:color w:val="000000"/>
                    </w:rPr>
                    <w:t>№№</w:t>
                  </w:r>
                </w:p>
                <w:p w:rsidR="008113CD" w:rsidRPr="00E01A14" w:rsidRDefault="008113CD" w:rsidP="003A3995">
                  <w:pPr>
                    <w:framePr w:hSpace="180" w:wrap="around" w:vAnchor="text" w:hAnchor="text" w:x="-101" w:y="211"/>
                    <w:spacing w:line="266" w:lineRule="auto"/>
                    <w:jc w:val="center"/>
                    <w:rPr>
                      <w:b/>
                      <w:bCs/>
                      <w:iCs/>
                      <w:color w:val="000000"/>
                    </w:rPr>
                  </w:pPr>
                  <w:proofErr w:type="gramStart"/>
                  <w:r>
                    <w:rPr>
                      <w:b/>
                      <w:bCs/>
                      <w:iCs/>
                      <w:color w:val="000000"/>
                    </w:rPr>
                    <w:t>п</w:t>
                  </w:r>
                  <w:proofErr w:type="gramEnd"/>
                  <w:r>
                    <w:rPr>
                      <w:b/>
                      <w:bCs/>
                      <w:iCs/>
                      <w:color w:val="000000"/>
                    </w:rPr>
                    <w:t>/п</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8113CD" w:rsidRPr="00E01A14" w:rsidRDefault="008113CD" w:rsidP="003A3995">
                  <w:pPr>
                    <w:framePr w:hSpace="180" w:wrap="around" w:vAnchor="text" w:hAnchor="text" w:x="-101" w:y="211"/>
                    <w:spacing w:line="266" w:lineRule="auto"/>
                    <w:jc w:val="center"/>
                    <w:rPr>
                      <w:b/>
                      <w:bCs/>
                      <w:iCs/>
                      <w:color w:val="000000"/>
                    </w:rPr>
                  </w:pPr>
                  <w:r>
                    <w:rPr>
                      <w:b/>
                      <w:bCs/>
                      <w:iCs/>
                      <w:color w:val="000000"/>
                    </w:rPr>
                    <w:t>Тип и на</w:t>
                  </w:r>
                  <w:r w:rsidRPr="00E01A14">
                    <w:rPr>
                      <w:b/>
                      <w:bCs/>
                      <w:iCs/>
                      <w:color w:val="000000"/>
                    </w:rPr>
                    <w:t>именование оргтехники</w:t>
                  </w:r>
                </w:p>
              </w:tc>
              <w:tc>
                <w:tcPr>
                  <w:tcW w:w="1842" w:type="dxa"/>
                  <w:tcBorders>
                    <w:top w:val="single" w:sz="4" w:space="0" w:color="auto"/>
                    <w:left w:val="nil"/>
                    <w:bottom w:val="single" w:sz="4" w:space="0" w:color="auto"/>
                    <w:right w:val="single" w:sz="4" w:space="0" w:color="auto"/>
                  </w:tcBorders>
                  <w:shd w:val="clear" w:color="auto" w:fill="auto"/>
                  <w:hideMark/>
                </w:tcPr>
                <w:p w:rsidR="008113CD" w:rsidRDefault="008113CD" w:rsidP="003A3995">
                  <w:pPr>
                    <w:framePr w:hSpace="180" w:wrap="around" w:vAnchor="text" w:hAnchor="text" w:x="-101" w:y="211"/>
                    <w:spacing w:line="266" w:lineRule="auto"/>
                    <w:jc w:val="center"/>
                    <w:rPr>
                      <w:b/>
                      <w:bCs/>
                      <w:iCs/>
                      <w:color w:val="000000"/>
                    </w:rPr>
                  </w:pPr>
                  <w:r w:rsidRPr="00E01A14">
                    <w:rPr>
                      <w:b/>
                      <w:bCs/>
                      <w:iCs/>
                      <w:color w:val="000000"/>
                    </w:rPr>
                    <w:t>Наименование расходного материала</w:t>
                  </w:r>
                </w:p>
                <w:p w:rsidR="008113CD" w:rsidRPr="00E01A14" w:rsidRDefault="008113CD" w:rsidP="003A3995">
                  <w:pPr>
                    <w:framePr w:hSpace="180" w:wrap="around" w:vAnchor="text" w:hAnchor="text" w:x="-101" w:y="211"/>
                    <w:spacing w:line="266" w:lineRule="auto"/>
                    <w:jc w:val="center"/>
                    <w:rPr>
                      <w:b/>
                      <w:bCs/>
                      <w:iCs/>
                      <w:color w:val="000000"/>
                    </w:rPr>
                  </w:pPr>
                  <w:r>
                    <w:rPr>
                      <w:b/>
                      <w:bCs/>
                      <w:iCs/>
                      <w:color w:val="000000"/>
                    </w:rPr>
                    <w:t>(Товара)</w:t>
                  </w:r>
                </w:p>
              </w:tc>
              <w:tc>
                <w:tcPr>
                  <w:tcW w:w="1276" w:type="dxa"/>
                  <w:tcBorders>
                    <w:top w:val="single" w:sz="4" w:space="0" w:color="auto"/>
                    <w:left w:val="nil"/>
                    <w:bottom w:val="single" w:sz="4" w:space="0" w:color="auto"/>
                    <w:right w:val="single" w:sz="4" w:space="0" w:color="auto"/>
                  </w:tcBorders>
                  <w:shd w:val="clear" w:color="auto" w:fill="auto"/>
                  <w:hideMark/>
                </w:tcPr>
                <w:p w:rsidR="008113CD" w:rsidRPr="00E01A14" w:rsidRDefault="008113CD" w:rsidP="003A3995">
                  <w:pPr>
                    <w:framePr w:hSpace="180" w:wrap="around" w:vAnchor="text" w:hAnchor="text" w:x="-101" w:y="211"/>
                    <w:spacing w:line="266" w:lineRule="auto"/>
                    <w:jc w:val="center"/>
                    <w:rPr>
                      <w:b/>
                      <w:bCs/>
                      <w:iCs/>
                      <w:color w:val="000000"/>
                    </w:rPr>
                  </w:pPr>
                  <w:r w:rsidRPr="00E01A14">
                    <w:rPr>
                      <w:b/>
                      <w:bCs/>
                      <w:iCs/>
                      <w:color w:val="000000"/>
                    </w:rPr>
                    <w:t>Количество</w:t>
                  </w:r>
                  <w:r>
                    <w:rPr>
                      <w:b/>
                      <w:bCs/>
                      <w:iCs/>
                      <w:color w:val="000000"/>
                    </w:rPr>
                    <w:t>, шт.</w:t>
                  </w:r>
                </w:p>
              </w:tc>
              <w:tc>
                <w:tcPr>
                  <w:tcW w:w="1701" w:type="dxa"/>
                  <w:tcBorders>
                    <w:top w:val="single" w:sz="4" w:space="0" w:color="auto"/>
                    <w:left w:val="nil"/>
                    <w:bottom w:val="single" w:sz="4" w:space="0" w:color="auto"/>
                    <w:right w:val="single" w:sz="4" w:space="0" w:color="auto"/>
                  </w:tcBorders>
                  <w:shd w:val="clear" w:color="auto" w:fill="auto"/>
                  <w:hideMark/>
                </w:tcPr>
                <w:p w:rsidR="008113CD" w:rsidRPr="00E01A14" w:rsidRDefault="008113CD" w:rsidP="003A3995">
                  <w:pPr>
                    <w:framePr w:hSpace="180" w:wrap="around" w:vAnchor="text" w:hAnchor="text" w:x="-101" w:y="211"/>
                    <w:spacing w:line="266" w:lineRule="auto"/>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c НДС 18%</w:t>
                  </w:r>
                </w:p>
              </w:tc>
              <w:tc>
                <w:tcPr>
                  <w:tcW w:w="1559" w:type="dxa"/>
                  <w:tcBorders>
                    <w:top w:val="single" w:sz="4" w:space="0" w:color="auto"/>
                    <w:left w:val="nil"/>
                    <w:bottom w:val="single" w:sz="4" w:space="0" w:color="auto"/>
                    <w:right w:val="single" w:sz="4" w:space="0" w:color="auto"/>
                  </w:tcBorders>
                  <w:shd w:val="clear" w:color="auto" w:fill="auto"/>
                  <w:hideMark/>
                </w:tcPr>
                <w:p w:rsidR="008113CD" w:rsidRPr="00E01A14" w:rsidRDefault="008113CD" w:rsidP="003A3995">
                  <w:pPr>
                    <w:framePr w:hSpace="180" w:wrap="around" w:vAnchor="text" w:hAnchor="text" w:x="-101" w:y="211"/>
                    <w:spacing w:line="266" w:lineRule="auto"/>
                    <w:jc w:val="center"/>
                    <w:rPr>
                      <w:b/>
                      <w:bCs/>
                      <w:iCs/>
                      <w:color w:val="000000"/>
                    </w:rPr>
                  </w:pPr>
                  <w:r w:rsidRPr="00E01A14">
                    <w:rPr>
                      <w:b/>
                      <w:bCs/>
                      <w:iCs/>
                      <w:color w:val="000000"/>
                    </w:rPr>
                    <w:t>Всего, в руб</w:t>
                  </w:r>
                  <w:r>
                    <w:rPr>
                      <w:b/>
                      <w:bCs/>
                      <w:iCs/>
                      <w:color w:val="000000"/>
                    </w:rPr>
                    <w:t>.</w:t>
                  </w:r>
                  <w:r w:rsidRPr="00E01A14">
                    <w:rPr>
                      <w:b/>
                      <w:bCs/>
                      <w:iCs/>
                      <w:color w:val="000000"/>
                    </w:rPr>
                    <w:t>, c НДС 18%</w:t>
                  </w: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Pr="00676BD9" w:rsidRDefault="008113CD" w:rsidP="003A3995">
                  <w:pPr>
                    <w:framePr w:hSpace="180" w:wrap="around" w:vAnchor="text" w:hAnchor="text" w:x="-101" w:y="211"/>
                    <w:spacing w:line="266" w:lineRule="auto"/>
                    <w:jc w:val="center"/>
                    <w:rPr>
                      <w:color w:val="000000"/>
                    </w:rPr>
                  </w:pPr>
                  <w:r>
                    <w:rPr>
                      <w:color w:val="000000"/>
                    </w:rPr>
                    <w:t>1</w:t>
                  </w: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3A3995">
                  <w:pPr>
                    <w:framePr w:hSpace="180" w:wrap="around" w:vAnchor="text" w:hAnchor="text" w:x="-101" w:y="211"/>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3A3995">
                  <w:pPr>
                    <w:framePr w:hSpace="180" w:wrap="around" w:vAnchor="text" w:hAnchor="text" w:x="-101" w:y="211"/>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3A3995">
                  <w:pPr>
                    <w:framePr w:hSpace="180" w:wrap="around" w:vAnchor="text" w:hAnchor="text" w:x="-101" w:y="211"/>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3A3995">
                  <w:pPr>
                    <w:framePr w:hSpace="180" w:wrap="around" w:vAnchor="text" w:hAnchor="text" w:x="-101" w:y="211"/>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3A3995">
                  <w:pPr>
                    <w:framePr w:hSpace="180" w:wrap="around" w:vAnchor="text" w:hAnchor="text" w:x="-101" w:y="211"/>
                    <w:spacing w:line="266" w:lineRule="auto"/>
                    <w:jc w:val="center"/>
                    <w:rPr>
                      <w:color w:val="000000"/>
                    </w:rPr>
                  </w:pP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Pr="00676BD9" w:rsidRDefault="008113CD" w:rsidP="003A3995">
                  <w:pPr>
                    <w:framePr w:hSpace="180" w:wrap="around" w:vAnchor="text" w:hAnchor="text" w:x="-101" w:y="211"/>
                    <w:spacing w:line="266" w:lineRule="auto"/>
                    <w:jc w:val="center"/>
                    <w:rPr>
                      <w:color w:val="000000"/>
                    </w:rPr>
                  </w:pPr>
                  <w:r>
                    <w:rPr>
                      <w:color w:val="000000"/>
                    </w:rPr>
                    <w:t>2</w:t>
                  </w: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3A3995">
                  <w:pPr>
                    <w:framePr w:hSpace="180" w:wrap="around" w:vAnchor="text" w:hAnchor="text" w:x="-101" w:y="211"/>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3A3995">
                  <w:pPr>
                    <w:framePr w:hSpace="180" w:wrap="around" w:vAnchor="text" w:hAnchor="text" w:x="-101" w:y="211"/>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3A3995">
                  <w:pPr>
                    <w:framePr w:hSpace="180" w:wrap="around" w:vAnchor="text" w:hAnchor="text" w:x="-101" w:y="211"/>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3A3995">
                  <w:pPr>
                    <w:framePr w:hSpace="180" w:wrap="around" w:vAnchor="text" w:hAnchor="text" w:x="-101" w:y="211"/>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3A3995">
                  <w:pPr>
                    <w:framePr w:hSpace="180" w:wrap="around" w:vAnchor="text" w:hAnchor="text" w:x="-101" w:y="211"/>
                    <w:spacing w:line="266" w:lineRule="auto"/>
                    <w:jc w:val="center"/>
                    <w:rPr>
                      <w:color w:val="000000"/>
                    </w:rPr>
                  </w:pP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Default="008113CD" w:rsidP="003A3995">
                  <w:pPr>
                    <w:framePr w:hSpace="180" w:wrap="around" w:vAnchor="text" w:hAnchor="text" w:x="-101" w:y="211"/>
                    <w:spacing w:line="266" w:lineRule="auto"/>
                    <w:jc w:val="center"/>
                    <w:rPr>
                      <w:color w:val="000000"/>
                    </w:rPr>
                  </w:pP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3A3995">
                  <w:pPr>
                    <w:framePr w:hSpace="180" w:wrap="around" w:vAnchor="text" w:hAnchor="text" w:x="-101" w:y="211"/>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3A3995">
                  <w:pPr>
                    <w:framePr w:hSpace="180" w:wrap="around" w:vAnchor="text" w:hAnchor="text" w:x="-101" w:y="211"/>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3A3995">
                  <w:pPr>
                    <w:framePr w:hSpace="180" w:wrap="around" w:vAnchor="text" w:hAnchor="text" w:x="-101" w:y="211"/>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3A3995">
                  <w:pPr>
                    <w:framePr w:hSpace="180" w:wrap="around" w:vAnchor="text" w:hAnchor="text" w:x="-101" w:y="211"/>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3A3995">
                  <w:pPr>
                    <w:framePr w:hSpace="180" w:wrap="around" w:vAnchor="text" w:hAnchor="text" w:x="-101" w:y="211"/>
                    <w:spacing w:line="266" w:lineRule="auto"/>
                    <w:jc w:val="center"/>
                    <w:rPr>
                      <w:color w:val="000000"/>
                    </w:rPr>
                  </w:pPr>
                </w:p>
              </w:tc>
            </w:tr>
            <w:tr w:rsidR="008113CD" w:rsidRPr="00676BD9" w:rsidTr="009754EB">
              <w:trPr>
                <w:trHeight w:val="314"/>
              </w:trPr>
              <w:tc>
                <w:tcPr>
                  <w:tcW w:w="724" w:type="dxa"/>
                  <w:tcBorders>
                    <w:top w:val="single" w:sz="4" w:space="0" w:color="auto"/>
                  </w:tcBorders>
                </w:tcPr>
                <w:p w:rsidR="008113CD" w:rsidRPr="00E01A14" w:rsidRDefault="008113CD" w:rsidP="003A3995">
                  <w:pPr>
                    <w:framePr w:hSpace="180" w:wrap="around" w:vAnchor="text" w:hAnchor="text" w:x="-101" w:y="211"/>
                    <w:spacing w:line="266" w:lineRule="auto"/>
                    <w:jc w:val="center"/>
                    <w:rPr>
                      <w:b/>
                      <w:color w:val="000000"/>
                    </w:rPr>
                  </w:pPr>
                </w:p>
              </w:tc>
              <w:tc>
                <w:tcPr>
                  <w:tcW w:w="2439" w:type="dxa"/>
                  <w:tcBorders>
                    <w:top w:val="single" w:sz="4" w:space="0" w:color="auto"/>
                  </w:tcBorders>
                  <w:shd w:val="clear" w:color="auto" w:fill="auto"/>
                  <w:hideMark/>
                </w:tcPr>
                <w:p w:rsidR="008113CD" w:rsidRPr="00E01A14" w:rsidRDefault="008113CD" w:rsidP="003A3995">
                  <w:pPr>
                    <w:framePr w:hSpace="180" w:wrap="around" w:vAnchor="text" w:hAnchor="text" w:x="-101" w:y="211"/>
                    <w:spacing w:line="266" w:lineRule="auto"/>
                    <w:rPr>
                      <w:b/>
                      <w:color w:val="000000"/>
                    </w:rPr>
                  </w:pPr>
                </w:p>
              </w:tc>
              <w:tc>
                <w:tcPr>
                  <w:tcW w:w="1842" w:type="dxa"/>
                  <w:tcBorders>
                    <w:top w:val="single" w:sz="4" w:space="0" w:color="auto"/>
                  </w:tcBorders>
                  <w:shd w:val="clear" w:color="auto" w:fill="auto"/>
                  <w:hideMark/>
                </w:tcPr>
                <w:p w:rsidR="008113CD" w:rsidRPr="00E01A14" w:rsidRDefault="008113CD" w:rsidP="003A3995">
                  <w:pPr>
                    <w:framePr w:hSpace="180" w:wrap="around" w:vAnchor="text" w:hAnchor="text" w:x="-101" w:y="211"/>
                    <w:spacing w:line="266" w:lineRule="auto"/>
                    <w:jc w:val="center"/>
                    <w:rPr>
                      <w:b/>
                      <w:color w:val="000000"/>
                    </w:rPr>
                  </w:pPr>
                  <w:r w:rsidRPr="00E01A14">
                    <w:rPr>
                      <w:b/>
                      <w:color w:val="000000"/>
                    </w:rPr>
                    <w:t> </w:t>
                  </w:r>
                </w:p>
              </w:tc>
              <w:tc>
                <w:tcPr>
                  <w:tcW w:w="1276" w:type="dxa"/>
                  <w:tcBorders>
                    <w:top w:val="single" w:sz="4" w:space="0" w:color="auto"/>
                  </w:tcBorders>
                  <w:shd w:val="clear" w:color="auto" w:fill="auto"/>
                  <w:hideMark/>
                </w:tcPr>
                <w:p w:rsidR="008113CD" w:rsidRPr="00E01A14" w:rsidRDefault="008113CD" w:rsidP="003A3995">
                  <w:pPr>
                    <w:framePr w:hSpace="180" w:wrap="around" w:vAnchor="text" w:hAnchor="text" w:x="-101" w:y="211"/>
                    <w:spacing w:line="266" w:lineRule="auto"/>
                    <w:jc w:val="center"/>
                    <w:rPr>
                      <w:b/>
                      <w:color w:val="000000"/>
                    </w:rPr>
                  </w:pPr>
                  <w:r w:rsidRPr="00E01A14">
                    <w:rPr>
                      <w:b/>
                      <w:color w:val="000000"/>
                    </w:rPr>
                    <w:t> </w:t>
                  </w:r>
                </w:p>
              </w:tc>
              <w:tc>
                <w:tcPr>
                  <w:tcW w:w="1701" w:type="dxa"/>
                  <w:tcBorders>
                    <w:top w:val="single" w:sz="4" w:space="0" w:color="auto"/>
                    <w:right w:val="single" w:sz="4" w:space="0" w:color="auto"/>
                  </w:tcBorders>
                  <w:shd w:val="clear" w:color="auto" w:fill="auto"/>
                  <w:hideMark/>
                </w:tcPr>
                <w:p w:rsidR="008113CD" w:rsidRPr="00E01A14" w:rsidRDefault="008113CD" w:rsidP="003A3995">
                  <w:pPr>
                    <w:framePr w:hSpace="180" w:wrap="around" w:vAnchor="text" w:hAnchor="text" w:x="-101" w:y="211"/>
                    <w:spacing w:line="266" w:lineRule="auto"/>
                    <w:jc w:val="right"/>
                    <w:rPr>
                      <w:b/>
                      <w:color w:val="000000"/>
                    </w:rPr>
                  </w:pPr>
                  <w:r w:rsidRPr="00E01A14">
                    <w:rPr>
                      <w:b/>
                      <w:color w:val="000000"/>
                    </w:rPr>
                    <w:t>Итого: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113CD" w:rsidRPr="00E01A14" w:rsidRDefault="008113CD" w:rsidP="003A3995">
                  <w:pPr>
                    <w:framePr w:hSpace="180" w:wrap="around" w:vAnchor="text" w:hAnchor="text" w:x="-101" w:y="211"/>
                    <w:spacing w:line="266" w:lineRule="auto"/>
                    <w:jc w:val="center"/>
                    <w:rPr>
                      <w:b/>
                      <w:color w:val="000000"/>
                    </w:rPr>
                  </w:pPr>
                </w:p>
              </w:tc>
            </w:tr>
            <w:tr w:rsidR="008113CD" w:rsidRPr="00676BD9" w:rsidTr="009754EB">
              <w:trPr>
                <w:trHeight w:val="314"/>
              </w:trPr>
              <w:tc>
                <w:tcPr>
                  <w:tcW w:w="724" w:type="dxa"/>
                  <w:tcBorders>
                    <w:top w:val="single" w:sz="4" w:space="0" w:color="auto"/>
                  </w:tcBorders>
                </w:tcPr>
                <w:p w:rsidR="008113CD" w:rsidRPr="00E01A14" w:rsidRDefault="008113CD" w:rsidP="003A3995">
                  <w:pPr>
                    <w:framePr w:hSpace="180" w:wrap="around" w:vAnchor="text" w:hAnchor="text" w:x="-101" w:y="211"/>
                    <w:spacing w:line="266" w:lineRule="auto"/>
                    <w:jc w:val="center"/>
                    <w:rPr>
                      <w:b/>
                      <w:color w:val="000000"/>
                    </w:rPr>
                  </w:pPr>
                </w:p>
              </w:tc>
              <w:tc>
                <w:tcPr>
                  <w:tcW w:w="2439" w:type="dxa"/>
                  <w:tcBorders>
                    <w:top w:val="single" w:sz="4" w:space="0" w:color="auto"/>
                  </w:tcBorders>
                  <w:shd w:val="clear" w:color="auto" w:fill="auto"/>
                  <w:hideMark/>
                </w:tcPr>
                <w:p w:rsidR="008113CD" w:rsidRPr="00E01A14" w:rsidRDefault="008113CD" w:rsidP="003A3995">
                  <w:pPr>
                    <w:framePr w:hSpace="180" w:wrap="around" w:vAnchor="text" w:hAnchor="text" w:x="-101" w:y="211"/>
                    <w:spacing w:line="266" w:lineRule="auto"/>
                    <w:rPr>
                      <w:b/>
                      <w:color w:val="000000"/>
                    </w:rPr>
                  </w:pPr>
                </w:p>
              </w:tc>
              <w:tc>
                <w:tcPr>
                  <w:tcW w:w="1842" w:type="dxa"/>
                  <w:tcBorders>
                    <w:top w:val="single" w:sz="4" w:space="0" w:color="auto"/>
                  </w:tcBorders>
                  <w:shd w:val="clear" w:color="auto" w:fill="auto"/>
                  <w:hideMark/>
                </w:tcPr>
                <w:p w:rsidR="008113CD" w:rsidRPr="00E01A14" w:rsidRDefault="008113CD" w:rsidP="003A3995">
                  <w:pPr>
                    <w:framePr w:hSpace="180" w:wrap="around" w:vAnchor="text" w:hAnchor="text" w:x="-101" w:y="211"/>
                    <w:spacing w:line="266" w:lineRule="auto"/>
                    <w:jc w:val="center"/>
                    <w:rPr>
                      <w:b/>
                      <w:color w:val="000000"/>
                    </w:rPr>
                  </w:pPr>
                </w:p>
              </w:tc>
              <w:tc>
                <w:tcPr>
                  <w:tcW w:w="2977" w:type="dxa"/>
                  <w:gridSpan w:val="2"/>
                  <w:tcBorders>
                    <w:top w:val="single" w:sz="4" w:space="0" w:color="auto"/>
                    <w:right w:val="single" w:sz="4" w:space="0" w:color="auto"/>
                  </w:tcBorders>
                  <w:shd w:val="clear" w:color="auto" w:fill="auto"/>
                  <w:hideMark/>
                </w:tcPr>
                <w:p w:rsidR="008113CD" w:rsidRPr="00E01A14" w:rsidRDefault="008113CD" w:rsidP="003A3995">
                  <w:pPr>
                    <w:framePr w:hSpace="180" w:wrap="around" w:vAnchor="text" w:hAnchor="text" w:x="-101" w:y="211"/>
                    <w:spacing w:line="266" w:lineRule="auto"/>
                    <w:jc w:val="right"/>
                    <w:rPr>
                      <w:b/>
                      <w:color w:val="000000"/>
                    </w:rPr>
                  </w:pPr>
                  <w:r>
                    <w:rPr>
                      <w:b/>
                      <w:color w:val="000000"/>
                    </w:rPr>
                    <w:t xml:space="preserve">в </w:t>
                  </w:r>
                  <w:proofErr w:type="spellStart"/>
                  <w:r>
                    <w:rPr>
                      <w:b/>
                      <w:color w:val="000000"/>
                    </w:rPr>
                    <w:t>т.ч</w:t>
                  </w:r>
                  <w:proofErr w:type="spellEnd"/>
                  <w:r>
                    <w:rPr>
                      <w:b/>
                      <w:color w:val="000000"/>
                    </w:rPr>
                    <w:t>. НДС 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113CD" w:rsidRPr="00E01A14" w:rsidRDefault="008113CD" w:rsidP="003A3995">
                  <w:pPr>
                    <w:framePr w:hSpace="180" w:wrap="around" w:vAnchor="text" w:hAnchor="text" w:x="-101" w:y="211"/>
                    <w:spacing w:line="266" w:lineRule="auto"/>
                    <w:jc w:val="center"/>
                    <w:rPr>
                      <w:b/>
                      <w:color w:val="000000"/>
                    </w:rPr>
                  </w:pPr>
                </w:p>
              </w:tc>
            </w:tr>
            <w:tr w:rsidR="008113CD" w:rsidRPr="00676BD9" w:rsidTr="009754EB">
              <w:trPr>
                <w:trHeight w:val="299"/>
              </w:trPr>
              <w:tc>
                <w:tcPr>
                  <w:tcW w:w="724" w:type="dxa"/>
                  <w:tcBorders>
                    <w:left w:val="nil"/>
                    <w:bottom w:val="nil"/>
                    <w:right w:val="nil"/>
                  </w:tcBorders>
                </w:tcPr>
                <w:p w:rsidR="008113CD" w:rsidRPr="00676BD9" w:rsidRDefault="008113CD" w:rsidP="003A3995">
                  <w:pPr>
                    <w:framePr w:hSpace="180" w:wrap="around" w:vAnchor="text" w:hAnchor="text" w:x="-101" w:y="211"/>
                    <w:spacing w:line="266" w:lineRule="auto"/>
                    <w:jc w:val="center"/>
                    <w:rPr>
                      <w:rFonts w:ascii="Calibri" w:hAnsi="Calibri"/>
                      <w:color w:val="000000"/>
                      <w:sz w:val="22"/>
                      <w:szCs w:val="22"/>
                    </w:rPr>
                  </w:pPr>
                </w:p>
              </w:tc>
              <w:tc>
                <w:tcPr>
                  <w:tcW w:w="2439" w:type="dxa"/>
                  <w:tcBorders>
                    <w:left w:val="nil"/>
                    <w:bottom w:val="nil"/>
                    <w:right w:val="nil"/>
                  </w:tcBorders>
                  <w:shd w:val="clear" w:color="auto" w:fill="auto"/>
                  <w:hideMark/>
                </w:tcPr>
                <w:p w:rsidR="008113CD" w:rsidRPr="00676BD9" w:rsidRDefault="008113CD" w:rsidP="003A3995">
                  <w:pPr>
                    <w:framePr w:hSpace="180" w:wrap="around" w:vAnchor="text" w:hAnchor="text" w:x="-101" w:y="211"/>
                    <w:spacing w:line="266" w:lineRule="auto"/>
                    <w:rPr>
                      <w:rFonts w:ascii="Calibri" w:hAnsi="Calibri"/>
                      <w:color w:val="000000"/>
                      <w:sz w:val="22"/>
                      <w:szCs w:val="22"/>
                    </w:rPr>
                  </w:pPr>
                </w:p>
              </w:tc>
              <w:tc>
                <w:tcPr>
                  <w:tcW w:w="1842" w:type="dxa"/>
                  <w:tcBorders>
                    <w:left w:val="nil"/>
                    <w:bottom w:val="nil"/>
                    <w:right w:val="nil"/>
                  </w:tcBorders>
                  <w:shd w:val="clear" w:color="auto" w:fill="auto"/>
                  <w:hideMark/>
                </w:tcPr>
                <w:p w:rsidR="008113CD" w:rsidRPr="00676BD9" w:rsidRDefault="008113CD" w:rsidP="003A3995">
                  <w:pPr>
                    <w:framePr w:hSpace="180" w:wrap="around" w:vAnchor="text" w:hAnchor="text" w:x="-101" w:y="211"/>
                    <w:spacing w:line="266" w:lineRule="auto"/>
                    <w:jc w:val="center"/>
                    <w:rPr>
                      <w:rFonts w:ascii="Calibri" w:hAnsi="Calibri"/>
                      <w:color w:val="000000"/>
                      <w:sz w:val="22"/>
                      <w:szCs w:val="22"/>
                    </w:rPr>
                  </w:pPr>
                </w:p>
              </w:tc>
              <w:tc>
                <w:tcPr>
                  <w:tcW w:w="1276" w:type="dxa"/>
                  <w:tcBorders>
                    <w:left w:val="nil"/>
                    <w:bottom w:val="nil"/>
                    <w:right w:val="nil"/>
                  </w:tcBorders>
                  <w:shd w:val="clear" w:color="auto" w:fill="auto"/>
                  <w:hideMark/>
                </w:tcPr>
                <w:p w:rsidR="008113CD" w:rsidRPr="00676BD9" w:rsidRDefault="008113CD" w:rsidP="003A3995">
                  <w:pPr>
                    <w:framePr w:hSpace="180" w:wrap="around" w:vAnchor="text" w:hAnchor="text" w:x="-101" w:y="211"/>
                    <w:spacing w:line="266" w:lineRule="auto"/>
                    <w:jc w:val="center"/>
                    <w:rPr>
                      <w:rFonts w:ascii="Calibri" w:hAnsi="Calibri"/>
                      <w:color w:val="000000"/>
                      <w:sz w:val="22"/>
                      <w:szCs w:val="22"/>
                    </w:rPr>
                  </w:pPr>
                </w:p>
              </w:tc>
              <w:tc>
                <w:tcPr>
                  <w:tcW w:w="1701" w:type="dxa"/>
                  <w:tcBorders>
                    <w:left w:val="nil"/>
                    <w:bottom w:val="nil"/>
                    <w:right w:val="nil"/>
                  </w:tcBorders>
                  <w:shd w:val="clear" w:color="auto" w:fill="auto"/>
                  <w:hideMark/>
                </w:tcPr>
                <w:p w:rsidR="008113CD" w:rsidRPr="00676BD9" w:rsidRDefault="008113CD" w:rsidP="003A3995">
                  <w:pPr>
                    <w:framePr w:hSpace="180" w:wrap="around" w:vAnchor="text" w:hAnchor="text" w:x="-101" w:y="211"/>
                    <w:spacing w:line="266" w:lineRule="auto"/>
                    <w:jc w:val="center"/>
                    <w:rPr>
                      <w:rFonts w:ascii="Calibri" w:hAnsi="Calibri"/>
                      <w:color w:val="000000"/>
                      <w:sz w:val="22"/>
                      <w:szCs w:val="22"/>
                    </w:rPr>
                  </w:pPr>
                </w:p>
              </w:tc>
              <w:tc>
                <w:tcPr>
                  <w:tcW w:w="1559" w:type="dxa"/>
                  <w:tcBorders>
                    <w:top w:val="single" w:sz="4" w:space="0" w:color="auto"/>
                    <w:left w:val="nil"/>
                    <w:bottom w:val="nil"/>
                    <w:right w:val="nil"/>
                  </w:tcBorders>
                  <w:shd w:val="clear" w:color="auto" w:fill="auto"/>
                  <w:hideMark/>
                </w:tcPr>
                <w:p w:rsidR="008113CD" w:rsidRPr="00676BD9" w:rsidRDefault="008113CD" w:rsidP="003A3995">
                  <w:pPr>
                    <w:framePr w:hSpace="180" w:wrap="around" w:vAnchor="text" w:hAnchor="text" w:x="-101" w:y="211"/>
                    <w:spacing w:line="266" w:lineRule="auto"/>
                    <w:jc w:val="center"/>
                    <w:rPr>
                      <w:rFonts w:ascii="Calibri" w:hAnsi="Calibri"/>
                      <w:color w:val="000000"/>
                      <w:sz w:val="22"/>
                      <w:szCs w:val="22"/>
                    </w:rPr>
                  </w:pPr>
                  <w:r w:rsidRPr="00676BD9">
                    <w:rPr>
                      <w:rFonts w:ascii="Calibri" w:hAnsi="Calibri"/>
                      <w:color w:val="000000"/>
                      <w:sz w:val="22"/>
                      <w:szCs w:val="22"/>
                    </w:rPr>
                    <w:t xml:space="preserve">  </w:t>
                  </w:r>
                </w:p>
              </w:tc>
            </w:tr>
          </w:tbl>
          <w:p w:rsidR="008113CD" w:rsidRPr="00EA0098" w:rsidRDefault="008113CD" w:rsidP="009754EB">
            <w:pPr>
              <w:spacing w:line="266" w:lineRule="auto"/>
              <w:rPr>
                <w:b/>
              </w:rPr>
            </w:pPr>
          </w:p>
          <w:p w:rsidR="008113CD" w:rsidRPr="00EA0098" w:rsidRDefault="008113CD" w:rsidP="009754EB">
            <w:pPr>
              <w:spacing w:line="266" w:lineRule="auto"/>
              <w:rPr>
                <w:b/>
              </w:rPr>
            </w:pPr>
          </w:p>
          <w:p w:rsidR="008113CD" w:rsidRPr="00EA0098" w:rsidRDefault="008113CD" w:rsidP="009754EB">
            <w:pPr>
              <w:spacing w:line="266" w:lineRule="auto"/>
            </w:pPr>
            <w:r w:rsidRPr="00EA0098">
              <w:t>Дополнительные требования к поставляемому Товару: _________________________</w:t>
            </w:r>
          </w:p>
          <w:p w:rsidR="008113CD" w:rsidRPr="00EA0098" w:rsidRDefault="008113CD" w:rsidP="009754EB">
            <w:pPr>
              <w:spacing w:line="266" w:lineRule="auto"/>
            </w:pPr>
            <w:r w:rsidRPr="00EA0098">
              <w:t>Общая стоимость Товара составляет: ________________________________________</w:t>
            </w:r>
          </w:p>
          <w:p w:rsidR="008113CD" w:rsidRPr="00EA0098" w:rsidRDefault="008113CD" w:rsidP="009754EB">
            <w:pPr>
              <w:spacing w:line="266" w:lineRule="auto"/>
            </w:pPr>
            <w:r w:rsidRPr="00EA0098">
              <w:t>В том числе НДС 18</w:t>
            </w:r>
            <w:r>
              <w:t xml:space="preserve"> </w:t>
            </w:r>
            <w:r w:rsidRPr="00EA0098">
              <w:t>%: ____________________________________________________</w:t>
            </w:r>
          </w:p>
          <w:p w:rsidR="008113CD" w:rsidRPr="00EA0098" w:rsidRDefault="008113CD" w:rsidP="009754EB">
            <w:pPr>
              <w:spacing w:line="266" w:lineRule="auto"/>
            </w:pPr>
            <w:r w:rsidRPr="00EA0098">
              <w:t>Срок поставки:__________________</w:t>
            </w:r>
          </w:p>
          <w:p w:rsidR="008113CD" w:rsidRDefault="008113CD" w:rsidP="009754EB">
            <w:pPr>
              <w:spacing w:line="266" w:lineRule="auto"/>
            </w:pPr>
          </w:p>
          <w:p w:rsidR="008113CD" w:rsidRDefault="008113CD" w:rsidP="009754EB">
            <w:pPr>
              <w:tabs>
                <w:tab w:val="left" w:pos="1230"/>
              </w:tabs>
              <w:spacing w:line="266" w:lineRule="auto"/>
            </w:pPr>
            <w:r>
              <w:tab/>
            </w:r>
          </w:p>
          <w:p w:rsidR="008113CD" w:rsidRPr="00EA0098" w:rsidRDefault="008113CD" w:rsidP="009754EB">
            <w:pPr>
              <w:spacing w:line="266" w:lineRule="auto"/>
            </w:pPr>
          </w:p>
          <w:p w:rsidR="008113CD" w:rsidRPr="00EA0098" w:rsidRDefault="008113CD" w:rsidP="009754EB">
            <w:pPr>
              <w:tabs>
                <w:tab w:val="left" w:pos="5670"/>
              </w:tabs>
              <w:spacing w:line="266" w:lineRule="auto"/>
              <w:ind w:left="567"/>
              <w:jc w:val="both"/>
            </w:pPr>
            <w:r w:rsidRPr="00EA0098">
              <w:t>Представитель от</w:t>
            </w:r>
            <w:r>
              <w:t xml:space="preserve"> </w:t>
            </w:r>
            <w:r w:rsidRPr="00EA0098">
              <w:t>Покупателя:</w:t>
            </w:r>
            <w:r>
              <w:t xml:space="preserve"> </w:t>
            </w:r>
            <w:r w:rsidRPr="00EA0098">
              <w:t>_______________________________________</w:t>
            </w:r>
          </w:p>
          <w:p w:rsidR="008113CD" w:rsidRPr="00EA0098" w:rsidRDefault="008113CD" w:rsidP="009754EB">
            <w:pPr>
              <w:spacing w:line="266" w:lineRule="auto"/>
              <w:ind w:left="567"/>
            </w:pPr>
          </w:p>
          <w:p w:rsidR="008113CD" w:rsidRPr="00EA0098" w:rsidRDefault="008113CD" w:rsidP="009754EB">
            <w:pPr>
              <w:spacing w:line="266" w:lineRule="auto"/>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5"/>
              <w:gridCol w:w="4139"/>
            </w:tblGrid>
            <w:tr w:rsidR="008113CD" w:rsidRPr="00EA0098" w:rsidTr="009754EB">
              <w:trPr>
                <w:trHeight w:val="1428"/>
              </w:trPr>
              <w:tc>
                <w:tcPr>
                  <w:tcW w:w="4705" w:type="dxa"/>
                  <w:tcBorders>
                    <w:top w:val="nil"/>
                    <w:left w:val="nil"/>
                    <w:bottom w:val="nil"/>
                    <w:right w:val="nil"/>
                  </w:tcBorders>
                </w:tcPr>
                <w:p w:rsidR="008113CD" w:rsidRPr="00EA0098" w:rsidRDefault="008113CD" w:rsidP="003A3995">
                  <w:pPr>
                    <w:framePr w:hSpace="180" w:wrap="around" w:vAnchor="text" w:hAnchor="text" w:x="-101" w:y="211"/>
                    <w:spacing w:line="266" w:lineRule="auto"/>
                  </w:pPr>
                  <w:r w:rsidRPr="00EA0098">
                    <w:t>Покупатель:</w:t>
                  </w:r>
                </w:p>
                <w:p w:rsidR="008113CD" w:rsidRPr="00EA0098" w:rsidRDefault="008113CD" w:rsidP="003A3995">
                  <w:pPr>
                    <w:framePr w:hSpace="180" w:wrap="around" w:vAnchor="text" w:hAnchor="text" w:x="-101" w:y="211"/>
                    <w:spacing w:line="266" w:lineRule="auto"/>
                  </w:pPr>
                </w:p>
                <w:p w:rsidR="008113CD" w:rsidRPr="00EA0098" w:rsidRDefault="008113CD" w:rsidP="003A3995">
                  <w:pPr>
                    <w:framePr w:hSpace="180" w:wrap="around" w:vAnchor="text" w:hAnchor="text" w:x="-101" w:y="211"/>
                    <w:spacing w:line="266" w:lineRule="auto"/>
                  </w:pPr>
                  <w:r w:rsidRPr="00EA0098">
                    <w:t>________    ______________</w:t>
                  </w:r>
                </w:p>
                <w:p w:rsidR="008113CD" w:rsidRPr="00EA0098" w:rsidRDefault="008113CD" w:rsidP="003A3995">
                  <w:pPr>
                    <w:framePr w:hSpace="180" w:wrap="around" w:vAnchor="text" w:hAnchor="text" w:x="-101" w:y="211"/>
                    <w:spacing w:line="266" w:lineRule="auto"/>
                    <w:rPr>
                      <w:vertAlign w:val="superscript"/>
                    </w:rPr>
                  </w:pPr>
                  <w:r w:rsidRPr="00EA0098">
                    <w:rPr>
                      <w:vertAlign w:val="superscript"/>
                    </w:rPr>
                    <w:t xml:space="preserve">(подпись)                    (Ф.И.О.)                                     </w:t>
                  </w:r>
                </w:p>
              </w:tc>
              <w:tc>
                <w:tcPr>
                  <w:tcW w:w="4139" w:type="dxa"/>
                  <w:tcBorders>
                    <w:top w:val="nil"/>
                    <w:left w:val="nil"/>
                    <w:bottom w:val="nil"/>
                    <w:right w:val="nil"/>
                  </w:tcBorders>
                </w:tcPr>
                <w:p w:rsidR="008113CD" w:rsidRPr="00EA0098" w:rsidRDefault="008113CD" w:rsidP="003A3995">
                  <w:pPr>
                    <w:framePr w:hSpace="180" w:wrap="around" w:vAnchor="text" w:hAnchor="text" w:x="-101" w:y="211"/>
                    <w:spacing w:line="266" w:lineRule="auto"/>
                  </w:pPr>
                  <w:r w:rsidRPr="00EA0098">
                    <w:t>Поставщик:</w:t>
                  </w:r>
                </w:p>
                <w:p w:rsidR="008113CD" w:rsidRPr="00EA0098" w:rsidRDefault="008113CD" w:rsidP="003A3995">
                  <w:pPr>
                    <w:framePr w:hSpace="180" w:wrap="around" w:vAnchor="text" w:hAnchor="text" w:x="-101" w:y="211"/>
                    <w:spacing w:line="266" w:lineRule="auto"/>
                  </w:pPr>
                </w:p>
                <w:p w:rsidR="008113CD" w:rsidRPr="00EA0098" w:rsidRDefault="008113CD" w:rsidP="003A3995">
                  <w:pPr>
                    <w:framePr w:hSpace="180" w:wrap="around" w:vAnchor="text" w:hAnchor="text" w:x="-101" w:y="211"/>
                    <w:spacing w:line="266" w:lineRule="auto"/>
                  </w:pPr>
                  <w:r w:rsidRPr="00EA0098">
                    <w:t>________    ______________</w:t>
                  </w:r>
                </w:p>
                <w:p w:rsidR="008113CD" w:rsidRPr="00EA0098" w:rsidRDefault="008113CD" w:rsidP="003A3995">
                  <w:pPr>
                    <w:framePr w:hSpace="180" w:wrap="around" w:vAnchor="text" w:hAnchor="text" w:x="-101" w:y="211"/>
                    <w:spacing w:line="266" w:lineRule="auto"/>
                  </w:pPr>
                  <w:r w:rsidRPr="00EA0098">
                    <w:rPr>
                      <w:vertAlign w:val="superscript"/>
                    </w:rPr>
                    <w:t xml:space="preserve">(подпись)                    (Ф.И.О.)                                     </w:t>
                  </w:r>
                </w:p>
              </w:tc>
            </w:tr>
          </w:tbl>
          <w:p w:rsidR="008113CD" w:rsidRPr="00EA0098" w:rsidRDefault="008113CD" w:rsidP="009754EB">
            <w:pPr>
              <w:spacing w:line="266" w:lineRule="auto"/>
            </w:pPr>
          </w:p>
        </w:tc>
      </w:tr>
    </w:tbl>
    <w:p w:rsidR="008113CD" w:rsidRDefault="008113CD" w:rsidP="008113CD">
      <w:pPr>
        <w:spacing w:line="266" w:lineRule="auto"/>
      </w:pPr>
    </w:p>
    <w:p w:rsidR="008113CD" w:rsidRDefault="008113CD" w:rsidP="008113CD">
      <w:pPr>
        <w:ind w:firstLine="567"/>
        <w:jc w:val="center"/>
        <w:rPr>
          <w:b/>
        </w:rPr>
      </w:pPr>
    </w:p>
    <w:tbl>
      <w:tblPr>
        <w:tblW w:w="10036" w:type="dxa"/>
        <w:tblInd w:w="137" w:type="dxa"/>
        <w:tblLook w:val="0000" w:firstRow="0" w:lastRow="0" w:firstColumn="0" w:lastColumn="0" w:noHBand="0" w:noVBand="0"/>
      </w:tblPr>
      <w:tblGrid>
        <w:gridCol w:w="5216"/>
        <w:gridCol w:w="4820"/>
      </w:tblGrid>
      <w:tr w:rsidR="008113CD" w:rsidRPr="00021914" w:rsidTr="009754EB">
        <w:trPr>
          <w:trHeight w:val="1510"/>
        </w:trPr>
        <w:tc>
          <w:tcPr>
            <w:tcW w:w="5216" w:type="dxa"/>
          </w:tcPr>
          <w:p w:rsidR="008113CD" w:rsidRPr="00021914" w:rsidRDefault="008113CD" w:rsidP="009754EB">
            <w:r>
              <w:t>Покупатель</w:t>
            </w:r>
            <w:r w:rsidRPr="00021914">
              <w:t>:</w:t>
            </w:r>
          </w:p>
          <w:p w:rsidR="008113CD" w:rsidRPr="00021914" w:rsidRDefault="008113CD" w:rsidP="009754EB"/>
          <w:p w:rsidR="008113CD" w:rsidRPr="00021914" w:rsidRDefault="008113CD" w:rsidP="009754EB">
            <w:r w:rsidRPr="00021914">
              <w:t>________    ______________</w:t>
            </w:r>
          </w:p>
          <w:p w:rsidR="008113CD" w:rsidRPr="00021914" w:rsidRDefault="008113CD" w:rsidP="009754EB">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8113CD" w:rsidRPr="00021914" w:rsidRDefault="008113CD" w:rsidP="009754EB">
            <w:r>
              <w:t>Поставщик</w:t>
            </w:r>
            <w:r w:rsidRPr="00021914">
              <w:t>:</w:t>
            </w:r>
          </w:p>
          <w:p w:rsidR="008113CD" w:rsidRPr="00021914" w:rsidRDefault="008113CD" w:rsidP="009754EB"/>
          <w:p w:rsidR="008113CD" w:rsidRPr="00021914" w:rsidRDefault="008113CD" w:rsidP="009754EB">
            <w:r w:rsidRPr="00021914">
              <w:t>________    ______________</w:t>
            </w:r>
          </w:p>
          <w:p w:rsidR="008113CD" w:rsidRPr="00021914" w:rsidRDefault="008113CD" w:rsidP="009754EB">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8113CD" w:rsidRDefault="008113CD" w:rsidP="008113CD">
      <w:pPr>
        <w:suppressAutoHyphens w:val="0"/>
        <w:jc w:val="right"/>
      </w:pPr>
      <w:r>
        <w:t xml:space="preserve">Приложение № 3 </w:t>
      </w:r>
    </w:p>
    <w:p w:rsidR="008113CD" w:rsidRDefault="008113CD" w:rsidP="008113CD">
      <w:pPr>
        <w:ind w:firstLine="567"/>
        <w:jc w:val="right"/>
      </w:pPr>
      <w:r>
        <w:t xml:space="preserve">к Договору поставки </w:t>
      </w:r>
    </w:p>
    <w:p w:rsidR="008113CD" w:rsidRDefault="008113CD" w:rsidP="008113CD">
      <w:pPr>
        <w:ind w:firstLine="567"/>
        <w:jc w:val="right"/>
      </w:pPr>
      <w:r>
        <w:t xml:space="preserve">                                                                                                                  №</w:t>
      </w:r>
      <w:proofErr w:type="spellStart"/>
      <w:r>
        <w:t>ТКд</w:t>
      </w:r>
      <w:proofErr w:type="spellEnd"/>
      <w:r>
        <w:t xml:space="preserve">/___/___/_____    </w:t>
      </w:r>
    </w:p>
    <w:p w:rsidR="008113CD" w:rsidRDefault="008113CD" w:rsidP="008113CD">
      <w:pPr>
        <w:ind w:firstLine="567"/>
        <w:jc w:val="right"/>
      </w:pPr>
      <w:r>
        <w:t xml:space="preserve">от «___» __________ _____ </w:t>
      </w:r>
      <w:proofErr w:type="gramStart"/>
      <w:r>
        <w:t>г</w:t>
      </w:r>
      <w:proofErr w:type="gramEnd"/>
      <w:r>
        <w:t>.</w:t>
      </w:r>
    </w:p>
    <w:p w:rsidR="008113CD" w:rsidRDefault="008113CD" w:rsidP="008113CD">
      <w:pPr>
        <w:suppressAutoHyphens w:val="0"/>
      </w:pPr>
    </w:p>
    <w:p w:rsidR="008113CD" w:rsidRDefault="008113CD" w:rsidP="008113CD">
      <w:pPr>
        <w:spacing w:line="266" w:lineRule="auto"/>
        <w:jc w:val="center"/>
        <w:rPr>
          <w:b/>
        </w:rPr>
      </w:pPr>
    </w:p>
    <w:p w:rsidR="008113CD" w:rsidRDefault="008113CD" w:rsidP="008113CD">
      <w:pPr>
        <w:spacing w:line="266" w:lineRule="auto"/>
        <w:jc w:val="center"/>
        <w:rPr>
          <w:b/>
        </w:rPr>
      </w:pPr>
      <w:r w:rsidRPr="00EA0098">
        <w:rPr>
          <w:b/>
        </w:rPr>
        <w:t>Спецификация №</w:t>
      </w:r>
      <w:r>
        <w:rPr>
          <w:b/>
        </w:rPr>
        <w:t xml:space="preserve"> 1</w:t>
      </w:r>
    </w:p>
    <w:p w:rsidR="008113CD" w:rsidRPr="00EA0098" w:rsidRDefault="008113CD" w:rsidP="008113CD">
      <w:pPr>
        <w:spacing w:line="266" w:lineRule="auto"/>
        <w:jc w:val="center"/>
        <w:rPr>
          <w:b/>
        </w:rPr>
      </w:pPr>
    </w:p>
    <w:tbl>
      <w:tblPr>
        <w:tblW w:w="9541" w:type="dxa"/>
        <w:tblInd w:w="93" w:type="dxa"/>
        <w:tblLayout w:type="fixed"/>
        <w:tblLook w:val="04A0" w:firstRow="1" w:lastRow="0" w:firstColumn="1" w:lastColumn="0" w:noHBand="0" w:noVBand="1"/>
      </w:tblPr>
      <w:tblGrid>
        <w:gridCol w:w="724"/>
        <w:gridCol w:w="2439"/>
        <w:gridCol w:w="1842"/>
        <w:gridCol w:w="1276"/>
        <w:gridCol w:w="1701"/>
        <w:gridCol w:w="1559"/>
      </w:tblGrid>
      <w:tr w:rsidR="008113CD" w:rsidRPr="00676BD9" w:rsidTr="009754EB">
        <w:trPr>
          <w:trHeight w:val="329"/>
        </w:trPr>
        <w:tc>
          <w:tcPr>
            <w:tcW w:w="724" w:type="dxa"/>
            <w:tcBorders>
              <w:top w:val="single" w:sz="4" w:space="0" w:color="auto"/>
              <w:left w:val="single" w:sz="4" w:space="0" w:color="auto"/>
              <w:bottom w:val="single" w:sz="4" w:space="0" w:color="auto"/>
              <w:right w:val="single" w:sz="4" w:space="0" w:color="auto"/>
            </w:tcBorders>
          </w:tcPr>
          <w:p w:rsidR="008113CD" w:rsidRDefault="008113CD" w:rsidP="009754EB">
            <w:pPr>
              <w:spacing w:line="266" w:lineRule="auto"/>
              <w:jc w:val="center"/>
              <w:rPr>
                <w:b/>
                <w:bCs/>
                <w:iCs/>
                <w:color w:val="000000"/>
              </w:rPr>
            </w:pPr>
            <w:r>
              <w:rPr>
                <w:b/>
                <w:bCs/>
                <w:iCs/>
                <w:color w:val="000000"/>
              </w:rPr>
              <w:t>№№</w:t>
            </w:r>
          </w:p>
          <w:p w:rsidR="008113CD" w:rsidRPr="00E01A14" w:rsidRDefault="008113CD" w:rsidP="009754EB">
            <w:pPr>
              <w:spacing w:line="266" w:lineRule="auto"/>
              <w:jc w:val="center"/>
              <w:rPr>
                <w:b/>
                <w:bCs/>
                <w:iCs/>
                <w:color w:val="000000"/>
              </w:rPr>
            </w:pPr>
            <w:proofErr w:type="gramStart"/>
            <w:r>
              <w:rPr>
                <w:b/>
                <w:bCs/>
                <w:iCs/>
                <w:color w:val="000000"/>
              </w:rPr>
              <w:t>п</w:t>
            </w:r>
            <w:proofErr w:type="gramEnd"/>
            <w:r>
              <w:rPr>
                <w:b/>
                <w:bCs/>
                <w:iCs/>
                <w:color w:val="000000"/>
              </w:rPr>
              <w:t>/п</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8113CD" w:rsidRPr="00E01A14" w:rsidRDefault="008113CD" w:rsidP="009754EB">
            <w:pPr>
              <w:spacing w:line="266" w:lineRule="auto"/>
              <w:jc w:val="center"/>
              <w:rPr>
                <w:b/>
                <w:bCs/>
                <w:iCs/>
                <w:color w:val="000000"/>
              </w:rPr>
            </w:pPr>
            <w:r>
              <w:rPr>
                <w:b/>
                <w:bCs/>
                <w:iCs/>
                <w:color w:val="000000"/>
              </w:rPr>
              <w:t>Тип и на</w:t>
            </w:r>
            <w:r w:rsidRPr="00E01A14">
              <w:rPr>
                <w:b/>
                <w:bCs/>
                <w:iCs/>
                <w:color w:val="000000"/>
              </w:rPr>
              <w:t>именование оргтехники</w:t>
            </w:r>
          </w:p>
        </w:tc>
        <w:tc>
          <w:tcPr>
            <w:tcW w:w="1842" w:type="dxa"/>
            <w:tcBorders>
              <w:top w:val="single" w:sz="4" w:space="0" w:color="auto"/>
              <w:left w:val="nil"/>
              <w:bottom w:val="single" w:sz="4" w:space="0" w:color="auto"/>
              <w:right w:val="single" w:sz="4" w:space="0" w:color="auto"/>
            </w:tcBorders>
            <w:shd w:val="clear" w:color="auto" w:fill="auto"/>
            <w:hideMark/>
          </w:tcPr>
          <w:p w:rsidR="008113CD" w:rsidRDefault="008113CD" w:rsidP="009754EB">
            <w:pPr>
              <w:spacing w:line="266" w:lineRule="auto"/>
              <w:jc w:val="center"/>
              <w:rPr>
                <w:b/>
                <w:bCs/>
                <w:iCs/>
                <w:color w:val="000000"/>
              </w:rPr>
            </w:pPr>
            <w:r w:rsidRPr="00E01A14">
              <w:rPr>
                <w:b/>
                <w:bCs/>
                <w:iCs/>
                <w:color w:val="000000"/>
              </w:rPr>
              <w:t>Наименование расходного материала</w:t>
            </w:r>
          </w:p>
          <w:p w:rsidR="008113CD" w:rsidRPr="00E01A14" w:rsidRDefault="008113CD" w:rsidP="009754EB">
            <w:pPr>
              <w:spacing w:line="266" w:lineRule="auto"/>
              <w:jc w:val="center"/>
              <w:rPr>
                <w:b/>
                <w:bCs/>
                <w:iCs/>
                <w:color w:val="000000"/>
              </w:rPr>
            </w:pPr>
            <w:r>
              <w:rPr>
                <w:b/>
                <w:bCs/>
                <w:iCs/>
                <w:color w:val="000000"/>
              </w:rPr>
              <w:t>(Товара)</w:t>
            </w:r>
          </w:p>
        </w:tc>
        <w:tc>
          <w:tcPr>
            <w:tcW w:w="1276" w:type="dxa"/>
            <w:tcBorders>
              <w:top w:val="single" w:sz="4" w:space="0" w:color="auto"/>
              <w:left w:val="nil"/>
              <w:bottom w:val="single" w:sz="4" w:space="0" w:color="auto"/>
              <w:right w:val="single" w:sz="4" w:space="0" w:color="auto"/>
            </w:tcBorders>
            <w:shd w:val="clear" w:color="auto" w:fill="auto"/>
            <w:hideMark/>
          </w:tcPr>
          <w:p w:rsidR="008113CD" w:rsidRPr="00E01A14" w:rsidRDefault="008113CD" w:rsidP="009754EB">
            <w:pPr>
              <w:spacing w:line="266" w:lineRule="auto"/>
              <w:jc w:val="center"/>
              <w:rPr>
                <w:b/>
                <w:bCs/>
                <w:iCs/>
                <w:color w:val="000000"/>
              </w:rPr>
            </w:pPr>
            <w:r w:rsidRPr="00E01A14">
              <w:rPr>
                <w:b/>
                <w:bCs/>
                <w:iCs/>
                <w:color w:val="000000"/>
              </w:rPr>
              <w:t>Количество</w:t>
            </w:r>
            <w:r>
              <w:rPr>
                <w:b/>
                <w:bCs/>
                <w:iCs/>
                <w:color w:val="000000"/>
              </w:rPr>
              <w:t>, шт.</w:t>
            </w:r>
          </w:p>
        </w:tc>
        <w:tc>
          <w:tcPr>
            <w:tcW w:w="1701" w:type="dxa"/>
            <w:tcBorders>
              <w:top w:val="single" w:sz="4" w:space="0" w:color="auto"/>
              <w:left w:val="nil"/>
              <w:bottom w:val="single" w:sz="4" w:space="0" w:color="auto"/>
              <w:right w:val="single" w:sz="4" w:space="0" w:color="auto"/>
            </w:tcBorders>
            <w:shd w:val="clear" w:color="auto" w:fill="auto"/>
            <w:hideMark/>
          </w:tcPr>
          <w:p w:rsidR="008113CD" w:rsidRPr="00E01A14" w:rsidRDefault="008113CD" w:rsidP="009754EB">
            <w:pPr>
              <w:spacing w:line="266" w:lineRule="auto"/>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c НДС 18%</w:t>
            </w:r>
          </w:p>
        </w:tc>
        <w:tc>
          <w:tcPr>
            <w:tcW w:w="1559" w:type="dxa"/>
            <w:tcBorders>
              <w:top w:val="single" w:sz="4" w:space="0" w:color="auto"/>
              <w:left w:val="nil"/>
              <w:bottom w:val="single" w:sz="4" w:space="0" w:color="auto"/>
              <w:right w:val="single" w:sz="4" w:space="0" w:color="auto"/>
            </w:tcBorders>
            <w:shd w:val="clear" w:color="auto" w:fill="auto"/>
            <w:hideMark/>
          </w:tcPr>
          <w:p w:rsidR="008113CD" w:rsidRPr="00E01A14" w:rsidRDefault="008113CD" w:rsidP="009754EB">
            <w:pPr>
              <w:spacing w:line="266" w:lineRule="auto"/>
              <w:jc w:val="center"/>
              <w:rPr>
                <w:b/>
                <w:bCs/>
                <w:iCs/>
                <w:color w:val="000000"/>
              </w:rPr>
            </w:pPr>
            <w:r w:rsidRPr="00E01A14">
              <w:rPr>
                <w:b/>
                <w:bCs/>
                <w:iCs/>
                <w:color w:val="000000"/>
              </w:rPr>
              <w:t>Всего, в руб</w:t>
            </w:r>
            <w:r>
              <w:rPr>
                <w:b/>
                <w:bCs/>
                <w:iCs/>
                <w:color w:val="000000"/>
              </w:rPr>
              <w:t>.</w:t>
            </w:r>
            <w:r w:rsidRPr="00E01A14">
              <w:rPr>
                <w:b/>
                <w:bCs/>
                <w:iCs/>
                <w:color w:val="000000"/>
              </w:rPr>
              <w:t>, c НДС 18%</w:t>
            </w: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Pr="00676BD9" w:rsidRDefault="008113CD" w:rsidP="009754EB">
            <w:pPr>
              <w:spacing w:line="266" w:lineRule="auto"/>
              <w:jc w:val="center"/>
              <w:rPr>
                <w:color w:val="000000"/>
              </w:rPr>
            </w:pPr>
            <w:r>
              <w:rPr>
                <w:color w:val="000000"/>
              </w:rPr>
              <w:t>1</w:t>
            </w: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9754E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Pr="00676BD9" w:rsidRDefault="008113CD" w:rsidP="009754EB">
            <w:pPr>
              <w:spacing w:line="266" w:lineRule="auto"/>
              <w:jc w:val="center"/>
              <w:rPr>
                <w:color w:val="000000"/>
              </w:rPr>
            </w:pPr>
            <w:r>
              <w:rPr>
                <w:color w:val="000000"/>
              </w:rPr>
              <w:t>2</w:t>
            </w: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9754E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Default="008113CD" w:rsidP="009754EB">
            <w:pPr>
              <w:spacing w:line="266" w:lineRule="auto"/>
              <w:jc w:val="center"/>
              <w:rPr>
                <w:color w:val="000000"/>
              </w:rPr>
            </w:pPr>
            <w:r>
              <w:rPr>
                <w:color w:val="000000"/>
              </w:rPr>
              <w:t>3</w:t>
            </w: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9754E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Default="008113CD" w:rsidP="009754EB">
            <w:pPr>
              <w:spacing w:line="266" w:lineRule="auto"/>
              <w:jc w:val="center"/>
              <w:rPr>
                <w:color w:val="000000"/>
              </w:rPr>
            </w:pPr>
            <w:r>
              <w:rPr>
                <w:color w:val="000000"/>
              </w:rPr>
              <w:t>4</w:t>
            </w: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9754E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Default="008113CD" w:rsidP="009754EB">
            <w:pPr>
              <w:spacing w:line="266" w:lineRule="auto"/>
              <w:jc w:val="center"/>
              <w:rPr>
                <w:color w:val="000000"/>
              </w:rPr>
            </w:pPr>
            <w:r>
              <w:rPr>
                <w:color w:val="000000"/>
              </w:rPr>
              <w:t>5</w:t>
            </w: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9754E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Default="008113CD" w:rsidP="009754EB">
            <w:pPr>
              <w:spacing w:line="266" w:lineRule="auto"/>
              <w:jc w:val="center"/>
              <w:rPr>
                <w:color w:val="000000"/>
              </w:rPr>
            </w:pPr>
            <w:r>
              <w:rPr>
                <w:color w:val="000000"/>
              </w:rPr>
              <w:t>6</w:t>
            </w: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9754E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Default="008113CD" w:rsidP="009754EB">
            <w:pPr>
              <w:spacing w:line="266" w:lineRule="auto"/>
              <w:jc w:val="center"/>
              <w:rPr>
                <w:color w:val="000000"/>
              </w:rPr>
            </w:pPr>
            <w:r>
              <w:rPr>
                <w:color w:val="000000"/>
              </w:rPr>
              <w:t>7</w:t>
            </w: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9754E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r>
      <w:tr w:rsidR="008113CD" w:rsidRPr="00676BD9" w:rsidTr="009754EB">
        <w:trPr>
          <w:trHeight w:val="329"/>
        </w:trPr>
        <w:tc>
          <w:tcPr>
            <w:tcW w:w="724" w:type="dxa"/>
            <w:tcBorders>
              <w:top w:val="nil"/>
              <w:left w:val="single" w:sz="4" w:space="0" w:color="auto"/>
              <w:bottom w:val="single" w:sz="4" w:space="0" w:color="auto"/>
              <w:right w:val="single" w:sz="4" w:space="0" w:color="auto"/>
            </w:tcBorders>
          </w:tcPr>
          <w:p w:rsidR="008113CD" w:rsidRDefault="008113CD" w:rsidP="009754EB">
            <w:pPr>
              <w:spacing w:line="266" w:lineRule="auto"/>
              <w:jc w:val="center"/>
              <w:rPr>
                <w:color w:val="000000"/>
              </w:rPr>
            </w:pPr>
          </w:p>
        </w:tc>
        <w:tc>
          <w:tcPr>
            <w:tcW w:w="2439" w:type="dxa"/>
            <w:tcBorders>
              <w:top w:val="nil"/>
              <w:left w:val="single" w:sz="4" w:space="0" w:color="auto"/>
              <w:bottom w:val="single" w:sz="4" w:space="0" w:color="auto"/>
              <w:right w:val="single" w:sz="4" w:space="0" w:color="auto"/>
            </w:tcBorders>
            <w:shd w:val="clear" w:color="auto" w:fill="auto"/>
            <w:hideMark/>
          </w:tcPr>
          <w:p w:rsidR="008113CD" w:rsidRPr="00676BD9" w:rsidRDefault="008113CD" w:rsidP="009754E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8113CD" w:rsidRPr="00676BD9" w:rsidRDefault="008113CD" w:rsidP="009754EB">
            <w:pPr>
              <w:spacing w:line="266" w:lineRule="auto"/>
              <w:jc w:val="center"/>
              <w:rPr>
                <w:color w:val="000000"/>
              </w:rPr>
            </w:pPr>
          </w:p>
        </w:tc>
      </w:tr>
      <w:tr w:rsidR="008113CD" w:rsidRPr="00676BD9" w:rsidTr="009754EB">
        <w:trPr>
          <w:trHeight w:val="314"/>
        </w:trPr>
        <w:tc>
          <w:tcPr>
            <w:tcW w:w="724" w:type="dxa"/>
            <w:tcBorders>
              <w:top w:val="single" w:sz="4" w:space="0" w:color="auto"/>
            </w:tcBorders>
          </w:tcPr>
          <w:p w:rsidR="008113CD" w:rsidRPr="00E01A14" w:rsidRDefault="008113CD" w:rsidP="009754EB">
            <w:pPr>
              <w:spacing w:line="266" w:lineRule="auto"/>
              <w:jc w:val="center"/>
              <w:rPr>
                <w:b/>
                <w:color w:val="000000"/>
              </w:rPr>
            </w:pPr>
          </w:p>
        </w:tc>
        <w:tc>
          <w:tcPr>
            <w:tcW w:w="2439" w:type="dxa"/>
            <w:tcBorders>
              <w:top w:val="single" w:sz="4" w:space="0" w:color="auto"/>
            </w:tcBorders>
            <w:shd w:val="clear" w:color="auto" w:fill="auto"/>
            <w:hideMark/>
          </w:tcPr>
          <w:p w:rsidR="008113CD" w:rsidRPr="00E01A14" w:rsidRDefault="008113CD" w:rsidP="009754EB">
            <w:pPr>
              <w:spacing w:line="266" w:lineRule="auto"/>
              <w:rPr>
                <w:b/>
                <w:color w:val="000000"/>
              </w:rPr>
            </w:pPr>
          </w:p>
        </w:tc>
        <w:tc>
          <w:tcPr>
            <w:tcW w:w="1842" w:type="dxa"/>
            <w:tcBorders>
              <w:top w:val="single" w:sz="4" w:space="0" w:color="auto"/>
            </w:tcBorders>
            <w:shd w:val="clear" w:color="auto" w:fill="auto"/>
            <w:hideMark/>
          </w:tcPr>
          <w:p w:rsidR="008113CD" w:rsidRPr="00E01A14" w:rsidRDefault="008113CD" w:rsidP="009754EB">
            <w:pPr>
              <w:spacing w:line="266" w:lineRule="auto"/>
              <w:jc w:val="center"/>
              <w:rPr>
                <w:b/>
                <w:color w:val="000000"/>
              </w:rPr>
            </w:pPr>
            <w:r w:rsidRPr="00E01A14">
              <w:rPr>
                <w:b/>
                <w:color w:val="000000"/>
              </w:rPr>
              <w:t> </w:t>
            </w:r>
          </w:p>
        </w:tc>
        <w:tc>
          <w:tcPr>
            <w:tcW w:w="1276" w:type="dxa"/>
            <w:tcBorders>
              <w:top w:val="single" w:sz="4" w:space="0" w:color="auto"/>
            </w:tcBorders>
            <w:shd w:val="clear" w:color="auto" w:fill="auto"/>
            <w:hideMark/>
          </w:tcPr>
          <w:p w:rsidR="008113CD" w:rsidRPr="00E01A14" w:rsidRDefault="008113CD" w:rsidP="009754EB">
            <w:pPr>
              <w:spacing w:line="266" w:lineRule="auto"/>
              <w:jc w:val="center"/>
              <w:rPr>
                <w:b/>
                <w:color w:val="000000"/>
              </w:rPr>
            </w:pPr>
            <w:r w:rsidRPr="00E01A14">
              <w:rPr>
                <w:b/>
                <w:color w:val="000000"/>
              </w:rPr>
              <w:t> </w:t>
            </w:r>
          </w:p>
        </w:tc>
        <w:tc>
          <w:tcPr>
            <w:tcW w:w="1701" w:type="dxa"/>
            <w:tcBorders>
              <w:top w:val="single" w:sz="4" w:space="0" w:color="auto"/>
              <w:right w:val="single" w:sz="4" w:space="0" w:color="auto"/>
            </w:tcBorders>
            <w:shd w:val="clear" w:color="auto" w:fill="auto"/>
            <w:hideMark/>
          </w:tcPr>
          <w:p w:rsidR="008113CD" w:rsidRPr="00E01A14" w:rsidRDefault="008113CD" w:rsidP="009754EB">
            <w:pPr>
              <w:spacing w:line="266" w:lineRule="auto"/>
              <w:jc w:val="right"/>
              <w:rPr>
                <w:b/>
                <w:color w:val="000000"/>
              </w:rPr>
            </w:pPr>
            <w:r w:rsidRPr="00E01A14">
              <w:rPr>
                <w:b/>
                <w:color w:val="000000"/>
              </w:rPr>
              <w:t>Итого: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113CD" w:rsidRPr="00E01A14" w:rsidRDefault="008113CD" w:rsidP="009754EB">
            <w:pPr>
              <w:spacing w:line="266" w:lineRule="auto"/>
              <w:jc w:val="center"/>
              <w:rPr>
                <w:b/>
                <w:color w:val="000000"/>
              </w:rPr>
            </w:pPr>
          </w:p>
        </w:tc>
      </w:tr>
      <w:tr w:rsidR="008113CD" w:rsidRPr="00676BD9" w:rsidTr="009754EB">
        <w:trPr>
          <w:trHeight w:val="314"/>
        </w:trPr>
        <w:tc>
          <w:tcPr>
            <w:tcW w:w="724" w:type="dxa"/>
            <w:tcBorders>
              <w:top w:val="single" w:sz="4" w:space="0" w:color="auto"/>
            </w:tcBorders>
          </w:tcPr>
          <w:p w:rsidR="008113CD" w:rsidRPr="00E01A14" w:rsidRDefault="008113CD" w:rsidP="009754EB">
            <w:pPr>
              <w:spacing w:line="266" w:lineRule="auto"/>
              <w:jc w:val="center"/>
              <w:rPr>
                <w:b/>
                <w:color w:val="000000"/>
              </w:rPr>
            </w:pPr>
          </w:p>
        </w:tc>
        <w:tc>
          <w:tcPr>
            <w:tcW w:w="2439" w:type="dxa"/>
            <w:tcBorders>
              <w:top w:val="single" w:sz="4" w:space="0" w:color="auto"/>
            </w:tcBorders>
            <w:shd w:val="clear" w:color="auto" w:fill="auto"/>
            <w:hideMark/>
          </w:tcPr>
          <w:p w:rsidR="008113CD" w:rsidRPr="00E01A14" w:rsidRDefault="008113CD" w:rsidP="009754EB">
            <w:pPr>
              <w:spacing w:line="266" w:lineRule="auto"/>
              <w:rPr>
                <w:b/>
                <w:color w:val="000000"/>
              </w:rPr>
            </w:pPr>
          </w:p>
        </w:tc>
        <w:tc>
          <w:tcPr>
            <w:tcW w:w="1842" w:type="dxa"/>
            <w:tcBorders>
              <w:top w:val="single" w:sz="4" w:space="0" w:color="auto"/>
            </w:tcBorders>
            <w:shd w:val="clear" w:color="auto" w:fill="auto"/>
            <w:hideMark/>
          </w:tcPr>
          <w:p w:rsidR="008113CD" w:rsidRPr="00E01A14" w:rsidRDefault="008113CD" w:rsidP="009754EB">
            <w:pPr>
              <w:spacing w:line="266" w:lineRule="auto"/>
              <w:jc w:val="center"/>
              <w:rPr>
                <w:b/>
                <w:color w:val="000000"/>
              </w:rPr>
            </w:pPr>
          </w:p>
        </w:tc>
        <w:tc>
          <w:tcPr>
            <w:tcW w:w="2977" w:type="dxa"/>
            <w:gridSpan w:val="2"/>
            <w:tcBorders>
              <w:top w:val="single" w:sz="4" w:space="0" w:color="auto"/>
              <w:right w:val="single" w:sz="4" w:space="0" w:color="auto"/>
            </w:tcBorders>
            <w:shd w:val="clear" w:color="auto" w:fill="auto"/>
            <w:hideMark/>
          </w:tcPr>
          <w:p w:rsidR="008113CD" w:rsidRPr="00E01A14" w:rsidRDefault="008113CD" w:rsidP="009754EB">
            <w:pPr>
              <w:spacing w:line="266" w:lineRule="auto"/>
              <w:jc w:val="right"/>
              <w:rPr>
                <w:b/>
                <w:color w:val="000000"/>
              </w:rPr>
            </w:pPr>
            <w:r>
              <w:rPr>
                <w:b/>
                <w:color w:val="000000"/>
              </w:rPr>
              <w:t xml:space="preserve">в </w:t>
            </w:r>
            <w:proofErr w:type="spellStart"/>
            <w:r>
              <w:rPr>
                <w:b/>
                <w:color w:val="000000"/>
              </w:rPr>
              <w:t>т.ч</w:t>
            </w:r>
            <w:proofErr w:type="spellEnd"/>
            <w:r>
              <w:rPr>
                <w:b/>
                <w:color w:val="000000"/>
              </w:rPr>
              <w:t>. НДС 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113CD" w:rsidRPr="00E01A14" w:rsidRDefault="008113CD" w:rsidP="009754EB">
            <w:pPr>
              <w:spacing w:line="266" w:lineRule="auto"/>
              <w:jc w:val="center"/>
              <w:rPr>
                <w:b/>
                <w:color w:val="000000"/>
              </w:rPr>
            </w:pPr>
          </w:p>
        </w:tc>
      </w:tr>
      <w:tr w:rsidR="008113CD" w:rsidRPr="00676BD9" w:rsidTr="009754EB">
        <w:trPr>
          <w:trHeight w:val="299"/>
        </w:trPr>
        <w:tc>
          <w:tcPr>
            <w:tcW w:w="724" w:type="dxa"/>
            <w:tcBorders>
              <w:left w:val="nil"/>
              <w:bottom w:val="nil"/>
              <w:right w:val="nil"/>
            </w:tcBorders>
          </w:tcPr>
          <w:p w:rsidR="008113CD" w:rsidRPr="00676BD9" w:rsidRDefault="008113CD" w:rsidP="009754EB">
            <w:pPr>
              <w:spacing w:line="266" w:lineRule="auto"/>
              <w:jc w:val="center"/>
              <w:rPr>
                <w:rFonts w:ascii="Calibri" w:hAnsi="Calibri"/>
                <w:color w:val="000000"/>
                <w:sz w:val="22"/>
                <w:szCs w:val="22"/>
              </w:rPr>
            </w:pPr>
          </w:p>
        </w:tc>
        <w:tc>
          <w:tcPr>
            <w:tcW w:w="2439" w:type="dxa"/>
            <w:tcBorders>
              <w:left w:val="nil"/>
              <w:bottom w:val="nil"/>
              <w:right w:val="nil"/>
            </w:tcBorders>
            <w:shd w:val="clear" w:color="auto" w:fill="auto"/>
            <w:hideMark/>
          </w:tcPr>
          <w:p w:rsidR="008113CD" w:rsidRPr="00676BD9" w:rsidRDefault="008113CD" w:rsidP="009754EB">
            <w:pPr>
              <w:spacing w:line="266" w:lineRule="auto"/>
              <w:rPr>
                <w:rFonts w:ascii="Calibri" w:hAnsi="Calibri"/>
                <w:color w:val="000000"/>
                <w:sz w:val="22"/>
                <w:szCs w:val="22"/>
              </w:rPr>
            </w:pPr>
          </w:p>
        </w:tc>
        <w:tc>
          <w:tcPr>
            <w:tcW w:w="1842" w:type="dxa"/>
            <w:tcBorders>
              <w:left w:val="nil"/>
              <w:bottom w:val="nil"/>
              <w:right w:val="nil"/>
            </w:tcBorders>
            <w:shd w:val="clear" w:color="auto" w:fill="auto"/>
            <w:hideMark/>
          </w:tcPr>
          <w:p w:rsidR="008113CD" w:rsidRPr="00676BD9" w:rsidRDefault="008113CD" w:rsidP="009754EB">
            <w:pPr>
              <w:spacing w:line="266" w:lineRule="auto"/>
              <w:jc w:val="center"/>
              <w:rPr>
                <w:rFonts w:ascii="Calibri" w:hAnsi="Calibri"/>
                <w:color w:val="000000"/>
                <w:sz w:val="22"/>
                <w:szCs w:val="22"/>
              </w:rPr>
            </w:pPr>
          </w:p>
        </w:tc>
        <w:tc>
          <w:tcPr>
            <w:tcW w:w="1276" w:type="dxa"/>
            <w:tcBorders>
              <w:left w:val="nil"/>
              <w:bottom w:val="nil"/>
              <w:right w:val="nil"/>
            </w:tcBorders>
            <w:shd w:val="clear" w:color="auto" w:fill="auto"/>
            <w:hideMark/>
          </w:tcPr>
          <w:p w:rsidR="008113CD" w:rsidRPr="00676BD9" w:rsidRDefault="008113CD" w:rsidP="009754EB">
            <w:pPr>
              <w:spacing w:line="266" w:lineRule="auto"/>
              <w:jc w:val="center"/>
              <w:rPr>
                <w:rFonts w:ascii="Calibri" w:hAnsi="Calibri"/>
                <w:color w:val="000000"/>
                <w:sz w:val="22"/>
                <w:szCs w:val="22"/>
              </w:rPr>
            </w:pPr>
          </w:p>
        </w:tc>
        <w:tc>
          <w:tcPr>
            <w:tcW w:w="1701" w:type="dxa"/>
            <w:tcBorders>
              <w:left w:val="nil"/>
              <w:bottom w:val="nil"/>
              <w:right w:val="nil"/>
            </w:tcBorders>
            <w:shd w:val="clear" w:color="auto" w:fill="auto"/>
            <w:hideMark/>
          </w:tcPr>
          <w:p w:rsidR="008113CD" w:rsidRPr="00676BD9" w:rsidRDefault="008113CD" w:rsidP="009754EB">
            <w:pPr>
              <w:spacing w:line="266" w:lineRule="auto"/>
              <w:jc w:val="center"/>
              <w:rPr>
                <w:rFonts w:ascii="Calibri" w:hAnsi="Calibri"/>
                <w:color w:val="000000"/>
                <w:sz w:val="22"/>
                <w:szCs w:val="22"/>
              </w:rPr>
            </w:pPr>
          </w:p>
        </w:tc>
        <w:tc>
          <w:tcPr>
            <w:tcW w:w="1559" w:type="dxa"/>
            <w:tcBorders>
              <w:top w:val="single" w:sz="4" w:space="0" w:color="auto"/>
              <w:left w:val="nil"/>
              <w:bottom w:val="nil"/>
              <w:right w:val="nil"/>
            </w:tcBorders>
            <w:shd w:val="clear" w:color="auto" w:fill="auto"/>
            <w:hideMark/>
          </w:tcPr>
          <w:p w:rsidR="008113CD" w:rsidRPr="00676BD9" w:rsidRDefault="008113CD" w:rsidP="009754EB">
            <w:pPr>
              <w:spacing w:line="266" w:lineRule="auto"/>
              <w:jc w:val="center"/>
              <w:rPr>
                <w:rFonts w:ascii="Calibri" w:hAnsi="Calibri"/>
                <w:color w:val="000000"/>
                <w:sz w:val="22"/>
                <w:szCs w:val="22"/>
              </w:rPr>
            </w:pPr>
            <w:r w:rsidRPr="00676BD9">
              <w:rPr>
                <w:rFonts w:ascii="Calibri" w:hAnsi="Calibri"/>
                <w:color w:val="000000"/>
                <w:sz w:val="22"/>
                <w:szCs w:val="22"/>
              </w:rPr>
              <w:t xml:space="preserve">  </w:t>
            </w:r>
          </w:p>
        </w:tc>
      </w:tr>
    </w:tbl>
    <w:p w:rsidR="008113CD" w:rsidRPr="00EA0098" w:rsidRDefault="008113CD" w:rsidP="008113CD">
      <w:pPr>
        <w:spacing w:line="266" w:lineRule="auto"/>
        <w:rPr>
          <w:b/>
        </w:rPr>
      </w:pPr>
    </w:p>
    <w:p w:rsidR="008113CD" w:rsidRPr="00EA0098" w:rsidRDefault="008113CD" w:rsidP="008113CD">
      <w:pPr>
        <w:spacing w:line="266" w:lineRule="auto"/>
        <w:rPr>
          <w:b/>
        </w:rPr>
      </w:pPr>
    </w:p>
    <w:p w:rsidR="008113CD" w:rsidRPr="00EA0098" w:rsidRDefault="008113CD" w:rsidP="008113CD">
      <w:pPr>
        <w:spacing w:line="266" w:lineRule="auto"/>
      </w:pPr>
      <w:r w:rsidRPr="00EA0098">
        <w:t>Дополнительные требования к поставляемому Товару: _________________________</w:t>
      </w:r>
    </w:p>
    <w:p w:rsidR="008113CD" w:rsidRPr="00EA0098" w:rsidRDefault="008113CD" w:rsidP="008113CD">
      <w:pPr>
        <w:spacing w:line="266" w:lineRule="auto"/>
      </w:pPr>
      <w:r w:rsidRPr="00EA0098">
        <w:t>Общая стоимость Товара составляет: ________________________________________</w:t>
      </w:r>
    </w:p>
    <w:p w:rsidR="008113CD" w:rsidRPr="00EA0098" w:rsidRDefault="008113CD" w:rsidP="008113CD">
      <w:pPr>
        <w:spacing w:line="266" w:lineRule="auto"/>
      </w:pPr>
      <w:r w:rsidRPr="00EA0098">
        <w:t>В том числе НДС 18</w:t>
      </w:r>
      <w:r>
        <w:t xml:space="preserve"> </w:t>
      </w:r>
      <w:r w:rsidRPr="00EA0098">
        <w:t>%: ____________________________________________________</w:t>
      </w:r>
    </w:p>
    <w:p w:rsidR="008113CD" w:rsidRPr="00EA0098" w:rsidRDefault="008113CD" w:rsidP="008113CD">
      <w:pPr>
        <w:spacing w:line="266" w:lineRule="auto"/>
      </w:pPr>
      <w:r w:rsidRPr="00EA0098">
        <w:t>Срок поставки:__________________</w:t>
      </w:r>
    </w:p>
    <w:p w:rsidR="008113CD" w:rsidRDefault="008113CD" w:rsidP="008113CD">
      <w:pPr>
        <w:spacing w:line="266" w:lineRule="auto"/>
      </w:pPr>
    </w:p>
    <w:p w:rsidR="008113CD" w:rsidRDefault="008113CD" w:rsidP="008113CD">
      <w:pPr>
        <w:tabs>
          <w:tab w:val="left" w:pos="1230"/>
        </w:tabs>
        <w:spacing w:line="266" w:lineRule="auto"/>
      </w:pPr>
      <w:r>
        <w:tab/>
      </w:r>
    </w:p>
    <w:p w:rsidR="008113CD" w:rsidRPr="00EA0098" w:rsidRDefault="008113CD" w:rsidP="008113CD">
      <w:pPr>
        <w:spacing w:line="266" w:lineRule="auto"/>
      </w:pPr>
    </w:p>
    <w:p w:rsidR="008113CD" w:rsidRPr="00EA0098" w:rsidRDefault="008113CD" w:rsidP="008113CD">
      <w:pPr>
        <w:tabs>
          <w:tab w:val="left" w:pos="5670"/>
        </w:tabs>
        <w:spacing w:line="266" w:lineRule="auto"/>
      </w:pPr>
      <w:r w:rsidRPr="00EA0098">
        <w:t>Представитель от</w:t>
      </w:r>
      <w:r>
        <w:t xml:space="preserve"> </w:t>
      </w:r>
      <w:r w:rsidRPr="00EA0098">
        <w:t>Покупателя:</w:t>
      </w:r>
      <w:r>
        <w:t xml:space="preserve"> </w:t>
      </w:r>
      <w:r w:rsidRPr="00EA0098">
        <w:t>_______________________________________</w:t>
      </w:r>
    </w:p>
    <w:p w:rsidR="008113CD" w:rsidRPr="00EA0098" w:rsidRDefault="008113CD" w:rsidP="008113CD">
      <w:pPr>
        <w:spacing w:line="266" w:lineRule="auto"/>
        <w:ind w:left="567"/>
      </w:pPr>
    </w:p>
    <w:p w:rsidR="008113CD" w:rsidRPr="00EA0098" w:rsidRDefault="008113CD" w:rsidP="008113CD">
      <w:pPr>
        <w:spacing w:line="266" w:lineRule="auto"/>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5"/>
        <w:gridCol w:w="4139"/>
      </w:tblGrid>
      <w:tr w:rsidR="008113CD" w:rsidRPr="00EA0098" w:rsidTr="009754EB">
        <w:trPr>
          <w:trHeight w:val="1428"/>
        </w:trPr>
        <w:tc>
          <w:tcPr>
            <w:tcW w:w="4705" w:type="dxa"/>
            <w:tcBorders>
              <w:top w:val="nil"/>
              <w:left w:val="nil"/>
              <w:bottom w:val="nil"/>
              <w:right w:val="nil"/>
            </w:tcBorders>
          </w:tcPr>
          <w:p w:rsidR="008113CD" w:rsidRPr="00EA0098" w:rsidRDefault="008113CD" w:rsidP="009754EB">
            <w:pPr>
              <w:spacing w:line="266" w:lineRule="auto"/>
            </w:pPr>
            <w:r w:rsidRPr="00EA0098">
              <w:t>Покупатель:</w:t>
            </w:r>
          </w:p>
          <w:p w:rsidR="008113CD" w:rsidRPr="00EA0098" w:rsidRDefault="008113CD" w:rsidP="009754EB">
            <w:pPr>
              <w:spacing w:line="266" w:lineRule="auto"/>
            </w:pPr>
          </w:p>
          <w:p w:rsidR="008113CD" w:rsidRPr="00EA0098" w:rsidRDefault="008113CD" w:rsidP="009754EB">
            <w:pPr>
              <w:spacing w:line="266" w:lineRule="auto"/>
            </w:pPr>
            <w:r w:rsidRPr="00EA0098">
              <w:t>________    ______________</w:t>
            </w:r>
          </w:p>
          <w:p w:rsidR="008113CD" w:rsidRPr="00EA0098" w:rsidRDefault="008113CD" w:rsidP="009754EB">
            <w:pPr>
              <w:spacing w:line="266" w:lineRule="auto"/>
              <w:rPr>
                <w:vertAlign w:val="superscript"/>
              </w:rPr>
            </w:pPr>
            <w:r w:rsidRPr="00EA0098">
              <w:rPr>
                <w:vertAlign w:val="superscript"/>
              </w:rPr>
              <w:t xml:space="preserve">(подпись)                    (Ф.И.О.)                                     </w:t>
            </w:r>
          </w:p>
        </w:tc>
        <w:tc>
          <w:tcPr>
            <w:tcW w:w="4139" w:type="dxa"/>
            <w:tcBorders>
              <w:top w:val="nil"/>
              <w:left w:val="nil"/>
              <w:bottom w:val="nil"/>
              <w:right w:val="nil"/>
            </w:tcBorders>
          </w:tcPr>
          <w:p w:rsidR="008113CD" w:rsidRPr="00EA0098" w:rsidRDefault="008113CD" w:rsidP="009754EB">
            <w:pPr>
              <w:spacing w:line="266" w:lineRule="auto"/>
            </w:pPr>
            <w:r w:rsidRPr="00EA0098">
              <w:t>Поставщик:</w:t>
            </w:r>
          </w:p>
          <w:p w:rsidR="008113CD" w:rsidRPr="00EA0098" w:rsidRDefault="008113CD" w:rsidP="009754EB">
            <w:pPr>
              <w:spacing w:line="266" w:lineRule="auto"/>
            </w:pPr>
          </w:p>
          <w:p w:rsidR="008113CD" w:rsidRPr="00EA0098" w:rsidRDefault="008113CD" w:rsidP="009754EB">
            <w:pPr>
              <w:spacing w:line="266" w:lineRule="auto"/>
            </w:pPr>
            <w:r w:rsidRPr="00EA0098">
              <w:t>________    ______________</w:t>
            </w:r>
          </w:p>
          <w:p w:rsidR="008113CD" w:rsidRPr="00EA0098" w:rsidRDefault="008113CD" w:rsidP="009754EB">
            <w:pPr>
              <w:spacing w:line="266" w:lineRule="auto"/>
            </w:pPr>
            <w:r w:rsidRPr="00EA0098">
              <w:rPr>
                <w:vertAlign w:val="superscript"/>
              </w:rPr>
              <w:t xml:space="preserve">(подпись)                    (Ф.И.О.)                                     </w:t>
            </w:r>
          </w:p>
        </w:tc>
      </w:tr>
    </w:tbl>
    <w:p w:rsidR="008113CD" w:rsidRDefault="008113CD" w:rsidP="008113CD">
      <w:pPr>
        <w:ind w:firstLine="567"/>
        <w:jc w:val="right"/>
      </w:pPr>
    </w:p>
    <w:p w:rsidR="008113CD" w:rsidRDefault="008113CD" w:rsidP="008113CD">
      <w:pPr>
        <w:suppressAutoHyphens w:val="0"/>
      </w:pPr>
      <w:r>
        <w:br w:type="page"/>
      </w:r>
    </w:p>
    <w:p w:rsidR="008113CD" w:rsidRDefault="008113CD" w:rsidP="008113CD">
      <w:pPr>
        <w:spacing w:after="200" w:line="276" w:lineRule="auto"/>
        <w:jc w:val="right"/>
        <w:rPr>
          <w:b/>
        </w:rPr>
      </w:pPr>
    </w:p>
    <w:p w:rsidR="008113CD" w:rsidRDefault="008113CD" w:rsidP="008113CD">
      <w:pPr>
        <w:ind w:firstLine="567"/>
        <w:jc w:val="right"/>
      </w:pPr>
      <w:r>
        <w:t>Приложение № 4</w:t>
      </w:r>
    </w:p>
    <w:p w:rsidR="008113CD" w:rsidRDefault="008113CD" w:rsidP="008113CD">
      <w:pPr>
        <w:ind w:firstLine="567"/>
        <w:jc w:val="right"/>
      </w:pPr>
      <w:r>
        <w:t xml:space="preserve">к Договору поставки </w:t>
      </w:r>
    </w:p>
    <w:p w:rsidR="008113CD" w:rsidRDefault="008113CD" w:rsidP="008113CD">
      <w:pPr>
        <w:ind w:firstLine="567"/>
        <w:jc w:val="right"/>
      </w:pPr>
      <w:r>
        <w:t xml:space="preserve">                                                                                                                  №</w:t>
      </w:r>
      <w:proofErr w:type="spellStart"/>
      <w:r>
        <w:t>ТКд</w:t>
      </w:r>
      <w:proofErr w:type="spellEnd"/>
      <w:r>
        <w:t xml:space="preserve">/___/___/_____    </w:t>
      </w:r>
    </w:p>
    <w:p w:rsidR="008113CD" w:rsidRDefault="008113CD" w:rsidP="008113CD">
      <w:pPr>
        <w:ind w:firstLine="567"/>
        <w:jc w:val="right"/>
      </w:pPr>
      <w:r>
        <w:t xml:space="preserve">от «___» __________ _____ </w:t>
      </w:r>
      <w:proofErr w:type="gramStart"/>
      <w:r>
        <w:t>г</w:t>
      </w:r>
      <w:proofErr w:type="gramEnd"/>
      <w:r>
        <w:t>.</w:t>
      </w:r>
    </w:p>
    <w:p w:rsidR="008113CD" w:rsidRDefault="008113CD" w:rsidP="008113CD">
      <w:pPr>
        <w:jc w:val="right"/>
        <w:rPr>
          <w:b/>
        </w:rPr>
      </w:pPr>
    </w:p>
    <w:p w:rsidR="008113CD" w:rsidRDefault="008113CD" w:rsidP="008113CD">
      <w:pPr>
        <w:rPr>
          <w:b/>
        </w:rPr>
      </w:pPr>
    </w:p>
    <w:p w:rsidR="008113CD" w:rsidRDefault="008113CD" w:rsidP="008113CD">
      <w:pPr>
        <w:jc w:val="center"/>
        <w:rPr>
          <w:b/>
        </w:rPr>
      </w:pPr>
    </w:p>
    <w:p w:rsidR="008113CD" w:rsidRPr="00EA0098" w:rsidRDefault="008113CD" w:rsidP="008113CD">
      <w:pPr>
        <w:jc w:val="center"/>
        <w:rPr>
          <w:b/>
        </w:rPr>
      </w:pPr>
      <w:r w:rsidRPr="00EA0098">
        <w:rPr>
          <w:b/>
        </w:rPr>
        <w:t xml:space="preserve">Форма </w:t>
      </w:r>
      <w:r>
        <w:rPr>
          <w:b/>
        </w:rPr>
        <w:t>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113CD" w:rsidRPr="00EA0098" w:rsidTr="009754EB">
        <w:trPr>
          <w:trHeight w:val="6084"/>
        </w:trPr>
        <w:tc>
          <w:tcPr>
            <w:tcW w:w="9889" w:type="dxa"/>
          </w:tcPr>
          <w:p w:rsidR="008113CD" w:rsidRDefault="008113CD" w:rsidP="009754EB">
            <w:pPr>
              <w:jc w:val="center"/>
              <w:rPr>
                <w:b/>
              </w:rPr>
            </w:pPr>
          </w:p>
          <w:p w:rsidR="008113CD" w:rsidRDefault="008113CD" w:rsidP="009754EB">
            <w:pPr>
              <w:jc w:val="right"/>
              <w:rPr>
                <w:b/>
              </w:rPr>
            </w:pPr>
            <w:r>
              <w:rPr>
                <w:b/>
              </w:rPr>
              <w:t xml:space="preserve"> ___________________________</w:t>
            </w:r>
          </w:p>
          <w:p w:rsidR="008113CD" w:rsidRPr="009A5A65" w:rsidRDefault="008113CD" w:rsidP="009754EB">
            <w:pPr>
              <w:jc w:val="right"/>
              <w:rPr>
                <w:i/>
                <w:sz w:val="20"/>
                <w:szCs w:val="20"/>
              </w:rPr>
            </w:pPr>
            <w:r w:rsidRPr="009A5A65">
              <w:rPr>
                <w:i/>
                <w:sz w:val="20"/>
                <w:szCs w:val="20"/>
              </w:rPr>
              <w:t>(наименование Поставщика)</w:t>
            </w:r>
          </w:p>
          <w:p w:rsidR="008113CD" w:rsidRPr="00B4073D" w:rsidRDefault="008113CD" w:rsidP="009754EB">
            <w:pPr>
              <w:jc w:val="center"/>
              <w:rPr>
                <w:b/>
              </w:rPr>
            </w:pPr>
          </w:p>
          <w:p w:rsidR="008113CD" w:rsidRDefault="008113CD" w:rsidP="009754EB">
            <w:pPr>
              <w:jc w:val="center"/>
              <w:rPr>
                <w:b/>
              </w:rPr>
            </w:pPr>
          </w:p>
          <w:p w:rsidR="008113CD" w:rsidRPr="00B4073D" w:rsidRDefault="008113CD" w:rsidP="009754EB">
            <w:pPr>
              <w:jc w:val="center"/>
              <w:rPr>
                <w:b/>
              </w:rPr>
            </w:pPr>
            <w:r>
              <w:rPr>
                <w:b/>
              </w:rPr>
              <w:t>Заявка</w:t>
            </w:r>
            <w:r w:rsidRPr="00B4073D">
              <w:rPr>
                <w:b/>
              </w:rPr>
              <w:t xml:space="preserve"> №_</w:t>
            </w:r>
            <w:r>
              <w:rPr>
                <w:b/>
              </w:rPr>
              <w:t>___</w:t>
            </w:r>
            <w:r w:rsidRPr="00B4073D">
              <w:rPr>
                <w:b/>
              </w:rPr>
              <w:t>__</w:t>
            </w:r>
            <w:r>
              <w:rPr>
                <w:b/>
              </w:rPr>
              <w:t xml:space="preserve">   </w:t>
            </w:r>
            <w:proofErr w:type="gramStart"/>
            <w:r>
              <w:rPr>
                <w:b/>
              </w:rPr>
              <w:t>от</w:t>
            </w:r>
            <w:proofErr w:type="gramEnd"/>
            <w:r>
              <w:rPr>
                <w:b/>
              </w:rPr>
              <w:t xml:space="preserve"> ____________</w:t>
            </w:r>
          </w:p>
          <w:p w:rsidR="008113CD" w:rsidRDefault="008113CD" w:rsidP="009754EB">
            <w:pPr>
              <w:jc w:val="center"/>
              <w:rPr>
                <w:b/>
              </w:rPr>
            </w:pPr>
          </w:p>
          <w:p w:rsidR="008113CD" w:rsidRPr="00EA0098" w:rsidRDefault="008113CD" w:rsidP="009754EB">
            <w:pPr>
              <w:jc w:val="center"/>
              <w:rPr>
                <w:b/>
              </w:rPr>
            </w:pPr>
          </w:p>
          <w:tbl>
            <w:tblPr>
              <w:tblStyle w:val="afff2"/>
              <w:tblW w:w="8769" w:type="dxa"/>
              <w:jc w:val="center"/>
              <w:tblLayout w:type="fixed"/>
              <w:tblLook w:val="04A0" w:firstRow="1" w:lastRow="0" w:firstColumn="1" w:lastColumn="0" w:noHBand="0" w:noVBand="1"/>
            </w:tblPr>
            <w:tblGrid>
              <w:gridCol w:w="810"/>
              <w:gridCol w:w="5125"/>
              <w:gridCol w:w="2834"/>
            </w:tblGrid>
            <w:tr w:rsidR="008113CD" w:rsidRPr="00B4073D" w:rsidTr="009754EB">
              <w:trPr>
                <w:trHeight w:val="329"/>
                <w:jc w:val="center"/>
              </w:trPr>
              <w:tc>
                <w:tcPr>
                  <w:tcW w:w="810" w:type="dxa"/>
                </w:tcPr>
                <w:p w:rsidR="008113CD" w:rsidRPr="00B4073D" w:rsidRDefault="008113CD" w:rsidP="003A3995">
                  <w:pPr>
                    <w:framePr w:hSpace="180" w:wrap="around" w:vAnchor="text" w:hAnchor="text" w:x="-101" w:y="211"/>
                    <w:ind w:left="-64" w:right="-108"/>
                    <w:jc w:val="center"/>
                    <w:rPr>
                      <w:bCs/>
                      <w:iCs/>
                      <w:color w:val="000000"/>
                    </w:rPr>
                  </w:pPr>
                  <w:r w:rsidRPr="00B4073D">
                    <w:rPr>
                      <w:bCs/>
                      <w:iCs/>
                      <w:color w:val="000000"/>
                    </w:rPr>
                    <w:t>№№</w:t>
                  </w:r>
                </w:p>
                <w:p w:rsidR="008113CD" w:rsidRPr="00B4073D" w:rsidRDefault="008113CD" w:rsidP="003A3995">
                  <w:pPr>
                    <w:framePr w:hSpace="180" w:wrap="around" w:vAnchor="text" w:hAnchor="text" w:x="-101" w:y="211"/>
                    <w:ind w:left="-64" w:right="-108"/>
                    <w:jc w:val="center"/>
                    <w:rPr>
                      <w:bCs/>
                      <w:iCs/>
                      <w:color w:val="000000"/>
                    </w:rPr>
                  </w:pPr>
                  <w:proofErr w:type="gramStart"/>
                  <w:r w:rsidRPr="00B4073D">
                    <w:rPr>
                      <w:bCs/>
                      <w:iCs/>
                      <w:color w:val="000000"/>
                    </w:rPr>
                    <w:t>п</w:t>
                  </w:r>
                  <w:proofErr w:type="gramEnd"/>
                  <w:r w:rsidRPr="00B4073D">
                    <w:rPr>
                      <w:bCs/>
                      <w:iCs/>
                      <w:color w:val="000000"/>
                    </w:rPr>
                    <w:t>/п</w:t>
                  </w:r>
                </w:p>
              </w:tc>
              <w:tc>
                <w:tcPr>
                  <w:tcW w:w="5125" w:type="dxa"/>
                  <w:hideMark/>
                </w:tcPr>
                <w:p w:rsidR="008113CD" w:rsidRPr="00B4073D" w:rsidRDefault="008113CD" w:rsidP="003A3995">
                  <w:pPr>
                    <w:framePr w:hSpace="180" w:wrap="around" w:vAnchor="text" w:hAnchor="text" w:x="-101" w:y="211"/>
                    <w:jc w:val="center"/>
                    <w:rPr>
                      <w:bCs/>
                      <w:iCs/>
                      <w:color w:val="000000"/>
                    </w:rPr>
                  </w:pPr>
                  <w:r w:rsidRPr="00B4073D">
                    <w:rPr>
                      <w:bCs/>
                      <w:iCs/>
                      <w:color w:val="000000"/>
                    </w:rPr>
                    <w:t>Наименование расходного материала</w:t>
                  </w:r>
                </w:p>
              </w:tc>
              <w:tc>
                <w:tcPr>
                  <w:tcW w:w="2834" w:type="dxa"/>
                  <w:hideMark/>
                </w:tcPr>
                <w:p w:rsidR="008113CD" w:rsidRPr="00B4073D" w:rsidRDefault="008113CD" w:rsidP="003A3995">
                  <w:pPr>
                    <w:framePr w:hSpace="180" w:wrap="around" w:vAnchor="text" w:hAnchor="text" w:x="-101" w:y="211"/>
                    <w:jc w:val="center"/>
                    <w:rPr>
                      <w:bCs/>
                      <w:iCs/>
                      <w:color w:val="000000"/>
                    </w:rPr>
                  </w:pPr>
                  <w:r w:rsidRPr="00B4073D">
                    <w:rPr>
                      <w:bCs/>
                      <w:iCs/>
                      <w:color w:val="000000"/>
                    </w:rPr>
                    <w:t>Количество</w:t>
                  </w:r>
                  <w:r>
                    <w:rPr>
                      <w:bCs/>
                      <w:iCs/>
                      <w:color w:val="000000"/>
                    </w:rPr>
                    <w:t>, шт.</w:t>
                  </w:r>
                </w:p>
              </w:tc>
            </w:tr>
            <w:tr w:rsidR="008113CD" w:rsidRPr="00B4073D" w:rsidTr="009754EB">
              <w:trPr>
                <w:trHeight w:val="329"/>
                <w:jc w:val="center"/>
              </w:trPr>
              <w:tc>
                <w:tcPr>
                  <w:tcW w:w="810" w:type="dxa"/>
                </w:tcPr>
                <w:p w:rsidR="008113CD" w:rsidRPr="00B4073D" w:rsidRDefault="008113CD" w:rsidP="003A3995">
                  <w:pPr>
                    <w:framePr w:hSpace="180" w:wrap="around" w:vAnchor="text" w:hAnchor="text" w:x="-101" w:y="211"/>
                    <w:jc w:val="center"/>
                    <w:rPr>
                      <w:color w:val="000000"/>
                    </w:rPr>
                  </w:pPr>
                  <w:r w:rsidRPr="00B4073D">
                    <w:rPr>
                      <w:color w:val="000000"/>
                    </w:rPr>
                    <w:t>1</w:t>
                  </w:r>
                </w:p>
              </w:tc>
              <w:tc>
                <w:tcPr>
                  <w:tcW w:w="5125" w:type="dxa"/>
                  <w:hideMark/>
                </w:tcPr>
                <w:p w:rsidR="008113CD" w:rsidRPr="00B4073D" w:rsidRDefault="008113CD" w:rsidP="003A3995">
                  <w:pPr>
                    <w:framePr w:hSpace="180" w:wrap="around" w:vAnchor="text" w:hAnchor="text" w:x="-101" w:y="211"/>
                    <w:jc w:val="center"/>
                    <w:rPr>
                      <w:color w:val="000000"/>
                    </w:rPr>
                  </w:pPr>
                </w:p>
              </w:tc>
              <w:tc>
                <w:tcPr>
                  <w:tcW w:w="2834" w:type="dxa"/>
                  <w:hideMark/>
                </w:tcPr>
                <w:p w:rsidR="008113CD" w:rsidRPr="00B4073D" w:rsidRDefault="008113CD" w:rsidP="003A3995">
                  <w:pPr>
                    <w:framePr w:hSpace="180" w:wrap="around" w:vAnchor="text" w:hAnchor="text" w:x="-101" w:y="211"/>
                    <w:jc w:val="center"/>
                    <w:rPr>
                      <w:color w:val="000000"/>
                    </w:rPr>
                  </w:pPr>
                </w:p>
              </w:tc>
            </w:tr>
            <w:tr w:rsidR="008113CD" w:rsidRPr="00B4073D" w:rsidTr="009754EB">
              <w:trPr>
                <w:trHeight w:val="329"/>
                <w:jc w:val="center"/>
              </w:trPr>
              <w:tc>
                <w:tcPr>
                  <w:tcW w:w="810" w:type="dxa"/>
                </w:tcPr>
                <w:p w:rsidR="008113CD" w:rsidRPr="00B4073D" w:rsidRDefault="008113CD" w:rsidP="003A3995">
                  <w:pPr>
                    <w:framePr w:hSpace="180" w:wrap="around" w:vAnchor="text" w:hAnchor="text" w:x="-101" w:y="211"/>
                    <w:jc w:val="center"/>
                    <w:rPr>
                      <w:color w:val="000000"/>
                    </w:rPr>
                  </w:pPr>
                  <w:r w:rsidRPr="00B4073D">
                    <w:rPr>
                      <w:color w:val="000000"/>
                    </w:rPr>
                    <w:t>2</w:t>
                  </w:r>
                </w:p>
              </w:tc>
              <w:tc>
                <w:tcPr>
                  <w:tcW w:w="5125" w:type="dxa"/>
                  <w:hideMark/>
                </w:tcPr>
                <w:p w:rsidR="008113CD" w:rsidRPr="00B4073D" w:rsidRDefault="008113CD" w:rsidP="003A3995">
                  <w:pPr>
                    <w:framePr w:hSpace="180" w:wrap="around" w:vAnchor="text" w:hAnchor="text" w:x="-101" w:y="211"/>
                    <w:jc w:val="center"/>
                    <w:rPr>
                      <w:color w:val="000000"/>
                    </w:rPr>
                  </w:pPr>
                </w:p>
              </w:tc>
              <w:tc>
                <w:tcPr>
                  <w:tcW w:w="2834" w:type="dxa"/>
                  <w:hideMark/>
                </w:tcPr>
                <w:p w:rsidR="008113CD" w:rsidRPr="00B4073D" w:rsidRDefault="008113CD" w:rsidP="003A3995">
                  <w:pPr>
                    <w:framePr w:hSpace="180" w:wrap="around" w:vAnchor="text" w:hAnchor="text" w:x="-101" w:y="211"/>
                    <w:jc w:val="center"/>
                    <w:rPr>
                      <w:color w:val="000000"/>
                    </w:rPr>
                  </w:pPr>
                </w:p>
              </w:tc>
            </w:tr>
            <w:tr w:rsidR="008113CD" w:rsidRPr="00B4073D" w:rsidTr="009754EB">
              <w:trPr>
                <w:trHeight w:val="329"/>
                <w:jc w:val="center"/>
              </w:trPr>
              <w:tc>
                <w:tcPr>
                  <w:tcW w:w="810" w:type="dxa"/>
                </w:tcPr>
                <w:p w:rsidR="008113CD" w:rsidRPr="00B4073D" w:rsidRDefault="008113CD" w:rsidP="003A3995">
                  <w:pPr>
                    <w:framePr w:hSpace="180" w:wrap="around" w:vAnchor="text" w:hAnchor="text" w:x="-101" w:y="211"/>
                    <w:jc w:val="center"/>
                    <w:rPr>
                      <w:color w:val="000000"/>
                    </w:rPr>
                  </w:pPr>
                </w:p>
              </w:tc>
              <w:tc>
                <w:tcPr>
                  <w:tcW w:w="5125" w:type="dxa"/>
                  <w:hideMark/>
                </w:tcPr>
                <w:p w:rsidR="008113CD" w:rsidRPr="00B4073D" w:rsidRDefault="008113CD" w:rsidP="003A3995">
                  <w:pPr>
                    <w:framePr w:hSpace="180" w:wrap="around" w:vAnchor="text" w:hAnchor="text" w:x="-101" w:y="211"/>
                    <w:jc w:val="center"/>
                    <w:rPr>
                      <w:color w:val="000000"/>
                    </w:rPr>
                  </w:pPr>
                </w:p>
              </w:tc>
              <w:tc>
                <w:tcPr>
                  <w:tcW w:w="2834" w:type="dxa"/>
                  <w:hideMark/>
                </w:tcPr>
                <w:p w:rsidR="008113CD" w:rsidRPr="00B4073D" w:rsidRDefault="008113CD" w:rsidP="003A3995">
                  <w:pPr>
                    <w:framePr w:hSpace="180" w:wrap="around" w:vAnchor="text" w:hAnchor="text" w:x="-101" w:y="211"/>
                    <w:jc w:val="center"/>
                    <w:rPr>
                      <w:color w:val="000000"/>
                    </w:rPr>
                  </w:pPr>
                </w:p>
              </w:tc>
            </w:tr>
            <w:tr w:rsidR="008113CD" w:rsidRPr="00B4073D" w:rsidTr="009754EB">
              <w:trPr>
                <w:trHeight w:val="329"/>
                <w:jc w:val="center"/>
              </w:trPr>
              <w:tc>
                <w:tcPr>
                  <w:tcW w:w="810" w:type="dxa"/>
                </w:tcPr>
                <w:p w:rsidR="008113CD" w:rsidRPr="00B4073D" w:rsidRDefault="008113CD" w:rsidP="003A3995">
                  <w:pPr>
                    <w:framePr w:hSpace="180" w:wrap="around" w:vAnchor="text" w:hAnchor="text" w:x="-101" w:y="211"/>
                    <w:jc w:val="center"/>
                    <w:rPr>
                      <w:color w:val="000000"/>
                    </w:rPr>
                  </w:pPr>
                </w:p>
              </w:tc>
              <w:tc>
                <w:tcPr>
                  <w:tcW w:w="5125" w:type="dxa"/>
                  <w:hideMark/>
                </w:tcPr>
                <w:p w:rsidR="008113CD" w:rsidRPr="00B4073D" w:rsidRDefault="008113CD" w:rsidP="003A3995">
                  <w:pPr>
                    <w:framePr w:hSpace="180" w:wrap="around" w:vAnchor="text" w:hAnchor="text" w:x="-101" w:y="211"/>
                    <w:jc w:val="right"/>
                    <w:rPr>
                      <w:color w:val="000000"/>
                    </w:rPr>
                  </w:pPr>
                  <w:r>
                    <w:rPr>
                      <w:color w:val="000000"/>
                    </w:rPr>
                    <w:t>Итого</w:t>
                  </w:r>
                </w:p>
              </w:tc>
              <w:tc>
                <w:tcPr>
                  <w:tcW w:w="2834" w:type="dxa"/>
                  <w:hideMark/>
                </w:tcPr>
                <w:p w:rsidR="008113CD" w:rsidRPr="00B4073D" w:rsidRDefault="008113CD" w:rsidP="003A3995">
                  <w:pPr>
                    <w:framePr w:hSpace="180" w:wrap="around" w:vAnchor="text" w:hAnchor="text" w:x="-101" w:y="211"/>
                    <w:jc w:val="center"/>
                    <w:rPr>
                      <w:color w:val="000000"/>
                    </w:rPr>
                  </w:pPr>
                </w:p>
              </w:tc>
            </w:tr>
          </w:tbl>
          <w:p w:rsidR="008113CD" w:rsidRDefault="008113CD" w:rsidP="009754EB">
            <w:pPr>
              <w:rPr>
                <w:b/>
              </w:rPr>
            </w:pPr>
          </w:p>
          <w:p w:rsidR="008113CD" w:rsidRDefault="008113CD" w:rsidP="009754EB">
            <w:r>
              <w:t xml:space="preserve">              Дополнительные требования __________________</w:t>
            </w:r>
          </w:p>
          <w:p w:rsidR="008113CD" w:rsidRDefault="008113CD" w:rsidP="009754EB">
            <w:pPr>
              <w:jc w:val="center"/>
            </w:pPr>
          </w:p>
          <w:p w:rsidR="008113CD" w:rsidRDefault="008113CD" w:rsidP="009754EB">
            <w:pPr>
              <w:jc w:val="center"/>
            </w:pPr>
          </w:p>
          <w:p w:rsidR="008113CD" w:rsidRDefault="008113CD" w:rsidP="009754EB">
            <w:pPr>
              <w:jc w:val="center"/>
            </w:pPr>
          </w:p>
          <w:tbl>
            <w:tblPr>
              <w:tblStyle w:val="afff2"/>
              <w:tblW w:w="0" w:type="auto"/>
              <w:jc w:val="center"/>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7"/>
              <w:gridCol w:w="3969"/>
            </w:tblGrid>
            <w:tr w:rsidR="008113CD" w:rsidTr="009754EB">
              <w:trPr>
                <w:jc w:val="center"/>
              </w:trPr>
              <w:tc>
                <w:tcPr>
                  <w:tcW w:w="4777" w:type="dxa"/>
                </w:tcPr>
                <w:p w:rsidR="008113CD" w:rsidRDefault="008113CD" w:rsidP="003A3995">
                  <w:pPr>
                    <w:framePr w:hSpace="180" w:wrap="around" w:vAnchor="text" w:hAnchor="text" w:x="-101" w:y="211"/>
                  </w:pPr>
                  <w:r w:rsidRPr="00084F3E">
                    <w:rPr>
                      <w:bCs/>
                      <w:iCs/>
                      <w:color w:val="000000"/>
                    </w:rPr>
                    <w:t xml:space="preserve">Начальник отдела материально-технического обеспечения и закупок               </w:t>
                  </w:r>
                </w:p>
              </w:tc>
              <w:tc>
                <w:tcPr>
                  <w:tcW w:w="3969" w:type="dxa"/>
                </w:tcPr>
                <w:p w:rsidR="008113CD" w:rsidRPr="00084F3E" w:rsidRDefault="008113CD" w:rsidP="003A3995">
                  <w:pPr>
                    <w:framePr w:hSpace="180" w:wrap="around" w:vAnchor="text" w:hAnchor="text" w:x="-101" w:y="211"/>
                    <w:jc w:val="center"/>
                    <w:rPr>
                      <w:bCs/>
                      <w:iCs/>
                      <w:color w:val="000000"/>
                    </w:rPr>
                  </w:pPr>
                  <w:r>
                    <w:rPr>
                      <w:bCs/>
                      <w:iCs/>
                      <w:color w:val="000000"/>
                    </w:rPr>
                    <w:t xml:space="preserve">                 </w:t>
                  </w:r>
                  <w:r w:rsidRPr="00084F3E">
                    <w:rPr>
                      <w:bCs/>
                      <w:iCs/>
                      <w:color w:val="000000"/>
                    </w:rPr>
                    <w:t>А.В. Деде</w:t>
                  </w:r>
                </w:p>
                <w:p w:rsidR="008113CD" w:rsidRDefault="008113CD" w:rsidP="003A3995">
                  <w:pPr>
                    <w:framePr w:hSpace="180" w:wrap="around" w:vAnchor="text" w:hAnchor="text" w:x="-101" w:y="211"/>
                  </w:pPr>
                </w:p>
              </w:tc>
            </w:tr>
          </w:tbl>
          <w:p w:rsidR="008113CD" w:rsidRPr="00EA0098" w:rsidRDefault="008113CD" w:rsidP="009754EB"/>
          <w:p w:rsidR="008113CD" w:rsidRPr="00EA0098" w:rsidRDefault="008113CD" w:rsidP="009754EB"/>
        </w:tc>
      </w:tr>
    </w:tbl>
    <w:p w:rsidR="008113CD" w:rsidRDefault="008113CD" w:rsidP="008113CD"/>
    <w:p w:rsidR="008113CD" w:rsidRDefault="008113CD" w:rsidP="008113CD"/>
    <w:p w:rsidR="008113CD" w:rsidRDefault="008113CD" w:rsidP="008113CD"/>
    <w:p w:rsidR="008113CD" w:rsidRDefault="008113CD" w:rsidP="008113CD"/>
    <w:tbl>
      <w:tblPr>
        <w:tblW w:w="9753" w:type="dxa"/>
        <w:jc w:val="center"/>
        <w:tblInd w:w="137" w:type="dxa"/>
        <w:tblLook w:val="0000" w:firstRow="0" w:lastRow="0" w:firstColumn="0" w:lastColumn="0" w:noHBand="0" w:noVBand="0"/>
      </w:tblPr>
      <w:tblGrid>
        <w:gridCol w:w="4933"/>
        <w:gridCol w:w="4820"/>
      </w:tblGrid>
      <w:tr w:rsidR="008113CD" w:rsidRPr="00AC6FF5" w:rsidTr="009754EB">
        <w:trPr>
          <w:trHeight w:val="1510"/>
          <w:jc w:val="center"/>
        </w:trPr>
        <w:tc>
          <w:tcPr>
            <w:tcW w:w="4933" w:type="dxa"/>
          </w:tcPr>
          <w:p w:rsidR="008113CD" w:rsidRPr="00021914" w:rsidRDefault="008113CD" w:rsidP="009754EB">
            <w:r>
              <w:t>Покупатель</w:t>
            </w:r>
            <w:r w:rsidRPr="00021914">
              <w:t>:</w:t>
            </w:r>
          </w:p>
          <w:p w:rsidR="008113CD" w:rsidRPr="00021914" w:rsidRDefault="008113CD" w:rsidP="009754EB"/>
          <w:p w:rsidR="008113CD" w:rsidRPr="00021914" w:rsidRDefault="008113CD" w:rsidP="009754EB">
            <w:r w:rsidRPr="00021914">
              <w:t>________    ______________</w:t>
            </w:r>
          </w:p>
          <w:p w:rsidR="008113CD" w:rsidRPr="00021914" w:rsidRDefault="008113CD" w:rsidP="009754EB">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8113CD" w:rsidRPr="00021914" w:rsidRDefault="008113CD" w:rsidP="009754EB">
            <w:r>
              <w:t>Поставщик</w:t>
            </w:r>
            <w:r w:rsidRPr="00021914">
              <w:t>:</w:t>
            </w:r>
          </w:p>
          <w:p w:rsidR="008113CD" w:rsidRPr="00021914" w:rsidRDefault="008113CD" w:rsidP="009754EB"/>
          <w:p w:rsidR="008113CD" w:rsidRPr="00021914" w:rsidRDefault="008113CD" w:rsidP="009754EB">
            <w:r w:rsidRPr="00021914">
              <w:t>________    ______________</w:t>
            </w:r>
          </w:p>
          <w:p w:rsidR="008113CD" w:rsidRPr="00021914" w:rsidRDefault="008113CD" w:rsidP="009754EB">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8C3310" w:rsidRPr="008113CD" w:rsidRDefault="008C3310" w:rsidP="00663E99">
      <w:pPr>
        <w:ind w:firstLine="567"/>
        <w:jc w:val="right"/>
        <w:rPr>
          <w:b/>
          <w:i/>
        </w:rPr>
      </w:pPr>
    </w:p>
    <w:sectPr w:rsidR="008C3310" w:rsidRPr="008113CD" w:rsidSect="007C51E1">
      <w:headerReference w:type="default" r:id="rId30"/>
      <w:footerReference w:type="even" r:id="rId31"/>
      <w:footerReference w:type="default" r:id="rId3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A2" w:rsidRDefault="00ED72A2">
      <w:r>
        <w:separator/>
      </w:r>
    </w:p>
  </w:endnote>
  <w:endnote w:type="continuationSeparator" w:id="0">
    <w:p w:rsidR="00ED72A2" w:rsidRDefault="00ED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FD" w:rsidRDefault="00FE33F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E33FD" w:rsidRDefault="00FE33FD"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FD" w:rsidRDefault="00FE33FD">
    <w:pPr>
      <w:pStyle w:val="afe"/>
      <w:jc w:val="center"/>
    </w:pPr>
  </w:p>
  <w:p w:rsidR="00FE33FD" w:rsidRDefault="00FE33FD"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A2" w:rsidRDefault="00ED72A2">
      <w:r>
        <w:separator/>
      </w:r>
    </w:p>
  </w:footnote>
  <w:footnote w:type="continuationSeparator" w:id="0">
    <w:p w:rsidR="00ED72A2" w:rsidRDefault="00ED72A2">
      <w:r>
        <w:continuationSeparator/>
      </w:r>
    </w:p>
  </w:footnote>
  <w:footnote w:id="1">
    <w:p w:rsidR="00FE33FD" w:rsidRDefault="00FE33FD" w:rsidP="008C3310">
      <w:pPr>
        <w:pStyle w:val="aff"/>
      </w:pPr>
      <w:r>
        <w:rPr>
          <w:rStyle w:val="af7"/>
        </w:rPr>
        <w:footnoteRef/>
      </w:r>
      <w:r>
        <w:t xml:space="preserve"> При предоставлении копии договора конфиденциальная информация </w:t>
      </w:r>
      <w:r w:rsidRPr="002D3EAF">
        <w:t>(кроме цены договора</w:t>
      </w:r>
      <w:r>
        <w:t>),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FD" w:rsidRDefault="00FE33FD" w:rsidP="008A64FE">
    <w:pPr>
      <w:pStyle w:val="afc"/>
      <w:jc w:val="center"/>
    </w:pPr>
    <w:r>
      <w:fldChar w:fldCharType="begin"/>
    </w:r>
    <w:r>
      <w:instrText xml:space="preserve"> PAGE   \* MERGEFORMAT </w:instrText>
    </w:r>
    <w:r>
      <w:fldChar w:fldCharType="separate"/>
    </w:r>
    <w:r w:rsidR="003A3995">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385A14"/>
    <w:multiLevelType w:val="multilevel"/>
    <w:tmpl w:val="D07496EE"/>
    <w:lvl w:ilvl="0">
      <w:start w:val="4"/>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165675"/>
    <w:multiLevelType w:val="hybridMultilevel"/>
    <w:tmpl w:val="5A2A6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906395"/>
    <w:multiLevelType w:val="multilevel"/>
    <w:tmpl w:val="B20874E8"/>
    <w:lvl w:ilvl="0">
      <w:start w:val="1"/>
      <w:numFmt w:val="decimal"/>
      <w:lvlText w:val="%1."/>
      <w:lvlJc w:val="left"/>
      <w:pPr>
        <w:tabs>
          <w:tab w:val="num" w:pos="720"/>
        </w:tabs>
        <w:ind w:left="397" w:hanging="397"/>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4"/>
  </w:num>
  <w:num w:numId="8">
    <w:abstractNumId w:val="29"/>
  </w:num>
  <w:num w:numId="9">
    <w:abstractNumId w:val="21"/>
  </w:num>
  <w:num w:numId="10">
    <w:abstractNumId w:val="26"/>
  </w:num>
  <w:num w:numId="11">
    <w:abstractNumId w:val="30"/>
  </w:num>
  <w:num w:numId="12">
    <w:abstractNumId w:val="32"/>
  </w:num>
  <w:num w:numId="13">
    <w:abstractNumId w:val="22"/>
  </w:num>
  <w:num w:numId="14">
    <w:abstractNumId w:val="24"/>
  </w:num>
  <w:num w:numId="15">
    <w:abstractNumId w:val="37"/>
  </w:num>
  <w:num w:numId="16">
    <w:abstractNumId w:val="25"/>
  </w:num>
  <w:num w:numId="17">
    <w:abstractNumId w:val="27"/>
  </w:num>
  <w:num w:numId="18">
    <w:abstractNumId w:val="23"/>
  </w:num>
  <w:num w:numId="19">
    <w:abstractNumId w:val="31"/>
  </w:num>
  <w:num w:numId="20">
    <w:abstractNumId w:val="28"/>
  </w:num>
  <w:num w:numId="21">
    <w:abstractNumId w:val="35"/>
  </w:num>
  <w:num w:numId="22">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613E"/>
    <w:rsid w:val="000978CE"/>
    <w:rsid w:val="000A0092"/>
    <w:rsid w:val="000A2B5E"/>
    <w:rsid w:val="000A2D97"/>
    <w:rsid w:val="000A3B81"/>
    <w:rsid w:val="000A4649"/>
    <w:rsid w:val="000A63BB"/>
    <w:rsid w:val="000A679F"/>
    <w:rsid w:val="000B2764"/>
    <w:rsid w:val="000B4819"/>
    <w:rsid w:val="000B5302"/>
    <w:rsid w:val="000B71C8"/>
    <w:rsid w:val="000C15B4"/>
    <w:rsid w:val="000C3FB4"/>
    <w:rsid w:val="000C78BB"/>
    <w:rsid w:val="000C7CAF"/>
    <w:rsid w:val="000D3C0C"/>
    <w:rsid w:val="000E0A58"/>
    <w:rsid w:val="000E0CA2"/>
    <w:rsid w:val="000E1774"/>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4F3E"/>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1B32"/>
    <w:rsid w:val="001B34E4"/>
    <w:rsid w:val="001B5653"/>
    <w:rsid w:val="001C08FD"/>
    <w:rsid w:val="001C194F"/>
    <w:rsid w:val="001C5E62"/>
    <w:rsid w:val="001C75ED"/>
    <w:rsid w:val="001D0D58"/>
    <w:rsid w:val="001E3E36"/>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27407"/>
    <w:rsid w:val="0022783C"/>
    <w:rsid w:val="00230EA6"/>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047"/>
    <w:rsid w:val="00286541"/>
    <w:rsid w:val="00287B69"/>
    <w:rsid w:val="002910EA"/>
    <w:rsid w:val="00291899"/>
    <w:rsid w:val="002A1180"/>
    <w:rsid w:val="002A138A"/>
    <w:rsid w:val="002A1D5F"/>
    <w:rsid w:val="002A2796"/>
    <w:rsid w:val="002A4D3C"/>
    <w:rsid w:val="002A5CF4"/>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8F6"/>
    <w:rsid w:val="002E18D3"/>
    <w:rsid w:val="002E3DBF"/>
    <w:rsid w:val="002E462D"/>
    <w:rsid w:val="002E5E68"/>
    <w:rsid w:val="002F0352"/>
    <w:rsid w:val="002F1275"/>
    <w:rsid w:val="002F18E6"/>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D03"/>
    <w:rsid w:val="00393CB1"/>
    <w:rsid w:val="003A0695"/>
    <w:rsid w:val="003A3995"/>
    <w:rsid w:val="003B5965"/>
    <w:rsid w:val="003C300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1929"/>
    <w:rsid w:val="004524FC"/>
    <w:rsid w:val="00454ECC"/>
    <w:rsid w:val="00455A19"/>
    <w:rsid w:val="00461ED4"/>
    <w:rsid w:val="00461EEF"/>
    <w:rsid w:val="004634C8"/>
    <w:rsid w:val="00465A93"/>
    <w:rsid w:val="004675FE"/>
    <w:rsid w:val="00471725"/>
    <w:rsid w:val="004745C7"/>
    <w:rsid w:val="00474CCF"/>
    <w:rsid w:val="00477414"/>
    <w:rsid w:val="004774A6"/>
    <w:rsid w:val="0047759E"/>
    <w:rsid w:val="00477E5C"/>
    <w:rsid w:val="004808B9"/>
    <w:rsid w:val="004874C1"/>
    <w:rsid w:val="004931B7"/>
    <w:rsid w:val="00493AB2"/>
    <w:rsid w:val="00495566"/>
    <w:rsid w:val="00497F24"/>
    <w:rsid w:val="004A25C0"/>
    <w:rsid w:val="004A25F0"/>
    <w:rsid w:val="004A3077"/>
    <w:rsid w:val="004A5E54"/>
    <w:rsid w:val="004B6190"/>
    <w:rsid w:val="004C0A7F"/>
    <w:rsid w:val="004C2235"/>
    <w:rsid w:val="004C7528"/>
    <w:rsid w:val="004D4FA2"/>
    <w:rsid w:val="004D6625"/>
    <w:rsid w:val="004D6F94"/>
    <w:rsid w:val="004D76E2"/>
    <w:rsid w:val="004E3371"/>
    <w:rsid w:val="004E3757"/>
    <w:rsid w:val="004E7DA4"/>
    <w:rsid w:val="004F6BE2"/>
    <w:rsid w:val="005058F1"/>
    <w:rsid w:val="0051006B"/>
    <w:rsid w:val="00510C5D"/>
    <w:rsid w:val="00511914"/>
    <w:rsid w:val="00511EDC"/>
    <w:rsid w:val="00514DA3"/>
    <w:rsid w:val="005171A2"/>
    <w:rsid w:val="005172CF"/>
    <w:rsid w:val="00521353"/>
    <w:rsid w:val="00521F95"/>
    <w:rsid w:val="0052390C"/>
    <w:rsid w:val="005242ED"/>
    <w:rsid w:val="00524ACB"/>
    <w:rsid w:val="005251BD"/>
    <w:rsid w:val="00527AB7"/>
    <w:rsid w:val="00534697"/>
    <w:rsid w:val="00535228"/>
    <w:rsid w:val="005373EF"/>
    <w:rsid w:val="00544668"/>
    <w:rsid w:val="005508EC"/>
    <w:rsid w:val="00551655"/>
    <w:rsid w:val="00560EC4"/>
    <w:rsid w:val="005644F6"/>
    <w:rsid w:val="00565202"/>
    <w:rsid w:val="005712DF"/>
    <w:rsid w:val="005716FC"/>
    <w:rsid w:val="00571D62"/>
    <w:rsid w:val="00572C10"/>
    <w:rsid w:val="005834BA"/>
    <w:rsid w:val="00583FCF"/>
    <w:rsid w:val="00586A4F"/>
    <w:rsid w:val="00593786"/>
    <w:rsid w:val="005A0E3B"/>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5FF8"/>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63E99"/>
    <w:rsid w:val="00664449"/>
    <w:rsid w:val="006658EC"/>
    <w:rsid w:val="00670FD8"/>
    <w:rsid w:val="00674404"/>
    <w:rsid w:val="0067682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F2AE2"/>
    <w:rsid w:val="007F2CD9"/>
    <w:rsid w:val="008035D3"/>
    <w:rsid w:val="00804946"/>
    <w:rsid w:val="00805082"/>
    <w:rsid w:val="008055C8"/>
    <w:rsid w:val="00806AAF"/>
    <w:rsid w:val="008075B1"/>
    <w:rsid w:val="008113CD"/>
    <w:rsid w:val="00811CCD"/>
    <w:rsid w:val="00812285"/>
    <w:rsid w:val="00812B26"/>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87539"/>
    <w:rsid w:val="0089096E"/>
    <w:rsid w:val="00891A2C"/>
    <w:rsid w:val="00894D72"/>
    <w:rsid w:val="0089720B"/>
    <w:rsid w:val="008A2596"/>
    <w:rsid w:val="008A64FE"/>
    <w:rsid w:val="008A66CB"/>
    <w:rsid w:val="008B23BC"/>
    <w:rsid w:val="008B6573"/>
    <w:rsid w:val="008B7A42"/>
    <w:rsid w:val="008C1BC9"/>
    <w:rsid w:val="008C3310"/>
    <w:rsid w:val="008C4183"/>
    <w:rsid w:val="008D1FAC"/>
    <w:rsid w:val="008D2C2E"/>
    <w:rsid w:val="008D2E20"/>
    <w:rsid w:val="008D5C16"/>
    <w:rsid w:val="008D67F8"/>
    <w:rsid w:val="008D7895"/>
    <w:rsid w:val="008E22A1"/>
    <w:rsid w:val="008E5FFE"/>
    <w:rsid w:val="008E60E5"/>
    <w:rsid w:val="008E6DAE"/>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6BD3"/>
    <w:rsid w:val="00967B89"/>
    <w:rsid w:val="009754EB"/>
    <w:rsid w:val="00977DD3"/>
    <w:rsid w:val="00977ED3"/>
    <w:rsid w:val="0098086B"/>
    <w:rsid w:val="00982C6F"/>
    <w:rsid w:val="009830CC"/>
    <w:rsid w:val="0098468A"/>
    <w:rsid w:val="0098473B"/>
    <w:rsid w:val="0098627F"/>
    <w:rsid w:val="0099009A"/>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19E2"/>
    <w:rsid w:val="009D3A40"/>
    <w:rsid w:val="009D48D6"/>
    <w:rsid w:val="009D51B5"/>
    <w:rsid w:val="009D5B97"/>
    <w:rsid w:val="009D73E6"/>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3B1"/>
    <w:rsid w:val="00A44559"/>
    <w:rsid w:val="00A509A5"/>
    <w:rsid w:val="00A517C7"/>
    <w:rsid w:val="00A543C0"/>
    <w:rsid w:val="00A6044C"/>
    <w:rsid w:val="00A616F9"/>
    <w:rsid w:val="00A621ED"/>
    <w:rsid w:val="00A62751"/>
    <w:rsid w:val="00A6317D"/>
    <w:rsid w:val="00A63E20"/>
    <w:rsid w:val="00A647EF"/>
    <w:rsid w:val="00A65B59"/>
    <w:rsid w:val="00A6701A"/>
    <w:rsid w:val="00A6781A"/>
    <w:rsid w:val="00A67A05"/>
    <w:rsid w:val="00A72879"/>
    <w:rsid w:val="00A742B3"/>
    <w:rsid w:val="00A8372C"/>
    <w:rsid w:val="00A84624"/>
    <w:rsid w:val="00A856EA"/>
    <w:rsid w:val="00A86112"/>
    <w:rsid w:val="00A876EA"/>
    <w:rsid w:val="00A90ABE"/>
    <w:rsid w:val="00A94164"/>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3FF8"/>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071B"/>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6AEF"/>
    <w:rsid w:val="00D6739A"/>
    <w:rsid w:val="00D703B6"/>
    <w:rsid w:val="00D73CBB"/>
    <w:rsid w:val="00D77596"/>
    <w:rsid w:val="00D7766E"/>
    <w:rsid w:val="00D86D95"/>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036"/>
    <w:rsid w:val="00E437D1"/>
    <w:rsid w:val="00E43DAA"/>
    <w:rsid w:val="00E554F2"/>
    <w:rsid w:val="00E5591B"/>
    <w:rsid w:val="00E560DC"/>
    <w:rsid w:val="00E56F16"/>
    <w:rsid w:val="00E572A9"/>
    <w:rsid w:val="00E61C0A"/>
    <w:rsid w:val="00E637C8"/>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C7C29"/>
    <w:rsid w:val="00ED2904"/>
    <w:rsid w:val="00ED72A2"/>
    <w:rsid w:val="00ED7B3B"/>
    <w:rsid w:val="00EE3988"/>
    <w:rsid w:val="00EE6F4F"/>
    <w:rsid w:val="00EE7930"/>
    <w:rsid w:val="00EF2E59"/>
    <w:rsid w:val="00EF475A"/>
    <w:rsid w:val="00EF482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1C54"/>
    <w:rsid w:val="00FE33FD"/>
    <w:rsid w:val="00FE5265"/>
    <w:rsid w:val="00FE64EE"/>
    <w:rsid w:val="00FF007F"/>
    <w:rsid w:val="00FF06F2"/>
    <w:rsid w:val="00FF3A84"/>
    <w:rsid w:val="00FF3AE7"/>
    <w:rsid w:val="00FF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0956">
      <w:bodyDiv w:val="1"/>
      <w:marLeft w:val="0"/>
      <w:marRight w:val="0"/>
      <w:marTop w:val="0"/>
      <w:marBottom w:val="0"/>
      <w:divBdr>
        <w:top w:val="none" w:sz="0" w:space="0" w:color="auto"/>
        <w:left w:val="none" w:sz="0" w:space="0" w:color="auto"/>
        <w:bottom w:val="none" w:sz="0" w:space="0" w:color="auto"/>
        <w:right w:val="none" w:sz="0" w:space="0" w:color="auto"/>
      </w:divBdr>
    </w:div>
    <w:div w:id="25297505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trcont.ru" TargetMode="External"/><Relationship Id="rId25" Type="http://schemas.openxmlformats.org/officeDocument/2006/relationships/hyperlink" Target="mailto:info@otc-tender.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yperlink" Target="http://www.zakupki.gov.ru" TargetMode="External"/><Relationship Id="rId29" Type="http://schemas.openxmlformats.org/officeDocument/2006/relationships/hyperlink" Target="consultantplus://offline/ref=2C67DA71264B97BB307BF20C7E01318887B7A18A30EE4CDD44EE5F56CED130356C8397EBD09CB8w0W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tender%20"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ksiutinaKM@trcont.ru" TargetMode="External"/><Relationship Id="rId23" Type="http://schemas.openxmlformats.org/officeDocument/2006/relationships/hyperlink" Target="https://intranet.trcont.ru/Docs/DocLib6/%20http:/otc.ru/tender" TargetMode="External"/><Relationship Id="rId28" Type="http://schemas.openxmlformats.org/officeDocument/2006/relationships/hyperlink" Target="https://service.nalog.ru" TargetMode="Externa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deAV@trcont.ru" TargetMode="External"/><Relationship Id="rId22" Type="http://schemas.openxmlformats.org/officeDocument/2006/relationships/hyperlink" Target="http://www.zakupki.gov.ru" TargetMode="External"/><Relationship Id="rId27" Type="http://schemas.openxmlformats.org/officeDocument/2006/relationships/hyperlink" Target="http://www.fedresurs.ru/companies/IsSearchin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F0B4D-0B57-48D6-9852-E6D93EC0A3CD}">
  <ds:schemaRefs>
    <ds:schemaRef ds:uri="http://schemas.openxmlformats.org/officeDocument/2006/bibliography"/>
  </ds:schemaRefs>
</ds:datastoreItem>
</file>

<file path=customXml/itemProps4.xml><?xml version="1.0" encoding="utf-8"?>
<ds:datastoreItem xmlns:ds="http://schemas.openxmlformats.org/officeDocument/2006/customXml" ds:itemID="{9DA49352-8519-427F-8C8C-A44FE352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49</Pages>
  <Words>15623</Words>
  <Characters>89052</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104467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Тураджанов Тимур Анатольевич</cp:lastModifiedBy>
  <cp:revision>6</cp:revision>
  <cp:lastPrinted>2015-11-30T13:23:00Z</cp:lastPrinted>
  <dcterms:created xsi:type="dcterms:W3CDTF">2015-11-30T08:33:00Z</dcterms:created>
  <dcterms:modified xsi:type="dcterms:W3CDTF">2015-11-30T15:31:00Z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