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09" w:rsidRPr="009D7D4D" w:rsidRDefault="000A4A09" w:rsidP="000A4A09">
      <w:pPr>
        <w:pStyle w:val="1"/>
        <w:spacing w:before="0"/>
        <w:ind w:firstLine="0"/>
        <w:jc w:val="center"/>
        <w:rPr>
          <w:rFonts w:ascii="Times New Roman" w:hAnsi="Times New Roman"/>
          <w:color w:val="auto"/>
        </w:rPr>
      </w:pPr>
      <w:r w:rsidRPr="009D7D4D">
        <w:rPr>
          <w:rFonts w:ascii="Times New Roman" w:hAnsi="Times New Roman"/>
          <w:color w:val="auto"/>
        </w:rPr>
        <w:t xml:space="preserve">ИЗВЕЩЕНИЕ </w:t>
      </w:r>
    </w:p>
    <w:p w:rsidR="000A4A09" w:rsidRPr="009D7D4D" w:rsidRDefault="000A4A09" w:rsidP="000A4A09">
      <w:pPr>
        <w:ind w:firstLine="0"/>
        <w:jc w:val="center"/>
        <w:rPr>
          <w:b/>
          <w:bCs/>
          <w:snapToGrid/>
          <w:szCs w:val="28"/>
          <w:lang w:eastAsia="en-US"/>
        </w:rPr>
      </w:pPr>
      <w:r w:rsidRPr="009D7D4D">
        <w:rPr>
          <w:b/>
          <w:bCs/>
          <w:snapToGrid/>
          <w:szCs w:val="28"/>
          <w:lang w:eastAsia="en-US"/>
        </w:rPr>
        <w:t xml:space="preserve">О РАЗМЕЩЕНИИ ЗАКАЗА № </w:t>
      </w:r>
      <w:bookmarkStart w:id="0" w:name="_GoBack"/>
      <w:proofErr w:type="gramStart"/>
      <w:r w:rsidRPr="009D7D4D">
        <w:rPr>
          <w:b/>
          <w:bCs/>
          <w:snapToGrid/>
          <w:szCs w:val="28"/>
          <w:lang w:eastAsia="en-US"/>
        </w:rPr>
        <w:t>Е</w:t>
      </w:r>
      <w:r w:rsidR="007A7C64">
        <w:rPr>
          <w:b/>
          <w:bCs/>
          <w:snapToGrid/>
          <w:szCs w:val="28"/>
          <w:lang w:eastAsia="en-US"/>
        </w:rPr>
        <w:t>П</w:t>
      </w:r>
      <w:proofErr w:type="gramEnd"/>
      <w:r w:rsidR="007A7C64">
        <w:rPr>
          <w:b/>
          <w:bCs/>
          <w:snapToGrid/>
          <w:szCs w:val="28"/>
          <w:lang w:eastAsia="en-US"/>
        </w:rPr>
        <w:t>/036</w:t>
      </w:r>
      <w:r w:rsidRPr="00C65CF6">
        <w:rPr>
          <w:b/>
          <w:bCs/>
          <w:snapToGrid/>
          <w:szCs w:val="28"/>
          <w:lang w:eastAsia="en-US"/>
        </w:rPr>
        <w:t>/</w:t>
      </w:r>
      <w:r w:rsidR="007A7C64">
        <w:rPr>
          <w:b/>
          <w:bCs/>
          <w:snapToGrid/>
          <w:szCs w:val="28"/>
          <w:lang w:eastAsia="en-US"/>
        </w:rPr>
        <w:t>ЦКПЗТ</w:t>
      </w:r>
      <w:r w:rsidRPr="00C65CF6">
        <w:rPr>
          <w:b/>
          <w:bCs/>
          <w:snapToGrid/>
          <w:szCs w:val="28"/>
          <w:lang w:eastAsia="en-US"/>
        </w:rPr>
        <w:t>/</w:t>
      </w:r>
      <w:r w:rsidR="007A7C64">
        <w:rPr>
          <w:b/>
          <w:bCs/>
          <w:snapToGrid/>
          <w:szCs w:val="28"/>
          <w:lang w:eastAsia="en-US"/>
        </w:rPr>
        <w:t>0120</w:t>
      </w:r>
      <w:r w:rsidRPr="009D7D4D">
        <w:rPr>
          <w:b/>
          <w:bCs/>
          <w:snapToGrid/>
          <w:szCs w:val="28"/>
          <w:lang w:eastAsia="en-US"/>
        </w:rPr>
        <w:t xml:space="preserve">  </w:t>
      </w:r>
      <w:bookmarkEnd w:id="0"/>
    </w:p>
    <w:p w:rsidR="000A4A09" w:rsidRPr="009D7D4D" w:rsidRDefault="000A4A09" w:rsidP="000A4A09">
      <w:pPr>
        <w:pStyle w:val="1"/>
        <w:spacing w:before="0"/>
        <w:ind w:firstLine="0"/>
        <w:jc w:val="center"/>
        <w:rPr>
          <w:rFonts w:ascii="Times New Roman" w:hAnsi="Times New Roman"/>
          <w:color w:val="auto"/>
        </w:rPr>
      </w:pPr>
      <w:r w:rsidRPr="009D7D4D">
        <w:rPr>
          <w:rFonts w:ascii="Times New Roman" w:hAnsi="Times New Roman"/>
          <w:color w:val="auto"/>
        </w:rPr>
        <w:t xml:space="preserve">НА ЗАКУПКУ ТОВАРОВ, ВЫПОЛНЕНИЕ РАБОТ И ОКАЗАНИЕ УСЛУГ У ЕДИНСТВЕННОГО ПОСТАВЩИКА (ИСПОЛНИТЕЛЯ, ПОДРЯДЧИКА)  </w:t>
      </w:r>
    </w:p>
    <w:p w:rsidR="000A4A09" w:rsidRDefault="000A4A09" w:rsidP="000A4A09">
      <w:pPr>
        <w:ind w:firstLine="0"/>
        <w:jc w:val="center"/>
        <w:rPr>
          <w:b/>
          <w:sz w:val="32"/>
          <w:szCs w:val="32"/>
        </w:rPr>
      </w:pPr>
    </w:p>
    <w:p w:rsidR="000A4A09" w:rsidRDefault="000A4A09" w:rsidP="000A4A09">
      <w:pPr>
        <w:jc w:val="both"/>
      </w:pPr>
    </w:p>
    <w:p w:rsidR="000A4A09" w:rsidRPr="006F2510" w:rsidRDefault="000A4A09" w:rsidP="000A4A09">
      <w:pPr>
        <w:jc w:val="both"/>
        <w:rPr>
          <w:szCs w:val="28"/>
        </w:rPr>
      </w:pPr>
      <w:r w:rsidRPr="006F2510">
        <w:rPr>
          <w:b/>
          <w:szCs w:val="28"/>
        </w:rPr>
        <w:t>Публичное акционерное общество «Центр по перевозке грузов в контейнерах «ТрансКонтейнер» (ПАО «ТрансКонтейнер»)</w:t>
      </w:r>
      <w:r w:rsidRPr="006F2510">
        <w:rPr>
          <w:szCs w:val="28"/>
        </w:rPr>
        <w:t xml:space="preserve">, руководствуясь положениями Федерального закона от 18 июля 2011 г.          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нужд                                    ОАО «ТрансКонтейнер» (далее – Положение о закупке),  проводит размещение заказа № </w:t>
      </w:r>
      <w:proofErr w:type="gramStart"/>
      <w:r w:rsidRPr="006F2510">
        <w:rPr>
          <w:szCs w:val="28"/>
        </w:rPr>
        <w:t>ЕП</w:t>
      </w:r>
      <w:proofErr w:type="gramEnd"/>
      <w:r w:rsidRPr="006F2510">
        <w:rPr>
          <w:szCs w:val="28"/>
        </w:rPr>
        <w:t>/</w:t>
      </w:r>
      <w:r w:rsidR="007A7C64">
        <w:rPr>
          <w:szCs w:val="28"/>
        </w:rPr>
        <w:t>036</w:t>
      </w:r>
      <w:r w:rsidRPr="006F2510">
        <w:rPr>
          <w:szCs w:val="28"/>
        </w:rPr>
        <w:t>/</w:t>
      </w:r>
      <w:r w:rsidR="007A7C64">
        <w:rPr>
          <w:szCs w:val="28"/>
        </w:rPr>
        <w:t>ЦКПЗТ</w:t>
      </w:r>
      <w:r w:rsidRPr="006F2510">
        <w:rPr>
          <w:szCs w:val="28"/>
        </w:rPr>
        <w:t>/</w:t>
      </w:r>
      <w:r w:rsidR="007A7C64">
        <w:rPr>
          <w:szCs w:val="28"/>
        </w:rPr>
        <w:t>0120</w:t>
      </w:r>
      <w:r w:rsidRPr="006F2510">
        <w:rPr>
          <w:szCs w:val="28"/>
        </w:rPr>
        <w:t xml:space="preserve">  на закупку товаров, выполнение работ и оказание услуг у единственного поставщика (исполнителя, подрядчика)  (далее – Заказ).</w:t>
      </w:r>
    </w:p>
    <w:p w:rsidR="000A4A09" w:rsidRPr="006F2510" w:rsidRDefault="000A4A09" w:rsidP="000A4A09">
      <w:pPr>
        <w:jc w:val="both"/>
        <w:rPr>
          <w:b/>
          <w:szCs w:val="28"/>
        </w:rPr>
      </w:pPr>
    </w:p>
    <w:p w:rsidR="000A4A09" w:rsidRPr="006F2510" w:rsidRDefault="000A4A09" w:rsidP="000A4A09">
      <w:pPr>
        <w:jc w:val="both"/>
        <w:rPr>
          <w:i/>
          <w:szCs w:val="28"/>
        </w:rPr>
      </w:pPr>
      <w:r w:rsidRPr="006F2510">
        <w:rPr>
          <w:b/>
          <w:szCs w:val="28"/>
        </w:rPr>
        <w:t xml:space="preserve">Заказчик: </w:t>
      </w:r>
      <w:r w:rsidRPr="006F2510">
        <w:rPr>
          <w:szCs w:val="28"/>
        </w:rPr>
        <w:t xml:space="preserve"> ПАО «ТрансКонтейнер»</w:t>
      </w:r>
      <w:r w:rsidRPr="006F2510">
        <w:rPr>
          <w:i/>
          <w:szCs w:val="28"/>
        </w:rPr>
        <w:t>.</w:t>
      </w:r>
    </w:p>
    <w:p w:rsidR="000A4A09" w:rsidRPr="006F2510" w:rsidRDefault="000A4A09" w:rsidP="000A4A09">
      <w:pPr>
        <w:jc w:val="both"/>
        <w:rPr>
          <w:szCs w:val="28"/>
        </w:rPr>
      </w:pPr>
      <w:r w:rsidRPr="006F2510">
        <w:rPr>
          <w:szCs w:val="28"/>
        </w:rPr>
        <w:t>Местонахождение: Российская Федерация, 125047, Москва, Оружейный переулок, д. 19;</w:t>
      </w:r>
    </w:p>
    <w:p w:rsidR="000A4A09" w:rsidRPr="006F2510" w:rsidRDefault="000A4A09" w:rsidP="000A4A09">
      <w:pPr>
        <w:jc w:val="both"/>
        <w:rPr>
          <w:szCs w:val="28"/>
        </w:rPr>
      </w:pPr>
      <w:r w:rsidRPr="006F2510">
        <w:rPr>
          <w:szCs w:val="28"/>
        </w:rPr>
        <w:t xml:space="preserve">Почтовый адрес: Российская Федерация, 125047, Москва, Оружейный переулок, д. 19.  </w:t>
      </w:r>
    </w:p>
    <w:p w:rsidR="000A4A09" w:rsidRPr="006F2510" w:rsidRDefault="000A4A09" w:rsidP="000A4A09">
      <w:pPr>
        <w:jc w:val="both"/>
        <w:rPr>
          <w:szCs w:val="28"/>
        </w:rPr>
      </w:pPr>
      <w:r w:rsidRPr="006F2510">
        <w:rPr>
          <w:szCs w:val="28"/>
        </w:rPr>
        <w:t xml:space="preserve">Телефон: (495) 788-17-17, факс (499) 262-75-78, электронный адрес </w:t>
      </w:r>
      <w:hyperlink r:id="rId7" w:history="1">
        <w:r w:rsidRPr="006F2510">
          <w:rPr>
            <w:rStyle w:val="a3"/>
            <w:szCs w:val="28"/>
          </w:rPr>
          <w:t>zakupki@trcont.ru</w:t>
        </w:r>
      </w:hyperlink>
      <w:r w:rsidRPr="006F2510">
        <w:rPr>
          <w:szCs w:val="28"/>
        </w:rPr>
        <w:t>.</w:t>
      </w:r>
    </w:p>
    <w:p w:rsidR="000A4A09" w:rsidRPr="006F2510" w:rsidRDefault="000A4A09" w:rsidP="000A4A09">
      <w:pPr>
        <w:jc w:val="both"/>
        <w:rPr>
          <w:szCs w:val="28"/>
        </w:rPr>
      </w:pPr>
    </w:p>
    <w:p w:rsidR="000A4A09" w:rsidRPr="006F2510" w:rsidRDefault="000A4A09" w:rsidP="000A4A09">
      <w:pPr>
        <w:tabs>
          <w:tab w:val="clear" w:pos="709"/>
          <w:tab w:val="left" w:pos="567"/>
        </w:tabs>
        <w:ind w:firstLine="567"/>
        <w:jc w:val="both"/>
        <w:rPr>
          <w:b/>
          <w:szCs w:val="28"/>
        </w:rPr>
      </w:pPr>
      <w:r w:rsidRPr="006F2510">
        <w:rPr>
          <w:b/>
          <w:szCs w:val="28"/>
        </w:rPr>
        <w:t>Контактная информация Заказчика:</w:t>
      </w:r>
    </w:p>
    <w:p w:rsidR="000A4A09" w:rsidRPr="006F2510" w:rsidRDefault="000A4A09" w:rsidP="000A4A09">
      <w:pPr>
        <w:tabs>
          <w:tab w:val="clear" w:pos="709"/>
          <w:tab w:val="left" w:pos="567"/>
        </w:tabs>
        <w:ind w:firstLine="567"/>
        <w:jc w:val="both"/>
        <w:rPr>
          <w:b/>
          <w:szCs w:val="28"/>
        </w:rPr>
      </w:pPr>
    </w:p>
    <w:p w:rsidR="000A4A09" w:rsidRPr="006F2510" w:rsidRDefault="000A4A09" w:rsidP="000A4A09">
      <w:pPr>
        <w:pStyle w:val="11"/>
        <w:numPr>
          <w:ilvl w:val="0"/>
          <w:numId w:val="1"/>
        </w:numPr>
        <w:tabs>
          <w:tab w:val="left" w:pos="567"/>
        </w:tabs>
        <w:rPr>
          <w:szCs w:val="28"/>
        </w:rPr>
      </w:pPr>
      <w:r w:rsidRPr="006F2510">
        <w:rPr>
          <w:szCs w:val="28"/>
        </w:rPr>
        <w:t>Круглов Антон Андреевич</w:t>
      </w:r>
    </w:p>
    <w:p w:rsidR="000A4A09" w:rsidRPr="006F2510" w:rsidRDefault="000A4A09" w:rsidP="000A4A09">
      <w:pPr>
        <w:pStyle w:val="11"/>
        <w:tabs>
          <w:tab w:val="left" w:pos="567"/>
        </w:tabs>
        <w:ind w:firstLine="567"/>
        <w:rPr>
          <w:szCs w:val="28"/>
          <w:lang w:val="en-US"/>
        </w:rPr>
      </w:pPr>
      <w:r w:rsidRPr="006F2510">
        <w:rPr>
          <w:szCs w:val="28"/>
        </w:rPr>
        <w:t>тел. +7 (495) 788-17-17 доб. 1135</w:t>
      </w:r>
    </w:p>
    <w:p w:rsidR="000A4A09" w:rsidRPr="006F2510" w:rsidRDefault="000A4A09" w:rsidP="000A4A09">
      <w:pPr>
        <w:pStyle w:val="11"/>
        <w:tabs>
          <w:tab w:val="left" w:pos="567"/>
        </w:tabs>
        <w:ind w:firstLine="567"/>
        <w:rPr>
          <w:szCs w:val="28"/>
        </w:rPr>
      </w:pPr>
      <w:r w:rsidRPr="006F2510">
        <w:rPr>
          <w:szCs w:val="28"/>
        </w:rPr>
        <w:t>факс +7 (495) 788-17-17 доб. 1798</w:t>
      </w:r>
    </w:p>
    <w:p w:rsidR="000A4A09" w:rsidRPr="006F2510" w:rsidRDefault="000A4A09" w:rsidP="000A4A09">
      <w:pPr>
        <w:pStyle w:val="11"/>
        <w:tabs>
          <w:tab w:val="left" w:pos="567"/>
        </w:tabs>
        <w:ind w:firstLine="567"/>
        <w:rPr>
          <w:szCs w:val="28"/>
        </w:rPr>
      </w:pPr>
      <w:r w:rsidRPr="006F2510">
        <w:rPr>
          <w:szCs w:val="28"/>
        </w:rPr>
        <w:t xml:space="preserve">Адрес электронной почты: </w:t>
      </w:r>
      <w:proofErr w:type="spellStart"/>
      <w:r w:rsidRPr="006F2510">
        <w:rPr>
          <w:rStyle w:val="a3"/>
          <w:szCs w:val="28"/>
          <w:lang w:val="en-US"/>
        </w:rPr>
        <w:t>KruglovA</w:t>
      </w:r>
      <w:proofErr w:type="spellEnd"/>
      <w:r w:rsidRPr="006F2510">
        <w:rPr>
          <w:rStyle w:val="a3"/>
          <w:szCs w:val="28"/>
        </w:rPr>
        <w:t>A@trcont.ru;</w:t>
      </w:r>
    </w:p>
    <w:p w:rsidR="000A4A09" w:rsidRPr="006F2510" w:rsidRDefault="000A4A09" w:rsidP="000A4A09">
      <w:pPr>
        <w:jc w:val="both"/>
        <w:rPr>
          <w:snapToGrid/>
          <w:szCs w:val="28"/>
        </w:rPr>
      </w:pPr>
    </w:p>
    <w:p w:rsidR="000A4A09" w:rsidRPr="006F2510" w:rsidRDefault="000A4A09" w:rsidP="000A4A09">
      <w:pPr>
        <w:pStyle w:val="11"/>
        <w:numPr>
          <w:ilvl w:val="0"/>
          <w:numId w:val="1"/>
        </w:numPr>
        <w:tabs>
          <w:tab w:val="left" w:pos="567"/>
        </w:tabs>
        <w:rPr>
          <w:szCs w:val="28"/>
        </w:rPr>
      </w:pPr>
      <w:r w:rsidRPr="006F2510">
        <w:rPr>
          <w:szCs w:val="28"/>
        </w:rPr>
        <w:t xml:space="preserve"> Тармашев Алексей Сергеевич</w:t>
      </w:r>
    </w:p>
    <w:p w:rsidR="000A4A09" w:rsidRPr="006F2510" w:rsidRDefault="000A4A09" w:rsidP="000A4A09">
      <w:pPr>
        <w:ind w:firstLine="567"/>
        <w:jc w:val="both"/>
        <w:rPr>
          <w:snapToGrid/>
          <w:szCs w:val="28"/>
        </w:rPr>
      </w:pPr>
      <w:r w:rsidRPr="006F2510">
        <w:rPr>
          <w:snapToGrid/>
          <w:szCs w:val="28"/>
        </w:rPr>
        <w:t>Телефон: +7 (495) 788-17-17 доб. 1166</w:t>
      </w:r>
    </w:p>
    <w:p w:rsidR="000A4A09" w:rsidRPr="006F2510" w:rsidRDefault="000A4A09" w:rsidP="000A4A09">
      <w:pPr>
        <w:pStyle w:val="11"/>
        <w:tabs>
          <w:tab w:val="left" w:pos="567"/>
        </w:tabs>
        <w:ind w:firstLine="567"/>
        <w:rPr>
          <w:szCs w:val="28"/>
        </w:rPr>
      </w:pPr>
      <w:r w:rsidRPr="006F2510">
        <w:rPr>
          <w:szCs w:val="28"/>
        </w:rPr>
        <w:t>факс +7 (495) 788-17-17 доб. 1798</w:t>
      </w:r>
    </w:p>
    <w:p w:rsidR="000A4A09" w:rsidRPr="006F2510" w:rsidRDefault="000A4A09" w:rsidP="000A4A09">
      <w:pPr>
        <w:pStyle w:val="11"/>
        <w:tabs>
          <w:tab w:val="left" w:pos="567"/>
        </w:tabs>
        <w:ind w:firstLine="567"/>
        <w:rPr>
          <w:rStyle w:val="a3"/>
          <w:szCs w:val="28"/>
        </w:rPr>
      </w:pPr>
      <w:r w:rsidRPr="006F2510">
        <w:rPr>
          <w:szCs w:val="28"/>
        </w:rPr>
        <w:t xml:space="preserve">Адрес электронной почты: </w:t>
      </w:r>
      <w:proofErr w:type="spellStart"/>
      <w:r w:rsidRPr="006F2510">
        <w:rPr>
          <w:rStyle w:val="a3"/>
          <w:szCs w:val="28"/>
          <w:lang w:val="en-US"/>
        </w:rPr>
        <w:t>TarmashevAS</w:t>
      </w:r>
      <w:proofErr w:type="spellEnd"/>
      <w:r w:rsidRPr="006F2510">
        <w:rPr>
          <w:rStyle w:val="a3"/>
          <w:szCs w:val="28"/>
        </w:rPr>
        <w:t>@</w:t>
      </w:r>
      <w:proofErr w:type="spellStart"/>
      <w:r w:rsidRPr="006F2510">
        <w:rPr>
          <w:rStyle w:val="a3"/>
          <w:szCs w:val="28"/>
          <w:lang w:val="en-US"/>
        </w:rPr>
        <w:t>trcont</w:t>
      </w:r>
      <w:proofErr w:type="spellEnd"/>
      <w:r w:rsidRPr="006F2510">
        <w:rPr>
          <w:rStyle w:val="a3"/>
          <w:szCs w:val="28"/>
        </w:rPr>
        <w:t>.</w:t>
      </w:r>
      <w:proofErr w:type="spellStart"/>
      <w:r w:rsidRPr="006F2510">
        <w:rPr>
          <w:rStyle w:val="a3"/>
          <w:szCs w:val="28"/>
          <w:lang w:val="en-US"/>
        </w:rPr>
        <w:t>ru</w:t>
      </w:r>
      <w:proofErr w:type="spellEnd"/>
      <w:r w:rsidRPr="006F2510">
        <w:rPr>
          <w:rStyle w:val="a3"/>
          <w:szCs w:val="28"/>
        </w:rPr>
        <w:t>;</w:t>
      </w:r>
    </w:p>
    <w:p w:rsidR="000A4A09" w:rsidRPr="006F2510" w:rsidRDefault="000A4A09" w:rsidP="000A4A09">
      <w:pPr>
        <w:ind w:firstLine="567"/>
        <w:jc w:val="both"/>
        <w:rPr>
          <w:snapToGrid/>
          <w:szCs w:val="28"/>
        </w:rPr>
      </w:pPr>
    </w:p>
    <w:p w:rsidR="000A4A09" w:rsidRPr="006F2510" w:rsidRDefault="000A4A09" w:rsidP="000A4A09">
      <w:pPr>
        <w:ind w:firstLine="0"/>
        <w:jc w:val="both"/>
        <w:rPr>
          <w:b/>
          <w:szCs w:val="28"/>
        </w:rPr>
      </w:pPr>
    </w:p>
    <w:p w:rsidR="000A4A09" w:rsidRDefault="000A4A09" w:rsidP="000A4A09">
      <w:pPr>
        <w:ind w:firstLine="720"/>
        <w:jc w:val="both"/>
        <w:rPr>
          <w:color w:val="000000"/>
          <w:szCs w:val="28"/>
          <w:lang w:bidi="ru-RU"/>
        </w:rPr>
      </w:pPr>
      <w:r w:rsidRPr="006F2510">
        <w:rPr>
          <w:b/>
          <w:szCs w:val="28"/>
        </w:rPr>
        <w:t xml:space="preserve">1. Предмет Заказа: </w:t>
      </w:r>
      <w:r>
        <w:rPr>
          <w:color w:val="000000"/>
          <w:szCs w:val="28"/>
          <w:lang w:bidi="ru-RU"/>
        </w:rPr>
        <w:t>О</w:t>
      </w:r>
      <w:r w:rsidRPr="0004580A">
        <w:rPr>
          <w:color w:val="000000"/>
          <w:szCs w:val="28"/>
          <w:lang w:bidi="ru-RU"/>
        </w:rPr>
        <w:t>рганизаци</w:t>
      </w:r>
      <w:r>
        <w:rPr>
          <w:color w:val="000000"/>
          <w:szCs w:val="28"/>
          <w:lang w:bidi="ru-RU"/>
        </w:rPr>
        <w:t>я</w:t>
      </w:r>
      <w:r w:rsidRPr="0004580A">
        <w:rPr>
          <w:color w:val="000000"/>
          <w:szCs w:val="28"/>
          <w:lang w:bidi="ru-RU"/>
        </w:rPr>
        <w:t xml:space="preserve"> </w:t>
      </w:r>
      <w:r>
        <w:rPr>
          <w:color w:val="000000"/>
          <w:szCs w:val="28"/>
          <w:lang w:bidi="ru-RU"/>
        </w:rPr>
        <w:t xml:space="preserve">и/или осуществление </w:t>
      </w:r>
      <w:r w:rsidRPr="0004580A">
        <w:rPr>
          <w:color w:val="000000"/>
          <w:szCs w:val="28"/>
          <w:lang w:bidi="ru-RU"/>
        </w:rPr>
        <w:t xml:space="preserve">перевозок грузов  в </w:t>
      </w:r>
      <w:r>
        <w:rPr>
          <w:color w:val="000000"/>
          <w:szCs w:val="28"/>
          <w:lang w:bidi="ru-RU"/>
        </w:rPr>
        <w:t xml:space="preserve"> </w:t>
      </w:r>
      <w:r w:rsidRPr="0004580A">
        <w:rPr>
          <w:color w:val="000000"/>
          <w:szCs w:val="28"/>
          <w:lang w:bidi="ru-RU"/>
        </w:rPr>
        <w:t xml:space="preserve">вагонах </w:t>
      </w:r>
      <w:r>
        <w:rPr>
          <w:color w:val="000000"/>
          <w:szCs w:val="28"/>
          <w:lang w:bidi="ru-RU"/>
        </w:rPr>
        <w:t xml:space="preserve">и </w:t>
      </w:r>
      <w:r w:rsidRPr="0004580A">
        <w:rPr>
          <w:color w:val="000000"/>
          <w:szCs w:val="28"/>
          <w:lang w:bidi="ru-RU"/>
        </w:rPr>
        <w:t xml:space="preserve">контейнерах по </w:t>
      </w:r>
      <w:r>
        <w:rPr>
          <w:color w:val="000000"/>
          <w:szCs w:val="28"/>
          <w:lang w:bidi="ru-RU"/>
        </w:rPr>
        <w:t xml:space="preserve">территории </w:t>
      </w:r>
      <w:r w:rsidRPr="0004580A">
        <w:rPr>
          <w:color w:val="000000"/>
          <w:szCs w:val="28"/>
          <w:lang w:bidi="ru-RU"/>
        </w:rPr>
        <w:t>железн</w:t>
      </w:r>
      <w:r>
        <w:rPr>
          <w:color w:val="000000"/>
          <w:szCs w:val="28"/>
          <w:lang w:bidi="ru-RU"/>
        </w:rPr>
        <w:t xml:space="preserve">ой </w:t>
      </w:r>
      <w:r w:rsidRPr="0004580A">
        <w:rPr>
          <w:color w:val="000000"/>
          <w:szCs w:val="28"/>
          <w:lang w:bidi="ru-RU"/>
        </w:rPr>
        <w:t>доро</w:t>
      </w:r>
      <w:r>
        <w:rPr>
          <w:color w:val="000000"/>
          <w:szCs w:val="28"/>
          <w:lang w:bidi="ru-RU"/>
        </w:rPr>
        <w:t>ги ОАО «</w:t>
      </w:r>
      <w:proofErr w:type="spellStart"/>
      <w:r>
        <w:rPr>
          <w:color w:val="000000"/>
          <w:szCs w:val="28"/>
          <w:lang w:bidi="ru-RU"/>
        </w:rPr>
        <w:t>Ямальская</w:t>
      </w:r>
      <w:proofErr w:type="spellEnd"/>
      <w:r>
        <w:rPr>
          <w:color w:val="000000"/>
          <w:szCs w:val="28"/>
          <w:lang w:bidi="ru-RU"/>
        </w:rPr>
        <w:t xml:space="preserve"> железнодорожная компания» примыкающей к станции </w:t>
      </w:r>
      <w:proofErr w:type="spellStart"/>
      <w:r>
        <w:rPr>
          <w:color w:val="000000"/>
          <w:szCs w:val="28"/>
          <w:lang w:bidi="ru-RU"/>
        </w:rPr>
        <w:t>Коротчаево</w:t>
      </w:r>
      <w:proofErr w:type="spellEnd"/>
      <w:r>
        <w:rPr>
          <w:color w:val="000000"/>
          <w:szCs w:val="28"/>
          <w:lang w:bidi="ru-RU"/>
        </w:rPr>
        <w:t xml:space="preserve"> Свердловской железной дороги филиала ОАО «Российские железные дороги».</w:t>
      </w:r>
    </w:p>
    <w:p w:rsidR="000A4A09" w:rsidRPr="006F2510" w:rsidRDefault="000A4A09" w:rsidP="000A4A09">
      <w:pPr>
        <w:tabs>
          <w:tab w:val="clear" w:pos="709"/>
        </w:tabs>
        <w:ind w:firstLine="0"/>
        <w:jc w:val="both"/>
        <w:rPr>
          <w:i/>
          <w:szCs w:val="28"/>
        </w:rPr>
      </w:pPr>
    </w:p>
    <w:p w:rsidR="000A4A09" w:rsidRPr="006F2510" w:rsidRDefault="000A4A09" w:rsidP="000A4A09">
      <w:pPr>
        <w:tabs>
          <w:tab w:val="clear" w:pos="709"/>
        </w:tabs>
        <w:ind w:firstLine="0"/>
        <w:jc w:val="both"/>
        <w:rPr>
          <w:snapToGrid/>
          <w:szCs w:val="28"/>
        </w:rPr>
      </w:pPr>
    </w:p>
    <w:p w:rsidR="000A4A09" w:rsidRPr="006F2510" w:rsidRDefault="000A4A09" w:rsidP="000A4A09">
      <w:pPr>
        <w:jc w:val="both"/>
        <w:rPr>
          <w:szCs w:val="28"/>
        </w:rPr>
      </w:pPr>
      <w:r w:rsidRPr="006F2510">
        <w:rPr>
          <w:szCs w:val="28"/>
        </w:rPr>
        <w:t>Информация о товаре, работе, услуге:</w:t>
      </w:r>
    </w:p>
    <w:p w:rsidR="000A4A09" w:rsidRPr="006F2510" w:rsidRDefault="000A4A09" w:rsidP="000A4A09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193"/>
        <w:gridCol w:w="2126"/>
        <w:gridCol w:w="1559"/>
        <w:gridCol w:w="1701"/>
        <w:gridCol w:w="1384"/>
      </w:tblGrid>
      <w:tr w:rsidR="000A4A09" w:rsidRPr="006F2510" w:rsidTr="00E3518D">
        <w:tc>
          <w:tcPr>
            <w:tcW w:w="467" w:type="dxa"/>
          </w:tcPr>
          <w:p w:rsidR="000A4A09" w:rsidRPr="006F2510" w:rsidRDefault="000A4A09" w:rsidP="00E3518D">
            <w:pPr>
              <w:ind w:firstLine="0"/>
              <w:rPr>
                <w:szCs w:val="28"/>
              </w:rPr>
            </w:pPr>
            <w:r w:rsidRPr="006F2510">
              <w:rPr>
                <w:szCs w:val="28"/>
              </w:rPr>
              <w:t>№</w:t>
            </w:r>
          </w:p>
        </w:tc>
        <w:tc>
          <w:tcPr>
            <w:tcW w:w="2193" w:type="dxa"/>
          </w:tcPr>
          <w:p w:rsidR="000A4A09" w:rsidRPr="00A46843" w:rsidRDefault="000A4A09" w:rsidP="00E3518D">
            <w:pPr>
              <w:ind w:firstLine="0"/>
              <w:jc w:val="center"/>
              <w:rPr>
                <w:sz w:val="26"/>
                <w:szCs w:val="26"/>
              </w:rPr>
            </w:pPr>
            <w:r w:rsidRPr="00A46843">
              <w:rPr>
                <w:sz w:val="26"/>
                <w:szCs w:val="26"/>
              </w:rPr>
              <w:t>Классификация по ОКДП</w:t>
            </w:r>
          </w:p>
        </w:tc>
        <w:tc>
          <w:tcPr>
            <w:tcW w:w="2126" w:type="dxa"/>
          </w:tcPr>
          <w:p w:rsidR="000A4A09" w:rsidRPr="00A46843" w:rsidRDefault="000A4A09" w:rsidP="00E3518D">
            <w:pPr>
              <w:ind w:firstLine="0"/>
              <w:jc w:val="center"/>
              <w:rPr>
                <w:sz w:val="26"/>
                <w:szCs w:val="26"/>
              </w:rPr>
            </w:pPr>
            <w:r w:rsidRPr="00A46843">
              <w:rPr>
                <w:sz w:val="26"/>
                <w:szCs w:val="26"/>
              </w:rPr>
              <w:t>Классификация по ОКВЭД</w:t>
            </w:r>
          </w:p>
        </w:tc>
        <w:tc>
          <w:tcPr>
            <w:tcW w:w="1559" w:type="dxa"/>
          </w:tcPr>
          <w:p w:rsidR="000A4A09" w:rsidRPr="00A46843" w:rsidRDefault="000A4A09" w:rsidP="00E3518D">
            <w:pPr>
              <w:ind w:firstLine="0"/>
              <w:jc w:val="center"/>
              <w:rPr>
                <w:sz w:val="26"/>
                <w:szCs w:val="26"/>
              </w:rPr>
            </w:pPr>
            <w:r w:rsidRPr="00A46843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1701" w:type="dxa"/>
          </w:tcPr>
          <w:p w:rsidR="000A4A09" w:rsidRDefault="000A4A09" w:rsidP="00E3518D">
            <w:pPr>
              <w:ind w:firstLine="0"/>
              <w:rPr>
                <w:sz w:val="26"/>
                <w:szCs w:val="26"/>
              </w:rPr>
            </w:pPr>
            <w:r w:rsidRPr="00A46843">
              <w:rPr>
                <w:sz w:val="26"/>
                <w:szCs w:val="26"/>
              </w:rPr>
              <w:t>Кол</w:t>
            </w:r>
            <w:r>
              <w:rPr>
                <w:sz w:val="26"/>
                <w:szCs w:val="26"/>
              </w:rPr>
              <w:t>ичество</w:t>
            </w:r>
          </w:p>
          <w:p w:rsidR="000A4A09" w:rsidRPr="00A46843" w:rsidRDefault="000A4A09" w:rsidP="00E3518D">
            <w:pPr>
              <w:ind w:firstLine="0"/>
              <w:rPr>
                <w:sz w:val="26"/>
                <w:szCs w:val="26"/>
              </w:rPr>
            </w:pPr>
            <w:r w:rsidRPr="00A46843">
              <w:rPr>
                <w:sz w:val="26"/>
                <w:szCs w:val="26"/>
              </w:rPr>
              <w:t>(Объем)</w:t>
            </w:r>
          </w:p>
        </w:tc>
        <w:tc>
          <w:tcPr>
            <w:tcW w:w="1384" w:type="dxa"/>
          </w:tcPr>
          <w:p w:rsidR="000A4A09" w:rsidRPr="00A46843" w:rsidRDefault="000A4A09" w:rsidP="00E3518D">
            <w:pPr>
              <w:ind w:firstLine="0"/>
              <w:jc w:val="center"/>
              <w:rPr>
                <w:sz w:val="26"/>
                <w:szCs w:val="26"/>
              </w:rPr>
            </w:pPr>
            <w:r w:rsidRPr="00A46843">
              <w:rPr>
                <w:sz w:val="26"/>
                <w:szCs w:val="26"/>
              </w:rPr>
              <w:t>Дополнительные сведения</w:t>
            </w:r>
          </w:p>
        </w:tc>
      </w:tr>
      <w:tr w:rsidR="000A4A09" w:rsidRPr="006F2510" w:rsidTr="00E3518D">
        <w:tc>
          <w:tcPr>
            <w:tcW w:w="467" w:type="dxa"/>
          </w:tcPr>
          <w:p w:rsidR="000A4A09" w:rsidRPr="006F2510" w:rsidRDefault="000A4A09" w:rsidP="00E3518D">
            <w:pPr>
              <w:ind w:firstLine="0"/>
              <w:rPr>
                <w:szCs w:val="28"/>
              </w:rPr>
            </w:pPr>
            <w:r w:rsidRPr="006F2510">
              <w:rPr>
                <w:szCs w:val="28"/>
              </w:rPr>
              <w:t>1.</w:t>
            </w:r>
          </w:p>
        </w:tc>
        <w:tc>
          <w:tcPr>
            <w:tcW w:w="2193" w:type="dxa"/>
          </w:tcPr>
          <w:p w:rsidR="000A4A09" w:rsidRPr="006F2510" w:rsidRDefault="000A4A09" w:rsidP="00E3518D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  <w:r>
              <w:rPr>
                <w:szCs w:val="28"/>
              </w:rPr>
              <w:t>01</w:t>
            </w:r>
            <w:r w:rsidRPr="006F2510">
              <w:rPr>
                <w:szCs w:val="28"/>
                <w:lang w:val="en-US"/>
              </w:rPr>
              <w:t>0000</w:t>
            </w:r>
          </w:p>
        </w:tc>
        <w:tc>
          <w:tcPr>
            <w:tcW w:w="2126" w:type="dxa"/>
          </w:tcPr>
          <w:p w:rsidR="000A4A09" w:rsidRPr="006F2510" w:rsidRDefault="000A4A09" w:rsidP="00E3518D">
            <w:pPr>
              <w:ind w:firstLine="0"/>
              <w:jc w:val="center"/>
              <w:rPr>
                <w:szCs w:val="28"/>
                <w:lang w:val="en-US"/>
              </w:rPr>
            </w:pPr>
            <w:r w:rsidRPr="006F2510">
              <w:rPr>
                <w:szCs w:val="28"/>
                <w:lang w:val="en-US"/>
              </w:rPr>
              <w:t>6</w:t>
            </w:r>
            <w:r>
              <w:rPr>
                <w:szCs w:val="28"/>
              </w:rPr>
              <w:t>0</w:t>
            </w:r>
            <w:r w:rsidRPr="006F2510">
              <w:rPr>
                <w:szCs w:val="28"/>
                <w:lang w:val="en-US"/>
              </w:rPr>
              <w:t>.</w:t>
            </w:r>
            <w:r>
              <w:rPr>
                <w:szCs w:val="28"/>
              </w:rPr>
              <w:t>10.12</w:t>
            </w:r>
          </w:p>
        </w:tc>
        <w:tc>
          <w:tcPr>
            <w:tcW w:w="1559" w:type="dxa"/>
          </w:tcPr>
          <w:p w:rsidR="000A4A09" w:rsidRPr="006F2510" w:rsidRDefault="000A4A09" w:rsidP="00E3518D">
            <w:pPr>
              <w:ind w:firstLine="0"/>
              <w:jc w:val="center"/>
              <w:rPr>
                <w:szCs w:val="28"/>
              </w:rPr>
            </w:pPr>
            <w:r w:rsidRPr="006F2510">
              <w:rPr>
                <w:szCs w:val="28"/>
              </w:rPr>
              <w:t>Условная</w:t>
            </w:r>
          </w:p>
          <w:p w:rsidR="000A4A09" w:rsidRPr="006F2510" w:rsidRDefault="000A4A09" w:rsidP="00E3518D">
            <w:pPr>
              <w:ind w:firstLine="0"/>
              <w:jc w:val="center"/>
              <w:rPr>
                <w:szCs w:val="28"/>
              </w:rPr>
            </w:pPr>
            <w:r w:rsidRPr="006F2510">
              <w:rPr>
                <w:szCs w:val="28"/>
              </w:rPr>
              <w:t>единица</w:t>
            </w:r>
          </w:p>
        </w:tc>
        <w:tc>
          <w:tcPr>
            <w:tcW w:w="1701" w:type="dxa"/>
          </w:tcPr>
          <w:p w:rsidR="000A4A09" w:rsidRPr="006F2510" w:rsidRDefault="000A4A09" w:rsidP="00E3518D">
            <w:pPr>
              <w:ind w:firstLine="0"/>
              <w:jc w:val="center"/>
              <w:rPr>
                <w:szCs w:val="28"/>
              </w:rPr>
            </w:pPr>
            <w:r w:rsidRPr="006F2510">
              <w:rPr>
                <w:szCs w:val="28"/>
              </w:rPr>
              <w:t>Не определено</w:t>
            </w:r>
          </w:p>
        </w:tc>
        <w:tc>
          <w:tcPr>
            <w:tcW w:w="1384" w:type="dxa"/>
          </w:tcPr>
          <w:p w:rsidR="000A4A09" w:rsidRPr="00C22F31" w:rsidRDefault="000A4A09" w:rsidP="000A4A0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Строка ГПЗ  593</w:t>
            </w:r>
          </w:p>
        </w:tc>
      </w:tr>
    </w:tbl>
    <w:p w:rsidR="000A4A09" w:rsidRPr="006F2510" w:rsidRDefault="000A4A09" w:rsidP="000A4A09">
      <w:pPr>
        <w:jc w:val="both"/>
        <w:rPr>
          <w:b/>
          <w:szCs w:val="28"/>
          <w:lang w:val="en-US"/>
        </w:rPr>
      </w:pPr>
    </w:p>
    <w:p w:rsidR="000A4A09" w:rsidRPr="006F2510" w:rsidRDefault="000A4A09" w:rsidP="000A4A09">
      <w:pPr>
        <w:jc w:val="both"/>
        <w:rPr>
          <w:b/>
          <w:szCs w:val="28"/>
        </w:rPr>
      </w:pPr>
    </w:p>
    <w:p w:rsidR="000A4A09" w:rsidRPr="006F2510" w:rsidRDefault="000A4A09" w:rsidP="000A4A09">
      <w:pPr>
        <w:jc w:val="both"/>
        <w:rPr>
          <w:b/>
          <w:szCs w:val="28"/>
        </w:rPr>
      </w:pPr>
      <w:r w:rsidRPr="006F2510">
        <w:rPr>
          <w:b/>
          <w:szCs w:val="28"/>
        </w:rPr>
        <w:t xml:space="preserve">2. Количество (Объем): </w:t>
      </w:r>
      <w:r w:rsidRPr="006F2510">
        <w:rPr>
          <w:szCs w:val="28"/>
        </w:rPr>
        <w:t>не определен.</w:t>
      </w:r>
    </w:p>
    <w:p w:rsidR="000A4A09" w:rsidRPr="006F2510" w:rsidRDefault="000A4A09" w:rsidP="000A4A09">
      <w:pPr>
        <w:jc w:val="both"/>
        <w:rPr>
          <w:b/>
          <w:szCs w:val="28"/>
        </w:rPr>
      </w:pPr>
      <w:r w:rsidRPr="006F2510">
        <w:rPr>
          <w:b/>
          <w:szCs w:val="28"/>
        </w:rPr>
        <w:t xml:space="preserve">3. Максимальная цена </w:t>
      </w:r>
      <w:r w:rsidR="000431B7">
        <w:rPr>
          <w:b/>
          <w:szCs w:val="28"/>
        </w:rPr>
        <w:t>соглашения</w:t>
      </w:r>
      <w:r w:rsidRPr="006F2510">
        <w:rPr>
          <w:b/>
          <w:szCs w:val="28"/>
        </w:rPr>
        <w:t xml:space="preserve">: </w:t>
      </w:r>
      <w:r w:rsidRPr="006F2510">
        <w:rPr>
          <w:szCs w:val="28"/>
        </w:rPr>
        <w:t xml:space="preserve"> </w:t>
      </w:r>
      <w:r>
        <w:rPr>
          <w:szCs w:val="28"/>
        </w:rPr>
        <w:t>120</w:t>
      </w:r>
      <w:r w:rsidRPr="006F2510">
        <w:rPr>
          <w:szCs w:val="28"/>
        </w:rPr>
        <w:t> млн. рублей</w:t>
      </w:r>
      <w:r w:rsidR="000431B7">
        <w:rPr>
          <w:szCs w:val="28"/>
        </w:rPr>
        <w:t xml:space="preserve"> без учета НДС. </w:t>
      </w:r>
    </w:p>
    <w:p w:rsidR="000A4A09" w:rsidRDefault="000A4A09" w:rsidP="000A4A09">
      <w:pPr>
        <w:jc w:val="both"/>
        <w:rPr>
          <w:szCs w:val="28"/>
        </w:rPr>
      </w:pPr>
      <w:r w:rsidRPr="006F2510">
        <w:rPr>
          <w:b/>
          <w:szCs w:val="28"/>
        </w:rPr>
        <w:t>4. Порядок определения цены договора:</w:t>
      </w:r>
      <w:r w:rsidRPr="006F2510">
        <w:rPr>
          <w:szCs w:val="28"/>
        </w:rPr>
        <w:t xml:space="preserve"> </w:t>
      </w:r>
      <w:r w:rsidRPr="00C05493">
        <w:rPr>
          <w:szCs w:val="28"/>
        </w:rPr>
        <w:t>Максимальная цена договора определена исходя из имеющегося и планируемого объема перевозок, действующих на инфраструктуре ставок с учетом их возможного повышения</w:t>
      </w:r>
      <w:r>
        <w:rPr>
          <w:szCs w:val="28"/>
        </w:rPr>
        <w:t>.</w:t>
      </w:r>
    </w:p>
    <w:p w:rsidR="000A4A09" w:rsidRDefault="000A4A09" w:rsidP="000A4A09">
      <w:pPr>
        <w:jc w:val="both"/>
        <w:rPr>
          <w:b/>
          <w:szCs w:val="28"/>
        </w:rPr>
      </w:pPr>
      <w:r w:rsidRPr="006F2510">
        <w:rPr>
          <w:b/>
          <w:szCs w:val="28"/>
        </w:rPr>
        <w:t xml:space="preserve">5. Форма, сроки и порядок оплаты: </w:t>
      </w:r>
    </w:p>
    <w:p w:rsidR="000A4A09" w:rsidRDefault="000A4A09" w:rsidP="000A4A09">
      <w:pPr>
        <w:jc w:val="both"/>
        <w:rPr>
          <w:szCs w:val="28"/>
        </w:rPr>
      </w:pPr>
      <w:r w:rsidRPr="00B41902">
        <w:rPr>
          <w:szCs w:val="28"/>
        </w:rPr>
        <w:t>Пер</w:t>
      </w:r>
      <w:r>
        <w:rPr>
          <w:szCs w:val="28"/>
        </w:rPr>
        <w:t>е</w:t>
      </w:r>
      <w:r w:rsidRPr="00B41902">
        <w:rPr>
          <w:szCs w:val="28"/>
        </w:rPr>
        <w:t>возчик</w:t>
      </w:r>
      <w:r>
        <w:rPr>
          <w:szCs w:val="28"/>
        </w:rPr>
        <w:t xml:space="preserve"> </w:t>
      </w:r>
      <w:r w:rsidRPr="00B41902">
        <w:rPr>
          <w:szCs w:val="28"/>
        </w:rPr>
        <w:t>выставляет</w:t>
      </w:r>
      <w:r>
        <w:rPr>
          <w:szCs w:val="28"/>
        </w:rPr>
        <w:t xml:space="preserve"> заказчику счета на оплату услуг, оказываемых по договору после прибытия грузов, контейнеров на станцию </w:t>
      </w:r>
      <w:proofErr w:type="spellStart"/>
      <w:r>
        <w:rPr>
          <w:szCs w:val="28"/>
        </w:rPr>
        <w:t>Коротчаево</w:t>
      </w:r>
      <w:proofErr w:type="spellEnd"/>
      <w:r>
        <w:rPr>
          <w:szCs w:val="28"/>
        </w:rPr>
        <w:t xml:space="preserve"> при наличии в перевозочных документах отметок предусмотренных инструкцией перевозчика.</w:t>
      </w:r>
    </w:p>
    <w:p w:rsidR="000A4A09" w:rsidRDefault="000A4A09" w:rsidP="000A4A09">
      <w:pPr>
        <w:jc w:val="both"/>
        <w:rPr>
          <w:szCs w:val="28"/>
        </w:rPr>
      </w:pPr>
      <w:r>
        <w:rPr>
          <w:szCs w:val="28"/>
        </w:rPr>
        <w:t xml:space="preserve">Ежемесячно не позднее 5 числа месяца, следующего за </w:t>
      </w:r>
      <w:proofErr w:type="gramStart"/>
      <w:r>
        <w:rPr>
          <w:szCs w:val="28"/>
        </w:rPr>
        <w:t>отчетным</w:t>
      </w:r>
      <w:proofErr w:type="gramEnd"/>
      <w:r>
        <w:rPr>
          <w:szCs w:val="28"/>
        </w:rPr>
        <w:t>, перевозчик направляет заказчику акт об оказанных услугах за отчетный месяц. После подписания сторонами акта об оказанных услугах Перевозчик в течени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5 дней формирует и направляет заказчику счет-фактуру. </w:t>
      </w:r>
    </w:p>
    <w:p w:rsidR="000A4A09" w:rsidRPr="006F2510" w:rsidRDefault="000A4A09" w:rsidP="000A4A09">
      <w:pPr>
        <w:jc w:val="both"/>
        <w:rPr>
          <w:szCs w:val="28"/>
        </w:rPr>
      </w:pPr>
      <w:r>
        <w:rPr>
          <w:szCs w:val="28"/>
        </w:rPr>
        <w:t>По согласованию сторон заказчик может производить перевозчику авансовые платежи, перечисление авансовых платежей производится заказчиком на основании счета перевозчика предоставленного по факсимильной связи или электронной почте, оригинал счета высылается в адрес заказчика по почте.</w:t>
      </w:r>
    </w:p>
    <w:p w:rsidR="000A4A09" w:rsidRPr="006F2510" w:rsidRDefault="000A4A09" w:rsidP="000A4A09">
      <w:pPr>
        <w:jc w:val="both"/>
        <w:rPr>
          <w:b/>
          <w:szCs w:val="28"/>
        </w:rPr>
      </w:pPr>
      <w:r w:rsidRPr="006F2510">
        <w:rPr>
          <w:b/>
          <w:szCs w:val="28"/>
        </w:rPr>
        <w:t xml:space="preserve">6. Срок </w:t>
      </w:r>
      <w:r w:rsidR="000431B7">
        <w:rPr>
          <w:b/>
          <w:szCs w:val="28"/>
        </w:rPr>
        <w:t>оказания услуг</w:t>
      </w:r>
      <w:r w:rsidRPr="006F2510">
        <w:rPr>
          <w:b/>
          <w:szCs w:val="28"/>
        </w:rPr>
        <w:t xml:space="preserve">: </w:t>
      </w:r>
      <w:r>
        <w:rPr>
          <w:szCs w:val="28"/>
        </w:rPr>
        <w:t>с 1 января 2016 года до 30 июня 2020 года</w:t>
      </w:r>
      <w:r w:rsidRPr="006F2510">
        <w:rPr>
          <w:szCs w:val="28"/>
        </w:rPr>
        <w:t>.</w:t>
      </w:r>
    </w:p>
    <w:p w:rsidR="000A4A09" w:rsidRPr="006F2510" w:rsidRDefault="000A4A09" w:rsidP="000A4A09">
      <w:pPr>
        <w:jc w:val="both"/>
        <w:rPr>
          <w:iCs/>
          <w:szCs w:val="28"/>
        </w:rPr>
      </w:pPr>
      <w:r w:rsidRPr="006F2510">
        <w:rPr>
          <w:b/>
          <w:szCs w:val="28"/>
        </w:rPr>
        <w:t>7. Место оказания услуг:</w:t>
      </w:r>
      <w:r w:rsidRPr="006F2510">
        <w:rPr>
          <w:iCs/>
          <w:szCs w:val="28"/>
        </w:rPr>
        <w:t xml:space="preserve"> </w:t>
      </w:r>
      <w:r>
        <w:rPr>
          <w:iCs/>
          <w:szCs w:val="28"/>
        </w:rPr>
        <w:t xml:space="preserve">Тюменская область, Ямало-Ненецкий автономный округ. </w:t>
      </w:r>
    </w:p>
    <w:p w:rsidR="000A4A09" w:rsidRPr="00EE7642" w:rsidRDefault="000A4A09" w:rsidP="000A4A09">
      <w:pPr>
        <w:jc w:val="both"/>
        <w:rPr>
          <w:b/>
          <w:szCs w:val="28"/>
        </w:rPr>
      </w:pPr>
      <w:r w:rsidRPr="00EE7642">
        <w:rPr>
          <w:b/>
          <w:szCs w:val="28"/>
        </w:rPr>
        <w:t xml:space="preserve">8. </w:t>
      </w:r>
      <w:r w:rsidRPr="006F2510">
        <w:rPr>
          <w:b/>
          <w:szCs w:val="28"/>
        </w:rPr>
        <w:t>Информация</w:t>
      </w:r>
      <w:r w:rsidRPr="00EE7642">
        <w:rPr>
          <w:b/>
          <w:szCs w:val="28"/>
        </w:rPr>
        <w:t xml:space="preserve"> </w:t>
      </w:r>
      <w:r w:rsidRPr="006F2510">
        <w:rPr>
          <w:b/>
          <w:szCs w:val="28"/>
        </w:rPr>
        <w:t>о</w:t>
      </w:r>
      <w:r w:rsidRPr="00EE7642">
        <w:rPr>
          <w:b/>
          <w:szCs w:val="28"/>
        </w:rPr>
        <w:t xml:space="preserve"> </w:t>
      </w:r>
      <w:r w:rsidRPr="006F2510">
        <w:rPr>
          <w:b/>
          <w:szCs w:val="28"/>
        </w:rPr>
        <w:t>поставщике</w:t>
      </w:r>
      <w:r w:rsidRPr="00EE7642">
        <w:rPr>
          <w:b/>
          <w:szCs w:val="28"/>
        </w:rPr>
        <w:t xml:space="preserve">: </w:t>
      </w:r>
    </w:p>
    <w:p w:rsidR="000A4A09" w:rsidRPr="00EE7642" w:rsidRDefault="000A4A09" w:rsidP="000A4A09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Ямальская</w:t>
      </w:r>
      <w:proofErr w:type="spellEnd"/>
      <w:r>
        <w:rPr>
          <w:sz w:val="28"/>
          <w:szCs w:val="28"/>
        </w:rPr>
        <w:t xml:space="preserve"> железнодорожная компания»  </w:t>
      </w:r>
    </w:p>
    <w:p w:rsidR="000A4A09" w:rsidRPr="006F2510" w:rsidRDefault="000A4A09" w:rsidP="000A4A09">
      <w:pPr>
        <w:pStyle w:val="Default"/>
        <w:jc w:val="both"/>
        <w:rPr>
          <w:sz w:val="28"/>
          <w:szCs w:val="28"/>
        </w:rPr>
      </w:pPr>
      <w:r w:rsidRPr="006F2510">
        <w:rPr>
          <w:sz w:val="28"/>
          <w:szCs w:val="28"/>
        </w:rPr>
        <w:t xml:space="preserve">Место нахождения: </w:t>
      </w:r>
      <w:r>
        <w:rPr>
          <w:sz w:val="28"/>
          <w:szCs w:val="28"/>
        </w:rPr>
        <w:t>629300, Российская федерация, Ямало-Ненецкий автономный округ, г. Новый Уренгой, ул. 26 съезда КПСС, д.3</w:t>
      </w:r>
    </w:p>
    <w:p w:rsidR="000A4A09" w:rsidRPr="006F2510" w:rsidRDefault="000A4A09" w:rsidP="000A4A09">
      <w:pPr>
        <w:pStyle w:val="Default"/>
        <w:jc w:val="both"/>
        <w:rPr>
          <w:sz w:val="28"/>
          <w:szCs w:val="28"/>
        </w:rPr>
      </w:pPr>
      <w:r w:rsidRPr="006F2510">
        <w:rPr>
          <w:sz w:val="28"/>
          <w:szCs w:val="28"/>
        </w:rPr>
        <w:t xml:space="preserve">Почтовый адрес:  </w:t>
      </w:r>
      <w:r>
        <w:rPr>
          <w:sz w:val="28"/>
          <w:szCs w:val="28"/>
        </w:rPr>
        <w:t>Российская федерация, Ямало-Ненецкий автономный округ, г. Новый Уренгой, ул. 26 съезда КПСС, д.3</w:t>
      </w:r>
    </w:p>
    <w:p w:rsidR="000A4A09" w:rsidRPr="006F2510" w:rsidRDefault="000A4A09" w:rsidP="000A4A09">
      <w:pPr>
        <w:ind w:firstLine="0"/>
        <w:jc w:val="both"/>
        <w:rPr>
          <w:szCs w:val="28"/>
        </w:rPr>
      </w:pPr>
      <w:r>
        <w:rPr>
          <w:szCs w:val="28"/>
        </w:rPr>
        <w:t xml:space="preserve">      </w:t>
      </w:r>
      <w:r w:rsidRPr="006F2510">
        <w:rPr>
          <w:szCs w:val="28"/>
        </w:rPr>
        <w:t xml:space="preserve">   Представители Поставщика: </w:t>
      </w:r>
    </w:p>
    <w:p w:rsidR="000A4A09" w:rsidRPr="006F2510" w:rsidRDefault="000A4A09" w:rsidP="000A4A09">
      <w:pPr>
        <w:rPr>
          <w:szCs w:val="28"/>
        </w:rPr>
      </w:pPr>
      <w:r>
        <w:rPr>
          <w:szCs w:val="28"/>
        </w:rPr>
        <w:t>Крафт Яков Соломонович</w:t>
      </w:r>
    </w:p>
    <w:p w:rsidR="000A4A09" w:rsidRPr="006F2510" w:rsidRDefault="000A4A09" w:rsidP="000A4A09">
      <w:pPr>
        <w:rPr>
          <w:szCs w:val="28"/>
        </w:rPr>
      </w:pPr>
      <w:r w:rsidRPr="006F2510">
        <w:rPr>
          <w:szCs w:val="28"/>
        </w:rPr>
        <w:t xml:space="preserve">Тел.: </w:t>
      </w:r>
      <w:r w:rsidRPr="00DC7195">
        <w:rPr>
          <w:szCs w:val="28"/>
        </w:rPr>
        <w:t>+7 (3494) 92-10-08</w:t>
      </w:r>
    </w:p>
    <w:p w:rsidR="000A4A09" w:rsidRDefault="000A4A09" w:rsidP="000A4A09">
      <w:pPr>
        <w:rPr>
          <w:szCs w:val="28"/>
        </w:rPr>
      </w:pPr>
      <w:r>
        <w:rPr>
          <w:szCs w:val="28"/>
        </w:rPr>
        <w:t>Попова Ольга Александровна</w:t>
      </w:r>
    </w:p>
    <w:p w:rsidR="000A4A09" w:rsidRPr="00D677F5" w:rsidRDefault="000A4A09" w:rsidP="000A4A09">
      <w:pPr>
        <w:rPr>
          <w:szCs w:val="28"/>
          <w:lang w:eastAsia="pl-PL"/>
        </w:rPr>
      </w:pPr>
      <w:r w:rsidRPr="006F2510">
        <w:rPr>
          <w:szCs w:val="28"/>
        </w:rPr>
        <w:t>Тел</w:t>
      </w:r>
      <w:r w:rsidRPr="00D677F5">
        <w:rPr>
          <w:szCs w:val="28"/>
        </w:rPr>
        <w:t>.: +7 (3494) 92-10-33</w:t>
      </w:r>
    </w:p>
    <w:p w:rsidR="000A4A09" w:rsidRPr="00D677F5" w:rsidRDefault="000A4A09" w:rsidP="000A4A09">
      <w:pPr>
        <w:pStyle w:val="11"/>
        <w:ind w:firstLine="708"/>
        <w:rPr>
          <w:szCs w:val="28"/>
        </w:rPr>
      </w:pPr>
      <w:proofErr w:type="gramStart"/>
      <w:r w:rsidRPr="006F2510">
        <w:rPr>
          <w:szCs w:val="28"/>
          <w:lang w:val="en-US"/>
        </w:rPr>
        <w:t>e</w:t>
      </w:r>
      <w:r w:rsidRPr="00D677F5">
        <w:rPr>
          <w:szCs w:val="28"/>
        </w:rPr>
        <w:t>-</w:t>
      </w:r>
      <w:r w:rsidRPr="006F2510">
        <w:rPr>
          <w:szCs w:val="28"/>
          <w:lang w:val="en-US"/>
        </w:rPr>
        <w:t>mail</w:t>
      </w:r>
      <w:proofErr w:type="gramEnd"/>
      <w:r w:rsidRPr="00D677F5">
        <w:rPr>
          <w:szCs w:val="28"/>
        </w:rPr>
        <w:t xml:space="preserve">: </w:t>
      </w:r>
      <w:r w:rsidRPr="00DC7195">
        <w:rPr>
          <w:color w:val="000000"/>
          <w:szCs w:val="28"/>
          <w:lang w:eastAsia="en-US"/>
        </w:rPr>
        <w:t>info@yrw.ru</w:t>
      </w:r>
    </w:p>
    <w:p w:rsidR="000A4A09" w:rsidRPr="006F2510" w:rsidRDefault="000A4A09" w:rsidP="000A4A09">
      <w:pPr>
        <w:tabs>
          <w:tab w:val="clear" w:pos="709"/>
        </w:tabs>
        <w:jc w:val="both"/>
        <w:rPr>
          <w:i/>
          <w:szCs w:val="28"/>
        </w:rPr>
      </w:pPr>
      <w:r w:rsidRPr="006F2510">
        <w:rPr>
          <w:b/>
          <w:szCs w:val="28"/>
        </w:rPr>
        <w:lastRenderedPageBreak/>
        <w:t xml:space="preserve">9. Требования к услугам: </w:t>
      </w:r>
      <w:r w:rsidRPr="006F2510">
        <w:rPr>
          <w:szCs w:val="28"/>
        </w:rPr>
        <w:t>Организация</w:t>
      </w:r>
      <w:r>
        <w:rPr>
          <w:szCs w:val="28"/>
        </w:rPr>
        <w:t xml:space="preserve"> и осуществление </w:t>
      </w:r>
      <w:r w:rsidRPr="006F2510">
        <w:rPr>
          <w:szCs w:val="28"/>
        </w:rPr>
        <w:t xml:space="preserve"> перевозок вагонов и контейнеров собственности ПАО «ТрансКонтейнер»</w:t>
      </w:r>
      <w:r>
        <w:rPr>
          <w:szCs w:val="28"/>
        </w:rPr>
        <w:t xml:space="preserve"> железнодорожным транспортом ОАО «</w:t>
      </w:r>
      <w:proofErr w:type="spellStart"/>
      <w:r>
        <w:rPr>
          <w:szCs w:val="28"/>
        </w:rPr>
        <w:t>Ямальская</w:t>
      </w:r>
      <w:proofErr w:type="spellEnd"/>
      <w:r>
        <w:rPr>
          <w:szCs w:val="28"/>
        </w:rPr>
        <w:t xml:space="preserve"> железнодорожная компания» </w:t>
      </w:r>
      <w:r w:rsidRPr="006F2510">
        <w:rPr>
          <w:szCs w:val="28"/>
        </w:rPr>
        <w:t xml:space="preserve">по </w:t>
      </w:r>
      <w:r>
        <w:rPr>
          <w:szCs w:val="28"/>
        </w:rPr>
        <w:t xml:space="preserve">железнодорожным путям на </w:t>
      </w:r>
      <w:r w:rsidRPr="006F2510">
        <w:rPr>
          <w:szCs w:val="28"/>
        </w:rPr>
        <w:t>территории</w:t>
      </w:r>
      <w:r>
        <w:rPr>
          <w:szCs w:val="28"/>
        </w:rPr>
        <w:t xml:space="preserve"> Ямало-Ненецкого автономного округа</w:t>
      </w:r>
      <w:r w:rsidRPr="006F2510">
        <w:rPr>
          <w:szCs w:val="28"/>
        </w:rPr>
        <w:t>.</w:t>
      </w:r>
    </w:p>
    <w:p w:rsidR="000A4A09" w:rsidRPr="006F2510" w:rsidRDefault="000A4A09" w:rsidP="000A4A09">
      <w:pPr>
        <w:jc w:val="both"/>
        <w:rPr>
          <w:b/>
          <w:szCs w:val="28"/>
        </w:rPr>
      </w:pPr>
    </w:p>
    <w:p w:rsidR="000A4A09" w:rsidRPr="006F2510" w:rsidRDefault="000A4A09" w:rsidP="000A4A09">
      <w:pPr>
        <w:jc w:val="both"/>
        <w:rPr>
          <w:b/>
          <w:szCs w:val="28"/>
        </w:rPr>
      </w:pPr>
    </w:p>
    <w:p w:rsidR="000A4A09" w:rsidRPr="006F2510" w:rsidRDefault="000A4A09" w:rsidP="000A4A09">
      <w:pPr>
        <w:jc w:val="both"/>
        <w:rPr>
          <w:b/>
          <w:szCs w:val="28"/>
        </w:rPr>
      </w:pPr>
    </w:p>
    <w:p w:rsidR="000A4A09" w:rsidRPr="006F2510" w:rsidRDefault="000A4A09" w:rsidP="000A4A09">
      <w:pPr>
        <w:jc w:val="both"/>
        <w:rPr>
          <w:b/>
          <w:szCs w:val="28"/>
        </w:rPr>
      </w:pPr>
    </w:p>
    <w:p w:rsidR="000A4A09" w:rsidRPr="006F2510" w:rsidRDefault="000A4A09" w:rsidP="000A4A09">
      <w:pPr>
        <w:jc w:val="both"/>
        <w:rPr>
          <w:b/>
          <w:szCs w:val="28"/>
        </w:rPr>
      </w:pPr>
    </w:p>
    <w:p w:rsidR="000A4A09" w:rsidRPr="006F2510" w:rsidRDefault="000A4A09" w:rsidP="000A4A09">
      <w:pPr>
        <w:spacing w:line="120" w:lineRule="atLeast"/>
        <w:ind w:firstLine="0"/>
        <w:jc w:val="both"/>
        <w:rPr>
          <w:szCs w:val="28"/>
        </w:rPr>
      </w:pPr>
    </w:p>
    <w:p w:rsidR="000A4A09" w:rsidRPr="006F2510" w:rsidRDefault="000A4A09" w:rsidP="000A4A09">
      <w:pPr>
        <w:spacing w:line="120" w:lineRule="atLeast"/>
        <w:jc w:val="both"/>
        <w:rPr>
          <w:szCs w:val="28"/>
        </w:rPr>
      </w:pPr>
    </w:p>
    <w:p w:rsidR="000A4A09" w:rsidRPr="006F2510" w:rsidRDefault="000A4A09" w:rsidP="000A4A09">
      <w:pPr>
        <w:jc w:val="both"/>
        <w:rPr>
          <w:szCs w:val="28"/>
        </w:rPr>
      </w:pPr>
    </w:p>
    <w:p w:rsidR="000A4A09" w:rsidRPr="006F2510" w:rsidRDefault="000A4A09" w:rsidP="000A4A09">
      <w:pPr>
        <w:ind w:firstLine="0"/>
        <w:jc w:val="both"/>
        <w:rPr>
          <w:szCs w:val="28"/>
        </w:rPr>
      </w:pPr>
    </w:p>
    <w:p w:rsidR="000A4A09" w:rsidRPr="006F2510" w:rsidRDefault="000A4A09" w:rsidP="000A4A09">
      <w:pPr>
        <w:ind w:firstLine="0"/>
        <w:jc w:val="both"/>
        <w:rPr>
          <w:szCs w:val="28"/>
        </w:rPr>
      </w:pPr>
    </w:p>
    <w:p w:rsidR="000A4A09" w:rsidRPr="006F2510" w:rsidRDefault="000A4A09" w:rsidP="000A4A09">
      <w:pPr>
        <w:ind w:firstLine="0"/>
        <w:jc w:val="both"/>
        <w:rPr>
          <w:szCs w:val="28"/>
        </w:rPr>
      </w:pPr>
    </w:p>
    <w:p w:rsidR="000A4A09" w:rsidRPr="006F2510" w:rsidRDefault="000A4A09" w:rsidP="000A4A09">
      <w:pPr>
        <w:ind w:firstLine="0"/>
        <w:jc w:val="both"/>
        <w:rPr>
          <w:szCs w:val="28"/>
        </w:rPr>
      </w:pPr>
    </w:p>
    <w:p w:rsidR="000A4A09" w:rsidRPr="006F2510" w:rsidRDefault="000A4A09" w:rsidP="000A4A09">
      <w:pPr>
        <w:ind w:firstLine="0"/>
        <w:jc w:val="both"/>
        <w:rPr>
          <w:szCs w:val="28"/>
        </w:rPr>
      </w:pPr>
    </w:p>
    <w:p w:rsidR="000A4A09" w:rsidRPr="006F2510" w:rsidRDefault="000A4A09" w:rsidP="000A4A09">
      <w:pPr>
        <w:jc w:val="both"/>
        <w:rPr>
          <w:szCs w:val="28"/>
        </w:rPr>
      </w:pPr>
    </w:p>
    <w:p w:rsidR="000A4A09" w:rsidRPr="006F2510" w:rsidRDefault="000A4A09" w:rsidP="000A4A09">
      <w:pPr>
        <w:jc w:val="both"/>
        <w:rPr>
          <w:szCs w:val="28"/>
        </w:rPr>
      </w:pPr>
    </w:p>
    <w:p w:rsidR="000A4A09" w:rsidRPr="006F2510" w:rsidRDefault="000A4A09" w:rsidP="000A4A09">
      <w:pPr>
        <w:ind w:firstLine="0"/>
        <w:jc w:val="both"/>
        <w:rPr>
          <w:szCs w:val="28"/>
        </w:rPr>
      </w:pPr>
    </w:p>
    <w:p w:rsidR="000A4A09" w:rsidRPr="006F2510" w:rsidRDefault="000A4A09" w:rsidP="000A4A09">
      <w:pPr>
        <w:jc w:val="both"/>
        <w:rPr>
          <w:szCs w:val="28"/>
        </w:rPr>
      </w:pPr>
      <w:r w:rsidRPr="006F2510">
        <w:rPr>
          <w:szCs w:val="28"/>
        </w:rPr>
        <w:t xml:space="preserve">                                             </w:t>
      </w:r>
    </w:p>
    <w:p w:rsidR="000A4A09" w:rsidRPr="006F2510" w:rsidRDefault="000A4A09" w:rsidP="000A4A09">
      <w:pPr>
        <w:jc w:val="both"/>
        <w:rPr>
          <w:szCs w:val="28"/>
        </w:rPr>
      </w:pPr>
    </w:p>
    <w:p w:rsidR="000A4A09" w:rsidRPr="006F2510" w:rsidRDefault="000A4A09" w:rsidP="000A4A09">
      <w:pPr>
        <w:jc w:val="both"/>
        <w:rPr>
          <w:szCs w:val="28"/>
        </w:rPr>
      </w:pPr>
    </w:p>
    <w:p w:rsidR="000A4A09" w:rsidRPr="006F2510" w:rsidRDefault="000A4A09" w:rsidP="000A4A09">
      <w:pPr>
        <w:ind w:firstLine="0"/>
        <w:jc w:val="both"/>
        <w:rPr>
          <w:szCs w:val="28"/>
        </w:rPr>
      </w:pPr>
    </w:p>
    <w:p w:rsidR="000A4A09" w:rsidRPr="006F2510" w:rsidRDefault="000A4A09" w:rsidP="000A4A09">
      <w:pPr>
        <w:jc w:val="both"/>
        <w:rPr>
          <w:szCs w:val="28"/>
        </w:rPr>
      </w:pPr>
    </w:p>
    <w:p w:rsidR="000A4A09" w:rsidRPr="006F2510" w:rsidRDefault="000A4A09" w:rsidP="000A4A09">
      <w:pPr>
        <w:ind w:firstLine="0"/>
        <w:jc w:val="both"/>
        <w:rPr>
          <w:szCs w:val="28"/>
        </w:rPr>
      </w:pPr>
    </w:p>
    <w:p w:rsidR="000A4A09" w:rsidRPr="006F2510" w:rsidRDefault="000A4A09" w:rsidP="000A4A09">
      <w:pPr>
        <w:rPr>
          <w:szCs w:val="28"/>
        </w:rPr>
      </w:pPr>
    </w:p>
    <w:p w:rsidR="007A6A92" w:rsidRPr="00C05493" w:rsidRDefault="007A6A92" w:rsidP="007A6A92">
      <w:pPr>
        <w:ind w:firstLine="0"/>
        <w:rPr>
          <w:b/>
          <w:szCs w:val="28"/>
        </w:rPr>
      </w:pPr>
    </w:p>
    <w:sectPr w:rsidR="007A6A92" w:rsidRPr="00C05493" w:rsidSect="00157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27681"/>
    <w:multiLevelType w:val="hybridMultilevel"/>
    <w:tmpl w:val="E966914E"/>
    <w:lvl w:ilvl="0" w:tplc="57303F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A92"/>
    <w:rsid w:val="00040A1F"/>
    <w:rsid w:val="000431B7"/>
    <w:rsid w:val="00073697"/>
    <w:rsid w:val="000A4A09"/>
    <w:rsid w:val="000D1E06"/>
    <w:rsid w:val="00173710"/>
    <w:rsid w:val="0018444D"/>
    <w:rsid w:val="001A7C97"/>
    <w:rsid w:val="001B1581"/>
    <w:rsid w:val="001B5722"/>
    <w:rsid w:val="00247FD2"/>
    <w:rsid w:val="002579BA"/>
    <w:rsid w:val="00323037"/>
    <w:rsid w:val="003C1C46"/>
    <w:rsid w:val="003D3294"/>
    <w:rsid w:val="003E6B0B"/>
    <w:rsid w:val="00410D02"/>
    <w:rsid w:val="004363A0"/>
    <w:rsid w:val="00437172"/>
    <w:rsid w:val="00482BA7"/>
    <w:rsid w:val="004A6AF6"/>
    <w:rsid w:val="004A7303"/>
    <w:rsid w:val="004B774E"/>
    <w:rsid w:val="004F04C0"/>
    <w:rsid w:val="00514108"/>
    <w:rsid w:val="005358F5"/>
    <w:rsid w:val="00553EE2"/>
    <w:rsid w:val="00594E84"/>
    <w:rsid w:val="0060082C"/>
    <w:rsid w:val="006163C9"/>
    <w:rsid w:val="00643015"/>
    <w:rsid w:val="00691B93"/>
    <w:rsid w:val="006F482C"/>
    <w:rsid w:val="007A6A92"/>
    <w:rsid w:val="007A7C64"/>
    <w:rsid w:val="007C3F22"/>
    <w:rsid w:val="007C4664"/>
    <w:rsid w:val="007C4E28"/>
    <w:rsid w:val="008172DA"/>
    <w:rsid w:val="00821D00"/>
    <w:rsid w:val="00824452"/>
    <w:rsid w:val="0083276C"/>
    <w:rsid w:val="00847B2D"/>
    <w:rsid w:val="00866B79"/>
    <w:rsid w:val="00876018"/>
    <w:rsid w:val="008D1EB3"/>
    <w:rsid w:val="008F665B"/>
    <w:rsid w:val="0093721D"/>
    <w:rsid w:val="00A1145C"/>
    <w:rsid w:val="00A218F8"/>
    <w:rsid w:val="00A54D93"/>
    <w:rsid w:val="00A75D7A"/>
    <w:rsid w:val="00AA1342"/>
    <w:rsid w:val="00B5398D"/>
    <w:rsid w:val="00BD5598"/>
    <w:rsid w:val="00BD5839"/>
    <w:rsid w:val="00C05493"/>
    <w:rsid w:val="00C34243"/>
    <w:rsid w:val="00C75973"/>
    <w:rsid w:val="00CC0BDE"/>
    <w:rsid w:val="00D03FB2"/>
    <w:rsid w:val="00D4407D"/>
    <w:rsid w:val="00DF3367"/>
    <w:rsid w:val="00DF708D"/>
    <w:rsid w:val="00E52C0E"/>
    <w:rsid w:val="00E53275"/>
    <w:rsid w:val="00E837BD"/>
    <w:rsid w:val="00EF74F5"/>
    <w:rsid w:val="00F45C51"/>
    <w:rsid w:val="00F6430D"/>
    <w:rsid w:val="00FB4AB0"/>
    <w:rsid w:val="00FB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92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A92"/>
    <w:pPr>
      <w:keepNext/>
      <w:keepLines/>
      <w:spacing w:before="480"/>
      <w:outlineLvl w:val="0"/>
    </w:pPr>
    <w:rPr>
      <w:rFonts w:ascii="Cambria" w:hAnsi="Cambria"/>
      <w:b/>
      <w:bCs/>
      <w:snapToGrid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A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unhideWhenUsed/>
    <w:rsid w:val="007A6A92"/>
    <w:rPr>
      <w:color w:val="0000FF"/>
      <w:u w:val="single"/>
    </w:rPr>
  </w:style>
  <w:style w:type="paragraph" w:customStyle="1" w:styleId="Default">
    <w:name w:val="Default"/>
    <w:rsid w:val="007A6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link w:val="Normal"/>
    <w:rsid w:val="007A6A9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1"/>
    <w:rsid w:val="007A6A92"/>
    <w:rPr>
      <w:rFonts w:ascii="Times New Roman" w:eastAsia="Times New Roman" w:hAnsi="Times New Roman" w:cs="Times New Roman"/>
      <w:sz w:val="28"/>
      <w:lang w:eastAsia="ru-RU"/>
    </w:rPr>
  </w:style>
  <w:style w:type="paragraph" w:styleId="a4">
    <w:name w:val="No Spacing"/>
    <w:uiPriority w:val="1"/>
    <w:qFormat/>
    <w:rsid w:val="007A6A92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6163C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163C9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163C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163C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163C9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163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63C9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Textbody">
    <w:name w:val="Text body"/>
    <w:basedOn w:val="a"/>
    <w:rsid w:val="00482BA7"/>
    <w:pPr>
      <w:tabs>
        <w:tab w:val="clear" w:pos="709"/>
      </w:tabs>
      <w:suppressAutoHyphens/>
      <w:autoSpaceDN w:val="0"/>
      <w:jc w:val="both"/>
    </w:pPr>
    <w:rPr>
      <w:rFonts w:eastAsia="MS Mincho"/>
      <w:snapToGrid/>
      <w:kern w:val="3"/>
      <w:sz w:val="2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upki@trco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47A3B-926F-4FE1-A41A-5B4CB1A0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</dc:creator>
  <cp:lastModifiedBy>Бельчич Сергей Игоревич</cp:lastModifiedBy>
  <cp:revision>9</cp:revision>
  <cp:lastPrinted>2015-10-27T09:28:00Z</cp:lastPrinted>
  <dcterms:created xsi:type="dcterms:W3CDTF">2015-12-02T14:32:00Z</dcterms:created>
  <dcterms:modified xsi:type="dcterms:W3CDTF">2015-12-23T10:06:00Z</dcterms:modified>
</cp:coreProperties>
</file>