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5D" w:rsidRPr="0024584A" w:rsidRDefault="0082425D" w:rsidP="0082425D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24584A">
        <w:rPr>
          <w:rFonts w:eastAsiaTheme="majorEastAsia"/>
          <w:b/>
          <w:bCs/>
          <w:snapToGrid/>
          <w:szCs w:val="28"/>
          <w:lang w:eastAsia="en-US"/>
        </w:rPr>
        <w:t>ИЗВЕЩЕНИЕ</w:t>
      </w:r>
    </w:p>
    <w:p w:rsidR="0082425D" w:rsidRPr="00375ADF" w:rsidRDefault="0082425D" w:rsidP="0082425D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9D7D4D">
        <w:rPr>
          <w:rFonts w:eastAsiaTheme="majorEastAsia"/>
          <w:b/>
          <w:bCs/>
          <w:snapToGrid/>
          <w:szCs w:val="28"/>
          <w:lang w:eastAsia="en-US"/>
        </w:rPr>
        <w:t xml:space="preserve">О РАЗМЕЩЕНИИ ЗАКАЗА № </w:t>
      </w:r>
      <w:r w:rsidR="00DC2334">
        <w:rPr>
          <w:rFonts w:eastAsiaTheme="majorEastAsia"/>
          <w:b/>
          <w:bCs/>
          <w:snapToGrid/>
          <w:szCs w:val="28"/>
          <w:lang w:eastAsia="en-US"/>
        </w:rPr>
        <w:t>ЕП/</w:t>
      </w:r>
      <w:r w:rsidR="005B1E11">
        <w:rPr>
          <w:rFonts w:eastAsiaTheme="majorEastAsia"/>
          <w:b/>
          <w:bCs/>
          <w:snapToGrid/>
          <w:szCs w:val="28"/>
          <w:lang w:eastAsia="en-US"/>
        </w:rPr>
        <w:t>012</w:t>
      </w:r>
      <w:r w:rsidR="00DC2334">
        <w:rPr>
          <w:rFonts w:eastAsiaTheme="majorEastAsia"/>
          <w:b/>
          <w:bCs/>
          <w:snapToGrid/>
          <w:szCs w:val="28"/>
          <w:lang w:eastAsia="en-US"/>
        </w:rPr>
        <w:t>/НКПОКТ/</w:t>
      </w:r>
      <w:r w:rsidR="005B1E11">
        <w:rPr>
          <w:rFonts w:eastAsiaTheme="majorEastAsia"/>
          <w:b/>
          <w:bCs/>
          <w:snapToGrid/>
          <w:szCs w:val="28"/>
          <w:lang w:eastAsia="en-US"/>
        </w:rPr>
        <w:t>0030</w:t>
      </w:r>
      <w:r w:rsidRPr="00375ADF">
        <w:rPr>
          <w:rFonts w:eastAsiaTheme="majorEastAsia"/>
          <w:b/>
          <w:bCs/>
          <w:snapToGrid/>
          <w:szCs w:val="28"/>
          <w:lang w:eastAsia="en-US"/>
        </w:rPr>
        <w:t xml:space="preserve"> </w:t>
      </w:r>
    </w:p>
    <w:p w:rsidR="0082425D" w:rsidRPr="009D7D4D" w:rsidRDefault="0082425D" w:rsidP="0082425D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9D7D4D">
        <w:rPr>
          <w:rFonts w:ascii="Times New Roman" w:hAnsi="Times New Roman" w:cs="Times New Roman"/>
          <w:color w:val="auto"/>
        </w:rPr>
        <w:t>НА ЗАКУПКУ ТОВАРОВ, ВЫПОЛНЕНИЕ РАБОТ И ОКАЗАНИЕ УСЛУГ У ЕДИНСТВЕННОГО ПОСТАВ</w:t>
      </w:r>
      <w:r w:rsidR="0063255D">
        <w:rPr>
          <w:rFonts w:ascii="Times New Roman" w:hAnsi="Times New Roman" w:cs="Times New Roman"/>
          <w:color w:val="auto"/>
        </w:rPr>
        <w:t xml:space="preserve">ЩИКА (ИСПОЛНИТЕЛЯ, ПОДРЯДЧИКА) </w:t>
      </w:r>
    </w:p>
    <w:p w:rsidR="0082425D" w:rsidRDefault="0082425D" w:rsidP="0082425D">
      <w:pPr>
        <w:ind w:firstLine="0"/>
        <w:jc w:val="center"/>
        <w:rPr>
          <w:b/>
          <w:sz w:val="32"/>
          <w:szCs w:val="32"/>
        </w:rPr>
      </w:pPr>
    </w:p>
    <w:p w:rsidR="0082425D" w:rsidRPr="00CB1C18" w:rsidRDefault="0082425D" w:rsidP="0082425D">
      <w:pPr>
        <w:jc w:val="both"/>
      </w:pPr>
      <w:proofErr w:type="gramStart"/>
      <w:r>
        <w:rPr>
          <w:b/>
        </w:rPr>
        <w:t>Публичное</w:t>
      </w:r>
      <w:r w:rsidRPr="00CB1C18">
        <w:rPr>
          <w:b/>
        </w:rPr>
        <w:t xml:space="preserve"> акционерное общество «Центр по перевозке грузов в</w:t>
      </w:r>
      <w:r>
        <w:rPr>
          <w:b/>
        </w:rPr>
        <w:t xml:space="preserve"> контейнерах «ТрансКонтейнер» (П</w:t>
      </w:r>
      <w:r w:rsidRPr="00CB1C18">
        <w:rPr>
          <w:b/>
        </w:rPr>
        <w:t>АО «ТрансКонтейнер»)</w:t>
      </w:r>
      <w:r w:rsidRPr="00CB1C18">
        <w:t>, руководствуясь положениями Федерального закона от 18 июля 2011 г.</w:t>
      </w:r>
      <w:r>
        <w:t xml:space="preserve"> </w:t>
      </w:r>
      <w:r w:rsidRPr="00CB1C18">
        <w:t>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</w:t>
      </w:r>
      <w:r>
        <w:t xml:space="preserve"> </w:t>
      </w:r>
      <w:r w:rsidRPr="00CB1C18">
        <w:t>ОАО «ТрансКонтейн</w:t>
      </w:r>
      <w:r>
        <w:t>ер» (далее – Положение о закупках</w:t>
      </w:r>
      <w:r w:rsidRPr="00CB1C18">
        <w:t xml:space="preserve">), проводит </w:t>
      </w:r>
      <w:r>
        <w:t>размещение заказа</w:t>
      </w:r>
      <w:r w:rsidRPr="00CB1C18">
        <w:t xml:space="preserve"> № </w:t>
      </w:r>
      <w:r>
        <w:t>ЕП</w:t>
      </w:r>
      <w:r w:rsidRPr="00BF262F">
        <w:t>/</w:t>
      </w:r>
      <w:r w:rsidR="00A63171">
        <w:t>012</w:t>
      </w:r>
      <w:r w:rsidRPr="00BF262F">
        <w:t>/НКПОКТ/</w:t>
      </w:r>
      <w:r w:rsidR="00A63171">
        <w:t>0030</w:t>
      </w:r>
      <w:r w:rsidRPr="00CB1C18">
        <w:t xml:space="preserve"> </w:t>
      </w:r>
      <w:r w:rsidRPr="009D7D4D">
        <w:t>на</w:t>
      </w:r>
      <w:proofErr w:type="gramEnd"/>
      <w:r w:rsidRPr="009D7D4D">
        <w:t xml:space="preserve"> закупку товаров, выполнение работ и оказание услуг у единственного поставщика (исполнителя, подрядчика) </w:t>
      </w:r>
      <w:r w:rsidRPr="00CB1C18">
        <w:t xml:space="preserve">(далее – </w:t>
      </w:r>
      <w:r>
        <w:t>Заказ</w:t>
      </w:r>
      <w:r w:rsidRPr="00CB1C18">
        <w:t>).</w:t>
      </w:r>
    </w:p>
    <w:p w:rsidR="0082425D" w:rsidRDefault="0082425D" w:rsidP="0082425D">
      <w:pPr>
        <w:jc w:val="both"/>
        <w:rPr>
          <w:b/>
        </w:rPr>
      </w:pPr>
    </w:p>
    <w:p w:rsidR="0082425D" w:rsidRDefault="0082425D" w:rsidP="0082425D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>
        <w:t>ПАО «ТрансКонтейнер»</w:t>
      </w:r>
      <w:r w:rsidRPr="008A767E">
        <w:rPr>
          <w:i/>
        </w:rPr>
        <w:t>.</w:t>
      </w:r>
    </w:p>
    <w:p w:rsidR="0082425D" w:rsidRDefault="0082425D" w:rsidP="0082425D">
      <w:pPr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19;</w:t>
      </w:r>
    </w:p>
    <w:p w:rsidR="0082425D" w:rsidRDefault="0082425D" w:rsidP="0082425D">
      <w:pPr>
        <w:jc w:val="both"/>
      </w:pPr>
      <w:r>
        <w:t xml:space="preserve">Почтовый адрес: Российская Федерация, </w:t>
      </w:r>
      <w:r w:rsidRPr="008A767E">
        <w:t>125047, Мо</w:t>
      </w:r>
      <w:r>
        <w:t>сква, Оружейный переулок, д. 19.</w:t>
      </w:r>
      <w:r w:rsidRPr="008A767E">
        <w:t xml:space="preserve">  </w:t>
      </w:r>
    </w:p>
    <w:p w:rsidR="0082425D" w:rsidRDefault="0082425D" w:rsidP="0082425D">
      <w:pPr>
        <w:jc w:val="both"/>
      </w:pPr>
      <w:r>
        <w:t>Телефон: (495) 788-17-17, факс (499) 262-75-78,</w:t>
      </w:r>
      <w:r w:rsidRPr="008A767E">
        <w:t xml:space="preserve"> электронный адрес </w:t>
      </w:r>
      <w:hyperlink r:id="rId5" w:history="1">
        <w:r w:rsidRPr="005B735A">
          <w:rPr>
            <w:rStyle w:val="a3"/>
          </w:rPr>
          <w:t>zakupki@trcont.ru</w:t>
        </w:r>
      </w:hyperlink>
      <w:r w:rsidRPr="008A767E">
        <w:t>.</w:t>
      </w:r>
    </w:p>
    <w:p w:rsidR="0082425D" w:rsidRDefault="0082425D" w:rsidP="0082425D">
      <w:pPr>
        <w:jc w:val="both"/>
        <w:rPr>
          <w:b/>
        </w:rPr>
      </w:pPr>
    </w:p>
    <w:p w:rsidR="0082425D" w:rsidRPr="00216833" w:rsidRDefault="0082425D" w:rsidP="0082425D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82425D" w:rsidRDefault="0082425D" w:rsidP="0082425D">
      <w:pPr>
        <w:jc w:val="both"/>
      </w:pPr>
      <w:r>
        <w:t xml:space="preserve">Ф.И.О.: </w:t>
      </w:r>
      <w:r w:rsidR="00A63171">
        <w:rPr>
          <w:color w:val="000000"/>
          <w:szCs w:val="28"/>
        </w:rPr>
        <w:t>Махоткин Евгений Николаевич</w:t>
      </w:r>
    </w:p>
    <w:p w:rsidR="0082425D" w:rsidRPr="00C64E36" w:rsidRDefault="0082425D" w:rsidP="0082425D">
      <w:pPr>
        <w:jc w:val="both"/>
      </w:pPr>
      <w:r w:rsidRPr="00C64E36">
        <w:t xml:space="preserve">Адрес электронной почты: </w:t>
      </w:r>
      <w:r w:rsidR="00A63171" w:rsidRPr="00A63171">
        <w:rPr>
          <w:color w:val="000000"/>
          <w:szCs w:val="28"/>
        </w:rPr>
        <w:t>MakhotkinEN@trcont.ru</w:t>
      </w:r>
    </w:p>
    <w:p w:rsidR="0082425D" w:rsidRPr="00C64E36" w:rsidRDefault="0082425D" w:rsidP="0082425D">
      <w:pPr>
        <w:jc w:val="both"/>
      </w:pPr>
      <w:r>
        <w:t>Т</w:t>
      </w:r>
      <w:r w:rsidRPr="00C64E36">
        <w:t xml:space="preserve">елефон: </w:t>
      </w:r>
      <w:r w:rsidR="00655845" w:rsidRPr="00F45CB8">
        <w:rPr>
          <w:color w:val="000000"/>
          <w:szCs w:val="28"/>
        </w:rPr>
        <w:t>+7 (</w:t>
      </w:r>
      <w:r w:rsidR="00A63171">
        <w:rPr>
          <w:color w:val="000000"/>
          <w:szCs w:val="28"/>
        </w:rPr>
        <w:t>4012</w:t>
      </w:r>
      <w:r w:rsidR="00655845" w:rsidRPr="00F45CB8">
        <w:rPr>
          <w:color w:val="000000"/>
          <w:szCs w:val="28"/>
        </w:rPr>
        <w:t xml:space="preserve">) </w:t>
      </w:r>
      <w:r w:rsidR="00A63171">
        <w:rPr>
          <w:color w:val="000000"/>
          <w:szCs w:val="28"/>
        </w:rPr>
        <w:t xml:space="preserve">611104, </w:t>
      </w:r>
      <w:proofErr w:type="spellStart"/>
      <w:r w:rsidR="00A63171">
        <w:rPr>
          <w:color w:val="000000"/>
          <w:szCs w:val="28"/>
        </w:rPr>
        <w:t>доб</w:t>
      </w:r>
      <w:proofErr w:type="spellEnd"/>
      <w:r w:rsidR="00A63171">
        <w:rPr>
          <w:color w:val="000000"/>
          <w:szCs w:val="28"/>
        </w:rPr>
        <w:t>.: 32</w:t>
      </w:r>
      <w:r w:rsidR="00655845">
        <w:rPr>
          <w:color w:val="000000"/>
          <w:szCs w:val="28"/>
        </w:rPr>
        <w:t>-</w:t>
      </w:r>
      <w:r w:rsidR="00A63171">
        <w:rPr>
          <w:color w:val="000000"/>
          <w:szCs w:val="28"/>
        </w:rPr>
        <w:t>31</w:t>
      </w:r>
      <w:r w:rsidRPr="00C64E36">
        <w:t xml:space="preserve">, </w:t>
      </w:r>
    </w:p>
    <w:p w:rsidR="0082425D" w:rsidRPr="00C64E36" w:rsidRDefault="0082425D" w:rsidP="0082425D">
      <w:pPr>
        <w:jc w:val="both"/>
      </w:pPr>
      <w:r>
        <w:t>Ф</w:t>
      </w:r>
      <w:r w:rsidRPr="00C64E36">
        <w:t xml:space="preserve">акс: </w:t>
      </w:r>
      <w:r>
        <w:t>+7 (812) 457-52-08</w:t>
      </w:r>
      <w:r w:rsidRPr="00C64E36">
        <w:t>.</w:t>
      </w:r>
    </w:p>
    <w:p w:rsidR="0082425D" w:rsidRDefault="0082425D" w:rsidP="0082425D">
      <w:pPr>
        <w:jc w:val="both"/>
      </w:pPr>
    </w:p>
    <w:p w:rsidR="0003073B" w:rsidRDefault="0082425D" w:rsidP="0003073B">
      <w:pPr>
        <w:jc w:val="both"/>
        <w:rPr>
          <w:color w:val="000000"/>
          <w:szCs w:val="28"/>
        </w:rPr>
      </w:pPr>
      <w:r>
        <w:rPr>
          <w:b/>
        </w:rPr>
        <w:t xml:space="preserve">1. </w:t>
      </w:r>
      <w:r w:rsidR="0003073B" w:rsidRPr="003927D3">
        <w:rPr>
          <w:b/>
        </w:rPr>
        <w:t xml:space="preserve">Предмет Заказа: </w:t>
      </w:r>
      <w:r w:rsidR="00655845">
        <w:rPr>
          <w:color w:val="000000"/>
          <w:szCs w:val="28"/>
        </w:rPr>
        <w:t>Перевозка</w:t>
      </w:r>
      <w:r w:rsidR="00655845" w:rsidRPr="00F46A04">
        <w:rPr>
          <w:color w:val="000000"/>
          <w:szCs w:val="28"/>
        </w:rPr>
        <w:t xml:space="preserve"> грузов и (или) порожних вагонов в составе </w:t>
      </w:r>
      <w:r w:rsidR="00655845">
        <w:rPr>
          <w:color w:val="000000"/>
          <w:szCs w:val="28"/>
        </w:rPr>
        <w:t xml:space="preserve">контейнерного поезда </w:t>
      </w:r>
      <w:r w:rsidR="00655845" w:rsidRPr="00F46A04">
        <w:rPr>
          <w:color w:val="000000"/>
          <w:szCs w:val="28"/>
        </w:rPr>
        <w:t xml:space="preserve">по графику с согласованным временем (в </w:t>
      </w:r>
      <w:r w:rsidR="00655845" w:rsidRPr="0092276A">
        <w:rPr>
          <w:color w:val="000000"/>
          <w:szCs w:val="28"/>
        </w:rPr>
        <w:t xml:space="preserve">часах) отправления и прибытия </w:t>
      </w:r>
      <w:r w:rsidR="00A63171">
        <w:rPr>
          <w:color w:val="000000"/>
          <w:szCs w:val="28"/>
        </w:rPr>
        <w:t>(</w:t>
      </w:r>
      <w:proofErr w:type="spellStart"/>
      <w:r w:rsidR="00A63171">
        <w:rPr>
          <w:color w:val="000000"/>
          <w:szCs w:val="28"/>
        </w:rPr>
        <w:t>далее-перевозки</w:t>
      </w:r>
      <w:proofErr w:type="spellEnd"/>
      <w:r w:rsidR="00A63171">
        <w:rPr>
          <w:color w:val="000000"/>
          <w:szCs w:val="28"/>
        </w:rPr>
        <w:t xml:space="preserve"> грузов по графику)</w:t>
      </w:r>
    </w:p>
    <w:p w:rsidR="00655845" w:rsidRDefault="00655845" w:rsidP="0003073B">
      <w:pPr>
        <w:jc w:val="both"/>
        <w:rPr>
          <w:i/>
        </w:rPr>
      </w:pPr>
    </w:p>
    <w:p w:rsidR="0003073B" w:rsidRPr="00AC0842" w:rsidRDefault="0003073B" w:rsidP="0003073B">
      <w:pPr>
        <w:jc w:val="both"/>
        <w:rPr>
          <w:szCs w:val="28"/>
        </w:rPr>
      </w:pPr>
      <w:r w:rsidRPr="00AC0842">
        <w:rPr>
          <w:szCs w:val="28"/>
        </w:rPr>
        <w:t>Информация о товаре, работе, услуге:</w:t>
      </w:r>
    </w:p>
    <w:tbl>
      <w:tblPr>
        <w:tblStyle w:val="a6"/>
        <w:tblW w:w="0" w:type="auto"/>
        <w:tblLook w:val="04A0"/>
      </w:tblPr>
      <w:tblGrid>
        <w:gridCol w:w="817"/>
        <w:gridCol w:w="1819"/>
        <w:gridCol w:w="1819"/>
        <w:gridCol w:w="1323"/>
        <w:gridCol w:w="1418"/>
        <w:gridCol w:w="2551"/>
      </w:tblGrid>
      <w:tr w:rsidR="0003073B" w:rsidRPr="00AC0842" w:rsidTr="00DA6486">
        <w:tc>
          <w:tcPr>
            <w:tcW w:w="817" w:type="dxa"/>
          </w:tcPr>
          <w:p w:rsidR="0003073B" w:rsidRPr="00AF66CE" w:rsidRDefault="0003073B" w:rsidP="00DA6486">
            <w:pPr>
              <w:ind w:firstLine="0"/>
              <w:rPr>
                <w:sz w:val="24"/>
                <w:szCs w:val="24"/>
              </w:rPr>
            </w:pPr>
            <w:r w:rsidRPr="00AF66CE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03073B" w:rsidRPr="00AF66CE" w:rsidRDefault="0003073B" w:rsidP="00DA6486">
            <w:pPr>
              <w:ind w:firstLine="0"/>
              <w:rPr>
                <w:sz w:val="24"/>
                <w:szCs w:val="24"/>
              </w:rPr>
            </w:pPr>
            <w:r w:rsidRPr="00AF66CE">
              <w:rPr>
                <w:sz w:val="24"/>
                <w:szCs w:val="24"/>
              </w:rPr>
              <w:t>Классификация по ОКДП</w:t>
            </w:r>
          </w:p>
        </w:tc>
        <w:tc>
          <w:tcPr>
            <w:tcW w:w="1819" w:type="dxa"/>
          </w:tcPr>
          <w:p w:rsidR="0003073B" w:rsidRPr="00AF66CE" w:rsidRDefault="0003073B" w:rsidP="00DA6486">
            <w:pPr>
              <w:ind w:firstLine="0"/>
              <w:rPr>
                <w:sz w:val="24"/>
                <w:szCs w:val="24"/>
              </w:rPr>
            </w:pPr>
            <w:r w:rsidRPr="00AF66CE">
              <w:rPr>
                <w:sz w:val="24"/>
                <w:szCs w:val="24"/>
              </w:rPr>
              <w:t>Классификация по ОКВЭД</w:t>
            </w:r>
          </w:p>
        </w:tc>
        <w:tc>
          <w:tcPr>
            <w:tcW w:w="1323" w:type="dxa"/>
          </w:tcPr>
          <w:p w:rsidR="0003073B" w:rsidRPr="00AF66CE" w:rsidRDefault="0003073B" w:rsidP="00DA6486">
            <w:pPr>
              <w:ind w:firstLine="0"/>
              <w:rPr>
                <w:sz w:val="24"/>
                <w:szCs w:val="24"/>
              </w:rPr>
            </w:pPr>
            <w:r w:rsidRPr="00AF66C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</w:tcPr>
          <w:p w:rsidR="0003073B" w:rsidRPr="00AF66CE" w:rsidRDefault="0003073B" w:rsidP="00DA6486">
            <w:pPr>
              <w:ind w:firstLine="0"/>
              <w:rPr>
                <w:sz w:val="24"/>
                <w:szCs w:val="24"/>
              </w:rPr>
            </w:pPr>
            <w:r w:rsidRPr="00AF66CE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2551" w:type="dxa"/>
          </w:tcPr>
          <w:p w:rsidR="0003073B" w:rsidRPr="00AF66CE" w:rsidRDefault="0003073B" w:rsidP="00DA6486">
            <w:pPr>
              <w:ind w:firstLine="0"/>
              <w:rPr>
                <w:sz w:val="24"/>
                <w:szCs w:val="24"/>
              </w:rPr>
            </w:pPr>
            <w:r w:rsidRPr="00AF66CE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03073B" w:rsidRPr="00AC0842" w:rsidTr="00DA6486">
        <w:tc>
          <w:tcPr>
            <w:tcW w:w="817" w:type="dxa"/>
            <w:vAlign w:val="center"/>
          </w:tcPr>
          <w:p w:rsidR="0003073B" w:rsidRPr="00AC0842" w:rsidRDefault="0003073B" w:rsidP="00DA6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vAlign w:val="center"/>
          </w:tcPr>
          <w:p w:rsidR="0003073B" w:rsidRPr="00AC0842" w:rsidRDefault="00655845" w:rsidP="00DA6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6011020</w:t>
            </w:r>
          </w:p>
        </w:tc>
        <w:tc>
          <w:tcPr>
            <w:tcW w:w="1819" w:type="dxa"/>
            <w:vAlign w:val="center"/>
          </w:tcPr>
          <w:p w:rsidR="0003073B" w:rsidRPr="00655845" w:rsidRDefault="00655845" w:rsidP="00DA6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60.10.12</w:t>
            </w:r>
          </w:p>
        </w:tc>
        <w:tc>
          <w:tcPr>
            <w:tcW w:w="1323" w:type="dxa"/>
            <w:vAlign w:val="center"/>
          </w:tcPr>
          <w:p w:rsidR="0003073B" w:rsidRPr="00AC0842" w:rsidRDefault="00655845" w:rsidP="00DA6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Условная единица</w:t>
            </w:r>
          </w:p>
        </w:tc>
        <w:tc>
          <w:tcPr>
            <w:tcW w:w="1418" w:type="dxa"/>
            <w:vAlign w:val="center"/>
          </w:tcPr>
          <w:p w:rsidR="0003073B" w:rsidRPr="00AC0842" w:rsidRDefault="0003073B" w:rsidP="00DA6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определено</w:t>
            </w:r>
          </w:p>
        </w:tc>
        <w:tc>
          <w:tcPr>
            <w:tcW w:w="2551" w:type="dxa"/>
            <w:vAlign w:val="center"/>
          </w:tcPr>
          <w:p w:rsidR="0003073B" w:rsidRPr="00634D06" w:rsidRDefault="0003073B" w:rsidP="00A63171">
            <w:pPr>
              <w:ind w:firstLine="0"/>
              <w:jc w:val="center"/>
              <w:rPr>
                <w:sz w:val="24"/>
                <w:szCs w:val="24"/>
              </w:rPr>
            </w:pPr>
            <w:r w:rsidRPr="00634D06">
              <w:rPr>
                <w:sz w:val="24"/>
                <w:szCs w:val="24"/>
              </w:rPr>
              <w:t xml:space="preserve">Строка годового плана закупок № </w:t>
            </w:r>
            <w:r w:rsidR="00A63171">
              <w:rPr>
                <w:sz w:val="24"/>
                <w:szCs w:val="24"/>
              </w:rPr>
              <w:t>590</w:t>
            </w:r>
          </w:p>
        </w:tc>
      </w:tr>
    </w:tbl>
    <w:p w:rsidR="0003073B" w:rsidRDefault="0003073B" w:rsidP="0003073B">
      <w:pPr>
        <w:jc w:val="both"/>
        <w:rPr>
          <w:szCs w:val="28"/>
        </w:rPr>
      </w:pPr>
    </w:p>
    <w:p w:rsidR="0003073B" w:rsidRPr="003927D3" w:rsidRDefault="0003073B" w:rsidP="0003073B">
      <w:pPr>
        <w:jc w:val="both"/>
        <w:rPr>
          <w:b/>
        </w:rPr>
      </w:pPr>
      <w:r>
        <w:rPr>
          <w:b/>
        </w:rPr>
        <w:t xml:space="preserve">2. </w:t>
      </w:r>
      <w:proofErr w:type="gramStart"/>
      <w:r w:rsidRPr="003927D3">
        <w:rPr>
          <w:b/>
        </w:rPr>
        <w:t>Количество (Объем)</w:t>
      </w:r>
      <w:r w:rsidRPr="006D6BD4">
        <w:rPr>
          <w:b/>
        </w:rPr>
        <w:t>:</w:t>
      </w:r>
      <w:r w:rsidRPr="003927D3">
        <w:rPr>
          <w:i/>
        </w:rPr>
        <w:t xml:space="preserve"> </w:t>
      </w:r>
      <w:r w:rsidR="00655845">
        <w:rPr>
          <w:color w:val="000000"/>
          <w:szCs w:val="28"/>
        </w:rPr>
        <w:t>о</w:t>
      </w:r>
      <w:r w:rsidR="00655845" w:rsidRPr="008F4FC5">
        <w:rPr>
          <w:color w:val="000000"/>
          <w:szCs w:val="28"/>
        </w:rPr>
        <w:t>пределяется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по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факту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произведенных</w:t>
      </w:r>
      <w:r w:rsidR="00655845" w:rsidRPr="008F4FC5">
        <w:t xml:space="preserve"> </w:t>
      </w:r>
      <w:proofErr w:type="spellStart"/>
      <w:r w:rsidR="00655845" w:rsidRPr="008F4FC5">
        <w:rPr>
          <w:color w:val="000000"/>
          <w:szCs w:val="28"/>
        </w:rPr>
        <w:t>контейнеро-операций</w:t>
      </w:r>
      <w:proofErr w:type="spellEnd"/>
      <w:r w:rsidR="00655845" w:rsidRPr="008F4FC5">
        <w:rPr>
          <w:color w:val="000000"/>
          <w:szCs w:val="28"/>
        </w:rPr>
        <w:t>,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отраженных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в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накопительной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ведомости,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предъявленной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к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списанию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денежных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средств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с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лицевого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счета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ПАО</w:t>
      </w:r>
      <w:r w:rsidR="00655845">
        <w:rPr>
          <w:color w:val="000000"/>
          <w:szCs w:val="28"/>
        </w:rPr>
        <w:t xml:space="preserve"> </w:t>
      </w:r>
      <w:r w:rsidR="00655845" w:rsidRPr="008F4FC5">
        <w:rPr>
          <w:color w:val="000000"/>
          <w:szCs w:val="28"/>
        </w:rPr>
        <w:t>«ТрансКонтейнер»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и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подписанной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представителем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Заказчика.</w:t>
      </w:r>
      <w:proofErr w:type="gramEnd"/>
    </w:p>
    <w:p w:rsidR="00655845" w:rsidRDefault="00956AD5" w:rsidP="0003073B">
      <w:pPr>
        <w:jc w:val="both"/>
      </w:pPr>
      <w:r>
        <w:rPr>
          <w:b/>
        </w:rPr>
        <w:lastRenderedPageBreak/>
        <w:t xml:space="preserve">3. </w:t>
      </w:r>
      <w:r w:rsidR="0003073B" w:rsidRPr="003927D3">
        <w:rPr>
          <w:b/>
        </w:rPr>
        <w:t xml:space="preserve">Максимальная цена договора: </w:t>
      </w:r>
      <w:r w:rsidR="00605D9E">
        <w:rPr>
          <w:color w:val="000000"/>
          <w:szCs w:val="28"/>
        </w:rPr>
        <w:t>1 177 000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(</w:t>
      </w:r>
      <w:r w:rsidR="00605D9E">
        <w:rPr>
          <w:color w:val="000000"/>
          <w:szCs w:val="28"/>
        </w:rPr>
        <w:t>один миллион сто семьдесят семь тысяч</w:t>
      </w:r>
      <w:r w:rsidR="00655845" w:rsidRPr="008F4FC5">
        <w:rPr>
          <w:color w:val="000000"/>
          <w:szCs w:val="28"/>
        </w:rPr>
        <w:t>)</w:t>
      </w:r>
      <w:r w:rsidR="00605D9E">
        <w:rPr>
          <w:color w:val="000000"/>
          <w:szCs w:val="28"/>
        </w:rPr>
        <w:t xml:space="preserve"> рублей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00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копеек</w:t>
      </w:r>
      <w:r w:rsidR="00655845" w:rsidRPr="008F4FC5">
        <w:t xml:space="preserve"> </w:t>
      </w:r>
      <w:r w:rsidR="00655845">
        <w:rPr>
          <w:color w:val="000000"/>
          <w:szCs w:val="28"/>
        </w:rPr>
        <w:t>без учета</w:t>
      </w:r>
      <w:r w:rsidR="00655845" w:rsidRPr="008F4FC5">
        <w:t xml:space="preserve"> </w:t>
      </w:r>
      <w:r w:rsidR="00655845" w:rsidRPr="008F4FC5">
        <w:rPr>
          <w:color w:val="000000"/>
          <w:szCs w:val="28"/>
        </w:rPr>
        <w:t>НДС.</w:t>
      </w:r>
      <w:r w:rsidR="00655845" w:rsidRPr="008F4FC5">
        <w:t xml:space="preserve"> </w:t>
      </w:r>
    </w:p>
    <w:p w:rsidR="00655845" w:rsidRDefault="00655845" w:rsidP="0003073B">
      <w:pPr>
        <w:jc w:val="both"/>
      </w:pPr>
    </w:p>
    <w:p w:rsidR="00605D9E" w:rsidRDefault="0003073B" w:rsidP="00605D9E">
      <w:pPr>
        <w:jc w:val="both"/>
        <w:rPr>
          <w:szCs w:val="28"/>
        </w:rPr>
      </w:pPr>
      <w:r>
        <w:rPr>
          <w:b/>
          <w:iCs/>
          <w:szCs w:val="28"/>
        </w:rPr>
        <w:t xml:space="preserve">4. </w:t>
      </w:r>
      <w:r w:rsidR="00655845" w:rsidRPr="00646D4B">
        <w:rPr>
          <w:b/>
          <w:color w:val="000000"/>
          <w:szCs w:val="28"/>
        </w:rPr>
        <w:t xml:space="preserve">Порядок определения цены: </w:t>
      </w:r>
      <w:r w:rsidR="00605D9E" w:rsidRPr="00342653">
        <w:rPr>
          <w:szCs w:val="28"/>
        </w:rPr>
        <w:t>За оказанные услуги по перевозке грузов и (или) порожних вагонов по графику ОАО «РЖД» взимает плату в размере</w:t>
      </w:r>
      <w:r w:rsidR="00605D9E" w:rsidRPr="00110658">
        <w:rPr>
          <w:szCs w:val="28"/>
        </w:rPr>
        <w:t>:</w:t>
      </w:r>
      <w:r w:rsidR="00605D9E" w:rsidRPr="00B758DE">
        <w:rPr>
          <w:rStyle w:val="a7"/>
          <w:szCs w:val="28"/>
        </w:rPr>
        <w:t xml:space="preserve"> </w:t>
      </w:r>
    </w:p>
    <w:p w:rsidR="00605D9E" w:rsidRDefault="00605D9E" w:rsidP="00605D9E">
      <w:pPr>
        <w:jc w:val="both"/>
        <w:rPr>
          <w:szCs w:val="28"/>
        </w:rPr>
      </w:pPr>
      <w:r>
        <w:rPr>
          <w:szCs w:val="28"/>
        </w:rPr>
        <w:t xml:space="preserve">- на расстояние перевозки до </w:t>
      </w:r>
      <w:smartTag w:uri="urn:schemas-microsoft-com:office:smarttags" w:element="metricconverter">
        <w:smartTagPr>
          <w:attr w:name="ProductID" w:val="500 км"/>
        </w:smartTagPr>
        <w:r>
          <w:rPr>
            <w:szCs w:val="28"/>
          </w:rPr>
          <w:t>500 км</w:t>
        </w:r>
      </w:smartTag>
      <w:r>
        <w:rPr>
          <w:szCs w:val="28"/>
        </w:rPr>
        <w:t xml:space="preserve"> включительно – 6%,</w:t>
      </w:r>
    </w:p>
    <w:p w:rsidR="00605D9E" w:rsidRDefault="00605D9E" w:rsidP="00605D9E">
      <w:pPr>
        <w:jc w:val="both"/>
        <w:rPr>
          <w:szCs w:val="28"/>
        </w:rPr>
      </w:pPr>
      <w:r>
        <w:rPr>
          <w:szCs w:val="28"/>
        </w:rPr>
        <w:t xml:space="preserve">- на расстояние перевозки от </w:t>
      </w:r>
      <w:smartTag w:uri="urn:schemas-microsoft-com:office:smarttags" w:element="metricconverter">
        <w:smartTagPr>
          <w:attr w:name="ProductID" w:val="501 км"/>
        </w:smartTagPr>
        <w:r>
          <w:rPr>
            <w:szCs w:val="28"/>
          </w:rPr>
          <w:t>501 км</w:t>
        </w:r>
      </w:smartTag>
      <w:r>
        <w:rPr>
          <w:szCs w:val="28"/>
        </w:rPr>
        <w:t xml:space="preserve"> до </w:t>
      </w:r>
      <w:smartTag w:uri="urn:schemas-microsoft-com:office:smarttags" w:element="metricconverter">
        <w:smartTagPr>
          <w:attr w:name="ProductID" w:val="1000 км"/>
        </w:smartTagPr>
        <w:r>
          <w:rPr>
            <w:szCs w:val="28"/>
          </w:rPr>
          <w:t>1000 км</w:t>
        </w:r>
      </w:smartTag>
      <w:r>
        <w:rPr>
          <w:szCs w:val="28"/>
        </w:rPr>
        <w:t xml:space="preserve"> включительно – 12%,</w:t>
      </w:r>
    </w:p>
    <w:p w:rsidR="00605D9E" w:rsidRPr="00342653" w:rsidRDefault="00605D9E" w:rsidP="00605D9E">
      <w:pPr>
        <w:jc w:val="both"/>
        <w:rPr>
          <w:szCs w:val="28"/>
        </w:rPr>
      </w:pPr>
      <w:proofErr w:type="gramStart"/>
      <w:r>
        <w:rPr>
          <w:szCs w:val="28"/>
        </w:rPr>
        <w:t xml:space="preserve">- на расстояние перевозки от </w:t>
      </w:r>
      <w:smartTag w:uri="urn:schemas-microsoft-com:office:smarttags" w:element="metricconverter">
        <w:smartTagPr>
          <w:attr w:name="ProductID" w:val="1001 км"/>
        </w:smartTagPr>
        <w:r>
          <w:rPr>
            <w:szCs w:val="28"/>
          </w:rPr>
          <w:t>1001 км</w:t>
        </w:r>
      </w:smartTag>
      <w:r>
        <w:rPr>
          <w:szCs w:val="28"/>
        </w:rPr>
        <w:t xml:space="preserve"> включительно – 20 % от суммарной </w:t>
      </w:r>
      <w:r w:rsidRPr="00342653">
        <w:rPr>
          <w:szCs w:val="28"/>
        </w:rPr>
        <w:t xml:space="preserve">платы за перевозку грузов и (или) порожних вагонов </w:t>
      </w:r>
      <w:r>
        <w:rPr>
          <w:szCs w:val="28"/>
        </w:rPr>
        <w:t xml:space="preserve"> </w:t>
      </w:r>
      <w:r w:rsidRPr="00342653">
        <w:rPr>
          <w:szCs w:val="28"/>
        </w:rPr>
        <w:t>в составе  такого поезда,</w:t>
      </w:r>
      <w:r>
        <w:rPr>
          <w:szCs w:val="28"/>
        </w:rPr>
        <w:t xml:space="preserve"> при этом в случае увеличения норм суточного пробега более чем на </w:t>
      </w:r>
      <w:smartTag w:uri="urn:schemas-microsoft-com:office:smarttags" w:element="metricconverter">
        <w:smartTagPr>
          <w:attr w:name="ProductID" w:val="90 км"/>
        </w:smartTagPr>
        <w:r>
          <w:rPr>
            <w:szCs w:val="28"/>
          </w:rPr>
          <w:t>90 км</w:t>
        </w:r>
      </w:smartTag>
      <w:r>
        <w:rPr>
          <w:szCs w:val="28"/>
        </w:rPr>
        <w:t xml:space="preserve"> в сутки при расстоянии перевозки 1001 – </w:t>
      </w:r>
      <w:smartTag w:uri="urn:schemas-microsoft-com:office:smarttags" w:element="metricconverter">
        <w:smartTagPr>
          <w:attr w:name="ProductID" w:val="1999 км"/>
        </w:smartTagPr>
        <w:r>
          <w:rPr>
            <w:szCs w:val="28"/>
          </w:rPr>
          <w:t>1999 км</w:t>
        </w:r>
      </w:smartTag>
      <w:r>
        <w:rPr>
          <w:szCs w:val="28"/>
        </w:rPr>
        <w:t xml:space="preserve">  и более чем на </w:t>
      </w:r>
      <w:smartTag w:uri="urn:schemas-microsoft-com:office:smarttags" w:element="metricconverter">
        <w:smartTagPr>
          <w:attr w:name="ProductID" w:val="100 км"/>
        </w:smartTagPr>
        <w:r>
          <w:rPr>
            <w:szCs w:val="28"/>
          </w:rPr>
          <w:t>100 км</w:t>
        </w:r>
      </w:smartTag>
      <w:r>
        <w:rPr>
          <w:szCs w:val="28"/>
        </w:rPr>
        <w:t xml:space="preserve"> в сутки при расстоянии свыше </w:t>
      </w:r>
      <w:smartTag w:uri="urn:schemas-microsoft-com:office:smarttags" w:element="metricconverter">
        <w:smartTagPr>
          <w:attr w:name="ProductID" w:val="2000 км"/>
        </w:smartTagPr>
        <w:r>
          <w:rPr>
            <w:szCs w:val="28"/>
          </w:rPr>
          <w:t>2000 км</w:t>
        </w:r>
      </w:smartTag>
      <w:r>
        <w:rPr>
          <w:szCs w:val="28"/>
        </w:rPr>
        <w:t xml:space="preserve"> стоимость услуги определяется в</w:t>
      </w:r>
      <w:proofErr w:type="gramEnd"/>
      <w:r>
        <w:rPr>
          <w:szCs w:val="28"/>
        </w:rPr>
        <w:t> </w:t>
      </w:r>
      <w:proofErr w:type="gramStart"/>
      <w:r>
        <w:rPr>
          <w:szCs w:val="28"/>
        </w:rPr>
        <w:t>размере</w:t>
      </w:r>
      <w:proofErr w:type="gramEnd"/>
      <w:r>
        <w:rPr>
          <w:szCs w:val="28"/>
        </w:rPr>
        <w:t xml:space="preserve"> 50% от платы за перевозку. </w:t>
      </w:r>
      <w:proofErr w:type="gramStart"/>
      <w:r>
        <w:rPr>
          <w:szCs w:val="28"/>
        </w:rPr>
        <w:t>Договорной</w:t>
      </w:r>
      <w:proofErr w:type="gramEnd"/>
      <w:r>
        <w:rPr>
          <w:szCs w:val="28"/>
        </w:rPr>
        <w:t xml:space="preserve"> сбор, рассчитанный указанным порядком, не должен превышать</w:t>
      </w:r>
      <w:r w:rsidRPr="00342653">
        <w:rPr>
          <w:szCs w:val="28"/>
        </w:rPr>
        <w:t xml:space="preserve"> </w:t>
      </w:r>
      <w:r>
        <w:rPr>
          <w:szCs w:val="28"/>
        </w:rPr>
        <w:t>140 тысяч рублей</w:t>
      </w:r>
      <w:r w:rsidRPr="00342653">
        <w:rPr>
          <w:szCs w:val="28"/>
        </w:rPr>
        <w:t xml:space="preserve"> за состав грузового п</w:t>
      </w:r>
      <w:r>
        <w:rPr>
          <w:szCs w:val="28"/>
        </w:rPr>
        <w:t>оезда, отправленного по графику</w:t>
      </w:r>
      <w:r w:rsidRPr="00B56E74">
        <w:rPr>
          <w:szCs w:val="28"/>
        </w:rPr>
        <w:t>;</w:t>
      </w:r>
      <w:r w:rsidRPr="00342653">
        <w:rPr>
          <w:szCs w:val="28"/>
        </w:rPr>
        <w:t xml:space="preserve"> </w:t>
      </w:r>
    </w:p>
    <w:p w:rsidR="00605D9E" w:rsidRPr="007E65DD" w:rsidRDefault="00605D9E" w:rsidP="00605D9E">
      <w:pPr>
        <w:jc w:val="both"/>
        <w:rPr>
          <w:szCs w:val="28"/>
        </w:rPr>
      </w:pPr>
      <w:r>
        <w:rPr>
          <w:szCs w:val="28"/>
        </w:rPr>
        <w:t>- 20% от суммарной платы за перевозку грузов в контейнерах (</w:t>
      </w:r>
      <w:r w:rsidRPr="00342653">
        <w:rPr>
          <w:szCs w:val="28"/>
        </w:rPr>
        <w:t>порожних контейнеров</w:t>
      </w:r>
      <w:r>
        <w:rPr>
          <w:szCs w:val="28"/>
        </w:rPr>
        <w:t xml:space="preserve">) </w:t>
      </w:r>
      <w:r w:rsidRPr="00342653">
        <w:rPr>
          <w:szCs w:val="28"/>
        </w:rPr>
        <w:t xml:space="preserve">в составе поезда, </w:t>
      </w:r>
      <w:r>
        <w:rPr>
          <w:szCs w:val="28"/>
        </w:rPr>
        <w:t>но не выше 65 тысяч рублей</w:t>
      </w:r>
      <w:r w:rsidRPr="00342653">
        <w:rPr>
          <w:szCs w:val="28"/>
        </w:rPr>
        <w:t xml:space="preserve"> </w:t>
      </w:r>
      <w:r>
        <w:rPr>
          <w:szCs w:val="28"/>
        </w:rPr>
        <w:t>за состав</w:t>
      </w:r>
      <w:r w:rsidRPr="00342653">
        <w:rPr>
          <w:szCs w:val="28"/>
        </w:rPr>
        <w:t>.</w:t>
      </w:r>
    </w:p>
    <w:p w:rsidR="00655845" w:rsidRDefault="00655845" w:rsidP="00655845">
      <w:pPr>
        <w:jc w:val="both"/>
        <w:rPr>
          <w:color w:val="000000"/>
          <w:szCs w:val="28"/>
        </w:rPr>
      </w:pPr>
    </w:p>
    <w:p w:rsidR="00501D37" w:rsidRDefault="0003073B" w:rsidP="00501D37">
      <w:pPr>
        <w:ind w:firstLine="640"/>
        <w:jc w:val="both"/>
        <w:rPr>
          <w:color w:val="000000"/>
          <w:szCs w:val="28"/>
        </w:rPr>
      </w:pPr>
      <w:r>
        <w:rPr>
          <w:b/>
          <w:iCs/>
          <w:szCs w:val="28"/>
        </w:rPr>
        <w:t xml:space="preserve">5. </w:t>
      </w:r>
      <w:r w:rsidRPr="003927D3">
        <w:rPr>
          <w:b/>
          <w:iCs/>
          <w:szCs w:val="28"/>
        </w:rPr>
        <w:t>Форма, сроки и порядок</w:t>
      </w:r>
      <w:r>
        <w:rPr>
          <w:b/>
          <w:iCs/>
          <w:szCs w:val="28"/>
        </w:rPr>
        <w:t xml:space="preserve"> оплаты</w:t>
      </w:r>
      <w:r w:rsidR="00501D37">
        <w:rPr>
          <w:b/>
          <w:iCs/>
          <w:szCs w:val="28"/>
        </w:rPr>
        <w:t>:</w:t>
      </w:r>
      <w:r>
        <w:rPr>
          <w:b/>
          <w:iCs/>
          <w:szCs w:val="28"/>
        </w:rPr>
        <w:t xml:space="preserve"> </w:t>
      </w:r>
      <w:r w:rsidR="00501D37">
        <w:rPr>
          <w:color w:val="000000"/>
          <w:szCs w:val="28"/>
        </w:rPr>
        <w:t>расчеты</w:t>
      </w:r>
      <w:r w:rsidR="00501D37" w:rsidRPr="008F4FC5">
        <w:t xml:space="preserve"> </w:t>
      </w:r>
      <w:r w:rsidR="00501D37" w:rsidRPr="008F4FC5">
        <w:rPr>
          <w:color w:val="000000"/>
          <w:szCs w:val="28"/>
        </w:rPr>
        <w:t>осуществляется</w:t>
      </w:r>
      <w:r w:rsidR="00501D37" w:rsidRPr="008F4FC5">
        <w:t xml:space="preserve"> </w:t>
      </w:r>
      <w:r w:rsidR="00501D37">
        <w:rPr>
          <w:color w:val="000000"/>
          <w:szCs w:val="28"/>
        </w:rPr>
        <w:t>согласно условиям договора на организацию расчетов</w:t>
      </w:r>
      <w:r w:rsidR="00501D37" w:rsidRPr="008F4FC5">
        <w:t xml:space="preserve"> </w:t>
      </w:r>
      <w:r w:rsidR="00501D37" w:rsidRPr="008F4FC5">
        <w:rPr>
          <w:color w:val="000000"/>
          <w:szCs w:val="28"/>
        </w:rPr>
        <w:t>от</w:t>
      </w:r>
      <w:r w:rsidR="00501D37" w:rsidRPr="008F4FC5">
        <w:t xml:space="preserve"> </w:t>
      </w:r>
      <w:r w:rsidR="0056030F">
        <w:rPr>
          <w:color w:val="000000"/>
          <w:szCs w:val="28"/>
        </w:rPr>
        <w:t>01</w:t>
      </w:r>
      <w:r w:rsidR="00501D37" w:rsidRPr="008F4FC5">
        <w:t xml:space="preserve"> </w:t>
      </w:r>
      <w:r w:rsidR="0056030F">
        <w:rPr>
          <w:color w:val="000000"/>
          <w:szCs w:val="28"/>
        </w:rPr>
        <w:t>марта</w:t>
      </w:r>
      <w:r w:rsidR="00501D37" w:rsidRPr="008F4FC5">
        <w:t xml:space="preserve"> </w:t>
      </w:r>
      <w:r w:rsidR="0056030F">
        <w:rPr>
          <w:color w:val="000000"/>
          <w:szCs w:val="28"/>
        </w:rPr>
        <w:t>2013</w:t>
      </w:r>
      <w:r w:rsidR="00501D37" w:rsidRPr="008F4FC5">
        <w:t xml:space="preserve"> </w:t>
      </w:r>
      <w:r w:rsidR="00501D37" w:rsidRPr="008F4FC5">
        <w:rPr>
          <w:color w:val="000000"/>
          <w:szCs w:val="28"/>
        </w:rPr>
        <w:t>г.</w:t>
      </w:r>
      <w:r w:rsidR="00501D37" w:rsidRPr="008F4FC5">
        <w:t xml:space="preserve"> </w:t>
      </w:r>
      <w:r w:rsidR="00501D37" w:rsidRPr="008F4FC5">
        <w:rPr>
          <w:color w:val="000000"/>
          <w:szCs w:val="28"/>
        </w:rPr>
        <w:t>№</w:t>
      </w:r>
      <w:r w:rsidR="00501D37" w:rsidRPr="008F4FC5">
        <w:t xml:space="preserve"> </w:t>
      </w:r>
      <w:r w:rsidR="00501D37" w:rsidRPr="008F4FC5">
        <w:rPr>
          <w:color w:val="000000"/>
          <w:szCs w:val="28"/>
        </w:rPr>
        <w:t>120-жд,</w:t>
      </w:r>
      <w:r w:rsidR="00501D37" w:rsidRPr="008F4FC5">
        <w:t xml:space="preserve"> </w:t>
      </w:r>
      <w:r w:rsidR="00501D37" w:rsidRPr="008F4FC5">
        <w:rPr>
          <w:color w:val="000000"/>
          <w:szCs w:val="28"/>
        </w:rPr>
        <w:t>заключенного</w:t>
      </w:r>
      <w:r w:rsidR="00501D37" w:rsidRPr="008F4FC5">
        <w:t xml:space="preserve"> </w:t>
      </w:r>
      <w:r w:rsidR="00501D37" w:rsidRPr="008F4FC5">
        <w:rPr>
          <w:color w:val="000000"/>
          <w:szCs w:val="28"/>
        </w:rPr>
        <w:t>между</w:t>
      </w:r>
      <w:r w:rsidR="00501D37" w:rsidRPr="008F4FC5">
        <w:t xml:space="preserve"> </w:t>
      </w:r>
      <w:r w:rsidR="00501D37" w:rsidRPr="008F4FC5">
        <w:rPr>
          <w:color w:val="000000"/>
          <w:szCs w:val="28"/>
        </w:rPr>
        <w:t>ОАО</w:t>
      </w:r>
      <w:r w:rsidR="00501D37" w:rsidRPr="008F4FC5">
        <w:t xml:space="preserve"> </w:t>
      </w:r>
      <w:r w:rsidR="00501D37" w:rsidRPr="008F4FC5">
        <w:rPr>
          <w:color w:val="000000"/>
          <w:szCs w:val="28"/>
        </w:rPr>
        <w:t>«ТрансКонтейнер»</w:t>
      </w:r>
      <w:r w:rsidR="00501D37" w:rsidRPr="008F4FC5">
        <w:t xml:space="preserve"> </w:t>
      </w:r>
      <w:r w:rsidR="00501D37" w:rsidRPr="008F4FC5">
        <w:rPr>
          <w:color w:val="000000"/>
          <w:szCs w:val="28"/>
        </w:rPr>
        <w:t>и</w:t>
      </w:r>
      <w:r w:rsidR="00501D37" w:rsidRPr="008F4FC5">
        <w:t xml:space="preserve"> </w:t>
      </w:r>
      <w:r w:rsidR="00501D37" w:rsidRPr="008F4FC5">
        <w:rPr>
          <w:color w:val="000000"/>
          <w:szCs w:val="28"/>
        </w:rPr>
        <w:t>ОАО</w:t>
      </w:r>
      <w:r w:rsidR="00501D37" w:rsidRPr="008F4FC5">
        <w:t xml:space="preserve"> </w:t>
      </w:r>
      <w:r w:rsidR="00501D37" w:rsidRPr="008F4FC5">
        <w:rPr>
          <w:color w:val="000000"/>
          <w:szCs w:val="28"/>
        </w:rPr>
        <w:t>«РЖД»</w:t>
      </w:r>
      <w:r w:rsidR="00501D37" w:rsidRPr="008F4FC5">
        <w:t xml:space="preserve"> </w:t>
      </w:r>
      <w:r w:rsidR="00501D37" w:rsidRPr="008F4FC5">
        <w:rPr>
          <w:color w:val="000000"/>
          <w:szCs w:val="28"/>
        </w:rPr>
        <w:t>и</w:t>
      </w:r>
      <w:r w:rsidR="00501D37" w:rsidRPr="008F4FC5">
        <w:t xml:space="preserve"> </w:t>
      </w:r>
      <w:r w:rsidR="00501D37" w:rsidRPr="008F4FC5">
        <w:rPr>
          <w:color w:val="000000"/>
          <w:szCs w:val="28"/>
        </w:rPr>
        <w:t>устанавливающего</w:t>
      </w:r>
      <w:r w:rsidR="00501D37" w:rsidRPr="008F4FC5">
        <w:t xml:space="preserve"> </w:t>
      </w:r>
      <w:r w:rsidR="00501D37" w:rsidRPr="008F4FC5">
        <w:rPr>
          <w:color w:val="000000"/>
          <w:szCs w:val="28"/>
        </w:rPr>
        <w:t>порядок</w:t>
      </w:r>
      <w:r w:rsidR="00501D37" w:rsidRPr="008F4FC5">
        <w:t xml:space="preserve"> </w:t>
      </w:r>
      <w:r w:rsidR="00501D37" w:rsidRPr="008F4FC5">
        <w:rPr>
          <w:color w:val="000000"/>
          <w:szCs w:val="28"/>
        </w:rPr>
        <w:t>централизованных</w:t>
      </w:r>
      <w:r w:rsidR="00501D37" w:rsidRPr="008F4FC5">
        <w:t xml:space="preserve"> </w:t>
      </w:r>
      <w:r w:rsidR="00501D37" w:rsidRPr="008F4FC5">
        <w:rPr>
          <w:color w:val="000000"/>
          <w:szCs w:val="28"/>
        </w:rPr>
        <w:t>расчетов</w:t>
      </w:r>
      <w:r w:rsidR="00501D37" w:rsidRPr="008F4FC5">
        <w:t xml:space="preserve"> </w:t>
      </w:r>
      <w:r w:rsidR="00501D37" w:rsidRPr="008F4FC5">
        <w:rPr>
          <w:color w:val="000000"/>
          <w:szCs w:val="28"/>
        </w:rPr>
        <w:t>по</w:t>
      </w:r>
      <w:r w:rsidR="00501D37" w:rsidRPr="008F4FC5">
        <w:t xml:space="preserve"> </w:t>
      </w:r>
      <w:r w:rsidR="00501D37" w:rsidRPr="008F4FC5">
        <w:rPr>
          <w:color w:val="000000"/>
          <w:szCs w:val="28"/>
        </w:rPr>
        <w:t>единому</w:t>
      </w:r>
      <w:r w:rsidR="00501D37" w:rsidRPr="008F4FC5">
        <w:t xml:space="preserve"> </w:t>
      </w:r>
      <w:r w:rsidR="00501D37" w:rsidRPr="008F4FC5">
        <w:rPr>
          <w:color w:val="000000"/>
          <w:szCs w:val="28"/>
        </w:rPr>
        <w:t>лицевому</w:t>
      </w:r>
      <w:r w:rsidR="00501D37" w:rsidRPr="008F4FC5">
        <w:t xml:space="preserve"> </w:t>
      </w:r>
      <w:r w:rsidR="00501D37" w:rsidRPr="008F4FC5">
        <w:rPr>
          <w:color w:val="000000"/>
          <w:szCs w:val="28"/>
        </w:rPr>
        <w:t>счету.</w:t>
      </w:r>
    </w:p>
    <w:p w:rsidR="00501D37" w:rsidRDefault="00501D37" w:rsidP="00501D3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Оплата производится ежемесячно в размере 100% от всех причитающихся ОАО </w:t>
      </w:r>
      <w:r w:rsidRPr="008F4FC5">
        <w:rPr>
          <w:color w:val="000000"/>
          <w:szCs w:val="28"/>
        </w:rPr>
        <w:t>«РЖД»</w:t>
      </w:r>
      <w:r>
        <w:rPr>
          <w:color w:val="000000"/>
          <w:szCs w:val="28"/>
        </w:rPr>
        <w:t xml:space="preserve"> платежей на основании накопительной ведомости ФДУ-92, не позднее 5 (пятого) числа месяца, следующего за </w:t>
      </w:r>
      <w:proofErr w:type="gramStart"/>
      <w:r>
        <w:rPr>
          <w:color w:val="000000"/>
          <w:szCs w:val="28"/>
        </w:rPr>
        <w:t>отчетным</w:t>
      </w:r>
      <w:proofErr w:type="gramEnd"/>
      <w:r>
        <w:rPr>
          <w:color w:val="000000"/>
          <w:szCs w:val="28"/>
        </w:rPr>
        <w:t>.</w:t>
      </w:r>
    </w:p>
    <w:p w:rsidR="0003073B" w:rsidRPr="004C642B" w:rsidRDefault="0003073B" w:rsidP="00501D37">
      <w:pPr>
        <w:jc w:val="both"/>
        <w:rPr>
          <w:szCs w:val="28"/>
        </w:rPr>
      </w:pPr>
      <w:r w:rsidRPr="00B4198E">
        <w:rPr>
          <w:szCs w:val="28"/>
        </w:rPr>
        <w:t xml:space="preserve"> </w:t>
      </w:r>
    </w:p>
    <w:p w:rsidR="00501D37" w:rsidRDefault="0003073B" w:rsidP="00501D37">
      <w:pPr>
        <w:ind w:firstLine="640"/>
        <w:jc w:val="both"/>
      </w:pPr>
      <w:r>
        <w:rPr>
          <w:b/>
          <w:iCs/>
          <w:szCs w:val="28"/>
        </w:rPr>
        <w:t xml:space="preserve">6. </w:t>
      </w:r>
      <w:r w:rsidR="00501D37" w:rsidRPr="008F4FC5">
        <w:rPr>
          <w:b/>
          <w:color w:val="000000"/>
          <w:szCs w:val="28"/>
        </w:rPr>
        <w:t>Срок</w:t>
      </w:r>
      <w:r w:rsidR="00501D37" w:rsidRPr="008F4FC5">
        <w:t xml:space="preserve"> </w:t>
      </w:r>
      <w:r w:rsidR="00501D37" w:rsidRPr="008F4FC5">
        <w:rPr>
          <w:b/>
          <w:color w:val="000000"/>
          <w:szCs w:val="28"/>
        </w:rPr>
        <w:t>оказания</w:t>
      </w:r>
      <w:r w:rsidR="00501D37" w:rsidRPr="008F4FC5">
        <w:t xml:space="preserve"> </w:t>
      </w:r>
      <w:r w:rsidR="00501D37" w:rsidRPr="008F4FC5">
        <w:rPr>
          <w:b/>
          <w:color w:val="000000"/>
          <w:szCs w:val="28"/>
        </w:rPr>
        <w:t>услуг:</w:t>
      </w:r>
      <w:r w:rsidR="00501D37" w:rsidRPr="008F4FC5">
        <w:t xml:space="preserve"> </w:t>
      </w:r>
      <w:r w:rsidR="00501D37" w:rsidRPr="008F4FC5">
        <w:rPr>
          <w:color w:val="000000"/>
          <w:szCs w:val="28"/>
        </w:rPr>
        <w:t>С</w:t>
      </w:r>
      <w:r w:rsidR="00501D37" w:rsidRPr="008F4FC5">
        <w:t xml:space="preserve"> </w:t>
      </w:r>
      <w:r w:rsidR="00501D37" w:rsidRPr="006E01D6">
        <w:rPr>
          <w:color w:val="000000"/>
          <w:szCs w:val="28"/>
        </w:rPr>
        <w:t>01</w:t>
      </w:r>
      <w:r w:rsidR="00501D37">
        <w:rPr>
          <w:color w:val="000000"/>
          <w:szCs w:val="28"/>
        </w:rPr>
        <w:t>.01.2016</w:t>
      </w:r>
      <w:r w:rsidR="00501D37" w:rsidRPr="008F4FC5">
        <w:t xml:space="preserve"> </w:t>
      </w:r>
      <w:r w:rsidR="00501D37" w:rsidRPr="008F4FC5">
        <w:rPr>
          <w:color w:val="000000"/>
          <w:szCs w:val="28"/>
        </w:rPr>
        <w:t>по</w:t>
      </w:r>
      <w:r w:rsidR="00501D37" w:rsidRPr="008F4FC5">
        <w:t xml:space="preserve"> </w:t>
      </w:r>
      <w:r w:rsidR="00501D37" w:rsidRPr="008F4FC5">
        <w:rPr>
          <w:color w:val="000000"/>
          <w:szCs w:val="28"/>
        </w:rPr>
        <w:t>31.12.201</w:t>
      </w:r>
      <w:r w:rsidR="00501D37">
        <w:rPr>
          <w:color w:val="000000"/>
          <w:szCs w:val="28"/>
        </w:rPr>
        <w:t>6</w:t>
      </w:r>
      <w:r w:rsidR="0056030F">
        <w:rPr>
          <w:color w:val="000000"/>
          <w:szCs w:val="28"/>
        </w:rPr>
        <w:t xml:space="preserve"> (включительно)</w:t>
      </w:r>
    </w:p>
    <w:p w:rsidR="00501D37" w:rsidRPr="003927D3" w:rsidRDefault="00501D37" w:rsidP="0003073B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01D37" w:rsidRDefault="0003073B" w:rsidP="0003073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7. Срок действия договора: </w:t>
      </w:r>
      <w:r w:rsidR="0056030F">
        <w:rPr>
          <w:color w:val="auto"/>
          <w:sz w:val="28"/>
          <w:szCs w:val="28"/>
        </w:rPr>
        <w:t>договор вступает в силу со дня его подписания и действует</w:t>
      </w:r>
      <w:r w:rsidR="00501D37">
        <w:rPr>
          <w:color w:val="auto"/>
          <w:sz w:val="28"/>
          <w:szCs w:val="28"/>
        </w:rPr>
        <w:t xml:space="preserve"> по 31.12.2016.</w:t>
      </w:r>
    </w:p>
    <w:p w:rsidR="00501D37" w:rsidRDefault="00501D37" w:rsidP="0003073B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01D37" w:rsidRDefault="0003073B" w:rsidP="00501D37">
      <w:pPr>
        <w:pStyle w:val="Default"/>
        <w:ind w:firstLine="708"/>
        <w:jc w:val="both"/>
      </w:pPr>
      <w:r>
        <w:rPr>
          <w:b/>
          <w:iCs/>
          <w:color w:val="auto"/>
          <w:sz w:val="28"/>
          <w:szCs w:val="28"/>
        </w:rPr>
        <w:t xml:space="preserve">8. </w:t>
      </w:r>
      <w:r w:rsidR="00501D37" w:rsidRPr="00861B03">
        <w:rPr>
          <w:b/>
          <w:sz w:val="28"/>
          <w:szCs w:val="28"/>
        </w:rPr>
        <w:t>Место</w:t>
      </w:r>
      <w:r w:rsidR="00501D37" w:rsidRPr="00861B03">
        <w:t xml:space="preserve"> </w:t>
      </w:r>
      <w:r w:rsidR="00501D37" w:rsidRPr="00861B03">
        <w:rPr>
          <w:b/>
          <w:sz w:val="28"/>
          <w:szCs w:val="28"/>
        </w:rPr>
        <w:t>оказания</w:t>
      </w:r>
      <w:r w:rsidR="00501D37" w:rsidRPr="00861B03">
        <w:t xml:space="preserve"> </w:t>
      </w:r>
      <w:r w:rsidR="00501D37" w:rsidRPr="00861B03">
        <w:rPr>
          <w:b/>
          <w:sz w:val="28"/>
          <w:szCs w:val="28"/>
        </w:rPr>
        <w:t>услуг:</w:t>
      </w:r>
      <w:r w:rsidR="00501D37" w:rsidRPr="00861B03">
        <w:t xml:space="preserve"> </w:t>
      </w:r>
      <w:r w:rsidR="00501D37" w:rsidRPr="00861B03">
        <w:rPr>
          <w:sz w:val="28"/>
          <w:szCs w:val="28"/>
        </w:rPr>
        <w:t>Город</w:t>
      </w:r>
      <w:r w:rsidR="00501D37" w:rsidRPr="00861B03">
        <w:t xml:space="preserve"> </w:t>
      </w:r>
      <w:r w:rsidR="0056030F">
        <w:rPr>
          <w:sz w:val="28"/>
          <w:szCs w:val="28"/>
        </w:rPr>
        <w:t>Калининград</w:t>
      </w:r>
      <w:r w:rsidR="00501D37">
        <w:rPr>
          <w:sz w:val="28"/>
          <w:szCs w:val="28"/>
        </w:rPr>
        <w:t xml:space="preserve">, </w:t>
      </w:r>
      <w:r w:rsidR="0056030F">
        <w:rPr>
          <w:sz w:val="28"/>
          <w:szCs w:val="28"/>
        </w:rPr>
        <w:t>Калининградская</w:t>
      </w:r>
      <w:r w:rsidR="00501D37" w:rsidRPr="002D0DCB">
        <w:rPr>
          <w:sz w:val="28"/>
          <w:szCs w:val="28"/>
        </w:rPr>
        <w:t xml:space="preserve"> область.</w:t>
      </w:r>
      <w:r w:rsidR="00501D37" w:rsidRPr="008F4FC5">
        <w:t xml:space="preserve"> </w:t>
      </w:r>
    </w:p>
    <w:p w:rsidR="00501D37" w:rsidRDefault="00501D37" w:rsidP="00501D37">
      <w:pPr>
        <w:pStyle w:val="Default"/>
        <w:ind w:firstLine="708"/>
        <w:jc w:val="both"/>
      </w:pPr>
    </w:p>
    <w:p w:rsidR="00501D37" w:rsidRPr="008F4FC5" w:rsidRDefault="00501D37" w:rsidP="00501D37">
      <w:pPr>
        <w:ind w:firstLine="640"/>
        <w:jc w:val="both"/>
        <w:rPr>
          <w:szCs w:val="28"/>
        </w:rPr>
      </w:pPr>
      <w:r>
        <w:rPr>
          <w:b/>
          <w:color w:val="000000"/>
          <w:szCs w:val="28"/>
        </w:rPr>
        <w:t>9</w:t>
      </w:r>
      <w:r w:rsidRPr="008F4FC5">
        <w:rPr>
          <w:b/>
          <w:color w:val="000000"/>
          <w:szCs w:val="28"/>
        </w:rPr>
        <w:t>.</w:t>
      </w:r>
      <w:r w:rsidRPr="008F4FC5">
        <w:t xml:space="preserve"> </w:t>
      </w:r>
      <w:r w:rsidRPr="008F4FC5">
        <w:rPr>
          <w:b/>
          <w:color w:val="000000"/>
          <w:szCs w:val="28"/>
        </w:rPr>
        <w:t>Информация</w:t>
      </w:r>
      <w:r w:rsidRPr="008F4FC5">
        <w:t xml:space="preserve"> </w:t>
      </w:r>
      <w:r w:rsidRPr="008F4FC5">
        <w:rPr>
          <w:b/>
          <w:color w:val="000000"/>
          <w:szCs w:val="28"/>
        </w:rPr>
        <w:t>о</w:t>
      </w:r>
      <w:r w:rsidRPr="008F4FC5">
        <w:t xml:space="preserve"> </w:t>
      </w:r>
      <w:r w:rsidRPr="008F4FC5">
        <w:rPr>
          <w:b/>
          <w:color w:val="000000"/>
          <w:szCs w:val="28"/>
        </w:rPr>
        <w:t>поставщике:</w:t>
      </w:r>
      <w:r>
        <w:rPr>
          <w:b/>
          <w:color w:val="000000"/>
          <w:szCs w:val="28"/>
        </w:rPr>
        <w:t xml:space="preserve"> </w:t>
      </w:r>
      <w:r w:rsidRPr="008F4FC5">
        <w:rPr>
          <w:color w:val="000000"/>
          <w:szCs w:val="28"/>
        </w:rPr>
        <w:t>Открытое</w:t>
      </w:r>
      <w:r w:rsidRPr="008F4FC5">
        <w:t xml:space="preserve"> </w:t>
      </w:r>
      <w:r w:rsidRPr="008F4FC5">
        <w:rPr>
          <w:color w:val="000000"/>
          <w:szCs w:val="28"/>
        </w:rPr>
        <w:t>акционерное</w:t>
      </w:r>
      <w:r w:rsidRPr="008F4FC5">
        <w:t xml:space="preserve"> </w:t>
      </w:r>
      <w:r w:rsidRPr="008F4FC5">
        <w:rPr>
          <w:color w:val="000000"/>
          <w:szCs w:val="28"/>
        </w:rPr>
        <w:t>общество</w:t>
      </w:r>
      <w:r w:rsidRPr="008F4FC5">
        <w:t xml:space="preserve"> </w:t>
      </w:r>
      <w:r w:rsidR="000615CB">
        <w:rPr>
          <w:color w:val="000000"/>
          <w:szCs w:val="28"/>
        </w:rPr>
        <w:t>«</w:t>
      </w:r>
      <w:r w:rsidRPr="008F4FC5">
        <w:rPr>
          <w:color w:val="000000"/>
          <w:szCs w:val="28"/>
        </w:rPr>
        <w:t>Российские</w:t>
      </w:r>
      <w:r w:rsidRPr="008F4FC5">
        <w:t xml:space="preserve"> </w:t>
      </w:r>
      <w:r w:rsidRPr="008F4FC5">
        <w:rPr>
          <w:color w:val="000000"/>
          <w:szCs w:val="28"/>
        </w:rPr>
        <w:t>железные</w:t>
      </w:r>
      <w:r w:rsidRPr="008F4FC5">
        <w:t xml:space="preserve"> </w:t>
      </w:r>
      <w:r w:rsidR="000615CB">
        <w:rPr>
          <w:color w:val="000000"/>
          <w:szCs w:val="28"/>
        </w:rPr>
        <w:t>дороги»</w:t>
      </w:r>
      <w:r>
        <w:rPr>
          <w:color w:val="000000"/>
          <w:szCs w:val="28"/>
        </w:rPr>
        <w:t xml:space="preserve"> в лице </w:t>
      </w:r>
      <w:r w:rsidR="0056030F">
        <w:rPr>
          <w:color w:val="000000"/>
          <w:szCs w:val="28"/>
        </w:rPr>
        <w:t>Калининградского</w:t>
      </w:r>
      <w:r>
        <w:rPr>
          <w:color w:val="000000"/>
          <w:szCs w:val="28"/>
        </w:rPr>
        <w:t xml:space="preserve"> территориального центра фирменного транспортного обслуживания - структурного подразделения Центра фирменного транспортного обслуживания - филиала ОАО </w:t>
      </w:r>
      <w:r w:rsidRPr="008F4FC5">
        <w:rPr>
          <w:color w:val="000000"/>
          <w:szCs w:val="28"/>
        </w:rPr>
        <w:t>«РЖД».</w:t>
      </w:r>
      <w:r w:rsidRPr="008F4FC5">
        <w:t xml:space="preserve"> </w:t>
      </w:r>
    </w:p>
    <w:p w:rsidR="00501D37" w:rsidRPr="008F4FC5" w:rsidRDefault="00501D37" w:rsidP="00501D37">
      <w:pPr>
        <w:ind w:firstLine="640"/>
        <w:jc w:val="both"/>
        <w:rPr>
          <w:szCs w:val="28"/>
        </w:rPr>
      </w:pPr>
      <w:r w:rsidRPr="008F4FC5">
        <w:rPr>
          <w:color w:val="000000"/>
          <w:szCs w:val="28"/>
        </w:rPr>
        <w:t>ИНН:</w:t>
      </w:r>
      <w:r w:rsidRPr="008F4FC5">
        <w:t xml:space="preserve"> </w:t>
      </w:r>
      <w:r w:rsidRPr="008F4FC5">
        <w:rPr>
          <w:color w:val="000000"/>
          <w:szCs w:val="28"/>
        </w:rPr>
        <w:t>7708503727</w:t>
      </w:r>
    </w:p>
    <w:p w:rsidR="00501D37" w:rsidRPr="008F4FC5" w:rsidRDefault="00501D37" w:rsidP="00501D37">
      <w:pPr>
        <w:ind w:firstLine="640"/>
        <w:jc w:val="both"/>
        <w:rPr>
          <w:szCs w:val="28"/>
        </w:rPr>
      </w:pPr>
      <w:r w:rsidRPr="008F4FC5">
        <w:rPr>
          <w:color w:val="000000"/>
          <w:szCs w:val="28"/>
        </w:rPr>
        <w:t>КПП:</w:t>
      </w:r>
      <w:r w:rsidRPr="008F4FC5">
        <w:t xml:space="preserve"> </w:t>
      </w:r>
      <w:r w:rsidRPr="008F4FC5">
        <w:rPr>
          <w:color w:val="000000"/>
          <w:szCs w:val="28"/>
        </w:rPr>
        <w:t>997650001</w:t>
      </w:r>
    </w:p>
    <w:p w:rsidR="00501D37" w:rsidRPr="008F4FC5" w:rsidRDefault="00501D37" w:rsidP="00501D37">
      <w:pPr>
        <w:ind w:firstLine="640"/>
        <w:jc w:val="both"/>
        <w:rPr>
          <w:szCs w:val="28"/>
        </w:rPr>
      </w:pPr>
      <w:r w:rsidRPr="00861B03">
        <w:rPr>
          <w:color w:val="000000"/>
          <w:szCs w:val="28"/>
        </w:rPr>
        <w:t>ОГРН:</w:t>
      </w:r>
      <w:r w:rsidRPr="00861B03">
        <w:t xml:space="preserve"> </w:t>
      </w:r>
      <w:r w:rsidRPr="00861B03">
        <w:rPr>
          <w:color w:val="000000"/>
          <w:szCs w:val="28"/>
        </w:rPr>
        <w:t>1037739877295</w:t>
      </w:r>
    </w:p>
    <w:p w:rsidR="00501D37" w:rsidRPr="00861B03" w:rsidRDefault="00501D37" w:rsidP="00501D37">
      <w:pPr>
        <w:ind w:firstLine="640"/>
        <w:jc w:val="both"/>
        <w:rPr>
          <w:szCs w:val="28"/>
        </w:rPr>
      </w:pPr>
      <w:r w:rsidRPr="008F4FC5">
        <w:rPr>
          <w:color w:val="000000"/>
          <w:szCs w:val="28"/>
        </w:rPr>
        <w:t>Место</w:t>
      </w:r>
      <w:r w:rsidRPr="008F4FC5">
        <w:t xml:space="preserve"> </w:t>
      </w:r>
      <w:r w:rsidRPr="008F4FC5">
        <w:rPr>
          <w:color w:val="000000"/>
          <w:szCs w:val="28"/>
        </w:rPr>
        <w:t>нахождения:</w:t>
      </w:r>
      <w:r w:rsidRPr="008F4FC5">
        <w:t xml:space="preserve"> </w:t>
      </w:r>
      <w:r w:rsidRPr="008F4FC5">
        <w:rPr>
          <w:color w:val="000000"/>
          <w:szCs w:val="28"/>
        </w:rPr>
        <w:t>107174,</w:t>
      </w:r>
      <w:r w:rsidRPr="008F4FC5">
        <w:t xml:space="preserve"> </w:t>
      </w:r>
      <w:r w:rsidRPr="008F4FC5">
        <w:rPr>
          <w:color w:val="000000"/>
          <w:szCs w:val="28"/>
        </w:rPr>
        <w:t>г.</w:t>
      </w:r>
      <w:r w:rsidRPr="008F4FC5">
        <w:t xml:space="preserve"> </w:t>
      </w:r>
      <w:r w:rsidRPr="008F4FC5">
        <w:rPr>
          <w:color w:val="000000"/>
          <w:szCs w:val="28"/>
        </w:rPr>
        <w:t>Москва,</w:t>
      </w:r>
      <w:r w:rsidRPr="008F4FC5">
        <w:t xml:space="preserve"> </w:t>
      </w:r>
      <w:r w:rsidRPr="008F4FC5">
        <w:rPr>
          <w:color w:val="000000"/>
          <w:szCs w:val="28"/>
        </w:rPr>
        <w:t>ул.</w:t>
      </w:r>
      <w:r w:rsidRPr="008F4FC5">
        <w:t xml:space="preserve"> </w:t>
      </w:r>
      <w:r w:rsidRPr="00861B03">
        <w:rPr>
          <w:color w:val="000000"/>
          <w:szCs w:val="28"/>
        </w:rPr>
        <w:t>Новая</w:t>
      </w:r>
      <w:r w:rsidRPr="00861B03">
        <w:t xml:space="preserve"> </w:t>
      </w:r>
      <w:proofErr w:type="spellStart"/>
      <w:r w:rsidRPr="00861B03">
        <w:rPr>
          <w:color w:val="000000"/>
          <w:szCs w:val="28"/>
        </w:rPr>
        <w:t>Басманная</w:t>
      </w:r>
      <w:proofErr w:type="spellEnd"/>
      <w:r w:rsidRPr="00861B03">
        <w:rPr>
          <w:color w:val="000000"/>
          <w:szCs w:val="28"/>
        </w:rPr>
        <w:t>,</w:t>
      </w:r>
      <w:r w:rsidRPr="00861B03">
        <w:t xml:space="preserve"> </w:t>
      </w:r>
      <w:r w:rsidRPr="00861B03">
        <w:rPr>
          <w:color w:val="000000"/>
          <w:szCs w:val="28"/>
        </w:rPr>
        <w:t>д.2.</w:t>
      </w:r>
      <w:r w:rsidRPr="00861B03">
        <w:t xml:space="preserve"> </w:t>
      </w:r>
    </w:p>
    <w:p w:rsidR="00501D37" w:rsidRPr="008F4FC5" w:rsidRDefault="00501D37" w:rsidP="00501D37">
      <w:pPr>
        <w:ind w:firstLine="640"/>
        <w:jc w:val="both"/>
        <w:rPr>
          <w:szCs w:val="28"/>
        </w:rPr>
      </w:pPr>
      <w:r w:rsidRPr="00861B03">
        <w:rPr>
          <w:color w:val="000000"/>
          <w:szCs w:val="28"/>
        </w:rPr>
        <w:t>Почтовый</w:t>
      </w:r>
      <w:r w:rsidRPr="00861B03">
        <w:t xml:space="preserve"> </w:t>
      </w:r>
      <w:r w:rsidRPr="00861B03">
        <w:rPr>
          <w:color w:val="000000"/>
          <w:szCs w:val="28"/>
        </w:rPr>
        <w:t>адрес:</w:t>
      </w:r>
      <w:r w:rsidRPr="00861B03">
        <w:t xml:space="preserve"> </w:t>
      </w:r>
      <w:r w:rsidR="0056030F">
        <w:rPr>
          <w:color w:val="000000"/>
          <w:szCs w:val="28"/>
        </w:rPr>
        <w:t>236039</w:t>
      </w:r>
      <w:r>
        <w:rPr>
          <w:color w:val="000000"/>
          <w:szCs w:val="28"/>
        </w:rPr>
        <w:t xml:space="preserve">, г. </w:t>
      </w:r>
      <w:r w:rsidR="0056030F">
        <w:rPr>
          <w:color w:val="000000"/>
          <w:szCs w:val="28"/>
        </w:rPr>
        <w:t>Калининград</w:t>
      </w:r>
      <w:r w:rsidR="000615CB">
        <w:rPr>
          <w:color w:val="000000"/>
          <w:szCs w:val="28"/>
        </w:rPr>
        <w:t xml:space="preserve">, </w:t>
      </w:r>
      <w:r w:rsidR="0056030F">
        <w:rPr>
          <w:color w:val="000000"/>
          <w:szCs w:val="28"/>
        </w:rPr>
        <w:t xml:space="preserve">ул. </w:t>
      </w:r>
      <w:proofErr w:type="gramStart"/>
      <w:r w:rsidR="0056030F">
        <w:rPr>
          <w:color w:val="000000"/>
          <w:szCs w:val="28"/>
        </w:rPr>
        <w:t>Киевская</w:t>
      </w:r>
      <w:proofErr w:type="gramEnd"/>
      <w:r w:rsidR="0056030F">
        <w:rPr>
          <w:color w:val="000000"/>
          <w:szCs w:val="28"/>
        </w:rPr>
        <w:t>, д. 3</w:t>
      </w:r>
      <w:r w:rsidRPr="008F4FC5">
        <w:t xml:space="preserve"> </w:t>
      </w:r>
    </w:p>
    <w:p w:rsidR="0082425D" w:rsidRPr="00B14D33" w:rsidRDefault="00501D37" w:rsidP="00501D37">
      <w:pPr>
        <w:pStyle w:val="11"/>
        <w:ind w:firstLine="708"/>
        <w:rPr>
          <w:color w:val="000000"/>
          <w:szCs w:val="28"/>
        </w:rPr>
      </w:pPr>
      <w:r w:rsidRPr="00861B03">
        <w:rPr>
          <w:color w:val="000000"/>
          <w:szCs w:val="28"/>
        </w:rPr>
        <w:t>Представитель</w:t>
      </w:r>
      <w:r w:rsidRPr="00861B03">
        <w:t xml:space="preserve"> </w:t>
      </w:r>
      <w:r w:rsidRPr="00861B03">
        <w:rPr>
          <w:color w:val="000000"/>
          <w:szCs w:val="28"/>
        </w:rPr>
        <w:t>Поставщика,</w:t>
      </w:r>
      <w:r w:rsidRPr="00861B03">
        <w:t xml:space="preserve"> </w:t>
      </w:r>
      <w:r w:rsidRPr="00861B03">
        <w:rPr>
          <w:color w:val="000000"/>
          <w:szCs w:val="28"/>
        </w:rPr>
        <w:t>ответственный</w:t>
      </w:r>
      <w:r w:rsidRPr="00861B03">
        <w:t xml:space="preserve"> </w:t>
      </w:r>
      <w:r w:rsidRPr="00861B03">
        <w:rPr>
          <w:color w:val="000000"/>
          <w:szCs w:val="28"/>
        </w:rPr>
        <w:t>со</w:t>
      </w:r>
      <w:r w:rsidRPr="00861B03">
        <w:t xml:space="preserve"> </w:t>
      </w:r>
      <w:r w:rsidRPr="00861B03">
        <w:rPr>
          <w:color w:val="000000"/>
          <w:szCs w:val="28"/>
        </w:rPr>
        <w:t>стороны</w:t>
      </w:r>
      <w:r w:rsidRPr="00861B03">
        <w:t xml:space="preserve"> </w:t>
      </w:r>
      <w:r w:rsidRPr="00861B03">
        <w:rPr>
          <w:color w:val="000000"/>
          <w:szCs w:val="28"/>
        </w:rPr>
        <w:t>поставщика</w:t>
      </w:r>
      <w:r>
        <w:rPr>
          <w:color w:val="000000"/>
          <w:szCs w:val="28"/>
        </w:rPr>
        <w:t>:</w:t>
      </w:r>
      <w:r w:rsidRPr="00861B03">
        <w:t xml:space="preserve"> </w:t>
      </w:r>
      <w:r w:rsidR="0056030F">
        <w:rPr>
          <w:color w:val="000000"/>
          <w:szCs w:val="28"/>
        </w:rPr>
        <w:t>заместитель начальника</w:t>
      </w:r>
      <w:r w:rsidR="00B14D33">
        <w:rPr>
          <w:color w:val="000000"/>
          <w:szCs w:val="28"/>
        </w:rPr>
        <w:t xml:space="preserve"> Калининградского территориального центра фирменного транспортного обслуживания </w:t>
      </w:r>
      <w:proofErr w:type="spellStart"/>
      <w:r w:rsidR="00B14D33">
        <w:rPr>
          <w:color w:val="000000"/>
          <w:szCs w:val="28"/>
        </w:rPr>
        <w:t>Нецветайло</w:t>
      </w:r>
      <w:proofErr w:type="spellEnd"/>
      <w:r w:rsidR="00B14D33">
        <w:rPr>
          <w:color w:val="000000"/>
          <w:szCs w:val="28"/>
        </w:rPr>
        <w:t xml:space="preserve"> Олег Владимирович</w:t>
      </w:r>
      <w:r>
        <w:rPr>
          <w:color w:val="000000"/>
          <w:szCs w:val="28"/>
        </w:rPr>
        <w:t xml:space="preserve">, тел. </w:t>
      </w:r>
      <w:r w:rsidR="00B14D33">
        <w:rPr>
          <w:color w:val="000000"/>
          <w:szCs w:val="28"/>
        </w:rPr>
        <w:t>(4012) 500-555 факс (4012) 60-07-64</w:t>
      </w:r>
      <w:r w:rsidR="000615CB">
        <w:rPr>
          <w:color w:val="000000"/>
          <w:szCs w:val="28"/>
        </w:rPr>
        <w:t xml:space="preserve">, адрес </w:t>
      </w:r>
      <w:proofErr w:type="spellStart"/>
      <w:r w:rsidR="000615CB">
        <w:rPr>
          <w:color w:val="000000"/>
          <w:szCs w:val="28"/>
        </w:rPr>
        <w:t>эл</w:t>
      </w:r>
      <w:proofErr w:type="spellEnd"/>
      <w:r w:rsidR="000615CB">
        <w:rPr>
          <w:color w:val="000000"/>
          <w:szCs w:val="28"/>
        </w:rPr>
        <w:t>. </w:t>
      </w:r>
      <w:r>
        <w:rPr>
          <w:color w:val="000000"/>
          <w:szCs w:val="28"/>
        </w:rPr>
        <w:t xml:space="preserve">почты </w:t>
      </w:r>
      <w:r w:rsidR="00B14D33">
        <w:rPr>
          <w:color w:val="000000"/>
          <w:szCs w:val="28"/>
          <w:u w:val="single"/>
          <w:lang w:val="en-US"/>
        </w:rPr>
        <w:t>tcfto@klgdzd.ru</w:t>
      </w:r>
    </w:p>
    <w:p w:rsidR="00501D37" w:rsidRPr="003927D3" w:rsidRDefault="00501D37" w:rsidP="00501D37">
      <w:pPr>
        <w:pStyle w:val="11"/>
        <w:ind w:firstLine="708"/>
      </w:pPr>
    </w:p>
    <w:p w:rsidR="0082425D" w:rsidRDefault="00501D37" w:rsidP="0082425D">
      <w:pPr>
        <w:jc w:val="both"/>
      </w:pPr>
      <w:r>
        <w:rPr>
          <w:b/>
          <w:color w:val="000000"/>
          <w:szCs w:val="28"/>
        </w:rPr>
        <w:t>10</w:t>
      </w:r>
      <w:r w:rsidRPr="00861B03">
        <w:rPr>
          <w:b/>
          <w:color w:val="000000"/>
          <w:szCs w:val="28"/>
        </w:rPr>
        <w:t>.</w:t>
      </w:r>
      <w:r w:rsidRPr="00861B03">
        <w:t xml:space="preserve"> </w:t>
      </w:r>
      <w:r w:rsidRPr="00861B03">
        <w:rPr>
          <w:b/>
          <w:color w:val="000000"/>
          <w:szCs w:val="28"/>
        </w:rPr>
        <w:t>Требования</w:t>
      </w:r>
      <w:r w:rsidRPr="00861B03">
        <w:t xml:space="preserve"> </w:t>
      </w:r>
      <w:r w:rsidRPr="00861B03">
        <w:rPr>
          <w:b/>
          <w:color w:val="000000"/>
          <w:szCs w:val="28"/>
        </w:rPr>
        <w:t>к</w:t>
      </w:r>
      <w:r w:rsidRPr="00861B03">
        <w:t xml:space="preserve"> </w:t>
      </w:r>
      <w:r w:rsidRPr="00861B03">
        <w:rPr>
          <w:b/>
          <w:color w:val="000000"/>
          <w:szCs w:val="28"/>
        </w:rPr>
        <w:t>услугам:</w:t>
      </w:r>
      <w:r w:rsidRPr="00861B03">
        <w:t xml:space="preserve"> </w:t>
      </w:r>
      <w:r w:rsidRPr="00861B03">
        <w:rPr>
          <w:color w:val="000000"/>
          <w:szCs w:val="28"/>
        </w:rPr>
        <w:t>Соответствие требованиям, установленным действующим законодательством</w:t>
      </w:r>
      <w:r>
        <w:rPr>
          <w:color w:val="000000"/>
          <w:szCs w:val="28"/>
        </w:rPr>
        <w:t xml:space="preserve"> и договором.</w:t>
      </w:r>
    </w:p>
    <w:p w:rsidR="0082425D" w:rsidRDefault="0082425D" w:rsidP="0082425D">
      <w:pPr>
        <w:jc w:val="both"/>
      </w:pPr>
    </w:p>
    <w:p w:rsidR="00720E52" w:rsidRDefault="0082425D" w:rsidP="0003073B">
      <w:pPr>
        <w:jc w:val="both"/>
      </w:pPr>
      <w:r w:rsidRPr="00C43903">
        <w:rPr>
          <w:b/>
        </w:rPr>
        <w:t>В НАСТОЯЩЕЕ ИЗВЕЩЕНИЕ МОГУТ БЫТЬ ВНЕСЕНЫ ИЗМЕНЕНИЯ И ДОПОЛНЕНИЯ.</w:t>
      </w:r>
    </w:p>
    <w:sectPr w:rsidR="00720E52" w:rsidSect="003F5C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458C"/>
    <w:multiLevelType w:val="hybridMultilevel"/>
    <w:tmpl w:val="3250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2425D"/>
    <w:rsid w:val="0003073B"/>
    <w:rsid w:val="000615CB"/>
    <w:rsid w:val="00065A39"/>
    <w:rsid w:val="00132B51"/>
    <w:rsid w:val="001D6517"/>
    <w:rsid w:val="0024221B"/>
    <w:rsid w:val="002A66B4"/>
    <w:rsid w:val="003440AC"/>
    <w:rsid w:val="003D5A83"/>
    <w:rsid w:val="00401AB0"/>
    <w:rsid w:val="004A1816"/>
    <w:rsid w:val="00501D37"/>
    <w:rsid w:val="0056030F"/>
    <w:rsid w:val="0056431E"/>
    <w:rsid w:val="005906C6"/>
    <w:rsid w:val="005B1E11"/>
    <w:rsid w:val="00605D9E"/>
    <w:rsid w:val="0063255D"/>
    <w:rsid w:val="00655845"/>
    <w:rsid w:val="00664287"/>
    <w:rsid w:val="006C1817"/>
    <w:rsid w:val="007300A0"/>
    <w:rsid w:val="00740A3F"/>
    <w:rsid w:val="0077319D"/>
    <w:rsid w:val="0082425D"/>
    <w:rsid w:val="00956AD5"/>
    <w:rsid w:val="009A6786"/>
    <w:rsid w:val="009C6307"/>
    <w:rsid w:val="009E205E"/>
    <w:rsid w:val="00A63171"/>
    <w:rsid w:val="00A935B3"/>
    <w:rsid w:val="00B14D33"/>
    <w:rsid w:val="00B55744"/>
    <w:rsid w:val="00BE07FF"/>
    <w:rsid w:val="00C30DFB"/>
    <w:rsid w:val="00DC2334"/>
    <w:rsid w:val="00E33C32"/>
    <w:rsid w:val="00E95FBB"/>
    <w:rsid w:val="00EE39AA"/>
    <w:rsid w:val="00F90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5D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4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link w:val="Normal"/>
    <w:rsid w:val="008242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8242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2425D"/>
    <w:rPr>
      <w:color w:val="0000FF" w:themeColor="hyperlink"/>
      <w:u w:val="single"/>
    </w:rPr>
  </w:style>
  <w:style w:type="paragraph" w:customStyle="1" w:styleId="Default">
    <w:name w:val="Default"/>
    <w:rsid w:val="0082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82425D"/>
    <w:pPr>
      <w:tabs>
        <w:tab w:val="clear" w:pos="709"/>
      </w:tabs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table" w:styleId="a6">
    <w:name w:val="Table Grid"/>
    <w:basedOn w:val="a1"/>
    <w:uiPriority w:val="59"/>
    <w:rsid w:val="008242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03073B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073B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03073B"/>
  </w:style>
  <w:style w:type="character" w:styleId="a7">
    <w:name w:val="footnote reference"/>
    <w:uiPriority w:val="99"/>
    <w:rsid w:val="00605D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@trco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ЗАКУПКУ ТОВАРОВ, ВЫПОЛНЕНИЕ РАБОТ И ОКАЗАНИЕ УСЛУГ У ЕДИНСТВЕННОГО ПОСТАВЩИКА</vt:lpstr>
    </vt:vector>
  </TitlesOfParts>
  <Company>ОАО "ТрансКонтейнер"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medvedevamp</dc:creator>
  <cp:lastModifiedBy>medvedevamp</cp:lastModifiedBy>
  <cp:revision>10</cp:revision>
  <cp:lastPrinted>2015-06-16T12:33:00Z</cp:lastPrinted>
  <dcterms:created xsi:type="dcterms:W3CDTF">2015-08-14T07:26:00Z</dcterms:created>
  <dcterms:modified xsi:type="dcterms:W3CDTF">2015-12-24T07:32:00Z</dcterms:modified>
</cp:coreProperties>
</file>