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E4A15" w:rsidRPr="006E4A15">
        <w:rPr>
          <w:b/>
          <w:sz w:val="32"/>
          <w:szCs w:val="32"/>
        </w:rPr>
        <w:t>ОКэ-006-ЦКПБЗ-0019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9A1A61">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E4A15">
        <w:t xml:space="preserve">№ </w:t>
      </w:r>
      <w:r w:rsidR="006E4A15" w:rsidRPr="006E4A15">
        <w:rPr>
          <w:szCs w:val="28"/>
        </w:rPr>
        <w:t xml:space="preserve">ОКэ-006-ЦКПБЗ-0019 </w:t>
      </w:r>
      <w:r w:rsidR="00851AB1" w:rsidRPr="006E4A15">
        <w:rPr>
          <w:szCs w:val="28"/>
        </w:rPr>
        <w:t>(далее – Открытый конкурс)</w:t>
      </w:r>
      <w:r w:rsidR="00851AB1" w:rsidRPr="006E4A15">
        <w:t xml:space="preserve"> </w:t>
      </w:r>
      <w:r w:rsidR="00C64E36" w:rsidRPr="006E4A15">
        <w:rPr>
          <w:szCs w:val="28"/>
        </w:rPr>
        <w:t>на право заключения</w:t>
      </w:r>
      <w:r w:rsidR="00C64E36" w:rsidRPr="00C64E36">
        <w:rPr>
          <w:szCs w:val="28"/>
        </w:rPr>
        <w:t xml:space="preserve"> договора </w:t>
      </w:r>
      <w:r w:rsidR="00C64E36" w:rsidRPr="00C64E36">
        <w:t xml:space="preserve">на </w:t>
      </w:r>
      <w:r w:rsidR="009A1A61" w:rsidRPr="00177E40">
        <w:t>проведение технического обслуживания и ремонта систем видеонаблюдения, охранной сигнализации, контроля и управления доступом</w:t>
      </w:r>
      <w:r w:rsidR="009A1A61">
        <w:t>, расположенных по адресу: г. Москва, Оружейный переулок, д. 19</w:t>
      </w:r>
      <w:r w:rsidR="009A1A61" w:rsidRPr="00177E40">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9A1A61">
        <w:t xml:space="preserve">Российская Федерация, </w:t>
      </w:r>
      <w:r w:rsidR="00D43A0F" w:rsidRPr="009A1A61">
        <w:t xml:space="preserve">125047, </w:t>
      </w:r>
      <w:r w:rsidR="004B1B25" w:rsidRPr="009A1A61">
        <w:t xml:space="preserve">г. </w:t>
      </w:r>
      <w:r w:rsidR="00D43A0F" w:rsidRPr="009A1A61">
        <w:t>Мо</w:t>
      </w:r>
      <w:r w:rsidR="004B1B25" w:rsidRPr="009A1A61">
        <w:t>сква, Оружейный переулок, д. 19</w:t>
      </w:r>
      <w:r w:rsidR="00D43A0F" w:rsidRPr="009A1A61">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A1A61">
        <w:t>Гаврилов Леонид Евгеньевич</w:t>
      </w:r>
    </w:p>
    <w:p w:rsidR="00C64E36" w:rsidRPr="009A1A61" w:rsidRDefault="00C64E36" w:rsidP="003F2B7A">
      <w:pPr>
        <w:jc w:val="both"/>
      </w:pPr>
      <w:r w:rsidRPr="00C64E36">
        <w:t xml:space="preserve">Адрес электронной почты: </w:t>
      </w:r>
      <w:hyperlink r:id="rId12" w:history="1">
        <w:r w:rsidR="00B60B62" w:rsidRPr="005B2BA1">
          <w:rPr>
            <w:rStyle w:val="a6"/>
            <w:lang w:val="en-US"/>
          </w:rPr>
          <w:t>GavrilovLE</w:t>
        </w:r>
        <w:r w:rsidR="00B60B62" w:rsidRPr="005B2BA1">
          <w:rPr>
            <w:rStyle w:val="a6"/>
          </w:rPr>
          <w:t>@</w:t>
        </w:r>
        <w:r w:rsidR="00B60B62" w:rsidRPr="005B2BA1">
          <w:rPr>
            <w:rStyle w:val="a6"/>
            <w:lang w:val="en-US"/>
          </w:rPr>
          <w:t>trcont</w:t>
        </w:r>
        <w:r w:rsidR="00B60B62" w:rsidRPr="005B2BA1">
          <w:rPr>
            <w:rStyle w:val="a6"/>
          </w:rPr>
          <w:t>.</w:t>
        </w:r>
        <w:proofErr w:type="spellStart"/>
        <w:r w:rsidR="00B60B62" w:rsidRPr="005B2BA1">
          <w:rPr>
            <w:rStyle w:val="a6"/>
            <w:lang w:val="en-US"/>
          </w:rPr>
          <w:t>ru</w:t>
        </w:r>
        <w:proofErr w:type="spellEnd"/>
      </w:hyperlink>
      <w:r w:rsidR="00B60B62" w:rsidRPr="00B60B62">
        <w:t xml:space="preserve"> </w:t>
      </w:r>
    </w:p>
    <w:p w:rsidR="00C64E36" w:rsidRPr="00C64E36" w:rsidRDefault="00216833" w:rsidP="003F2B7A">
      <w:pPr>
        <w:jc w:val="both"/>
      </w:pPr>
      <w:r>
        <w:t>Т</w:t>
      </w:r>
      <w:r w:rsidR="003F2B7A" w:rsidRPr="00C64E36">
        <w:t>елефон</w:t>
      </w:r>
      <w:r w:rsidR="00C64E36" w:rsidRPr="00C64E36">
        <w:t xml:space="preserve">: </w:t>
      </w:r>
      <w:r w:rsidR="009A1A61">
        <w:t>+7 (495) 788-1717, доб. 16-51</w:t>
      </w:r>
      <w:r w:rsidR="003F2B7A" w:rsidRPr="00C64E36">
        <w:t xml:space="preserve">, </w:t>
      </w:r>
    </w:p>
    <w:p w:rsidR="00CB1C18" w:rsidRDefault="00CB1C18" w:rsidP="00AF4708">
      <w:pPr>
        <w:jc w:val="both"/>
      </w:pPr>
    </w:p>
    <w:p w:rsidR="004B1B25" w:rsidRPr="00083273" w:rsidRDefault="00C64E36" w:rsidP="009A1A6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9A1A61">
        <w:t>выполняет:</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A1A61" w:rsidRDefault="00124964" w:rsidP="002C0F1D">
      <w:pPr>
        <w:jc w:val="both"/>
        <w:rPr>
          <w:szCs w:val="28"/>
        </w:rPr>
      </w:pPr>
      <w:r w:rsidRPr="00AC0842">
        <w:rPr>
          <w:szCs w:val="28"/>
        </w:rPr>
        <w:t xml:space="preserve">Предмет договора: </w:t>
      </w:r>
      <w:r w:rsidR="009A1A61" w:rsidRPr="009A1A61">
        <w:rPr>
          <w:szCs w:val="28"/>
        </w:rPr>
        <w:t xml:space="preserve">право заключения договора на проведение технического обслуживания и ремонта систем видеонаблюдения, охранной </w:t>
      </w:r>
      <w:r w:rsidR="009A1A61" w:rsidRPr="009A1A61">
        <w:rPr>
          <w:szCs w:val="28"/>
        </w:rPr>
        <w:lastRenderedPageBreak/>
        <w:t>сигнализации, контроля и управления доступом, расположенных по адресу: г. Москва, Оружейный п</w:t>
      </w:r>
      <w:r w:rsidR="006E4A15">
        <w:rPr>
          <w:szCs w:val="28"/>
        </w:rPr>
        <w:t>ереулок, д. 19</w:t>
      </w:r>
    </w:p>
    <w:p w:rsidR="00124964" w:rsidRPr="00AC0842" w:rsidRDefault="00124964" w:rsidP="002C0F1D">
      <w:pPr>
        <w:jc w:val="both"/>
        <w:rPr>
          <w:szCs w:val="28"/>
        </w:rPr>
      </w:pP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C48FA">
        <w:rPr>
          <w:szCs w:val="28"/>
        </w:rPr>
        <w:t>7 220 000 (</w:t>
      </w:r>
      <w:bookmarkStart w:id="0" w:name="_GoBack"/>
      <w:bookmarkEnd w:id="0"/>
      <w:r w:rsidR="009A1A61">
        <w:rPr>
          <w:szCs w:val="28"/>
        </w:rPr>
        <w:t>Семь миллионов двести двадцать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rsidTr="00851AB1">
        <w:tc>
          <w:tcPr>
            <w:tcW w:w="817" w:type="dxa"/>
          </w:tcPr>
          <w:p w:rsidR="00AC0842" w:rsidRPr="00747A63" w:rsidRDefault="00AC0842" w:rsidP="00AC0842">
            <w:pPr>
              <w:ind w:firstLine="0"/>
              <w:rPr>
                <w:sz w:val="24"/>
                <w:szCs w:val="24"/>
              </w:rPr>
            </w:pPr>
            <w:r w:rsidRPr="00747A63">
              <w:rPr>
                <w:sz w:val="24"/>
                <w:szCs w:val="24"/>
              </w:rPr>
              <w:t>№</w:t>
            </w:r>
          </w:p>
        </w:tc>
        <w:tc>
          <w:tcPr>
            <w:tcW w:w="1819" w:type="dxa"/>
          </w:tcPr>
          <w:p w:rsidR="00AC0842" w:rsidRPr="00747A63" w:rsidRDefault="00AC0842" w:rsidP="00AC0842">
            <w:pPr>
              <w:ind w:firstLine="0"/>
              <w:rPr>
                <w:sz w:val="24"/>
                <w:szCs w:val="24"/>
              </w:rPr>
            </w:pPr>
            <w:r w:rsidRPr="00747A63">
              <w:rPr>
                <w:sz w:val="24"/>
                <w:szCs w:val="24"/>
              </w:rPr>
              <w:t>Классификация по ОКДП</w:t>
            </w:r>
          </w:p>
        </w:tc>
        <w:tc>
          <w:tcPr>
            <w:tcW w:w="1819" w:type="dxa"/>
          </w:tcPr>
          <w:p w:rsidR="00AC0842" w:rsidRPr="00747A63" w:rsidRDefault="00AC0842" w:rsidP="00AC0842">
            <w:pPr>
              <w:ind w:firstLine="0"/>
              <w:rPr>
                <w:sz w:val="24"/>
                <w:szCs w:val="24"/>
              </w:rPr>
            </w:pPr>
            <w:r w:rsidRPr="00747A63">
              <w:rPr>
                <w:sz w:val="24"/>
                <w:szCs w:val="24"/>
              </w:rPr>
              <w:t>Классификация по ОКВЭД</w:t>
            </w:r>
          </w:p>
        </w:tc>
        <w:tc>
          <w:tcPr>
            <w:tcW w:w="1509" w:type="dxa"/>
          </w:tcPr>
          <w:p w:rsidR="00AC0842" w:rsidRPr="00747A63" w:rsidRDefault="00AC0842" w:rsidP="00AC0842">
            <w:pPr>
              <w:ind w:firstLine="0"/>
              <w:rPr>
                <w:sz w:val="24"/>
                <w:szCs w:val="24"/>
              </w:rPr>
            </w:pPr>
            <w:r w:rsidRPr="00747A63">
              <w:rPr>
                <w:sz w:val="24"/>
                <w:szCs w:val="24"/>
              </w:rPr>
              <w:t>Ед. измерения</w:t>
            </w:r>
          </w:p>
        </w:tc>
        <w:tc>
          <w:tcPr>
            <w:tcW w:w="1417" w:type="dxa"/>
          </w:tcPr>
          <w:p w:rsidR="00AC0842" w:rsidRPr="00747A63" w:rsidRDefault="00AC0842" w:rsidP="00AC0842">
            <w:pPr>
              <w:ind w:firstLine="0"/>
              <w:rPr>
                <w:sz w:val="24"/>
                <w:szCs w:val="24"/>
              </w:rPr>
            </w:pPr>
            <w:r w:rsidRPr="00747A63">
              <w:rPr>
                <w:sz w:val="24"/>
                <w:szCs w:val="24"/>
              </w:rPr>
              <w:t>Количество (Объем)</w:t>
            </w:r>
          </w:p>
        </w:tc>
        <w:tc>
          <w:tcPr>
            <w:tcW w:w="2366" w:type="dxa"/>
          </w:tcPr>
          <w:p w:rsidR="00AC0842" w:rsidRPr="00AC0842" w:rsidRDefault="00AC0842" w:rsidP="00AC0842">
            <w:pPr>
              <w:ind w:firstLine="0"/>
              <w:rPr>
                <w:sz w:val="24"/>
                <w:szCs w:val="24"/>
              </w:rPr>
            </w:pPr>
            <w:r w:rsidRPr="00747A63">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9A1A61" w:rsidP="00AC0842">
            <w:pPr>
              <w:ind w:firstLine="0"/>
              <w:rPr>
                <w:sz w:val="24"/>
                <w:szCs w:val="24"/>
              </w:rPr>
            </w:pPr>
            <w:r>
              <w:rPr>
                <w:sz w:val="24"/>
                <w:szCs w:val="24"/>
              </w:rPr>
              <w:t>7250000</w:t>
            </w:r>
          </w:p>
        </w:tc>
        <w:tc>
          <w:tcPr>
            <w:tcW w:w="1819" w:type="dxa"/>
          </w:tcPr>
          <w:p w:rsidR="00AC0842" w:rsidRPr="00AC0842" w:rsidRDefault="009A1A61" w:rsidP="00AC0842">
            <w:pPr>
              <w:ind w:firstLine="0"/>
              <w:rPr>
                <w:sz w:val="24"/>
                <w:szCs w:val="24"/>
              </w:rPr>
            </w:pPr>
            <w:r>
              <w:rPr>
                <w:sz w:val="24"/>
                <w:szCs w:val="24"/>
              </w:rPr>
              <w:t>72.50</w:t>
            </w:r>
          </w:p>
        </w:tc>
        <w:tc>
          <w:tcPr>
            <w:tcW w:w="1509" w:type="dxa"/>
          </w:tcPr>
          <w:p w:rsidR="00AC0842" w:rsidRPr="00AC0842" w:rsidRDefault="009A1A61" w:rsidP="00AC0842">
            <w:pPr>
              <w:ind w:firstLine="0"/>
              <w:rPr>
                <w:sz w:val="24"/>
                <w:szCs w:val="24"/>
              </w:rPr>
            </w:pPr>
            <w:r>
              <w:rPr>
                <w:sz w:val="24"/>
                <w:szCs w:val="24"/>
              </w:rPr>
              <w:t>Месяц</w:t>
            </w:r>
          </w:p>
        </w:tc>
        <w:tc>
          <w:tcPr>
            <w:tcW w:w="1417" w:type="dxa"/>
          </w:tcPr>
          <w:p w:rsidR="00AC0842" w:rsidRPr="00AC0842" w:rsidRDefault="009A1A61" w:rsidP="00AC0842">
            <w:pPr>
              <w:ind w:firstLine="0"/>
              <w:rPr>
                <w:sz w:val="24"/>
                <w:szCs w:val="24"/>
              </w:rPr>
            </w:pPr>
            <w:r>
              <w:rPr>
                <w:sz w:val="24"/>
                <w:szCs w:val="24"/>
              </w:rPr>
              <w:t>24</w:t>
            </w:r>
          </w:p>
        </w:tc>
        <w:tc>
          <w:tcPr>
            <w:tcW w:w="2366" w:type="dxa"/>
          </w:tcPr>
          <w:p w:rsidR="00AC0842" w:rsidRPr="00AC0842" w:rsidRDefault="009A1A61" w:rsidP="004F1967">
            <w:pPr>
              <w:ind w:firstLine="0"/>
              <w:rPr>
                <w:sz w:val="24"/>
                <w:szCs w:val="24"/>
              </w:rPr>
            </w:pPr>
            <w:r>
              <w:rPr>
                <w:sz w:val="24"/>
                <w:szCs w:val="24"/>
              </w:rPr>
              <w:t>Строка ГПЗ № 116</w:t>
            </w:r>
          </w:p>
        </w:tc>
      </w:tr>
    </w:tbl>
    <w:p w:rsidR="00C64E36" w:rsidRPr="009A1A61" w:rsidRDefault="00C64E36" w:rsidP="00CB1C18">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9A1A61" w:rsidRPr="009A1A61">
        <w:rPr>
          <w:szCs w:val="28"/>
        </w:rPr>
        <w:t>РФ, 125047, г</w:t>
      </w:r>
      <w:proofErr w:type="gramStart"/>
      <w:r w:rsidR="009A1A61" w:rsidRPr="009A1A61">
        <w:rPr>
          <w:szCs w:val="28"/>
        </w:rPr>
        <w:t>.М</w:t>
      </w:r>
      <w:proofErr w:type="gramEnd"/>
      <w:r w:rsidR="009A1A61" w:rsidRPr="009A1A61">
        <w:rPr>
          <w:szCs w:val="28"/>
        </w:rPr>
        <w:t xml:space="preserve">осква, Оружейный пер., д.19 </w:t>
      </w:r>
      <w:r w:rsidRPr="009A1A61">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E1742B">
        <w:rPr>
          <w:szCs w:val="28"/>
        </w:rPr>
        <w:t xml:space="preserve"> </w:t>
      </w:r>
      <w:r w:rsidR="007A52C2" w:rsidRPr="006E4A15">
        <w:rPr>
          <w:szCs w:val="28"/>
        </w:rPr>
        <w:t>«</w:t>
      </w:r>
      <w:r w:rsidR="006E4A15" w:rsidRPr="006E4A15">
        <w:rPr>
          <w:szCs w:val="28"/>
        </w:rPr>
        <w:t>30</w:t>
      </w:r>
      <w:r w:rsidR="007A52C2" w:rsidRPr="006E4A15">
        <w:rPr>
          <w:szCs w:val="28"/>
        </w:rPr>
        <w:t xml:space="preserve">» </w:t>
      </w:r>
      <w:r w:rsidR="009A1A61" w:rsidRPr="006E4A15">
        <w:rPr>
          <w:szCs w:val="28"/>
        </w:rPr>
        <w:t>марта 2015</w:t>
      </w:r>
      <w:r w:rsidRPr="006E4A15">
        <w:rPr>
          <w:szCs w:val="28"/>
        </w:rPr>
        <w:t xml:space="preserve"> г. по «</w:t>
      </w:r>
      <w:r w:rsidR="006E4A15" w:rsidRPr="006E4A15">
        <w:rPr>
          <w:szCs w:val="28"/>
        </w:rPr>
        <w:t>20</w:t>
      </w:r>
      <w:r w:rsidRPr="006E4A15">
        <w:rPr>
          <w:szCs w:val="28"/>
        </w:rPr>
        <w:t xml:space="preserve">» </w:t>
      </w:r>
      <w:r w:rsidR="009A1A61" w:rsidRPr="006E4A15">
        <w:rPr>
          <w:szCs w:val="28"/>
        </w:rPr>
        <w:t>апреля 2015</w:t>
      </w:r>
      <w:r w:rsidRPr="006E4A15">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1742B">
        <w:rPr>
          <w:szCs w:val="28"/>
        </w:rPr>
        <w:tab/>
      </w:r>
      <w:r w:rsidR="00C017C8" w:rsidRPr="001457D5">
        <w:rPr>
          <w:szCs w:val="28"/>
        </w:rPr>
        <w:t>«</w:t>
      </w:r>
      <w:r w:rsidR="001457D5" w:rsidRPr="001457D5">
        <w:rPr>
          <w:szCs w:val="28"/>
        </w:rPr>
        <w:t>20</w:t>
      </w:r>
      <w:r w:rsidR="00082A72" w:rsidRPr="001457D5">
        <w:rPr>
          <w:szCs w:val="28"/>
        </w:rPr>
        <w:t xml:space="preserve">» </w:t>
      </w:r>
      <w:r w:rsidR="009A1A61" w:rsidRPr="001457D5">
        <w:rPr>
          <w:szCs w:val="28"/>
        </w:rPr>
        <w:t xml:space="preserve">апреля </w:t>
      </w:r>
      <w:r w:rsidR="00082A72" w:rsidRPr="001457D5">
        <w:rPr>
          <w:szCs w:val="28"/>
        </w:rPr>
        <w:t>201</w:t>
      </w:r>
      <w:r w:rsidR="009A1A61" w:rsidRPr="001457D5">
        <w:rPr>
          <w:szCs w:val="28"/>
        </w:rPr>
        <w:t>5</w:t>
      </w:r>
      <w:r w:rsidR="000A67CD" w:rsidRPr="001457D5">
        <w:rPr>
          <w:szCs w:val="28"/>
        </w:rPr>
        <w:t xml:space="preserve"> г</w:t>
      </w:r>
      <w:r w:rsidR="00082A72" w:rsidRPr="001457D5">
        <w:rPr>
          <w:szCs w:val="28"/>
        </w:rPr>
        <w:t>.</w:t>
      </w:r>
      <w:r w:rsidR="006A2D2A" w:rsidRPr="001457D5">
        <w:t xml:space="preserve"> 14 </w:t>
      </w:r>
      <w:r w:rsidR="00024F41" w:rsidRPr="001457D5">
        <w:t>час. 00</w:t>
      </w:r>
      <w:r w:rsidR="000A67CD" w:rsidRPr="001457D5">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7"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1457D5" w:rsidRDefault="007A52C2" w:rsidP="00C017C8">
      <w:pPr>
        <w:jc w:val="both"/>
        <w:rPr>
          <w:b/>
        </w:rPr>
      </w:pPr>
      <w:r w:rsidRPr="00E1742B">
        <w:rPr>
          <w:szCs w:val="28"/>
        </w:rPr>
        <w:tab/>
      </w:r>
      <w:r w:rsidRPr="001457D5">
        <w:rPr>
          <w:szCs w:val="28"/>
        </w:rPr>
        <w:t>«</w:t>
      </w:r>
      <w:r w:rsidR="001457D5" w:rsidRPr="001457D5">
        <w:rPr>
          <w:szCs w:val="28"/>
        </w:rPr>
        <w:t>22</w:t>
      </w:r>
      <w:r w:rsidRPr="001457D5">
        <w:rPr>
          <w:szCs w:val="28"/>
        </w:rPr>
        <w:t xml:space="preserve">» </w:t>
      </w:r>
      <w:r w:rsidR="009A1A61" w:rsidRPr="001457D5">
        <w:rPr>
          <w:szCs w:val="28"/>
        </w:rPr>
        <w:t xml:space="preserve">апреля </w:t>
      </w:r>
      <w:r w:rsidRPr="001457D5">
        <w:rPr>
          <w:szCs w:val="28"/>
        </w:rPr>
        <w:t>201</w:t>
      </w:r>
      <w:r w:rsidR="009A1A61" w:rsidRPr="001457D5">
        <w:rPr>
          <w:szCs w:val="28"/>
        </w:rPr>
        <w:t>5</w:t>
      </w:r>
      <w:r w:rsidR="00C017C8" w:rsidRPr="001457D5">
        <w:rPr>
          <w:szCs w:val="28"/>
        </w:rPr>
        <w:t xml:space="preserve"> г.</w:t>
      </w:r>
      <w:r w:rsidR="006A2D2A" w:rsidRPr="001457D5">
        <w:t xml:space="preserve"> 14 </w:t>
      </w:r>
      <w:r w:rsidR="00C017C8" w:rsidRPr="001457D5">
        <w:t>час. 00 мин.</w:t>
      </w:r>
    </w:p>
    <w:p w:rsidR="00962FD2" w:rsidRPr="001457D5" w:rsidRDefault="00962FD2" w:rsidP="00962FD2">
      <w:pPr>
        <w:jc w:val="both"/>
      </w:pPr>
      <w:r w:rsidRPr="001457D5">
        <w:t>Место: 125047, Москва, Оружейный переулок, д. 19</w:t>
      </w:r>
    </w:p>
    <w:p w:rsidR="00662448" w:rsidRPr="001457D5" w:rsidRDefault="00662448" w:rsidP="00702B9B">
      <w:pPr>
        <w:pStyle w:val="a7"/>
        <w:suppressAutoHyphens/>
        <w:ind w:left="708" w:firstLine="0"/>
        <w:rPr>
          <w:sz w:val="28"/>
          <w:szCs w:val="28"/>
        </w:rPr>
      </w:pPr>
      <w:r w:rsidRPr="001457D5">
        <w:rPr>
          <w:sz w:val="28"/>
          <w:szCs w:val="28"/>
        </w:rPr>
        <w:t>Информация о ходе рассмотрения Заявок не подлежит разглашению.</w:t>
      </w:r>
    </w:p>
    <w:p w:rsidR="00BC29CF" w:rsidRPr="001457D5" w:rsidRDefault="00662448" w:rsidP="00962FD2">
      <w:pPr>
        <w:jc w:val="both"/>
        <w:rPr>
          <w:b/>
        </w:rPr>
      </w:pPr>
      <w:r w:rsidRPr="001457D5">
        <w:rPr>
          <w:b/>
        </w:rPr>
        <w:t>Подведение</w:t>
      </w:r>
      <w:r w:rsidR="00BC29CF" w:rsidRPr="001457D5">
        <w:rPr>
          <w:b/>
        </w:rPr>
        <w:t xml:space="preserve"> итогов</w:t>
      </w:r>
    </w:p>
    <w:p w:rsidR="00B60B62" w:rsidRDefault="00B60B62" w:rsidP="00B60B62">
      <w:pPr>
        <w:jc w:val="both"/>
        <w:rPr>
          <w:b/>
        </w:rPr>
      </w:pPr>
      <w:r w:rsidRPr="001457D5">
        <w:rPr>
          <w:szCs w:val="28"/>
        </w:rPr>
        <w:tab/>
      </w:r>
      <w:r w:rsidR="00FC48FA">
        <w:rPr>
          <w:szCs w:val="28"/>
        </w:rPr>
        <w:t xml:space="preserve">не позднее </w:t>
      </w:r>
      <w:r w:rsidR="001457D5" w:rsidRPr="001457D5">
        <w:rPr>
          <w:szCs w:val="28"/>
        </w:rPr>
        <w:t>«</w:t>
      </w:r>
      <w:r w:rsidR="001457D5">
        <w:rPr>
          <w:szCs w:val="28"/>
        </w:rPr>
        <w:t>12</w:t>
      </w:r>
      <w:r w:rsidRPr="001457D5">
        <w:rPr>
          <w:szCs w:val="28"/>
        </w:rPr>
        <w:t xml:space="preserve">» </w:t>
      </w:r>
      <w:r w:rsidR="001457D5">
        <w:rPr>
          <w:szCs w:val="28"/>
        </w:rPr>
        <w:t>м</w:t>
      </w:r>
      <w:r w:rsidRPr="001457D5">
        <w:rPr>
          <w:szCs w:val="28"/>
        </w:rPr>
        <w:t>ая 2015 г.</w:t>
      </w:r>
      <w:r w:rsidRPr="001457D5">
        <w:t xml:space="preserve"> 14 час. 00 мин.</w:t>
      </w:r>
    </w:p>
    <w:p w:rsidR="00962FD2" w:rsidRPr="00B60B62" w:rsidRDefault="00962FD2" w:rsidP="00962FD2">
      <w:pPr>
        <w:jc w:val="both"/>
      </w:pPr>
      <w:r w:rsidRPr="00B60B62">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6E" w:rsidRDefault="00BD626E" w:rsidP="00CB1C18">
      <w:r>
        <w:separator/>
      </w:r>
    </w:p>
  </w:endnote>
  <w:endnote w:type="continuationSeparator" w:id="0">
    <w:p w:rsidR="00BD626E" w:rsidRDefault="00BD626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6E" w:rsidRDefault="00BD626E" w:rsidP="00CB1C18">
      <w:r>
        <w:separator/>
      </w:r>
    </w:p>
  </w:footnote>
  <w:footnote w:type="continuationSeparator" w:id="0">
    <w:p w:rsidR="00BD626E" w:rsidRDefault="00BD626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61" w:rsidRDefault="00BD626E">
    <w:pPr>
      <w:pStyle w:val="af0"/>
      <w:jc w:val="center"/>
    </w:pPr>
    <w:r>
      <w:fldChar w:fldCharType="begin"/>
    </w:r>
    <w:r>
      <w:instrText xml:space="preserve"> PAGE   \* MERGEFORMAT </w:instrText>
    </w:r>
    <w:r>
      <w:fldChar w:fldCharType="separate"/>
    </w:r>
    <w:r w:rsidR="00FC48FA">
      <w:rPr>
        <w:noProof/>
      </w:rPr>
      <w:t>2</w:t>
    </w:r>
    <w:r>
      <w:rPr>
        <w:noProof/>
      </w:rPr>
      <w:fldChar w:fldCharType="end"/>
    </w:r>
  </w:p>
  <w:p w:rsidR="009A1A61" w:rsidRDefault="009A1A6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61" w:rsidRPr="004F2B79" w:rsidRDefault="009A1A61"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57D5"/>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17CE"/>
    <w:rsid w:val="003248F4"/>
    <w:rsid w:val="00372BBD"/>
    <w:rsid w:val="003A3505"/>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4A15"/>
    <w:rsid w:val="007022A0"/>
    <w:rsid w:val="00702B9B"/>
    <w:rsid w:val="00706492"/>
    <w:rsid w:val="007070BB"/>
    <w:rsid w:val="0071472A"/>
    <w:rsid w:val="00720B00"/>
    <w:rsid w:val="00724EED"/>
    <w:rsid w:val="007442D3"/>
    <w:rsid w:val="00747A63"/>
    <w:rsid w:val="0075014E"/>
    <w:rsid w:val="0075501B"/>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1A61"/>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0B62"/>
    <w:rsid w:val="00B64438"/>
    <w:rsid w:val="00B65DA2"/>
    <w:rsid w:val="00B81AC6"/>
    <w:rsid w:val="00BB7300"/>
    <w:rsid w:val="00BC29CF"/>
    <w:rsid w:val="00BD06F5"/>
    <w:rsid w:val="00BD3223"/>
    <w:rsid w:val="00BD626E"/>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1742B"/>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48F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GavrilovLE@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E1ADE-C222-4638-9395-B316692F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2013-10-11T11:56:00Z</cp:lastPrinted>
  <dcterms:created xsi:type="dcterms:W3CDTF">2015-03-27T08:39:00Z</dcterms:created>
  <dcterms:modified xsi:type="dcterms:W3CDTF">2015-03-30T11:01:00Z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