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4672F0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E431C4">
        <w:rPr>
          <w:b/>
          <w:bCs/>
        </w:rPr>
        <w:t>12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E431C4">
        <w:rPr>
          <w:b/>
          <w:bCs/>
        </w:rPr>
        <w:t>14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417758" w:rsidRPr="00164F72" w:rsidTr="00565933">
        <w:trPr>
          <w:trHeight w:val="687"/>
        </w:trPr>
        <w:tc>
          <w:tcPr>
            <w:tcW w:w="2517" w:type="dxa"/>
          </w:tcPr>
          <w:p w:rsidR="00417758" w:rsidRPr="00164F72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164F72" w:rsidRDefault="00417758" w:rsidP="00417758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417758" w:rsidRPr="00164F72" w:rsidTr="004C52DF">
        <w:trPr>
          <w:trHeight w:val="658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417758" w:rsidRPr="00164F72" w:rsidTr="00417758">
        <w:trPr>
          <w:trHeight w:val="616"/>
        </w:trPr>
        <w:tc>
          <w:tcPr>
            <w:tcW w:w="2517" w:type="dxa"/>
          </w:tcPr>
          <w:p w:rsidR="00417758" w:rsidRPr="00164F72" w:rsidRDefault="00417758" w:rsidP="00417758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0D6B64" w:rsidRDefault="00417758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417758"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E431C4" w:rsidRPr="007A5F8E" w:rsidRDefault="00E431C4" w:rsidP="00E431C4">
      <w:pPr>
        <w:pStyle w:val="a3"/>
        <w:ind w:left="1276"/>
        <w:rPr>
          <w:sz w:val="24"/>
          <w:szCs w:val="24"/>
          <w:highlight w:val="yellow"/>
        </w:rPr>
      </w:pPr>
    </w:p>
    <w:p w:rsidR="00E431C4" w:rsidRPr="00C01699" w:rsidRDefault="00C01699" w:rsidP="00E431C4">
      <w:pPr>
        <w:ind w:left="1276"/>
        <w:jc w:val="both"/>
        <w:rPr>
          <w:lang w:val="en-US"/>
        </w:rPr>
      </w:pPr>
      <w:r>
        <w:rPr>
          <w:szCs w:val="28"/>
          <w:lang w:val="en-US"/>
        </w:rPr>
        <w:t>….</w:t>
      </w:r>
    </w:p>
    <w:p w:rsidR="00E431C4" w:rsidRPr="00B93BE5" w:rsidRDefault="00E431C4" w:rsidP="00E431C4">
      <w:pPr>
        <w:ind w:left="1276"/>
        <w:jc w:val="both"/>
        <w:rPr>
          <w:color w:val="000000"/>
        </w:rPr>
      </w:pPr>
    </w:p>
    <w:p w:rsidR="00E431C4" w:rsidRPr="00B93BE5" w:rsidRDefault="00E431C4" w:rsidP="00E431C4">
      <w:pPr>
        <w:numPr>
          <w:ilvl w:val="0"/>
          <w:numId w:val="2"/>
        </w:numPr>
        <w:ind w:left="1276"/>
        <w:jc w:val="both"/>
      </w:pPr>
      <w:r w:rsidRPr="00B93BE5">
        <w:t xml:space="preserve">Подведение итогов открытого конкурса </w:t>
      </w:r>
      <w:r w:rsidRPr="00B93BE5">
        <w:rPr>
          <w:szCs w:val="28"/>
        </w:rPr>
        <w:t xml:space="preserve">на право заключения договора </w:t>
      </w:r>
      <w:r w:rsidRPr="00B93BE5">
        <w:rPr>
          <w:snapToGrid w:val="0"/>
          <w:szCs w:val="28"/>
        </w:rPr>
        <w:t xml:space="preserve">на </w:t>
      </w:r>
      <w:r w:rsidRPr="00B93BE5">
        <w:rPr>
          <w:szCs w:val="28"/>
        </w:rPr>
        <w:t xml:space="preserve">право заключения договора </w:t>
      </w:r>
      <w:r w:rsidRPr="00B93BE5">
        <w:t xml:space="preserve">на выполнение работ по капитальному ремонту объекта: автомобильная дорога подъездная на ст. </w:t>
      </w:r>
      <w:proofErr w:type="spellStart"/>
      <w:r w:rsidRPr="00B93BE5">
        <w:t>Клещиха</w:t>
      </w:r>
      <w:proofErr w:type="spellEnd"/>
      <w:r w:rsidRPr="00B93BE5">
        <w:t xml:space="preserve"> г. Новосибирск, инв.</w:t>
      </w:r>
      <w:r>
        <w:t xml:space="preserve"> </w:t>
      </w:r>
      <w:r w:rsidRPr="00B93BE5">
        <w:t xml:space="preserve">№ 020000757 на филиале ОАО «ТрансКонтейнер» на Западно-Сибирской железной дороге в 2013 году. </w:t>
      </w:r>
    </w:p>
    <w:p w:rsidR="00E431C4" w:rsidRPr="00B93BE5" w:rsidRDefault="00E431C4" w:rsidP="00E431C4">
      <w:pPr>
        <w:ind w:left="1276"/>
        <w:jc w:val="both"/>
      </w:pPr>
      <w:r w:rsidRPr="00B93BE5">
        <w:t xml:space="preserve">Докладчик: ЦКПЗС </w:t>
      </w:r>
      <w:proofErr w:type="spellStart"/>
      <w:r w:rsidRPr="00B93BE5">
        <w:t>Жихорев</w:t>
      </w:r>
      <w:proofErr w:type="spellEnd"/>
      <w:r w:rsidRPr="00B93BE5">
        <w:t xml:space="preserve"> Н.Н.</w:t>
      </w:r>
    </w:p>
    <w:p w:rsidR="00E431C4" w:rsidRPr="00B93BE5" w:rsidRDefault="00E431C4" w:rsidP="00E431C4">
      <w:pPr>
        <w:ind w:left="1276"/>
        <w:jc w:val="both"/>
        <w:rPr>
          <w:color w:val="000000"/>
        </w:rPr>
      </w:pPr>
      <w:r w:rsidRPr="00B93BE5">
        <w:rPr>
          <w:color w:val="000000"/>
        </w:rPr>
        <w:t xml:space="preserve">Конкурс: </w:t>
      </w:r>
      <w:r w:rsidRPr="00B93BE5">
        <w:t>ОК/002/ЗСИБ/0003</w:t>
      </w:r>
    </w:p>
    <w:p w:rsidR="00E431C4" w:rsidRPr="00CB0596" w:rsidRDefault="00E431C4" w:rsidP="00E431C4">
      <w:pPr>
        <w:shd w:val="clear" w:color="auto" w:fill="FFFFFF"/>
        <w:ind w:left="1276"/>
        <w:jc w:val="both"/>
        <w:rPr>
          <w:color w:val="000000"/>
        </w:rPr>
      </w:pPr>
      <w:r w:rsidRPr="00B93BE5">
        <w:rPr>
          <w:color w:val="000000"/>
        </w:rPr>
        <w:t xml:space="preserve">Заявка в АСБК: </w:t>
      </w:r>
      <w:r w:rsidRPr="00B93BE5">
        <w:t>Т10014418</w:t>
      </w:r>
    </w:p>
    <w:p w:rsidR="00DC595C" w:rsidRDefault="00DC595C" w:rsidP="00C01699">
      <w:pPr>
        <w:ind w:left="1210" w:firstLine="66"/>
        <w:jc w:val="both"/>
        <w:rPr>
          <w:lang w:val="en-US"/>
        </w:rPr>
      </w:pPr>
    </w:p>
    <w:p w:rsidR="005D2A50" w:rsidRDefault="00C01699" w:rsidP="00C01699">
      <w:pPr>
        <w:ind w:left="1210" w:firstLine="66"/>
        <w:jc w:val="both"/>
        <w:rPr>
          <w:lang w:val="en-US"/>
        </w:rPr>
      </w:pPr>
      <w:r w:rsidRPr="008F6B55">
        <w:t>….</w:t>
      </w:r>
    </w:p>
    <w:p w:rsidR="00DC595C" w:rsidRPr="00DC595C" w:rsidRDefault="00DC595C" w:rsidP="00C01699">
      <w:pPr>
        <w:ind w:left="1210" w:firstLine="66"/>
        <w:jc w:val="both"/>
        <w:rPr>
          <w:lang w:val="en-US"/>
        </w:rPr>
      </w:pPr>
    </w:p>
    <w:p w:rsidR="00DD5CC7" w:rsidRDefault="00DD5CC7" w:rsidP="00DD5CC7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  <w:lang w:val="en-US"/>
        </w:rPr>
        <w:t>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ED4BFB" w:rsidRPr="00B61A66" w:rsidRDefault="00ED4BFB" w:rsidP="00A81DF4">
      <w:pPr>
        <w:pStyle w:val="a9"/>
        <w:numPr>
          <w:ilvl w:val="0"/>
          <w:numId w:val="23"/>
        </w:numPr>
        <w:ind w:left="0" w:firstLine="709"/>
        <w:jc w:val="both"/>
      </w:pPr>
      <w:r w:rsidRPr="00A81DF4">
        <w:rPr>
          <w:szCs w:val="28"/>
        </w:rPr>
        <w:t>Открытый конкурс</w:t>
      </w:r>
      <w:r w:rsidRPr="00015662">
        <w:t xml:space="preserve"> </w:t>
      </w:r>
      <w:r>
        <w:t>№</w:t>
      </w:r>
      <w:r w:rsidRPr="00A81DF4">
        <w:rPr>
          <w:snapToGrid w:val="0"/>
        </w:rPr>
        <w:t xml:space="preserve"> </w:t>
      </w:r>
      <w:r w:rsidR="00A81DF4" w:rsidRPr="00B93BE5">
        <w:t>ОК/002/ЗСИБ/0003</w:t>
      </w:r>
      <w:r>
        <w:t xml:space="preserve"> </w:t>
      </w:r>
      <w:r w:rsidR="00A81DF4" w:rsidRPr="00A81DF4">
        <w:rPr>
          <w:szCs w:val="28"/>
        </w:rPr>
        <w:t xml:space="preserve">на право заключения </w:t>
      </w:r>
      <w:proofErr w:type="gramStart"/>
      <w:r w:rsidR="00A81DF4" w:rsidRPr="00A81DF4">
        <w:rPr>
          <w:szCs w:val="28"/>
        </w:rPr>
        <w:t>договора</w:t>
      </w:r>
      <w:proofErr w:type="gramEnd"/>
      <w:r w:rsidR="00A81DF4" w:rsidRPr="00A81DF4">
        <w:rPr>
          <w:szCs w:val="28"/>
        </w:rPr>
        <w:t xml:space="preserve"> </w:t>
      </w:r>
      <w:r w:rsidR="00A81DF4" w:rsidRPr="00B93BE5">
        <w:t xml:space="preserve">на выполнение работ по капитальному ремонту объекта: автомобильная дорога подъездная на ст. </w:t>
      </w:r>
      <w:proofErr w:type="spellStart"/>
      <w:r w:rsidR="00A81DF4" w:rsidRPr="00B93BE5">
        <w:t>Клещиха</w:t>
      </w:r>
      <w:proofErr w:type="spellEnd"/>
      <w:r w:rsidR="00A81DF4" w:rsidRPr="00B93BE5">
        <w:t xml:space="preserve"> г. Новосибирск, инв.</w:t>
      </w:r>
      <w:r w:rsidR="00A81DF4">
        <w:t xml:space="preserve"> </w:t>
      </w:r>
      <w:r w:rsidR="00756CC4">
        <w:t xml:space="preserve">                    </w:t>
      </w:r>
      <w:r w:rsidR="00A81DF4" w:rsidRPr="00B93BE5">
        <w:lastRenderedPageBreak/>
        <w:t>№ 020000757 на филиале ОАО «ТрансКонтейнер» на Западно-Сибирской железно</w:t>
      </w:r>
      <w:r w:rsidR="00A81DF4">
        <w:t xml:space="preserve">й дороге в 2013 году </w:t>
      </w:r>
      <w:r w:rsidRPr="00A81DF4">
        <w:rPr>
          <w:szCs w:val="28"/>
        </w:rPr>
        <w:t xml:space="preserve"> </w:t>
      </w:r>
      <w:r w:rsidR="00A81DF4">
        <w:rPr>
          <w:szCs w:val="28"/>
        </w:rPr>
        <w:t xml:space="preserve">по Лоту №1 </w:t>
      </w:r>
      <w:r w:rsidRPr="00A81DF4">
        <w:rPr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ED4BFB" w:rsidRPr="00C51773" w:rsidRDefault="00ED4BFB" w:rsidP="00B61A66">
      <w:pPr>
        <w:numPr>
          <w:ilvl w:val="0"/>
          <w:numId w:val="23"/>
        </w:numPr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Pr="00C51773">
        <w:rPr>
          <w:szCs w:val="28"/>
        </w:rPr>
        <w:t>аявка на участие в конкурсе, поданная ООО «</w:t>
      </w:r>
      <w:proofErr w:type="spellStart"/>
      <w:r>
        <w:rPr>
          <w:szCs w:val="28"/>
        </w:rPr>
        <w:t>СибКомСтрой</w:t>
      </w:r>
      <w:proofErr w:type="spellEnd"/>
      <w:r w:rsidRPr="00C51773">
        <w:rPr>
          <w:szCs w:val="28"/>
        </w:rPr>
        <w:t>», признана соответствующей требованиям конкурсной документации.</w:t>
      </w:r>
    </w:p>
    <w:p w:rsidR="00A81DF4" w:rsidRPr="008C40F2" w:rsidRDefault="00A81DF4" w:rsidP="008C40F2">
      <w:pPr>
        <w:pStyle w:val="a9"/>
        <w:numPr>
          <w:ilvl w:val="0"/>
          <w:numId w:val="23"/>
        </w:numPr>
        <w:ind w:left="0" w:firstLine="709"/>
        <w:jc w:val="both"/>
        <w:rPr>
          <w:lang w:eastAsia="en-US"/>
        </w:rPr>
      </w:pPr>
      <w:proofErr w:type="gramStart"/>
      <w:r w:rsidRPr="000E60E5">
        <w:t xml:space="preserve">Согласившись с выводами и предложениями Постоянной рабочей группы филиала ОАО «ТрансКонтейнер» на </w:t>
      </w:r>
      <w:r>
        <w:t>Западно</w:t>
      </w:r>
      <w:r w:rsidRPr="000E60E5">
        <w:t>-Сибирской железной дороге (Протокол № 1/1ПРГ заседания, состоявшегося  21 мая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0E60E5">
        <w:t xml:space="preserve"> поставщика (исполнителя, подрядчика) </w:t>
      </w:r>
      <w:r w:rsidR="005F68B3">
        <w:t xml:space="preserve">                  </w:t>
      </w:r>
      <w:r w:rsidRPr="000E60E5">
        <w:t>ООО «</w:t>
      </w:r>
      <w:proofErr w:type="spellStart"/>
      <w:r>
        <w:t>СибКомСтрой</w:t>
      </w:r>
      <w:proofErr w:type="spellEnd"/>
      <w:r w:rsidRPr="000E60E5">
        <w:t>» на следующих условиях:</w:t>
      </w:r>
    </w:p>
    <w:p w:rsidR="00A81DF4" w:rsidRPr="00520154" w:rsidRDefault="00A81DF4" w:rsidP="008C40F2">
      <w:pPr>
        <w:pStyle w:val="ab"/>
        <w:ind w:firstLine="642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>Предмет договора:</w:t>
      </w:r>
      <w:r w:rsidRPr="00520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работ по </w:t>
      </w:r>
      <w:r w:rsidRPr="00520154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52015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520154">
        <w:rPr>
          <w:sz w:val="28"/>
          <w:szCs w:val="28"/>
        </w:rPr>
        <w:t xml:space="preserve"> объекта: «Автомобильная дорога подъездная» на станции </w:t>
      </w:r>
      <w:proofErr w:type="spellStart"/>
      <w:r w:rsidRPr="00520154">
        <w:rPr>
          <w:sz w:val="28"/>
          <w:szCs w:val="28"/>
        </w:rPr>
        <w:t>Клещиха</w:t>
      </w:r>
      <w:proofErr w:type="spellEnd"/>
      <w:r w:rsidRPr="00520154">
        <w:rPr>
          <w:sz w:val="28"/>
          <w:szCs w:val="28"/>
        </w:rPr>
        <w:t xml:space="preserve">, </w:t>
      </w:r>
      <w:r>
        <w:rPr>
          <w:sz w:val="28"/>
          <w:szCs w:val="28"/>
        </w:rPr>
        <w:t>инв.№020000757</w:t>
      </w:r>
      <w:r w:rsidRPr="00520154">
        <w:rPr>
          <w:sz w:val="28"/>
          <w:szCs w:val="28"/>
        </w:rPr>
        <w:t xml:space="preserve">, </w:t>
      </w:r>
      <w:proofErr w:type="gramStart"/>
      <w:r w:rsidRPr="00520154">
        <w:rPr>
          <w:sz w:val="28"/>
          <w:szCs w:val="28"/>
        </w:rPr>
        <w:t>расположенного</w:t>
      </w:r>
      <w:proofErr w:type="gramEnd"/>
      <w:r w:rsidRPr="00520154">
        <w:rPr>
          <w:sz w:val="28"/>
          <w:szCs w:val="28"/>
        </w:rPr>
        <w:t xml:space="preserve"> по адресу: г. Новосибирск, ул. </w:t>
      </w:r>
      <w:proofErr w:type="spellStart"/>
      <w:r w:rsidRPr="00520154">
        <w:rPr>
          <w:sz w:val="28"/>
          <w:szCs w:val="28"/>
        </w:rPr>
        <w:t>Толмачевская</w:t>
      </w:r>
      <w:proofErr w:type="spellEnd"/>
      <w:r w:rsidRPr="00520154">
        <w:rPr>
          <w:sz w:val="28"/>
          <w:szCs w:val="28"/>
        </w:rPr>
        <w:t>, 1.</w:t>
      </w:r>
    </w:p>
    <w:p w:rsidR="00A81DF4" w:rsidRPr="00520154" w:rsidRDefault="00A81DF4" w:rsidP="008C40F2">
      <w:pPr>
        <w:pStyle w:val="ab"/>
        <w:ind w:firstLine="642"/>
        <w:jc w:val="both"/>
        <w:rPr>
          <w:b/>
          <w:sz w:val="28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 w:rsidRPr="00520154">
        <w:rPr>
          <w:color w:val="000000"/>
          <w:sz w:val="28"/>
          <w:szCs w:val="28"/>
        </w:rPr>
        <w:t xml:space="preserve">8 687 604,00 </w:t>
      </w:r>
      <w:r>
        <w:rPr>
          <w:color w:val="000000"/>
          <w:sz w:val="28"/>
          <w:szCs w:val="28"/>
        </w:rPr>
        <w:t xml:space="preserve">руб. </w:t>
      </w:r>
      <w:r w:rsidRPr="00520154">
        <w:rPr>
          <w:color w:val="000000"/>
          <w:sz w:val="28"/>
          <w:szCs w:val="28"/>
        </w:rPr>
        <w:t>(восемь миллионов шестьсот восемьдесят семь тысяч шестьсот четыре рубля 00 копеек)</w:t>
      </w:r>
      <w:r>
        <w:rPr>
          <w:color w:val="000000"/>
          <w:sz w:val="28"/>
          <w:szCs w:val="28"/>
        </w:rPr>
        <w:t xml:space="preserve"> без учета НДС</w:t>
      </w:r>
      <w:r w:rsidRPr="00520154">
        <w:rPr>
          <w:sz w:val="28"/>
          <w:szCs w:val="28"/>
        </w:rPr>
        <w:t xml:space="preserve">. НДС по ставке 18 % начисляется отдельно. </w:t>
      </w:r>
    </w:p>
    <w:p w:rsidR="00A81DF4" w:rsidRPr="00520154" w:rsidRDefault="00A81DF4" w:rsidP="008C40F2">
      <w:pPr>
        <w:pStyle w:val="ab"/>
        <w:ind w:firstLine="642"/>
        <w:jc w:val="both"/>
        <w:rPr>
          <w:sz w:val="28"/>
          <w:szCs w:val="28"/>
        </w:rPr>
      </w:pPr>
      <w:r w:rsidRPr="00520154">
        <w:rPr>
          <w:b/>
          <w:iCs/>
          <w:sz w:val="28"/>
          <w:szCs w:val="28"/>
        </w:rPr>
        <w:t>Форма, сроки и порядок</w:t>
      </w:r>
      <w:r w:rsidRPr="00520154">
        <w:rPr>
          <w:b/>
          <w:sz w:val="28"/>
          <w:szCs w:val="28"/>
        </w:rPr>
        <w:t xml:space="preserve"> оплаты: </w:t>
      </w:r>
      <w:r>
        <w:rPr>
          <w:sz w:val="28"/>
          <w:szCs w:val="28"/>
        </w:rPr>
        <w:t xml:space="preserve">авансовый платеж 10% от общей стоимости работ. Окончательный расчет за выполненные работы производится Заказчиком путем перечисления денежных средств после подписания Сторонами актов сдачи-приемки выполненных работ КС-2, КС-3 в течение 10 (десяти) банковских дней с даты получения </w:t>
      </w:r>
      <w:proofErr w:type="gramStart"/>
      <w:r>
        <w:rPr>
          <w:sz w:val="28"/>
          <w:szCs w:val="28"/>
        </w:rPr>
        <w:t>счет-фактуры</w:t>
      </w:r>
      <w:proofErr w:type="gramEnd"/>
      <w:r>
        <w:rPr>
          <w:sz w:val="28"/>
          <w:szCs w:val="28"/>
        </w:rPr>
        <w:t xml:space="preserve">.   </w:t>
      </w:r>
      <w:r w:rsidRPr="00520154">
        <w:rPr>
          <w:sz w:val="28"/>
          <w:szCs w:val="28"/>
        </w:rPr>
        <w:t xml:space="preserve"> </w:t>
      </w:r>
    </w:p>
    <w:p w:rsidR="00A81DF4" w:rsidRPr="00A81DF4" w:rsidRDefault="00A81DF4" w:rsidP="008C40F2">
      <w:pPr>
        <w:ind w:firstLine="642"/>
        <w:jc w:val="both"/>
        <w:rPr>
          <w:szCs w:val="28"/>
        </w:rPr>
      </w:pPr>
      <w:r w:rsidRPr="00A81DF4">
        <w:rPr>
          <w:b/>
          <w:szCs w:val="28"/>
        </w:rPr>
        <w:t>Срок выполнения работ</w:t>
      </w:r>
      <w:r w:rsidRPr="00A81DF4">
        <w:rPr>
          <w:szCs w:val="28"/>
        </w:rPr>
        <w:t xml:space="preserve">: </w:t>
      </w:r>
      <w:r w:rsidRPr="00A81DF4">
        <w:rPr>
          <w:iCs/>
          <w:szCs w:val="28"/>
          <w:lang w:val="en-US"/>
        </w:rPr>
        <w:t>c</w:t>
      </w:r>
      <w:r w:rsidRPr="00A81DF4">
        <w:rPr>
          <w:iCs/>
          <w:szCs w:val="28"/>
        </w:rPr>
        <w:t xml:space="preserve"> даты подписания договора до 30.09.2013.</w:t>
      </w:r>
    </w:p>
    <w:p w:rsidR="00A81DF4" w:rsidRDefault="00A81DF4" w:rsidP="008C40F2">
      <w:pPr>
        <w:pStyle w:val="ab"/>
        <w:ind w:firstLine="642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 xml:space="preserve">Место выполнения: </w:t>
      </w:r>
      <w:r w:rsidRPr="00520154">
        <w:rPr>
          <w:sz w:val="28"/>
          <w:szCs w:val="28"/>
        </w:rPr>
        <w:t xml:space="preserve">г. Новосибирск, ул. </w:t>
      </w:r>
      <w:proofErr w:type="spellStart"/>
      <w:r w:rsidRPr="00520154">
        <w:rPr>
          <w:sz w:val="28"/>
          <w:szCs w:val="28"/>
        </w:rPr>
        <w:t>Толмачевская</w:t>
      </w:r>
      <w:proofErr w:type="spellEnd"/>
      <w:r w:rsidRPr="00520154">
        <w:rPr>
          <w:sz w:val="28"/>
          <w:szCs w:val="28"/>
        </w:rPr>
        <w:t xml:space="preserve">, 1, агентство на ст. </w:t>
      </w:r>
      <w:proofErr w:type="spellStart"/>
      <w:r w:rsidRPr="00520154">
        <w:rPr>
          <w:sz w:val="28"/>
          <w:szCs w:val="28"/>
        </w:rPr>
        <w:t>Клещиха</w:t>
      </w:r>
      <w:proofErr w:type="spellEnd"/>
      <w:r w:rsidRPr="00520154">
        <w:rPr>
          <w:sz w:val="28"/>
          <w:szCs w:val="28"/>
        </w:rPr>
        <w:t xml:space="preserve"> филиала ОАО «ТрансКонтейнер» на Западно-Сибирской железной дороге.</w:t>
      </w:r>
    </w:p>
    <w:p w:rsidR="00A81DF4" w:rsidRPr="008C40F2" w:rsidRDefault="00A81DF4" w:rsidP="00BC6FEA">
      <w:pPr>
        <w:pStyle w:val="ab"/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Поручить д</w:t>
      </w:r>
      <w:r w:rsidRPr="00B510BE">
        <w:rPr>
          <w:sz w:val="28"/>
          <w:szCs w:val="28"/>
        </w:rPr>
        <w:t xml:space="preserve">иректору филиала ОАО </w:t>
      </w:r>
      <w:r w:rsidRPr="00B510BE">
        <w:rPr>
          <w:bCs/>
          <w:snapToGrid w:val="0"/>
          <w:sz w:val="28"/>
          <w:szCs w:val="28"/>
        </w:rPr>
        <w:t xml:space="preserve">«ТрансКонтейнер» на </w:t>
      </w:r>
      <w:r w:rsidR="00BC6FEA" w:rsidRPr="00BC6FEA">
        <w:rPr>
          <w:sz w:val="28"/>
          <w:szCs w:val="28"/>
        </w:rPr>
        <w:t xml:space="preserve">Западно-Сибирской </w:t>
      </w:r>
      <w:r w:rsidRPr="00B510BE">
        <w:rPr>
          <w:bCs/>
          <w:snapToGrid w:val="0"/>
          <w:sz w:val="28"/>
          <w:szCs w:val="28"/>
        </w:rPr>
        <w:t>железной дороге</w:t>
      </w:r>
      <w:r w:rsidR="00BC6FEA">
        <w:rPr>
          <w:bCs/>
          <w:snapToGrid w:val="0"/>
          <w:sz w:val="28"/>
          <w:szCs w:val="28"/>
        </w:rPr>
        <w:t xml:space="preserve"> Касаткину В.Ф.</w:t>
      </w:r>
      <w:r w:rsidRPr="00B510BE">
        <w:rPr>
          <w:bCs/>
          <w:snapToGrid w:val="0"/>
          <w:sz w:val="28"/>
          <w:szCs w:val="28"/>
        </w:rPr>
        <w:t>:</w:t>
      </w:r>
    </w:p>
    <w:p w:rsidR="00A81DF4" w:rsidRPr="00B510BE" w:rsidRDefault="00A81DF4" w:rsidP="00A81DF4">
      <w:pPr>
        <w:pStyle w:val="10"/>
        <w:suppressAutoHyphens/>
        <w:ind w:firstLine="709"/>
        <w:rPr>
          <w:szCs w:val="28"/>
        </w:rPr>
      </w:pPr>
      <w:r>
        <w:rPr>
          <w:bCs/>
          <w:snapToGrid w:val="0"/>
          <w:szCs w:val="28"/>
        </w:rPr>
        <w:t>4.1</w:t>
      </w:r>
      <w:r w:rsidR="005F68B3">
        <w:rPr>
          <w:bCs/>
          <w:snapToGrid w:val="0"/>
          <w:szCs w:val="28"/>
        </w:rPr>
        <w:t xml:space="preserve">  </w:t>
      </w:r>
      <w:r>
        <w:rPr>
          <w:bCs/>
          <w:snapToGrid w:val="0"/>
          <w:szCs w:val="28"/>
        </w:rPr>
        <w:t xml:space="preserve"> </w:t>
      </w:r>
      <w:r w:rsidRPr="00B510BE">
        <w:rPr>
          <w:szCs w:val="28"/>
        </w:rPr>
        <w:t xml:space="preserve">уведомить </w:t>
      </w:r>
      <w:r w:rsidRPr="00C51773">
        <w:rPr>
          <w:szCs w:val="28"/>
        </w:rPr>
        <w:t>ООО «</w:t>
      </w:r>
      <w:proofErr w:type="spellStart"/>
      <w:r>
        <w:rPr>
          <w:szCs w:val="28"/>
        </w:rPr>
        <w:t>СибКомСтрой</w:t>
      </w:r>
      <w:proofErr w:type="spellEnd"/>
      <w:r w:rsidRPr="00C51773">
        <w:rPr>
          <w:szCs w:val="28"/>
        </w:rPr>
        <w:t>»</w:t>
      </w:r>
      <w:r>
        <w:rPr>
          <w:szCs w:val="28"/>
        </w:rPr>
        <w:t xml:space="preserve"> </w:t>
      </w:r>
      <w:r w:rsidRPr="00B510BE">
        <w:rPr>
          <w:szCs w:val="28"/>
        </w:rPr>
        <w:t>о принятом Конкурсной комиссией</w:t>
      </w:r>
      <w:r>
        <w:rPr>
          <w:szCs w:val="28"/>
        </w:rPr>
        <w:t xml:space="preserve"> </w:t>
      </w:r>
      <w:r w:rsidRPr="00B510BE">
        <w:rPr>
          <w:szCs w:val="28"/>
        </w:rPr>
        <w:t>ОАО «ТрансКонтейнер» решении</w:t>
      </w:r>
      <w:r>
        <w:rPr>
          <w:szCs w:val="28"/>
        </w:rPr>
        <w:t>;</w:t>
      </w:r>
    </w:p>
    <w:p w:rsidR="00A81DF4" w:rsidRDefault="00A81DF4" w:rsidP="008C40F2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>4.2</w:t>
      </w:r>
      <w:r w:rsidRPr="00B510BE">
        <w:rPr>
          <w:bCs/>
          <w:snapToGrid w:val="0"/>
          <w:szCs w:val="28"/>
        </w:rPr>
        <w:t xml:space="preserve"> </w:t>
      </w:r>
      <w:r w:rsidRPr="00B510BE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 </w:t>
      </w:r>
      <w:r w:rsidRPr="00C51773">
        <w:rPr>
          <w:szCs w:val="28"/>
        </w:rPr>
        <w:t>ООО «</w:t>
      </w:r>
      <w:proofErr w:type="spellStart"/>
      <w:r>
        <w:rPr>
          <w:szCs w:val="28"/>
        </w:rPr>
        <w:t>СибКомСтрой</w:t>
      </w:r>
      <w:proofErr w:type="spellEnd"/>
      <w:r w:rsidRPr="00C51773">
        <w:rPr>
          <w:szCs w:val="28"/>
        </w:rPr>
        <w:t>»</w:t>
      </w:r>
      <w:r>
        <w:rPr>
          <w:szCs w:val="28"/>
        </w:rPr>
        <w:t>;</w:t>
      </w:r>
    </w:p>
    <w:p w:rsidR="00A81DF4" w:rsidRPr="008C40F2" w:rsidRDefault="00A81DF4" w:rsidP="008C40F2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 xml:space="preserve">4.3  провести работу по </w:t>
      </w:r>
      <w:r w:rsidR="00606A04">
        <w:rPr>
          <w:szCs w:val="28"/>
        </w:rPr>
        <w:t xml:space="preserve">информированию широкого круга потенциальных участников о проводимых </w:t>
      </w:r>
      <w:r>
        <w:rPr>
          <w:szCs w:val="28"/>
        </w:rPr>
        <w:t>конкурсных процедурах.</w:t>
      </w:r>
    </w:p>
    <w:p w:rsidR="00ED4BFB" w:rsidRPr="00ED4BFB" w:rsidRDefault="00ED4BFB" w:rsidP="00B61A66">
      <w:pPr>
        <w:pStyle w:val="a9"/>
        <w:ind w:left="0" w:firstLine="709"/>
        <w:jc w:val="both"/>
        <w:rPr>
          <w:i/>
          <w:szCs w:val="28"/>
        </w:rPr>
      </w:pPr>
    </w:p>
    <w:p w:rsidR="00E86AF7" w:rsidRPr="00DC595C" w:rsidRDefault="008F6B55" w:rsidP="00D968B0">
      <w:pPr>
        <w:ind w:firstLine="709"/>
        <w:jc w:val="both"/>
        <w:rPr>
          <w:szCs w:val="28"/>
        </w:rPr>
      </w:pPr>
      <w:r w:rsidRPr="00DC595C">
        <w:rPr>
          <w:b/>
        </w:rPr>
        <w:t>….</w:t>
      </w: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E431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  <w:r w:rsidR="00565933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8C40F2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D71D25" w:rsidRPr="00D71D25">
        <w:t xml:space="preserve">                </w:t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565933">
        <w:t>2</w:t>
      </w:r>
      <w:r w:rsidR="00E97723" w:rsidRPr="005313CE">
        <w:t xml:space="preserve">» </w:t>
      </w:r>
      <w:r w:rsidR="005D2A50">
        <w:t>июля</w:t>
      </w:r>
      <w:r w:rsidR="005D2A50" w:rsidRPr="005313CE">
        <w:t xml:space="preserve"> </w:t>
      </w:r>
      <w:r w:rsidR="00E97723" w:rsidRPr="005313CE">
        <w:t>2013 год</w:t>
      </w:r>
    </w:p>
    <w:sectPr w:rsidR="008C40F2" w:rsidSect="00B2572D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2D21"/>
    <w:multiLevelType w:val="hybridMultilevel"/>
    <w:tmpl w:val="7BCEF92C"/>
    <w:lvl w:ilvl="0" w:tplc="B09836A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1E1689"/>
    <w:multiLevelType w:val="multilevel"/>
    <w:tmpl w:val="5080973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3">
    <w:nsid w:val="3B5901D7"/>
    <w:multiLevelType w:val="hybridMultilevel"/>
    <w:tmpl w:val="DD408A10"/>
    <w:lvl w:ilvl="0" w:tplc="9F7275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13450"/>
    <w:multiLevelType w:val="hybridMultilevel"/>
    <w:tmpl w:val="821AACE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8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4A92083C"/>
    <w:multiLevelType w:val="hybridMultilevel"/>
    <w:tmpl w:val="D6EEFB92"/>
    <w:lvl w:ilvl="0" w:tplc="78C47D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F917DE7"/>
    <w:multiLevelType w:val="multilevel"/>
    <w:tmpl w:val="40C8CBE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6" w:hanging="2160"/>
      </w:pPr>
      <w:rPr>
        <w:rFonts w:hint="default"/>
      </w:rPr>
    </w:lvl>
  </w:abstractNum>
  <w:abstractNum w:abstractNumId="22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32D3F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041D6B"/>
    <w:multiLevelType w:val="hybridMultilevel"/>
    <w:tmpl w:val="B4DCD34A"/>
    <w:lvl w:ilvl="0" w:tplc="B8ECE3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78041AC"/>
    <w:multiLevelType w:val="hybridMultilevel"/>
    <w:tmpl w:val="3D1A96FC"/>
    <w:lvl w:ilvl="0" w:tplc="9B604A0C">
      <w:start w:val="7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26"/>
  </w:num>
  <w:num w:numId="34">
    <w:abstractNumId w:val="9"/>
  </w:num>
  <w:num w:numId="35">
    <w:abstractNumId w:val="13"/>
  </w:num>
  <w:num w:numId="36">
    <w:abstractNumId w:val="15"/>
  </w:num>
  <w:num w:numId="37">
    <w:abstractNumId w:val="21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316"/>
    <w:rsid w:val="00001D38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67CFD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0878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07FA1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C7343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48D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5A85"/>
    <w:rsid w:val="00417758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47F1A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2F0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E4C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5933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155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2A50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8B3"/>
    <w:rsid w:val="005F6DA8"/>
    <w:rsid w:val="006001D2"/>
    <w:rsid w:val="00602A21"/>
    <w:rsid w:val="00605421"/>
    <w:rsid w:val="00606619"/>
    <w:rsid w:val="00606889"/>
    <w:rsid w:val="00606A04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36F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CC4"/>
    <w:rsid w:val="00760E23"/>
    <w:rsid w:val="0076258F"/>
    <w:rsid w:val="0076331B"/>
    <w:rsid w:val="00764164"/>
    <w:rsid w:val="00764F3D"/>
    <w:rsid w:val="0076621D"/>
    <w:rsid w:val="00766E3A"/>
    <w:rsid w:val="00773B16"/>
    <w:rsid w:val="00775F12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34E3"/>
    <w:rsid w:val="008254F8"/>
    <w:rsid w:val="008270D0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2D54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A8"/>
    <w:rsid w:val="008A513C"/>
    <w:rsid w:val="008A5D97"/>
    <w:rsid w:val="008A6A58"/>
    <w:rsid w:val="008B095A"/>
    <w:rsid w:val="008B14A3"/>
    <w:rsid w:val="008B181D"/>
    <w:rsid w:val="008B1B2E"/>
    <w:rsid w:val="008C3A7A"/>
    <w:rsid w:val="008C40F2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6B55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31BD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DF4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7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C6FE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1699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768B3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1D25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595C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11BC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CBD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DA40-748E-4DD5-A1A1-F993BF14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2013-07-02T06:11:00Z</cp:lastPrinted>
  <dcterms:created xsi:type="dcterms:W3CDTF">2013-07-02T12:53:00Z</dcterms:created>
  <dcterms:modified xsi:type="dcterms:W3CDTF">2013-07-02T13:08:00Z</dcterms:modified>
</cp:coreProperties>
</file>