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786981" w:rsidRDefault="00786981" w:rsidP="00786981">
      <w:pPr>
        <w:tabs>
          <w:tab w:val="left" w:pos="5103"/>
        </w:tabs>
        <w:suppressAutoHyphens/>
        <w:ind w:left="4962"/>
        <w:jc w:val="both"/>
        <w:rPr>
          <w:b/>
          <w:bCs/>
          <w:sz w:val="28"/>
          <w:szCs w:val="28"/>
          <w:highlight w:val="cyan"/>
        </w:rPr>
      </w:pPr>
    </w:p>
    <w:p w:rsidR="00786981" w:rsidRPr="00B71235" w:rsidRDefault="00786981" w:rsidP="00786981">
      <w:pPr>
        <w:tabs>
          <w:tab w:val="left" w:pos="5103"/>
        </w:tabs>
        <w:suppressAutoHyphens/>
        <w:ind w:left="4962"/>
        <w:jc w:val="both"/>
        <w:rPr>
          <w:b/>
          <w:bCs/>
          <w:sz w:val="28"/>
          <w:szCs w:val="28"/>
        </w:rPr>
      </w:pPr>
      <w:r w:rsidRPr="00B71235">
        <w:rPr>
          <w:b/>
          <w:bCs/>
          <w:sz w:val="28"/>
          <w:szCs w:val="28"/>
        </w:rPr>
        <w:t xml:space="preserve">Председатель Конкурсной комиссии </w:t>
      </w:r>
    </w:p>
    <w:p w:rsidR="00786981" w:rsidRPr="00B71235" w:rsidRDefault="00786981" w:rsidP="00786981">
      <w:pPr>
        <w:tabs>
          <w:tab w:val="left" w:pos="5103"/>
        </w:tabs>
        <w:suppressAutoHyphens/>
        <w:ind w:left="4962"/>
        <w:jc w:val="both"/>
        <w:rPr>
          <w:b/>
          <w:bCs/>
          <w:sz w:val="28"/>
          <w:szCs w:val="28"/>
        </w:rPr>
      </w:pPr>
      <w:r w:rsidRPr="00B71235">
        <w:rPr>
          <w:b/>
          <w:bCs/>
          <w:sz w:val="28"/>
          <w:szCs w:val="28"/>
        </w:rPr>
        <w:t xml:space="preserve">Дальневосточного филиала ОАО «ТрансКонтейнер» </w:t>
      </w:r>
    </w:p>
    <w:p w:rsidR="00786981" w:rsidRPr="00B71235" w:rsidRDefault="00786981" w:rsidP="00786981">
      <w:pPr>
        <w:tabs>
          <w:tab w:val="left" w:pos="5103"/>
        </w:tabs>
        <w:suppressAutoHyphens/>
        <w:ind w:left="4962"/>
        <w:jc w:val="both"/>
        <w:rPr>
          <w:b/>
          <w:bCs/>
          <w:sz w:val="28"/>
          <w:szCs w:val="28"/>
        </w:rPr>
      </w:pPr>
    </w:p>
    <w:p w:rsidR="00786981" w:rsidRPr="00B71235" w:rsidRDefault="00786981" w:rsidP="00786981">
      <w:pPr>
        <w:tabs>
          <w:tab w:val="left" w:pos="5103"/>
        </w:tabs>
        <w:suppressAutoHyphens/>
        <w:ind w:left="4962"/>
        <w:jc w:val="both"/>
        <w:rPr>
          <w:b/>
          <w:bCs/>
          <w:sz w:val="28"/>
          <w:szCs w:val="28"/>
        </w:rPr>
      </w:pPr>
      <w:r w:rsidRPr="00B71235">
        <w:rPr>
          <w:b/>
          <w:bCs/>
          <w:sz w:val="28"/>
          <w:szCs w:val="28"/>
        </w:rPr>
        <w:t>____________________ П.С. Силин</w:t>
      </w:r>
    </w:p>
    <w:p w:rsidR="00786981" w:rsidRPr="00B71235" w:rsidRDefault="00786981" w:rsidP="00786981">
      <w:pPr>
        <w:tabs>
          <w:tab w:val="left" w:pos="5103"/>
        </w:tabs>
        <w:suppressAutoHyphens/>
        <w:ind w:left="4962"/>
        <w:jc w:val="both"/>
        <w:rPr>
          <w:rFonts w:eastAsia="Arial Unicode MS"/>
        </w:rPr>
      </w:pPr>
    </w:p>
    <w:p w:rsidR="00786981" w:rsidRPr="00CE350B" w:rsidRDefault="00786981" w:rsidP="00786981">
      <w:pPr>
        <w:tabs>
          <w:tab w:val="left" w:pos="5103"/>
        </w:tabs>
        <w:suppressAutoHyphens/>
        <w:ind w:left="4962"/>
        <w:jc w:val="both"/>
        <w:rPr>
          <w:b/>
          <w:bCs/>
          <w:sz w:val="28"/>
        </w:rPr>
      </w:pPr>
      <w:r w:rsidRPr="00B71235">
        <w:rPr>
          <w:b/>
          <w:bCs/>
          <w:sz w:val="28"/>
        </w:rPr>
        <w:t>«__»________________2013г.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left="0" w:firstLine="709"/>
      </w:pPr>
      <w:proofErr w:type="gramStart"/>
      <w:r w:rsidRPr="00FF5E07">
        <w:rPr>
          <w:b/>
        </w:rPr>
        <w:t xml:space="preserve">Открытое акционерное общество «Центр по перевозке грузов в контейнерах «ТрансКонтейнер» (ОАО «ТрансКонтейнер») </w:t>
      </w:r>
      <w:r w:rsidR="000E0AA2" w:rsidRPr="003D419A">
        <w:rPr>
          <w:b/>
          <w:szCs w:val="28"/>
        </w:rPr>
        <w:t xml:space="preserve">в лице Дальневосточного филиала ОАО «ТрансКонтейнер»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утвержденным решением Совета директоров</w:t>
      </w:r>
      <w:proofErr w:type="gramEnd"/>
      <w:r w:rsidR="007424AA">
        <w:t xml:space="preserve">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конкурс</w:t>
      </w:r>
      <w:r>
        <w:t xml:space="preserve"> </w:t>
      </w:r>
      <w:r w:rsidR="00666C9B">
        <w:br/>
      </w:r>
      <w:r w:rsidR="00CB4A8A" w:rsidRPr="00B71235">
        <w:rPr>
          <w:snapToGrid w:val="0"/>
        </w:rPr>
        <w:t>№ ОК/003/НКПДВЖД/</w:t>
      </w:r>
      <w:r w:rsidR="00CB4A8A">
        <w:rPr>
          <w:snapToGrid w:val="0"/>
        </w:rPr>
        <w:t>0003</w:t>
      </w:r>
      <w:r w:rsidRPr="00A65E18">
        <w:t xml:space="preserve"> </w:t>
      </w:r>
      <w:r w:rsidRPr="00CE350B">
        <w:t xml:space="preserve"> (далее – </w:t>
      </w:r>
      <w:r>
        <w:t>открытый к</w:t>
      </w:r>
      <w:r w:rsidRPr="00CE350B">
        <w:t>онкурс)</w:t>
      </w:r>
      <w:r w:rsidRPr="00FF5E07">
        <w:rPr>
          <w:szCs w:val="28"/>
        </w:rPr>
        <w:t xml:space="preserve"> на право заключения договора </w:t>
      </w:r>
      <w:r>
        <w:t>на</w:t>
      </w:r>
      <w:r w:rsidR="000E0AA2" w:rsidRPr="003D419A">
        <w:rPr>
          <w:szCs w:val="28"/>
        </w:rPr>
        <w:t xml:space="preserve"> выполнение работ по модернизации объекта системы видеонаблюдения </w:t>
      </w:r>
      <w:r w:rsidR="000E0AA2" w:rsidRPr="00AA44DA">
        <w:t>инвентарный номер №015/02/00000027</w:t>
      </w:r>
      <w:r>
        <w:t xml:space="preserve"> </w:t>
      </w:r>
      <w:r w:rsidRPr="00FA46BB">
        <w:t>в</w:t>
      </w:r>
      <w:r>
        <w:t xml:space="preserve"> </w:t>
      </w:r>
      <w:r w:rsidRPr="00FA46BB">
        <w:t>201</w:t>
      </w:r>
      <w:r w:rsidR="000E0AA2">
        <w:t>3</w:t>
      </w:r>
      <w:r w:rsidRPr="00FA46BB">
        <w:t xml:space="preserve"> году.</w:t>
      </w:r>
    </w:p>
    <w:p w:rsidR="00B412D5" w:rsidRPr="0056620A" w:rsidRDefault="00B412D5" w:rsidP="008365EB">
      <w:pPr>
        <w:pStyle w:val="12"/>
        <w:numPr>
          <w:ilvl w:val="2"/>
          <w:numId w:val="4"/>
        </w:numPr>
        <w:suppressAutoHyphens/>
        <w:ind w:left="0" w:firstLine="709"/>
      </w:pPr>
      <w:r w:rsidRPr="0048481A">
        <w:t>Начальная (максимальная) цена договора</w:t>
      </w:r>
      <w:r w:rsidRPr="001A2021">
        <w:t xml:space="preserve"> </w:t>
      </w:r>
      <w:r w:rsidR="000A1592">
        <w:t xml:space="preserve"> </w:t>
      </w:r>
      <w:r w:rsidRPr="0048481A">
        <w:t xml:space="preserve">составляет </w:t>
      </w:r>
      <w:r w:rsidR="000E0AA2">
        <w:t>800</w:t>
      </w:r>
      <w:r w:rsidR="00B71235">
        <w:t xml:space="preserve"> </w:t>
      </w:r>
      <w:r w:rsidR="000E0AA2">
        <w:t>000</w:t>
      </w:r>
      <w:r w:rsidR="009606D0">
        <w:t xml:space="preserve"> </w:t>
      </w:r>
      <w:r w:rsidRPr="0048481A">
        <w:t xml:space="preserve">рублей 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B71235" w:rsidRDefault="00B412D5" w:rsidP="008365EB">
      <w:pPr>
        <w:pStyle w:val="12"/>
        <w:numPr>
          <w:ilvl w:val="2"/>
          <w:numId w:val="4"/>
        </w:numPr>
        <w:suppressAutoHyphens/>
        <w:ind w:left="0" w:firstLine="709"/>
      </w:pPr>
      <w:r w:rsidRPr="00A65E18">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B71235">
        <w:t xml:space="preserve">в </w:t>
      </w:r>
      <w:r w:rsidR="00D57073" w:rsidRPr="00B71235">
        <w:t>16</w:t>
      </w:r>
      <w:r w:rsidR="004F0906" w:rsidRPr="00B71235">
        <w:t xml:space="preserve"> часов 00 минут </w:t>
      </w:r>
      <w:r w:rsidR="003677F1" w:rsidRPr="00B71235">
        <w:t>м</w:t>
      </w:r>
      <w:r w:rsidR="00123FC8" w:rsidRPr="00B71235">
        <w:t>естн</w:t>
      </w:r>
      <w:r w:rsidR="003677F1" w:rsidRPr="00B71235">
        <w:t xml:space="preserve">ого времени </w:t>
      </w:r>
      <w:r w:rsidR="004F0906" w:rsidRPr="00B71235">
        <w:t>«</w:t>
      </w:r>
      <w:r w:rsidR="00CB4A8A" w:rsidRPr="00B71235">
        <w:t>0</w:t>
      </w:r>
      <w:r w:rsidR="00B71235" w:rsidRPr="00B71235">
        <w:t>6</w:t>
      </w:r>
      <w:r w:rsidR="004F0906" w:rsidRPr="00B71235">
        <w:t xml:space="preserve">» </w:t>
      </w:r>
      <w:r w:rsidR="00CB4A8A" w:rsidRPr="00B71235">
        <w:t>июня</w:t>
      </w:r>
      <w:r w:rsidR="004F0906" w:rsidRPr="00B71235">
        <w:t xml:space="preserve"> 2013 года</w:t>
      </w:r>
      <w:r w:rsidRPr="00B71235">
        <w:t>.</w:t>
      </w:r>
    </w:p>
    <w:p w:rsidR="00B412D5" w:rsidRPr="00A65E18" w:rsidRDefault="00B412D5" w:rsidP="008365EB">
      <w:pPr>
        <w:pStyle w:val="12"/>
        <w:numPr>
          <w:ilvl w:val="2"/>
          <w:numId w:val="4"/>
        </w:numPr>
        <w:suppressAutoHyphens/>
        <w:ind w:left="0" w:firstLine="709"/>
      </w:pPr>
      <w:r>
        <w:lastRenderedPageBreak/>
        <w:t xml:space="preserve">Организатором открытого конкурса является </w:t>
      </w:r>
      <w:r w:rsidR="000C6F74">
        <w:br/>
      </w:r>
      <w:r>
        <w:t xml:space="preserve">ОАО «ТрансКонтейнер». Функции Организатора </w:t>
      </w:r>
      <w:r w:rsidR="00B71235">
        <w:t xml:space="preserve">выполняет </w:t>
      </w:r>
      <w:r w:rsidR="000E0AA2">
        <w:t xml:space="preserve">Постоянная рабочая группа </w:t>
      </w:r>
      <w:r w:rsidR="000E0AA2" w:rsidRPr="009150FC">
        <w:t xml:space="preserve">Конкурсной комиссии аппарата управления </w:t>
      </w:r>
      <w:r w:rsidR="000E0AA2" w:rsidRPr="009150FC">
        <w:br/>
        <w:t xml:space="preserve">Дальневосточного филиала ОАО «ТрансКонтейнер» (далее – Конкурсная комиссия). </w:t>
      </w:r>
      <w:r w:rsidR="000E0AA2" w:rsidRPr="00BA0ABD">
        <w:t>Адрес:</w:t>
      </w:r>
      <w:r w:rsidR="000E0AA2" w:rsidRPr="009150FC">
        <w:rPr>
          <w:i/>
        </w:rPr>
        <w:t xml:space="preserve"> </w:t>
      </w:r>
      <w:r w:rsidR="000E0AA2" w:rsidRPr="009150FC">
        <w:t>68</w:t>
      </w:r>
      <w:r w:rsidR="000E0AA2">
        <w:t>0</w:t>
      </w:r>
      <w:r w:rsidR="000E0AA2" w:rsidRPr="009150FC">
        <w:t>000,</w:t>
      </w:r>
      <w:r w:rsidR="000E0AA2">
        <w:t xml:space="preserve"> г. Хабаровск, ул. Дзержинского</w:t>
      </w:r>
      <w:r w:rsidR="000E0AA2" w:rsidRPr="009150FC">
        <w:t>, д</w:t>
      </w:r>
      <w:r w:rsidR="000E0AA2">
        <w:t>.</w:t>
      </w:r>
      <w:r w:rsidR="000E0AA2" w:rsidRPr="009150FC">
        <w:t xml:space="preserve"> 65, этаж 3, кабинет №10</w:t>
      </w:r>
      <w:r w:rsidR="00B71235">
        <w:t>.</w:t>
      </w:r>
      <w:r w:rsidR="000E0AA2" w:rsidRPr="009150FC">
        <w:t xml:space="preserve"> Контактно</w:t>
      </w:r>
      <w:proofErr w:type="gramStart"/>
      <w:r w:rsidR="000E0AA2" w:rsidRPr="009150FC">
        <w:t>е(</w:t>
      </w:r>
      <w:proofErr w:type="spellStart"/>
      <w:proofErr w:type="gramEnd"/>
      <w:r w:rsidR="000E0AA2" w:rsidRPr="009150FC">
        <w:t>ые</w:t>
      </w:r>
      <w:proofErr w:type="spellEnd"/>
      <w:r w:rsidR="000E0AA2" w:rsidRPr="009150FC">
        <w:t>) лицо(а)</w:t>
      </w:r>
      <w:r w:rsidR="00B71235">
        <w:t>:</w:t>
      </w:r>
      <w:r w:rsidR="000E0AA2" w:rsidRPr="009150FC">
        <w:t xml:space="preserve"> </w:t>
      </w:r>
      <w:r w:rsidR="000E0AA2">
        <w:t>Непомнящий Роман Геннадьевич</w:t>
      </w:r>
      <w:r w:rsidR="000E0AA2" w:rsidRPr="009150FC">
        <w:t xml:space="preserve">, тел.8(4212)38-54-01, адрес электронной почты </w:t>
      </w:r>
      <w:proofErr w:type="spellStart"/>
      <w:r w:rsidR="000E0AA2" w:rsidRPr="009150FC">
        <w:rPr>
          <w:color w:val="000000" w:themeColor="text1"/>
          <w:szCs w:val="15"/>
        </w:rPr>
        <w:t>NepomnyashchiyRG@trcont</w:t>
      </w:r>
      <w:proofErr w:type="spellEnd"/>
      <w:r w:rsidR="000E0AA2" w:rsidRPr="009150FC">
        <w:rPr>
          <w:color w:val="000000" w:themeColor="text1"/>
          <w:szCs w:val="15"/>
        </w:rPr>
        <w:t>.</w:t>
      </w:r>
      <w:proofErr w:type="spellStart"/>
      <w:r w:rsidR="000E0AA2" w:rsidRPr="009150FC">
        <w:rPr>
          <w:lang w:val="en-US"/>
        </w:rPr>
        <w:t>ru</w:t>
      </w:r>
      <w:proofErr w:type="spellEnd"/>
      <w:r w:rsidR="00B71235">
        <w:t>.</w:t>
      </w:r>
    </w:p>
    <w:p w:rsidR="00B412D5" w:rsidRDefault="000E0AA2" w:rsidP="008365EB">
      <w:pPr>
        <w:pStyle w:val="12"/>
        <w:suppressAutoHyphens/>
        <w:ind w:firstLine="709"/>
      </w:pPr>
      <w:r w:rsidRPr="009150FC">
        <w:t xml:space="preserve">Представитель Заказчика, ответственный за проведение открытого конкурса – Непомнящий Роман Геннадьевич, тел.8(4212)38-54-01, адрес электронной почты </w:t>
      </w:r>
      <w:proofErr w:type="spellStart"/>
      <w:r w:rsidRPr="009150FC">
        <w:rPr>
          <w:color w:val="000000" w:themeColor="text1"/>
          <w:szCs w:val="15"/>
        </w:rPr>
        <w:t>NepomnyashchiyRG@trcont</w:t>
      </w:r>
      <w:proofErr w:type="spellEnd"/>
      <w:r w:rsidRPr="009150FC">
        <w:rPr>
          <w:color w:val="000000" w:themeColor="text1"/>
          <w:szCs w:val="15"/>
        </w:rPr>
        <w:t>.</w:t>
      </w:r>
      <w:proofErr w:type="spellStart"/>
      <w:r w:rsidRPr="009150FC">
        <w:rPr>
          <w:lang w:val="en-US"/>
        </w:rPr>
        <w:t>ru</w:t>
      </w:r>
      <w:proofErr w:type="spellEnd"/>
      <w:r>
        <w:t>.</w:t>
      </w:r>
    </w:p>
    <w:p w:rsidR="00B412D5" w:rsidRPr="00A65E18" w:rsidRDefault="000E0AA2"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 Дальневосточного филиала.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r w:rsidRPr="00EF449F">
        <w:t xml:space="preserve">Претендентом на участие в </w:t>
      </w:r>
      <w:r>
        <w:t>открытом конкурсе</w:t>
      </w:r>
      <w:r w:rsidRPr="00EF449F">
        <w:t xml:space="preserve"> признается </w:t>
      </w:r>
      <w:r w:rsidRPr="00D02E63">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 xml:space="preserve">Извещение о проведении открытого конкурса, изменения к извещению, настоящая документация, протоколы, оформляемые в ходе </w:t>
      </w:r>
      <w:r w:rsidRPr="001A2021">
        <w:lastRenderedPageBreak/>
        <w:t>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w:t>
      </w:r>
      <w:proofErr w:type="gramEnd"/>
      <w:r w:rsidRPr="003F61E9">
        <w:rPr>
          <w:szCs w:val="28"/>
        </w:rPr>
        <w:t>.</w:t>
      </w:r>
      <w:proofErr w:type="gramStart"/>
      <w:r w:rsidRPr="003F61E9">
        <w:rPr>
          <w:szCs w:val="28"/>
        </w:rPr>
        <w:t xml:space="preserve">ru)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F32BB5">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w:t>
      </w:r>
      <w:r w:rsidRPr="002E52D7">
        <w:lastRenderedPageBreak/>
        <w:t xml:space="preserve">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lastRenderedPageBreak/>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4"/>
        <w:suppressAutoHyphens/>
        <w:rPr>
          <w:sz w:val="28"/>
          <w:szCs w:val="28"/>
        </w:rPr>
      </w:pP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Default="00B412D5" w:rsidP="008365EB">
      <w:pPr>
        <w:pStyle w:val="a4"/>
        <w:tabs>
          <w:tab w:val="num" w:pos="1440"/>
        </w:tabs>
        <w:suppressAutoHyphens/>
        <w:rPr>
          <w:sz w:val="28"/>
          <w:szCs w:val="28"/>
        </w:rPr>
      </w:pPr>
    </w:p>
    <w:p w:rsidR="00B71235" w:rsidRDefault="00B71235" w:rsidP="008365EB">
      <w:pPr>
        <w:pStyle w:val="a4"/>
        <w:tabs>
          <w:tab w:val="num" w:pos="1440"/>
        </w:tabs>
        <w:suppressAutoHyphens/>
        <w:rPr>
          <w:sz w:val="28"/>
          <w:szCs w:val="28"/>
        </w:rPr>
      </w:pPr>
    </w:p>
    <w:p w:rsidR="00B71235" w:rsidRPr="0023260D" w:rsidRDefault="00B7123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F32BB5" w:rsidRDefault="00B412D5" w:rsidP="008365EB">
      <w:pPr>
        <w:pStyle w:val="a4"/>
        <w:numPr>
          <w:ilvl w:val="2"/>
          <w:numId w:val="15"/>
        </w:numPr>
        <w:suppressAutoHyphens/>
        <w:ind w:left="0" w:firstLine="709"/>
        <w:rPr>
          <w:sz w:val="28"/>
        </w:rPr>
      </w:pPr>
      <w:proofErr w:type="gramStart"/>
      <w:r>
        <w:rPr>
          <w:sz w:val="28"/>
        </w:rPr>
        <w:t>З</w:t>
      </w:r>
      <w:r w:rsidRPr="00493231">
        <w:rPr>
          <w:sz w:val="28"/>
        </w:rPr>
        <w:t xml:space="preserve">аявки представляются </w:t>
      </w:r>
      <w:r w:rsidR="00F837B1">
        <w:rPr>
          <w:sz w:val="28"/>
        </w:rPr>
        <w:t xml:space="preserve">ежедневно </w:t>
      </w:r>
      <w:r w:rsidR="00F837B1" w:rsidRPr="00F32BB5">
        <w:rPr>
          <w:sz w:val="28"/>
        </w:rPr>
        <w:t xml:space="preserve">по рабочим дням с 10 часов 00 минут по 12 часов 00 минут и с 14 часов 00 минут по 17 часов 00 минут (в пятницу и предпраздничные дни до 16 часов 00 минут) </w:t>
      </w:r>
      <w:r w:rsidRPr="00F32BB5">
        <w:rPr>
          <w:sz w:val="28"/>
        </w:rPr>
        <w:t>с момента размещения на сайте</w:t>
      </w:r>
      <w:r w:rsidR="00F837B1" w:rsidRPr="00F32BB5">
        <w:rPr>
          <w:sz w:val="28"/>
        </w:rPr>
        <w:t xml:space="preserve"> </w:t>
      </w:r>
      <w:r w:rsidRPr="00F32BB5">
        <w:rPr>
          <w:sz w:val="28"/>
        </w:rPr>
        <w:t xml:space="preserve">ОАО «ТрансКонтейнер» и на официальном сайте </w:t>
      </w:r>
      <w:r w:rsidRPr="00F32BB5">
        <w:rPr>
          <w:sz w:val="28"/>
          <w:szCs w:val="28"/>
        </w:rPr>
        <w:t>извещения о проведении открытого конкурса, и</w:t>
      </w:r>
      <w:r w:rsidRPr="00F32BB5">
        <w:rPr>
          <w:sz w:val="28"/>
        </w:rPr>
        <w:t xml:space="preserve"> не позднее </w:t>
      </w:r>
      <w:r w:rsidR="00D77E46" w:rsidRPr="00F32BB5">
        <w:rPr>
          <w:sz w:val="28"/>
        </w:rPr>
        <w:t>16</w:t>
      </w:r>
      <w:r w:rsidRPr="00F32BB5">
        <w:rPr>
          <w:sz w:val="28"/>
        </w:rPr>
        <w:t xml:space="preserve"> часов </w:t>
      </w:r>
      <w:r w:rsidR="00D77E46" w:rsidRPr="00F32BB5">
        <w:rPr>
          <w:sz w:val="28"/>
        </w:rPr>
        <w:t>00</w:t>
      </w:r>
      <w:r w:rsidR="00123FC8" w:rsidRPr="00F32BB5">
        <w:rPr>
          <w:sz w:val="28"/>
        </w:rPr>
        <w:t xml:space="preserve"> минут</w:t>
      </w:r>
      <w:proofErr w:type="gramEnd"/>
      <w:r w:rsidR="00123FC8" w:rsidRPr="00F32BB5">
        <w:rPr>
          <w:sz w:val="28"/>
        </w:rPr>
        <w:t xml:space="preserve"> местн</w:t>
      </w:r>
      <w:r w:rsidRPr="00F32BB5">
        <w:rPr>
          <w:sz w:val="28"/>
        </w:rPr>
        <w:t>ого времени</w:t>
      </w:r>
      <w:r w:rsidR="00F837B1" w:rsidRPr="00F32BB5">
        <w:rPr>
          <w:sz w:val="28"/>
        </w:rPr>
        <w:t xml:space="preserve"> </w:t>
      </w:r>
      <w:r w:rsidR="00650329" w:rsidRPr="00F32BB5">
        <w:rPr>
          <w:sz w:val="28"/>
        </w:rPr>
        <w:t>«</w:t>
      </w:r>
      <w:r w:rsidR="00B71235">
        <w:rPr>
          <w:sz w:val="28"/>
        </w:rPr>
        <w:t>04</w:t>
      </w:r>
      <w:r w:rsidR="00650329" w:rsidRPr="00F32BB5">
        <w:rPr>
          <w:sz w:val="28"/>
        </w:rPr>
        <w:t xml:space="preserve">» </w:t>
      </w:r>
      <w:r w:rsidR="00B71235">
        <w:rPr>
          <w:sz w:val="28"/>
        </w:rPr>
        <w:t>июня</w:t>
      </w:r>
      <w:r w:rsidR="00650329" w:rsidRPr="00F32BB5">
        <w:rPr>
          <w:sz w:val="28"/>
        </w:rPr>
        <w:t xml:space="preserve"> 2013</w:t>
      </w:r>
      <w:r w:rsidRPr="00F32BB5">
        <w:rPr>
          <w:sz w:val="28"/>
        </w:rPr>
        <w:t xml:space="preserve"> г., </w:t>
      </w:r>
      <w:r w:rsidR="00F32BB5" w:rsidRPr="00F32BB5">
        <w:rPr>
          <w:sz w:val="28"/>
        </w:rPr>
        <w:t>по адресу: 680000, г. Хабаровск, ул. Дзержинского, д.65, этаж 3, кабинет №10</w:t>
      </w:r>
      <w:r w:rsidRPr="00F32BB5">
        <w:rPr>
          <w:i/>
          <w:sz w:val="28"/>
        </w:rPr>
        <w:t>.</w:t>
      </w:r>
      <w:r w:rsidRPr="00F32BB5">
        <w:rPr>
          <w:sz w:val="28"/>
        </w:rPr>
        <w:t xml:space="preserve"> </w:t>
      </w:r>
    </w:p>
    <w:p w:rsidR="00B412D5" w:rsidRDefault="00B412D5" w:rsidP="008365EB">
      <w:pPr>
        <w:pStyle w:val="a4"/>
        <w:numPr>
          <w:ilvl w:val="2"/>
          <w:numId w:val="15"/>
        </w:numPr>
        <w:suppressAutoHyphens/>
        <w:ind w:left="0" w:firstLine="709"/>
        <w:rPr>
          <w:sz w:val="28"/>
        </w:rPr>
      </w:pPr>
      <w:r w:rsidRPr="00F32BB5">
        <w:rPr>
          <w:sz w:val="28"/>
        </w:rPr>
        <w:t>Для прохода в здание, где будут приниматься Заявки, претенденту необходимо направить уведомление (с указанием ФИО, контактного</w:t>
      </w:r>
      <w:r w:rsidRPr="00D3261F">
        <w:rPr>
          <w:sz w:val="28"/>
        </w:rPr>
        <w:t xml:space="preserve">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 xml:space="preserve">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w:t>
      </w:r>
      <w:r>
        <w:rPr>
          <w:sz w:val="28"/>
          <w:szCs w:val="28"/>
        </w:rPr>
        <w:lastRenderedPageBreak/>
        <w:t>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8C2CEE">
        <w:rPr>
          <w:sz w:val="28"/>
          <w:szCs w:val="28"/>
        </w:rPr>
        <w:t xml:space="preserve"> (</w:t>
      </w:r>
      <w:proofErr w:type="gramStart"/>
      <w:r w:rsidR="008C2CEE">
        <w:rPr>
          <w:sz w:val="28"/>
          <w:szCs w:val="28"/>
        </w:rPr>
        <w:t>подтверждаемое</w:t>
      </w:r>
      <w:proofErr w:type="gramEnd"/>
      <w:r w:rsidR="008C2CEE">
        <w:rPr>
          <w:sz w:val="28"/>
          <w:szCs w:val="28"/>
        </w:rPr>
        <w:t xml:space="preserve"> справкой об исполнении налогоплательщиком обязанности по уплате налогов выданной органами ФНС)</w:t>
      </w:r>
      <w:r w:rsidRPr="00334560">
        <w:rPr>
          <w:sz w:val="28"/>
          <w:szCs w:val="28"/>
        </w:rPr>
        <w:t>;</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r w:rsidR="008C2CEE">
        <w:rPr>
          <w:sz w:val="28"/>
          <w:szCs w:val="28"/>
        </w:rPr>
        <w:t xml:space="preserve"> (</w:t>
      </w:r>
      <w:proofErr w:type="gramStart"/>
      <w:r w:rsidR="008C2CEE">
        <w:rPr>
          <w:sz w:val="28"/>
          <w:szCs w:val="28"/>
        </w:rPr>
        <w:t>подтверждаемое</w:t>
      </w:r>
      <w:proofErr w:type="gramEnd"/>
      <w:r w:rsidR="008C2CEE">
        <w:rPr>
          <w:sz w:val="28"/>
          <w:szCs w:val="28"/>
        </w:rPr>
        <w:t xml:space="preserve"> справкой Службы судебных приставов)</w:t>
      </w:r>
      <w:r w:rsidRPr="00334560">
        <w:rPr>
          <w:sz w:val="28"/>
          <w:szCs w:val="28"/>
        </w:rPr>
        <w:t>;</w:t>
      </w:r>
    </w:p>
    <w:p w:rsidR="00B412D5" w:rsidRPr="00334560" w:rsidRDefault="00B412D5" w:rsidP="008365EB">
      <w:pPr>
        <w:tabs>
          <w:tab w:val="left" w:pos="1080"/>
        </w:tabs>
        <w:suppressAutoHyphens/>
        <w:ind w:firstLine="709"/>
        <w:jc w:val="both"/>
        <w:rPr>
          <w:sz w:val="28"/>
          <w:szCs w:val="28"/>
        </w:rPr>
      </w:pPr>
      <w:r w:rsidRPr="00334560">
        <w:rPr>
          <w:sz w:val="28"/>
          <w:szCs w:val="28"/>
        </w:rPr>
        <w:lastRenderedPageBreak/>
        <w:t>не быть признанным несостоятельным (банкротом)</w:t>
      </w:r>
      <w:r w:rsidR="008C2CEE">
        <w:rPr>
          <w:sz w:val="28"/>
          <w:szCs w:val="28"/>
        </w:rPr>
        <w:t xml:space="preserve"> (</w:t>
      </w:r>
      <w:proofErr w:type="gramStart"/>
      <w:r w:rsidR="008C2CEE">
        <w:rPr>
          <w:sz w:val="28"/>
          <w:szCs w:val="28"/>
        </w:rPr>
        <w:t>подтверждаемое</w:t>
      </w:r>
      <w:proofErr w:type="gramEnd"/>
      <w:r w:rsidR="008C2CEE">
        <w:rPr>
          <w:sz w:val="28"/>
          <w:szCs w:val="28"/>
        </w:rPr>
        <w:t xml:space="preserve"> справкой Службы судебных приставов)</w:t>
      </w:r>
      <w:r w:rsidRPr="00334560">
        <w:rPr>
          <w:sz w:val="28"/>
          <w:szCs w:val="28"/>
        </w:rPr>
        <w:t>;</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r w:rsidR="008C2CEE">
        <w:rPr>
          <w:sz w:val="28"/>
          <w:szCs w:val="28"/>
        </w:rPr>
        <w:t xml:space="preserve"> (подтверждаемое справкой Службы судебных приставов)</w:t>
      </w:r>
      <w:r w:rsidRPr="00334560">
        <w:rPr>
          <w:sz w:val="28"/>
          <w:szCs w:val="28"/>
        </w:rPr>
        <w:t>;</w:t>
      </w:r>
    </w:p>
    <w:p w:rsidR="00B412D5" w:rsidRPr="00334560" w:rsidRDefault="00B412D5"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8365EB">
      <w:pPr>
        <w:suppressAutoHyphens/>
        <w:ind w:firstLine="709"/>
        <w:jc w:val="both"/>
        <w:rPr>
          <w:i/>
          <w:sz w:val="28"/>
          <w:szCs w:val="28"/>
        </w:rPr>
      </w:pP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B412D5" w:rsidRDefault="0097540E" w:rsidP="008365EB">
      <w:pPr>
        <w:pStyle w:val="a4"/>
        <w:tabs>
          <w:tab w:val="left" w:pos="1080"/>
        </w:tabs>
        <w:suppressAutoHyphens/>
        <w:rPr>
          <w:sz w:val="28"/>
          <w:szCs w:val="28"/>
        </w:rPr>
      </w:pPr>
      <w:proofErr w:type="spellStart"/>
      <w:r>
        <w:rPr>
          <w:sz w:val="28"/>
          <w:szCs w:val="28"/>
        </w:rPr>
        <w:lastRenderedPageBreak/>
        <w:t>д</w:t>
      </w:r>
      <w:proofErr w:type="spellEnd"/>
      <w:r>
        <w:rPr>
          <w:sz w:val="28"/>
          <w:szCs w:val="28"/>
        </w:rPr>
        <w:t xml:space="preserve">) наличие в </w:t>
      </w:r>
      <w:proofErr w:type="gramStart"/>
      <w:r>
        <w:rPr>
          <w:sz w:val="28"/>
          <w:szCs w:val="28"/>
        </w:rPr>
        <w:t>г</w:t>
      </w:r>
      <w:proofErr w:type="gramEnd"/>
      <w:r>
        <w:rPr>
          <w:sz w:val="28"/>
          <w:szCs w:val="28"/>
        </w:rPr>
        <w:t>. Южно-Сахалинск производственной базы и персонала для осуществления гарантийного и после гаранти</w:t>
      </w:r>
      <w:r w:rsidR="00B71235">
        <w:rPr>
          <w:sz w:val="28"/>
          <w:szCs w:val="28"/>
        </w:rPr>
        <w:t>й</w:t>
      </w:r>
      <w:r>
        <w:rPr>
          <w:sz w:val="28"/>
          <w:szCs w:val="28"/>
        </w:rPr>
        <w:t>ного обслуживания.</w:t>
      </w: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8C2CEE" w:rsidRPr="00CE350B" w:rsidRDefault="008C2CEE" w:rsidP="008C2CEE">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8C2CEE" w:rsidRDefault="008C2CEE" w:rsidP="008C2CEE">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Pr>
          <w:sz w:val="28"/>
          <w:szCs w:val="28"/>
        </w:rPr>
        <w:t>)</w:t>
      </w:r>
      <w:r w:rsidRPr="00CE350B">
        <w:rPr>
          <w:sz w:val="28"/>
          <w:szCs w:val="28"/>
        </w:rPr>
        <w:t>;</w:t>
      </w:r>
    </w:p>
    <w:p w:rsidR="008C2CEE" w:rsidRPr="00CE350B" w:rsidRDefault="008C2CEE" w:rsidP="008C2CEE">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8C2CEE" w:rsidRPr="008B08F6" w:rsidRDefault="008C2CEE" w:rsidP="008C2CEE">
      <w:pPr>
        <w:pStyle w:val="a4"/>
        <w:numPr>
          <w:ilvl w:val="0"/>
          <w:numId w:val="9"/>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roofErr w:type="gramStart"/>
      <w:r w:rsidRPr="008B08F6">
        <w:rPr>
          <w:sz w:val="28"/>
          <w:szCs w:val="28"/>
        </w:rPr>
        <w:t>).;</w:t>
      </w:r>
      <w:proofErr w:type="gramEnd"/>
      <w:r>
        <w:rPr>
          <w:sz w:val="28"/>
          <w:szCs w:val="28"/>
        </w:rPr>
        <w:t>Заверяется только нотариально.</w:t>
      </w:r>
    </w:p>
    <w:p w:rsidR="008C2CEE" w:rsidRPr="008B08F6" w:rsidRDefault="008C2CEE" w:rsidP="008C2CEE">
      <w:pPr>
        <w:pStyle w:val="a4"/>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8C2CEE" w:rsidRPr="008C04C6" w:rsidRDefault="008C2CEE" w:rsidP="008C2CEE">
      <w:pPr>
        <w:pStyle w:val="a4"/>
        <w:numPr>
          <w:ilvl w:val="0"/>
          <w:numId w:val="9"/>
        </w:numPr>
        <w:tabs>
          <w:tab w:val="num" w:pos="720"/>
          <w:tab w:val="left" w:pos="1440"/>
        </w:tabs>
        <w:suppressAutoHyphens/>
        <w:ind w:left="0" w:firstLine="709"/>
        <w:rPr>
          <w:sz w:val="28"/>
        </w:rPr>
      </w:pPr>
      <w:r>
        <w:rPr>
          <w:sz w:val="28"/>
          <w:szCs w:val="28"/>
        </w:rPr>
        <w:t xml:space="preserve">Нотариально заверенную </w:t>
      </w: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8C2CEE" w:rsidRPr="00CE6CB1" w:rsidRDefault="008C2CEE" w:rsidP="008C2CEE">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8C2CEE" w:rsidRDefault="008C2CEE" w:rsidP="008C2CEE">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нотариусом копия).</w:t>
      </w:r>
    </w:p>
    <w:p w:rsidR="008C2CEE" w:rsidRDefault="008C2CEE" w:rsidP="008C2CEE">
      <w:pPr>
        <w:pStyle w:val="a4"/>
        <w:numPr>
          <w:ilvl w:val="0"/>
          <w:numId w:val="9"/>
        </w:numPr>
        <w:tabs>
          <w:tab w:val="num" w:pos="1440"/>
        </w:tabs>
        <w:suppressAutoHyphens/>
        <w:ind w:left="0" w:firstLine="709"/>
        <w:rPr>
          <w:sz w:val="28"/>
          <w:szCs w:val="28"/>
        </w:rPr>
      </w:pPr>
      <w:r>
        <w:rPr>
          <w:sz w:val="28"/>
          <w:szCs w:val="28"/>
        </w:rPr>
        <w:lastRenderedPageBreak/>
        <w:t>Справку о системе налогообложения (заверенная копия или оригинал)</w:t>
      </w:r>
    </w:p>
    <w:p w:rsidR="008C2CEE" w:rsidRPr="0036415E" w:rsidRDefault="008C2CEE" w:rsidP="008C2CEE">
      <w:pPr>
        <w:pStyle w:val="a4"/>
        <w:numPr>
          <w:ilvl w:val="0"/>
          <w:numId w:val="9"/>
        </w:numPr>
        <w:tabs>
          <w:tab w:val="clear" w:pos="786"/>
          <w:tab w:val="num" w:pos="0"/>
        </w:tabs>
        <w:suppressAutoHyphens/>
        <w:ind w:left="0" w:firstLine="709"/>
        <w:rPr>
          <w:sz w:val="28"/>
          <w:szCs w:val="28"/>
        </w:rPr>
      </w:pPr>
      <w:r>
        <w:rPr>
          <w:sz w:val="28"/>
          <w:szCs w:val="28"/>
        </w:rPr>
        <w:t xml:space="preserve"> </w:t>
      </w:r>
      <w:r w:rsidRPr="0059727E">
        <w:rPr>
          <w:sz w:val="28"/>
          <w:szCs w:val="28"/>
          <w:lang w:bidi="he-IL"/>
        </w:rPr>
        <w:t xml:space="preserve">Заверенную печатью и подписью единоличного исполнительного органа участника копию бухгалтерского баланса на последнюю отчетную дату с отметкой, </w:t>
      </w:r>
      <w:proofErr w:type="gramStart"/>
      <w:r w:rsidRPr="0059727E">
        <w:rPr>
          <w:sz w:val="28"/>
          <w:szCs w:val="28"/>
          <w:lang w:bidi="he-IL"/>
        </w:rPr>
        <w:t>подтверждающим</w:t>
      </w:r>
      <w:proofErr w:type="gramEnd"/>
      <w:r w:rsidRPr="0059727E">
        <w:rPr>
          <w:sz w:val="28"/>
          <w:szCs w:val="28"/>
          <w:lang w:bidi="he-IL"/>
        </w:rPr>
        <w:t xml:space="preserve"> его сдачу в налоговые органы</w:t>
      </w:r>
      <w:r>
        <w:rPr>
          <w:sz w:val="28"/>
          <w:szCs w:val="28"/>
          <w:lang w:bidi="he-IL"/>
        </w:rPr>
        <w:t>.</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8C2CEE" w:rsidRPr="00B0689F" w:rsidRDefault="008C2CEE" w:rsidP="008C2CEE">
      <w:pPr>
        <w:pStyle w:val="a4"/>
        <w:tabs>
          <w:tab w:val="left" w:pos="1418"/>
        </w:tabs>
        <w:suppressAutoHyphens/>
        <w:rPr>
          <w:b/>
          <w:sz w:val="28"/>
        </w:rPr>
      </w:pPr>
      <w:r w:rsidRPr="00B0689F">
        <w:rPr>
          <w:b/>
          <w:sz w:val="28"/>
        </w:rPr>
        <w:t>1) В подтверждение наличия разрешительных документов:</w:t>
      </w:r>
    </w:p>
    <w:p w:rsidR="008C2CEE" w:rsidRDefault="008C2CEE" w:rsidP="008C2CEE">
      <w:pPr>
        <w:pStyle w:val="a4"/>
        <w:tabs>
          <w:tab w:val="left" w:pos="1418"/>
        </w:tabs>
        <w:suppressAutoHyphens/>
        <w:rPr>
          <w:sz w:val="28"/>
        </w:rPr>
      </w:pPr>
      <w:r>
        <w:rPr>
          <w:sz w:val="28"/>
        </w:rPr>
        <w:t xml:space="preserve">- </w:t>
      </w:r>
      <w:r w:rsidRPr="000425CF">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8C2CEE" w:rsidRPr="00B0689F" w:rsidRDefault="008C2CEE" w:rsidP="008C2CEE">
      <w:pPr>
        <w:pStyle w:val="a4"/>
        <w:tabs>
          <w:tab w:val="left" w:pos="1418"/>
        </w:tabs>
        <w:suppressAutoHyphens/>
        <w:rPr>
          <w:b/>
          <w:sz w:val="28"/>
        </w:rPr>
      </w:pPr>
      <w:r w:rsidRPr="00B0689F">
        <w:rPr>
          <w:b/>
          <w:sz w:val="28"/>
        </w:rPr>
        <w:t>2) В подтверждение опыта выполнения работ, оказания услуг, поставки товаров и т.д.:</w:t>
      </w:r>
    </w:p>
    <w:p w:rsidR="008C2CEE" w:rsidRDefault="008C2CEE" w:rsidP="008C2CEE">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8C2CEE" w:rsidRPr="009150FC" w:rsidRDefault="008C2CEE" w:rsidP="008C2CEE">
      <w:pPr>
        <w:pStyle w:val="a4"/>
        <w:tabs>
          <w:tab w:val="left" w:pos="1418"/>
        </w:tabs>
        <w:suppressAutoHyphens/>
        <w:rPr>
          <w:b/>
          <w:sz w:val="28"/>
        </w:rPr>
      </w:pPr>
      <w:r w:rsidRPr="009150FC">
        <w:rPr>
          <w:b/>
          <w:sz w:val="28"/>
        </w:rPr>
        <w:t>3) В подтверждение наличия квалифицированного административно-производственного персонала:</w:t>
      </w:r>
    </w:p>
    <w:p w:rsidR="008C2CEE" w:rsidRPr="009150FC" w:rsidRDefault="008C2CEE" w:rsidP="008C2CEE">
      <w:pPr>
        <w:pStyle w:val="a4"/>
        <w:tabs>
          <w:tab w:val="left" w:pos="1418"/>
        </w:tabs>
        <w:suppressAutoHyphens/>
        <w:rPr>
          <w:sz w:val="28"/>
          <w:szCs w:val="28"/>
        </w:rPr>
      </w:pPr>
      <w:r w:rsidRPr="009150FC">
        <w:rPr>
          <w:sz w:val="28"/>
          <w:szCs w:val="28"/>
        </w:rPr>
        <w:t xml:space="preserve">- </w:t>
      </w:r>
      <w:r w:rsidRPr="009150FC">
        <w:rPr>
          <w:sz w:val="28"/>
        </w:rPr>
        <w:t>сведения о производственном персонале по форме приложения №</w:t>
      </w:r>
      <w:r w:rsidRPr="009150FC">
        <w:rPr>
          <w:sz w:val="28"/>
          <w:lang w:val="en-US"/>
        </w:rPr>
        <w:t> </w:t>
      </w:r>
      <w:r w:rsidRPr="009150FC">
        <w:rPr>
          <w:sz w:val="28"/>
        </w:rPr>
        <w:t>6 к настоящей документации</w:t>
      </w:r>
      <w:r w:rsidRPr="009150FC">
        <w:rPr>
          <w:sz w:val="28"/>
          <w:szCs w:val="28"/>
        </w:rPr>
        <w:t>.</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Pr="008B0728">
        <w:rPr>
          <w:sz w:val="28"/>
          <w:szCs w:val="28"/>
        </w:rPr>
        <w:t xml:space="preserve"> </w:t>
      </w:r>
      <w:r w:rsidR="00FD43C9">
        <w:rPr>
          <w:sz w:val="28"/>
          <w:szCs w:val="28"/>
        </w:rPr>
        <w:t xml:space="preserve"> </w:t>
      </w:r>
      <w:r w:rsidR="00556493" w:rsidRPr="00B71235">
        <w:rPr>
          <w:sz w:val="28"/>
          <w:szCs w:val="28"/>
        </w:rPr>
        <w:t xml:space="preserve">состоится в </w:t>
      </w:r>
      <w:r w:rsidR="00CB4A8A" w:rsidRPr="00B71235">
        <w:rPr>
          <w:sz w:val="28"/>
          <w:szCs w:val="28"/>
        </w:rPr>
        <w:t>16</w:t>
      </w:r>
      <w:r w:rsidR="00556493" w:rsidRPr="00B71235">
        <w:rPr>
          <w:sz w:val="28"/>
          <w:szCs w:val="28"/>
        </w:rPr>
        <w:t xml:space="preserve"> часов </w:t>
      </w:r>
      <w:r w:rsidR="00B71235" w:rsidRPr="00B71235">
        <w:rPr>
          <w:sz w:val="28"/>
          <w:szCs w:val="28"/>
        </w:rPr>
        <w:t>0</w:t>
      </w:r>
      <w:r w:rsidR="00CB4A8A" w:rsidRPr="00B71235">
        <w:rPr>
          <w:sz w:val="28"/>
          <w:szCs w:val="28"/>
        </w:rPr>
        <w:t>0</w:t>
      </w:r>
      <w:r w:rsidR="00556493" w:rsidRPr="00B71235">
        <w:rPr>
          <w:sz w:val="28"/>
          <w:szCs w:val="28"/>
        </w:rPr>
        <w:t xml:space="preserve"> минут м</w:t>
      </w:r>
      <w:r w:rsidR="00123FC8" w:rsidRPr="00B71235">
        <w:rPr>
          <w:sz w:val="28"/>
          <w:szCs w:val="28"/>
        </w:rPr>
        <w:t>естного</w:t>
      </w:r>
      <w:r w:rsidR="00650329" w:rsidRPr="00B71235">
        <w:rPr>
          <w:sz w:val="28"/>
          <w:szCs w:val="28"/>
        </w:rPr>
        <w:t xml:space="preserve"> времени «</w:t>
      </w:r>
      <w:r w:rsidR="00B71235" w:rsidRPr="00B71235">
        <w:rPr>
          <w:sz w:val="28"/>
          <w:szCs w:val="28"/>
        </w:rPr>
        <w:t>11</w:t>
      </w:r>
      <w:r w:rsidR="00650329" w:rsidRPr="00B71235">
        <w:rPr>
          <w:sz w:val="28"/>
          <w:szCs w:val="28"/>
        </w:rPr>
        <w:t xml:space="preserve">» </w:t>
      </w:r>
      <w:r w:rsidR="00CB4A8A" w:rsidRPr="00B71235">
        <w:rPr>
          <w:sz w:val="28"/>
          <w:szCs w:val="28"/>
        </w:rPr>
        <w:t xml:space="preserve">июня </w:t>
      </w:r>
      <w:r w:rsidR="00650329" w:rsidRPr="00B71235">
        <w:rPr>
          <w:sz w:val="28"/>
          <w:szCs w:val="28"/>
        </w:rPr>
        <w:t xml:space="preserve"> 2013</w:t>
      </w:r>
      <w:r w:rsidR="00556493" w:rsidRPr="00B71235">
        <w:rPr>
          <w:sz w:val="28"/>
          <w:szCs w:val="28"/>
        </w:rPr>
        <w:t xml:space="preserve"> года</w:t>
      </w:r>
      <w:r w:rsidRPr="00B71235">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lastRenderedPageBreak/>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8C2CEE" w:rsidRPr="009150FC" w:rsidRDefault="008C2CEE" w:rsidP="008C2CEE">
      <w:pPr>
        <w:pStyle w:val="a4"/>
        <w:suppressAutoHyphens/>
        <w:rPr>
          <w:sz w:val="28"/>
          <w:szCs w:val="28"/>
        </w:rPr>
      </w:pPr>
      <w:r w:rsidRPr="009150FC">
        <w:rPr>
          <w:sz w:val="28"/>
          <w:szCs w:val="28"/>
        </w:rPr>
        <w:t>1) цена договора;</w:t>
      </w:r>
    </w:p>
    <w:p w:rsidR="008C2CEE" w:rsidRPr="009150FC" w:rsidRDefault="008C2CEE" w:rsidP="008C2CEE">
      <w:pPr>
        <w:pStyle w:val="a4"/>
        <w:suppressAutoHyphens/>
        <w:rPr>
          <w:sz w:val="28"/>
          <w:szCs w:val="28"/>
        </w:rPr>
      </w:pPr>
      <w:r w:rsidRPr="009150FC">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8C2CEE" w:rsidRPr="009150FC" w:rsidRDefault="008C2CEE" w:rsidP="008C2CEE">
      <w:pPr>
        <w:pStyle w:val="a4"/>
        <w:suppressAutoHyphens/>
        <w:rPr>
          <w:sz w:val="28"/>
        </w:rPr>
      </w:pPr>
      <w:r w:rsidRPr="009150FC">
        <w:rPr>
          <w:sz w:val="28"/>
          <w:szCs w:val="28"/>
        </w:rPr>
        <w:t>3) квалификация участника, необходимой профессиональной и технической квалификации, трудовых и финансовых ресурсов, оборудования</w:t>
      </w:r>
      <w:r w:rsidRPr="009150FC">
        <w:rPr>
          <w:sz w:val="28"/>
        </w:rPr>
        <w:t xml:space="preserve"> и других материальных ресурсов</w:t>
      </w:r>
      <w:r>
        <w:rPr>
          <w:sz w:val="28"/>
        </w:rPr>
        <w:t>;</w:t>
      </w:r>
    </w:p>
    <w:p w:rsidR="008C2CEE" w:rsidRPr="009150FC" w:rsidRDefault="008C2CEE" w:rsidP="008C2CEE">
      <w:pPr>
        <w:pStyle w:val="a4"/>
        <w:suppressAutoHyphens/>
        <w:rPr>
          <w:sz w:val="28"/>
        </w:rPr>
      </w:pPr>
      <w:r w:rsidRPr="009150FC">
        <w:rPr>
          <w:sz w:val="28"/>
        </w:rPr>
        <w:t>4) опыт участника;</w:t>
      </w:r>
    </w:p>
    <w:p w:rsidR="008C2CEE" w:rsidRPr="009150FC" w:rsidRDefault="008C2CEE" w:rsidP="008C2CEE">
      <w:pPr>
        <w:pStyle w:val="a4"/>
        <w:suppressAutoHyphens/>
        <w:rPr>
          <w:sz w:val="28"/>
        </w:rPr>
      </w:pPr>
      <w:r w:rsidRPr="009150FC">
        <w:rPr>
          <w:sz w:val="28"/>
        </w:rPr>
        <w:t>5) сроки (периоды) выполнения работ, оказания услуг, поставки товаров;</w:t>
      </w:r>
    </w:p>
    <w:p w:rsidR="008C2CEE" w:rsidRPr="009150FC" w:rsidRDefault="008C2CEE" w:rsidP="008C2CEE">
      <w:pPr>
        <w:pStyle w:val="a4"/>
        <w:suppressAutoHyphens/>
        <w:rPr>
          <w:sz w:val="28"/>
        </w:rPr>
      </w:pPr>
      <w:r w:rsidRPr="009150FC">
        <w:rPr>
          <w:sz w:val="28"/>
        </w:rPr>
        <w:t>6) срок предоставления гарантии качества работ, услуг, товаров;</w:t>
      </w:r>
    </w:p>
    <w:p w:rsidR="00B412D5" w:rsidRDefault="008C2CEE" w:rsidP="008C2CEE">
      <w:pPr>
        <w:pStyle w:val="a4"/>
        <w:suppressAutoHyphens/>
        <w:rPr>
          <w:sz w:val="28"/>
        </w:rPr>
      </w:pPr>
      <w:r w:rsidRPr="009150FC">
        <w:rPr>
          <w:sz w:val="28"/>
        </w:rPr>
        <w:t>7) объем предоставления гарантии качества работ, услуг товаров</w:t>
      </w:r>
      <w:r>
        <w:rPr>
          <w:sz w:val="28"/>
        </w:rPr>
        <w:t>;</w:t>
      </w:r>
    </w:p>
    <w:p w:rsidR="00B412D5" w:rsidRPr="00192460" w:rsidRDefault="00B412D5" w:rsidP="008365EB">
      <w:pPr>
        <w:pStyle w:val="a4"/>
        <w:suppressAutoHyphens/>
        <w:rPr>
          <w:sz w:val="28"/>
        </w:rPr>
      </w:pPr>
      <w:r>
        <w:rPr>
          <w:sz w:val="28"/>
        </w:rPr>
        <w:lastRenderedPageBreak/>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sidR="00FD43C9">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CB4A8A" w:rsidRDefault="00B412D5" w:rsidP="008365EB">
      <w:pPr>
        <w:pStyle w:val="a4"/>
        <w:suppressAutoHyphens/>
        <w:rPr>
          <w:sz w:val="28"/>
          <w:szCs w:val="28"/>
        </w:rPr>
      </w:pPr>
      <w:r>
        <w:rPr>
          <w:sz w:val="28"/>
        </w:rPr>
        <w:t xml:space="preserve">2.8.2. </w:t>
      </w:r>
      <w:r w:rsidRPr="00CB4A8A">
        <w:rPr>
          <w:sz w:val="28"/>
          <w:szCs w:val="28"/>
        </w:rPr>
        <w:t>Подведение итогов открытого конкурса проводится Конкурсной комиссией</w:t>
      </w:r>
      <w:r w:rsidR="001F5FDF" w:rsidRPr="00CB4A8A">
        <w:rPr>
          <w:sz w:val="28"/>
          <w:szCs w:val="28"/>
        </w:rPr>
        <w:t>.</w:t>
      </w:r>
      <w:r w:rsidRPr="00CB4A8A">
        <w:rPr>
          <w:sz w:val="28"/>
          <w:szCs w:val="28"/>
        </w:rPr>
        <w:t xml:space="preserve"> </w:t>
      </w:r>
      <w:r w:rsidR="001F5FDF" w:rsidRPr="00CB4A8A">
        <w:rPr>
          <w:sz w:val="28"/>
          <w:szCs w:val="28"/>
        </w:rPr>
        <w:t xml:space="preserve">Подведение итогов состоится в </w:t>
      </w:r>
      <w:r w:rsidR="006F1407" w:rsidRPr="00B71235">
        <w:rPr>
          <w:sz w:val="28"/>
          <w:szCs w:val="28"/>
        </w:rPr>
        <w:t>1</w:t>
      </w:r>
      <w:r w:rsidR="009C667F">
        <w:rPr>
          <w:sz w:val="28"/>
          <w:szCs w:val="28"/>
        </w:rPr>
        <w:t>4</w:t>
      </w:r>
      <w:r w:rsidR="001F5FDF" w:rsidRPr="00B71235">
        <w:rPr>
          <w:sz w:val="28"/>
          <w:szCs w:val="28"/>
        </w:rPr>
        <w:t xml:space="preserve"> часов </w:t>
      </w:r>
      <w:r w:rsidR="006F1407" w:rsidRPr="00CB4A8A">
        <w:rPr>
          <w:sz w:val="28"/>
          <w:szCs w:val="28"/>
        </w:rPr>
        <w:t>00</w:t>
      </w:r>
      <w:r w:rsidR="001F5FDF" w:rsidRPr="00CB4A8A">
        <w:rPr>
          <w:sz w:val="28"/>
          <w:szCs w:val="28"/>
        </w:rPr>
        <w:t xml:space="preserve"> минут </w:t>
      </w:r>
      <w:r w:rsidR="009C667F">
        <w:rPr>
          <w:sz w:val="28"/>
          <w:szCs w:val="28"/>
        </w:rPr>
        <w:t>местного</w:t>
      </w:r>
      <w:r w:rsidR="00B71235">
        <w:rPr>
          <w:sz w:val="28"/>
          <w:szCs w:val="28"/>
        </w:rPr>
        <w:t xml:space="preserve"> </w:t>
      </w:r>
      <w:r w:rsidR="001F5FDF" w:rsidRPr="00CB4A8A">
        <w:rPr>
          <w:sz w:val="28"/>
          <w:szCs w:val="28"/>
        </w:rPr>
        <w:t xml:space="preserve">времени </w:t>
      </w:r>
      <w:r w:rsidR="00650329" w:rsidRPr="009C667F">
        <w:rPr>
          <w:sz w:val="28"/>
          <w:szCs w:val="28"/>
        </w:rPr>
        <w:t>«</w:t>
      </w:r>
      <w:r w:rsidR="00CB4A8A" w:rsidRPr="009C667F">
        <w:rPr>
          <w:sz w:val="28"/>
          <w:szCs w:val="28"/>
        </w:rPr>
        <w:t>25</w:t>
      </w:r>
      <w:r w:rsidR="00650329" w:rsidRPr="009C667F">
        <w:rPr>
          <w:sz w:val="28"/>
          <w:szCs w:val="28"/>
        </w:rPr>
        <w:t xml:space="preserve">» </w:t>
      </w:r>
      <w:r w:rsidR="00CB4A8A" w:rsidRPr="009C667F">
        <w:rPr>
          <w:sz w:val="28"/>
          <w:szCs w:val="28"/>
        </w:rPr>
        <w:t>июня</w:t>
      </w:r>
      <w:r w:rsidR="00650329" w:rsidRPr="009C667F">
        <w:rPr>
          <w:sz w:val="28"/>
          <w:szCs w:val="28"/>
        </w:rPr>
        <w:t xml:space="preserve"> 2013</w:t>
      </w:r>
      <w:r w:rsidR="001F5FDF" w:rsidRPr="00CB4A8A">
        <w:rPr>
          <w:sz w:val="28"/>
          <w:szCs w:val="28"/>
        </w:rPr>
        <w:t xml:space="preserve"> года по адресу:</w:t>
      </w:r>
      <w:r w:rsidR="008C2CEE" w:rsidRPr="00CB4A8A">
        <w:rPr>
          <w:sz w:val="28"/>
          <w:szCs w:val="28"/>
        </w:rPr>
        <w:t xml:space="preserve"> 680000, г. Хабаровск, ул. Дзержинского, д. 65, этаж 3, кабинет №10</w:t>
      </w:r>
      <w:r w:rsidR="001F5FDF" w:rsidRPr="00CB4A8A">
        <w:rPr>
          <w:i/>
          <w:sz w:val="28"/>
          <w:szCs w:val="28"/>
        </w:rPr>
        <w:t>.</w:t>
      </w:r>
    </w:p>
    <w:p w:rsidR="00B412D5" w:rsidRPr="006E2388" w:rsidRDefault="00B412D5" w:rsidP="008365EB">
      <w:pPr>
        <w:pStyle w:val="a4"/>
        <w:suppressAutoHyphens/>
        <w:rPr>
          <w:sz w:val="28"/>
        </w:rPr>
      </w:pPr>
      <w:r>
        <w:rPr>
          <w:sz w:val="28"/>
        </w:rPr>
        <w:lastRenderedPageBreak/>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 xml:space="preserve">2.8.8.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lastRenderedPageBreak/>
        <w:t>Особенности проведения открытого конкурса</w:t>
      </w:r>
    </w:p>
    <w:p w:rsidR="00B412D5" w:rsidRDefault="00B412D5" w:rsidP="008365EB">
      <w:pPr>
        <w:suppressAutoHyphens/>
        <w:ind w:firstLine="709"/>
        <w:jc w:val="both"/>
        <w:rPr>
          <w:sz w:val="28"/>
          <w:szCs w:val="28"/>
        </w:rPr>
      </w:pPr>
    </w:p>
    <w:p w:rsidR="000B702B" w:rsidRPr="009150FC" w:rsidRDefault="000B702B" w:rsidP="000B702B">
      <w:pPr>
        <w:pStyle w:val="a4"/>
        <w:suppressAutoHyphens/>
        <w:rPr>
          <w:sz w:val="28"/>
          <w:szCs w:val="28"/>
        </w:rPr>
      </w:pPr>
      <w:r w:rsidRPr="009150FC">
        <w:rPr>
          <w:sz w:val="28"/>
          <w:szCs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0B702B" w:rsidRPr="006F1407" w:rsidRDefault="000B702B" w:rsidP="000B702B">
      <w:pPr>
        <w:pStyle w:val="a4"/>
        <w:suppressAutoHyphens/>
        <w:rPr>
          <w:sz w:val="28"/>
          <w:szCs w:val="28"/>
        </w:rPr>
      </w:pPr>
      <w:r w:rsidRPr="006F1407">
        <w:rPr>
          <w:sz w:val="28"/>
          <w:szCs w:val="28"/>
        </w:rPr>
        <w:t xml:space="preserve">Увеличение общей цены на работы, услуги, товары  за счет роста стоимости единицы продукции в процессе </w:t>
      </w:r>
      <w:r w:rsidR="009C667F">
        <w:rPr>
          <w:sz w:val="28"/>
          <w:szCs w:val="28"/>
        </w:rPr>
        <w:t>исполнения договора составит 10</w:t>
      </w:r>
      <w:r w:rsidRPr="006F1407">
        <w:rPr>
          <w:sz w:val="28"/>
          <w:szCs w:val="28"/>
        </w:rPr>
        <w:t xml:space="preserve"> (десять) % в год;</w:t>
      </w:r>
    </w:p>
    <w:p w:rsidR="000B702B" w:rsidRPr="009150FC" w:rsidRDefault="000B702B" w:rsidP="000B702B">
      <w:pPr>
        <w:pStyle w:val="-3"/>
        <w:numPr>
          <w:ilvl w:val="2"/>
          <w:numId w:val="0"/>
        </w:numPr>
        <w:tabs>
          <w:tab w:val="num" w:pos="1985"/>
        </w:tabs>
        <w:suppressAutoHyphens/>
        <w:ind w:firstLine="709"/>
      </w:pPr>
      <w:r w:rsidRPr="009150FC">
        <w:rPr>
          <w:szCs w:val="28"/>
        </w:rPr>
        <w:t>2.9.2. П</w:t>
      </w:r>
      <w:r w:rsidRPr="009150FC">
        <w:t xml:space="preserve">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0B702B" w:rsidRPr="009150FC" w:rsidRDefault="000B702B" w:rsidP="000B702B">
      <w:pPr>
        <w:pStyle w:val="-3"/>
        <w:numPr>
          <w:ilvl w:val="2"/>
          <w:numId w:val="0"/>
        </w:numPr>
        <w:tabs>
          <w:tab w:val="num" w:pos="1985"/>
        </w:tabs>
        <w:suppressAutoHyphens/>
        <w:ind w:firstLine="709"/>
      </w:pPr>
      <w:r w:rsidRPr="009150FC">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B702B" w:rsidRPr="009150FC" w:rsidRDefault="000B702B" w:rsidP="000B702B">
      <w:pPr>
        <w:pStyle w:val="-3"/>
        <w:numPr>
          <w:ilvl w:val="2"/>
          <w:numId w:val="0"/>
        </w:numPr>
        <w:tabs>
          <w:tab w:val="num" w:pos="1985"/>
        </w:tabs>
        <w:suppressAutoHyphens/>
        <w:ind w:firstLine="709"/>
      </w:pPr>
      <w:r w:rsidRPr="009150FC">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0B702B" w:rsidRPr="009150FC" w:rsidRDefault="000B702B" w:rsidP="000B702B">
      <w:pPr>
        <w:pStyle w:val="-3"/>
        <w:numPr>
          <w:ilvl w:val="2"/>
          <w:numId w:val="0"/>
        </w:numPr>
        <w:tabs>
          <w:tab w:val="num" w:pos="1985"/>
        </w:tabs>
        <w:suppressAutoHyphens/>
        <w:ind w:firstLine="709"/>
      </w:pPr>
      <w:r w:rsidRPr="009150FC">
        <w:t>Внесение изменений в договор по предложениям победителя является правом Общества и осуществляется по усмотрению Общества.</w:t>
      </w:r>
    </w:p>
    <w:p w:rsidR="000B702B" w:rsidRPr="009150FC" w:rsidRDefault="000B702B" w:rsidP="000B702B">
      <w:pPr>
        <w:pStyle w:val="-3"/>
        <w:numPr>
          <w:ilvl w:val="2"/>
          <w:numId w:val="0"/>
        </w:numPr>
        <w:tabs>
          <w:tab w:val="num" w:pos="1985"/>
        </w:tabs>
        <w:suppressAutoHyphens/>
        <w:ind w:firstLine="709"/>
      </w:pPr>
      <w:r w:rsidRPr="009150FC">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B412D5"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w:t>
      </w:r>
      <w:r w:rsidRPr="008B4FCE">
        <w:lastRenderedPageBreak/>
        <w:t>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9C667F" w:rsidRDefault="009C667F" w:rsidP="008365EB">
      <w:pPr>
        <w:pStyle w:val="a4"/>
        <w:tabs>
          <w:tab w:val="left" w:pos="720"/>
          <w:tab w:val="left" w:pos="1200"/>
        </w:tabs>
        <w:suppressAutoHyphens/>
        <w:rPr>
          <w:sz w:val="28"/>
          <w:szCs w:val="28"/>
        </w:rPr>
      </w:pPr>
    </w:p>
    <w:p w:rsidR="009C667F" w:rsidRDefault="009C667F" w:rsidP="008365EB">
      <w:pPr>
        <w:pStyle w:val="a4"/>
        <w:tabs>
          <w:tab w:val="left" w:pos="720"/>
          <w:tab w:val="left" w:pos="1200"/>
        </w:tabs>
        <w:suppressAutoHyphens/>
        <w:rPr>
          <w:sz w:val="28"/>
          <w:szCs w:val="28"/>
        </w:rPr>
      </w:pPr>
    </w:p>
    <w:p w:rsidR="009C667F" w:rsidRDefault="009C667F" w:rsidP="008365EB">
      <w:pPr>
        <w:pStyle w:val="a4"/>
        <w:tabs>
          <w:tab w:val="left" w:pos="720"/>
          <w:tab w:val="left" w:pos="1200"/>
        </w:tabs>
        <w:suppressAutoHyphens/>
        <w:rPr>
          <w:sz w:val="28"/>
          <w:szCs w:val="28"/>
        </w:rPr>
      </w:pPr>
    </w:p>
    <w:p w:rsidR="009C667F" w:rsidRDefault="009C667F" w:rsidP="008365EB">
      <w:pPr>
        <w:pStyle w:val="a4"/>
        <w:tabs>
          <w:tab w:val="left" w:pos="720"/>
          <w:tab w:val="left" w:pos="1200"/>
        </w:tabs>
        <w:suppressAutoHyphens/>
        <w:rPr>
          <w:sz w:val="28"/>
          <w:szCs w:val="28"/>
        </w:rPr>
      </w:pPr>
    </w:p>
    <w:p w:rsidR="009C667F" w:rsidRDefault="009C667F" w:rsidP="008365EB">
      <w:pPr>
        <w:pStyle w:val="a4"/>
        <w:tabs>
          <w:tab w:val="left" w:pos="720"/>
          <w:tab w:val="left" w:pos="1200"/>
        </w:tabs>
        <w:suppressAutoHyphens/>
        <w:rPr>
          <w:sz w:val="28"/>
          <w:szCs w:val="28"/>
        </w:rPr>
      </w:pPr>
    </w:p>
    <w:p w:rsidR="009C667F" w:rsidRDefault="009C667F" w:rsidP="008365EB">
      <w:pPr>
        <w:pStyle w:val="a4"/>
        <w:tabs>
          <w:tab w:val="left" w:pos="720"/>
          <w:tab w:val="left" w:pos="1200"/>
        </w:tabs>
        <w:suppressAutoHyphens/>
        <w:rPr>
          <w:sz w:val="28"/>
          <w:szCs w:val="28"/>
        </w:rPr>
      </w:pP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lastRenderedPageBreak/>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B412D5" w:rsidRPr="007E6DE4" w:rsidRDefault="008348DA"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8C16F1" w:rsidRPr="007E6DE4" w:rsidRDefault="008C16F1" w:rsidP="00B412D5">
                  <w:pPr>
                    <w:jc w:val="center"/>
                    <w:rPr>
                      <w:b/>
                      <w:sz w:val="28"/>
                      <w:szCs w:val="28"/>
                    </w:rPr>
                  </w:pPr>
                  <w:r w:rsidRPr="007E6DE4">
                    <w:rPr>
                      <w:b/>
                      <w:sz w:val="28"/>
                      <w:szCs w:val="28"/>
                    </w:rPr>
                    <w:t xml:space="preserve">_____________________________________________, </w:t>
                  </w:r>
                </w:p>
                <w:p w:rsidR="008C16F1" w:rsidRDefault="008C16F1"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8C16F1" w:rsidRPr="007E6DE4" w:rsidRDefault="008C16F1" w:rsidP="00B412D5">
                  <w:pPr>
                    <w:jc w:val="center"/>
                    <w:rPr>
                      <w:b/>
                      <w:sz w:val="28"/>
                      <w:szCs w:val="28"/>
                    </w:rPr>
                  </w:pPr>
                  <w:r w:rsidRPr="007E6DE4">
                    <w:rPr>
                      <w:b/>
                      <w:sz w:val="28"/>
                      <w:szCs w:val="28"/>
                    </w:rPr>
                    <w:t>________________________________________</w:t>
                  </w:r>
                </w:p>
                <w:p w:rsidR="008C16F1" w:rsidRPr="007E6DE4" w:rsidRDefault="008C16F1" w:rsidP="00B412D5">
                  <w:pPr>
                    <w:jc w:val="center"/>
                    <w:rPr>
                      <w:i/>
                      <w:sz w:val="20"/>
                      <w:szCs w:val="20"/>
                    </w:rPr>
                  </w:pPr>
                  <w:r w:rsidRPr="007E6DE4">
                    <w:rPr>
                      <w:i/>
                      <w:sz w:val="20"/>
                      <w:szCs w:val="20"/>
                    </w:rPr>
                    <w:t>государство регистрации претендента</w:t>
                  </w:r>
                </w:p>
                <w:p w:rsidR="008C16F1" w:rsidRPr="007E6DE4" w:rsidRDefault="008C16F1" w:rsidP="00B412D5">
                  <w:pPr>
                    <w:jc w:val="center"/>
                    <w:rPr>
                      <w:b/>
                      <w:sz w:val="28"/>
                      <w:szCs w:val="28"/>
                    </w:rPr>
                  </w:pPr>
                  <w:r w:rsidRPr="007E6DE4">
                    <w:rPr>
                      <w:b/>
                      <w:sz w:val="28"/>
                      <w:szCs w:val="28"/>
                    </w:rPr>
                    <w:t>_____________________________</w:t>
                  </w:r>
                  <w:r>
                    <w:rPr>
                      <w:b/>
                      <w:sz w:val="28"/>
                      <w:szCs w:val="28"/>
                    </w:rPr>
                    <w:t>__________________</w:t>
                  </w:r>
                </w:p>
                <w:p w:rsidR="008C16F1" w:rsidRPr="007E6DE4" w:rsidRDefault="008C16F1" w:rsidP="00B412D5">
                  <w:pPr>
                    <w:jc w:val="center"/>
                    <w:rPr>
                      <w:i/>
                      <w:sz w:val="20"/>
                      <w:szCs w:val="20"/>
                    </w:rPr>
                  </w:pPr>
                  <w:r w:rsidRPr="007E6DE4">
                    <w:rPr>
                      <w:i/>
                      <w:sz w:val="20"/>
                      <w:szCs w:val="20"/>
                    </w:rPr>
                    <w:t>ИНН претендента (для претендентов-резидентов Российской Федерации)</w:t>
                  </w:r>
                </w:p>
                <w:p w:rsidR="008C16F1" w:rsidRDefault="008C16F1" w:rsidP="00B412D5">
                  <w:pPr>
                    <w:jc w:val="both"/>
                  </w:pPr>
                </w:p>
                <w:p w:rsidR="008C16F1" w:rsidRDefault="008C16F1" w:rsidP="00B412D5">
                  <w:pPr>
                    <w:jc w:val="center"/>
                    <w:rPr>
                      <w:b/>
                    </w:rPr>
                  </w:pPr>
                  <w:r w:rsidRPr="00923E2D">
                    <w:rPr>
                      <w:b/>
                    </w:rPr>
                    <w:t>ЗАЯВКА НА УЧАСТИЕ В ОТКРЫТОМ КОНКУРСЕ № ОК/___/____/____</w:t>
                  </w:r>
                </w:p>
                <w:p w:rsidR="008C16F1" w:rsidRPr="00923E2D" w:rsidRDefault="008C16F1" w:rsidP="00B412D5">
                  <w:pPr>
                    <w:jc w:val="center"/>
                    <w:rPr>
                      <w:b/>
                    </w:rPr>
                  </w:pPr>
                </w:p>
                <w:p w:rsidR="008C16F1" w:rsidRPr="00923E2D" w:rsidRDefault="008C16F1"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szCs w:val="28"/>
        </w:rPr>
      </w:pPr>
    </w:p>
    <w:p w:rsidR="00AD7946" w:rsidRDefault="00AD7946" w:rsidP="007415F9">
      <w:pPr>
        <w:pStyle w:val="a4"/>
        <w:suppressAutoHyphens/>
        <w:rPr>
          <w:sz w:val="28"/>
          <w:szCs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8348DA" w:rsidP="007415F9">
      <w:pPr>
        <w:pStyle w:val="a4"/>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8C16F1" w:rsidRPr="007E6DE4" w:rsidRDefault="008C16F1" w:rsidP="00B412D5">
                  <w:pPr>
                    <w:jc w:val="center"/>
                    <w:rPr>
                      <w:b/>
                      <w:sz w:val="28"/>
                      <w:szCs w:val="28"/>
                    </w:rPr>
                  </w:pPr>
                  <w:r w:rsidRPr="007E6DE4">
                    <w:rPr>
                      <w:b/>
                      <w:sz w:val="28"/>
                      <w:szCs w:val="28"/>
                    </w:rPr>
                    <w:t xml:space="preserve">_____________________________________________, </w:t>
                  </w:r>
                </w:p>
                <w:p w:rsidR="008C16F1" w:rsidRDefault="008C16F1"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8C16F1" w:rsidRPr="007E6DE4" w:rsidRDefault="008C16F1" w:rsidP="00B412D5">
                  <w:pPr>
                    <w:jc w:val="center"/>
                    <w:rPr>
                      <w:b/>
                      <w:sz w:val="28"/>
                      <w:szCs w:val="28"/>
                    </w:rPr>
                  </w:pPr>
                  <w:r w:rsidRPr="007E6DE4">
                    <w:rPr>
                      <w:b/>
                      <w:sz w:val="28"/>
                      <w:szCs w:val="28"/>
                    </w:rPr>
                    <w:t>________________________________________</w:t>
                  </w:r>
                </w:p>
                <w:p w:rsidR="008C16F1" w:rsidRPr="007E6DE4" w:rsidRDefault="008C16F1" w:rsidP="00B412D5">
                  <w:pPr>
                    <w:jc w:val="center"/>
                    <w:rPr>
                      <w:i/>
                      <w:sz w:val="20"/>
                      <w:szCs w:val="20"/>
                    </w:rPr>
                  </w:pPr>
                  <w:r w:rsidRPr="007E6DE4">
                    <w:rPr>
                      <w:i/>
                      <w:sz w:val="20"/>
                      <w:szCs w:val="20"/>
                    </w:rPr>
                    <w:t>государство регистрации претендента</w:t>
                  </w:r>
                </w:p>
                <w:p w:rsidR="008C16F1" w:rsidRPr="007E6DE4" w:rsidRDefault="008C16F1" w:rsidP="00B412D5">
                  <w:pPr>
                    <w:jc w:val="center"/>
                    <w:rPr>
                      <w:b/>
                      <w:sz w:val="28"/>
                      <w:szCs w:val="28"/>
                    </w:rPr>
                  </w:pPr>
                  <w:r w:rsidRPr="007E6DE4">
                    <w:rPr>
                      <w:b/>
                      <w:sz w:val="28"/>
                      <w:szCs w:val="28"/>
                    </w:rPr>
                    <w:t>_____________________________</w:t>
                  </w:r>
                  <w:r>
                    <w:rPr>
                      <w:b/>
                      <w:sz w:val="28"/>
                      <w:szCs w:val="28"/>
                    </w:rPr>
                    <w:t>__________________</w:t>
                  </w:r>
                </w:p>
                <w:p w:rsidR="008C16F1" w:rsidRPr="007E6DE4" w:rsidRDefault="008C16F1" w:rsidP="00B412D5">
                  <w:pPr>
                    <w:jc w:val="center"/>
                    <w:rPr>
                      <w:i/>
                      <w:sz w:val="20"/>
                      <w:szCs w:val="20"/>
                    </w:rPr>
                  </w:pPr>
                  <w:r w:rsidRPr="007E6DE4">
                    <w:rPr>
                      <w:i/>
                      <w:sz w:val="20"/>
                      <w:szCs w:val="20"/>
                    </w:rPr>
                    <w:t>ИНН претендента (для претендентов-резидентов Российской Федерации)</w:t>
                  </w:r>
                </w:p>
                <w:p w:rsidR="008C16F1" w:rsidRDefault="008C16F1" w:rsidP="00B412D5">
                  <w:pPr>
                    <w:jc w:val="both"/>
                  </w:pPr>
                </w:p>
                <w:p w:rsidR="008C16F1" w:rsidRDefault="008C16F1" w:rsidP="00B412D5">
                  <w:pPr>
                    <w:jc w:val="center"/>
                    <w:rPr>
                      <w:b/>
                    </w:rPr>
                  </w:pPr>
                  <w:r w:rsidRPr="00923E2D">
                    <w:rPr>
                      <w:b/>
                    </w:rPr>
                    <w:t>ЗАЯВКА НА УЧАСТИЕ В ОТКРЫТОМ КОНКУРСЕ № ОК/___/____/____</w:t>
                  </w:r>
                </w:p>
                <w:p w:rsidR="008C16F1" w:rsidRPr="00521EAB" w:rsidRDefault="008C16F1" w:rsidP="00521EAB">
                  <w:pPr>
                    <w:jc w:val="center"/>
                    <w:rPr>
                      <w:i/>
                    </w:rPr>
                  </w:pPr>
                </w:p>
                <w:p w:rsidR="008C16F1" w:rsidRDefault="008C16F1" w:rsidP="00B412D5">
                  <w:pPr>
                    <w:jc w:val="center"/>
                    <w:rPr>
                      <w:b/>
                    </w:rPr>
                  </w:pPr>
                </w:p>
                <w:p w:rsidR="008C16F1" w:rsidRPr="007E6DE4" w:rsidRDefault="008C16F1"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8C16F1" w:rsidRDefault="008C16F1"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lastRenderedPageBreak/>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xml:space="preserve">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sidRPr="004911BB">
        <w:rPr>
          <w:b w:val="0"/>
          <w:i w:val="0"/>
        </w:rPr>
        <w:lastRenderedPageBreak/>
        <w:t>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numPr>
          <w:ilvl w:val="0"/>
          <w:numId w:val="0"/>
        </w:numPr>
        <w:ind w:firstLine="709"/>
        <w:rPr>
          <w:b w:val="0"/>
          <w:i w:val="0"/>
        </w:rPr>
      </w:pPr>
      <w:r w:rsidRPr="000B702B">
        <w:rPr>
          <w:b w:val="0"/>
          <w:i w:val="0"/>
        </w:rPr>
        <w:t>Общая стоимость товаров, работ, услуг подтверждается расчетом, составленным на основании ведомостей объемов работ, услуг</w:t>
      </w:r>
      <w:r w:rsidR="007137D9" w:rsidRPr="000B702B">
        <w:rPr>
          <w:b w:val="0"/>
          <w:i w:val="0"/>
        </w:rPr>
        <w:t>,</w:t>
      </w:r>
      <w:r w:rsidRPr="000B702B">
        <w:rPr>
          <w:b w:val="0"/>
          <w:i w:val="0"/>
        </w:rPr>
        <w:t xml:space="preserve"> </w:t>
      </w:r>
      <w:r w:rsidR="007137D9" w:rsidRPr="000B702B">
        <w:rPr>
          <w:b w:val="0"/>
          <w:i w:val="0"/>
        </w:rPr>
        <w:t xml:space="preserve">товаров </w:t>
      </w:r>
      <w:r w:rsidRPr="000B702B">
        <w:rPr>
          <w:b w:val="0"/>
          <w:i w:val="0"/>
        </w:rPr>
        <w:t xml:space="preserve">и других материалов, представленных в </w:t>
      </w:r>
      <w:r w:rsidR="007137D9" w:rsidRPr="000B702B">
        <w:rPr>
          <w:b w:val="0"/>
          <w:i w:val="0"/>
        </w:rPr>
        <w:t>Техническом</w:t>
      </w:r>
      <w:r w:rsidRPr="000B702B">
        <w:rPr>
          <w:b w:val="0"/>
          <w:i w:val="0"/>
        </w:rPr>
        <w:t xml:space="preserve"> </w:t>
      </w:r>
      <w:r w:rsidR="007137D9" w:rsidRPr="000B702B">
        <w:rPr>
          <w:b w:val="0"/>
          <w:i w:val="0"/>
        </w:rPr>
        <w:t xml:space="preserve">задании (раздел </w:t>
      </w:r>
      <w:r w:rsidR="007137D9" w:rsidRPr="000B702B">
        <w:rPr>
          <w:b w:val="0"/>
          <w:i w:val="0"/>
          <w:lang w:val="en-US"/>
        </w:rPr>
        <w:t>IV</w:t>
      </w:r>
      <w:r w:rsidR="007137D9" w:rsidRPr="000B702B">
        <w:rPr>
          <w:b w:val="0"/>
          <w:i w:val="0"/>
        </w:rPr>
        <w:t xml:space="preserve"> </w:t>
      </w:r>
      <w:r w:rsidRPr="000B702B">
        <w:rPr>
          <w:b w:val="0"/>
          <w:i w:val="0"/>
        </w:rPr>
        <w:t>настоящей документации</w:t>
      </w:r>
      <w:r w:rsidR="007137D9" w:rsidRPr="000B702B">
        <w:rPr>
          <w:b w:val="0"/>
          <w:i w:val="0"/>
        </w:rPr>
        <w:t>)</w:t>
      </w:r>
      <w:r w:rsidRPr="000B702B">
        <w:rPr>
          <w:b w:val="0"/>
          <w:i w:val="0"/>
        </w:rPr>
        <w:t>. Расчет оформляется в виде приложения к</w:t>
      </w:r>
      <w:proofErr w:type="gramStart"/>
      <w:r w:rsidRPr="000B702B">
        <w:rPr>
          <w:b w:val="0"/>
          <w:i w:val="0"/>
        </w:rPr>
        <w:t xml:space="preserve"> </w:t>
      </w:r>
      <w:r w:rsidR="008B4D2B" w:rsidRPr="000B702B">
        <w:rPr>
          <w:b w:val="0"/>
          <w:i w:val="0"/>
        </w:rPr>
        <w:t>Ф</w:t>
      </w:r>
      <w:proofErr w:type="gramEnd"/>
      <w:r w:rsidRPr="000B702B">
        <w:rPr>
          <w:b w:val="0"/>
          <w:i w:val="0"/>
        </w:rPr>
        <w:t>инансово - коммерческому предложению.</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B412D5" w:rsidRPr="000B702B" w:rsidRDefault="004911BB" w:rsidP="004911BB">
      <w:pPr>
        <w:pStyle w:val="a"/>
        <w:ind w:left="0" w:firstLine="720"/>
        <w:rPr>
          <w:b w:val="0"/>
          <w:i w:val="0"/>
        </w:rPr>
      </w:pPr>
      <w:r w:rsidRPr="000B702B">
        <w:rPr>
          <w:b w:val="0"/>
          <w:i w:val="0"/>
        </w:rPr>
        <w:t xml:space="preserve"> </w:t>
      </w:r>
      <w:r w:rsidR="0010680C" w:rsidRPr="000B702B">
        <w:rPr>
          <w:b w:val="0"/>
          <w:i w:val="0"/>
        </w:rPr>
        <w:t>В случае если претендент предполагает привлечение субподрядных организаций</w:t>
      </w:r>
      <w:r w:rsidR="008365EB" w:rsidRPr="000B702B">
        <w:rPr>
          <w:b w:val="0"/>
          <w:i w:val="0"/>
        </w:rPr>
        <w:t>,</w:t>
      </w:r>
      <w:r w:rsidR="0010680C" w:rsidRPr="000B702B">
        <w:rPr>
          <w:b w:val="0"/>
          <w:i w:val="0"/>
        </w:rPr>
        <w:t xml:space="preserve"> </w:t>
      </w:r>
      <w:r w:rsidR="008B4D2B" w:rsidRPr="000B702B">
        <w:rPr>
          <w:b w:val="0"/>
          <w:i w:val="0"/>
        </w:rPr>
        <w:t xml:space="preserve">он в виде приложения </w:t>
      </w:r>
      <w:r w:rsidR="008365EB" w:rsidRPr="000B702B">
        <w:rPr>
          <w:b w:val="0"/>
          <w:i w:val="0"/>
        </w:rPr>
        <w:t>к</w:t>
      </w:r>
      <w:proofErr w:type="gramStart"/>
      <w:r w:rsidR="008365EB" w:rsidRPr="000B702B">
        <w:rPr>
          <w:b w:val="0"/>
          <w:i w:val="0"/>
        </w:rPr>
        <w:t xml:space="preserve"> </w:t>
      </w:r>
      <w:r w:rsidR="008B4D2B" w:rsidRPr="000B702B">
        <w:rPr>
          <w:b w:val="0"/>
          <w:i w:val="0"/>
        </w:rPr>
        <w:t>Ф</w:t>
      </w:r>
      <w:proofErr w:type="gramEnd"/>
      <w:r w:rsidR="008B4D2B" w:rsidRPr="000B702B">
        <w:rPr>
          <w:b w:val="0"/>
          <w:i w:val="0"/>
        </w:rPr>
        <w:t>инансово - коммерческому предложению предоставляет сведения о таких организациях</w:t>
      </w:r>
      <w:r w:rsidR="008365EB" w:rsidRPr="000B702B">
        <w:rPr>
          <w:b w:val="0"/>
          <w:i w:val="0"/>
        </w:rPr>
        <w:t>. Сведения о субподрядных организациях</w:t>
      </w:r>
      <w:r w:rsidR="0010680C" w:rsidRPr="000B702B">
        <w:rPr>
          <w:b w:val="0"/>
          <w:i w:val="0"/>
        </w:rPr>
        <w:t xml:space="preserve"> оформля</w:t>
      </w:r>
      <w:r w:rsidR="008365EB" w:rsidRPr="000B702B">
        <w:rPr>
          <w:b w:val="0"/>
          <w:i w:val="0"/>
        </w:rPr>
        <w:t>ются</w:t>
      </w:r>
      <w:r w:rsidR="0010680C" w:rsidRPr="000B702B">
        <w:rPr>
          <w:b w:val="0"/>
          <w:i w:val="0"/>
        </w:rPr>
        <w:t xml:space="preserve"> по форме приложения № 7 к настоящей документации</w:t>
      </w:r>
      <w:r w:rsidR="008B4D2B" w:rsidRPr="000B702B">
        <w:rPr>
          <w:b w:val="0"/>
          <w:i w:val="0"/>
        </w:rPr>
        <w:t>.</w:t>
      </w:r>
    </w:p>
    <w:p w:rsidR="004911BB" w:rsidRDefault="004911BB" w:rsidP="004911BB">
      <w:pPr>
        <w:pStyle w:val="a"/>
        <w:numPr>
          <w:ilvl w:val="0"/>
          <w:numId w:val="0"/>
        </w:numPr>
        <w:ind w:left="2160"/>
      </w:pPr>
    </w:p>
    <w:p w:rsidR="000B702B" w:rsidRDefault="000B702B" w:rsidP="004911BB">
      <w:pPr>
        <w:pStyle w:val="a"/>
        <w:numPr>
          <w:ilvl w:val="0"/>
          <w:numId w:val="0"/>
        </w:numPr>
        <w:ind w:left="2160"/>
      </w:pPr>
    </w:p>
    <w:p w:rsidR="000B702B" w:rsidRDefault="000B702B" w:rsidP="004911BB">
      <w:pPr>
        <w:pStyle w:val="a"/>
        <w:numPr>
          <w:ilvl w:val="0"/>
          <w:numId w:val="0"/>
        </w:numPr>
        <w:ind w:left="2160"/>
      </w:pPr>
    </w:p>
    <w:p w:rsidR="000B702B" w:rsidRDefault="000B702B" w:rsidP="004911BB">
      <w:pPr>
        <w:pStyle w:val="a"/>
        <w:numPr>
          <w:ilvl w:val="0"/>
          <w:numId w:val="0"/>
        </w:numPr>
        <w:ind w:left="2160"/>
      </w:pPr>
    </w:p>
    <w:p w:rsidR="000B702B" w:rsidRDefault="000B702B" w:rsidP="004911BB">
      <w:pPr>
        <w:pStyle w:val="a"/>
        <w:numPr>
          <w:ilvl w:val="0"/>
          <w:numId w:val="0"/>
        </w:numPr>
        <w:ind w:left="2160"/>
      </w:pPr>
    </w:p>
    <w:p w:rsidR="000B702B" w:rsidRDefault="000B702B" w:rsidP="004911BB">
      <w:pPr>
        <w:pStyle w:val="a"/>
        <w:numPr>
          <w:ilvl w:val="0"/>
          <w:numId w:val="0"/>
        </w:numPr>
        <w:ind w:left="2160"/>
      </w:pPr>
    </w:p>
    <w:p w:rsidR="000B702B" w:rsidRDefault="000B702B" w:rsidP="004911BB">
      <w:pPr>
        <w:pStyle w:val="a"/>
        <w:numPr>
          <w:ilvl w:val="0"/>
          <w:numId w:val="0"/>
        </w:numPr>
        <w:ind w:left="2160"/>
      </w:pPr>
    </w:p>
    <w:p w:rsidR="000B702B" w:rsidRDefault="000B702B" w:rsidP="004911BB">
      <w:pPr>
        <w:pStyle w:val="a"/>
        <w:numPr>
          <w:ilvl w:val="0"/>
          <w:numId w:val="0"/>
        </w:numPr>
        <w:ind w:left="2160"/>
      </w:pPr>
    </w:p>
    <w:p w:rsidR="000B702B" w:rsidRDefault="000B702B" w:rsidP="004911BB">
      <w:pPr>
        <w:pStyle w:val="a"/>
        <w:numPr>
          <w:ilvl w:val="0"/>
          <w:numId w:val="0"/>
        </w:numPr>
        <w:ind w:left="2160"/>
      </w:pPr>
    </w:p>
    <w:p w:rsidR="000B702B" w:rsidRDefault="000B702B" w:rsidP="004911BB">
      <w:pPr>
        <w:pStyle w:val="a"/>
        <w:numPr>
          <w:ilvl w:val="0"/>
          <w:numId w:val="0"/>
        </w:numPr>
        <w:ind w:left="2160"/>
      </w:pPr>
    </w:p>
    <w:bookmarkEnd w:id="0"/>
    <w:bookmarkEnd w:id="1"/>
    <w:bookmarkEnd w:id="7"/>
    <w:bookmarkEnd w:id="8"/>
    <w:bookmarkEnd w:id="9"/>
    <w:p w:rsidR="002B5F4A" w:rsidRPr="009C667F" w:rsidRDefault="00B412D5" w:rsidP="009C667F">
      <w:pPr>
        <w:suppressAutoHyphens/>
        <w:ind w:firstLine="709"/>
        <w:jc w:val="both"/>
        <w:rPr>
          <w:b/>
          <w:sz w:val="28"/>
          <w:szCs w:val="28"/>
        </w:rPr>
      </w:pPr>
      <w:r w:rsidRPr="009C667F">
        <w:rPr>
          <w:rFonts w:eastAsia="MS Mincho"/>
          <w:b/>
          <w:bCs/>
          <w:sz w:val="28"/>
          <w:szCs w:val="28"/>
        </w:rPr>
        <w:t>Раздел IV.</w:t>
      </w:r>
      <w:r w:rsidR="006F1407" w:rsidRPr="009C667F">
        <w:rPr>
          <w:rFonts w:eastAsia="MS Mincho"/>
          <w:b/>
          <w:bCs/>
          <w:sz w:val="28"/>
          <w:szCs w:val="28"/>
        </w:rPr>
        <w:tab/>
      </w:r>
      <w:r w:rsidR="002B5F4A" w:rsidRPr="009C667F">
        <w:rPr>
          <w:b/>
          <w:sz w:val="28"/>
          <w:szCs w:val="28"/>
        </w:rPr>
        <w:t xml:space="preserve">Техническое задание на модернизацию системы видеонаблюдения инвентарный номер №015/02/00000027 филиала ОАО «ТрансКонтейнер» на Дальневосточной железной дороге, расположенного по адресу 693000, Российская федерация, </w:t>
      </w:r>
      <w:proofErr w:type="gramStart"/>
      <w:r w:rsidR="002B5F4A" w:rsidRPr="009C667F">
        <w:rPr>
          <w:b/>
          <w:sz w:val="28"/>
          <w:szCs w:val="28"/>
        </w:rPr>
        <w:t>г</w:t>
      </w:r>
      <w:proofErr w:type="gramEnd"/>
      <w:r w:rsidR="002B5F4A" w:rsidRPr="009C667F">
        <w:rPr>
          <w:b/>
          <w:sz w:val="28"/>
          <w:szCs w:val="28"/>
        </w:rPr>
        <w:t>. Южно-Сахалинск, проспект Мира 2г</w:t>
      </w:r>
      <w:r w:rsidR="009C667F">
        <w:rPr>
          <w:b/>
          <w:sz w:val="28"/>
          <w:szCs w:val="28"/>
        </w:rPr>
        <w:t xml:space="preserve"> </w:t>
      </w:r>
      <w:r w:rsidR="002B5F4A" w:rsidRPr="009C667F">
        <w:rPr>
          <w:b/>
          <w:sz w:val="28"/>
          <w:szCs w:val="28"/>
        </w:rPr>
        <w:t>в 2013 г.</w:t>
      </w:r>
    </w:p>
    <w:p w:rsidR="002B5F4A" w:rsidRDefault="002B5F4A" w:rsidP="002B5F4A">
      <w:pPr>
        <w:jc w:val="center"/>
        <w:rPr>
          <w:b/>
          <w:sz w:val="28"/>
          <w:szCs w:val="28"/>
        </w:rPr>
      </w:pPr>
    </w:p>
    <w:p w:rsidR="002B5F4A" w:rsidRPr="006F1407" w:rsidRDefault="002B5F4A" w:rsidP="009C667F">
      <w:pPr>
        <w:pStyle w:val="affb"/>
        <w:rPr>
          <w:rFonts w:ascii="Times New Roman" w:hAnsi="Times New Roman"/>
          <w:b/>
          <w:bCs/>
          <w:sz w:val="28"/>
          <w:szCs w:val="28"/>
        </w:rPr>
      </w:pPr>
      <w:r w:rsidRPr="006F1407">
        <w:rPr>
          <w:rFonts w:ascii="Times New Roman" w:hAnsi="Times New Roman"/>
          <w:b/>
          <w:bCs/>
          <w:sz w:val="28"/>
          <w:szCs w:val="28"/>
        </w:rPr>
        <w:t>Характеристика объекта</w:t>
      </w:r>
    </w:p>
    <w:p w:rsidR="002B5F4A" w:rsidRPr="006F1407" w:rsidRDefault="002B5F4A" w:rsidP="009C667F">
      <w:pPr>
        <w:pStyle w:val="affb"/>
        <w:rPr>
          <w:rFonts w:ascii="Times New Roman" w:hAnsi="Times New Roman"/>
          <w:sz w:val="28"/>
          <w:szCs w:val="28"/>
        </w:rPr>
      </w:pPr>
      <w:r w:rsidRPr="006F1407">
        <w:rPr>
          <w:rFonts w:ascii="Times New Roman" w:hAnsi="Times New Roman"/>
          <w:sz w:val="28"/>
          <w:szCs w:val="28"/>
        </w:rPr>
        <w:t xml:space="preserve">Место расположения – </w:t>
      </w:r>
      <w:r w:rsidRPr="006F1407">
        <w:rPr>
          <w:rFonts w:ascii="Times New Roman" w:hAnsi="Times New Roman"/>
          <w:b/>
          <w:sz w:val="28"/>
          <w:szCs w:val="28"/>
        </w:rPr>
        <w:t xml:space="preserve">693000, Российская федерация, </w:t>
      </w:r>
      <w:proofErr w:type="gramStart"/>
      <w:r w:rsidRPr="006F1407">
        <w:rPr>
          <w:rFonts w:ascii="Times New Roman" w:hAnsi="Times New Roman"/>
          <w:b/>
          <w:sz w:val="28"/>
          <w:szCs w:val="28"/>
        </w:rPr>
        <w:t>г</w:t>
      </w:r>
      <w:proofErr w:type="gramEnd"/>
      <w:r w:rsidRPr="006F1407">
        <w:rPr>
          <w:rFonts w:ascii="Times New Roman" w:hAnsi="Times New Roman"/>
          <w:b/>
          <w:sz w:val="28"/>
          <w:szCs w:val="28"/>
        </w:rPr>
        <w:t>. Южно-Сахалинск, проспект Мира 2г</w:t>
      </w:r>
    </w:p>
    <w:p w:rsidR="00650762" w:rsidRPr="006F1407" w:rsidRDefault="00650762" w:rsidP="006F1407">
      <w:pPr>
        <w:pStyle w:val="affb"/>
        <w:ind w:firstLine="567"/>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728"/>
        <w:gridCol w:w="6431"/>
      </w:tblGrid>
      <w:tr w:rsidR="00650762" w:rsidRPr="00FE454A" w:rsidTr="00650762">
        <w:tc>
          <w:tcPr>
            <w:tcW w:w="695" w:type="dxa"/>
            <w:vAlign w:val="center"/>
          </w:tcPr>
          <w:p w:rsidR="00650762" w:rsidRPr="00FE454A" w:rsidRDefault="00650762" w:rsidP="00650762">
            <w:pPr>
              <w:suppressAutoHyphens/>
              <w:jc w:val="center"/>
              <w:rPr>
                <w:b/>
                <w:sz w:val="28"/>
                <w:szCs w:val="28"/>
              </w:rPr>
            </w:pPr>
            <w:r w:rsidRPr="00FE454A">
              <w:rPr>
                <w:b/>
                <w:sz w:val="28"/>
                <w:szCs w:val="28"/>
              </w:rPr>
              <w:t>№</w:t>
            </w:r>
          </w:p>
        </w:tc>
        <w:tc>
          <w:tcPr>
            <w:tcW w:w="2728" w:type="dxa"/>
            <w:vAlign w:val="center"/>
          </w:tcPr>
          <w:p w:rsidR="00650762" w:rsidRPr="00FE454A" w:rsidRDefault="00650762" w:rsidP="00650762">
            <w:pPr>
              <w:suppressAutoHyphens/>
              <w:jc w:val="center"/>
              <w:rPr>
                <w:b/>
                <w:sz w:val="28"/>
                <w:szCs w:val="28"/>
              </w:rPr>
            </w:pPr>
            <w:r w:rsidRPr="00FE454A">
              <w:rPr>
                <w:b/>
                <w:sz w:val="28"/>
                <w:szCs w:val="28"/>
              </w:rPr>
              <w:t>Основные данные</w:t>
            </w:r>
          </w:p>
        </w:tc>
        <w:tc>
          <w:tcPr>
            <w:tcW w:w="6431" w:type="dxa"/>
            <w:vAlign w:val="center"/>
          </w:tcPr>
          <w:p w:rsidR="00650762" w:rsidRPr="00FE454A" w:rsidRDefault="00650762" w:rsidP="00650762">
            <w:pPr>
              <w:suppressAutoHyphens/>
              <w:jc w:val="center"/>
              <w:rPr>
                <w:b/>
                <w:sz w:val="28"/>
                <w:szCs w:val="28"/>
              </w:rPr>
            </w:pPr>
            <w:r w:rsidRPr="00FE454A">
              <w:rPr>
                <w:b/>
                <w:sz w:val="28"/>
                <w:szCs w:val="28"/>
              </w:rPr>
              <w:t>Содержание требований (пояснение)</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1</w:t>
            </w:r>
          </w:p>
        </w:tc>
        <w:tc>
          <w:tcPr>
            <w:tcW w:w="2728" w:type="dxa"/>
            <w:vAlign w:val="center"/>
          </w:tcPr>
          <w:p w:rsidR="00650762" w:rsidRPr="00FE454A" w:rsidRDefault="00650762" w:rsidP="009C667F">
            <w:pPr>
              <w:suppressAutoHyphens/>
              <w:rPr>
                <w:sz w:val="28"/>
                <w:szCs w:val="28"/>
              </w:rPr>
            </w:pPr>
            <w:r w:rsidRPr="00FE454A">
              <w:rPr>
                <w:sz w:val="28"/>
                <w:szCs w:val="28"/>
              </w:rPr>
              <w:t>Место выполнения контракта</w:t>
            </w:r>
          </w:p>
        </w:tc>
        <w:tc>
          <w:tcPr>
            <w:tcW w:w="6431" w:type="dxa"/>
            <w:vAlign w:val="center"/>
          </w:tcPr>
          <w:p w:rsidR="00650762" w:rsidRPr="009C667F" w:rsidRDefault="00650762" w:rsidP="009C667F">
            <w:pPr>
              <w:suppressAutoHyphens/>
              <w:rPr>
                <w:sz w:val="28"/>
                <w:szCs w:val="28"/>
              </w:rPr>
            </w:pPr>
            <w:r w:rsidRPr="00FE454A">
              <w:rPr>
                <w:sz w:val="28"/>
                <w:szCs w:val="28"/>
              </w:rPr>
              <w:t xml:space="preserve"> </w:t>
            </w:r>
            <w:r w:rsidR="000008B8" w:rsidRPr="009C667F">
              <w:rPr>
                <w:sz w:val="28"/>
                <w:szCs w:val="28"/>
              </w:rPr>
              <w:t xml:space="preserve">693000, Российская федерация, </w:t>
            </w:r>
            <w:proofErr w:type="gramStart"/>
            <w:r w:rsidR="000008B8" w:rsidRPr="009C667F">
              <w:rPr>
                <w:sz w:val="28"/>
                <w:szCs w:val="28"/>
              </w:rPr>
              <w:t>г</w:t>
            </w:r>
            <w:proofErr w:type="gramEnd"/>
            <w:r w:rsidR="000008B8" w:rsidRPr="009C667F">
              <w:rPr>
                <w:sz w:val="28"/>
                <w:szCs w:val="28"/>
              </w:rPr>
              <w:t>. Южно-Сахалинск, проспект Мира 2г</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2</w:t>
            </w:r>
          </w:p>
        </w:tc>
        <w:tc>
          <w:tcPr>
            <w:tcW w:w="2728" w:type="dxa"/>
            <w:vAlign w:val="center"/>
          </w:tcPr>
          <w:p w:rsidR="00650762" w:rsidRPr="00FE454A" w:rsidRDefault="00650762" w:rsidP="009C667F">
            <w:pPr>
              <w:suppressAutoHyphens/>
              <w:rPr>
                <w:sz w:val="28"/>
                <w:szCs w:val="28"/>
              </w:rPr>
            </w:pPr>
            <w:r w:rsidRPr="00FE454A">
              <w:rPr>
                <w:sz w:val="28"/>
                <w:szCs w:val="28"/>
              </w:rPr>
              <w:t>Срок выполнения  работ</w:t>
            </w:r>
          </w:p>
        </w:tc>
        <w:tc>
          <w:tcPr>
            <w:tcW w:w="6431" w:type="dxa"/>
            <w:vAlign w:val="center"/>
          </w:tcPr>
          <w:p w:rsidR="00650762" w:rsidRPr="00FE454A" w:rsidRDefault="00650762" w:rsidP="0097540E">
            <w:pPr>
              <w:suppressAutoHyphens/>
              <w:rPr>
                <w:sz w:val="28"/>
                <w:szCs w:val="28"/>
              </w:rPr>
            </w:pPr>
            <w:r w:rsidRPr="00FE454A">
              <w:rPr>
                <w:sz w:val="28"/>
                <w:szCs w:val="28"/>
              </w:rPr>
              <w:t xml:space="preserve">Начало работ:   в  2 квартале 2013;                                                                                                        Окончание работ: </w:t>
            </w:r>
            <w:r w:rsidR="000008B8" w:rsidRPr="00FE454A">
              <w:rPr>
                <w:sz w:val="28"/>
                <w:szCs w:val="28"/>
              </w:rPr>
              <w:t>3</w:t>
            </w:r>
            <w:r w:rsidR="0097540E">
              <w:rPr>
                <w:sz w:val="28"/>
                <w:szCs w:val="28"/>
              </w:rPr>
              <w:t>0</w:t>
            </w:r>
            <w:r w:rsidR="000008B8" w:rsidRPr="00FE454A">
              <w:rPr>
                <w:sz w:val="28"/>
                <w:szCs w:val="28"/>
              </w:rPr>
              <w:t xml:space="preserve"> </w:t>
            </w:r>
            <w:r w:rsidR="0097540E">
              <w:rPr>
                <w:sz w:val="28"/>
                <w:szCs w:val="28"/>
              </w:rPr>
              <w:t>ноя</w:t>
            </w:r>
            <w:r w:rsidR="000008B8" w:rsidRPr="00FE454A">
              <w:rPr>
                <w:sz w:val="28"/>
                <w:szCs w:val="28"/>
              </w:rPr>
              <w:t xml:space="preserve">бря </w:t>
            </w:r>
            <w:r w:rsidRPr="00FE454A">
              <w:rPr>
                <w:sz w:val="28"/>
                <w:szCs w:val="28"/>
              </w:rPr>
              <w:t xml:space="preserve"> 2013 года.</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3</w:t>
            </w:r>
          </w:p>
        </w:tc>
        <w:tc>
          <w:tcPr>
            <w:tcW w:w="2728" w:type="dxa"/>
          </w:tcPr>
          <w:p w:rsidR="00650762" w:rsidRPr="00FE454A" w:rsidRDefault="00650762" w:rsidP="009C667F">
            <w:pPr>
              <w:suppressAutoHyphens/>
              <w:rPr>
                <w:sz w:val="28"/>
                <w:szCs w:val="28"/>
              </w:rPr>
            </w:pPr>
            <w:r w:rsidRPr="00FE454A">
              <w:rPr>
                <w:sz w:val="28"/>
                <w:szCs w:val="28"/>
              </w:rPr>
              <w:t>Задание по использованию новых технологий производства</w:t>
            </w:r>
          </w:p>
        </w:tc>
        <w:tc>
          <w:tcPr>
            <w:tcW w:w="6431" w:type="dxa"/>
          </w:tcPr>
          <w:p w:rsidR="00650762" w:rsidRPr="00FE454A" w:rsidRDefault="00650762" w:rsidP="009C667F">
            <w:pPr>
              <w:suppressAutoHyphens/>
              <w:rPr>
                <w:sz w:val="28"/>
                <w:szCs w:val="28"/>
              </w:rPr>
            </w:pPr>
            <w:r w:rsidRPr="00FE454A">
              <w:rPr>
                <w:sz w:val="28"/>
                <w:szCs w:val="28"/>
              </w:rPr>
              <w:t>При монтаже видеонаблюдения предусмотреть применение новых технологий, материалов и оборудования в соответствии с утверждённым проектом.</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4</w:t>
            </w:r>
          </w:p>
        </w:tc>
        <w:tc>
          <w:tcPr>
            <w:tcW w:w="2728" w:type="dxa"/>
          </w:tcPr>
          <w:p w:rsidR="00650762" w:rsidRPr="00FE454A" w:rsidRDefault="00650762" w:rsidP="009C667F">
            <w:pPr>
              <w:suppressAutoHyphens/>
              <w:rPr>
                <w:sz w:val="28"/>
                <w:szCs w:val="28"/>
              </w:rPr>
            </w:pPr>
            <w:r w:rsidRPr="00FE454A">
              <w:rPr>
                <w:sz w:val="28"/>
                <w:szCs w:val="28"/>
              </w:rPr>
              <w:t>Основные характеристики, основные технико-экономические показатели</w:t>
            </w:r>
          </w:p>
        </w:tc>
        <w:tc>
          <w:tcPr>
            <w:tcW w:w="6431" w:type="dxa"/>
          </w:tcPr>
          <w:p w:rsidR="00650762" w:rsidRPr="00FE454A" w:rsidRDefault="00650762" w:rsidP="009C667F">
            <w:pPr>
              <w:suppressAutoHyphens/>
              <w:rPr>
                <w:sz w:val="28"/>
                <w:szCs w:val="28"/>
                <w:u w:val="single"/>
              </w:rPr>
            </w:pPr>
            <w:r w:rsidRPr="00FE454A">
              <w:rPr>
                <w:sz w:val="28"/>
                <w:szCs w:val="28"/>
                <w:u w:val="single"/>
              </w:rPr>
              <w:t>Технико-экономические показатели:</w:t>
            </w:r>
            <w:r w:rsidRPr="00FE454A">
              <w:rPr>
                <w:sz w:val="28"/>
                <w:szCs w:val="28"/>
              </w:rPr>
              <w:t xml:space="preserve"> </w:t>
            </w:r>
          </w:p>
          <w:p w:rsidR="000008B8" w:rsidRPr="00FE454A" w:rsidRDefault="000008B8" w:rsidP="009C667F">
            <w:pPr>
              <w:suppressAutoHyphens/>
              <w:rPr>
                <w:sz w:val="28"/>
                <w:szCs w:val="28"/>
              </w:rPr>
            </w:pPr>
            <w:r w:rsidRPr="00FE454A">
              <w:rPr>
                <w:sz w:val="28"/>
                <w:szCs w:val="28"/>
              </w:rPr>
              <w:t>Грузовой двор общей площадью 4,71 га</w:t>
            </w:r>
          </w:p>
          <w:p w:rsidR="00650762" w:rsidRPr="00FE454A" w:rsidRDefault="00650762" w:rsidP="009C667F">
            <w:pPr>
              <w:suppressAutoHyphens/>
              <w:rPr>
                <w:sz w:val="28"/>
                <w:szCs w:val="28"/>
              </w:rPr>
            </w:pPr>
            <w:r w:rsidRPr="00FE454A">
              <w:rPr>
                <w:sz w:val="28"/>
                <w:szCs w:val="28"/>
              </w:rPr>
              <w:t xml:space="preserve">          Система видеонаблюдения должна обеспечивать следующие функции:                                                                                    *осуществлять круглосуточный и круглогодичный </w:t>
            </w:r>
            <w:proofErr w:type="gramStart"/>
            <w:r w:rsidRPr="00FE454A">
              <w:rPr>
                <w:sz w:val="28"/>
                <w:szCs w:val="28"/>
              </w:rPr>
              <w:t>контроль за</w:t>
            </w:r>
            <w:proofErr w:type="gramEnd"/>
            <w:r w:rsidRPr="00FE454A">
              <w:rPr>
                <w:sz w:val="28"/>
                <w:szCs w:val="28"/>
              </w:rPr>
              <w:t xml:space="preserve"> обстановкой на площадках и прилегающей территории;   </w:t>
            </w:r>
          </w:p>
          <w:p w:rsidR="00650762" w:rsidRPr="00FE454A" w:rsidRDefault="00650762" w:rsidP="009C667F">
            <w:pPr>
              <w:suppressAutoHyphens/>
              <w:rPr>
                <w:sz w:val="28"/>
                <w:szCs w:val="28"/>
              </w:rPr>
            </w:pPr>
            <w:r w:rsidRPr="00FE454A">
              <w:rPr>
                <w:sz w:val="28"/>
                <w:szCs w:val="28"/>
              </w:rPr>
              <w:t>*выводить видеоизображение на монитор поста охраны</w:t>
            </w:r>
            <w:r w:rsidR="000008B8" w:rsidRPr="00FE454A">
              <w:rPr>
                <w:sz w:val="28"/>
                <w:szCs w:val="28"/>
              </w:rPr>
              <w:t>.</w:t>
            </w:r>
          </w:p>
          <w:p w:rsidR="00650762" w:rsidRPr="00FE454A" w:rsidRDefault="00650762" w:rsidP="009C667F">
            <w:pPr>
              <w:suppressAutoHyphens/>
              <w:rPr>
                <w:sz w:val="28"/>
                <w:szCs w:val="28"/>
              </w:rPr>
            </w:pPr>
            <w:r w:rsidRPr="00FE454A">
              <w:rPr>
                <w:sz w:val="28"/>
                <w:szCs w:val="28"/>
              </w:rPr>
              <w:t xml:space="preserve">*иметь возможность изменения масштаба изображения; </w:t>
            </w:r>
          </w:p>
          <w:p w:rsidR="00650762" w:rsidRPr="00FE454A" w:rsidRDefault="00650762" w:rsidP="009C667F">
            <w:pPr>
              <w:suppressAutoHyphens/>
              <w:rPr>
                <w:sz w:val="28"/>
                <w:szCs w:val="28"/>
              </w:rPr>
            </w:pPr>
            <w:r w:rsidRPr="00FE454A">
              <w:rPr>
                <w:sz w:val="28"/>
                <w:szCs w:val="28"/>
              </w:rPr>
              <w:t xml:space="preserve">*обеспечить непрерывную запись видеоинформации на жесткий диск, </w:t>
            </w:r>
            <w:proofErr w:type="gramStart"/>
            <w:r w:rsidRPr="00FE454A">
              <w:rPr>
                <w:sz w:val="28"/>
                <w:szCs w:val="28"/>
              </w:rPr>
              <w:t>согласно схемы</w:t>
            </w:r>
            <w:proofErr w:type="gramEnd"/>
            <w:r w:rsidRPr="00FE454A">
              <w:rPr>
                <w:sz w:val="28"/>
                <w:szCs w:val="28"/>
              </w:rPr>
              <w:t xml:space="preserve"> размещения камер в количестве 10 штук;                                                                                     *требования к видеокамерам: чувствительность не хуже 0,001л, цветного исполнения;                                                        *время архивирования событий должно быть не менее 30 суток;                                                                                              *система бесперебойного электропитания должна обеспечить автономную работу системы на время не менее 60 минут за счёт источника бесперебойного питания или возможность организации автономности на время не менее 8 </w:t>
            </w:r>
            <w:r w:rsidRPr="00FE454A">
              <w:rPr>
                <w:sz w:val="28"/>
                <w:szCs w:val="28"/>
              </w:rPr>
              <w:lastRenderedPageBreak/>
              <w:t xml:space="preserve">часов;                                                                                                                                                                                     </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lastRenderedPageBreak/>
              <w:t>5</w:t>
            </w:r>
          </w:p>
        </w:tc>
        <w:tc>
          <w:tcPr>
            <w:tcW w:w="2728" w:type="dxa"/>
          </w:tcPr>
          <w:p w:rsidR="00650762" w:rsidRPr="00FE454A" w:rsidRDefault="00650762" w:rsidP="009C667F">
            <w:pPr>
              <w:suppressAutoHyphens/>
              <w:rPr>
                <w:sz w:val="28"/>
                <w:szCs w:val="28"/>
              </w:rPr>
            </w:pPr>
            <w:r w:rsidRPr="00FE454A">
              <w:rPr>
                <w:sz w:val="28"/>
                <w:szCs w:val="28"/>
              </w:rPr>
              <w:t>Требования к сметной документации</w:t>
            </w:r>
          </w:p>
        </w:tc>
        <w:tc>
          <w:tcPr>
            <w:tcW w:w="6431" w:type="dxa"/>
          </w:tcPr>
          <w:p w:rsidR="00650762" w:rsidRPr="00FE454A" w:rsidRDefault="00650762" w:rsidP="0097540E">
            <w:pPr>
              <w:suppressAutoHyphens/>
              <w:rPr>
                <w:sz w:val="28"/>
                <w:szCs w:val="28"/>
              </w:rPr>
            </w:pPr>
            <w:r w:rsidRPr="00FE454A">
              <w:rPr>
                <w:sz w:val="28"/>
                <w:szCs w:val="28"/>
              </w:rPr>
              <w:t xml:space="preserve">Стоимость работ на монтаж системы видеонаблюдения контейнерных площадок определяется путем составления  сметы на выполнение работ, на основании технического задания и проекта. Смета должна быть выполнена в  </w:t>
            </w:r>
            <w:r w:rsidR="0097540E">
              <w:rPr>
                <w:sz w:val="28"/>
                <w:szCs w:val="28"/>
              </w:rPr>
              <w:t>Территориальных расценках Сахалинской области</w:t>
            </w:r>
            <w:r w:rsidRPr="00FE454A">
              <w:rPr>
                <w:sz w:val="28"/>
                <w:szCs w:val="28"/>
              </w:rPr>
              <w:t xml:space="preserve"> </w:t>
            </w:r>
            <w:r w:rsidR="0097540E">
              <w:rPr>
                <w:sz w:val="28"/>
                <w:szCs w:val="28"/>
              </w:rPr>
              <w:t>с</w:t>
            </w:r>
            <w:r w:rsidRPr="00FE454A">
              <w:rPr>
                <w:sz w:val="28"/>
                <w:szCs w:val="28"/>
              </w:rPr>
              <w:t xml:space="preserve"> применением к итогу  сметной стоимости коэффициента 0,95 (на основании решения Совета Директоров ОАО «ТрансКонтейнер» от 20.12.2011г.)</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6</w:t>
            </w:r>
          </w:p>
        </w:tc>
        <w:tc>
          <w:tcPr>
            <w:tcW w:w="2728" w:type="dxa"/>
          </w:tcPr>
          <w:p w:rsidR="00650762" w:rsidRPr="00FE454A" w:rsidRDefault="00650762" w:rsidP="009C667F">
            <w:pPr>
              <w:rPr>
                <w:sz w:val="28"/>
                <w:szCs w:val="28"/>
              </w:rPr>
            </w:pPr>
            <w:r w:rsidRPr="00FE454A">
              <w:rPr>
                <w:sz w:val="28"/>
                <w:szCs w:val="28"/>
              </w:rPr>
              <w:t>Основные требования к разрешительной и исполнительной документации</w:t>
            </w:r>
          </w:p>
        </w:tc>
        <w:tc>
          <w:tcPr>
            <w:tcW w:w="6431" w:type="dxa"/>
          </w:tcPr>
          <w:p w:rsidR="00650762" w:rsidRPr="00FE454A" w:rsidRDefault="00650762" w:rsidP="00650762">
            <w:pPr>
              <w:jc w:val="both"/>
              <w:rPr>
                <w:sz w:val="28"/>
                <w:szCs w:val="28"/>
              </w:rPr>
            </w:pPr>
            <w:r w:rsidRPr="00FE454A">
              <w:rPr>
                <w:sz w:val="28"/>
                <w:szCs w:val="28"/>
              </w:rPr>
              <w:t xml:space="preserve"> Перед началом работ Подрядчик обязан разработать и согласовать с Заказчиком ППР и технологические карты. ППР должен учитывать требования основных нормативных документов:</w:t>
            </w:r>
          </w:p>
          <w:p w:rsidR="00650762" w:rsidRPr="00FE454A" w:rsidRDefault="00650762" w:rsidP="00650762">
            <w:pPr>
              <w:jc w:val="both"/>
              <w:rPr>
                <w:sz w:val="28"/>
                <w:szCs w:val="28"/>
              </w:rPr>
            </w:pPr>
            <w:r w:rsidRPr="00FE454A">
              <w:rPr>
                <w:sz w:val="28"/>
                <w:szCs w:val="28"/>
              </w:rPr>
              <w:t xml:space="preserve">- </w:t>
            </w:r>
            <w:proofErr w:type="spellStart"/>
            <w:r w:rsidRPr="00FE454A">
              <w:rPr>
                <w:sz w:val="28"/>
                <w:szCs w:val="28"/>
              </w:rPr>
              <w:t>СНиП</w:t>
            </w:r>
            <w:proofErr w:type="spellEnd"/>
            <w:r w:rsidRPr="00FE454A">
              <w:rPr>
                <w:sz w:val="28"/>
                <w:szCs w:val="28"/>
              </w:rPr>
              <w:t xml:space="preserve"> 12-012004. «Организация строительства».</w:t>
            </w:r>
          </w:p>
          <w:p w:rsidR="00650762" w:rsidRPr="00FE454A" w:rsidRDefault="00650762" w:rsidP="00650762">
            <w:pPr>
              <w:jc w:val="both"/>
              <w:rPr>
                <w:sz w:val="28"/>
                <w:szCs w:val="28"/>
              </w:rPr>
            </w:pPr>
            <w:r w:rsidRPr="00FE454A">
              <w:rPr>
                <w:sz w:val="28"/>
                <w:szCs w:val="28"/>
              </w:rPr>
              <w:t>-СНиП3.01-01-85. «Организация строительного производства».</w:t>
            </w:r>
          </w:p>
          <w:p w:rsidR="00650762" w:rsidRPr="00FE454A" w:rsidRDefault="00650762" w:rsidP="00650762">
            <w:pPr>
              <w:jc w:val="both"/>
              <w:rPr>
                <w:sz w:val="28"/>
                <w:szCs w:val="28"/>
              </w:rPr>
            </w:pPr>
            <w:r w:rsidRPr="00FE454A">
              <w:rPr>
                <w:sz w:val="28"/>
                <w:szCs w:val="28"/>
              </w:rPr>
              <w:t>-</w:t>
            </w:r>
            <w:proofErr w:type="spellStart"/>
            <w:r w:rsidRPr="00FE454A">
              <w:rPr>
                <w:sz w:val="28"/>
                <w:szCs w:val="28"/>
              </w:rPr>
              <w:t>СНиП</w:t>
            </w:r>
            <w:proofErr w:type="spellEnd"/>
            <w:r w:rsidRPr="00FE454A">
              <w:rPr>
                <w:sz w:val="28"/>
                <w:szCs w:val="28"/>
              </w:rPr>
              <w:t xml:space="preserve"> 12-03-99. «Безопасность труда в строительстве».</w:t>
            </w:r>
          </w:p>
          <w:p w:rsidR="00650762" w:rsidRPr="00FE454A" w:rsidRDefault="00650762" w:rsidP="00650762">
            <w:pPr>
              <w:jc w:val="both"/>
              <w:rPr>
                <w:sz w:val="28"/>
                <w:szCs w:val="28"/>
              </w:rPr>
            </w:pPr>
            <w:r w:rsidRPr="00FE454A">
              <w:rPr>
                <w:sz w:val="28"/>
                <w:szCs w:val="28"/>
              </w:rPr>
              <w:t>-</w:t>
            </w:r>
            <w:proofErr w:type="spellStart"/>
            <w:r w:rsidRPr="00FE454A">
              <w:rPr>
                <w:sz w:val="28"/>
                <w:szCs w:val="28"/>
              </w:rPr>
              <w:t>СНиП</w:t>
            </w:r>
            <w:proofErr w:type="spellEnd"/>
            <w:r w:rsidRPr="00FE454A">
              <w:rPr>
                <w:sz w:val="28"/>
                <w:szCs w:val="28"/>
              </w:rPr>
              <w:t xml:space="preserve"> 3.06-03.85. «Организация, производство и приёмка работ».</w:t>
            </w:r>
          </w:p>
          <w:p w:rsidR="00650762" w:rsidRPr="00FE454A" w:rsidRDefault="00650762" w:rsidP="00650762">
            <w:pPr>
              <w:jc w:val="both"/>
              <w:rPr>
                <w:sz w:val="28"/>
                <w:szCs w:val="28"/>
              </w:rPr>
            </w:pPr>
            <w:r w:rsidRPr="00FE454A">
              <w:rPr>
                <w:sz w:val="28"/>
                <w:szCs w:val="28"/>
              </w:rPr>
              <w:t>Используемые при строительстве материалы и оборудование должны быть сертифицированы на соответствие требованиям стандартов или технических условий.</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7</w:t>
            </w:r>
          </w:p>
        </w:tc>
        <w:tc>
          <w:tcPr>
            <w:tcW w:w="2728" w:type="dxa"/>
          </w:tcPr>
          <w:p w:rsidR="00650762" w:rsidRPr="00FE454A" w:rsidRDefault="00650762" w:rsidP="009C667F">
            <w:pPr>
              <w:rPr>
                <w:sz w:val="28"/>
                <w:szCs w:val="28"/>
              </w:rPr>
            </w:pPr>
            <w:r w:rsidRPr="00FE454A">
              <w:rPr>
                <w:sz w:val="28"/>
                <w:szCs w:val="28"/>
              </w:rPr>
              <w:t>Требования к качеству работ</w:t>
            </w:r>
          </w:p>
        </w:tc>
        <w:tc>
          <w:tcPr>
            <w:tcW w:w="6431" w:type="dxa"/>
          </w:tcPr>
          <w:p w:rsidR="00650762" w:rsidRPr="00FE454A" w:rsidRDefault="00650762" w:rsidP="00650762">
            <w:pPr>
              <w:autoSpaceDE w:val="0"/>
              <w:autoSpaceDN w:val="0"/>
              <w:adjustRightInd w:val="0"/>
              <w:ind w:left="70" w:right="-36" w:hanging="70"/>
              <w:jc w:val="both"/>
              <w:rPr>
                <w:sz w:val="28"/>
                <w:szCs w:val="28"/>
              </w:rPr>
            </w:pPr>
            <w:r w:rsidRPr="00FE454A">
              <w:rPr>
                <w:sz w:val="28"/>
                <w:szCs w:val="28"/>
              </w:rPr>
              <w:t>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w:t>
            </w:r>
          </w:p>
          <w:p w:rsidR="00650762" w:rsidRPr="00FE454A" w:rsidRDefault="00650762" w:rsidP="00650762">
            <w:pPr>
              <w:pStyle w:val="112"/>
              <w:keepNext w:val="0"/>
              <w:widowControl w:val="0"/>
              <w:adjustRightInd w:val="0"/>
              <w:ind w:firstLine="720"/>
              <w:jc w:val="both"/>
              <w:rPr>
                <w:sz w:val="28"/>
                <w:szCs w:val="28"/>
              </w:rPr>
            </w:pPr>
            <w:r w:rsidRPr="00FE454A">
              <w:rPr>
                <w:sz w:val="28"/>
                <w:szCs w:val="28"/>
              </w:rPr>
              <w:t>Подрядчик должен гарантировать качество выполнения работ, которые надлежит осуществлять в соответствии с требованиями:</w:t>
            </w:r>
          </w:p>
          <w:p w:rsidR="00650762" w:rsidRPr="00FE454A" w:rsidRDefault="00650762" w:rsidP="00650762">
            <w:pPr>
              <w:pStyle w:val="112"/>
              <w:keepNext w:val="0"/>
              <w:widowControl w:val="0"/>
              <w:adjustRightInd w:val="0"/>
              <w:ind w:firstLine="720"/>
              <w:jc w:val="both"/>
              <w:rPr>
                <w:sz w:val="28"/>
                <w:szCs w:val="28"/>
              </w:rPr>
            </w:pPr>
            <w:proofErr w:type="spellStart"/>
            <w:r w:rsidRPr="00FE454A">
              <w:rPr>
                <w:sz w:val="28"/>
                <w:szCs w:val="28"/>
              </w:rPr>
              <w:t>СНиП</w:t>
            </w:r>
            <w:proofErr w:type="spellEnd"/>
            <w:r w:rsidRPr="00FE454A">
              <w:rPr>
                <w:sz w:val="28"/>
                <w:szCs w:val="28"/>
              </w:rPr>
              <w:t xml:space="preserve"> 3.01.01-85 «Организация строительного производства»;</w:t>
            </w:r>
          </w:p>
          <w:p w:rsidR="00650762" w:rsidRPr="00FE454A" w:rsidRDefault="00650762" w:rsidP="00650762">
            <w:pPr>
              <w:pStyle w:val="112"/>
              <w:keepNext w:val="0"/>
              <w:widowControl w:val="0"/>
              <w:adjustRightInd w:val="0"/>
              <w:ind w:firstLine="720"/>
              <w:jc w:val="both"/>
              <w:rPr>
                <w:sz w:val="28"/>
                <w:szCs w:val="28"/>
              </w:rPr>
            </w:pPr>
            <w:proofErr w:type="spellStart"/>
            <w:r w:rsidRPr="00FE454A">
              <w:rPr>
                <w:sz w:val="28"/>
                <w:szCs w:val="28"/>
              </w:rPr>
              <w:t>СНиП</w:t>
            </w:r>
            <w:proofErr w:type="spellEnd"/>
            <w:r w:rsidRPr="00FE454A">
              <w:rPr>
                <w:sz w:val="28"/>
                <w:szCs w:val="28"/>
              </w:rPr>
              <w:t xml:space="preserve"> 3.01.04-87 «Приемка в эксплуатацию законченных строительством объектов»;</w:t>
            </w:r>
          </w:p>
          <w:p w:rsidR="00650762" w:rsidRPr="00FE454A" w:rsidRDefault="00650762" w:rsidP="00650762">
            <w:pPr>
              <w:pStyle w:val="112"/>
              <w:keepNext w:val="0"/>
              <w:widowControl w:val="0"/>
              <w:adjustRightInd w:val="0"/>
              <w:ind w:firstLine="720"/>
              <w:jc w:val="both"/>
              <w:rPr>
                <w:sz w:val="28"/>
                <w:szCs w:val="28"/>
              </w:rPr>
            </w:pPr>
            <w:proofErr w:type="spellStart"/>
            <w:r w:rsidRPr="00FE454A">
              <w:rPr>
                <w:sz w:val="28"/>
                <w:szCs w:val="28"/>
              </w:rPr>
              <w:t>СНиП</w:t>
            </w:r>
            <w:proofErr w:type="spellEnd"/>
            <w:r w:rsidRPr="00FE454A">
              <w:rPr>
                <w:sz w:val="28"/>
                <w:szCs w:val="28"/>
              </w:rPr>
              <w:t xml:space="preserve"> 3.05.06-85 «Электротехнические устройства»;</w:t>
            </w:r>
          </w:p>
          <w:p w:rsidR="00650762" w:rsidRPr="00FE454A" w:rsidRDefault="00650762" w:rsidP="00650762">
            <w:pPr>
              <w:pStyle w:val="112"/>
              <w:keepNext w:val="0"/>
              <w:widowControl w:val="0"/>
              <w:adjustRightInd w:val="0"/>
              <w:ind w:firstLine="720"/>
              <w:jc w:val="both"/>
              <w:rPr>
                <w:sz w:val="28"/>
                <w:szCs w:val="28"/>
              </w:rPr>
            </w:pPr>
            <w:proofErr w:type="spellStart"/>
            <w:r w:rsidRPr="00FE454A">
              <w:rPr>
                <w:sz w:val="28"/>
                <w:szCs w:val="28"/>
              </w:rPr>
              <w:t>СНиП</w:t>
            </w:r>
            <w:proofErr w:type="spellEnd"/>
            <w:r w:rsidRPr="00FE454A">
              <w:rPr>
                <w:sz w:val="28"/>
                <w:szCs w:val="28"/>
              </w:rPr>
              <w:t xml:space="preserve"> 3.05-85 «Системы автоматизации»;</w:t>
            </w:r>
          </w:p>
          <w:p w:rsidR="00650762" w:rsidRPr="00FE454A" w:rsidRDefault="00650762" w:rsidP="00650762">
            <w:pPr>
              <w:pStyle w:val="112"/>
              <w:keepNext w:val="0"/>
              <w:widowControl w:val="0"/>
              <w:adjustRightInd w:val="0"/>
              <w:ind w:firstLine="720"/>
              <w:jc w:val="both"/>
              <w:rPr>
                <w:sz w:val="28"/>
                <w:szCs w:val="28"/>
              </w:rPr>
            </w:pPr>
            <w:r w:rsidRPr="00FE454A">
              <w:rPr>
                <w:sz w:val="28"/>
                <w:szCs w:val="28"/>
              </w:rPr>
              <w:t xml:space="preserve">Качество выполненных работ должно </w:t>
            </w:r>
            <w:r w:rsidRPr="00FE454A">
              <w:rPr>
                <w:sz w:val="28"/>
                <w:szCs w:val="28"/>
              </w:rPr>
              <w:lastRenderedPageBreak/>
              <w:t>соответствовать проектной документации, требованиям Федерального закона от 30 декабря 2009 года №384-ФЗ «Технический регламент о безопасности зданий и сооружений», требованиям Градостроительного кодекса РФ. Проектная документация предоставляется по индивидуальному запросу.</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lastRenderedPageBreak/>
              <w:t>8</w:t>
            </w:r>
          </w:p>
        </w:tc>
        <w:tc>
          <w:tcPr>
            <w:tcW w:w="2728" w:type="dxa"/>
          </w:tcPr>
          <w:p w:rsidR="00650762" w:rsidRPr="00FE454A" w:rsidRDefault="00650762" w:rsidP="00650762">
            <w:pPr>
              <w:rPr>
                <w:sz w:val="28"/>
                <w:szCs w:val="28"/>
              </w:rPr>
            </w:pPr>
            <w:r w:rsidRPr="00FE454A">
              <w:rPr>
                <w:sz w:val="28"/>
                <w:szCs w:val="28"/>
              </w:rPr>
              <w:t>Требование к оборудованию</w:t>
            </w:r>
          </w:p>
        </w:tc>
        <w:tc>
          <w:tcPr>
            <w:tcW w:w="6431" w:type="dxa"/>
          </w:tcPr>
          <w:p w:rsidR="00650762" w:rsidRPr="00FE454A" w:rsidRDefault="00650762" w:rsidP="00650762">
            <w:pPr>
              <w:pStyle w:val="112"/>
              <w:keepNext w:val="0"/>
              <w:widowControl w:val="0"/>
              <w:adjustRightInd w:val="0"/>
              <w:ind w:firstLine="24"/>
              <w:jc w:val="both"/>
              <w:rPr>
                <w:sz w:val="28"/>
                <w:szCs w:val="28"/>
              </w:rPr>
            </w:pPr>
            <w:r w:rsidRPr="00FE454A">
              <w:rPr>
                <w:sz w:val="28"/>
                <w:szCs w:val="28"/>
              </w:rPr>
              <w:t xml:space="preserve">Оборудование должно соответствовать требованиям </w:t>
            </w:r>
            <w:proofErr w:type="spellStart"/>
            <w:r w:rsidRPr="00FE454A">
              <w:rPr>
                <w:sz w:val="28"/>
                <w:szCs w:val="28"/>
              </w:rPr>
              <w:t>СНиП</w:t>
            </w:r>
            <w:proofErr w:type="spellEnd"/>
            <w:r w:rsidRPr="00FE454A">
              <w:rPr>
                <w:sz w:val="28"/>
                <w:szCs w:val="28"/>
              </w:rPr>
              <w:t>, ТСН, а также обеспечивать нормальное функционирование объекта.</w:t>
            </w:r>
          </w:p>
          <w:p w:rsidR="00650762" w:rsidRPr="00FE454A" w:rsidRDefault="00650762" w:rsidP="00650762">
            <w:pPr>
              <w:autoSpaceDE w:val="0"/>
              <w:autoSpaceDN w:val="0"/>
              <w:adjustRightInd w:val="0"/>
              <w:ind w:left="70" w:right="-36" w:hanging="70"/>
              <w:jc w:val="both"/>
              <w:rPr>
                <w:sz w:val="28"/>
                <w:szCs w:val="28"/>
              </w:rPr>
            </w:pPr>
            <w:r w:rsidRPr="00FE454A">
              <w:rPr>
                <w:sz w:val="28"/>
                <w:szCs w:val="28"/>
              </w:rPr>
              <w:t>Оборудование должно быть новым, то есть не бывшим в употреблении и не использовавшимся ранее, соответствовать требованиям по качеству, предъявляемым к оборудованию такого рода на территории РФ, оборудование не должно находиться в залоге, под арестом или под иным обременением</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9</w:t>
            </w:r>
          </w:p>
        </w:tc>
        <w:tc>
          <w:tcPr>
            <w:tcW w:w="2728" w:type="dxa"/>
          </w:tcPr>
          <w:p w:rsidR="00650762" w:rsidRPr="00FE454A" w:rsidRDefault="00650762" w:rsidP="00650762">
            <w:pPr>
              <w:rPr>
                <w:sz w:val="28"/>
                <w:szCs w:val="28"/>
              </w:rPr>
            </w:pPr>
            <w:r w:rsidRPr="00FE454A">
              <w:rPr>
                <w:sz w:val="28"/>
                <w:szCs w:val="28"/>
              </w:rPr>
              <w:t>Требования к безопасности работ</w:t>
            </w:r>
          </w:p>
        </w:tc>
        <w:tc>
          <w:tcPr>
            <w:tcW w:w="6431" w:type="dxa"/>
          </w:tcPr>
          <w:p w:rsidR="00650762" w:rsidRPr="00FE454A" w:rsidRDefault="00650762" w:rsidP="00650762">
            <w:pPr>
              <w:pStyle w:val="112"/>
              <w:keepNext w:val="0"/>
              <w:widowControl w:val="0"/>
              <w:adjustRightInd w:val="0"/>
              <w:ind w:firstLine="720"/>
              <w:jc w:val="both"/>
              <w:rPr>
                <w:sz w:val="28"/>
                <w:szCs w:val="28"/>
              </w:rPr>
            </w:pPr>
            <w:r w:rsidRPr="00FE454A">
              <w:rPr>
                <w:sz w:val="28"/>
                <w:szCs w:val="28"/>
              </w:rPr>
              <w:t>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w:t>
            </w:r>
          </w:p>
          <w:p w:rsidR="00650762" w:rsidRPr="00FE454A" w:rsidRDefault="00650762" w:rsidP="00650762">
            <w:pPr>
              <w:pStyle w:val="112"/>
              <w:keepNext w:val="0"/>
              <w:widowControl w:val="0"/>
              <w:adjustRightInd w:val="0"/>
              <w:ind w:firstLine="720"/>
              <w:jc w:val="both"/>
              <w:rPr>
                <w:sz w:val="28"/>
                <w:szCs w:val="28"/>
              </w:rPr>
            </w:pPr>
            <w:r w:rsidRPr="00FE454A">
              <w:rPr>
                <w:sz w:val="28"/>
                <w:szCs w:val="28"/>
              </w:rPr>
              <w:t>Подрядчик по требованию Заказчика обязан предоставить ему:</w:t>
            </w:r>
          </w:p>
          <w:p w:rsidR="00650762" w:rsidRPr="00FE454A" w:rsidRDefault="00650762" w:rsidP="00650762">
            <w:pPr>
              <w:pStyle w:val="112"/>
              <w:keepNext w:val="0"/>
              <w:widowControl w:val="0"/>
              <w:numPr>
                <w:ilvl w:val="0"/>
                <w:numId w:val="40"/>
              </w:numPr>
              <w:tabs>
                <w:tab w:val="clear" w:pos="1440"/>
              </w:tabs>
              <w:adjustRightInd w:val="0"/>
              <w:ind w:left="0" w:firstLine="360"/>
              <w:jc w:val="both"/>
              <w:rPr>
                <w:sz w:val="28"/>
                <w:szCs w:val="28"/>
              </w:rPr>
            </w:pPr>
            <w:r w:rsidRPr="00FE454A">
              <w:rPr>
                <w:sz w:val="28"/>
                <w:szCs w:val="28"/>
              </w:rPr>
              <w:t>приказы о назначении ответственных сотрудников по противопожарной безопасности, охране труда и охране окружающей среды;</w:t>
            </w:r>
          </w:p>
          <w:p w:rsidR="00650762" w:rsidRPr="00FE454A" w:rsidRDefault="00650762" w:rsidP="00650762">
            <w:pPr>
              <w:pStyle w:val="112"/>
              <w:keepNext w:val="0"/>
              <w:widowControl w:val="0"/>
              <w:numPr>
                <w:ilvl w:val="0"/>
                <w:numId w:val="40"/>
              </w:numPr>
              <w:tabs>
                <w:tab w:val="clear" w:pos="1440"/>
              </w:tabs>
              <w:adjustRightInd w:val="0"/>
              <w:ind w:left="0" w:firstLine="360"/>
              <w:jc w:val="both"/>
              <w:rPr>
                <w:sz w:val="28"/>
                <w:szCs w:val="28"/>
              </w:rPr>
            </w:pPr>
            <w:r w:rsidRPr="00FE454A">
              <w:rPr>
                <w:sz w:val="28"/>
                <w:szCs w:val="28"/>
              </w:rPr>
              <w:t>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rsidR="00650762" w:rsidRPr="00FE454A" w:rsidRDefault="00650762" w:rsidP="00650762">
            <w:pPr>
              <w:pStyle w:val="112"/>
              <w:keepNext w:val="0"/>
              <w:widowControl w:val="0"/>
              <w:adjustRightInd w:val="0"/>
              <w:ind w:firstLine="720"/>
              <w:jc w:val="both"/>
              <w:rPr>
                <w:sz w:val="28"/>
                <w:szCs w:val="28"/>
              </w:rPr>
            </w:pPr>
            <w:r w:rsidRPr="00FE454A">
              <w:rPr>
                <w:sz w:val="28"/>
                <w:szCs w:val="28"/>
              </w:rPr>
              <w:t xml:space="preserve">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w:t>
            </w:r>
            <w:proofErr w:type="spellStart"/>
            <w:r w:rsidRPr="00FE454A">
              <w:rPr>
                <w:sz w:val="28"/>
                <w:szCs w:val="28"/>
              </w:rPr>
              <w:t>СНиП</w:t>
            </w:r>
            <w:proofErr w:type="spellEnd"/>
            <w:r w:rsidRPr="00FE454A">
              <w:rPr>
                <w:sz w:val="28"/>
                <w:szCs w:val="28"/>
              </w:rPr>
              <w:t xml:space="preserve"> 12-03-2001 и </w:t>
            </w:r>
            <w:proofErr w:type="spellStart"/>
            <w:r w:rsidRPr="00FE454A">
              <w:rPr>
                <w:sz w:val="28"/>
                <w:szCs w:val="28"/>
              </w:rPr>
              <w:t>СНиП</w:t>
            </w:r>
            <w:proofErr w:type="spellEnd"/>
            <w:r w:rsidRPr="00FE454A">
              <w:rPr>
                <w:sz w:val="28"/>
                <w:szCs w:val="28"/>
              </w:rPr>
              <w:t xml:space="preserve"> 12-04-2002 «Безопасность труда в строительстве»), в том числе:</w:t>
            </w:r>
          </w:p>
          <w:p w:rsidR="00650762" w:rsidRPr="00FE454A" w:rsidRDefault="00650762" w:rsidP="00650762">
            <w:pPr>
              <w:pStyle w:val="112"/>
              <w:keepNext w:val="0"/>
              <w:widowControl w:val="0"/>
              <w:numPr>
                <w:ilvl w:val="0"/>
                <w:numId w:val="40"/>
              </w:numPr>
              <w:tabs>
                <w:tab w:val="clear" w:pos="1440"/>
              </w:tabs>
              <w:adjustRightInd w:val="0"/>
              <w:ind w:left="0" w:firstLine="360"/>
              <w:jc w:val="both"/>
              <w:rPr>
                <w:sz w:val="28"/>
                <w:szCs w:val="28"/>
              </w:rPr>
            </w:pPr>
            <w:r w:rsidRPr="00FE454A">
              <w:rPr>
                <w:sz w:val="28"/>
                <w:szCs w:val="28"/>
              </w:rPr>
              <w:t xml:space="preserve">ответственные лица по электрохозяйству 4-5 групп допуска в соответствии с Межотраслевыми правилами по охране труда (правилами безопасности) при эксплуатации электроустановок </w:t>
            </w:r>
            <w:r w:rsidRPr="00FE454A">
              <w:rPr>
                <w:sz w:val="28"/>
                <w:szCs w:val="28"/>
              </w:rPr>
              <w:lastRenderedPageBreak/>
              <w:t xml:space="preserve">ПОТ </w:t>
            </w:r>
            <w:proofErr w:type="gramStart"/>
            <w:r w:rsidRPr="00FE454A">
              <w:rPr>
                <w:sz w:val="28"/>
                <w:szCs w:val="28"/>
              </w:rPr>
              <w:t>Р</w:t>
            </w:r>
            <w:proofErr w:type="gramEnd"/>
            <w:r w:rsidRPr="00FE454A">
              <w:rPr>
                <w:sz w:val="28"/>
                <w:szCs w:val="28"/>
              </w:rPr>
              <w:t xml:space="preserve"> М - 016 - 2001 РД 153-34.0-03.150-00 (утв. Постановлением Минтруда РФ от 5 января 2001 г. № 3 и приказом Минэнерго РФ от 27 декабря 2000 г. № 163) и Правилами технической эксплуатации электроустановок потребителей (утв. Приказом Минэнерго РФ от 13 января 2003 г. № 6), прошедшие ежегодную аттестацию;</w:t>
            </w:r>
          </w:p>
          <w:p w:rsidR="00650762" w:rsidRPr="00FE454A" w:rsidRDefault="00650762" w:rsidP="00650762">
            <w:pPr>
              <w:pStyle w:val="112"/>
              <w:keepNext w:val="0"/>
              <w:widowControl w:val="0"/>
              <w:numPr>
                <w:ilvl w:val="0"/>
                <w:numId w:val="40"/>
              </w:numPr>
              <w:tabs>
                <w:tab w:val="clear" w:pos="1440"/>
              </w:tabs>
              <w:adjustRightInd w:val="0"/>
              <w:ind w:left="0" w:firstLine="360"/>
              <w:jc w:val="both"/>
              <w:rPr>
                <w:sz w:val="28"/>
                <w:szCs w:val="28"/>
              </w:rPr>
            </w:pPr>
            <w:r w:rsidRPr="00FE454A">
              <w:rPr>
                <w:sz w:val="28"/>
                <w:szCs w:val="28"/>
              </w:rPr>
              <w:t>сварщики в соответствии с Межотраслевыми правилами по охране труда при электросварочных и газосварочных работах (утв. постановлением Минтруда РФ от 9 октября 2001 г. № 72), прошедшие аттестацию в соответствии с ПБ-03-273-99 (утв. Постановлением Госгортехнадзора России 30 октября 1998 г. № 63);</w:t>
            </w:r>
          </w:p>
          <w:p w:rsidR="00650762" w:rsidRPr="00FE454A" w:rsidRDefault="00650762" w:rsidP="00650762">
            <w:pPr>
              <w:pStyle w:val="112"/>
              <w:keepNext w:val="0"/>
              <w:widowControl w:val="0"/>
              <w:numPr>
                <w:ilvl w:val="0"/>
                <w:numId w:val="40"/>
              </w:numPr>
              <w:tabs>
                <w:tab w:val="clear" w:pos="1440"/>
              </w:tabs>
              <w:adjustRightInd w:val="0"/>
              <w:ind w:left="0" w:firstLine="360"/>
              <w:jc w:val="both"/>
              <w:rPr>
                <w:sz w:val="28"/>
                <w:szCs w:val="28"/>
              </w:rPr>
            </w:pPr>
            <w:r w:rsidRPr="00FE454A">
              <w:rPr>
                <w:sz w:val="28"/>
                <w:szCs w:val="28"/>
              </w:rPr>
              <w:t>монтажники-высотники и стропальщики в соответствии с Межотраслевыми правилами по охране труда при погрузочно-разгрузочных работах и размещении грузов ПОТ РМ-007-98 (утв. постановлением Минтруда РФ от 20 марта 1998 г. № 16), имеющие допуск.</w:t>
            </w:r>
          </w:p>
          <w:p w:rsidR="00650762" w:rsidRPr="00FE454A" w:rsidRDefault="00650762" w:rsidP="00650762">
            <w:pPr>
              <w:pStyle w:val="112"/>
              <w:keepNext w:val="0"/>
              <w:widowControl w:val="0"/>
              <w:adjustRightInd w:val="0"/>
              <w:ind w:firstLine="720"/>
              <w:jc w:val="both"/>
              <w:rPr>
                <w:sz w:val="28"/>
                <w:szCs w:val="28"/>
              </w:rPr>
            </w:pPr>
            <w:r w:rsidRPr="00FE454A">
              <w:rPr>
                <w:sz w:val="28"/>
                <w:szCs w:val="28"/>
              </w:rPr>
              <w:t>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650762" w:rsidRPr="00FE454A" w:rsidRDefault="00650762" w:rsidP="00650762">
            <w:pPr>
              <w:pStyle w:val="112"/>
              <w:keepNext w:val="0"/>
              <w:widowControl w:val="0"/>
              <w:adjustRightInd w:val="0"/>
              <w:ind w:firstLine="720"/>
              <w:jc w:val="both"/>
              <w:rPr>
                <w:sz w:val="28"/>
                <w:szCs w:val="28"/>
              </w:rPr>
            </w:pPr>
            <w:r w:rsidRPr="00FE454A">
              <w:rPr>
                <w:sz w:val="28"/>
                <w:szCs w:val="28"/>
              </w:rPr>
              <w:t>Необходимо выполнить все работы по обустройству и надлежащему содержанию строительной площадки,   установке освещения, сооружению и подключению временных инженерных сетей.</w:t>
            </w:r>
          </w:p>
          <w:p w:rsidR="00650762" w:rsidRPr="00FE454A" w:rsidRDefault="00650762" w:rsidP="00650762">
            <w:pPr>
              <w:pStyle w:val="112"/>
              <w:keepNext w:val="0"/>
              <w:widowControl w:val="0"/>
              <w:adjustRightInd w:val="0"/>
              <w:ind w:firstLine="720"/>
              <w:jc w:val="both"/>
              <w:rPr>
                <w:sz w:val="28"/>
                <w:szCs w:val="28"/>
              </w:rPr>
            </w:pPr>
            <w:r w:rsidRPr="00FE454A">
              <w:rPr>
                <w:sz w:val="28"/>
                <w:szCs w:val="28"/>
              </w:rPr>
              <w:t xml:space="preserve">При производстве работ следует соблюдать требования к безопасности работ, установленные </w:t>
            </w:r>
            <w:proofErr w:type="spellStart"/>
            <w:r w:rsidRPr="00FE454A">
              <w:rPr>
                <w:sz w:val="28"/>
                <w:szCs w:val="28"/>
              </w:rPr>
              <w:t>СНиП</w:t>
            </w:r>
            <w:proofErr w:type="spellEnd"/>
            <w:r w:rsidRPr="00FE454A">
              <w:rPr>
                <w:sz w:val="28"/>
                <w:szCs w:val="28"/>
              </w:rPr>
              <w:t xml:space="preserve"> 12.01-2004 «Организация строительства».</w:t>
            </w:r>
          </w:p>
          <w:p w:rsidR="00650762" w:rsidRPr="00FE454A" w:rsidRDefault="00650762" w:rsidP="00650762">
            <w:pPr>
              <w:pStyle w:val="112"/>
              <w:keepNext w:val="0"/>
              <w:widowControl w:val="0"/>
              <w:adjustRightInd w:val="0"/>
              <w:ind w:firstLine="720"/>
              <w:jc w:val="both"/>
              <w:rPr>
                <w:sz w:val="28"/>
                <w:szCs w:val="28"/>
              </w:rPr>
            </w:pPr>
            <w:r w:rsidRPr="00FE454A">
              <w:rPr>
                <w:sz w:val="28"/>
                <w:szCs w:val="28"/>
              </w:rPr>
              <w:t>В процессе производства строительно-монтажных работ необходимо соблюдать требования к безопасности труда, установленные:</w:t>
            </w:r>
          </w:p>
          <w:p w:rsidR="00650762" w:rsidRPr="00FE454A" w:rsidRDefault="00650762" w:rsidP="00650762">
            <w:pPr>
              <w:pStyle w:val="a8"/>
              <w:numPr>
                <w:ilvl w:val="0"/>
                <w:numId w:val="39"/>
              </w:numPr>
              <w:tabs>
                <w:tab w:val="clear" w:pos="1440"/>
              </w:tabs>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от 23.07.2001 №12-03-2001 «Безопасность труда в строительстве. Часть I. Общие требования» (Постановление Госстроя России от </w:t>
            </w:r>
            <w:r w:rsidRPr="00FE454A">
              <w:rPr>
                <w:spacing w:val="-4"/>
                <w:szCs w:val="28"/>
              </w:rPr>
              <w:lastRenderedPageBreak/>
              <w:t>23.07.2001 №80);</w:t>
            </w:r>
          </w:p>
          <w:p w:rsidR="00650762" w:rsidRPr="00FE454A" w:rsidRDefault="00650762" w:rsidP="00650762">
            <w:pPr>
              <w:pStyle w:val="a8"/>
              <w:numPr>
                <w:ilvl w:val="0"/>
                <w:numId w:val="39"/>
              </w:numPr>
              <w:tabs>
                <w:tab w:val="clear" w:pos="1440"/>
              </w:tabs>
              <w:spacing w:after="60"/>
              <w:ind w:left="0" w:firstLine="360"/>
              <w:jc w:val="both"/>
              <w:rPr>
                <w:szCs w:val="28"/>
              </w:rPr>
            </w:pPr>
            <w:proofErr w:type="spellStart"/>
            <w:r w:rsidRPr="00FE454A">
              <w:rPr>
                <w:spacing w:val="-4"/>
                <w:szCs w:val="28"/>
              </w:rPr>
              <w:t>СНиП</w:t>
            </w:r>
            <w:proofErr w:type="spellEnd"/>
            <w:r w:rsidRPr="00FE454A">
              <w:rPr>
                <w:spacing w:val="-4"/>
                <w:szCs w:val="28"/>
              </w:rPr>
              <w:t xml:space="preserve"> от 17.09.2002 №12-04-2002 «Безопасность труда в строительстве. Часть II. Строительное производство» (Постановление Госстроя России от 17.09.2002 №123).</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lastRenderedPageBreak/>
              <w:t>10</w:t>
            </w:r>
          </w:p>
        </w:tc>
        <w:tc>
          <w:tcPr>
            <w:tcW w:w="2728" w:type="dxa"/>
          </w:tcPr>
          <w:p w:rsidR="00650762" w:rsidRPr="00FE454A" w:rsidRDefault="00650762" w:rsidP="00650762">
            <w:pPr>
              <w:rPr>
                <w:sz w:val="28"/>
                <w:szCs w:val="28"/>
              </w:rPr>
            </w:pPr>
            <w:r w:rsidRPr="00FE454A">
              <w:rPr>
                <w:sz w:val="28"/>
                <w:szCs w:val="28"/>
              </w:rPr>
              <w:t>Требования к техническим характеристикам работ</w:t>
            </w:r>
          </w:p>
        </w:tc>
        <w:tc>
          <w:tcPr>
            <w:tcW w:w="6431" w:type="dxa"/>
          </w:tcPr>
          <w:p w:rsidR="00F03E71" w:rsidRPr="00FE454A" w:rsidRDefault="00F03E71" w:rsidP="00FE454A">
            <w:pPr>
              <w:ind w:firstLine="546"/>
              <w:jc w:val="both"/>
              <w:rPr>
                <w:sz w:val="28"/>
                <w:szCs w:val="28"/>
              </w:rPr>
            </w:pPr>
            <w:r w:rsidRPr="00FE454A">
              <w:rPr>
                <w:sz w:val="28"/>
                <w:szCs w:val="28"/>
              </w:rPr>
              <w:t xml:space="preserve">Обеспечение более детального обзора автомобильной стоянки перед зданием (за счёт «предметного нацеливания» на зоны въезда и выезда со стоянки, путём коррекции фокусного расстояния </w:t>
            </w:r>
            <w:proofErr w:type="spellStart"/>
            <w:r w:rsidRPr="00FE454A">
              <w:rPr>
                <w:sz w:val="28"/>
                <w:szCs w:val="28"/>
              </w:rPr>
              <w:t>вариофокального</w:t>
            </w:r>
            <w:proofErr w:type="spellEnd"/>
            <w:r w:rsidRPr="00FE454A">
              <w:rPr>
                <w:sz w:val="28"/>
                <w:szCs w:val="28"/>
              </w:rPr>
              <w:t xml:space="preserve"> объектива);</w:t>
            </w:r>
          </w:p>
          <w:p w:rsidR="00F03E71" w:rsidRPr="00FE454A" w:rsidRDefault="00F03E71" w:rsidP="00FE454A">
            <w:pPr>
              <w:ind w:firstLine="546"/>
              <w:jc w:val="both"/>
              <w:rPr>
                <w:sz w:val="28"/>
                <w:szCs w:val="28"/>
              </w:rPr>
            </w:pPr>
            <w:r w:rsidRPr="00FE454A">
              <w:rPr>
                <w:sz w:val="28"/>
                <w:szCs w:val="28"/>
              </w:rPr>
              <w:t>Установка дополнительных блоков питания ввиду увеличения мощности системы в целом;</w:t>
            </w:r>
          </w:p>
          <w:p w:rsidR="00F03E71" w:rsidRPr="00FE454A" w:rsidRDefault="00F03E71" w:rsidP="00FE454A">
            <w:pPr>
              <w:ind w:firstLine="546"/>
              <w:jc w:val="both"/>
              <w:rPr>
                <w:sz w:val="28"/>
                <w:szCs w:val="28"/>
              </w:rPr>
            </w:pPr>
            <w:r w:rsidRPr="00FE454A">
              <w:rPr>
                <w:sz w:val="28"/>
                <w:szCs w:val="28"/>
              </w:rPr>
              <w:t>Замена отдельных кабелей системы видеонаблюдения (по необходимости);</w:t>
            </w:r>
          </w:p>
          <w:p w:rsidR="00F03E71" w:rsidRPr="00FE454A" w:rsidRDefault="00F03E71" w:rsidP="00FE454A">
            <w:pPr>
              <w:ind w:firstLine="546"/>
              <w:jc w:val="both"/>
              <w:rPr>
                <w:sz w:val="28"/>
                <w:szCs w:val="28"/>
              </w:rPr>
            </w:pPr>
            <w:r w:rsidRPr="00FE454A">
              <w:rPr>
                <w:sz w:val="28"/>
                <w:szCs w:val="28"/>
              </w:rPr>
              <w:t>Замена блоков питания видеокамер, находящихся в помещении охраны;</w:t>
            </w:r>
          </w:p>
          <w:p w:rsidR="00F03E71" w:rsidRPr="00FE454A" w:rsidRDefault="00F03E71" w:rsidP="00FE454A">
            <w:pPr>
              <w:ind w:firstLine="546"/>
              <w:jc w:val="both"/>
              <w:rPr>
                <w:sz w:val="28"/>
                <w:szCs w:val="28"/>
              </w:rPr>
            </w:pPr>
            <w:r w:rsidRPr="00FE454A">
              <w:rPr>
                <w:sz w:val="28"/>
                <w:szCs w:val="28"/>
              </w:rPr>
              <w:t>Схема расположения заменяемых и вновь устанавливаемых видеокамер прилагается (Рисунок 1);</w:t>
            </w:r>
          </w:p>
          <w:p w:rsidR="00F03E71" w:rsidRPr="00FE454A" w:rsidRDefault="00F03E71" w:rsidP="00FE454A">
            <w:pPr>
              <w:ind w:firstLine="546"/>
              <w:jc w:val="both"/>
              <w:rPr>
                <w:sz w:val="28"/>
                <w:szCs w:val="28"/>
              </w:rPr>
            </w:pPr>
            <w:r w:rsidRPr="00FE454A">
              <w:rPr>
                <w:sz w:val="28"/>
                <w:szCs w:val="28"/>
              </w:rPr>
              <w:t xml:space="preserve">Возможность идентификации автомобильных номеров на расстоянии от 10 до </w:t>
            </w:r>
            <w:smartTag w:uri="urn:schemas-microsoft-com:office:smarttags" w:element="metricconverter">
              <w:smartTagPr>
                <w:attr w:name="ProductID" w:val="20 метров"/>
              </w:smartTagPr>
              <w:r w:rsidRPr="00FE454A">
                <w:rPr>
                  <w:sz w:val="28"/>
                  <w:szCs w:val="28"/>
                </w:rPr>
                <w:t>20 метров</w:t>
              </w:r>
            </w:smartTag>
            <w:r w:rsidRPr="00FE454A">
              <w:rPr>
                <w:sz w:val="28"/>
                <w:szCs w:val="28"/>
              </w:rPr>
              <w:t xml:space="preserve"> в зависимости от условий видимости, чистоты номерных знаков, угла обзора. </w:t>
            </w:r>
          </w:p>
          <w:p w:rsidR="00650762" w:rsidRPr="00FE454A" w:rsidRDefault="00650762" w:rsidP="00FE454A">
            <w:pPr>
              <w:ind w:firstLine="546"/>
              <w:jc w:val="both"/>
              <w:rPr>
                <w:sz w:val="28"/>
                <w:szCs w:val="28"/>
              </w:rPr>
            </w:pPr>
            <w:r w:rsidRPr="00FE454A">
              <w:rPr>
                <w:sz w:val="28"/>
                <w:szCs w:val="28"/>
              </w:rPr>
              <w:t>Работы должны быть выполнены в соответствии требованиями нормативных правовых актов в области проектирования и строительства в РФ, в том числе:</w:t>
            </w:r>
          </w:p>
          <w:p w:rsidR="00650762" w:rsidRPr="00FE454A" w:rsidRDefault="00650762" w:rsidP="00FE454A">
            <w:pPr>
              <w:jc w:val="both"/>
              <w:rPr>
                <w:spacing w:val="-4"/>
                <w:sz w:val="28"/>
                <w:szCs w:val="28"/>
              </w:rPr>
            </w:pPr>
            <w:r w:rsidRPr="00FE454A">
              <w:rPr>
                <w:sz w:val="28"/>
                <w:szCs w:val="28"/>
              </w:rPr>
              <w:t>Федеральный закон «Технический р</w:t>
            </w:r>
            <w:r w:rsidRPr="00FE454A">
              <w:rPr>
                <w:spacing w:val="-4"/>
                <w:sz w:val="28"/>
                <w:szCs w:val="28"/>
              </w:rPr>
              <w:t>егламент о требованиях пожарной безопасности» №123-ФЗ от 22.07.2008 г.;</w:t>
            </w:r>
          </w:p>
          <w:p w:rsidR="00650762" w:rsidRPr="00FE454A" w:rsidRDefault="00650762" w:rsidP="00650762">
            <w:pPr>
              <w:pStyle w:val="a8"/>
              <w:numPr>
                <w:ilvl w:val="0"/>
                <w:numId w:val="39"/>
              </w:numPr>
              <w:tabs>
                <w:tab w:val="clear" w:pos="1440"/>
              </w:tabs>
              <w:spacing w:after="60"/>
              <w:ind w:left="0" w:firstLine="360"/>
              <w:jc w:val="both"/>
              <w:rPr>
                <w:spacing w:val="-4"/>
                <w:szCs w:val="28"/>
              </w:rPr>
            </w:pPr>
            <w:r w:rsidRPr="00FE454A">
              <w:rPr>
                <w:spacing w:val="-4"/>
                <w:szCs w:val="28"/>
              </w:rPr>
              <w:t xml:space="preserve">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№123-ФЗ «Технический регламент о требованиях пожарной безопасности» (утвержден приказом </w:t>
            </w:r>
            <w:proofErr w:type="spellStart"/>
            <w:r w:rsidRPr="00FE454A">
              <w:rPr>
                <w:spacing w:val="-4"/>
                <w:szCs w:val="28"/>
              </w:rPr>
              <w:t>Ростехрегулирования</w:t>
            </w:r>
            <w:proofErr w:type="spellEnd"/>
            <w:r w:rsidRPr="00FE454A">
              <w:rPr>
                <w:spacing w:val="-4"/>
                <w:szCs w:val="28"/>
              </w:rPr>
              <w:t xml:space="preserve"> от 30.04.2009 №1573);</w:t>
            </w:r>
          </w:p>
          <w:p w:rsidR="00650762" w:rsidRPr="00FE454A" w:rsidRDefault="00650762" w:rsidP="00650762">
            <w:pPr>
              <w:pStyle w:val="a8"/>
              <w:numPr>
                <w:ilvl w:val="0"/>
                <w:numId w:val="39"/>
              </w:numPr>
              <w:tabs>
                <w:tab w:val="clear" w:pos="1440"/>
              </w:tabs>
              <w:spacing w:after="60"/>
              <w:ind w:left="0" w:firstLine="360"/>
              <w:jc w:val="both"/>
              <w:rPr>
                <w:spacing w:val="-4"/>
                <w:szCs w:val="28"/>
              </w:rPr>
            </w:pPr>
            <w:r w:rsidRPr="00FE454A">
              <w:rPr>
                <w:spacing w:val="-4"/>
                <w:szCs w:val="28"/>
              </w:rPr>
              <w:t>Федеральный закон «Технический регламент о безопасности зданий и сооружений» №384-ФЗ от 30.12.2009 г.;</w:t>
            </w:r>
          </w:p>
          <w:p w:rsidR="00650762" w:rsidRPr="00FE454A" w:rsidRDefault="00650762" w:rsidP="00650762">
            <w:pPr>
              <w:pStyle w:val="a8"/>
              <w:numPr>
                <w:ilvl w:val="0"/>
                <w:numId w:val="39"/>
              </w:numPr>
              <w:tabs>
                <w:tab w:val="clear" w:pos="1440"/>
              </w:tabs>
              <w:spacing w:after="60"/>
              <w:ind w:left="0" w:firstLine="360"/>
              <w:jc w:val="both"/>
              <w:rPr>
                <w:spacing w:val="-4"/>
                <w:szCs w:val="28"/>
              </w:rPr>
            </w:pPr>
            <w:r w:rsidRPr="00FE454A">
              <w:rPr>
                <w:spacing w:val="-4"/>
                <w:szCs w:val="28"/>
              </w:rPr>
              <w:t xml:space="preserve">Перечень документов в области стандартизации, в результате применения которых на добровольной основе обеспечивается соблюдение </w:t>
            </w:r>
            <w:r w:rsidRPr="00FE454A">
              <w:rPr>
                <w:spacing w:val="-4"/>
                <w:szCs w:val="28"/>
              </w:rPr>
              <w:lastRenderedPageBreak/>
              <w:t xml:space="preserve">требований Федерального закона от 30 декабря 2009 года №384-ФЗ "Технический регламент о безопасности зданий и сооружений" (утвержден приказом </w:t>
            </w:r>
            <w:proofErr w:type="spellStart"/>
            <w:r w:rsidRPr="00FE454A">
              <w:rPr>
                <w:spacing w:val="-4"/>
                <w:szCs w:val="28"/>
              </w:rPr>
              <w:t>Ростехрегулирования</w:t>
            </w:r>
            <w:proofErr w:type="spellEnd"/>
            <w:r w:rsidRPr="00FE454A">
              <w:rPr>
                <w:spacing w:val="-4"/>
                <w:szCs w:val="28"/>
              </w:rPr>
              <w:t xml:space="preserve"> от 01.06.2010 №2079);</w:t>
            </w:r>
          </w:p>
          <w:p w:rsidR="00650762" w:rsidRPr="00FE454A" w:rsidRDefault="00650762" w:rsidP="00650762">
            <w:pPr>
              <w:pStyle w:val="a8"/>
              <w:numPr>
                <w:ilvl w:val="0"/>
                <w:numId w:val="39"/>
              </w:numPr>
              <w:tabs>
                <w:tab w:val="clear" w:pos="1440"/>
              </w:tabs>
              <w:spacing w:after="60"/>
              <w:ind w:left="0" w:firstLine="360"/>
              <w:jc w:val="both"/>
              <w:rPr>
                <w:spacing w:val="-4"/>
                <w:szCs w:val="28"/>
              </w:rPr>
            </w:pPr>
            <w:r w:rsidRPr="00FE454A">
              <w:rPr>
                <w:spacing w:val="-4"/>
                <w:szCs w:val="28"/>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распоряжением Правительства РФ от 21.06.2010 №1047-р»);</w:t>
            </w:r>
          </w:p>
          <w:p w:rsidR="00650762" w:rsidRPr="00FE454A" w:rsidRDefault="00650762" w:rsidP="00650762">
            <w:pPr>
              <w:pStyle w:val="a8"/>
              <w:numPr>
                <w:ilvl w:val="0"/>
                <w:numId w:val="39"/>
              </w:numPr>
              <w:tabs>
                <w:tab w:val="clear" w:pos="1440"/>
              </w:tabs>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21-01-97* «Пожарная безопасность зданий и сооружений» (Постановление Минстроя России от 13.02.1997 №18-7);</w:t>
            </w:r>
          </w:p>
          <w:p w:rsidR="00650762" w:rsidRPr="00FE454A" w:rsidRDefault="00650762" w:rsidP="00650762">
            <w:pPr>
              <w:pStyle w:val="a8"/>
              <w:numPr>
                <w:ilvl w:val="0"/>
                <w:numId w:val="39"/>
              </w:numPr>
              <w:tabs>
                <w:tab w:val="clear" w:pos="1440"/>
              </w:tabs>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№12-03-2001 «Безопасность труда в строительстве. Часть I. Общие требования» (Постановление Госстроя России от 23.07.2001 №80);</w:t>
            </w:r>
          </w:p>
          <w:p w:rsidR="00650762" w:rsidRPr="00FE454A" w:rsidRDefault="00650762" w:rsidP="00650762">
            <w:pPr>
              <w:pStyle w:val="a8"/>
              <w:numPr>
                <w:ilvl w:val="0"/>
                <w:numId w:val="39"/>
              </w:numPr>
              <w:tabs>
                <w:tab w:val="clear" w:pos="1440"/>
              </w:tabs>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№12-04-2002 «Безопасность труда в строительстве. Часть 2. Строительное производство» (Постановление Госстроя России от 17.09.2002 №123);</w:t>
            </w:r>
          </w:p>
          <w:p w:rsidR="00650762" w:rsidRPr="00FE454A" w:rsidRDefault="00650762" w:rsidP="00650762">
            <w:pPr>
              <w:pStyle w:val="a8"/>
              <w:numPr>
                <w:ilvl w:val="0"/>
                <w:numId w:val="39"/>
              </w:numPr>
              <w:tabs>
                <w:tab w:val="clear" w:pos="1440"/>
              </w:tabs>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3.04.03-85 «Защита строительных конструкций и сооружений от коррозии» (Постановление Госстроя СССР от 13.12.1985 №223);</w:t>
            </w:r>
          </w:p>
          <w:p w:rsidR="00650762" w:rsidRPr="00FE454A" w:rsidRDefault="00650762" w:rsidP="00650762">
            <w:pPr>
              <w:pStyle w:val="a8"/>
              <w:numPr>
                <w:ilvl w:val="0"/>
                <w:numId w:val="39"/>
              </w:numPr>
              <w:tabs>
                <w:tab w:val="clear" w:pos="1440"/>
              </w:tabs>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3.05.07-85 «Системы автоматизации» (Постановление Госстроя СССР от 18.10.1985 №175);</w:t>
            </w:r>
          </w:p>
          <w:p w:rsidR="00650762" w:rsidRPr="00FE454A" w:rsidRDefault="00650762" w:rsidP="00650762">
            <w:pPr>
              <w:pStyle w:val="a8"/>
              <w:numPr>
                <w:ilvl w:val="0"/>
                <w:numId w:val="39"/>
              </w:numPr>
              <w:tabs>
                <w:tab w:val="clear" w:pos="1440"/>
              </w:tabs>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3.01.04-87 «Приемка в эксплуатацию законченных строительством объектов. Основные положения» (Постановление Госстроя СССР от 21.04.1987 №84);</w:t>
            </w:r>
          </w:p>
          <w:p w:rsidR="00650762" w:rsidRPr="00FE454A" w:rsidRDefault="00650762" w:rsidP="00650762">
            <w:pPr>
              <w:pStyle w:val="a8"/>
              <w:numPr>
                <w:ilvl w:val="0"/>
                <w:numId w:val="39"/>
              </w:numPr>
              <w:tabs>
                <w:tab w:val="clear" w:pos="1440"/>
              </w:tabs>
              <w:spacing w:after="60"/>
              <w:ind w:left="0" w:firstLine="360"/>
              <w:jc w:val="both"/>
              <w:rPr>
                <w:spacing w:val="-4"/>
                <w:szCs w:val="28"/>
              </w:rPr>
            </w:pPr>
            <w:proofErr w:type="spellStart"/>
            <w:r w:rsidRPr="00FE454A">
              <w:rPr>
                <w:spacing w:val="-4"/>
                <w:szCs w:val="28"/>
              </w:rPr>
              <w:t>СанПиН</w:t>
            </w:r>
            <w:proofErr w:type="spellEnd"/>
            <w:r w:rsidRPr="00FE454A">
              <w:rPr>
                <w:spacing w:val="-4"/>
                <w:szCs w:val="28"/>
              </w:rPr>
              <w:t xml:space="preserve"> 2.2.1/2.1.1.1278-03 «Гигиенические требования к естественному, искусственному и совмещенному освещению жилых и общественных зданий» (Постановление Главного государственного санитарного врача РФ от 08.04.2003 №34);</w:t>
            </w:r>
          </w:p>
          <w:p w:rsidR="00650762" w:rsidRPr="00FE454A" w:rsidRDefault="00650762" w:rsidP="00650762">
            <w:pPr>
              <w:pStyle w:val="a8"/>
              <w:numPr>
                <w:ilvl w:val="0"/>
                <w:numId w:val="39"/>
              </w:numPr>
              <w:tabs>
                <w:tab w:val="clear" w:pos="1440"/>
              </w:tabs>
              <w:spacing w:after="60"/>
              <w:ind w:left="0" w:firstLine="360"/>
              <w:jc w:val="both"/>
              <w:rPr>
                <w:szCs w:val="28"/>
              </w:rPr>
            </w:pPr>
            <w:r w:rsidRPr="00FE454A">
              <w:rPr>
                <w:spacing w:val="-4"/>
                <w:szCs w:val="28"/>
              </w:rPr>
              <w:t xml:space="preserve">ПУЭ, 7-е издание «Правила устройства </w:t>
            </w:r>
            <w:r w:rsidRPr="00FE454A">
              <w:rPr>
                <w:spacing w:val="-4"/>
                <w:szCs w:val="28"/>
              </w:rPr>
              <w:lastRenderedPageBreak/>
              <w:t>электроустановок» (Приказ Минэнерго от 20.06.2003 г. № 242) и др.</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lastRenderedPageBreak/>
              <w:t>11</w:t>
            </w:r>
          </w:p>
        </w:tc>
        <w:tc>
          <w:tcPr>
            <w:tcW w:w="2728" w:type="dxa"/>
          </w:tcPr>
          <w:p w:rsidR="00650762" w:rsidRPr="00FE454A" w:rsidRDefault="00650762" w:rsidP="00650762">
            <w:pPr>
              <w:rPr>
                <w:sz w:val="28"/>
                <w:szCs w:val="28"/>
              </w:rPr>
            </w:pPr>
            <w:r w:rsidRPr="00FE454A">
              <w:rPr>
                <w:sz w:val="28"/>
                <w:szCs w:val="28"/>
              </w:rPr>
              <w:t>Этапы строительства</w:t>
            </w:r>
          </w:p>
        </w:tc>
        <w:tc>
          <w:tcPr>
            <w:tcW w:w="6431" w:type="dxa"/>
          </w:tcPr>
          <w:p w:rsidR="00650762" w:rsidRPr="00FE454A" w:rsidRDefault="00650762" w:rsidP="000008B8">
            <w:pPr>
              <w:autoSpaceDE w:val="0"/>
              <w:autoSpaceDN w:val="0"/>
              <w:adjustRightInd w:val="0"/>
              <w:ind w:left="70" w:right="-36" w:hanging="70"/>
              <w:jc w:val="both"/>
              <w:rPr>
                <w:sz w:val="28"/>
                <w:szCs w:val="28"/>
                <w:vertAlign w:val="superscript"/>
              </w:rPr>
            </w:pPr>
            <w:r w:rsidRPr="00FE454A">
              <w:rPr>
                <w:sz w:val="28"/>
                <w:szCs w:val="28"/>
              </w:rPr>
              <w:t xml:space="preserve">    </w:t>
            </w:r>
            <w:r w:rsidR="000008B8" w:rsidRPr="00FE454A">
              <w:rPr>
                <w:sz w:val="28"/>
                <w:szCs w:val="28"/>
              </w:rPr>
              <w:t>Модернизацию</w:t>
            </w:r>
            <w:r w:rsidRPr="00FE454A">
              <w:rPr>
                <w:sz w:val="28"/>
                <w:szCs w:val="28"/>
              </w:rPr>
              <w:t xml:space="preserve"> осуществить в 1 (один) этап.</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12</w:t>
            </w:r>
          </w:p>
        </w:tc>
        <w:tc>
          <w:tcPr>
            <w:tcW w:w="2728" w:type="dxa"/>
          </w:tcPr>
          <w:p w:rsidR="00650762" w:rsidRPr="00FE454A" w:rsidRDefault="00650762" w:rsidP="00650762">
            <w:pPr>
              <w:rPr>
                <w:spacing w:val="-2"/>
                <w:sz w:val="28"/>
                <w:szCs w:val="28"/>
              </w:rPr>
            </w:pPr>
            <w:r w:rsidRPr="00FE454A">
              <w:rPr>
                <w:spacing w:val="-2"/>
                <w:sz w:val="28"/>
                <w:szCs w:val="28"/>
              </w:rPr>
              <w:t>Дополнительные требования к строительству</w:t>
            </w:r>
          </w:p>
        </w:tc>
        <w:tc>
          <w:tcPr>
            <w:tcW w:w="6431" w:type="dxa"/>
          </w:tcPr>
          <w:p w:rsidR="00FE454A" w:rsidRPr="00FE454A" w:rsidRDefault="00FE454A" w:rsidP="00FE454A">
            <w:pPr>
              <w:ind w:firstLine="567"/>
              <w:jc w:val="both"/>
              <w:rPr>
                <w:sz w:val="28"/>
                <w:szCs w:val="28"/>
              </w:rPr>
            </w:pPr>
            <w:r w:rsidRPr="00FE454A">
              <w:rPr>
                <w:sz w:val="28"/>
                <w:szCs w:val="28"/>
              </w:rPr>
              <w:t>Производитель работ допускается к выполнению работ при наличии собственной материально-технической базы.</w:t>
            </w:r>
          </w:p>
          <w:p w:rsidR="00650762" w:rsidRPr="00FE454A" w:rsidRDefault="00650762" w:rsidP="00650762">
            <w:pPr>
              <w:jc w:val="both"/>
              <w:rPr>
                <w:sz w:val="28"/>
                <w:szCs w:val="28"/>
              </w:rPr>
            </w:pPr>
            <w:r w:rsidRPr="00FE454A">
              <w:rPr>
                <w:sz w:val="28"/>
                <w:szCs w:val="28"/>
              </w:rPr>
              <w:t xml:space="preserve">    Предусмотреть выполнение требований по охране окружающей среды от загрязнения.</w:t>
            </w:r>
          </w:p>
          <w:p w:rsidR="00650762" w:rsidRPr="00FE454A" w:rsidRDefault="00650762" w:rsidP="00650762">
            <w:pPr>
              <w:jc w:val="both"/>
              <w:rPr>
                <w:sz w:val="28"/>
                <w:szCs w:val="28"/>
              </w:rPr>
            </w:pPr>
            <w:r w:rsidRPr="00FE454A">
              <w:rPr>
                <w:sz w:val="28"/>
                <w:szCs w:val="28"/>
              </w:rPr>
              <w:t xml:space="preserve">      Обеспечить выполнение инженерно-технических мероприятий ГО и ЧС.</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13</w:t>
            </w:r>
          </w:p>
        </w:tc>
        <w:tc>
          <w:tcPr>
            <w:tcW w:w="2728" w:type="dxa"/>
            <w:vAlign w:val="center"/>
          </w:tcPr>
          <w:p w:rsidR="00650762" w:rsidRPr="00FE454A" w:rsidRDefault="00650762" w:rsidP="009C667F">
            <w:pPr>
              <w:suppressAutoHyphens/>
              <w:rPr>
                <w:sz w:val="28"/>
                <w:szCs w:val="28"/>
              </w:rPr>
            </w:pPr>
            <w:r w:rsidRPr="00FE454A">
              <w:rPr>
                <w:sz w:val="28"/>
                <w:szCs w:val="28"/>
              </w:rPr>
              <w:t>Требования к качеству работ</w:t>
            </w:r>
          </w:p>
        </w:tc>
        <w:tc>
          <w:tcPr>
            <w:tcW w:w="6431" w:type="dxa"/>
            <w:vAlign w:val="center"/>
          </w:tcPr>
          <w:p w:rsidR="00650762" w:rsidRPr="00FE454A" w:rsidRDefault="00650762" w:rsidP="00650762">
            <w:pPr>
              <w:suppressAutoHyphens/>
              <w:rPr>
                <w:sz w:val="28"/>
                <w:szCs w:val="28"/>
              </w:rPr>
            </w:pPr>
            <w:r w:rsidRPr="00FE454A">
              <w:rPr>
                <w:sz w:val="28"/>
                <w:szCs w:val="28"/>
              </w:rPr>
              <w:t xml:space="preserve">       Качество выполняемых работ должно соответствовать требованиям Строительных Норм и Правил: </w:t>
            </w:r>
            <w:proofErr w:type="spellStart"/>
            <w:r w:rsidRPr="00FE454A">
              <w:rPr>
                <w:sz w:val="28"/>
                <w:szCs w:val="28"/>
              </w:rPr>
              <w:t>СНиП</w:t>
            </w:r>
            <w:proofErr w:type="spellEnd"/>
            <w:r w:rsidRPr="00FE454A">
              <w:rPr>
                <w:sz w:val="28"/>
                <w:szCs w:val="28"/>
              </w:rPr>
              <w:t xml:space="preserve"> 3.01.01-85* «Организация строительного производства», рабочей документации, действующим стандартам, нормам, правилам и техническим условиям.</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14</w:t>
            </w:r>
          </w:p>
        </w:tc>
        <w:tc>
          <w:tcPr>
            <w:tcW w:w="2728" w:type="dxa"/>
            <w:vAlign w:val="center"/>
          </w:tcPr>
          <w:p w:rsidR="00650762" w:rsidRPr="00FE454A" w:rsidRDefault="00650762" w:rsidP="009C667F">
            <w:pPr>
              <w:suppressAutoHyphens/>
              <w:rPr>
                <w:sz w:val="28"/>
                <w:szCs w:val="28"/>
              </w:rPr>
            </w:pPr>
            <w:r w:rsidRPr="00FE454A">
              <w:rPr>
                <w:sz w:val="28"/>
                <w:szCs w:val="28"/>
              </w:rPr>
              <w:t>Требование к безопасности работ</w:t>
            </w:r>
          </w:p>
        </w:tc>
        <w:tc>
          <w:tcPr>
            <w:tcW w:w="6431" w:type="dxa"/>
          </w:tcPr>
          <w:p w:rsidR="00650762" w:rsidRPr="00FE454A" w:rsidRDefault="00650762" w:rsidP="00650762">
            <w:pPr>
              <w:suppressAutoHyphens/>
              <w:rPr>
                <w:sz w:val="28"/>
                <w:szCs w:val="28"/>
              </w:rPr>
            </w:pPr>
            <w:r w:rsidRPr="00FE454A">
              <w:rPr>
                <w:sz w:val="28"/>
                <w:szCs w:val="28"/>
              </w:rPr>
              <w:t xml:space="preserve">     Выполняемые работы, равно как и их результат, должны соответствовать требованиям:                                                         1) </w:t>
            </w:r>
            <w:proofErr w:type="spellStart"/>
            <w:r w:rsidRPr="00FE454A">
              <w:rPr>
                <w:sz w:val="28"/>
                <w:szCs w:val="28"/>
              </w:rPr>
              <w:t>СНиП</w:t>
            </w:r>
            <w:proofErr w:type="spellEnd"/>
            <w:r w:rsidRPr="00FE454A">
              <w:rPr>
                <w:sz w:val="28"/>
                <w:szCs w:val="28"/>
              </w:rPr>
              <w:t xml:space="preserve">   12-03-2001 «Безопасность труда в строительстве. Часть 1. Общие требования»;                                                           2) </w:t>
            </w:r>
            <w:proofErr w:type="spellStart"/>
            <w:r w:rsidRPr="00FE454A">
              <w:rPr>
                <w:sz w:val="28"/>
                <w:szCs w:val="28"/>
              </w:rPr>
              <w:t>СНиП</w:t>
            </w:r>
            <w:proofErr w:type="spellEnd"/>
            <w:r w:rsidRPr="00FE454A">
              <w:rPr>
                <w:sz w:val="28"/>
                <w:szCs w:val="28"/>
              </w:rPr>
              <w:t xml:space="preserve">   12-04-2002 «Безопасность труда в строительстве. Часть 2. Строительное производство»;                                                    3) СП   12-136-2002 «Безопасность труда в строительстве»;                </w:t>
            </w:r>
          </w:p>
          <w:p w:rsidR="00650762" w:rsidRPr="00FE454A" w:rsidRDefault="00650762" w:rsidP="00650762">
            <w:pPr>
              <w:suppressAutoHyphens/>
              <w:rPr>
                <w:sz w:val="28"/>
                <w:szCs w:val="28"/>
              </w:rPr>
            </w:pPr>
            <w:r w:rsidRPr="00FE454A">
              <w:rPr>
                <w:sz w:val="28"/>
                <w:szCs w:val="28"/>
              </w:rPr>
              <w:t xml:space="preserve"> 4) «Решения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инструкции по охране труда».                                                                                                              </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15</w:t>
            </w:r>
          </w:p>
        </w:tc>
        <w:tc>
          <w:tcPr>
            <w:tcW w:w="2728" w:type="dxa"/>
            <w:vAlign w:val="center"/>
          </w:tcPr>
          <w:p w:rsidR="00650762" w:rsidRPr="00FE454A" w:rsidRDefault="00650762" w:rsidP="009C667F">
            <w:pPr>
              <w:suppressAutoHyphens/>
              <w:rPr>
                <w:sz w:val="28"/>
                <w:szCs w:val="28"/>
              </w:rPr>
            </w:pPr>
            <w:r w:rsidRPr="00FE454A">
              <w:rPr>
                <w:sz w:val="28"/>
                <w:szCs w:val="28"/>
              </w:rPr>
              <w:t>Требования к  результату</w:t>
            </w:r>
          </w:p>
        </w:tc>
        <w:tc>
          <w:tcPr>
            <w:tcW w:w="6431" w:type="dxa"/>
            <w:vAlign w:val="center"/>
          </w:tcPr>
          <w:p w:rsidR="000008B8" w:rsidRPr="00FE454A" w:rsidRDefault="00650762" w:rsidP="000008B8">
            <w:pPr>
              <w:suppressAutoHyphens/>
              <w:rPr>
                <w:sz w:val="28"/>
                <w:szCs w:val="28"/>
              </w:rPr>
            </w:pPr>
            <w:r w:rsidRPr="00FE454A">
              <w:rPr>
                <w:sz w:val="28"/>
                <w:szCs w:val="28"/>
              </w:rPr>
              <w:t xml:space="preserve">    В соответствии со ст.723, 475 ГК РФ в результате выполненных в полном объеме Подрядчиком работ, Заказчик должен получить систему видеонаблюдения </w:t>
            </w:r>
            <w:r w:rsidR="000008B8" w:rsidRPr="00FE454A">
              <w:rPr>
                <w:sz w:val="28"/>
                <w:szCs w:val="28"/>
              </w:rPr>
              <w:t>инвентарный номер №015/02/00000027</w:t>
            </w:r>
          </w:p>
          <w:p w:rsidR="00650762" w:rsidRPr="00FE454A" w:rsidRDefault="00650762" w:rsidP="000008B8">
            <w:pPr>
              <w:suppressAutoHyphens/>
              <w:rPr>
                <w:sz w:val="28"/>
                <w:szCs w:val="28"/>
              </w:rPr>
            </w:pPr>
            <w:r w:rsidRPr="00FE454A">
              <w:rPr>
                <w:sz w:val="28"/>
                <w:szCs w:val="28"/>
              </w:rPr>
              <w:t>Система видеонаблюдения должна быть передана в эксплуатацию в состоянии, пригодном для эксплуатации.</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16</w:t>
            </w:r>
          </w:p>
        </w:tc>
        <w:tc>
          <w:tcPr>
            <w:tcW w:w="2728" w:type="dxa"/>
            <w:vAlign w:val="center"/>
          </w:tcPr>
          <w:p w:rsidR="00650762" w:rsidRPr="00FE454A" w:rsidRDefault="00650762" w:rsidP="00650762">
            <w:pPr>
              <w:suppressAutoHyphens/>
              <w:jc w:val="center"/>
              <w:rPr>
                <w:sz w:val="28"/>
                <w:szCs w:val="28"/>
              </w:rPr>
            </w:pPr>
            <w:r w:rsidRPr="00FE454A">
              <w:rPr>
                <w:sz w:val="28"/>
                <w:szCs w:val="28"/>
              </w:rPr>
              <w:t>Гарантии на работы</w:t>
            </w:r>
          </w:p>
        </w:tc>
        <w:tc>
          <w:tcPr>
            <w:tcW w:w="6431" w:type="dxa"/>
            <w:vAlign w:val="center"/>
          </w:tcPr>
          <w:p w:rsidR="00650762" w:rsidRPr="00FE454A" w:rsidRDefault="00650762" w:rsidP="00650762">
            <w:pPr>
              <w:suppressAutoHyphens/>
              <w:rPr>
                <w:sz w:val="28"/>
                <w:szCs w:val="28"/>
              </w:rPr>
            </w:pPr>
            <w:r w:rsidRPr="00FE454A">
              <w:rPr>
                <w:sz w:val="28"/>
                <w:szCs w:val="28"/>
              </w:rPr>
              <w:t>Срок гарантии на выполнение работы - не менее 36 месяцев.</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t>17</w:t>
            </w:r>
          </w:p>
        </w:tc>
        <w:tc>
          <w:tcPr>
            <w:tcW w:w="2728" w:type="dxa"/>
            <w:vAlign w:val="center"/>
          </w:tcPr>
          <w:p w:rsidR="00650762" w:rsidRPr="00FE454A" w:rsidRDefault="00650762" w:rsidP="00650762">
            <w:pPr>
              <w:suppressAutoHyphens/>
              <w:jc w:val="center"/>
              <w:rPr>
                <w:sz w:val="28"/>
                <w:szCs w:val="28"/>
              </w:rPr>
            </w:pPr>
            <w:r w:rsidRPr="00FE454A">
              <w:rPr>
                <w:sz w:val="28"/>
                <w:szCs w:val="28"/>
              </w:rPr>
              <w:t>Приёмка работ</w:t>
            </w:r>
          </w:p>
        </w:tc>
        <w:tc>
          <w:tcPr>
            <w:tcW w:w="6431" w:type="dxa"/>
            <w:vAlign w:val="center"/>
          </w:tcPr>
          <w:p w:rsidR="00650762" w:rsidRPr="00FE454A" w:rsidRDefault="00650762" w:rsidP="00650762">
            <w:pPr>
              <w:suppressAutoHyphens/>
              <w:rPr>
                <w:sz w:val="28"/>
                <w:szCs w:val="28"/>
              </w:rPr>
            </w:pPr>
            <w:r w:rsidRPr="00FE454A">
              <w:rPr>
                <w:sz w:val="28"/>
                <w:szCs w:val="28"/>
              </w:rPr>
              <w:t xml:space="preserve">      Приёмка работ выполняется подписанием актов </w:t>
            </w:r>
            <w:r w:rsidRPr="00FE454A">
              <w:rPr>
                <w:sz w:val="28"/>
                <w:szCs w:val="28"/>
              </w:rPr>
              <w:lastRenderedPageBreak/>
              <w:t>выполненных работ форм КС-2 и КС-3, счетов и счётов-фактур, с предоставлением исполнительной документации, сертификатов  на использованные в работе материалы.  По окончании работ составляется акт приёмки в эксплуатацию законченных работ,   смонтированное и готовое к эксплуатации оборудование оформляется формой  ОС-1 ,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650762" w:rsidRPr="00FE454A" w:rsidTr="00650762">
        <w:tc>
          <w:tcPr>
            <w:tcW w:w="695" w:type="dxa"/>
          </w:tcPr>
          <w:p w:rsidR="00650762" w:rsidRPr="00FE454A" w:rsidRDefault="00650762" w:rsidP="00650762">
            <w:pPr>
              <w:suppressAutoHyphens/>
              <w:jc w:val="center"/>
              <w:rPr>
                <w:sz w:val="28"/>
                <w:szCs w:val="28"/>
              </w:rPr>
            </w:pPr>
            <w:r w:rsidRPr="00FE454A">
              <w:rPr>
                <w:sz w:val="28"/>
                <w:szCs w:val="28"/>
              </w:rPr>
              <w:lastRenderedPageBreak/>
              <w:t>18</w:t>
            </w:r>
          </w:p>
        </w:tc>
        <w:tc>
          <w:tcPr>
            <w:tcW w:w="2728" w:type="dxa"/>
            <w:vAlign w:val="center"/>
          </w:tcPr>
          <w:p w:rsidR="00650762" w:rsidRPr="00FE454A" w:rsidRDefault="00650762" w:rsidP="00650762">
            <w:pPr>
              <w:suppressAutoHyphens/>
              <w:jc w:val="center"/>
              <w:rPr>
                <w:sz w:val="28"/>
                <w:szCs w:val="28"/>
              </w:rPr>
            </w:pPr>
            <w:r w:rsidRPr="00FE454A">
              <w:rPr>
                <w:sz w:val="28"/>
                <w:szCs w:val="28"/>
              </w:rPr>
              <w:t>Особые условия</w:t>
            </w:r>
          </w:p>
        </w:tc>
        <w:tc>
          <w:tcPr>
            <w:tcW w:w="6431" w:type="dxa"/>
            <w:vAlign w:val="center"/>
          </w:tcPr>
          <w:p w:rsidR="00650762" w:rsidRPr="00FE454A" w:rsidRDefault="00650762" w:rsidP="00650762">
            <w:pPr>
              <w:pStyle w:val="Style7"/>
              <w:widowControl/>
              <w:spacing w:line="240" w:lineRule="auto"/>
              <w:ind w:firstLine="10"/>
              <w:jc w:val="left"/>
              <w:rPr>
                <w:rStyle w:val="FontStyle12"/>
                <w:rFonts w:ascii="Times New Roman" w:hAnsi="Times New Roman" w:cs="Times New Roman"/>
                <w:sz w:val="28"/>
                <w:szCs w:val="28"/>
              </w:rPr>
            </w:pPr>
            <w:r w:rsidRPr="00FE454A">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650762" w:rsidRPr="00FE454A" w:rsidRDefault="00650762" w:rsidP="00650762">
            <w:pPr>
              <w:pStyle w:val="Style4"/>
              <w:widowControl/>
              <w:spacing w:line="240" w:lineRule="auto"/>
              <w:ind w:right="38"/>
              <w:jc w:val="left"/>
              <w:rPr>
                <w:rStyle w:val="FontStyle12"/>
                <w:rFonts w:ascii="Times New Roman" w:hAnsi="Times New Roman" w:cs="Times New Roman"/>
                <w:sz w:val="28"/>
                <w:szCs w:val="28"/>
              </w:rPr>
            </w:pPr>
            <w:r w:rsidRPr="00FE454A">
              <w:rPr>
                <w:rStyle w:val="FontStyle12"/>
                <w:rFonts w:ascii="Times New Roman" w:hAnsi="Times New Roman" w:cs="Times New Roman"/>
                <w:sz w:val="28"/>
                <w:szCs w:val="28"/>
              </w:rPr>
              <w:t xml:space="preserve">Основные работы по монтажу системы видеонаблюдения  должны быть выполнены в соответствии со </w:t>
            </w:r>
            <w:proofErr w:type="spellStart"/>
            <w:r w:rsidRPr="00FE454A">
              <w:rPr>
                <w:rStyle w:val="FontStyle12"/>
                <w:rFonts w:ascii="Times New Roman" w:hAnsi="Times New Roman" w:cs="Times New Roman"/>
                <w:sz w:val="28"/>
                <w:szCs w:val="28"/>
              </w:rPr>
              <w:t>СНиП</w:t>
            </w:r>
            <w:proofErr w:type="spellEnd"/>
            <w:r w:rsidRPr="00FE454A">
              <w:rPr>
                <w:rStyle w:val="FontStyle12"/>
                <w:rFonts w:ascii="Times New Roman" w:hAnsi="Times New Roman" w:cs="Times New Roman"/>
                <w:sz w:val="28"/>
                <w:szCs w:val="28"/>
              </w:rPr>
              <w:t xml:space="preserve">.  </w:t>
            </w:r>
          </w:p>
          <w:p w:rsidR="00650762" w:rsidRPr="00FE454A" w:rsidRDefault="00650762" w:rsidP="00650762">
            <w:pPr>
              <w:suppressAutoHyphens/>
              <w:rPr>
                <w:rStyle w:val="FontStyle12"/>
                <w:rFonts w:ascii="Times New Roman" w:hAnsi="Times New Roman" w:cs="Times New Roman"/>
                <w:sz w:val="28"/>
                <w:szCs w:val="28"/>
              </w:rPr>
            </w:pPr>
            <w:r w:rsidRPr="00FE454A">
              <w:rPr>
                <w:rStyle w:val="FontStyle12"/>
                <w:rFonts w:ascii="Times New Roman" w:hAnsi="Times New Roman" w:cs="Times New Roman"/>
                <w:sz w:val="28"/>
                <w:szCs w:val="28"/>
              </w:rPr>
              <w:t xml:space="preserve">Все материалы, применяемые в процессе выполнения работ, предварительно согласовываются с Заказчиком и должны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
          <w:p w:rsidR="00650762" w:rsidRPr="00FE454A" w:rsidRDefault="00650762" w:rsidP="00650762">
            <w:pPr>
              <w:suppressAutoHyphens/>
              <w:rPr>
                <w:sz w:val="28"/>
                <w:szCs w:val="28"/>
              </w:rPr>
            </w:pPr>
            <w:proofErr w:type="spellStart"/>
            <w:r w:rsidRPr="00FE454A">
              <w:rPr>
                <w:rStyle w:val="FontStyle12"/>
                <w:rFonts w:ascii="Times New Roman" w:hAnsi="Times New Roman" w:cs="Times New Roman"/>
                <w:sz w:val="28"/>
                <w:szCs w:val="28"/>
              </w:rPr>
              <w:t>СНиП</w:t>
            </w:r>
            <w:proofErr w:type="spellEnd"/>
            <w:r w:rsidRPr="00FE454A">
              <w:rPr>
                <w:rStyle w:val="FontStyle12"/>
                <w:rFonts w:ascii="Times New Roman" w:hAnsi="Times New Roman" w:cs="Times New Roman"/>
                <w:sz w:val="28"/>
                <w:szCs w:val="28"/>
              </w:rPr>
              <w:t xml:space="preserve"> 12-03-2001, </w:t>
            </w:r>
            <w:proofErr w:type="spellStart"/>
            <w:r w:rsidRPr="00FE454A">
              <w:rPr>
                <w:rStyle w:val="FontStyle12"/>
                <w:rFonts w:ascii="Times New Roman" w:hAnsi="Times New Roman" w:cs="Times New Roman"/>
                <w:sz w:val="28"/>
                <w:szCs w:val="28"/>
              </w:rPr>
              <w:t>СНиП</w:t>
            </w:r>
            <w:proofErr w:type="spellEnd"/>
            <w:r w:rsidRPr="00FE454A">
              <w:rPr>
                <w:rStyle w:val="FontStyle12"/>
                <w:rFonts w:ascii="Times New Roman" w:hAnsi="Times New Roman" w:cs="Times New Roman"/>
                <w:sz w:val="28"/>
                <w:szCs w:val="28"/>
              </w:rPr>
              <w:t xml:space="preserve"> 12-04-2002 «Безопасность труда в строительстве».</w:t>
            </w:r>
          </w:p>
        </w:tc>
      </w:tr>
    </w:tbl>
    <w:p w:rsidR="00650762" w:rsidRPr="00650762" w:rsidRDefault="00650762" w:rsidP="00650762">
      <w:pPr>
        <w:pStyle w:val="12"/>
        <w:suppressAutoHyphens/>
        <w:ind w:firstLine="0"/>
        <w:jc w:val="right"/>
        <w:rPr>
          <w:i/>
          <w:szCs w:val="28"/>
        </w:rPr>
      </w:pPr>
      <w:r w:rsidRPr="00650762">
        <w:rPr>
          <w:i/>
          <w:szCs w:val="28"/>
        </w:rPr>
        <w:t xml:space="preserve">                                                                                                  </w:t>
      </w:r>
    </w:p>
    <w:p w:rsidR="00650762" w:rsidRPr="00650762" w:rsidRDefault="00650762" w:rsidP="00650762">
      <w:pPr>
        <w:pStyle w:val="Style3"/>
        <w:widowControl/>
        <w:spacing w:line="240" w:lineRule="auto"/>
        <w:jc w:val="both"/>
        <w:rPr>
          <w:rStyle w:val="FontStyle11"/>
          <w:rFonts w:ascii="Times New Roman" w:hAnsi="Times New Roman" w:cs="Times New Roman"/>
          <w:sz w:val="28"/>
          <w:szCs w:val="28"/>
        </w:rPr>
      </w:pPr>
      <w:r w:rsidRPr="00650762">
        <w:rPr>
          <w:rStyle w:val="FontStyle11"/>
          <w:rFonts w:ascii="Times New Roman" w:hAnsi="Times New Roman" w:cs="Times New Roman"/>
          <w:sz w:val="28"/>
          <w:szCs w:val="28"/>
        </w:rPr>
        <w:t>Подрядчик обязан:</w:t>
      </w:r>
    </w:p>
    <w:p w:rsidR="00650762" w:rsidRPr="00650762" w:rsidRDefault="00650762" w:rsidP="00650762">
      <w:pPr>
        <w:pStyle w:val="Style3"/>
        <w:widowControl/>
        <w:spacing w:line="240" w:lineRule="auto"/>
        <w:jc w:val="both"/>
        <w:rPr>
          <w:rStyle w:val="FontStyle11"/>
          <w:rFonts w:ascii="Times New Roman" w:hAnsi="Times New Roman" w:cs="Times New Roman"/>
          <w:sz w:val="28"/>
          <w:szCs w:val="28"/>
        </w:rPr>
      </w:pPr>
    </w:p>
    <w:p w:rsidR="00650762" w:rsidRPr="00650762" w:rsidRDefault="00650762" w:rsidP="00650762">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t>Работы выполнять в полном соответствии со сметами, рабочими чертежами 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650762" w:rsidRPr="00650762" w:rsidRDefault="00650762" w:rsidP="00650762">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lastRenderedPageBreak/>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650762" w:rsidRPr="00650762" w:rsidRDefault="00650762" w:rsidP="00650762">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650762" w:rsidRPr="00650762" w:rsidRDefault="00650762" w:rsidP="00650762">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t>Обеспечить качественное выполнение всех работ в соответствии с действующими нормами и техническими условиями.</w:t>
      </w:r>
    </w:p>
    <w:p w:rsidR="00650762" w:rsidRPr="00650762" w:rsidRDefault="00650762" w:rsidP="00650762">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t>Демонтажные работы производить по предварительному согласованию с     Заказчиком.</w:t>
      </w:r>
    </w:p>
    <w:p w:rsidR="00650762" w:rsidRPr="00650762" w:rsidRDefault="00650762" w:rsidP="00650762">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650762" w:rsidRPr="00650762" w:rsidRDefault="00650762" w:rsidP="00650762">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t>Обеспечить содержание и уборку объекта и прилегающей непосредственно к нему территории.</w:t>
      </w:r>
    </w:p>
    <w:p w:rsidR="00650762" w:rsidRPr="00650762" w:rsidRDefault="00650762" w:rsidP="00650762">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t>При производстве работ предусмотреть монтаж, отсекающих рабочую зону, временных конструкций и укрывной материал.</w:t>
      </w:r>
    </w:p>
    <w:p w:rsidR="00650762" w:rsidRPr="00650762" w:rsidRDefault="00650762" w:rsidP="00650762">
      <w:pPr>
        <w:pStyle w:val="Style1"/>
        <w:widowControl/>
        <w:numPr>
          <w:ilvl w:val="0"/>
          <w:numId w:val="38"/>
        </w:numPr>
        <w:tabs>
          <w:tab w:val="left" w:pos="341"/>
        </w:tabs>
        <w:spacing w:line="240" w:lineRule="auto"/>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t>Обеспечить сохранность находящихся на объекте материалов, изделий,</w:t>
      </w:r>
      <w:r w:rsidRPr="00650762">
        <w:rPr>
          <w:rStyle w:val="FontStyle12"/>
          <w:rFonts w:ascii="Times New Roman" w:hAnsi="Times New Roman" w:cs="Times New Roman"/>
          <w:sz w:val="28"/>
          <w:szCs w:val="28"/>
        </w:rPr>
        <w:br/>
        <w:t>конструкций, оборудования.</w:t>
      </w:r>
    </w:p>
    <w:p w:rsidR="00650762" w:rsidRPr="00650762" w:rsidRDefault="00650762" w:rsidP="00650762">
      <w:pPr>
        <w:pStyle w:val="Style2"/>
        <w:widowControl/>
        <w:numPr>
          <w:ilvl w:val="0"/>
          <w:numId w:val="38"/>
        </w:numPr>
        <w:spacing w:line="240" w:lineRule="auto"/>
        <w:ind w:hanging="360"/>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 </w:t>
      </w:r>
    </w:p>
    <w:p w:rsidR="00650762" w:rsidRPr="00650762" w:rsidRDefault="00650762" w:rsidP="00650762">
      <w:pPr>
        <w:pStyle w:val="Style2"/>
        <w:widowControl/>
        <w:numPr>
          <w:ilvl w:val="0"/>
          <w:numId w:val="38"/>
        </w:numPr>
        <w:spacing w:line="240" w:lineRule="auto"/>
        <w:ind w:hanging="360"/>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t>До начала производства работ назначить ответственного по объекту за пожарную безопасность и технику безопасности.</w:t>
      </w:r>
    </w:p>
    <w:p w:rsidR="00650762" w:rsidRPr="00650762" w:rsidRDefault="00650762" w:rsidP="00650762">
      <w:pPr>
        <w:pStyle w:val="Style2"/>
        <w:widowControl/>
        <w:numPr>
          <w:ilvl w:val="0"/>
          <w:numId w:val="38"/>
        </w:numPr>
        <w:spacing w:line="240" w:lineRule="auto"/>
        <w:ind w:hanging="360"/>
        <w:rPr>
          <w:rStyle w:val="FontStyle12"/>
          <w:rFonts w:ascii="Times New Roman" w:hAnsi="Times New Roman" w:cs="Times New Roman"/>
          <w:sz w:val="28"/>
          <w:szCs w:val="28"/>
        </w:rPr>
      </w:pPr>
      <w:r w:rsidRPr="00650762">
        <w:rPr>
          <w:rStyle w:val="FontStyle12"/>
          <w:rFonts w:ascii="Times New Roman" w:hAnsi="Times New Roman" w:cs="Times New Roman"/>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вокруг здания.</w:t>
      </w:r>
    </w:p>
    <w:p w:rsidR="00650762" w:rsidRPr="00650762" w:rsidRDefault="00650762" w:rsidP="00650762">
      <w:pPr>
        <w:pStyle w:val="Style1"/>
        <w:widowControl/>
        <w:numPr>
          <w:ilvl w:val="0"/>
          <w:numId w:val="38"/>
        </w:numPr>
        <w:tabs>
          <w:tab w:val="left" w:pos="1411"/>
        </w:tabs>
        <w:spacing w:line="240" w:lineRule="auto"/>
        <w:ind w:hanging="360"/>
        <w:rPr>
          <w:rFonts w:ascii="Times New Roman" w:hAnsi="Times New Roman" w:cs="Times New Roman"/>
          <w:sz w:val="28"/>
          <w:szCs w:val="28"/>
        </w:rPr>
      </w:pPr>
      <w:r w:rsidRPr="00650762">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650762" w:rsidRPr="00650762" w:rsidRDefault="00650762" w:rsidP="00650762">
      <w:pPr>
        <w:pStyle w:val="Style1"/>
        <w:widowControl/>
        <w:numPr>
          <w:ilvl w:val="0"/>
          <w:numId w:val="38"/>
        </w:numPr>
        <w:tabs>
          <w:tab w:val="left" w:pos="1411"/>
        </w:tabs>
        <w:spacing w:line="240" w:lineRule="auto"/>
        <w:ind w:hanging="360"/>
        <w:rPr>
          <w:rFonts w:ascii="Times New Roman" w:hAnsi="Times New Roman" w:cs="Times New Roman"/>
          <w:sz w:val="28"/>
          <w:szCs w:val="28"/>
        </w:rPr>
      </w:pPr>
      <w:r w:rsidRPr="00650762">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650762" w:rsidRPr="00650762" w:rsidRDefault="00650762" w:rsidP="00650762">
      <w:pPr>
        <w:pStyle w:val="aff4"/>
        <w:numPr>
          <w:ilvl w:val="0"/>
          <w:numId w:val="38"/>
        </w:numPr>
        <w:ind w:left="0" w:hanging="360"/>
        <w:jc w:val="both"/>
        <w:rPr>
          <w:sz w:val="28"/>
          <w:szCs w:val="28"/>
        </w:rPr>
      </w:pPr>
      <w:proofErr w:type="gramStart"/>
      <w:r w:rsidRPr="00650762">
        <w:rPr>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650762">
        <w:rPr>
          <w:rStyle w:val="FontStyle12"/>
          <w:rFonts w:ascii="Times New Roman" w:hAnsi="Times New Roman" w:cs="Times New Roman"/>
          <w:sz w:val="28"/>
          <w:szCs w:val="28"/>
        </w:rPr>
        <w:t xml:space="preserve"> </w:t>
      </w:r>
      <w:proofErr w:type="spellStart"/>
      <w:r w:rsidRPr="00650762">
        <w:rPr>
          <w:rStyle w:val="FontStyle12"/>
          <w:rFonts w:ascii="Times New Roman" w:hAnsi="Times New Roman" w:cs="Times New Roman"/>
          <w:sz w:val="28"/>
          <w:szCs w:val="28"/>
        </w:rPr>
        <w:t>СНиП</w:t>
      </w:r>
      <w:proofErr w:type="spellEnd"/>
      <w:r w:rsidRPr="00650762">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объектов в эксплуатацию.</w:t>
      </w:r>
      <w:r w:rsidRPr="00650762">
        <w:rPr>
          <w:sz w:val="28"/>
          <w:szCs w:val="28"/>
        </w:rPr>
        <w:t xml:space="preserve"> </w:t>
      </w:r>
      <w:proofErr w:type="gramEnd"/>
    </w:p>
    <w:p w:rsidR="00650762" w:rsidRPr="00650762" w:rsidRDefault="00650762" w:rsidP="00650762">
      <w:pPr>
        <w:pStyle w:val="aff4"/>
        <w:numPr>
          <w:ilvl w:val="0"/>
          <w:numId w:val="38"/>
        </w:numPr>
        <w:ind w:left="0" w:hanging="360"/>
        <w:jc w:val="both"/>
        <w:rPr>
          <w:sz w:val="28"/>
          <w:szCs w:val="28"/>
        </w:rPr>
      </w:pPr>
      <w:r w:rsidRPr="00650762">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650762" w:rsidRPr="00650762" w:rsidRDefault="00650762" w:rsidP="00650762">
      <w:pPr>
        <w:pStyle w:val="aff4"/>
        <w:numPr>
          <w:ilvl w:val="0"/>
          <w:numId w:val="38"/>
        </w:numPr>
        <w:ind w:left="0" w:hanging="360"/>
        <w:jc w:val="both"/>
        <w:rPr>
          <w:sz w:val="28"/>
          <w:szCs w:val="28"/>
        </w:rPr>
      </w:pPr>
      <w:r w:rsidRPr="00650762">
        <w:rPr>
          <w:sz w:val="28"/>
          <w:szCs w:val="28"/>
        </w:rPr>
        <w:lastRenderedPageBreak/>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650762">
        <w:rPr>
          <w:i/>
          <w:sz w:val="28"/>
          <w:szCs w:val="28"/>
          <w:highlight w:val="cyan"/>
        </w:rPr>
        <w:t xml:space="preserve"> </w:t>
      </w:r>
    </w:p>
    <w:p w:rsidR="00650762" w:rsidRPr="00B1124A" w:rsidRDefault="00650762" w:rsidP="00650762">
      <w:pPr>
        <w:pStyle w:val="aff4"/>
        <w:jc w:val="both"/>
        <w:rPr>
          <w:i/>
          <w:sz w:val="28"/>
          <w:szCs w:val="28"/>
        </w:rPr>
      </w:pPr>
    </w:p>
    <w:p w:rsidR="00650762" w:rsidRPr="00ED4DB1" w:rsidRDefault="00650762" w:rsidP="00650762">
      <w:pPr>
        <w:pStyle w:val="aff4"/>
        <w:spacing w:line="274" w:lineRule="exact"/>
        <w:ind w:left="0"/>
        <w:jc w:val="right"/>
        <w:rPr>
          <w:b/>
          <w:i/>
        </w:rPr>
      </w:pPr>
      <w:r>
        <w:rPr>
          <w:b/>
          <w:i/>
        </w:rPr>
        <w:t xml:space="preserve"> </w:t>
      </w:r>
    </w:p>
    <w:p w:rsidR="00650762" w:rsidRDefault="00650762" w:rsidP="00650762">
      <w:pPr>
        <w:spacing w:after="200" w:line="276" w:lineRule="auto"/>
        <w:rPr>
          <w:rFonts w:eastAsia="MS Mincho"/>
          <w:sz w:val="28"/>
          <w:szCs w:val="28"/>
        </w:rPr>
      </w:pPr>
    </w:p>
    <w:p w:rsidR="00650762" w:rsidRDefault="00650762" w:rsidP="00650762">
      <w:pPr>
        <w:spacing w:after="200" w:line="276" w:lineRule="auto"/>
        <w:rPr>
          <w:rFonts w:eastAsia="MS Mincho"/>
          <w:sz w:val="28"/>
          <w:szCs w:val="28"/>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650762" w:rsidRDefault="00650762" w:rsidP="002B5F4A">
      <w:pPr>
        <w:pStyle w:val="affb"/>
        <w:ind w:firstLine="567"/>
        <w:jc w:val="both"/>
        <w:rPr>
          <w:rFonts w:ascii="Times New Roman" w:hAnsi="Times New Roman"/>
          <w:sz w:val="24"/>
          <w:szCs w:val="24"/>
        </w:rPr>
      </w:pPr>
    </w:p>
    <w:p w:rsidR="00F25CC1" w:rsidRDefault="008348DA" w:rsidP="002B5F4A">
      <w:pPr>
        <w:rPr>
          <w:sz w:val="28"/>
          <w:szCs w:val="28"/>
        </w:rPr>
      </w:pPr>
      <w:r w:rsidRPr="008348DA">
        <w:rPr>
          <w:noProof/>
          <w:lang w:eastAsia="en-US"/>
        </w:rPr>
        <w:lastRenderedPageBreak/>
        <w:pict>
          <v:shape id="_x0000_s1033" type="#_x0000_t202" style="position:absolute;margin-left:101.8pt;margin-top:-27pt;width:191.95pt;height:21.75pt;z-index:-251653120;mso-width-percent:400;mso-height-percent:200;mso-width-percent:400;mso-height-percent:200;mso-width-relative:margin;mso-height-relative:margin" wrapcoords="-84 -745 -84 20855 21684 20855 21684 -745 -84 -745">
            <v:textbox style="mso-fit-shape-to-text:t">
              <w:txbxContent>
                <w:p w:rsidR="008C16F1" w:rsidRDefault="008C16F1">
                  <w:r>
                    <w:t>Рисунок 1</w:t>
                  </w:r>
                </w:p>
              </w:txbxContent>
            </v:textbox>
            <w10:wrap type="through"/>
          </v:shape>
        </w:pict>
      </w:r>
      <w:r w:rsidR="00F25CC1">
        <w:rPr>
          <w:noProof/>
          <w:sz w:val="28"/>
          <w:szCs w:val="28"/>
        </w:rPr>
        <w:drawing>
          <wp:inline distT="0" distB="0" distL="0" distR="0">
            <wp:extent cx="6504961" cy="9244632"/>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504961" cy="9244632"/>
                    </a:xfrm>
                    <a:prstGeom prst="rect">
                      <a:avLst/>
                    </a:prstGeom>
                    <a:noFill/>
                    <a:ln w="9525">
                      <a:noFill/>
                      <a:miter lim="800000"/>
                      <a:headEnd/>
                      <a:tailEnd/>
                    </a:ln>
                  </pic:spPr>
                </pic:pic>
              </a:graphicData>
            </a:graphic>
          </wp:inline>
        </w:drawing>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highlight w:val="cyan"/>
        </w:rPr>
      </w:pPr>
    </w:p>
    <w:p w:rsidR="00AF4AC8" w:rsidRPr="005820EB" w:rsidRDefault="00AF4AC8" w:rsidP="00AF4AC8">
      <w:pPr>
        <w:ind w:firstLine="851"/>
        <w:jc w:val="center"/>
        <w:rPr>
          <w:b/>
          <w:bCs/>
        </w:rPr>
      </w:pPr>
      <w:r>
        <w:rPr>
          <w:b/>
          <w:bCs/>
        </w:rPr>
        <w:t>Договор  №___/___</w:t>
      </w:r>
      <w:r w:rsidRPr="005820EB">
        <w:rPr>
          <w:b/>
          <w:bCs/>
        </w:rPr>
        <w:t>/__</w:t>
      </w:r>
      <w:r>
        <w:rPr>
          <w:b/>
          <w:bCs/>
        </w:rPr>
        <w:t>_</w:t>
      </w:r>
      <w:r w:rsidRPr="005820EB">
        <w:rPr>
          <w:b/>
          <w:bCs/>
        </w:rPr>
        <w:t>/__</w:t>
      </w:r>
      <w:r>
        <w:rPr>
          <w:b/>
          <w:bCs/>
        </w:rPr>
        <w:t>_</w:t>
      </w:r>
    </w:p>
    <w:p w:rsidR="00AF4AC8" w:rsidRPr="005820EB" w:rsidRDefault="00AF4AC8" w:rsidP="00AF4AC8">
      <w:pPr>
        <w:ind w:firstLine="851"/>
        <w:jc w:val="center"/>
      </w:pPr>
      <w:r w:rsidRPr="005820EB">
        <w:rPr>
          <w:b/>
          <w:bCs/>
        </w:rPr>
        <w:t xml:space="preserve">на </w:t>
      </w:r>
      <w:r>
        <w:rPr>
          <w:b/>
          <w:bCs/>
        </w:rPr>
        <w:t>выполнение работ</w:t>
      </w:r>
    </w:p>
    <w:p w:rsidR="00AF4AC8" w:rsidRPr="005820EB" w:rsidRDefault="00AF4AC8" w:rsidP="00AF4AC8">
      <w:pPr>
        <w:jc w:val="both"/>
      </w:pPr>
      <w:r w:rsidRPr="005820EB">
        <w:t>г</w:t>
      </w:r>
      <w:proofErr w:type="gramStart"/>
      <w:r w:rsidRPr="005820EB">
        <w:t>.</w:t>
      </w:r>
      <w:r>
        <w:t>М</w:t>
      </w:r>
      <w:proofErr w:type="gramEnd"/>
      <w:r>
        <w:t>осква</w:t>
      </w:r>
      <w:r w:rsidRPr="005820EB">
        <w:t xml:space="preserve">                                                                                  </w:t>
      </w:r>
      <w:r>
        <w:t xml:space="preserve">                 </w:t>
      </w:r>
      <w:r w:rsidRPr="005820EB">
        <w:t xml:space="preserve"> «__»_______ </w:t>
      </w:r>
      <w:r>
        <w:t>201</w:t>
      </w:r>
      <w:r w:rsidRPr="005820EB">
        <w:t>__ г.</w:t>
      </w:r>
    </w:p>
    <w:p w:rsidR="00AF4AC8" w:rsidRPr="005820EB" w:rsidRDefault="00AF4AC8" w:rsidP="00AF4AC8">
      <w:pPr>
        <w:ind w:firstLine="851"/>
        <w:jc w:val="both"/>
      </w:pPr>
    </w:p>
    <w:p w:rsidR="00AF4AC8" w:rsidRPr="005820EB" w:rsidRDefault="00AF4AC8" w:rsidP="00AF4AC8">
      <w:pPr>
        <w:ind w:firstLine="851"/>
        <w:jc w:val="both"/>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именуемое в дальнейшем «Заказчик», в лице</w:t>
      </w:r>
      <w:r>
        <w:t xml:space="preserve"> директора филиала ОАО «ТрансКонтейнер» </w:t>
      </w:r>
      <w:proofErr w:type="gramStart"/>
      <w:r>
        <w:t>на</w:t>
      </w:r>
      <w:proofErr w:type="gramEnd"/>
      <w:r>
        <w:t xml:space="preserve"> Дальневосточной ж.д. Силина П.С.,  действующего на основании Доверенности №______________ от _____________2013 года,</w:t>
      </w:r>
      <w:r w:rsidRPr="005820EB">
        <w:t xml:space="preserve">                                                                              </w:t>
      </w:r>
      <w:r w:rsidRPr="005820EB">
        <w:rPr>
          <w:i/>
          <w:iCs/>
        </w:rPr>
        <w:t xml:space="preserve">                         </w:t>
      </w:r>
    </w:p>
    <w:p w:rsidR="00AF4AC8" w:rsidRPr="005820EB" w:rsidRDefault="00AF4AC8" w:rsidP="00AF4AC8">
      <w:pPr>
        <w:jc w:val="both"/>
      </w:pPr>
      <w:r w:rsidRPr="005820EB">
        <w:t xml:space="preserve">с одной стороны, и </w:t>
      </w:r>
      <w:r>
        <w:t xml:space="preserve">______________________ </w:t>
      </w:r>
      <w:r w:rsidRPr="005820EB">
        <w:t>именуемое в дальнейшем «Исполнитель», в лице __________________________________</w:t>
      </w:r>
      <w:r>
        <w:t>______________________________________</w:t>
      </w:r>
      <w:r w:rsidRPr="005820EB">
        <w:t xml:space="preserve">, </w:t>
      </w:r>
    </w:p>
    <w:p w:rsidR="00AF4AC8" w:rsidRPr="005820EB" w:rsidRDefault="00AF4AC8" w:rsidP="00AF4AC8">
      <w:pPr>
        <w:ind w:firstLine="851"/>
        <w:jc w:val="both"/>
      </w:pPr>
      <w:r w:rsidRPr="005820EB">
        <w:rPr>
          <w:i/>
          <w:vertAlign w:val="superscript"/>
        </w:rPr>
        <w:t xml:space="preserve">                                                                                                                        (должность, Ф.И.О. - полностью)</w:t>
      </w:r>
    </w:p>
    <w:p w:rsidR="00AF4AC8" w:rsidRPr="005820EB" w:rsidRDefault="00AF4AC8" w:rsidP="00AF4AC8">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AF4AC8" w:rsidRDefault="00AF4AC8" w:rsidP="00AF4AC8">
      <w:pPr>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AF4AC8" w:rsidRPr="005820EB" w:rsidRDefault="00AF4AC8" w:rsidP="00AF4AC8">
      <w:pPr>
        <w:ind w:firstLine="851"/>
        <w:jc w:val="both"/>
      </w:pPr>
    </w:p>
    <w:p w:rsidR="00AF4AC8" w:rsidRPr="005820EB" w:rsidRDefault="00AF4AC8" w:rsidP="00AF4AC8">
      <w:pPr>
        <w:ind w:firstLine="851"/>
        <w:jc w:val="center"/>
        <w:rPr>
          <w:b/>
        </w:rPr>
      </w:pPr>
      <w:r w:rsidRPr="005820EB">
        <w:rPr>
          <w:b/>
        </w:rPr>
        <w:t>1. Предмет Договора</w:t>
      </w:r>
    </w:p>
    <w:p w:rsidR="00AF4AC8" w:rsidRPr="00110742" w:rsidRDefault="00AF4AC8" w:rsidP="00AF4AC8">
      <w:pPr>
        <w:numPr>
          <w:ilvl w:val="1"/>
          <w:numId w:val="33"/>
        </w:numPr>
        <w:tabs>
          <w:tab w:val="clear" w:pos="1174"/>
          <w:tab w:val="num" w:pos="0"/>
          <w:tab w:val="num" w:pos="360"/>
        </w:tabs>
        <w:ind w:left="0" w:firstLine="851"/>
        <w:jc w:val="both"/>
      </w:pPr>
      <w:r w:rsidRPr="00110742">
        <w:t xml:space="preserve">Заказчик поручает и обязуется оплатить, а Исполнитель  принимает  на  себя  обязательства по выполнению работ по модернизации объекта системы видеонаблюдения инвентарный номер №015/02/00000027 (далее – «Работы»), расположенного по адресу 693000, Российская федерация, </w:t>
      </w:r>
      <w:proofErr w:type="gramStart"/>
      <w:r w:rsidRPr="00110742">
        <w:t>г</w:t>
      </w:r>
      <w:proofErr w:type="gramEnd"/>
      <w:r w:rsidRPr="00110742">
        <w:t>. Южно-Сахалинск, проспект Мира 2г.</w:t>
      </w:r>
    </w:p>
    <w:p w:rsidR="00AF4AC8" w:rsidRPr="00F468AE" w:rsidRDefault="00AF4AC8" w:rsidP="00AF4AC8">
      <w:pPr>
        <w:jc w:val="both"/>
        <w:rPr>
          <w:i/>
          <w:sz w:val="18"/>
          <w:szCs w:val="18"/>
        </w:rPr>
      </w:pPr>
    </w:p>
    <w:p w:rsidR="00AF4AC8" w:rsidRPr="00CF1B2D" w:rsidRDefault="00AF4AC8" w:rsidP="00AF4AC8">
      <w:pPr>
        <w:pStyle w:val="a8"/>
        <w:ind w:firstLine="851"/>
        <w:rPr>
          <w:sz w:val="24"/>
          <w:szCs w:val="24"/>
        </w:rPr>
      </w:pPr>
      <w:r w:rsidRPr="00CF1B2D">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AF4AC8" w:rsidRPr="00CF1B2D" w:rsidRDefault="00AF4AC8" w:rsidP="00AF4AC8">
      <w:pPr>
        <w:pStyle w:val="a8"/>
        <w:ind w:firstLine="851"/>
        <w:rPr>
          <w:sz w:val="24"/>
          <w:szCs w:val="24"/>
        </w:rPr>
      </w:pPr>
      <w:r w:rsidRPr="00CF1B2D">
        <w:rPr>
          <w:sz w:val="24"/>
          <w:szCs w:val="24"/>
        </w:rPr>
        <w:t>1.3. Срок начала выполнения Работ по настоящему Договору - _______________. Срок окончания выполнения Работ по настоящему Договору -  31 декабря 2013 г. Сроки выполнения отдельных этапов Работ определяются Календарным планом                     (приложение № 2), являющимся  неотъемлемой частью настоящего Договора.</w:t>
      </w:r>
    </w:p>
    <w:p w:rsidR="00AF4AC8" w:rsidRPr="00CF1B2D" w:rsidRDefault="00AF4AC8" w:rsidP="00AF4AC8">
      <w:pPr>
        <w:tabs>
          <w:tab w:val="num" w:pos="450"/>
        </w:tabs>
        <w:jc w:val="both"/>
      </w:pPr>
      <w:r w:rsidRPr="00CF1B2D">
        <w:t xml:space="preserve">              1.4. Результатом Работ по настоящему Договору является: передача Заказчику комплекта проектно-сметной документации выполненной </w:t>
      </w:r>
      <w:proofErr w:type="gramStart"/>
      <w:r w:rsidRPr="00CF1B2D">
        <w:t>согласно</w:t>
      </w:r>
      <w:proofErr w:type="gramEnd"/>
      <w:r w:rsidRPr="00CF1B2D">
        <w:t xml:space="preserve"> технического задания (приложение №1) </w:t>
      </w:r>
    </w:p>
    <w:p w:rsidR="00AF4AC8" w:rsidRPr="00CF1B2D" w:rsidRDefault="00AF4AC8" w:rsidP="00AF4AC8">
      <w:pPr>
        <w:pStyle w:val="a8"/>
        <w:ind w:firstLine="851"/>
        <w:rPr>
          <w:sz w:val="24"/>
          <w:szCs w:val="24"/>
        </w:rPr>
      </w:pPr>
    </w:p>
    <w:p w:rsidR="00AF4AC8" w:rsidRPr="00CF1B2D" w:rsidRDefault="00AF4AC8" w:rsidP="00AF4AC8">
      <w:pPr>
        <w:ind w:firstLine="851"/>
        <w:jc w:val="center"/>
        <w:rPr>
          <w:b/>
        </w:rPr>
      </w:pPr>
      <w:r w:rsidRPr="00CF1B2D">
        <w:rPr>
          <w:b/>
        </w:rPr>
        <w:t>2. Цена Работ и порядок оплаты</w:t>
      </w:r>
    </w:p>
    <w:p w:rsidR="00AF4AC8" w:rsidRPr="00CF1B2D" w:rsidRDefault="00AF4AC8" w:rsidP="00AF4AC8">
      <w:pPr>
        <w:ind w:firstLine="851"/>
        <w:jc w:val="both"/>
      </w:pPr>
      <w:r w:rsidRPr="00CF1B2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t xml:space="preserve">ой частью настоящего Договора, обязуется оплатить </w:t>
      </w:r>
      <w:r w:rsidRPr="00CF1B2D">
        <w:t xml:space="preserve">Исполнителю </w:t>
      </w:r>
      <w:proofErr w:type="spellStart"/>
      <w:r w:rsidRPr="00CF1B2D">
        <w:t>______________</w:t>
      </w:r>
      <w:r>
        <w:t>____________________рублей</w:t>
      </w:r>
      <w:proofErr w:type="spellEnd"/>
      <w:r>
        <w:t xml:space="preserve">, в том числе НДС – </w:t>
      </w:r>
      <w:r w:rsidRPr="00CF1B2D">
        <w:t xml:space="preserve">18%  </w:t>
      </w:r>
      <w:proofErr w:type="spellStart"/>
      <w:r w:rsidRPr="00CF1B2D">
        <w:t>_________________________рублей</w:t>
      </w:r>
      <w:proofErr w:type="spellEnd"/>
      <w:r w:rsidRPr="00CF1B2D">
        <w:t>.</w:t>
      </w:r>
      <w:r w:rsidRPr="00CF1B2D">
        <w:tab/>
        <w:t xml:space="preserve">                                                                </w:t>
      </w:r>
    </w:p>
    <w:p w:rsidR="00AF4AC8" w:rsidRPr="00CF1B2D" w:rsidRDefault="00AF4AC8" w:rsidP="00AF4AC8">
      <w:pPr>
        <w:ind w:firstLine="851"/>
        <w:jc w:val="both"/>
      </w:pPr>
      <w:r w:rsidRPr="00CF1B2D">
        <w:rPr>
          <w:iCs/>
        </w:rPr>
        <w:t>Реестр смет</w:t>
      </w:r>
      <w:r w:rsidRPr="00CF1B2D">
        <w:t xml:space="preserve"> на выполнение Работ (приложение № 4) является неотъемлемой частью настоящего Договора.</w:t>
      </w:r>
    </w:p>
    <w:p w:rsidR="00AF4AC8" w:rsidRPr="00CF1B2D" w:rsidRDefault="00AF4AC8" w:rsidP="00AF4AC8">
      <w:pPr>
        <w:pStyle w:val="a8"/>
        <w:ind w:firstLine="567"/>
        <w:rPr>
          <w:sz w:val="24"/>
          <w:szCs w:val="24"/>
        </w:rPr>
      </w:pPr>
      <w:r w:rsidRPr="00CF1B2D">
        <w:rPr>
          <w:sz w:val="24"/>
          <w:szCs w:val="24"/>
        </w:rPr>
        <w:t>2.2. Оплата  Работ производится Заказчиком в следующем порядке:</w:t>
      </w:r>
    </w:p>
    <w:p w:rsidR="00AF4AC8" w:rsidRPr="00CF1B2D" w:rsidRDefault="00AF4AC8" w:rsidP="00AF4AC8">
      <w:pPr>
        <w:pStyle w:val="a4"/>
        <w:ind w:firstLine="567"/>
        <w:rPr>
          <w:sz w:val="24"/>
        </w:rPr>
      </w:pPr>
      <w:r w:rsidRPr="00CF1B2D">
        <w:rPr>
          <w:sz w:val="24"/>
        </w:rPr>
        <w:t xml:space="preserve">2.2.1. авансовым платежом в 15 (пятнадцать) % от суммы договора, в размере __________________________________________, в том числе НДС (18%) – </w:t>
      </w:r>
      <w:proofErr w:type="spellStart"/>
      <w:r w:rsidRPr="00CF1B2D">
        <w:rPr>
          <w:sz w:val="24"/>
        </w:rPr>
        <w:lastRenderedPageBreak/>
        <w:t>__________________рублей</w:t>
      </w:r>
      <w:proofErr w:type="spellEnd"/>
      <w:r w:rsidRPr="00CF1B2D">
        <w:rPr>
          <w:sz w:val="24"/>
        </w:rPr>
        <w:t xml:space="preserve"> в течение 10 календарных дней с момента подписания </w:t>
      </w:r>
      <w:proofErr w:type="gramStart"/>
      <w:r w:rsidRPr="00CF1B2D">
        <w:rPr>
          <w:sz w:val="24"/>
        </w:rPr>
        <w:t>Договора</w:t>
      </w:r>
      <w:proofErr w:type="gramEnd"/>
      <w:r w:rsidRPr="00CF1B2D">
        <w:rPr>
          <w:sz w:val="24"/>
        </w:rPr>
        <w:t xml:space="preserve"> на основании выставленного Исполнителем счета;</w:t>
      </w:r>
    </w:p>
    <w:p w:rsidR="00AF4AC8" w:rsidRPr="00CF1B2D" w:rsidRDefault="00AF4AC8" w:rsidP="00AF4AC8">
      <w:pPr>
        <w:ind w:firstLine="567"/>
        <w:contextualSpacing/>
        <w:jc w:val="both"/>
      </w:pPr>
      <w:r w:rsidRPr="00CF1B2D">
        <w:t xml:space="preserve">2.2.2. оплата оставшейся части в размере 85% (восьмидесяти пяти процентов) от стоимости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30 (тридцати) календарных дней </w:t>
      </w:r>
      <w:proofErr w:type="gramStart"/>
      <w:r w:rsidRPr="00CF1B2D">
        <w:t>с даты получения</w:t>
      </w:r>
      <w:proofErr w:type="gramEnd"/>
      <w:r w:rsidRPr="00CF1B2D">
        <w:t xml:space="preserve"> Заказчиком счета, счета-фактуры.</w:t>
      </w:r>
    </w:p>
    <w:p w:rsidR="00AF4AC8" w:rsidRPr="00CF1B2D" w:rsidRDefault="00AF4AC8" w:rsidP="00AF4AC8">
      <w:pPr>
        <w:pStyle w:val="a8"/>
        <w:ind w:firstLine="851"/>
        <w:rPr>
          <w:i/>
          <w:sz w:val="24"/>
          <w:szCs w:val="24"/>
        </w:rPr>
      </w:pPr>
    </w:p>
    <w:p w:rsidR="00AF4AC8" w:rsidRPr="00CF1B2D" w:rsidRDefault="00AF4AC8" w:rsidP="00AF4AC8">
      <w:pPr>
        <w:pStyle w:val="a8"/>
        <w:ind w:firstLine="851"/>
        <w:rPr>
          <w:i/>
          <w:sz w:val="24"/>
          <w:szCs w:val="24"/>
        </w:rPr>
      </w:pPr>
    </w:p>
    <w:p w:rsidR="00AF4AC8" w:rsidRDefault="00AF4AC8" w:rsidP="00AF4AC8">
      <w:pPr>
        <w:pStyle w:val="a8"/>
        <w:ind w:firstLine="851"/>
        <w:jc w:val="center"/>
        <w:rPr>
          <w:b/>
          <w:sz w:val="24"/>
          <w:szCs w:val="24"/>
        </w:rPr>
      </w:pPr>
    </w:p>
    <w:p w:rsidR="00AF4AC8" w:rsidRDefault="00AF4AC8" w:rsidP="00AF4AC8">
      <w:pPr>
        <w:pStyle w:val="a8"/>
        <w:ind w:firstLine="851"/>
        <w:jc w:val="center"/>
        <w:rPr>
          <w:b/>
          <w:sz w:val="24"/>
          <w:szCs w:val="24"/>
        </w:rPr>
      </w:pPr>
    </w:p>
    <w:p w:rsidR="00AF4AC8" w:rsidRDefault="00AF4AC8" w:rsidP="00AF4AC8">
      <w:pPr>
        <w:pStyle w:val="a8"/>
        <w:ind w:firstLine="851"/>
        <w:jc w:val="center"/>
        <w:rPr>
          <w:b/>
          <w:sz w:val="24"/>
          <w:szCs w:val="24"/>
        </w:rPr>
      </w:pPr>
    </w:p>
    <w:p w:rsidR="00AF4AC8" w:rsidRPr="00CF1B2D" w:rsidRDefault="00AF4AC8" w:rsidP="00AF4AC8">
      <w:pPr>
        <w:pStyle w:val="a8"/>
        <w:ind w:firstLine="851"/>
        <w:jc w:val="center"/>
        <w:rPr>
          <w:b/>
          <w:sz w:val="24"/>
          <w:szCs w:val="24"/>
        </w:rPr>
      </w:pPr>
      <w:r w:rsidRPr="00CF1B2D">
        <w:rPr>
          <w:b/>
          <w:sz w:val="24"/>
          <w:szCs w:val="24"/>
        </w:rPr>
        <w:t>3. Порядок сдачи и приемки Работ</w:t>
      </w:r>
    </w:p>
    <w:p w:rsidR="00AF4AC8" w:rsidRPr="00CF1B2D" w:rsidRDefault="00AF4AC8" w:rsidP="00AF4AC8">
      <w:pPr>
        <w:ind w:firstLine="851"/>
        <w:jc w:val="both"/>
      </w:pPr>
      <w:r w:rsidRPr="00CF1B2D">
        <w:t xml:space="preserve">3.1. По завершении  выполнения Работ </w:t>
      </w:r>
      <w:r w:rsidRPr="00CF1B2D">
        <w:rPr>
          <w:i/>
        </w:rPr>
        <w:t>(этапа Работ)</w:t>
      </w:r>
      <w:r w:rsidRPr="00CF1B2D">
        <w:rPr>
          <w:i/>
          <w:iCs/>
        </w:rPr>
        <w:t xml:space="preserve"> </w:t>
      </w:r>
      <w:r w:rsidRPr="00CF1B2D">
        <w:t xml:space="preserve">Исполнитель в течение 5 (пяти) календарных дней представляет Заказчику счет-фактуру и акт сдачи-приемки выполненных Работ. </w:t>
      </w:r>
    </w:p>
    <w:p w:rsidR="00AF4AC8" w:rsidRPr="00CF1B2D" w:rsidRDefault="00AF4AC8" w:rsidP="00AF4AC8">
      <w:pPr>
        <w:pStyle w:val="26"/>
        <w:spacing w:after="0" w:line="240" w:lineRule="auto"/>
        <w:ind w:left="0" w:firstLine="851"/>
        <w:jc w:val="both"/>
      </w:pPr>
      <w:r w:rsidRPr="00CF1B2D">
        <w:t xml:space="preserve">3.2. Заказчик в течение 15 (пятнадцати) календарных дней </w:t>
      </w:r>
      <w:proofErr w:type="gramStart"/>
      <w:r w:rsidRPr="00CF1B2D">
        <w:t>с даты получения</w:t>
      </w:r>
      <w:proofErr w:type="gramEnd"/>
      <w:r w:rsidRPr="00CF1B2D">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F4AC8" w:rsidRPr="00CF1B2D" w:rsidRDefault="00AF4AC8" w:rsidP="00AF4AC8">
      <w:pPr>
        <w:pStyle w:val="43"/>
        <w:ind w:firstLine="851"/>
        <w:jc w:val="both"/>
        <w:rPr>
          <w:sz w:val="24"/>
          <w:szCs w:val="24"/>
        </w:rPr>
      </w:pPr>
      <w:r w:rsidRPr="00CF1B2D">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F4AC8" w:rsidRPr="00CF1B2D" w:rsidRDefault="00AF4AC8" w:rsidP="00AF4AC8">
      <w:pPr>
        <w:ind w:firstLine="851"/>
        <w:jc w:val="both"/>
      </w:pPr>
      <w:r w:rsidRPr="00CF1B2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F4AC8" w:rsidRPr="00CF1B2D" w:rsidRDefault="00AF4AC8" w:rsidP="00AF4AC8">
      <w:pPr>
        <w:pStyle w:val="43"/>
        <w:jc w:val="both"/>
        <w:rPr>
          <w:sz w:val="24"/>
          <w:szCs w:val="24"/>
        </w:rPr>
      </w:pPr>
    </w:p>
    <w:p w:rsidR="00AF4AC8" w:rsidRPr="00CF1B2D" w:rsidRDefault="00AF4AC8" w:rsidP="00AF4AC8">
      <w:pPr>
        <w:pStyle w:val="a8"/>
        <w:ind w:firstLine="851"/>
        <w:jc w:val="center"/>
        <w:rPr>
          <w:b/>
          <w:sz w:val="24"/>
          <w:szCs w:val="24"/>
        </w:rPr>
      </w:pPr>
      <w:r w:rsidRPr="00CF1B2D">
        <w:rPr>
          <w:b/>
          <w:sz w:val="24"/>
          <w:szCs w:val="24"/>
        </w:rPr>
        <w:t>4. Обязанности Сторон</w:t>
      </w:r>
    </w:p>
    <w:p w:rsidR="00AF4AC8" w:rsidRPr="00CF1B2D" w:rsidRDefault="00AF4AC8" w:rsidP="00AF4AC8">
      <w:pPr>
        <w:pStyle w:val="a8"/>
        <w:ind w:firstLine="851"/>
        <w:rPr>
          <w:sz w:val="24"/>
          <w:szCs w:val="24"/>
        </w:rPr>
      </w:pPr>
      <w:r w:rsidRPr="00CF1B2D">
        <w:rPr>
          <w:sz w:val="24"/>
          <w:szCs w:val="24"/>
        </w:rPr>
        <w:t>4.1. Исполнитель обязан:</w:t>
      </w:r>
    </w:p>
    <w:p w:rsidR="00AF4AC8" w:rsidRPr="00CF1B2D" w:rsidRDefault="00AF4AC8" w:rsidP="00AF4AC8">
      <w:pPr>
        <w:pStyle w:val="a8"/>
        <w:ind w:firstLine="851"/>
        <w:rPr>
          <w:sz w:val="24"/>
          <w:szCs w:val="24"/>
        </w:rPr>
      </w:pPr>
      <w:r w:rsidRPr="00CF1B2D">
        <w:rPr>
          <w:sz w:val="24"/>
          <w:szCs w:val="24"/>
        </w:rPr>
        <w:t xml:space="preserve">4.1.1. Выполнить Работы в соответствии с требованиями настоящего Договора. </w:t>
      </w:r>
    </w:p>
    <w:p w:rsidR="00AF4AC8" w:rsidRPr="00CF1B2D" w:rsidRDefault="00AF4AC8" w:rsidP="00AF4AC8">
      <w:pPr>
        <w:jc w:val="both"/>
      </w:pPr>
      <w:proofErr w:type="gramStart"/>
      <w:r w:rsidRPr="00CF1B2D">
        <w:t xml:space="preserve">Результаты Работ должны отвечать требованиям законодательства Российской Федерации, требованиям, установленным Проектная документация должна соответствовать требованиям </w:t>
      </w:r>
      <w:proofErr w:type="spellStart"/>
      <w:r w:rsidRPr="00CF1B2D">
        <w:t>СНиП</w:t>
      </w:r>
      <w:proofErr w:type="spellEnd"/>
      <w:r w:rsidRPr="00CF1B2D">
        <w:t xml:space="preserve"> 11-01-95, Постановлению Правительства РФ № 87 от 16.02.2008 г., требований, утвержденных распоряжением ОАО «РЖД» № 2076р от 12 октября </w:t>
      </w:r>
      <w:smartTag w:uri="urn:schemas-microsoft-com:office:smarttags" w:element="metricconverter">
        <w:smartTagPr>
          <w:attr w:name="ProductID" w:val="2009 г"/>
        </w:smartTagPr>
        <w:r w:rsidRPr="00CF1B2D">
          <w:t>2009 г</w:t>
        </w:r>
      </w:smartTag>
      <w:r w:rsidRPr="00CF1B2D">
        <w:t>., №394р от 22.02.11 г. и другими соответствующими нормативными документами, государственными стандартами, а также требованиям, обычно предъявляемым к данному виду Работ.</w:t>
      </w:r>
      <w:proofErr w:type="gramEnd"/>
    </w:p>
    <w:p w:rsidR="00AF4AC8" w:rsidRPr="00CF1B2D" w:rsidRDefault="00AF4AC8" w:rsidP="00AF4AC8">
      <w:pPr>
        <w:ind w:firstLine="851"/>
        <w:jc w:val="both"/>
      </w:pPr>
      <w:r w:rsidRPr="00CF1B2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F4AC8" w:rsidRPr="00CF1B2D" w:rsidRDefault="00AF4AC8" w:rsidP="00AF4AC8">
      <w:pPr>
        <w:ind w:firstLine="851"/>
        <w:jc w:val="both"/>
      </w:pPr>
      <w:r w:rsidRPr="00CF1B2D">
        <w:t>4.1.3. Устранять недостатки в выполненных Работах своими силами и за свой счет.</w:t>
      </w:r>
    </w:p>
    <w:p w:rsidR="00AF4AC8" w:rsidRPr="00CF1B2D" w:rsidRDefault="00AF4AC8" w:rsidP="00AF4AC8">
      <w:pPr>
        <w:ind w:firstLine="851"/>
        <w:jc w:val="both"/>
      </w:pPr>
      <w:r w:rsidRPr="00CF1B2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F4AC8" w:rsidRPr="00CF1B2D" w:rsidRDefault="00AF4AC8" w:rsidP="00AF4AC8">
      <w:pPr>
        <w:ind w:firstLine="851"/>
        <w:jc w:val="both"/>
      </w:pPr>
      <w:r w:rsidRPr="00CF1B2D">
        <w:t>4.1.5. Гарантийный срок на результаты Работ по настоящему Договору</w:t>
      </w:r>
      <w:proofErr w:type="gramStart"/>
      <w:r w:rsidRPr="00CF1B2D">
        <w:t xml:space="preserve"> - ____ (____________) </w:t>
      </w:r>
      <w:proofErr w:type="gramEnd"/>
      <w:r w:rsidRPr="00CF1B2D">
        <w:t>месяцев с даты подписания акта сдачи-приемки.</w:t>
      </w:r>
    </w:p>
    <w:p w:rsidR="00AF4AC8" w:rsidRPr="00CF1B2D" w:rsidRDefault="00AF4AC8" w:rsidP="00AF4AC8">
      <w:pPr>
        <w:rPr>
          <w:vertAlign w:val="superscript"/>
        </w:rPr>
      </w:pPr>
      <w:r w:rsidRPr="00CF1B2D">
        <w:rPr>
          <w:vertAlign w:val="superscript"/>
        </w:rPr>
        <w:t xml:space="preserve">                                    (цифрами) (прописью с маленькой буквы)</w:t>
      </w:r>
    </w:p>
    <w:p w:rsidR="00AF4AC8" w:rsidRPr="00CF1B2D" w:rsidRDefault="00AF4AC8" w:rsidP="00AF4AC8">
      <w:pPr>
        <w:pStyle w:val="a8"/>
        <w:ind w:firstLine="851"/>
        <w:rPr>
          <w:sz w:val="24"/>
          <w:szCs w:val="24"/>
        </w:rPr>
      </w:pPr>
      <w:r w:rsidRPr="00CF1B2D">
        <w:rPr>
          <w:sz w:val="24"/>
          <w:szCs w:val="24"/>
        </w:rPr>
        <w:t xml:space="preserve">4.1.6. Незамедлительно информировать Заказчика в случае </w:t>
      </w:r>
      <w:proofErr w:type="gramStart"/>
      <w:r w:rsidRPr="00CF1B2D">
        <w:rPr>
          <w:sz w:val="24"/>
          <w:szCs w:val="24"/>
        </w:rPr>
        <w:t>выявления нецелесообразности продолжения выполнения Работ</w:t>
      </w:r>
      <w:proofErr w:type="gramEnd"/>
      <w:r w:rsidRPr="00CF1B2D">
        <w:rPr>
          <w:sz w:val="24"/>
          <w:szCs w:val="24"/>
        </w:rPr>
        <w:t>.</w:t>
      </w:r>
    </w:p>
    <w:p w:rsidR="00AF4AC8" w:rsidRPr="00CF1B2D" w:rsidRDefault="00AF4AC8" w:rsidP="00AF4AC8">
      <w:pPr>
        <w:pStyle w:val="a8"/>
        <w:tabs>
          <w:tab w:val="left" w:pos="1560"/>
        </w:tabs>
        <w:ind w:firstLine="851"/>
        <w:rPr>
          <w:sz w:val="24"/>
          <w:szCs w:val="24"/>
        </w:rPr>
      </w:pPr>
      <w:r w:rsidRPr="00CF1B2D">
        <w:rPr>
          <w:sz w:val="24"/>
          <w:szCs w:val="24"/>
        </w:rPr>
        <w:lastRenderedPageBreak/>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AF4AC8" w:rsidRPr="00CF1B2D" w:rsidRDefault="00AF4AC8" w:rsidP="00AF4AC8">
      <w:pPr>
        <w:pStyle w:val="a8"/>
        <w:ind w:firstLine="851"/>
        <w:rPr>
          <w:sz w:val="24"/>
          <w:szCs w:val="24"/>
        </w:rPr>
      </w:pPr>
      <w:r w:rsidRPr="00CF1B2D">
        <w:rPr>
          <w:sz w:val="24"/>
          <w:szCs w:val="24"/>
        </w:rPr>
        <w:t>4.2. Заказчик обязан:</w:t>
      </w:r>
    </w:p>
    <w:p w:rsidR="00AF4AC8" w:rsidRPr="00CF1B2D" w:rsidRDefault="00AF4AC8" w:rsidP="00AF4AC8">
      <w:pPr>
        <w:pStyle w:val="a8"/>
        <w:ind w:firstLine="851"/>
        <w:rPr>
          <w:sz w:val="24"/>
          <w:szCs w:val="24"/>
        </w:rPr>
      </w:pPr>
      <w:r w:rsidRPr="00CF1B2D">
        <w:rPr>
          <w:sz w:val="24"/>
          <w:szCs w:val="24"/>
        </w:rPr>
        <w:t>4.2.1. Передавать Исполнителю необходимую для выполнения Работ информацию и документацию.</w:t>
      </w:r>
    </w:p>
    <w:p w:rsidR="00AF4AC8" w:rsidRPr="00CF1B2D" w:rsidRDefault="00AF4AC8" w:rsidP="00AF4AC8">
      <w:pPr>
        <w:pStyle w:val="a8"/>
        <w:ind w:firstLine="851"/>
        <w:rPr>
          <w:sz w:val="24"/>
          <w:szCs w:val="24"/>
        </w:rPr>
      </w:pPr>
      <w:r w:rsidRPr="00CF1B2D">
        <w:rPr>
          <w:sz w:val="24"/>
          <w:szCs w:val="24"/>
        </w:rPr>
        <w:t>4.2.2. Оплатить Работы в установленный срок в соответствии с условиями настоящего Договора.</w:t>
      </w:r>
    </w:p>
    <w:p w:rsidR="00AF4AC8" w:rsidRPr="00CF1B2D" w:rsidRDefault="00AF4AC8" w:rsidP="00AF4AC8">
      <w:pPr>
        <w:pStyle w:val="a8"/>
        <w:ind w:firstLine="851"/>
        <w:rPr>
          <w:sz w:val="24"/>
          <w:szCs w:val="24"/>
        </w:rPr>
      </w:pPr>
      <w:r w:rsidRPr="00CF1B2D">
        <w:rPr>
          <w:sz w:val="24"/>
          <w:szCs w:val="24"/>
        </w:rPr>
        <w:t>4.2.3. Проверять ход и качество Работ, выполняемых Исполнителем, не вмешиваясь в его деятельность.</w:t>
      </w:r>
    </w:p>
    <w:p w:rsidR="00AF4AC8" w:rsidRPr="00CF1B2D" w:rsidRDefault="00AF4AC8" w:rsidP="00AF4AC8">
      <w:pPr>
        <w:pStyle w:val="43"/>
        <w:ind w:firstLine="851"/>
        <w:jc w:val="both"/>
        <w:rPr>
          <w:sz w:val="24"/>
          <w:szCs w:val="24"/>
        </w:rPr>
      </w:pPr>
      <w:r w:rsidRPr="00CF1B2D">
        <w:rPr>
          <w:sz w:val="24"/>
          <w:szCs w:val="24"/>
        </w:rPr>
        <w:t xml:space="preserve">4.2.4. Оплатить фактически произведенные </w:t>
      </w:r>
      <w:proofErr w:type="gramStart"/>
      <w:r w:rsidRPr="00CF1B2D">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CF1B2D">
        <w:rPr>
          <w:sz w:val="24"/>
          <w:szCs w:val="24"/>
        </w:rPr>
        <w:t xml:space="preserve"> досрочного расторжения настоящего Договора по инициативе Заказчика.</w:t>
      </w:r>
    </w:p>
    <w:p w:rsidR="00AF4AC8" w:rsidRPr="00CF1B2D" w:rsidRDefault="00AF4AC8" w:rsidP="00AF4AC8">
      <w:pPr>
        <w:pStyle w:val="43"/>
        <w:ind w:firstLine="851"/>
        <w:jc w:val="both"/>
        <w:rPr>
          <w:sz w:val="24"/>
          <w:szCs w:val="24"/>
        </w:rPr>
      </w:pPr>
      <w:r w:rsidRPr="00CF1B2D">
        <w:rPr>
          <w:sz w:val="24"/>
          <w:szCs w:val="24"/>
        </w:rPr>
        <w:t>4.3. Заказчик вправе:</w:t>
      </w:r>
    </w:p>
    <w:p w:rsidR="00AF4AC8" w:rsidRPr="00CF1B2D" w:rsidRDefault="00AF4AC8" w:rsidP="00AF4AC8">
      <w:pPr>
        <w:autoSpaceDE w:val="0"/>
        <w:autoSpaceDN w:val="0"/>
        <w:adjustRightInd w:val="0"/>
        <w:ind w:firstLine="708"/>
        <w:jc w:val="both"/>
      </w:pPr>
      <w:r w:rsidRPr="00CF1B2D">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F4AC8" w:rsidRPr="00CF1B2D" w:rsidRDefault="00AF4AC8" w:rsidP="00AF4AC8">
      <w:pPr>
        <w:pStyle w:val="43"/>
        <w:ind w:firstLine="851"/>
        <w:jc w:val="both"/>
        <w:rPr>
          <w:b/>
          <w:bCs/>
          <w:sz w:val="24"/>
          <w:szCs w:val="24"/>
        </w:rPr>
      </w:pPr>
    </w:p>
    <w:p w:rsidR="00AF4AC8" w:rsidRPr="00CF1B2D" w:rsidRDefault="00AF4AC8" w:rsidP="00AF4AC8">
      <w:pPr>
        <w:ind w:firstLine="851"/>
        <w:jc w:val="center"/>
        <w:rPr>
          <w:b/>
        </w:rPr>
      </w:pPr>
      <w:r w:rsidRPr="00CF1B2D">
        <w:rPr>
          <w:b/>
        </w:rPr>
        <w:t>5. Ответственность Сторон</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F4AC8" w:rsidRPr="00CF1B2D" w:rsidRDefault="00AF4AC8" w:rsidP="00AF4AC8">
      <w:pPr>
        <w:pStyle w:val="ConsNormal"/>
        <w:ind w:firstLine="851"/>
        <w:jc w:val="both"/>
        <w:rPr>
          <w:rFonts w:ascii="Times New Roman" w:hAnsi="Times New Roman" w:cs="Times New Roman"/>
          <w:i/>
          <w:sz w:val="24"/>
          <w:szCs w:val="24"/>
        </w:rPr>
      </w:pPr>
      <w:r w:rsidRPr="00CF1B2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w:t>
      </w:r>
      <w:r w:rsidRPr="00CF1B2D">
        <w:rPr>
          <w:rFonts w:ascii="Times New Roman" w:hAnsi="Times New Roman" w:cs="Times New Roman"/>
          <w:i/>
          <w:sz w:val="24"/>
          <w:szCs w:val="24"/>
        </w:rPr>
        <w:t>но не более 100(сто)% от цены настоящего Договора.</w:t>
      </w:r>
    </w:p>
    <w:p w:rsidR="00AF4AC8" w:rsidRPr="00CF1B2D" w:rsidRDefault="00AF4AC8" w:rsidP="00AF4AC8">
      <w:pPr>
        <w:widowControl w:val="0"/>
        <w:autoSpaceDE w:val="0"/>
        <w:autoSpaceDN w:val="0"/>
        <w:adjustRightInd w:val="0"/>
        <w:ind w:right="-6" w:firstLine="851"/>
        <w:jc w:val="both"/>
      </w:pPr>
      <w:r w:rsidRPr="00CF1B2D">
        <w:t>5.3.</w:t>
      </w:r>
      <w:r w:rsidRPr="00CF1B2D">
        <w:rPr>
          <w:i/>
        </w:rPr>
        <w:t xml:space="preserve"> </w:t>
      </w:r>
      <w:r w:rsidRPr="00CF1B2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100 (100) % от цены настоящего Договора.</w:t>
      </w:r>
    </w:p>
    <w:p w:rsidR="00AF4AC8" w:rsidRPr="00CF1B2D" w:rsidRDefault="00AF4AC8" w:rsidP="00AF4AC8">
      <w:pPr>
        <w:widowControl w:val="0"/>
        <w:autoSpaceDE w:val="0"/>
        <w:autoSpaceDN w:val="0"/>
        <w:adjustRightInd w:val="0"/>
        <w:ind w:right="-6" w:firstLine="851"/>
        <w:jc w:val="both"/>
      </w:pPr>
      <w:r w:rsidRPr="00CF1B2D">
        <w:t>В случае возникновения при этом у Заказчика каких-либо убытков Исполнитель возмещает такие убытки Заказчику в полном объеме.</w:t>
      </w:r>
    </w:p>
    <w:p w:rsidR="00AF4AC8" w:rsidRPr="00CF1B2D" w:rsidRDefault="00AF4AC8" w:rsidP="00AF4AC8">
      <w:pPr>
        <w:pStyle w:val="afc"/>
        <w:ind w:firstLine="851"/>
        <w:jc w:val="both"/>
        <w:rPr>
          <w:b/>
          <w:sz w:val="24"/>
          <w:szCs w:val="24"/>
        </w:rPr>
      </w:pPr>
      <w:r w:rsidRPr="00CF1B2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F1B2D">
        <w:rPr>
          <w:b/>
          <w:sz w:val="24"/>
          <w:szCs w:val="24"/>
        </w:rPr>
        <w:t xml:space="preserve"> </w:t>
      </w:r>
    </w:p>
    <w:p w:rsidR="00AF4AC8" w:rsidRPr="00CF1B2D" w:rsidRDefault="00AF4AC8" w:rsidP="00AF4AC8">
      <w:pPr>
        <w:pStyle w:val="ConsNormal"/>
        <w:ind w:firstLine="0"/>
        <w:rPr>
          <w:rFonts w:ascii="Times New Roman" w:hAnsi="Times New Roman" w:cs="Times New Roman"/>
          <w:b/>
          <w:sz w:val="24"/>
          <w:szCs w:val="24"/>
        </w:rPr>
      </w:pPr>
    </w:p>
    <w:p w:rsidR="00AF4AC8" w:rsidRPr="00CF1B2D" w:rsidRDefault="00AF4AC8" w:rsidP="00AF4AC8">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6. Обстоятельства непреодолимой силы</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6.1.   </w:t>
      </w:r>
      <w:proofErr w:type="gramStart"/>
      <w:r w:rsidRPr="00CF1B2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sidRPr="00CF1B2D">
        <w:rPr>
          <w:rFonts w:ascii="Times New Roman" w:hAnsi="Times New Roman" w:cs="Times New Roman"/>
          <w:sz w:val="24"/>
          <w:szCs w:val="24"/>
        </w:rPr>
        <w:lastRenderedPageBreak/>
        <w:t>настоящему Договору.</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CF1B2D">
        <w:rPr>
          <w:rFonts w:ascii="Times New Roman" w:hAnsi="Times New Roman" w:cs="Times New Roman"/>
          <w:sz w:val="24"/>
          <w:szCs w:val="24"/>
        </w:rPr>
        <w:t>Договор</w:t>
      </w:r>
      <w:proofErr w:type="gramEnd"/>
      <w:r w:rsidRPr="00CF1B2D">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AF4AC8" w:rsidRPr="00CF1B2D" w:rsidRDefault="00AF4AC8" w:rsidP="00AF4AC8">
      <w:pPr>
        <w:pStyle w:val="ConsNormal"/>
        <w:ind w:firstLine="0"/>
        <w:rPr>
          <w:rFonts w:ascii="Times New Roman" w:hAnsi="Times New Roman" w:cs="Times New Roman"/>
          <w:i/>
          <w:iCs/>
          <w:sz w:val="24"/>
          <w:szCs w:val="24"/>
        </w:rPr>
      </w:pPr>
    </w:p>
    <w:p w:rsidR="00AF4AC8" w:rsidRPr="00CF1B2D" w:rsidRDefault="00AF4AC8" w:rsidP="00AF4AC8">
      <w:pPr>
        <w:pStyle w:val="ConsNormal"/>
        <w:ind w:firstLine="0"/>
        <w:rPr>
          <w:rFonts w:ascii="Times New Roman" w:hAnsi="Times New Roman" w:cs="Times New Roman"/>
          <w:i/>
          <w:iCs/>
          <w:sz w:val="24"/>
          <w:szCs w:val="24"/>
        </w:rPr>
      </w:pPr>
    </w:p>
    <w:p w:rsidR="00AF4AC8" w:rsidRPr="00CF1B2D" w:rsidRDefault="00AF4AC8" w:rsidP="00AF4AC8">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7. Разрешение споров</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F1B2D">
        <w:rPr>
          <w:rFonts w:ascii="Times New Roman" w:hAnsi="Times New Roman" w:cs="Times New Roman"/>
          <w:sz w:val="24"/>
          <w:szCs w:val="24"/>
        </w:rPr>
        <w:t>с даты получения</w:t>
      </w:r>
      <w:proofErr w:type="gramEnd"/>
      <w:r w:rsidRPr="00CF1B2D">
        <w:rPr>
          <w:rFonts w:ascii="Times New Roman" w:hAnsi="Times New Roman" w:cs="Times New Roman"/>
          <w:sz w:val="24"/>
          <w:szCs w:val="24"/>
        </w:rPr>
        <w:t xml:space="preserve"> претензии.</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7.3. В случае</w:t>
      </w:r>
      <w:proofErr w:type="gramStart"/>
      <w:r w:rsidRPr="00CF1B2D">
        <w:rPr>
          <w:rFonts w:ascii="Times New Roman" w:hAnsi="Times New Roman" w:cs="Times New Roman"/>
          <w:sz w:val="24"/>
          <w:szCs w:val="24"/>
        </w:rPr>
        <w:t>,</w:t>
      </w:r>
      <w:proofErr w:type="gramEnd"/>
      <w:r w:rsidRPr="00CF1B2D">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w:t>
      </w:r>
      <w:smartTag w:uri="urn:schemas-microsoft-com:office:smarttags" w:element="metricconverter">
        <w:smartTagPr>
          <w:attr w:name="ProductID" w:val="125167, г"/>
        </w:smartTagPr>
        <w:r w:rsidRPr="00CF1B2D">
          <w:rPr>
            <w:rFonts w:ascii="Times New Roman" w:hAnsi="Times New Roman" w:cs="Times New Roman"/>
            <w:sz w:val="24"/>
            <w:szCs w:val="24"/>
          </w:rPr>
          <w:t>125167, г</w:t>
        </w:r>
      </w:smartTag>
      <w:r w:rsidRPr="00CF1B2D">
        <w:rPr>
          <w:rFonts w:ascii="Times New Roman" w:hAnsi="Times New Roman" w:cs="Times New Roman"/>
          <w:sz w:val="24"/>
          <w:szCs w:val="24"/>
        </w:rPr>
        <w:t>. Москва, ул. Степана Супруна, д.4/10, офис 147, телефоны: 613-87-23, 613-61-27.»</w:t>
      </w:r>
    </w:p>
    <w:p w:rsidR="00AF4AC8" w:rsidRPr="00CF1B2D" w:rsidRDefault="00AF4AC8" w:rsidP="00AF4AC8">
      <w:pPr>
        <w:pStyle w:val="ConsNormal"/>
        <w:ind w:firstLine="0"/>
        <w:jc w:val="both"/>
        <w:rPr>
          <w:rFonts w:ascii="Times New Roman" w:hAnsi="Times New Roman" w:cs="Times New Roman"/>
          <w:b/>
          <w:sz w:val="24"/>
          <w:szCs w:val="24"/>
        </w:rPr>
      </w:pPr>
    </w:p>
    <w:p w:rsidR="00AF4AC8" w:rsidRPr="00CF1B2D" w:rsidRDefault="00AF4AC8" w:rsidP="00AF4AC8">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8. Порядок внесения</w:t>
      </w:r>
    </w:p>
    <w:p w:rsidR="00AF4AC8" w:rsidRPr="00CF1B2D" w:rsidRDefault="00AF4AC8" w:rsidP="00AF4AC8">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изменений, дополнений в Договор и его расторжения</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8.2. Настоящий Договор </w:t>
      </w:r>
      <w:proofErr w:type="gramStart"/>
      <w:r w:rsidRPr="00CF1B2D">
        <w:rPr>
          <w:rFonts w:ascii="Times New Roman" w:hAnsi="Times New Roman" w:cs="Times New Roman"/>
          <w:sz w:val="24"/>
          <w:szCs w:val="24"/>
        </w:rPr>
        <w:t>может быть досрочно расторгнут</w:t>
      </w:r>
      <w:proofErr w:type="gramEnd"/>
      <w:r w:rsidRPr="00CF1B2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CF1B2D">
        <w:rPr>
          <w:rFonts w:ascii="Times New Roman" w:hAnsi="Times New Roman" w:cs="Times New Roman"/>
          <w:sz w:val="24"/>
          <w:szCs w:val="24"/>
        </w:rPr>
        <w:t>позднее</w:t>
      </w:r>
      <w:proofErr w:type="gramEnd"/>
      <w:r w:rsidRPr="00CF1B2D">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F4AC8" w:rsidRPr="00CF1B2D" w:rsidRDefault="00AF4AC8" w:rsidP="00AF4AC8">
      <w:pPr>
        <w:pStyle w:val="ConsNormal"/>
        <w:ind w:firstLine="851"/>
        <w:rPr>
          <w:rFonts w:ascii="Times New Roman" w:hAnsi="Times New Roman" w:cs="Times New Roman"/>
          <w:b/>
          <w:sz w:val="24"/>
          <w:szCs w:val="24"/>
        </w:rPr>
      </w:pPr>
    </w:p>
    <w:p w:rsidR="00AF4AC8" w:rsidRPr="00CF1B2D" w:rsidRDefault="00AF4AC8" w:rsidP="00AF4AC8">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9. Срок действия Договора</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9.1. Настоящий Договор вступает в силу </w:t>
      </w:r>
      <w:proofErr w:type="gramStart"/>
      <w:r w:rsidRPr="00CF1B2D">
        <w:rPr>
          <w:rFonts w:ascii="Times New Roman" w:hAnsi="Times New Roman" w:cs="Times New Roman"/>
          <w:sz w:val="24"/>
          <w:szCs w:val="24"/>
        </w:rPr>
        <w:t>с даты</w:t>
      </w:r>
      <w:proofErr w:type="gramEnd"/>
      <w:r w:rsidRPr="00CF1B2D">
        <w:rPr>
          <w:rFonts w:ascii="Times New Roman" w:hAnsi="Times New Roman" w:cs="Times New Roman"/>
          <w:sz w:val="24"/>
          <w:szCs w:val="24"/>
        </w:rPr>
        <w:t xml:space="preserve"> его подписания Сторонами и действует по 31 декабря 2013 г. </w:t>
      </w:r>
    </w:p>
    <w:p w:rsidR="00AF4AC8" w:rsidRPr="00CF1B2D" w:rsidRDefault="00AF4AC8" w:rsidP="00AF4AC8">
      <w:pPr>
        <w:pStyle w:val="ConsNormal"/>
        <w:ind w:firstLine="851"/>
        <w:jc w:val="both"/>
        <w:rPr>
          <w:rFonts w:ascii="Times New Roman" w:hAnsi="Times New Roman" w:cs="Times New Roman"/>
          <w:b/>
          <w:bCs/>
          <w:sz w:val="24"/>
          <w:szCs w:val="24"/>
        </w:rPr>
      </w:pPr>
    </w:p>
    <w:p w:rsidR="00AF4AC8" w:rsidRPr="00CF1B2D" w:rsidRDefault="00AF4AC8" w:rsidP="00AF4AC8">
      <w:pPr>
        <w:pStyle w:val="ConsNormal"/>
        <w:ind w:firstLine="851"/>
        <w:jc w:val="center"/>
        <w:rPr>
          <w:rFonts w:ascii="Times New Roman" w:hAnsi="Times New Roman" w:cs="Times New Roman"/>
          <w:b/>
          <w:bCs/>
          <w:sz w:val="24"/>
          <w:szCs w:val="24"/>
        </w:rPr>
      </w:pPr>
      <w:r w:rsidRPr="00CF1B2D">
        <w:rPr>
          <w:rFonts w:ascii="Times New Roman" w:hAnsi="Times New Roman" w:cs="Times New Roman"/>
          <w:b/>
          <w:bCs/>
          <w:sz w:val="24"/>
          <w:szCs w:val="24"/>
        </w:rPr>
        <w:t>10. Прочие условия</w:t>
      </w:r>
    </w:p>
    <w:p w:rsidR="00AF4AC8" w:rsidRPr="00CF1B2D" w:rsidRDefault="00AF4AC8" w:rsidP="00AF4AC8">
      <w:pPr>
        <w:pStyle w:val="43"/>
        <w:ind w:firstLine="851"/>
        <w:jc w:val="both"/>
        <w:rPr>
          <w:sz w:val="24"/>
          <w:szCs w:val="24"/>
        </w:rPr>
      </w:pPr>
      <w:r w:rsidRPr="00CF1B2D">
        <w:rPr>
          <w:sz w:val="24"/>
          <w:szCs w:val="24"/>
        </w:rPr>
        <w:t>10.1. Право собственности на результат Работ по настоящему Договору принадлежит Заказчику.</w:t>
      </w:r>
    </w:p>
    <w:p w:rsidR="00AF4AC8" w:rsidRPr="00CF1B2D" w:rsidRDefault="00AF4AC8" w:rsidP="00AF4AC8">
      <w:pPr>
        <w:pStyle w:val="43"/>
        <w:ind w:firstLine="851"/>
        <w:jc w:val="both"/>
        <w:rPr>
          <w:sz w:val="24"/>
          <w:szCs w:val="24"/>
        </w:rPr>
      </w:pPr>
      <w:r w:rsidRPr="00CF1B2D">
        <w:rPr>
          <w:sz w:val="24"/>
          <w:szCs w:val="24"/>
        </w:rPr>
        <w:t xml:space="preserve">10.2. В случае изменения  у </w:t>
      </w:r>
      <w:proofErr w:type="gramStart"/>
      <w:r w:rsidRPr="00CF1B2D">
        <w:rPr>
          <w:sz w:val="24"/>
          <w:szCs w:val="24"/>
        </w:rPr>
        <w:t>какой-либо</w:t>
      </w:r>
      <w:proofErr w:type="gramEnd"/>
      <w:r w:rsidRPr="00CF1B2D">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дней </w:t>
      </w:r>
      <w:proofErr w:type="gramStart"/>
      <w:r w:rsidRPr="00CF1B2D">
        <w:rPr>
          <w:rFonts w:ascii="Times New Roman" w:hAnsi="Times New Roman" w:cs="Times New Roman"/>
          <w:sz w:val="24"/>
          <w:szCs w:val="24"/>
        </w:rPr>
        <w:t>с даты расторжения</w:t>
      </w:r>
      <w:proofErr w:type="gramEnd"/>
      <w:r w:rsidRPr="00CF1B2D">
        <w:rPr>
          <w:rFonts w:ascii="Times New Roman" w:hAnsi="Times New Roman" w:cs="Times New Roman"/>
          <w:sz w:val="24"/>
          <w:szCs w:val="24"/>
        </w:rPr>
        <w:t xml:space="preserve"> настоящего Договора.  </w:t>
      </w:r>
      <w:r w:rsidRPr="00CF1B2D">
        <w:rPr>
          <w:rFonts w:ascii="Times New Roman" w:hAnsi="Times New Roman" w:cs="Times New Roman"/>
          <w:iCs/>
          <w:sz w:val="24"/>
          <w:szCs w:val="24"/>
          <w:vertAlign w:val="superscript"/>
        </w:rPr>
        <w:t xml:space="preserve">                 </w:t>
      </w:r>
    </w:p>
    <w:p w:rsidR="00AF4AC8" w:rsidRPr="00CF1B2D" w:rsidRDefault="00AF4AC8" w:rsidP="00AF4AC8">
      <w:pPr>
        <w:ind w:firstLine="708"/>
        <w:jc w:val="both"/>
      </w:pPr>
      <w:r w:rsidRPr="00CF1B2D">
        <w:lastRenderedPageBreak/>
        <w:t xml:space="preserve">  10.4. </w:t>
      </w:r>
      <w:proofErr w:type="gramStart"/>
      <w:r w:rsidRPr="00CF1B2D">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10.5. Все приложения к настоящему Договору являются его неотъемлемыми частями.</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AF4AC8" w:rsidRPr="00CF1B2D" w:rsidRDefault="00AF4AC8" w:rsidP="00AF4AC8">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AF4AC8" w:rsidRPr="00CF1B2D" w:rsidRDefault="00AF4AC8" w:rsidP="00AF4AC8">
      <w:pPr>
        <w:ind w:firstLine="851"/>
        <w:jc w:val="both"/>
      </w:pPr>
      <w:r w:rsidRPr="00CF1B2D">
        <w:t>10.9. К настоящему Договору прилагаются:</w:t>
      </w:r>
    </w:p>
    <w:p w:rsidR="00AF4AC8" w:rsidRPr="00CF1B2D" w:rsidRDefault="00AF4AC8" w:rsidP="00AF4AC8">
      <w:pPr>
        <w:ind w:firstLine="851"/>
        <w:jc w:val="both"/>
      </w:pPr>
      <w:r w:rsidRPr="00CF1B2D">
        <w:t>10.9.1. Техническое задание  (приложение № 1);</w:t>
      </w:r>
    </w:p>
    <w:p w:rsidR="00AF4AC8" w:rsidRPr="00CF1B2D" w:rsidRDefault="00AF4AC8" w:rsidP="00AF4AC8">
      <w:pPr>
        <w:ind w:firstLine="851"/>
        <w:jc w:val="both"/>
      </w:pPr>
      <w:r w:rsidRPr="00CF1B2D">
        <w:t>10.9.2. Календарный план (приложение № 2);</w:t>
      </w:r>
    </w:p>
    <w:p w:rsidR="00AF4AC8" w:rsidRPr="00CF1B2D" w:rsidRDefault="00AF4AC8" w:rsidP="00AF4AC8">
      <w:pPr>
        <w:ind w:firstLine="851"/>
        <w:jc w:val="both"/>
      </w:pPr>
      <w:r w:rsidRPr="00CF1B2D">
        <w:t>10.7.3. Протокол согласования договорной цены (приложение № 3);</w:t>
      </w:r>
    </w:p>
    <w:p w:rsidR="00AF4AC8" w:rsidRPr="00CF1B2D" w:rsidRDefault="00AF4AC8" w:rsidP="00AF4AC8">
      <w:pPr>
        <w:ind w:firstLine="851"/>
        <w:jc w:val="both"/>
        <w:rPr>
          <w:i/>
          <w:iCs/>
        </w:rPr>
      </w:pPr>
      <w:r w:rsidRPr="00CF1B2D">
        <w:rPr>
          <w:iCs/>
        </w:rPr>
        <w:t>10.9.4. Калькуляция</w:t>
      </w:r>
      <w:r w:rsidRPr="00CF1B2D">
        <w:t xml:space="preserve"> на выполнение Работ (приложение № 4);</w:t>
      </w:r>
    </w:p>
    <w:p w:rsidR="00AF4AC8" w:rsidRPr="00CF1B2D" w:rsidRDefault="00AF4AC8" w:rsidP="00AF4AC8">
      <w:pPr>
        <w:ind w:firstLine="851"/>
        <w:jc w:val="both"/>
        <w:rPr>
          <w:b/>
          <w:i/>
        </w:rPr>
      </w:pPr>
      <w:r w:rsidRPr="00CF1B2D">
        <w:rPr>
          <w:i/>
          <w:iCs/>
        </w:rPr>
        <w:t>10.9.5. Смета</w:t>
      </w:r>
      <w:r w:rsidRPr="00CF1B2D">
        <w:rPr>
          <w:i/>
        </w:rPr>
        <w:t xml:space="preserve"> на выполнение Работ (приложение № 5).</w:t>
      </w:r>
    </w:p>
    <w:p w:rsidR="00AF4AC8" w:rsidRPr="005820EB" w:rsidRDefault="00AF4AC8" w:rsidP="00AF4AC8">
      <w:pPr>
        <w:ind w:firstLine="851"/>
        <w:rPr>
          <w:b/>
        </w:rPr>
      </w:pPr>
    </w:p>
    <w:p w:rsidR="00AF4AC8" w:rsidRDefault="00AF4AC8" w:rsidP="00AF4AC8">
      <w:pPr>
        <w:ind w:firstLine="851"/>
        <w:rPr>
          <w:b/>
        </w:rPr>
      </w:pPr>
      <w:r w:rsidRPr="005820EB">
        <w:rPr>
          <w:b/>
        </w:rPr>
        <w:t>11. Юридические адреса и платежные реквизиты Сторон</w:t>
      </w:r>
    </w:p>
    <w:p w:rsidR="00AF4AC8" w:rsidRPr="005820EB" w:rsidRDefault="00AF4AC8" w:rsidP="00AF4AC8">
      <w:pPr>
        <w:ind w:firstLine="851"/>
      </w:pPr>
    </w:p>
    <w:p w:rsidR="00AF4AC8" w:rsidRPr="006E1781" w:rsidRDefault="00AF4AC8" w:rsidP="00AF4AC8">
      <w:pPr>
        <w:pStyle w:val="a8"/>
        <w:ind w:firstLine="0"/>
        <w:rPr>
          <w:sz w:val="24"/>
          <w:szCs w:val="24"/>
        </w:rPr>
      </w:pPr>
      <w:r w:rsidRPr="006E1781">
        <w:rPr>
          <w:b/>
          <w:sz w:val="24"/>
          <w:szCs w:val="24"/>
        </w:rPr>
        <w:t xml:space="preserve">Заказчик: </w:t>
      </w:r>
      <w:r w:rsidRPr="006E1781">
        <w:rPr>
          <w:sz w:val="24"/>
          <w:szCs w:val="24"/>
        </w:rPr>
        <w:t xml:space="preserve"> Открытое акционерное общество «Центр по перевозке грузов в контейнерах «ТрансКонтейнер»</w:t>
      </w:r>
    </w:p>
    <w:p w:rsidR="00AF4AC8" w:rsidRPr="005820EB" w:rsidRDefault="00AF4AC8" w:rsidP="00AF4AC8">
      <w:pPr>
        <w:shd w:val="clear" w:color="auto" w:fill="FFFFFF"/>
        <w:jc w:val="both"/>
        <w:rPr>
          <w:color w:val="000000"/>
          <w:spacing w:val="5"/>
        </w:rPr>
      </w:pPr>
      <w:r w:rsidRPr="005820EB">
        <w:rPr>
          <w:color w:val="000000"/>
          <w:spacing w:val="5"/>
        </w:rPr>
        <w:t>Место нахождения: Российская Федерация, 107228, г</w:t>
      </w:r>
      <w:proofErr w:type="gramStart"/>
      <w:r w:rsidRPr="005820EB">
        <w:rPr>
          <w:color w:val="000000"/>
          <w:spacing w:val="5"/>
        </w:rPr>
        <w:t>.М</w:t>
      </w:r>
      <w:proofErr w:type="gramEnd"/>
      <w:r w:rsidRPr="005820EB">
        <w:rPr>
          <w:color w:val="000000"/>
          <w:spacing w:val="5"/>
        </w:rPr>
        <w:t xml:space="preserve">осква, ул. </w:t>
      </w:r>
      <w:proofErr w:type="spellStart"/>
      <w:r w:rsidRPr="005820EB">
        <w:rPr>
          <w:color w:val="000000"/>
          <w:spacing w:val="5"/>
        </w:rPr>
        <w:t>Новорязанская</w:t>
      </w:r>
      <w:proofErr w:type="spellEnd"/>
      <w:r w:rsidRPr="005820EB">
        <w:rPr>
          <w:color w:val="000000"/>
          <w:spacing w:val="5"/>
        </w:rPr>
        <w:t xml:space="preserve">, д. 12 </w:t>
      </w:r>
    </w:p>
    <w:p w:rsidR="00AF4AC8" w:rsidRPr="005820EB" w:rsidRDefault="00AF4AC8" w:rsidP="00AF4AC8">
      <w:pPr>
        <w:shd w:val="clear" w:color="auto" w:fill="FFFFFF"/>
        <w:jc w:val="both"/>
        <w:rPr>
          <w:color w:val="000000"/>
          <w:spacing w:val="5"/>
        </w:rPr>
      </w:pPr>
      <w:r w:rsidRPr="005820EB">
        <w:rPr>
          <w:color w:val="000000"/>
          <w:spacing w:val="5"/>
        </w:rPr>
        <w:t>Почтовый адрес:</w:t>
      </w:r>
      <w:r w:rsidRPr="002D1B00">
        <w:t xml:space="preserve"> </w:t>
      </w:r>
      <w:r w:rsidRPr="003E2C19">
        <w:t>125047, г. Москва, Оружейный переулок д.19</w:t>
      </w:r>
    </w:p>
    <w:p w:rsidR="00AF4AC8" w:rsidRPr="005820EB" w:rsidRDefault="00AF4AC8" w:rsidP="00AF4AC8">
      <w:pPr>
        <w:shd w:val="clear" w:color="auto" w:fill="FFFFFF"/>
        <w:jc w:val="both"/>
        <w:rPr>
          <w:color w:val="000000"/>
          <w:spacing w:val="5"/>
        </w:rPr>
      </w:pPr>
      <w:r w:rsidRPr="005820EB">
        <w:rPr>
          <w:color w:val="000000"/>
          <w:spacing w:val="5"/>
        </w:rPr>
        <w:t>ИНН 7708591995, ОКПО 94421386, КПП 997650001</w:t>
      </w:r>
    </w:p>
    <w:p w:rsidR="00AF4AC8" w:rsidRPr="005820EB" w:rsidRDefault="00AF4AC8" w:rsidP="00AF4AC8">
      <w:pPr>
        <w:shd w:val="clear" w:color="auto" w:fill="FFFFFF"/>
        <w:jc w:val="both"/>
        <w:rPr>
          <w:color w:val="000000"/>
          <w:spacing w:val="5"/>
        </w:rPr>
      </w:pPr>
      <w:proofErr w:type="spellStart"/>
      <w:proofErr w:type="gramStart"/>
      <w:r w:rsidRPr="005820EB">
        <w:rPr>
          <w:color w:val="000000"/>
          <w:spacing w:val="5"/>
        </w:rPr>
        <w:t>р</w:t>
      </w:r>
      <w:proofErr w:type="spellEnd"/>
      <w:proofErr w:type="gramEnd"/>
      <w:r w:rsidRPr="005820EB">
        <w:rPr>
          <w:color w:val="000000"/>
          <w:spacing w:val="5"/>
        </w:rPr>
        <w:t>/счет 40702810900000007269 в ОАО «</w:t>
      </w:r>
      <w:proofErr w:type="spellStart"/>
      <w:r w:rsidRPr="005820EB">
        <w:rPr>
          <w:color w:val="000000"/>
          <w:spacing w:val="5"/>
        </w:rPr>
        <w:t>ТрансКредитБанк</w:t>
      </w:r>
      <w:proofErr w:type="spellEnd"/>
      <w:r w:rsidRPr="005820EB">
        <w:rPr>
          <w:color w:val="000000"/>
          <w:spacing w:val="5"/>
        </w:rPr>
        <w:t xml:space="preserve">»  Москва </w:t>
      </w:r>
    </w:p>
    <w:p w:rsidR="00AF4AC8" w:rsidRPr="005820EB" w:rsidRDefault="00AF4AC8" w:rsidP="00AF4AC8">
      <w:pPr>
        <w:shd w:val="clear" w:color="auto" w:fill="FFFFFF"/>
        <w:jc w:val="both"/>
        <w:rPr>
          <w:color w:val="000000"/>
          <w:spacing w:val="5"/>
        </w:rPr>
      </w:pPr>
      <w:proofErr w:type="gramStart"/>
      <w:r w:rsidRPr="005820EB">
        <w:rPr>
          <w:color w:val="000000"/>
          <w:spacing w:val="5"/>
        </w:rPr>
        <w:t>к</w:t>
      </w:r>
      <w:proofErr w:type="gramEnd"/>
      <w:r w:rsidRPr="005820EB">
        <w:rPr>
          <w:color w:val="000000"/>
          <w:spacing w:val="5"/>
        </w:rPr>
        <w:t xml:space="preserve">/счет 30101810600000000562 </w:t>
      </w:r>
    </w:p>
    <w:p w:rsidR="00AF4AC8" w:rsidRPr="005820EB" w:rsidRDefault="00AF4AC8" w:rsidP="00AF4AC8">
      <w:pPr>
        <w:shd w:val="clear" w:color="auto" w:fill="FFFFFF"/>
        <w:jc w:val="both"/>
        <w:rPr>
          <w:color w:val="000000"/>
          <w:spacing w:val="5"/>
        </w:rPr>
      </w:pPr>
      <w:r w:rsidRPr="005820EB">
        <w:rPr>
          <w:color w:val="000000"/>
          <w:spacing w:val="5"/>
        </w:rPr>
        <w:t>БИК 044525562</w:t>
      </w:r>
    </w:p>
    <w:p w:rsidR="00AF4AC8" w:rsidRPr="005820EB" w:rsidRDefault="00AF4AC8" w:rsidP="00AF4AC8">
      <w:pPr>
        <w:shd w:val="clear" w:color="auto" w:fill="FFFFFF"/>
        <w:jc w:val="both"/>
        <w:rPr>
          <w:color w:val="000000"/>
          <w:spacing w:val="5"/>
        </w:rPr>
      </w:pPr>
      <w:r w:rsidRPr="005820EB">
        <w:rPr>
          <w:color w:val="000000"/>
          <w:spacing w:val="5"/>
        </w:rPr>
        <w:t>тел. (499) 262-85-06, факс (499) 262-75-78</w:t>
      </w:r>
    </w:p>
    <w:p w:rsidR="00AF4AC8" w:rsidRPr="006E1781" w:rsidRDefault="00AF4AC8" w:rsidP="00AF4AC8">
      <w:pPr>
        <w:pStyle w:val="a8"/>
        <w:ind w:firstLine="0"/>
        <w:rPr>
          <w:sz w:val="24"/>
          <w:szCs w:val="24"/>
          <w:lang w:val="en-US"/>
        </w:rPr>
      </w:pPr>
      <w:r w:rsidRPr="006E1781">
        <w:rPr>
          <w:sz w:val="24"/>
          <w:szCs w:val="24"/>
          <w:lang w:val="en-US"/>
        </w:rPr>
        <w:t xml:space="preserve">E-mail: </w:t>
      </w:r>
      <w:hyperlink r:id="rId12" w:history="1">
        <w:r w:rsidRPr="006E1781">
          <w:rPr>
            <w:rStyle w:val="af0"/>
            <w:sz w:val="24"/>
            <w:szCs w:val="24"/>
            <w:lang w:val="en-US"/>
          </w:rPr>
          <w:t>trcont@trcont.ru</w:t>
        </w:r>
      </w:hyperlink>
    </w:p>
    <w:p w:rsidR="00AF4AC8" w:rsidRPr="006E1781" w:rsidRDefault="00AF4AC8" w:rsidP="00AF4AC8">
      <w:pPr>
        <w:pStyle w:val="a8"/>
        <w:ind w:firstLine="851"/>
        <w:rPr>
          <w:b/>
          <w:sz w:val="24"/>
          <w:szCs w:val="24"/>
          <w:lang w:val="en-US"/>
        </w:rPr>
      </w:pPr>
    </w:p>
    <w:p w:rsidR="00AF4AC8" w:rsidRPr="006E1781" w:rsidRDefault="00AF4AC8" w:rsidP="00AF4AC8">
      <w:pPr>
        <w:pStyle w:val="a8"/>
        <w:ind w:firstLine="0"/>
        <w:rPr>
          <w:sz w:val="24"/>
          <w:szCs w:val="24"/>
          <w:lang w:val="en-US"/>
        </w:rPr>
      </w:pPr>
      <w:r w:rsidRPr="006E1781">
        <w:rPr>
          <w:b/>
          <w:sz w:val="24"/>
          <w:szCs w:val="24"/>
        </w:rPr>
        <w:t>Исполнитель</w:t>
      </w:r>
      <w:r w:rsidRPr="006E1781">
        <w:rPr>
          <w:b/>
          <w:sz w:val="24"/>
          <w:szCs w:val="24"/>
          <w:lang w:val="en-US"/>
        </w:rPr>
        <w:t>: ________________________________________</w:t>
      </w:r>
    </w:p>
    <w:p w:rsidR="00AF4AC8" w:rsidRPr="006E1781" w:rsidRDefault="00AF4AC8" w:rsidP="00AF4AC8">
      <w:pPr>
        <w:pStyle w:val="a8"/>
        <w:ind w:firstLine="0"/>
        <w:rPr>
          <w:sz w:val="24"/>
          <w:szCs w:val="24"/>
        </w:rPr>
      </w:pPr>
      <w:r w:rsidRPr="006E1781">
        <w:rPr>
          <w:color w:val="000000"/>
          <w:spacing w:val="5"/>
          <w:sz w:val="24"/>
          <w:szCs w:val="24"/>
        </w:rPr>
        <w:t>Место нахождения:</w:t>
      </w:r>
      <w:r w:rsidRPr="006E1781">
        <w:rPr>
          <w:b/>
          <w:sz w:val="24"/>
          <w:szCs w:val="24"/>
        </w:rPr>
        <w:t xml:space="preserve"> ________________________________________</w:t>
      </w:r>
    </w:p>
    <w:p w:rsidR="00AF4AC8" w:rsidRPr="006E1781" w:rsidRDefault="00AF4AC8" w:rsidP="00AF4AC8">
      <w:pPr>
        <w:pStyle w:val="a8"/>
        <w:ind w:firstLine="0"/>
        <w:rPr>
          <w:sz w:val="24"/>
          <w:szCs w:val="24"/>
        </w:rPr>
      </w:pPr>
      <w:r w:rsidRPr="006E1781">
        <w:rPr>
          <w:sz w:val="24"/>
          <w:szCs w:val="24"/>
        </w:rPr>
        <w:t>Почтовый индекс:  _________,</w:t>
      </w:r>
      <w:r w:rsidRPr="006E1781">
        <w:rPr>
          <w:b/>
          <w:sz w:val="24"/>
          <w:szCs w:val="24"/>
        </w:rPr>
        <w:t xml:space="preserve">  </w:t>
      </w:r>
      <w:r w:rsidRPr="006E1781">
        <w:rPr>
          <w:sz w:val="24"/>
          <w:szCs w:val="24"/>
        </w:rPr>
        <w:t>адрес:______________________________</w:t>
      </w:r>
    </w:p>
    <w:p w:rsidR="00AF4AC8" w:rsidRPr="006E1781" w:rsidRDefault="00AF4AC8" w:rsidP="00AF4AC8">
      <w:pPr>
        <w:pStyle w:val="a8"/>
        <w:ind w:firstLine="0"/>
        <w:rPr>
          <w:sz w:val="24"/>
          <w:szCs w:val="24"/>
        </w:rPr>
      </w:pPr>
      <w:r w:rsidRPr="006E1781">
        <w:rPr>
          <w:sz w:val="24"/>
          <w:szCs w:val="24"/>
        </w:rPr>
        <w:t xml:space="preserve">ОГРН_______________ИНН ______________, ОКПО ______________, </w:t>
      </w:r>
    </w:p>
    <w:p w:rsidR="00AF4AC8" w:rsidRPr="006E1781" w:rsidRDefault="00AF4AC8" w:rsidP="00AF4AC8">
      <w:pPr>
        <w:pStyle w:val="a8"/>
        <w:ind w:firstLine="0"/>
        <w:rPr>
          <w:i/>
          <w:sz w:val="24"/>
          <w:szCs w:val="24"/>
        </w:rPr>
      </w:pPr>
      <w:r w:rsidRPr="006E1781">
        <w:rPr>
          <w:sz w:val="24"/>
          <w:szCs w:val="24"/>
        </w:rPr>
        <w:t>КПП ______________</w:t>
      </w:r>
      <w:proofErr w:type="gramStart"/>
      <w:r w:rsidRPr="006E1781">
        <w:rPr>
          <w:sz w:val="24"/>
          <w:szCs w:val="24"/>
        </w:rPr>
        <w:t xml:space="preserve"> ,</w:t>
      </w:r>
      <w:proofErr w:type="gramEnd"/>
      <w:r w:rsidRPr="006E1781">
        <w:rPr>
          <w:sz w:val="24"/>
          <w:szCs w:val="24"/>
        </w:rPr>
        <w:t xml:space="preserve"> </w:t>
      </w:r>
    </w:p>
    <w:p w:rsidR="00AF4AC8" w:rsidRPr="00DD236A" w:rsidRDefault="00AF4AC8" w:rsidP="00AF4AC8">
      <w:pPr>
        <w:pStyle w:val="a4"/>
        <w:rPr>
          <w:i/>
          <w:iCs/>
          <w:sz w:val="24"/>
        </w:rPr>
      </w:pPr>
      <w:proofErr w:type="spellStart"/>
      <w:proofErr w:type="gramStart"/>
      <w:r w:rsidRPr="00DD236A">
        <w:rPr>
          <w:i/>
          <w:iCs/>
          <w:sz w:val="24"/>
        </w:rPr>
        <w:t>р</w:t>
      </w:r>
      <w:proofErr w:type="spellEnd"/>
      <w:proofErr w:type="gramEnd"/>
      <w:r w:rsidRPr="00DD236A">
        <w:rPr>
          <w:i/>
          <w:iCs/>
          <w:sz w:val="24"/>
        </w:rPr>
        <w:t xml:space="preserve">/счет  ______________________ в  ____________________,            к/счет _______________________ в  ___________________________, БИК _______________, </w:t>
      </w:r>
    </w:p>
    <w:p w:rsidR="00AF4AC8" w:rsidRPr="006E1781" w:rsidRDefault="00AF4AC8" w:rsidP="00AF4AC8">
      <w:pPr>
        <w:pStyle w:val="a8"/>
        <w:ind w:firstLine="0"/>
        <w:rPr>
          <w:sz w:val="24"/>
          <w:szCs w:val="24"/>
        </w:rPr>
      </w:pPr>
      <w:r w:rsidRPr="006E1781">
        <w:rPr>
          <w:iCs/>
          <w:sz w:val="24"/>
          <w:szCs w:val="24"/>
        </w:rPr>
        <w:t>тел.</w:t>
      </w:r>
      <w:r w:rsidRPr="006E1781">
        <w:rPr>
          <w:i/>
          <w:sz w:val="24"/>
          <w:szCs w:val="24"/>
        </w:rPr>
        <w:t xml:space="preserve"> ________</w:t>
      </w:r>
      <w:r w:rsidRPr="006E1781">
        <w:rPr>
          <w:sz w:val="24"/>
          <w:szCs w:val="24"/>
        </w:rPr>
        <w:t>, факс _____________,</w:t>
      </w:r>
    </w:p>
    <w:p w:rsidR="00AF4AC8" w:rsidRPr="006E1781" w:rsidRDefault="00AF4AC8" w:rsidP="00AF4AC8">
      <w:pPr>
        <w:pStyle w:val="a8"/>
        <w:ind w:firstLine="0"/>
        <w:rPr>
          <w:sz w:val="24"/>
          <w:szCs w:val="24"/>
        </w:rPr>
      </w:pPr>
      <w:r w:rsidRPr="006E1781">
        <w:rPr>
          <w:sz w:val="24"/>
          <w:szCs w:val="24"/>
          <w:lang w:val="en-US"/>
        </w:rPr>
        <w:t>E</w:t>
      </w:r>
      <w:r w:rsidRPr="006E1781">
        <w:rPr>
          <w:sz w:val="24"/>
          <w:szCs w:val="24"/>
        </w:rPr>
        <w:t>-</w:t>
      </w:r>
      <w:r w:rsidRPr="006E1781">
        <w:rPr>
          <w:sz w:val="24"/>
          <w:szCs w:val="24"/>
          <w:lang w:val="en-US"/>
        </w:rPr>
        <w:t>mail</w:t>
      </w:r>
      <w:r w:rsidRPr="006E1781">
        <w:rPr>
          <w:sz w:val="24"/>
          <w:szCs w:val="24"/>
        </w:rPr>
        <w:t xml:space="preserve"> _________________</w:t>
      </w:r>
    </w:p>
    <w:p w:rsidR="00AF4AC8" w:rsidRPr="006E1781" w:rsidRDefault="00AF4AC8" w:rsidP="00AF4AC8">
      <w:pPr>
        <w:pStyle w:val="a4"/>
        <w:ind w:left="709" w:right="-341"/>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F4AC8" w:rsidRPr="006E1781" w:rsidTr="00786981">
        <w:trPr>
          <w:trHeight w:val="2074"/>
        </w:trPr>
        <w:tc>
          <w:tcPr>
            <w:tcW w:w="4705" w:type="dxa"/>
            <w:tcBorders>
              <w:top w:val="nil"/>
              <w:left w:val="nil"/>
              <w:bottom w:val="nil"/>
              <w:right w:val="nil"/>
            </w:tcBorders>
          </w:tcPr>
          <w:p w:rsidR="00AF4AC8" w:rsidRPr="006E1781" w:rsidRDefault="00AF4AC8" w:rsidP="00786981">
            <w:r w:rsidRPr="006E1781">
              <w:t>Заказчик:</w:t>
            </w:r>
          </w:p>
          <w:p w:rsidR="00AF4AC8" w:rsidRPr="006E1781" w:rsidRDefault="00AF4AC8" w:rsidP="00786981"/>
          <w:p w:rsidR="00AF4AC8" w:rsidRPr="006E1781" w:rsidRDefault="00AF4AC8" w:rsidP="00786981">
            <w:r w:rsidRPr="006E1781">
              <w:t>________    ______________</w:t>
            </w:r>
          </w:p>
          <w:p w:rsidR="00AF4AC8" w:rsidRPr="006E1781" w:rsidRDefault="00AF4AC8" w:rsidP="00786981">
            <w:pPr>
              <w:rPr>
                <w:vertAlign w:val="superscript"/>
              </w:rPr>
            </w:pPr>
            <w:r w:rsidRPr="006E1781">
              <w:rPr>
                <w:vertAlign w:val="superscript"/>
              </w:rPr>
              <w:t xml:space="preserve">(подпись)                    (Ф.И.О.)                                                                       </w:t>
            </w:r>
          </w:p>
        </w:tc>
        <w:tc>
          <w:tcPr>
            <w:tcW w:w="4139" w:type="dxa"/>
            <w:tcBorders>
              <w:top w:val="nil"/>
              <w:left w:val="nil"/>
              <w:bottom w:val="nil"/>
              <w:right w:val="nil"/>
            </w:tcBorders>
          </w:tcPr>
          <w:p w:rsidR="00AF4AC8" w:rsidRPr="006E1781" w:rsidRDefault="00AF4AC8" w:rsidP="00786981">
            <w:r w:rsidRPr="006E1781">
              <w:t>Исполнитель:</w:t>
            </w:r>
          </w:p>
          <w:p w:rsidR="00AF4AC8" w:rsidRPr="006E1781" w:rsidRDefault="00AF4AC8" w:rsidP="00786981"/>
          <w:p w:rsidR="00AF4AC8" w:rsidRPr="006E1781" w:rsidRDefault="00AF4AC8" w:rsidP="00786981">
            <w:r w:rsidRPr="006E1781">
              <w:t>________    ______________</w:t>
            </w:r>
          </w:p>
          <w:p w:rsidR="00AF4AC8" w:rsidRPr="006E1781" w:rsidRDefault="00AF4AC8" w:rsidP="00786981">
            <w:r w:rsidRPr="006E1781">
              <w:rPr>
                <w:vertAlign w:val="superscript"/>
              </w:rPr>
              <w:t xml:space="preserve">(подпись)                        (Ф.И.О.)                                                                         </w:t>
            </w:r>
          </w:p>
        </w:tc>
      </w:tr>
    </w:tbl>
    <w:p w:rsidR="00F64AF0" w:rsidRPr="00AF4AC8" w:rsidRDefault="00F64AF0" w:rsidP="00F215FA">
      <w:pPr>
        <w:pStyle w:val="a4"/>
        <w:suppressAutoHyphens/>
        <w:ind w:firstLine="0"/>
        <w:jc w:val="right"/>
        <w:rPr>
          <w:sz w:val="28"/>
          <w:szCs w:val="28"/>
        </w:rPr>
      </w:pPr>
      <w:r w:rsidRPr="00AF4AC8">
        <w:rPr>
          <w:sz w:val="28"/>
          <w:szCs w:val="28"/>
        </w:rPr>
        <w:lastRenderedPageBreak/>
        <w:t>Приложение № 6</w:t>
      </w:r>
    </w:p>
    <w:p w:rsidR="00F64AF0" w:rsidRPr="00AF4AC8" w:rsidRDefault="00F64AF0" w:rsidP="00F215FA">
      <w:pPr>
        <w:pStyle w:val="a4"/>
        <w:suppressAutoHyphens/>
        <w:ind w:firstLine="0"/>
        <w:jc w:val="right"/>
        <w:rPr>
          <w:sz w:val="28"/>
          <w:szCs w:val="28"/>
        </w:rPr>
      </w:pPr>
      <w:r w:rsidRPr="00AF4AC8">
        <w:rPr>
          <w:sz w:val="28"/>
          <w:szCs w:val="28"/>
        </w:rPr>
        <w:t>к документации о закупке</w:t>
      </w:r>
    </w:p>
    <w:p w:rsidR="00B412D5" w:rsidRPr="00AF4AC8" w:rsidRDefault="00B412D5" w:rsidP="007415F9">
      <w:pPr>
        <w:pStyle w:val="a4"/>
        <w:suppressAutoHyphens/>
        <w:jc w:val="left"/>
        <w:rPr>
          <w:b/>
          <w:i/>
          <w:sz w:val="28"/>
          <w:szCs w:val="28"/>
        </w:rPr>
      </w:pPr>
    </w:p>
    <w:p w:rsidR="00B412D5" w:rsidRPr="00AF4AC8" w:rsidRDefault="00B412D5" w:rsidP="007415F9">
      <w:pPr>
        <w:pStyle w:val="a4"/>
        <w:suppressAutoHyphens/>
        <w:jc w:val="left"/>
        <w:rPr>
          <w:b/>
          <w:i/>
          <w:sz w:val="28"/>
          <w:szCs w:val="28"/>
        </w:rPr>
      </w:pPr>
    </w:p>
    <w:p w:rsidR="00B412D5" w:rsidRPr="00AF4AC8" w:rsidRDefault="00B412D5" w:rsidP="007415F9">
      <w:pPr>
        <w:suppressAutoHyphens/>
        <w:jc w:val="center"/>
        <w:rPr>
          <w:b/>
          <w:bCs/>
          <w:sz w:val="28"/>
          <w:szCs w:val="28"/>
        </w:rPr>
      </w:pPr>
      <w:r w:rsidRPr="00AF4AC8">
        <w:rPr>
          <w:b/>
          <w:bCs/>
          <w:sz w:val="28"/>
          <w:szCs w:val="28"/>
        </w:rPr>
        <w:t>СВЕДЕНИЯ ОБ АДМИНИСТРАТИВНОМ И ПРОИЗВОДСТВЕННОМ ПЕРСОНАЛЕ ПРЕТЕНДЕНТА</w:t>
      </w:r>
    </w:p>
    <w:p w:rsidR="00B412D5" w:rsidRPr="00AF4AC8" w:rsidRDefault="00B412D5" w:rsidP="007415F9">
      <w:pPr>
        <w:suppressAutoHyphens/>
        <w:jc w:val="center"/>
        <w:rPr>
          <w:sz w:val="28"/>
          <w:szCs w:val="28"/>
        </w:rPr>
      </w:pPr>
      <w:r w:rsidRPr="00AF4AC8">
        <w:rPr>
          <w:sz w:val="28"/>
          <w:szCs w:val="28"/>
        </w:rPr>
        <w:t>(</w:t>
      </w:r>
      <w:r w:rsidRPr="00AF4AC8">
        <w:rPr>
          <w:i/>
        </w:rPr>
        <w:t xml:space="preserve">указывается персонал, который необходим для выполнения работ, оказания услуг, поставки </w:t>
      </w:r>
      <w:proofErr w:type="spellStart"/>
      <w:r w:rsidRPr="00AF4AC8">
        <w:rPr>
          <w:i/>
        </w:rPr>
        <w:t>товара,_являющихся</w:t>
      </w:r>
      <w:proofErr w:type="spellEnd"/>
      <w:r w:rsidRPr="00AF4AC8">
        <w:rPr>
          <w:i/>
        </w:rPr>
        <w:t xml:space="preserve"> предметом </w:t>
      </w:r>
      <w:r w:rsidR="00C97E49" w:rsidRPr="00AF4AC8">
        <w:rPr>
          <w:i/>
        </w:rPr>
        <w:t>к</w:t>
      </w:r>
      <w:r w:rsidRPr="00AF4AC8">
        <w:rPr>
          <w:i/>
        </w:rPr>
        <w:t>онкурса</w:t>
      </w:r>
      <w:r w:rsidRPr="00AF4AC8">
        <w:rPr>
          <w:sz w:val="28"/>
          <w:szCs w:val="28"/>
        </w:rPr>
        <w:t>)</w:t>
      </w:r>
    </w:p>
    <w:p w:rsidR="00B412D5" w:rsidRPr="00AF4AC8" w:rsidRDefault="00B412D5" w:rsidP="007415F9">
      <w:pPr>
        <w:suppressAutoHyphens/>
        <w:jc w:val="center"/>
      </w:pPr>
    </w:p>
    <w:p w:rsidR="00B412D5" w:rsidRPr="00AF4AC8" w:rsidRDefault="00B412D5" w:rsidP="007415F9">
      <w:pPr>
        <w:tabs>
          <w:tab w:val="left" w:pos="9639"/>
        </w:tabs>
        <w:suppressAutoHyphens/>
        <w:jc w:val="center"/>
        <w:rPr>
          <w:b/>
          <w:bCs/>
          <w:sz w:val="28"/>
          <w:szCs w:val="28"/>
        </w:rPr>
      </w:pPr>
      <w:r w:rsidRPr="00AF4AC8">
        <w:rPr>
          <w:b/>
          <w:bCs/>
          <w:sz w:val="28"/>
          <w:szCs w:val="28"/>
        </w:rPr>
        <w:t xml:space="preserve">Административный персонал </w:t>
      </w:r>
    </w:p>
    <w:p w:rsidR="00B412D5" w:rsidRPr="00AF4AC8"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AF4AC8" w:rsidTr="00760952">
        <w:trPr>
          <w:jc w:val="center"/>
        </w:trPr>
        <w:tc>
          <w:tcPr>
            <w:tcW w:w="761" w:type="dxa"/>
            <w:vAlign w:val="center"/>
          </w:tcPr>
          <w:p w:rsidR="00B412D5" w:rsidRPr="00AF4AC8" w:rsidRDefault="00B412D5" w:rsidP="007415F9">
            <w:pPr>
              <w:tabs>
                <w:tab w:val="left" w:pos="9639"/>
              </w:tabs>
              <w:suppressAutoHyphens/>
              <w:jc w:val="center"/>
            </w:pPr>
            <w:r w:rsidRPr="00AF4AC8">
              <w:t xml:space="preserve">№ </w:t>
            </w:r>
            <w:proofErr w:type="spellStart"/>
            <w:proofErr w:type="gramStart"/>
            <w:r w:rsidRPr="00AF4AC8">
              <w:t>п</w:t>
            </w:r>
            <w:proofErr w:type="spellEnd"/>
            <w:proofErr w:type="gramEnd"/>
            <w:r w:rsidRPr="00AF4AC8">
              <w:t>/</w:t>
            </w:r>
            <w:proofErr w:type="spellStart"/>
            <w:r w:rsidRPr="00AF4AC8">
              <w:t>п</w:t>
            </w:r>
            <w:proofErr w:type="spellEnd"/>
          </w:p>
        </w:tc>
        <w:tc>
          <w:tcPr>
            <w:tcW w:w="2299" w:type="dxa"/>
            <w:vAlign w:val="center"/>
          </w:tcPr>
          <w:p w:rsidR="00B412D5" w:rsidRPr="00AF4AC8" w:rsidRDefault="00B412D5" w:rsidP="007415F9">
            <w:pPr>
              <w:tabs>
                <w:tab w:val="left" w:pos="9639"/>
              </w:tabs>
              <w:suppressAutoHyphens/>
              <w:jc w:val="center"/>
            </w:pPr>
            <w:r w:rsidRPr="00AF4AC8">
              <w:t>Занимаемая должность</w:t>
            </w:r>
          </w:p>
        </w:tc>
        <w:tc>
          <w:tcPr>
            <w:tcW w:w="2762" w:type="dxa"/>
            <w:vAlign w:val="center"/>
          </w:tcPr>
          <w:p w:rsidR="00B412D5" w:rsidRPr="00AF4AC8" w:rsidRDefault="00B412D5" w:rsidP="007415F9">
            <w:pPr>
              <w:tabs>
                <w:tab w:val="left" w:pos="9639"/>
              </w:tabs>
              <w:suppressAutoHyphens/>
              <w:jc w:val="center"/>
            </w:pPr>
            <w:r w:rsidRPr="00AF4AC8">
              <w:t>Ф.И.О.</w:t>
            </w:r>
          </w:p>
        </w:tc>
        <w:tc>
          <w:tcPr>
            <w:tcW w:w="2160" w:type="dxa"/>
            <w:vAlign w:val="center"/>
          </w:tcPr>
          <w:p w:rsidR="00B412D5" w:rsidRPr="00AF4AC8" w:rsidRDefault="00B412D5" w:rsidP="007415F9">
            <w:pPr>
              <w:tabs>
                <w:tab w:val="left" w:pos="9639"/>
              </w:tabs>
              <w:suppressAutoHyphens/>
              <w:jc w:val="center"/>
            </w:pPr>
            <w:r w:rsidRPr="00AF4AC8">
              <w:t>Образование и специальность</w:t>
            </w:r>
          </w:p>
        </w:tc>
        <w:tc>
          <w:tcPr>
            <w:tcW w:w="2247" w:type="dxa"/>
            <w:vAlign w:val="center"/>
          </w:tcPr>
          <w:p w:rsidR="00B412D5" w:rsidRPr="00AF4AC8" w:rsidRDefault="00B412D5" w:rsidP="007415F9">
            <w:pPr>
              <w:tabs>
                <w:tab w:val="left" w:pos="9639"/>
              </w:tabs>
              <w:suppressAutoHyphens/>
              <w:jc w:val="center"/>
            </w:pPr>
            <w:r w:rsidRPr="00AF4AC8">
              <w:t>Стаж работы по профилю занимаемой должности</w:t>
            </w:r>
          </w:p>
        </w:tc>
      </w:tr>
      <w:tr w:rsidR="00B412D5" w:rsidRPr="00AF4AC8" w:rsidTr="00760952">
        <w:trPr>
          <w:jc w:val="center"/>
        </w:trPr>
        <w:tc>
          <w:tcPr>
            <w:tcW w:w="761" w:type="dxa"/>
            <w:vAlign w:val="center"/>
          </w:tcPr>
          <w:p w:rsidR="00B412D5" w:rsidRPr="00AF4AC8" w:rsidRDefault="00B412D5" w:rsidP="007415F9">
            <w:pPr>
              <w:tabs>
                <w:tab w:val="left" w:pos="9639"/>
              </w:tabs>
              <w:suppressAutoHyphens/>
              <w:jc w:val="center"/>
            </w:pPr>
            <w:r w:rsidRPr="00AF4AC8">
              <w:t>1</w:t>
            </w:r>
          </w:p>
        </w:tc>
        <w:tc>
          <w:tcPr>
            <w:tcW w:w="2299" w:type="dxa"/>
            <w:vAlign w:val="center"/>
          </w:tcPr>
          <w:p w:rsidR="00B412D5" w:rsidRPr="00AF4AC8" w:rsidRDefault="00B412D5" w:rsidP="007415F9">
            <w:pPr>
              <w:tabs>
                <w:tab w:val="left" w:pos="9639"/>
              </w:tabs>
              <w:suppressAutoHyphens/>
              <w:jc w:val="center"/>
            </w:pPr>
          </w:p>
        </w:tc>
        <w:tc>
          <w:tcPr>
            <w:tcW w:w="2762" w:type="dxa"/>
          </w:tcPr>
          <w:p w:rsidR="00B412D5" w:rsidRPr="00AF4AC8" w:rsidRDefault="00B412D5" w:rsidP="007415F9">
            <w:pPr>
              <w:tabs>
                <w:tab w:val="left" w:pos="9639"/>
              </w:tabs>
              <w:suppressAutoHyphens/>
              <w:jc w:val="center"/>
            </w:pPr>
          </w:p>
        </w:tc>
        <w:tc>
          <w:tcPr>
            <w:tcW w:w="2160" w:type="dxa"/>
            <w:vAlign w:val="center"/>
          </w:tcPr>
          <w:p w:rsidR="00B412D5" w:rsidRPr="00AF4AC8" w:rsidRDefault="00B412D5" w:rsidP="007415F9">
            <w:pPr>
              <w:tabs>
                <w:tab w:val="left" w:pos="9639"/>
              </w:tabs>
              <w:suppressAutoHyphens/>
              <w:jc w:val="center"/>
            </w:pPr>
          </w:p>
        </w:tc>
        <w:tc>
          <w:tcPr>
            <w:tcW w:w="2247" w:type="dxa"/>
            <w:vAlign w:val="center"/>
          </w:tcPr>
          <w:p w:rsidR="00B412D5" w:rsidRPr="00AF4AC8" w:rsidRDefault="00B412D5" w:rsidP="007415F9">
            <w:pPr>
              <w:tabs>
                <w:tab w:val="left" w:pos="9639"/>
              </w:tabs>
              <w:suppressAutoHyphens/>
              <w:jc w:val="center"/>
            </w:pPr>
          </w:p>
        </w:tc>
      </w:tr>
      <w:tr w:rsidR="00B412D5" w:rsidRPr="00AF4AC8" w:rsidTr="00760952">
        <w:trPr>
          <w:jc w:val="center"/>
        </w:trPr>
        <w:tc>
          <w:tcPr>
            <w:tcW w:w="761" w:type="dxa"/>
            <w:vAlign w:val="center"/>
          </w:tcPr>
          <w:p w:rsidR="00B412D5" w:rsidRPr="00AF4AC8" w:rsidRDefault="00B412D5" w:rsidP="007415F9">
            <w:pPr>
              <w:tabs>
                <w:tab w:val="left" w:pos="9639"/>
              </w:tabs>
              <w:suppressAutoHyphens/>
              <w:jc w:val="center"/>
            </w:pPr>
            <w:r w:rsidRPr="00AF4AC8">
              <w:t>2</w:t>
            </w:r>
          </w:p>
        </w:tc>
        <w:tc>
          <w:tcPr>
            <w:tcW w:w="2299" w:type="dxa"/>
            <w:vAlign w:val="center"/>
          </w:tcPr>
          <w:p w:rsidR="00B412D5" w:rsidRPr="00AF4AC8" w:rsidRDefault="00B412D5" w:rsidP="007415F9">
            <w:pPr>
              <w:tabs>
                <w:tab w:val="left" w:pos="9639"/>
              </w:tabs>
              <w:suppressAutoHyphens/>
              <w:jc w:val="center"/>
            </w:pPr>
          </w:p>
        </w:tc>
        <w:tc>
          <w:tcPr>
            <w:tcW w:w="2762" w:type="dxa"/>
          </w:tcPr>
          <w:p w:rsidR="00B412D5" w:rsidRPr="00AF4AC8" w:rsidRDefault="00B412D5" w:rsidP="007415F9">
            <w:pPr>
              <w:tabs>
                <w:tab w:val="left" w:pos="9639"/>
              </w:tabs>
              <w:suppressAutoHyphens/>
              <w:jc w:val="center"/>
            </w:pPr>
          </w:p>
        </w:tc>
        <w:tc>
          <w:tcPr>
            <w:tcW w:w="2160" w:type="dxa"/>
            <w:vAlign w:val="center"/>
          </w:tcPr>
          <w:p w:rsidR="00B412D5" w:rsidRPr="00AF4AC8" w:rsidRDefault="00B412D5" w:rsidP="007415F9">
            <w:pPr>
              <w:tabs>
                <w:tab w:val="left" w:pos="9639"/>
              </w:tabs>
              <w:suppressAutoHyphens/>
              <w:jc w:val="center"/>
            </w:pPr>
          </w:p>
        </w:tc>
        <w:tc>
          <w:tcPr>
            <w:tcW w:w="2247" w:type="dxa"/>
            <w:vAlign w:val="center"/>
          </w:tcPr>
          <w:p w:rsidR="00B412D5" w:rsidRPr="00AF4AC8" w:rsidRDefault="00B412D5" w:rsidP="007415F9">
            <w:pPr>
              <w:tabs>
                <w:tab w:val="left" w:pos="9639"/>
              </w:tabs>
              <w:suppressAutoHyphens/>
              <w:jc w:val="center"/>
            </w:pPr>
          </w:p>
        </w:tc>
      </w:tr>
      <w:tr w:rsidR="00B412D5" w:rsidRPr="00AF4AC8" w:rsidTr="00760952">
        <w:trPr>
          <w:jc w:val="center"/>
        </w:trPr>
        <w:tc>
          <w:tcPr>
            <w:tcW w:w="761" w:type="dxa"/>
            <w:vAlign w:val="center"/>
          </w:tcPr>
          <w:p w:rsidR="00B412D5" w:rsidRPr="00AF4AC8" w:rsidRDefault="00B412D5" w:rsidP="007415F9">
            <w:pPr>
              <w:tabs>
                <w:tab w:val="left" w:pos="9639"/>
              </w:tabs>
              <w:suppressAutoHyphens/>
              <w:jc w:val="center"/>
            </w:pPr>
            <w:r w:rsidRPr="00AF4AC8">
              <w:t>…</w:t>
            </w:r>
          </w:p>
        </w:tc>
        <w:tc>
          <w:tcPr>
            <w:tcW w:w="2299" w:type="dxa"/>
            <w:vAlign w:val="center"/>
          </w:tcPr>
          <w:p w:rsidR="00B412D5" w:rsidRPr="00AF4AC8" w:rsidRDefault="00B412D5" w:rsidP="007415F9">
            <w:pPr>
              <w:tabs>
                <w:tab w:val="left" w:pos="9639"/>
              </w:tabs>
              <w:suppressAutoHyphens/>
              <w:jc w:val="center"/>
            </w:pPr>
          </w:p>
        </w:tc>
        <w:tc>
          <w:tcPr>
            <w:tcW w:w="2762" w:type="dxa"/>
          </w:tcPr>
          <w:p w:rsidR="00B412D5" w:rsidRPr="00AF4AC8" w:rsidRDefault="00B412D5" w:rsidP="007415F9">
            <w:pPr>
              <w:tabs>
                <w:tab w:val="left" w:pos="9639"/>
              </w:tabs>
              <w:suppressAutoHyphens/>
              <w:jc w:val="center"/>
            </w:pPr>
          </w:p>
        </w:tc>
        <w:tc>
          <w:tcPr>
            <w:tcW w:w="2160" w:type="dxa"/>
            <w:vAlign w:val="center"/>
          </w:tcPr>
          <w:p w:rsidR="00B412D5" w:rsidRPr="00AF4AC8" w:rsidRDefault="00B412D5" w:rsidP="007415F9">
            <w:pPr>
              <w:tabs>
                <w:tab w:val="left" w:pos="9639"/>
              </w:tabs>
              <w:suppressAutoHyphens/>
              <w:jc w:val="center"/>
            </w:pPr>
          </w:p>
        </w:tc>
        <w:tc>
          <w:tcPr>
            <w:tcW w:w="2247" w:type="dxa"/>
            <w:vAlign w:val="center"/>
          </w:tcPr>
          <w:p w:rsidR="00B412D5" w:rsidRPr="00AF4AC8" w:rsidRDefault="00B412D5" w:rsidP="007415F9">
            <w:pPr>
              <w:tabs>
                <w:tab w:val="left" w:pos="9639"/>
              </w:tabs>
              <w:suppressAutoHyphens/>
              <w:jc w:val="center"/>
            </w:pPr>
          </w:p>
        </w:tc>
      </w:tr>
    </w:tbl>
    <w:p w:rsidR="00B412D5" w:rsidRPr="00AF4AC8" w:rsidRDefault="00B412D5" w:rsidP="007415F9">
      <w:pPr>
        <w:tabs>
          <w:tab w:val="left" w:pos="9639"/>
        </w:tabs>
        <w:suppressAutoHyphens/>
      </w:pPr>
    </w:p>
    <w:p w:rsidR="00B412D5" w:rsidRPr="00AF4AC8" w:rsidRDefault="00B412D5" w:rsidP="007415F9">
      <w:pPr>
        <w:tabs>
          <w:tab w:val="left" w:pos="9639"/>
        </w:tabs>
        <w:suppressAutoHyphens/>
        <w:jc w:val="center"/>
        <w:rPr>
          <w:b/>
          <w:bCs/>
          <w:sz w:val="28"/>
          <w:szCs w:val="28"/>
        </w:rPr>
      </w:pPr>
      <w:r w:rsidRPr="00AF4AC8">
        <w:rPr>
          <w:b/>
          <w:bCs/>
          <w:sz w:val="28"/>
          <w:szCs w:val="28"/>
        </w:rPr>
        <w:t>Производственный персонал (рабочие)</w:t>
      </w:r>
    </w:p>
    <w:p w:rsidR="00C97E49" w:rsidRPr="00AF4AC8"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AF4AC8" w:rsidTr="00760952">
        <w:trPr>
          <w:trHeight w:val="1000"/>
          <w:jc w:val="center"/>
        </w:trPr>
        <w:tc>
          <w:tcPr>
            <w:tcW w:w="669" w:type="dxa"/>
            <w:vAlign w:val="center"/>
          </w:tcPr>
          <w:p w:rsidR="00B412D5" w:rsidRPr="00AF4AC8" w:rsidRDefault="00B412D5" w:rsidP="007415F9">
            <w:pPr>
              <w:tabs>
                <w:tab w:val="left" w:pos="9639"/>
              </w:tabs>
              <w:suppressAutoHyphens/>
              <w:jc w:val="center"/>
            </w:pPr>
            <w:r w:rsidRPr="00AF4AC8">
              <w:t xml:space="preserve">№ </w:t>
            </w:r>
            <w:proofErr w:type="spellStart"/>
            <w:proofErr w:type="gramStart"/>
            <w:r w:rsidRPr="00AF4AC8">
              <w:t>п</w:t>
            </w:r>
            <w:proofErr w:type="spellEnd"/>
            <w:proofErr w:type="gramEnd"/>
            <w:r w:rsidRPr="00AF4AC8">
              <w:t>/</w:t>
            </w:r>
            <w:proofErr w:type="spellStart"/>
            <w:r w:rsidRPr="00AF4AC8">
              <w:t>п</w:t>
            </w:r>
            <w:proofErr w:type="spellEnd"/>
          </w:p>
        </w:tc>
        <w:tc>
          <w:tcPr>
            <w:tcW w:w="3782" w:type="dxa"/>
            <w:vAlign w:val="center"/>
          </w:tcPr>
          <w:p w:rsidR="00B412D5" w:rsidRPr="00AF4AC8" w:rsidRDefault="00B412D5" w:rsidP="007415F9">
            <w:pPr>
              <w:tabs>
                <w:tab w:val="left" w:pos="9639"/>
              </w:tabs>
              <w:suppressAutoHyphens/>
              <w:jc w:val="center"/>
            </w:pPr>
            <w:r w:rsidRPr="00AF4AC8">
              <w:t>Специальность</w:t>
            </w:r>
          </w:p>
          <w:p w:rsidR="00B412D5" w:rsidRPr="00AF4AC8" w:rsidRDefault="00B412D5" w:rsidP="007415F9">
            <w:pPr>
              <w:tabs>
                <w:tab w:val="left" w:pos="9639"/>
              </w:tabs>
              <w:suppressAutoHyphens/>
              <w:jc w:val="center"/>
            </w:pPr>
            <w:r w:rsidRPr="00AF4AC8">
              <w:t>по каждому рабочему</w:t>
            </w:r>
          </w:p>
        </w:tc>
        <w:tc>
          <w:tcPr>
            <w:tcW w:w="1944" w:type="dxa"/>
            <w:vAlign w:val="center"/>
          </w:tcPr>
          <w:p w:rsidR="00B412D5" w:rsidRPr="00AF4AC8" w:rsidRDefault="00B412D5" w:rsidP="007415F9">
            <w:pPr>
              <w:tabs>
                <w:tab w:val="left" w:pos="9639"/>
              </w:tabs>
              <w:suppressAutoHyphens/>
              <w:jc w:val="center"/>
            </w:pPr>
            <w:r w:rsidRPr="00AF4AC8">
              <w:t>Разряд, квалификация</w:t>
            </w:r>
          </w:p>
        </w:tc>
        <w:tc>
          <w:tcPr>
            <w:tcW w:w="2685" w:type="dxa"/>
            <w:vAlign w:val="center"/>
          </w:tcPr>
          <w:p w:rsidR="00B412D5" w:rsidRPr="00AF4AC8" w:rsidRDefault="00B412D5" w:rsidP="007415F9">
            <w:pPr>
              <w:tabs>
                <w:tab w:val="left" w:pos="9639"/>
              </w:tabs>
              <w:suppressAutoHyphens/>
              <w:jc w:val="center"/>
            </w:pPr>
            <w:r w:rsidRPr="00AF4AC8">
              <w:t>Стаж работы по специальности</w:t>
            </w:r>
          </w:p>
        </w:tc>
      </w:tr>
      <w:tr w:rsidR="00B412D5" w:rsidRPr="00AF4AC8" w:rsidTr="00760952">
        <w:trPr>
          <w:jc w:val="center"/>
        </w:trPr>
        <w:tc>
          <w:tcPr>
            <w:tcW w:w="669" w:type="dxa"/>
            <w:vAlign w:val="center"/>
          </w:tcPr>
          <w:p w:rsidR="00B412D5" w:rsidRPr="00AF4AC8" w:rsidRDefault="00B412D5" w:rsidP="007415F9">
            <w:pPr>
              <w:tabs>
                <w:tab w:val="left" w:pos="9639"/>
              </w:tabs>
              <w:suppressAutoHyphens/>
              <w:jc w:val="center"/>
            </w:pPr>
            <w:r w:rsidRPr="00AF4AC8">
              <w:t>1</w:t>
            </w:r>
          </w:p>
        </w:tc>
        <w:tc>
          <w:tcPr>
            <w:tcW w:w="3782" w:type="dxa"/>
            <w:vAlign w:val="center"/>
          </w:tcPr>
          <w:p w:rsidR="00B412D5" w:rsidRPr="00AF4AC8" w:rsidRDefault="00B412D5" w:rsidP="007415F9">
            <w:pPr>
              <w:tabs>
                <w:tab w:val="left" w:pos="9639"/>
              </w:tabs>
              <w:suppressAutoHyphens/>
              <w:jc w:val="center"/>
            </w:pPr>
          </w:p>
        </w:tc>
        <w:tc>
          <w:tcPr>
            <w:tcW w:w="1944" w:type="dxa"/>
          </w:tcPr>
          <w:p w:rsidR="00B412D5" w:rsidRPr="00AF4AC8" w:rsidRDefault="00B412D5" w:rsidP="007415F9">
            <w:pPr>
              <w:tabs>
                <w:tab w:val="left" w:pos="9639"/>
              </w:tabs>
              <w:suppressAutoHyphens/>
              <w:jc w:val="center"/>
            </w:pPr>
          </w:p>
        </w:tc>
        <w:tc>
          <w:tcPr>
            <w:tcW w:w="2685" w:type="dxa"/>
            <w:vAlign w:val="center"/>
          </w:tcPr>
          <w:p w:rsidR="00B412D5" w:rsidRPr="00AF4AC8" w:rsidRDefault="00B412D5" w:rsidP="007415F9">
            <w:pPr>
              <w:tabs>
                <w:tab w:val="left" w:pos="9639"/>
              </w:tabs>
              <w:suppressAutoHyphens/>
              <w:jc w:val="center"/>
            </w:pPr>
          </w:p>
        </w:tc>
      </w:tr>
      <w:tr w:rsidR="00B412D5" w:rsidRPr="00AF4AC8" w:rsidTr="00760952">
        <w:trPr>
          <w:jc w:val="center"/>
        </w:trPr>
        <w:tc>
          <w:tcPr>
            <w:tcW w:w="669" w:type="dxa"/>
            <w:vAlign w:val="center"/>
          </w:tcPr>
          <w:p w:rsidR="00B412D5" w:rsidRPr="00AF4AC8" w:rsidRDefault="00B412D5" w:rsidP="007415F9">
            <w:pPr>
              <w:tabs>
                <w:tab w:val="left" w:pos="9639"/>
              </w:tabs>
              <w:suppressAutoHyphens/>
              <w:jc w:val="center"/>
            </w:pPr>
            <w:r w:rsidRPr="00AF4AC8">
              <w:t>2</w:t>
            </w:r>
          </w:p>
        </w:tc>
        <w:tc>
          <w:tcPr>
            <w:tcW w:w="3782" w:type="dxa"/>
            <w:vAlign w:val="center"/>
          </w:tcPr>
          <w:p w:rsidR="00B412D5" w:rsidRPr="00AF4AC8" w:rsidRDefault="00B412D5" w:rsidP="007415F9">
            <w:pPr>
              <w:tabs>
                <w:tab w:val="left" w:pos="9639"/>
              </w:tabs>
              <w:suppressAutoHyphens/>
              <w:jc w:val="center"/>
            </w:pPr>
          </w:p>
        </w:tc>
        <w:tc>
          <w:tcPr>
            <w:tcW w:w="1944" w:type="dxa"/>
          </w:tcPr>
          <w:p w:rsidR="00B412D5" w:rsidRPr="00AF4AC8" w:rsidRDefault="00B412D5" w:rsidP="007415F9">
            <w:pPr>
              <w:tabs>
                <w:tab w:val="left" w:pos="9639"/>
              </w:tabs>
              <w:suppressAutoHyphens/>
              <w:jc w:val="center"/>
            </w:pPr>
          </w:p>
        </w:tc>
        <w:tc>
          <w:tcPr>
            <w:tcW w:w="2685" w:type="dxa"/>
            <w:vAlign w:val="center"/>
          </w:tcPr>
          <w:p w:rsidR="00B412D5" w:rsidRPr="00AF4AC8" w:rsidRDefault="00B412D5" w:rsidP="007415F9">
            <w:pPr>
              <w:tabs>
                <w:tab w:val="left" w:pos="9639"/>
              </w:tabs>
              <w:suppressAutoHyphens/>
              <w:jc w:val="center"/>
            </w:pPr>
          </w:p>
        </w:tc>
      </w:tr>
      <w:tr w:rsidR="00B412D5" w:rsidRPr="00AF4AC8" w:rsidTr="00760952">
        <w:trPr>
          <w:jc w:val="center"/>
        </w:trPr>
        <w:tc>
          <w:tcPr>
            <w:tcW w:w="669" w:type="dxa"/>
            <w:vAlign w:val="center"/>
          </w:tcPr>
          <w:p w:rsidR="00B412D5" w:rsidRPr="00AF4AC8" w:rsidRDefault="00B412D5" w:rsidP="007415F9">
            <w:pPr>
              <w:tabs>
                <w:tab w:val="left" w:pos="9639"/>
              </w:tabs>
              <w:suppressAutoHyphens/>
              <w:jc w:val="center"/>
            </w:pPr>
            <w:r w:rsidRPr="00AF4AC8">
              <w:t>…</w:t>
            </w:r>
          </w:p>
        </w:tc>
        <w:tc>
          <w:tcPr>
            <w:tcW w:w="3782" w:type="dxa"/>
            <w:vAlign w:val="center"/>
          </w:tcPr>
          <w:p w:rsidR="00B412D5" w:rsidRPr="00AF4AC8" w:rsidRDefault="00B412D5" w:rsidP="007415F9">
            <w:pPr>
              <w:tabs>
                <w:tab w:val="left" w:pos="9639"/>
              </w:tabs>
              <w:suppressAutoHyphens/>
              <w:jc w:val="center"/>
            </w:pPr>
          </w:p>
        </w:tc>
        <w:tc>
          <w:tcPr>
            <w:tcW w:w="1944" w:type="dxa"/>
          </w:tcPr>
          <w:p w:rsidR="00B412D5" w:rsidRPr="00AF4AC8" w:rsidRDefault="00B412D5" w:rsidP="007415F9">
            <w:pPr>
              <w:tabs>
                <w:tab w:val="left" w:pos="9639"/>
              </w:tabs>
              <w:suppressAutoHyphens/>
              <w:jc w:val="center"/>
            </w:pPr>
          </w:p>
        </w:tc>
        <w:tc>
          <w:tcPr>
            <w:tcW w:w="2685" w:type="dxa"/>
            <w:vAlign w:val="center"/>
          </w:tcPr>
          <w:p w:rsidR="00B412D5" w:rsidRPr="00AF4AC8" w:rsidRDefault="00B412D5" w:rsidP="007415F9">
            <w:pPr>
              <w:tabs>
                <w:tab w:val="left" w:pos="9639"/>
              </w:tabs>
              <w:suppressAutoHyphens/>
              <w:jc w:val="center"/>
            </w:pPr>
          </w:p>
        </w:tc>
      </w:tr>
    </w:tbl>
    <w:p w:rsidR="00B412D5" w:rsidRPr="00AF4AC8" w:rsidRDefault="00B412D5" w:rsidP="007415F9">
      <w:pPr>
        <w:pStyle w:val="a4"/>
        <w:suppressAutoHyphens/>
        <w:jc w:val="left"/>
        <w:rPr>
          <w:b/>
          <w:i/>
          <w:sz w:val="28"/>
          <w:szCs w:val="28"/>
        </w:rPr>
      </w:pPr>
    </w:p>
    <w:p w:rsidR="00F215FA" w:rsidRPr="00AF4AC8" w:rsidRDefault="00F215FA" w:rsidP="00F215FA">
      <w:pPr>
        <w:pStyle w:val="3"/>
        <w:suppressAutoHyphens/>
        <w:spacing w:before="0" w:after="0"/>
        <w:rPr>
          <w:rFonts w:ascii="Times New Roman" w:hAnsi="Times New Roman"/>
          <w:sz w:val="28"/>
          <w:szCs w:val="28"/>
        </w:rPr>
      </w:pPr>
    </w:p>
    <w:p w:rsidR="00F215FA" w:rsidRPr="00AF4AC8" w:rsidRDefault="00F215FA" w:rsidP="00F215FA">
      <w:pPr>
        <w:pStyle w:val="3"/>
        <w:suppressAutoHyphens/>
        <w:spacing w:before="0" w:after="0"/>
        <w:rPr>
          <w:b w:val="0"/>
          <w:sz w:val="28"/>
          <w:szCs w:val="28"/>
        </w:rPr>
      </w:pPr>
      <w:r w:rsidRPr="00AF4AC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AF4AC8" w:rsidRDefault="00F215FA" w:rsidP="00F215FA">
      <w:pPr>
        <w:tabs>
          <w:tab w:val="left" w:pos="8640"/>
        </w:tabs>
        <w:suppressAutoHyphens/>
        <w:jc w:val="center"/>
        <w:rPr>
          <w:i/>
        </w:rPr>
      </w:pPr>
      <w:r w:rsidRPr="00AF4AC8">
        <w:rPr>
          <w:i/>
        </w:rPr>
        <w:t>(наименование претендента)</w:t>
      </w:r>
    </w:p>
    <w:p w:rsidR="00F215FA" w:rsidRPr="00AF4AC8" w:rsidRDefault="00F215FA" w:rsidP="00F215FA">
      <w:pPr>
        <w:pStyle w:val="33"/>
        <w:suppressAutoHyphens/>
        <w:spacing w:after="0"/>
        <w:rPr>
          <w:sz w:val="28"/>
          <w:szCs w:val="28"/>
        </w:rPr>
      </w:pPr>
      <w:r w:rsidRPr="00AF4AC8">
        <w:rPr>
          <w:sz w:val="28"/>
          <w:szCs w:val="28"/>
        </w:rPr>
        <w:t>____________________________________________________________________</w:t>
      </w:r>
    </w:p>
    <w:p w:rsidR="00F215FA" w:rsidRPr="00AF4AC8" w:rsidRDefault="00F215FA" w:rsidP="00F215FA">
      <w:pPr>
        <w:suppressAutoHyphens/>
        <w:rPr>
          <w:i/>
        </w:rPr>
      </w:pPr>
      <w:r w:rsidRPr="00AF4AC8">
        <w:rPr>
          <w:i/>
        </w:rPr>
        <w:t xml:space="preserve">       Печать</w:t>
      </w:r>
      <w:r w:rsidRPr="00AF4AC8">
        <w:rPr>
          <w:i/>
        </w:rPr>
        <w:tab/>
      </w:r>
      <w:r w:rsidRPr="00AF4AC8">
        <w:rPr>
          <w:i/>
        </w:rPr>
        <w:tab/>
      </w:r>
      <w:r w:rsidRPr="00AF4AC8">
        <w:rPr>
          <w:i/>
        </w:rPr>
        <w:tab/>
        <w:t>(должность, подпись, ФИО)</w:t>
      </w:r>
    </w:p>
    <w:p w:rsidR="00F215FA" w:rsidRPr="00AF4AC8" w:rsidRDefault="00F215FA" w:rsidP="00F215FA">
      <w:pPr>
        <w:pStyle w:val="33"/>
        <w:suppressAutoHyphens/>
        <w:spacing w:after="0"/>
        <w:rPr>
          <w:sz w:val="28"/>
          <w:szCs w:val="28"/>
        </w:rPr>
      </w:pPr>
      <w:r w:rsidRPr="00AF4AC8">
        <w:rPr>
          <w:sz w:val="28"/>
          <w:szCs w:val="28"/>
        </w:rPr>
        <w:t>"____" _________ 201__ г.</w:t>
      </w:r>
    </w:p>
    <w:p w:rsidR="00B412D5" w:rsidRPr="00AF4AC8" w:rsidRDefault="00B412D5" w:rsidP="00F215FA">
      <w:pPr>
        <w:pStyle w:val="a4"/>
        <w:suppressAutoHyphens/>
        <w:ind w:firstLine="0"/>
        <w:jc w:val="right"/>
        <w:rPr>
          <w:sz w:val="28"/>
          <w:szCs w:val="28"/>
        </w:rPr>
      </w:pPr>
      <w:r w:rsidRPr="00AF4AC8">
        <w:rPr>
          <w:b/>
          <w:i/>
          <w:sz w:val="28"/>
          <w:szCs w:val="28"/>
        </w:rPr>
        <w:br w:type="page"/>
      </w:r>
      <w:r w:rsidRPr="00AF4AC8">
        <w:rPr>
          <w:sz w:val="28"/>
          <w:szCs w:val="28"/>
        </w:rPr>
        <w:lastRenderedPageBreak/>
        <w:t xml:space="preserve">Приложение № </w:t>
      </w:r>
      <w:r w:rsidR="00F64AF0" w:rsidRPr="00AF4AC8">
        <w:rPr>
          <w:sz w:val="28"/>
          <w:szCs w:val="28"/>
        </w:rPr>
        <w:t>7</w:t>
      </w:r>
    </w:p>
    <w:p w:rsidR="00B412D5" w:rsidRPr="00AF4AC8" w:rsidRDefault="00B412D5" w:rsidP="00F215FA">
      <w:pPr>
        <w:pStyle w:val="a4"/>
        <w:suppressAutoHyphens/>
        <w:ind w:firstLine="0"/>
        <w:jc w:val="right"/>
        <w:rPr>
          <w:sz w:val="28"/>
          <w:szCs w:val="28"/>
        </w:rPr>
      </w:pPr>
      <w:r w:rsidRPr="00AF4AC8">
        <w:rPr>
          <w:sz w:val="28"/>
          <w:szCs w:val="28"/>
        </w:rPr>
        <w:t xml:space="preserve">к </w:t>
      </w:r>
      <w:r w:rsidR="00760952" w:rsidRPr="00AF4AC8">
        <w:rPr>
          <w:sz w:val="28"/>
          <w:szCs w:val="28"/>
        </w:rPr>
        <w:t xml:space="preserve">документации </w:t>
      </w:r>
      <w:r w:rsidRPr="00AF4AC8">
        <w:rPr>
          <w:sz w:val="28"/>
          <w:szCs w:val="28"/>
        </w:rPr>
        <w:t>о закупке</w:t>
      </w:r>
    </w:p>
    <w:p w:rsidR="00F215FA" w:rsidRPr="00AF4AC8" w:rsidRDefault="00F215FA" w:rsidP="007415F9">
      <w:pPr>
        <w:tabs>
          <w:tab w:val="left" w:pos="9639"/>
        </w:tabs>
        <w:suppressAutoHyphens/>
        <w:ind w:firstLine="567"/>
        <w:jc w:val="center"/>
        <w:rPr>
          <w:b/>
          <w:szCs w:val="28"/>
        </w:rPr>
      </w:pPr>
    </w:p>
    <w:p w:rsidR="00B412D5" w:rsidRPr="00AF4AC8" w:rsidRDefault="00B412D5" w:rsidP="007415F9">
      <w:pPr>
        <w:tabs>
          <w:tab w:val="left" w:pos="9639"/>
        </w:tabs>
        <w:suppressAutoHyphens/>
        <w:ind w:firstLine="567"/>
        <w:jc w:val="center"/>
        <w:rPr>
          <w:b/>
          <w:szCs w:val="28"/>
        </w:rPr>
      </w:pPr>
      <w:r w:rsidRPr="00AF4AC8">
        <w:rPr>
          <w:b/>
          <w:szCs w:val="28"/>
        </w:rPr>
        <w:t>СВЕДЕНИЯ О ПЛАНИРУЕМЫХ К ПРИВЛЕЧЕНИЮ СУБПОДРЯДНЫХ ОРГАНИЗАЦИЯХ</w:t>
      </w:r>
    </w:p>
    <w:p w:rsidR="00B412D5" w:rsidRPr="00AF4AC8" w:rsidRDefault="00B412D5" w:rsidP="007415F9">
      <w:pPr>
        <w:tabs>
          <w:tab w:val="left" w:pos="9639"/>
        </w:tabs>
        <w:suppressAutoHyphens/>
        <w:ind w:firstLine="567"/>
        <w:jc w:val="center"/>
        <w:rPr>
          <w:i/>
        </w:rPr>
      </w:pPr>
      <w:r w:rsidRPr="00AF4AC8">
        <w:rPr>
          <w:i/>
        </w:rPr>
        <w:t>(отдельный лист по каждому субподрядчику)</w:t>
      </w:r>
    </w:p>
    <w:p w:rsidR="00B412D5" w:rsidRPr="00AF4AC8" w:rsidRDefault="00B412D5" w:rsidP="007415F9">
      <w:pPr>
        <w:tabs>
          <w:tab w:val="left" w:pos="9639"/>
        </w:tabs>
        <w:suppressAutoHyphens/>
        <w:ind w:firstLine="567"/>
        <w:jc w:val="center"/>
        <w:rPr>
          <w:sz w:val="22"/>
        </w:rPr>
      </w:pPr>
    </w:p>
    <w:p w:rsidR="00B412D5" w:rsidRPr="00AF4AC8" w:rsidRDefault="00B412D5" w:rsidP="007415F9">
      <w:pPr>
        <w:tabs>
          <w:tab w:val="left" w:pos="9639"/>
        </w:tabs>
        <w:suppressAutoHyphens/>
        <w:ind w:firstLine="567"/>
        <w:jc w:val="center"/>
        <w:rPr>
          <w:b/>
          <w:sz w:val="28"/>
          <w:szCs w:val="28"/>
        </w:rPr>
      </w:pPr>
      <w:r w:rsidRPr="00AF4AC8">
        <w:rPr>
          <w:b/>
          <w:sz w:val="28"/>
          <w:szCs w:val="28"/>
        </w:rPr>
        <w:t>Наименование организации, фирмы:</w:t>
      </w:r>
    </w:p>
    <w:p w:rsidR="00B412D5" w:rsidRPr="00AF4AC8" w:rsidRDefault="00B412D5" w:rsidP="007415F9">
      <w:pPr>
        <w:tabs>
          <w:tab w:val="left" w:pos="9639"/>
        </w:tabs>
        <w:suppressAutoHyphens/>
        <w:ind w:firstLine="567"/>
        <w:jc w:val="center"/>
        <w:rPr>
          <w:b/>
          <w:sz w:val="22"/>
        </w:rPr>
      </w:pPr>
    </w:p>
    <w:p w:rsidR="00B412D5" w:rsidRPr="00AF4AC8" w:rsidRDefault="00B412D5" w:rsidP="007415F9">
      <w:pPr>
        <w:tabs>
          <w:tab w:val="left" w:pos="9639"/>
        </w:tabs>
        <w:suppressAutoHyphens/>
        <w:ind w:firstLine="567"/>
        <w:rPr>
          <w:sz w:val="22"/>
        </w:rPr>
      </w:pPr>
      <w:r w:rsidRPr="00AF4AC8">
        <w:rPr>
          <w:sz w:val="22"/>
        </w:rPr>
        <w:t>____________________________________________________________________________</w:t>
      </w:r>
    </w:p>
    <w:p w:rsidR="00B412D5" w:rsidRPr="00AF4AC8"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AF4AC8" w:rsidTr="00760952">
        <w:tc>
          <w:tcPr>
            <w:tcW w:w="3138" w:type="dxa"/>
          </w:tcPr>
          <w:p w:rsidR="00B412D5" w:rsidRPr="00AF4AC8" w:rsidRDefault="00B412D5" w:rsidP="007415F9">
            <w:pPr>
              <w:tabs>
                <w:tab w:val="left" w:pos="9639"/>
              </w:tabs>
              <w:suppressAutoHyphens/>
              <w:rPr>
                <w:szCs w:val="28"/>
              </w:rPr>
            </w:pPr>
          </w:p>
        </w:tc>
        <w:tc>
          <w:tcPr>
            <w:tcW w:w="3426" w:type="dxa"/>
            <w:gridSpan w:val="2"/>
            <w:vAlign w:val="center"/>
          </w:tcPr>
          <w:p w:rsidR="00B412D5" w:rsidRPr="00AF4AC8" w:rsidRDefault="00B412D5" w:rsidP="007415F9">
            <w:pPr>
              <w:tabs>
                <w:tab w:val="left" w:pos="9639"/>
              </w:tabs>
              <w:suppressAutoHyphens/>
              <w:jc w:val="center"/>
              <w:rPr>
                <w:szCs w:val="28"/>
              </w:rPr>
            </w:pPr>
            <w:r w:rsidRPr="00AF4AC8">
              <w:rPr>
                <w:szCs w:val="28"/>
              </w:rPr>
              <w:t>Головная фирма</w:t>
            </w:r>
          </w:p>
        </w:tc>
        <w:tc>
          <w:tcPr>
            <w:tcW w:w="3156" w:type="dxa"/>
            <w:vAlign w:val="center"/>
          </w:tcPr>
          <w:p w:rsidR="00B412D5" w:rsidRPr="00AF4AC8" w:rsidRDefault="00B412D5" w:rsidP="007415F9">
            <w:pPr>
              <w:tabs>
                <w:tab w:val="left" w:pos="9639"/>
              </w:tabs>
              <w:suppressAutoHyphens/>
              <w:jc w:val="center"/>
              <w:rPr>
                <w:szCs w:val="28"/>
              </w:rPr>
            </w:pPr>
            <w:r w:rsidRPr="00AF4AC8">
              <w:rPr>
                <w:szCs w:val="28"/>
              </w:rPr>
              <w:t>Филиалы и дочерние предприятия</w:t>
            </w:r>
          </w:p>
        </w:tc>
      </w:tr>
      <w:tr w:rsidR="00B412D5" w:rsidRPr="00AF4AC8" w:rsidTr="00760952">
        <w:trPr>
          <w:trHeight w:val="391"/>
        </w:trPr>
        <w:tc>
          <w:tcPr>
            <w:tcW w:w="3138" w:type="dxa"/>
          </w:tcPr>
          <w:p w:rsidR="00B412D5" w:rsidRPr="00AF4AC8" w:rsidRDefault="00B412D5" w:rsidP="007415F9">
            <w:pPr>
              <w:tabs>
                <w:tab w:val="left" w:pos="9639"/>
              </w:tabs>
              <w:suppressAutoHyphens/>
            </w:pPr>
            <w:r w:rsidRPr="00AF4AC8">
              <w:t>Адрес</w:t>
            </w:r>
          </w:p>
        </w:tc>
        <w:tc>
          <w:tcPr>
            <w:tcW w:w="3426" w:type="dxa"/>
            <w:gridSpan w:val="2"/>
          </w:tcPr>
          <w:p w:rsidR="00B412D5" w:rsidRPr="00AF4AC8" w:rsidRDefault="00B412D5" w:rsidP="007415F9">
            <w:pPr>
              <w:tabs>
                <w:tab w:val="left" w:pos="9639"/>
              </w:tabs>
              <w:suppressAutoHyphens/>
              <w:jc w:val="center"/>
            </w:pPr>
          </w:p>
        </w:tc>
        <w:tc>
          <w:tcPr>
            <w:tcW w:w="3156" w:type="dxa"/>
          </w:tcPr>
          <w:p w:rsidR="00B412D5" w:rsidRPr="00AF4AC8" w:rsidRDefault="00B412D5" w:rsidP="007415F9">
            <w:pPr>
              <w:tabs>
                <w:tab w:val="left" w:pos="9639"/>
              </w:tabs>
              <w:suppressAutoHyphens/>
              <w:jc w:val="center"/>
            </w:pPr>
          </w:p>
        </w:tc>
      </w:tr>
      <w:tr w:rsidR="00B412D5" w:rsidRPr="00AF4AC8" w:rsidTr="00760952">
        <w:trPr>
          <w:trHeight w:val="346"/>
        </w:trPr>
        <w:tc>
          <w:tcPr>
            <w:tcW w:w="3138" w:type="dxa"/>
          </w:tcPr>
          <w:p w:rsidR="00B412D5" w:rsidRPr="00AF4AC8" w:rsidRDefault="00B412D5" w:rsidP="007415F9">
            <w:pPr>
              <w:tabs>
                <w:tab w:val="left" w:pos="9639"/>
              </w:tabs>
              <w:suppressAutoHyphens/>
            </w:pPr>
            <w:r w:rsidRPr="00AF4AC8">
              <w:t>Телефон</w:t>
            </w:r>
          </w:p>
        </w:tc>
        <w:tc>
          <w:tcPr>
            <w:tcW w:w="3426" w:type="dxa"/>
            <w:gridSpan w:val="2"/>
          </w:tcPr>
          <w:p w:rsidR="00B412D5" w:rsidRPr="00AF4AC8" w:rsidRDefault="00B412D5" w:rsidP="007415F9">
            <w:pPr>
              <w:tabs>
                <w:tab w:val="left" w:pos="9639"/>
              </w:tabs>
              <w:suppressAutoHyphens/>
              <w:jc w:val="center"/>
            </w:pPr>
          </w:p>
        </w:tc>
        <w:tc>
          <w:tcPr>
            <w:tcW w:w="3156" w:type="dxa"/>
          </w:tcPr>
          <w:p w:rsidR="00B412D5" w:rsidRPr="00AF4AC8" w:rsidRDefault="00B412D5" w:rsidP="007415F9">
            <w:pPr>
              <w:tabs>
                <w:tab w:val="left" w:pos="9639"/>
              </w:tabs>
              <w:suppressAutoHyphens/>
              <w:jc w:val="center"/>
            </w:pPr>
          </w:p>
        </w:tc>
      </w:tr>
      <w:tr w:rsidR="00B412D5" w:rsidRPr="00AF4AC8" w:rsidTr="00760952">
        <w:trPr>
          <w:trHeight w:val="355"/>
        </w:trPr>
        <w:tc>
          <w:tcPr>
            <w:tcW w:w="3138" w:type="dxa"/>
          </w:tcPr>
          <w:p w:rsidR="00B412D5" w:rsidRPr="00AF4AC8" w:rsidRDefault="00B412D5" w:rsidP="007415F9">
            <w:pPr>
              <w:tabs>
                <w:tab w:val="left" w:pos="9639"/>
              </w:tabs>
              <w:suppressAutoHyphens/>
            </w:pPr>
            <w:r w:rsidRPr="00AF4AC8">
              <w:t>Факс</w:t>
            </w:r>
          </w:p>
        </w:tc>
        <w:tc>
          <w:tcPr>
            <w:tcW w:w="3426" w:type="dxa"/>
            <w:gridSpan w:val="2"/>
          </w:tcPr>
          <w:p w:rsidR="00B412D5" w:rsidRPr="00AF4AC8" w:rsidRDefault="00B412D5" w:rsidP="007415F9">
            <w:pPr>
              <w:tabs>
                <w:tab w:val="left" w:pos="9639"/>
              </w:tabs>
              <w:suppressAutoHyphens/>
              <w:jc w:val="center"/>
            </w:pPr>
          </w:p>
        </w:tc>
        <w:tc>
          <w:tcPr>
            <w:tcW w:w="3156" w:type="dxa"/>
          </w:tcPr>
          <w:p w:rsidR="00B412D5" w:rsidRPr="00AF4AC8" w:rsidRDefault="00B412D5" w:rsidP="007415F9">
            <w:pPr>
              <w:tabs>
                <w:tab w:val="left" w:pos="9639"/>
              </w:tabs>
              <w:suppressAutoHyphens/>
              <w:jc w:val="center"/>
            </w:pPr>
          </w:p>
        </w:tc>
      </w:tr>
      <w:tr w:rsidR="00B412D5" w:rsidRPr="00AF4AC8" w:rsidTr="00760952">
        <w:trPr>
          <w:trHeight w:val="351"/>
        </w:trPr>
        <w:tc>
          <w:tcPr>
            <w:tcW w:w="3138" w:type="dxa"/>
          </w:tcPr>
          <w:p w:rsidR="00B412D5" w:rsidRPr="00AF4AC8" w:rsidRDefault="00B412D5" w:rsidP="007415F9">
            <w:pPr>
              <w:tabs>
                <w:tab w:val="left" w:pos="9639"/>
              </w:tabs>
              <w:suppressAutoHyphens/>
            </w:pPr>
            <w:r w:rsidRPr="00AF4AC8">
              <w:t>Ответственное лицо</w:t>
            </w:r>
          </w:p>
        </w:tc>
        <w:tc>
          <w:tcPr>
            <w:tcW w:w="3426" w:type="dxa"/>
            <w:gridSpan w:val="2"/>
          </w:tcPr>
          <w:p w:rsidR="00B412D5" w:rsidRPr="00AF4AC8" w:rsidRDefault="00B412D5" w:rsidP="007415F9">
            <w:pPr>
              <w:tabs>
                <w:tab w:val="left" w:pos="9639"/>
              </w:tabs>
              <w:suppressAutoHyphens/>
              <w:jc w:val="center"/>
            </w:pPr>
          </w:p>
        </w:tc>
        <w:tc>
          <w:tcPr>
            <w:tcW w:w="3156" w:type="dxa"/>
          </w:tcPr>
          <w:p w:rsidR="00B412D5" w:rsidRPr="00AF4AC8" w:rsidRDefault="00B412D5" w:rsidP="007415F9">
            <w:pPr>
              <w:tabs>
                <w:tab w:val="left" w:pos="9639"/>
              </w:tabs>
              <w:suppressAutoHyphens/>
              <w:jc w:val="center"/>
            </w:pPr>
          </w:p>
        </w:tc>
      </w:tr>
      <w:tr w:rsidR="00B412D5" w:rsidRPr="00AF4AC8" w:rsidTr="00760952">
        <w:trPr>
          <w:trHeight w:val="348"/>
        </w:trPr>
        <w:tc>
          <w:tcPr>
            <w:tcW w:w="3138" w:type="dxa"/>
          </w:tcPr>
          <w:p w:rsidR="00B412D5" w:rsidRPr="00AF4AC8" w:rsidRDefault="00B412D5" w:rsidP="007415F9">
            <w:pPr>
              <w:tabs>
                <w:tab w:val="left" w:pos="9639"/>
              </w:tabs>
              <w:suppressAutoHyphens/>
            </w:pPr>
            <w:r w:rsidRPr="00AF4AC8">
              <w:t>Форма (ООО, ЗАО и т.д.)</w:t>
            </w:r>
          </w:p>
        </w:tc>
        <w:tc>
          <w:tcPr>
            <w:tcW w:w="3426" w:type="dxa"/>
            <w:gridSpan w:val="2"/>
          </w:tcPr>
          <w:p w:rsidR="00B412D5" w:rsidRPr="00AF4AC8" w:rsidRDefault="00B412D5" w:rsidP="007415F9">
            <w:pPr>
              <w:tabs>
                <w:tab w:val="left" w:pos="9639"/>
              </w:tabs>
              <w:suppressAutoHyphens/>
              <w:jc w:val="center"/>
            </w:pPr>
          </w:p>
        </w:tc>
        <w:tc>
          <w:tcPr>
            <w:tcW w:w="3156" w:type="dxa"/>
          </w:tcPr>
          <w:p w:rsidR="00B412D5" w:rsidRPr="00AF4AC8" w:rsidRDefault="00B412D5" w:rsidP="007415F9">
            <w:pPr>
              <w:tabs>
                <w:tab w:val="left" w:pos="9639"/>
              </w:tabs>
              <w:suppressAutoHyphens/>
              <w:jc w:val="center"/>
            </w:pPr>
          </w:p>
        </w:tc>
      </w:tr>
      <w:tr w:rsidR="00B412D5" w:rsidRPr="00AF4AC8" w:rsidTr="00760952">
        <w:trPr>
          <w:trHeight w:val="343"/>
        </w:trPr>
        <w:tc>
          <w:tcPr>
            <w:tcW w:w="3138" w:type="dxa"/>
          </w:tcPr>
          <w:p w:rsidR="00B412D5" w:rsidRPr="00AF4AC8" w:rsidRDefault="00B412D5" w:rsidP="007415F9">
            <w:pPr>
              <w:tabs>
                <w:tab w:val="left" w:pos="9639"/>
              </w:tabs>
              <w:suppressAutoHyphens/>
            </w:pPr>
            <w:r w:rsidRPr="00AF4AC8">
              <w:t>Уставный капитал</w:t>
            </w:r>
          </w:p>
        </w:tc>
        <w:tc>
          <w:tcPr>
            <w:tcW w:w="3426" w:type="dxa"/>
            <w:gridSpan w:val="2"/>
          </w:tcPr>
          <w:p w:rsidR="00B412D5" w:rsidRPr="00AF4AC8" w:rsidRDefault="00B412D5" w:rsidP="007415F9">
            <w:pPr>
              <w:tabs>
                <w:tab w:val="left" w:pos="9639"/>
              </w:tabs>
              <w:suppressAutoHyphens/>
              <w:jc w:val="center"/>
            </w:pPr>
          </w:p>
        </w:tc>
        <w:tc>
          <w:tcPr>
            <w:tcW w:w="3156" w:type="dxa"/>
          </w:tcPr>
          <w:p w:rsidR="00B412D5" w:rsidRPr="00AF4AC8" w:rsidRDefault="00B412D5" w:rsidP="007415F9">
            <w:pPr>
              <w:tabs>
                <w:tab w:val="left" w:pos="9639"/>
              </w:tabs>
              <w:suppressAutoHyphens/>
              <w:jc w:val="center"/>
            </w:pPr>
          </w:p>
        </w:tc>
      </w:tr>
      <w:tr w:rsidR="00B412D5" w:rsidRPr="00AF4AC8" w:rsidTr="00760952">
        <w:trPr>
          <w:trHeight w:val="505"/>
        </w:trPr>
        <w:tc>
          <w:tcPr>
            <w:tcW w:w="3138" w:type="dxa"/>
            <w:tcBorders>
              <w:bottom w:val="nil"/>
            </w:tcBorders>
          </w:tcPr>
          <w:p w:rsidR="00B412D5" w:rsidRPr="00AF4AC8" w:rsidRDefault="00B412D5" w:rsidP="007415F9">
            <w:pPr>
              <w:tabs>
                <w:tab w:val="left" w:pos="9639"/>
              </w:tabs>
              <w:suppressAutoHyphens/>
            </w:pPr>
            <w:r w:rsidRPr="00AF4AC8">
              <w:t>Сфера деятельности</w:t>
            </w:r>
          </w:p>
        </w:tc>
        <w:tc>
          <w:tcPr>
            <w:tcW w:w="3426" w:type="dxa"/>
            <w:gridSpan w:val="2"/>
            <w:tcBorders>
              <w:bottom w:val="nil"/>
            </w:tcBorders>
          </w:tcPr>
          <w:p w:rsidR="00B412D5" w:rsidRPr="00AF4AC8" w:rsidRDefault="00B412D5" w:rsidP="007415F9">
            <w:pPr>
              <w:tabs>
                <w:tab w:val="left" w:pos="9639"/>
              </w:tabs>
              <w:suppressAutoHyphens/>
              <w:jc w:val="center"/>
            </w:pPr>
          </w:p>
        </w:tc>
        <w:tc>
          <w:tcPr>
            <w:tcW w:w="3156" w:type="dxa"/>
            <w:tcBorders>
              <w:bottom w:val="nil"/>
            </w:tcBorders>
          </w:tcPr>
          <w:p w:rsidR="00B412D5" w:rsidRPr="00AF4AC8" w:rsidRDefault="00B412D5" w:rsidP="007415F9">
            <w:pPr>
              <w:tabs>
                <w:tab w:val="left" w:pos="9639"/>
              </w:tabs>
              <w:suppressAutoHyphens/>
              <w:jc w:val="center"/>
            </w:pPr>
          </w:p>
        </w:tc>
      </w:tr>
      <w:tr w:rsidR="00B412D5" w:rsidRPr="00AF4AC8" w:rsidTr="00760952">
        <w:tc>
          <w:tcPr>
            <w:tcW w:w="3138" w:type="dxa"/>
            <w:tcBorders>
              <w:right w:val="nil"/>
            </w:tcBorders>
          </w:tcPr>
          <w:p w:rsidR="00B412D5" w:rsidRPr="00AF4AC8" w:rsidRDefault="00B412D5" w:rsidP="007415F9">
            <w:pPr>
              <w:tabs>
                <w:tab w:val="left" w:pos="9639"/>
              </w:tabs>
              <w:suppressAutoHyphens/>
            </w:pPr>
            <w:r w:rsidRPr="00AF4AC8">
              <w:t>Руководитель:</w:t>
            </w:r>
          </w:p>
        </w:tc>
        <w:tc>
          <w:tcPr>
            <w:tcW w:w="3426" w:type="dxa"/>
            <w:gridSpan w:val="2"/>
            <w:tcBorders>
              <w:left w:val="nil"/>
              <w:right w:val="nil"/>
            </w:tcBorders>
          </w:tcPr>
          <w:p w:rsidR="00B412D5" w:rsidRPr="00AF4AC8" w:rsidRDefault="00B412D5" w:rsidP="007415F9">
            <w:pPr>
              <w:tabs>
                <w:tab w:val="left" w:pos="9639"/>
              </w:tabs>
              <w:suppressAutoHyphens/>
            </w:pPr>
            <w:r w:rsidRPr="00AF4AC8">
              <w:t>Дата:</w:t>
            </w:r>
          </w:p>
        </w:tc>
        <w:tc>
          <w:tcPr>
            <w:tcW w:w="3156" w:type="dxa"/>
            <w:tcBorders>
              <w:left w:val="nil"/>
            </w:tcBorders>
          </w:tcPr>
          <w:p w:rsidR="00B412D5" w:rsidRPr="00AF4AC8" w:rsidRDefault="00B412D5" w:rsidP="007415F9">
            <w:pPr>
              <w:tabs>
                <w:tab w:val="left" w:pos="9639"/>
              </w:tabs>
              <w:suppressAutoHyphens/>
            </w:pPr>
            <w:r w:rsidRPr="00AF4AC8">
              <w:t>Печать/подпись (субподрядчика)</w:t>
            </w:r>
          </w:p>
        </w:tc>
      </w:tr>
      <w:tr w:rsidR="00B412D5" w:rsidRPr="00AF4AC8" w:rsidTr="00760952">
        <w:trPr>
          <w:cantSplit/>
        </w:trPr>
        <w:tc>
          <w:tcPr>
            <w:tcW w:w="9720" w:type="dxa"/>
            <w:gridSpan w:val="4"/>
          </w:tcPr>
          <w:p w:rsidR="00B412D5" w:rsidRPr="00AF4AC8" w:rsidRDefault="00B412D5" w:rsidP="007415F9">
            <w:pPr>
              <w:tabs>
                <w:tab w:val="left" w:pos="9639"/>
              </w:tabs>
              <w:suppressAutoHyphens/>
              <w:jc w:val="center"/>
            </w:pPr>
          </w:p>
        </w:tc>
      </w:tr>
      <w:tr w:rsidR="00B412D5" w:rsidRPr="00AF4AC8" w:rsidTr="00760952">
        <w:trPr>
          <w:cantSplit/>
        </w:trPr>
        <w:tc>
          <w:tcPr>
            <w:tcW w:w="4782" w:type="dxa"/>
            <w:gridSpan w:val="2"/>
            <w:vMerge w:val="restart"/>
            <w:vAlign w:val="center"/>
          </w:tcPr>
          <w:p w:rsidR="00B412D5" w:rsidRPr="00AF4AC8" w:rsidRDefault="00B412D5" w:rsidP="007415F9">
            <w:pPr>
              <w:tabs>
                <w:tab w:val="left" w:pos="9639"/>
              </w:tabs>
              <w:suppressAutoHyphens/>
            </w:pPr>
            <w:r w:rsidRPr="00AF4AC8">
              <w:t>Виды работ, передаваемые субподрядчику по предмету конкурса</w:t>
            </w:r>
          </w:p>
        </w:tc>
        <w:tc>
          <w:tcPr>
            <w:tcW w:w="4938" w:type="dxa"/>
            <w:gridSpan w:val="2"/>
          </w:tcPr>
          <w:p w:rsidR="00B412D5" w:rsidRPr="00AF4AC8" w:rsidRDefault="00B412D5" w:rsidP="007415F9">
            <w:pPr>
              <w:tabs>
                <w:tab w:val="left" w:pos="9639"/>
              </w:tabs>
              <w:suppressAutoHyphens/>
              <w:jc w:val="center"/>
            </w:pPr>
            <w:r w:rsidRPr="00AF4AC8">
              <w:t>Передаваемые объемы работ</w:t>
            </w:r>
          </w:p>
        </w:tc>
      </w:tr>
      <w:tr w:rsidR="00B412D5" w:rsidRPr="00AF4AC8" w:rsidTr="00760952">
        <w:trPr>
          <w:cantSplit/>
        </w:trPr>
        <w:tc>
          <w:tcPr>
            <w:tcW w:w="4782" w:type="dxa"/>
            <w:gridSpan w:val="2"/>
            <w:vMerge/>
          </w:tcPr>
          <w:p w:rsidR="00B412D5" w:rsidRPr="00AF4AC8" w:rsidRDefault="00B412D5" w:rsidP="007415F9">
            <w:pPr>
              <w:tabs>
                <w:tab w:val="left" w:pos="9639"/>
              </w:tabs>
              <w:suppressAutoHyphens/>
            </w:pPr>
          </w:p>
        </w:tc>
        <w:tc>
          <w:tcPr>
            <w:tcW w:w="1782" w:type="dxa"/>
          </w:tcPr>
          <w:p w:rsidR="00B412D5" w:rsidRPr="00AF4AC8" w:rsidRDefault="00B412D5" w:rsidP="007415F9">
            <w:pPr>
              <w:tabs>
                <w:tab w:val="left" w:pos="9639"/>
              </w:tabs>
              <w:suppressAutoHyphens/>
              <w:jc w:val="center"/>
            </w:pPr>
            <w:r w:rsidRPr="00AF4AC8">
              <w:t>В физических единицах</w:t>
            </w:r>
          </w:p>
        </w:tc>
        <w:tc>
          <w:tcPr>
            <w:tcW w:w="3156" w:type="dxa"/>
            <w:vAlign w:val="center"/>
          </w:tcPr>
          <w:p w:rsidR="00B412D5" w:rsidRPr="00AF4AC8" w:rsidRDefault="00B412D5" w:rsidP="007415F9">
            <w:pPr>
              <w:tabs>
                <w:tab w:val="left" w:pos="9639"/>
              </w:tabs>
              <w:suppressAutoHyphens/>
              <w:jc w:val="center"/>
            </w:pPr>
            <w:proofErr w:type="gramStart"/>
            <w:r w:rsidRPr="00AF4AC8">
              <w:t>В</w:t>
            </w:r>
            <w:proofErr w:type="gramEnd"/>
            <w:r w:rsidRPr="00AF4AC8">
              <w:t xml:space="preserve"> % к общему объему работ по предмету конкурса</w:t>
            </w:r>
          </w:p>
        </w:tc>
      </w:tr>
      <w:tr w:rsidR="00B412D5" w:rsidRPr="00AF4AC8" w:rsidTr="00760952">
        <w:tc>
          <w:tcPr>
            <w:tcW w:w="4782" w:type="dxa"/>
            <w:gridSpan w:val="2"/>
          </w:tcPr>
          <w:p w:rsidR="00B412D5" w:rsidRPr="00AF4AC8" w:rsidRDefault="00B412D5" w:rsidP="007415F9">
            <w:pPr>
              <w:tabs>
                <w:tab w:val="left" w:pos="9639"/>
              </w:tabs>
              <w:suppressAutoHyphens/>
            </w:pPr>
          </w:p>
        </w:tc>
        <w:tc>
          <w:tcPr>
            <w:tcW w:w="1782" w:type="dxa"/>
          </w:tcPr>
          <w:p w:rsidR="00B412D5" w:rsidRPr="00AF4AC8" w:rsidRDefault="00B412D5" w:rsidP="007415F9">
            <w:pPr>
              <w:tabs>
                <w:tab w:val="left" w:pos="9639"/>
              </w:tabs>
              <w:suppressAutoHyphens/>
              <w:jc w:val="center"/>
            </w:pPr>
          </w:p>
        </w:tc>
        <w:tc>
          <w:tcPr>
            <w:tcW w:w="3156" w:type="dxa"/>
          </w:tcPr>
          <w:p w:rsidR="00B412D5" w:rsidRPr="00AF4AC8" w:rsidRDefault="00B412D5" w:rsidP="007415F9">
            <w:pPr>
              <w:tabs>
                <w:tab w:val="left" w:pos="9639"/>
              </w:tabs>
              <w:suppressAutoHyphens/>
              <w:jc w:val="center"/>
            </w:pPr>
          </w:p>
        </w:tc>
      </w:tr>
      <w:tr w:rsidR="00B412D5" w:rsidRPr="00AF4AC8" w:rsidTr="00760952">
        <w:tc>
          <w:tcPr>
            <w:tcW w:w="4782" w:type="dxa"/>
            <w:gridSpan w:val="2"/>
          </w:tcPr>
          <w:p w:rsidR="00B412D5" w:rsidRPr="00AF4AC8" w:rsidRDefault="00B412D5" w:rsidP="007415F9">
            <w:pPr>
              <w:tabs>
                <w:tab w:val="left" w:pos="9639"/>
              </w:tabs>
              <w:suppressAutoHyphens/>
            </w:pPr>
          </w:p>
        </w:tc>
        <w:tc>
          <w:tcPr>
            <w:tcW w:w="1782" w:type="dxa"/>
          </w:tcPr>
          <w:p w:rsidR="00B412D5" w:rsidRPr="00AF4AC8" w:rsidRDefault="00B412D5" w:rsidP="007415F9">
            <w:pPr>
              <w:tabs>
                <w:tab w:val="left" w:pos="9639"/>
              </w:tabs>
              <w:suppressAutoHyphens/>
              <w:jc w:val="center"/>
            </w:pPr>
          </w:p>
        </w:tc>
        <w:tc>
          <w:tcPr>
            <w:tcW w:w="3156" w:type="dxa"/>
          </w:tcPr>
          <w:p w:rsidR="00B412D5" w:rsidRPr="00AF4AC8" w:rsidRDefault="00B412D5" w:rsidP="007415F9">
            <w:pPr>
              <w:tabs>
                <w:tab w:val="left" w:pos="9639"/>
              </w:tabs>
              <w:suppressAutoHyphens/>
              <w:jc w:val="center"/>
            </w:pPr>
          </w:p>
        </w:tc>
      </w:tr>
      <w:tr w:rsidR="00B412D5" w:rsidRPr="00AF4AC8" w:rsidTr="00760952">
        <w:tc>
          <w:tcPr>
            <w:tcW w:w="6564" w:type="dxa"/>
            <w:gridSpan w:val="3"/>
          </w:tcPr>
          <w:p w:rsidR="00B412D5" w:rsidRPr="00AF4AC8" w:rsidRDefault="00B412D5" w:rsidP="007415F9">
            <w:pPr>
              <w:tabs>
                <w:tab w:val="left" w:pos="9639"/>
              </w:tabs>
              <w:suppressAutoHyphens/>
            </w:pPr>
            <w:r w:rsidRPr="00AF4AC8">
              <w:t>Итого % передаваемых субподрядчику объёмов работ к общему объёму работ по предмету конкурса</w:t>
            </w:r>
          </w:p>
        </w:tc>
        <w:tc>
          <w:tcPr>
            <w:tcW w:w="3156" w:type="dxa"/>
          </w:tcPr>
          <w:p w:rsidR="00B412D5" w:rsidRPr="00AF4AC8" w:rsidRDefault="00B412D5" w:rsidP="007415F9">
            <w:pPr>
              <w:tabs>
                <w:tab w:val="left" w:pos="9639"/>
              </w:tabs>
              <w:suppressAutoHyphens/>
              <w:jc w:val="center"/>
            </w:pPr>
          </w:p>
        </w:tc>
      </w:tr>
    </w:tbl>
    <w:p w:rsidR="00B412D5" w:rsidRPr="00AF4AC8" w:rsidRDefault="00B412D5" w:rsidP="007415F9">
      <w:pPr>
        <w:tabs>
          <w:tab w:val="left" w:pos="9639"/>
        </w:tabs>
        <w:suppressAutoHyphens/>
        <w:ind w:firstLine="720"/>
        <w:jc w:val="both"/>
        <w:rPr>
          <w:szCs w:val="28"/>
        </w:rPr>
      </w:pPr>
      <w:r w:rsidRPr="00AF4AC8">
        <w:rPr>
          <w:szCs w:val="28"/>
        </w:rPr>
        <w:t>Приложения:</w:t>
      </w:r>
    </w:p>
    <w:p w:rsidR="00B412D5" w:rsidRPr="00AF4AC8" w:rsidRDefault="00B412D5" w:rsidP="007415F9">
      <w:pPr>
        <w:tabs>
          <w:tab w:val="left" w:pos="9639"/>
        </w:tabs>
        <w:suppressAutoHyphens/>
        <w:ind w:firstLine="720"/>
        <w:jc w:val="both"/>
        <w:rPr>
          <w:szCs w:val="28"/>
        </w:rPr>
      </w:pPr>
      <w:r w:rsidRPr="00AF4AC8">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AF4AC8">
          <w:rPr>
            <w:szCs w:val="28"/>
          </w:rPr>
          <w:t>2009 г</w:t>
        </w:r>
      </w:smartTag>
      <w:r w:rsidRPr="00AF4AC8">
        <w:rPr>
          <w:szCs w:val="28"/>
        </w:rPr>
        <w:t>. № 624);</w:t>
      </w:r>
    </w:p>
    <w:p w:rsidR="00B412D5" w:rsidRPr="00AF4AC8" w:rsidRDefault="00B412D5" w:rsidP="007415F9">
      <w:pPr>
        <w:tabs>
          <w:tab w:val="left" w:pos="9639"/>
        </w:tabs>
        <w:suppressAutoHyphens/>
        <w:ind w:firstLine="720"/>
        <w:jc w:val="both"/>
        <w:rPr>
          <w:szCs w:val="28"/>
        </w:rPr>
      </w:pPr>
      <w:r w:rsidRPr="00AF4AC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AF4AC8" w:rsidRDefault="00B412D5" w:rsidP="007415F9">
      <w:pPr>
        <w:shd w:val="clear" w:color="auto" w:fill="FFFFFF"/>
        <w:suppressAutoHyphens/>
        <w:jc w:val="both"/>
        <w:rPr>
          <w:spacing w:val="-13"/>
        </w:rPr>
      </w:pPr>
    </w:p>
    <w:p w:rsidR="00F215FA" w:rsidRPr="00AF4AC8" w:rsidRDefault="00F215FA" w:rsidP="00F215FA">
      <w:pPr>
        <w:pStyle w:val="3"/>
        <w:suppressAutoHyphens/>
        <w:spacing w:before="0" w:after="0"/>
        <w:rPr>
          <w:rFonts w:ascii="Times New Roman" w:hAnsi="Times New Roman"/>
          <w:sz w:val="28"/>
          <w:szCs w:val="28"/>
        </w:rPr>
      </w:pPr>
    </w:p>
    <w:p w:rsidR="00F215FA" w:rsidRPr="00AF4AC8" w:rsidRDefault="00F215FA" w:rsidP="00F215FA">
      <w:pPr>
        <w:pStyle w:val="3"/>
        <w:suppressAutoHyphens/>
        <w:spacing w:before="0" w:after="0"/>
        <w:rPr>
          <w:b w:val="0"/>
          <w:sz w:val="28"/>
          <w:szCs w:val="28"/>
        </w:rPr>
      </w:pPr>
      <w:r w:rsidRPr="00AF4AC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AF4AC8" w:rsidRDefault="00F215FA" w:rsidP="00F215FA">
      <w:pPr>
        <w:tabs>
          <w:tab w:val="left" w:pos="8640"/>
        </w:tabs>
        <w:suppressAutoHyphens/>
        <w:jc w:val="center"/>
        <w:rPr>
          <w:i/>
        </w:rPr>
      </w:pPr>
      <w:r w:rsidRPr="00AF4AC8">
        <w:rPr>
          <w:i/>
        </w:rPr>
        <w:t>(наименование претендента)</w:t>
      </w:r>
    </w:p>
    <w:p w:rsidR="00F215FA" w:rsidRPr="00AF4AC8" w:rsidRDefault="00F215FA" w:rsidP="00F215FA">
      <w:pPr>
        <w:pStyle w:val="33"/>
        <w:suppressAutoHyphens/>
        <w:spacing w:after="0"/>
        <w:rPr>
          <w:sz w:val="28"/>
          <w:szCs w:val="28"/>
        </w:rPr>
      </w:pPr>
      <w:r w:rsidRPr="00AF4AC8">
        <w:rPr>
          <w:sz w:val="28"/>
          <w:szCs w:val="28"/>
        </w:rPr>
        <w:t>____________________________________________________________________</w:t>
      </w:r>
    </w:p>
    <w:p w:rsidR="00F215FA" w:rsidRPr="00AF4AC8" w:rsidRDefault="00F215FA" w:rsidP="00F215FA">
      <w:pPr>
        <w:suppressAutoHyphens/>
        <w:rPr>
          <w:i/>
        </w:rPr>
      </w:pPr>
      <w:r w:rsidRPr="00AF4AC8">
        <w:rPr>
          <w:i/>
        </w:rPr>
        <w:t xml:space="preserve">       Печать</w:t>
      </w:r>
      <w:r w:rsidRPr="00AF4AC8">
        <w:rPr>
          <w:i/>
        </w:rPr>
        <w:tab/>
      </w:r>
      <w:r w:rsidRPr="00AF4AC8">
        <w:rPr>
          <w:i/>
        </w:rPr>
        <w:tab/>
      </w:r>
      <w:r w:rsidRPr="00AF4AC8">
        <w:rPr>
          <w:i/>
        </w:rPr>
        <w:tab/>
        <w:t>(должность, подпись, ФИО)</w:t>
      </w:r>
    </w:p>
    <w:p w:rsidR="00B412D5" w:rsidRPr="00F64AF0" w:rsidRDefault="00F215FA" w:rsidP="005A6AF5">
      <w:pPr>
        <w:pStyle w:val="33"/>
        <w:suppressAutoHyphens/>
        <w:spacing w:after="0"/>
      </w:pPr>
      <w:r w:rsidRPr="00AF4AC8">
        <w:rPr>
          <w:sz w:val="28"/>
          <w:szCs w:val="28"/>
        </w:rPr>
        <w:t>"____" _________ 201__ г.</w:t>
      </w:r>
    </w:p>
    <w:sectPr w:rsidR="00B412D5" w:rsidRPr="00F64AF0" w:rsidSect="0056629A">
      <w:headerReference w:type="default" r:id="rId13"/>
      <w:footerReference w:type="even" r:id="rId14"/>
      <w:footerReference w:type="default" r:id="rId15"/>
      <w:headerReference w:type="first" r:id="rId16"/>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7F2" w:rsidRDefault="006447F2" w:rsidP="00B412D5">
      <w:r>
        <w:separator/>
      </w:r>
    </w:p>
  </w:endnote>
  <w:endnote w:type="continuationSeparator" w:id="0">
    <w:p w:rsidR="006447F2" w:rsidRDefault="006447F2"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F1" w:rsidRDefault="008348DA" w:rsidP="00760952">
    <w:pPr>
      <w:pStyle w:val="ab"/>
      <w:framePr w:wrap="around" w:vAnchor="text" w:hAnchor="margin" w:xAlign="right" w:y="1"/>
      <w:rPr>
        <w:rStyle w:val="aa"/>
      </w:rPr>
    </w:pPr>
    <w:r>
      <w:rPr>
        <w:rStyle w:val="aa"/>
      </w:rPr>
      <w:fldChar w:fldCharType="begin"/>
    </w:r>
    <w:r w:rsidR="008C16F1">
      <w:rPr>
        <w:rStyle w:val="aa"/>
      </w:rPr>
      <w:instrText xml:space="preserve">PAGE  </w:instrText>
    </w:r>
    <w:r>
      <w:rPr>
        <w:rStyle w:val="aa"/>
      </w:rPr>
      <w:fldChar w:fldCharType="separate"/>
    </w:r>
    <w:r w:rsidR="008C16F1">
      <w:rPr>
        <w:rStyle w:val="aa"/>
        <w:noProof/>
      </w:rPr>
      <w:t>28</w:t>
    </w:r>
    <w:r>
      <w:rPr>
        <w:rStyle w:val="aa"/>
      </w:rPr>
      <w:fldChar w:fldCharType="end"/>
    </w:r>
  </w:p>
  <w:p w:rsidR="008C16F1" w:rsidRDefault="008C16F1"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F1" w:rsidRDefault="008C16F1">
    <w:pPr>
      <w:pStyle w:val="ab"/>
      <w:jc w:val="center"/>
    </w:pPr>
  </w:p>
  <w:p w:rsidR="008C16F1" w:rsidRDefault="008C16F1"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7F2" w:rsidRDefault="006447F2" w:rsidP="00B412D5">
      <w:r>
        <w:separator/>
      </w:r>
    </w:p>
  </w:footnote>
  <w:footnote w:type="continuationSeparator" w:id="0">
    <w:p w:rsidR="006447F2" w:rsidRDefault="006447F2"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8C16F1" w:rsidRDefault="008348DA" w:rsidP="000C6F74">
        <w:pPr>
          <w:pStyle w:val="a6"/>
          <w:jc w:val="center"/>
        </w:pPr>
        <w:fldSimple w:instr=" PAGE   \* MERGEFORMAT ">
          <w:r w:rsidR="009C667F">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6F1" w:rsidRDefault="008C16F1"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7BB47F9"/>
    <w:multiLevelType w:val="hybridMultilevel"/>
    <w:tmpl w:val="B0B834F0"/>
    <w:lvl w:ilvl="0" w:tplc="35F2FA2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46775AC"/>
    <w:multiLevelType w:val="multilevel"/>
    <w:tmpl w:val="2E5040E8"/>
    <w:lvl w:ilvl="0">
      <w:start w:val="3"/>
      <w:numFmt w:val="decimal"/>
      <w:lvlText w:val="%1."/>
      <w:lvlJc w:val="left"/>
      <w:pPr>
        <w:ind w:left="360" w:hanging="360"/>
      </w:pPr>
      <w:rPr>
        <w:rFonts w:hint="default"/>
        <w:b/>
        <w:i w:val="0"/>
        <w:color w:val="000000"/>
      </w:rPr>
    </w:lvl>
    <w:lvl w:ilvl="1">
      <w:start w:val="3"/>
      <w:numFmt w:val="decimal"/>
      <w:lvlText w:val="%1.%2."/>
      <w:lvlJc w:val="left"/>
      <w:pPr>
        <w:ind w:left="360" w:hanging="360"/>
      </w:pPr>
      <w:rPr>
        <w:rFonts w:hint="default"/>
        <w:b/>
        <w:i/>
        <w:color w:val="000000"/>
      </w:rPr>
    </w:lvl>
    <w:lvl w:ilvl="2">
      <w:start w:val="1"/>
      <w:numFmt w:val="decimal"/>
      <w:lvlText w:val="%1.%2.%3."/>
      <w:lvlJc w:val="left"/>
      <w:pPr>
        <w:ind w:left="720" w:hanging="720"/>
      </w:pPr>
      <w:rPr>
        <w:rFonts w:hint="default"/>
        <w:b w:val="0"/>
        <w:i/>
        <w:color w:val="000000"/>
      </w:rPr>
    </w:lvl>
    <w:lvl w:ilvl="3">
      <w:start w:val="1"/>
      <w:numFmt w:val="decimal"/>
      <w:lvlText w:val="%1.%2.%3.%4."/>
      <w:lvlJc w:val="left"/>
      <w:pPr>
        <w:ind w:left="720" w:hanging="720"/>
      </w:pPr>
      <w:rPr>
        <w:rFonts w:hint="default"/>
        <w:b w:val="0"/>
        <w:i/>
        <w:color w:val="000000"/>
      </w:rPr>
    </w:lvl>
    <w:lvl w:ilvl="4">
      <w:start w:val="1"/>
      <w:numFmt w:val="decimal"/>
      <w:lvlText w:val="%1.%2.%3.%4.%5."/>
      <w:lvlJc w:val="left"/>
      <w:pPr>
        <w:ind w:left="1080" w:hanging="1080"/>
      </w:pPr>
      <w:rPr>
        <w:rFonts w:hint="default"/>
        <w:b w:val="0"/>
        <w:i/>
        <w:color w:val="000000"/>
      </w:rPr>
    </w:lvl>
    <w:lvl w:ilvl="5">
      <w:start w:val="1"/>
      <w:numFmt w:val="decimal"/>
      <w:lvlText w:val="%1.%2.%3.%4.%5.%6."/>
      <w:lvlJc w:val="left"/>
      <w:pPr>
        <w:ind w:left="1080" w:hanging="1080"/>
      </w:pPr>
      <w:rPr>
        <w:rFonts w:hint="default"/>
        <w:b w:val="0"/>
        <w:i/>
        <w:color w:val="000000"/>
      </w:rPr>
    </w:lvl>
    <w:lvl w:ilvl="6">
      <w:start w:val="1"/>
      <w:numFmt w:val="decimal"/>
      <w:lvlText w:val="%1.%2.%3.%4.%5.%6.%7."/>
      <w:lvlJc w:val="left"/>
      <w:pPr>
        <w:ind w:left="1440" w:hanging="1440"/>
      </w:pPr>
      <w:rPr>
        <w:rFonts w:hint="default"/>
        <w:b w:val="0"/>
        <w:i/>
        <w:color w:val="000000"/>
      </w:rPr>
    </w:lvl>
    <w:lvl w:ilvl="7">
      <w:start w:val="1"/>
      <w:numFmt w:val="decimal"/>
      <w:lvlText w:val="%1.%2.%3.%4.%5.%6.%7.%8."/>
      <w:lvlJc w:val="left"/>
      <w:pPr>
        <w:ind w:left="1440" w:hanging="1440"/>
      </w:pPr>
      <w:rPr>
        <w:rFonts w:hint="default"/>
        <w:b w:val="0"/>
        <w:i/>
        <w:color w:val="000000"/>
      </w:rPr>
    </w:lvl>
    <w:lvl w:ilvl="8">
      <w:start w:val="1"/>
      <w:numFmt w:val="decimal"/>
      <w:lvlText w:val="%1.%2.%3.%4.%5.%6.%7.%8.%9."/>
      <w:lvlJc w:val="left"/>
      <w:pPr>
        <w:ind w:left="1800" w:hanging="1800"/>
      </w:pPr>
      <w:rPr>
        <w:rFonts w:hint="default"/>
        <w:b w:val="0"/>
        <w:i/>
        <w:color w:val="000000"/>
      </w:rPr>
    </w:lvl>
  </w:abstractNum>
  <w:abstractNum w:abstractNumId="8">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F7D2B1C"/>
    <w:multiLevelType w:val="hybridMultilevel"/>
    <w:tmpl w:val="301E65BA"/>
    <w:lvl w:ilvl="0" w:tplc="04190001">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11">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57C0855"/>
    <w:multiLevelType w:val="hybridMultilevel"/>
    <w:tmpl w:val="988CCF8C"/>
    <w:lvl w:ilvl="0" w:tplc="0419000D">
      <w:start w:val="1"/>
      <w:numFmt w:val="bullet"/>
      <w:lvlText w:val=""/>
      <w:lvlJc w:val="left"/>
      <w:pPr>
        <w:tabs>
          <w:tab w:val="num" w:pos="340"/>
        </w:tabs>
        <w:ind w:left="340" w:hanging="340"/>
      </w:pPr>
      <w:rPr>
        <w:rFonts w:ascii="Wingdings" w:hAnsi="Wingdings" w:hint="default"/>
      </w:rPr>
    </w:lvl>
    <w:lvl w:ilvl="1" w:tplc="04190003" w:tentative="1">
      <w:start w:val="1"/>
      <w:numFmt w:val="bullet"/>
      <w:lvlText w:val="o"/>
      <w:lvlJc w:val="left"/>
      <w:pPr>
        <w:tabs>
          <w:tab w:val="num" w:pos="1354"/>
        </w:tabs>
        <w:ind w:left="1354" w:hanging="360"/>
      </w:pPr>
      <w:rPr>
        <w:rFonts w:ascii="Courier New" w:hAnsi="Courier New" w:cs="Courier New" w:hint="default"/>
      </w:rPr>
    </w:lvl>
    <w:lvl w:ilvl="2" w:tplc="04190005" w:tentative="1">
      <w:start w:val="1"/>
      <w:numFmt w:val="bullet"/>
      <w:lvlText w:val=""/>
      <w:lvlJc w:val="left"/>
      <w:pPr>
        <w:tabs>
          <w:tab w:val="num" w:pos="2074"/>
        </w:tabs>
        <w:ind w:left="2074" w:hanging="360"/>
      </w:pPr>
      <w:rPr>
        <w:rFonts w:ascii="Wingdings" w:hAnsi="Wingdings" w:hint="default"/>
      </w:rPr>
    </w:lvl>
    <w:lvl w:ilvl="3" w:tplc="04190001" w:tentative="1">
      <w:start w:val="1"/>
      <w:numFmt w:val="bullet"/>
      <w:lvlText w:val=""/>
      <w:lvlJc w:val="left"/>
      <w:pPr>
        <w:tabs>
          <w:tab w:val="num" w:pos="2794"/>
        </w:tabs>
        <w:ind w:left="2794" w:hanging="360"/>
      </w:pPr>
      <w:rPr>
        <w:rFonts w:ascii="Symbol" w:hAnsi="Symbol" w:hint="default"/>
      </w:rPr>
    </w:lvl>
    <w:lvl w:ilvl="4" w:tplc="04190003" w:tentative="1">
      <w:start w:val="1"/>
      <w:numFmt w:val="bullet"/>
      <w:lvlText w:val="o"/>
      <w:lvlJc w:val="left"/>
      <w:pPr>
        <w:tabs>
          <w:tab w:val="num" w:pos="3514"/>
        </w:tabs>
        <w:ind w:left="3514" w:hanging="360"/>
      </w:pPr>
      <w:rPr>
        <w:rFonts w:ascii="Courier New" w:hAnsi="Courier New" w:cs="Courier New" w:hint="default"/>
      </w:rPr>
    </w:lvl>
    <w:lvl w:ilvl="5" w:tplc="04190005" w:tentative="1">
      <w:start w:val="1"/>
      <w:numFmt w:val="bullet"/>
      <w:lvlText w:val=""/>
      <w:lvlJc w:val="left"/>
      <w:pPr>
        <w:tabs>
          <w:tab w:val="num" w:pos="4234"/>
        </w:tabs>
        <w:ind w:left="4234" w:hanging="360"/>
      </w:pPr>
      <w:rPr>
        <w:rFonts w:ascii="Wingdings" w:hAnsi="Wingdings" w:hint="default"/>
      </w:rPr>
    </w:lvl>
    <w:lvl w:ilvl="6" w:tplc="04190001" w:tentative="1">
      <w:start w:val="1"/>
      <w:numFmt w:val="bullet"/>
      <w:lvlText w:val=""/>
      <w:lvlJc w:val="left"/>
      <w:pPr>
        <w:tabs>
          <w:tab w:val="num" w:pos="4954"/>
        </w:tabs>
        <w:ind w:left="4954" w:hanging="360"/>
      </w:pPr>
      <w:rPr>
        <w:rFonts w:ascii="Symbol" w:hAnsi="Symbol" w:hint="default"/>
      </w:rPr>
    </w:lvl>
    <w:lvl w:ilvl="7" w:tplc="04190003" w:tentative="1">
      <w:start w:val="1"/>
      <w:numFmt w:val="bullet"/>
      <w:lvlText w:val="o"/>
      <w:lvlJc w:val="left"/>
      <w:pPr>
        <w:tabs>
          <w:tab w:val="num" w:pos="5674"/>
        </w:tabs>
        <w:ind w:left="5674" w:hanging="360"/>
      </w:pPr>
      <w:rPr>
        <w:rFonts w:ascii="Courier New" w:hAnsi="Courier New" w:cs="Courier New" w:hint="default"/>
      </w:rPr>
    </w:lvl>
    <w:lvl w:ilvl="8" w:tplc="04190005" w:tentative="1">
      <w:start w:val="1"/>
      <w:numFmt w:val="bullet"/>
      <w:lvlText w:val=""/>
      <w:lvlJc w:val="left"/>
      <w:pPr>
        <w:tabs>
          <w:tab w:val="num" w:pos="6394"/>
        </w:tabs>
        <w:ind w:left="6394" w:hanging="360"/>
      </w:pPr>
      <w:rPr>
        <w:rFonts w:ascii="Wingdings" w:hAnsi="Wingdings" w:hint="default"/>
      </w:rPr>
    </w:lvl>
  </w:abstractNum>
  <w:abstractNum w:abstractNumId="18">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56F53F38"/>
    <w:multiLevelType w:val="hybridMultilevel"/>
    <w:tmpl w:val="D9D69456"/>
    <w:lvl w:ilvl="0" w:tplc="15164A48">
      <w:start w:val="1"/>
      <w:numFmt w:val="bullet"/>
      <w:lvlText w:val=""/>
      <w:lvlJc w:val="left"/>
      <w:pPr>
        <w:tabs>
          <w:tab w:val="num" w:pos="1440"/>
        </w:tabs>
        <w:ind w:left="1440" w:hanging="36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4670F22"/>
    <w:multiLevelType w:val="hybridMultilevel"/>
    <w:tmpl w:val="8B54A26E"/>
    <w:lvl w:ilvl="0" w:tplc="E5A2129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5">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3"/>
  </w:num>
  <w:num w:numId="7">
    <w:abstractNumId w:val="23"/>
  </w:num>
  <w:num w:numId="8">
    <w:abstractNumId w:val="33"/>
  </w:num>
  <w:num w:numId="9">
    <w:abstractNumId w:val="12"/>
  </w:num>
  <w:num w:numId="10">
    <w:abstractNumId w:val="21"/>
  </w:num>
  <w:num w:numId="11">
    <w:abstractNumId w:val="27"/>
  </w:num>
  <w:num w:numId="12">
    <w:abstractNumId w:val="29"/>
  </w:num>
  <w:num w:numId="13">
    <w:abstractNumId w:val="5"/>
  </w:num>
  <w:num w:numId="14">
    <w:abstractNumId w:val="0"/>
  </w:num>
  <w:num w:numId="15">
    <w:abstractNumId w:val="14"/>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5"/>
  </w:num>
  <w:num w:numId="21">
    <w:abstractNumId w:val="22"/>
  </w:num>
  <w:num w:numId="22">
    <w:abstractNumId w:val="16"/>
  </w:num>
  <w:num w:numId="23">
    <w:abstractNumId w:val="37"/>
  </w:num>
  <w:num w:numId="24">
    <w:abstractNumId w:val="15"/>
  </w:num>
  <w:num w:numId="25">
    <w:abstractNumId w:val="24"/>
  </w:num>
  <w:num w:numId="26">
    <w:abstractNumId w:val="38"/>
  </w:num>
  <w:num w:numId="27">
    <w:abstractNumId w:val="28"/>
  </w:num>
  <w:num w:numId="28">
    <w:abstractNumId w:val="34"/>
  </w:num>
  <w:num w:numId="29">
    <w:abstractNumId w:val="2"/>
  </w:num>
  <w:num w:numId="30">
    <w:abstractNumId w:val="25"/>
  </w:num>
  <w:num w:numId="31">
    <w:abstractNumId w:val="31"/>
  </w:num>
  <w:num w:numId="32">
    <w:abstractNumId w:val="1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num>
  <w:num w:numId="36">
    <w:abstractNumId w:val="3"/>
  </w:num>
  <w:num w:numId="37">
    <w:abstractNumId w:val="7"/>
  </w:num>
  <w:num w:numId="38">
    <w:abstractNumId w:val="32"/>
  </w:num>
  <w:num w:numId="39">
    <w:abstractNumId w:val="26"/>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8B8"/>
    <w:rsid w:val="00000DAC"/>
    <w:rsid w:val="00001DA6"/>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667D7"/>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B702B"/>
    <w:rsid w:val="000C5FD9"/>
    <w:rsid w:val="000C63D5"/>
    <w:rsid w:val="000C6F74"/>
    <w:rsid w:val="000C7F17"/>
    <w:rsid w:val="000D675D"/>
    <w:rsid w:val="000E0AA2"/>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3FC8"/>
    <w:rsid w:val="00126C34"/>
    <w:rsid w:val="001305E1"/>
    <w:rsid w:val="00130627"/>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D606C"/>
    <w:rsid w:val="001D7AAB"/>
    <w:rsid w:val="001E43E3"/>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2DB3"/>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B5F4A"/>
    <w:rsid w:val="002C29FD"/>
    <w:rsid w:val="002C3D6C"/>
    <w:rsid w:val="002C536B"/>
    <w:rsid w:val="002D083F"/>
    <w:rsid w:val="002D140F"/>
    <w:rsid w:val="002D2804"/>
    <w:rsid w:val="002D58CA"/>
    <w:rsid w:val="002D6834"/>
    <w:rsid w:val="002D69F7"/>
    <w:rsid w:val="002D6CD7"/>
    <w:rsid w:val="002D7921"/>
    <w:rsid w:val="002E0BDE"/>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942E5"/>
    <w:rsid w:val="004A1EF7"/>
    <w:rsid w:val="004A2116"/>
    <w:rsid w:val="004A34DD"/>
    <w:rsid w:val="004B3332"/>
    <w:rsid w:val="004B5DD8"/>
    <w:rsid w:val="004B7CA8"/>
    <w:rsid w:val="004C0030"/>
    <w:rsid w:val="004C3E28"/>
    <w:rsid w:val="004C63EA"/>
    <w:rsid w:val="004D3786"/>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29AE"/>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4B09"/>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47F2"/>
    <w:rsid w:val="006475FC"/>
    <w:rsid w:val="00647AFC"/>
    <w:rsid w:val="00650329"/>
    <w:rsid w:val="00650762"/>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A53"/>
    <w:rsid w:val="006B32C7"/>
    <w:rsid w:val="006B4B2F"/>
    <w:rsid w:val="006B4ED1"/>
    <w:rsid w:val="006B57BB"/>
    <w:rsid w:val="006B64BF"/>
    <w:rsid w:val="006C131A"/>
    <w:rsid w:val="006C26BC"/>
    <w:rsid w:val="006D2F75"/>
    <w:rsid w:val="006D3209"/>
    <w:rsid w:val="006E0FA2"/>
    <w:rsid w:val="006E207D"/>
    <w:rsid w:val="006E3540"/>
    <w:rsid w:val="006E5438"/>
    <w:rsid w:val="006E5695"/>
    <w:rsid w:val="006E7271"/>
    <w:rsid w:val="006F1407"/>
    <w:rsid w:val="006F2BEC"/>
    <w:rsid w:val="006F34D8"/>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86981"/>
    <w:rsid w:val="00793E25"/>
    <w:rsid w:val="00794671"/>
    <w:rsid w:val="00795795"/>
    <w:rsid w:val="007A0D75"/>
    <w:rsid w:val="007A29F9"/>
    <w:rsid w:val="007B0C0F"/>
    <w:rsid w:val="007B3B78"/>
    <w:rsid w:val="007B4BD8"/>
    <w:rsid w:val="007D293B"/>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5380"/>
    <w:rsid w:val="008161D1"/>
    <w:rsid w:val="008228F0"/>
    <w:rsid w:val="00823272"/>
    <w:rsid w:val="008271E1"/>
    <w:rsid w:val="008348DA"/>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C16F1"/>
    <w:rsid w:val="008C2CEE"/>
    <w:rsid w:val="008D0A15"/>
    <w:rsid w:val="008D2226"/>
    <w:rsid w:val="008D570D"/>
    <w:rsid w:val="008D6240"/>
    <w:rsid w:val="008D7202"/>
    <w:rsid w:val="008E05A9"/>
    <w:rsid w:val="008E0855"/>
    <w:rsid w:val="008E1656"/>
    <w:rsid w:val="008E1AF7"/>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3728E"/>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40E"/>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C667F"/>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1A7"/>
    <w:rsid w:val="00AD18D4"/>
    <w:rsid w:val="00AD4A45"/>
    <w:rsid w:val="00AD69FC"/>
    <w:rsid w:val="00AD7946"/>
    <w:rsid w:val="00AE2305"/>
    <w:rsid w:val="00AE2EAE"/>
    <w:rsid w:val="00AE55FA"/>
    <w:rsid w:val="00AF0778"/>
    <w:rsid w:val="00AF3DD5"/>
    <w:rsid w:val="00AF3E8A"/>
    <w:rsid w:val="00AF4AC8"/>
    <w:rsid w:val="00AF7F02"/>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0FF"/>
    <w:rsid w:val="00B51AC6"/>
    <w:rsid w:val="00B52FE0"/>
    <w:rsid w:val="00B5608B"/>
    <w:rsid w:val="00B60DE4"/>
    <w:rsid w:val="00B61CBC"/>
    <w:rsid w:val="00B62EB2"/>
    <w:rsid w:val="00B70030"/>
    <w:rsid w:val="00B71021"/>
    <w:rsid w:val="00B71235"/>
    <w:rsid w:val="00B71C4B"/>
    <w:rsid w:val="00B77D1D"/>
    <w:rsid w:val="00B809FB"/>
    <w:rsid w:val="00B90655"/>
    <w:rsid w:val="00B92973"/>
    <w:rsid w:val="00B937BC"/>
    <w:rsid w:val="00BA121C"/>
    <w:rsid w:val="00BA3E67"/>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E0CA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E32"/>
    <w:rsid w:val="00C24E6D"/>
    <w:rsid w:val="00C25D77"/>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4A8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6A3"/>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947"/>
    <w:rsid w:val="00D36FEA"/>
    <w:rsid w:val="00D37B69"/>
    <w:rsid w:val="00D40099"/>
    <w:rsid w:val="00D41942"/>
    <w:rsid w:val="00D420EC"/>
    <w:rsid w:val="00D463CE"/>
    <w:rsid w:val="00D47822"/>
    <w:rsid w:val="00D505DB"/>
    <w:rsid w:val="00D57073"/>
    <w:rsid w:val="00D6082B"/>
    <w:rsid w:val="00D60970"/>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1838"/>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2C69"/>
    <w:rsid w:val="00E23826"/>
    <w:rsid w:val="00E26B78"/>
    <w:rsid w:val="00E26F81"/>
    <w:rsid w:val="00E35C24"/>
    <w:rsid w:val="00E43D8E"/>
    <w:rsid w:val="00E5065E"/>
    <w:rsid w:val="00E55DF0"/>
    <w:rsid w:val="00E6136B"/>
    <w:rsid w:val="00E62C4B"/>
    <w:rsid w:val="00E7093B"/>
    <w:rsid w:val="00E71FD7"/>
    <w:rsid w:val="00E74B7F"/>
    <w:rsid w:val="00E74F64"/>
    <w:rsid w:val="00E776DA"/>
    <w:rsid w:val="00E777A3"/>
    <w:rsid w:val="00E803D6"/>
    <w:rsid w:val="00E80BDA"/>
    <w:rsid w:val="00E81615"/>
    <w:rsid w:val="00E851D0"/>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30A5"/>
    <w:rsid w:val="00F03BC1"/>
    <w:rsid w:val="00F03D8C"/>
    <w:rsid w:val="00F03E71"/>
    <w:rsid w:val="00F04BCB"/>
    <w:rsid w:val="00F076CB"/>
    <w:rsid w:val="00F123A1"/>
    <w:rsid w:val="00F16CE4"/>
    <w:rsid w:val="00F207A1"/>
    <w:rsid w:val="00F215FA"/>
    <w:rsid w:val="00F23FDE"/>
    <w:rsid w:val="00F25592"/>
    <w:rsid w:val="00F25640"/>
    <w:rsid w:val="00F257FE"/>
    <w:rsid w:val="00F25CC1"/>
    <w:rsid w:val="00F3142F"/>
    <w:rsid w:val="00F31B9D"/>
    <w:rsid w:val="00F32BB5"/>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454A"/>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uiPriority w:val="99"/>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uiPriority w:val="99"/>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rsid w:val="00B412D5"/>
    <w:rPr>
      <w:sz w:val="20"/>
      <w:szCs w:val="20"/>
    </w:rPr>
  </w:style>
  <w:style w:type="character" w:customStyle="1" w:styleId="af3">
    <w:name w:val="Текст примечания Знак"/>
    <w:basedOn w:val="a1"/>
    <w:link w:val="af2"/>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uiPriority w:val="99"/>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uiPriority w:val="99"/>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43">
    <w:name w:val="Обычный4"/>
    <w:rsid w:val="00AF4AC8"/>
    <w:pPr>
      <w:spacing w:after="0" w:line="240" w:lineRule="auto"/>
    </w:pPr>
    <w:rPr>
      <w:rFonts w:ascii="Times New Roman" w:hAnsi="Times New Roman" w:cs="Times New Roman"/>
      <w:sz w:val="20"/>
      <w:szCs w:val="20"/>
      <w:lang w:eastAsia="ru-RU"/>
    </w:rPr>
  </w:style>
  <w:style w:type="paragraph" w:customStyle="1" w:styleId="afff2">
    <w:name w:val="Перечисление"/>
    <w:basedOn w:val="a0"/>
    <w:rsid w:val="002B5F4A"/>
    <w:pPr>
      <w:tabs>
        <w:tab w:val="num" w:pos="360"/>
      </w:tabs>
      <w:ind w:left="360" w:hanging="360"/>
      <w:jc w:val="both"/>
    </w:pPr>
    <w:rPr>
      <w:sz w:val="28"/>
      <w:szCs w:val="20"/>
    </w:rPr>
  </w:style>
  <w:style w:type="paragraph" w:customStyle="1" w:styleId="Style7">
    <w:name w:val="Style7"/>
    <w:basedOn w:val="a0"/>
    <w:uiPriority w:val="99"/>
    <w:rsid w:val="00650762"/>
    <w:pPr>
      <w:widowControl w:val="0"/>
      <w:autoSpaceDE w:val="0"/>
      <w:autoSpaceDN w:val="0"/>
      <w:adjustRightInd w:val="0"/>
      <w:spacing w:line="274" w:lineRule="exact"/>
      <w:jc w:val="both"/>
    </w:pPr>
    <w:rPr>
      <w:rFonts w:ascii="Arial" w:hAnsi="Arial" w:cs="Arial"/>
    </w:rPr>
  </w:style>
  <w:style w:type="character" w:customStyle="1" w:styleId="FontStyle12">
    <w:name w:val="Font Style12"/>
    <w:basedOn w:val="a1"/>
    <w:uiPriority w:val="99"/>
    <w:rsid w:val="00650762"/>
    <w:rPr>
      <w:rFonts w:ascii="Arial" w:hAnsi="Arial" w:cs="Arial"/>
      <w:sz w:val="22"/>
      <w:szCs w:val="22"/>
    </w:rPr>
  </w:style>
  <w:style w:type="paragraph" w:customStyle="1" w:styleId="Style4">
    <w:name w:val="Style4"/>
    <w:basedOn w:val="a0"/>
    <w:uiPriority w:val="99"/>
    <w:rsid w:val="00650762"/>
    <w:pPr>
      <w:widowControl w:val="0"/>
      <w:autoSpaceDE w:val="0"/>
      <w:autoSpaceDN w:val="0"/>
      <w:adjustRightInd w:val="0"/>
      <w:spacing w:line="276" w:lineRule="exact"/>
      <w:jc w:val="both"/>
    </w:pPr>
    <w:rPr>
      <w:rFonts w:ascii="Arial" w:hAnsi="Arial" w:cs="Arial"/>
    </w:rPr>
  </w:style>
  <w:style w:type="paragraph" w:customStyle="1" w:styleId="Style1">
    <w:name w:val="Style1"/>
    <w:basedOn w:val="a0"/>
    <w:uiPriority w:val="99"/>
    <w:rsid w:val="00650762"/>
    <w:pPr>
      <w:widowControl w:val="0"/>
      <w:autoSpaceDE w:val="0"/>
      <w:autoSpaceDN w:val="0"/>
      <w:adjustRightInd w:val="0"/>
      <w:spacing w:line="276" w:lineRule="exact"/>
      <w:ind w:hanging="341"/>
      <w:jc w:val="both"/>
    </w:pPr>
    <w:rPr>
      <w:rFonts w:ascii="Arial" w:hAnsi="Arial" w:cs="Arial"/>
    </w:rPr>
  </w:style>
  <w:style w:type="paragraph" w:customStyle="1" w:styleId="Style3">
    <w:name w:val="Style3"/>
    <w:basedOn w:val="a0"/>
    <w:uiPriority w:val="99"/>
    <w:rsid w:val="00650762"/>
    <w:pPr>
      <w:widowControl w:val="0"/>
      <w:autoSpaceDE w:val="0"/>
      <w:autoSpaceDN w:val="0"/>
      <w:adjustRightInd w:val="0"/>
      <w:spacing w:line="278" w:lineRule="exact"/>
      <w:jc w:val="center"/>
    </w:pPr>
    <w:rPr>
      <w:rFonts w:ascii="Arial" w:hAnsi="Arial" w:cs="Arial"/>
    </w:rPr>
  </w:style>
  <w:style w:type="character" w:customStyle="1" w:styleId="FontStyle11">
    <w:name w:val="Font Style11"/>
    <w:basedOn w:val="a1"/>
    <w:uiPriority w:val="99"/>
    <w:rsid w:val="00650762"/>
    <w:rPr>
      <w:rFonts w:ascii="Arial" w:hAnsi="Arial" w:cs="Arial"/>
      <w:b/>
      <w:bCs/>
      <w:sz w:val="22"/>
      <w:szCs w:val="22"/>
    </w:rPr>
  </w:style>
  <w:style w:type="paragraph" w:customStyle="1" w:styleId="Style2">
    <w:name w:val="Style2"/>
    <w:basedOn w:val="a0"/>
    <w:uiPriority w:val="99"/>
    <w:rsid w:val="00650762"/>
    <w:pPr>
      <w:widowControl w:val="0"/>
      <w:autoSpaceDE w:val="0"/>
      <w:autoSpaceDN w:val="0"/>
      <w:adjustRightInd w:val="0"/>
      <w:spacing w:line="276" w:lineRule="exact"/>
      <w:ind w:firstLine="725"/>
      <w:jc w:val="both"/>
    </w:pPr>
    <w:rPr>
      <w:rFonts w:ascii="Arial" w:hAnsi="Arial" w:cs="Arial"/>
    </w:rPr>
  </w:style>
  <w:style w:type="paragraph" w:customStyle="1" w:styleId="112">
    <w:name w:val="заголовок 11"/>
    <w:basedOn w:val="a0"/>
    <w:next w:val="a0"/>
    <w:uiPriority w:val="99"/>
    <w:rsid w:val="00650762"/>
    <w:pPr>
      <w:keepNext/>
      <w:autoSpaceDE w:val="0"/>
      <w:autoSpaceDN w:val="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cont@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C73D1C-8455-4A6B-ABB4-6FE4EE78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46</Pages>
  <Words>13018</Words>
  <Characters>74208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RedkinaEA</cp:lastModifiedBy>
  <cp:revision>18</cp:revision>
  <dcterms:created xsi:type="dcterms:W3CDTF">2013-04-19T03:39:00Z</dcterms:created>
  <dcterms:modified xsi:type="dcterms:W3CDTF">2013-05-15T12:49:00Z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