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C1" w:rsidRPr="00CE350B" w:rsidRDefault="00E745C1" w:rsidP="00E745C1">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E745C1" w:rsidRPr="00CE350B" w:rsidRDefault="00E745C1" w:rsidP="00E745C1">
      <w:pPr>
        <w:tabs>
          <w:tab w:val="left" w:pos="5103"/>
        </w:tabs>
        <w:suppressAutoHyphens/>
        <w:ind w:left="4962"/>
        <w:jc w:val="both"/>
        <w:rPr>
          <w:rFonts w:eastAsia="Arial Unicode MS"/>
          <w:b/>
          <w:bCs/>
          <w:sz w:val="28"/>
          <w:szCs w:val="28"/>
        </w:rPr>
      </w:pPr>
    </w:p>
    <w:p w:rsidR="00E745C1" w:rsidRDefault="00E745C1" w:rsidP="00E745C1">
      <w:pPr>
        <w:ind w:left="4962"/>
        <w:jc w:val="both"/>
        <w:rPr>
          <w:b/>
          <w:bCs/>
          <w:sz w:val="28"/>
          <w:szCs w:val="28"/>
        </w:rPr>
      </w:pPr>
      <w:r>
        <w:rPr>
          <w:b/>
          <w:bCs/>
          <w:sz w:val="28"/>
          <w:szCs w:val="28"/>
        </w:rPr>
        <w:t xml:space="preserve">Председатель Конкурсной комиссии </w:t>
      </w:r>
    </w:p>
    <w:p w:rsidR="00E745C1" w:rsidRDefault="00E745C1" w:rsidP="00E745C1">
      <w:pPr>
        <w:ind w:left="4962"/>
        <w:jc w:val="both"/>
        <w:rPr>
          <w:b/>
          <w:bCs/>
          <w:sz w:val="28"/>
          <w:szCs w:val="28"/>
        </w:rPr>
      </w:pPr>
      <w:r>
        <w:rPr>
          <w:b/>
          <w:bCs/>
          <w:sz w:val="28"/>
          <w:szCs w:val="28"/>
        </w:rPr>
        <w:t xml:space="preserve">Филиала ОАО «ТрансКонтейнер» </w:t>
      </w:r>
    </w:p>
    <w:p w:rsidR="00E745C1" w:rsidRDefault="00E745C1" w:rsidP="00E745C1">
      <w:pPr>
        <w:ind w:left="4962"/>
        <w:jc w:val="both"/>
      </w:pPr>
      <w:r>
        <w:rPr>
          <w:b/>
          <w:bCs/>
          <w:sz w:val="28"/>
          <w:szCs w:val="28"/>
        </w:rPr>
        <w:t>на Горьковской железной дороге</w:t>
      </w:r>
      <w:r>
        <w:t xml:space="preserve"> </w:t>
      </w:r>
    </w:p>
    <w:p w:rsidR="00E745C1" w:rsidRDefault="00E745C1" w:rsidP="00E745C1">
      <w:pPr>
        <w:ind w:left="4962"/>
        <w:jc w:val="both"/>
        <w:rPr>
          <w:b/>
          <w:bCs/>
          <w:sz w:val="28"/>
          <w:szCs w:val="28"/>
        </w:rPr>
      </w:pPr>
    </w:p>
    <w:p w:rsidR="00E745C1" w:rsidRDefault="00E745C1" w:rsidP="00E745C1">
      <w:pPr>
        <w:ind w:left="4962"/>
        <w:jc w:val="both"/>
        <w:rPr>
          <w:b/>
          <w:bCs/>
          <w:sz w:val="28"/>
          <w:szCs w:val="28"/>
        </w:rPr>
      </w:pPr>
      <w:r>
        <w:rPr>
          <w:b/>
          <w:bCs/>
          <w:sz w:val="28"/>
          <w:szCs w:val="28"/>
        </w:rPr>
        <w:t>__________________А.Г. Каринский</w:t>
      </w:r>
    </w:p>
    <w:p w:rsidR="00E745C1" w:rsidRDefault="00E745C1" w:rsidP="00E745C1">
      <w:pPr>
        <w:ind w:left="4962"/>
        <w:jc w:val="both"/>
      </w:pPr>
    </w:p>
    <w:p w:rsidR="00B412D5" w:rsidRPr="00CE350B" w:rsidRDefault="00E745C1" w:rsidP="00E745C1">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FF42A7" w:rsidRDefault="00E745C1" w:rsidP="00FF42A7">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E131E">
        <w:rPr>
          <w:b/>
        </w:rPr>
        <w:t>в лице филиала ОАО «ТрансКонтейнер» на Горьковской железной дороге</w:t>
      </w:r>
      <w:r w:rsidRPr="00CE350B">
        <w:t xml:space="preserve"> </w:t>
      </w:r>
      <w:r w:rsidR="00B412D5" w:rsidRPr="00CE350B">
        <w:t xml:space="preserve">(далее – </w:t>
      </w:r>
      <w:r w:rsidR="00B412D5">
        <w:t>Заказчик</w:t>
      </w:r>
      <w:r w:rsidR="00B412D5" w:rsidRPr="00CE350B">
        <w:t>)</w:t>
      </w:r>
      <w:r w:rsidR="00B412D5" w:rsidRPr="00ED3AAC">
        <w:t>, руководствуясь положениями Федеральн</w:t>
      </w:r>
      <w:r w:rsidR="00B412D5">
        <w:t>ого</w:t>
      </w:r>
      <w:r w:rsidR="00B412D5" w:rsidRPr="00ED3AAC">
        <w:t xml:space="preserve"> закон</w:t>
      </w:r>
      <w:r w:rsidR="00B412D5">
        <w:t>а</w:t>
      </w:r>
      <w:r w:rsidR="00B412D5" w:rsidRPr="00ED3AAC">
        <w:t xml:space="preserve"> от 18 июля 2011 г. № 223-ФЗ «О закупках товаров, работ, услуг отдельными видами юридических лиц» и </w:t>
      </w:r>
      <w:r w:rsidR="00B412D5">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w:t>
      </w:r>
      <w:r w:rsidR="00B412D5">
        <w:t xml:space="preserve"> </w:t>
      </w:r>
      <w:r w:rsidR="007424AA">
        <w:t xml:space="preserve">г. (протокол № 8) </w:t>
      </w:r>
      <w:r w:rsidR="00B412D5">
        <w:t>(далее – Положение о закупке)</w:t>
      </w:r>
      <w:r w:rsidR="00B412D5" w:rsidRPr="00ED3AAC">
        <w:t xml:space="preserve">, </w:t>
      </w:r>
      <w:r w:rsidR="00B412D5" w:rsidRPr="00CE350B">
        <w:t xml:space="preserve"> </w:t>
      </w:r>
      <w:r w:rsidRPr="00CE350B">
        <w:t>проводит открытый конкурс</w:t>
      </w:r>
      <w:r>
        <w:t xml:space="preserve"> </w:t>
      </w:r>
      <w:r w:rsidR="00FF42A7" w:rsidRPr="00C62F73">
        <w:t>№/ОК/006/ГОРЬК/0006</w:t>
      </w:r>
      <w:r w:rsidR="00FF42A7" w:rsidRPr="00CE350B">
        <w:t xml:space="preserve"> (далее – </w:t>
      </w:r>
      <w:r w:rsidR="00FF42A7">
        <w:t>открытый к</w:t>
      </w:r>
      <w:r w:rsidR="00FF42A7" w:rsidRPr="00CE350B">
        <w:t>онкурс)</w:t>
      </w:r>
      <w:r w:rsidR="00FF42A7" w:rsidRPr="00FF5E07">
        <w:rPr>
          <w:szCs w:val="28"/>
        </w:rPr>
        <w:t xml:space="preserve"> на право заключения договора </w:t>
      </w:r>
      <w:r w:rsidR="00FF42A7">
        <w:t>на выполнение работ по к</w:t>
      </w:r>
      <w:r w:rsidR="00FF42A7" w:rsidRPr="00C62F73">
        <w:t>апитальн</w:t>
      </w:r>
      <w:r w:rsidR="00FF42A7">
        <w:t>ому</w:t>
      </w:r>
      <w:r w:rsidR="00FF42A7" w:rsidRPr="00C62F73">
        <w:t xml:space="preserve"> ремонт</w:t>
      </w:r>
      <w:r w:rsidR="00FF42A7">
        <w:t>у</w:t>
      </w:r>
      <w:r w:rsidR="00FF42A7" w:rsidRPr="00C62F73">
        <w:t xml:space="preserve"> асфальтного покрытия</w:t>
      </w:r>
      <w:r w:rsidR="00FF42A7">
        <w:t xml:space="preserve"> крупнотоннажной контейнерной площадки</w:t>
      </w:r>
      <w:r w:rsidR="00FF42A7" w:rsidRPr="00C62F73">
        <w:t xml:space="preserve"> на АКП Киров-Котласский</w:t>
      </w:r>
      <w:r w:rsidR="00FF42A7" w:rsidRPr="004D651E">
        <w:t xml:space="preserve"> </w:t>
      </w:r>
      <w:r w:rsidR="00FF42A7" w:rsidRPr="00FA46BB">
        <w:t>в</w:t>
      </w:r>
      <w:r w:rsidR="00FF42A7">
        <w:t xml:space="preserve"> </w:t>
      </w:r>
      <w:r w:rsidR="00FF42A7" w:rsidRPr="00FA46BB">
        <w:t>201</w:t>
      </w:r>
      <w:r w:rsidR="00FF42A7">
        <w:t>3</w:t>
      </w:r>
      <w:r w:rsidR="00FF42A7" w:rsidRPr="00FA46BB">
        <w:t xml:space="preserve"> году</w:t>
      </w:r>
      <w:r w:rsidR="00FF42A7" w:rsidRPr="00C64E36">
        <w:t>.</w:t>
      </w:r>
    </w:p>
    <w:p w:rsidR="00FF42A7" w:rsidRPr="00FF42A7" w:rsidRDefault="00FF42A7" w:rsidP="00FF42A7">
      <w:pPr>
        <w:pStyle w:val="12"/>
        <w:numPr>
          <w:ilvl w:val="2"/>
          <w:numId w:val="4"/>
        </w:numPr>
        <w:suppressAutoHyphens/>
        <w:ind w:left="0" w:firstLine="709"/>
      </w:pPr>
      <w:r w:rsidRPr="00AC0842">
        <w:rPr>
          <w:szCs w:val="28"/>
        </w:rPr>
        <w:t xml:space="preserve">Начальная (максимальная) цена договора: </w:t>
      </w:r>
      <w:r>
        <w:rPr>
          <w:szCs w:val="28"/>
        </w:rPr>
        <w:t>3</w:t>
      </w:r>
      <w:r>
        <w:t xml:space="preserve"> 000 000 (три миллиона)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B412D5" w:rsidRDefault="00B412D5" w:rsidP="00FF42A7">
      <w:pPr>
        <w:pStyle w:val="12"/>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504F68" w:rsidRPr="00C52DA7">
        <w:t>«11 » июня 2013 г.</w:t>
      </w:r>
      <w:r w:rsidR="00504F68" w:rsidRPr="00504F68">
        <w:t xml:space="preserve"> </w:t>
      </w:r>
      <w:r w:rsidR="00504F68">
        <w:t>в</w:t>
      </w:r>
      <w:r w:rsidR="00504F68" w:rsidRPr="00C52DA7">
        <w:t xml:space="preserve"> 16 час. 00 мин.</w:t>
      </w:r>
    </w:p>
    <w:p w:rsidR="00E745C1" w:rsidRPr="00AC54CC" w:rsidRDefault="00E745C1" w:rsidP="00E745C1">
      <w:pPr>
        <w:pStyle w:val="12"/>
        <w:numPr>
          <w:ilvl w:val="2"/>
          <w:numId w:val="4"/>
        </w:numPr>
        <w:suppressAutoHyphens/>
        <w:ind w:left="0" w:firstLine="709"/>
      </w:pPr>
      <w:r>
        <w:t xml:space="preserve">Организатором открытого конкурса является </w:t>
      </w:r>
      <w:r>
        <w:br/>
        <w:t xml:space="preserve">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E745C1" w:rsidRDefault="00E745C1" w:rsidP="00E745C1">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p>
    <w:p w:rsidR="00B412D5" w:rsidRPr="00A65E18" w:rsidRDefault="00E745C1" w:rsidP="00E745C1">
      <w:pPr>
        <w:pStyle w:val="12"/>
        <w:suppressAutoHyphens/>
        <w:ind w:firstLine="709"/>
      </w:pPr>
      <w:r>
        <w:t xml:space="preserve">Решение об итогах </w:t>
      </w:r>
      <w:r w:rsidRPr="001A2021">
        <w:t>открытого конкурса</w:t>
      </w:r>
      <w:r>
        <w:t xml:space="preserve"> принимается Конкурсной комиссией.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«ТрансКонтейнер»</w:t>
      </w:r>
      <w:r w:rsidR="007424AA">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E745C1"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либо </w:t>
      </w:r>
      <w:r w:rsidRPr="00B54D07">
        <w:rPr>
          <w:shd w:val="clear" w:color="auto" w:fill="FFFFFF" w:themeFill="background1"/>
        </w:rPr>
        <w:t>в</w:t>
      </w:r>
      <w:r>
        <w:rPr>
          <w:shd w:val="clear" w:color="auto" w:fill="FFFFFF" w:themeFill="background1"/>
        </w:rPr>
        <w:t xml:space="preserve"> долларах США.</w:t>
      </w:r>
      <w:r w:rsidR="00B412D5" w:rsidRPr="002E52D7">
        <w:t xml:space="preserve"> При этом оценка и сопоставление заявок российских и иностранных участников </w:t>
      </w:r>
      <w:r w:rsidR="00B412D5">
        <w:t>будут</w:t>
      </w:r>
      <w:r w:rsidR="00B412D5"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rsidR="00B412D5">
        <w:t>З</w:t>
      </w:r>
      <w:r w:rsidR="00B412D5"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sidR="00F837B1">
        <w:rPr>
          <w:sz w:val="28"/>
        </w:rPr>
        <w:t xml:space="preserve">ежедневно </w:t>
      </w:r>
      <w:r w:rsidR="00F837B1" w:rsidRPr="00504F68">
        <w:rPr>
          <w:sz w:val="28"/>
        </w:rPr>
        <w:t xml:space="preserve">по рабочим дням с </w:t>
      </w:r>
      <w:r w:rsidR="00504F68" w:rsidRPr="00504F68">
        <w:rPr>
          <w:sz w:val="28"/>
        </w:rPr>
        <w:t>10</w:t>
      </w:r>
      <w:r w:rsidR="00F837B1" w:rsidRPr="00504F68">
        <w:rPr>
          <w:sz w:val="28"/>
        </w:rPr>
        <w:t xml:space="preserve"> часов 00 минут по 12 часов 00 минут и с 14 часов 00 минут по 17 часов 00 минут (в пятницу и предпраздничные дни до 16 часов 00 минут)</w:t>
      </w:r>
      <w:r w:rsidR="00F837B1">
        <w:rPr>
          <w:sz w:val="28"/>
        </w:rPr>
        <w:t xml:space="preserve"> </w:t>
      </w:r>
      <w:r w:rsidRPr="00493231">
        <w:rPr>
          <w:sz w:val="28"/>
        </w:rPr>
        <w:t xml:space="preserve">с момента размещения </w:t>
      </w:r>
      <w:r w:rsidRPr="00A372EA">
        <w:rPr>
          <w:sz w:val="28"/>
        </w:rPr>
        <w:t>на сайте</w:t>
      </w:r>
      <w:r w:rsidR="00F837B1">
        <w:rPr>
          <w:sz w:val="28"/>
        </w:rPr>
        <w:t xml:space="preserve"> </w:t>
      </w:r>
      <w:r w:rsidRPr="00A372EA">
        <w:rPr>
          <w:sz w:val="28"/>
        </w:rPr>
        <w:t xml:space="preserve">ОАО «ТрансКонтейнер» и на официальном сайте </w:t>
      </w:r>
      <w:r w:rsidRPr="00504F68">
        <w:rPr>
          <w:sz w:val="28"/>
        </w:rPr>
        <w:t>извещения о проведении открытого конкурса, и</w:t>
      </w:r>
      <w:r w:rsidRPr="00493231">
        <w:rPr>
          <w:sz w:val="28"/>
        </w:rPr>
        <w:t xml:space="preserve"> не </w:t>
      </w:r>
      <w:r w:rsidRPr="00504F68">
        <w:rPr>
          <w:sz w:val="28"/>
        </w:rPr>
        <w:t xml:space="preserve">позднее </w:t>
      </w:r>
      <w:r w:rsidR="00D77E46" w:rsidRPr="00504F68">
        <w:rPr>
          <w:sz w:val="28"/>
        </w:rPr>
        <w:t>16</w:t>
      </w:r>
      <w:r w:rsidRPr="00504F68">
        <w:rPr>
          <w:sz w:val="28"/>
        </w:rPr>
        <w:t xml:space="preserve"> часов </w:t>
      </w:r>
      <w:r w:rsidR="00D77E46" w:rsidRPr="00504F68">
        <w:rPr>
          <w:sz w:val="28"/>
        </w:rPr>
        <w:t>00</w:t>
      </w:r>
      <w:r w:rsidR="00123FC8" w:rsidRPr="00504F68">
        <w:rPr>
          <w:sz w:val="28"/>
        </w:rPr>
        <w:t xml:space="preserve"> минут</w:t>
      </w:r>
      <w:proofErr w:type="gramEnd"/>
      <w:r w:rsidR="00123FC8" w:rsidRPr="00504F68">
        <w:rPr>
          <w:sz w:val="28"/>
        </w:rPr>
        <w:t xml:space="preserve"> местн</w:t>
      </w:r>
      <w:r w:rsidRPr="00504F68">
        <w:rPr>
          <w:sz w:val="28"/>
        </w:rPr>
        <w:t>ого времени</w:t>
      </w:r>
      <w:r w:rsidR="00F837B1" w:rsidRPr="00504F68">
        <w:rPr>
          <w:sz w:val="28"/>
        </w:rPr>
        <w:t xml:space="preserve"> </w:t>
      </w:r>
      <w:r w:rsidR="00504F68" w:rsidRPr="00504F68">
        <w:rPr>
          <w:sz w:val="28"/>
        </w:rPr>
        <w:t>«07» июня 2013 г.</w:t>
      </w:r>
      <w:r w:rsidRPr="00504F68">
        <w:rPr>
          <w:sz w:val="28"/>
        </w:rPr>
        <w:t xml:space="preserve">, </w:t>
      </w:r>
      <w:r w:rsidR="00E745C1" w:rsidRPr="00C2328A">
        <w:rPr>
          <w:sz w:val="28"/>
        </w:rPr>
        <w:t>п</w:t>
      </w:r>
      <w:r w:rsidR="00E745C1" w:rsidRPr="00AC54CC">
        <w:rPr>
          <w:sz w:val="28"/>
        </w:rPr>
        <w:t xml:space="preserve">о адресу: </w:t>
      </w:r>
      <w:r w:rsidR="00E745C1" w:rsidRPr="00504F68">
        <w:rPr>
          <w:sz w:val="28"/>
        </w:rPr>
        <w:t>603116, Нижний Новгород, Московское шоссе, д. 17А</w:t>
      </w:r>
      <w:r w:rsidR="00E745C1" w:rsidRPr="00AC54CC">
        <w:rPr>
          <w:sz w:val="28"/>
        </w:rPr>
        <w:t>, этаж 2, кабинет № 216.</w:t>
      </w:r>
      <w:r w:rsidRPr="00493231">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Default="008365EB" w:rsidP="008365EB">
      <w:pPr>
        <w:pStyle w:val="a4"/>
        <w:tabs>
          <w:tab w:val="left" w:pos="1080"/>
        </w:tabs>
        <w:suppressAutoHyphens/>
        <w:rPr>
          <w:sz w:val="28"/>
          <w:szCs w:val="28"/>
        </w:rPr>
      </w:pPr>
    </w:p>
    <w:p w:rsidR="00E745C1" w:rsidRPr="00964B94" w:rsidRDefault="00E745C1"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E7058F" w:rsidRDefault="00E7058F" w:rsidP="00E7058F">
      <w:pPr>
        <w:pStyle w:val="a4"/>
        <w:numPr>
          <w:ilvl w:val="0"/>
          <w:numId w:val="9"/>
        </w:numPr>
        <w:tabs>
          <w:tab w:val="num" w:pos="1440"/>
        </w:tabs>
        <w:suppressAutoHyphens/>
        <w:ind w:left="0" w:firstLine="709"/>
        <w:rPr>
          <w:sz w:val="28"/>
        </w:rPr>
      </w:pPr>
      <w:proofErr w:type="gramStart"/>
      <w:r>
        <w:rPr>
          <w:sz w:val="28"/>
        </w:rPr>
        <w:t xml:space="preserve">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w:t>
      </w:r>
      <w:r>
        <w:rPr>
          <w:sz w:val="28"/>
        </w:rPr>
        <w:lastRenderedPageBreak/>
        <w:t>налоговой службы РФ, либо с приложением заверенной претендентом копии документа, подтверждающего получение бухгалтерских</w:t>
      </w:r>
      <w:proofErr w:type="gramEnd"/>
      <w:r>
        <w:rPr>
          <w:sz w:val="28"/>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E7058F" w:rsidRPr="00E7058F" w:rsidRDefault="00E7058F" w:rsidP="00E7058F">
      <w:pPr>
        <w:pStyle w:val="a4"/>
        <w:numPr>
          <w:ilvl w:val="0"/>
          <w:numId w:val="9"/>
        </w:numPr>
        <w:tabs>
          <w:tab w:val="num" w:pos="1440"/>
        </w:tabs>
        <w:suppressAutoHyphens/>
        <w:ind w:left="0" w:firstLine="709"/>
        <w:rPr>
          <w:sz w:val="28"/>
        </w:rPr>
      </w:pPr>
      <w:proofErr w:type="gramStart"/>
      <w:r>
        <w:rPr>
          <w:sz w:val="28"/>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Pr>
          <w:sz w:val="28"/>
        </w:rPr>
        <w:t xml:space="preserve"> претендента).</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lastRenderedPageBreak/>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00556493" w:rsidRPr="00504F68">
        <w:rPr>
          <w:sz w:val="28"/>
          <w:szCs w:val="28"/>
        </w:rPr>
        <w:t xml:space="preserve">состоится в </w:t>
      </w:r>
      <w:r w:rsidR="00504F68" w:rsidRPr="00504F68">
        <w:rPr>
          <w:sz w:val="28"/>
          <w:szCs w:val="28"/>
        </w:rPr>
        <w:t>16 час. 00 мин.</w:t>
      </w:r>
      <w:r w:rsidR="00556493" w:rsidRPr="00504F68">
        <w:rPr>
          <w:sz w:val="28"/>
          <w:szCs w:val="28"/>
        </w:rPr>
        <w:t xml:space="preserve"> м</w:t>
      </w:r>
      <w:r w:rsidR="00123FC8" w:rsidRPr="00504F68">
        <w:rPr>
          <w:sz w:val="28"/>
          <w:szCs w:val="28"/>
        </w:rPr>
        <w:t>естного</w:t>
      </w:r>
      <w:r w:rsidR="00650329" w:rsidRPr="00504F68">
        <w:rPr>
          <w:sz w:val="28"/>
          <w:szCs w:val="28"/>
        </w:rPr>
        <w:t xml:space="preserve"> времени </w:t>
      </w:r>
      <w:r w:rsidR="00504F68" w:rsidRPr="00504F68">
        <w:rPr>
          <w:sz w:val="28"/>
          <w:szCs w:val="28"/>
        </w:rPr>
        <w:t>«11» июня 2013 г.</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lastRenderedPageBreak/>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E745C1" w:rsidRDefault="00B412D5" w:rsidP="008365EB">
      <w:pPr>
        <w:pStyle w:val="a4"/>
        <w:suppressAutoHyphens/>
        <w:rPr>
          <w:sz w:val="28"/>
        </w:rPr>
      </w:pPr>
      <w:r w:rsidRPr="00E745C1">
        <w:rPr>
          <w:sz w:val="28"/>
        </w:rPr>
        <w:t>1) цена договора и/или единицы продукции;</w:t>
      </w:r>
    </w:p>
    <w:p w:rsidR="00B412D5" w:rsidRPr="00E745C1" w:rsidRDefault="00B412D5" w:rsidP="008365EB">
      <w:pPr>
        <w:pStyle w:val="a4"/>
        <w:suppressAutoHyphens/>
        <w:rPr>
          <w:sz w:val="28"/>
        </w:rPr>
      </w:pPr>
      <w:r w:rsidRPr="00E745C1">
        <w:rPr>
          <w:sz w:val="28"/>
        </w:rPr>
        <w:t xml:space="preserve">2) условия </w:t>
      </w:r>
      <w:r w:rsidR="00C9732B" w:rsidRPr="00E745C1">
        <w:rPr>
          <w:sz w:val="28"/>
        </w:rPr>
        <w:t xml:space="preserve">и порядок </w:t>
      </w:r>
      <w:r w:rsidRPr="00E745C1">
        <w:rPr>
          <w:sz w:val="28"/>
        </w:rPr>
        <w:t>оплаты товаров, работ, услуг (наличие предоплаты (аванса), его размер</w:t>
      </w:r>
      <w:r w:rsidR="003C5EB8" w:rsidRPr="00E745C1">
        <w:rPr>
          <w:sz w:val="28"/>
        </w:rPr>
        <w:t>, условия изменения цены договора и/или единицы продукции</w:t>
      </w:r>
      <w:r w:rsidRPr="00E745C1">
        <w:rPr>
          <w:sz w:val="28"/>
        </w:rPr>
        <w:t xml:space="preserve"> и т.п</w:t>
      </w:r>
      <w:r w:rsidR="00C9732B" w:rsidRPr="00E745C1">
        <w:rPr>
          <w:sz w:val="28"/>
        </w:rPr>
        <w:t>.</w:t>
      </w:r>
      <w:r w:rsidRPr="00E745C1">
        <w:rPr>
          <w:sz w:val="28"/>
        </w:rPr>
        <w:t>;</w:t>
      </w:r>
    </w:p>
    <w:p w:rsidR="00B412D5" w:rsidRPr="00E745C1" w:rsidRDefault="00B412D5" w:rsidP="008365EB">
      <w:pPr>
        <w:pStyle w:val="a4"/>
        <w:suppressAutoHyphens/>
        <w:rPr>
          <w:sz w:val="28"/>
        </w:rPr>
      </w:pPr>
      <w:r w:rsidRPr="00E745C1">
        <w:rPr>
          <w:sz w:val="28"/>
        </w:rPr>
        <w:t>3) функциональные или качественные характеристики (потребительские свойства) товаров, работ, услуг с учетом их взаимозаменяемости;</w:t>
      </w:r>
    </w:p>
    <w:p w:rsidR="00B412D5" w:rsidRPr="00E745C1" w:rsidRDefault="00B412D5" w:rsidP="008365EB">
      <w:pPr>
        <w:pStyle w:val="a4"/>
        <w:suppressAutoHyphens/>
        <w:rPr>
          <w:sz w:val="28"/>
        </w:rPr>
      </w:pPr>
      <w:r w:rsidRPr="00E745C1">
        <w:rPr>
          <w:sz w:val="28"/>
        </w:rPr>
        <w:lastRenderedPageBreak/>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E745C1" w:rsidRDefault="00B412D5" w:rsidP="008365EB">
      <w:pPr>
        <w:pStyle w:val="a4"/>
        <w:suppressAutoHyphens/>
        <w:rPr>
          <w:sz w:val="28"/>
        </w:rPr>
      </w:pPr>
      <w:r w:rsidRPr="00E745C1">
        <w:rPr>
          <w:sz w:val="28"/>
        </w:rPr>
        <w:t>5) опыт участника;</w:t>
      </w:r>
    </w:p>
    <w:p w:rsidR="00B412D5" w:rsidRPr="00E745C1" w:rsidRDefault="00B412D5" w:rsidP="008365EB">
      <w:pPr>
        <w:pStyle w:val="a4"/>
        <w:suppressAutoHyphens/>
        <w:rPr>
          <w:sz w:val="28"/>
        </w:rPr>
      </w:pPr>
      <w:r w:rsidRPr="00E745C1">
        <w:rPr>
          <w:sz w:val="28"/>
        </w:rPr>
        <w:t xml:space="preserve">6) стоимость жизненного цикла (стоимость владения) </w:t>
      </w:r>
      <w:r w:rsidR="00C9732B" w:rsidRPr="00E745C1">
        <w:rPr>
          <w:sz w:val="28"/>
        </w:rPr>
        <w:t xml:space="preserve">результатами </w:t>
      </w:r>
      <w:r w:rsidRPr="00E745C1">
        <w:rPr>
          <w:sz w:val="28"/>
        </w:rPr>
        <w:t>работ, услуг</w:t>
      </w:r>
      <w:r w:rsidR="00C9732B" w:rsidRPr="00E745C1">
        <w:rPr>
          <w:sz w:val="28"/>
        </w:rPr>
        <w:t>, товаров</w:t>
      </w:r>
      <w:r w:rsidRPr="00E745C1">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lastRenderedPageBreak/>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504F68" w:rsidRPr="00504F68">
        <w:rPr>
          <w:sz w:val="28"/>
        </w:rPr>
        <w:t>1</w:t>
      </w:r>
      <w:r w:rsidR="00626925">
        <w:rPr>
          <w:sz w:val="28"/>
        </w:rPr>
        <w:t>4</w:t>
      </w:r>
      <w:r w:rsidR="00504F68" w:rsidRPr="00504F68">
        <w:rPr>
          <w:sz w:val="28"/>
        </w:rPr>
        <w:t xml:space="preserve"> час. 00 мин.</w:t>
      </w:r>
      <w:r w:rsidR="001F5FDF" w:rsidRPr="001F5FDF">
        <w:rPr>
          <w:sz w:val="28"/>
        </w:rPr>
        <w:t xml:space="preserve"> московского времени </w:t>
      </w:r>
      <w:r w:rsidR="00504F68" w:rsidRPr="00504F68">
        <w:rPr>
          <w:sz w:val="28"/>
        </w:rPr>
        <w:t>«02» июля 2013</w:t>
      </w:r>
      <w:r w:rsidR="001F5FDF" w:rsidRPr="001F5FDF">
        <w:rPr>
          <w:sz w:val="28"/>
        </w:rPr>
        <w:t xml:space="preserve"> года</w:t>
      </w:r>
      <w:r w:rsidR="001F5FDF">
        <w:rPr>
          <w:sz w:val="28"/>
        </w:rPr>
        <w:t xml:space="preserve"> </w:t>
      </w:r>
      <w:r w:rsidR="00E745C1">
        <w:rPr>
          <w:sz w:val="28"/>
        </w:rPr>
        <w:t xml:space="preserve">по адресу: </w:t>
      </w:r>
      <w:r w:rsidR="00E745C1" w:rsidRPr="00842DC6">
        <w:rPr>
          <w:sz w:val="28"/>
        </w:rPr>
        <w:t>603116, г. Нижний Новгород, Московское шоссе, д. 17А.</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lastRenderedPageBreak/>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E745C1" w:rsidRDefault="00B412D5" w:rsidP="00E745C1">
      <w:pPr>
        <w:suppressAutoHyphens/>
        <w:ind w:firstLine="709"/>
        <w:jc w:val="both"/>
        <w:rPr>
          <w:sz w:val="28"/>
          <w:szCs w:val="28"/>
        </w:rPr>
      </w:pPr>
      <w:r w:rsidRPr="00E745C1">
        <w:rPr>
          <w:sz w:val="28"/>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E745C1">
        <w:rPr>
          <w:sz w:val="28"/>
          <w:szCs w:val="28"/>
        </w:rPr>
        <w:t xml:space="preserve"> (приложение № 5)</w:t>
      </w:r>
      <w:r w:rsidRPr="00E745C1">
        <w:rPr>
          <w:sz w:val="28"/>
          <w:szCs w:val="28"/>
        </w:rPr>
        <w:t xml:space="preserve">, до момента </w:t>
      </w:r>
      <w:r w:rsidR="002652EF" w:rsidRPr="00E745C1">
        <w:rPr>
          <w:sz w:val="28"/>
          <w:szCs w:val="28"/>
        </w:rPr>
        <w:t xml:space="preserve">его </w:t>
      </w:r>
      <w:r w:rsidRPr="00E745C1">
        <w:rPr>
          <w:sz w:val="28"/>
          <w:szCs w:val="28"/>
        </w:rPr>
        <w:t xml:space="preserve">подписания победителем. </w:t>
      </w:r>
    </w:p>
    <w:p w:rsidR="00B412D5" w:rsidRPr="00E745C1" w:rsidRDefault="00B412D5" w:rsidP="00E745C1">
      <w:pPr>
        <w:suppressAutoHyphens/>
        <w:ind w:firstLine="709"/>
        <w:jc w:val="both"/>
        <w:rPr>
          <w:sz w:val="28"/>
          <w:szCs w:val="28"/>
        </w:rPr>
      </w:pPr>
      <w:r w:rsidRPr="00E745C1">
        <w:rPr>
          <w:sz w:val="28"/>
          <w:szCs w:val="28"/>
        </w:rPr>
        <w:t xml:space="preserve">Указанные предложения должны быть получены Обществом в двухсуточный срок с момента </w:t>
      </w:r>
      <w:r w:rsidR="002652EF" w:rsidRPr="00E745C1">
        <w:rPr>
          <w:sz w:val="28"/>
          <w:szCs w:val="28"/>
        </w:rPr>
        <w:t>получения</w:t>
      </w:r>
      <w:r w:rsidRPr="00E745C1">
        <w:rPr>
          <w:sz w:val="28"/>
          <w:szCs w:val="28"/>
        </w:rPr>
        <w:t xml:space="preserve"> участник</w:t>
      </w:r>
      <w:r w:rsidR="002652EF" w:rsidRPr="00E745C1">
        <w:rPr>
          <w:sz w:val="28"/>
          <w:szCs w:val="28"/>
        </w:rPr>
        <w:t>ом, признанного по итогам конкурса победителем, соответствующего уведомления от Заказчика</w:t>
      </w:r>
      <w:r w:rsidRPr="00E745C1">
        <w:rPr>
          <w:sz w:val="28"/>
          <w:szCs w:val="28"/>
        </w:rPr>
        <w:t xml:space="preserve">.  </w:t>
      </w:r>
    </w:p>
    <w:p w:rsidR="00B412D5" w:rsidRPr="00E745C1" w:rsidRDefault="00B412D5" w:rsidP="00E745C1">
      <w:pPr>
        <w:suppressAutoHyphens/>
        <w:ind w:firstLine="709"/>
        <w:jc w:val="both"/>
        <w:rPr>
          <w:sz w:val="28"/>
          <w:szCs w:val="28"/>
        </w:rPr>
      </w:pPr>
      <w:r w:rsidRPr="00E745C1">
        <w:rPr>
          <w:sz w:val="28"/>
          <w:szCs w:val="28"/>
        </w:rPr>
        <w:t xml:space="preserve">Изменения могут касаться только положений договора, которые не были одним из оценочных критериев для выбора </w:t>
      </w:r>
      <w:r w:rsidR="002652EF" w:rsidRPr="00E745C1">
        <w:rPr>
          <w:sz w:val="28"/>
          <w:szCs w:val="28"/>
        </w:rPr>
        <w:t>победителя, указанных в пункте 2.7.2 настоящей документации</w:t>
      </w:r>
      <w:r w:rsidRPr="00E745C1">
        <w:rPr>
          <w:sz w:val="28"/>
          <w:szCs w:val="28"/>
        </w:rPr>
        <w:t>.</w:t>
      </w:r>
    </w:p>
    <w:p w:rsidR="00B412D5" w:rsidRPr="00E745C1" w:rsidRDefault="00B412D5" w:rsidP="00E745C1">
      <w:pPr>
        <w:suppressAutoHyphens/>
        <w:ind w:firstLine="709"/>
        <w:jc w:val="both"/>
        <w:rPr>
          <w:sz w:val="28"/>
          <w:szCs w:val="28"/>
        </w:rPr>
      </w:pPr>
      <w:r w:rsidRPr="00E745C1">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E745C1" w:rsidRDefault="00B412D5" w:rsidP="00E745C1">
      <w:pPr>
        <w:suppressAutoHyphens/>
        <w:ind w:firstLine="709"/>
        <w:jc w:val="both"/>
        <w:rPr>
          <w:sz w:val="28"/>
          <w:szCs w:val="28"/>
        </w:rPr>
      </w:pPr>
      <w:r w:rsidRPr="00E745C1">
        <w:rPr>
          <w:sz w:val="28"/>
          <w:szCs w:val="28"/>
        </w:rPr>
        <w:t xml:space="preserve">Победитель не имеет права отказаться от заключения договора, если его предложения </w:t>
      </w:r>
      <w:r w:rsidR="002652EF" w:rsidRPr="00E745C1">
        <w:rPr>
          <w:sz w:val="28"/>
          <w:szCs w:val="28"/>
        </w:rPr>
        <w:t xml:space="preserve">по внесению в договор изменений </w:t>
      </w:r>
      <w:r w:rsidRPr="00E745C1">
        <w:rPr>
          <w:sz w:val="28"/>
          <w:szCs w:val="28"/>
        </w:rPr>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lastRenderedPageBreak/>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7F156A"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504F68" w:rsidRPr="007E6DE4" w:rsidRDefault="00504F68" w:rsidP="00B412D5">
                  <w:pPr>
                    <w:jc w:val="center"/>
                    <w:rPr>
                      <w:b/>
                      <w:sz w:val="28"/>
                      <w:szCs w:val="28"/>
                    </w:rPr>
                  </w:pPr>
                  <w:r w:rsidRPr="007E6DE4">
                    <w:rPr>
                      <w:b/>
                      <w:sz w:val="28"/>
                      <w:szCs w:val="28"/>
                    </w:rPr>
                    <w:t xml:space="preserve">_____________________________________________, </w:t>
                  </w:r>
                </w:p>
                <w:p w:rsidR="00504F68" w:rsidRDefault="00504F6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504F68" w:rsidRPr="007E6DE4" w:rsidRDefault="00504F68" w:rsidP="00B412D5">
                  <w:pPr>
                    <w:jc w:val="center"/>
                    <w:rPr>
                      <w:b/>
                      <w:sz w:val="28"/>
                      <w:szCs w:val="28"/>
                    </w:rPr>
                  </w:pPr>
                  <w:r w:rsidRPr="007E6DE4">
                    <w:rPr>
                      <w:b/>
                      <w:sz w:val="28"/>
                      <w:szCs w:val="28"/>
                    </w:rPr>
                    <w:t>________________________________________</w:t>
                  </w:r>
                </w:p>
                <w:p w:rsidR="00504F68" w:rsidRPr="007E6DE4" w:rsidRDefault="00504F68" w:rsidP="00B412D5">
                  <w:pPr>
                    <w:jc w:val="center"/>
                    <w:rPr>
                      <w:i/>
                      <w:sz w:val="20"/>
                      <w:szCs w:val="20"/>
                    </w:rPr>
                  </w:pPr>
                  <w:r w:rsidRPr="007E6DE4">
                    <w:rPr>
                      <w:i/>
                      <w:sz w:val="20"/>
                      <w:szCs w:val="20"/>
                    </w:rPr>
                    <w:t>государство регистрации претендента</w:t>
                  </w:r>
                </w:p>
                <w:p w:rsidR="00504F68" w:rsidRPr="007E6DE4" w:rsidRDefault="00504F68" w:rsidP="00B412D5">
                  <w:pPr>
                    <w:jc w:val="center"/>
                    <w:rPr>
                      <w:b/>
                      <w:sz w:val="28"/>
                      <w:szCs w:val="28"/>
                    </w:rPr>
                  </w:pPr>
                  <w:r w:rsidRPr="007E6DE4">
                    <w:rPr>
                      <w:b/>
                      <w:sz w:val="28"/>
                      <w:szCs w:val="28"/>
                    </w:rPr>
                    <w:t>_____________________________</w:t>
                  </w:r>
                  <w:r>
                    <w:rPr>
                      <w:b/>
                      <w:sz w:val="28"/>
                      <w:szCs w:val="28"/>
                    </w:rPr>
                    <w:t>__________________</w:t>
                  </w:r>
                </w:p>
                <w:p w:rsidR="00504F68" w:rsidRPr="007E6DE4" w:rsidRDefault="00504F68" w:rsidP="00B412D5">
                  <w:pPr>
                    <w:jc w:val="center"/>
                    <w:rPr>
                      <w:i/>
                      <w:sz w:val="20"/>
                      <w:szCs w:val="20"/>
                    </w:rPr>
                  </w:pPr>
                  <w:r w:rsidRPr="007E6DE4">
                    <w:rPr>
                      <w:i/>
                      <w:sz w:val="20"/>
                      <w:szCs w:val="20"/>
                    </w:rPr>
                    <w:t>ИНН претендента (для претендентов-резидентов Российской Федерации)</w:t>
                  </w:r>
                </w:p>
                <w:p w:rsidR="00504F68" w:rsidRDefault="00504F68" w:rsidP="00B412D5">
                  <w:pPr>
                    <w:jc w:val="both"/>
                  </w:pPr>
                </w:p>
                <w:p w:rsidR="00504F68" w:rsidRDefault="00504F68" w:rsidP="00B412D5">
                  <w:pPr>
                    <w:jc w:val="center"/>
                    <w:rPr>
                      <w:b/>
                    </w:rPr>
                  </w:pPr>
                  <w:r w:rsidRPr="00923E2D">
                    <w:rPr>
                      <w:b/>
                    </w:rPr>
                    <w:t xml:space="preserve">ЗАЯВКА НА УЧАСТИЕ В ОТКРЫТОМ КОНКУРСЕ </w:t>
                  </w:r>
                  <w:r w:rsidRPr="00BA084F">
                    <w:rPr>
                      <w:b/>
                    </w:rPr>
                    <w:t>№/ОК/006/ГОРЬК/0006</w:t>
                  </w:r>
                </w:p>
                <w:p w:rsidR="00504F68" w:rsidRPr="00923E2D" w:rsidRDefault="00504F68" w:rsidP="00B412D5">
                  <w:pPr>
                    <w:jc w:val="center"/>
                    <w:rPr>
                      <w:b/>
                    </w:rPr>
                  </w:pPr>
                </w:p>
                <w:p w:rsidR="00504F68" w:rsidRPr="00923E2D" w:rsidRDefault="00504F68"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7F156A"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504F68" w:rsidRPr="007E6DE4" w:rsidRDefault="00504F68" w:rsidP="00B412D5">
                  <w:pPr>
                    <w:jc w:val="center"/>
                    <w:rPr>
                      <w:b/>
                      <w:sz w:val="28"/>
                      <w:szCs w:val="28"/>
                    </w:rPr>
                  </w:pPr>
                  <w:r w:rsidRPr="007E6DE4">
                    <w:rPr>
                      <w:b/>
                      <w:sz w:val="28"/>
                      <w:szCs w:val="28"/>
                    </w:rPr>
                    <w:t xml:space="preserve">_____________________________________________, </w:t>
                  </w:r>
                </w:p>
                <w:p w:rsidR="00504F68" w:rsidRDefault="00504F6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504F68" w:rsidRPr="007E6DE4" w:rsidRDefault="00504F68" w:rsidP="00B412D5">
                  <w:pPr>
                    <w:jc w:val="center"/>
                    <w:rPr>
                      <w:b/>
                      <w:sz w:val="28"/>
                      <w:szCs w:val="28"/>
                    </w:rPr>
                  </w:pPr>
                  <w:r w:rsidRPr="007E6DE4">
                    <w:rPr>
                      <w:b/>
                      <w:sz w:val="28"/>
                      <w:szCs w:val="28"/>
                    </w:rPr>
                    <w:t>________________________________________</w:t>
                  </w:r>
                </w:p>
                <w:p w:rsidR="00504F68" w:rsidRPr="007E6DE4" w:rsidRDefault="00504F68" w:rsidP="00B412D5">
                  <w:pPr>
                    <w:jc w:val="center"/>
                    <w:rPr>
                      <w:i/>
                      <w:sz w:val="20"/>
                      <w:szCs w:val="20"/>
                    </w:rPr>
                  </w:pPr>
                  <w:r w:rsidRPr="007E6DE4">
                    <w:rPr>
                      <w:i/>
                      <w:sz w:val="20"/>
                      <w:szCs w:val="20"/>
                    </w:rPr>
                    <w:t>государство регистрации претендента</w:t>
                  </w:r>
                </w:p>
                <w:p w:rsidR="00504F68" w:rsidRPr="007E6DE4" w:rsidRDefault="00504F68" w:rsidP="00B412D5">
                  <w:pPr>
                    <w:jc w:val="center"/>
                    <w:rPr>
                      <w:b/>
                      <w:sz w:val="28"/>
                      <w:szCs w:val="28"/>
                    </w:rPr>
                  </w:pPr>
                  <w:r w:rsidRPr="007E6DE4">
                    <w:rPr>
                      <w:b/>
                      <w:sz w:val="28"/>
                      <w:szCs w:val="28"/>
                    </w:rPr>
                    <w:t>_____________________________</w:t>
                  </w:r>
                  <w:r>
                    <w:rPr>
                      <w:b/>
                      <w:sz w:val="28"/>
                      <w:szCs w:val="28"/>
                    </w:rPr>
                    <w:t>__________________</w:t>
                  </w:r>
                </w:p>
                <w:p w:rsidR="00504F68" w:rsidRPr="007E6DE4" w:rsidRDefault="00504F68" w:rsidP="00B412D5">
                  <w:pPr>
                    <w:jc w:val="center"/>
                    <w:rPr>
                      <w:i/>
                      <w:sz w:val="20"/>
                      <w:szCs w:val="20"/>
                    </w:rPr>
                  </w:pPr>
                  <w:r w:rsidRPr="007E6DE4">
                    <w:rPr>
                      <w:i/>
                      <w:sz w:val="20"/>
                      <w:szCs w:val="20"/>
                    </w:rPr>
                    <w:t>ИНН претендента (для претендентов-резидентов Российской Федерации)</w:t>
                  </w:r>
                </w:p>
                <w:p w:rsidR="00504F68" w:rsidRDefault="00504F68" w:rsidP="00B412D5">
                  <w:pPr>
                    <w:jc w:val="both"/>
                  </w:pPr>
                </w:p>
                <w:p w:rsidR="00504F68" w:rsidRDefault="00504F68" w:rsidP="00B412D5">
                  <w:pPr>
                    <w:jc w:val="center"/>
                    <w:rPr>
                      <w:b/>
                    </w:rPr>
                  </w:pPr>
                  <w:r w:rsidRPr="00923E2D">
                    <w:rPr>
                      <w:b/>
                    </w:rPr>
                    <w:t xml:space="preserve">ЗАЯВКА НА УЧАСТИЕ В ОТКРЫТОМ КОНКУРСЕ </w:t>
                  </w:r>
                  <w:r w:rsidRPr="00BA084F">
                    <w:rPr>
                      <w:b/>
                    </w:rPr>
                    <w:t>№/ОК/006/ГОРЬК/0006</w:t>
                  </w:r>
                </w:p>
                <w:p w:rsidR="00504F68" w:rsidRPr="00521EAB" w:rsidRDefault="00504F68" w:rsidP="00521EAB">
                  <w:pPr>
                    <w:jc w:val="center"/>
                    <w:rPr>
                      <w:i/>
                    </w:rPr>
                  </w:pPr>
                </w:p>
                <w:p w:rsidR="00504F68" w:rsidRDefault="00504F68" w:rsidP="00B412D5">
                  <w:pPr>
                    <w:jc w:val="center"/>
                    <w:rPr>
                      <w:b/>
                    </w:rPr>
                  </w:pPr>
                </w:p>
                <w:p w:rsidR="00504F68" w:rsidRPr="007E6DE4" w:rsidRDefault="00504F68"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504F68" w:rsidRDefault="00504F68"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w:t>
      </w:r>
      <w:r w:rsidR="00E10899" w:rsidRPr="0042628B">
        <w:rPr>
          <w:bCs/>
          <w:sz w:val="28"/>
          <w:szCs w:val="28"/>
        </w:rPr>
        <w:lastRenderedPageBreak/>
        <w:t xml:space="preserve">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E745C1" w:rsidRDefault="008B4D2B" w:rsidP="00E745C1">
      <w:pPr>
        <w:pStyle w:val="a"/>
        <w:numPr>
          <w:ilvl w:val="0"/>
          <w:numId w:val="0"/>
        </w:numPr>
        <w:ind w:firstLine="720"/>
        <w:rPr>
          <w:b w:val="0"/>
          <w:i w:val="0"/>
        </w:rPr>
      </w:pPr>
      <w:r w:rsidRPr="00E745C1">
        <w:rPr>
          <w:b w:val="0"/>
          <w:i w:val="0"/>
        </w:rPr>
        <w:t>В подтверждение претендент в виде приложения</w:t>
      </w:r>
      <w:proofErr w:type="gramStart"/>
      <w:r w:rsidRPr="00E745C1">
        <w:rPr>
          <w:b w:val="0"/>
          <w:i w:val="0"/>
        </w:rPr>
        <w:t xml:space="preserve"> Ф</w:t>
      </w:r>
      <w:proofErr w:type="gramEnd"/>
      <w:r w:rsidRPr="00E745C1">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4911BB" w:rsidRPr="00E745C1" w:rsidRDefault="004911BB" w:rsidP="00E745C1">
      <w:pPr>
        <w:pStyle w:val="a"/>
        <w:numPr>
          <w:ilvl w:val="0"/>
          <w:numId w:val="0"/>
        </w:numPr>
        <w:ind w:left="720"/>
        <w:rPr>
          <w:b w:val="0"/>
          <w:i w:val="0"/>
        </w:rPr>
      </w:pPr>
    </w:p>
    <w:p w:rsidR="00E745C1" w:rsidRDefault="00E745C1" w:rsidP="004911BB">
      <w:pPr>
        <w:pStyle w:val="a"/>
        <w:numPr>
          <w:ilvl w:val="0"/>
          <w:numId w:val="0"/>
        </w:numPr>
        <w:ind w:left="2160"/>
      </w:pPr>
    </w:p>
    <w:bookmarkEnd w:id="0"/>
    <w:bookmarkEnd w:id="1"/>
    <w:bookmarkEnd w:id="7"/>
    <w:bookmarkEnd w:id="8"/>
    <w:bookmarkEnd w:id="9"/>
    <w:p w:rsidR="00FF42A7" w:rsidRDefault="00FF42A7" w:rsidP="00FF42A7">
      <w:pPr>
        <w:suppressAutoHyphens/>
        <w:ind w:firstLine="709"/>
        <w:jc w:val="both"/>
        <w:rPr>
          <w:rFonts w:eastAsia="MS Mincho"/>
          <w:b/>
          <w:bCs/>
          <w:sz w:val="32"/>
          <w:szCs w:val="32"/>
        </w:rPr>
      </w:pPr>
      <w:r w:rsidRPr="00CE4DA7">
        <w:rPr>
          <w:rFonts w:eastAsia="MS Mincho"/>
          <w:b/>
          <w:bCs/>
          <w:sz w:val="32"/>
          <w:szCs w:val="32"/>
        </w:rPr>
        <w:t xml:space="preserve">Раздел IV. Техническое задание </w:t>
      </w:r>
      <w:r w:rsidRPr="00D2683A">
        <w:rPr>
          <w:rFonts w:eastAsia="MS Mincho"/>
          <w:b/>
          <w:bCs/>
          <w:sz w:val="32"/>
          <w:szCs w:val="32"/>
        </w:rPr>
        <w:t>на выполнение работ по капитальному ремонту асфальтного покрытия крупнотоннажной контейнерной площадки на АКП Киров-Котласский</w:t>
      </w:r>
      <w:r w:rsidRPr="00CE4DA7">
        <w:rPr>
          <w:b/>
          <w:sz w:val="32"/>
          <w:szCs w:val="32"/>
        </w:rPr>
        <w:t xml:space="preserve"> </w:t>
      </w:r>
      <w:r w:rsidRPr="00CE4DA7">
        <w:rPr>
          <w:rFonts w:eastAsia="MS Mincho"/>
          <w:b/>
          <w:bCs/>
          <w:sz w:val="32"/>
          <w:szCs w:val="32"/>
        </w:rPr>
        <w:t>в 2013 году.</w:t>
      </w:r>
    </w:p>
    <w:p w:rsidR="00FF42A7" w:rsidRPr="00CE31D7" w:rsidRDefault="00FF42A7" w:rsidP="00FF42A7">
      <w:pPr>
        <w:suppressAutoHyphens/>
        <w:ind w:firstLine="709"/>
        <w:jc w:val="both"/>
        <w:rPr>
          <w:b/>
          <w:sz w:val="28"/>
          <w:szCs w:val="28"/>
          <w:highlight w:val="cyan"/>
        </w:rPr>
      </w:pPr>
    </w:p>
    <w:p w:rsidR="00FF42A7" w:rsidRDefault="00FF42A7" w:rsidP="00FF42A7">
      <w:pPr>
        <w:suppressAutoHyphens/>
        <w:ind w:firstLine="709"/>
        <w:jc w:val="both"/>
        <w:rPr>
          <w:i/>
          <w:sz w:val="28"/>
          <w:szCs w:val="28"/>
          <w:highlight w:val="cyan"/>
        </w:rPr>
      </w:pPr>
    </w:p>
    <w:p w:rsidR="00FF42A7" w:rsidRPr="009C38C9" w:rsidRDefault="00FF42A7" w:rsidP="00FF42A7">
      <w:pPr>
        <w:pStyle w:val="aff4"/>
        <w:suppressAutoHyphens/>
        <w:ind w:left="709"/>
        <w:jc w:val="both"/>
        <w:rPr>
          <w:b/>
          <w:sz w:val="28"/>
          <w:szCs w:val="28"/>
        </w:rPr>
      </w:pPr>
      <w:r w:rsidRPr="009C38C9">
        <w:rPr>
          <w:b/>
          <w:sz w:val="28"/>
          <w:szCs w:val="28"/>
        </w:rPr>
        <w:t>4.1.</w:t>
      </w:r>
      <w:r>
        <w:rPr>
          <w:b/>
          <w:sz w:val="28"/>
          <w:szCs w:val="28"/>
        </w:rPr>
        <w:t>Наименование и виды работ:</w:t>
      </w:r>
    </w:p>
    <w:p w:rsidR="00FF42A7" w:rsidRDefault="00FF42A7" w:rsidP="00FF42A7">
      <w:pPr>
        <w:pStyle w:val="aff4"/>
        <w:suppressAutoHyphens/>
        <w:ind w:left="709"/>
        <w:jc w:val="both"/>
        <w:rPr>
          <w:b/>
          <w:sz w:val="28"/>
          <w:szCs w:val="28"/>
        </w:rPr>
      </w:pPr>
    </w:p>
    <w:p w:rsidR="00FF42A7" w:rsidRDefault="00FF42A7" w:rsidP="00FF42A7">
      <w:pPr>
        <w:autoSpaceDE w:val="0"/>
        <w:autoSpaceDN w:val="0"/>
        <w:adjustRightInd w:val="0"/>
        <w:ind w:firstLine="709"/>
        <w:jc w:val="both"/>
        <w:rPr>
          <w:sz w:val="28"/>
          <w:szCs w:val="28"/>
        </w:rPr>
      </w:pPr>
      <w:r>
        <w:rPr>
          <w:sz w:val="28"/>
          <w:szCs w:val="28"/>
        </w:rPr>
        <w:t>Предполагается выполнить ремонт асфальтного покрытия 3000 м</w:t>
      </w:r>
      <w:proofErr w:type="gramStart"/>
      <w:r>
        <w:rPr>
          <w:sz w:val="28"/>
          <w:szCs w:val="28"/>
        </w:rPr>
        <w:t>2</w:t>
      </w:r>
      <w:proofErr w:type="gramEnd"/>
      <w:r>
        <w:rPr>
          <w:sz w:val="28"/>
          <w:szCs w:val="28"/>
        </w:rPr>
        <w:t xml:space="preserve"> крупнотоннажной контейнерной площадки. Ямочный ремонт будет выполнен на части площадки (900 м</w:t>
      </w:r>
      <w:proofErr w:type="gramStart"/>
      <w:r>
        <w:rPr>
          <w:sz w:val="28"/>
          <w:szCs w:val="28"/>
        </w:rPr>
        <w:t>2</w:t>
      </w:r>
      <w:proofErr w:type="gramEnd"/>
      <w:r>
        <w:rPr>
          <w:sz w:val="28"/>
          <w:szCs w:val="28"/>
        </w:rPr>
        <w:t>), а на оставшейся площади (2100 м2) будет выполнено устройство нового асфальтобетонного покрытия.</w:t>
      </w:r>
    </w:p>
    <w:p w:rsidR="00FF42A7" w:rsidRDefault="00FF42A7" w:rsidP="00FF42A7">
      <w:pPr>
        <w:autoSpaceDE w:val="0"/>
        <w:autoSpaceDN w:val="0"/>
        <w:adjustRightInd w:val="0"/>
        <w:ind w:firstLine="709"/>
        <w:jc w:val="both"/>
        <w:rPr>
          <w:sz w:val="28"/>
          <w:szCs w:val="28"/>
        </w:rPr>
      </w:pPr>
      <w:r>
        <w:rPr>
          <w:sz w:val="28"/>
          <w:szCs w:val="28"/>
        </w:rPr>
        <w:t>Перечень работ:</w:t>
      </w:r>
    </w:p>
    <w:p w:rsidR="00FF42A7" w:rsidRDefault="00FF42A7" w:rsidP="00FF42A7">
      <w:pPr>
        <w:autoSpaceDE w:val="0"/>
        <w:autoSpaceDN w:val="0"/>
        <w:adjustRightInd w:val="0"/>
        <w:ind w:firstLine="709"/>
        <w:jc w:val="both"/>
        <w:rPr>
          <w:sz w:val="28"/>
          <w:szCs w:val="28"/>
        </w:rPr>
      </w:pPr>
    </w:p>
    <w:tbl>
      <w:tblPr>
        <w:tblW w:w="7796" w:type="dxa"/>
        <w:tblInd w:w="1242" w:type="dxa"/>
        <w:tblLook w:val="04A0"/>
      </w:tblPr>
      <w:tblGrid>
        <w:gridCol w:w="680"/>
        <w:gridCol w:w="4706"/>
        <w:gridCol w:w="1589"/>
        <w:gridCol w:w="821"/>
      </w:tblGrid>
      <w:tr w:rsidR="00FF42A7" w:rsidRPr="00E7110E" w:rsidTr="00504F68">
        <w:trPr>
          <w:trHeight w:val="495"/>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2A7" w:rsidRPr="00E7110E" w:rsidRDefault="00FF42A7" w:rsidP="00504F68">
            <w:pPr>
              <w:pStyle w:val="ConsNormal"/>
              <w:ind w:firstLine="0"/>
              <w:jc w:val="center"/>
              <w:rPr>
                <w:i/>
              </w:rPr>
            </w:pPr>
            <w:r w:rsidRPr="00E7110E">
              <w:rPr>
                <w:i/>
              </w:rPr>
              <w:t xml:space="preserve">№ </w:t>
            </w:r>
            <w:proofErr w:type="spellStart"/>
            <w:r w:rsidRPr="00E7110E">
              <w:rPr>
                <w:i/>
              </w:rPr>
              <w:t>пп</w:t>
            </w:r>
            <w:proofErr w:type="spellEnd"/>
          </w:p>
        </w:tc>
        <w:tc>
          <w:tcPr>
            <w:tcW w:w="4706" w:type="dxa"/>
            <w:tcBorders>
              <w:top w:val="single" w:sz="4" w:space="0" w:color="000000"/>
              <w:left w:val="nil"/>
              <w:bottom w:val="nil"/>
              <w:right w:val="single" w:sz="4" w:space="0" w:color="000000"/>
            </w:tcBorders>
            <w:shd w:val="clear" w:color="auto" w:fill="auto"/>
            <w:vAlign w:val="center"/>
            <w:hideMark/>
          </w:tcPr>
          <w:p w:rsidR="00FF42A7" w:rsidRPr="00E7110E" w:rsidRDefault="00FF42A7" w:rsidP="00504F68">
            <w:pPr>
              <w:pStyle w:val="ConsNormal"/>
              <w:ind w:firstLine="851"/>
              <w:jc w:val="both"/>
              <w:rPr>
                <w:i/>
              </w:rPr>
            </w:pPr>
            <w:r w:rsidRPr="00E7110E">
              <w:rPr>
                <w:i/>
              </w:rPr>
              <w:t>Наименование</w:t>
            </w:r>
          </w:p>
        </w:tc>
        <w:tc>
          <w:tcPr>
            <w:tcW w:w="1589" w:type="dxa"/>
            <w:tcBorders>
              <w:top w:val="single" w:sz="4" w:space="0" w:color="000000"/>
              <w:left w:val="nil"/>
              <w:bottom w:val="single" w:sz="4" w:space="0" w:color="000000"/>
              <w:right w:val="single" w:sz="4" w:space="0" w:color="000000"/>
            </w:tcBorders>
            <w:shd w:val="clear" w:color="auto" w:fill="auto"/>
            <w:vAlign w:val="center"/>
            <w:hideMark/>
          </w:tcPr>
          <w:p w:rsidR="00FF42A7" w:rsidRPr="00E7110E" w:rsidRDefault="00FF42A7" w:rsidP="00504F68">
            <w:pPr>
              <w:pStyle w:val="ConsNormal"/>
              <w:ind w:firstLine="34"/>
              <w:jc w:val="center"/>
              <w:rPr>
                <w:i/>
              </w:rPr>
            </w:pPr>
            <w:r w:rsidRPr="00E7110E">
              <w:rPr>
                <w:i/>
              </w:rPr>
              <w:t xml:space="preserve">Ед. </w:t>
            </w:r>
            <w:proofErr w:type="spellStart"/>
            <w:r w:rsidRPr="00E7110E">
              <w:rPr>
                <w:i/>
              </w:rPr>
              <w:t>изм</w:t>
            </w:r>
            <w:proofErr w:type="spellEnd"/>
            <w:r w:rsidRPr="00E7110E">
              <w:rPr>
                <w:i/>
              </w:rPr>
              <w:t>.</w:t>
            </w:r>
          </w:p>
        </w:tc>
        <w:tc>
          <w:tcPr>
            <w:tcW w:w="821" w:type="dxa"/>
            <w:tcBorders>
              <w:top w:val="single" w:sz="4" w:space="0" w:color="000000"/>
              <w:left w:val="nil"/>
              <w:bottom w:val="single" w:sz="4" w:space="0" w:color="000000"/>
              <w:right w:val="single" w:sz="4" w:space="0" w:color="000000"/>
            </w:tcBorders>
            <w:shd w:val="clear" w:color="auto" w:fill="auto"/>
            <w:vAlign w:val="center"/>
            <w:hideMark/>
          </w:tcPr>
          <w:p w:rsidR="00FF42A7" w:rsidRPr="00E7110E" w:rsidRDefault="00FF42A7" w:rsidP="00504F68">
            <w:pPr>
              <w:pStyle w:val="ConsNormal"/>
              <w:ind w:firstLine="0"/>
              <w:jc w:val="center"/>
              <w:rPr>
                <w:i/>
              </w:rPr>
            </w:pPr>
            <w:r w:rsidRPr="00E7110E">
              <w:rPr>
                <w:i/>
              </w:rPr>
              <w:t>Кол.</w:t>
            </w:r>
          </w:p>
        </w:tc>
      </w:tr>
      <w:tr w:rsidR="00FF42A7" w:rsidRPr="0043335F" w:rsidTr="00504F68">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lastRenderedPageBreak/>
              <w:t>1</w:t>
            </w:r>
          </w:p>
        </w:tc>
        <w:tc>
          <w:tcPr>
            <w:tcW w:w="4706" w:type="dxa"/>
            <w:tcBorders>
              <w:top w:val="single" w:sz="4" w:space="0" w:color="000000"/>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2</w:t>
            </w:r>
          </w:p>
        </w:tc>
        <w:tc>
          <w:tcPr>
            <w:tcW w:w="1589"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34"/>
              <w:jc w:val="center"/>
            </w:pPr>
            <w:r w:rsidRPr="0043335F">
              <w:t>3</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4</w:t>
            </w:r>
          </w:p>
        </w:tc>
      </w:tr>
      <w:tr w:rsidR="00FF42A7" w:rsidRPr="0043335F" w:rsidTr="00504F68">
        <w:trPr>
          <w:trHeight w:val="298"/>
        </w:trPr>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0"/>
              <w:jc w:val="center"/>
            </w:pPr>
            <w:r w:rsidRPr="0043335F">
              <w:t>Раздел 1.</w:t>
            </w:r>
          </w:p>
        </w:tc>
      </w:tr>
      <w:tr w:rsidR="00FF42A7" w:rsidRPr="0043335F"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1</w:t>
            </w:r>
          </w:p>
        </w:tc>
        <w:tc>
          <w:tcPr>
            <w:tcW w:w="4706" w:type="dxa"/>
            <w:tcBorders>
              <w:top w:val="nil"/>
              <w:left w:val="nil"/>
              <w:bottom w:val="single" w:sz="4" w:space="0" w:color="000000"/>
              <w:right w:val="single" w:sz="4" w:space="0" w:color="000000"/>
            </w:tcBorders>
            <w:shd w:val="clear" w:color="auto" w:fill="auto"/>
            <w:hideMark/>
          </w:tcPr>
          <w:p w:rsidR="00FF42A7" w:rsidRPr="0043335F" w:rsidRDefault="00FF42A7" w:rsidP="00504F68">
            <w:pPr>
              <w:pStyle w:val="ConsNormal"/>
              <w:ind w:firstLine="0"/>
              <w:jc w:val="both"/>
            </w:pPr>
            <w:r>
              <w:t>Ямочный р</w:t>
            </w:r>
            <w:r w:rsidRPr="0043335F">
              <w:t xml:space="preserve">емонт асфальтобетонного покрытия </w:t>
            </w:r>
            <w:r>
              <w:t>площадки</w:t>
            </w:r>
            <w:r w:rsidRPr="0043335F">
              <w:t xml:space="preserve"> однослойного толщиной 80 мм площадью ремонта до 25 м</w:t>
            </w:r>
            <w:proofErr w:type="gramStart"/>
            <w:r w:rsidRPr="0043335F">
              <w:t>2</w:t>
            </w:r>
            <w:proofErr w:type="gramEnd"/>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 м</w:t>
            </w:r>
            <w:proofErr w:type="gramStart"/>
            <w:r w:rsidRPr="0043335F">
              <w:t>2</w:t>
            </w:r>
            <w:proofErr w:type="gramEnd"/>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9</w:t>
            </w:r>
          </w:p>
        </w:tc>
      </w:tr>
      <w:tr w:rsidR="00FF42A7" w:rsidRPr="0043335F" w:rsidTr="00504F68">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2</w:t>
            </w:r>
          </w:p>
        </w:tc>
        <w:tc>
          <w:tcPr>
            <w:tcW w:w="4706"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0"/>
            </w:pPr>
            <w:r w:rsidRPr="0043335F">
              <w:t>Разборка покрытий и оснований щебеночных</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 м3 конструкций</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4,2</w:t>
            </w:r>
          </w:p>
        </w:tc>
      </w:tr>
      <w:tr w:rsidR="00FF42A7" w:rsidRPr="0043335F" w:rsidTr="00504F68">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3</w:t>
            </w:r>
          </w:p>
        </w:tc>
        <w:tc>
          <w:tcPr>
            <w:tcW w:w="4706" w:type="dxa"/>
            <w:tcBorders>
              <w:top w:val="nil"/>
              <w:left w:val="nil"/>
              <w:bottom w:val="single" w:sz="4" w:space="0" w:color="000000"/>
              <w:right w:val="single" w:sz="4" w:space="0" w:color="000000"/>
            </w:tcBorders>
            <w:shd w:val="clear" w:color="auto" w:fill="auto"/>
            <w:hideMark/>
          </w:tcPr>
          <w:p w:rsidR="00FF42A7" w:rsidRPr="0043335F" w:rsidRDefault="00FF42A7" w:rsidP="00504F68">
            <w:pPr>
              <w:pStyle w:val="ConsNormal"/>
              <w:ind w:firstLine="0"/>
              <w:jc w:val="both"/>
            </w:pPr>
            <w:r w:rsidRPr="0043335F">
              <w:t>Разборка покрытий и оснований</w:t>
            </w:r>
            <w:r>
              <w:t xml:space="preserve"> асфальтобетонных</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 м3 конструкций</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1,7</w:t>
            </w:r>
          </w:p>
        </w:tc>
      </w:tr>
      <w:tr w:rsidR="00FF42A7" w:rsidRPr="0043335F" w:rsidTr="00504F68">
        <w:trPr>
          <w:trHeight w:val="1044"/>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4</w:t>
            </w:r>
          </w:p>
        </w:tc>
        <w:tc>
          <w:tcPr>
            <w:tcW w:w="4706" w:type="dxa"/>
            <w:tcBorders>
              <w:top w:val="nil"/>
              <w:left w:val="nil"/>
              <w:bottom w:val="single" w:sz="4" w:space="0" w:color="000000"/>
              <w:right w:val="single" w:sz="4" w:space="0" w:color="000000"/>
            </w:tcBorders>
            <w:shd w:val="clear" w:color="auto" w:fill="auto"/>
            <w:vAlign w:val="center"/>
            <w:hideMark/>
          </w:tcPr>
          <w:p w:rsidR="00FF42A7" w:rsidRPr="00A46CF6" w:rsidRDefault="00FF42A7" w:rsidP="00504F68">
            <w:pPr>
              <w:pStyle w:val="ConsNormal"/>
              <w:ind w:firstLine="0"/>
            </w:pPr>
            <w:r w:rsidRPr="0043335F">
              <w:t xml:space="preserve">Устройство подстилающих и выравнивающих слоев оснований из </w:t>
            </w:r>
            <w:r>
              <w:t xml:space="preserve">песка  </w:t>
            </w:r>
            <w:r w:rsidRPr="00580C66">
              <w:t>средней крупности ГОСТ 8736-91</w:t>
            </w:r>
            <w:r>
              <w:t>, коэффициент уплотнения 1,1 (</w:t>
            </w:r>
            <w:r>
              <w:rPr>
                <w:lang w:val="en-US"/>
              </w:rPr>
              <w:t>h</w:t>
            </w:r>
            <w:r w:rsidRPr="00A46CF6">
              <w:t xml:space="preserve">=20 </w:t>
            </w:r>
            <w:r>
              <w:t>см)</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 м3 материала основания (в плотном теле)</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t>4,2</w:t>
            </w:r>
          </w:p>
        </w:tc>
      </w:tr>
      <w:tr w:rsidR="00FF42A7" w:rsidRPr="0043335F"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t>5</w:t>
            </w:r>
          </w:p>
        </w:tc>
        <w:tc>
          <w:tcPr>
            <w:tcW w:w="4706"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0"/>
            </w:pPr>
            <w:r w:rsidRPr="0043335F">
              <w:t>Устройство подстилающих и выравнивающих слоев оснований из щебня</w:t>
            </w:r>
            <w:r>
              <w:t xml:space="preserve"> фракции 20-40 мм, марка</w:t>
            </w:r>
            <w:proofErr w:type="gramStart"/>
            <w:r>
              <w:t xml:space="preserve"> Д</w:t>
            </w:r>
            <w:proofErr w:type="gramEnd"/>
            <w:r>
              <w:t xml:space="preserve">р. 8 (известковый щебень, </w:t>
            </w:r>
            <w:r>
              <w:rPr>
                <w:lang w:val="en-US"/>
              </w:rPr>
              <w:t>h</w:t>
            </w:r>
            <w:r w:rsidRPr="00A46CF6">
              <w:t>=30</w:t>
            </w:r>
            <w:r>
              <w:t>см)</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 м3 материала основания (в плотном теле)</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6,3</w:t>
            </w:r>
          </w:p>
        </w:tc>
      </w:tr>
      <w:tr w:rsidR="00FF42A7" w:rsidRPr="0043335F"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6</w:t>
            </w:r>
          </w:p>
        </w:tc>
        <w:tc>
          <w:tcPr>
            <w:tcW w:w="4706" w:type="dxa"/>
            <w:tcBorders>
              <w:top w:val="nil"/>
              <w:left w:val="nil"/>
              <w:bottom w:val="single" w:sz="4" w:space="0" w:color="000000"/>
              <w:right w:val="single" w:sz="4" w:space="0" w:color="000000"/>
            </w:tcBorders>
            <w:shd w:val="clear" w:color="auto" w:fill="auto"/>
            <w:hideMark/>
          </w:tcPr>
          <w:p w:rsidR="00FF42A7" w:rsidRPr="0043335F" w:rsidRDefault="00FF42A7" w:rsidP="00504F68">
            <w:pPr>
              <w:pStyle w:val="ConsNormal"/>
              <w:ind w:firstLine="0"/>
              <w:jc w:val="both"/>
            </w:pPr>
            <w:r w:rsidRPr="0043335F">
              <w:t xml:space="preserve">Устройство покрытия толщиной 4 см из горячих асфальтобетонных смесей плотных </w:t>
            </w:r>
            <w:proofErr w:type="spellStart"/>
            <w:r w:rsidRPr="0043335F">
              <w:t>крупнозернинистых</w:t>
            </w:r>
            <w:proofErr w:type="spellEnd"/>
            <w:r w:rsidRPr="0043335F">
              <w:t xml:space="preserve"> типа АБ, плотность каменных материалов 2,5-2,9 т/м3</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1000 м</w:t>
            </w:r>
            <w:proofErr w:type="gramStart"/>
            <w:r w:rsidRPr="0043335F">
              <w:t>2</w:t>
            </w:r>
            <w:proofErr w:type="gramEnd"/>
            <w:r w:rsidRPr="0043335F">
              <w:t xml:space="preserve"> покрытия</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2,1</w:t>
            </w:r>
          </w:p>
        </w:tc>
      </w:tr>
      <w:tr w:rsidR="00FF42A7" w:rsidRPr="0043335F"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7</w:t>
            </w:r>
          </w:p>
        </w:tc>
        <w:tc>
          <w:tcPr>
            <w:tcW w:w="4706" w:type="dxa"/>
            <w:tcBorders>
              <w:top w:val="nil"/>
              <w:left w:val="nil"/>
              <w:bottom w:val="single" w:sz="4" w:space="0" w:color="000000"/>
              <w:right w:val="single" w:sz="4" w:space="0" w:color="000000"/>
            </w:tcBorders>
            <w:shd w:val="clear" w:color="auto" w:fill="auto"/>
            <w:hideMark/>
          </w:tcPr>
          <w:p w:rsidR="00FF42A7" w:rsidRPr="0043335F" w:rsidRDefault="00FF42A7" w:rsidP="00504F68">
            <w:pPr>
              <w:pStyle w:val="ConsNormal"/>
              <w:ind w:firstLine="0"/>
              <w:jc w:val="both"/>
            </w:pPr>
            <w:r w:rsidRPr="0043335F">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43335F" w:rsidRDefault="00FF42A7" w:rsidP="00504F68">
            <w:pPr>
              <w:pStyle w:val="ConsNormal"/>
              <w:ind w:firstLine="34"/>
              <w:jc w:val="center"/>
            </w:pPr>
            <w:r w:rsidRPr="0043335F">
              <w:t>1000 м</w:t>
            </w:r>
            <w:proofErr w:type="gramStart"/>
            <w:r w:rsidRPr="0043335F">
              <w:t>2</w:t>
            </w:r>
            <w:proofErr w:type="gramEnd"/>
            <w:r w:rsidRPr="0043335F">
              <w:t xml:space="preserve"> покрытия</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43335F" w:rsidRDefault="00FF42A7" w:rsidP="00504F68">
            <w:pPr>
              <w:pStyle w:val="ConsNormal"/>
              <w:ind w:firstLine="0"/>
              <w:jc w:val="center"/>
            </w:pPr>
            <w:r w:rsidRPr="0043335F">
              <w:t>2,1</w:t>
            </w:r>
          </w:p>
        </w:tc>
      </w:tr>
    </w:tbl>
    <w:p w:rsidR="00FF42A7" w:rsidRDefault="00FF42A7" w:rsidP="00FF42A7">
      <w:pPr>
        <w:pStyle w:val="aff4"/>
        <w:ind w:left="0" w:firstLine="709"/>
        <w:jc w:val="both"/>
        <w:rPr>
          <w:sz w:val="28"/>
          <w:szCs w:val="28"/>
        </w:rPr>
      </w:pPr>
      <w:r>
        <w:rPr>
          <w:sz w:val="28"/>
          <w:szCs w:val="28"/>
        </w:rPr>
        <w:t>После укладки каждого слоя производится уплотнение самоходными пневмоколесными катками.</w:t>
      </w:r>
    </w:p>
    <w:p w:rsidR="00FF42A7" w:rsidRDefault="00FF42A7" w:rsidP="00FF42A7">
      <w:pPr>
        <w:pStyle w:val="aff4"/>
        <w:ind w:left="0" w:firstLine="709"/>
        <w:jc w:val="both"/>
        <w:rPr>
          <w:sz w:val="28"/>
          <w:szCs w:val="28"/>
        </w:rPr>
      </w:pPr>
      <w:r>
        <w:rPr>
          <w:sz w:val="28"/>
          <w:szCs w:val="28"/>
        </w:rPr>
        <w:t xml:space="preserve">Уплотнение грунтов в соответствии со </w:t>
      </w:r>
      <w:proofErr w:type="spellStart"/>
      <w:r>
        <w:rPr>
          <w:sz w:val="28"/>
          <w:szCs w:val="28"/>
        </w:rPr>
        <w:t>СНиП</w:t>
      </w:r>
      <w:proofErr w:type="spellEnd"/>
      <w:r>
        <w:rPr>
          <w:sz w:val="28"/>
          <w:szCs w:val="28"/>
        </w:rPr>
        <w:t xml:space="preserve"> 3.02.01-87.</w:t>
      </w:r>
    </w:p>
    <w:p w:rsidR="00FF42A7" w:rsidRDefault="00FF42A7" w:rsidP="00FF42A7">
      <w:pPr>
        <w:pStyle w:val="aff4"/>
        <w:ind w:left="0" w:firstLine="709"/>
        <w:jc w:val="both"/>
        <w:rPr>
          <w:sz w:val="28"/>
          <w:szCs w:val="28"/>
        </w:rPr>
      </w:pPr>
      <w:r>
        <w:rPr>
          <w:sz w:val="28"/>
          <w:szCs w:val="28"/>
        </w:rPr>
        <w:t>После выполнения работ произвести уборку и вывоз мусора.</w:t>
      </w:r>
    </w:p>
    <w:p w:rsidR="00FF42A7" w:rsidRDefault="00FF42A7" w:rsidP="00FF42A7">
      <w:pPr>
        <w:autoSpaceDE w:val="0"/>
        <w:autoSpaceDN w:val="0"/>
        <w:adjustRightInd w:val="0"/>
        <w:ind w:firstLine="709"/>
        <w:jc w:val="both"/>
        <w:rPr>
          <w:sz w:val="28"/>
          <w:szCs w:val="28"/>
        </w:rPr>
      </w:pPr>
    </w:p>
    <w:p w:rsidR="00FF42A7" w:rsidRPr="009C38C9" w:rsidRDefault="00FF42A7" w:rsidP="00FF42A7">
      <w:pPr>
        <w:suppressAutoHyphens/>
        <w:jc w:val="both"/>
        <w:rPr>
          <w:b/>
          <w:sz w:val="28"/>
          <w:szCs w:val="28"/>
        </w:rPr>
      </w:pPr>
      <w:r w:rsidRPr="009C38C9">
        <w:rPr>
          <w:b/>
          <w:sz w:val="28"/>
          <w:szCs w:val="28"/>
        </w:rPr>
        <w:t>4.2. Общие требования к рабочей среде.</w:t>
      </w:r>
    </w:p>
    <w:p w:rsidR="00FF42A7" w:rsidRPr="009C38C9" w:rsidRDefault="00FF42A7" w:rsidP="00FF42A7">
      <w:pPr>
        <w:pStyle w:val="a4"/>
        <w:suppressAutoHyphens/>
        <w:ind w:firstLine="851"/>
        <w:contextualSpacing/>
        <w:rPr>
          <w:sz w:val="28"/>
          <w:szCs w:val="28"/>
        </w:rPr>
      </w:pPr>
      <w:r w:rsidRPr="009C38C9">
        <w:rPr>
          <w:sz w:val="28"/>
          <w:szCs w:val="28"/>
        </w:rPr>
        <w:t xml:space="preserve">Работы  выполняются </w:t>
      </w:r>
      <w:r>
        <w:rPr>
          <w:sz w:val="28"/>
          <w:szCs w:val="28"/>
        </w:rPr>
        <w:t>на опасном производственном объекте,</w:t>
      </w:r>
      <w:r w:rsidRPr="009C38C9">
        <w:rPr>
          <w:sz w:val="28"/>
          <w:szCs w:val="28"/>
        </w:rPr>
        <w:t xml:space="preserve"> без оста</w:t>
      </w:r>
      <w:r>
        <w:rPr>
          <w:sz w:val="28"/>
          <w:szCs w:val="28"/>
        </w:rPr>
        <w:t xml:space="preserve">новки действующего предприятия </w:t>
      </w:r>
      <w:r w:rsidRPr="009C38C9">
        <w:rPr>
          <w:sz w:val="28"/>
          <w:szCs w:val="28"/>
        </w:rPr>
        <w:t>с соблюдением техн</w:t>
      </w:r>
      <w:r>
        <w:rPr>
          <w:sz w:val="28"/>
          <w:szCs w:val="28"/>
        </w:rPr>
        <w:t>ологии действующего предприятия</w:t>
      </w:r>
      <w:r w:rsidRPr="009C38C9">
        <w:rPr>
          <w:sz w:val="28"/>
          <w:szCs w:val="28"/>
        </w:rPr>
        <w:t>, обеспечения р</w:t>
      </w:r>
      <w:r>
        <w:rPr>
          <w:sz w:val="28"/>
          <w:szCs w:val="28"/>
        </w:rPr>
        <w:t>аботы грузоподъёмных механизмов</w:t>
      </w:r>
      <w:r w:rsidRPr="009C38C9">
        <w:rPr>
          <w:sz w:val="28"/>
          <w:szCs w:val="28"/>
        </w:rPr>
        <w:t>, большегрузн</w:t>
      </w:r>
      <w:r>
        <w:rPr>
          <w:sz w:val="28"/>
          <w:szCs w:val="28"/>
        </w:rPr>
        <w:t>ых погрузчиков, автотранспорта</w:t>
      </w:r>
      <w:r w:rsidRPr="009C38C9">
        <w:rPr>
          <w:sz w:val="28"/>
          <w:szCs w:val="28"/>
        </w:rPr>
        <w:t>.</w:t>
      </w:r>
    </w:p>
    <w:p w:rsidR="00FF42A7" w:rsidRPr="009C38C9" w:rsidRDefault="00FF42A7" w:rsidP="00FF42A7">
      <w:pPr>
        <w:pStyle w:val="aff4"/>
        <w:suppressAutoHyphens/>
        <w:ind w:left="0" w:firstLine="709"/>
        <w:jc w:val="both"/>
        <w:rPr>
          <w:b/>
          <w:sz w:val="28"/>
          <w:szCs w:val="28"/>
        </w:rPr>
      </w:pPr>
    </w:p>
    <w:p w:rsidR="00FF42A7" w:rsidRPr="009C38C9" w:rsidRDefault="00FF42A7" w:rsidP="00FF42A7">
      <w:pPr>
        <w:suppressAutoHyphens/>
        <w:jc w:val="both"/>
        <w:rPr>
          <w:b/>
          <w:sz w:val="28"/>
          <w:szCs w:val="28"/>
        </w:rPr>
      </w:pPr>
      <w:r>
        <w:rPr>
          <w:b/>
          <w:sz w:val="28"/>
          <w:szCs w:val="28"/>
        </w:rPr>
        <w:t>4.3.</w:t>
      </w:r>
      <w:r w:rsidRPr="009C38C9">
        <w:rPr>
          <w:b/>
          <w:sz w:val="28"/>
          <w:szCs w:val="28"/>
        </w:rPr>
        <w:t>Общие функциональные требования.</w:t>
      </w:r>
    </w:p>
    <w:p w:rsidR="00FF42A7" w:rsidRPr="004F7687" w:rsidRDefault="00FF42A7" w:rsidP="00FF42A7">
      <w:pPr>
        <w:pStyle w:val="a4"/>
        <w:suppressAutoHyphens/>
        <w:ind w:firstLine="851"/>
        <w:contextualSpacing/>
        <w:rPr>
          <w:sz w:val="28"/>
          <w:szCs w:val="28"/>
        </w:rPr>
      </w:pPr>
      <w:r w:rsidRPr="004F7687">
        <w:rPr>
          <w:sz w:val="28"/>
          <w:szCs w:val="28"/>
        </w:rPr>
        <w:t>Работы должны быть выполнены в соответствии с нормативными документами</w:t>
      </w:r>
      <w:r>
        <w:rPr>
          <w:sz w:val="28"/>
          <w:szCs w:val="28"/>
        </w:rPr>
        <w:t xml:space="preserve">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FF42A7" w:rsidRPr="004F7687" w:rsidRDefault="00FF42A7" w:rsidP="00FF42A7">
      <w:pPr>
        <w:pStyle w:val="a4"/>
        <w:suppressAutoHyphens/>
        <w:ind w:firstLine="851"/>
        <w:contextualSpacing/>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F42A7" w:rsidRDefault="00FF42A7" w:rsidP="00FF42A7">
      <w:pPr>
        <w:pStyle w:val="aff4"/>
        <w:ind w:left="0" w:firstLine="709"/>
        <w:jc w:val="both"/>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FF42A7" w:rsidRDefault="00FF42A7" w:rsidP="00FF42A7">
      <w:pPr>
        <w:pStyle w:val="aff4"/>
        <w:ind w:left="0" w:firstLine="709"/>
        <w:jc w:val="both"/>
        <w:rPr>
          <w:sz w:val="28"/>
          <w:szCs w:val="28"/>
        </w:rPr>
      </w:pPr>
      <w:r w:rsidRPr="00940BB6">
        <w:rPr>
          <w:sz w:val="28"/>
          <w:szCs w:val="28"/>
        </w:rPr>
        <w:t xml:space="preserve">Гарантийные обязательства по выполненному комплексу работ должны составлять не менее 24 месяцев. В течение гарантийного срока в соответствии с </w:t>
      </w:r>
      <w:r w:rsidRPr="00940BB6">
        <w:rPr>
          <w:sz w:val="28"/>
          <w:szCs w:val="28"/>
        </w:rPr>
        <w:lastRenderedPageBreak/>
        <w:t>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FF42A7" w:rsidRPr="009C38C9" w:rsidRDefault="00FF42A7" w:rsidP="00FF42A7">
      <w:pPr>
        <w:pStyle w:val="aff4"/>
        <w:ind w:left="0" w:firstLine="709"/>
        <w:jc w:val="both"/>
        <w:rPr>
          <w:sz w:val="28"/>
          <w:szCs w:val="28"/>
        </w:rPr>
      </w:pPr>
    </w:p>
    <w:p w:rsidR="00FF42A7" w:rsidRPr="009C38C9" w:rsidRDefault="00FF42A7" w:rsidP="00FF42A7">
      <w:pPr>
        <w:suppressAutoHyphens/>
        <w:jc w:val="both"/>
        <w:rPr>
          <w:b/>
          <w:sz w:val="28"/>
          <w:szCs w:val="28"/>
        </w:rPr>
      </w:pPr>
      <w:r>
        <w:rPr>
          <w:b/>
          <w:sz w:val="28"/>
          <w:szCs w:val="28"/>
        </w:rPr>
        <w:t xml:space="preserve">4.4. </w:t>
      </w:r>
      <w:r w:rsidRPr="009C38C9">
        <w:rPr>
          <w:b/>
          <w:sz w:val="28"/>
          <w:szCs w:val="28"/>
        </w:rPr>
        <w:t>Требования безопасности.</w:t>
      </w:r>
    </w:p>
    <w:p w:rsidR="00FF42A7" w:rsidRPr="009C38C9" w:rsidRDefault="00FF42A7" w:rsidP="00FF42A7">
      <w:pPr>
        <w:suppressAutoHyphens/>
        <w:ind w:firstLine="709"/>
        <w:jc w:val="both"/>
        <w:rPr>
          <w:sz w:val="28"/>
          <w:szCs w:val="28"/>
        </w:rPr>
      </w:pPr>
      <w:r w:rsidRPr="009C38C9">
        <w:rPr>
          <w:sz w:val="28"/>
          <w:szCs w:val="28"/>
        </w:rPr>
        <w:t>Ответственность за выполнение требований охр</w:t>
      </w:r>
      <w:r>
        <w:rPr>
          <w:sz w:val="28"/>
          <w:szCs w:val="28"/>
        </w:rPr>
        <w:t xml:space="preserve">аны труда, </w:t>
      </w:r>
      <w:proofErr w:type="spellStart"/>
      <w:r>
        <w:rPr>
          <w:sz w:val="28"/>
          <w:szCs w:val="28"/>
        </w:rPr>
        <w:t>электробезопасности</w:t>
      </w:r>
      <w:proofErr w:type="spellEnd"/>
      <w:r w:rsidRPr="009C38C9">
        <w:rPr>
          <w:sz w:val="28"/>
          <w:szCs w:val="28"/>
        </w:rPr>
        <w:t>, пожарн</w:t>
      </w:r>
      <w:r>
        <w:rPr>
          <w:sz w:val="28"/>
          <w:szCs w:val="28"/>
        </w:rPr>
        <w:t>ой безопасности возлагается на Исполнителя работ</w:t>
      </w:r>
      <w:r w:rsidRPr="009C38C9">
        <w:rPr>
          <w:sz w:val="28"/>
          <w:szCs w:val="28"/>
        </w:rPr>
        <w:t>.</w:t>
      </w:r>
    </w:p>
    <w:p w:rsidR="00FF42A7" w:rsidRDefault="00FF42A7" w:rsidP="00FF42A7">
      <w:pPr>
        <w:suppressAutoHyphens/>
        <w:ind w:firstLine="709"/>
        <w:jc w:val="both"/>
        <w:rPr>
          <w:sz w:val="28"/>
          <w:szCs w:val="28"/>
        </w:rPr>
      </w:pPr>
      <w:r w:rsidRPr="009C38C9">
        <w:rPr>
          <w:sz w:val="28"/>
          <w:szCs w:val="28"/>
        </w:rPr>
        <w:t>Исполнитель обязан своевременно информиров</w:t>
      </w:r>
      <w:r>
        <w:rPr>
          <w:sz w:val="28"/>
          <w:szCs w:val="28"/>
        </w:rPr>
        <w:t>ать Заказчика о занятом персонале</w:t>
      </w:r>
      <w:r w:rsidRPr="009C38C9">
        <w:rPr>
          <w:sz w:val="28"/>
          <w:szCs w:val="28"/>
        </w:rPr>
        <w:t xml:space="preserve">, используемой технике для  обеспечения  </w:t>
      </w:r>
      <w:r>
        <w:rPr>
          <w:sz w:val="28"/>
          <w:szCs w:val="28"/>
        </w:rPr>
        <w:t>производства строительных работ</w:t>
      </w:r>
      <w:r w:rsidRPr="009C38C9">
        <w:rPr>
          <w:sz w:val="28"/>
          <w:szCs w:val="28"/>
        </w:rPr>
        <w:t>.</w:t>
      </w:r>
    </w:p>
    <w:p w:rsidR="00FF42A7" w:rsidRPr="009C38C9" w:rsidRDefault="00FF42A7" w:rsidP="00FF42A7">
      <w:pPr>
        <w:suppressAutoHyphens/>
        <w:ind w:firstLine="709"/>
        <w:jc w:val="both"/>
        <w:rPr>
          <w:sz w:val="28"/>
          <w:szCs w:val="28"/>
        </w:rPr>
      </w:pPr>
    </w:p>
    <w:p w:rsidR="00FF42A7" w:rsidRPr="009C38C9" w:rsidRDefault="00FF42A7" w:rsidP="00FF42A7">
      <w:pPr>
        <w:suppressAutoHyphens/>
        <w:jc w:val="both"/>
        <w:rPr>
          <w:sz w:val="28"/>
          <w:szCs w:val="28"/>
        </w:rPr>
      </w:pPr>
      <w:r>
        <w:rPr>
          <w:b/>
          <w:sz w:val="28"/>
          <w:szCs w:val="28"/>
        </w:rPr>
        <w:t>4.</w:t>
      </w:r>
      <w:r w:rsidRPr="009C38C9">
        <w:rPr>
          <w:b/>
          <w:sz w:val="28"/>
          <w:szCs w:val="28"/>
        </w:rPr>
        <w:t>5. Правила приемки</w:t>
      </w:r>
      <w:r w:rsidRPr="00AD3DAC">
        <w:rPr>
          <w:b/>
          <w:sz w:val="28"/>
          <w:szCs w:val="28"/>
        </w:rPr>
        <w:t>.</w:t>
      </w:r>
    </w:p>
    <w:p w:rsidR="00FF42A7" w:rsidRPr="009C38C9" w:rsidRDefault="00FF42A7" w:rsidP="00FF42A7">
      <w:pPr>
        <w:suppressAutoHyphens/>
        <w:ind w:firstLine="709"/>
        <w:jc w:val="both"/>
        <w:rPr>
          <w:sz w:val="28"/>
          <w:szCs w:val="28"/>
        </w:rPr>
      </w:pPr>
      <w:r w:rsidRPr="009C38C9">
        <w:rPr>
          <w:sz w:val="28"/>
          <w:szCs w:val="28"/>
        </w:rPr>
        <w:t>Заказчик  принимает у Исполнителя  выполненные работы по п</w:t>
      </w:r>
      <w:r>
        <w:rPr>
          <w:sz w:val="28"/>
          <w:szCs w:val="28"/>
        </w:rPr>
        <w:t>редставленным актам КС-2, КС-3, счетам-</w:t>
      </w:r>
      <w:r w:rsidRPr="009C38C9">
        <w:rPr>
          <w:sz w:val="28"/>
          <w:szCs w:val="28"/>
        </w:rPr>
        <w:t>фактур</w:t>
      </w:r>
      <w:r>
        <w:rPr>
          <w:sz w:val="28"/>
          <w:szCs w:val="28"/>
        </w:rPr>
        <w:t>ам</w:t>
      </w:r>
      <w:r w:rsidRPr="009C38C9">
        <w:rPr>
          <w:sz w:val="28"/>
          <w:szCs w:val="28"/>
        </w:rPr>
        <w:t>. Предъявляется журнал прои</w:t>
      </w:r>
      <w:r>
        <w:rPr>
          <w:sz w:val="28"/>
          <w:szCs w:val="28"/>
        </w:rPr>
        <w:t>зводства работ (общий журнал)</w:t>
      </w:r>
      <w:r w:rsidRPr="009C38C9">
        <w:rPr>
          <w:sz w:val="28"/>
          <w:szCs w:val="28"/>
        </w:rPr>
        <w:t>, акты на выполненные скрытые рабо</w:t>
      </w:r>
      <w:r>
        <w:rPr>
          <w:sz w:val="28"/>
          <w:szCs w:val="28"/>
        </w:rPr>
        <w:t>ты</w:t>
      </w:r>
      <w:r w:rsidRPr="009C38C9">
        <w:rPr>
          <w:sz w:val="28"/>
          <w:szCs w:val="28"/>
        </w:rPr>
        <w:t>, сертификаты соответствия на исп</w:t>
      </w:r>
      <w:r>
        <w:rPr>
          <w:sz w:val="28"/>
          <w:szCs w:val="28"/>
        </w:rPr>
        <w:t>ользуемую продукцию и материалы</w:t>
      </w:r>
      <w:r w:rsidRPr="009C38C9">
        <w:rPr>
          <w:sz w:val="28"/>
          <w:szCs w:val="28"/>
        </w:rPr>
        <w:t>.</w:t>
      </w:r>
      <w:r>
        <w:rPr>
          <w:sz w:val="28"/>
          <w:szCs w:val="28"/>
        </w:rPr>
        <w:t xml:space="preserve"> Объём строительных работ</w:t>
      </w:r>
      <w:r w:rsidRPr="009C38C9">
        <w:rPr>
          <w:sz w:val="28"/>
          <w:szCs w:val="28"/>
        </w:rPr>
        <w:t>, принимаемых у Исполнителя долже</w:t>
      </w:r>
      <w:r>
        <w:rPr>
          <w:sz w:val="28"/>
          <w:szCs w:val="28"/>
        </w:rPr>
        <w:t>н соответствовать объёмам работ</w:t>
      </w:r>
      <w:r w:rsidRPr="009C38C9">
        <w:rPr>
          <w:sz w:val="28"/>
          <w:szCs w:val="28"/>
        </w:rPr>
        <w:t xml:space="preserve">, изложенных </w:t>
      </w:r>
      <w:r>
        <w:rPr>
          <w:sz w:val="28"/>
          <w:szCs w:val="28"/>
        </w:rPr>
        <w:t>в приложении к договору подряда</w:t>
      </w:r>
      <w:r w:rsidRPr="009C38C9">
        <w:rPr>
          <w:sz w:val="28"/>
          <w:szCs w:val="28"/>
        </w:rPr>
        <w:t>.</w:t>
      </w:r>
    </w:p>
    <w:p w:rsidR="00FF42A7" w:rsidRDefault="00FF42A7" w:rsidP="00FF42A7">
      <w:pPr>
        <w:suppressAutoHyphens/>
        <w:jc w:val="both"/>
        <w:rPr>
          <w:sz w:val="28"/>
          <w:szCs w:val="28"/>
        </w:rPr>
      </w:pPr>
    </w:p>
    <w:p w:rsidR="00FF42A7" w:rsidRPr="009C38C9" w:rsidRDefault="00FF42A7" w:rsidP="00FF42A7">
      <w:pPr>
        <w:suppressAutoHyphens/>
        <w:jc w:val="both"/>
        <w:rPr>
          <w:b/>
          <w:sz w:val="28"/>
          <w:szCs w:val="28"/>
        </w:rPr>
      </w:pPr>
      <w:r>
        <w:rPr>
          <w:b/>
          <w:sz w:val="28"/>
          <w:szCs w:val="28"/>
        </w:rPr>
        <w:t>4.6</w:t>
      </w:r>
      <w:r w:rsidRPr="009C38C9">
        <w:rPr>
          <w:b/>
          <w:sz w:val="28"/>
          <w:szCs w:val="28"/>
        </w:rPr>
        <w:t xml:space="preserve">. </w:t>
      </w:r>
      <w:r w:rsidRPr="009C38C9">
        <w:rPr>
          <w:b/>
          <w:i/>
          <w:sz w:val="28"/>
          <w:szCs w:val="28"/>
        </w:rPr>
        <w:t xml:space="preserve"> </w:t>
      </w:r>
      <w:r w:rsidRPr="009C38C9">
        <w:rPr>
          <w:b/>
          <w:sz w:val="28"/>
          <w:szCs w:val="28"/>
        </w:rPr>
        <w:t>Форма, сроки и порядок оплаты выполненных р</w:t>
      </w:r>
      <w:r>
        <w:rPr>
          <w:b/>
          <w:sz w:val="28"/>
          <w:szCs w:val="28"/>
        </w:rPr>
        <w:t>абот.</w:t>
      </w:r>
    </w:p>
    <w:p w:rsidR="00FF42A7" w:rsidRPr="009C38C9" w:rsidRDefault="00FF42A7" w:rsidP="00FF42A7">
      <w:pPr>
        <w:suppressAutoHyphens/>
        <w:ind w:firstLine="709"/>
        <w:jc w:val="both"/>
        <w:rPr>
          <w:sz w:val="28"/>
          <w:szCs w:val="28"/>
        </w:rPr>
      </w:pPr>
      <w:r w:rsidRPr="009C38C9">
        <w:rPr>
          <w:sz w:val="28"/>
          <w:szCs w:val="28"/>
        </w:rPr>
        <w:t>Оплата производится по безналичному расчету Заказчиком после подпис</w:t>
      </w:r>
      <w:r>
        <w:rPr>
          <w:sz w:val="28"/>
          <w:szCs w:val="28"/>
        </w:rPr>
        <w:t>ания Сторонами актов КС-2, КС-3</w:t>
      </w:r>
      <w:r w:rsidRPr="009C38C9">
        <w:rPr>
          <w:sz w:val="28"/>
          <w:szCs w:val="28"/>
        </w:rPr>
        <w:t>,</w:t>
      </w:r>
      <w:r>
        <w:rPr>
          <w:sz w:val="28"/>
          <w:szCs w:val="28"/>
        </w:rPr>
        <w:t xml:space="preserve"> предоставления счетов-фактур</w:t>
      </w:r>
      <w:r w:rsidRPr="009C38C9">
        <w:rPr>
          <w:sz w:val="28"/>
          <w:szCs w:val="28"/>
        </w:rPr>
        <w:t xml:space="preserve">, представленных сертификатов на используемую продукцию  сдачи-приемки товара на основании выставленного счета в течение </w:t>
      </w:r>
      <w:r>
        <w:rPr>
          <w:sz w:val="28"/>
          <w:szCs w:val="28"/>
        </w:rPr>
        <w:t>30</w:t>
      </w:r>
      <w:r w:rsidRPr="009C38C9">
        <w:rPr>
          <w:sz w:val="28"/>
          <w:szCs w:val="28"/>
        </w:rPr>
        <w:t>-ти (</w:t>
      </w:r>
      <w:r>
        <w:rPr>
          <w:sz w:val="28"/>
          <w:szCs w:val="28"/>
        </w:rPr>
        <w:t>тридцати</w:t>
      </w:r>
      <w:r w:rsidRPr="009C38C9">
        <w:rPr>
          <w:sz w:val="28"/>
          <w:szCs w:val="28"/>
        </w:rPr>
        <w:t>) банковских дней.</w:t>
      </w:r>
    </w:p>
    <w:p w:rsidR="00FF42A7" w:rsidRPr="009C38C9" w:rsidRDefault="00FF42A7" w:rsidP="00FF42A7">
      <w:pPr>
        <w:suppressAutoHyphens/>
        <w:ind w:firstLine="709"/>
        <w:jc w:val="both"/>
        <w:rPr>
          <w:sz w:val="28"/>
          <w:szCs w:val="28"/>
        </w:rPr>
      </w:pPr>
    </w:p>
    <w:p w:rsidR="00FF42A7" w:rsidRPr="008F27F6" w:rsidRDefault="00FF42A7" w:rsidP="00FF42A7">
      <w:pPr>
        <w:suppressAutoHyphens/>
        <w:jc w:val="both"/>
        <w:rPr>
          <w:b/>
          <w:sz w:val="28"/>
          <w:szCs w:val="28"/>
        </w:rPr>
      </w:pPr>
      <w:r>
        <w:rPr>
          <w:b/>
          <w:sz w:val="28"/>
          <w:szCs w:val="28"/>
        </w:rPr>
        <w:t>4.7. Максимальная цена договора.</w:t>
      </w:r>
    </w:p>
    <w:p w:rsidR="00FF42A7" w:rsidRDefault="00FF42A7" w:rsidP="00FF42A7">
      <w:pPr>
        <w:suppressAutoHyphens/>
        <w:ind w:firstLine="709"/>
        <w:jc w:val="both"/>
        <w:rPr>
          <w:sz w:val="28"/>
          <w:szCs w:val="28"/>
        </w:rPr>
      </w:pPr>
      <w:r w:rsidRPr="008F27F6">
        <w:rPr>
          <w:sz w:val="28"/>
          <w:szCs w:val="28"/>
        </w:rPr>
        <w:t xml:space="preserve">Максимальная цена договора составляет </w:t>
      </w:r>
      <w:r>
        <w:rPr>
          <w:sz w:val="28"/>
          <w:szCs w:val="28"/>
        </w:rPr>
        <w:t xml:space="preserve">3 000 000 </w:t>
      </w:r>
      <w:r w:rsidRPr="008F27F6">
        <w:rPr>
          <w:sz w:val="28"/>
          <w:szCs w:val="28"/>
        </w:rPr>
        <w:t>(</w:t>
      </w:r>
      <w:r>
        <w:rPr>
          <w:sz w:val="28"/>
          <w:szCs w:val="28"/>
        </w:rPr>
        <w:t>три миллиона)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FF42A7" w:rsidRPr="008F27F6" w:rsidRDefault="00FF42A7" w:rsidP="00FF42A7">
      <w:pPr>
        <w:suppressAutoHyphens/>
        <w:ind w:firstLine="709"/>
        <w:jc w:val="both"/>
        <w:rPr>
          <w:sz w:val="28"/>
          <w:szCs w:val="28"/>
        </w:rPr>
      </w:pPr>
    </w:p>
    <w:p w:rsidR="00FF42A7" w:rsidRPr="008F27F6" w:rsidRDefault="00FF42A7" w:rsidP="00FF42A7">
      <w:pPr>
        <w:suppressAutoHyphens/>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FF42A7" w:rsidRPr="008F27F6" w:rsidRDefault="00FF42A7" w:rsidP="00FF42A7">
      <w:pPr>
        <w:suppressAutoHyphens/>
        <w:ind w:firstLine="709"/>
        <w:jc w:val="both"/>
        <w:rPr>
          <w:sz w:val="28"/>
          <w:szCs w:val="28"/>
        </w:rPr>
      </w:pPr>
      <w:r w:rsidRPr="008F27F6">
        <w:rPr>
          <w:sz w:val="28"/>
          <w:szCs w:val="28"/>
        </w:rPr>
        <w:t xml:space="preserve">Место </w:t>
      </w:r>
      <w:r>
        <w:rPr>
          <w:sz w:val="28"/>
          <w:szCs w:val="28"/>
        </w:rPr>
        <w:t>выполнения работ</w:t>
      </w:r>
      <w:r w:rsidRPr="008F27F6">
        <w:rPr>
          <w:sz w:val="28"/>
          <w:szCs w:val="28"/>
        </w:rPr>
        <w:t>:</w:t>
      </w:r>
    </w:p>
    <w:p w:rsidR="00FF42A7" w:rsidRPr="008F27F6" w:rsidRDefault="00FF42A7" w:rsidP="00FF42A7">
      <w:pPr>
        <w:suppressAutoHyphens/>
        <w:ind w:firstLine="709"/>
        <w:jc w:val="both"/>
        <w:rPr>
          <w:sz w:val="28"/>
          <w:szCs w:val="28"/>
        </w:rPr>
      </w:pPr>
      <w:r w:rsidRPr="008F27F6">
        <w:rPr>
          <w:sz w:val="28"/>
          <w:szCs w:val="28"/>
        </w:rPr>
        <w:t xml:space="preserve">- </w:t>
      </w:r>
      <w:proofErr w:type="gramStart"/>
      <w:r w:rsidRPr="0043335F">
        <w:rPr>
          <w:sz w:val="28"/>
          <w:szCs w:val="28"/>
        </w:rPr>
        <w:t>г</w:t>
      </w:r>
      <w:proofErr w:type="gramEnd"/>
      <w:r w:rsidRPr="0043335F">
        <w:rPr>
          <w:sz w:val="28"/>
          <w:szCs w:val="28"/>
        </w:rPr>
        <w:t>. К</w:t>
      </w:r>
      <w:r w:rsidR="00EE7497">
        <w:rPr>
          <w:sz w:val="28"/>
          <w:szCs w:val="28"/>
        </w:rPr>
        <w:t>иров, ул. Транспортный проезд, 3</w:t>
      </w:r>
      <w:r w:rsidRPr="0043335F">
        <w:rPr>
          <w:sz w:val="28"/>
          <w:szCs w:val="28"/>
        </w:rPr>
        <w:t>, Агентство контейнерных перевозок на ст. Киров-Котласский</w:t>
      </w:r>
      <w:r w:rsidRPr="008F27F6">
        <w:rPr>
          <w:sz w:val="28"/>
          <w:szCs w:val="28"/>
        </w:rPr>
        <w:t>;</w:t>
      </w:r>
    </w:p>
    <w:p w:rsidR="00FF42A7" w:rsidRPr="008F27F6" w:rsidRDefault="00FF42A7" w:rsidP="00FF42A7">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FF42A7" w:rsidRDefault="00FF42A7" w:rsidP="00FF42A7">
      <w:pPr>
        <w:pStyle w:val="style13262683980000000596msonormal"/>
        <w:shd w:val="clear" w:color="auto" w:fill="FFFFFF"/>
        <w:spacing w:after="0" w:afterAutospacing="0"/>
        <w:ind w:firstLine="709"/>
        <w:jc w:val="both"/>
      </w:pPr>
      <w:r>
        <w:rPr>
          <w:sz w:val="28"/>
          <w:szCs w:val="28"/>
        </w:rPr>
        <w:t>Исполнитель  по</w:t>
      </w:r>
      <w:r w:rsidRPr="006C6777">
        <w:rPr>
          <w:sz w:val="28"/>
          <w:szCs w:val="28"/>
        </w:rPr>
        <w:t xml:space="preserve"> договору должен </w:t>
      </w:r>
      <w:r>
        <w:rPr>
          <w:sz w:val="28"/>
          <w:szCs w:val="28"/>
        </w:rPr>
        <w:t xml:space="preserve">качественно и в срок </w:t>
      </w:r>
      <w:r w:rsidRPr="00D2683A">
        <w:rPr>
          <w:sz w:val="28"/>
          <w:szCs w:val="28"/>
        </w:rPr>
        <w:t>выполни</w:t>
      </w:r>
      <w:r>
        <w:rPr>
          <w:sz w:val="28"/>
          <w:szCs w:val="28"/>
        </w:rPr>
        <w:t>ть</w:t>
      </w:r>
      <w:r w:rsidRPr="00D2683A">
        <w:rPr>
          <w:sz w:val="28"/>
          <w:szCs w:val="28"/>
        </w:rPr>
        <w:t xml:space="preserve"> работ</w:t>
      </w:r>
      <w:r>
        <w:rPr>
          <w:sz w:val="28"/>
          <w:szCs w:val="28"/>
        </w:rPr>
        <w:t>ы</w:t>
      </w:r>
      <w:r w:rsidRPr="00D2683A">
        <w:rPr>
          <w:sz w:val="28"/>
          <w:szCs w:val="28"/>
        </w:rPr>
        <w:t xml:space="preserve"> по капитальному ремонту асфальтного покрытия крупнотоннажной контейнерной площадки на АКП Киров-Котласский</w:t>
      </w:r>
      <w:r>
        <w:rPr>
          <w:sz w:val="28"/>
          <w:szCs w:val="28"/>
        </w:rPr>
        <w:t xml:space="preserve"> </w:t>
      </w:r>
      <w:r w:rsidRPr="00D67B65">
        <w:rPr>
          <w:sz w:val="28"/>
          <w:szCs w:val="28"/>
        </w:rPr>
        <w:t xml:space="preserve">филиала ОАО «ТрансКонтейнер» на </w:t>
      </w:r>
      <w:r>
        <w:rPr>
          <w:sz w:val="28"/>
          <w:szCs w:val="28"/>
        </w:rPr>
        <w:t>Горьковской</w:t>
      </w:r>
      <w:r w:rsidRPr="00D67B65">
        <w:rPr>
          <w:sz w:val="28"/>
          <w:szCs w:val="28"/>
        </w:rPr>
        <w:t xml:space="preserve"> железной дороге</w:t>
      </w:r>
      <w:r>
        <w:rPr>
          <w:sz w:val="28"/>
          <w:szCs w:val="28"/>
        </w:rPr>
        <w:t>.</w:t>
      </w:r>
    </w:p>
    <w:p w:rsidR="00FF42A7" w:rsidRDefault="00FF42A7" w:rsidP="00FF42A7">
      <w:pPr>
        <w:keepNext/>
        <w:keepLines/>
        <w:jc w:val="both"/>
        <w:rPr>
          <w:b/>
          <w:sz w:val="28"/>
          <w:szCs w:val="28"/>
        </w:rPr>
      </w:pPr>
    </w:p>
    <w:p w:rsidR="00FF42A7" w:rsidRPr="00717B98" w:rsidRDefault="00FF42A7" w:rsidP="00FF42A7">
      <w:pPr>
        <w:keepNext/>
        <w:keepLines/>
        <w:jc w:val="both"/>
        <w:rPr>
          <w:b/>
          <w:sz w:val="28"/>
          <w:szCs w:val="28"/>
        </w:rPr>
      </w:pP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FF42A7" w:rsidRPr="00717B98" w:rsidRDefault="00FF42A7" w:rsidP="00FF42A7">
      <w:pPr>
        <w:keepNext/>
        <w:keepLines/>
        <w:ind w:firstLine="709"/>
        <w:jc w:val="both"/>
        <w:rPr>
          <w:sz w:val="28"/>
          <w:szCs w:val="28"/>
        </w:rPr>
      </w:pPr>
      <w:r w:rsidRPr="00717B98">
        <w:rPr>
          <w:sz w:val="28"/>
          <w:szCs w:val="28"/>
        </w:rPr>
        <w:t xml:space="preserve">Исполнитель должен обеспечивать  проведение  </w:t>
      </w:r>
      <w:r>
        <w:rPr>
          <w:sz w:val="28"/>
          <w:szCs w:val="28"/>
        </w:rPr>
        <w:t>строительно-монтажных</w:t>
      </w:r>
      <w:r w:rsidRPr="00717B98">
        <w:rPr>
          <w:sz w:val="28"/>
          <w:szCs w:val="28"/>
        </w:rPr>
        <w:t xml:space="preserve">  работ  на  объект</w:t>
      </w:r>
      <w:r>
        <w:rPr>
          <w:sz w:val="28"/>
          <w:szCs w:val="28"/>
        </w:rPr>
        <w:t>е</w:t>
      </w:r>
      <w:r w:rsidRPr="00717B98">
        <w:rPr>
          <w:sz w:val="28"/>
          <w:szCs w:val="28"/>
        </w:rPr>
        <w:t xml:space="preserve"> Заказчика  </w:t>
      </w:r>
      <w:r>
        <w:rPr>
          <w:sz w:val="28"/>
          <w:szCs w:val="28"/>
        </w:rPr>
        <w:t>круглосуточно.</w:t>
      </w:r>
    </w:p>
    <w:p w:rsidR="00FF42A7" w:rsidRDefault="00FF42A7" w:rsidP="00FF42A7">
      <w:pPr>
        <w:suppressAutoHyphens/>
        <w:jc w:val="both"/>
        <w:rPr>
          <w:sz w:val="28"/>
          <w:szCs w:val="28"/>
        </w:rPr>
      </w:pPr>
    </w:p>
    <w:p w:rsidR="00FF42A7" w:rsidRPr="008F27F6" w:rsidRDefault="00FF42A7" w:rsidP="00FF42A7">
      <w:pPr>
        <w:suppressAutoHyphens/>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Pr>
          <w:b/>
          <w:sz w:val="28"/>
          <w:szCs w:val="28"/>
        </w:rPr>
        <w:t>ядок формирования цены договора.</w:t>
      </w:r>
    </w:p>
    <w:p w:rsidR="008365EB" w:rsidRDefault="00FF42A7" w:rsidP="00FF42A7">
      <w:pPr>
        <w:spacing w:after="200" w:line="276" w:lineRule="auto"/>
        <w:rPr>
          <w:rFonts w:eastAsia="MS Mincho"/>
          <w:sz w:val="28"/>
          <w:szCs w:val="28"/>
        </w:rPr>
      </w:pPr>
      <w:r w:rsidRPr="00717B98">
        <w:rPr>
          <w:sz w:val="28"/>
          <w:szCs w:val="28"/>
        </w:rPr>
        <w:t xml:space="preserve">Цена договора формируется Участником на основе </w:t>
      </w:r>
      <w:r>
        <w:rPr>
          <w:sz w:val="28"/>
          <w:szCs w:val="28"/>
        </w:rPr>
        <w:t xml:space="preserve">проекта, </w:t>
      </w:r>
      <w:r w:rsidRPr="00717B98">
        <w:rPr>
          <w:sz w:val="28"/>
          <w:szCs w:val="28"/>
        </w:rPr>
        <w:t>прилагаемого Заказчиком технического задания (максимальной) цены</w:t>
      </w:r>
      <w:r>
        <w:rPr>
          <w:sz w:val="28"/>
          <w:szCs w:val="28"/>
        </w:rPr>
        <w:t>, сметного расчета.</w:t>
      </w:r>
      <w:r w:rsidR="008365EB">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FF42A7" w:rsidRPr="003B4DCC">
        <w:rPr>
          <w:rFonts w:cs="Times New Roman"/>
          <w:i w:val="0"/>
        </w:rPr>
        <w:t>№/ОК/006/ГОРЬК/0006</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FF42A7" w:rsidRPr="00C62F73">
        <w:t>№/ОК/006/ГОРЬК/0006</w:t>
      </w:r>
      <w:r w:rsidR="00FF42A7" w:rsidRPr="00002090">
        <w:rPr>
          <w:szCs w:val="28"/>
        </w:rPr>
        <w:t xml:space="preserve"> (далее – открытый конкурс) </w:t>
      </w:r>
      <w:r w:rsidR="00FF42A7">
        <w:rPr>
          <w:szCs w:val="28"/>
        </w:rPr>
        <w:t xml:space="preserve">на право заключения договора </w:t>
      </w:r>
      <w:r w:rsidR="00FF42A7">
        <w:t>на выполнение работ по к</w:t>
      </w:r>
      <w:r w:rsidR="00FF42A7" w:rsidRPr="00C62F73">
        <w:t>апитальн</w:t>
      </w:r>
      <w:r w:rsidR="00FF42A7">
        <w:t>ому</w:t>
      </w:r>
      <w:r w:rsidR="00FF42A7" w:rsidRPr="00C62F73">
        <w:t xml:space="preserve"> ремонт</w:t>
      </w:r>
      <w:r w:rsidR="00FF42A7">
        <w:t>у</w:t>
      </w:r>
      <w:r w:rsidR="00FF42A7" w:rsidRPr="00C62F73">
        <w:t xml:space="preserve"> асфальтного покрытия</w:t>
      </w:r>
      <w:r w:rsidR="00FF42A7">
        <w:t xml:space="preserve"> крупнотоннажной контейнерной площадки</w:t>
      </w:r>
      <w:r w:rsidR="00FF42A7" w:rsidRPr="00C62F73">
        <w:t xml:space="preserve"> на АКП Киров-Котласский</w:t>
      </w:r>
      <w:r w:rsidR="00FF42A7" w:rsidRPr="004D651E">
        <w:t xml:space="preserve"> </w:t>
      </w:r>
      <w:r w:rsidR="00FF42A7" w:rsidRPr="00FA46BB">
        <w:t>в</w:t>
      </w:r>
      <w:r w:rsidR="00FF42A7">
        <w:t xml:space="preserve"> </w:t>
      </w:r>
      <w:r w:rsidR="00FF42A7" w:rsidRPr="00FA46BB">
        <w:t>201</w:t>
      </w:r>
      <w:r w:rsidR="00FF42A7">
        <w:t>3</w:t>
      </w:r>
      <w:r w:rsidR="00FF42A7" w:rsidRPr="00FA46BB">
        <w:t xml:space="preserve"> году</w:t>
      </w:r>
      <w:r w:rsidR="00FF42A7">
        <w:t>.</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 xml:space="preserve">онкурс </w:t>
      </w:r>
      <w:r w:rsidR="00FF42A7" w:rsidRPr="00FF42A7">
        <w:rPr>
          <w:sz w:val="28"/>
          <w:szCs w:val="28"/>
        </w:rPr>
        <w:t>№/ОК/006/ГОРЬК/0006</w:t>
      </w:r>
      <w:r>
        <w:rPr>
          <w:sz w:val="28"/>
          <w:szCs w:val="28"/>
        </w:rPr>
        <w:t xml:space="preserve"> </w:t>
      </w:r>
    </w:p>
    <w:p w:rsidR="00B412D5" w:rsidRDefault="008F1253" w:rsidP="0033366B">
      <w:pPr>
        <w:suppressAutoHyphens/>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FF42A7" w:rsidRPr="00FF42A7">
        <w:rPr>
          <w:b/>
          <w:bCs/>
          <w:sz w:val="28"/>
          <w:szCs w:val="28"/>
        </w:rPr>
        <w:t>№/ОК/006/ГОРЬК/0006</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49"/>
        <w:gridCol w:w="4970"/>
        <w:gridCol w:w="2546"/>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FF42A7" w:rsidRPr="005820EB" w:rsidRDefault="00FF42A7" w:rsidP="00FF42A7">
      <w:pPr>
        <w:ind w:firstLine="851"/>
        <w:jc w:val="center"/>
        <w:rPr>
          <w:b/>
          <w:bCs/>
        </w:rPr>
      </w:pPr>
      <w:r>
        <w:rPr>
          <w:b/>
          <w:bCs/>
        </w:rPr>
        <w:t>Договор  № _____________</w:t>
      </w:r>
    </w:p>
    <w:p w:rsidR="00FF42A7" w:rsidRPr="005820EB" w:rsidRDefault="00FF42A7" w:rsidP="00FF42A7">
      <w:pPr>
        <w:ind w:firstLine="851"/>
        <w:jc w:val="center"/>
      </w:pPr>
      <w:r w:rsidRPr="005820EB">
        <w:rPr>
          <w:b/>
          <w:bCs/>
        </w:rPr>
        <w:t xml:space="preserve">на </w:t>
      </w:r>
      <w:r>
        <w:rPr>
          <w:b/>
          <w:bCs/>
        </w:rPr>
        <w:t>выполнение работ</w:t>
      </w:r>
    </w:p>
    <w:p w:rsidR="00FF42A7" w:rsidRPr="005820EB" w:rsidRDefault="00FF42A7" w:rsidP="00FF42A7">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FF42A7" w:rsidRDefault="00FF42A7" w:rsidP="00FF42A7">
      <w:pPr>
        <w:ind w:firstLine="851"/>
        <w:jc w:val="both"/>
      </w:pPr>
    </w:p>
    <w:p w:rsidR="00FF42A7" w:rsidRPr="005820EB" w:rsidRDefault="00FF42A7" w:rsidP="00FF42A7">
      <w:pPr>
        <w:ind w:firstLine="851"/>
        <w:jc w:val="both"/>
      </w:pPr>
    </w:p>
    <w:p w:rsidR="00FF42A7" w:rsidRPr="005820EB" w:rsidRDefault="00FF42A7" w:rsidP="00FF42A7">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FF42A7" w:rsidRPr="005820EB" w:rsidRDefault="00FF42A7" w:rsidP="00FF42A7">
      <w:pPr>
        <w:jc w:val="both"/>
      </w:pPr>
      <w:r w:rsidRPr="005820EB">
        <w:t xml:space="preserve">именуемое в дальнейшем «Исполнитель», в лице __________________________________, </w:t>
      </w:r>
    </w:p>
    <w:p w:rsidR="00FF42A7" w:rsidRPr="005820EB" w:rsidRDefault="00FF42A7" w:rsidP="00FF42A7">
      <w:pPr>
        <w:ind w:firstLine="851"/>
        <w:jc w:val="both"/>
      </w:pPr>
      <w:r w:rsidRPr="005820EB">
        <w:rPr>
          <w:i/>
          <w:vertAlign w:val="superscript"/>
        </w:rPr>
        <w:t xml:space="preserve">                                                                                                                        (должность, Ф.И.О. - полностью)</w:t>
      </w:r>
    </w:p>
    <w:p w:rsidR="00FF42A7" w:rsidRPr="005820EB" w:rsidRDefault="00FF42A7" w:rsidP="00FF42A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FF42A7" w:rsidRDefault="00FF42A7" w:rsidP="00FF42A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FF42A7" w:rsidRPr="005820EB" w:rsidRDefault="00FF42A7" w:rsidP="00FF42A7">
      <w:pPr>
        <w:ind w:firstLine="851"/>
        <w:jc w:val="both"/>
      </w:pPr>
    </w:p>
    <w:p w:rsidR="00FF42A7" w:rsidRPr="005820EB" w:rsidRDefault="00FF42A7" w:rsidP="00FF42A7">
      <w:pPr>
        <w:ind w:firstLine="851"/>
        <w:jc w:val="center"/>
        <w:rPr>
          <w:b/>
        </w:rPr>
      </w:pPr>
      <w:r w:rsidRPr="005820EB">
        <w:rPr>
          <w:b/>
        </w:rPr>
        <w:t>1. Предмет Договора</w:t>
      </w:r>
    </w:p>
    <w:p w:rsidR="00FF42A7" w:rsidRPr="005820EB" w:rsidRDefault="00FF42A7" w:rsidP="00FF42A7">
      <w:pPr>
        <w:numPr>
          <w:ilvl w:val="1"/>
          <w:numId w:val="34"/>
        </w:numPr>
        <w:tabs>
          <w:tab w:val="clear" w:pos="1174"/>
          <w:tab w:val="num" w:pos="0"/>
          <w:tab w:val="num" w:pos="360"/>
        </w:tabs>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 по к</w:t>
      </w:r>
      <w:r w:rsidRPr="00C62F73">
        <w:t>апитальн</w:t>
      </w:r>
      <w:r>
        <w:t>ому</w:t>
      </w:r>
      <w:r w:rsidRPr="00C62F73">
        <w:t xml:space="preserve"> ремонт</w:t>
      </w:r>
      <w:r>
        <w:t>у</w:t>
      </w:r>
      <w:r w:rsidRPr="00C62F73">
        <w:t xml:space="preserve"> асфальтного покрытия</w:t>
      </w:r>
      <w:r>
        <w:t xml:space="preserve"> крупнотоннажной </w:t>
      </w:r>
      <w:r w:rsidRPr="00D2683A">
        <w:t>контейнерной</w:t>
      </w:r>
      <w:r>
        <w:t xml:space="preserve"> площадки</w:t>
      </w:r>
      <w:r w:rsidRPr="00C62F73">
        <w:t xml:space="preserve"> на АКП Киров-Котласский</w:t>
      </w:r>
      <w:r w:rsidRPr="00682B11">
        <w:t xml:space="preserve"> (далее – «Работы»).</w:t>
      </w:r>
    </w:p>
    <w:p w:rsidR="00FF42A7" w:rsidRPr="005820EB" w:rsidRDefault="00FF42A7" w:rsidP="00FF42A7">
      <w:pPr>
        <w:numPr>
          <w:ilvl w:val="1"/>
          <w:numId w:val="34"/>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FF42A7" w:rsidRDefault="00FF42A7" w:rsidP="00FF42A7">
      <w:pPr>
        <w:numPr>
          <w:ilvl w:val="1"/>
          <w:numId w:val="34"/>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FF42A7" w:rsidRPr="000903F8" w:rsidRDefault="00FF42A7" w:rsidP="00FF42A7">
      <w:pPr>
        <w:numPr>
          <w:ilvl w:val="1"/>
          <w:numId w:val="34"/>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FF42A7" w:rsidRPr="005820EB" w:rsidRDefault="00FF42A7" w:rsidP="00FF42A7">
      <w:pPr>
        <w:pStyle w:val="a8"/>
        <w:ind w:firstLine="851"/>
        <w:rPr>
          <w:szCs w:val="24"/>
        </w:rPr>
      </w:pPr>
    </w:p>
    <w:p w:rsidR="00FF42A7" w:rsidRPr="005820EB" w:rsidRDefault="00FF42A7" w:rsidP="00FF42A7">
      <w:pPr>
        <w:ind w:firstLine="851"/>
        <w:jc w:val="center"/>
        <w:rPr>
          <w:b/>
        </w:rPr>
      </w:pPr>
      <w:r w:rsidRPr="005820EB">
        <w:rPr>
          <w:b/>
        </w:rPr>
        <w:t xml:space="preserve">2. Цена </w:t>
      </w:r>
      <w:r>
        <w:rPr>
          <w:b/>
        </w:rPr>
        <w:t>Работ</w:t>
      </w:r>
      <w:r w:rsidRPr="005820EB">
        <w:rPr>
          <w:b/>
        </w:rPr>
        <w:t xml:space="preserve"> и порядок оплаты</w:t>
      </w:r>
    </w:p>
    <w:p w:rsidR="00FF42A7" w:rsidRPr="00863077" w:rsidRDefault="00FF42A7" w:rsidP="00FF42A7">
      <w:pPr>
        <w:ind w:firstLine="851"/>
        <w:jc w:val="both"/>
        <w:rPr>
          <w:b/>
          <w:bCs/>
        </w:rPr>
      </w:pPr>
      <w:r w:rsidRPr="00863077">
        <w:rPr>
          <w:b/>
          <w:bCs/>
        </w:rPr>
        <w:t>2. Цена Работ и порядок оплаты</w:t>
      </w:r>
    </w:p>
    <w:p w:rsidR="00FF42A7" w:rsidRPr="00863077" w:rsidRDefault="00FF42A7" w:rsidP="00FF42A7">
      <w:pPr>
        <w:ind w:firstLine="851"/>
        <w:jc w:val="both"/>
      </w:pPr>
      <w:r w:rsidRPr="00863077">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r>
        <w:t xml:space="preserve"> Исполнителю____ (___________) рублей, в</w:t>
      </w:r>
      <w:r w:rsidRPr="00863077">
        <w:t xml:space="preserve"> том числе НДС</w:t>
      </w:r>
      <w:r>
        <w:t xml:space="preserve"> </w:t>
      </w:r>
      <w:r w:rsidRPr="00863077">
        <w:t>– 18% ____ (____________) рублей</w:t>
      </w:r>
      <w:proofErr w:type="gramStart"/>
      <w:r>
        <w:t>.</w:t>
      </w:r>
      <w:proofErr w:type="gramEnd"/>
      <w:r w:rsidRPr="00863077">
        <w:t xml:space="preserve"> </w:t>
      </w:r>
      <w:r w:rsidRPr="00863077">
        <w:rPr>
          <w:i/>
          <w:iCs/>
        </w:rPr>
        <w:t>(</w:t>
      </w:r>
      <w:proofErr w:type="gramStart"/>
      <w:r w:rsidRPr="00863077">
        <w:rPr>
          <w:i/>
          <w:iCs/>
        </w:rPr>
        <w:t>ц</w:t>
      </w:r>
      <w:proofErr w:type="gramEnd"/>
      <w:r w:rsidRPr="00863077">
        <w:rPr>
          <w:i/>
          <w:iCs/>
        </w:rPr>
        <w:t xml:space="preserve">ена Работ и сумма налога указываются цифрами и в скобках прописью. </w:t>
      </w:r>
      <w:proofErr w:type="gramStart"/>
      <w:r w:rsidRPr="00863077">
        <w:rPr>
          <w:i/>
          <w:iCs/>
        </w:rPr>
        <w:t>Пример: «10 000,00 (десять тысяч) рублей 00 копеек»)</w:t>
      </w:r>
      <w:proofErr w:type="gramEnd"/>
    </w:p>
    <w:p w:rsidR="00FF42A7" w:rsidRPr="00863077" w:rsidRDefault="00FF42A7" w:rsidP="00FF42A7">
      <w:pPr>
        <w:ind w:firstLine="851"/>
        <w:jc w:val="both"/>
      </w:pPr>
      <w:proofErr w:type="gramStart"/>
      <w:r w:rsidRPr="00863077">
        <w:lastRenderedPageBreak/>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roofErr w:type="gramEnd"/>
    </w:p>
    <w:p w:rsidR="00FF42A7" w:rsidRPr="009334E7" w:rsidRDefault="00FF42A7" w:rsidP="00FF42A7">
      <w:pPr>
        <w:ind w:firstLine="851"/>
        <w:jc w:val="both"/>
      </w:pPr>
    </w:p>
    <w:p w:rsidR="00FF42A7" w:rsidRPr="009334E7" w:rsidRDefault="00FF42A7" w:rsidP="00FF42A7">
      <w:pPr>
        <w:ind w:firstLine="851"/>
        <w:jc w:val="both"/>
      </w:pPr>
      <w:r w:rsidRPr="009334E7">
        <w:t>2.2. Оплата  Работ производится Заказчиком в следующем порядке:</w:t>
      </w:r>
    </w:p>
    <w:p w:rsidR="00FF42A7" w:rsidRPr="009334E7" w:rsidRDefault="00FF42A7" w:rsidP="00FF42A7">
      <w:pPr>
        <w:pStyle w:val="a4"/>
        <w:ind w:firstLine="851"/>
        <w:rPr>
          <w:sz w:val="24"/>
        </w:rPr>
      </w:pPr>
      <w:r w:rsidRPr="009334E7">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FF42A7" w:rsidRPr="009334E7" w:rsidRDefault="00FF42A7" w:rsidP="00FF42A7">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FF42A7" w:rsidRDefault="00FF42A7" w:rsidP="00FF42A7">
      <w:pPr>
        <w:pStyle w:val="a8"/>
        <w:ind w:firstLine="851"/>
        <w:jc w:val="center"/>
        <w:rPr>
          <w:b/>
          <w:szCs w:val="24"/>
        </w:rPr>
      </w:pPr>
    </w:p>
    <w:p w:rsidR="00FF42A7" w:rsidRDefault="00FF42A7" w:rsidP="00FF42A7">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FF42A7" w:rsidRPr="0081020B" w:rsidRDefault="00FF42A7" w:rsidP="00FF42A7">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FF42A7" w:rsidRPr="0081020B" w:rsidRDefault="00FF42A7" w:rsidP="00FF42A7">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FF42A7" w:rsidRDefault="00FF42A7" w:rsidP="00FF42A7">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FF42A7" w:rsidRPr="00972EC8" w:rsidRDefault="00FF42A7" w:rsidP="00FF42A7">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F42A7" w:rsidRPr="0081020B" w:rsidRDefault="00FF42A7" w:rsidP="00FF42A7">
      <w:pPr>
        <w:pStyle w:val="12"/>
        <w:rPr>
          <w:sz w:val="24"/>
          <w:szCs w:val="24"/>
        </w:rPr>
      </w:pPr>
    </w:p>
    <w:p w:rsidR="00FF42A7" w:rsidRPr="005820EB" w:rsidRDefault="00FF42A7" w:rsidP="00FF42A7">
      <w:pPr>
        <w:pStyle w:val="a8"/>
        <w:ind w:firstLine="851"/>
        <w:jc w:val="center"/>
        <w:rPr>
          <w:b/>
          <w:szCs w:val="24"/>
        </w:rPr>
      </w:pPr>
      <w:r w:rsidRPr="005820EB">
        <w:rPr>
          <w:b/>
          <w:szCs w:val="24"/>
        </w:rPr>
        <w:t>4. Обязанности Сторон</w:t>
      </w:r>
    </w:p>
    <w:p w:rsidR="00FF42A7" w:rsidRPr="005820EB" w:rsidRDefault="00FF42A7" w:rsidP="00FF42A7">
      <w:pPr>
        <w:ind w:firstLine="851"/>
        <w:jc w:val="both"/>
      </w:pPr>
      <w:r w:rsidRPr="005820EB">
        <w:t>4.1. Исполнитель обязан:</w:t>
      </w:r>
    </w:p>
    <w:p w:rsidR="00FF42A7" w:rsidRDefault="00FF42A7" w:rsidP="00FF42A7">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FF42A7" w:rsidRPr="00847918" w:rsidRDefault="00FF42A7" w:rsidP="00FF42A7">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FF42A7" w:rsidRDefault="00FF42A7" w:rsidP="00FF42A7">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F42A7" w:rsidRDefault="00FF42A7" w:rsidP="00FF42A7">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F42A7" w:rsidRDefault="00FF42A7" w:rsidP="00FF42A7">
      <w:pPr>
        <w:ind w:firstLine="851"/>
        <w:jc w:val="both"/>
      </w:pPr>
      <w:r w:rsidRPr="009D78F6">
        <w:t>4.1.3. Устранять недостатки в выполненных Работах своими силами и за свой счет</w:t>
      </w:r>
      <w:r>
        <w:t>.</w:t>
      </w:r>
    </w:p>
    <w:p w:rsidR="00FF42A7" w:rsidRDefault="00FF42A7" w:rsidP="00FF42A7">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FF42A7" w:rsidRPr="00945193" w:rsidRDefault="00FF42A7" w:rsidP="00FF42A7">
      <w:pPr>
        <w:ind w:firstLine="851"/>
        <w:jc w:val="both"/>
      </w:pPr>
      <w:r w:rsidRPr="00945193">
        <w:lastRenderedPageBreak/>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FF42A7" w:rsidRPr="005820EB" w:rsidRDefault="00FF42A7" w:rsidP="00FF42A7">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FF42A7" w:rsidRPr="005820EB" w:rsidRDefault="00FF42A7" w:rsidP="00FF42A7">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F42A7" w:rsidRPr="005820EB" w:rsidRDefault="00FF42A7" w:rsidP="00FF42A7">
      <w:pPr>
        <w:ind w:firstLine="851"/>
        <w:jc w:val="both"/>
      </w:pPr>
      <w:r w:rsidRPr="005820EB">
        <w:t>4.2. Заказчик обязан:</w:t>
      </w:r>
    </w:p>
    <w:p w:rsidR="00FF42A7" w:rsidRPr="005820EB" w:rsidRDefault="00FF42A7" w:rsidP="00FF42A7">
      <w:pPr>
        <w:ind w:firstLine="851"/>
        <w:jc w:val="both"/>
      </w:pPr>
      <w:r w:rsidRPr="005820EB">
        <w:t xml:space="preserve">4.2.1. Передавать Исполнителю необходимую для </w:t>
      </w:r>
      <w:r>
        <w:t>выполнения Работ</w:t>
      </w:r>
      <w:r w:rsidRPr="005820EB">
        <w:t xml:space="preserve"> информацию и документацию.</w:t>
      </w:r>
    </w:p>
    <w:p w:rsidR="00FF42A7" w:rsidRDefault="00FF42A7" w:rsidP="00FF42A7">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FF42A7" w:rsidRPr="005820EB" w:rsidRDefault="00FF42A7" w:rsidP="00FF42A7">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FF42A7" w:rsidRDefault="00FF42A7" w:rsidP="00FF42A7">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FF42A7" w:rsidRDefault="00FF42A7" w:rsidP="00FF42A7">
      <w:pPr>
        <w:pStyle w:val="12"/>
        <w:ind w:firstLine="851"/>
        <w:rPr>
          <w:sz w:val="24"/>
          <w:szCs w:val="24"/>
        </w:rPr>
      </w:pPr>
      <w:r>
        <w:rPr>
          <w:sz w:val="24"/>
          <w:szCs w:val="24"/>
        </w:rPr>
        <w:t>4.3. Заказчик вправе:</w:t>
      </w:r>
    </w:p>
    <w:p w:rsidR="00FF42A7" w:rsidRPr="00FD206D" w:rsidRDefault="00FF42A7" w:rsidP="00FF42A7">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F42A7" w:rsidRPr="005820EB" w:rsidRDefault="00FF42A7" w:rsidP="00FF42A7">
      <w:pPr>
        <w:pStyle w:val="12"/>
        <w:ind w:firstLine="851"/>
        <w:rPr>
          <w:b/>
          <w:bCs/>
          <w:sz w:val="24"/>
          <w:szCs w:val="24"/>
        </w:rPr>
      </w:pPr>
    </w:p>
    <w:p w:rsidR="00FF42A7" w:rsidRPr="005820EB" w:rsidRDefault="00FF42A7" w:rsidP="00FF42A7">
      <w:pPr>
        <w:ind w:firstLine="851"/>
        <w:jc w:val="center"/>
        <w:rPr>
          <w:b/>
        </w:rPr>
      </w:pPr>
      <w:r w:rsidRPr="005820EB">
        <w:rPr>
          <w:b/>
        </w:rPr>
        <w:t>5. Ответственность Сторон</w:t>
      </w:r>
    </w:p>
    <w:p w:rsidR="00FF42A7" w:rsidRDefault="00FF42A7" w:rsidP="00FF42A7">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F42A7" w:rsidRPr="009637D7" w:rsidRDefault="00FF42A7" w:rsidP="00FF42A7">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FF42A7" w:rsidRPr="00F34E02" w:rsidRDefault="00FF42A7" w:rsidP="00FF42A7">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FF42A7" w:rsidRPr="00F34E02" w:rsidRDefault="00FF42A7" w:rsidP="00FF42A7">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FF42A7" w:rsidRPr="00F34E02" w:rsidRDefault="00FF42A7" w:rsidP="00FF42A7">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FF42A7" w:rsidRPr="005820EB" w:rsidRDefault="00FF42A7" w:rsidP="00FF42A7">
      <w:pPr>
        <w:pStyle w:val="ConsNormal"/>
        <w:ind w:firstLine="0"/>
        <w:rPr>
          <w:rFonts w:ascii="Times New Roman" w:hAnsi="Times New Roman"/>
          <w:b/>
          <w:sz w:val="24"/>
          <w:szCs w:val="24"/>
        </w:rPr>
      </w:pPr>
    </w:p>
    <w:p w:rsidR="00FF42A7" w:rsidRPr="005820EB" w:rsidRDefault="00FF42A7" w:rsidP="00FF42A7">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6.3. Сторона, которая не исполняет свои обязательства вследствие действия </w:t>
      </w:r>
      <w:r w:rsidRPr="005820EB">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FF42A7" w:rsidRPr="005820EB" w:rsidRDefault="00FF42A7" w:rsidP="00FF42A7">
      <w:pPr>
        <w:pStyle w:val="ConsNormal"/>
        <w:ind w:firstLine="0"/>
        <w:rPr>
          <w:rFonts w:ascii="Times New Roman" w:hAnsi="Times New Roman"/>
          <w:i/>
          <w:iCs/>
          <w:sz w:val="24"/>
          <w:szCs w:val="24"/>
        </w:rPr>
      </w:pPr>
    </w:p>
    <w:p w:rsidR="00FF42A7" w:rsidRPr="005820EB" w:rsidRDefault="00FF42A7" w:rsidP="00FF42A7">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FF42A7" w:rsidRPr="00555624" w:rsidRDefault="00FF42A7" w:rsidP="00FF42A7">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FF42A7" w:rsidRPr="005820EB" w:rsidRDefault="00FF42A7" w:rsidP="00FF42A7">
      <w:pPr>
        <w:pStyle w:val="ConsNormal"/>
        <w:ind w:firstLine="0"/>
        <w:jc w:val="both"/>
        <w:rPr>
          <w:rFonts w:ascii="Times New Roman" w:hAnsi="Times New Roman"/>
          <w:b/>
          <w:sz w:val="24"/>
          <w:szCs w:val="24"/>
        </w:rPr>
      </w:pPr>
    </w:p>
    <w:p w:rsidR="00FF42A7" w:rsidRPr="005820EB" w:rsidRDefault="00FF42A7" w:rsidP="00FF42A7">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FF42A7" w:rsidRPr="005820EB" w:rsidRDefault="00FF42A7" w:rsidP="00FF42A7">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F42A7" w:rsidRPr="005820EB" w:rsidRDefault="00FF42A7" w:rsidP="00FF42A7">
      <w:pPr>
        <w:pStyle w:val="ConsNormal"/>
        <w:ind w:firstLine="851"/>
        <w:rPr>
          <w:rFonts w:ascii="Times New Roman" w:hAnsi="Times New Roman"/>
          <w:b/>
          <w:sz w:val="24"/>
          <w:szCs w:val="24"/>
        </w:rPr>
      </w:pPr>
    </w:p>
    <w:p w:rsidR="00FF42A7" w:rsidRPr="005820EB" w:rsidRDefault="00FF42A7" w:rsidP="00FF42A7">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FF42A7"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FF42A7" w:rsidRPr="005820EB" w:rsidRDefault="00FF42A7" w:rsidP="00FF42A7">
      <w:pPr>
        <w:pStyle w:val="ConsNormal"/>
        <w:ind w:firstLine="851"/>
        <w:jc w:val="both"/>
        <w:rPr>
          <w:rFonts w:ascii="Times New Roman" w:hAnsi="Times New Roman"/>
          <w:sz w:val="24"/>
          <w:szCs w:val="24"/>
        </w:rPr>
      </w:pPr>
    </w:p>
    <w:p w:rsidR="00FF42A7" w:rsidRPr="005820EB" w:rsidRDefault="00FF42A7" w:rsidP="00FF42A7">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FF42A7" w:rsidRDefault="00FF42A7" w:rsidP="00FF42A7">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FF42A7" w:rsidRPr="005820EB" w:rsidRDefault="00FF42A7" w:rsidP="00FF42A7">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FF42A7" w:rsidRPr="005820EB" w:rsidRDefault="00FF42A7" w:rsidP="00FF42A7">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FF42A7" w:rsidRPr="00BE5C70" w:rsidRDefault="00FF42A7" w:rsidP="00FF42A7">
      <w:pPr>
        <w:ind w:firstLine="708"/>
        <w:jc w:val="both"/>
        <w:rPr>
          <w:szCs w:val="28"/>
        </w:rPr>
      </w:pPr>
      <w:r>
        <w:t xml:space="preserve">  10.4. </w:t>
      </w:r>
      <w:proofErr w:type="gramStart"/>
      <w:r w:rsidRPr="00BE5C70">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w:t>
      </w:r>
      <w:r w:rsidRPr="00BE5C70">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F42A7"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FF42A7" w:rsidRPr="005820EB" w:rsidRDefault="00FF42A7" w:rsidP="00FF42A7">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F42A7" w:rsidRPr="005820EB" w:rsidRDefault="00FF42A7" w:rsidP="00FF42A7">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F42A7" w:rsidRPr="005820EB" w:rsidRDefault="00FF42A7" w:rsidP="00FF42A7">
      <w:pPr>
        <w:ind w:firstLine="851"/>
        <w:jc w:val="both"/>
      </w:pPr>
      <w:r w:rsidRPr="005820EB">
        <w:t>10.</w:t>
      </w:r>
      <w:r>
        <w:t>9</w:t>
      </w:r>
      <w:r w:rsidRPr="005820EB">
        <w:t>. К настоящему Договору прилагаются:</w:t>
      </w:r>
    </w:p>
    <w:p w:rsidR="00FF42A7" w:rsidRPr="005820EB" w:rsidRDefault="00FF42A7" w:rsidP="00FF42A7">
      <w:pPr>
        <w:ind w:firstLine="851"/>
        <w:jc w:val="both"/>
      </w:pPr>
      <w:r w:rsidRPr="005820EB">
        <w:t>10.</w:t>
      </w:r>
      <w:r>
        <w:t>9</w:t>
      </w:r>
      <w:r w:rsidRPr="005820EB">
        <w:t>.1. Техническое задание  (приложение № 1);</w:t>
      </w:r>
    </w:p>
    <w:p w:rsidR="00FF42A7" w:rsidRPr="005820EB" w:rsidRDefault="00FF42A7" w:rsidP="00FF42A7">
      <w:pPr>
        <w:ind w:firstLine="851"/>
        <w:jc w:val="both"/>
      </w:pPr>
      <w:r w:rsidRPr="005820EB">
        <w:t>10.</w:t>
      </w:r>
      <w:r>
        <w:t>9</w:t>
      </w:r>
      <w:r w:rsidRPr="005820EB">
        <w:t>.2. Календарный план (приложение № 2);</w:t>
      </w:r>
    </w:p>
    <w:p w:rsidR="00FF42A7" w:rsidRDefault="00FF42A7" w:rsidP="00FF42A7">
      <w:pPr>
        <w:ind w:firstLine="851"/>
        <w:jc w:val="both"/>
      </w:pPr>
      <w:r w:rsidRPr="005820EB">
        <w:t>10.</w:t>
      </w:r>
      <w:r>
        <w:t>7</w:t>
      </w:r>
      <w:r w:rsidRPr="005820EB">
        <w:t>.3. Протокол согласования договорной цены (приложение № 3)</w:t>
      </w:r>
      <w:r>
        <w:t>;</w:t>
      </w:r>
    </w:p>
    <w:p w:rsidR="00FF42A7" w:rsidRPr="00750627" w:rsidRDefault="00FF42A7" w:rsidP="00FF42A7">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FF42A7" w:rsidRPr="005820EB" w:rsidRDefault="00FF42A7" w:rsidP="00FF42A7">
      <w:pPr>
        <w:ind w:firstLine="851"/>
        <w:rPr>
          <w:b/>
        </w:rPr>
      </w:pPr>
    </w:p>
    <w:p w:rsidR="00FF42A7" w:rsidRPr="005820EB" w:rsidRDefault="00FF42A7" w:rsidP="00FF42A7">
      <w:pPr>
        <w:ind w:firstLine="851"/>
      </w:pPr>
      <w:r w:rsidRPr="005820EB">
        <w:rPr>
          <w:b/>
        </w:rPr>
        <w:t>11. Юридические адреса и платежные реквизиты Сторон</w:t>
      </w:r>
    </w:p>
    <w:p w:rsidR="00FF42A7" w:rsidRPr="005820EB" w:rsidRDefault="00FF42A7" w:rsidP="00FF42A7">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FF42A7" w:rsidRPr="005820EB" w:rsidRDefault="00FF42A7" w:rsidP="00FF42A7">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w:t>
      </w:r>
      <w:proofErr w:type="spellStart"/>
      <w:r w:rsidRPr="005820EB">
        <w:rPr>
          <w:color w:val="000000"/>
          <w:spacing w:val="5"/>
        </w:rPr>
        <w:t>Новорязанская</w:t>
      </w:r>
      <w:proofErr w:type="spellEnd"/>
      <w:r w:rsidRPr="005820EB">
        <w:rPr>
          <w:color w:val="000000"/>
          <w:spacing w:val="5"/>
        </w:rPr>
        <w:t xml:space="preserve">, д. 12 </w:t>
      </w:r>
    </w:p>
    <w:p w:rsidR="00FF42A7" w:rsidRPr="005820EB" w:rsidRDefault="00FF42A7" w:rsidP="00FF42A7">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FF42A7" w:rsidRPr="005820EB" w:rsidRDefault="00FF42A7" w:rsidP="00FF42A7">
      <w:pPr>
        <w:shd w:val="clear" w:color="auto" w:fill="FFFFFF"/>
        <w:jc w:val="both"/>
        <w:rPr>
          <w:color w:val="000000"/>
          <w:spacing w:val="5"/>
        </w:rPr>
      </w:pPr>
      <w:r w:rsidRPr="005820EB">
        <w:rPr>
          <w:color w:val="000000"/>
          <w:spacing w:val="5"/>
        </w:rPr>
        <w:t>ИНН 7708591995, ОКПО 94421386, КПП 997650001</w:t>
      </w:r>
    </w:p>
    <w:p w:rsidR="00FF42A7" w:rsidRPr="005820EB" w:rsidRDefault="00FF42A7" w:rsidP="00FF42A7">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FF42A7" w:rsidRPr="005820EB" w:rsidRDefault="00FF42A7" w:rsidP="00FF42A7">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FF42A7" w:rsidRPr="005820EB" w:rsidRDefault="00FF42A7" w:rsidP="00FF42A7">
      <w:pPr>
        <w:shd w:val="clear" w:color="auto" w:fill="FFFFFF"/>
        <w:jc w:val="both"/>
        <w:rPr>
          <w:color w:val="000000"/>
          <w:spacing w:val="5"/>
        </w:rPr>
      </w:pPr>
      <w:r w:rsidRPr="005820EB">
        <w:rPr>
          <w:color w:val="000000"/>
          <w:spacing w:val="5"/>
        </w:rPr>
        <w:t>БИК 044525562</w:t>
      </w:r>
    </w:p>
    <w:p w:rsidR="00FF42A7" w:rsidRPr="005820EB" w:rsidRDefault="00FF42A7" w:rsidP="00FF42A7">
      <w:pPr>
        <w:shd w:val="clear" w:color="auto" w:fill="FFFFFF"/>
        <w:jc w:val="both"/>
        <w:rPr>
          <w:color w:val="000000"/>
          <w:spacing w:val="5"/>
        </w:rPr>
      </w:pPr>
      <w:r w:rsidRPr="005820EB">
        <w:rPr>
          <w:color w:val="000000"/>
          <w:spacing w:val="5"/>
        </w:rPr>
        <w:t>тел. (499) 262-85-06, факс (499) 262-75-78</w:t>
      </w:r>
    </w:p>
    <w:p w:rsidR="00FF42A7" w:rsidRPr="005820EB" w:rsidRDefault="00FF42A7" w:rsidP="00FF42A7">
      <w:pPr>
        <w:pStyle w:val="a8"/>
        <w:ind w:firstLine="0"/>
        <w:rPr>
          <w:szCs w:val="24"/>
          <w:lang w:val="en-US"/>
        </w:rPr>
      </w:pPr>
      <w:r w:rsidRPr="005820EB">
        <w:rPr>
          <w:szCs w:val="24"/>
          <w:lang w:val="en-US"/>
        </w:rPr>
        <w:t xml:space="preserve">E-mail: </w:t>
      </w:r>
      <w:hyperlink r:id="rId13" w:history="1">
        <w:r w:rsidRPr="005820EB">
          <w:rPr>
            <w:rStyle w:val="af0"/>
            <w:szCs w:val="24"/>
            <w:lang w:val="en-US"/>
          </w:rPr>
          <w:t>trcont@trcont.ru</w:t>
        </w:r>
      </w:hyperlink>
    </w:p>
    <w:p w:rsidR="00FF42A7" w:rsidRPr="005820EB" w:rsidRDefault="00FF42A7" w:rsidP="00FF42A7">
      <w:pPr>
        <w:pStyle w:val="a8"/>
        <w:ind w:firstLine="851"/>
        <w:rPr>
          <w:b/>
          <w:szCs w:val="24"/>
          <w:lang w:val="en-US"/>
        </w:rPr>
      </w:pPr>
    </w:p>
    <w:p w:rsidR="00FF42A7" w:rsidRPr="005820EB" w:rsidRDefault="00FF42A7" w:rsidP="00FF42A7">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FF42A7" w:rsidRPr="00DD236A" w:rsidRDefault="00FF42A7" w:rsidP="00FF42A7">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FF42A7" w:rsidRPr="00DD236A" w:rsidRDefault="00FF42A7" w:rsidP="00FF42A7">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FF42A7" w:rsidRPr="00DD236A" w:rsidRDefault="00FF42A7" w:rsidP="00FF42A7">
      <w:pPr>
        <w:pStyle w:val="a8"/>
        <w:ind w:firstLine="0"/>
        <w:rPr>
          <w:szCs w:val="24"/>
        </w:rPr>
      </w:pPr>
      <w:r>
        <w:t>ОГРН_______________</w:t>
      </w:r>
      <w:r w:rsidRPr="00DD236A">
        <w:rPr>
          <w:szCs w:val="24"/>
        </w:rPr>
        <w:t xml:space="preserve">ИНН ______________, ОКПО ______________, </w:t>
      </w:r>
    </w:p>
    <w:p w:rsidR="00FF42A7" w:rsidRPr="00DD236A" w:rsidRDefault="00FF42A7" w:rsidP="00FF42A7">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FF42A7" w:rsidRPr="00DD236A" w:rsidRDefault="00FF42A7" w:rsidP="00FF42A7">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FF42A7" w:rsidRPr="00DD236A" w:rsidRDefault="00FF42A7" w:rsidP="00FF42A7">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FF42A7" w:rsidRPr="00DD236A" w:rsidRDefault="00FF42A7" w:rsidP="00FF42A7">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42A7" w:rsidRPr="005820EB" w:rsidTr="00504F68">
        <w:trPr>
          <w:trHeight w:val="2074"/>
        </w:trPr>
        <w:tc>
          <w:tcPr>
            <w:tcW w:w="4705" w:type="dxa"/>
            <w:tcBorders>
              <w:top w:val="nil"/>
              <w:left w:val="nil"/>
              <w:bottom w:val="nil"/>
              <w:right w:val="nil"/>
            </w:tcBorders>
          </w:tcPr>
          <w:p w:rsidR="00FF42A7" w:rsidRPr="005820EB" w:rsidRDefault="00FF42A7" w:rsidP="00504F68">
            <w:r>
              <w:t>Заказчик</w:t>
            </w:r>
            <w:r w:rsidRPr="005820EB">
              <w:t>:</w:t>
            </w:r>
          </w:p>
          <w:p w:rsidR="00FF42A7" w:rsidRPr="005820EB" w:rsidRDefault="00FF42A7" w:rsidP="00504F68"/>
          <w:p w:rsidR="00FF42A7" w:rsidRPr="005820EB" w:rsidRDefault="00FF42A7" w:rsidP="00504F68">
            <w:r w:rsidRPr="005820EB">
              <w:t>________    ______________</w:t>
            </w:r>
          </w:p>
          <w:p w:rsidR="00FF42A7" w:rsidRPr="005820EB" w:rsidRDefault="00FF42A7" w:rsidP="00504F6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FF42A7" w:rsidRPr="005820EB" w:rsidRDefault="00FF42A7" w:rsidP="00504F68">
            <w:r>
              <w:t>Исполнитель</w:t>
            </w:r>
            <w:r w:rsidRPr="005820EB">
              <w:t>:</w:t>
            </w:r>
          </w:p>
          <w:p w:rsidR="00FF42A7" w:rsidRPr="005820EB" w:rsidRDefault="00FF42A7" w:rsidP="00504F68"/>
          <w:p w:rsidR="00FF42A7" w:rsidRPr="005820EB" w:rsidRDefault="00FF42A7" w:rsidP="00504F68">
            <w:r w:rsidRPr="005820EB">
              <w:t>________    ______________</w:t>
            </w:r>
          </w:p>
          <w:p w:rsidR="00FF42A7" w:rsidRPr="005820EB" w:rsidRDefault="00FF42A7" w:rsidP="00504F68">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FF42A7" w:rsidRPr="00440F3D" w:rsidRDefault="00FF42A7" w:rsidP="00FF42A7">
      <w:pPr>
        <w:pStyle w:val="ConsNormal"/>
        <w:widowControl/>
        <w:ind w:firstLine="540"/>
        <w:jc w:val="both"/>
        <w:rPr>
          <w:rFonts w:ascii="Times New Roman" w:hAnsi="Times New Roman"/>
          <w:sz w:val="24"/>
          <w:szCs w:val="24"/>
        </w:rPr>
      </w:pPr>
    </w:p>
    <w:p w:rsidR="00FF42A7" w:rsidRPr="0078682A" w:rsidRDefault="00FF42A7" w:rsidP="00FF42A7">
      <w:pPr>
        <w:pStyle w:val="ConsNormal"/>
        <w:ind w:firstLine="851"/>
      </w:pPr>
      <w:r w:rsidRPr="0078682A">
        <w:t>1.Наименование и виды работ:</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Предполагается выполнить ремонт асфальтного покрытия 3000 м</w:t>
      </w:r>
      <w:proofErr w:type="gramStart"/>
      <w:r w:rsidRPr="0078682A">
        <w:t>2</w:t>
      </w:r>
      <w:proofErr w:type="gramEnd"/>
      <w:r w:rsidRPr="0078682A">
        <w:t xml:space="preserve"> крупнотоннажной контейнерной площадки. Ямочный ремонт будет выполнен на части площадки (900 м</w:t>
      </w:r>
      <w:proofErr w:type="gramStart"/>
      <w:r w:rsidRPr="0078682A">
        <w:t>2</w:t>
      </w:r>
      <w:proofErr w:type="gramEnd"/>
      <w:r w:rsidRPr="0078682A">
        <w:t>), а на оставшейся площади (2100 м2) будет выполнено устройство нового асфальтобетонного покрытия.</w:t>
      </w:r>
    </w:p>
    <w:p w:rsidR="00FF42A7" w:rsidRPr="0078682A" w:rsidRDefault="00FF42A7" w:rsidP="00FF42A7">
      <w:pPr>
        <w:pStyle w:val="ConsNormal"/>
        <w:ind w:firstLine="851"/>
      </w:pPr>
      <w:r w:rsidRPr="0078682A">
        <w:t>Перечень работ:</w:t>
      </w:r>
    </w:p>
    <w:p w:rsidR="00FF42A7" w:rsidRPr="0078682A" w:rsidRDefault="00FF42A7" w:rsidP="00FF42A7">
      <w:pPr>
        <w:pStyle w:val="ConsNormal"/>
        <w:ind w:firstLine="851"/>
      </w:pPr>
    </w:p>
    <w:tbl>
      <w:tblPr>
        <w:tblW w:w="7796" w:type="dxa"/>
        <w:tblInd w:w="1242" w:type="dxa"/>
        <w:tblLook w:val="04A0"/>
      </w:tblPr>
      <w:tblGrid>
        <w:gridCol w:w="680"/>
        <w:gridCol w:w="4706"/>
        <w:gridCol w:w="1589"/>
        <w:gridCol w:w="821"/>
      </w:tblGrid>
      <w:tr w:rsidR="00FF42A7" w:rsidRPr="0078682A" w:rsidTr="00504F68">
        <w:trPr>
          <w:trHeight w:val="495"/>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2A7" w:rsidRPr="0078682A" w:rsidRDefault="00FF42A7" w:rsidP="00504F68">
            <w:pPr>
              <w:pStyle w:val="ConsNormal"/>
              <w:ind w:left="-816" w:firstLine="851"/>
              <w:jc w:val="center"/>
              <w:rPr>
                <w:i/>
              </w:rPr>
            </w:pPr>
            <w:r w:rsidRPr="0078682A">
              <w:rPr>
                <w:i/>
              </w:rPr>
              <w:t xml:space="preserve">№ </w:t>
            </w:r>
            <w:proofErr w:type="spellStart"/>
            <w:r w:rsidRPr="0078682A">
              <w:rPr>
                <w:i/>
              </w:rPr>
              <w:t>пп</w:t>
            </w:r>
            <w:proofErr w:type="spellEnd"/>
          </w:p>
        </w:tc>
        <w:tc>
          <w:tcPr>
            <w:tcW w:w="4706" w:type="dxa"/>
            <w:tcBorders>
              <w:top w:val="single" w:sz="4" w:space="0" w:color="000000"/>
              <w:left w:val="nil"/>
              <w:bottom w:val="nil"/>
              <w:right w:val="single" w:sz="4" w:space="0" w:color="000000"/>
            </w:tcBorders>
            <w:shd w:val="clear" w:color="auto" w:fill="auto"/>
            <w:vAlign w:val="center"/>
            <w:hideMark/>
          </w:tcPr>
          <w:p w:rsidR="00FF42A7" w:rsidRPr="0078682A" w:rsidRDefault="00FF42A7" w:rsidP="00504F68">
            <w:pPr>
              <w:pStyle w:val="ConsNormal"/>
              <w:ind w:firstLine="0"/>
              <w:rPr>
                <w:i/>
              </w:rPr>
            </w:pPr>
            <w:r w:rsidRPr="0078682A">
              <w:rPr>
                <w:i/>
              </w:rPr>
              <w:t>Наименование</w:t>
            </w:r>
          </w:p>
        </w:tc>
        <w:tc>
          <w:tcPr>
            <w:tcW w:w="1589" w:type="dxa"/>
            <w:tcBorders>
              <w:top w:val="single" w:sz="4" w:space="0" w:color="000000"/>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rPr>
                <w:i/>
              </w:rPr>
            </w:pPr>
            <w:r w:rsidRPr="0078682A">
              <w:rPr>
                <w:i/>
              </w:rPr>
              <w:t xml:space="preserve">Ед. </w:t>
            </w:r>
            <w:proofErr w:type="spellStart"/>
            <w:r w:rsidRPr="0078682A">
              <w:rPr>
                <w:i/>
              </w:rPr>
              <w:t>изм</w:t>
            </w:r>
            <w:proofErr w:type="spellEnd"/>
            <w:r w:rsidRPr="0078682A">
              <w:rPr>
                <w:i/>
              </w:rPr>
              <w:t>.</w:t>
            </w:r>
          </w:p>
        </w:tc>
        <w:tc>
          <w:tcPr>
            <w:tcW w:w="821" w:type="dxa"/>
            <w:tcBorders>
              <w:top w:val="single" w:sz="4" w:space="0" w:color="000000"/>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left="-846" w:firstLine="851"/>
              <w:jc w:val="center"/>
              <w:rPr>
                <w:i/>
              </w:rPr>
            </w:pPr>
            <w:r w:rsidRPr="0078682A">
              <w:rPr>
                <w:i/>
              </w:rPr>
              <w:t>Кол.</w:t>
            </w:r>
          </w:p>
        </w:tc>
      </w:tr>
      <w:tr w:rsidR="00FF42A7" w:rsidRPr="0078682A" w:rsidTr="00504F68">
        <w:trPr>
          <w:trHeight w:val="25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1</w:t>
            </w:r>
          </w:p>
        </w:tc>
        <w:tc>
          <w:tcPr>
            <w:tcW w:w="4706" w:type="dxa"/>
            <w:tcBorders>
              <w:top w:val="single" w:sz="4" w:space="0" w:color="000000"/>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firstLine="0"/>
              <w:jc w:val="both"/>
            </w:pPr>
            <w:r w:rsidRPr="0078682A">
              <w:t>2</w:t>
            </w:r>
          </w:p>
        </w:tc>
        <w:tc>
          <w:tcPr>
            <w:tcW w:w="1589"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firstLine="0"/>
              <w:jc w:val="center"/>
            </w:pPr>
            <w:r w:rsidRPr="0078682A">
              <w:t>3</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4</w:t>
            </w:r>
          </w:p>
        </w:tc>
      </w:tr>
      <w:tr w:rsidR="00FF42A7" w:rsidRPr="0078682A" w:rsidTr="00504F68">
        <w:trPr>
          <w:trHeight w:val="298"/>
        </w:trPr>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42A7" w:rsidRPr="0078682A" w:rsidRDefault="00FF42A7" w:rsidP="00504F68">
            <w:pPr>
              <w:pStyle w:val="ConsNormal"/>
              <w:ind w:left="-816" w:firstLine="0"/>
              <w:jc w:val="center"/>
            </w:pPr>
            <w:r w:rsidRPr="0078682A">
              <w:t>Раздел 1.</w:t>
            </w:r>
          </w:p>
        </w:tc>
      </w:tr>
      <w:tr w:rsidR="00FF42A7" w:rsidRPr="0078682A"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1</w:t>
            </w:r>
          </w:p>
        </w:tc>
        <w:tc>
          <w:tcPr>
            <w:tcW w:w="4706" w:type="dxa"/>
            <w:tcBorders>
              <w:top w:val="nil"/>
              <w:left w:val="nil"/>
              <w:bottom w:val="single" w:sz="4" w:space="0" w:color="000000"/>
              <w:right w:val="single" w:sz="4" w:space="0" w:color="000000"/>
            </w:tcBorders>
            <w:shd w:val="clear" w:color="auto" w:fill="auto"/>
            <w:hideMark/>
          </w:tcPr>
          <w:p w:rsidR="00FF42A7" w:rsidRPr="0078682A" w:rsidRDefault="00FF42A7" w:rsidP="00504F68">
            <w:pPr>
              <w:pStyle w:val="ConsNormal"/>
              <w:ind w:firstLine="0"/>
            </w:pPr>
            <w:r w:rsidRPr="0078682A">
              <w:t>Ямочный ремонт асфальтобетонного покрытия площадки однослойного толщиной 80 мм площадью ремонта до 25 м</w:t>
            </w:r>
            <w:proofErr w:type="gramStart"/>
            <w:r w:rsidRPr="0078682A">
              <w:t>2</w:t>
            </w:r>
            <w:proofErr w:type="gramEnd"/>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 м</w:t>
            </w:r>
            <w:proofErr w:type="gramStart"/>
            <w:r w:rsidRPr="0078682A">
              <w:t>2</w:t>
            </w:r>
            <w:proofErr w:type="gramEnd"/>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9</w:t>
            </w:r>
          </w:p>
        </w:tc>
      </w:tr>
      <w:tr w:rsidR="00FF42A7" w:rsidRPr="0078682A" w:rsidTr="00504F68">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2</w:t>
            </w:r>
          </w:p>
        </w:tc>
        <w:tc>
          <w:tcPr>
            <w:tcW w:w="4706" w:type="dxa"/>
            <w:tcBorders>
              <w:top w:val="nil"/>
              <w:left w:val="nil"/>
              <w:bottom w:val="single" w:sz="4" w:space="0" w:color="000000"/>
              <w:right w:val="single" w:sz="4" w:space="0" w:color="000000"/>
            </w:tcBorders>
            <w:shd w:val="clear" w:color="auto" w:fill="auto"/>
            <w:hideMark/>
          </w:tcPr>
          <w:p w:rsidR="00FF42A7" w:rsidRPr="0078682A" w:rsidRDefault="00FF42A7" w:rsidP="00504F68">
            <w:pPr>
              <w:pStyle w:val="ConsNormal"/>
              <w:ind w:firstLine="0"/>
            </w:pPr>
            <w:r w:rsidRPr="0078682A">
              <w:t>Разборка покрытий и оснований щебеночных</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 м3 конструкций</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4,2</w:t>
            </w:r>
          </w:p>
        </w:tc>
      </w:tr>
      <w:tr w:rsidR="00FF42A7" w:rsidRPr="0078682A" w:rsidTr="00504F68">
        <w:trPr>
          <w:trHeight w:val="510"/>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3</w:t>
            </w:r>
          </w:p>
        </w:tc>
        <w:tc>
          <w:tcPr>
            <w:tcW w:w="4706" w:type="dxa"/>
            <w:tcBorders>
              <w:top w:val="nil"/>
              <w:left w:val="nil"/>
              <w:bottom w:val="single" w:sz="4" w:space="0" w:color="000000"/>
              <w:right w:val="single" w:sz="4" w:space="0" w:color="000000"/>
            </w:tcBorders>
            <w:shd w:val="clear" w:color="auto" w:fill="auto"/>
            <w:hideMark/>
          </w:tcPr>
          <w:p w:rsidR="00FF42A7" w:rsidRPr="0078682A" w:rsidRDefault="00FF42A7" w:rsidP="00504F68">
            <w:pPr>
              <w:pStyle w:val="ConsNormal"/>
              <w:ind w:firstLine="0"/>
            </w:pPr>
            <w:r w:rsidRPr="0078682A">
              <w:t>Разборка покрытий и оснований асфальтобетонных</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 м3 конструкций</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1,7</w:t>
            </w:r>
          </w:p>
        </w:tc>
      </w:tr>
      <w:tr w:rsidR="00FF42A7" w:rsidRPr="0078682A" w:rsidTr="00504F68">
        <w:trPr>
          <w:trHeight w:val="1044"/>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4</w:t>
            </w:r>
          </w:p>
        </w:tc>
        <w:tc>
          <w:tcPr>
            <w:tcW w:w="4706"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both"/>
            </w:pPr>
            <w:r w:rsidRPr="0078682A">
              <w:t>Устройство подстилающих и выравнивающих слоев оснований из песка  средней крупности ГОСТ 8736-91, коэффициент уплотнения 1,1 (</w:t>
            </w:r>
            <w:r w:rsidRPr="0078682A">
              <w:rPr>
                <w:lang w:val="en-US"/>
              </w:rPr>
              <w:t>h</w:t>
            </w:r>
            <w:r w:rsidRPr="0078682A">
              <w:t>=20 см)</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 м3 материала основания (в плотном теле)</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4,2</w:t>
            </w:r>
          </w:p>
        </w:tc>
      </w:tr>
      <w:tr w:rsidR="00FF42A7" w:rsidRPr="0078682A"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5</w:t>
            </w:r>
          </w:p>
        </w:tc>
        <w:tc>
          <w:tcPr>
            <w:tcW w:w="4706"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both"/>
            </w:pPr>
            <w:r w:rsidRPr="0078682A">
              <w:t>Устройство подстилающих и выравнивающих слоев оснований из щебня фракции 20-40 мм, марка</w:t>
            </w:r>
            <w:proofErr w:type="gramStart"/>
            <w:r w:rsidRPr="0078682A">
              <w:t xml:space="preserve"> Д</w:t>
            </w:r>
            <w:proofErr w:type="gramEnd"/>
            <w:r w:rsidRPr="0078682A">
              <w:t xml:space="preserve">р. 8 (известковый щебень, </w:t>
            </w:r>
            <w:r w:rsidRPr="0078682A">
              <w:rPr>
                <w:lang w:val="en-US"/>
              </w:rPr>
              <w:t>h</w:t>
            </w:r>
            <w:r w:rsidRPr="0078682A">
              <w:t>=30см)</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 м3 материала основания (в плотном теле)</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6,3</w:t>
            </w:r>
          </w:p>
        </w:tc>
      </w:tr>
      <w:tr w:rsidR="00FF42A7" w:rsidRPr="0078682A"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6</w:t>
            </w:r>
          </w:p>
        </w:tc>
        <w:tc>
          <w:tcPr>
            <w:tcW w:w="4706" w:type="dxa"/>
            <w:tcBorders>
              <w:top w:val="nil"/>
              <w:left w:val="nil"/>
              <w:bottom w:val="single" w:sz="4" w:space="0" w:color="000000"/>
              <w:right w:val="single" w:sz="4" w:space="0" w:color="000000"/>
            </w:tcBorders>
            <w:shd w:val="clear" w:color="auto" w:fill="auto"/>
            <w:hideMark/>
          </w:tcPr>
          <w:p w:rsidR="00FF42A7" w:rsidRPr="0078682A" w:rsidRDefault="00FF42A7" w:rsidP="00504F68">
            <w:pPr>
              <w:pStyle w:val="ConsNormal"/>
              <w:ind w:firstLine="0"/>
            </w:pPr>
            <w:r w:rsidRPr="0078682A">
              <w:t xml:space="preserve">Устройство покрытия толщиной 4 см из горячих асфальтобетонных смесей плотных </w:t>
            </w:r>
            <w:proofErr w:type="spellStart"/>
            <w:r w:rsidRPr="0078682A">
              <w:t>крупнозернинистых</w:t>
            </w:r>
            <w:proofErr w:type="spellEnd"/>
            <w:r w:rsidRPr="0078682A">
              <w:t xml:space="preserve"> типа АБ, плотность каменных материалов 2,5-2,9 т/м3</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1000 м</w:t>
            </w:r>
            <w:proofErr w:type="gramStart"/>
            <w:r w:rsidRPr="0078682A">
              <w:t>2</w:t>
            </w:r>
            <w:proofErr w:type="gramEnd"/>
            <w:r w:rsidRPr="0078682A">
              <w:t xml:space="preserve"> покрытия</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2,1</w:t>
            </w:r>
          </w:p>
        </w:tc>
      </w:tr>
      <w:tr w:rsidR="00FF42A7" w:rsidRPr="0078682A" w:rsidTr="00504F68">
        <w:trPr>
          <w:trHeight w:val="765"/>
        </w:trPr>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16" w:firstLine="851"/>
              <w:jc w:val="center"/>
            </w:pPr>
            <w:r w:rsidRPr="0078682A">
              <w:t>7</w:t>
            </w:r>
          </w:p>
        </w:tc>
        <w:tc>
          <w:tcPr>
            <w:tcW w:w="4706" w:type="dxa"/>
            <w:tcBorders>
              <w:top w:val="nil"/>
              <w:left w:val="nil"/>
              <w:bottom w:val="single" w:sz="4" w:space="0" w:color="000000"/>
              <w:right w:val="single" w:sz="4" w:space="0" w:color="000000"/>
            </w:tcBorders>
            <w:shd w:val="clear" w:color="auto" w:fill="auto"/>
            <w:hideMark/>
          </w:tcPr>
          <w:p w:rsidR="00FF42A7" w:rsidRPr="0078682A" w:rsidRDefault="00FF42A7" w:rsidP="00504F68">
            <w:pPr>
              <w:pStyle w:val="ConsNormal"/>
              <w:ind w:firstLine="0"/>
            </w:pPr>
            <w:r w:rsidRPr="0078682A">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89" w:type="dxa"/>
            <w:tcBorders>
              <w:top w:val="nil"/>
              <w:left w:val="nil"/>
              <w:bottom w:val="single" w:sz="4" w:space="0" w:color="000000"/>
              <w:right w:val="single" w:sz="4" w:space="0" w:color="000000"/>
            </w:tcBorders>
            <w:shd w:val="clear" w:color="auto" w:fill="auto"/>
            <w:vAlign w:val="center"/>
            <w:hideMark/>
          </w:tcPr>
          <w:p w:rsidR="00FF42A7" w:rsidRPr="0078682A" w:rsidRDefault="00FF42A7" w:rsidP="00504F68">
            <w:pPr>
              <w:pStyle w:val="ConsNormal"/>
              <w:ind w:firstLine="0"/>
              <w:jc w:val="center"/>
            </w:pPr>
            <w:r w:rsidRPr="0078682A">
              <w:t>1000 м</w:t>
            </w:r>
            <w:proofErr w:type="gramStart"/>
            <w:r w:rsidRPr="0078682A">
              <w:t>2</w:t>
            </w:r>
            <w:proofErr w:type="gramEnd"/>
            <w:r w:rsidRPr="0078682A">
              <w:t xml:space="preserve"> покрытия</w:t>
            </w:r>
          </w:p>
        </w:tc>
        <w:tc>
          <w:tcPr>
            <w:tcW w:w="821" w:type="dxa"/>
            <w:tcBorders>
              <w:top w:val="nil"/>
              <w:left w:val="nil"/>
              <w:bottom w:val="single" w:sz="4" w:space="0" w:color="000000"/>
              <w:right w:val="single" w:sz="4" w:space="0" w:color="000000"/>
            </w:tcBorders>
            <w:shd w:val="clear" w:color="auto" w:fill="auto"/>
            <w:noWrap/>
            <w:vAlign w:val="center"/>
            <w:hideMark/>
          </w:tcPr>
          <w:p w:rsidR="00FF42A7" w:rsidRPr="0078682A" w:rsidRDefault="00FF42A7" w:rsidP="00504F68">
            <w:pPr>
              <w:pStyle w:val="ConsNormal"/>
              <w:ind w:left="-846" w:firstLine="851"/>
              <w:jc w:val="center"/>
            </w:pPr>
            <w:r w:rsidRPr="0078682A">
              <w:t>2,1</w:t>
            </w:r>
          </w:p>
        </w:tc>
      </w:tr>
    </w:tbl>
    <w:p w:rsidR="00FF42A7" w:rsidRPr="0078682A" w:rsidRDefault="00FF42A7" w:rsidP="00FF42A7">
      <w:pPr>
        <w:pStyle w:val="ConsNormal"/>
        <w:ind w:firstLine="851"/>
      </w:pPr>
    </w:p>
    <w:p w:rsidR="00FF42A7" w:rsidRPr="0078682A" w:rsidRDefault="00FF42A7" w:rsidP="00FF42A7">
      <w:pPr>
        <w:pStyle w:val="ConsNormal"/>
        <w:ind w:firstLine="851"/>
      </w:pPr>
      <w:r w:rsidRPr="0078682A">
        <w:t>После укладки каждого слоя производится уплотнение самоходными пневмоколесными катками.</w:t>
      </w:r>
    </w:p>
    <w:p w:rsidR="00FF42A7" w:rsidRPr="0078682A" w:rsidRDefault="00FF42A7" w:rsidP="00FF42A7">
      <w:pPr>
        <w:pStyle w:val="ConsNormal"/>
        <w:ind w:firstLine="851"/>
      </w:pPr>
      <w:r w:rsidRPr="0078682A">
        <w:t xml:space="preserve">Уплотнение грунтов в соответствии со </w:t>
      </w:r>
      <w:proofErr w:type="spellStart"/>
      <w:r w:rsidRPr="0078682A">
        <w:t>СНиП</w:t>
      </w:r>
      <w:proofErr w:type="spellEnd"/>
      <w:r w:rsidRPr="0078682A">
        <w:t xml:space="preserve"> 3.02.01-87.</w:t>
      </w:r>
    </w:p>
    <w:p w:rsidR="00FF42A7" w:rsidRPr="0078682A" w:rsidRDefault="00FF42A7" w:rsidP="00FF42A7">
      <w:pPr>
        <w:pStyle w:val="ConsNormal"/>
        <w:ind w:firstLine="851"/>
      </w:pPr>
      <w:r w:rsidRPr="0078682A">
        <w:t>После выполнения работ произвести уборку и вывоз мусора.</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2. Общие требования к рабочей среде.</w:t>
      </w:r>
    </w:p>
    <w:p w:rsidR="00FF42A7" w:rsidRPr="0078682A" w:rsidRDefault="00FF42A7" w:rsidP="00FF42A7">
      <w:pPr>
        <w:pStyle w:val="ConsNormal"/>
      </w:pPr>
      <w:r w:rsidRPr="0078682A">
        <w:t>Работы  выполняются на опасном производственном объекте,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3.Общие функциональные требования.</w:t>
      </w:r>
    </w:p>
    <w:p w:rsidR="00FF42A7" w:rsidRPr="0078682A" w:rsidRDefault="00FF42A7" w:rsidP="00FF42A7">
      <w:pPr>
        <w:pStyle w:val="ConsNormal"/>
      </w:pPr>
      <w:r w:rsidRPr="0078682A">
        <w:t>Работы должны быть выполнены в соответствии с нормативными документами РФ (</w:t>
      </w:r>
      <w:proofErr w:type="spellStart"/>
      <w:r w:rsidRPr="0078682A">
        <w:t>СНиП</w:t>
      </w:r>
      <w:proofErr w:type="spellEnd"/>
      <w:r w:rsidRPr="0078682A">
        <w:t xml:space="preserve">, ГОСТ, </w:t>
      </w:r>
      <w:proofErr w:type="spellStart"/>
      <w:r w:rsidRPr="0078682A">
        <w:t>СанПиН</w:t>
      </w:r>
      <w:proofErr w:type="spellEnd"/>
      <w:r w:rsidRPr="0078682A">
        <w:t xml:space="preserve"> и др.).</w:t>
      </w:r>
    </w:p>
    <w:p w:rsidR="00FF42A7" w:rsidRPr="0078682A" w:rsidRDefault="00FF42A7" w:rsidP="00FF42A7">
      <w:pPr>
        <w:pStyle w:val="ConsNormal"/>
      </w:pPr>
      <w:r w:rsidRPr="0078682A">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F42A7" w:rsidRPr="0078682A" w:rsidRDefault="00FF42A7" w:rsidP="00FF42A7">
      <w:pPr>
        <w:pStyle w:val="ConsNormal"/>
        <w:ind w:firstLine="851"/>
      </w:pPr>
      <w:r w:rsidRPr="0078682A">
        <w:lastRenderedPageBreak/>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78682A">
        <w:t>электробезопасности</w:t>
      </w:r>
      <w:proofErr w:type="spellEnd"/>
      <w:r w:rsidRPr="0078682A">
        <w:t>, режима работы предприятия.</w:t>
      </w:r>
    </w:p>
    <w:p w:rsidR="00FF42A7" w:rsidRPr="0078682A" w:rsidRDefault="00FF42A7" w:rsidP="00FF42A7">
      <w:pPr>
        <w:pStyle w:val="ConsNormal"/>
        <w:ind w:firstLine="851"/>
      </w:pPr>
      <w:r w:rsidRPr="0078682A">
        <w:t>Гарантийные обязательства по выполненному комплексу работ должны составлять не менее 24 месяцев.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FF42A7" w:rsidRDefault="00FF42A7" w:rsidP="00FF42A7">
      <w:pPr>
        <w:pStyle w:val="ConsNormal"/>
        <w:ind w:firstLine="851"/>
      </w:pPr>
    </w:p>
    <w:p w:rsidR="00FF42A7" w:rsidRPr="0078682A" w:rsidRDefault="00FF42A7" w:rsidP="00FF42A7">
      <w:pPr>
        <w:pStyle w:val="ConsNormal"/>
        <w:ind w:firstLine="851"/>
      </w:pPr>
      <w:r w:rsidRPr="0078682A">
        <w:t>4. Требования безопасности.</w:t>
      </w:r>
    </w:p>
    <w:p w:rsidR="00FF42A7" w:rsidRPr="0078682A" w:rsidRDefault="00FF42A7" w:rsidP="00FF42A7">
      <w:pPr>
        <w:pStyle w:val="ConsNormal"/>
        <w:ind w:firstLine="851"/>
      </w:pPr>
      <w:r w:rsidRPr="0078682A">
        <w:t xml:space="preserve">Ответственность за выполнение требований охраны труда, </w:t>
      </w:r>
      <w:proofErr w:type="spellStart"/>
      <w:r w:rsidRPr="0078682A">
        <w:t>электробезопасности</w:t>
      </w:r>
      <w:proofErr w:type="spellEnd"/>
      <w:r w:rsidRPr="0078682A">
        <w:t>, пожарной безопасности возлагается на Исполнителя работ.</w:t>
      </w:r>
    </w:p>
    <w:p w:rsidR="00FF42A7" w:rsidRPr="0078682A" w:rsidRDefault="00FF42A7" w:rsidP="00FF42A7">
      <w:pPr>
        <w:pStyle w:val="ConsNormal"/>
        <w:ind w:firstLine="851"/>
      </w:pPr>
      <w:r w:rsidRPr="0078682A">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5. Правила приемки.</w:t>
      </w:r>
    </w:p>
    <w:p w:rsidR="00FF42A7" w:rsidRPr="0078682A" w:rsidRDefault="00FF42A7" w:rsidP="00FF42A7">
      <w:pPr>
        <w:pStyle w:val="ConsNormal"/>
        <w:ind w:firstLine="851"/>
      </w:pPr>
      <w:r w:rsidRPr="0078682A">
        <w:t>Заказчик  принимает у Исполнителя  выполненные работы по представленным актам КС-2,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 xml:space="preserve">6. </w:t>
      </w:r>
      <w:r w:rsidRPr="0078682A">
        <w:rPr>
          <w:i/>
        </w:rPr>
        <w:t xml:space="preserve"> </w:t>
      </w:r>
      <w:r w:rsidRPr="0078682A">
        <w:t>Форма, сроки и порядок оплаты выполненных работ.</w:t>
      </w:r>
    </w:p>
    <w:p w:rsidR="00FF42A7" w:rsidRPr="0078682A" w:rsidRDefault="00FF42A7" w:rsidP="00FF42A7">
      <w:pPr>
        <w:pStyle w:val="ConsNormal"/>
        <w:ind w:firstLine="851"/>
      </w:pPr>
      <w:r w:rsidRPr="0078682A">
        <w:t>Оплата производится по безналичному расчету Заказчиком после подписания Сторонами актов КС-2, КС-3, предоставления счетов-фактур, представленных сертификатов на используемую продукцию  сдачи-приемки товара на основании выставленного счета в течение 30-ти (тридцати) банковских дней.</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7. Максимальная цена договора.</w:t>
      </w:r>
    </w:p>
    <w:p w:rsidR="00FF42A7" w:rsidRPr="0078682A" w:rsidRDefault="00FF42A7" w:rsidP="00FF42A7">
      <w:pPr>
        <w:pStyle w:val="ConsNormal"/>
        <w:ind w:firstLine="851"/>
      </w:pPr>
      <w:r w:rsidRPr="0078682A">
        <w:t>Максимальная цена договора составляет 3 000 000 (три миллиона) рублей 00 копеек с учетом всех расходов Исполнителя и налогов, кроме НДС.</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8. Место, условия и сроки (периоды) выполнения работ:</w:t>
      </w:r>
    </w:p>
    <w:p w:rsidR="00FF42A7" w:rsidRPr="0078682A" w:rsidRDefault="00FF42A7" w:rsidP="00FF42A7">
      <w:pPr>
        <w:pStyle w:val="ConsNormal"/>
        <w:ind w:firstLine="851"/>
      </w:pPr>
      <w:r w:rsidRPr="0078682A">
        <w:t>Место выполнения работ:</w:t>
      </w:r>
    </w:p>
    <w:p w:rsidR="00FF42A7" w:rsidRPr="0078682A" w:rsidRDefault="00FF42A7" w:rsidP="00FF42A7">
      <w:pPr>
        <w:pStyle w:val="ConsNormal"/>
        <w:ind w:firstLine="851"/>
      </w:pPr>
      <w:r w:rsidRPr="0078682A">
        <w:t xml:space="preserve">- </w:t>
      </w:r>
      <w:proofErr w:type="gramStart"/>
      <w:r w:rsidRPr="0078682A">
        <w:t>г</w:t>
      </w:r>
      <w:proofErr w:type="gramEnd"/>
      <w:r w:rsidRPr="0078682A">
        <w:t>. Киров, ул. Транспортный проезд,3 , Агентство контейнерных перевозок на ст. Киров-Котласский;</w:t>
      </w:r>
    </w:p>
    <w:p w:rsidR="00FF42A7" w:rsidRPr="0078682A" w:rsidRDefault="00FF42A7" w:rsidP="00FF42A7">
      <w:pPr>
        <w:pStyle w:val="ConsNormal"/>
        <w:ind w:firstLine="851"/>
      </w:pPr>
      <w:r w:rsidRPr="0078682A">
        <w:t>Условия выполнения работ:</w:t>
      </w:r>
    </w:p>
    <w:p w:rsidR="00FF42A7" w:rsidRPr="0078682A" w:rsidRDefault="00FF42A7" w:rsidP="00FF42A7">
      <w:pPr>
        <w:pStyle w:val="ConsNormal"/>
        <w:ind w:firstLine="851"/>
      </w:pPr>
      <w:r w:rsidRPr="0078682A">
        <w:t xml:space="preserve">Исполнитель  по договору должен качественно и в срок </w:t>
      </w:r>
      <w:r>
        <w:t>выполнить работы по к</w:t>
      </w:r>
      <w:r w:rsidRPr="00C62F73">
        <w:t>апитальн</w:t>
      </w:r>
      <w:r>
        <w:t>ому</w:t>
      </w:r>
      <w:r w:rsidRPr="00C62F73">
        <w:t xml:space="preserve"> ремонт</w:t>
      </w:r>
      <w:r>
        <w:t>у</w:t>
      </w:r>
      <w:r w:rsidRPr="00C62F73">
        <w:t xml:space="preserve"> асфальтного покрытия</w:t>
      </w:r>
      <w:r>
        <w:t xml:space="preserve"> крупнотоннажной контейнерной площадки</w:t>
      </w:r>
      <w:r w:rsidRPr="00C62F73">
        <w:t xml:space="preserve"> на АКП Киров-Котласский</w:t>
      </w:r>
      <w:r w:rsidRPr="0078682A">
        <w:t xml:space="preserve"> филиала ОАО «ТрансКонтейнер» на Горьковской железной дороге. </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 xml:space="preserve">10. Рабочее  время  обслуживания  объектов Заказчика. </w:t>
      </w:r>
    </w:p>
    <w:p w:rsidR="00FF42A7" w:rsidRPr="0078682A" w:rsidRDefault="00FF42A7" w:rsidP="00FF42A7">
      <w:pPr>
        <w:pStyle w:val="ConsNormal"/>
        <w:ind w:firstLine="851"/>
      </w:pPr>
      <w:r w:rsidRPr="0078682A">
        <w:t>Исполнитель должен обеспечивать  проведение  строительно-монтажных  работ  на  объекте Заказчика  круглосуточно.</w:t>
      </w:r>
    </w:p>
    <w:p w:rsidR="00FF42A7" w:rsidRPr="0078682A" w:rsidRDefault="00FF42A7" w:rsidP="00FF42A7">
      <w:pPr>
        <w:pStyle w:val="ConsNormal"/>
        <w:ind w:firstLine="851"/>
      </w:pPr>
    </w:p>
    <w:p w:rsidR="00FF42A7" w:rsidRPr="0078682A" w:rsidRDefault="00FF42A7" w:rsidP="00FF42A7">
      <w:pPr>
        <w:pStyle w:val="ConsNormal"/>
        <w:ind w:firstLine="851"/>
      </w:pPr>
      <w:r w:rsidRPr="0078682A">
        <w:t>11. Порядок формирования цены договора.</w:t>
      </w:r>
    </w:p>
    <w:p w:rsidR="00FF42A7" w:rsidRPr="0078682A" w:rsidRDefault="00FF42A7" w:rsidP="00FF42A7">
      <w:pPr>
        <w:pStyle w:val="ConsNormal"/>
        <w:ind w:firstLine="851"/>
        <w:jc w:val="both"/>
        <w:rPr>
          <w:rFonts w:ascii="Times New Roman" w:hAnsi="Times New Roman"/>
          <w:sz w:val="28"/>
          <w:szCs w:val="28"/>
        </w:rPr>
      </w:pPr>
      <w:r w:rsidRPr="0078682A">
        <w:t>Цена договора формируется Участником на основе проекта, прилагаемого Заказчиком технического задания (максимальной) цены, сметного расчета.</w:t>
      </w:r>
    </w:p>
    <w:p w:rsidR="00FF42A7" w:rsidRPr="00986D50"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42A7" w:rsidRPr="00440F3D" w:rsidTr="00504F68">
        <w:trPr>
          <w:trHeight w:val="2074"/>
        </w:trPr>
        <w:tc>
          <w:tcPr>
            <w:tcW w:w="4705" w:type="dxa"/>
            <w:tcBorders>
              <w:top w:val="nil"/>
              <w:left w:val="nil"/>
              <w:bottom w:val="nil"/>
              <w:right w:val="nil"/>
            </w:tcBorders>
          </w:tcPr>
          <w:p w:rsidR="00FF42A7" w:rsidRPr="00440F3D" w:rsidRDefault="00FF42A7" w:rsidP="00504F68">
            <w:pPr>
              <w:ind w:firstLine="344"/>
            </w:pPr>
            <w:r w:rsidRPr="00440F3D">
              <w:t>От Заказчика:</w:t>
            </w:r>
          </w:p>
          <w:p w:rsidR="00FF42A7" w:rsidRPr="00440F3D" w:rsidRDefault="00FF42A7" w:rsidP="00504F68">
            <w:pPr>
              <w:ind w:firstLine="344"/>
            </w:pPr>
          </w:p>
          <w:p w:rsidR="00FF42A7" w:rsidRPr="00440F3D" w:rsidRDefault="00FF42A7" w:rsidP="00504F68">
            <w:pPr>
              <w:ind w:firstLine="344"/>
            </w:pPr>
            <w:r w:rsidRPr="00440F3D">
              <w:t>________    ______________</w:t>
            </w:r>
          </w:p>
          <w:p w:rsidR="00FF42A7" w:rsidRPr="00440F3D" w:rsidRDefault="00FF42A7" w:rsidP="00504F68">
            <w:pPr>
              <w:ind w:firstLine="344"/>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FF42A7" w:rsidRPr="00440F3D" w:rsidRDefault="00FF42A7" w:rsidP="00504F68">
            <w:pPr>
              <w:ind w:firstLine="344"/>
            </w:pPr>
            <w:r w:rsidRPr="00440F3D">
              <w:t>От Исполнителя:</w:t>
            </w:r>
          </w:p>
          <w:p w:rsidR="00FF42A7" w:rsidRPr="00440F3D" w:rsidRDefault="00FF42A7" w:rsidP="00504F68">
            <w:pPr>
              <w:ind w:firstLine="344"/>
            </w:pPr>
          </w:p>
          <w:p w:rsidR="00FF42A7" w:rsidRPr="00440F3D" w:rsidRDefault="00FF42A7" w:rsidP="00504F68">
            <w:pPr>
              <w:ind w:firstLine="344"/>
            </w:pPr>
            <w:r w:rsidRPr="00440F3D">
              <w:t>________    ______________</w:t>
            </w:r>
          </w:p>
          <w:p w:rsidR="00FF42A7" w:rsidRPr="00440F3D" w:rsidRDefault="00FF42A7" w:rsidP="00504F68">
            <w:pPr>
              <w:ind w:firstLine="344"/>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FF42A7" w:rsidRPr="00440F3D" w:rsidRDefault="00FF42A7" w:rsidP="00FF42A7">
      <w:pPr>
        <w:pStyle w:val="ConsNonformat"/>
        <w:widowControl/>
        <w:rPr>
          <w:rFonts w:ascii="Times New Roman" w:hAnsi="Times New Roman" w:cs="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FF42A7" w:rsidRPr="00440F3D" w:rsidTr="00504F68">
        <w:trPr>
          <w:trHeight w:val="48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FF42A7" w:rsidRPr="00440F3D" w:rsidTr="00504F68">
        <w:trPr>
          <w:trHeight w:val="24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r>
      <w:tr w:rsidR="00FF42A7" w:rsidRPr="00440F3D" w:rsidTr="00504F68">
        <w:trPr>
          <w:trHeight w:val="24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r>
      <w:tr w:rsidR="00FF42A7" w:rsidRPr="00440F3D" w:rsidTr="00504F68">
        <w:trPr>
          <w:trHeight w:val="24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r>
      <w:tr w:rsidR="00FF42A7" w:rsidRPr="00440F3D" w:rsidTr="00504F68">
        <w:trPr>
          <w:trHeight w:val="24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r>
      <w:tr w:rsidR="00FF42A7" w:rsidRPr="00440F3D" w:rsidTr="00504F68">
        <w:trPr>
          <w:trHeight w:val="240"/>
        </w:trPr>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F42A7" w:rsidRPr="00440F3D" w:rsidRDefault="00FF42A7" w:rsidP="00504F68">
            <w:pPr>
              <w:pStyle w:val="ConsCell"/>
              <w:widowControl/>
              <w:rPr>
                <w:rFonts w:ascii="Times New Roman" w:hAnsi="Times New Roman" w:cs="Times New Roman"/>
                <w:sz w:val="24"/>
                <w:szCs w:val="24"/>
              </w:rPr>
            </w:pPr>
          </w:p>
        </w:tc>
      </w:tr>
    </w:tbl>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42A7" w:rsidRPr="00440F3D" w:rsidTr="00504F68">
        <w:trPr>
          <w:trHeight w:val="2074"/>
        </w:trPr>
        <w:tc>
          <w:tcPr>
            <w:tcW w:w="4705" w:type="dxa"/>
            <w:tcBorders>
              <w:top w:val="nil"/>
              <w:left w:val="nil"/>
              <w:bottom w:val="nil"/>
              <w:right w:val="nil"/>
            </w:tcBorders>
          </w:tcPr>
          <w:p w:rsidR="00FF42A7" w:rsidRPr="00440F3D" w:rsidRDefault="00FF42A7" w:rsidP="00504F68">
            <w:pPr>
              <w:ind w:firstLine="628"/>
            </w:pPr>
            <w:r>
              <w:t>Заказчик</w:t>
            </w:r>
            <w:r w:rsidRPr="00440F3D">
              <w:t>:</w:t>
            </w:r>
          </w:p>
          <w:p w:rsidR="00FF42A7" w:rsidRPr="00440F3D" w:rsidRDefault="00FF42A7" w:rsidP="00504F68">
            <w:pPr>
              <w:ind w:firstLine="628"/>
            </w:pPr>
          </w:p>
          <w:p w:rsidR="00FF42A7" w:rsidRPr="00440F3D" w:rsidRDefault="00FF42A7" w:rsidP="00504F68">
            <w:pPr>
              <w:ind w:firstLine="628"/>
            </w:pPr>
            <w:r w:rsidRPr="00440F3D">
              <w:t>________    ______________</w:t>
            </w:r>
          </w:p>
          <w:p w:rsidR="00FF42A7" w:rsidRPr="00440F3D" w:rsidRDefault="00FF42A7" w:rsidP="00504F68">
            <w:pPr>
              <w:ind w:firstLine="628"/>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FF42A7" w:rsidRPr="00440F3D" w:rsidRDefault="00FF42A7" w:rsidP="00504F68">
            <w:pPr>
              <w:ind w:firstLine="628"/>
            </w:pPr>
            <w:r>
              <w:t>Исполнитель</w:t>
            </w:r>
            <w:r w:rsidRPr="00440F3D">
              <w:t>:</w:t>
            </w:r>
          </w:p>
          <w:p w:rsidR="00FF42A7" w:rsidRPr="00440F3D" w:rsidRDefault="00FF42A7" w:rsidP="00504F68">
            <w:pPr>
              <w:ind w:firstLine="628"/>
            </w:pPr>
          </w:p>
          <w:p w:rsidR="00FF42A7" w:rsidRPr="00440F3D" w:rsidRDefault="00FF42A7" w:rsidP="00504F68">
            <w:pPr>
              <w:ind w:firstLine="628"/>
            </w:pPr>
            <w:r w:rsidRPr="00440F3D">
              <w:t>________    ______________</w:t>
            </w:r>
          </w:p>
          <w:p w:rsidR="00FF42A7" w:rsidRPr="00440F3D" w:rsidRDefault="00FF42A7" w:rsidP="00504F68">
            <w:pPr>
              <w:ind w:firstLine="628"/>
            </w:pPr>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p>
    <w:p w:rsidR="00FF42A7" w:rsidRDefault="00FF42A7" w:rsidP="00FF42A7">
      <w:pPr>
        <w:pStyle w:val="ConsNormal"/>
        <w:widowControl/>
        <w:ind w:firstLine="0"/>
        <w:jc w:val="right"/>
        <w:rPr>
          <w:rFonts w:ascii="Times New Roman" w:hAnsi="Times New Roman"/>
          <w:sz w:val="24"/>
          <w:szCs w:val="24"/>
        </w:rPr>
      </w:pP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FF42A7" w:rsidRPr="00440F3D" w:rsidRDefault="00FF42A7" w:rsidP="00FF42A7">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FF42A7" w:rsidRPr="00440F3D" w:rsidRDefault="00FF42A7" w:rsidP="00FF42A7">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p w:rsidR="00FF42A7" w:rsidRPr="00440F3D" w:rsidRDefault="00FF42A7" w:rsidP="00FF42A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42A7" w:rsidRPr="00440F3D" w:rsidTr="00504F68">
        <w:trPr>
          <w:trHeight w:val="2074"/>
        </w:trPr>
        <w:tc>
          <w:tcPr>
            <w:tcW w:w="4705" w:type="dxa"/>
            <w:tcBorders>
              <w:top w:val="nil"/>
              <w:left w:val="nil"/>
              <w:bottom w:val="nil"/>
              <w:right w:val="nil"/>
            </w:tcBorders>
          </w:tcPr>
          <w:p w:rsidR="00FF42A7" w:rsidRPr="00440F3D" w:rsidRDefault="00FF42A7" w:rsidP="00504F68">
            <w:r w:rsidRPr="00440F3D">
              <w:t>З</w:t>
            </w:r>
            <w:r>
              <w:t>аказчик</w:t>
            </w:r>
            <w:r w:rsidRPr="00440F3D">
              <w:t>:</w:t>
            </w:r>
          </w:p>
          <w:p w:rsidR="00FF42A7" w:rsidRPr="00440F3D" w:rsidRDefault="00FF42A7" w:rsidP="00504F68"/>
          <w:p w:rsidR="00FF42A7" w:rsidRPr="00440F3D" w:rsidRDefault="00FF42A7" w:rsidP="00504F68">
            <w:r w:rsidRPr="00440F3D">
              <w:t>________    ______________</w:t>
            </w:r>
          </w:p>
          <w:p w:rsidR="00FF42A7" w:rsidRPr="00440F3D" w:rsidRDefault="00FF42A7" w:rsidP="00504F6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FF42A7" w:rsidRPr="00440F3D" w:rsidRDefault="00FF42A7" w:rsidP="00504F68">
            <w:r>
              <w:t>Исполнитель</w:t>
            </w:r>
            <w:r w:rsidRPr="00440F3D">
              <w:t>:</w:t>
            </w:r>
          </w:p>
          <w:p w:rsidR="00FF42A7" w:rsidRPr="00440F3D" w:rsidRDefault="00FF42A7" w:rsidP="00504F68"/>
          <w:p w:rsidR="00FF42A7" w:rsidRPr="00440F3D" w:rsidRDefault="00FF42A7" w:rsidP="00504F68">
            <w:r w:rsidRPr="00440F3D">
              <w:t>________    ______________</w:t>
            </w:r>
          </w:p>
          <w:p w:rsidR="00FF42A7" w:rsidRPr="00440F3D" w:rsidRDefault="00FF42A7" w:rsidP="00504F6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412D5" w:rsidRPr="00F64AF0" w:rsidRDefault="00B412D5" w:rsidP="00FF42A7">
      <w:pPr>
        <w:ind w:firstLine="851"/>
        <w:jc w:val="center"/>
      </w:pPr>
    </w:p>
    <w:sectPr w:rsidR="00B412D5" w:rsidRPr="00F64AF0" w:rsidSect="0056629A">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5B" w:rsidRDefault="00F0095B" w:rsidP="00B412D5">
      <w:r>
        <w:separator/>
      </w:r>
    </w:p>
  </w:endnote>
  <w:endnote w:type="continuationSeparator" w:id="0">
    <w:p w:rsidR="00F0095B" w:rsidRDefault="00F0095B"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8" w:rsidRDefault="00504F68"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504F68" w:rsidRDefault="00504F68"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8" w:rsidRDefault="00504F68">
    <w:pPr>
      <w:pStyle w:val="ab"/>
      <w:jc w:val="center"/>
    </w:pPr>
  </w:p>
  <w:p w:rsidR="00504F68" w:rsidRDefault="00504F68"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5B" w:rsidRDefault="00F0095B" w:rsidP="00B412D5">
      <w:r>
        <w:separator/>
      </w:r>
    </w:p>
  </w:footnote>
  <w:footnote w:type="continuationSeparator" w:id="0">
    <w:p w:rsidR="00F0095B" w:rsidRDefault="00F0095B"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504F68" w:rsidRDefault="00504F68" w:rsidP="000C6F74">
        <w:pPr>
          <w:pStyle w:val="a6"/>
          <w:jc w:val="center"/>
        </w:pPr>
        <w:fldSimple w:instr=" PAGE   \* MERGEFORMAT ">
          <w:r w:rsidR="00626925">
            <w:rPr>
              <w:noProof/>
            </w:rPr>
            <w:t>14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8" w:rsidRDefault="00504F68"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9ABC84B0"/>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19"/>
  </w:num>
  <w:num w:numId="8">
    <w:abstractNumId w:val="26"/>
  </w:num>
  <w:num w:numId="9">
    <w:abstractNumId w:val="9"/>
  </w:num>
  <w:num w:numId="10">
    <w:abstractNumId w:val="17"/>
  </w:num>
  <w:num w:numId="11">
    <w:abstractNumId w:val="22"/>
  </w:num>
  <w:num w:numId="12">
    <w:abstractNumId w:val="24"/>
  </w:num>
  <w:num w:numId="13">
    <w:abstractNumId w:val="4"/>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18"/>
  </w:num>
  <w:num w:numId="22">
    <w:abstractNumId w:val="13"/>
  </w:num>
  <w:num w:numId="23">
    <w:abstractNumId w:val="30"/>
  </w:num>
  <w:num w:numId="24">
    <w:abstractNumId w:val="12"/>
  </w:num>
  <w:num w:numId="25">
    <w:abstractNumId w:val="20"/>
  </w:num>
  <w:num w:numId="26">
    <w:abstractNumId w:val="31"/>
  </w:num>
  <w:num w:numId="27">
    <w:abstractNumId w:val="23"/>
  </w:num>
  <w:num w:numId="28">
    <w:abstractNumId w:val="27"/>
  </w:num>
  <w:num w:numId="29">
    <w:abstractNumId w:val="2"/>
  </w:num>
  <w:num w:numId="30">
    <w:abstractNumId w:val="21"/>
  </w:num>
  <w:num w:numId="31">
    <w:abstractNumId w:val="25"/>
  </w:num>
  <w:num w:numId="32">
    <w:abstractNumId w:val="8"/>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03E9"/>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147D"/>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6CE"/>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366B"/>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40C31"/>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4F68"/>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6925"/>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C468E"/>
    <w:rsid w:val="007D293B"/>
    <w:rsid w:val="007E1FB3"/>
    <w:rsid w:val="007E5CE0"/>
    <w:rsid w:val="007E7498"/>
    <w:rsid w:val="007F156A"/>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14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33BA"/>
    <w:rsid w:val="009662B7"/>
    <w:rsid w:val="009676D7"/>
    <w:rsid w:val="00967F2D"/>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27025"/>
    <w:rsid w:val="00E35C24"/>
    <w:rsid w:val="00E44956"/>
    <w:rsid w:val="00E5065E"/>
    <w:rsid w:val="00E55DF0"/>
    <w:rsid w:val="00E6136B"/>
    <w:rsid w:val="00E62C4B"/>
    <w:rsid w:val="00E7058F"/>
    <w:rsid w:val="00E7093B"/>
    <w:rsid w:val="00E71FD7"/>
    <w:rsid w:val="00E745C1"/>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7497"/>
    <w:rsid w:val="00EF1F2A"/>
    <w:rsid w:val="00EF26DE"/>
    <w:rsid w:val="00F00902"/>
    <w:rsid w:val="00F0095B"/>
    <w:rsid w:val="00F030A5"/>
    <w:rsid w:val="00F03BC1"/>
    <w:rsid w:val="00F03D8C"/>
    <w:rsid w:val="00F04BCB"/>
    <w:rsid w:val="00F076CB"/>
    <w:rsid w:val="00F123A1"/>
    <w:rsid w:val="00F16CE4"/>
    <w:rsid w:val="00F215FA"/>
    <w:rsid w:val="00F23FDE"/>
    <w:rsid w:val="00F25592"/>
    <w:rsid w:val="00F25640"/>
    <w:rsid w:val="00F257FE"/>
    <w:rsid w:val="00F3142F"/>
    <w:rsid w:val="00F3206B"/>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42A7"/>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0"/>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0"/>
    <w:link w:val="afff0"/>
    <w:rsid w:val="00B412D5"/>
    <w:rPr>
      <w:sz w:val="20"/>
      <w:szCs w:val="20"/>
    </w:rPr>
  </w:style>
  <w:style w:type="character" w:customStyle="1" w:styleId="afff0">
    <w:name w:val="Текст концевой сноски Знак"/>
    <w:basedOn w:val="a1"/>
    <w:link w:val="afff"/>
    <w:rsid w:val="00B412D5"/>
    <w:rPr>
      <w:rFonts w:ascii="Times New Roman" w:hAnsi="Times New Roman" w:cs="Times New Roman"/>
      <w:sz w:val="20"/>
      <w:szCs w:val="20"/>
      <w:lang w:eastAsia="ru-RU"/>
    </w:rPr>
  </w:style>
  <w:style w:type="character" w:styleId="afff1">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2">
    <w:name w:val="Strong"/>
    <w:qFormat/>
    <w:rsid w:val="00B412D5"/>
    <w:rPr>
      <w:b/>
      <w:bCs/>
    </w:rPr>
  </w:style>
  <w:style w:type="character" w:customStyle="1" w:styleId="affe">
    <w:name w:val="Обычный (веб) Знак"/>
    <w:aliases w:val="Обычный (Web) Знак Знак"/>
    <w:link w:val="affd"/>
    <w:rsid w:val="00E745C1"/>
    <w:rPr>
      <w:rFonts w:ascii="Times New Roman" w:hAnsi="Times New Roman" w:cs="Times New Roman"/>
      <w:sz w:val="24"/>
      <w:szCs w:val="24"/>
      <w:lang w:eastAsia="ru-RU"/>
    </w:rPr>
  </w:style>
  <w:style w:type="paragraph" w:customStyle="1" w:styleId="ConsNonformat">
    <w:name w:val="ConsNonformat"/>
    <w:rsid w:val="0033366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33366B"/>
    <w:pPr>
      <w:widowControl w:val="0"/>
      <w:autoSpaceDE w:val="0"/>
      <w:autoSpaceDN w:val="0"/>
      <w:adjustRightInd w:val="0"/>
      <w:spacing w:after="0" w:line="240" w:lineRule="auto"/>
    </w:pPr>
    <w:rPr>
      <w:rFonts w:ascii="Arial" w:hAnsi="Arial" w:cs="Arial"/>
      <w:sz w:val="20"/>
      <w:szCs w:val="20"/>
      <w:lang w:eastAsia="ru-RU"/>
    </w:rPr>
  </w:style>
  <w:style w:type="paragraph" w:customStyle="1" w:styleId="style13262683980000000596msonormal">
    <w:name w:val="style_13262683980000000596msonormal"/>
    <w:basedOn w:val="a0"/>
    <w:rsid w:val="00FF42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6750658">
      <w:bodyDiv w:val="1"/>
      <w:marLeft w:val="0"/>
      <w:marRight w:val="0"/>
      <w:marTop w:val="0"/>
      <w:marBottom w:val="0"/>
      <w:divBdr>
        <w:top w:val="none" w:sz="0" w:space="0" w:color="auto"/>
        <w:left w:val="none" w:sz="0" w:space="0" w:color="auto"/>
        <w:bottom w:val="none" w:sz="0" w:space="0" w:color="auto"/>
        <w:right w:val="none" w:sz="0" w:space="0" w:color="auto"/>
      </w:divBdr>
    </w:div>
    <w:div w:id="19769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076579-BE68-4683-BBF5-4F15078D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11784</Words>
  <Characters>67175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ПерепелицаАА</cp:lastModifiedBy>
  <cp:revision>6</cp:revision>
  <dcterms:created xsi:type="dcterms:W3CDTF">2013-04-24T09:28:00Z</dcterms:created>
  <dcterms:modified xsi:type="dcterms:W3CDTF">2013-05-15T07:13:00Z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