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4D" w:rsidRPr="009D7D4D" w:rsidRDefault="009D7D4D" w:rsidP="009D7D4D">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ИЗВЕЩЕНИЕ </w:t>
      </w:r>
    </w:p>
    <w:p w:rsidR="009D7D4D" w:rsidRPr="004E796C" w:rsidRDefault="009D7D4D" w:rsidP="009D7D4D">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 </w:t>
      </w:r>
      <w:r w:rsidRPr="004E796C">
        <w:rPr>
          <w:rFonts w:eastAsiaTheme="majorEastAsia"/>
          <w:b/>
          <w:bCs/>
          <w:snapToGrid/>
          <w:szCs w:val="28"/>
          <w:lang w:eastAsia="en-US"/>
        </w:rPr>
        <w:t>ЕП/</w:t>
      </w:r>
      <w:r w:rsidR="004E796C" w:rsidRPr="004E796C">
        <w:rPr>
          <w:rFonts w:eastAsiaTheme="majorEastAsia"/>
          <w:b/>
          <w:bCs/>
          <w:snapToGrid/>
          <w:szCs w:val="28"/>
          <w:lang w:eastAsia="en-US"/>
        </w:rPr>
        <w:t>030</w:t>
      </w:r>
      <w:r w:rsidRPr="004E796C">
        <w:rPr>
          <w:rFonts w:eastAsiaTheme="majorEastAsia"/>
          <w:b/>
          <w:bCs/>
          <w:snapToGrid/>
          <w:szCs w:val="28"/>
          <w:lang w:eastAsia="en-US"/>
        </w:rPr>
        <w:t>/</w:t>
      </w:r>
      <w:r w:rsidR="004E796C" w:rsidRPr="004E796C">
        <w:rPr>
          <w:rFonts w:eastAsiaTheme="majorEastAsia"/>
          <w:b/>
          <w:bCs/>
          <w:snapToGrid/>
          <w:szCs w:val="28"/>
          <w:lang w:eastAsia="en-US"/>
        </w:rPr>
        <w:t>ЦКПИТ</w:t>
      </w:r>
      <w:r w:rsidRPr="004E796C">
        <w:rPr>
          <w:rFonts w:eastAsiaTheme="majorEastAsia"/>
          <w:b/>
          <w:bCs/>
          <w:snapToGrid/>
          <w:szCs w:val="28"/>
          <w:lang w:eastAsia="en-US"/>
        </w:rPr>
        <w:t>/</w:t>
      </w:r>
      <w:r w:rsidR="004E796C" w:rsidRPr="004E796C">
        <w:rPr>
          <w:rFonts w:eastAsiaTheme="majorEastAsia"/>
          <w:b/>
          <w:bCs/>
          <w:snapToGrid/>
          <w:szCs w:val="28"/>
          <w:lang w:eastAsia="en-US"/>
        </w:rPr>
        <w:t>0046</w:t>
      </w:r>
      <w:r w:rsidRPr="004E796C">
        <w:rPr>
          <w:rFonts w:eastAsiaTheme="majorEastAsia"/>
          <w:b/>
          <w:bCs/>
          <w:snapToGrid/>
          <w:szCs w:val="28"/>
          <w:lang w:eastAsia="en-US"/>
        </w:rPr>
        <w:t xml:space="preserve">  </w:t>
      </w:r>
    </w:p>
    <w:p w:rsidR="00CB1C18" w:rsidRPr="004E796C" w:rsidRDefault="009D7D4D" w:rsidP="009D7D4D">
      <w:pPr>
        <w:pStyle w:val="1"/>
        <w:spacing w:before="0"/>
        <w:ind w:firstLine="0"/>
        <w:jc w:val="center"/>
        <w:rPr>
          <w:rFonts w:ascii="Times New Roman" w:hAnsi="Times New Roman" w:cs="Times New Roman"/>
          <w:color w:val="auto"/>
        </w:rPr>
      </w:pPr>
      <w:r w:rsidRPr="004E796C">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9D7D4D" w:rsidRPr="004E796C" w:rsidRDefault="009D7D4D" w:rsidP="00AF4708">
      <w:pPr>
        <w:ind w:firstLine="0"/>
        <w:jc w:val="center"/>
        <w:rPr>
          <w:b/>
          <w:sz w:val="32"/>
          <w:szCs w:val="32"/>
        </w:rPr>
      </w:pPr>
    </w:p>
    <w:p w:rsidR="00AF4708" w:rsidRPr="004E796C" w:rsidRDefault="00AF4708" w:rsidP="00AF4708">
      <w:pPr>
        <w:jc w:val="both"/>
      </w:pPr>
    </w:p>
    <w:p w:rsidR="00CB1C18" w:rsidRPr="004E796C" w:rsidRDefault="00CB1C18" w:rsidP="00AF4708">
      <w:pPr>
        <w:jc w:val="both"/>
      </w:pPr>
      <w:r w:rsidRPr="004E796C">
        <w:rPr>
          <w:b/>
        </w:rPr>
        <w:t>Открытое акционерное общество «Центр по перевозке грузов в контейнерах «ТрансКонтейнер» (ОАО «ТрансКонтейнер»)</w:t>
      </w:r>
      <w:r w:rsidRPr="004E796C">
        <w:t>,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w:t>
      </w:r>
      <w:r w:rsidR="00001F1D" w:rsidRPr="004E796C">
        <w:t> </w:t>
      </w:r>
      <w:r w:rsidRPr="004E796C">
        <w:t xml:space="preserve">«ТрансКонтейнер» (далее – Положение о закупке), проводит </w:t>
      </w:r>
      <w:r w:rsidR="009D7D4D" w:rsidRPr="004E796C">
        <w:t>размещение заказа</w:t>
      </w:r>
      <w:r w:rsidRPr="004E796C">
        <w:t xml:space="preserve"> № </w:t>
      </w:r>
      <w:r w:rsidR="009D7D4D" w:rsidRPr="004E796C">
        <w:t>ЕП</w:t>
      </w:r>
      <w:r w:rsidRPr="004E796C">
        <w:t>/</w:t>
      </w:r>
      <w:r w:rsidR="004E796C" w:rsidRPr="004E796C">
        <w:t>030</w:t>
      </w:r>
      <w:r w:rsidRPr="004E796C">
        <w:t>/</w:t>
      </w:r>
      <w:r w:rsidR="004E796C" w:rsidRPr="004E796C">
        <w:t>ЦКПИТ</w:t>
      </w:r>
      <w:r w:rsidRPr="004E796C">
        <w:t>/</w:t>
      </w:r>
      <w:r w:rsidR="004E796C" w:rsidRPr="004E796C">
        <w:t>0046</w:t>
      </w:r>
      <w:r w:rsidRPr="004E796C">
        <w:t xml:space="preserve">  </w:t>
      </w:r>
      <w:r w:rsidR="009D7D4D" w:rsidRPr="004E796C">
        <w:t xml:space="preserve">на закупку товаров, выполнение работ и оказание услуг у единственного поставщика (исполнителя, подрядчика)  </w:t>
      </w:r>
      <w:r w:rsidRPr="004E796C">
        <w:t xml:space="preserve">(далее – </w:t>
      </w:r>
      <w:r w:rsidR="009D7D4D" w:rsidRPr="004E796C">
        <w:t>Заказ</w:t>
      </w:r>
      <w:r w:rsidRPr="004E796C">
        <w:t>).</w:t>
      </w:r>
    </w:p>
    <w:p w:rsidR="008A767E" w:rsidRPr="004E796C" w:rsidRDefault="008A767E" w:rsidP="008A767E">
      <w:pPr>
        <w:jc w:val="both"/>
        <w:rPr>
          <w:b/>
        </w:rPr>
      </w:pPr>
    </w:p>
    <w:p w:rsidR="008A767E" w:rsidRPr="004E796C" w:rsidRDefault="008A767E" w:rsidP="008A767E">
      <w:pPr>
        <w:jc w:val="both"/>
        <w:rPr>
          <w:i/>
        </w:rPr>
      </w:pPr>
      <w:r w:rsidRPr="004E796C">
        <w:rPr>
          <w:b/>
        </w:rPr>
        <w:t xml:space="preserve">Заказчик: </w:t>
      </w:r>
      <w:r w:rsidRPr="004E796C">
        <w:t>ОАО «ТрансКонтейнер»</w:t>
      </w:r>
      <w:r w:rsidRPr="004E796C">
        <w:rPr>
          <w:i/>
        </w:rPr>
        <w:t>.</w:t>
      </w:r>
    </w:p>
    <w:p w:rsidR="008A767E" w:rsidRDefault="008A767E" w:rsidP="008A767E">
      <w:pPr>
        <w:jc w:val="both"/>
      </w:pPr>
      <w:r w:rsidRPr="004E796C">
        <w:t>Местонахождение: Российская Федерация, г. Москва, 107228, у</w:t>
      </w:r>
      <w:r>
        <w:t>л. Новорязанская, д.12</w:t>
      </w:r>
      <w:r w:rsidR="00CD5577">
        <w:t>;</w:t>
      </w:r>
    </w:p>
    <w:p w:rsidR="00E53C38" w:rsidRDefault="008A767E" w:rsidP="008A767E">
      <w:pPr>
        <w:jc w:val="both"/>
      </w:pPr>
      <w:r>
        <w:t xml:space="preserve">Почтовый адрес: </w:t>
      </w:r>
      <w:r w:rsidRPr="008A767E">
        <w:t xml:space="preserve">125047, Москва, Оружейный переулок, д. 19,  </w:t>
      </w:r>
    </w:p>
    <w:p w:rsidR="00AF4708" w:rsidRDefault="00E53C38" w:rsidP="008A767E">
      <w:pPr>
        <w:jc w:val="both"/>
      </w:pPr>
      <w:r>
        <w:t>Телефон: (495) 788-17-17, факс (499) 262-75-78,</w:t>
      </w:r>
      <w:r w:rsidR="008A767E" w:rsidRPr="008A767E">
        <w:t xml:space="preserve"> электронный адрес </w:t>
      </w:r>
      <w:r w:rsidRPr="00E53C38">
        <w:t>zakupki</w:t>
      </w:r>
      <w:r w:rsidR="008A767E" w:rsidRPr="008A767E">
        <w:t>@trcont.ru.</w:t>
      </w:r>
    </w:p>
    <w:p w:rsidR="0057400D" w:rsidRDefault="0057400D" w:rsidP="0057400D">
      <w:pPr>
        <w:jc w:val="both"/>
        <w:rPr>
          <w:b/>
        </w:rPr>
      </w:pPr>
      <w:r>
        <w:rPr>
          <w:b/>
        </w:rPr>
        <w:t>Контактная информация Заказчика</w:t>
      </w:r>
    </w:p>
    <w:p w:rsidR="0057400D" w:rsidRDefault="0057400D" w:rsidP="0057400D">
      <w:pPr>
        <w:jc w:val="both"/>
      </w:pPr>
      <w:r>
        <w:t>Ф.И.О.: Мошенко Ольга Владимировна</w:t>
      </w:r>
    </w:p>
    <w:p w:rsidR="0057400D" w:rsidRDefault="0057400D" w:rsidP="0057400D">
      <w:pPr>
        <w:jc w:val="both"/>
      </w:pPr>
      <w:r>
        <w:t xml:space="preserve">Адрес электронной почты: </w:t>
      </w:r>
      <w:hyperlink r:id="rId8" w:history="1">
        <w:r>
          <w:rPr>
            <w:rStyle w:val="a6"/>
            <w:lang w:val="en-US"/>
          </w:rPr>
          <w:t>MoshenkoOV</w:t>
        </w:r>
        <w:r>
          <w:rPr>
            <w:rStyle w:val="a6"/>
          </w:rPr>
          <w:t>@</w:t>
        </w:r>
        <w:r>
          <w:rPr>
            <w:rStyle w:val="a6"/>
            <w:lang w:val="en-US"/>
          </w:rPr>
          <w:t>trcont</w:t>
        </w:r>
        <w:r>
          <w:rPr>
            <w:rStyle w:val="a6"/>
          </w:rPr>
          <w:t>.</w:t>
        </w:r>
        <w:r>
          <w:rPr>
            <w:rStyle w:val="a6"/>
            <w:lang w:val="en-US"/>
          </w:rPr>
          <w:t>ru</w:t>
        </w:r>
      </w:hyperlink>
    </w:p>
    <w:p w:rsidR="0057400D" w:rsidRDefault="0057400D" w:rsidP="0057400D">
      <w:pPr>
        <w:jc w:val="both"/>
      </w:pPr>
      <w:r>
        <w:t>Телефон: 495 788-1717, доб. 1703</w:t>
      </w:r>
    </w:p>
    <w:p w:rsidR="0057400D" w:rsidRDefault="0057400D" w:rsidP="0057400D">
      <w:pPr>
        <w:jc w:val="both"/>
      </w:pPr>
      <w:r>
        <w:t>Факс:</w:t>
      </w:r>
    </w:p>
    <w:p w:rsidR="008A767E" w:rsidRDefault="008A767E" w:rsidP="00AF4708">
      <w:pPr>
        <w:jc w:val="both"/>
        <w:rPr>
          <w:b/>
        </w:rPr>
      </w:pPr>
    </w:p>
    <w:p w:rsidR="00B27DED" w:rsidRDefault="00B27DED" w:rsidP="0057400D">
      <w:pPr>
        <w:pStyle w:val="ad"/>
        <w:numPr>
          <w:ilvl w:val="0"/>
          <w:numId w:val="7"/>
        </w:numPr>
        <w:ind w:left="0" w:firstLine="709"/>
        <w:jc w:val="both"/>
      </w:pPr>
      <w:r w:rsidRPr="0057400D">
        <w:rPr>
          <w:b/>
        </w:rPr>
        <w:t xml:space="preserve">Предмет Заказа: </w:t>
      </w:r>
      <w:r w:rsidR="000568DD" w:rsidRPr="00BF41F6">
        <w:t xml:space="preserve">договор на сопровождение </w:t>
      </w:r>
      <w:r w:rsidR="002A0D53" w:rsidRPr="002A0D53">
        <w:t>автоматизированной системы подготовки регламентированной отчетности в объеме типовой конфигурации (далее – АС ПРО)</w:t>
      </w:r>
      <w:r w:rsidR="000568DD" w:rsidRPr="00BF41F6">
        <w:t>.</w:t>
      </w:r>
    </w:p>
    <w:p w:rsidR="0057400D" w:rsidRDefault="0057400D" w:rsidP="0057400D">
      <w:pPr>
        <w:pStyle w:val="ad"/>
        <w:ind w:left="709" w:firstLine="0"/>
        <w:jc w:val="both"/>
      </w:pPr>
    </w:p>
    <w:tbl>
      <w:tblPr>
        <w:tblStyle w:val="ae"/>
        <w:tblW w:w="0" w:type="auto"/>
        <w:tblLook w:val="04A0"/>
      </w:tblPr>
      <w:tblGrid>
        <w:gridCol w:w="534"/>
        <w:gridCol w:w="1842"/>
        <w:gridCol w:w="1843"/>
        <w:gridCol w:w="1621"/>
        <w:gridCol w:w="1769"/>
        <w:gridCol w:w="1962"/>
      </w:tblGrid>
      <w:tr w:rsidR="0057400D" w:rsidTr="0057400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0D" w:rsidRDefault="0057400D">
            <w:pPr>
              <w:pStyle w:val="ad"/>
              <w:ind w:left="0" w:firstLine="0"/>
              <w:jc w:val="both"/>
              <w:rPr>
                <w:sz w:val="24"/>
                <w:szCs w:val="24"/>
                <w:lang w:eastAsia="en-US"/>
              </w:rPr>
            </w:pPr>
            <w:r>
              <w:rPr>
                <w:sz w:val="24"/>
                <w:szCs w:val="24"/>
                <w:lang w:eastAsia="en-US"/>
              </w:rPr>
              <w: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0D" w:rsidRDefault="0057400D">
            <w:pPr>
              <w:pStyle w:val="ad"/>
              <w:ind w:left="0" w:firstLine="0"/>
              <w:jc w:val="both"/>
              <w:rPr>
                <w:sz w:val="24"/>
                <w:szCs w:val="24"/>
                <w:lang w:eastAsia="en-US"/>
              </w:rPr>
            </w:pPr>
            <w:r>
              <w:rPr>
                <w:sz w:val="24"/>
                <w:szCs w:val="24"/>
                <w:lang w:eastAsia="en-US"/>
              </w:rPr>
              <w:t>Классификация по ОКДП</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0D" w:rsidRDefault="0057400D">
            <w:pPr>
              <w:pStyle w:val="ad"/>
              <w:ind w:left="0" w:firstLine="0"/>
              <w:jc w:val="both"/>
              <w:rPr>
                <w:sz w:val="24"/>
                <w:szCs w:val="24"/>
                <w:lang w:eastAsia="en-US"/>
              </w:rPr>
            </w:pPr>
            <w:r>
              <w:rPr>
                <w:sz w:val="24"/>
                <w:szCs w:val="24"/>
                <w:lang w:eastAsia="en-US"/>
              </w:rPr>
              <w:t>Классификация по ОКВЭД</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0D" w:rsidRDefault="0057400D">
            <w:pPr>
              <w:pStyle w:val="ad"/>
              <w:ind w:left="0" w:firstLine="0"/>
              <w:jc w:val="both"/>
              <w:rPr>
                <w:sz w:val="24"/>
                <w:szCs w:val="24"/>
                <w:lang w:eastAsia="en-US"/>
              </w:rPr>
            </w:pPr>
            <w:r>
              <w:rPr>
                <w:sz w:val="24"/>
                <w:szCs w:val="24"/>
                <w:lang w:eastAsia="en-US"/>
              </w:rPr>
              <w:t>Ед.измерения</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0D" w:rsidRDefault="0057400D">
            <w:pPr>
              <w:pStyle w:val="ad"/>
              <w:ind w:left="0" w:firstLine="0"/>
              <w:jc w:val="both"/>
              <w:rPr>
                <w:sz w:val="24"/>
                <w:szCs w:val="24"/>
                <w:lang w:eastAsia="en-US"/>
              </w:rPr>
            </w:pPr>
            <w:r>
              <w:rPr>
                <w:sz w:val="24"/>
                <w:szCs w:val="24"/>
                <w:lang w:eastAsia="en-US"/>
              </w:rPr>
              <w:t>Количество (Объем)</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0D" w:rsidRDefault="0057400D">
            <w:pPr>
              <w:pStyle w:val="ad"/>
              <w:ind w:left="0" w:firstLine="0"/>
              <w:jc w:val="both"/>
              <w:rPr>
                <w:sz w:val="24"/>
                <w:szCs w:val="24"/>
                <w:lang w:eastAsia="en-US"/>
              </w:rPr>
            </w:pPr>
            <w:r>
              <w:rPr>
                <w:sz w:val="24"/>
                <w:szCs w:val="24"/>
                <w:lang w:eastAsia="en-US"/>
              </w:rPr>
              <w:t>Дополнительные сведения</w:t>
            </w:r>
          </w:p>
        </w:tc>
      </w:tr>
      <w:tr w:rsidR="0057400D" w:rsidTr="0057400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400D" w:rsidRDefault="0057400D">
            <w:pPr>
              <w:pStyle w:val="ad"/>
              <w:ind w:left="0" w:firstLine="0"/>
              <w:jc w:val="both"/>
              <w:rPr>
                <w:sz w:val="24"/>
                <w:szCs w:val="24"/>
                <w:lang w:eastAsia="en-US"/>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0D" w:rsidRDefault="0057400D">
            <w:pPr>
              <w:pStyle w:val="ad"/>
              <w:ind w:left="0" w:firstLine="0"/>
              <w:jc w:val="both"/>
              <w:rPr>
                <w:sz w:val="24"/>
                <w:szCs w:val="24"/>
                <w:lang w:eastAsia="en-US"/>
              </w:rPr>
            </w:pPr>
            <w:r>
              <w:rPr>
                <w:sz w:val="24"/>
                <w:szCs w:val="24"/>
                <w:lang w:eastAsia="en-US"/>
              </w:rPr>
              <w:t>7260024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0D" w:rsidRDefault="0057400D">
            <w:pPr>
              <w:pStyle w:val="ad"/>
              <w:ind w:left="0" w:firstLine="0"/>
              <w:jc w:val="both"/>
              <w:rPr>
                <w:sz w:val="24"/>
                <w:szCs w:val="24"/>
                <w:lang w:eastAsia="en-US"/>
              </w:rPr>
            </w:pPr>
            <w:r>
              <w:rPr>
                <w:sz w:val="24"/>
                <w:szCs w:val="24"/>
                <w:lang w:eastAsia="en-US"/>
              </w:rPr>
              <w:t>72.20</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0D" w:rsidRDefault="0057400D">
            <w:pPr>
              <w:pStyle w:val="ad"/>
              <w:ind w:left="0" w:firstLine="0"/>
              <w:jc w:val="both"/>
              <w:rPr>
                <w:sz w:val="24"/>
                <w:szCs w:val="24"/>
                <w:lang w:eastAsia="en-US"/>
              </w:rPr>
            </w:pPr>
            <w:r>
              <w:rPr>
                <w:sz w:val="24"/>
                <w:szCs w:val="24"/>
                <w:lang w:eastAsia="en-US"/>
              </w:rPr>
              <w:t>Условная единица</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0D" w:rsidRDefault="0057400D">
            <w:pPr>
              <w:pStyle w:val="ad"/>
              <w:ind w:left="0" w:firstLine="0"/>
              <w:jc w:val="both"/>
              <w:rPr>
                <w:sz w:val="24"/>
                <w:szCs w:val="24"/>
                <w:lang w:eastAsia="en-US"/>
              </w:rPr>
            </w:pPr>
            <w:r>
              <w:rPr>
                <w:sz w:val="24"/>
                <w:szCs w:val="24"/>
                <w:lang w:eastAsia="en-US"/>
              </w:rPr>
              <w:t>1</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0D" w:rsidRDefault="0057400D">
            <w:pPr>
              <w:pStyle w:val="ad"/>
              <w:ind w:left="0" w:firstLine="0"/>
              <w:jc w:val="both"/>
              <w:rPr>
                <w:sz w:val="24"/>
                <w:szCs w:val="24"/>
                <w:lang w:eastAsia="en-US"/>
              </w:rPr>
            </w:pPr>
            <w:r>
              <w:rPr>
                <w:sz w:val="24"/>
                <w:szCs w:val="24"/>
                <w:lang w:eastAsia="en-US"/>
              </w:rPr>
              <w:t xml:space="preserve">Строка ГПЗ </w:t>
            </w:r>
          </w:p>
          <w:p w:rsidR="0057400D" w:rsidRDefault="0057400D" w:rsidP="0057400D">
            <w:pPr>
              <w:pStyle w:val="ad"/>
              <w:ind w:left="0" w:firstLine="0"/>
              <w:jc w:val="both"/>
              <w:rPr>
                <w:sz w:val="24"/>
                <w:szCs w:val="24"/>
                <w:lang w:eastAsia="en-US"/>
              </w:rPr>
            </w:pPr>
            <w:r>
              <w:rPr>
                <w:sz w:val="24"/>
                <w:szCs w:val="24"/>
                <w:lang w:eastAsia="en-US"/>
              </w:rPr>
              <w:t xml:space="preserve">№ </w:t>
            </w:r>
            <w:r w:rsidR="008062AC">
              <w:rPr>
                <w:sz w:val="24"/>
                <w:szCs w:val="24"/>
                <w:lang w:eastAsia="en-US"/>
              </w:rPr>
              <w:t>84</w:t>
            </w:r>
          </w:p>
        </w:tc>
      </w:tr>
    </w:tbl>
    <w:p w:rsidR="0057400D" w:rsidRPr="00BF41F6" w:rsidRDefault="0057400D" w:rsidP="0057400D">
      <w:pPr>
        <w:jc w:val="both"/>
      </w:pPr>
    </w:p>
    <w:p w:rsidR="00B27DED" w:rsidRPr="003927D3" w:rsidRDefault="00B27DED" w:rsidP="00B27DED">
      <w:pPr>
        <w:jc w:val="both"/>
        <w:rPr>
          <w:b/>
        </w:rPr>
      </w:pPr>
      <w:r w:rsidRPr="003927D3">
        <w:rPr>
          <w:b/>
        </w:rPr>
        <w:t>2. Количество (Объем)</w:t>
      </w:r>
      <w:r w:rsidRPr="003927D3">
        <w:t xml:space="preserve">: </w:t>
      </w:r>
      <w:r w:rsidR="002A0D53" w:rsidRPr="002A0D53">
        <w:t>816,00</w:t>
      </w:r>
      <w:r w:rsidR="00F54A05" w:rsidRPr="00F54A05">
        <w:t xml:space="preserve"> человеко-часов</w:t>
      </w:r>
      <w:r w:rsidR="00D440CB">
        <w:t>,</w:t>
      </w:r>
      <w:r w:rsidR="00F54A05" w:rsidRPr="00F54A05">
        <w:t xml:space="preserve"> что соответствует </w:t>
      </w:r>
      <w:r w:rsidR="0057400D">
        <w:t>2 151 186,44 (Два миллиона сто пятьдесят одна тысяча сто восемьдесят шесть рублей 44 копейки) без</w:t>
      </w:r>
      <w:r w:rsidR="00F54A05">
        <w:t xml:space="preserve"> НДС</w:t>
      </w:r>
      <w:r w:rsidR="0057400D">
        <w:t xml:space="preserve"> 18 %</w:t>
      </w:r>
      <w:r w:rsidRPr="00F54A05">
        <w:t>.</w:t>
      </w:r>
    </w:p>
    <w:p w:rsidR="0057400D" w:rsidRDefault="00B27DED" w:rsidP="0057400D">
      <w:pPr>
        <w:jc w:val="both"/>
        <w:rPr>
          <w:b/>
          <w:szCs w:val="28"/>
        </w:rPr>
      </w:pPr>
      <w:r w:rsidRPr="003927D3">
        <w:rPr>
          <w:b/>
        </w:rPr>
        <w:t xml:space="preserve">3. Максимальная цена договора: </w:t>
      </w:r>
      <w:r w:rsidR="0057400D">
        <w:t xml:space="preserve">не более 2 428 000,00 (Два миллиона четыреста двадцать восемь тысяч рублей 00 копеек). Отдельно начисляется НДС со ставкой 18 %. </w:t>
      </w:r>
    </w:p>
    <w:p w:rsidR="00D97543" w:rsidRPr="001F3CFF" w:rsidRDefault="00B27DED" w:rsidP="00D97543">
      <w:pPr>
        <w:pStyle w:val="Default"/>
        <w:ind w:firstLine="708"/>
        <w:jc w:val="both"/>
        <w:rPr>
          <w:iCs/>
          <w:sz w:val="28"/>
          <w:szCs w:val="28"/>
        </w:rPr>
      </w:pPr>
      <w:r w:rsidRPr="003927D3">
        <w:rPr>
          <w:b/>
          <w:iCs/>
          <w:color w:val="auto"/>
          <w:sz w:val="28"/>
          <w:szCs w:val="28"/>
        </w:rPr>
        <w:lastRenderedPageBreak/>
        <w:t>4. Порядок определения цены</w:t>
      </w:r>
      <w:r w:rsidR="00D97543">
        <w:rPr>
          <w:b/>
          <w:iCs/>
          <w:color w:val="auto"/>
          <w:sz w:val="28"/>
          <w:szCs w:val="28"/>
        </w:rPr>
        <w:t>:</w:t>
      </w:r>
      <w:r w:rsidRPr="003927D3">
        <w:rPr>
          <w:b/>
          <w:iCs/>
          <w:color w:val="auto"/>
          <w:sz w:val="28"/>
          <w:szCs w:val="28"/>
        </w:rPr>
        <w:t xml:space="preserve"> </w:t>
      </w:r>
      <w:r w:rsidR="00D97543" w:rsidRPr="001F3CFF">
        <w:rPr>
          <w:iCs/>
          <w:sz w:val="28"/>
          <w:szCs w:val="28"/>
        </w:rPr>
        <w:t xml:space="preserve">Цена Работ по сопровождению рассчитывается в соответствии с калькуляциями затрат на основании действующих рыночных цен за один час работы каждого специалиста и планируемого объема выполнения работ, что составляет </w:t>
      </w:r>
      <w:r w:rsidR="002A0D53">
        <w:rPr>
          <w:iCs/>
          <w:sz w:val="28"/>
          <w:szCs w:val="28"/>
        </w:rPr>
        <w:t>816,00</w:t>
      </w:r>
      <w:r w:rsidR="00D97543" w:rsidRPr="001F3CFF">
        <w:rPr>
          <w:iCs/>
          <w:sz w:val="28"/>
          <w:szCs w:val="28"/>
        </w:rPr>
        <w:t xml:space="preserve"> человеко-часов.</w:t>
      </w:r>
    </w:p>
    <w:p w:rsidR="00D97543" w:rsidRPr="001F3CFF" w:rsidRDefault="00D97543" w:rsidP="00D97543">
      <w:pPr>
        <w:pStyle w:val="Default"/>
        <w:ind w:firstLine="708"/>
        <w:jc w:val="both"/>
        <w:rPr>
          <w:iCs/>
          <w:sz w:val="28"/>
          <w:szCs w:val="28"/>
        </w:rPr>
      </w:pPr>
      <w:r w:rsidRPr="001F3CFF">
        <w:rPr>
          <w:iCs/>
          <w:sz w:val="28"/>
          <w:szCs w:val="28"/>
        </w:rPr>
        <w:t xml:space="preserve">В случае вызова специалиста ООО «МИКРОТЕСТ» на территорию аппарата управления ОАО «ТрансКонтейнер» (ЦКП, г. Москва) для выполнения Работ в рабочее время и в выходные (праздничные) дни сверх указанной функциональным заказчиком потребности в текущих объемах сопровождения </w:t>
      </w:r>
      <w:r w:rsidR="002A0D53">
        <w:rPr>
          <w:iCs/>
          <w:sz w:val="28"/>
          <w:szCs w:val="28"/>
        </w:rPr>
        <w:t>АС ПРО</w:t>
      </w:r>
      <w:r w:rsidRPr="001F3CFF">
        <w:rPr>
          <w:iCs/>
          <w:sz w:val="28"/>
          <w:szCs w:val="28"/>
        </w:rPr>
        <w:t>, факт выполнения Работ оформляется Листом выезда.</w:t>
      </w:r>
    </w:p>
    <w:p w:rsidR="00D97543" w:rsidRPr="001F3CFF" w:rsidRDefault="00D97543" w:rsidP="00D97543">
      <w:pPr>
        <w:pStyle w:val="Default"/>
        <w:ind w:firstLine="708"/>
        <w:jc w:val="both"/>
        <w:rPr>
          <w:iCs/>
          <w:sz w:val="28"/>
          <w:szCs w:val="28"/>
        </w:rPr>
      </w:pPr>
      <w:r w:rsidRPr="001F3CFF">
        <w:rPr>
          <w:iCs/>
          <w:sz w:val="28"/>
          <w:szCs w:val="28"/>
        </w:rPr>
        <w:t>В случае привлечения специалиста ООО «МИКРОТЕСТ» по Листам выезда в рабочие дни стоимость Работ рассчитывается исходя из почасовой стоимости работ специалистов (Табл. 1) путем умножения данной стоимости Работ на количество человеко-часов, указанных в Листе выезда.</w:t>
      </w:r>
    </w:p>
    <w:p w:rsidR="00D97543" w:rsidRDefault="00D97543" w:rsidP="00D97543">
      <w:pPr>
        <w:pStyle w:val="Default"/>
        <w:ind w:firstLine="708"/>
        <w:jc w:val="both"/>
        <w:rPr>
          <w:iCs/>
          <w:sz w:val="28"/>
          <w:szCs w:val="28"/>
        </w:rPr>
      </w:pPr>
      <w:r w:rsidRPr="001F3CFF">
        <w:rPr>
          <w:iCs/>
          <w:sz w:val="28"/>
          <w:szCs w:val="28"/>
        </w:rPr>
        <w:t>В случае привлечения специалиста Исполнителя по Листам выезда в выходные и праздничные дни стоимость Работ рассчитывается исходя из почасовой стоимости работ специалистов (Табл. 1) путем умножения данной стоимости Работ с коэффициентом 1,5 на количество человеко-часов, указанных в Листе выезда.</w:t>
      </w:r>
    </w:p>
    <w:p w:rsidR="00D97543" w:rsidRPr="003D6305" w:rsidRDefault="00D97543" w:rsidP="00D97543">
      <w:pPr>
        <w:pStyle w:val="ab"/>
      </w:pPr>
      <w:r w:rsidRPr="003D6305">
        <w:t>Табл. 1 Почасовые ставки специалистов на Работы по Листам выезда: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3969"/>
      </w:tblGrid>
      <w:tr w:rsidR="00D97543" w:rsidRPr="003D6305" w:rsidTr="00D97543">
        <w:trPr>
          <w:jc w:val="center"/>
        </w:trPr>
        <w:tc>
          <w:tcPr>
            <w:tcW w:w="4219" w:type="dxa"/>
          </w:tcPr>
          <w:p w:rsidR="00D97543" w:rsidRPr="003D6305" w:rsidRDefault="00D97543" w:rsidP="00D97543">
            <w:pPr>
              <w:jc w:val="center"/>
              <w:rPr>
                <w:b/>
                <w:bCs/>
              </w:rPr>
            </w:pPr>
            <w:r w:rsidRPr="003D6305">
              <w:rPr>
                <w:b/>
                <w:bCs/>
              </w:rPr>
              <w:t>Категория специалиста</w:t>
            </w:r>
          </w:p>
        </w:tc>
        <w:tc>
          <w:tcPr>
            <w:tcW w:w="3969" w:type="dxa"/>
          </w:tcPr>
          <w:p w:rsidR="00D97543" w:rsidRPr="003D6305" w:rsidRDefault="00D97543" w:rsidP="00D97543">
            <w:pPr>
              <w:jc w:val="center"/>
              <w:rPr>
                <w:b/>
                <w:bCs/>
              </w:rPr>
            </w:pPr>
            <w:r w:rsidRPr="003D6305">
              <w:rPr>
                <w:b/>
                <w:bCs/>
              </w:rPr>
              <w:t>Стоимость, рублей/час с учетом НДС 18%</w:t>
            </w:r>
          </w:p>
        </w:tc>
      </w:tr>
      <w:tr w:rsidR="002A0D53" w:rsidRPr="003D6305" w:rsidTr="00D97543">
        <w:trPr>
          <w:jc w:val="center"/>
        </w:trPr>
        <w:tc>
          <w:tcPr>
            <w:tcW w:w="4219" w:type="dxa"/>
          </w:tcPr>
          <w:p w:rsidR="002A0D53" w:rsidRPr="003D6305" w:rsidRDefault="002A0D53" w:rsidP="00D97543">
            <w:pPr>
              <w:ind w:firstLine="0"/>
              <w:jc w:val="both"/>
            </w:pPr>
            <w:r w:rsidRPr="003D6305">
              <w:t>Руководитель проекта</w:t>
            </w:r>
          </w:p>
        </w:tc>
        <w:tc>
          <w:tcPr>
            <w:tcW w:w="3969" w:type="dxa"/>
          </w:tcPr>
          <w:p w:rsidR="002A0D53" w:rsidRPr="00031636" w:rsidRDefault="002A0D53" w:rsidP="002A0D53">
            <w:pPr>
              <w:jc w:val="center"/>
            </w:pPr>
            <w:r w:rsidRPr="00031636">
              <w:t>3 437,50</w:t>
            </w:r>
          </w:p>
        </w:tc>
      </w:tr>
      <w:tr w:rsidR="002A0D53" w:rsidRPr="003D6305" w:rsidTr="00D97543">
        <w:trPr>
          <w:jc w:val="center"/>
        </w:trPr>
        <w:tc>
          <w:tcPr>
            <w:tcW w:w="4219" w:type="dxa"/>
          </w:tcPr>
          <w:p w:rsidR="002A0D53" w:rsidRPr="003D6305" w:rsidRDefault="002A0D53" w:rsidP="00D97543">
            <w:pPr>
              <w:ind w:firstLine="0"/>
              <w:jc w:val="both"/>
            </w:pPr>
            <w:r w:rsidRPr="003D6305">
              <w:t>Функциональный архитектор</w:t>
            </w:r>
          </w:p>
        </w:tc>
        <w:tc>
          <w:tcPr>
            <w:tcW w:w="3969" w:type="dxa"/>
          </w:tcPr>
          <w:p w:rsidR="002A0D53" w:rsidRPr="00031636" w:rsidRDefault="002A0D53" w:rsidP="002A0D53">
            <w:pPr>
              <w:jc w:val="center"/>
            </w:pPr>
            <w:r w:rsidRPr="00031636">
              <w:t>3 050,00</w:t>
            </w:r>
          </w:p>
        </w:tc>
      </w:tr>
      <w:tr w:rsidR="002A0D53" w:rsidRPr="003D6305" w:rsidTr="00D97543">
        <w:trPr>
          <w:jc w:val="center"/>
        </w:trPr>
        <w:tc>
          <w:tcPr>
            <w:tcW w:w="4219" w:type="dxa"/>
          </w:tcPr>
          <w:p w:rsidR="002A0D53" w:rsidRPr="003D6305" w:rsidRDefault="002A0D53" w:rsidP="00D97543">
            <w:pPr>
              <w:ind w:firstLine="0"/>
              <w:jc w:val="both"/>
            </w:pPr>
            <w:r w:rsidRPr="003D6305">
              <w:t>Консультант</w:t>
            </w:r>
          </w:p>
        </w:tc>
        <w:tc>
          <w:tcPr>
            <w:tcW w:w="3969" w:type="dxa"/>
          </w:tcPr>
          <w:p w:rsidR="002A0D53" w:rsidRPr="00031636" w:rsidRDefault="002A0D53" w:rsidP="002A0D53">
            <w:pPr>
              <w:jc w:val="center"/>
            </w:pPr>
            <w:r w:rsidRPr="00031636">
              <w:t>2 200,00</w:t>
            </w:r>
          </w:p>
        </w:tc>
      </w:tr>
      <w:tr w:rsidR="002A0D53" w:rsidRPr="003D6305" w:rsidTr="00D97543">
        <w:trPr>
          <w:jc w:val="center"/>
        </w:trPr>
        <w:tc>
          <w:tcPr>
            <w:tcW w:w="4219" w:type="dxa"/>
          </w:tcPr>
          <w:p w:rsidR="002A0D53" w:rsidRPr="003D6305" w:rsidRDefault="002A0D53" w:rsidP="00D97543">
            <w:pPr>
              <w:ind w:firstLine="0"/>
              <w:jc w:val="both"/>
            </w:pPr>
            <w:r w:rsidRPr="003D6305">
              <w:t>Программист</w:t>
            </w:r>
            <w:r w:rsidRPr="003D6305" w:rsidDel="009800E4">
              <w:t xml:space="preserve"> </w:t>
            </w:r>
          </w:p>
        </w:tc>
        <w:tc>
          <w:tcPr>
            <w:tcW w:w="3969" w:type="dxa"/>
          </w:tcPr>
          <w:p w:rsidR="002A0D53" w:rsidRDefault="002A0D53" w:rsidP="002A0D53">
            <w:pPr>
              <w:jc w:val="center"/>
            </w:pPr>
            <w:r w:rsidRPr="00031636">
              <w:t>2 200,00</w:t>
            </w:r>
          </w:p>
        </w:tc>
      </w:tr>
    </w:tbl>
    <w:p w:rsidR="00682716" w:rsidRPr="003927D3" w:rsidRDefault="00682716" w:rsidP="00D97543">
      <w:pPr>
        <w:pStyle w:val="Default"/>
        <w:ind w:firstLine="708"/>
        <w:jc w:val="both"/>
        <w:rPr>
          <w:iCs/>
          <w:color w:val="auto"/>
          <w:sz w:val="28"/>
          <w:szCs w:val="28"/>
        </w:rPr>
      </w:pPr>
    </w:p>
    <w:p w:rsidR="00B27DED" w:rsidRPr="003927D3" w:rsidRDefault="00B27DED" w:rsidP="00B27DED">
      <w:pPr>
        <w:pStyle w:val="Default"/>
        <w:ind w:firstLine="708"/>
        <w:jc w:val="both"/>
        <w:rPr>
          <w:iCs/>
          <w:color w:val="auto"/>
          <w:sz w:val="28"/>
          <w:szCs w:val="28"/>
        </w:rPr>
      </w:pPr>
      <w:r w:rsidRPr="003927D3">
        <w:rPr>
          <w:b/>
          <w:iCs/>
          <w:color w:val="auto"/>
          <w:sz w:val="28"/>
          <w:szCs w:val="28"/>
        </w:rPr>
        <w:t>5. Форма, сроки и порядок оплаты</w:t>
      </w:r>
      <w:r w:rsidR="00987256">
        <w:rPr>
          <w:b/>
          <w:iCs/>
          <w:color w:val="auto"/>
          <w:sz w:val="28"/>
          <w:szCs w:val="28"/>
        </w:rPr>
        <w:t xml:space="preserve">: </w:t>
      </w:r>
      <w:r w:rsidR="00987256" w:rsidRPr="00987256">
        <w:rPr>
          <w:iCs/>
          <w:color w:val="auto"/>
          <w:sz w:val="28"/>
          <w:szCs w:val="28"/>
        </w:rPr>
        <w:t>опла</w:t>
      </w:r>
      <w:r w:rsidR="00987256">
        <w:rPr>
          <w:iCs/>
          <w:color w:val="auto"/>
          <w:sz w:val="28"/>
          <w:szCs w:val="28"/>
        </w:rPr>
        <w:t xml:space="preserve">та работ по сопровождению осуществляется </w:t>
      </w:r>
      <w:r w:rsidR="00987256" w:rsidRPr="00987256">
        <w:rPr>
          <w:iCs/>
          <w:color w:val="auto"/>
          <w:sz w:val="28"/>
          <w:szCs w:val="28"/>
        </w:rPr>
        <w:t>ежеквартально в течение 10 (десяти) банковских дней после подписания сторонами акта сдачи-приемки выполненных Работ, на основании выставленного исполнителем счета</w:t>
      </w:r>
      <w:r w:rsidR="00987256">
        <w:rPr>
          <w:iCs/>
          <w:color w:val="auto"/>
          <w:sz w:val="28"/>
          <w:szCs w:val="28"/>
        </w:rPr>
        <w:t>.</w:t>
      </w:r>
    </w:p>
    <w:p w:rsidR="00B27DED" w:rsidRPr="00987256" w:rsidRDefault="00B27DED" w:rsidP="00B27DED">
      <w:pPr>
        <w:pStyle w:val="Default"/>
        <w:ind w:firstLine="708"/>
        <w:jc w:val="both"/>
        <w:rPr>
          <w:color w:val="auto"/>
          <w:sz w:val="28"/>
          <w:szCs w:val="28"/>
        </w:rPr>
      </w:pPr>
      <w:r w:rsidRPr="003927D3">
        <w:rPr>
          <w:b/>
          <w:iCs/>
          <w:color w:val="auto"/>
          <w:sz w:val="28"/>
          <w:szCs w:val="28"/>
        </w:rPr>
        <w:t xml:space="preserve">6. Срок </w:t>
      </w:r>
      <w:r w:rsidR="00987256">
        <w:rPr>
          <w:b/>
          <w:iCs/>
          <w:color w:val="auto"/>
          <w:sz w:val="28"/>
          <w:szCs w:val="28"/>
        </w:rPr>
        <w:t xml:space="preserve">выполнения работ: </w:t>
      </w:r>
      <w:r w:rsidR="009B3B42">
        <w:rPr>
          <w:sz w:val="28"/>
          <w:szCs w:val="28"/>
        </w:rPr>
        <w:t>с даты подписания договора по 31.01.2014, а в части взаиморасчетов - до полного исполнения обязательств.</w:t>
      </w:r>
      <w:r w:rsidR="00987256" w:rsidRPr="00987256">
        <w:rPr>
          <w:iCs/>
          <w:color w:val="auto"/>
          <w:sz w:val="28"/>
          <w:szCs w:val="28"/>
          <w:highlight w:val="cyan"/>
        </w:rPr>
        <w:t xml:space="preserve"> </w:t>
      </w:r>
    </w:p>
    <w:p w:rsidR="00B27DED" w:rsidRPr="00BF41F6" w:rsidRDefault="00B27DED" w:rsidP="00B27DED">
      <w:pPr>
        <w:pStyle w:val="Default"/>
        <w:ind w:firstLine="708"/>
        <w:jc w:val="both"/>
        <w:rPr>
          <w:i/>
          <w:color w:val="auto"/>
          <w:sz w:val="28"/>
          <w:szCs w:val="28"/>
        </w:rPr>
      </w:pPr>
      <w:r w:rsidRPr="003927D3">
        <w:rPr>
          <w:b/>
          <w:iCs/>
          <w:color w:val="auto"/>
          <w:sz w:val="28"/>
          <w:szCs w:val="28"/>
        </w:rPr>
        <w:t xml:space="preserve">7. Место </w:t>
      </w:r>
      <w:r w:rsidR="00987256">
        <w:rPr>
          <w:b/>
          <w:iCs/>
          <w:color w:val="auto"/>
          <w:sz w:val="28"/>
          <w:szCs w:val="28"/>
        </w:rPr>
        <w:t xml:space="preserve">выполнения работ: </w:t>
      </w:r>
      <w:r w:rsidRPr="00987256">
        <w:rPr>
          <w:color w:val="auto"/>
          <w:sz w:val="28"/>
          <w:szCs w:val="28"/>
        </w:rPr>
        <w:t>125047, Москва, Оружейный переулок, д. 19</w:t>
      </w:r>
    </w:p>
    <w:p w:rsidR="00B27DED" w:rsidRPr="003927D3" w:rsidRDefault="00B27DED" w:rsidP="00B27DED">
      <w:pPr>
        <w:pStyle w:val="Default"/>
        <w:ind w:firstLine="708"/>
        <w:jc w:val="both"/>
        <w:rPr>
          <w:b/>
          <w:iCs/>
          <w:color w:val="auto"/>
          <w:sz w:val="28"/>
          <w:szCs w:val="28"/>
        </w:rPr>
      </w:pPr>
      <w:r w:rsidRPr="003927D3">
        <w:rPr>
          <w:b/>
          <w:color w:val="auto"/>
          <w:sz w:val="28"/>
          <w:szCs w:val="28"/>
        </w:rPr>
        <w:t xml:space="preserve">8. Информация о поставщике: </w:t>
      </w:r>
      <w:r w:rsidR="00987256" w:rsidRPr="00BF41F6">
        <w:rPr>
          <w:color w:val="auto"/>
          <w:sz w:val="28"/>
          <w:szCs w:val="28"/>
        </w:rPr>
        <w:t>ООО «МИКРОТЕСТ»</w:t>
      </w:r>
    </w:p>
    <w:p w:rsidR="00B27DED" w:rsidRPr="003927D3" w:rsidRDefault="00B27DED" w:rsidP="00B27DED">
      <w:pPr>
        <w:jc w:val="both"/>
      </w:pPr>
      <w:r w:rsidRPr="003927D3">
        <w:t>Место</w:t>
      </w:r>
      <w:r>
        <w:t xml:space="preserve"> нахождения</w:t>
      </w:r>
      <w:r w:rsidR="00BF41F6">
        <w:t xml:space="preserve">: </w:t>
      </w:r>
      <w:r w:rsidR="00BF41F6" w:rsidRPr="00BF41F6">
        <w:t xml:space="preserve">115114,  г. Москва, 1-й Дербеневский </w:t>
      </w:r>
      <w:r w:rsidR="00BF41F6">
        <w:t xml:space="preserve">переулок, д. </w:t>
      </w:r>
      <w:r w:rsidR="00BF41F6" w:rsidRPr="00BF41F6">
        <w:t>5, стр. 2.</w:t>
      </w:r>
      <w:r w:rsidRPr="003927D3">
        <w:t>;</w:t>
      </w:r>
    </w:p>
    <w:p w:rsidR="00B27DED" w:rsidRPr="003927D3" w:rsidRDefault="00B27DED" w:rsidP="00BF41F6">
      <w:pPr>
        <w:jc w:val="both"/>
      </w:pPr>
      <w:r w:rsidRPr="003927D3">
        <w:t xml:space="preserve">Почтовый адрес: </w:t>
      </w:r>
      <w:r w:rsidR="00BF41F6" w:rsidRPr="00BF41F6">
        <w:t>115114,  г. Москва, 1-й Дербеневский переулок, д. 5, стр. 2.</w:t>
      </w:r>
      <w:r w:rsidRPr="003927D3">
        <w:t>;</w:t>
      </w:r>
    </w:p>
    <w:p w:rsidR="00B27DED" w:rsidRDefault="00B27DED" w:rsidP="00B27DED">
      <w:pPr>
        <w:pStyle w:val="11"/>
        <w:ind w:firstLine="708"/>
      </w:pPr>
      <w:r w:rsidRPr="003927D3">
        <w:t xml:space="preserve">Представитель Поставщика, ответственный со стороны поставщика – </w:t>
      </w:r>
      <w:r w:rsidR="00BF41F6">
        <w:t>Злоказов Игорь Юрьевич</w:t>
      </w:r>
      <w:r w:rsidRPr="003927D3">
        <w:t>, тел.(факс)</w:t>
      </w:r>
      <w:r w:rsidR="00BF41F6">
        <w:t xml:space="preserve"> 8 (495) 787-20-58</w:t>
      </w:r>
      <w:r w:rsidRPr="003927D3">
        <w:t xml:space="preserve">, адрес электронной почты </w:t>
      </w:r>
      <w:hyperlink r:id="rId9" w:history="1">
        <w:r w:rsidR="00CC5E3C" w:rsidRPr="00B3475A">
          <w:rPr>
            <w:rStyle w:val="a6"/>
            <w:lang w:val="en-US"/>
          </w:rPr>
          <w:t>izlokazov</w:t>
        </w:r>
        <w:r w:rsidR="00CC5E3C" w:rsidRPr="00B3475A">
          <w:rPr>
            <w:rStyle w:val="a6"/>
          </w:rPr>
          <w:t>@</w:t>
        </w:r>
        <w:r w:rsidR="00CC5E3C" w:rsidRPr="00B3475A">
          <w:rPr>
            <w:rStyle w:val="a6"/>
            <w:lang w:val="en-US"/>
          </w:rPr>
          <w:t>microtest</w:t>
        </w:r>
        <w:r w:rsidR="00CC5E3C" w:rsidRPr="00B3475A">
          <w:rPr>
            <w:rStyle w:val="a6"/>
          </w:rPr>
          <w:t>.</w:t>
        </w:r>
        <w:r w:rsidR="00CC5E3C" w:rsidRPr="00B3475A">
          <w:rPr>
            <w:rStyle w:val="a6"/>
            <w:lang w:val="en-US"/>
          </w:rPr>
          <w:t>ru</w:t>
        </w:r>
      </w:hyperlink>
    </w:p>
    <w:p w:rsidR="00CC5E3C" w:rsidRPr="00CC5E3C" w:rsidRDefault="00CC5E3C" w:rsidP="00B27DED">
      <w:pPr>
        <w:pStyle w:val="11"/>
        <w:ind w:firstLine="708"/>
      </w:pPr>
    </w:p>
    <w:p w:rsidR="007A053B" w:rsidRDefault="00B27DED" w:rsidP="00B27DED">
      <w:pPr>
        <w:jc w:val="both"/>
        <w:rPr>
          <w:b/>
        </w:rPr>
      </w:pPr>
      <w:r w:rsidRPr="003927D3">
        <w:rPr>
          <w:b/>
        </w:rPr>
        <w:t xml:space="preserve">9. Требования к </w:t>
      </w:r>
      <w:r w:rsidR="00BF41F6">
        <w:rPr>
          <w:b/>
        </w:rPr>
        <w:t xml:space="preserve">выполняемым работам: </w:t>
      </w:r>
    </w:p>
    <w:p w:rsidR="00D97543" w:rsidRPr="00D97543" w:rsidRDefault="00D97543" w:rsidP="00D97543">
      <w:pPr>
        <w:jc w:val="both"/>
      </w:pPr>
      <w:r w:rsidRPr="00D97543">
        <w:t xml:space="preserve">Обновление </w:t>
      </w:r>
      <w:r w:rsidR="002A0D53">
        <w:t>АС ПРО</w:t>
      </w:r>
      <w:r w:rsidRPr="00D97543">
        <w:t>, установленной на территории аппарата управления ОАО «ТрансКонтейнер» (ЦКП, г. Москва).</w:t>
      </w:r>
    </w:p>
    <w:p w:rsidR="00D97543" w:rsidRPr="00D97543" w:rsidRDefault="00D97543" w:rsidP="00D97543">
      <w:pPr>
        <w:jc w:val="both"/>
      </w:pPr>
      <w:r w:rsidRPr="00D97543">
        <w:t>Предоставление “горячей” линии (консультации по телефону, посредством электронной почты) работникам аппарата управления и филиалов Заказчика (дистанционные консультации), в т.ч.:</w:t>
      </w:r>
    </w:p>
    <w:p w:rsidR="00D97543" w:rsidRPr="00D97543" w:rsidRDefault="00D97543" w:rsidP="00D97543">
      <w:pPr>
        <w:pStyle w:val="ad"/>
        <w:numPr>
          <w:ilvl w:val="0"/>
          <w:numId w:val="5"/>
        </w:numPr>
        <w:jc w:val="both"/>
      </w:pPr>
      <w:r w:rsidRPr="00D97543">
        <w:t xml:space="preserve">по функциональным возможностям </w:t>
      </w:r>
      <w:r w:rsidR="002A0D53">
        <w:t>АС ПРО</w:t>
      </w:r>
      <w:r w:rsidRPr="00D97543">
        <w:t>;</w:t>
      </w:r>
    </w:p>
    <w:p w:rsidR="00D97543" w:rsidRPr="00D97543" w:rsidRDefault="00D97543" w:rsidP="00D97543">
      <w:pPr>
        <w:pStyle w:val="ad"/>
        <w:numPr>
          <w:ilvl w:val="0"/>
          <w:numId w:val="5"/>
        </w:numPr>
        <w:jc w:val="both"/>
      </w:pPr>
      <w:r w:rsidRPr="00D97543">
        <w:t xml:space="preserve">по корректному использованию </w:t>
      </w:r>
      <w:r w:rsidR="002A0D53">
        <w:t>АС ПРО</w:t>
      </w:r>
      <w:r w:rsidRPr="00D97543">
        <w:t xml:space="preserve"> для решения задач Заказчика;</w:t>
      </w:r>
    </w:p>
    <w:p w:rsidR="00D97543" w:rsidRPr="00D97543" w:rsidRDefault="00D97543" w:rsidP="00D97543">
      <w:pPr>
        <w:pStyle w:val="ad"/>
        <w:numPr>
          <w:ilvl w:val="0"/>
          <w:numId w:val="5"/>
        </w:numPr>
        <w:jc w:val="both"/>
      </w:pPr>
      <w:r w:rsidRPr="00D97543">
        <w:t xml:space="preserve">по другим вопросам, связанным с использованием </w:t>
      </w:r>
      <w:r w:rsidR="002A0D53">
        <w:t>АС ПРО</w:t>
      </w:r>
      <w:r w:rsidRPr="00D97543">
        <w:t xml:space="preserve"> Заказчиком.</w:t>
      </w:r>
    </w:p>
    <w:p w:rsidR="00D97543" w:rsidRPr="00D97543" w:rsidRDefault="00D97543" w:rsidP="00D97543">
      <w:pPr>
        <w:jc w:val="both"/>
      </w:pPr>
      <w:r w:rsidRPr="00D97543">
        <w:t>Линия функционирует в официальные рабочие дни с 9-00 до 18-00 часов по московскому времени.</w:t>
      </w:r>
    </w:p>
    <w:p w:rsidR="00D97543" w:rsidRPr="00D97543" w:rsidRDefault="00D97543" w:rsidP="00D97543">
      <w:pPr>
        <w:jc w:val="both"/>
      </w:pPr>
      <w:r w:rsidRPr="00D97543">
        <w:t>Оказание очных консультаций работникам аппарата управления Заказчика на территории аппарата управления ОАО «ТрансКонтейнер» (ЦКП, г. Москва), в.т.ч:</w:t>
      </w:r>
    </w:p>
    <w:p w:rsidR="00D97543" w:rsidRPr="00D97543" w:rsidRDefault="00D97543" w:rsidP="00D97543">
      <w:pPr>
        <w:pStyle w:val="ad"/>
        <w:numPr>
          <w:ilvl w:val="0"/>
          <w:numId w:val="5"/>
        </w:numPr>
        <w:jc w:val="both"/>
      </w:pPr>
      <w:r w:rsidRPr="00D97543">
        <w:t xml:space="preserve">по функциональным возможностям </w:t>
      </w:r>
      <w:r w:rsidR="002A0D53">
        <w:t>АС ПРО</w:t>
      </w:r>
      <w:r w:rsidRPr="00D97543">
        <w:t>;</w:t>
      </w:r>
    </w:p>
    <w:p w:rsidR="00D97543" w:rsidRPr="00D97543" w:rsidRDefault="00D97543" w:rsidP="00D97543">
      <w:pPr>
        <w:pStyle w:val="ad"/>
        <w:numPr>
          <w:ilvl w:val="0"/>
          <w:numId w:val="5"/>
        </w:numPr>
        <w:jc w:val="both"/>
      </w:pPr>
      <w:r w:rsidRPr="00D97543">
        <w:t xml:space="preserve">по корректному использованию </w:t>
      </w:r>
      <w:r w:rsidR="002A0D53">
        <w:t>АС ПРО</w:t>
      </w:r>
      <w:r w:rsidRPr="00D97543">
        <w:t xml:space="preserve"> для решения задач Заказчика;</w:t>
      </w:r>
    </w:p>
    <w:p w:rsidR="00D97543" w:rsidRPr="00D97543" w:rsidRDefault="00D97543" w:rsidP="00D97543">
      <w:pPr>
        <w:pStyle w:val="ad"/>
        <w:numPr>
          <w:ilvl w:val="0"/>
          <w:numId w:val="5"/>
        </w:numPr>
        <w:jc w:val="both"/>
      </w:pPr>
      <w:r w:rsidRPr="00D97543">
        <w:t xml:space="preserve">по другим вопросам, связанным с использованием </w:t>
      </w:r>
      <w:r w:rsidR="002A0D53">
        <w:t>АС ПРО</w:t>
      </w:r>
      <w:r w:rsidRPr="00D97543">
        <w:t xml:space="preserve"> Заказчиком.</w:t>
      </w:r>
    </w:p>
    <w:sectPr w:rsidR="00D97543" w:rsidRPr="00D97543" w:rsidSect="00FE77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42D" w:rsidRDefault="0080142D" w:rsidP="00CB1C18">
      <w:r>
        <w:separator/>
      </w:r>
    </w:p>
  </w:endnote>
  <w:endnote w:type="continuationSeparator" w:id="0">
    <w:p w:rsidR="0080142D" w:rsidRDefault="0080142D" w:rsidP="00CB1C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42D" w:rsidRDefault="0080142D" w:rsidP="00CB1C18">
      <w:r>
        <w:separator/>
      </w:r>
    </w:p>
  </w:footnote>
  <w:footnote w:type="continuationSeparator" w:id="0">
    <w:p w:rsidR="0080142D" w:rsidRDefault="0080142D"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457C"/>
    <w:multiLevelType w:val="hybridMultilevel"/>
    <w:tmpl w:val="E416C2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6BE4590"/>
    <w:multiLevelType w:val="hybridMultilevel"/>
    <w:tmpl w:val="7FDC785A"/>
    <w:lvl w:ilvl="0" w:tplc="1710496E">
      <w:start w:val="1"/>
      <w:numFmt w:val="decimal"/>
      <w:lvlText w:val="%1."/>
      <w:lvlJc w:val="left"/>
      <w:pPr>
        <w:ind w:left="1744" w:hanging="103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3E64394"/>
    <w:multiLevelType w:val="hybridMultilevel"/>
    <w:tmpl w:val="AEB268E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21857"/>
    <w:rsid w:val="00001F1D"/>
    <w:rsid w:val="00003459"/>
    <w:rsid w:val="00026B5E"/>
    <w:rsid w:val="000568DD"/>
    <w:rsid w:val="0006146C"/>
    <w:rsid w:val="00061FB2"/>
    <w:rsid w:val="00063509"/>
    <w:rsid w:val="000777AB"/>
    <w:rsid w:val="00082F94"/>
    <w:rsid w:val="00084180"/>
    <w:rsid w:val="00085F72"/>
    <w:rsid w:val="000A60A3"/>
    <w:rsid w:val="000A799D"/>
    <w:rsid w:val="000C5FD9"/>
    <w:rsid w:val="001033E5"/>
    <w:rsid w:val="00107B80"/>
    <w:rsid w:val="00117473"/>
    <w:rsid w:val="001212C5"/>
    <w:rsid w:val="00121857"/>
    <w:rsid w:val="00126BBB"/>
    <w:rsid w:val="00132AFA"/>
    <w:rsid w:val="00133CFF"/>
    <w:rsid w:val="0014455A"/>
    <w:rsid w:val="001475DB"/>
    <w:rsid w:val="00147780"/>
    <w:rsid w:val="00152424"/>
    <w:rsid w:val="00177D91"/>
    <w:rsid w:val="001B0FDE"/>
    <w:rsid w:val="001B1081"/>
    <w:rsid w:val="001C01D6"/>
    <w:rsid w:val="001C05F5"/>
    <w:rsid w:val="001D053F"/>
    <w:rsid w:val="001F0B3B"/>
    <w:rsid w:val="001F4F2E"/>
    <w:rsid w:val="001F52B9"/>
    <w:rsid w:val="0020184F"/>
    <w:rsid w:val="00204B07"/>
    <w:rsid w:val="0020709B"/>
    <w:rsid w:val="0022116F"/>
    <w:rsid w:val="002350DE"/>
    <w:rsid w:val="00245141"/>
    <w:rsid w:val="0026332C"/>
    <w:rsid w:val="002636BF"/>
    <w:rsid w:val="0028492E"/>
    <w:rsid w:val="00296517"/>
    <w:rsid w:val="002A0D53"/>
    <w:rsid w:val="002A7D8B"/>
    <w:rsid w:val="002C536B"/>
    <w:rsid w:val="002E11EB"/>
    <w:rsid w:val="002E13E5"/>
    <w:rsid w:val="002E2B59"/>
    <w:rsid w:val="002E5A39"/>
    <w:rsid w:val="002F00CA"/>
    <w:rsid w:val="003038BF"/>
    <w:rsid w:val="0032153B"/>
    <w:rsid w:val="003248F4"/>
    <w:rsid w:val="003516CC"/>
    <w:rsid w:val="00373D71"/>
    <w:rsid w:val="003C7469"/>
    <w:rsid w:val="003D0AA6"/>
    <w:rsid w:val="003D239A"/>
    <w:rsid w:val="003E13B8"/>
    <w:rsid w:val="003E1D49"/>
    <w:rsid w:val="004004B9"/>
    <w:rsid w:val="00404275"/>
    <w:rsid w:val="0041301F"/>
    <w:rsid w:val="00427B60"/>
    <w:rsid w:val="0044002D"/>
    <w:rsid w:val="00482157"/>
    <w:rsid w:val="00483D8D"/>
    <w:rsid w:val="00492313"/>
    <w:rsid w:val="004A5A8B"/>
    <w:rsid w:val="004B3332"/>
    <w:rsid w:val="004B7489"/>
    <w:rsid w:val="004C3E28"/>
    <w:rsid w:val="004C63EA"/>
    <w:rsid w:val="004E09D6"/>
    <w:rsid w:val="004E796C"/>
    <w:rsid w:val="00500D9B"/>
    <w:rsid w:val="00510572"/>
    <w:rsid w:val="00531303"/>
    <w:rsid w:val="00542DB9"/>
    <w:rsid w:val="00564686"/>
    <w:rsid w:val="005657C2"/>
    <w:rsid w:val="0057400D"/>
    <w:rsid w:val="00583AE4"/>
    <w:rsid w:val="005941EF"/>
    <w:rsid w:val="005A69AB"/>
    <w:rsid w:val="005C22C2"/>
    <w:rsid w:val="005E0384"/>
    <w:rsid w:val="006072F9"/>
    <w:rsid w:val="006117F1"/>
    <w:rsid w:val="00617FC0"/>
    <w:rsid w:val="006323ED"/>
    <w:rsid w:val="006527AA"/>
    <w:rsid w:val="0065729B"/>
    <w:rsid w:val="0065731F"/>
    <w:rsid w:val="0066021C"/>
    <w:rsid w:val="00661273"/>
    <w:rsid w:val="006713BF"/>
    <w:rsid w:val="00682716"/>
    <w:rsid w:val="00697C93"/>
    <w:rsid w:val="006B32C7"/>
    <w:rsid w:val="006C610D"/>
    <w:rsid w:val="006E0FA2"/>
    <w:rsid w:val="007022A0"/>
    <w:rsid w:val="00706492"/>
    <w:rsid w:val="0071472A"/>
    <w:rsid w:val="00720B00"/>
    <w:rsid w:val="00724EED"/>
    <w:rsid w:val="00727D6B"/>
    <w:rsid w:val="007442D3"/>
    <w:rsid w:val="0075014E"/>
    <w:rsid w:val="00756DA4"/>
    <w:rsid w:val="007910B8"/>
    <w:rsid w:val="00795795"/>
    <w:rsid w:val="007A053B"/>
    <w:rsid w:val="007B18AE"/>
    <w:rsid w:val="007B4A2D"/>
    <w:rsid w:val="007D6F31"/>
    <w:rsid w:val="007F5506"/>
    <w:rsid w:val="0080142D"/>
    <w:rsid w:val="008062AC"/>
    <w:rsid w:val="008128DB"/>
    <w:rsid w:val="00824610"/>
    <w:rsid w:val="00831584"/>
    <w:rsid w:val="00852B23"/>
    <w:rsid w:val="00884629"/>
    <w:rsid w:val="008A767E"/>
    <w:rsid w:val="008B29D7"/>
    <w:rsid w:val="008E0CEC"/>
    <w:rsid w:val="008E1656"/>
    <w:rsid w:val="008F0A98"/>
    <w:rsid w:val="00910BE4"/>
    <w:rsid w:val="009138BB"/>
    <w:rsid w:val="00915DBD"/>
    <w:rsid w:val="0092627C"/>
    <w:rsid w:val="0093062F"/>
    <w:rsid w:val="009662B7"/>
    <w:rsid w:val="00966BF5"/>
    <w:rsid w:val="00987256"/>
    <w:rsid w:val="00994F52"/>
    <w:rsid w:val="009B3B42"/>
    <w:rsid w:val="009B6FDE"/>
    <w:rsid w:val="009C16C0"/>
    <w:rsid w:val="009C4A5D"/>
    <w:rsid w:val="009D7D4D"/>
    <w:rsid w:val="009F2FCC"/>
    <w:rsid w:val="009F36EA"/>
    <w:rsid w:val="009F3AE5"/>
    <w:rsid w:val="00A017DE"/>
    <w:rsid w:val="00A038AE"/>
    <w:rsid w:val="00A042DE"/>
    <w:rsid w:val="00A1512F"/>
    <w:rsid w:val="00A20EC2"/>
    <w:rsid w:val="00A232F1"/>
    <w:rsid w:val="00A31BA8"/>
    <w:rsid w:val="00A335BC"/>
    <w:rsid w:val="00A35895"/>
    <w:rsid w:val="00A53C5E"/>
    <w:rsid w:val="00A716A3"/>
    <w:rsid w:val="00A7517C"/>
    <w:rsid w:val="00A767DE"/>
    <w:rsid w:val="00AA34B6"/>
    <w:rsid w:val="00AA36AF"/>
    <w:rsid w:val="00AA79FA"/>
    <w:rsid w:val="00AA7EFD"/>
    <w:rsid w:val="00AC57C2"/>
    <w:rsid w:val="00AC799F"/>
    <w:rsid w:val="00AD69FC"/>
    <w:rsid w:val="00AF3E8A"/>
    <w:rsid w:val="00AF4708"/>
    <w:rsid w:val="00B20DF0"/>
    <w:rsid w:val="00B21959"/>
    <w:rsid w:val="00B27DED"/>
    <w:rsid w:val="00B3207D"/>
    <w:rsid w:val="00B81AC6"/>
    <w:rsid w:val="00BB7300"/>
    <w:rsid w:val="00BD06F5"/>
    <w:rsid w:val="00BD3223"/>
    <w:rsid w:val="00BD6739"/>
    <w:rsid w:val="00BE4FBE"/>
    <w:rsid w:val="00BE7F31"/>
    <w:rsid w:val="00BF2940"/>
    <w:rsid w:val="00BF41F6"/>
    <w:rsid w:val="00C0686E"/>
    <w:rsid w:val="00C2562C"/>
    <w:rsid w:val="00C40A83"/>
    <w:rsid w:val="00C710BB"/>
    <w:rsid w:val="00C73DDA"/>
    <w:rsid w:val="00C9383E"/>
    <w:rsid w:val="00CB1C18"/>
    <w:rsid w:val="00CC5E3C"/>
    <w:rsid w:val="00CD5577"/>
    <w:rsid w:val="00CD7A9A"/>
    <w:rsid w:val="00CE09CD"/>
    <w:rsid w:val="00D0636A"/>
    <w:rsid w:val="00D21C01"/>
    <w:rsid w:val="00D32B13"/>
    <w:rsid w:val="00D32F01"/>
    <w:rsid w:val="00D35556"/>
    <w:rsid w:val="00D40099"/>
    <w:rsid w:val="00D440CB"/>
    <w:rsid w:val="00D51AF4"/>
    <w:rsid w:val="00D639C7"/>
    <w:rsid w:val="00D70D67"/>
    <w:rsid w:val="00D84F35"/>
    <w:rsid w:val="00D9562C"/>
    <w:rsid w:val="00D97543"/>
    <w:rsid w:val="00DA0A7E"/>
    <w:rsid w:val="00DB11D3"/>
    <w:rsid w:val="00DC30BE"/>
    <w:rsid w:val="00DD1E23"/>
    <w:rsid w:val="00DE5F8C"/>
    <w:rsid w:val="00E16968"/>
    <w:rsid w:val="00E26F81"/>
    <w:rsid w:val="00E35CDC"/>
    <w:rsid w:val="00E5065E"/>
    <w:rsid w:val="00E50CBA"/>
    <w:rsid w:val="00E53C38"/>
    <w:rsid w:val="00E7093B"/>
    <w:rsid w:val="00E7370C"/>
    <w:rsid w:val="00E87D4E"/>
    <w:rsid w:val="00EB5105"/>
    <w:rsid w:val="00EC32A3"/>
    <w:rsid w:val="00ED1117"/>
    <w:rsid w:val="00ED1B2D"/>
    <w:rsid w:val="00ED60FD"/>
    <w:rsid w:val="00F04EF5"/>
    <w:rsid w:val="00F25640"/>
    <w:rsid w:val="00F3417A"/>
    <w:rsid w:val="00F532A7"/>
    <w:rsid w:val="00F54A05"/>
    <w:rsid w:val="00F57299"/>
    <w:rsid w:val="00F6476F"/>
    <w:rsid w:val="00F72DD1"/>
    <w:rsid w:val="00F752D3"/>
    <w:rsid w:val="00F776E4"/>
    <w:rsid w:val="00F91597"/>
    <w:rsid w:val="00F94074"/>
    <w:rsid w:val="00F9545A"/>
    <w:rsid w:val="00FD565E"/>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Title"/>
    <w:basedOn w:val="a"/>
    <w:link w:val="ac"/>
    <w:autoRedefine/>
    <w:uiPriority w:val="99"/>
    <w:qFormat/>
    <w:rsid w:val="00682716"/>
    <w:pPr>
      <w:tabs>
        <w:tab w:val="clear" w:pos="709"/>
      </w:tabs>
      <w:spacing w:before="240" w:after="60"/>
      <w:ind w:firstLine="0"/>
      <w:jc w:val="center"/>
    </w:pPr>
    <w:rPr>
      <w:b/>
      <w:bCs/>
      <w:snapToGrid/>
      <w:kern w:val="28"/>
      <w:szCs w:val="28"/>
      <w:lang w:eastAsia="en-US"/>
    </w:rPr>
  </w:style>
  <w:style w:type="character" w:customStyle="1" w:styleId="ac">
    <w:name w:val="Название Знак"/>
    <w:basedOn w:val="a0"/>
    <w:link w:val="ab"/>
    <w:uiPriority w:val="99"/>
    <w:rsid w:val="00682716"/>
    <w:rPr>
      <w:rFonts w:ascii="Times New Roman" w:hAnsi="Times New Roman" w:cs="Times New Roman"/>
      <w:b/>
      <w:bCs/>
      <w:kern w:val="28"/>
      <w:sz w:val="28"/>
      <w:szCs w:val="28"/>
    </w:rPr>
  </w:style>
  <w:style w:type="paragraph" w:styleId="ad">
    <w:name w:val="List Paragraph"/>
    <w:basedOn w:val="a"/>
    <w:uiPriority w:val="34"/>
    <w:qFormat/>
    <w:rsid w:val="00D97543"/>
    <w:pPr>
      <w:ind w:left="720"/>
      <w:contextualSpacing/>
    </w:pPr>
  </w:style>
  <w:style w:type="table" w:styleId="ae">
    <w:name w:val="Table Grid"/>
    <w:basedOn w:val="a1"/>
    <w:uiPriority w:val="59"/>
    <w:rsid w:val="005740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377414">
      <w:bodyDiv w:val="1"/>
      <w:marLeft w:val="0"/>
      <w:marRight w:val="0"/>
      <w:marTop w:val="0"/>
      <w:marBottom w:val="0"/>
      <w:divBdr>
        <w:top w:val="none" w:sz="0" w:space="0" w:color="auto"/>
        <w:left w:val="none" w:sz="0" w:space="0" w:color="auto"/>
        <w:bottom w:val="none" w:sz="0" w:space="0" w:color="auto"/>
        <w:right w:val="none" w:sz="0" w:space="0" w:color="auto"/>
      </w:divBdr>
    </w:div>
    <w:div w:id="135033817">
      <w:bodyDiv w:val="1"/>
      <w:marLeft w:val="0"/>
      <w:marRight w:val="0"/>
      <w:marTop w:val="0"/>
      <w:marBottom w:val="0"/>
      <w:divBdr>
        <w:top w:val="none" w:sz="0" w:space="0" w:color="auto"/>
        <w:left w:val="none" w:sz="0" w:space="0" w:color="auto"/>
        <w:bottom w:val="none" w:sz="0" w:space="0" w:color="auto"/>
        <w:right w:val="none" w:sz="0" w:space="0" w:color="auto"/>
      </w:divBdr>
    </w:div>
    <w:div w:id="449937365">
      <w:bodyDiv w:val="1"/>
      <w:marLeft w:val="0"/>
      <w:marRight w:val="0"/>
      <w:marTop w:val="0"/>
      <w:marBottom w:val="0"/>
      <w:divBdr>
        <w:top w:val="none" w:sz="0" w:space="0" w:color="auto"/>
        <w:left w:val="none" w:sz="0" w:space="0" w:color="auto"/>
        <w:bottom w:val="none" w:sz="0" w:space="0" w:color="auto"/>
        <w:right w:val="none" w:sz="0" w:space="0" w:color="auto"/>
      </w:divBdr>
    </w:div>
    <w:div w:id="488446668">
      <w:bodyDiv w:val="1"/>
      <w:marLeft w:val="0"/>
      <w:marRight w:val="0"/>
      <w:marTop w:val="0"/>
      <w:marBottom w:val="0"/>
      <w:divBdr>
        <w:top w:val="none" w:sz="0" w:space="0" w:color="auto"/>
        <w:left w:val="none" w:sz="0" w:space="0" w:color="auto"/>
        <w:bottom w:val="none" w:sz="0" w:space="0" w:color="auto"/>
        <w:right w:val="none" w:sz="0" w:space="0" w:color="auto"/>
      </w:divBdr>
    </w:div>
    <w:div w:id="113236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shenkoOV@trco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zlokazov@microte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9326B-E0C2-494B-9C22-F7D643D0C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4298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BelchichSI</cp:lastModifiedBy>
  <cp:revision>3</cp:revision>
  <cp:lastPrinted>2013-04-26T05:54:00Z</cp:lastPrinted>
  <dcterms:created xsi:type="dcterms:W3CDTF">2013-05-22T14:57:00Z</dcterms:created>
  <dcterms:modified xsi:type="dcterms:W3CDTF">2013-05-22T15:25:00Z</dcterms:modified>
</cp:coreProperties>
</file>