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Default="00AF4708" w:rsidP="00AF4708">
      <w:pPr>
        <w:ind w:firstLine="0"/>
        <w:jc w:val="center"/>
        <w:rPr>
          <w:b/>
          <w:sz w:val="32"/>
          <w:szCs w:val="32"/>
        </w:rPr>
      </w:pPr>
      <w:r w:rsidRPr="00AF4708">
        <w:rPr>
          <w:b/>
          <w:sz w:val="32"/>
          <w:szCs w:val="32"/>
        </w:rPr>
        <w:t xml:space="preserve">Извещение о проведении </w:t>
      </w:r>
      <w:r w:rsidR="004C7F3B">
        <w:rPr>
          <w:b/>
          <w:sz w:val="32"/>
          <w:szCs w:val="32"/>
        </w:rPr>
        <w:t xml:space="preserve">закупки </w:t>
      </w:r>
    </w:p>
    <w:p w:rsidR="00CB1C18" w:rsidRDefault="004C7F3B" w:rsidP="00AF4708">
      <w:pPr>
        <w:ind w:firstLine="0"/>
        <w:jc w:val="center"/>
        <w:rPr>
          <w:b/>
          <w:sz w:val="32"/>
          <w:szCs w:val="32"/>
        </w:rPr>
      </w:pPr>
      <w:r w:rsidRPr="004C7F3B">
        <w:rPr>
          <w:b/>
          <w:sz w:val="32"/>
          <w:szCs w:val="32"/>
        </w:rPr>
        <w:t>способом размещения оферты</w:t>
      </w:r>
    </w:p>
    <w:p w:rsidR="009126A9" w:rsidRDefault="009126A9" w:rsidP="00AF4708">
      <w:pPr>
        <w:ind w:firstLine="0"/>
        <w:jc w:val="center"/>
      </w:pPr>
      <w:r>
        <w:rPr>
          <w:b/>
          <w:sz w:val="32"/>
          <w:szCs w:val="32"/>
        </w:rPr>
        <w:t>(ОФЕРТА)</w:t>
      </w:r>
    </w:p>
    <w:p w:rsidR="002F7B11" w:rsidRPr="002F7B11" w:rsidRDefault="00C375C3" w:rsidP="002F7B11">
      <w:pPr>
        <w:tabs>
          <w:tab w:val="clear" w:pos="709"/>
        </w:tabs>
        <w:ind w:firstLine="0"/>
        <w:jc w:val="center"/>
        <w:rPr>
          <w:snapToGrid/>
          <w:sz w:val="32"/>
          <w:szCs w:val="32"/>
        </w:rPr>
      </w:pPr>
      <w:r w:rsidRPr="002F7B11">
        <w:rPr>
          <w:b/>
          <w:sz w:val="32"/>
          <w:szCs w:val="32"/>
        </w:rPr>
        <w:t xml:space="preserve">№ </w:t>
      </w:r>
      <w:r w:rsidR="002F7B11" w:rsidRPr="002F7B11">
        <w:rPr>
          <w:snapToGrid/>
          <w:sz w:val="32"/>
          <w:szCs w:val="32"/>
        </w:rPr>
        <w:t>РО/002/ЦКПРПС/0049</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00FA0804">
        <w:t xml:space="preserve"> </w:t>
      </w:r>
      <w:r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134B8A">
        <w:br/>
      </w:r>
      <w:r w:rsidRPr="00C64E36">
        <w:t>20 февраля 2013 г. (протокол №</w:t>
      </w:r>
      <w:r w:rsidR="00216833">
        <w:t xml:space="preserve"> 8) (далее – Положение о закупках</w:t>
      </w:r>
      <w:r w:rsidRPr="00C64E36">
        <w:t>),  проводит</w:t>
      </w:r>
      <w:r w:rsidR="00BC29CF">
        <w:t>:</w:t>
      </w:r>
    </w:p>
    <w:p w:rsidR="00134B8A" w:rsidRDefault="004C7F3B" w:rsidP="00134B8A">
      <w:pPr>
        <w:pStyle w:val="1"/>
        <w:ind w:firstLine="0"/>
        <w:rPr>
          <w:szCs w:val="28"/>
        </w:rPr>
      </w:pPr>
      <w:r w:rsidRPr="002F7B11">
        <w:rPr>
          <w:szCs w:val="28"/>
        </w:rPr>
        <w:t>Закупку способом размещения оферты</w:t>
      </w:r>
      <w:r w:rsidR="007819DD" w:rsidRPr="002F7B11">
        <w:rPr>
          <w:szCs w:val="28"/>
        </w:rPr>
        <w:t xml:space="preserve"> № </w:t>
      </w:r>
      <w:r w:rsidR="002F7B11" w:rsidRPr="002F7B11">
        <w:rPr>
          <w:szCs w:val="28"/>
        </w:rPr>
        <w:t>РО/002/ЦКПРПС/0049</w:t>
      </w:r>
      <w:r w:rsidR="00C64E36" w:rsidRPr="002F7B11">
        <w:rPr>
          <w:szCs w:val="28"/>
        </w:rPr>
        <w:t xml:space="preserve"> </w:t>
      </w:r>
      <w:r w:rsidRPr="002F7B11">
        <w:rPr>
          <w:szCs w:val="28"/>
        </w:rPr>
        <w:t>(далее –</w:t>
      </w:r>
      <w:r>
        <w:t xml:space="preserve"> Размещение оферты) </w:t>
      </w:r>
      <w:r w:rsidR="00C64E36" w:rsidRPr="00C64E36">
        <w:rPr>
          <w:szCs w:val="28"/>
        </w:rPr>
        <w:t xml:space="preserve">на право заключения договора </w:t>
      </w:r>
      <w:r w:rsidR="00C64E36" w:rsidRPr="00C64E36">
        <w:t xml:space="preserve">на </w:t>
      </w:r>
      <w:r w:rsidR="00134B8A" w:rsidRPr="000D530F">
        <w:rPr>
          <w:szCs w:val="28"/>
        </w:rPr>
        <w:t xml:space="preserve">плановые виды ремонта грузовых вагонов во </w:t>
      </w:r>
      <w:r w:rsidR="00134B8A" w:rsidRPr="000D530F">
        <w:rPr>
          <w:szCs w:val="28"/>
          <w:lang w:val="en-US"/>
        </w:rPr>
        <w:t>II</w:t>
      </w:r>
      <w:r w:rsidR="00134B8A" w:rsidRPr="000D530F">
        <w:rPr>
          <w:szCs w:val="28"/>
        </w:rPr>
        <w:t xml:space="preserve"> полугодии 2013 года и </w:t>
      </w:r>
      <w:r w:rsidR="00134B8A" w:rsidRPr="000D530F">
        <w:rPr>
          <w:szCs w:val="28"/>
          <w:lang w:val="en-US"/>
        </w:rPr>
        <w:t>I</w:t>
      </w:r>
      <w:r w:rsidR="00134B8A" w:rsidRPr="000D530F">
        <w:rPr>
          <w:szCs w:val="28"/>
        </w:rPr>
        <w:t xml:space="preserve"> полугодии 2014 года.</w:t>
      </w:r>
    </w:p>
    <w:p w:rsidR="00841654" w:rsidRPr="000D530F" w:rsidRDefault="00841654" w:rsidP="00134B8A">
      <w:pPr>
        <w:pStyle w:val="1"/>
        <w:ind w:firstLine="0"/>
        <w:rPr>
          <w:szCs w:val="28"/>
        </w:rPr>
      </w:pPr>
    </w:p>
    <w:p w:rsidR="003F2B7A" w:rsidRPr="00C64E36" w:rsidRDefault="00FD5243" w:rsidP="003F2B7A">
      <w:pPr>
        <w:jc w:val="both"/>
      </w:pPr>
      <w:r w:rsidRPr="00FD5243">
        <w:rPr>
          <w:b/>
        </w:rPr>
        <w:t>Место нахождения Заказчика</w:t>
      </w:r>
      <w:r w:rsidR="00C64E36" w:rsidRPr="00C64E36">
        <w:t xml:space="preserve">: </w:t>
      </w:r>
      <w:r w:rsidR="003F2B7A" w:rsidRPr="00C64E36">
        <w:t>Российская Федерация, г. Москва, 107228, ул. Новорязанская, д.12;</w:t>
      </w:r>
    </w:p>
    <w:p w:rsidR="00D43A0F" w:rsidRDefault="00C64E36" w:rsidP="00D43A0F">
      <w:pPr>
        <w:jc w:val="both"/>
      </w:pPr>
      <w:r w:rsidRPr="00C64E36">
        <w:t>Почтовый адрес Заказчика</w:t>
      </w:r>
      <w:r w:rsidR="003F2B7A" w:rsidRPr="00FA0804">
        <w:t xml:space="preserve">: </w:t>
      </w:r>
      <w:r w:rsidR="00D55D10" w:rsidRPr="00FA0804">
        <w:t>125047, Моск</w:t>
      </w:r>
      <w:r w:rsidR="002F7B11">
        <w:t>ва, Оружейный переулок, д. 19</w:t>
      </w:r>
    </w:p>
    <w:p w:rsidR="002F7B11" w:rsidRPr="00FA0804" w:rsidRDefault="002F7B11" w:rsidP="00D43A0F">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5935E0" w:rsidRDefault="00216833" w:rsidP="003F2B7A">
      <w:pPr>
        <w:jc w:val="both"/>
      </w:pPr>
      <w:r>
        <w:t xml:space="preserve">Ф.И.О.: </w:t>
      </w:r>
      <w:r w:rsidR="009B1223">
        <w:t>Кириллова Татьяна Сергеевна</w:t>
      </w:r>
    </w:p>
    <w:p w:rsidR="00C64E36" w:rsidRPr="005935E0" w:rsidRDefault="00C64E36" w:rsidP="003F2B7A">
      <w:pPr>
        <w:jc w:val="both"/>
      </w:pPr>
      <w:r w:rsidRPr="00C64E36">
        <w:t xml:space="preserve">Адрес электронной почты: </w:t>
      </w:r>
      <w:r w:rsidR="009B1223">
        <w:rPr>
          <w:lang w:val="en-US"/>
        </w:rPr>
        <w:t>KirillovaTS</w:t>
      </w:r>
      <w:r w:rsidR="005935E0" w:rsidRPr="005935E0">
        <w:t>@</w:t>
      </w:r>
      <w:r w:rsidR="005935E0">
        <w:rPr>
          <w:lang w:val="en-US"/>
        </w:rPr>
        <w:t>trcont</w:t>
      </w:r>
      <w:r w:rsidR="005935E0" w:rsidRPr="005935E0">
        <w:t>.</w:t>
      </w:r>
      <w:r w:rsidR="005935E0">
        <w:rPr>
          <w:lang w:val="en-US"/>
        </w:rPr>
        <w:t>ru</w:t>
      </w:r>
    </w:p>
    <w:p w:rsidR="00C64E36" w:rsidRPr="00C64E36" w:rsidRDefault="00216833" w:rsidP="003F2B7A">
      <w:pPr>
        <w:jc w:val="both"/>
      </w:pPr>
      <w:r>
        <w:t>Т</w:t>
      </w:r>
      <w:r w:rsidR="003F2B7A" w:rsidRPr="00C64E36">
        <w:t>елефон</w:t>
      </w:r>
      <w:r w:rsidR="00C64E36" w:rsidRPr="00C64E36">
        <w:t xml:space="preserve">: </w:t>
      </w:r>
      <w:r w:rsidR="005935E0">
        <w:t>8</w:t>
      </w:r>
      <w:r w:rsidR="009B1223">
        <w:t>(499)262-76-81, добавочный 15-2</w:t>
      </w:r>
      <w:r w:rsidR="009B1223" w:rsidRPr="00B14861">
        <w:t>9</w:t>
      </w:r>
      <w:r w:rsidR="005935E0">
        <w:t>.</w:t>
      </w:r>
    </w:p>
    <w:p w:rsidR="002F7B11" w:rsidRDefault="00216833" w:rsidP="000346B4">
      <w:pPr>
        <w:jc w:val="both"/>
      </w:pPr>
      <w:r>
        <w:t>Ф</w:t>
      </w:r>
      <w:r w:rsidR="00C64E36" w:rsidRPr="00C64E36">
        <w:t>акс:</w:t>
      </w:r>
      <w:r w:rsidR="005935E0">
        <w:t xml:space="preserve"> 8(499) 262-75-78</w:t>
      </w:r>
      <w:r w:rsidR="003F2B7A" w:rsidRPr="00C64E36">
        <w:t>.</w:t>
      </w:r>
    </w:p>
    <w:p w:rsidR="00083273" w:rsidRPr="00083273" w:rsidRDefault="00C64E36" w:rsidP="000654D5">
      <w:pPr>
        <w:pStyle w:val="1"/>
        <w:ind w:firstLine="708"/>
        <w:rPr>
          <w:szCs w:val="28"/>
        </w:rPr>
      </w:pPr>
      <w:r w:rsidRPr="00662448">
        <w:rPr>
          <w:b/>
        </w:rPr>
        <w:t xml:space="preserve">Организатором </w:t>
      </w:r>
      <w:r w:rsidR="009B1223">
        <w:rPr>
          <w:b/>
        </w:rPr>
        <w:t xml:space="preserve">процедуры </w:t>
      </w:r>
      <w:r w:rsidR="004C7F3B">
        <w:rPr>
          <w:b/>
        </w:rPr>
        <w:t xml:space="preserve">Размещения оферты </w:t>
      </w:r>
      <w:r>
        <w:t xml:space="preserve">является </w:t>
      </w:r>
      <w:r>
        <w:br/>
      </w:r>
      <w:r w:rsidR="00216833">
        <w:t xml:space="preserve">ОАО «ТрансКонтейнер». Функции Организатора выполняет </w:t>
      </w:r>
      <w:r w:rsidR="00083273" w:rsidRPr="00083273">
        <w:rPr>
          <w:szCs w:val="28"/>
        </w:rPr>
        <w:t>Постоянная рабочая группа Конкурсной комиссии аппарата управления ОАО «ТрансКонтейнер».</w:t>
      </w:r>
    </w:p>
    <w:p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rsidR="00E002CC" w:rsidRDefault="00083273" w:rsidP="000654D5">
      <w:pPr>
        <w:pStyle w:val="1"/>
        <w:suppressAutoHyphens/>
        <w:rPr>
          <w:szCs w:val="28"/>
        </w:rPr>
      </w:pPr>
      <w:r w:rsidRPr="00083273">
        <w:rPr>
          <w:szCs w:val="28"/>
        </w:rPr>
        <w:t>К</w:t>
      </w:r>
      <w:r w:rsidR="000654D5">
        <w:rPr>
          <w:szCs w:val="28"/>
        </w:rPr>
        <w:t xml:space="preserve">онтактное(ые) лицо(а) Заказчика: </w:t>
      </w:r>
    </w:p>
    <w:p w:rsidR="00E002CC" w:rsidRPr="00CB4444" w:rsidRDefault="00E002CC" w:rsidP="00E002CC">
      <w:pPr>
        <w:pStyle w:val="1"/>
        <w:suppressAutoHyphens/>
        <w:ind w:firstLine="708"/>
        <w:rPr>
          <w:szCs w:val="28"/>
        </w:rPr>
      </w:pPr>
      <w:r w:rsidRPr="00CB4444">
        <w:rPr>
          <w:szCs w:val="28"/>
        </w:rPr>
        <w:t>Курицын Александр Евгеньевич, тел. +7 (495)</w:t>
      </w:r>
      <w:r w:rsidRPr="00CB4444">
        <w:rPr>
          <w:szCs w:val="28"/>
          <w:lang w:eastAsia="en-US"/>
        </w:rPr>
        <w:t xml:space="preserve"> 788-1717 доб. 16-41, электронный адрес </w:t>
      </w:r>
      <w:r w:rsidRPr="00B61E44">
        <w:rPr>
          <w:szCs w:val="28"/>
          <w:lang w:eastAsia="en-US"/>
        </w:rPr>
        <w:t>KuritsynAE@trcont.</w:t>
      </w:r>
      <w:r w:rsidRPr="00B61E44">
        <w:rPr>
          <w:szCs w:val="28"/>
          <w:lang w:val="en-US" w:eastAsia="en-US"/>
        </w:rPr>
        <w:t>ru</w:t>
      </w:r>
    </w:p>
    <w:p w:rsidR="00E002CC" w:rsidRPr="0029070E" w:rsidRDefault="00E002CC" w:rsidP="00E002CC">
      <w:pPr>
        <w:pStyle w:val="1"/>
        <w:suppressAutoHyphens/>
      </w:pPr>
      <w:r w:rsidRPr="00CB4444">
        <w:rPr>
          <w:szCs w:val="28"/>
        </w:rPr>
        <w:t>Печнова Ирина Алексеевна, тел. +7 (495)</w:t>
      </w:r>
      <w:r w:rsidRPr="00CB4444">
        <w:rPr>
          <w:szCs w:val="28"/>
          <w:lang w:eastAsia="en-US"/>
        </w:rPr>
        <w:t xml:space="preserve"> 788-1717 доб. 16-42</w:t>
      </w:r>
      <w:r w:rsidRPr="00CB4444">
        <w:rPr>
          <w:szCs w:val="28"/>
        </w:rPr>
        <w:t xml:space="preserve">, электронный адрес </w:t>
      </w:r>
      <w:r w:rsidRPr="00B61E44">
        <w:rPr>
          <w:szCs w:val="28"/>
          <w:lang w:val="en-US"/>
        </w:rPr>
        <w:t>PechnovaIA</w:t>
      </w:r>
      <w:r w:rsidRPr="00B61E44">
        <w:rPr>
          <w:szCs w:val="28"/>
        </w:rPr>
        <w:t>@</w:t>
      </w:r>
      <w:r w:rsidRPr="00B61E44">
        <w:rPr>
          <w:szCs w:val="28"/>
          <w:lang w:val="en-US"/>
        </w:rPr>
        <w:t>trcont</w:t>
      </w:r>
      <w:r w:rsidRPr="00B61E44">
        <w:rPr>
          <w:szCs w:val="28"/>
        </w:rPr>
        <w:t>.</w:t>
      </w:r>
      <w:r w:rsidRPr="00B61E44">
        <w:rPr>
          <w:szCs w:val="28"/>
          <w:lang w:val="en-US"/>
        </w:rPr>
        <w:t>ru</w:t>
      </w:r>
      <w:r>
        <w:t>.</w:t>
      </w:r>
    </w:p>
    <w:p w:rsidR="002C0F1D" w:rsidRDefault="00C64E36" w:rsidP="00CB1C18">
      <w:pPr>
        <w:jc w:val="both"/>
        <w:rPr>
          <w:szCs w:val="28"/>
        </w:rPr>
      </w:pPr>
      <w:r w:rsidRPr="00662448">
        <w:rPr>
          <w:b/>
          <w:szCs w:val="28"/>
        </w:rPr>
        <w:t>Предмет договора</w:t>
      </w:r>
      <w:r w:rsidR="009B1223">
        <w:rPr>
          <w:szCs w:val="28"/>
        </w:rPr>
        <w:t>:</w:t>
      </w:r>
    </w:p>
    <w:p w:rsidR="00134B8A" w:rsidRPr="000D530F" w:rsidRDefault="00134B8A" w:rsidP="00134B8A">
      <w:pPr>
        <w:pStyle w:val="1"/>
        <w:ind w:firstLine="0"/>
        <w:rPr>
          <w:szCs w:val="28"/>
        </w:rPr>
      </w:pPr>
      <w:r w:rsidRPr="000D530F">
        <w:rPr>
          <w:szCs w:val="28"/>
        </w:rPr>
        <w:t xml:space="preserve">на право заключения договора на плановые виды ремонта грузовых вагонов во </w:t>
      </w:r>
      <w:r w:rsidRPr="000D530F">
        <w:rPr>
          <w:szCs w:val="28"/>
          <w:lang w:val="en-US"/>
        </w:rPr>
        <w:t>II</w:t>
      </w:r>
      <w:r w:rsidRPr="000D530F">
        <w:rPr>
          <w:szCs w:val="28"/>
        </w:rPr>
        <w:t xml:space="preserve"> полугодии 2013 года и </w:t>
      </w:r>
      <w:r w:rsidRPr="000D530F">
        <w:rPr>
          <w:szCs w:val="28"/>
          <w:lang w:val="en-US"/>
        </w:rPr>
        <w:t>I</w:t>
      </w:r>
      <w:r w:rsidRPr="000D530F">
        <w:rPr>
          <w:szCs w:val="28"/>
        </w:rPr>
        <w:t xml:space="preserve"> полугодии 2014 года.</w:t>
      </w:r>
    </w:p>
    <w:p w:rsidR="00CA2630" w:rsidRDefault="00E002CC" w:rsidP="00E002CC">
      <w:pPr>
        <w:jc w:val="both"/>
        <w:rPr>
          <w:szCs w:val="28"/>
        </w:rPr>
      </w:pPr>
      <w:r w:rsidRPr="00CA2630">
        <w:rPr>
          <w:szCs w:val="28"/>
        </w:rPr>
        <w:t>Другие существенные условия договора:</w:t>
      </w:r>
    </w:p>
    <w:p w:rsidR="009B1223" w:rsidRPr="00CA2630" w:rsidRDefault="00CA2630" w:rsidP="00E002CC">
      <w:pPr>
        <w:jc w:val="both"/>
        <w:rPr>
          <w:szCs w:val="28"/>
        </w:rPr>
      </w:pPr>
      <w:r>
        <w:rPr>
          <w:szCs w:val="28"/>
        </w:rPr>
        <w:t>-</w:t>
      </w:r>
      <w:r w:rsidR="00E002CC" w:rsidRPr="00CA2630">
        <w:rPr>
          <w:szCs w:val="28"/>
        </w:rPr>
        <w:t xml:space="preserve"> </w:t>
      </w:r>
      <w:r w:rsidR="009B1223" w:rsidRPr="00CA2630">
        <w:rPr>
          <w:szCs w:val="28"/>
        </w:rPr>
        <w:t xml:space="preserve">Заказчик поручает и обязуется оплатить, а </w:t>
      </w:r>
      <w:r w:rsidR="00E002CC" w:rsidRPr="00CA2630">
        <w:rPr>
          <w:szCs w:val="28"/>
        </w:rPr>
        <w:t xml:space="preserve">исполнитель </w:t>
      </w:r>
      <w:r w:rsidR="009B1223" w:rsidRPr="00CA2630">
        <w:rPr>
          <w:szCs w:val="28"/>
        </w:rPr>
        <w:t>принимает на себя обязательства производить плановые виды ремонта (деповской, капитальный) грузовых вагонов, ремонт колесных пар со сменой элементов, принадлежащих Заказчику на праве собственности, аренды или ином законном основании по согласованному графику подачи вагонов в ремонт с указанием рода вагона и вида ремонта.</w:t>
      </w:r>
    </w:p>
    <w:p w:rsidR="00CA2630" w:rsidRPr="00CA2630" w:rsidRDefault="00CA2630" w:rsidP="00CA2630">
      <w:pPr>
        <w:pStyle w:val="ConsNormal"/>
        <w:widowControl/>
        <w:ind w:right="-2"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1AA9">
        <w:rPr>
          <w:rFonts w:ascii="Times New Roman" w:hAnsi="Times New Roman" w:cs="Times New Roman"/>
          <w:sz w:val="28"/>
          <w:szCs w:val="28"/>
        </w:rPr>
        <w:t>Исполнитель</w:t>
      </w:r>
      <w:r w:rsidRPr="00CA2630">
        <w:rPr>
          <w:rFonts w:ascii="Times New Roman" w:hAnsi="Times New Roman" w:cs="Times New Roman"/>
          <w:sz w:val="28"/>
          <w:szCs w:val="28"/>
        </w:rPr>
        <w:t xml:space="preserve"> выполняет работы по погрузке (выгрузке) металлолома, узлов, деталей и колесных пар собственности Заказчика, а также производит их хранен</w:t>
      </w:r>
      <w:r w:rsidR="008E1AA9">
        <w:rPr>
          <w:rFonts w:ascii="Times New Roman" w:hAnsi="Times New Roman" w:cs="Times New Roman"/>
          <w:sz w:val="28"/>
          <w:szCs w:val="28"/>
        </w:rPr>
        <w:t>ие на территории Исполнителя</w:t>
      </w:r>
      <w:r w:rsidRPr="00CA2630">
        <w:rPr>
          <w:rFonts w:ascii="Times New Roman" w:hAnsi="Times New Roman" w:cs="Times New Roman"/>
          <w:sz w:val="28"/>
          <w:szCs w:val="28"/>
        </w:rPr>
        <w:t>.</w:t>
      </w:r>
    </w:p>
    <w:p w:rsidR="00CA2630" w:rsidRPr="00CA2630" w:rsidRDefault="00CA2630" w:rsidP="00CA2630">
      <w:pPr>
        <w:pStyle w:val="ConsNormal"/>
        <w:widowControl/>
        <w:ind w:right="-2"/>
        <w:jc w:val="both"/>
        <w:rPr>
          <w:rFonts w:ascii="Times New Roman" w:hAnsi="Times New Roman" w:cs="Times New Roman"/>
          <w:sz w:val="28"/>
          <w:szCs w:val="28"/>
        </w:rPr>
      </w:pPr>
      <w:r>
        <w:rPr>
          <w:rFonts w:ascii="Times New Roman" w:hAnsi="Times New Roman" w:cs="Times New Roman"/>
          <w:sz w:val="28"/>
          <w:szCs w:val="28"/>
        </w:rPr>
        <w:t xml:space="preserve">- </w:t>
      </w:r>
      <w:r w:rsidR="008E1AA9">
        <w:rPr>
          <w:rFonts w:ascii="Times New Roman" w:hAnsi="Times New Roman" w:cs="Times New Roman"/>
          <w:sz w:val="28"/>
          <w:szCs w:val="28"/>
        </w:rPr>
        <w:t xml:space="preserve">Исполнитель </w:t>
      </w:r>
      <w:r w:rsidRPr="00CA2630">
        <w:rPr>
          <w:rFonts w:ascii="Times New Roman" w:hAnsi="Times New Roman" w:cs="Times New Roman"/>
          <w:sz w:val="28"/>
          <w:szCs w:val="28"/>
        </w:rPr>
        <w:t>организует подачу грузовых вагонов с железнодорожных путей общего поль</w:t>
      </w:r>
      <w:r w:rsidR="008E1AA9">
        <w:rPr>
          <w:rFonts w:ascii="Times New Roman" w:hAnsi="Times New Roman" w:cs="Times New Roman"/>
          <w:sz w:val="28"/>
          <w:szCs w:val="28"/>
        </w:rPr>
        <w:t>зования на тракционные пути депо Исполнителя</w:t>
      </w:r>
      <w:r w:rsidRPr="00CA2630">
        <w:rPr>
          <w:rFonts w:ascii="Times New Roman" w:hAnsi="Times New Roman" w:cs="Times New Roman"/>
          <w:sz w:val="28"/>
          <w:szCs w:val="28"/>
        </w:rPr>
        <w:t>, а также после ремонта, уборку грузов</w:t>
      </w:r>
      <w:r w:rsidR="008E1AA9">
        <w:rPr>
          <w:rFonts w:ascii="Times New Roman" w:hAnsi="Times New Roman" w:cs="Times New Roman"/>
          <w:sz w:val="28"/>
          <w:szCs w:val="28"/>
        </w:rPr>
        <w:t>ых вагонов с тракционных путей д</w:t>
      </w:r>
      <w:r w:rsidRPr="00CA2630">
        <w:rPr>
          <w:rFonts w:ascii="Times New Roman" w:hAnsi="Times New Roman" w:cs="Times New Roman"/>
          <w:sz w:val="28"/>
          <w:szCs w:val="28"/>
        </w:rPr>
        <w:t xml:space="preserve">епо </w:t>
      </w:r>
      <w:r w:rsidR="008E1AA9">
        <w:rPr>
          <w:rFonts w:ascii="Times New Roman" w:hAnsi="Times New Roman" w:cs="Times New Roman"/>
          <w:sz w:val="28"/>
          <w:szCs w:val="28"/>
        </w:rPr>
        <w:t>Исполните</w:t>
      </w:r>
      <w:r w:rsidR="00B80AAA">
        <w:rPr>
          <w:rFonts w:ascii="Times New Roman" w:hAnsi="Times New Roman" w:cs="Times New Roman"/>
          <w:sz w:val="28"/>
          <w:szCs w:val="28"/>
        </w:rPr>
        <w:t>ля</w:t>
      </w:r>
      <w:r w:rsidRPr="00CA2630">
        <w:rPr>
          <w:rFonts w:ascii="Times New Roman" w:hAnsi="Times New Roman" w:cs="Times New Roman"/>
          <w:sz w:val="28"/>
          <w:szCs w:val="28"/>
        </w:rPr>
        <w:t xml:space="preserve"> на железнодорожные пути общего пользования. </w:t>
      </w:r>
    </w:p>
    <w:p w:rsidR="00B222C7" w:rsidRDefault="00B222C7" w:rsidP="00B222C7">
      <w:pPr>
        <w:pStyle w:val="a7"/>
        <w:rPr>
          <w:sz w:val="28"/>
          <w:szCs w:val="28"/>
        </w:rPr>
      </w:pPr>
      <w:r>
        <w:rPr>
          <w:sz w:val="28"/>
          <w:szCs w:val="28"/>
        </w:rPr>
        <w:t xml:space="preserve">Суммарная стоимость всех заключенных договоров на выполнение работ по плановым видам ремонта грузовых вагонов не может превысить </w:t>
      </w:r>
      <w:r w:rsidR="00B80AAA">
        <w:rPr>
          <w:szCs w:val="28"/>
        </w:rPr>
        <w:t>н</w:t>
      </w:r>
      <w:r w:rsidR="00E002CC">
        <w:rPr>
          <w:szCs w:val="28"/>
        </w:rPr>
        <w:t>ачальную (максимальную) цену</w:t>
      </w:r>
      <w:r w:rsidR="00E002CC" w:rsidRPr="00AC0842">
        <w:rPr>
          <w:szCs w:val="28"/>
        </w:rPr>
        <w:t xml:space="preserve"> </w:t>
      </w:r>
      <w:r w:rsidR="00F81217">
        <w:rPr>
          <w:szCs w:val="28"/>
        </w:rPr>
        <w:t xml:space="preserve">всех </w:t>
      </w:r>
      <w:r w:rsidR="00E002CC" w:rsidRPr="00AC0842">
        <w:rPr>
          <w:szCs w:val="28"/>
        </w:rPr>
        <w:t>договор</w:t>
      </w:r>
      <w:r w:rsidR="00F81217">
        <w:rPr>
          <w:szCs w:val="28"/>
        </w:rPr>
        <w:t>ов</w:t>
      </w:r>
      <w:r w:rsidR="00E002CC">
        <w:rPr>
          <w:szCs w:val="28"/>
        </w:rPr>
        <w:t>.</w:t>
      </w:r>
    </w:p>
    <w:p w:rsidR="00B222C7" w:rsidRDefault="00E002CC" w:rsidP="00E002CC">
      <w:pPr>
        <w:jc w:val="both"/>
        <w:rPr>
          <w:szCs w:val="28"/>
        </w:rPr>
      </w:pPr>
      <w:r w:rsidRPr="00AC0842">
        <w:rPr>
          <w:szCs w:val="28"/>
        </w:rPr>
        <w:t xml:space="preserve">Начальная (максимальная) цена </w:t>
      </w:r>
      <w:r w:rsidR="00F81217">
        <w:rPr>
          <w:szCs w:val="28"/>
        </w:rPr>
        <w:t xml:space="preserve">всех </w:t>
      </w:r>
      <w:r w:rsidRPr="00AC0842">
        <w:rPr>
          <w:szCs w:val="28"/>
        </w:rPr>
        <w:t>договор</w:t>
      </w:r>
      <w:r w:rsidR="00F81217">
        <w:rPr>
          <w:szCs w:val="28"/>
        </w:rPr>
        <w:t>ов</w:t>
      </w:r>
      <w:r>
        <w:rPr>
          <w:szCs w:val="28"/>
        </w:rPr>
        <w:t xml:space="preserve"> </w:t>
      </w:r>
      <w:r w:rsidRPr="00C51919">
        <w:rPr>
          <w:i/>
          <w:szCs w:val="28"/>
        </w:rPr>
        <w:t xml:space="preserve"> </w:t>
      </w:r>
      <w:r>
        <w:t>1</w:t>
      </w:r>
      <w:r w:rsidR="009B1E06">
        <w:t xml:space="preserve"> </w:t>
      </w:r>
      <w:r>
        <w:t>300</w:t>
      </w:r>
      <w:r w:rsidR="009B1E06">
        <w:t xml:space="preserve"> </w:t>
      </w:r>
      <w:r>
        <w:t>493</w:t>
      </w:r>
      <w:r w:rsidR="009B1E06">
        <w:t xml:space="preserve"> </w:t>
      </w:r>
      <w:r>
        <w:t>390</w:t>
      </w:r>
      <w:r w:rsidR="009B1E06">
        <w:t>, 00</w:t>
      </w:r>
      <w:r>
        <w:t xml:space="preserve"> (один миллиард триста миллионов четыреста девяносто три тысячи триста девяносто) рублей</w:t>
      </w:r>
      <w:r w:rsidRPr="00AC0842">
        <w:rPr>
          <w:szCs w:val="28"/>
        </w:rPr>
        <w:t xml:space="preserve"> </w:t>
      </w:r>
      <w:r w:rsidRPr="00237904">
        <w:rPr>
          <w:szCs w:val="28"/>
        </w:rPr>
        <w:t xml:space="preserve">с учетом всех расходов </w:t>
      </w:r>
      <w:r w:rsidR="00B80AAA">
        <w:rPr>
          <w:szCs w:val="28"/>
        </w:rPr>
        <w:t>исполнителя</w:t>
      </w:r>
      <w:r w:rsidRPr="00237904">
        <w:rPr>
          <w:szCs w:val="28"/>
        </w:rPr>
        <w:t xml:space="preserve"> и налогов, кроме НДС.</w:t>
      </w:r>
      <w:r w:rsidR="00B222C7">
        <w:t xml:space="preserve"> </w:t>
      </w:r>
    </w:p>
    <w:p w:rsidR="00124964" w:rsidRDefault="00124964" w:rsidP="002C0F1D">
      <w:pPr>
        <w:jc w:val="both"/>
        <w:rPr>
          <w:szCs w:val="28"/>
        </w:rPr>
      </w:pPr>
      <w:r w:rsidRPr="00AC0842">
        <w:rPr>
          <w:szCs w:val="28"/>
        </w:rPr>
        <w:t>Информация о товаре, работе, услуге:</w:t>
      </w:r>
    </w:p>
    <w:p w:rsidR="00B14861" w:rsidRPr="00AC0842" w:rsidRDefault="00B14861"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9"/>
        <w:gridCol w:w="1819"/>
        <w:gridCol w:w="1819"/>
        <w:gridCol w:w="1565"/>
        <w:gridCol w:w="1593"/>
        <w:gridCol w:w="1962"/>
      </w:tblGrid>
      <w:tr w:rsidR="00DB6FD2" w:rsidRPr="00AC0842" w:rsidTr="00DB6FD2">
        <w:tc>
          <w:tcPr>
            <w:tcW w:w="1642" w:type="dxa"/>
          </w:tcPr>
          <w:p w:rsidR="00AC0842" w:rsidRPr="000654D5" w:rsidRDefault="00AC0842" w:rsidP="00DB6FD2">
            <w:pPr>
              <w:ind w:firstLine="0"/>
              <w:rPr>
                <w:sz w:val="24"/>
                <w:szCs w:val="24"/>
              </w:rPr>
            </w:pPr>
            <w:r w:rsidRPr="000654D5">
              <w:rPr>
                <w:sz w:val="24"/>
                <w:szCs w:val="24"/>
              </w:rPr>
              <w:t>№</w:t>
            </w:r>
          </w:p>
        </w:tc>
        <w:tc>
          <w:tcPr>
            <w:tcW w:w="1642" w:type="dxa"/>
          </w:tcPr>
          <w:p w:rsidR="00AC0842" w:rsidRPr="000654D5" w:rsidRDefault="00AC0842" w:rsidP="00DB6FD2">
            <w:pPr>
              <w:ind w:firstLine="0"/>
              <w:rPr>
                <w:sz w:val="24"/>
                <w:szCs w:val="24"/>
              </w:rPr>
            </w:pPr>
            <w:r w:rsidRPr="000654D5">
              <w:rPr>
                <w:sz w:val="24"/>
                <w:szCs w:val="24"/>
              </w:rPr>
              <w:t>Классификация по ОКДП</w:t>
            </w:r>
          </w:p>
        </w:tc>
        <w:tc>
          <w:tcPr>
            <w:tcW w:w="1642" w:type="dxa"/>
          </w:tcPr>
          <w:p w:rsidR="00AC0842" w:rsidRPr="000654D5" w:rsidRDefault="00AC0842" w:rsidP="00DB6FD2">
            <w:pPr>
              <w:ind w:firstLine="0"/>
              <w:rPr>
                <w:sz w:val="24"/>
                <w:szCs w:val="24"/>
              </w:rPr>
            </w:pPr>
            <w:r w:rsidRPr="000654D5">
              <w:rPr>
                <w:sz w:val="24"/>
                <w:szCs w:val="24"/>
              </w:rPr>
              <w:t>Классификация по ОКВЭД</w:t>
            </w:r>
          </w:p>
        </w:tc>
        <w:tc>
          <w:tcPr>
            <w:tcW w:w="1642" w:type="dxa"/>
          </w:tcPr>
          <w:p w:rsidR="00AC0842" w:rsidRPr="000654D5" w:rsidRDefault="00AC0842" w:rsidP="00DB6FD2">
            <w:pPr>
              <w:ind w:firstLine="0"/>
              <w:rPr>
                <w:sz w:val="24"/>
                <w:szCs w:val="24"/>
              </w:rPr>
            </w:pPr>
            <w:r w:rsidRPr="000654D5">
              <w:rPr>
                <w:sz w:val="24"/>
                <w:szCs w:val="24"/>
              </w:rPr>
              <w:t>Ед. измерения</w:t>
            </w:r>
          </w:p>
        </w:tc>
        <w:tc>
          <w:tcPr>
            <w:tcW w:w="1642" w:type="dxa"/>
          </w:tcPr>
          <w:p w:rsidR="00AC0842" w:rsidRPr="000654D5" w:rsidRDefault="00AC0842" w:rsidP="00DB6FD2">
            <w:pPr>
              <w:ind w:firstLine="0"/>
              <w:rPr>
                <w:sz w:val="24"/>
                <w:szCs w:val="24"/>
              </w:rPr>
            </w:pPr>
            <w:r w:rsidRPr="000654D5">
              <w:rPr>
                <w:sz w:val="24"/>
                <w:szCs w:val="24"/>
              </w:rPr>
              <w:t>Количество (Объем)</w:t>
            </w:r>
          </w:p>
        </w:tc>
        <w:tc>
          <w:tcPr>
            <w:tcW w:w="1643" w:type="dxa"/>
          </w:tcPr>
          <w:p w:rsidR="00AC0842" w:rsidRPr="000654D5" w:rsidRDefault="00AC0842" w:rsidP="00DB6FD2">
            <w:pPr>
              <w:ind w:firstLine="0"/>
              <w:rPr>
                <w:sz w:val="24"/>
                <w:szCs w:val="24"/>
              </w:rPr>
            </w:pPr>
            <w:r w:rsidRPr="000654D5">
              <w:rPr>
                <w:sz w:val="24"/>
                <w:szCs w:val="24"/>
              </w:rPr>
              <w:t>Дополнительные сведения</w:t>
            </w:r>
          </w:p>
        </w:tc>
      </w:tr>
      <w:tr w:rsidR="00DB6FD2" w:rsidRPr="00AC0842" w:rsidTr="00DB6FD2">
        <w:tc>
          <w:tcPr>
            <w:tcW w:w="1642" w:type="dxa"/>
          </w:tcPr>
          <w:p w:rsidR="00AC0842" w:rsidRPr="000654D5" w:rsidRDefault="00134B8A" w:rsidP="00DB6FD2">
            <w:pPr>
              <w:ind w:firstLine="0"/>
              <w:rPr>
                <w:sz w:val="24"/>
                <w:szCs w:val="24"/>
              </w:rPr>
            </w:pPr>
            <w:r>
              <w:rPr>
                <w:sz w:val="24"/>
                <w:szCs w:val="24"/>
              </w:rPr>
              <w:t>1.</w:t>
            </w:r>
          </w:p>
        </w:tc>
        <w:tc>
          <w:tcPr>
            <w:tcW w:w="1642" w:type="dxa"/>
          </w:tcPr>
          <w:p w:rsidR="000654D5" w:rsidRPr="000654D5" w:rsidRDefault="000654D5" w:rsidP="000654D5">
            <w:pPr>
              <w:ind w:firstLine="0"/>
              <w:jc w:val="center"/>
              <w:rPr>
                <w:sz w:val="24"/>
                <w:szCs w:val="24"/>
              </w:rPr>
            </w:pPr>
            <w:r w:rsidRPr="000654D5">
              <w:rPr>
                <w:sz w:val="24"/>
                <w:szCs w:val="24"/>
              </w:rPr>
              <w:t>9439000</w:t>
            </w:r>
          </w:p>
          <w:p w:rsidR="00AC0842" w:rsidRPr="000654D5" w:rsidRDefault="00AC0842" w:rsidP="000654D5">
            <w:pPr>
              <w:ind w:firstLine="0"/>
              <w:jc w:val="center"/>
              <w:rPr>
                <w:sz w:val="24"/>
                <w:szCs w:val="24"/>
              </w:rPr>
            </w:pPr>
          </w:p>
        </w:tc>
        <w:tc>
          <w:tcPr>
            <w:tcW w:w="1642" w:type="dxa"/>
          </w:tcPr>
          <w:p w:rsidR="000654D5" w:rsidRPr="000654D5" w:rsidRDefault="000654D5" w:rsidP="000654D5">
            <w:pPr>
              <w:ind w:firstLine="113"/>
              <w:jc w:val="center"/>
              <w:rPr>
                <w:sz w:val="24"/>
                <w:szCs w:val="24"/>
              </w:rPr>
            </w:pPr>
            <w:r w:rsidRPr="000654D5">
              <w:rPr>
                <w:sz w:val="24"/>
                <w:szCs w:val="24"/>
              </w:rPr>
              <w:t>35.20.9</w:t>
            </w:r>
          </w:p>
          <w:p w:rsidR="00AC0842" w:rsidRPr="000654D5" w:rsidRDefault="00AC0842" w:rsidP="000654D5">
            <w:pPr>
              <w:ind w:firstLine="0"/>
              <w:jc w:val="center"/>
              <w:rPr>
                <w:sz w:val="24"/>
                <w:szCs w:val="24"/>
              </w:rPr>
            </w:pPr>
          </w:p>
        </w:tc>
        <w:tc>
          <w:tcPr>
            <w:tcW w:w="1642" w:type="dxa"/>
          </w:tcPr>
          <w:p w:rsidR="00AC0842" w:rsidRPr="000654D5" w:rsidRDefault="00134B8A" w:rsidP="000654D5">
            <w:pPr>
              <w:ind w:firstLine="0"/>
              <w:jc w:val="center"/>
              <w:rPr>
                <w:sz w:val="24"/>
                <w:szCs w:val="24"/>
              </w:rPr>
            </w:pPr>
            <w:r>
              <w:rPr>
                <w:sz w:val="24"/>
                <w:szCs w:val="24"/>
              </w:rPr>
              <w:t>шт.</w:t>
            </w:r>
          </w:p>
        </w:tc>
        <w:tc>
          <w:tcPr>
            <w:tcW w:w="1642" w:type="dxa"/>
          </w:tcPr>
          <w:p w:rsidR="00AC0842" w:rsidRPr="000654D5" w:rsidRDefault="009B1223" w:rsidP="000654D5">
            <w:pPr>
              <w:ind w:firstLine="0"/>
              <w:jc w:val="center"/>
              <w:rPr>
                <w:sz w:val="24"/>
                <w:szCs w:val="24"/>
              </w:rPr>
            </w:pPr>
            <w:r>
              <w:rPr>
                <w:sz w:val="24"/>
                <w:szCs w:val="24"/>
              </w:rPr>
              <w:t>8511</w:t>
            </w:r>
          </w:p>
        </w:tc>
        <w:tc>
          <w:tcPr>
            <w:tcW w:w="1643" w:type="dxa"/>
          </w:tcPr>
          <w:p w:rsidR="000654D5" w:rsidRDefault="00AB48AD" w:rsidP="000654D5">
            <w:pPr>
              <w:ind w:firstLine="0"/>
              <w:jc w:val="center"/>
              <w:rPr>
                <w:sz w:val="24"/>
                <w:szCs w:val="24"/>
              </w:rPr>
            </w:pPr>
            <w:r w:rsidRPr="000654D5">
              <w:rPr>
                <w:sz w:val="24"/>
                <w:szCs w:val="24"/>
              </w:rPr>
              <w:t xml:space="preserve">Строка ГПЗ </w:t>
            </w:r>
          </w:p>
          <w:p w:rsidR="00AC0842" w:rsidRPr="000654D5" w:rsidRDefault="00AB48AD" w:rsidP="000654D5">
            <w:pPr>
              <w:ind w:firstLine="0"/>
              <w:jc w:val="center"/>
              <w:rPr>
                <w:sz w:val="24"/>
                <w:szCs w:val="24"/>
              </w:rPr>
            </w:pPr>
            <w:r w:rsidRPr="000654D5">
              <w:rPr>
                <w:sz w:val="24"/>
                <w:szCs w:val="24"/>
              </w:rPr>
              <w:t xml:space="preserve">№ </w:t>
            </w:r>
            <w:r w:rsidR="00B14861">
              <w:rPr>
                <w:sz w:val="24"/>
                <w:szCs w:val="24"/>
              </w:rPr>
              <w:t>330</w:t>
            </w:r>
          </w:p>
        </w:tc>
      </w:tr>
    </w:tbl>
    <w:p w:rsidR="009B1223" w:rsidRDefault="009B1223" w:rsidP="00CB1C18">
      <w:pPr>
        <w:jc w:val="both"/>
        <w:rPr>
          <w:szCs w:val="28"/>
        </w:rPr>
      </w:pPr>
    </w:p>
    <w:p w:rsidR="00C64E36" w:rsidRDefault="00C64E36" w:rsidP="00CB1C18">
      <w:pPr>
        <w:jc w:val="both"/>
        <w:rPr>
          <w:sz w:val="24"/>
          <w:szCs w:val="24"/>
        </w:rPr>
      </w:pPr>
      <w:r w:rsidRPr="00D43A0F">
        <w:rPr>
          <w:szCs w:val="28"/>
        </w:rPr>
        <w:t xml:space="preserve">Место </w:t>
      </w:r>
      <w:r w:rsidR="000654D5">
        <w:rPr>
          <w:szCs w:val="28"/>
        </w:rPr>
        <w:t>выполнения работ – Российская Федерация, страны СНГ и Балтии</w:t>
      </w:r>
      <w:r w:rsidR="003078FC">
        <w:rPr>
          <w:szCs w:val="28"/>
        </w:rPr>
        <w:t>.</w:t>
      </w:r>
    </w:p>
    <w:p w:rsidR="00AC0842" w:rsidRDefault="00AC0842"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w:t>
      </w:r>
      <w:r w:rsidR="000105CC">
        <w:rPr>
          <w:szCs w:val="28"/>
        </w:rPr>
        <w:t>доставления документации</w:t>
      </w:r>
      <w:r w:rsidR="000105CC" w:rsidRPr="0043126D">
        <w:rPr>
          <w:szCs w:val="28"/>
        </w:rPr>
        <w:t>:</w:t>
      </w:r>
      <w:r w:rsidR="007A7110" w:rsidRPr="0043126D">
        <w:rPr>
          <w:szCs w:val="28"/>
        </w:rPr>
        <w:t xml:space="preserve"> </w:t>
      </w:r>
      <w:r w:rsidR="00B80AAA" w:rsidRPr="0043126D">
        <w:rPr>
          <w:szCs w:val="28"/>
        </w:rPr>
        <w:t>с «31» мая</w:t>
      </w:r>
      <w:r w:rsidRPr="0043126D">
        <w:rPr>
          <w:szCs w:val="28"/>
        </w:rPr>
        <w:t xml:space="preserve"> 201</w:t>
      </w:r>
      <w:r w:rsidR="000654D5" w:rsidRPr="0043126D">
        <w:rPr>
          <w:szCs w:val="28"/>
        </w:rPr>
        <w:t>3</w:t>
      </w:r>
      <w:r w:rsidRPr="0043126D">
        <w:rPr>
          <w:szCs w:val="28"/>
        </w:rPr>
        <w:t xml:space="preserve"> г. по «</w:t>
      </w:r>
      <w:r w:rsidR="00B80AAA" w:rsidRPr="0043126D">
        <w:rPr>
          <w:szCs w:val="28"/>
        </w:rPr>
        <w:t>10</w:t>
      </w:r>
      <w:r w:rsidRPr="0043126D">
        <w:rPr>
          <w:szCs w:val="28"/>
        </w:rPr>
        <w:t xml:space="preserve">» </w:t>
      </w:r>
      <w:r w:rsidR="007A7110" w:rsidRPr="0043126D">
        <w:rPr>
          <w:szCs w:val="28"/>
        </w:rPr>
        <w:t>июн</w:t>
      </w:r>
      <w:r w:rsidR="00B80AAA" w:rsidRPr="0043126D">
        <w:rPr>
          <w:szCs w:val="28"/>
        </w:rPr>
        <w:t>я</w:t>
      </w:r>
      <w:r w:rsidRPr="0043126D">
        <w:rPr>
          <w:szCs w:val="28"/>
        </w:rPr>
        <w:t xml:space="preserve"> 201</w:t>
      </w:r>
      <w:r w:rsidR="000654D5" w:rsidRPr="0043126D">
        <w:rPr>
          <w:szCs w:val="28"/>
        </w:rPr>
        <w:t>3</w:t>
      </w:r>
      <w:r w:rsidRPr="0043126D">
        <w:rPr>
          <w:szCs w:val="28"/>
        </w:rPr>
        <w:t xml:space="preserve"> г.</w:t>
      </w:r>
      <w:r>
        <w:rPr>
          <w:szCs w:val="28"/>
        </w:rPr>
        <w:t xml:space="preserve"> </w:t>
      </w:r>
    </w:p>
    <w:p w:rsidR="00237904" w:rsidRPr="00772A14" w:rsidRDefault="008C7B27" w:rsidP="00CB1C18">
      <w:pPr>
        <w:jc w:val="both"/>
        <w:rPr>
          <w:b/>
          <w:i/>
        </w:rPr>
      </w:pPr>
      <w:r w:rsidRPr="004C7F3B">
        <w:rPr>
          <w:b/>
          <w:szCs w:val="28"/>
        </w:rPr>
        <w:t>Место предоставления документации:</w:t>
      </w:r>
      <w:r w:rsidRPr="00772A14">
        <w:rPr>
          <w:szCs w:val="28"/>
        </w:rPr>
        <w:t xml:space="preserve">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8A1D78">
        <w:rPr>
          <w:szCs w:val="28"/>
        </w:rPr>
        <w:t>П</w:t>
      </w:r>
      <w:r w:rsidR="00662448" w:rsidRPr="008A1D78">
        <w:rPr>
          <w:szCs w:val="28"/>
        </w:rPr>
        <w:t xml:space="preserve">редоставление </w:t>
      </w:r>
      <w:r w:rsidR="00E002CC">
        <w:rPr>
          <w:szCs w:val="28"/>
        </w:rPr>
        <w:t xml:space="preserve">Заказчиком </w:t>
      </w:r>
      <w:r w:rsidR="00662448" w:rsidRPr="008A1D78">
        <w:rPr>
          <w:szCs w:val="28"/>
        </w:rPr>
        <w:t xml:space="preserve">документации </w:t>
      </w:r>
      <w:r w:rsidR="00237904" w:rsidRPr="008A1D78">
        <w:rPr>
          <w:szCs w:val="28"/>
        </w:rPr>
        <w:t>на материальном (бумажном) носителе</w:t>
      </w:r>
      <w:r w:rsidR="00662448" w:rsidRPr="008A1D78">
        <w:rPr>
          <w:szCs w:val="28"/>
        </w:rPr>
        <w:t xml:space="preserve"> не предусмотрен</w:t>
      </w:r>
      <w:r w:rsidR="00772A14" w:rsidRPr="008A1D78">
        <w:rPr>
          <w:szCs w:val="28"/>
        </w:rPr>
        <w:t>о</w:t>
      </w:r>
      <w:r w:rsidR="00237904" w:rsidRPr="008A1D78">
        <w:rPr>
          <w:szCs w:val="28"/>
        </w:rPr>
        <w:t>.</w:t>
      </w:r>
      <w:r w:rsidR="00237904" w:rsidRPr="00772A14">
        <w:rPr>
          <w:szCs w:val="28"/>
        </w:rPr>
        <w:t xml:space="preserve"> </w:t>
      </w:r>
    </w:p>
    <w:p w:rsidR="00772A14" w:rsidRDefault="00841654" w:rsidP="00962FD2">
      <w:pPr>
        <w:ind w:firstLine="0"/>
        <w:jc w:val="both"/>
        <w:rPr>
          <w:b/>
        </w:rPr>
      </w:pPr>
      <w:r>
        <w:rPr>
          <w:b/>
        </w:rPr>
        <w:tab/>
      </w:r>
      <w:r w:rsidR="00772A14"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8A1D78">
        <w:rPr>
          <w:szCs w:val="28"/>
        </w:rPr>
        <w:t>Плата не требуется</w:t>
      </w:r>
      <w:r w:rsidR="008A1D78">
        <w:rPr>
          <w:szCs w:val="28"/>
        </w:rPr>
        <w:t>.</w:t>
      </w:r>
      <w:r w:rsidRPr="00772A14">
        <w:rPr>
          <w:szCs w:val="28"/>
        </w:rPr>
        <w:t xml:space="preserve"> </w:t>
      </w:r>
    </w:p>
    <w:p w:rsidR="00772A14" w:rsidRDefault="00841654" w:rsidP="00962FD2">
      <w:pPr>
        <w:ind w:firstLine="0"/>
        <w:jc w:val="both"/>
        <w:rPr>
          <w:b/>
        </w:rPr>
      </w:pPr>
      <w:r>
        <w:tab/>
      </w:r>
      <w:r w:rsidR="00772A14" w:rsidRPr="00772A14">
        <w:rPr>
          <w:b/>
        </w:rPr>
        <w:t>Информаци</w:t>
      </w:r>
      <w:r w:rsidR="00772A14">
        <w:rPr>
          <w:b/>
        </w:rPr>
        <w:t>я о порядке  проведения закупки</w:t>
      </w:r>
    </w:p>
    <w:p w:rsidR="00C51919" w:rsidRDefault="00841654" w:rsidP="00962FD2">
      <w:pPr>
        <w:ind w:firstLine="0"/>
        <w:jc w:val="both"/>
        <w:rPr>
          <w:b/>
        </w:rPr>
      </w:pPr>
      <w:r>
        <w:rPr>
          <w:b/>
        </w:rPr>
        <w:tab/>
      </w:r>
      <w:r w:rsidR="00C51919">
        <w:rPr>
          <w:b/>
        </w:rPr>
        <w:t>З</w:t>
      </w:r>
      <w:r w:rsidR="00C51919" w:rsidRPr="00C51919">
        <w:rPr>
          <w:b/>
        </w:rPr>
        <w:t xml:space="preserve">аявка </w:t>
      </w:r>
      <w:r w:rsidR="00C51919">
        <w:rPr>
          <w:b/>
        </w:rPr>
        <w:t xml:space="preserve">на участие в процедуре Размещения оферты </w:t>
      </w:r>
      <w:r w:rsidR="00C51919" w:rsidRPr="00C51919">
        <w:rPr>
          <w:b/>
        </w:rPr>
        <w:t xml:space="preserve">может быть направлена </w:t>
      </w:r>
      <w:r w:rsidR="00C51919">
        <w:rPr>
          <w:b/>
        </w:rPr>
        <w:t xml:space="preserve">любым юридическим или физическим </w:t>
      </w:r>
      <w:r w:rsidR="00C51919" w:rsidRPr="00C51919">
        <w:rPr>
          <w:b/>
        </w:rPr>
        <w:t>лицом</w:t>
      </w:r>
      <w:r w:rsidR="00C51919">
        <w:rPr>
          <w:b/>
        </w:rPr>
        <w:t>, индивидуальным предпринимателем</w:t>
      </w:r>
      <w:r w:rsidR="00C51919" w:rsidRPr="00C51919">
        <w:rPr>
          <w:b/>
        </w:rPr>
        <w:t>, отвечающим установленным в документации о закупке требованиям</w:t>
      </w:r>
      <w:r w:rsidR="00C51919">
        <w:rPr>
          <w:b/>
        </w:rPr>
        <w:t>.</w:t>
      </w:r>
    </w:p>
    <w:p w:rsidR="00962FD2" w:rsidRDefault="00772A14" w:rsidP="007B4A2D">
      <w:pPr>
        <w:jc w:val="both"/>
      </w:pPr>
      <w:r>
        <w:t>Дата и время окончания подачи заявок</w:t>
      </w:r>
      <w:r w:rsidR="000A67CD">
        <w:t xml:space="preserve"> (по местному времени Организатора)</w:t>
      </w:r>
      <w:r w:rsidR="00C51919">
        <w:t xml:space="preserve"> (Срок акцепта)</w:t>
      </w:r>
      <w:r w:rsidR="000A67CD">
        <w:t xml:space="preserve">: </w:t>
      </w:r>
    </w:p>
    <w:p w:rsidR="000A67CD" w:rsidRDefault="007A7110" w:rsidP="007B4A2D">
      <w:pPr>
        <w:jc w:val="both"/>
        <w:rPr>
          <w:b/>
        </w:rPr>
      </w:pPr>
      <w:r w:rsidRPr="0043126D">
        <w:rPr>
          <w:szCs w:val="28"/>
        </w:rPr>
        <w:t>«10» июня 2013</w:t>
      </w:r>
      <w:r w:rsidR="000A67CD" w:rsidRPr="0043126D">
        <w:rPr>
          <w:szCs w:val="28"/>
        </w:rPr>
        <w:t xml:space="preserve"> г</w:t>
      </w:r>
      <w:r w:rsidRPr="0043126D">
        <w:t>. 16 час. 00</w:t>
      </w:r>
      <w:r w:rsidR="000A67CD" w:rsidRPr="0043126D">
        <w:t xml:space="preserve"> мин.</w:t>
      </w:r>
    </w:p>
    <w:p w:rsidR="000A67CD" w:rsidRPr="008A1D78" w:rsidRDefault="000A67CD" w:rsidP="007B4A2D">
      <w:pPr>
        <w:jc w:val="both"/>
        <w:rPr>
          <w:i/>
        </w:rPr>
      </w:pPr>
      <w:r w:rsidRPr="008A1D78">
        <w:t xml:space="preserve">Место: </w:t>
      </w:r>
      <w:r w:rsidR="00C26B4C" w:rsidRPr="008A1D78">
        <w:t>125047, Москва, Оружейный переулок, д. 19</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Pr="0043126D" w:rsidRDefault="00702B9B" w:rsidP="00962FD2">
      <w:pPr>
        <w:jc w:val="both"/>
        <w:rPr>
          <w:b/>
        </w:rPr>
      </w:pPr>
      <w:r w:rsidRPr="0043126D">
        <w:rPr>
          <w:szCs w:val="28"/>
        </w:rPr>
        <w:tab/>
      </w:r>
      <w:r w:rsidR="007A7110" w:rsidRPr="0043126D">
        <w:rPr>
          <w:szCs w:val="28"/>
        </w:rPr>
        <w:t>«13</w:t>
      </w:r>
      <w:r w:rsidR="00962FD2" w:rsidRPr="0043126D">
        <w:rPr>
          <w:szCs w:val="28"/>
        </w:rPr>
        <w:t xml:space="preserve">» </w:t>
      </w:r>
      <w:r w:rsidR="007A7110" w:rsidRPr="0043126D">
        <w:rPr>
          <w:szCs w:val="28"/>
        </w:rPr>
        <w:t>июня 2013</w:t>
      </w:r>
      <w:r w:rsidR="00962FD2" w:rsidRPr="0043126D">
        <w:rPr>
          <w:szCs w:val="28"/>
        </w:rPr>
        <w:t xml:space="preserve"> г</w:t>
      </w:r>
      <w:r w:rsidR="007A7110" w:rsidRPr="0043126D">
        <w:rPr>
          <w:szCs w:val="28"/>
        </w:rPr>
        <w:t xml:space="preserve">. 16 </w:t>
      </w:r>
      <w:r w:rsidR="007A7110" w:rsidRPr="0043126D">
        <w:t>час. 00</w:t>
      </w:r>
      <w:r w:rsidR="00962FD2" w:rsidRPr="0043126D">
        <w:t xml:space="preserve"> мин.</w:t>
      </w:r>
    </w:p>
    <w:p w:rsidR="00962FD2" w:rsidRPr="0043126D" w:rsidRDefault="00C26B4C" w:rsidP="00962FD2">
      <w:pPr>
        <w:jc w:val="both"/>
      </w:pPr>
      <w:r w:rsidRPr="0043126D">
        <w:t xml:space="preserve">         Место: 125047, Москва, Оружейный переулок, д. 19, </w:t>
      </w:r>
    </w:p>
    <w:p w:rsidR="00662448" w:rsidRPr="0043126D" w:rsidRDefault="00662448" w:rsidP="00702B9B">
      <w:pPr>
        <w:pStyle w:val="a7"/>
        <w:suppressAutoHyphens/>
        <w:ind w:left="708" w:firstLine="0"/>
        <w:rPr>
          <w:sz w:val="28"/>
          <w:szCs w:val="28"/>
        </w:rPr>
      </w:pPr>
      <w:r w:rsidRPr="0043126D">
        <w:rPr>
          <w:sz w:val="28"/>
          <w:szCs w:val="28"/>
        </w:rPr>
        <w:lastRenderedPageBreak/>
        <w:t>Информация о ходе рассмотрения Заявок не подлежит разглашению.</w:t>
      </w:r>
    </w:p>
    <w:p w:rsidR="00C26B4C" w:rsidRPr="0043126D" w:rsidRDefault="00C26B4C" w:rsidP="00702B9B">
      <w:pPr>
        <w:pStyle w:val="a7"/>
        <w:suppressAutoHyphens/>
        <w:ind w:left="708" w:firstLine="0"/>
        <w:rPr>
          <w:sz w:val="28"/>
          <w:szCs w:val="28"/>
        </w:rPr>
      </w:pPr>
    </w:p>
    <w:p w:rsidR="00BC29CF" w:rsidRPr="0043126D" w:rsidRDefault="00662448" w:rsidP="00962FD2">
      <w:pPr>
        <w:jc w:val="both"/>
        <w:rPr>
          <w:b/>
        </w:rPr>
      </w:pPr>
      <w:r w:rsidRPr="0043126D">
        <w:rPr>
          <w:b/>
        </w:rPr>
        <w:t>Подведение</w:t>
      </w:r>
      <w:r w:rsidR="00BC29CF" w:rsidRPr="0043126D">
        <w:rPr>
          <w:b/>
        </w:rPr>
        <w:t xml:space="preserve"> итогов</w:t>
      </w:r>
    </w:p>
    <w:p w:rsidR="00962FD2" w:rsidRPr="0043126D" w:rsidRDefault="00702B9B" w:rsidP="00962FD2">
      <w:pPr>
        <w:jc w:val="both"/>
        <w:rPr>
          <w:b/>
        </w:rPr>
      </w:pPr>
      <w:r w:rsidRPr="0043126D">
        <w:rPr>
          <w:szCs w:val="28"/>
        </w:rPr>
        <w:tab/>
      </w:r>
      <w:r w:rsidR="007A7110" w:rsidRPr="0043126D">
        <w:rPr>
          <w:szCs w:val="28"/>
        </w:rPr>
        <w:t>«20</w:t>
      </w:r>
      <w:r w:rsidR="00962FD2" w:rsidRPr="0043126D">
        <w:rPr>
          <w:szCs w:val="28"/>
        </w:rPr>
        <w:t xml:space="preserve">» </w:t>
      </w:r>
      <w:r w:rsidR="007A7110" w:rsidRPr="0043126D">
        <w:rPr>
          <w:szCs w:val="28"/>
        </w:rPr>
        <w:t xml:space="preserve">июня  2013 </w:t>
      </w:r>
      <w:r w:rsidR="00962FD2" w:rsidRPr="0043126D">
        <w:rPr>
          <w:szCs w:val="28"/>
        </w:rPr>
        <w:t>г</w:t>
      </w:r>
      <w:r w:rsidR="007A7110" w:rsidRPr="0043126D">
        <w:rPr>
          <w:szCs w:val="28"/>
        </w:rPr>
        <w:t>.</w:t>
      </w:r>
      <w:r w:rsidR="007A7110" w:rsidRPr="0043126D">
        <w:t xml:space="preserve"> 14 час. 00</w:t>
      </w:r>
      <w:r w:rsidR="00962FD2" w:rsidRPr="0043126D">
        <w:t xml:space="preserve"> мин.</w:t>
      </w:r>
    </w:p>
    <w:p w:rsidR="00962FD2" w:rsidRPr="000A67CD" w:rsidRDefault="00C26B4C" w:rsidP="00962FD2">
      <w:pPr>
        <w:jc w:val="both"/>
      </w:pPr>
      <w:r w:rsidRPr="0043126D">
        <w:t>Место: 125047, Москва, Оружейный переулок, д. 19</w:t>
      </w:r>
      <w:r w:rsidRPr="0043126D">
        <w:rPr>
          <w:i/>
          <w:szCs w:val="28"/>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4C7F3B">
        <w:rPr>
          <w:b/>
        </w:rPr>
        <w:t>Размещения оферты</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C51919" w:rsidRDefault="00C51919" w:rsidP="00C51919">
      <w:pPr>
        <w:jc w:val="both"/>
        <w:rPr>
          <w:b/>
          <w:szCs w:val="28"/>
        </w:rPr>
      </w:pPr>
      <w:r w:rsidRPr="00C51919">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r>
        <w:rPr>
          <w:b/>
          <w:szCs w:val="28"/>
        </w:rPr>
        <w:t>.</w:t>
      </w:r>
    </w:p>
    <w:p w:rsidR="00662448" w:rsidRDefault="00662448" w:rsidP="00966BF5">
      <w:pPr>
        <w:jc w:val="both"/>
      </w:pPr>
      <w:r w:rsidRPr="00662448">
        <w:rPr>
          <w:b/>
        </w:rPr>
        <w:t>Победител</w:t>
      </w:r>
      <w:r w:rsidR="004C7F3B">
        <w:rPr>
          <w:b/>
        </w:rPr>
        <w:t>ем</w:t>
      </w:r>
      <w:r w:rsidRPr="00662448">
        <w:rPr>
          <w:b/>
        </w:rPr>
        <w:t xml:space="preserve"> </w:t>
      </w:r>
      <w:r w:rsidR="004C7F3B">
        <w:rPr>
          <w:b/>
        </w:rPr>
        <w:t>процедуры Размещения оферты признается каждый п</w:t>
      </w:r>
      <w:r w:rsidR="004C7F3B" w:rsidRPr="004C7F3B">
        <w:rPr>
          <w:b/>
        </w:rPr>
        <w:t xml:space="preserve">ретендент, </w:t>
      </w:r>
      <w:r w:rsidR="004C7F3B">
        <w:rPr>
          <w:b/>
        </w:rPr>
        <w:t xml:space="preserve">соответствующий требованиям, изложенным в документации о закупке и </w:t>
      </w:r>
      <w:r w:rsidR="004C7F3B" w:rsidRPr="004C7F3B">
        <w:rPr>
          <w:b/>
        </w:rPr>
        <w:t>допущенный к участию в процедуре Размещения оферты</w:t>
      </w:r>
      <w:r w:rsidRPr="00662448">
        <w:t xml:space="preserve">. </w:t>
      </w:r>
    </w:p>
    <w:p w:rsidR="00C51919" w:rsidRPr="00662448" w:rsidRDefault="00C51919" w:rsidP="00966BF5">
      <w:pPr>
        <w:jc w:val="both"/>
      </w:pPr>
      <w:r>
        <w:rPr>
          <w:szCs w:val="28"/>
        </w:rPr>
        <w:t>Совершение лицом, получившим</w:t>
      </w:r>
      <w:r w:rsidR="009126A9">
        <w:rPr>
          <w:szCs w:val="28"/>
        </w:rPr>
        <w:t xml:space="preserve"> и/или ознакомившимся с настоящим Извещеним (</w:t>
      </w:r>
      <w:r>
        <w:rPr>
          <w:szCs w:val="28"/>
        </w:rPr>
        <w:t>оферт</w:t>
      </w:r>
      <w:r w:rsidR="009126A9">
        <w:rPr>
          <w:szCs w:val="28"/>
        </w:rPr>
        <w:t>ой)</w:t>
      </w:r>
      <w:r>
        <w:rPr>
          <w:szCs w:val="28"/>
        </w:rPr>
        <w:t xml:space="preserve"> </w:t>
      </w:r>
      <w:r w:rsidR="009126A9">
        <w:rPr>
          <w:szCs w:val="28"/>
        </w:rPr>
        <w:t>и/или документа</w:t>
      </w:r>
      <w:r>
        <w:rPr>
          <w:szCs w:val="28"/>
        </w:rPr>
        <w:t>цией о закупке, в срок, установленный для акцепта</w:t>
      </w:r>
      <w:r w:rsidR="009126A9">
        <w:rPr>
          <w:szCs w:val="28"/>
        </w:rPr>
        <w:t xml:space="preserve"> оферты (</w:t>
      </w:r>
      <w:r w:rsidR="009126A9">
        <w:t>окончание подачи заявок)</w:t>
      </w:r>
      <w:r>
        <w:rPr>
          <w:szCs w:val="28"/>
        </w:rPr>
        <w:t xml:space="preserve">, действий по выполнению указанных </w:t>
      </w:r>
      <w:r w:rsidR="009126A9">
        <w:rPr>
          <w:szCs w:val="28"/>
        </w:rPr>
        <w:t>в Извещении (оферте)</w:t>
      </w:r>
      <w:r>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Pr>
          <w:szCs w:val="28"/>
        </w:rPr>
        <w:t xml:space="preserve">с Заказчиком </w:t>
      </w:r>
      <w:r>
        <w:rPr>
          <w:szCs w:val="28"/>
        </w:rPr>
        <w:t>не является акцептом.</w:t>
      </w: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4C7F3B">
        <w:t>процедуры Размещения оферты</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p>
    <w:sectPr w:rsidR="007A053B" w:rsidSect="00841654">
      <w:headerReference w:type="default" r:id="rId13"/>
      <w:headerReference w:type="first" r:id="rId14"/>
      <w:pgSz w:w="11906" w:h="16838"/>
      <w:pgMar w:top="1134" w:right="851"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2CA" w:rsidRDefault="00D212CA" w:rsidP="00CB1C18">
      <w:r>
        <w:separator/>
      </w:r>
    </w:p>
  </w:endnote>
  <w:endnote w:type="continuationSeparator" w:id="1">
    <w:p w:rsidR="00D212CA" w:rsidRDefault="00D212C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2CA" w:rsidRDefault="00D212CA" w:rsidP="00CB1C18">
      <w:r>
        <w:separator/>
      </w:r>
    </w:p>
  </w:footnote>
  <w:footnote w:type="continuationSeparator" w:id="1">
    <w:p w:rsidR="00D212CA" w:rsidRDefault="00D212C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19" w:rsidRDefault="006762FA">
    <w:pPr>
      <w:pStyle w:val="af0"/>
      <w:jc w:val="center"/>
    </w:pPr>
    <w:fldSimple w:instr=" PAGE   \* MERGEFORMAT ">
      <w:r w:rsidR="009B1E06">
        <w:rPr>
          <w:noProof/>
        </w:rPr>
        <w:t>2</w:t>
      </w:r>
    </w:fldSimple>
  </w:p>
  <w:p w:rsidR="00C51919" w:rsidRDefault="00C5191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919" w:rsidRPr="004F2B79" w:rsidRDefault="00C5191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05CC"/>
    <w:rsid w:val="00026B5E"/>
    <w:rsid w:val="000346B4"/>
    <w:rsid w:val="00063509"/>
    <w:rsid w:val="000654D5"/>
    <w:rsid w:val="000777AB"/>
    <w:rsid w:val="00082F94"/>
    <w:rsid w:val="00083273"/>
    <w:rsid w:val="00084180"/>
    <w:rsid w:val="00085F72"/>
    <w:rsid w:val="000A60A3"/>
    <w:rsid w:val="000A67CD"/>
    <w:rsid w:val="000A799D"/>
    <w:rsid w:val="000C5FD9"/>
    <w:rsid w:val="000D480C"/>
    <w:rsid w:val="00107B80"/>
    <w:rsid w:val="00113566"/>
    <w:rsid w:val="00117473"/>
    <w:rsid w:val="001212C5"/>
    <w:rsid w:val="00121857"/>
    <w:rsid w:val="00122270"/>
    <w:rsid w:val="00124964"/>
    <w:rsid w:val="00132AFA"/>
    <w:rsid w:val="00133CFF"/>
    <w:rsid w:val="00134B8A"/>
    <w:rsid w:val="0014182E"/>
    <w:rsid w:val="0014455A"/>
    <w:rsid w:val="001475DB"/>
    <w:rsid w:val="00152424"/>
    <w:rsid w:val="00177D91"/>
    <w:rsid w:val="001B0FDE"/>
    <w:rsid w:val="001C05F5"/>
    <w:rsid w:val="001F0B3B"/>
    <w:rsid w:val="001F4F2E"/>
    <w:rsid w:val="001F52B9"/>
    <w:rsid w:val="00204B07"/>
    <w:rsid w:val="0020709B"/>
    <w:rsid w:val="00216833"/>
    <w:rsid w:val="0022179C"/>
    <w:rsid w:val="002350DE"/>
    <w:rsid w:val="00237904"/>
    <w:rsid w:val="00245141"/>
    <w:rsid w:val="0026332C"/>
    <w:rsid w:val="002636BF"/>
    <w:rsid w:val="0028492E"/>
    <w:rsid w:val="00296517"/>
    <w:rsid w:val="002A7D8B"/>
    <w:rsid w:val="002C0F1D"/>
    <w:rsid w:val="002C536B"/>
    <w:rsid w:val="002E11EB"/>
    <w:rsid w:val="002E2B59"/>
    <w:rsid w:val="002E5A39"/>
    <w:rsid w:val="002F00CA"/>
    <w:rsid w:val="002F0875"/>
    <w:rsid w:val="002F7B11"/>
    <w:rsid w:val="003038BF"/>
    <w:rsid w:val="003078FC"/>
    <w:rsid w:val="0031041C"/>
    <w:rsid w:val="003106D1"/>
    <w:rsid w:val="0032153B"/>
    <w:rsid w:val="003248F4"/>
    <w:rsid w:val="003C7469"/>
    <w:rsid w:val="003D0AA6"/>
    <w:rsid w:val="003E13B8"/>
    <w:rsid w:val="003E1D49"/>
    <w:rsid w:val="003F2B7A"/>
    <w:rsid w:val="0041301F"/>
    <w:rsid w:val="00427B60"/>
    <w:rsid w:val="0043126D"/>
    <w:rsid w:val="0044002D"/>
    <w:rsid w:val="004566F4"/>
    <w:rsid w:val="00482157"/>
    <w:rsid w:val="00483D8D"/>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25858"/>
    <w:rsid w:val="0052751F"/>
    <w:rsid w:val="00531303"/>
    <w:rsid w:val="00542DB9"/>
    <w:rsid w:val="00553B8C"/>
    <w:rsid w:val="00564686"/>
    <w:rsid w:val="00583AE4"/>
    <w:rsid w:val="00584D63"/>
    <w:rsid w:val="005935E0"/>
    <w:rsid w:val="005A69AB"/>
    <w:rsid w:val="005B1C92"/>
    <w:rsid w:val="005C1B79"/>
    <w:rsid w:val="005D16E0"/>
    <w:rsid w:val="005E0384"/>
    <w:rsid w:val="005F55F9"/>
    <w:rsid w:val="006072F9"/>
    <w:rsid w:val="006117F1"/>
    <w:rsid w:val="0062050F"/>
    <w:rsid w:val="006323ED"/>
    <w:rsid w:val="00634884"/>
    <w:rsid w:val="00646828"/>
    <w:rsid w:val="006527AA"/>
    <w:rsid w:val="0065729B"/>
    <w:rsid w:val="0065731F"/>
    <w:rsid w:val="00661273"/>
    <w:rsid w:val="00662448"/>
    <w:rsid w:val="006713BF"/>
    <w:rsid w:val="006762FA"/>
    <w:rsid w:val="006B32C7"/>
    <w:rsid w:val="006C54FE"/>
    <w:rsid w:val="006E0FA2"/>
    <w:rsid w:val="007007F5"/>
    <w:rsid w:val="007022A0"/>
    <w:rsid w:val="00702B9B"/>
    <w:rsid w:val="00706492"/>
    <w:rsid w:val="0071472A"/>
    <w:rsid w:val="00720B00"/>
    <w:rsid w:val="00724EED"/>
    <w:rsid w:val="00740CB9"/>
    <w:rsid w:val="007442D3"/>
    <w:rsid w:val="0075014E"/>
    <w:rsid w:val="00772A14"/>
    <w:rsid w:val="007819DD"/>
    <w:rsid w:val="00790FF6"/>
    <w:rsid w:val="00795795"/>
    <w:rsid w:val="007A053B"/>
    <w:rsid w:val="007A7110"/>
    <w:rsid w:val="007B4A2D"/>
    <w:rsid w:val="007D0AC6"/>
    <w:rsid w:val="007D6F31"/>
    <w:rsid w:val="007E2FD7"/>
    <w:rsid w:val="007F5506"/>
    <w:rsid w:val="008128DB"/>
    <w:rsid w:val="00831584"/>
    <w:rsid w:val="00841654"/>
    <w:rsid w:val="00850BB6"/>
    <w:rsid w:val="00852B23"/>
    <w:rsid w:val="00865707"/>
    <w:rsid w:val="00884629"/>
    <w:rsid w:val="0089606B"/>
    <w:rsid w:val="008A1D78"/>
    <w:rsid w:val="008B29D7"/>
    <w:rsid w:val="008C7B27"/>
    <w:rsid w:val="008E0CEC"/>
    <w:rsid w:val="008E1656"/>
    <w:rsid w:val="008E1AA9"/>
    <w:rsid w:val="008F0A98"/>
    <w:rsid w:val="00907836"/>
    <w:rsid w:val="00910BE4"/>
    <w:rsid w:val="009126A9"/>
    <w:rsid w:val="00915DBD"/>
    <w:rsid w:val="0092627C"/>
    <w:rsid w:val="0093062F"/>
    <w:rsid w:val="009411D3"/>
    <w:rsid w:val="00962FD2"/>
    <w:rsid w:val="00963B5F"/>
    <w:rsid w:val="009662B7"/>
    <w:rsid w:val="00966BF5"/>
    <w:rsid w:val="00993B2F"/>
    <w:rsid w:val="00994F52"/>
    <w:rsid w:val="009B1223"/>
    <w:rsid w:val="009B1E06"/>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B48AD"/>
    <w:rsid w:val="00AC0842"/>
    <w:rsid w:val="00AC57C2"/>
    <w:rsid w:val="00AC799F"/>
    <w:rsid w:val="00AD69FC"/>
    <w:rsid w:val="00AE43D1"/>
    <w:rsid w:val="00AE71D4"/>
    <w:rsid w:val="00AF3E8A"/>
    <w:rsid w:val="00AF4708"/>
    <w:rsid w:val="00B1433D"/>
    <w:rsid w:val="00B14861"/>
    <w:rsid w:val="00B20DF0"/>
    <w:rsid w:val="00B21959"/>
    <w:rsid w:val="00B222C7"/>
    <w:rsid w:val="00B252A3"/>
    <w:rsid w:val="00B27DCF"/>
    <w:rsid w:val="00B3207D"/>
    <w:rsid w:val="00B50EA6"/>
    <w:rsid w:val="00B72A8E"/>
    <w:rsid w:val="00B779CF"/>
    <w:rsid w:val="00B80AAA"/>
    <w:rsid w:val="00B81AC6"/>
    <w:rsid w:val="00BB7300"/>
    <w:rsid w:val="00BC1120"/>
    <w:rsid w:val="00BC29CF"/>
    <w:rsid w:val="00BD06F5"/>
    <w:rsid w:val="00BD3223"/>
    <w:rsid w:val="00BD6739"/>
    <w:rsid w:val="00BE4D8B"/>
    <w:rsid w:val="00BE4FBE"/>
    <w:rsid w:val="00BE7F31"/>
    <w:rsid w:val="00BF2940"/>
    <w:rsid w:val="00C0686E"/>
    <w:rsid w:val="00C10B7F"/>
    <w:rsid w:val="00C15A25"/>
    <w:rsid w:val="00C2562C"/>
    <w:rsid w:val="00C26B4C"/>
    <w:rsid w:val="00C375C3"/>
    <w:rsid w:val="00C40A83"/>
    <w:rsid w:val="00C40FFD"/>
    <w:rsid w:val="00C43903"/>
    <w:rsid w:val="00C51919"/>
    <w:rsid w:val="00C52492"/>
    <w:rsid w:val="00C64E36"/>
    <w:rsid w:val="00C710BB"/>
    <w:rsid w:val="00C73DDA"/>
    <w:rsid w:val="00C84B63"/>
    <w:rsid w:val="00CA2630"/>
    <w:rsid w:val="00CA54FA"/>
    <w:rsid w:val="00CB1C18"/>
    <w:rsid w:val="00CE09CD"/>
    <w:rsid w:val="00D0636A"/>
    <w:rsid w:val="00D212CA"/>
    <w:rsid w:val="00D21C01"/>
    <w:rsid w:val="00D32B13"/>
    <w:rsid w:val="00D32F01"/>
    <w:rsid w:val="00D35556"/>
    <w:rsid w:val="00D40099"/>
    <w:rsid w:val="00D43A0F"/>
    <w:rsid w:val="00D50A82"/>
    <w:rsid w:val="00D55D10"/>
    <w:rsid w:val="00D70D67"/>
    <w:rsid w:val="00D71AB0"/>
    <w:rsid w:val="00D73D4C"/>
    <w:rsid w:val="00D7451B"/>
    <w:rsid w:val="00D84F35"/>
    <w:rsid w:val="00D9562C"/>
    <w:rsid w:val="00DB11D3"/>
    <w:rsid w:val="00DB6FD2"/>
    <w:rsid w:val="00DE5F8C"/>
    <w:rsid w:val="00E002CC"/>
    <w:rsid w:val="00E16968"/>
    <w:rsid w:val="00E26F81"/>
    <w:rsid w:val="00E3316A"/>
    <w:rsid w:val="00E35BAE"/>
    <w:rsid w:val="00E35CDC"/>
    <w:rsid w:val="00E5065E"/>
    <w:rsid w:val="00E50CBA"/>
    <w:rsid w:val="00E7093B"/>
    <w:rsid w:val="00E87D4E"/>
    <w:rsid w:val="00E90B84"/>
    <w:rsid w:val="00E9433F"/>
    <w:rsid w:val="00EB5105"/>
    <w:rsid w:val="00EC395C"/>
    <w:rsid w:val="00ED0886"/>
    <w:rsid w:val="00ED1117"/>
    <w:rsid w:val="00ED1B2D"/>
    <w:rsid w:val="00ED60FD"/>
    <w:rsid w:val="00F0713A"/>
    <w:rsid w:val="00F22417"/>
    <w:rsid w:val="00F25640"/>
    <w:rsid w:val="00F3339B"/>
    <w:rsid w:val="00F3417A"/>
    <w:rsid w:val="00F52CDA"/>
    <w:rsid w:val="00F532A7"/>
    <w:rsid w:val="00F60001"/>
    <w:rsid w:val="00F6476F"/>
    <w:rsid w:val="00F72DD1"/>
    <w:rsid w:val="00F752D3"/>
    <w:rsid w:val="00F776E4"/>
    <w:rsid w:val="00F81217"/>
    <w:rsid w:val="00F91597"/>
    <w:rsid w:val="00F9264A"/>
    <w:rsid w:val="00F94074"/>
    <w:rsid w:val="00F9545A"/>
    <w:rsid w:val="00FA0804"/>
    <w:rsid w:val="00FD0809"/>
    <w:rsid w:val="00FD4487"/>
    <w:rsid w:val="00FD5243"/>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paragraph" w:styleId="af5">
    <w:name w:val="Revision"/>
    <w:hidden/>
    <w:uiPriority w:val="99"/>
    <w:semiHidden/>
    <w:rsid w:val="00F81217"/>
    <w:rPr>
      <w:rFonts w:ascii="Times New Roman" w:hAnsi="Times New Roman"/>
      <w:snapToGrid w:val="0"/>
      <w:sz w:val="28"/>
    </w:rPr>
  </w:style>
  <w:style w:type="paragraph" w:customStyle="1" w:styleId="ConsNormal">
    <w:name w:val="ConsNormal"/>
    <w:rsid w:val="00CA2630"/>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2536009">
      <w:bodyDiv w:val="1"/>
      <w:marLeft w:val="0"/>
      <w:marRight w:val="0"/>
      <w:marTop w:val="0"/>
      <w:marBottom w:val="0"/>
      <w:divBdr>
        <w:top w:val="none" w:sz="0" w:space="0" w:color="auto"/>
        <w:left w:val="none" w:sz="0" w:space="0" w:color="auto"/>
        <w:bottom w:val="none" w:sz="0" w:space="0" w:color="auto"/>
        <w:right w:val="none" w:sz="0" w:space="0" w:color="auto"/>
      </w:divBdr>
    </w:div>
    <w:div w:id="246350142">
      <w:bodyDiv w:val="1"/>
      <w:marLeft w:val="0"/>
      <w:marRight w:val="0"/>
      <w:marTop w:val="0"/>
      <w:marBottom w:val="0"/>
      <w:divBdr>
        <w:top w:val="none" w:sz="0" w:space="0" w:color="auto"/>
        <w:left w:val="none" w:sz="0" w:space="0" w:color="auto"/>
        <w:bottom w:val="none" w:sz="0" w:space="0" w:color="auto"/>
        <w:right w:val="none" w:sz="0" w:space="0" w:color="auto"/>
      </w:divBdr>
    </w:div>
    <w:div w:id="1214349205">
      <w:bodyDiv w:val="1"/>
      <w:marLeft w:val="0"/>
      <w:marRight w:val="0"/>
      <w:marTop w:val="0"/>
      <w:marBottom w:val="0"/>
      <w:divBdr>
        <w:top w:val="none" w:sz="0" w:space="0" w:color="auto"/>
        <w:left w:val="none" w:sz="0" w:space="0" w:color="auto"/>
        <w:bottom w:val="none" w:sz="0" w:space="0" w:color="auto"/>
        <w:right w:val="none" w:sz="0" w:space="0" w:color="auto"/>
      </w:divBdr>
    </w:div>
    <w:div w:id="1485313758">
      <w:bodyDiv w:val="1"/>
      <w:marLeft w:val="0"/>
      <w:marRight w:val="0"/>
      <w:marTop w:val="0"/>
      <w:marBottom w:val="0"/>
      <w:divBdr>
        <w:top w:val="none" w:sz="0" w:space="0" w:color="auto"/>
        <w:left w:val="none" w:sz="0" w:space="0" w:color="auto"/>
        <w:bottom w:val="none" w:sz="0" w:space="0" w:color="auto"/>
        <w:right w:val="none" w:sz="0" w:space="0" w:color="auto"/>
      </w:divBdr>
    </w:div>
    <w:div w:id="208105846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E447A9-89A1-4E36-BC22-CE8F3B3F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948</Words>
  <Characters>5407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kirillovats</cp:lastModifiedBy>
  <cp:revision>7</cp:revision>
  <cp:lastPrinted>2013-05-30T06:31:00Z</cp:lastPrinted>
  <dcterms:created xsi:type="dcterms:W3CDTF">2013-05-29T12:47:00Z</dcterms:created>
  <dcterms:modified xsi:type="dcterms:W3CDTF">2013-05-30T06:32:00Z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