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E67EE2" w:rsidRPr="0000406F" w:rsidRDefault="00C375C3" w:rsidP="00E67EE2">
      <w:pPr>
        <w:jc w:val="center"/>
        <w:rPr>
          <w:b/>
          <w:snapToGrid/>
          <w:color w:val="000000"/>
          <w:sz w:val="32"/>
          <w:szCs w:val="32"/>
        </w:rPr>
      </w:pPr>
      <w:r w:rsidRPr="0000406F">
        <w:rPr>
          <w:b/>
          <w:sz w:val="32"/>
          <w:szCs w:val="32"/>
        </w:rPr>
        <w:t xml:space="preserve">№ </w:t>
      </w:r>
      <w:r w:rsidR="00E67EE2" w:rsidRPr="0000406F">
        <w:rPr>
          <w:b/>
          <w:snapToGrid/>
          <w:color w:val="000000"/>
          <w:sz w:val="32"/>
          <w:szCs w:val="32"/>
        </w:rPr>
        <w:t>ЗП/007/ЦКПБЗ/0054</w:t>
      </w:r>
    </w:p>
    <w:p w:rsidR="00AF4708" w:rsidRPr="00E67EE2" w:rsidRDefault="00CB1C18" w:rsidP="00E67EE2">
      <w:pPr>
        <w:ind w:firstLine="0"/>
        <w:jc w:val="center"/>
        <w:rPr>
          <w:b/>
          <w:sz w:val="32"/>
          <w:szCs w:val="32"/>
        </w:rPr>
      </w:pPr>
      <w:r w:rsidRPr="00CB1C18">
        <w:rPr>
          <w:b/>
          <w:sz w:val="32"/>
          <w:szCs w:val="32"/>
        </w:rPr>
        <w:t xml:space="preserve">  </w:t>
      </w: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171B06">
        <w:br/>
      </w:r>
      <w:r w:rsidRPr="00C64E36">
        <w:t>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00406F" w:rsidRDefault="00D55D10" w:rsidP="0000406F">
      <w:pPr>
        <w:jc w:val="both"/>
        <w:rPr>
          <w:snapToGrid/>
          <w:color w:val="000000"/>
          <w:sz w:val="23"/>
          <w:szCs w:val="23"/>
        </w:rPr>
      </w:pPr>
      <w:r w:rsidRPr="0000406F">
        <w:rPr>
          <w:szCs w:val="28"/>
        </w:rPr>
        <w:t>З</w:t>
      </w:r>
      <w:r w:rsidR="00585066">
        <w:rPr>
          <w:szCs w:val="28"/>
        </w:rPr>
        <w:t xml:space="preserve">апрос предложений № </w:t>
      </w:r>
      <w:r w:rsidR="0000406F" w:rsidRPr="0000406F">
        <w:rPr>
          <w:snapToGrid/>
          <w:color w:val="000000"/>
          <w:szCs w:val="28"/>
        </w:rPr>
        <w:t xml:space="preserve">ЗП/007/ЦКПБЗ/0054 </w:t>
      </w:r>
      <w:r w:rsidR="00C64E36" w:rsidRPr="0000406F">
        <w:rPr>
          <w:szCs w:val="28"/>
        </w:rPr>
        <w:t>на право заключения договор</w:t>
      </w:r>
      <w:r w:rsidR="00FA2ABA" w:rsidRPr="0000406F">
        <w:rPr>
          <w:szCs w:val="28"/>
        </w:rPr>
        <w:t>ов на</w:t>
      </w:r>
      <w:r w:rsidR="00FA2ABA">
        <w:rPr>
          <w:szCs w:val="28"/>
        </w:rPr>
        <w:t xml:space="preserve"> п</w:t>
      </w:r>
      <w:r w:rsidR="00FA2ABA" w:rsidRPr="00FA2ABA">
        <w:rPr>
          <w:szCs w:val="28"/>
        </w:rPr>
        <w:t>оставк</w:t>
      </w:r>
      <w:r w:rsidR="00FA2ABA">
        <w:rPr>
          <w:szCs w:val="28"/>
        </w:rPr>
        <w:t>у</w:t>
      </w:r>
      <w:r w:rsidR="00FA2ABA" w:rsidRPr="00FA2ABA">
        <w:rPr>
          <w:szCs w:val="28"/>
        </w:rPr>
        <w:t xml:space="preserve"> оборудования и лицензионного программного обеспечения </w:t>
      </w:r>
      <w:r w:rsidR="00FA2ABA" w:rsidRPr="00FA2ABA">
        <w:rPr>
          <w:szCs w:val="28"/>
          <w:lang w:val="en-US"/>
        </w:rPr>
        <w:t>Stone</w:t>
      </w:r>
      <w:r w:rsidR="00FA2ABA" w:rsidRPr="00FA2ABA">
        <w:rPr>
          <w:szCs w:val="28"/>
        </w:rPr>
        <w:t xml:space="preserve"> </w:t>
      </w:r>
      <w:r w:rsidR="00FA2ABA" w:rsidRPr="00FA2ABA">
        <w:rPr>
          <w:szCs w:val="28"/>
          <w:lang w:val="en-US"/>
        </w:rPr>
        <w:t>Soft</w:t>
      </w:r>
      <w:r w:rsidR="00FA2ABA" w:rsidRPr="00FA2ABA">
        <w:rPr>
          <w:szCs w:val="28"/>
        </w:rPr>
        <w:t xml:space="preserve"> для создания </w:t>
      </w:r>
      <w:proofErr w:type="spellStart"/>
      <w:r w:rsidR="00FA2ABA" w:rsidRPr="00FA2ABA">
        <w:rPr>
          <w:szCs w:val="28"/>
        </w:rPr>
        <w:t>СЗПДн</w:t>
      </w:r>
      <w:proofErr w:type="spellEnd"/>
      <w:r w:rsidR="00FA2ABA">
        <w:rPr>
          <w:szCs w:val="28"/>
        </w:rPr>
        <w:t xml:space="preserve"> и проведение работ </w:t>
      </w:r>
      <w:r w:rsidR="00FA2ABA" w:rsidRPr="00FA2ABA">
        <w:t xml:space="preserve">по созданию системы защиты персональных данных (1-й этап) </w:t>
      </w:r>
      <w:r w:rsidR="00FA2ABA" w:rsidRPr="00FA2ABA">
        <w:rPr>
          <w:szCs w:val="28"/>
        </w:rPr>
        <w:t xml:space="preserve">при межсетевом взаимодействии «ТрансКонтейнер» на базе оборудования </w:t>
      </w:r>
      <w:r w:rsidR="00FA2ABA" w:rsidRPr="00FA2ABA">
        <w:rPr>
          <w:szCs w:val="28"/>
          <w:lang w:val="en-US"/>
        </w:rPr>
        <w:t>Stone</w:t>
      </w:r>
      <w:r w:rsidR="00FA2ABA" w:rsidRPr="00FA2ABA">
        <w:rPr>
          <w:szCs w:val="28"/>
        </w:rPr>
        <w:t xml:space="preserve"> </w:t>
      </w:r>
      <w:r w:rsidR="00FA2ABA" w:rsidRPr="00FA2ABA">
        <w:rPr>
          <w:szCs w:val="28"/>
          <w:lang w:val="en-US"/>
        </w:rPr>
        <w:t>Soft</w:t>
      </w:r>
      <w:r w:rsidR="00FA2ABA">
        <w:t xml:space="preserve"> в 2013 году</w:t>
      </w:r>
      <w:r w:rsidR="00FA2ABA" w:rsidRPr="00FA2ABA">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107228, ул. </w:t>
      </w:r>
      <w:proofErr w:type="spellStart"/>
      <w:r w:rsidR="003F2B7A" w:rsidRPr="00C64E36">
        <w:t>Новорязанская</w:t>
      </w:r>
      <w:proofErr w:type="spellEnd"/>
      <w:r w:rsidR="003F2B7A" w:rsidRPr="00C64E36">
        <w:t>, д.12;</w:t>
      </w:r>
      <w:proofErr w:type="gramEnd"/>
    </w:p>
    <w:p w:rsidR="003F2B7A" w:rsidRPr="00C64E36" w:rsidRDefault="00C64E36" w:rsidP="00171B06">
      <w:pPr>
        <w:jc w:val="both"/>
      </w:pPr>
      <w:r w:rsidRPr="00C64E36">
        <w:t>Почтовый адрес Заказчика</w:t>
      </w:r>
      <w:r w:rsidR="003F2B7A" w:rsidRPr="00C64E36">
        <w:t>:</w:t>
      </w:r>
      <w:r w:rsidR="00FA2ABA" w:rsidRPr="00FA2ABA">
        <w:t xml:space="preserve"> 125047, Москва, Оружейный переулок, д. 19</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2059C3" w:rsidRDefault="00216833" w:rsidP="003F2B7A">
      <w:pPr>
        <w:jc w:val="both"/>
      </w:pPr>
      <w:r>
        <w:t>Ф.И.О.:</w:t>
      </w:r>
      <w:r w:rsidR="002059C3">
        <w:t xml:space="preserve"> Шибаев Дмитрий Сергеевич</w:t>
      </w:r>
    </w:p>
    <w:p w:rsidR="00C64E36" w:rsidRPr="002059C3" w:rsidRDefault="00C64E36" w:rsidP="003F2B7A">
      <w:pPr>
        <w:jc w:val="both"/>
      </w:pPr>
      <w:r w:rsidRPr="00C64E36">
        <w:t xml:space="preserve">Адрес электронной почты: </w:t>
      </w:r>
      <w:proofErr w:type="spellStart"/>
      <w:r w:rsidR="002059C3">
        <w:rPr>
          <w:lang w:val="en-US"/>
        </w:rPr>
        <w:t>shibaevds</w:t>
      </w:r>
      <w:proofErr w:type="spellEnd"/>
      <w:r w:rsidR="002059C3" w:rsidRPr="002059C3">
        <w:t>@</w:t>
      </w:r>
      <w:proofErr w:type="spellStart"/>
      <w:r w:rsidR="002059C3">
        <w:rPr>
          <w:lang w:val="en-US"/>
        </w:rPr>
        <w:t>trcont</w:t>
      </w:r>
      <w:proofErr w:type="spellEnd"/>
      <w:r w:rsidR="002059C3" w:rsidRPr="002059C3">
        <w:t>.</w:t>
      </w:r>
      <w:proofErr w:type="spellStart"/>
      <w:r w:rsidR="002059C3">
        <w:rPr>
          <w:lang w:val="en-US"/>
        </w:rPr>
        <w:t>ru</w:t>
      </w:r>
      <w:proofErr w:type="spellEnd"/>
    </w:p>
    <w:p w:rsidR="00C64E36" w:rsidRPr="00C64E36" w:rsidRDefault="00216833" w:rsidP="003F2B7A">
      <w:pPr>
        <w:jc w:val="both"/>
      </w:pPr>
      <w:r>
        <w:t>Т</w:t>
      </w:r>
      <w:r w:rsidR="003F2B7A" w:rsidRPr="00C64E36">
        <w:t>елефон</w:t>
      </w:r>
      <w:r w:rsidR="00C64E36" w:rsidRPr="00C64E36">
        <w:t>:</w:t>
      </w:r>
      <w:r w:rsidR="002059C3" w:rsidRPr="00171B06">
        <w:t xml:space="preserve"> +7</w:t>
      </w:r>
      <w:r w:rsidR="002059C3">
        <w:rPr>
          <w:lang w:val="en-US"/>
        </w:rPr>
        <w:t> </w:t>
      </w:r>
      <w:r w:rsidR="002059C3" w:rsidRPr="00171B06">
        <w:t>495 7881717</w:t>
      </w:r>
      <w:r w:rsidR="00171B06">
        <w:t>,</w:t>
      </w:r>
      <w:r w:rsidR="003F2B7A" w:rsidRPr="00C64E36">
        <w:t xml:space="preserve"> </w:t>
      </w:r>
      <w:proofErr w:type="spellStart"/>
      <w:r w:rsidR="00171B06">
        <w:t>доб</w:t>
      </w:r>
      <w:proofErr w:type="spellEnd"/>
      <w:r w:rsidR="00171B06">
        <w:t>. 1658</w:t>
      </w:r>
    </w:p>
    <w:p w:rsidR="00216833" w:rsidRPr="00C64E36" w:rsidRDefault="00216833" w:rsidP="00216833">
      <w:pPr>
        <w:jc w:val="both"/>
      </w:pPr>
      <w:r>
        <w:t>Ф</w:t>
      </w:r>
      <w:r w:rsidR="00C64E36" w:rsidRPr="00C64E36">
        <w:t>акс:</w:t>
      </w:r>
      <w:r w:rsidR="002059C3" w:rsidRPr="00171B06">
        <w:t xml:space="preserve"> +7</w:t>
      </w:r>
      <w:r w:rsidR="002059C3">
        <w:rPr>
          <w:lang w:val="en-US"/>
        </w:rPr>
        <w:t> </w:t>
      </w:r>
      <w:r w:rsidR="002059C3" w:rsidRPr="00171B06">
        <w:t>495 7881717</w:t>
      </w:r>
    </w:p>
    <w:p w:rsidR="00083273" w:rsidRPr="00083273" w:rsidRDefault="00C64E36" w:rsidP="002059C3">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 xml:space="preserve">ОАО «ТрансКонтейнер». Функции Организатора </w:t>
      </w:r>
      <w:r w:rsidR="00083273" w:rsidRPr="00083273">
        <w:rPr>
          <w:szCs w:val="28"/>
        </w:rPr>
        <w:t>Постоянная рабочая группа Конкурсной комиссии аппарата управления 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29070E" w:rsidRPr="00CB4444"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r w:rsidR="0029070E" w:rsidRPr="00CB4444">
        <w:rPr>
          <w:szCs w:val="28"/>
        </w:rPr>
        <w:t>Курицын Александр Евгеньевич, тел. +7 (495)</w:t>
      </w:r>
      <w:r w:rsidR="0029070E" w:rsidRPr="00CB4444">
        <w:rPr>
          <w:szCs w:val="28"/>
          <w:lang w:eastAsia="en-US"/>
        </w:rPr>
        <w:t xml:space="preserve"> 788-1717 </w:t>
      </w:r>
      <w:proofErr w:type="spellStart"/>
      <w:r w:rsidR="0029070E" w:rsidRPr="00CB4444">
        <w:rPr>
          <w:szCs w:val="28"/>
          <w:lang w:eastAsia="en-US"/>
        </w:rPr>
        <w:t>доб</w:t>
      </w:r>
      <w:proofErr w:type="spellEnd"/>
      <w:r w:rsidR="0029070E" w:rsidRPr="00CB4444">
        <w:rPr>
          <w:szCs w:val="28"/>
          <w:lang w:eastAsia="en-US"/>
        </w:rPr>
        <w:t xml:space="preserve">. 16-41, электронный адрес </w:t>
      </w:r>
      <w:proofErr w:type="spellStart"/>
      <w:r w:rsidR="0029070E" w:rsidRPr="00B61E44">
        <w:rPr>
          <w:szCs w:val="28"/>
          <w:lang w:eastAsia="en-US"/>
        </w:rPr>
        <w:t>KuritsynAE@trcont</w:t>
      </w:r>
      <w:proofErr w:type="spellEnd"/>
      <w:r w:rsidR="0029070E" w:rsidRPr="00B61E44">
        <w:rPr>
          <w:szCs w:val="28"/>
          <w:lang w:eastAsia="en-US"/>
        </w:rPr>
        <w:t>.</w:t>
      </w:r>
      <w:proofErr w:type="spellStart"/>
      <w:r w:rsidR="0029070E" w:rsidRPr="00B61E44">
        <w:rPr>
          <w:szCs w:val="28"/>
          <w:lang w:val="en-US" w:eastAsia="en-US"/>
        </w:rPr>
        <w:t>ru</w:t>
      </w:r>
      <w:proofErr w:type="spellEnd"/>
    </w:p>
    <w:p w:rsidR="00083273" w:rsidRPr="0029070E" w:rsidRDefault="0029070E" w:rsidP="0029070E">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proofErr w:type="spellStart"/>
      <w:r w:rsidRPr="00B61E44">
        <w:rPr>
          <w:szCs w:val="28"/>
          <w:lang w:val="en-US"/>
        </w:rPr>
        <w:t>PechnovaIA</w:t>
      </w:r>
      <w:proofErr w:type="spellEnd"/>
      <w:r w:rsidRPr="00B61E44">
        <w:rPr>
          <w:szCs w:val="28"/>
        </w:rPr>
        <w:t>@</w:t>
      </w:r>
      <w:proofErr w:type="spellStart"/>
      <w:r w:rsidRPr="00B61E44">
        <w:rPr>
          <w:szCs w:val="28"/>
          <w:lang w:val="en-US"/>
        </w:rPr>
        <w:t>trcont</w:t>
      </w:r>
      <w:proofErr w:type="spellEnd"/>
      <w:r w:rsidRPr="00B61E44">
        <w:rPr>
          <w:szCs w:val="28"/>
        </w:rPr>
        <w:t>.</w:t>
      </w:r>
      <w:proofErr w:type="spellStart"/>
      <w:r w:rsidRPr="00B61E44">
        <w:rPr>
          <w:szCs w:val="28"/>
          <w:lang w:val="en-US"/>
        </w:rPr>
        <w:t>ru</w:t>
      </w:r>
      <w:proofErr w:type="spellEnd"/>
      <w:r>
        <w:t>.</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Предмет договора:</w:t>
      </w:r>
      <w:r w:rsidR="00F414C8" w:rsidRPr="00F414C8">
        <w:rPr>
          <w:b/>
          <w:szCs w:val="28"/>
        </w:rPr>
        <w:t xml:space="preserve"> </w:t>
      </w:r>
      <w:r w:rsidR="00F414C8" w:rsidRPr="00DD00F7">
        <w:rPr>
          <w:b/>
          <w:szCs w:val="28"/>
        </w:rPr>
        <w:t>Поставка оборудования и лицензионного программного обеспечения</w:t>
      </w:r>
      <w:r w:rsidR="00F414C8">
        <w:rPr>
          <w:b/>
          <w:szCs w:val="28"/>
        </w:rPr>
        <w:t xml:space="preserve"> </w:t>
      </w:r>
      <w:r w:rsidR="00F414C8" w:rsidRPr="00DD00F7">
        <w:rPr>
          <w:b/>
          <w:szCs w:val="28"/>
          <w:lang w:val="en-US"/>
        </w:rPr>
        <w:t>Stone</w:t>
      </w:r>
      <w:r w:rsidR="00F414C8" w:rsidRPr="00DD00F7">
        <w:rPr>
          <w:b/>
          <w:szCs w:val="28"/>
        </w:rPr>
        <w:t xml:space="preserve"> </w:t>
      </w:r>
      <w:r w:rsidR="00F414C8" w:rsidRPr="00DD00F7">
        <w:rPr>
          <w:b/>
          <w:szCs w:val="28"/>
          <w:lang w:val="en-US"/>
        </w:rPr>
        <w:t>Soft</w:t>
      </w:r>
      <w:r w:rsidR="00F414C8" w:rsidRPr="00DD00F7">
        <w:rPr>
          <w:b/>
          <w:szCs w:val="28"/>
        </w:rPr>
        <w:t xml:space="preserve"> для создания </w:t>
      </w:r>
      <w:proofErr w:type="spellStart"/>
      <w:r w:rsidR="00F414C8" w:rsidRPr="00DD00F7">
        <w:rPr>
          <w:b/>
          <w:szCs w:val="28"/>
        </w:rPr>
        <w:t>СЗПДн</w:t>
      </w:r>
      <w:proofErr w:type="spellEnd"/>
    </w:p>
    <w:p w:rsidR="00124964" w:rsidRPr="00AC0842" w:rsidRDefault="00124964" w:rsidP="002C0F1D">
      <w:pPr>
        <w:jc w:val="both"/>
        <w:rPr>
          <w:szCs w:val="28"/>
        </w:rPr>
      </w:pPr>
      <w:r w:rsidRPr="00AC0842">
        <w:rPr>
          <w:szCs w:val="28"/>
        </w:rPr>
        <w:t>Начальная (максимальная) цена договора</w:t>
      </w:r>
      <w:r w:rsidR="00F414C8" w:rsidRPr="00F414C8">
        <w:rPr>
          <w:szCs w:val="28"/>
        </w:rPr>
        <w:t>: 5</w:t>
      </w:r>
      <w:r w:rsidR="00F414C8">
        <w:rPr>
          <w:szCs w:val="28"/>
          <w:lang w:val="en-US"/>
        </w:rPr>
        <w:t> </w:t>
      </w:r>
      <w:r w:rsidR="00F414C8" w:rsidRPr="00F414C8">
        <w:rPr>
          <w:szCs w:val="28"/>
        </w:rPr>
        <w:t>000</w:t>
      </w:r>
      <w:r w:rsidR="00F414C8">
        <w:rPr>
          <w:szCs w:val="28"/>
          <w:lang w:val="en-US"/>
        </w:rPr>
        <w:t> </w:t>
      </w:r>
      <w:r w:rsidR="00F414C8" w:rsidRPr="00F414C8">
        <w:rPr>
          <w:szCs w:val="28"/>
        </w:rPr>
        <w:t>000 (</w:t>
      </w:r>
      <w:r w:rsidR="00DC1743">
        <w:rPr>
          <w:szCs w:val="28"/>
        </w:rPr>
        <w:t>пять миллио</w:t>
      </w:r>
      <w:r w:rsidR="00E67EE2">
        <w:rPr>
          <w:szCs w:val="28"/>
        </w:rPr>
        <w:t>нов)</w:t>
      </w:r>
      <w:r w:rsidR="00F414C8">
        <w:rPr>
          <w:szCs w:val="28"/>
        </w:rPr>
        <w:t xml:space="preserve">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Default="00124964" w:rsidP="002C0F1D">
      <w:pPr>
        <w:jc w:val="both"/>
        <w:rPr>
          <w:szCs w:val="28"/>
        </w:rPr>
      </w:pPr>
      <w:r w:rsidRPr="00AC0842">
        <w:rPr>
          <w:szCs w:val="28"/>
        </w:rPr>
        <w:t>Информация о товаре, работе, услуге:</w:t>
      </w:r>
    </w:p>
    <w:p w:rsidR="00F414C8" w:rsidRPr="00AC0842" w:rsidRDefault="00F414C8"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701"/>
        <w:gridCol w:w="1559"/>
        <w:gridCol w:w="2232"/>
      </w:tblGrid>
      <w:tr w:rsidR="00DB6FD2" w:rsidRPr="00D708A8" w:rsidTr="00F034EB">
        <w:tc>
          <w:tcPr>
            <w:tcW w:w="675" w:type="dxa"/>
            <w:vAlign w:val="center"/>
          </w:tcPr>
          <w:p w:rsidR="00AC0842" w:rsidRPr="00D708A8" w:rsidRDefault="00AC0842" w:rsidP="00F034EB">
            <w:pPr>
              <w:ind w:firstLine="0"/>
              <w:jc w:val="center"/>
              <w:rPr>
                <w:sz w:val="24"/>
                <w:szCs w:val="24"/>
              </w:rPr>
            </w:pPr>
            <w:r w:rsidRPr="00D708A8">
              <w:rPr>
                <w:sz w:val="24"/>
                <w:szCs w:val="24"/>
              </w:rPr>
              <w:t>№</w:t>
            </w:r>
          </w:p>
        </w:tc>
        <w:tc>
          <w:tcPr>
            <w:tcW w:w="1843" w:type="dxa"/>
            <w:vAlign w:val="center"/>
          </w:tcPr>
          <w:p w:rsidR="00AC0842" w:rsidRPr="00D708A8" w:rsidRDefault="00AC0842" w:rsidP="00F034EB">
            <w:pPr>
              <w:ind w:firstLine="0"/>
              <w:jc w:val="center"/>
              <w:rPr>
                <w:sz w:val="24"/>
                <w:szCs w:val="24"/>
              </w:rPr>
            </w:pPr>
            <w:r w:rsidRPr="00D708A8">
              <w:rPr>
                <w:sz w:val="24"/>
                <w:szCs w:val="24"/>
              </w:rPr>
              <w:t>Классификация по ОКДП</w:t>
            </w:r>
          </w:p>
        </w:tc>
        <w:tc>
          <w:tcPr>
            <w:tcW w:w="1843" w:type="dxa"/>
            <w:vAlign w:val="center"/>
          </w:tcPr>
          <w:p w:rsidR="00AC0842" w:rsidRPr="00D708A8" w:rsidRDefault="00AC0842" w:rsidP="00F034EB">
            <w:pPr>
              <w:ind w:firstLine="0"/>
              <w:jc w:val="center"/>
              <w:rPr>
                <w:sz w:val="24"/>
                <w:szCs w:val="24"/>
              </w:rPr>
            </w:pPr>
            <w:r w:rsidRPr="00D708A8">
              <w:rPr>
                <w:sz w:val="24"/>
                <w:szCs w:val="24"/>
              </w:rPr>
              <w:t>Классификация по ОКВЭД</w:t>
            </w:r>
          </w:p>
        </w:tc>
        <w:tc>
          <w:tcPr>
            <w:tcW w:w="1701" w:type="dxa"/>
            <w:vAlign w:val="center"/>
          </w:tcPr>
          <w:p w:rsidR="00AC0842" w:rsidRPr="00D708A8" w:rsidRDefault="00AC0842" w:rsidP="00F034EB">
            <w:pPr>
              <w:ind w:firstLine="0"/>
              <w:jc w:val="center"/>
              <w:rPr>
                <w:sz w:val="24"/>
                <w:szCs w:val="24"/>
              </w:rPr>
            </w:pPr>
            <w:r w:rsidRPr="00D708A8">
              <w:rPr>
                <w:sz w:val="24"/>
                <w:szCs w:val="24"/>
              </w:rPr>
              <w:t>Ед. измерения</w:t>
            </w:r>
          </w:p>
        </w:tc>
        <w:tc>
          <w:tcPr>
            <w:tcW w:w="1559" w:type="dxa"/>
            <w:vAlign w:val="center"/>
          </w:tcPr>
          <w:p w:rsidR="00AC0842" w:rsidRPr="00D708A8" w:rsidRDefault="00AC0842" w:rsidP="00F034EB">
            <w:pPr>
              <w:ind w:firstLine="0"/>
              <w:jc w:val="center"/>
              <w:rPr>
                <w:sz w:val="24"/>
                <w:szCs w:val="24"/>
              </w:rPr>
            </w:pPr>
            <w:r w:rsidRPr="00D708A8">
              <w:rPr>
                <w:sz w:val="24"/>
                <w:szCs w:val="24"/>
              </w:rPr>
              <w:t>Количество (Объем)</w:t>
            </w:r>
          </w:p>
        </w:tc>
        <w:tc>
          <w:tcPr>
            <w:tcW w:w="2232" w:type="dxa"/>
            <w:vAlign w:val="center"/>
          </w:tcPr>
          <w:p w:rsidR="00AC0842" w:rsidRPr="00D708A8" w:rsidRDefault="00AC0842" w:rsidP="00F034EB">
            <w:pPr>
              <w:ind w:firstLine="0"/>
              <w:jc w:val="center"/>
              <w:rPr>
                <w:sz w:val="24"/>
                <w:szCs w:val="24"/>
              </w:rPr>
            </w:pPr>
            <w:r w:rsidRPr="00D708A8">
              <w:rPr>
                <w:sz w:val="24"/>
                <w:szCs w:val="24"/>
              </w:rPr>
              <w:t>Дополнительные сведения</w:t>
            </w:r>
          </w:p>
        </w:tc>
      </w:tr>
      <w:tr w:rsidR="00DB6FD2" w:rsidRPr="00D708A8" w:rsidTr="00F034EB">
        <w:tc>
          <w:tcPr>
            <w:tcW w:w="675" w:type="dxa"/>
            <w:vAlign w:val="center"/>
          </w:tcPr>
          <w:p w:rsidR="00AC0842" w:rsidRPr="00D708A8" w:rsidRDefault="00D708A8" w:rsidP="00F034EB">
            <w:pPr>
              <w:ind w:firstLine="0"/>
              <w:jc w:val="center"/>
              <w:rPr>
                <w:sz w:val="24"/>
                <w:szCs w:val="24"/>
              </w:rPr>
            </w:pPr>
            <w:r w:rsidRPr="00D708A8">
              <w:rPr>
                <w:sz w:val="24"/>
                <w:szCs w:val="24"/>
              </w:rPr>
              <w:t>1</w:t>
            </w:r>
          </w:p>
        </w:tc>
        <w:tc>
          <w:tcPr>
            <w:tcW w:w="1843" w:type="dxa"/>
            <w:vAlign w:val="center"/>
          </w:tcPr>
          <w:p w:rsidR="00AC0842" w:rsidRPr="00D708A8" w:rsidRDefault="00D708A8" w:rsidP="00F034EB">
            <w:pPr>
              <w:ind w:firstLine="0"/>
              <w:jc w:val="center"/>
              <w:rPr>
                <w:sz w:val="24"/>
                <w:szCs w:val="24"/>
              </w:rPr>
            </w:pPr>
            <w:r w:rsidRPr="00D708A8">
              <w:rPr>
                <w:sz w:val="24"/>
                <w:szCs w:val="24"/>
              </w:rPr>
              <w:t>9229000;  7290000</w:t>
            </w:r>
          </w:p>
        </w:tc>
        <w:tc>
          <w:tcPr>
            <w:tcW w:w="1843" w:type="dxa"/>
            <w:vAlign w:val="center"/>
          </w:tcPr>
          <w:p w:rsidR="00AC0842" w:rsidRPr="00D708A8" w:rsidRDefault="00D708A8" w:rsidP="00F034EB">
            <w:pPr>
              <w:ind w:firstLine="0"/>
              <w:jc w:val="center"/>
              <w:rPr>
                <w:sz w:val="24"/>
                <w:szCs w:val="24"/>
              </w:rPr>
            </w:pPr>
            <w:r w:rsidRPr="00D708A8">
              <w:rPr>
                <w:sz w:val="24"/>
                <w:szCs w:val="24"/>
              </w:rPr>
              <w:t>72.60</w:t>
            </w:r>
          </w:p>
        </w:tc>
        <w:tc>
          <w:tcPr>
            <w:tcW w:w="1701" w:type="dxa"/>
            <w:vAlign w:val="center"/>
          </w:tcPr>
          <w:p w:rsidR="00AC0842" w:rsidRPr="00D708A8" w:rsidRDefault="00D708A8" w:rsidP="00F034EB">
            <w:pPr>
              <w:ind w:firstLine="0"/>
              <w:jc w:val="center"/>
              <w:rPr>
                <w:sz w:val="24"/>
                <w:szCs w:val="24"/>
              </w:rPr>
            </w:pPr>
            <w:proofErr w:type="spellStart"/>
            <w:r w:rsidRPr="00D708A8">
              <w:rPr>
                <w:sz w:val="24"/>
                <w:szCs w:val="24"/>
              </w:rPr>
              <w:t>Усл</w:t>
            </w:r>
            <w:proofErr w:type="spellEnd"/>
            <w:r w:rsidRPr="00D708A8">
              <w:rPr>
                <w:sz w:val="24"/>
                <w:szCs w:val="24"/>
              </w:rPr>
              <w:t>. единица</w:t>
            </w:r>
          </w:p>
        </w:tc>
        <w:tc>
          <w:tcPr>
            <w:tcW w:w="1559" w:type="dxa"/>
            <w:vAlign w:val="center"/>
          </w:tcPr>
          <w:p w:rsidR="00AC0842" w:rsidRPr="00D708A8" w:rsidRDefault="00D708A8" w:rsidP="00F034EB">
            <w:pPr>
              <w:ind w:firstLine="0"/>
              <w:jc w:val="center"/>
              <w:rPr>
                <w:sz w:val="24"/>
                <w:szCs w:val="24"/>
              </w:rPr>
            </w:pPr>
            <w:r w:rsidRPr="00D708A8">
              <w:rPr>
                <w:sz w:val="24"/>
                <w:szCs w:val="24"/>
              </w:rPr>
              <w:t>1</w:t>
            </w:r>
          </w:p>
        </w:tc>
        <w:tc>
          <w:tcPr>
            <w:tcW w:w="2232" w:type="dxa"/>
            <w:vAlign w:val="center"/>
          </w:tcPr>
          <w:p w:rsidR="00AC0842" w:rsidRPr="00D708A8" w:rsidRDefault="00AB48AD" w:rsidP="00F034EB">
            <w:pPr>
              <w:ind w:firstLine="0"/>
              <w:jc w:val="center"/>
              <w:rPr>
                <w:sz w:val="24"/>
                <w:szCs w:val="24"/>
              </w:rPr>
            </w:pPr>
            <w:r w:rsidRPr="00D708A8">
              <w:rPr>
                <w:sz w:val="24"/>
                <w:szCs w:val="24"/>
              </w:rPr>
              <w:t xml:space="preserve">Строка ГПЗ № </w:t>
            </w:r>
            <w:r w:rsidR="00D708A8" w:rsidRPr="00D708A8">
              <w:rPr>
                <w:sz w:val="24"/>
                <w:szCs w:val="24"/>
              </w:rPr>
              <w:t>114</w:t>
            </w:r>
          </w:p>
        </w:tc>
      </w:tr>
    </w:tbl>
    <w:p w:rsidR="00C64E36" w:rsidRPr="00F414C8" w:rsidRDefault="00C64E36" w:rsidP="00CB1C18">
      <w:pPr>
        <w:jc w:val="both"/>
        <w:rPr>
          <w:szCs w:val="28"/>
        </w:rPr>
      </w:pPr>
      <w:r w:rsidRPr="00D54159">
        <w:rPr>
          <w:szCs w:val="28"/>
        </w:rPr>
        <w:lastRenderedPageBreak/>
        <w:t>Место</w:t>
      </w:r>
      <w:r w:rsidR="00D54159" w:rsidRPr="00D54159">
        <w:rPr>
          <w:szCs w:val="28"/>
        </w:rPr>
        <w:t xml:space="preserve"> выполнения работ, оказания услуг, поставки товара</w:t>
      </w:r>
      <w:r w:rsidRPr="00D54159">
        <w:rPr>
          <w:szCs w:val="28"/>
        </w:rPr>
        <w:t xml:space="preserve"> </w:t>
      </w:r>
      <w:r w:rsidR="00F414C8">
        <w:rPr>
          <w:szCs w:val="28"/>
        </w:rPr>
        <w:t xml:space="preserve">г. Москва, </w:t>
      </w:r>
      <w:proofErr w:type="gramStart"/>
      <w:r w:rsidR="00F414C8">
        <w:rPr>
          <w:szCs w:val="28"/>
        </w:rPr>
        <w:t>Оружейный</w:t>
      </w:r>
      <w:proofErr w:type="gramEnd"/>
      <w:r w:rsidR="00F414C8">
        <w:rPr>
          <w:szCs w:val="28"/>
        </w:rPr>
        <w:t xml:space="preserve"> пер. д.19.</w:t>
      </w:r>
    </w:p>
    <w:p w:rsidR="00D708A8" w:rsidRDefault="00D708A8" w:rsidP="00D708A8">
      <w:pPr>
        <w:jc w:val="both"/>
        <w:rPr>
          <w:szCs w:val="28"/>
        </w:rPr>
      </w:pPr>
      <w:r w:rsidRPr="00662448">
        <w:rPr>
          <w:b/>
          <w:szCs w:val="28"/>
        </w:rPr>
        <w:t>Предмет договора</w:t>
      </w:r>
      <w:r>
        <w:rPr>
          <w:szCs w:val="28"/>
        </w:rPr>
        <w:t xml:space="preserve"> </w:t>
      </w:r>
    </w:p>
    <w:p w:rsidR="00D708A8" w:rsidRDefault="00D708A8" w:rsidP="00D708A8">
      <w:pPr>
        <w:jc w:val="both"/>
        <w:rPr>
          <w:szCs w:val="28"/>
        </w:rPr>
      </w:pPr>
      <w:r w:rsidRPr="002C0F1D">
        <w:rPr>
          <w:b/>
          <w:szCs w:val="28"/>
        </w:rPr>
        <w:t xml:space="preserve">Лот № </w:t>
      </w:r>
      <w:r w:rsidR="00171B06">
        <w:rPr>
          <w:b/>
          <w:szCs w:val="28"/>
        </w:rPr>
        <w:t>2</w:t>
      </w:r>
    </w:p>
    <w:p w:rsidR="00D708A8" w:rsidRPr="00AC0842" w:rsidRDefault="00D708A8" w:rsidP="00D708A8">
      <w:pPr>
        <w:jc w:val="both"/>
        <w:rPr>
          <w:szCs w:val="28"/>
        </w:rPr>
      </w:pPr>
      <w:r w:rsidRPr="00AC0842">
        <w:rPr>
          <w:szCs w:val="28"/>
        </w:rPr>
        <w:t>Предмет договора:</w:t>
      </w:r>
      <w:r w:rsidRPr="00F414C8">
        <w:rPr>
          <w:b/>
          <w:szCs w:val="28"/>
        </w:rPr>
        <w:t xml:space="preserve"> </w:t>
      </w:r>
      <w:r w:rsidRPr="00A076BD">
        <w:rPr>
          <w:b/>
        </w:rPr>
        <w:t xml:space="preserve">Проведение работ по созданию системы защиты персональных данных (1-й этап) </w:t>
      </w:r>
      <w:r w:rsidRPr="00A076BD">
        <w:rPr>
          <w:b/>
          <w:szCs w:val="28"/>
        </w:rPr>
        <w:t xml:space="preserve">при межсетевом взаимодействии «ТрансКонтейнер» на базе оборудования </w:t>
      </w:r>
      <w:r w:rsidRPr="00A076BD">
        <w:rPr>
          <w:b/>
          <w:szCs w:val="28"/>
          <w:lang w:val="en-US"/>
        </w:rPr>
        <w:t>Stone</w:t>
      </w:r>
      <w:r w:rsidRPr="00A076BD">
        <w:rPr>
          <w:b/>
          <w:szCs w:val="28"/>
        </w:rPr>
        <w:t xml:space="preserve"> </w:t>
      </w:r>
      <w:r w:rsidRPr="00A076BD">
        <w:rPr>
          <w:b/>
          <w:szCs w:val="28"/>
          <w:lang w:val="en-US"/>
        </w:rPr>
        <w:t>Soft</w:t>
      </w:r>
      <w:r>
        <w:rPr>
          <w:b/>
          <w:szCs w:val="28"/>
        </w:rPr>
        <w:t>.</w:t>
      </w:r>
    </w:p>
    <w:p w:rsidR="00D708A8" w:rsidRPr="00AC0842" w:rsidRDefault="00D708A8" w:rsidP="00D708A8">
      <w:pPr>
        <w:jc w:val="both"/>
        <w:rPr>
          <w:szCs w:val="28"/>
        </w:rPr>
      </w:pPr>
      <w:r w:rsidRPr="00AC0842">
        <w:rPr>
          <w:szCs w:val="28"/>
        </w:rPr>
        <w:t>Начальная (максимальная) цена договора</w:t>
      </w:r>
      <w:r w:rsidRPr="00F414C8">
        <w:rPr>
          <w:szCs w:val="28"/>
        </w:rPr>
        <w:t xml:space="preserve">: </w:t>
      </w:r>
      <w:r>
        <w:rPr>
          <w:szCs w:val="28"/>
        </w:rPr>
        <w:t>3</w:t>
      </w:r>
      <w:r>
        <w:rPr>
          <w:szCs w:val="28"/>
          <w:lang w:val="en-US"/>
        </w:rPr>
        <w:t> </w:t>
      </w:r>
      <w:r w:rsidRPr="00F414C8">
        <w:rPr>
          <w:szCs w:val="28"/>
        </w:rPr>
        <w:t>000</w:t>
      </w:r>
      <w:r>
        <w:rPr>
          <w:szCs w:val="28"/>
          <w:lang w:val="en-US"/>
        </w:rPr>
        <w:t> </w:t>
      </w:r>
      <w:r w:rsidRPr="00F414C8">
        <w:rPr>
          <w:szCs w:val="28"/>
        </w:rPr>
        <w:t>000 (</w:t>
      </w:r>
      <w:r w:rsidR="00E67EE2">
        <w:rPr>
          <w:szCs w:val="28"/>
        </w:rPr>
        <w:t>три миллиона) рублей</w:t>
      </w:r>
      <w:r w:rsidRPr="00AC0842">
        <w:rPr>
          <w:szCs w:val="28"/>
        </w:rPr>
        <w:t xml:space="preserve"> </w:t>
      </w:r>
      <w:r w:rsidRPr="00237904">
        <w:rPr>
          <w:szCs w:val="28"/>
        </w:rPr>
        <w:t>с учетом всех расходов поставщика и налогов, кроме НДС.</w:t>
      </w:r>
    </w:p>
    <w:p w:rsidR="00D708A8" w:rsidRDefault="00D708A8" w:rsidP="00D708A8">
      <w:pPr>
        <w:jc w:val="both"/>
        <w:rPr>
          <w:szCs w:val="28"/>
        </w:rPr>
      </w:pPr>
      <w:r w:rsidRPr="00AC0842">
        <w:rPr>
          <w:szCs w:val="28"/>
        </w:rPr>
        <w:t>Информация о товаре, работе, услуге:</w:t>
      </w:r>
    </w:p>
    <w:p w:rsidR="00D708A8" w:rsidRPr="00AC0842" w:rsidRDefault="00D708A8" w:rsidP="00D708A8">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701"/>
        <w:gridCol w:w="1559"/>
        <w:gridCol w:w="2232"/>
      </w:tblGrid>
      <w:tr w:rsidR="00D708A8" w:rsidRPr="00D708A8" w:rsidTr="00F034EB">
        <w:tc>
          <w:tcPr>
            <w:tcW w:w="675" w:type="dxa"/>
            <w:vAlign w:val="center"/>
          </w:tcPr>
          <w:p w:rsidR="00D708A8" w:rsidRPr="00D708A8" w:rsidRDefault="00D708A8" w:rsidP="00F034EB">
            <w:pPr>
              <w:ind w:firstLine="0"/>
              <w:jc w:val="center"/>
              <w:rPr>
                <w:sz w:val="24"/>
                <w:szCs w:val="24"/>
              </w:rPr>
            </w:pPr>
            <w:r w:rsidRPr="00D708A8">
              <w:rPr>
                <w:sz w:val="24"/>
                <w:szCs w:val="24"/>
              </w:rPr>
              <w:t>№</w:t>
            </w:r>
          </w:p>
        </w:tc>
        <w:tc>
          <w:tcPr>
            <w:tcW w:w="1843" w:type="dxa"/>
            <w:vAlign w:val="center"/>
          </w:tcPr>
          <w:p w:rsidR="00D708A8" w:rsidRPr="00D708A8" w:rsidRDefault="00D708A8" w:rsidP="00F034EB">
            <w:pPr>
              <w:ind w:firstLine="0"/>
              <w:jc w:val="center"/>
              <w:rPr>
                <w:sz w:val="24"/>
                <w:szCs w:val="24"/>
              </w:rPr>
            </w:pPr>
            <w:r w:rsidRPr="00D708A8">
              <w:rPr>
                <w:sz w:val="24"/>
                <w:szCs w:val="24"/>
              </w:rPr>
              <w:t>Классификация по ОКДП</w:t>
            </w:r>
          </w:p>
        </w:tc>
        <w:tc>
          <w:tcPr>
            <w:tcW w:w="1843" w:type="dxa"/>
            <w:vAlign w:val="center"/>
          </w:tcPr>
          <w:p w:rsidR="00D708A8" w:rsidRPr="00D708A8" w:rsidRDefault="00D708A8" w:rsidP="00F034EB">
            <w:pPr>
              <w:ind w:firstLine="0"/>
              <w:jc w:val="center"/>
              <w:rPr>
                <w:sz w:val="24"/>
                <w:szCs w:val="24"/>
              </w:rPr>
            </w:pPr>
            <w:r w:rsidRPr="00D708A8">
              <w:rPr>
                <w:sz w:val="24"/>
                <w:szCs w:val="24"/>
              </w:rPr>
              <w:t>Классификация по ОКВЭД</w:t>
            </w:r>
          </w:p>
        </w:tc>
        <w:tc>
          <w:tcPr>
            <w:tcW w:w="1701" w:type="dxa"/>
            <w:vAlign w:val="center"/>
          </w:tcPr>
          <w:p w:rsidR="00D708A8" w:rsidRPr="00D708A8" w:rsidRDefault="00D708A8" w:rsidP="00F034EB">
            <w:pPr>
              <w:ind w:firstLine="0"/>
              <w:jc w:val="center"/>
              <w:rPr>
                <w:sz w:val="24"/>
                <w:szCs w:val="24"/>
              </w:rPr>
            </w:pPr>
            <w:r w:rsidRPr="00D708A8">
              <w:rPr>
                <w:sz w:val="24"/>
                <w:szCs w:val="24"/>
              </w:rPr>
              <w:t>Ед. измерения</w:t>
            </w:r>
          </w:p>
        </w:tc>
        <w:tc>
          <w:tcPr>
            <w:tcW w:w="1559" w:type="dxa"/>
            <w:vAlign w:val="center"/>
          </w:tcPr>
          <w:p w:rsidR="00D708A8" w:rsidRPr="00D708A8" w:rsidRDefault="00D708A8" w:rsidP="00F034EB">
            <w:pPr>
              <w:ind w:firstLine="0"/>
              <w:jc w:val="center"/>
              <w:rPr>
                <w:sz w:val="24"/>
                <w:szCs w:val="24"/>
              </w:rPr>
            </w:pPr>
            <w:r w:rsidRPr="00D708A8">
              <w:rPr>
                <w:sz w:val="24"/>
                <w:szCs w:val="24"/>
              </w:rPr>
              <w:t>Количество (Объем)</w:t>
            </w:r>
          </w:p>
        </w:tc>
        <w:tc>
          <w:tcPr>
            <w:tcW w:w="2232" w:type="dxa"/>
            <w:vAlign w:val="center"/>
          </w:tcPr>
          <w:p w:rsidR="00D708A8" w:rsidRPr="00D708A8" w:rsidRDefault="00D708A8" w:rsidP="00F034EB">
            <w:pPr>
              <w:ind w:firstLine="0"/>
              <w:jc w:val="center"/>
              <w:rPr>
                <w:sz w:val="24"/>
                <w:szCs w:val="24"/>
              </w:rPr>
            </w:pPr>
            <w:r w:rsidRPr="00D708A8">
              <w:rPr>
                <w:sz w:val="24"/>
                <w:szCs w:val="24"/>
              </w:rPr>
              <w:t>Дополнительные сведения</w:t>
            </w:r>
          </w:p>
        </w:tc>
      </w:tr>
      <w:tr w:rsidR="00D708A8" w:rsidRPr="00D708A8" w:rsidTr="00F034EB">
        <w:tc>
          <w:tcPr>
            <w:tcW w:w="675" w:type="dxa"/>
            <w:vAlign w:val="center"/>
          </w:tcPr>
          <w:p w:rsidR="00D708A8" w:rsidRPr="00D708A8" w:rsidRDefault="00D708A8" w:rsidP="00F034EB">
            <w:pPr>
              <w:ind w:firstLine="0"/>
              <w:jc w:val="center"/>
              <w:rPr>
                <w:sz w:val="24"/>
                <w:szCs w:val="24"/>
              </w:rPr>
            </w:pPr>
            <w:r w:rsidRPr="00D708A8">
              <w:rPr>
                <w:sz w:val="24"/>
                <w:szCs w:val="24"/>
              </w:rPr>
              <w:t>1</w:t>
            </w:r>
          </w:p>
        </w:tc>
        <w:tc>
          <w:tcPr>
            <w:tcW w:w="1843" w:type="dxa"/>
            <w:vAlign w:val="center"/>
          </w:tcPr>
          <w:p w:rsidR="00D708A8" w:rsidRPr="00D708A8" w:rsidRDefault="00D708A8" w:rsidP="00F034EB">
            <w:pPr>
              <w:ind w:firstLine="0"/>
              <w:jc w:val="center"/>
              <w:rPr>
                <w:sz w:val="24"/>
                <w:szCs w:val="24"/>
              </w:rPr>
            </w:pPr>
            <w:r w:rsidRPr="00D708A8">
              <w:rPr>
                <w:sz w:val="24"/>
                <w:szCs w:val="24"/>
              </w:rPr>
              <w:t>9229000;  7290000</w:t>
            </w:r>
          </w:p>
        </w:tc>
        <w:tc>
          <w:tcPr>
            <w:tcW w:w="1843" w:type="dxa"/>
            <w:vAlign w:val="center"/>
          </w:tcPr>
          <w:p w:rsidR="00D708A8" w:rsidRPr="00D708A8" w:rsidRDefault="00D708A8" w:rsidP="00F034EB">
            <w:pPr>
              <w:ind w:firstLine="0"/>
              <w:jc w:val="center"/>
              <w:rPr>
                <w:sz w:val="24"/>
                <w:szCs w:val="24"/>
              </w:rPr>
            </w:pPr>
            <w:r w:rsidRPr="00D708A8">
              <w:rPr>
                <w:sz w:val="24"/>
                <w:szCs w:val="24"/>
              </w:rPr>
              <w:t>72.60</w:t>
            </w:r>
          </w:p>
        </w:tc>
        <w:tc>
          <w:tcPr>
            <w:tcW w:w="1701" w:type="dxa"/>
            <w:vAlign w:val="center"/>
          </w:tcPr>
          <w:p w:rsidR="00D708A8" w:rsidRPr="00D708A8" w:rsidRDefault="00D708A8" w:rsidP="00F034EB">
            <w:pPr>
              <w:ind w:firstLine="0"/>
              <w:jc w:val="center"/>
              <w:rPr>
                <w:sz w:val="24"/>
                <w:szCs w:val="24"/>
              </w:rPr>
            </w:pPr>
            <w:proofErr w:type="spellStart"/>
            <w:r w:rsidRPr="00D708A8">
              <w:rPr>
                <w:sz w:val="24"/>
                <w:szCs w:val="24"/>
              </w:rPr>
              <w:t>Усл</w:t>
            </w:r>
            <w:proofErr w:type="spellEnd"/>
            <w:r w:rsidRPr="00D708A8">
              <w:rPr>
                <w:sz w:val="24"/>
                <w:szCs w:val="24"/>
              </w:rPr>
              <w:t>. единица</w:t>
            </w:r>
          </w:p>
        </w:tc>
        <w:tc>
          <w:tcPr>
            <w:tcW w:w="1559" w:type="dxa"/>
            <w:vAlign w:val="center"/>
          </w:tcPr>
          <w:p w:rsidR="00D708A8" w:rsidRPr="00D708A8" w:rsidRDefault="00D708A8" w:rsidP="00F034EB">
            <w:pPr>
              <w:ind w:firstLine="0"/>
              <w:jc w:val="center"/>
              <w:rPr>
                <w:sz w:val="24"/>
                <w:szCs w:val="24"/>
              </w:rPr>
            </w:pPr>
            <w:r w:rsidRPr="00D708A8">
              <w:rPr>
                <w:sz w:val="24"/>
                <w:szCs w:val="24"/>
              </w:rPr>
              <w:t>1</w:t>
            </w:r>
          </w:p>
        </w:tc>
        <w:tc>
          <w:tcPr>
            <w:tcW w:w="2232" w:type="dxa"/>
            <w:vAlign w:val="center"/>
          </w:tcPr>
          <w:p w:rsidR="00D708A8" w:rsidRPr="00D708A8" w:rsidRDefault="00D708A8" w:rsidP="00F034EB">
            <w:pPr>
              <w:ind w:firstLine="0"/>
              <w:jc w:val="center"/>
              <w:rPr>
                <w:sz w:val="24"/>
                <w:szCs w:val="24"/>
              </w:rPr>
            </w:pPr>
            <w:r w:rsidRPr="00D708A8">
              <w:rPr>
                <w:sz w:val="24"/>
                <w:szCs w:val="24"/>
              </w:rPr>
              <w:t>Строка ГПЗ № 114</w:t>
            </w:r>
          </w:p>
        </w:tc>
      </w:tr>
    </w:tbl>
    <w:p w:rsidR="00D708A8" w:rsidRPr="00D708A8" w:rsidRDefault="00D708A8" w:rsidP="00D708A8">
      <w:pPr>
        <w:jc w:val="both"/>
        <w:rPr>
          <w:szCs w:val="28"/>
        </w:rPr>
      </w:pPr>
      <w:r w:rsidRPr="00D54159">
        <w:rPr>
          <w:szCs w:val="28"/>
        </w:rPr>
        <w:t xml:space="preserve">Место выполнения работ, оказания услуг, поставки товара </w:t>
      </w:r>
      <w:r>
        <w:rPr>
          <w:szCs w:val="28"/>
        </w:rPr>
        <w:t xml:space="preserve">г. Москва, </w:t>
      </w:r>
      <w:proofErr w:type="gramStart"/>
      <w:r>
        <w:rPr>
          <w:szCs w:val="28"/>
        </w:rPr>
        <w:t>Оружейный</w:t>
      </w:r>
      <w:proofErr w:type="gramEnd"/>
      <w:r>
        <w:rPr>
          <w:szCs w:val="28"/>
        </w:rPr>
        <w:t xml:space="preserve"> пер. д.19, а также филиалы ОАО </w:t>
      </w:r>
      <w:r w:rsidRPr="00D708A8">
        <w:rPr>
          <w:szCs w:val="28"/>
        </w:rPr>
        <w:t>“</w:t>
      </w:r>
      <w:r>
        <w:rPr>
          <w:szCs w:val="28"/>
        </w:rPr>
        <w:t>ТрансКонтейнер</w:t>
      </w:r>
      <w:r w:rsidRPr="00D708A8">
        <w:rPr>
          <w:szCs w:val="28"/>
        </w:rPr>
        <w:t>”.</w:t>
      </w:r>
    </w:p>
    <w:p w:rsidR="00D708A8" w:rsidRDefault="00D708A8"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4E2395">
        <w:rPr>
          <w:szCs w:val="28"/>
        </w:rPr>
        <w:t>Срок пре</w:t>
      </w:r>
      <w:r w:rsidR="000105CC" w:rsidRPr="004E2395">
        <w:rPr>
          <w:szCs w:val="28"/>
        </w:rPr>
        <w:t>доставления документации:</w:t>
      </w:r>
      <w:r w:rsidRPr="004E2395">
        <w:rPr>
          <w:szCs w:val="28"/>
        </w:rPr>
        <w:t xml:space="preserve">  </w:t>
      </w:r>
      <w:r w:rsidR="004E2395" w:rsidRPr="004E2395">
        <w:rPr>
          <w:szCs w:val="28"/>
        </w:rPr>
        <w:t>с «13</w:t>
      </w:r>
      <w:r w:rsidR="002242AA" w:rsidRPr="004E2395">
        <w:rPr>
          <w:szCs w:val="28"/>
        </w:rPr>
        <w:t xml:space="preserve">» </w:t>
      </w:r>
      <w:r w:rsidR="004E2395" w:rsidRPr="004E2395">
        <w:rPr>
          <w:szCs w:val="28"/>
        </w:rPr>
        <w:t>июня</w:t>
      </w:r>
      <w:r w:rsidR="002242AA" w:rsidRPr="004E2395">
        <w:rPr>
          <w:szCs w:val="28"/>
        </w:rPr>
        <w:t xml:space="preserve"> 2013</w:t>
      </w:r>
      <w:r w:rsidRPr="004E2395">
        <w:rPr>
          <w:szCs w:val="28"/>
        </w:rPr>
        <w:t xml:space="preserve"> г. </w:t>
      </w:r>
      <w:r w:rsidR="002242AA" w:rsidRPr="004E2395">
        <w:rPr>
          <w:szCs w:val="28"/>
        </w:rPr>
        <w:t>по «</w:t>
      </w:r>
      <w:r w:rsidR="004E2395" w:rsidRPr="004E2395">
        <w:rPr>
          <w:szCs w:val="28"/>
        </w:rPr>
        <w:t>24» июня</w:t>
      </w:r>
      <w:r w:rsidR="002242AA" w:rsidRPr="004E2395">
        <w:rPr>
          <w:szCs w:val="28"/>
        </w:rPr>
        <w:t xml:space="preserve"> 2013</w:t>
      </w:r>
      <w:r w:rsidRPr="004E2395">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0040601E">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r w:rsidR="00F034EB" w:rsidRPr="00F034EB">
        <w:t xml:space="preserve"> </w:t>
      </w:r>
      <w:r w:rsidR="00F034EB" w:rsidRPr="00F034EB">
        <w:rPr>
          <w:szCs w:val="28"/>
        </w:rPr>
        <w:t xml:space="preserve">Предоставление Заказчиком документации на материальном (бумажном) носителе не предусмотрено. </w:t>
      </w:r>
      <w:r w:rsidR="00772A14" w:rsidRPr="00772A14">
        <w:rPr>
          <w:szCs w:val="28"/>
        </w:rPr>
        <w:t xml:space="preserve"> </w:t>
      </w:r>
    </w:p>
    <w:p w:rsidR="00772A14" w:rsidRDefault="00772A14" w:rsidP="00772A14">
      <w:pPr>
        <w:jc w:val="both"/>
        <w:rPr>
          <w:b/>
        </w:rPr>
      </w:pPr>
    </w:p>
    <w:p w:rsidR="00772A14" w:rsidRPr="00171B06"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F034EB" w:rsidRPr="00171B06" w:rsidRDefault="004E2395" w:rsidP="00962FD2">
      <w:pPr>
        <w:ind w:firstLine="0"/>
        <w:jc w:val="both"/>
      </w:pPr>
      <w:r>
        <w:tab/>
        <w:t>Плата не требуется</w:t>
      </w:r>
      <w:r w:rsidR="00F034EB" w:rsidRPr="00171B06">
        <w:t>.</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4E2395" w:rsidRDefault="004E2395" w:rsidP="007B4A2D">
      <w:pPr>
        <w:jc w:val="both"/>
      </w:pPr>
      <w:r w:rsidRPr="004E2395">
        <w:rPr>
          <w:szCs w:val="28"/>
        </w:rPr>
        <w:t>«24</w:t>
      </w:r>
      <w:r w:rsidR="002242AA" w:rsidRPr="004E2395">
        <w:rPr>
          <w:szCs w:val="28"/>
        </w:rPr>
        <w:t xml:space="preserve">» </w:t>
      </w:r>
      <w:r w:rsidRPr="004E2395">
        <w:rPr>
          <w:szCs w:val="28"/>
        </w:rPr>
        <w:t>июня</w:t>
      </w:r>
      <w:r w:rsidR="002242AA" w:rsidRPr="004E2395">
        <w:rPr>
          <w:szCs w:val="28"/>
        </w:rPr>
        <w:t xml:space="preserve"> 2013</w:t>
      </w:r>
      <w:r w:rsidR="000A67CD" w:rsidRPr="004E2395">
        <w:rPr>
          <w:szCs w:val="28"/>
        </w:rPr>
        <w:t xml:space="preserve"> г</w:t>
      </w:r>
      <w:r w:rsidRPr="004E2395">
        <w:rPr>
          <w:szCs w:val="28"/>
        </w:rPr>
        <w:t>.</w:t>
      </w:r>
      <w:r w:rsidR="00BD5371">
        <w:t xml:space="preserve"> 17</w:t>
      </w:r>
      <w:r w:rsidRPr="004E2395">
        <w:t xml:space="preserve"> час. 00</w:t>
      </w:r>
      <w:r w:rsidR="000A67CD" w:rsidRPr="004E2395">
        <w:t xml:space="preserve"> мин.</w:t>
      </w:r>
    </w:p>
    <w:p w:rsidR="00F034EB" w:rsidRPr="00F034EB" w:rsidRDefault="00F034EB" w:rsidP="007B4A2D">
      <w:pPr>
        <w:jc w:val="both"/>
      </w:pPr>
      <w:r w:rsidRPr="00F034EB">
        <w:t>Место: 125047, Москва, Оружейный переулок, д. 19</w:t>
      </w:r>
    </w:p>
    <w:p w:rsidR="00962FD2" w:rsidRDefault="00962FD2" w:rsidP="00F034EB">
      <w:pPr>
        <w:shd w:val="clear" w:color="auto" w:fill="FFFFFF" w:themeFill="background1"/>
        <w:jc w:val="both"/>
        <w:rPr>
          <w:b/>
        </w:rPr>
      </w:pPr>
    </w:p>
    <w:p w:rsidR="00662448" w:rsidRDefault="00662448" w:rsidP="00F034EB">
      <w:pPr>
        <w:shd w:val="clear" w:color="auto" w:fill="FFFFFF" w:themeFill="background1"/>
        <w:jc w:val="both"/>
        <w:rPr>
          <w:b/>
          <w:szCs w:val="28"/>
        </w:rPr>
      </w:pPr>
      <w:r w:rsidRPr="00662448">
        <w:rPr>
          <w:b/>
          <w:szCs w:val="28"/>
        </w:rPr>
        <w:t xml:space="preserve">Рассмотрение </w:t>
      </w:r>
      <w:r w:rsidR="00962FD2">
        <w:rPr>
          <w:b/>
          <w:szCs w:val="28"/>
        </w:rPr>
        <w:t>и сопоставление Заявок</w:t>
      </w:r>
    </w:p>
    <w:p w:rsidR="00962FD2" w:rsidRPr="004E2395" w:rsidRDefault="004E2395" w:rsidP="00962FD2">
      <w:pPr>
        <w:jc w:val="both"/>
      </w:pPr>
      <w:r w:rsidRPr="004E2395">
        <w:rPr>
          <w:szCs w:val="28"/>
        </w:rPr>
        <w:t>«25</w:t>
      </w:r>
      <w:r w:rsidR="002242AA" w:rsidRPr="004E2395">
        <w:rPr>
          <w:szCs w:val="28"/>
        </w:rPr>
        <w:t xml:space="preserve">» </w:t>
      </w:r>
      <w:r w:rsidRPr="004E2395">
        <w:rPr>
          <w:szCs w:val="28"/>
        </w:rPr>
        <w:t>июня</w:t>
      </w:r>
      <w:r w:rsidR="002242AA" w:rsidRPr="004E2395">
        <w:rPr>
          <w:szCs w:val="28"/>
        </w:rPr>
        <w:t xml:space="preserve"> 2013</w:t>
      </w:r>
      <w:r w:rsidR="00962FD2" w:rsidRPr="004E2395">
        <w:rPr>
          <w:szCs w:val="28"/>
        </w:rPr>
        <w:t xml:space="preserve"> г</w:t>
      </w:r>
      <w:r w:rsidRPr="004E2395">
        <w:t xml:space="preserve">. 16 </w:t>
      </w:r>
      <w:r w:rsidR="00962FD2" w:rsidRPr="004E2395">
        <w:t>час.</w:t>
      </w:r>
      <w:r w:rsidRPr="004E2395">
        <w:t xml:space="preserve"> 00</w:t>
      </w:r>
      <w:r w:rsidR="00962FD2" w:rsidRPr="004E2395">
        <w:t xml:space="preserve"> мин.</w:t>
      </w:r>
    </w:p>
    <w:p w:rsidR="00962FD2" w:rsidRPr="000A67CD" w:rsidRDefault="00F034EB" w:rsidP="00F034EB">
      <w:pPr>
        <w:jc w:val="both"/>
      </w:pPr>
      <w:r w:rsidRPr="00F034EB">
        <w:t>Место: 125047, Москва, Оружейный переулок, д. 19</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962FD2" w:rsidRPr="00171B06" w:rsidRDefault="002242AA" w:rsidP="00962FD2">
      <w:pPr>
        <w:jc w:val="both"/>
      </w:pPr>
      <w:r w:rsidRPr="004E2395">
        <w:rPr>
          <w:szCs w:val="28"/>
        </w:rPr>
        <w:lastRenderedPageBreak/>
        <w:t>«</w:t>
      </w:r>
      <w:r w:rsidR="004E2395" w:rsidRPr="004E2395">
        <w:rPr>
          <w:szCs w:val="28"/>
        </w:rPr>
        <w:t>02</w:t>
      </w:r>
      <w:r w:rsidRPr="004E2395">
        <w:rPr>
          <w:szCs w:val="28"/>
        </w:rPr>
        <w:t xml:space="preserve">» </w:t>
      </w:r>
      <w:r w:rsidR="004E2395" w:rsidRPr="004E2395">
        <w:rPr>
          <w:szCs w:val="28"/>
        </w:rPr>
        <w:t>июля</w:t>
      </w:r>
      <w:r w:rsidRPr="004E2395">
        <w:rPr>
          <w:szCs w:val="28"/>
        </w:rPr>
        <w:t xml:space="preserve"> 2013</w:t>
      </w:r>
      <w:r w:rsidR="004E2395" w:rsidRPr="004E2395">
        <w:rPr>
          <w:szCs w:val="28"/>
        </w:rPr>
        <w:t xml:space="preserve"> </w:t>
      </w:r>
      <w:r w:rsidR="00962FD2" w:rsidRPr="004E2395">
        <w:rPr>
          <w:szCs w:val="28"/>
        </w:rPr>
        <w:t>г</w:t>
      </w:r>
      <w:r w:rsidR="004E2395" w:rsidRPr="004E2395">
        <w:rPr>
          <w:szCs w:val="28"/>
        </w:rPr>
        <w:t>. 14</w:t>
      </w:r>
      <w:r w:rsidR="00962FD2" w:rsidRPr="004E2395">
        <w:t xml:space="preserve"> час. </w:t>
      </w:r>
      <w:r w:rsidR="004E2395" w:rsidRPr="004E2395">
        <w:t>00</w:t>
      </w:r>
      <w:r w:rsidR="00962FD2" w:rsidRPr="004E2395">
        <w:t xml:space="preserve"> мин.</w:t>
      </w:r>
    </w:p>
    <w:p w:rsidR="00962FD2" w:rsidRPr="000A67CD" w:rsidRDefault="00F034EB" w:rsidP="00F034EB">
      <w:pPr>
        <w:jc w:val="both"/>
      </w:pPr>
      <w:r w:rsidRPr="00F034EB">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743" w:rsidRDefault="00DC1743" w:rsidP="00CB1C18">
      <w:r>
        <w:separator/>
      </w:r>
    </w:p>
  </w:endnote>
  <w:endnote w:type="continuationSeparator" w:id="0">
    <w:p w:rsidR="00DC1743" w:rsidRDefault="00DC174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743" w:rsidRDefault="00DC1743" w:rsidP="00CB1C18">
      <w:r>
        <w:separator/>
      </w:r>
    </w:p>
  </w:footnote>
  <w:footnote w:type="continuationSeparator" w:id="0">
    <w:p w:rsidR="00DC1743" w:rsidRDefault="00DC174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43" w:rsidRDefault="00DC1743">
    <w:pPr>
      <w:pStyle w:val="af0"/>
      <w:jc w:val="center"/>
    </w:pPr>
    <w:fldSimple w:instr=" PAGE   \* MERGEFORMAT ">
      <w:r w:rsidR="00BD5371">
        <w:rPr>
          <w:noProof/>
        </w:rPr>
        <w:t>3</w:t>
      </w:r>
    </w:fldSimple>
  </w:p>
  <w:p w:rsidR="00DC1743" w:rsidRDefault="00DC174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43" w:rsidRPr="004F2B79" w:rsidRDefault="00DC174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406F"/>
    <w:rsid w:val="000105CC"/>
    <w:rsid w:val="00026B5E"/>
    <w:rsid w:val="00063509"/>
    <w:rsid w:val="000777AB"/>
    <w:rsid w:val="00082F94"/>
    <w:rsid w:val="00083273"/>
    <w:rsid w:val="0008388E"/>
    <w:rsid w:val="00084180"/>
    <w:rsid w:val="00085F72"/>
    <w:rsid w:val="000A60A3"/>
    <w:rsid w:val="000A67CD"/>
    <w:rsid w:val="000A799D"/>
    <w:rsid w:val="000C5FD9"/>
    <w:rsid w:val="000D3468"/>
    <w:rsid w:val="000D480C"/>
    <w:rsid w:val="000F0BC1"/>
    <w:rsid w:val="00107B80"/>
    <w:rsid w:val="00117473"/>
    <w:rsid w:val="001212C5"/>
    <w:rsid w:val="00121857"/>
    <w:rsid w:val="00124964"/>
    <w:rsid w:val="00132AFA"/>
    <w:rsid w:val="00133CFF"/>
    <w:rsid w:val="0014182E"/>
    <w:rsid w:val="0014455A"/>
    <w:rsid w:val="001475DB"/>
    <w:rsid w:val="00152424"/>
    <w:rsid w:val="00157E43"/>
    <w:rsid w:val="00171B06"/>
    <w:rsid w:val="00177D91"/>
    <w:rsid w:val="00184776"/>
    <w:rsid w:val="001B0FDE"/>
    <w:rsid w:val="001C05F5"/>
    <w:rsid w:val="001D0F79"/>
    <w:rsid w:val="001F0B3B"/>
    <w:rsid w:val="001F4F2E"/>
    <w:rsid w:val="001F52B9"/>
    <w:rsid w:val="00204B07"/>
    <w:rsid w:val="002059C3"/>
    <w:rsid w:val="0020709B"/>
    <w:rsid w:val="002157F4"/>
    <w:rsid w:val="00216833"/>
    <w:rsid w:val="002242AA"/>
    <w:rsid w:val="002350DE"/>
    <w:rsid w:val="00237904"/>
    <w:rsid w:val="00245141"/>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6F4"/>
    <w:rsid w:val="00482157"/>
    <w:rsid w:val="00483D8D"/>
    <w:rsid w:val="004B3332"/>
    <w:rsid w:val="004B7489"/>
    <w:rsid w:val="004C25E1"/>
    <w:rsid w:val="004C3E28"/>
    <w:rsid w:val="004C63EA"/>
    <w:rsid w:val="004E09D6"/>
    <w:rsid w:val="004E2395"/>
    <w:rsid w:val="004F190D"/>
    <w:rsid w:val="004F2B79"/>
    <w:rsid w:val="00500D9B"/>
    <w:rsid w:val="0050283D"/>
    <w:rsid w:val="00510572"/>
    <w:rsid w:val="00512FEB"/>
    <w:rsid w:val="005142C5"/>
    <w:rsid w:val="00522B27"/>
    <w:rsid w:val="00531303"/>
    <w:rsid w:val="00542DB9"/>
    <w:rsid w:val="00553B8C"/>
    <w:rsid w:val="00564686"/>
    <w:rsid w:val="00583AE4"/>
    <w:rsid w:val="00584D63"/>
    <w:rsid w:val="00585066"/>
    <w:rsid w:val="005A69AB"/>
    <w:rsid w:val="005B1C92"/>
    <w:rsid w:val="005C1B79"/>
    <w:rsid w:val="005E0384"/>
    <w:rsid w:val="005F4065"/>
    <w:rsid w:val="006072F9"/>
    <w:rsid w:val="006117F1"/>
    <w:rsid w:val="006323ED"/>
    <w:rsid w:val="006527AA"/>
    <w:rsid w:val="0065729B"/>
    <w:rsid w:val="0065731F"/>
    <w:rsid w:val="00661273"/>
    <w:rsid w:val="00662448"/>
    <w:rsid w:val="006713BF"/>
    <w:rsid w:val="006A1CD2"/>
    <w:rsid w:val="006B32C7"/>
    <w:rsid w:val="006E0FA2"/>
    <w:rsid w:val="007022A0"/>
    <w:rsid w:val="00702B9B"/>
    <w:rsid w:val="00706492"/>
    <w:rsid w:val="0071472A"/>
    <w:rsid w:val="00720B00"/>
    <w:rsid w:val="00724EED"/>
    <w:rsid w:val="00740CB9"/>
    <w:rsid w:val="00743BE4"/>
    <w:rsid w:val="007442D3"/>
    <w:rsid w:val="0075014E"/>
    <w:rsid w:val="00772A14"/>
    <w:rsid w:val="007819DD"/>
    <w:rsid w:val="00790FF6"/>
    <w:rsid w:val="00794C56"/>
    <w:rsid w:val="00795795"/>
    <w:rsid w:val="007A053B"/>
    <w:rsid w:val="007B4A2D"/>
    <w:rsid w:val="007D6F31"/>
    <w:rsid w:val="007E2FD7"/>
    <w:rsid w:val="007F5506"/>
    <w:rsid w:val="008128DB"/>
    <w:rsid w:val="00831584"/>
    <w:rsid w:val="00850BB6"/>
    <w:rsid w:val="00852B23"/>
    <w:rsid w:val="00884629"/>
    <w:rsid w:val="008B29D7"/>
    <w:rsid w:val="008C7B27"/>
    <w:rsid w:val="008E0CEC"/>
    <w:rsid w:val="008E1656"/>
    <w:rsid w:val="008F0A98"/>
    <w:rsid w:val="00910BE4"/>
    <w:rsid w:val="00915DBD"/>
    <w:rsid w:val="00922E2B"/>
    <w:rsid w:val="0092627C"/>
    <w:rsid w:val="0093062F"/>
    <w:rsid w:val="00962FD2"/>
    <w:rsid w:val="009662B7"/>
    <w:rsid w:val="00966BF5"/>
    <w:rsid w:val="00994F52"/>
    <w:rsid w:val="009973BA"/>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752F7"/>
    <w:rsid w:val="00B81AC6"/>
    <w:rsid w:val="00BB7300"/>
    <w:rsid w:val="00BC29CF"/>
    <w:rsid w:val="00BD06F5"/>
    <w:rsid w:val="00BD3223"/>
    <w:rsid w:val="00BD5371"/>
    <w:rsid w:val="00BD6739"/>
    <w:rsid w:val="00BE4FBE"/>
    <w:rsid w:val="00BE7F31"/>
    <w:rsid w:val="00BF2940"/>
    <w:rsid w:val="00C0686E"/>
    <w:rsid w:val="00C10B7F"/>
    <w:rsid w:val="00C15A25"/>
    <w:rsid w:val="00C2562C"/>
    <w:rsid w:val="00C26B4C"/>
    <w:rsid w:val="00C375C3"/>
    <w:rsid w:val="00C40A83"/>
    <w:rsid w:val="00C43903"/>
    <w:rsid w:val="00C52492"/>
    <w:rsid w:val="00C64E36"/>
    <w:rsid w:val="00C710BB"/>
    <w:rsid w:val="00C73DDA"/>
    <w:rsid w:val="00CA54FA"/>
    <w:rsid w:val="00CB1C18"/>
    <w:rsid w:val="00CE09CD"/>
    <w:rsid w:val="00D0636A"/>
    <w:rsid w:val="00D21C01"/>
    <w:rsid w:val="00D32B13"/>
    <w:rsid w:val="00D32F01"/>
    <w:rsid w:val="00D35556"/>
    <w:rsid w:val="00D40099"/>
    <w:rsid w:val="00D43A0F"/>
    <w:rsid w:val="00D50A82"/>
    <w:rsid w:val="00D54159"/>
    <w:rsid w:val="00D55D10"/>
    <w:rsid w:val="00D708A8"/>
    <w:rsid w:val="00D70D67"/>
    <w:rsid w:val="00D73D4C"/>
    <w:rsid w:val="00D7451B"/>
    <w:rsid w:val="00D8329F"/>
    <w:rsid w:val="00D84F35"/>
    <w:rsid w:val="00D9562C"/>
    <w:rsid w:val="00DA5BED"/>
    <w:rsid w:val="00DB11D3"/>
    <w:rsid w:val="00DB6FD2"/>
    <w:rsid w:val="00DC1743"/>
    <w:rsid w:val="00DE094E"/>
    <w:rsid w:val="00DE5F8C"/>
    <w:rsid w:val="00E16968"/>
    <w:rsid w:val="00E26F81"/>
    <w:rsid w:val="00E35CDC"/>
    <w:rsid w:val="00E5065E"/>
    <w:rsid w:val="00E50CBA"/>
    <w:rsid w:val="00E67EE2"/>
    <w:rsid w:val="00E7093B"/>
    <w:rsid w:val="00E87D4E"/>
    <w:rsid w:val="00E90B84"/>
    <w:rsid w:val="00E9433F"/>
    <w:rsid w:val="00EB5105"/>
    <w:rsid w:val="00ED1117"/>
    <w:rsid w:val="00ED1B2D"/>
    <w:rsid w:val="00ED60FD"/>
    <w:rsid w:val="00F034EB"/>
    <w:rsid w:val="00F0713A"/>
    <w:rsid w:val="00F22417"/>
    <w:rsid w:val="00F25640"/>
    <w:rsid w:val="00F3417A"/>
    <w:rsid w:val="00F414C8"/>
    <w:rsid w:val="00F532A7"/>
    <w:rsid w:val="00F6476F"/>
    <w:rsid w:val="00F72DD1"/>
    <w:rsid w:val="00F752D3"/>
    <w:rsid w:val="00F776E4"/>
    <w:rsid w:val="00F91597"/>
    <w:rsid w:val="00F9264A"/>
    <w:rsid w:val="00F94074"/>
    <w:rsid w:val="00F9545A"/>
    <w:rsid w:val="00FA2ABA"/>
    <w:rsid w:val="00FD0809"/>
    <w:rsid w:val="00FD4487"/>
    <w:rsid w:val="00FD7CA1"/>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977100">
      <w:bodyDiv w:val="1"/>
      <w:marLeft w:val="0"/>
      <w:marRight w:val="0"/>
      <w:marTop w:val="0"/>
      <w:marBottom w:val="0"/>
      <w:divBdr>
        <w:top w:val="none" w:sz="0" w:space="0" w:color="auto"/>
        <w:left w:val="none" w:sz="0" w:space="0" w:color="auto"/>
        <w:bottom w:val="none" w:sz="0" w:space="0" w:color="auto"/>
        <w:right w:val="none" w:sz="0" w:space="0" w:color="auto"/>
      </w:divBdr>
    </w:div>
    <w:div w:id="209401239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A91FBF-8317-4266-AADB-A4F5067D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5</cp:revision>
  <cp:lastPrinted>2013-04-01T13:23:00Z</cp:lastPrinted>
  <dcterms:created xsi:type="dcterms:W3CDTF">2013-06-11T13:52:00Z</dcterms:created>
  <dcterms:modified xsi:type="dcterms:W3CDTF">2013-06-13T12:11:00Z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