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F4" w:rsidRDefault="00DA1CF4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</w:t>
      </w:r>
      <w:r w:rsidR="00145587">
        <w:rPr>
          <w:b/>
          <w:bCs/>
          <w:sz w:val="26"/>
          <w:szCs w:val="26"/>
        </w:rPr>
        <w:t xml:space="preserve"> </w:t>
      </w:r>
      <w:r w:rsidR="00923DA4">
        <w:rPr>
          <w:b/>
          <w:bCs/>
          <w:sz w:val="26"/>
          <w:szCs w:val="26"/>
        </w:rPr>
        <w:t>22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3568E" w:rsidRPr="00984129">
        <w:rPr>
          <w:b/>
          <w:bCs/>
          <w:sz w:val="26"/>
          <w:szCs w:val="26"/>
        </w:rPr>
        <w:t>0</w:t>
      </w:r>
      <w:r w:rsidR="00C3568E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</w:t>
      </w:r>
      <w:r w:rsidR="00C3568E">
        <w:rPr>
          <w:b/>
          <w:bCs/>
          <w:sz w:val="26"/>
          <w:szCs w:val="26"/>
        </w:rPr>
        <w:t>июля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 w:rsidR="00114E36"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258" w:type="dxa"/>
        <w:jc w:val="center"/>
        <w:tblLook w:val="04A0"/>
      </w:tblPr>
      <w:tblGrid>
        <w:gridCol w:w="550"/>
        <w:gridCol w:w="3451"/>
        <w:gridCol w:w="3041"/>
        <w:gridCol w:w="2216"/>
      </w:tblGrid>
      <w:tr w:rsidR="00ED5411" w:rsidRPr="004F741E" w:rsidTr="001E37D8">
        <w:trPr>
          <w:jc w:val="center"/>
        </w:trPr>
        <w:tc>
          <w:tcPr>
            <w:tcW w:w="550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ED5411" w:rsidRPr="004F741E" w:rsidRDefault="00ED5411" w:rsidP="00CF3E6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</w:tr>
      <w:tr w:rsidR="00ED5411" w:rsidRPr="004F741E" w:rsidTr="001E37D8">
        <w:trPr>
          <w:jc w:val="center"/>
        </w:trPr>
        <w:tc>
          <w:tcPr>
            <w:tcW w:w="550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Заместитель Председателя ПРГ</w:t>
            </w:r>
          </w:p>
        </w:tc>
      </w:tr>
      <w:tr w:rsidR="00ED5411" w:rsidRPr="004F741E" w:rsidTr="001E37D8">
        <w:trPr>
          <w:jc w:val="center"/>
        </w:trPr>
        <w:tc>
          <w:tcPr>
            <w:tcW w:w="550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1E37D8">
        <w:trPr>
          <w:jc w:val="center"/>
        </w:trPr>
        <w:tc>
          <w:tcPr>
            <w:tcW w:w="550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1E37D8">
        <w:trPr>
          <w:jc w:val="center"/>
        </w:trPr>
        <w:tc>
          <w:tcPr>
            <w:tcW w:w="550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5411" w:rsidRPr="004F741E" w:rsidRDefault="00ED5411" w:rsidP="001E37D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ED5411" w:rsidRPr="004F741E" w:rsidRDefault="00ED5411" w:rsidP="001E37D8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ED5411" w:rsidRPr="004F741E" w:rsidRDefault="00ED5411" w:rsidP="001E37D8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4C5CA5" w:rsidRPr="004F741E" w:rsidTr="001E37D8">
        <w:trPr>
          <w:jc w:val="center"/>
        </w:trPr>
        <w:tc>
          <w:tcPr>
            <w:tcW w:w="550" w:type="dxa"/>
          </w:tcPr>
          <w:p w:rsidR="004C5CA5" w:rsidRPr="004F741E" w:rsidRDefault="004C5CA5" w:rsidP="00ED541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4C5CA5" w:rsidRPr="004F741E" w:rsidRDefault="004C5CA5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4C5CA5" w:rsidRPr="004F741E" w:rsidRDefault="004C5CA5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4C5CA5" w:rsidRPr="004F741E" w:rsidRDefault="004C5CA5" w:rsidP="00ED5411">
            <w:pPr>
              <w:ind w:firstLine="0"/>
              <w:jc w:val="both"/>
              <w:rPr>
                <w:szCs w:val="28"/>
              </w:rPr>
            </w:pPr>
          </w:p>
        </w:tc>
      </w:tr>
      <w:tr w:rsidR="00ED5411" w:rsidRPr="004F741E" w:rsidTr="001E37D8">
        <w:trPr>
          <w:jc w:val="center"/>
        </w:trPr>
        <w:tc>
          <w:tcPr>
            <w:tcW w:w="550" w:type="dxa"/>
          </w:tcPr>
          <w:p w:rsidR="00ED5411" w:rsidRPr="004F741E" w:rsidRDefault="00ED5411" w:rsidP="00ED541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041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</w:tr>
    </w:tbl>
    <w:p w:rsidR="00DA1CF4" w:rsidRDefault="00DA1CF4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8 человек. Приняли участие – </w:t>
      </w:r>
      <w:r w:rsidR="00107DEB">
        <w:rPr>
          <w:sz w:val="28"/>
          <w:szCs w:val="28"/>
        </w:rPr>
        <w:t>5</w:t>
      </w:r>
      <w:r w:rsidRPr="004F741E">
        <w:rPr>
          <w:sz w:val="28"/>
          <w:szCs w:val="28"/>
        </w:rPr>
        <w:t>. Кворум имеется.</w:t>
      </w:r>
    </w:p>
    <w:p w:rsidR="00ED5411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DA1CF4" w:rsidRDefault="00DA1CF4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DA1CF4" w:rsidRPr="004F741E" w:rsidRDefault="00DA1CF4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CF3E61" w:rsidRDefault="00227EC0" w:rsidP="00145587">
      <w:pPr>
        <w:pStyle w:val="1"/>
        <w:suppressAutoHyphens/>
        <w:ind w:firstLine="0"/>
        <w:rPr>
          <w:szCs w:val="28"/>
        </w:rPr>
      </w:pPr>
    </w:p>
    <w:p w:rsidR="00CF3E61" w:rsidRPr="007E73A9" w:rsidRDefault="00491B89" w:rsidP="00CF3E61">
      <w:pPr>
        <w:pStyle w:val="1"/>
        <w:suppressAutoHyphens/>
        <w:ind w:firstLine="709"/>
        <w:rPr>
          <w:rFonts w:ascii="Arial" w:hAnsi="Arial" w:cs="Arial"/>
          <w:color w:val="484848"/>
          <w:sz w:val="21"/>
          <w:szCs w:val="21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</w:t>
      </w:r>
      <w:r w:rsidR="001D098D" w:rsidRPr="00BB111D">
        <w:rPr>
          <w:szCs w:val="28"/>
        </w:rPr>
        <w:t xml:space="preserve">и сопоставление </w:t>
      </w:r>
      <w:r w:rsidR="00B332E1">
        <w:rPr>
          <w:szCs w:val="28"/>
        </w:rPr>
        <w:t xml:space="preserve">заявок </w:t>
      </w:r>
      <w:r w:rsidRPr="004F741E">
        <w:rPr>
          <w:szCs w:val="28"/>
        </w:rPr>
        <w:t>на участие в Запросе предложений</w:t>
      </w:r>
      <w:r w:rsidR="00974DCB" w:rsidRPr="00974DCB">
        <w:rPr>
          <w:szCs w:val="28"/>
        </w:rPr>
        <w:t xml:space="preserve"> </w:t>
      </w:r>
      <w:r w:rsidRPr="004F741E">
        <w:rPr>
          <w:szCs w:val="28"/>
        </w:rPr>
        <w:t xml:space="preserve">№ </w:t>
      </w:r>
      <w:r w:rsidR="001E37D8" w:rsidRPr="001E37D8">
        <w:rPr>
          <w:szCs w:val="28"/>
        </w:rPr>
        <w:t>ЗП</w:t>
      </w:r>
      <w:r w:rsidR="001E37D8" w:rsidRPr="002030F3">
        <w:rPr>
          <w:szCs w:val="28"/>
        </w:rPr>
        <w:t>/009/ЦКПРК/0058</w:t>
      </w:r>
      <w:r w:rsidR="00C84376" w:rsidRPr="00C84376">
        <w:rPr>
          <w:szCs w:val="28"/>
        </w:rPr>
        <w:t xml:space="preserve"> на право заключения договора приобретения 1800 единиц 20-футовых и 3800 единиц 40-футовых контейнеров в 2013 году</w:t>
      </w:r>
      <w:r w:rsidR="00C84376">
        <w:rPr>
          <w:szCs w:val="28"/>
        </w:rPr>
        <w:t xml:space="preserve"> (4 лота).</w:t>
      </w:r>
      <w:r w:rsidR="00145587" w:rsidRPr="00145587">
        <w:rPr>
          <w:rFonts w:ascii="Arial" w:hAnsi="Arial" w:cs="Arial"/>
          <w:color w:val="484848"/>
          <w:sz w:val="21"/>
          <w:szCs w:val="21"/>
        </w:rPr>
        <w:t xml:space="preserve"> </w:t>
      </w:r>
    </w:p>
    <w:p w:rsidR="007E73A9" w:rsidRPr="00F67539" w:rsidRDefault="007E73A9" w:rsidP="00CF3E61">
      <w:pPr>
        <w:pStyle w:val="1"/>
        <w:suppressAutoHyphens/>
        <w:ind w:firstLine="709"/>
        <w:rPr>
          <w:szCs w:val="28"/>
        </w:rPr>
      </w:pPr>
    </w:p>
    <w:p w:rsidR="007E73A9" w:rsidRDefault="007E73A9" w:rsidP="007E73A9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>По  пункту I повестки дня</w:t>
      </w:r>
    </w:p>
    <w:p w:rsidR="007E73A9" w:rsidRDefault="007E73A9" w:rsidP="00CF3E61">
      <w:pPr>
        <w:pStyle w:val="1"/>
        <w:suppressAutoHyphens/>
        <w:ind w:firstLine="709"/>
        <w:rPr>
          <w:szCs w:val="28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CF3E61">
        <w:trPr>
          <w:jc w:val="center"/>
        </w:trPr>
        <w:tc>
          <w:tcPr>
            <w:tcW w:w="4827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4F741E" w:rsidRDefault="001E37D8" w:rsidP="00CF34E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04</w:t>
            </w:r>
            <w:r w:rsidR="00227EC0" w:rsidRPr="004F741E">
              <w:rPr>
                <w:b/>
                <w:snapToGrid/>
                <w:szCs w:val="28"/>
              </w:rPr>
              <w:t>.0</w:t>
            </w:r>
            <w:r w:rsidR="00CF34E7">
              <w:rPr>
                <w:b/>
                <w:snapToGrid/>
                <w:szCs w:val="28"/>
                <w:lang w:val="en-US"/>
              </w:rPr>
              <w:t>7</w:t>
            </w:r>
            <w:r w:rsidR="00227EC0" w:rsidRPr="004F741E">
              <w:rPr>
                <w:b/>
                <w:snapToGrid/>
                <w:szCs w:val="28"/>
              </w:rPr>
              <w:t>.2013 1</w:t>
            </w:r>
            <w:r>
              <w:rPr>
                <w:b/>
                <w:snapToGrid/>
                <w:szCs w:val="28"/>
              </w:rPr>
              <w:t>7</w:t>
            </w:r>
            <w:r w:rsidR="00227EC0" w:rsidRPr="004F741E">
              <w:rPr>
                <w:b/>
                <w:snapToGrid/>
                <w:szCs w:val="28"/>
              </w:rPr>
              <w:t>:</w:t>
            </w:r>
            <w:r>
              <w:rPr>
                <w:b/>
                <w:snapToGrid/>
                <w:szCs w:val="28"/>
              </w:rPr>
              <w:t>3</w:t>
            </w:r>
            <w:r w:rsidR="00227EC0" w:rsidRPr="004F741E">
              <w:rPr>
                <w:b/>
                <w:snapToGrid/>
                <w:szCs w:val="28"/>
              </w:rPr>
              <w:t>0</w:t>
            </w:r>
          </w:p>
        </w:tc>
      </w:tr>
      <w:tr w:rsidR="00227EC0" w:rsidRPr="004F741E" w:rsidTr="00CF3E61">
        <w:trPr>
          <w:jc w:val="center"/>
        </w:trPr>
        <w:tc>
          <w:tcPr>
            <w:tcW w:w="4827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125047, Москва, Оружейный переулок, д. 19</w:t>
            </w:r>
          </w:p>
        </w:tc>
      </w:tr>
    </w:tbl>
    <w:p w:rsidR="00D15D71" w:rsidRPr="004F741E" w:rsidRDefault="00D15D71" w:rsidP="00632A97">
      <w:pPr>
        <w:pStyle w:val="1"/>
        <w:suppressAutoHyphens/>
        <w:ind w:firstLine="708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835"/>
      </w:tblGrid>
      <w:tr w:rsidR="003039C8" w:rsidRPr="004F741E" w:rsidTr="003F3475">
        <w:trPr>
          <w:jc w:val="center"/>
        </w:trPr>
        <w:tc>
          <w:tcPr>
            <w:tcW w:w="9853" w:type="dxa"/>
            <w:gridSpan w:val="2"/>
          </w:tcPr>
          <w:p w:rsidR="003039C8" w:rsidRPr="004F741E" w:rsidRDefault="003039C8" w:rsidP="003F3475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3039C8" w:rsidRPr="004F741E" w:rsidTr="003F3475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98412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Новые универсальные сухогрузные крупнотоннажные контейнеры длиной 20 футов типоразмера 22G1 (1СС) массой брутто 30.48 тонн в </w:t>
            </w:r>
            <w:r w:rsidRPr="004F741E">
              <w:rPr>
                <w:sz w:val="28"/>
                <w:szCs w:val="28"/>
              </w:rPr>
              <w:lastRenderedPageBreak/>
              <w:t xml:space="preserve">количестве - </w:t>
            </w:r>
            <w:r w:rsidR="00984129" w:rsidRPr="00984129"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единиц, классифицированные стандартом ИСО 668:1995 с поправками</w:t>
            </w:r>
          </w:p>
        </w:tc>
      </w:tr>
      <w:tr w:rsidR="003039C8" w:rsidRPr="004F741E" w:rsidTr="003F3475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3039C8" w:rsidRPr="004F741E" w:rsidRDefault="00974DCB" w:rsidP="003F3475">
            <w:pPr>
              <w:pStyle w:val="Default"/>
              <w:rPr>
                <w:sz w:val="28"/>
                <w:szCs w:val="28"/>
              </w:rPr>
            </w:pPr>
            <w:r w:rsidRPr="00974DCB">
              <w:rPr>
                <w:sz w:val="28"/>
                <w:szCs w:val="28"/>
              </w:rPr>
              <w:t xml:space="preserve">53 328 000,00 </w:t>
            </w:r>
            <w:r w:rsidR="003039C8" w:rsidRPr="004F741E">
              <w:rPr>
                <w:sz w:val="28"/>
                <w:szCs w:val="28"/>
              </w:rPr>
              <w:t>Российский рубль</w:t>
            </w:r>
          </w:p>
        </w:tc>
      </w:tr>
    </w:tbl>
    <w:p w:rsidR="003039C8" w:rsidRDefault="003039C8" w:rsidP="003039C8">
      <w:pPr>
        <w:pStyle w:val="1"/>
        <w:suppressAutoHyphens/>
        <w:ind w:firstLine="709"/>
        <w:rPr>
          <w:szCs w:val="28"/>
          <w:lang w:val="en-US"/>
        </w:rPr>
      </w:pPr>
    </w:p>
    <w:p w:rsidR="007E73A9" w:rsidRPr="007F51BD" w:rsidRDefault="00974DCB" w:rsidP="007E73A9">
      <w:pPr>
        <w:pStyle w:val="1"/>
        <w:suppressAutoHyphens/>
        <w:rPr>
          <w:szCs w:val="28"/>
        </w:rPr>
      </w:pPr>
      <w:r w:rsidRPr="00974DCB">
        <w:rPr>
          <w:szCs w:val="28"/>
        </w:rPr>
        <w:t>1.1. Установленный документацией о закупке срок окончания подачи заявок на участие в запросе предложений - 0</w:t>
      </w:r>
      <w:r w:rsidR="00C80878">
        <w:rPr>
          <w:szCs w:val="28"/>
        </w:rPr>
        <w:t>4</w:t>
      </w:r>
      <w:r w:rsidRPr="00974DCB">
        <w:rPr>
          <w:szCs w:val="28"/>
        </w:rPr>
        <w:t>.07.2013 17:00</w:t>
      </w:r>
    </w:p>
    <w:p w:rsidR="007E73A9" w:rsidRPr="007F51BD" w:rsidRDefault="00974DCB" w:rsidP="007E73A9">
      <w:pPr>
        <w:pStyle w:val="1"/>
        <w:suppressAutoHyphens/>
        <w:rPr>
          <w:szCs w:val="28"/>
        </w:rPr>
      </w:pPr>
      <w:r w:rsidRPr="00974DCB">
        <w:rPr>
          <w:szCs w:val="28"/>
        </w:rPr>
        <w:t>1.2. К установленному документацией о закупке сроку поступили следующие заявки:</w:t>
      </w:r>
    </w:p>
    <w:tbl>
      <w:tblPr>
        <w:tblW w:w="9693" w:type="dxa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"/>
        <w:gridCol w:w="4709"/>
        <w:gridCol w:w="1483"/>
        <w:gridCol w:w="1482"/>
        <w:gridCol w:w="1942"/>
        <w:gridCol w:w="25"/>
      </w:tblGrid>
      <w:tr w:rsidR="00F42C94" w:rsidRPr="004F741E" w:rsidTr="00491A5C">
        <w:trPr>
          <w:gridAfter w:val="1"/>
          <w:wAfter w:w="25" w:type="dxa"/>
          <w:jc w:val="center"/>
        </w:trPr>
        <w:tc>
          <w:tcPr>
            <w:tcW w:w="9668" w:type="dxa"/>
            <w:gridSpan w:val="5"/>
          </w:tcPr>
          <w:p w:rsidR="00F42C94" w:rsidRPr="00F42C94" w:rsidRDefault="00F42C94" w:rsidP="00F42C94">
            <w:pPr>
              <w:spacing w:line="143" w:lineRule="atLeast"/>
              <w:jc w:val="center"/>
              <w:rPr>
                <w:color w:val="000000"/>
                <w:szCs w:val="28"/>
                <w:u w:val="single"/>
                <w:lang w:val="en-US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  <w:lang w:val="en-US"/>
              </w:rPr>
              <w:t>1</w:t>
            </w:r>
          </w:p>
        </w:tc>
      </w:tr>
      <w:tr w:rsidR="00F42C94" w:rsidRPr="0049372A" w:rsidTr="00491A5C">
        <w:trPr>
          <w:gridAfter w:val="1"/>
          <w:wAfter w:w="25" w:type="dxa"/>
          <w:jc w:val="center"/>
        </w:trPr>
        <w:tc>
          <w:tcPr>
            <w:tcW w:w="4761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907" w:type="dxa"/>
            <w:gridSpan w:val="3"/>
            <w:vAlign w:val="center"/>
          </w:tcPr>
          <w:p w:rsidR="00F42C94" w:rsidRPr="005575EB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 w:rsidRPr="00607602">
              <w:rPr>
                <w:sz w:val="28"/>
                <w:szCs w:val="28"/>
                <w:lang w:val="en-US"/>
              </w:rPr>
              <w:t xml:space="preserve">Yangzhou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Runyang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Logistic Equipment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Co.,Ltd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(RYC), </w:t>
            </w:r>
          </w:p>
          <w:p w:rsidR="00F42C94" w:rsidRPr="005575EB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5575EB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5575EB">
              <w:rPr>
                <w:sz w:val="28"/>
                <w:szCs w:val="28"/>
                <w:lang w:val="en-US"/>
              </w:rPr>
              <w:t xml:space="preserve">: 99th,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Road, Yangzhou, Jiangsu, China</w:t>
            </w:r>
          </w:p>
        </w:tc>
      </w:tr>
      <w:tr w:rsidR="00F42C94" w:rsidRPr="004F741E" w:rsidTr="00491A5C">
        <w:trPr>
          <w:gridAfter w:val="1"/>
          <w:wAfter w:w="25" w:type="dxa"/>
          <w:jc w:val="center"/>
        </w:trPr>
        <w:tc>
          <w:tcPr>
            <w:tcW w:w="4761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907" w:type="dxa"/>
            <w:gridSpan w:val="3"/>
            <w:vAlign w:val="center"/>
          </w:tcPr>
          <w:p w:rsidR="00F42C94" w:rsidRPr="00C37712" w:rsidRDefault="00C37712" w:rsidP="00F42C94">
            <w:pPr>
              <w:pStyle w:val="Default"/>
              <w:ind w:firstLine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42C94" w:rsidRPr="004F741E" w:rsidTr="00491A5C">
        <w:trPr>
          <w:gridAfter w:val="1"/>
          <w:wAfter w:w="25" w:type="dxa"/>
          <w:jc w:val="center"/>
        </w:trPr>
        <w:tc>
          <w:tcPr>
            <w:tcW w:w="4761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907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</w:rPr>
              <w:t>07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</w:tr>
      <w:tr w:rsidR="00F42C94" w:rsidRPr="004F741E" w:rsidTr="00491A5C">
        <w:trPr>
          <w:gridAfter w:val="1"/>
          <w:wAfter w:w="25" w:type="dxa"/>
          <w:jc w:val="center"/>
        </w:trPr>
        <w:tc>
          <w:tcPr>
            <w:tcW w:w="4761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907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006,56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F42C94" w:rsidRPr="004F741E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1 496 400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F42C94" w:rsidRPr="004F741E" w:rsidTr="00491A5C">
        <w:trPr>
          <w:gridAfter w:val="1"/>
          <w:wAfter w:w="25" w:type="dxa"/>
          <w:jc w:val="center"/>
        </w:trPr>
        <w:tc>
          <w:tcPr>
            <w:tcW w:w="4761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907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F42C94" w:rsidRPr="004F741E" w:rsidTr="00491A5C">
        <w:trPr>
          <w:gridAfter w:val="1"/>
          <w:wAfter w:w="25" w:type="dxa"/>
          <w:jc w:val="center"/>
        </w:trPr>
        <w:tc>
          <w:tcPr>
            <w:tcW w:w="4761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907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контейнеров по цене 2</w:t>
            </w:r>
            <w:r>
              <w:rPr>
                <w:sz w:val="28"/>
                <w:szCs w:val="28"/>
              </w:rPr>
              <w:t>494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9641" w:type="dxa"/>
            <w:gridSpan w:val="5"/>
            <w:vAlign w:val="center"/>
          </w:tcPr>
          <w:p w:rsidR="007E73A9" w:rsidRPr="00293744" w:rsidRDefault="007E73A9" w:rsidP="007E73A9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</w:tcPr>
          <w:p w:rsidR="007E73A9" w:rsidRPr="00293744" w:rsidRDefault="007E73A9" w:rsidP="007E73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7E73A9" w:rsidRPr="00293744" w:rsidRDefault="007E73A9" w:rsidP="007E73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7E73A9" w:rsidRPr="00293744" w:rsidRDefault="007E73A9" w:rsidP="007E73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7E73A9" w:rsidRPr="00FF4AAB" w:rsidRDefault="007E73A9" w:rsidP="007E73A9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7651">
              <w:rPr>
                <w:sz w:val="24"/>
                <w:szCs w:val="24"/>
              </w:rPr>
              <w:t>Наличие</w:t>
            </w:r>
          </w:p>
        </w:tc>
        <w:tc>
          <w:tcPr>
            <w:tcW w:w="1967" w:type="dxa"/>
            <w:gridSpan w:val="2"/>
          </w:tcPr>
          <w:p w:rsidR="007E73A9" w:rsidRPr="00293744" w:rsidRDefault="007E73A9" w:rsidP="007E73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7E73A9" w:rsidRPr="00293744" w:rsidRDefault="007E73A9" w:rsidP="007E73A9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7E73A9" w:rsidRPr="00293744" w:rsidRDefault="007E73A9" w:rsidP="007E73A9">
            <w:pPr>
              <w:pStyle w:val="Default"/>
            </w:pP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7E73A9" w:rsidRPr="00293744" w:rsidRDefault="007E73A9" w:rsidP="007E73A9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7E73A9" w:rsidRPr="00293744" w:rsidRDefault="007E73A9" w:rsidP="007E73A9">
            <w:pPr>
              <w:pStyle w:val="Default"/>
            </w:pP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7E73A9" w:rsidRPr="00293744" w:rsidRDefault="007E73A9" w:rsidP="007E73A9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7E73A9" w:rsidRPr="00293744" w:rsidRDefault="007E73A9" w:rsidP="007E73A9">
            <w:pPr>
              <w:pStyle w:val="Default"/>
            </w:pP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7E73A9" w:rsidRPr="00293744" w:rsidRDefault="007E73A9" w:rsidP="007E73A9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  <w:jc w:val="center"/>
            </w:pP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7E73A9" w:rsidRPr="00293744" w:rsidRDefault="007E73A9" w:rsidP="007E73A9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7E73A9" w:rsidRPr="00293744" w:rsidRDefault="007E73A9" w:rsidP="007E73A9">
            <w:pPr>
              <w:pStyle w:val="Default"/>
            </w:pPr>
          </w:p>
        </w:tc>
      </w:tr>
      <w:tr w:rsidR="007E73A9" w:rsidRPr="00293744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7E73A9" w:rsidRPr="00293744" w:rsidRDefault="007E73A9" w:rsidP="007E73A9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7E73A9" w:rsidRPr="00293744" w:rsidRDefault="007E73A9" w:rsidP="007E73A9">
            <w:pPr>
              <w:pStyle w:val="Default"/>
              <w:jc w:val="center"/>
            </w:pPr>
          </w:p>
        </w:tc>
      </w:tr>
      <w:tr w:rsidR="007E73A9" w:rsidTr="00491A5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7E73A9" w:rsidRDefault="007E73A9" w:rsidP="007E73A9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7E73A9" w:rsidRDefault="007E73A9" w:rsidP="007E73A9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7E73A9" w:rsidRDefault="007E73A9" w:rsidP="007E73A9">
            <w:pPr>
              <w:pStyle w:val="Default"/>
              <w:jc w:val="center"/>
            </w:pPr>
          </w:p>
        </w:tc>
      </w:tr>
    </w:tbl>
    <w:p w:rsidR="007E73A9" w:rsidRPr="007E73A9" w:rsidRDefault="007E73A9" w:rsidP="00F42C94">
      <w:pPr>
        <w:jc w:val="both"/>
        <w:rPr>
          <w:snapToGrid/>
          <w:szCs w:val="28"/>
        </w:rPr>
      </w:pPr>
    </w:p>
    <w:tbl>
      <w:tblPr>
        <w:tblW w:w="9663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708"/>
        <w:gridCol w:w="1483"/>
        <w:gridCol w:w="1482"/>
        <w:gridCol w:w="1942"/>
        <w:gridCol w:w="25"/>
      </w:tblGrid>
      <w:tr w:rsidR="003039C8" w:rsidRPr="004F741E" w:rsidTr="00D04C7C">
        <w:trPr>
          <w:gridAfter w:val="1"/>
          <w:wAfter w:w="25" w:type="dxa"/>
          <w:jc w:val="center"/>
        </w:trPr>
        <w:tc>
          <w:tcPr>
            <w:tcW w:w="9638" w:type="dxa"/>
            <w:gridSpan w:val="5"/>
          </w:tcPr>
          <w:p w:rsidR="003039C8" w:rsidRPr="00F42C94" w:rsidRDefault="003039C8" w:rsidP="00F42C94">
            <w:pPr>
              <w:spacing w:line="143" w:lineRule="atLeast"/>
              <w:jc w:val="center"/>
              <w:rPr>
                <w:color w:val="000000"/>
                <w:szCs w:val="28"/>
                <w:u w:val="single"/>
                <w:lang w:val="en-US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 w:rsidR="00F42C94">
              <w:rPr>
                <w:color w:val="000000"/>
                <w:szCs w:val="28"/>
                <w:u w:val="single"/>
                <w:lang w:val="en-US"/>
              </w:rPr>
              <w:t>2</w:t>
            </w:r>
          </w:p>
        </w:tc>
      </w:tr>
      <w:tr w:rsidR="003039C8" w:rsidRPr="0049372A" w:rsidTr="00D04C7C">
        <w:trPr>
          <w:gridAfter w:val="1"/>
          <w:wAfter w:w="25" w:type="dxa"/>
          <w:jc w:val="center"/>
        </w:trPr>
        <w:tc>
          <w:tcPr>
            <w:tcW w:w="4731" w:type="dxa"/>
            <w:gridSpan w:val="2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907" w:type="dxa"/>
            <w:gridSpan w:val="3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5575EB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CIMC Container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</w:t>
            </w:r>
            <w:proofErr w:type="gramStart"/>
            <w:r w:rsidRPr="005575EB">
              <w:rPr>
                <w:sz w:val="28"/>
                <w:szCs w:val="28"/>
                <w:lang w:val="en-US"/>
              </w:rPr>
              <w:t>,Ltd</w:t>
            </w:r>
            <w:proofErr w:type="spellEnd"/>
            <w:proofErr w:type="gramEnd"/>
            <w:r w:rsidRPr="005575EB">
              <w:rPr>
                <w:sz w:val="28"/>
                <w:szCs w:val="28"/>
                <w:lang w:val="en-US"/>
              </w:rPr>
              <w:t xml:space="preserve"> (TCMC). </w:t>
            </w:r>
          </w:p>
          <w:p w:rsidR="003039C8" w:rsidRPr="004F741E" w:rsidRDefault="003039C8" w:rsidP="003F3475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lastRenderedPageBreak/>
              <w:t>Юридический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F741E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Port Economic and Technological Development Zone, Jiangsu, P.R.C.</w:t>
            </w:r>
          </w:p>
        </w:tc>
      </w:tr>
      <w:tr w:rsidR="003039C8" w:rsidRPr="004F741E" w:rsidTr="00D04C7C">
        <w:trPr>
          <w:gridAfter w:val="1"/>
          <w:wAfter w:w="25" w:type="dxa"/>
          <w:jc w:val="center"/>
        </w:trPr>
        <w:tc>
          <w:tcPr>
            <w:tcW w:w="4731" w:type="dxa"/>
            <w:gridSpan w:val="2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Номер заявки в журнале регистрации:</w:t>
            </w:r>
          </w:p>
        </w:tc>
        <w:tc>
          <w:tcPr>
            <w:tcW w:w="4907" w:type="dxa"/>
            <w:gridSpan w:val="3"/>
            <w:vAlign w:val="center"/>
          </w:tcPr>
          <w:p w:rsidR="003039C8" w:rsidRPr="00984129" w:rsidRDefault="00C37712" w:rsidP="003F347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039C8" w:rsidRPr="004F741E" w:rsidTr="00D04C7C">
        <w:trPr>
          <w:gridAfter w:val="1"/>
          <w:wAfter w:w="25" w:type="dxa"/>
          <w:jc w:val="center"/>
        </w:trPr>
        <w:tc>
          <w:tcPr>
            <w:tcW w:w="4731" w:type="dxa"/>
            <w:gridSpan w:val="2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907" w:type="dxa"/>
            <w:gridSpan w:val="3"/>
            <w:vAlign w:val="center"/>
          </w:tcPr>
          <w:p w:rsidR="003039C8" w:rsidRPr="00984129" w:rsidRDefault="00984129" w:rsidP="0098412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3039C8"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3039C8"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09</w:t>
            </w:r>
            <w:r w:rsidR="003039C8"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3039C8" w:rsidRPr="004F741E" w:rsidTr="00D04C7C">
        <w:trPr>
          <w:gridAfter w:val="1"/>
          <w:wAfter w:w="25" w:type="dxa"/>
          <w:jc w:val="center"/>
        </w:trPr>
        <w:tc>
          <w:tcPr>
            <w:tcW w:w="4731" w:type="dxa"/>
            <w:gridSpan w:val="2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907" w:type="dxa"/>
            <w:gridSpan w:val="3"/>
            <w:vAlign w:val="center"/>
          </w:tcPr>
          <w:p w:rsidR="003039C8" w:rsidRPr="004F741E" w:rsidRDefault="00445B67" w:rsidP="003F347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50 428 567,2 </w:t>
            </w:r>
            <w:r w:rsidR="003039C8" w:rsidRPr="004F741E">
              <w:rPr>
                <w:sz w:val="28"/>
                <w:szCs w:val="28"/>
              </w:rPr>
              <w:t xml:space="preserve">Российский рубль </w:t>
            </w:r>
          </w:p>
          <w:p w:rsidR="003039C8" w:rsidRPr="004F741E" w:rsidRDefault="003039C8" w:rsidP="0098412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(</w:t>
            </w:r>
            <w:r w:rsidR="00984129">
              <w:rPr>
                <w:sz w:val="28"/>
                <w:szCs w:val="28"/>
                <w:lang w:val="en-US"/>
              </w:rPr>
              <w:t>1</w:t>
            </w:r>
            <w:r w:rsidR="00984129">
              <w:rPr>
                <w:sz w:val="28"/>
                <w:szCs w:val="28"/>
              </w:rPr>
              <w:t> </w:t>
            </w:r>
            <w:r w:rsidR="00984129">
              <w:rPr>
                <w:sz w:val="28"/>
                <w:szCs w:val="28"/>
                <w:lang w:val="en-US"/>
              </w:rPr>
              <w:t>518 </w:t>
            </w:r>
            <w:r w:rsidRPr="004F741E">
              <w:rPr>
                <w:sz w:val="28"/>
                <w:szCs w:val="28"/>
              </w:rPr>
              <w:t>000</w:t>
            </w:r>
            <w:r w:rsidR="00984129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3039C8" w:rsidRPr="004F741E" w:rsidTr="00D04C7C">
        <w:trPr>
          <w:gridAfter w:val="1"/>
          <w:wAfter w:w="25" w:type="dxa"/>
          <w:jc w:val="center"/>
        </w:trPr>
        <w:tc>
          <w:tcPr>
            <w:tcW w:w="4731" w:type="dxa"/>
            <w:gridSpan w:val="2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907" w:type="dxa"/>
            <w:gridSpan w:val="3"/>
            <w:vAlign w:val="center"/>
          </w:tcPr>
          <w:p w:rsidR="003039C8" w:rsidRPr="004F741E" w:rsidRDefault="00984129" w:rsidP="009841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3039C8"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="003039C8"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3039C8" w:rsidRPr="004F741E" w:rsidTr="00D04C7C">
        <w:trPr>
          <w:gridAfter w:val="1"/>
          <w:wAfter w:w="25" w:type="dxa"/>
          <w:jc w:val="center"/>
        </w:trPr>
        <w:tc>
          <w:tcPr>
            <w:tcW w:w="4731" w:type="dxa"/>
            <w:gridSpan w:val="2"/>
            <w:vAlign w:val="center"/>
          </w:tcPr>
          <w:p w:rsidR="003039C8" w:rsidRPr="004F741E" w:rsidRDefault="003039C8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907" w:type="dxa"/>
            <w:gridSpan w:val="3"/>
            <w:vAlign w:val="center"/>
          </w:tcPr>
          <w:p w:rsidR="003039C8" w:rsidRPr="004F741E" w:rsidRDefault="00984129" w:rsidP="00445B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39C8" w:rsidRPr="004F741E">
              <w:rPr>
                <w:sz w:val="28"/>
                <w:szCs w:val="28"/>
              </w:rPr>
              <w:t xml:space="preserve">00 контейнеров по цене </w:t>
            </w:r>
            <w:r>
              <w:rPr>
                <w:sz w:val="28"/>
                <w:szCs w:val="28"/>
              </w:rPr>
              <w:t>2530</w:t>
            </w:r>
            <w:r w:rsidR="003039C8"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</w:t>
            </w:r>
            <w:r w:rsidR="00445B67">
              <w:rPr>
                <w:sz w:val="28"/>
                <w:szCs w:val="28"/>
              </w:rPr>
              <w:t>4</w:t>
            </w:r>
            <w:r w:rsidR="003039C8"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039C8" w:rsidRPr="004F741E">
              <w:rPr>
                <w:sz w:val="28"/>
                <w:szCs w:val="28"/>
              </w:rPr>
              <w:t>.2013 (3</w:t>
            </w:r>
            <w:r w:rsidR="00445B67">
              <w:rPr>
                <w:sz w:val="28"/>
                <w:szCs w:val="28"/>
              </w:rPr>
              <w:t>3</w:t>
            </w:r>
            <w:r w:rsidR="003039C8"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="003039C8" w:rsidRPr="004F741E">
              <w:rPr>
                <w:sz w:val="28"/>
                <w:szCs w:val="28"/>
              </w:rPr>
              <w:t>4 руб. / USD)</w:t>
            </w: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9640" w:type="dxa"/>
            <w:gridSpan w:val="5"/>
            <w:vAlign w:val="center"/>
          </w:tcPr>
          <w:p w:rsidR="00D04C7C" w:rsidRPr="00293744" w:rsidRDefault="00D04C7C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</w:tcPr>
          <w:p w:rsidR="00D04C7C" w:rsidRPr="00293744" w:rsidRDefault="00D04C7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D04C7C" w:rsidRPr="00293744" w:rsidRDefault="00D04C7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D04C7C" w:rsidRPr="00293744" w:rsidRDefault="00D04C7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D04C7C" w:rsidRPr="005C7651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967" w:type="dxa"/>
            <w:gridSpan w:val="2"/>
          </w:tcPr>
          <w:p w:rsidR="00D04C7C" w:rsidRPr="00293744" w:rsidRDefault="00D04C7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D04C7C" w:rsidRPr="00293744" w:rsidRDefault="00D04C7C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D04C7C" w:rsidRPr="00293744" w:rsidRDefault="00D04C7C" w:rsidP="003B125D">
            <w:pPr>
              <w:pStyle w:val="Default"/>
            </w:pP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D04C7C" w:rsidRPr="00293744" w:rsidRDefault="00D04C7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D04C7C" w:rsidRPr="00293744" w:rsidRDefault="00D04C7C" w:rsidP="003B125D">
            <w:pPr>
              <w:pStyle w:val="Default"/>
            </w:pP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D04C7C" w:rsidRPr="00293744" w:rsidRDefault="00D04C7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D04C7C" w:rsidRPr="00293744" w:rsidRDefault="00D04C7C" w:rsidP="003B125D">
            <w:pPr>
              <w:pStyle w:val="Default"/>
            </w:pP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D04C7C" w:rsidRPr="00293744" w:rsidRDefault="00D04C7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  <w:jc w:val="center"/>
            </w:pP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D04C7C" w:rsidRPr="00293744" w:rsidRDefault="00D04C7C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D04C7C" w:rsidRPr="00293744" w:rsidRDefault="00D04C7C" w:rsidP="003B125D">
            <w:pPr>
              <w:pStyle w:val="Default"/>
            </w:pPr>
          </w:p>
        </w:tc>
      </w:tr>
      <w:tr w:rsidR="00D04C7C" w:rsidRPr="00293744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D04C7C" w:rsidRPr="00293744" w:rsidRDefault="00D04C7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D04C7C" w:rsidRPr="00293744" w:rsidRDefault="00D04C7C" w:rsidP="003B125D">
            <w:pPr>
              <w:pStyle w:val="Default"/>
              <w:jc w:val="center"/>
            </w:pPr>
          </w:p>
        </w:tc>
      </w:tr>
      <w:tr w:rsidR="00D04C7C" w:rsidTr="00D04C7C">
        <w:tblPrEx>
          <w:jc w:val="left"/>
        </w:tblPrEx>
        <w:trPr>
          <w:gridBefore w:val="1"/>
          <w:wBefore w:w="23" w:type="dxa"/>
        </w:trPr>
        <w:tc>
          <w:tcPr>
            <w:tcW w:w="6191" w:type="dxa"/>
            <w:gridSpan w:val="2"/>
            <w:vAlign w:val="center"/>
          </w:tcPr>
          <w:p w:rsidR="00D04C7C" w:rsidRDefault="00D04C7C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D04C7C" w:rsidRDefault="00D04C7C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D04C7C" w:rsidRDefault="00D04C7C" w:rsidP="003B125D">
            <w:pPr>
              <w:pStyle w:val="Default"/>
              <w:jc w:val="center"/>
            </w:pPr>
          </w:p>
        </w:tc>
      </w:tr>
    </w:tbl>
    <w:p w:rsidR="00D04C7C" w:rsidRPr="00D04C7C" w:rsidRDefault="00D04C7C">
      <w:pPr>
        <w:rPr>
          <w:lang w:val="en-US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9"/>
      </w:tblGrid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445B67" w:rsidRPr="004F741E" w:rsidRDefault="00445B67" w:rsidP="00445B67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3</w:t>
            </w:r>
          </w:p>
        </w:tc>
      </w:tr>
      <w:tr w:rsidR="00445B67" w:rsidRPr="0049372A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45B67" w:rsidRDefault="00445B67" w:rsidP="003F347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445B67" w:rsidRPr="00445B67" w:rsidRDefault="00445B67" w:rsidP="00445B67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45B67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45B67">
              <w:rPr>
                <w:sz w:val="28"/>
                <w:szCs w:val="28"/>
                <w:lang w:val="en-US"/>
              </w:rPr>
              <w:t xml:space="preserve">: №14 </w:t>
            </w:r>
            <w:r>
              <w:rPr>
                <w:sz w:val="28"/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 w:val="28"/>
                <w:szCs w:val="28"/>
                <w:lang w:val="en-US"/>
              </w:rPr>
              <w:t>Cuiweizhonglihaidian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Distdict</w:t>
            </w:r>
            <w:proofErr w:type="spellEnd"/>
            <w:r>
              <w:rPr>
                <w:sz w:val="28"/>
                <w:szCs w:val="28"/>
                <w:lang w:val="en-US"/>
              </w:rPr>
              <w:t>,  Beijing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45B67" w:rsidRDefault="00445B67" w:rsidP="003F347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45B67" w:rsidRDefault="00445B67" w:rsidP="00445B67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15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3F3475" w:rsidP="003F347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54 634 269,84 </w:t>
            </w:r>
            <w:r w:rsidR="00445B67" w:rsidRPr="004F741E">
              <w:rPr>
                <w:sz w:val="28"/>
                <w:szCs w:val="28"/>
              </w:rPr>
              <w:t xml:space="preserve"> Российский рубль</w:t>
            </w:r>
            <w:r w:rsidR="00445B67"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445B67" w:rsidRPr="004F741E" w:rsidRDefault="00445B67" w:rsidP="00445B67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en-US"/>
              </w:rPr>
              <w:t>644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3F3475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2013 года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контейнеров по цене 2</w:t>
            </w:r>
            <w:r w:rsidR="003F3475">
              <w:rPr>
                <w:sz w:val="28"/>
                <w:szCs w:val="28"/>
              </w:rPr>
              <w:t>741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9640" w:type="dxa"/>
            <w:gridSpan w:val="5"/>
            <w:vAlign w:val="center"/>
          </w:tcPr>
          <w:p w:rsidR="00FF4AAB" w:rsidRPr="00293744" w:rsidRDefault="00FF4AAB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FF4AAB" w:rsidRPr="005C7651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Default="00FF4AAB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FF4AAB" w:rsidRDefault="00FF4AAB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Default="00FF4AAB" w:rsidP="003B125D">
            <w:pPr>
              <w:pStyle w:val="Default"/>
              <w:jc w:val="center"/>
            </w:pPr>
          </w:p>
        </w:tc>
      </w:tr>
    </w:tbl>
    <w:p w:rsidR="00445B67" w:rsidRDefault="00445B67" w:rsidP="003039C8">
      <w:pPr>
        <w:jc w:val="both"/>
        <w:rPr>
          <w:snapToGrid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9"/>
      </w:tblGrid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445B67" w:rsidRPr="004F741E" w:rsidRDefault="00445B67" w:rsidP="003F3475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 w:rsidR="003F3475">
              <w:rPr>
                <w:color w:val="000000"/>
                <w:szCs w:val="28"/>
                <w:u w:val="single"/>
              </w:rPr>
              <w:t>4</w:t>
            </w:r>
          </w:p>
        </w:tc>
      </w:tr>
      <w:tr w:rsidR="00445B67" w:rsidRPr="003F3475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EA6271" w:rsidRDefault="00EA6271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«Управляющая компания «РКТМ»</w:t>
            </w:r>
          </w:p>
          <w:p w:rsidR="00445B67" w:rsidRPr="003F3475" w:rsidRDefault="00EA6271" w:rsidP="00CF3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  <w:r w:rsidR="00CF34E7" w:rsidRPr="00CF34E7">
              <w:rPr>
                <w:sz w:val="28"/>
                <w:szCs w:val="28"/>
              </w:rPr>
              <w:t>430006</w:t>
            </w:r>
            <w:r w:rsidR="00CF34E7">
              <w:rPr>
                <w:sz w:val="28"/>
                <w:szCs w:val="28"/>
              </w:rPr>
              <w:t>, Россия, Республика Мордовия,  Саранск</w:t>
            </w:r>
            <w:r>
              <w:rPr>
                <w:sz w:val="28"/>
                <w:szCs w:val="28"/>
              </w:rPr>
              <w:t xml:space="preserve">, </w:t>
            </w:r>
            <w:r w:rsidR="00CF34E7">
              <w:rPr>
                <w:sz w:val="28"/>
                <w:szCs w:val="28"/>
              </w:rPr>
              <w:t>улица Лодыгина</w:t>
            </w:r>
            <w:r>
              <w:rPr>
                <w:sz w:val="28"/>
                <w:szCs w:val="28"/>
              </w:rPr>
              <w:t xml:space="preserve">, дом </w:t>
            </w:r>
            <w:r w:rsidR="00CF34E7">
              <w:rPr>
                <w:sz w:val="28"/>
                <w:szCs w:val="28"/>
              </w:rPr>
              <w:t>11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3F3475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F3475">
              <w:rPr>
                <w:sz w:val="28"/>
                <w:szCs w:val="28"/>
              </w:rPr>
              <w:t>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 w:rsidR="003F3475">
              <w:rPr>
                <w:sz w:val="28"/>
                <w:szCs w:val="28"/>
              </w:rPr>
              <w:t>16</w:t>
            </w:r>
            <w:r w:rsidRPr="004F741E">
              <w:rPr>
                <w:sz w:val="28"/>
                <w:szCs w:val="28"/>
              </w:rPr>
              <w:t>:</w:t>
            </w:r>
            <w:r w:rsidR="003F3475">
              <w:rPr>
                <w:sz w:val="28"/>
                <w:szCs w:val="28"/>
              </w:rPr>
              <w:t>55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3F3475" w:rsidP="003F347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59 700 000</w:t>
            </w:r>
            <w:r w:rsidR="00445B67" w:rsidRPr="004F741E">
              <w:rPr>
                <w:sz w:val="28"/>
                <w:szCs w:val="28"/>
              </w:rPr>
              <w:t xml:space="preserve"> Российский рубль</w:t>
            </w:r>
            <w:r w:rsidR="00445B67"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445B67" w:rsidRPr="004F741E" w:rsidRDefault="00445B67" w:rsidP="003F3475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3F3475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445B67"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Октябрь</w:t>
            </w:r>
            <w:r w:rsidR="00445B67"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445B67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445B67" w:rsidRPr="004F741E" w:rsidRDefault="00445B67" w:rsidP="003F34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 xml:space="preserve">00 контейнеров по цене </w:t>
            </w:r>
            <w:r w:rsidR="003F3475">
              <w:rPr>
                <w:sz w:val="28"/>
                <w:szCs w:val="28"/>
              </w:rPr>
              <w:t>99 500 РУБ</w:t>
            </w:r>
            <w:r w:rsidRPr="004F741E">
              <w:rPr>
                <w:sz w:val="28"/>
                <w:szCs w:val="28"/>
              </w:rPr>
              <w:t xml:space="preserve"> за единицу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9640" w:type="dxa"/>
            <w:gridSpan w:val="5"/>
            <w:vAlign w:val="center"/>
          </w:tcPr>
          <w:p w:rsidR="00FF4AAB" w:rsidRPr="00293744" w:rsidRDefault="00FF4AAB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FF4AAB" w:rsidRPr="005C7651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 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Tr="00FF4AAB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FF4AAB" w:rsidRDefault="00FF4AAB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FF4AAB" w:rsidRDefault="00FF4AAB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Default="00FF4AAB" w:rsidP="003B125D">
            <w:pPr>
              <w:pStyle w:val="Default"/>
              <w:jc w:val="center"/>
            </w:pPr>
          </w:p>
        </w:tc>
      </w:tr>
    </w:tbl>
    <w:p w:rsidR="00FF4AAB" w:rsidRPr="00FF4AAB" w:rsidRDefault="00FF4AAB" w:rsidP="003039C8">
      <w:pPr>
        <w:jc w:val="both"/>
        <w:rPr>
          <w:snapToGrid/>
          <w:szCs w:val="28"/>
        </w:rPr>
      </w:pPr>
    </w:p>
    <w:p w:rsidR="00857EE2" w:rsidRDefault="00974DCB">
      <w:pPr>
        <w:tabs>
          <w:tab w:val="left" w:pos="3402"/>
        </w:tabs>
        <w:jc w:val="both"/>
        <w:rPr>
          <w:snapToGrid/>
          <w:szCs w:val="28"/>
        </w:rPr>
      </w:pPr>
      <w:r w:rsidRPr="00974DCB">
        <w:rPr>
          <w:snapToGrid/>
          <w:szCs w:val="28"/>
        </w:rPr>
        <w:t>1.3. На основании анализа документов, предоставленных в составе заявок, и заключения Заказчика ПРГ выносит на рассмотрение Конкурсной комиссии аппарата управления следующее предложение:</w:t>
      </w:r>
    </w:p>
    <w:p w:rsidR="00857EE2" w:rsidRDefault="00974DCB">
      <w:pPr>
        <w:tabs>
          <w:tab w:val="left" w:pos="3402"/>
        </w:tabs>
        <w:jc w:val="both"/>
        <w:rPr>
          <w:snapToGrid/>
          <w:szCs w:val="28"/>
        </w:rPr>
      </w:pPr>
      <w:r w:rsidRPr="00974DCB">
        <w:rPr>
          <w:snapToGrid/>
          <w:szCs w:val="28"/>
        </w:rPr>
        <w:t>1.3.</w:t>
      </w:r>
      <w:r w:rsidR="003039C8" w:rsidRPr="004F741E">
        <w:rPr>
          <w:snapToGrid/>
          <w:szCs w:val="28"/>
        </w:rPr>
        <w:t xml:space="preserve">1. </w:t>
      </w:r>
      <w:proofErr w:type="gramStart"/>
      <w:r w:rsidR="00B95CB0">
        <w:rPr>
          <w:snapToGrid/>
          <w:szCs w:val="28"/>
        </w:rPr>
        <w:t>Д</w:t>
      </w:r>
      <w:r w:rsidR="003039C8" w:rsidRPr="004F741E">
        <w:rPr>
          <w:snapToGrid/>
          <w:szCs w:val="28"/>
        </w:rPr>
        <w:t>опустить к участию в запросе предложений</w:t>
      </w:r>
      <w:r w:rsidR="00FF4AAB">
        <w:rPr>
          <w:snapToGrid/>
          <w:szCs w:val="28"/>
        </w:rPr>
        <w:t xml:space="preserve"> (Лот №1)</w:t>
      </w:r>
      <w:r w:rsidR="003039C8" w:rsidRPr="004F741E">
        <w:rPr>
          <w:snapToGrid/>
          <w:szCs w:val="28"/>
        </w:rPr>
        <w:t xml:space="preserve"> следующих претендентов</w:t>
      </w:r>
      <w:r w:rsidR="00C875D3" w:rsidRPr="00C875D3">
        <w:rPr>
          <w:snapToGrid/>
          <w:szCs w:val="28"/>
        </w:rPr>
        <w:t xml:space="preserve"> с учетом приведения предложений </w:t>
      </w:r>
      <w:proofErr w:type="spellStart"/>
      <w:r w:rsidR="00C875D3" w:rsidRPr="00C875D3">
        <w:rPr>
          <w:snapToGrid/>
          <w:szCs w:val="28"/>
        </w:rPr>
        <w:t>Ya</w:t>
      </w:r>
      <w:proofErr w:type="spellEnd"/>
      <w:r w:rsidR="00B31860">
        <w:rPr>
          <w:snapToGrid/>
          <w:szCs w:val="28"/>
          <w:lang w:val="en-US"/>
        </w:rPr>
        <w:t>n</w:t>
      </w:r>
      <w:proofErr w:type="spellStart"/>
      <w:r w:rsidR="00C875D3" w:rsidRPr="00C875D3">
        <w:rPr>
          <w:snapToGrid/>
          <w:szCs w:val="28"/>
        </w:rPr>
        <w:t>gzhou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Runyang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Logistic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Equipment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Co</w:t>
      </w:r>
      <w:proofErr w:type="spellEnd"/>
      <w:r w:rsidR="00C875D3" w:rsidRPr="00C875D3">
        <w:rPr>
          <w:snapToGrid/>
          <w:szCs w:val="28"/>
        </w:rPr>
        <w:t xml:space="preserve">., </w:t>
      </w:r>
      <w:proofErr w:type="spellStart"/>
      <w:r w:rsidR="00C875D3" w:rsidRPr="00C875D3">
        <w:rPr>
          <w:snapToGrid/>
          <w:szCs w:val="28"/>
        </w:rPr>
        <w:t>Ltd</w:t>
      </w:r>
      <w:proofErr w:type="spellEnd"/>
      <w:r w:rsidR="00C875D3" w:rsidRPr="00C875D3">
        <w:rPr>
          <w:snapToGrid/>
          <w:szCs w:val="28"/>
        </w:rPr>
        <w:t xml:space="preserve"> (RYC), </w:t>
      </w:r>
      <w:proofErr w:type="spellStart"/>
      <w:r w:rsidR="00C875D3" w:rsidRPr="00C875D3">
        <w:rPr>
          <w:snapToGrid/>
          <w:szCs w:val="28"/>
        </w:rPr>
        <w:t>Taicang</w:t>
      </w:r>
      <w:proofErr w:type="spellEnd"/>
      <w:r w:rsidR="00C875D3" w:rsidRPr="00C875D3">
        <w:rPr>
          <w:snapToGrid/>
          <w:szCs w:val="28"/>
        </w:rPr>
        <w:t xml:space="preserve"> CIMC </w:t>
      </w:r>
      <w:proofErr w:type="spellStart"/>
      <w:r w:rsidR="00C875D3" w:rsidRPr="00C875D3">
        <w:rPr>
          <w:snapToGrid/>
          <w:szCs w:val="28"/>
        </w:rPr>
        <w:t>Container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Co</w:t>
      </w:r>
      <w:proofErr w:type="spellEnd"/>
      <w:r w:rsidR="00C875D3" w:rsidRPr="00C875D3">
        <w:rPr>
          <w:snapToGrid/>
          <w:szCs w:val="28"/>
        </w:rPr>
        <w:t xml:space="preserve">., </w:t>
      </w:r>
      <w:proofErr w:type="spellStart"/>
      <w:r w:rsidR="00C875D3" w:rsidRPr="00C875D3">
        <w:rPr>
          <w:snapToGrid/>
          <w:szCs w:val="28"/>
        </w:rPr>
        <w:t>Ltd</w:t>
      </w:r>
      <w:proofErr w:type="spellEnd"/>
      <w:r w:rsidR="00C875D3" w:rsidRPr="00C875D3">
        <w:rPr>
          <w:snapToGrid/>
          <w:szCs w:val="28"/>
        </w:rPr>
        <w:t xml:space="preserve"> (TCMC), </w:t>
      </w:r>
      <w:proofErr w:type="spellStart"/>
      <w:r w:rsidR="00C875D3" w:rsidRPr="00C875D3">
        <w:rPr>
          <w:snapToGrid/>
          <w:szCs w:val="28"/>
        </w:rPr>
        <w:t>China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Machine-Building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International</w:t>
      </w:r>
      <w:proofErr w:type="spellEnd"/>
      <w:r w:rsidR="00C875D3" w:rsidRPr="00C875D3">
        <w:rPr>
          <w:snapToGrid/>
          <w:szCs w:val="28"/>
        </w:rPr>
        <w:t xml:space="preserve"> </w:t>
      </w:r>
      <w:proofErr w:type="spellStart"/>
      <w:r w:rsidR="00C875D3" w:rsidRPr="00C875D3">
        <w:rPr>
          <w:snapToGrid/>
          <w:szCs w:val="28"/>
        </w:rPr>
        <w:t>Corporation</w:t>
      </w:r>
      <w:proofErr w:type="spellEnd"/>
      <w:r w:rsidR="00C875D3" w:rsidRPr="00C875D3">
        <w:rPr>
          <w:snapToGrid/>
          <w:szCs w:val="28"/>
        </w:rPr>
        <w:t>, ООО «Управляющая компания «РКТМ» к единому базису поставки, включающему в себя стоимость контейнеров, их таможенное оформление и услуги таможенного брокера</w:t>
      </w:r>
      <w:r w:rsidR="003039C8" w:rsidRPr="004F741E">
        <w:rPr>
          <w:snapToGrid/>
          <w:szCs w:val="28"/>
        </w:rPr>
        <w:t xml:space="preserve">: </w:t>
      </w:r>
      <w:proofErr w:type="gramEnd"/>
    </w:p>
    <w:p w:rsidR="00DA1CF4" w:rsidRDefault="00DA1CF4">
      <w:pPr>
        <w:tabs>
          <w:tab w:val="left" w:pos="3402"/>
        </w:tabs>
        <w:jc w:val="both"/>
        <w:rPr>
          <w:snapToGrid/>
          <w:szCs w:val="28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3039C8" w:rsidRPr="004F741E" w:rsidTr="002030F3">
        <w:trPr>
          <w:jc w:val="center"/>
        </w:trPr>
        <w:tc>
          <w:tcPr>
            <w:tcW w:w="1394" w:type="dxa"/>
            <w:vAlign w:val="center"/>
          </w:tcPr>
          <w:p w:rsidR="00BD10AA" w:rsidRDefault="003039C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  <w:vAlign w:val="center"/>
          </w:tcPr>
          <w:p w:rsidR="00BD10AA" w:rsidRDefault="003039C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BD10AA" w:rsidRDefault="00BD10A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BD10AA" w:rsidRDefault="003039C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  <w:r w:rsidR="00C84376" w:rsidRPr="00C84376">
              <w:rPr>
                <w:bCs/>
                <w:snapToGrid/>
                <w:szCs w:val="28"/>
              </w:rPr>
              <w:t xml:space="preserve"> </w:t>
            </w:r>
            <w:r w:rsidR="00F42C94">
              <w:rPr>
                <w:bCs/>
                <w:snapToGrid/>
                <w:szCs w:val="28"/>
              </w:rPr>
              <w:t xml:space="preserve">(с учетом таможенных платежей (20%) и услуг брокера), </w:t>
            </w:r>
            <w:proofErr w:type="spellStart"/>
            <w:r w:rsidR="00F42C94">
              <w:rPr>
                <w:bCs/>
                <w:snapToGrid/>
                <w:szCs w:val="28"/>
              </w:rPr>
              <w:t>руб</w:t>
            </w:r>
            <w:proofErr w:type="spellEnd"/>
          </w:p>
        </w:tc>
      </w:tr>
      <w:tr w:rsidR="00BA2E47" w:rsidRPr="004F741E" w:rsidTr="002030F3">
        <w:trPr>
          <w:jc w:val="center"/>
        </w:trPr>
        <w:tc>
          <w:tcPr>
            <w:tcW w:w="1394" w:type="dxa"/>
            <w:vAlign w:val="center"/>
          </w:tcPr>
          <w:p w:rsidR="00BD10AA" w:rsidRDefault="00F42C9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BD10AA" w:rsidRDefault="00BA2E4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607602">
              <w:rPr>
                <w:szCs w:val="28"/>
                <w:lang w:val="en-US"/>
              </w:rPr>
              <w:t xml:space="preserve">Yangzhou </w:t>
            </w:r>
            <w:proofErr w:type="spellStart"/>
            <w:r w:rsidRPr="004F741E">
              <w:rPr>
                <w:szCs w:val="28"/>
                <w:lang w:val="en-US"/>
              </w:rPr>
              <w:t>Runyang</w:t>
            </w:r>
            <w:proofErr w:type="spellEnd"/>
            <w:r w:rsidRPr="004F741E">
              <w:rPr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szCs w:val="28"/>
                <w:lang w:val="en-US"/>
              </w:rPr>
              <w:t>Co.,Ltd</w:t>
            </w:r>
            <w:proofErr w:type="spellEnd"/>
            <w:r w:rsidRPr="004F741E">
              <w:rPr>
                <w:szCs w:val="28"/>
                <w:lang w:val="en-US"/>
              </w:rPr>
              <w:t xml:space="preserve"> (RYC),</w:t>
            </w:r>
          </w:p>
          <w:p w:rsidR="00BD10AA" w:rsidRDefault="00BA2E4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5575EB">
              <w:rPr>
                <w:szCs w:val="28"/>
                <w:lang w:val="en-US"/>
              </w:rPr>
              <w:t>: 99</w:t>
            </w:r>
            <w:r w:rsidRPr="004F741E">
              <w:rPr>
                <w:szCs w:val="28"/>
                <w:lang w:val="en-US"/>
              </w:rPr>
              <w:t>th</w:t>
            </w:r>
            <w:r w:rsidRPr="005575EB">
              <w:rPr>
                <w:szCs w:val="28"/>
                <w:lang w:val="en-US"/>
              </w:rPr>
              <w:t xml:space="preserve">, </w:t>
            </w:r>
            <w:proofErr w:type="spellStart"/>
            <w:r w:rsidRPr="004F741E">
              <w:rPr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  <w:lang w:val="en-US"/>
              </w:rPr>
              <w:t>Road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Yangzhou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Jiangsu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China</w:t>
            </w:r>
          </w:p>
        </w:tc>
        <w:tc>
          <w:tcPr>
            <w:tcW w:w="3213" w:type="dxa"/>
            <w:vAlign w:val="center"/>
          </w:tcPr>
          <w:p w:rsidR="00BD10AA" w:rsidRDefault="00C8437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>
              <w:rPr>
                <w:szCs w:val="28"/>
              </w:rPr>
              <w:t>61 753 207,87</w:t>
            </w:r>
          </w:p>
        </w:tc>
      </w:tr>
      <w:tr w:rsidR="00F42C94" w:rsidRPr="004F741E" w:rsidTr="002030F3">
        <w:trPr>
          <w:jc w:val="center"/>
        </w:trPr>
        <w:tc>
          <w:tcPr>
            <w:tcW w:w="1394" w:type="dxa"/>
            <w:vAlign w:val="center"/>
          </w:tcPr>
          <w:p w:rsidR="00BD10AA" w:rsidRDefault="00F42C9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BD10AA" w:rsidRDefault="00F42C9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Cs w:val="28"/>
                <w:lang w:val="en-US"/>
              </w:rPr>
              <w:t>Co.</w:t>
            </w:r>
            <w:proofErr w:type="gramStart"/>
            <w:r w:rsidRPr="004F741E">
              <w:rPr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Cs w:val="28"/>
                <w:lang w:val="en-US"/>
              </w:rPr>
              <w:t xml:space="preserve"> (TCMC).</w:t>
            </w:r>
          </w:p>
          <w:p w:rsidR="00BD10AA" w:rsidRDefault="00F42C9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F741E">
              <w:rPr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Port Economic and Technological Development Zone, Jiangsu, P.R.C.</w:t>
            </w:r>
          </w:p>
        </w:tc>
        <w:tc>
          <w:tcPr>
            <w:tcW w:w="3213" w:type="dxa"/>
            <w:vAlign w:val="center"/>
          </w:tcPr>
          <w:p w:rsidR="00BD10AA" w:rsidRDefault="00C84376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C84376">
              <w:rPr>
                <w:color w:val="auto"/>
                <w:sz w:val="28"/>
                <w:szCs w:val="28"/>
              </w:rPr>
              <w:t>62 614 280,64</w:t>
            </w:r>
          </w:p>
        </w:tc>
      </w:tr>
      <w:tr w:rsidR="00BA2E47" w:rsidRPr="00BA2E47" w:rsidTr="002030F3">
        <w:trPr>
          <w:jc w:val="center"/>
        </w:trPr>
        <w:tc>
          <w:tcPr>
            <w:tcW w:w="1394" w:type="dxa"/>
            <w:vAlign w:val="center"/>
          </w:tcPr>
          <w:p w:rsidR="00BD10AA" w:rsidRDefault="00BA2E4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</w:tc>
        <w:tc>
          <w:tcPr>
            <w:tcW w:w="5032" w:type="dxa"/>
            <w:vAlign w:val="center"/>
          </w:tcPr>
          <w:p w:rsidR="00BD10AA" w:rsidRDefault="00BA2E47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BD10AA" w:rsidRDefault="00BA2E4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45B67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45B67">
              <w:rPr>
                <w:szCs w:val="28"/>
                <w:lang w:val="en-US"/>
              </w:rPr>
              <w:t xml:space="preserve">: №14 </w:t>
            </w:r>
            <w:r>
              <w:rPr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Cs w:val="28"/>
                <w:lang w:val="en-US"/>
              </w:rPr>
              <w:t>Cuiweizhonglihaidian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Distdict</w:t>
            </w:r>
            <w:proofErr w:type="spellEnd"/>
            <w:r>
              <w:rPr>
                <w:szCs w:val="28"/>
                <w:lang w:val="en-US"/>
              </w:rPr>
              <w:t>,  Beijing</w:t>
            </w:r>
          </w:p>
        </w:tc>
        <w:tc>
          <w:tcPr>
            <w:tcW w:w="3213" w:type="dxa"/>
            <w:vAlign w:val="center"/>
          </w:tcPr>
          <w:p w:rsidR="00BD10AA" w:rsidRDefault="00C84376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napToGrid w:val="0"/>
                <w:color w:val="auto"/>
                <w:sz w:val="28"/>
                <w:szCs w:val="28"/>
              </w:rPr>
              <w:t>67 661 123,81</w:t>
            </w:r>
          </w:p>
        </w:tc>
      </w:tr>
      <w:tr w:rsidR="003B57F7" w:rsidRPr="004F741E" w:rsidTr="002030F3">
        <w:trPr>
          <w:jc w:val="center"/>
        </w:trPr>
        <w:tc>
          <w:tcPr>
            <w:tcW w:w="1394" w:type="dxa"/>
            <w:vAlign w:val="center"/>
          </w:tcPr>
          <w:p w:rsidR="003B57F7" w:rsidRDefault="003B57F7" w:rsidP="003B57F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4</w:t>
            </w:r>
          </w:p>
        </w:tc>
        <w:tc>
          <w:tcPr>
            <w:tcW w:w="5032" w:type="dxa"/>
            <w:vAlign w:val="center"/>
          </w:tcPr>
          <w:p w:rsidR="003B57F7" w:rsidRDefault="003B57F7" w:rsidP="003B57F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«Управляющая компания «РКТМ»</w:t>
            </w:r>
          </w:p>
          <w:p w:rsidR="003B57F7" w:rsidRDefault="003B57F7" w:rsidP="003B57F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109028, Россия, Москва, </w:t>
            </w:r>
            <w:proofErr w:type="spellStart"/>
            <w:r>
              <w:rPr>
                <w:szCs w:val="28"/>
              </w:rPr>
              <w:t>Тессинский</w:t>
            </w:r>
            <w:proofErr w:type="spellEnd"/>
            <w:r>
              <w:rPr>
                <w:szCs w:val="28"/>
              </w:rPr>
              <w:t xml:space="preserve"> переулок, дом 5, строение 1</w:t>
            </w:r>
          </w:p>
        </w:tc>
        <w:tc>
          <w:tcPr>
            <w:tcW w:w="3213" w:type="dxa"/>
            <w:vAlign w:val="center"/>
          </w:tcPr>
          <w:p w:rsidR="003B57F7" w:rsidRDefault="003B57F7" w:rsidP="003B57F7">
            <w:pPr>
              <w:pStyle w:val="Default"/>
              <w:jc w:val="center"/>
              <w:rPr>
                <w:szCs w:val="28"/>
              </w:rPr>
            </w:pPr>
            <w:r w:rsidRPr="00974DCB">
              <w:rPr>
                <w:color w:val="auto"/>
                <w:sz w:val="28"/>
                <w:szCs w:val="28"/>
              </w:rPr>
              <w:t>59 700</w:t>
            </w:r>
            <w:r>
              <w:rPr>
                <w:color w:val="auto"/>
                <w:sz w:val="28"/>
                <w:szCs w:val="28"/>
              </w:rPr>
              <w:t> </w:t>
            </w:r>
            <w:r w:rsidRPr="00974DCB">
              <w:rPr>
                <w:color w:val="auto"/>
                <w:sz w:val="28"/>
                <w:szCs w:val="28"/>
              </w:rPr>
              <w:t>000</w:t>
            </w:r>
            <w:r>
              <w:rPr>
                <w:color w:val="auto"/>
                <w:sz w:val="28"/>
                <w:szCs w:val="28"/>
              </w:rPr>
              <w:t>,00</w:t>
            </w:r>
          </w:p>
        </w:tc>
      </w:tr>
    </w:tbl>
    <w:p w:rsidR="00B95CB0" w:rsidRDefault="00B95CB0" w:rsidP="00FF4AAB">
      <w:pPr>
        <w:jc w:val="both"/>
        <w:rPr>
          <w:snapToGrid/>
          <w:szCs w:val="28"/>
        </w:rPr>
      </w:pPr>
    </w:p>
    <w:p w:rsidR="003039C8" w:rsidRPr="004F741E" w:rsidRDefault="003039C8" w:rsidP="00FF4AAB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1.</w:t>
      </w:r>
      <w:r w:rsidR="00FF4AAB">
        <w:rPr>
          <w:snapToGrid/>
          <w:szCs w:val="28"/>
        </w:rPr>
        <w:t>4</w:t>
      </w:r>
      <w:r w:rsidRPr="004F741E">
        <w:rPr>
          <w:snapToGrid/>
          <w:szCs w:val="28"/>
        </w:rPr>
        <w:t xml:space="preserve">. </w:t>
      </w:r>
      <w:r w:rsidR="00B95CB0">
        <w:rPr>
          <w:snapToGrid/>
          <w:szCs w:val="28"/>
        </w:rPr>
        <w:t>П</w:t>
      </w:r>
      <w:r w:rsidRPr="004F741E">
        <w:rPr>
          <w:snapToGrid/>
          <w:szCs w:val="28"/>
        </w:rPr>
        <w:t>ризнать запрос предложений по Лоту № 1 состоявшимся;</w:t>
      </w:r>
    </w:p>
    <w:p w:rsidR="003039C8" w:rsidRPr="004F741E" w:rsidRDefault="003039C8" w:rsidP="00EA6271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1.</w:t>
      </w:r>
      <w:r w:rsidR="00FF4AAB">
        <w:rPr>
          <w:snapToGrid/>
          <w:szCs w:val="28"/>
        </w:rPr>
        <w:t>5</w:t>
      </w:r>
      <w:r w:rsidRPr="004F741E">
        <w:rPr>
          <w:snapToGrid/>
          <w:szCs w:val="28"/>
        </w:rPr>
        <w:t xml:space="preserve">. </w:t>
      </w:r>
      <w:r w:rsidR="00B95CB0">
        <w:rPr>
          <w:snapToGrid/>
          <w:szCs w:val="28"/>
        </w:rPr>
        <w:t>П</w:t>
      </w:r>
      <w:r w:rsidRPr="004F741E">
        <w:rPr>
          <w:snapToGrid/>
          <w:szCs w:val="28"/>
        </w:rPr>
        <w:t>ризнать победителем запроса предложений по Лоту № 1</w:t>
      </w:r>
      <w:r w:rsidR="00EA6271">
        <w:rPr>
          <w:snapToGrid/>
          <w:szCs w:val="28"/>
        </w:rPr>
        <w:br/>
      </w:r>
      <w:r w:rsidRPr="004F741E">
        <w:rPr>
          <w:snapToGrid/>
          <w:szCs w:val="28"/>
        </w:rPr>
        <w:t xml:space="preserve"> </w:t>
      </w:r>
      <w:r w:rsidR="00EA6271" w:rsidRPr="00EA6271">
        <w:rPr>
          <w:snapToGrid/>
          <w:szCs w:val="28"/>
        </w:rPr>
        <w:t xml:space="preserve">ООО «Управляющая компания «РКТМ» Юридический адрес: 109028, Россия, Москва, </w:t>
      </w:r>
      <w:proofErr w:type="spellStart"/>
      <w:r w:rsidR="00EA6271" w:rsidRPr="00EA6271">
        <w:rPr>
          <w:snapToGrid/>
          <w:szCs w:val="28"/>
        </w:rPr>
        <w:t>Тессинский</w:t>
      </w:r>
      <w:proofErr w:type="spellEnd"/>
      <w:r w:rsidR="00EA6271" w:rsidRPr="00EA6271">
        <w:rPr>
          <w:snapToGrid/>
          <w:szCs w:val="28"/>
        </w:rPr>
        <w:t xml:space="preserve"> переулок, дом 5, строение 1</w:t>
      </w:r>
      <w:r w:rsidR="00D810B6" w:rsidRPr="00D810B6">
        <w:rPr>
          <w:snapToGrid/>
          <w:szCs w:val="28"/>
        </w:rPr>
        <w:t xml:space="preserve"> </w:t>
      </w:r>
      <w:r w:rsidRPr="004F741E">
        <w:rPr>
          <w:snapToGrid/>
          <w:szCs w:val="28"/>
        </w:rPr>
        <w:t xml:space="preserve">и принять решение о заключении с ним договора </w:t>
      </w:r>
      <w:r w:rsidR="00F42C94" w:rsidRPr="00EA6271">
        <w:rPr>
          <w:snapToGrid/>
          <w:szCs w:val="28"/>
        </w:rPr>
        <w:t xml:space="preserve">приобретения 600 единиц 20-футовых контейнеров в 2013 году на </w:t>
      </w:r>
      <w:r w:rsidRPr="00EA6271">
        <w:rPr>
          <w:snapToGrid/>
          <w:szCs w:val="28"/>
        </w:rPr>
        <w:t>условиях, установленных документацией о закупке и заявкой участника</w:t>
      </w:r>
      <w:r w:rsidRPr="004F741E">
        <w:rPr>
          <w:snapToGrid/>
          <w:szCs w:val="28"/>
        </w:rPr>
        <w:t>.</w:t>
      </w:r>
    </w:p>
    <w:p w:rsidR="00D15D71" w:rsidRPr="004F741E" w:rsidRDefault="00D15D71" w:rsidP="00D15D71">
      <w:pPr>
        <w:pStyle w:val="1"/>
        <w:suppressAutoHyphens/>
        <w:ind w:firstLine="708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835"/>
      </w:tblGrid>
      <w:tr w:rsidR="00D15D71" w:rsidRPr="004F741E" w:rsidTr="00D15D71">
        <w:trPr>
          <w:jc w:val="center"/>
        </w:trPr>
        <w:tc>
          <w:tcPr>
            <w:tcW w:w="9853" w:type="dxa"/>
            <w:gridSpan w:val="2"/>
          </w:tcPr>
          <w:p w:rsidR="00D15D71" w:rsidRPr="004F741E" w:rsidRDefault="00D15D71" w:rsidP="00D15D7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 xml:space="preserve">Лот № </w:t>
            </w:r>
            <w:r>
              <w:rPr>
                <w:b/>
                <w:color w:val="000000"/>
                <w:szCs w:val="28"/>
                <w:u w:val="single"/>
              </w:rPr>
              <w:t>2</w:t>
            </w:r>
          </w:p>
        </w:tc>
      </w:tr>
      <w:tr w:rsidR="00D15D71" w:rsidRPr="004F741E" w:rsidTr="00D15D71">
        <w:trPr>
          <w:jc w:val="center"/>
        </w:trPr>
        <w:tc>
          <w:tcPr>
            <w:tcW w:w="4926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Новые универсальные сухогрузные </w:t>
            </w:r>
            <w:r w:rsidRPr="004F741E">
              <w:rPr>
                <w:sz w:val="28"/>
                <w:szCs w:val="28"/>
              </w:rPr>
              <w:lastRenderedPageBreak/>
              <w:t xml:space="preserve">крупнотоннажные контейнеры длиной 20 футов типоразмера 22G1 (1СС) массой брутто 30.48 тонн в количестве - </w:t>
            </w:r>
            <w:r w:rsidRPr="00984129"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единиц, классифицированные стандартом ИСО 668:1995 с поправками</w:t>
            </w:r>
          </w:p>
        </w:tc>
      </w:tr>
      <w:tr w:rsidR="00D15D71" w:rsidRPr="004F741E" w:rsidTr="00D15D71">
        <w:trPr>
          <w:jc w:val="center"/>
        </w:trPr>
        <w:tc>
          <w:tcPr>
            <w:tcW w:w="4926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D15D71">
              <w:rPr>
                <w:sz w:val="28"/>
                <w:szCs w:val="28"/>
              </w:rPr>
              <w:t>53 328 000,00</w:t>
            </w:r>
            <w:r w:rsidRPr="00A80E30">
              <w:rPr>
                <w:szCs w:val="28"/>
              </w:rPr>
              <w:t xml:space="preserve"> </w:t>
            </w:r>
            <w:r w:rsidRPr="004F741E">
              <w:rPr>
                <w:sz w:val="28"/>
                <w:szCs w:val="28"/>
              </w:rPr>
              <w:t>Российский рубль</w:t>
            </w:r>
          </w:p>
        </w:tc>
      </w:tr>
    </w:tbl>
    <w:p w:rsidR="00D15D71" w:rsidRDefault="00D15D71" w:rsidP="00D15D71">
      <w:pPr>
        <w:pStyle w:val="1"/>
        <w:suppressAutoHyphens/>
        <w:ind w:firstLine="709"/>
        <w:rPr>
          <w:szCs w:val="28"/>
        </w:rPr>
      </w:pPr>
    </w:p>
    <w:p w:rsidR="00491A5C" w:rsidRPr="007F51BD" w:rsidRDefault="00491A5C" w:rsidP="00491A5C">
      <w:pPr>
        <w:pStyle w:val="1"/>
        <w:suppressAutoHyphens/>
        <w:rPr>
          <w:szCs w:val="28"/>
        </w:rPr>
      </w:pPr>
      <w:r>
        <w:rPr>
          <w:szCs w:val="28"/>
        </w:rPr>
        <w:t>2</w:t>
      </w:r>
      <w:r w:rsidRPr="007F51BD">
        <w:rPr>
          <w:szCs w:val="28"/>
        </w:rPr>
        <w:t>.1. Установленный документацией о закупке срок окончания подачи заявок на участие в запросе предложений - 0</w:t>
      </w:r>
      <w:r w:rsidR="00C80878">
        <w:rPr>
          <w:szCs w:val="28"/>
        </w:rPr>
        <w:t>4</w:t>
      </w:r>
      <w:r w:rsidRPr="007F51BD">
        <w:rPr>
          <w:szCs w:val="28"/>
        </w:rPr>
        <w:t>.07.2013 17:00</w:t>
      </w:r>
    </w:p>
    <w:p w:rsidR="00491A5C" w:rsidRPr="007F51BD" w:rsidRDefault="00491A5C" w:rsidP="00491A5C">
      <w:pPr>
        <w:pStyle w:val="1"/>
        <w:suppressAutoHyphens/>
        <w:rPr>
          <w:szCs w:val="28"/>
        </w:rPr>
      </w:pPr>
      <w:r>
        <w:rPr>
          <w:szCs w:val="28"/>
        </w:rPr>
        <w:t>2</w:t>
      </w:r>
      <w:r w:rsidRPr="007F51BD">
        <w:rPr>
          <w:szCs w:val="28"/>
        </w:rPr>
        <w:t>.2. К установленному документацией о закупке сроку поступили следующие заявки: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4709"/>
        <w:gridCol w:w="1483"/>
        <w:gridCol w:w="1482"/>
        <w:gridCol w:w="1858"/>
        <w:gridCol w:w="109"/>
      </w:tblGrid>
      <w:tr w:rsidR="00D15D71" w:rsidRPr="004F741E" w:rsidTr="00FF4AAB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D15D71" w:rsidRPr="004F741E" w:rsidRDefault="00D15D71" w:rsidP="00F42C94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 w:rsidR="00F42C94">
              <w:rPr>
                <w:color w:val="000000"/>
                <w:szCs w:val="28"/>
                <w:u w:val="single"/>
              </w:rPr>
              <w:t>1</w:t>
            </w:r>
          </w:p>
        </w:tc>
      </w:tr>
      <w:tr w:rsidR="00D15D71" w:rsidRPr="0049372A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5575EB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607602">
              <w:rPr>
                <w:sz w:val="28"/>
                <w:szCs w:val="28"/>
                <w:lang w:val="en-US"/>
              </w:rPr>
              <w:t xml:space="preserve">Yangzhou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Runyang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Logistic Equipment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Co.,Ltd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(RYC), </w:t>
            </w:r>
          </w:p>
          <w:p w:rsidR="00D15D71" w:rsidRPr="005575EB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5575EB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5575EB">
              <w:rPr>
                <w:sz w:val="28"/>
                <w:szCs w:val="28"/>
                <w:lang w:val="en-US"/>
              </w:rPr>
              <w:t xml:space="preserve">: 99th,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Road, Yangzhou, Jiangsu, China</w:t>
            </w:r>
          </w:p>
        </w:tc>
      </w:tr>
      <w:tr w:rsidR="00D15D71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35F0C" w:rsidRDefault="00435F0C" w:rsidP="00D15D71">
            <w:pPr>
              <w:pStyle w:val="Default"/>
              <w:ind w:firstLine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15D71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</w:rPr>
              <w:t>07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</w:tr>
      <w:tr w:rsidR="00D15D71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006,56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1 496 400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D15D71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D15D71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контейнеров по цене 2</w:t>
            </w:r>
            <w:r>
              <w:rPr>
                <w:sz w:val="28"/>
                <w:szCs w:val="28"/>
              </w:rPr>
              <w:t>494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9641" w:type="dxa"/>
            <w:gridSpan w:val="5"/>
            <w:vAlign w:val="center"/>
          </w:tcPr>
          <w:p w:rsidR="00FF4AAB" w:rsidRPr="00293744" w:rsidRDefault="00FF4AAB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FF4AAB" w:rsidRPr="00FF4AAB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7651">
              <w:rPr>
                <w:sz w:val="24"/>
                <w:szCs w:val="24"/>
              </w:rPr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Default="00FF4AAB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FF4AAB" w:rsidRDefault="00FF4AAB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Default="00FF4AAB" w:rsidP="003B125D">
            <w:pPr>
              <w:pStyle w:val="Default"/>
              <w:jc w:val="center"/>
            </w:pPr>
          </w:p>
        </w:tc>
      </w:tr>
    </w:tbl>
    <w:p w:rsidR="00FF4AAB" w:rsidRDefault="00FF4AAB" w:rsidP="00D15D71">
      <w:pPr>
        <w:jc w:val="both"/>
        <w:rPr>
          <w:snapToGrid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9"/>
      </w:tblGrid>
      <w:tr w:rsidR="00F42C94" w:rsidRPr="004F741E" w:rsidTr="00491A5C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F42C94" w:rsidRPr="004F741E" w:rsidRDefault="00F42C94" w:rsidP="00F42C94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F42C94" w:rsidRPr="0049372A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5575EB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CIMC Container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</w:t>
            </w:r>
            <w:proofErr w:type="gramStart"/>
            <w:r w:rsidRPr="005575EB">
              <w:rPr>
                <w:sz w:val="28"/>
                <w:szCs w:val="28"/>
                <w:lang w:val="en-US"/>
              </w:rPr>
              <w:t>,Ltd</w:t>
            </w:r>
            <w:proofErr w:type="spellEnd"/>
            <w:proofErr w:type="gramEnd"/>
            <w:r w:rsidRPr="005575EB">
              <w:rPr>
                <w:sz w:val="28"/>
                <w:szCs w:val="28"/>
                <w:lang w:val="en-US"/>
              </w:rPr>
              <w:t xml:space="preserve"> (TCMC). </w:t>
            </w:r>
          </w:p>
          <w:p w:rsidR="00F42C94" w:rsidRPr="004F741E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F741E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Port Economic and Technological Development Zone, Jiangsu, P.R.C.</w:t>
            </w:r>
          </w:p>
        </w:tc>
      </w:tr>
      <w:tr w:rsidR="00F42C94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F42C94" w:rsidRPr="00984129" w:rsidRDefault="00435F0C" w:rsidP="00F42C9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42C94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F42C94" w:rsidRPr="00984129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09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F42C94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50 428 567,2 </w:t>
            </w:r>
            <w:r w:rsidRPr="004F741E">
              <w:rPr>
                <w:sz w:val="28"/>
                <w:szCs w:val="28"/>
              </w:rPr>
              <w:t xml:space="preserve">Российский рубль </w:t>
            </w:r>
          </w:p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518 </w:t>
            </w:r>
            <w:r w:rsidRPr="004F741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F42C94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F42C94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F42C94" w:rsidRPr="004F741E" w:rsidRDefault="00F42C94" w:rsidP="00F42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 xml:space="preserve">00 контейнеров по цене </w:t>
            </w:r>
            <w:r>
              <w:rPr>
                <w:sz w:val="28"/>
                <w:szCs w:val="28"/>
              </w:rPr>
              <w:t>2530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9640" w:type="dxa"/>
            <w:gridSpan w:val="5"/>
            <w:vAlign w:val="center"/>
          </w:tcPr>
          <w:p w:rsidR="00491A5C" w:rsidRPr="00293744" w:rsidRDefault="00491A5C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491A5C" w:rsidRPr="005C7651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Default="00491A5C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491A5C" w:rsidRDefault="00491A5C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Default="00491A5C" w:rsidP="003B125D">
            <w:pPr>
              <w:pStyle w:val="Default"/>
              <w:jc w:val="center"/>
            </w:pPr>
          </w:p>
        </w:tc>
      </w:tr>
    </w:tbl>
    <w:p w:rsidR="00F42C94" w:rsidRDefault="00F42C94" w:rsidP="00D15D71">
      <w:pPr>
        <w:jc w:val="both"/>
        <w:rPr>
          <w:snapToGrid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9"/>
      </w:tblGrid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D15D71" w:rsidRPr="004F741E" w:rsidRDefault="00D15D71" w:rsidP="00D15D71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3</w:t>
            </w:r>
          </w:p>
        </w:tc>
      </w:tr>
      <w:tr w:rsidR="00D15D71" w:rsidRPr="0049372A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45B67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45B67">
              <w:rPr>
                <w:sz w:val="28"/>
                <w:szCs w:val="28"/>
                <w:lang w:val="en-US"/>
              </w:rPr>
              <w:t xml:space="preserve">: №14 </w:t>
            </w:r>
            <w:r>
              <w:rPr>
                <w:sz w:val="28"/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 w:val="28"/>
                <w:szCs w:val="28"/>
                <w:lang w:val="en-US"/>
              </w:rPr>
              <w:t>Cuiweizhonglihaidian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Distdict</w:t>
            </w:r>
            <w:proofErr w:type="spellEnd"/>
            <w:r>
              <w:rPr>
                <w:sz w:val="28"/>
                <w:szCs w:val="28"/>
                <w:lang w:val="en-US"/>
              </w:rPr>
              <w:t>,  Beijing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15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54 634 269,84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en-US"/>
              </w:rPr>
              <w:t>644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2013 года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контейнеров по цене 2</w:t>
            </w:r>
            <w:r>
              <w:rPr>
                <w:sz w:val="28"/>
                <w:szCs w:val="28"/>
              </w:rPr>
              <w:t>741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</w:t>
            </w:r>
            <w:r w:rsidRPr="004F741E">
              <w:rPr>
                <w:sz w:val="28"/>
                <w:szCs w:val="28"/>
              </w:rPr>
              <w:lastRenderedPageBreak/>
              <w:t xml:space="preserve">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9640" w:type="dxa"/>
            <w:gridSpan w:val="5"/>
            <w:vAlign w:val="center"/>
          </w:tcPr>
          <w:p w:rsidR="00491A5C" w:rsidRPr="00293744" w:rsidRDefault="00491A5C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491A5C" w:rsidRPr="005C7651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Default="00491A5C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491A5C" w:rsidRDefault="00491A5C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Default="00491A5C" w:rsidP="003B125D">
            <w:pPr>
              <w:pStyle w:val="Default"/>
              <w:jc w:val="center"/>
            </w:pPr>
          </w:p>
        </w:tc>
      </w:tr>
    </w:tbl>
    <w:p w:rsidR="00D15D71" w:rsidRDefault="00D15D71" w:rsidP="003039C8">
      <w:pPr>
        <w:jc w:val="both"/>
        <w:rPr>
          <w:snapToGrid/>
          <w:szCs w:val="28"/>
        </w:rPr>
      </w:pPr>
    </w:p>
    <w:p w:rsidR="003039C8" w:rsidRPr="004F741E" w:rsidRDefault="00B95CB0" w:rsidP="003039C8">
      <w:pPr>
        <w:jc w:val="both"/>
        <w:rPr>
          <w:snapToGrid/>
          <w:szCs w:val="28"/>
        </w:rPr>
      </w:pPr>
      <w:r>
        <w:rPr>
          <w:snapToGrid/>
          <w:szCs w:val="28"/>
        </w:rPr>
        <w:t xml:space="preserve">2.3. </w:t>
      </w:r>
      <w:r w:rsidR="003039C8" w:rsidRPr="004F741E">
        <w:rPr>
          <w:snapToGrid/>
          <w:szCs w:val="28"/>
        </w:rPr>
        <w:t>На основании анализа документов, предоставленных в составе заявок и заключения Заказчика</w:t>
      </w:r>
      <w:r w:rsidR="003039C8">
        <w:rPr>
          <w:snapToGrid/>
          <w:szCs w:val="28"/>
        </w:rPr>
        <w:t>,</w:t>
      </w:r>
      <w:r w:rsidR="003039C8" w:rsidRPr="004F741E">
        <w:rPr>
          <w:snapToGrid/>
          <w:szCs w:val="28"/>
        </w:rPr>
        <w:t xml:space="preserve"> ПРГ выносит на рассмотрение Конкурсной комиссии аппарата </w:t>
      </w:r>
      <w:proofErr w:type="gramStart"/>
      <w:r w:rsidR="003039C8" w:rsidRPr="004F741E">
        <w:rPr>
          <w:snapToGrid/>
          <w:szCs w:val="28"/>
        </w:rPr>
        <w:t>управления</w:t>
      </w:r>
      <w:proofErr w:type="gramEnd"/>
      <w:r w:rsidR="003039C8" w:rsidRPr="004F741E">
        <w:rPr>
          <w:snapToGrid/>
          <w:szCs w:val="28"/>
        </w:rPr>
        <w:t xml:space="preserve"> следующие предложения:</w:t>
      </w:r>
    </w:p>
    <w:p w:rsidR="00DA1CF4" w:rsidRDefault="00DA1CF4" w:rsidP="003039C8">
      <w:pPr>
        <w:jc w:val="both"/>
        <w:rPr>
          <w:snapToGrid/>
          <w:szCs w:val="28"/>
        </w:rPr>
      </w:pPr>
    </w:p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2.</w:t>
      </w:r>
      <w:r w:rsidR="00B95CB0">
        <w:rPr>
          <w:snapToGrid/>
          <w:szCs w:val="28"/>
        </w:rPr>
        <w:t>3.</w:t>
      </w:r>
      <w:r w:rsidRPr="004F741E">
        <w:rPr>
          <w:snapToGrid/>
          <w:szCs w:val="28"/>
        </w:rPr>
        <w:t xml:space="preserve">1. </w:t>
      </w:r>
      <w:r w:rsidR="00B95CB0">
        <w:rPr>
          <w:snapToGrid/>
          <w:szCs w:val="28"/>
        </w:rPr>
        <w:t>Д</w:t>
      </w:r>
      <w:r w:rsidRPr="004F741E">
        <w:rPr>
          <w:snapToGrid/>
          <w:szCs w:val="28"/>
        </w:rPr>
        <w:t xml:space="preserve">опустить к участию в запросе предложений следующих претендентов: </w:t>
      </w:r>
    </w:p>
    <w:p w:rsidR="00D15D71" w:rsidRDefault="00D15D71" w:rsidP="00D15D71">
      <w:pPr>
        <w:jc w:val="both"/>
        <w:rPr>
          <w:snapToGrid/>
          <w:szCs w:val="28"/>
        </w:rPr>
      </w:pPr>
    </w:p>
    <w:p w:rsidR="00DA1CF4" w:rsidRPr="004F741E" w:rsidRDefault="00DA1CF4" w:rsidP="00D15D71">
      <w:pPr>
        <w:jc w:val="both"/>
        <w:rPr>
          <w:snapToGrid/>
          <w:szCs w:val="28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D15D71" w:rsidRPr="004F741E" w:rsidTr="00D15D71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  <w:vAlign w:val="center"/>
          </w:tcPr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15D71" w:rsidRPr="004F741E" w:rsidRDefault="00E409FE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  <w:r w:rsidRPr="00F42C94">
              <w:rPr>
                <w:bCs/>
                <w:snapToGrid/>
                <w:szCs w:val="28"/>
              </w:rPr>
              <w:t xml:space="preserve"> </w:t>
            </w:r>
            <w:r>
              <w:rPr>
                <w:bCs/>
                <w:snapToGrid/>
                <w:szCs w:val="28"/>
              </w:rPr>
              <w:t xml:space="preserve">(с учетом таможенных платежей (20%) и услуг брокера), </w:t>
            </w:r>
            <w:proofErr w:type="spellStart"/>
            <w:r>
              <w:rPr>
                <w:bCs/>
                <w:snapToGrid/>
                <w:szCs w:val="28"/>
              </w:rPr>
              <w:t>руб</w:t>
            </w:r>
            <w:proofErr w:type="spellEnd"/>
          </w:p>
        </w:tc>
      </w:tr>
      <w:tr w:rsidR="00E409FE" w:rsidRPr="004F741E" w:rsidTr="007E73A9">
        <w:trPr>
          <w:jc w:val="center"/>
        </w:trPr>
        <w:tc>
          <w:tcPr>
            <w:tcW w:w="1394" w:type="dxa"/>
            <w:vAlign w:val="center"/>
          </w:tcPr>
          <w:p w:rsidR="00E409FE" w:rsidRPr="004F741E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409FE" w:rsidRPr="005575EB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607602">
              <w:rPr>
                <w:szCs w:val="28"/>
                <w:lang w:val="en-US"/>
              </w:rPr>
              <w:t xml:space="preserve">Yangzhou </w:t>
            </w:r>
            <w:proofErr w:type="spellStart"/>
            <w:r w:rsidRPr="004F741E">
              <w:rPr>
                <w:szCs w:val="28"/>
                <w:lang w:val="en-US"/>
              </w:rPr>
              <w:t>Runyang</w:t>
            </w:r>
            <w:proofErr w:type="spellEnd"/>
            <w:r w:rsidRPr="004F741E">
              <w:rPr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szCs w:val="28"/>
                <w:lang w:val="en-US"/>
              </w:rPr>
              <w:t>Co.,Ltd</w:t>
            </w:r>
            <w:proofErr w:type="spellEnd"/>
            <w:r w:rsidRPr="004F741E">
              <w:rPr>
                <w:szCs w:val="28"/>
                <w:lang w:val="en-US"/>
              </w:rPr>
              <w:t xml:space="preserve"> (RYC),</w:t>
            </w:r>
          </w:p>
          <w:p w:rsidR="00E409FE" w:rsidRPr="005575EB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5575EB">
              <w:rPr>
                <w:szCs w:val="28"/>
                <w:lang w:val="en-US"/>
              </w:rPr>
              <w:t>: 99</w:t>
            </w:r>
            <w:r w:rsidRPr="004F741E">
              <w:rPr>
                <w:szCs w:val="28"/>
                <w:lang w:val="en-US"/>
              </w:rPr>
              <w:t>th</w:t>
            </w:r>
            <w:r w:rsidRPr="005575EB">
              <w:rPr>
                <w:szCs w:val="28"/>
                <w:lang w:val="en-US"/>
              </w:rPr>
              <w:t xml:space="preserve">, </w:t>
            </w:r>
            <w:proofErr w:type="spellStart"/>
            <w:r w:rsidRPr="004F741E">
              <w:rPr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  <w:lang w:val="en-US"/>
              </w:rPr>
              <w:t>Road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Yangzhou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Jiangsu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China</w:t>
            </w:r>
          </w:p>
        </w:tc>
        <w:tc>
          <w:tcPr>
            <w:tcW w:w="3213" w:type="dxa"/>
            <w:vAlign w:val="center"/>
          </w:tcPr>
          <w:p w:rsidR="00E409FE" w:rsidRPr="00BB64F1" w:rsidRDefault="00974DCB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 w:rsidRPr="00974DCB">
              <w:rPr>
                <w:szCs w:val="28"/>
              </w:rPr>
              <w:t>61 753 207,87</w:t>
            </w:r>
          </w:p>
        </w:tc>
      </w:tr>
      <w:tr w:rsidR="00D15D71" w:rsidRPr="004F741E" w:rsidTr="00D15D71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E409FE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D15D71" w:rsidRPr="005575EB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Cs w:val="28"/>
                <w:lang w:val="en-US"/>
              </w:rPr>
              <w:t>Co.</w:t>
            </w:r>
            <w:proofErr w:type="gramStart"/>
            <w:r w:rsidRPr="004F741E">
              <w:rPr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Cs w:val="28"/>
                <w:lang w:val="en-US"/>
              </w:rPr>
              <w:t xml:space="preserve"> (TCMC).</w:t>
            </w:r>
          </w:p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F741E">
              <w:rPr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Port Economic and Technological Development Zone, Jiangsu, P.R.C.</w:t>
            </w:r>
          </w:p>
        </w:tc>
        <w:tc>
          <w:tcPr>
            <w:tcW w:w="3213" w:type="dxa"/>
            <w:vAlign w:val="center"/>
          </w:tcPr>
          <w:p w:rsidR="00857EE2" w:rsidRDefault="00974DCB">
            <w:pPr>
              <w:pStyle w:val="Default"/>
              <w:tabs>
                <w:tab w:val="left" w:pos="709"/>
              </w:tabs>
              <w:ind w:firstLine="720"/>
              <w:rPr>
                <w:color w:val="auto"/>
                <w:sz w:val="28"/>
                <w:szCs w:val="28"/>
              </w:rPr>
            </w:pPr>
            <w:r w:rsidRPr="00974DCB">
              <w:rPr>
                <w:color w:val="auto"/>
                <w:sz w:val="28"/>
                <w:szCs w:val="28"/>
              </w:rPr>
              <w:t xml:space="preserve">62 614 280,64 </w:t>
            </w:r>
          </w:p>
        </w:tc>
      </w:tr>
      <w:tr w:rsidR="00D15D71" w:rsidRPr="00BA2E47" w:rsidTr="00D15D71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</w:tc>
        <w:tc>
          <w:tcPr>
            <w:tcW w:w="5032" w:type="dxa"/>
            <w:vAlign w:val="center"/>
          </w:tcPr>
          <w:p w:rsidR="00D15D71" w:rsidRPr="00445B67" w:rsidRDefault="00D15D71" w:rsidP="00D15D7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D15D71" w:rsidRPr="00607602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45B67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45B67">
              <w:rPr>
                <w:szCs w:val="28"/>
                <w:lang w:val="en-US"/>
              </w:rPr>
              <w:t xml:space="preserve">: №14 </w:t>
            </w:r>
            <w:r>
              <w:rPr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Cs w:val="28"/>
                <w:lang w:val="en-US"/>
              </w:rPr>
              <w:t>Cuiweizhonglihaidian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Distdict</w:t>
            </w:r>
            <w:proofErr w:type="spellEnd"/>
            <w:r>
              <w:rPr>
                <w:szCs w:val="28"/>
                <w:lang w:val="en-US"/>
              </w:rPr>
              <w:t>,  Beijing</w:t>
            </w:r>
          </w:p>
        </w:tc>
        <w:tc>
          <w:tcPr>
            <w:tcW w:w="3213" w:type="dxa"/>
            <w:vAlign w:val="center"/>
          </w:tcPr>
          <w:p w:rsidR="00857EE2" w:rsidRDefault="00974DCB">
            <w:pPr>
              <w:pStyle w:val="Default"/>
              <w:ind w:firstLine="720"/>
              <w:rPr>
                <w:color w:val="auto"/>
                <w:sz w:val="28"/>
                <w:szCs w:val="28"/>
              </w:rPr>
            </w:pPr>
            <w:r w:rsidRPr="00974DCB">
              <w:rPr>
                <w:rFonts w:eastAsia="Times New Roman"/>
                <w:snapToGrid w:val="0"/>
                <w:color w:val="auto"/>
                <w:sz w:val="28"/>
                <w:szCs w:val="28"/>
              </w:rPr>
              <w:t>67 661 123,81</w:t>
            </w:r>
          </w:p>
        </w:tc>
      </w:tr>
    </w:tbl>
    <w:p w:rsidR="00DA1CF4" w:rsidRDefault="00DA1CF4" w:rsidP="00D15D71">
      <w:pPr>
        <w:jc w:val="both"/>
        <w:rPr>
          <w:snapToGrid/>
          <w:szCs w:val="28"/>
        </w:rPr>
      </w:pPr>
    </w:p>
    <w:p w:rsidR="00D15D71" w:rsidRPr="004F741E" w:rsidRDefault="00D15D71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lastRenderedPageBreak/>
        <w:t>2</w:t>
      </w:r>
      <w:r w:rsidRPr="004F741E">
        <w:rPr>
          <w:snapToGrid/>
          <w:szCs w:val="28"/>
        </w:rPr>
        <w:t>.</w:t>
      </w:r>
      <w:r w:rsidR="00B95CB0">
        <w:rPr>
          <w:snapToGrid/>
          <w:szCs w:val="28"/>
        </w:rPr>
        <w:t>4</w:t>
      </w:r>
      <w:r w:rsidRPr="004F741E">
        <w:rPr>
          <w:snapToGrid/>
          <w:szCs w:val="28"/>
        </w:rPr>
        <w:t xml:space="preserve">. признать запрос предложений по Лоту № </w:t>
      </w:r>
      <w:r>
        <w:rPr>
          <w:snapToGrid/>
          <w:szCs w:val="28"/>
        </w:rPr>
        <w:t>2</w:t>
      </w:r>
      <w:r w:rsidRPr="004F741E">
        <w:rPr>
          <w:snapToGrid/>
          <w:szCs w:val="28"/>
        </w:rPr>
        <w:t xml:space="preserve"> состоявшимся;</w:t>
      </w:r>
    </w:p>
    <w:p w:rsidR="00E409FE" w:rsidRDefault="00D15D71" w:rsidP="00D15D71">
      <w:pPr>
        <w:tabs>
          <w:tab w:val="clear" w:pos="709"/>
        </w:tabs>
        <w:spacing w:line="150" w:lineRule="atLeast"/>
        <w:jc w:val="both"/>
        <w:rPr>
          <w:snapToGrid/>
          <w:szCs w:val="28"/>
        </w:rPr>
      </w:pPr>
      <w:r>
        <w:rPr>
          <w:snapToGrid/>
          <w:szCs w:val="28"/>
        </w:rPr>
        <w:t>2</w:t>
      </w:r>
      <w:r w:rsidRPr="004F741E">
        <w:rPr>
          <w:snapToGrid/>
          <w:szCs w:val="28"/>
        </w:rPr>
        <w:t>.</w:t>
      </w:r>
      <w:r w:rsidR="00B95CB0">
        <w:rPr>
          <w:snapToGrid/>
          <w:szCs w:val="28"/>
        </w:rPr>
        <w:t>5</w:t>
      </w:r>
      <w:r w:rsidRPr="004F741E">
        <w:rPr>
          <w:snapToGrid/>
          <w:szCs w:val="28"/>
        </w:rPr>
        <w:t xml:space="preserve">. признать победителем запроса предложений по Лоту № </w:t>
      </w:r>
      <w:r>
        <w:rPr>
          <w:snapToGrid/>
          <w:szCs w:val="28"/>
        </w:rPr>
        <w:t>2</w:t>
      </w:r>
      <w:r w:rsidRPr="004F741E">
        <w:rPr>
          <w:snapToGrid/>
          <w:szCs w:val="28"/>
        </w:rPr>
        <w:t xml:space="preserve"> </w:t>
      </w:r>
      <w:r w:rsidRPr="004F741E">
        <w:rPr>
          <w:snapToGrid/>
          <w:szCs w:val="28"/>
        </w:rPr>
        <w:br/>
      </w:r>
      <w:r w:rsidRPr="00607602">
        <w:rPr>
          <w:szCs w:val="28"/>
          <w:lang w:val="en-US"/>
        </w:rPr>
        <w:t>Yangzhou</w:t>
      </w:r>
      <w:r w:rsidRPr="00D15D71">
        <w:rPr>
          <w:szCs w:val="28"/>
        </w:rPr>
        <w:t xml:space="preserve"> </w:t>
      </w:r>
      <w:proofErr w:type="spellStart"/>
      <w:r w:rsidRPr="004F741E">
        <w:rPr>
          <w:szCs w:val="28"/>
          <w:lang w:val="en-US"/>
        </w:rPr>
        <w:t>Runyang</w:t>
      </w:r>
      <w:proofErr w:type="spellEnd"/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Logistic</w:t>
      </w:r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Equipment</w:t>
      </w:r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Co</w:t>
      </w:r>
      <w:r w:rsidRPr="00D15D71">
        <w:rPr>
          <w:szCs w:val="28"/>
        </w:rPr>
        <w:t>.,</w:t>
      </w:r>
      <w:r w:rsidRPr="004F741E">
        <w:rPr>
          <w:szCs w:val="28"/>
          <w:lang w:val="en-US"/>
        </w:rPr>
        <w:t>Ltd</w:t>
      </w:r>
      <w:r w:rsidRPr="00D15D71">
        <w:rPr>
          <w:szCs w:val="28"/>
        </w:rPr>
        <w:t xml:space="preserve"> (</w:t>
      </w:r>
      <w:r w:rsidRPr="004F741E">
        <w:rPr>
          <w:szCs w:val="28"/>
          <w:lang w:val="en-US"/>
        </w:rPr>
        <w:t>RYC</w:t>
      </w:r>
      <w:r w:rsidRPr="00D15D71">
        <w:rPr>
          <w:szCs w:val="28"/>
        </w:rPr>
        <w:t>),</w:t>
      </w:r>
      <w:r>
        <w:rPr>
          <w:szCs w:val="28"/>
        </w:rPr>
        <w:t xml:space="preserve"> </w:t>
      </w:r>
      <w:r w:rsidRPr="004F741E">
        <w:rPr>
          <w:szCs w:val="28"/>
        </w:rPr>
        <w:t>Юридический</w:t>
      </w:r>
      <w:r w:rsidRPr="00D15D71">
        <w:rPr>
          <w:szCs w:val="28"/>
        </w:rPr>
        <w:t xml:space="preserve"> </w:t>
      </w:r>
      <w:r w:rsidRPr="004F741E">
        <w:rPr>
          <w:szCs w:val="28"/>
        </w:rPr>
        <w:t>адрес</w:t>
      </w:r>
      <w:r w:rsidRPr="00D15D71">
        <w:rPr>
          <w:szCs w:val="28"/>
        </w:rPr>
        <w:t>: 99</w:t>
      </w:r>
      <w:proofErr w:type="spellStart"/>
      <w:r w:rsidRPr="004F741E">
        <w:rPr>
          <w:szCs w:val="28"/>
          <w:lang w:val="en-US"/>
        </w:rPr>
        <w:t>th</w:t>
      </w:r>
      <w:proofErr w:type="spellEnd"/>
      <w:r w:rsidRPr="00D15D71">
        <w:rPr>
          <w:szCs w:val="28"/>
        </w:rPr>
        <w:t xml:space="preserve">, </w:t>
      </w:r>
      <w:proofErr w:type="spellStart"/>
      <w:r w:rsidRPr="004F741E">
        <w:rPr>
          <w:szCs w:val="28"/>
          <w:lang w:val="en-US"/>
        </w:rPr>
        <w:t>Yangwei</w:t>
      </w:r>
      <w:proofErr w:type="spellEnd"/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Road</w:t>
      </w:r>
      <w:r w:rsidRPr="00D15D71">
        <w:rPr>
          <w:szCs w:val="28"/>
        </w:rPr>
        <w:t xml:space="preserve">, </w:t>
      </w:r>
      <w:r w:rsidRPr="004F741E">
        <w:rPr>
          <w:szCs w:val="28"/>
          <w:lang w:val="en-US"/>
        </w:rPr>
        <w:t>Yangzhou</w:t>
      </w:r>
      <w:r w:rsidRPr="00D15D71">
        <w:rPr>
          <w:szCs w:val="28"/>
        </w:rPr>
        <w:t xml:space="preserve">, </w:t>
      </w:r>
      <w:r w:rsidRPr="004F741E">
        <w:rPr>
          <w:szCs w:val="28"/>
          <w:lang w:val="en-US"/>
        </w:rPr>
        <w:t>Jiangsu</w:t>
      </w:r>
      <w:r w:rsidRPr="00D15D71">
        <w:rPr>
          <w:szCs w:val="28"/>
        </w:rPr>
        <w:t xml:space="preserve">, </w:t>
      </w:r>
      <w:r w:rsidRPr="004F741E">
        <w:rPr>
          <w:szCs w:val="28"/>
          <w:lang w:val="en-US"/>
        </w:rPr>
        <w:t>China</w:t>
      </w:r>
      <w:r w:rsidRPr="004F741E">
        <w:rPr>
          <w:snapToGrid/>
          <w:szCs w:val="28"/>
        </w:rPr>
        <w:t xml:space="preserve"> и принять решение о заключении с ним договора </w:t>
      </w:r>
      <w:r w:rsidR="00E409FE">
        <w:rPr>
          <w:szCs w:val="28"/>
        </w:rPr>
        <w:t xml:space="preserve">приобретения 600 единиц 20-футовых контейнеров на </w:t>
      </w:r>
      <w:r w:rsidR="00E409FE" w:rsidRPr="004F741E">
        <w:rPr>
          <w:szCs w:val="28"/>
        </w:rPr>
        <w:t>условиях, установленных документацией о закупке и заявкой участника</w:t>
      </w:r>
      <w:r w:rsidR="00E409FE" w:rsidRPr="004F741E">
        <w:rPr>
          <w:snapToGrid/>
          <w:szCs w:val="28"/>
        </w:rPr>
        <w:t>.</w:t>
      </w:r>
    </w:p>
    <w:p w:rsidR="00D15D71" w:rsidRDefault="00D15D71">
      <w:pPr>
        <w:tabs>
          <w:tab w:val="clear" w:pos="709"/>
        </w:tabs>
        <w:spacing w:after="200" w:line="276" w:lineRule="auto"/>
        <w:ind w:firstLine="0"/>
        <w:rPr>
          <w:snapToGrid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835"/>
      </w:tblGrid>
      <w:tr w:rsidR="00D15D71" w:rsidRPr="004F741E" w:rsidTr="00D15D71">
        <w:trPr>
          <w:jc w:val="center"/>
        </w:trPr>
        <w:tc>
          <w:tcPr>
            <w:tcW w:w="9639" w:type="dxa"/>
            <w:gridSpan w:val="2"/>
          </w:tcPr>
          <w:p w:rsidR="00D15D71" w:rsidRPr="004F741E" w:rsidRDefault="00D15D71" w:rsidP="00D15D7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 xml:space="preserve">Лот № </w:t>
            </w:r>
            <w:r>
              <w:rPr>
                <w:b/>
                <w:color w:val="000000"/>
                <w:szCs w:val="28"/>
                <w:u w:val="single"/>
              </w:rPr>
              <w:t>3</w:t>
            </w:r>
          </w:p>
        </w:tc>
      </w:tr>
      <w:tr w:rsidR="00D15D71" w:rsidRPr="004F741E" w:rsidTr="00D15D71">
        <w:trPr>
          <w:jc w:val="center"/>
        </w:trPr>
        <w:tc>
          <w:tcPr>
            <w:tcW w:w="4804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5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Новые универсальные сухогрузные крупнотоннажные контейнеры длиной 20 футов типоразмера 22G1 (1СС) массой брутто 30.48 тонн в количестве - </w:t>
            </w:r>
            <w:r w:rsidRPr="00984129"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единиц, классифицированные стандартом ИСО 668:1995 с поправками</w:t>
            </w:r>
          </w:p>
        </w:tc>
      </w:tr>
      <w:tr w:rsidR="00D15D71" w:rsidRPr="004F741E" w:rsidTr="00D15D71">
        <w:trPr>
          <w:jc w:val="center"/>
        </w:trPr>
        <w:tc>
          <w:tcPr>
            <w:tcW w:w="4804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5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D15D71">
              <w:rPr>
                <w:sz w:val="28"/>
                <w:szCs w:val="28"/>
              </w:rPr>
              <w:t>53 328 000,00</w:t>
            </w:r>
            <w:r w:rsidRPr="00A80E30">
              <w:rPr>
                <w:szCs w:val="28"/>
              </w:rPr>
              <w:t xml:space="preserve"> </w:t>
            </w:r>
            <w:r w:rsidRPr="004F741E">
              <w:rPr>
                <w:sz w:val="28"/>
                <w:szCs w:val="28"/>
              </w:rPr>
              <w:t>Российский рубль</w:t>
            </w:r>
          </w:p>
        </w:tc>
      </w:tr>
    </w:tbl>
    <w:p w:rsidR="00D15D71" w:rsidRDefault="00D15D71" w:rsidP="00D15D71">
      <w:pPr>
        <w:pStyle w:val="1"/>
        <w:suppressAutoHyphens/>
        <w:ind w:firstLine="709"/>
        <w:rPr>
          <w:szCs w:val="28"/>
        </w:rPr>
      </w:pPr>
    </w:p>
    <w:p w:rsidR="00B95CB0" w:rsidRPr="007F51BD" w:rsidRDefault="00B95CB0" w:rsidP="00B95CB0">
      <w:pPr>
        <w:pStyle w:val="1"/>
        <w:suppressAutoHyphens/>
        <w:rPr>
          <w:szCs w:val="28"/>
        </w:rPr>
      </w:pPr>
      <w:r>
        <w:rPr>
          <w:szCs w:val="28"/>
        </w:rPr>
        <w:t>3</w:t>
      </w:r>
      <w:r w:rsidRPr="007F51BD">
        <w:rPr>
          <w:szCs w:val="28"/>
        </w:rPr>
        <w:t>.1. Установленный документацией о закупке срок окончания подачи заявок на участие в запросе предложений - 0</w:t>
      </w:r>
      <w:r w:rsidR="00C80878">
        <w:rPr>
          <w:szCs w:val="28"/>
        </w:rPr>
        <w:t>4</w:t>
      </w:r>
      <w:r w:rsidRPr="007F51BD">
        <w:rPr>
          <w:szCs w:val="28"/>
        </w:rPr>
        <w:t>.07.2013 17:00</w:t>
      </w:r>
    </w:p>
    <w:p w:rsidR="00B95CB0" w:rsidRPr="007F51BD" w:rsidRDefault="00B95CB0" w:rsidP="00B95CB0">
      <w:pPr>
        <w:pStyle w:val="1"/>
        <w:suppressAutoHyphens/>
        <w:rPr>
          <w:szCs w:val="28"/>
        </w:rPr>
      </w:pPr>
      <w:r>
        <w:rPr>
          <w:szCs w:val="28"/>
        </w:rPr>
        <w:t>3</w:t>
      </w:r>
      <w:r w:rsidRPr="007F51BD">
        <w:rPr>
          <w:szCs w:val="28"/>
        </w:rPr>
        <w:t>.2. К установленному документацией о закупке сроку поступили следующие заявки:</w:t>
      </w:r>
    </w:p>
    <w:p w:rsidR="00B95CB0" w:rsidRDefault="00B95CB0" w:rsidP="00D15D71">
      <w:pPr>
        <w:pStyle w:val="1"/>
        <w:suppressAutoHyphens/>
        <w:ind w:firstLine="709"/>
        <w:rPr>
          <w:szCs w:val="28"/>
        </w:rPr>
      </w:pPr>
    </w:p>
    <w:p w:rsidR="00DA1CF4" w:rsidRDefault="00DA1CF4" w:rsidP="00D15D71">
      <w:pPr>
        <w:pStyle w:val="1"/>
        <w:suppressAutoHyphens/>
        <w:ind w:firstLine="709"/>
        <w:rPr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4709"/>
        <w:gridCol w:w="1483"/>
        <w:gridCol w:w="1482"/>
        <w:gridCol w:w="1858"/>
        <w:gridCol w:w="109"/>
      </w:tblGrid>
      <w:tr w:rsidR="00E409FE" w:rsidRPr="004F741E" w:rsidTr="00FF4AAB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E409FE" w:rsidRPr="004F741E" w:rsidRDefault="00E409FE" w:rsidP="00E409FE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1</w:t>
            </w:r>
          </w:p>
        </w:tc>
      </w:tr>
      <w:tr w:rsidR="00E409FE" w:rsidRPr="0049372A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5575EB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 w:rsidRPr="00607602">
              <w:rPr>
                <w:sz w:val="28"/>
                <w:szCs w:val="28"/>
                <w:lang w:val="en-US"/>
              </w:rPr>
              <w:t xml:space="preserve">Yangzhou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Runyang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Logistic Equipment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Co.,Ltd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(RYC), </w:t>
            </w:r>
          </w:p>
          <w:p w:rsidR="00E409FE" w:rsidRPr="005575EB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5575EB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5575EB">
              <w:rPr>
                <w:sz w:val="28"/>
                <w:szCs w:val="28"/>
                <w:lang w:val="en-US"/>
              </w:rPr>
              <w:t xml:space="preserve">: 99th,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Road, Yangzhou, Jiangsu, China</w:t>
            </w:r>
          </w:p>
        </w:tc>
      </w:tr>
      <w:tr w:rsidR="00E409FE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435F0C" w:rsidP="00435F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09FE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</w:rPr>
              <w:t>07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</w:tr>
      <w:tr w:rsidR="00E409FE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006,56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E409FE" w:rsidRPr="004F741E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1 496 400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E409FE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E409FE" w:rsidRPr="004F741E" w:rsidTr="00FF4AAB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контейнеров по цене 2</w:t>
            </w:r>
            <w:r>
              <w:rPr>
                <w:sz w:val="28"/>
                <w:szCs w:val="28"/>
              </w:rPr>
              <w:t>494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9641" w:type="dxa"/>
            <w:gridSpan w:val="5"/>
            <w:vAlign w:val="center"/>
          </w:tcPr>
          <w:p w:rsidR="00FF4AAB" w:rsidRPr="00293744" w:rsidRDefault="00FF4AAB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FF4AAB" w:rsidRPr="00FF4AAB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7651">
              <w:rPr>
                <w:sz w:val="24"/>
                <w:szCs w:val="24"/>
              </w:rPr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lastRenderedPageBreak/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Tr="00FF4AAB">
        <w:tblPrEx>
          <w:jc w:val="left"/>
        </w:tblPrEx>
        <w:trPr>
          <w:gridBefore w:val="1"/>
          <w:wBefore w:w="107" w:type="dxa"/>
        </w:trPr>
        <w:tc>
          <w:tcPr>
            <w:tcW w:w="6192" w:type="dxa"/>
            <w:gridSpan w:val="2"/>
            <w:vAlign w:val="center"/>
          </w:tcPr>
          <w:p w:rsidR="00FF4AAB" w:rsidRDefault="00FF4AAB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FF4AAB" w:rsidRDefault="00FF4AAB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FF4AAB" w:rsidRDefault="00FF4AAB" w:rsidP="003B125D">
            <w:pPr>
              <w:pStyle w:val="Default"/>
              <w:jc w:val="center"/>
            </w:pPr>
          </w:p>
        </w:tc>
      </w:tr>
    </w:tbl>
    <w:p w:rsidR="00E409FE" w:rsidRDefault="00E409FE" w:rsidP="00D15D71">
      <w:pPr>
        <w:pStyle w:val="1"/>
        <w:suppressAutoHyphens/>
        <w:ind w:firstLine="709"/>
        <w:rPr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9"/>
      </w:tblGrid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D15D71" w:rsidRPr="004F741E" w:rsidRDefault="00D15D71" w:rsidP="00E409FE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 w:rsidR="00E409FE"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D15D71" w:rsidRPr="0049372A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5575EB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CIMC Container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</w:t>
            </w:r>
            <w:proofErr w:type="gramStart"/>
            <w:r w:rsidRPr="005575EB">
              <w:rPr>
                <w:sz w:val="28"/>
                <w:szCs w:val="28"/>
                <w:lang w:val="en-US"/>
              </w:rPr>
              <w:t>,Ltd</w:t>
            </w:r>
            <w:proofErr w:type="spellEnd"/>
            <w:proofErr w:type="gramEnd"/>
            <w:r w:rsidRPr="005575EB">
              <w:rPr>
                <w:sz w:val="28"/>
                <w:szCs w:val="28"/>
                <w:lang w:val="en-US"/>
              </w:rPr>
              <w:t xml:space="preserve"> (TCMC). </w:t>
            </w:r>
          </w:p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F741E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Port Economic and Technological Development Zone, Jiangsu, P.R.C.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984129" w:rsidRDefault="00435F0C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984129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09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50 428 567,2 </w:t>
            </w:r>
            <w:r w:rsidRPr="004F741E">
              <w:rPr>
                <w:sz w:val="28"/>
                <w:szCs w:val="28"/>
              </w:rPr>
              <w:t xml:space="preserve">Российский рубль </w:t>
            </w:r>
          </w:p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518 </w:t>
            </w:r>
            <w:r w:rsidRPr="004F741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D15D71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 xml:space="preserve">00 контейнеров по цене </w:t>
            </w:r>
            <w:r>
              <w:rPr>
                <w:sz w:val="28"/>
                <w:szCs w:val="28"/>
              </w:rPr>
              <w:t>2530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9640" w:type="dxa"/>
            <w:gridSpan w:val="5"/>
            <w:vAlign w:val="center"/>
          </w:tcPr>
          <w:p w:rsidR="00491A5C" w:rsidRPr="00293744" w:rsidRDefault="00491A5C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491A5C" w:rsidRPr="005C7651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Default="00491A5C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491A5C" w:rsidRDefault="00491A5C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Default="00491A5C" w:rsidP="003B125D">
            <w:pPr>
              <w:pStyle w:val="Default"/>
              <w:jc w:val="center"/>
            </w:pPr>
          </w:p>
        </w:tc>
      </w:tr>
    </w:tbl>
    <w:p w:rsidR="00D15D71" w:rsidRDefault="00D15D71" w:rsidP="00D15D71">
      <w:pPr>
        <w:jc w:val="both"/>
        <w:rPr>
          <w:snapToGrid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D15D71" w:rsidRPr="004F741E" w:rsidTr="00D15D71">
        <w:trPr>
          <w:jc w:val="center"/>
        </w:trPr>
        <w:tc>
          <w:tcPr>
            <w:tcW w:w="9571" w:type="dxa"/>
            <w:gridSpan w:val="2"/>
          </w:tcPr>
          <w:p w:rsidR="00D15D71" w:rsidRPr="004F741E" w:rsidRDefault="00D15D71" w:rsidP="00D15D71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3</w:t>
            </w:r>
          </w:p>
        </w:tc>
      </w:tr>
      <w:tr w:rsidR="00D15D71" w:rsidRPr="0049372A" w:rsidTr="00D15D71">
        <w:trPr>
          <w:jc w:val="center"/>
        </w:trPr>
        <w:tc>
          <w:tcPr>
            <w:tcW w:w="4782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789" w:type="dxa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45B67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45B67">
              <w:rPr>
                <w:sz w:val="28"/>
                <w:szCs w:val="28"/>
                <w:lang w:val="en-US"/>
              </w:rPr>
              <w:t xml:space="preserve">: №14 </w:t>
            </w:r>
            <w:r>
              <w:rPr>
                <w:sz w:val="28"/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 w:val="28"/>
                <w:szCs w:val="28"/>
                <w:lang w:val="en-US"/>
              </w:rPr>
              <w:t>Cuiweizhonglihaidian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Distdict</w:t>
            </w:r>
            <w:proofErr w:type="spellEnd"/>
            <w:r>
              <w:rPr>
                <w:sz w:val="28"/>
                <w:szCs w:val="28"/>
                <w:lang w:val="en-US"/>
              </w:rPr>
              <w:t>,  Beijing</w:t>
            </w:r>
          </w:p>
        </w:tc>
      </w:tr>
      <w:tr w:rsidR="00D15D71" w:rsidRPr="004F741E" w:rsidTr="00D15D71">
        <w:trPr>
          <w:jc w:val="center"/>
        </w:trPr>
        <w:tc>
          <w:tcPr>
            <w:tcW w:w="4782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789" w:type="dxa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15D71" w:rsidRPr="004F741E" w:rsidTr="00D15D71">
        <w:trPr>
          <w:jc w:val="center"/>
        </w:trPr>
        <w:tc>
          <w:tcPr>
            <w:tcW w:w="4782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789" w:type="dxa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15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D15D71" w:rsidRPr="004F741E" w:rsidTr="00D15D71">
        <w:trPr>
          <w:jc w:val="center"/>
        </w:trPr>
        <w:tc>
          <w:tcPr>
            <w:tcW w:w="4782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789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54 634 269,84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en-US"/>
              </w:rPr>
              <w:t>644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D15D71" w:rsidRPr="004F741E" w:rsidTr="00D15D71">
        <w:trPr>
          <w:jc w:val="center"/>
        </w:trPr>
        <w:tc>
          <w:tcPr>
            <w:tcW w:w="4782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789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2013 года</w:t>
            </w:r>
          </w:p>
        </w:tc>
      </w:tr>
      <w:tr w:rsidR="00D15D71" w:rsidRPr="004F741E" w:rsidTr="00D15D71">
        <w:trPr>
          <w:jc w:val="center"/>
        </w:trPr>
        <w:tc>
          <w:tcPr>
            <w:tcW w:w="4782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789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741E">
              <w:rPr>
                <w:sz w:val="28"/>
                <w:szCs w:val="28"/>
              </w:rPr>
              <w:t>00 контейнеров по цене 2</w:t>
            </w:r>
            <w:r>
              <w:rPr>
                <w:sz w:val="28"/>
                <w:szCs w:val="28"/>
              </w:rPr>
              <w:t>741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</w:tbl>
    <w:p w:rsidR="00D15D71" w:rsidRDefault="00D15D71" w:rsidP="00D15D71">
      <w:pPr>
        <w:jc w:val="both"/>
        <w:rPr>
          <w:snapToGrid/>
          <w:szCs w:val="28"/>
        </w:rPr>
      </w:pPr>
    </w:p>
    <w:p w:rsidR="00D15D71" w:rsidRPr="004F741E" w:rsidRDefault="00B95CB0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t xml:space="preserve">3.3. </w:t>
      </w:r>
      <w:r w:rsidR="00D15D71" w:rsidRPr="004F741E">
        <w:rPr>
          <w:snapToGrid/>
          <w:szCs w:val="28"/>
        </w:rPr>
        <w:t>На основании анализа документов, предоставленных в составе заявок и заключения Заказчика</w:t>
      </w:r>
      <w:r w:rsidR="00D15D71">
        <w:rPr>
          <w:snapToGrid/>
          <w:szCs w:val="28"/>
        </w:rPr>
        <w:t>,</w:t>
      </w:r>
      <w:r w:rsidR="00D15D71" w:rsidRPr="004F741E">
        <w:rPr>
          <w:snapToGrid/>
          <w:szCs w:val="28"/>
        </w:rPr>
        <w:t xml:space="preserve"> ПРГ выносит на рассмотрение Конкурсной комиссии аппарата </w:t>
      </w:r>
      <w:proofErr w:type="gramStart"/>
      <w:r w:rsidR="00D15D71" w:rsidRPr="004F741E">
        <w:rPr>
          <w:snapToGrid/>
          <w:szCs w:val="28"/>
        </w:rPr>
        <w:t>управления</w:t>
      </w:r>
      <w:proofErr w:type="gramEnd"/>
      <w:r w:rsidR="00D15D71" w:rsidRPr="004F741E">
        <w:rPr>
          <w:snapToGrid/>
          <w:szCs w:val="28"/>
        </w:rPr>
        <w:t xml:space="preserve"> следующие предложения:</w:t>
      </w:r>
    </w:p>
    <w:p w:rsidR="00D15D71" w:rsidRPr="004F741E" w:rsidRDefault="00D15D71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t>3</w:t>
      </w:r>
      <w:r w:rsidRPr="004F741E">
        <w:rPr>
          <w:snapToGrid/>
          <w:szCs w:val="28"/>
        </w:rPr>
        <w:t>.</w:t>
      </w:r>
      <w:r w:rsidR="00B95CB0">
        <w:rPr>
          <w:snapToGrid/>
          <w:szCs w:val="28"/>
        </w:rPr>
        <w:t>3.</w:t>
      </w:r>
      <w:r w:rsidRPr="004F741E">
        <w:rPr>
          <w:snapToGrid/>
          <w:szCs w:val="28"/>
        </w:rPr>
        <w:t xml:space="preserve">1. </w:t>
      </w:r>
      <w:r w:rsidR="00B95CB0">
        <w:rPr>
          <w:snapToGrid/>
          <w:szCs w:val="28"/>
        </w:rPr>
        <w:t>Д</w:t>
      </w:r>
      <w:r w:rsidRPr="004F741E">
        <w:rPr>
          <w:snapToGrid/>
          <w:szCs w:val="28"/>
        </w:rPr>
        <w:t xml:space="preserve">опустить к участию в запросе предложений следующих претендентов: </w:t>
      </w:r>
    </w:p>
    <w:p w:rsidR="00D15D71" w:rsidRPr="004F741E" w:rsidRDefault="00D15D71" w:rsidP="00D15D71">
      <w:pPr>
        <w:jc w:val="both"/>
        <w:rPr>
          <w:snapToGrid/>
          <w:szCs w:val="28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D15D71" w:rsidRPr="004F741E" w:rsidTr="00D15D71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  <w:vAlign w:val="center"/>
          </w:tcPr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15D71" w:rsidRPr="004F741E" w:rsidRDefault="00E409FE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  <w:r w:rsidRPr="00F42C94">
              <w:rPr>
                <w:bCs/>
                <w:snapToGrid/>
                <w:szCs w:val="28"/>
              </w:rPr>
              <w:t xml:space="preserve"> </w:t>
            </w:r>
            <w:r>
              <w:rPr>
                <w:bCs/>
                <w:snapToGrid/>
                <w:szCs w:val="28"/>
              </w:rPr>
              <w:t xml:space="preserve">(с учетом таможенных платежей (20%) и услуг брокера), </w:t>
            </w:r>
            <w:proofErr w:type="spellStart"/>
            <w:r>
              <w:rPr>
                <w:bCs/>
                <w:snapToGrid/>
                <w:szCs w:val="28"/>
              </w:rPr>
              <w:t>руб</w:t>
            </w:r>
            <w:proofErr w:type="spellEnd"/>
          </w:p>
        </w:tc>
      </w:tr>
      <w:tr w:rsidR="00E409FE" w:rsidRPr="004F741E" w:rsidTr="007E73A9">
        <w:trPr>
          <w:jc w:val="center"/>
        </w:trPr>
        <w:tc>
          <w:tcPr>
            <w:tcW w:w="1394" w:type="dxa"/>
            <w:vAlign w:val="center"/>
          </w:tcPr>
          <w:p w:rsidR="00E409FE" w:rsidRPr="004F741E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409FE" w:rsidRPr="005575EB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607602">
              <w:rPr>
                <w:szCs w:val="28"/>
                <w:lang w:val="en-US"/>
              </w:rPr>
              <w:t xml:space="preserve">Yangzhou </w:t>
            </w:r>
            <w:proofErr w:type="spellStart"/>
            <w:r w:rsidRPr="004F741E">
              <w:rPr>
                <w:szCs w:val="28"/>
                <w:lang w:val="en-US"/>
              </w:rPr>
              <w:t>Runyang</w:t>
            </w:r>
            <w:proofErr w:type="spellEnd"/>
            <w:r w:rsidRPr="004F741E">
              <w:rPr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szCs w:val="28"/>
                <w:lang w:val="en-US"/>
              </w:rPr>
              <w:t>Co.,Ltd</w:t>
            </w:r>
            <w:proofErr w:type="spellEnd"/>
            <w:r w:rsidRPr="004F741E">
              <w:rPr>
                <w:szCs w:val="28"/>
                <w:lang w:val="en-US"/>
              </w:rPr>
              <w:t xml:space="preserve"> (RYC),</w:t>
            </w:r>
          </w:p>
          <w:p w:rsidR="00E409FE" w:rsidRPr="005575EB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5575EB">
              <w:rPr>
                <w:szCs w:val="28"/>
                <w:lang w:val="en-US"/>
              </w:rPr>
              <w:t>: 99</w:t>
            </w:r>
            <w:r w:rsidRPr="004F741E">
              <w:rPr>
                <w:szCs w:val="28"/>
                <w:lang w:val="en-US"/>
              </w:rPr>
              <w:t>th</w:t>
            </w:r>
            <w:r w:rsidRPr="005575EB">
              <w:rPr>
                <w:szCs w:val="28"/>
                <w:lang w:val="en-US"/>
              </w:rPr>
              <w:t xml:space="preserve">, </w:t>
            </w:r>
            <w:proofErr w:type="spellStart"/>
            <w:r w:rsidRPr="004F741E">
              <w:rPr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  <w:lang w:val="en-US"/>
              </w:rPr>
              <w:t>Road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Yangzhou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Jiangsu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China</w:t>
            </w:r>
          </w:p>
        </w:tc>
        <w:tc>
          <w:tcPr>
            <w:tcW w:w="3213" w:type="dxa"/>
            <w:vAlign w:val="center"/>
          </w:tcPr>
          <w:p w:rsidR="00E409FE" w:rsidRPr="00BA2E47" w:rsidRDefault="00E409FE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>
              <w:rPr>
                <w:szCs w:val="28"/>
              </w:rPr>
              <w:t>61 753 207,87</w:t>
            </w:r>
          </w:p>
        </w:tc>
      </w:tr>
      <w:tr w:rsidR="00D15D71" w:rsidRPr="004F741E" w:rsidTr="00D15D71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E409FE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D15D71" w:rsidRPr="005575EB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Cs w:val="28"/>
                <w:lang w:val="en-US"/>
              </w:rPr>
              <w:t>Co.</w:t>
            </w:r>
            <w:proofErr w:type="gramStart"/>
            <w:r w:rsidRPr="004F741E">
              <w:rPr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Cs w:val="28"/>
                <w:lang w:val="en-US"/>
              </w:rPr>
              <w:t xml:space="preserve"> (TCMC).</w:t>
            </w:r>
          </w:p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F741E">
              <w:rPr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Port Economic and Technological Development Zone, Jiangsu, P.R.C.</w:t>
            </w:r>
          </w:p>
        </w:tc>
        <w:tc>
          <w:tcPr>
            <w:tcW w:w="3213" w:type="dxa"/>
            <w:vAlign w:val="center"/>
          </w:tcPr>
          <w:p w:rsidR="00D15D71" w:rsidRPr="004F741E" w:rsidRDefault="00D15D71" w:rsidP="00D15D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62 614 280,64</w:t>
            </w:r>
          </w:p>
        </w:tc>
      </w:tr>
      <w:tr w:rsidR="00D15D71" w:rsidRPr="00BA2E47" w:rsidTr="00D15D71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</w:tc>
        <w:tc>
          <w:tcPr>
            <w:tcW w:w="5032" w:type="dxa"/>
            <w:vAlign w:val="center"/>
          </w:tcPr>
          <w:p w:rsidR="00D15D71" w:rsidRPr="00445B67" w:rsidRDefault="00D15D71" w:rsidP="00D15D71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D15D71" w:rsidRPr="00607602" w:rsidRDefault="00D15D71" w:rsidP="00D15D7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45B67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45B67">
              <w:rPr>
                <w:szCs w:val="28"/>
                <w:lang w:val="en-US"/>
              </w:rPr>
              <w:t xml:space="preserve">: №14 </w:t>
            </w:r>
            <w:r>
              <w:rPr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Cs w:val="28"/>
                <w:lang w:val="en-US"/>
              </w:rPr>
              <w:t>Cuiweizhonglihaidian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Distdict</w:t>
            </w:r>
            <w:proofErr w:type="spellEnd"/>
            <w:r>
              <w:rPr>
                <w:szCs w:val="28"/>
                <w:lang w:val="en-US"/>
              </w:rPr>
              <w:t>,  Beijing</w:t>
            </w:r>
          </w:p>
        </w:tc>
        <w:tc>
          <w:tcPr>
            <w:tcW w:w="3213" w:type="dxa"/>
            <w:vAlign w:val="center"/>
          </w:tcPr>
          <w:p w:rsidR="00D15D71" w:rsidRPr="00BA2E47" w:rsidRDefault="00D15D71" w:rsidP="00D15D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napToGrid w:val="0"/>
                <w:color w:val="auto"/>
                <w:sz w:val="28"/>
                <w:szCs w:val="28"/>
              </w:rPr>
              <w:t>67 661 123,81</w:t>
            </w:r>
          </w:p>
        </w:tc>
      </w:tr>
    </w:tbl>
    <w:p w:rsidR="00DA1CF4" w:rsidRDefault="00DA1CF4" w:rsidP="00D15D71">
      <w:pPr>
        <w:jc w:val="both"/>
        <w:rPr>
          <w:snapToGrid/>
          <w:szCs w:val="28"/>
        </w:rPr>
      </w:pPr>
    </w:p>
    <w:p w:rsidR="00D15D71" w:rsidRPr="004F741E" w:rsidRDefault="00D15D71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t>3</w:t>
      </w:r>
      <w:r w:rsidRPr="004F741E">
        <w:rPr>
          <w:snapToGrid/>
          <w:szCs w:val="28"/>
        </w:rPr>
        <w:t>.</w:t>
      </w:r>
      <w:r w:rsidR="00B95CB0">
        <w:rPr>
          <w:snapToGrid/>
          <w:szCs w:val="28"/>
        </w:rPr>
        <w:t>4</w:t>
      </w:r>
      <w:r w:rsidRPr="004F741E">
        <w:rPr>
          <w:snapToGrid/>
          <w:szCs w:val="28"/>
        </w:rPr>
        <w:t xml:space="preserve">. </w:t>
      </w:r>
      <w:r w:rsidR="00B95CB0">
        <w:rPr>
          <w:snapToGrid/>
          <w:szCs w:val="28"/>
        </w:rPr>
        <w:t>П</w:t>
      </w:r>
      <w:r w:rsidRPr="004F741E">
        <w:rPr>
          <w:snapToGrid/>
          <w:szCs w:val="28"/>
        </w:rPr>
        <w:t xml:space="preserve">ризнать запрос предложений по Лоту № </w:t>
      </w:r>
      <w:r>
        <w:rPr>
          <w:snapToGrid/>
          <w:szCs w:val="28"/>
        </w:rPr>
        <w:t>3</w:t>
      </w:r>
      <w:r w:rsidRPr="004F741E">
        <w:rPr>
          <w:snapToGrid/>
          <w:szCs w:val="28"/>
        </w:rPr>
        <w:t xml:space="preserve"> состоявшимся;</w:t>
      </w:r>
    </w:p>
    <w:p w:rsidR="00E409FE" w:rsidRDefault="00D15D71" w:rsidP="00E409FE">
      <w:pPr>
        <w:tabs>
          <w:tab w:val="clear" w:pos="709"/>
        </w:tabs>
        <w:spacing w:line="150" w:lineRule="atLeast"/>
        <w:jc w:val="both"/>
        <w:rPr>
          <w:snapToGrid/>
          <w:szCs w:val="28"/>
        </w:rPr>
      </w:pPr>
      <w:r>
        <w:rPr>
          <w:snapToGrid/>
          <w:szCs w:val="28"/>
        </w:rPr>
        <w:t>3</w:t>
      </w:r>
      <w:r w:rsidRPr="004F741E">
        <w:rPr>
          <w:snapToGrid/>
          <w:szCs w:val="28"/>
        </w:rPr>
        <w:t>.</w:t>
      </w:r>
      <w:r w:rsidR="00B95CB0">
        <w:rPr>
          <w:snapToGrid/>
          <w:szCs w:val="28"/>
        </w:rPr>
        <w:t>5</w:t>
      </w:r>
      <w:r w:rsidRPr="004F741E">
        <w:rPr>
          <w:snapToGrid/>
          <w:szCs w:val="28"/>
        </w:rPr>
        <w:t xml:space="preserve">. </w:t>
      </w:r>
      <w:r w:rsidR="00B95CB0">
        <w:rPr>
          <w:snapToGrid/>
          <w:szCs w:val="28"/>
        </w:rPr>
        <w:t>П</w:t>
      </w:r>
      <w:r w:rsidRPr="004F741E">
        <w:rPr>
          <w:snapToGrid/>
          <w:szCs w:val="28"/>
        </w:rPr>
        <w:t xml:space="preserve">ризнать победителем запроса предложений по Лоту № </w:t>
      </w:r>
      <w:r w:rsidR="00D84590">
        <w:rPr>
          <w:snapToGrid/>
          <w:szCs w:val="28"/>
        </w:rPr>
        <w:t>3</w:t>
      </w:r>
      <w:r w:rsidRPr="004F741E">
        <w:rPr>
          <w:snapToGrid/>
          <w:szCs w:val="28"/>
        </w:rPr>
        <w:t xml:space="preserve"> </w:t>
      </w:r>
      <w:r w:rsidRPr="004F741E">
        <w:rPr>
          <w:snapToGrid/>
          <w:szCs w:val="28"/>
        </w:rPr>
        <w:br/>
      </w:r>
      <w:r w:rsidRPr="00607602">
        <w:rPr>
          <w:szCs w:val="28"/>
          <w:lang w:val="en-US"/>
        </w:rPr>
        <w:t>Yangzhou</w:t>
      </w:r>
      <w:r w:rsidRPr="00D15D71">
        <w:rPr>
          <w:szCs w:val="28"/>
        </w:rPr>
        <w:t xml:space="preserve"> </w:t>
      </w:r>
      <w:proofErr w:type="spellStart"/>
      <w:r w:rsidRPr="004F741E">
        <w:rPr>
          <w:szCs w:val="28"/>
          <w:lang w:val="en-US"/>
        </w:rPr>
        <w:t>Runyang</w:t>
      </w:r>
      <w:proofErr w:type="spellEnd"/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Logistic</w:t>
      </w:r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Equipment</w:t>
      </w:r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Co</w:t>
      </w:r>
      <w:r w:rsidRPr="00D15D71">
        <w:rPr>
          <w:szCs w:val="28"/>
        </w:rPr>
        <w:t>.,</w:t>
      </w:r>
      <w:r w:rsidRPr="004F741E">
        <w:rPr>
          <w:szCs w:val="28"/>
          <w:lang w:val="en-US"/>
        </w:rPr>
        <w:t>Ltd</w:t>
      </w:r>
      <w:r w:rsidRPr="00D15D71">
        <w:rPr>
          <w:szCs w:val="28"/>
        </w:rPr>
        <w:t xml:space="preserve"> (</w:t>
      </w:r>
      <w:r w:rsidRPr="004F741E">
        <w:rPr>
          <w:szCs w:val="28"/>
          <w:lang w:val="en-US"/>
        </w:rPr>
        <w:t>RYC</w:t>
      </w:r>
      <w:r w:rsidRPr="00D15D71">
        <w:rPr>
          <w:szCs w:val="28"/>
        </w:rPr>
        <w:t>),</w:t>
      </w:r>
      <w:r>
        <w:rPr>
          <w:szCs w:val="28"/>
        </w:rPr>
        <w:t xml:space="preserve"> </w:t>
      </w:r>
      <w:r w:rsidRPr="004F741E">
        <w:rPr>
          <w:szCs w:val="28"/>
        </w:rPr>
        <w:t>Юридический</w:t>
      </w:r>
      <w:r w:rsidRPr="00D15D71">
        <w:rPr>
          <w:szCs w:val="28"/>
        </w:rPr>
        <w:t xml:space="preserve"> </w:t>
      </w:r>
      <w:r w:rsidRPr="004F741E">
        <w:rPr>
          <w:szCs w:val="28"/>
        </w:rPr>
        <w:t>адрес</w:t>
      </w:r>
      <w:r w:rsidRPr="00D15D71">
        <w:rPr>
          <w:szCs w:val="28"/>
        </w:rPr>
        <w:t>: 99</w:t>
      </w:r>
      <w:proofErr w:type="spellStart"/>
      <w:r w:rsidRPr="004F741E">
        <w:rPr>
          <w:szCs w:val="28"/>
          <w:lang w:val="en-US"/>
        </w:rPr>
        <w:t>th</w:t>
      </w:r>
      <w:proofErr w:type="spellEnd"/>
      <w:r w:rsidRPr="00D15D71">
        <w:rPr>
          <w:szCs w:val="28"/>
        </w:rPr>
        <w:t xml:space="preserve">, </w:t>
      </w:r>
      <w:proofErr w:type="spellStart"/>
      <w:r w:rsidRPr="004F741E">
        <w:rPr>
          <w:szCs w:val="28"/>
          <w:lang w:val="en-US"/>
        </w:rPr>
        <w:t>Yangwei</w:t>
      </w:r>
      <w:proofErr w:type="spellEnd"/>
      <w:r w:rsidRPr="00D15D71">
        <w:rPr>
          <w:szCs w:val="28"/>
        </w:rPr>
        <w:t xml:space="preserve"> </w:t>
      </w:r>
      <w:r w:rsidRPr="004F741E">
        <w:rPr>
          <w:szCs w:val="28"/>
          <w:lang w:val="en-US"/>
        </w:rPr>
        <w:t>Road</w:t>
      </w:r>
      <w:r w:rsidRPr="00D15D71">
        <w:rPr>
          <w:szCs w:val="28"/>
        </w:rPr>
        <w:t xml:space="preserve">, </w:t>
      </w:r>
      <w:r w:rsidRPr="004F741E">
        <w:rPr>
          <w:szCs w:val="28"/>
          <w:lang w:val="en-US"/>
        </w:rPr>
        <w:t>Yangzhou</w:t>
      </w:r>
      <w:r w:rsidRPr="00D15D71">
        <w:rPr>
          <w:szCs w:val="28"/>
        </w:rPr>
        <w:t xml:space="preserve">, </w:t>
      </w:r>
      <w:r w:rsidRPr="004F741E">
        <w:rPr>
          <w:szCs w:val="28"/>
          <w:lang w:val="en-US"/>
        </w:rPr>
        <w:t>Jiangsu</w:t>
      </w:r>
      <w:r w:rsidRPr="00D15D71">
        <w:rPr>
          <w:szCs w:val="28"/>
        </w:rPr>
        <w:t xml:space="preserve">, </w:t>
      </w:r>
      <w:r w:rsidRPr="004F741E">
        <w:rPr>
          <w:szCs w:val="28"/>
          <w:lang w:val="en-US"/>
        </w:rPr>
        <w:t>China</w:t>
      </w:r>
      <w:r w:rsidRPr="004F741E">
        <w:rPr>
          <w:snapToGrid/>
          <w:szCs w:val="28"/>
        </w:rPr>
        <w:t xml:space="preserve"> и принять решение о заключении с ним </w:t>
      </w:r>
      <w:r w:rsidRPr="004F741E">
        <w:rPr>
          <w:snapToGrid/>
          <w:szCs w:val="28"/>
        </w:rPr>
        <w:lastRenderedPageBreak/>
        <w:t xml:space="preserve">договора </w:t>
      </w:r>
      <w:r w:rsidR="00E409FE">
        <w:rPr>
          <w:szCs w:val="28"/>
        </w:rPr>
        <w:t xml:space="preserve">приобретения 600 единиц 20-футовых контейнеров  на </w:t>
      </w:r>
      <w:r w:rsidR="00E409FE" w:rsidRPr="004F741E">
        <w:rPr>
          <w:szCs w:val="28"/>
        </w:rPr>
        <w:t>условиях, установленных документацией о закупке и заявкой участника</w:t>
      </w:r>
      <w:r w:rsidR="00E409FE" w:rsidRPr="004F741E">
        <w:rPr>
          <w:snapToGrid/>
          <w:szCs w:val="28"/>
        </w:rPr>
        <w:t>.</w:t>
      </w:r>
    </w:p>
    <w:p w:rsidR="00D15D71" w:rsidRDefault="00D15D71" w:rsidP="00D15D71">
      <w:pPr>
        <w:tabs>
          <w:tab w:val="clear" w:pos="709"/>
        </w:tabs>
        <w:spacing w:line="150" w:lineRule="atLeast"/>
        <w:jc w:val="both"/>
        <w:rPr>
          <w:snapToGrid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835"/>
      </w:tblGrid>
      <w:tr w:rsidR="00D15D71" w:rsidRPr="004F741E" w:rsidTr="00D15D71">
        <w:trPr>
          <w:jc w:val="center"/>
        </w:trPr>
        <w:tc>
          <w:tcPr>
            <w:tcW w:w="9639" w:type="dxa"/>
            <w:gridSpan w:val="2"/>
          </w:tcPr>
          <w:p w:rsidR="00D15D71" w:rsidRPr="004F741E" w:rsidRDefault="00D15D71" w:rsidP="00D15D7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 xml:space="preserve">Лот № </w:t>
            </w:r>
            <w:r>
              <w:rPr>
                <w:b/>
                <w:color w:val="000000"/>
                <w:szCs w:val="28"/>
                <w:u w:val="single"/>
              </w:rPr>
              <w:t>4</w:t>
            </w:r>
          </w:p>
        </w:tc>
      </w:tr>
      <w:tr w:rsidR="00D15D71" w:rsidRPr="004F741E" w:rsidTr="00D15D71">
        <w:trPr>
          <w:jc w:val="center"/>
        </w:trPr>
        <w:tc>
          <w:tcPr>
            <w:tcW w:w="4804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5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Новые универсальные сухогрузные крупнотоннажные контейнеры длиной </w:t>
            </w:r>
            <w:r>
              <w:rPr>
                <w:sz w:val="28"/>
                <w:szCs w:val="28"/>
              </w:rPr>
              <w:t>4</w:t>
            </w:r>
            <w:r w:rsidRPr="004F741E">
              <w:rPr>
                <w:sz w:val="28"/>
                <w:szCs w:val="28"/>
              </w:rPr>
              <w:t xml:space="preserve">0 футов типоразмера </w:t>
            </w:r>
            <w:r>
              <w:rPr>
                <w:sz w:val="28"/>
                <w:szCs w:val="28"/>
              </w:rPr>
              <w:t>45</w:t>
            </w:r>
            <w:r w:rsidRPr="004F741E">
              <w:rPr>
                <w:sz w:val="28"/>
                <w:szCs w:val="28"/>
              </w:rPr>
              <w:t>G1 (1</w:t>
            </w:r>
            <w:r>
              <w:rPr>
                <w:sz w:val="28"/>
                <w:szCs w:val="28"/>
              </w:rPr>
              <w:t>ААА</w:t>
            </w:r>
            <w:r w:rsidRPr="004F741E">
              <w:rPr>
                <w:sz w:val="28"/>
                <w:szCs w:val="28"/>
              </w:rPr>
              <w:t xml:space="preserve">) массой брутто 30.48 тонн в количестве - </w:t>
            </w:r>
            <w:r>
              <w:rPr>
                <w:sz w:val="28"/>
                <w:szCs w:val="28"/>
              </w:rPr>
              <w:t>3800</w:t>
            </w:r>
            <w:r w:rsidRPr="004F741E">
              <w:rPr>
                <w:sz w:val="28"/>
                <w:szCs w:val="28"/>
              </w:rPr>
              <w:t xml:space="preserve"> единиц, классифицированные стандартом ИСО 668:1995 с поправками</w:t>
            </w:r>
          </w:p>
        </w:tc>
      </w:tr>
      <w:tr w:rsidR="00D15D71" w:rsidRPr="004F741E" w:rsidTr="00D15D71">
        <w:trPr>
          <w:jc w:val="center"/>
        </w:trPr>
        <w:tc>
          <w:tcPr>
            <w:tcW w:w="4804" w:type="dxa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5" w:type="dxa"/>
            <w:vAlign w:val="center"/>
          </w:tcPr>
          <w:p w:rsidR="00D15D71" w:rsidRPr="004F741E" w:rsidRDefault="00333D90" w:rsidP="00D15D71">
            <w:pPr>
              <w:pStyle w:val="Default"/>
              <w:rPr>
                <w:sz w:val="28"/>
                <w:szCs w:val="28"/>
              </w:rPr>
            </w:pPr>
            <w:r w:rsidRPr="00333D90">
              <w:rPr>
                <w:sz w:val="28"/>
                <w:szCs w:val="28"/>
              </w:rPr>
              <w:t>590 000 000</w:t>
            </w:r>
            <w:r w:rsidRPr="00B42EFD">
              <w:rPr>
                <w:szCs w:val="28"/>
              </w:rPr>
              <w:t xml:space="preserve"> </w:t>
            </w:r>
            <w:r w:rsidR="00D15D71" w:rsidRPr="004F741E">
              <w:rPr>
                <w:sz w:val="28"/>
                <w:szCs w:val="28"/>
              </w:rPr>
              <w:t>Российский рубль</w:t>
            </w:r>
          </w:p>
        </w:tc>
      </w:tr>
    </w:tbl>
    <w:p w:rsidR="00400E39" w:rsidRDefault="00400E39" w:rsidP="00D15D71">
      <w:pPr>
        <w:pStyle w:val="1"/>
        <w:suppressAutoHyphens/>
        <w:ind w:firstLine="709"/>
        <w:rPr>
          <w:szCs w:val="28"/>
        </w:rPr>
      </w:pPr>
    </w:p>
    <w:p w:rsidR="00400E39" w:rsidRPr="007F51BD" w:rsidRDefault="00400E39" w:rsidP="00400E39">
      <w:pPr>
        <w:pStyle w:val="1"/>
        <w:suppressAutoHyphens/>
        <w:rPr>
          <w:szCs w:val="28"/>
        </w:rPr>
      </w:pPr>
      <w:r>
        <w:rPr>
          <w:szCs w:val="28"/>
        </w:rPr>
        <w:t>4</w:t>
      </w:r>
      <w:r w:rsidRPr="007F51BD">
        <w:rPr>
          <w:szCs w:val="28"/>
        </w:rPr>
        <w:t>.1. Установленный документацией о закупке срок окончания подачи заявок на участие в запросе предложений - 0</w:t>
      </w:r>
      <w:r w:rsidR="00C80878">
        <w:rPr>
          <w:szCs w:val="28"/>
        </w:rPr>
        <w:t>4</w:t>
      </w:r>
      <w:r w:rsidRPr="007F51BD">
        <w:rPr>
          <w:szCs w:val="28"/>
        </w:rPr>
        <w:t>.07.2013 17:00</w:t>
      </w:r>
    </w:p>
    <w:p w:rsidR="00400E39" w:rsidRPr="007F51BD" w:rsidRDefault="00400E39" w:rsidP="00400E39">
      <w:pPr>
        <w:pStyle w:val="1"/>
        <w:suppressAutoHyphens/>
        <w:rPr>
          <w:szCs w:val="28"/>
        </w:rPr>
      </w:pPr>
      <w:r>
        <w:rPr>
          <w:szCs w:val="28"/>
        </w:rPr>
        <w:t>4</w:t>
      </w:r>
      <w:r w:rsidRPr="007F51BD">
        <w:rPr>
          <w:szCs w:val="28"/>
        </w:rPr>
        <w:t>.2. К установленному документацией о закупке сроку поступили следующие заявки:</w:t>
      </w:r>
    </w:p>
    <w:p w:rsidR="00D15D71" w:rsidRPr="004F741E" w:rsidRDefault="00D15D71" w:rsidP="00D15D71">
      <w:pPr>
        <w:pStyle w:val="1"/>
        <w:suppressAutoHyphens/>
        <w:ind w:firstLine="709"/>
        <w:rPr>
          <w:szCs w:val="28"/>
        </w:rPr>
      </w:pPr>
    </w:p>
    <w:tbl>
      <w:tblPr>
        <w:tblW w:w="9692" w:type="dxa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"/>
        <w:gridCol w:w="4709"/>
        <w:gridCol w:w="1483"/>
        <w:gridCol w:w="1482"/>
        <w:gridCol w:w="1858"/>
        <w:gridCol w:w="108"/>
      </w:tblGrid>
      <w:tr w:rsidR="00D15D71" w:rsidRPr="004F741E" w:rsidTr="00B61C9C">
        <w:trPr>
          <w:gridAfter w:val="1"/>
          <w:wAfter w:w="108" w:type="dxa"/>
          <w:jc w:val="center"/>
        </w:trPr>
        <w:tc>
          <w:tcPr>
            <w:tcW w:w="9584" w:type="dxa"/>
            <w:gridSpan w:val="5"/>
          </w:tcPr>
          <w:p w:rsidR="00D15D71" w:rsidRPr="004F741E" w:rsidRDefault="00D15D71" w:rsidP="00E409FE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 w:rsidR="00E409FE">
              <w:rPr>
                <w:color w:val="000000"/>
                <w:szCs w:val="28"/>
                <w:u w:val="single"/>
              </w:rPr>
              <w:t>1</w:t>
            </w:r>
          </w:p>
        </w:tc>
      </w:tr>
      <w:tr w:rsidR="00D15D71" w:rsidRPr="0049372A" w:rsidTr="00B61C9C">
        <w:trPr>
          <w:gridAfter w:val="1"/>
          <w:wAfter w:w="108" w:type="dxa"/>
          <w:jc w:val="center"/>
        </w:trPr>
        <w:tc>
          <w:tcPr>
            <w:tcW w:w="4761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5575EB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607602">
              <w:rPr>
                <w:sz w:val="28"/>
                <w:szCs w:val="28"/>
                <w:lang w:val="en-US"/>
              </w:rPr>
              <w:t xml:space="preserve">Yangzhou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Runyang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Logistic Equipment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Co.,Ltd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(RYC), </w:t>
            </w:r>
          </w:p>
          <w:p w:rsidR="00D15D71" w:rsidRPr="005575EB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5575EB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5575EB">
              <w:rPr>
                <w:sz w:val="28"/>
                <w:szCs w:val="28"/>
                <w:lang w:val="en-US"/>
              </w:rPr>
              <w:t xml:space="preserve">: 99th,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Road, Yangzhou, Jiangsu, China</w:t>
            </w:r>
          </w:p>
        </w:tc>
      </w:tr>
      <w:tr w:rsidR="00D15D71" w:rsidRPr="004F741E" w:rsidTr="00B61C9C">
        <w:trPr>
          <w:gridAfter w:val="1"/>
          <w:wAfter w:w="108" w:type="dxa"/>
          <w:jc w:val="center"/>
        </w:trPr>
        <w:tc>
          <w:tcPr>
            <w:tcW w:w="4761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35F0C" w:rsidRDefault="00435F0C" w:rsidP="00D15D71">
            <w:pPr>
              <w:pStyle w:val="Default"/>
              <w:ind w:firstLine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15D71" w:rsidRPr="004F741E" w:rsidTr="00B61C9C">
        <w:trPr>
          <w:gridAfter w:val="1"/>
          <w:wAfter w:w="108" w:type="dxa"/>
          <w:jc w:val="center"/>
        </w:trPr>
        <w:tc>
          <w:tcPr>
            <w:tcW w:w="4761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</w:rPr>
              <w:t>07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</w:tr>
      <w:tr w:rsidR="00D15D71" w:rsidRPr="004F741E" w:rsidTr="00B61C9C">
        <w:trPr>
          <w:gridAfter w:val="1"/>
          <w:wAfter w:w="108" w:type="dxa"/>
          <w:jc w:val="center"/>
        </w:trPr>
        <w:tc>
          <w:tcPr>
            <w:tcW w:w="4761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2468B3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536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888 172</w:t>
            </w:r>
            <w:r w:rsidR="00D15D71">
              <w:rPr>
                <w:sz w:val="28"/>
                <w:szCs w:val="28"/>
              </w:rPr>
              <w:t>,56</w:t>
            </w:r>
            <w:r w:rsidR="00D15D71">
              <w:rPr>
                <w:sz w:val="28"/>
                <w:szCs w:val="28"/>
                <w:lang w:val="en-US"/>
              </w:rPr>
              <w:t xml:space="preserve"> </w:t>
            </w:r>
            <w:r w:rsidR="00D15D71" w:rsidRPr="004F741E">
              <w:rPr>
                <w:sz w:val="28"/>
                <w:szCs w:val="28"/>
              </w:rPr>
              <w:t xml:space="preserve"> Российский рубль</w:t>
            </w:r>
            <w:r w:rsidR="00D15D71"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D15D71" w:rsidRPr="004F741E" w:rsidRDefault="00D15D71" w:rsidP="002468B3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 w:rsidR="002468B3">
              <w:rPr>
                <w:sz w:val="28"/>
                <w:szCs w:val="28"/>
              </w:rPr>
              <w:t xml:space="preserve">16 161 400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D15D71" w:rsidRPr="004F741E" w:rsidTr="00B61C9C">
        <w:trPr>
          <w:gridAfter w:val="1"/>
          <w:wAfter w:w="108" w:type="dxa"/>
          <w:jc w:val="center"/>
        </w:trPr>
        <w:tc>
          <w:tcPr>
            <w:tcW w:w="4761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D15D71" w:rsidRPr="004F741E" w:rsidTr="00B61C9C">
        <w:trPr>
          <w:gridAfter w:val="1"/>
          <w:wAfter w:w="108" w:type="dxa"/>
          <w:jc w:val="center"/>
        </w:trPr>
        <w:tc>
          <w:tcPr>
            <w:tcW w:w="4761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2468B3" w:rsidP="002468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  <w:r w:rsidR="00D15D71" w:rsidRPr="004F741E">
              <w:rPr>
                <w:sz w:val="28"/>
                <w:szCs w:val="28"/>
              </w:rPr>
              <w:t xml:space="preserve"> контейнеров по цене </w:t>
            </w:r>
            <w:r w:rsidR="00D15D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253</w:t>
            </w:r>
            <w:r w:rsidR="00D15D71"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 w:rsidR="00D15D71">
              <w:rPr>
                <w:sz w:val="28"/>
                <w:szCs w:val="28"/>
              </w:rPr>
              <w:t>04</w:t>
            </w:r>
            <w:r w:rsidR="00D15D71" w:rsidRPr="004F741E">
              <w:rPr>
                <w:sz w:val="28"/>
                <w:szCs w:val="28"/>
              </w:rPr>
              <w:t>.0</w:t>
            </w:r>
            <w:r w:rsidR="00D15D71">
              <w:rPr>
                <w:sz w:val="28"/>
                <w:szCs w:val="28"/>
              </w:rPr>
              <w:t>7</w:t>
            </w:r>
            <w:r w:rsidR="00D15D71" w:rsidRPr="004F741E">
              <w:rPr>
                <w:sz w:val="28"/>
                <w:szCs w:val="28"/>
              </w:rPr>
              <w:t>.2013 (3</w:t>
            </w:r>
            <w:r w:rsidR="00D15D71">
              <w:rPr>
                <w:sz w:val="28"/>
                <w:szCs w:val="28"/>
              </w:rPr>
              <w:t>3</w:t>
            </w:r>
            <w:r w:rsidR="00D15D71" w:rsidRPr="004F741E">
              <w:rPr>
                <w:sz w:val="28"/>
                <w:szCs w:val="28"/>
              </w:rPr>
              <w:t>,</w:t>
            </w:r>
            <w:r w:rsidR="00D15D71">
              <w:rPr>
                <w:sz w:val="28"/>
                <w:szCs w:val="28"/>
              </w:rPr>
              <w:t>220</w:t>
            </w:r>
            <w:r w:rsidR="00D15D71" w:rsidRPr="004F741E">
              <w:rPr>
                <w:sz w:val="28"/>
                <w:szCs w:val="28"/>
              </w:rPr>
              <w:t>4 руб. / USD)</w:t>
            </w: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9640" w:type="dxa"/>
            <w:gridSpan w:val="5"/>
            <w:vAlign w:val="center"/>
          </w:tcPr>
          <w:p w:rsidR="00FF4AAB" w:rsidRPr="00293744" w:rsidRDefault="00FF4AAB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6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FF4AAB" w:rsidRPr="00FF4AAB" w:rsidRDefault="00FF4AAB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7651">
              <w:rPr>
                <w:sz w:val="24"/>
                <w:szCs w:val="24"/>
              </w:rPr>
              <w:t>Наличие</w:t>
            </w:r>
          </w:p>
        </w:tc>
        <w:tc>
          <w:tcPr>
            <w:tcW w:w="1966" w:type="dxa"/>
            <w:gridSpan w:val="2"/>
          </w:tcPr>
          <w:p w:rsidR="00FF4AAB" w:rsidRPr="00293744" w:rsidRDefault="00FF4AAB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6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</w:t>
            </w:r>
            <w:r w:rsidRPr="00293744">
              <w:lastRenderedPageBreak/>
              <w:t xml:space="preserve">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lastRenderedPageBreak/>
              <w:t>Отсутствие</w:t>
            </w:r>
          </w:p>
        </w:tc>
        <w:tc>
          <w:tcPr>
            <w:tcW w:w="1966" w:type="dxa"/>
            <w:gridSpan w:val="2"/>
          </w:tcPr>
          <w:p w:rsidR="00FF4AAB" w:rsidRPr="00293744" w:rsidRDefault="00FF4AAB" w:rsidP="003B125D">
            <w:pPr>
              <w:pStyle w:val="Default"/>
            </w:pPr>
          </w:p>
        </w:tc>
      </w:tr>
      <w:tr w:rsidR="00FF4AAB" w:rsidRPr="00293744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</w:pPr>
            <w:r>
              <w:lastRenderedPageBreak/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FF4AAB" w:rsidRPr="00293744" w:rsidRDefault="00FF4AAB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  <w:vAlign w:val="center"/>
          </w:tcPr>
          <w:p w:rsidR="00FF4AAB" w:rsidRPr="00293744" w:rsidRDefault="00FF4AAB" w:rsidP="003B125D">
            <w:pPr>
              <w:pStyle w:val="Default"/>
              <w:jc w:val="center"/>
            </w:pPr>
          </w:p>
        </w:tc>
      </w:tr>
      <w:tr w:rsidR="00FF4AAB" w:rsidTr="00B61C9C">
        <w:tblPrEx>
          <w:jc w:val="left"/>
        </w:tblPrEx>
        <w:trPr>
          <w:gridBefore w:val="1"/>
          <w:wBefore w:w="52" w:type="dxa"/>
        </w:trPr>
        <w:tc>
          <w:tcPr>
            <w:tcW w:w="6192" w:type="dxa"/>
            <w:gridSpan w:val="2"/>
            <w:vAlign w:val="center"/>
          </w:tcPr>
          <w:p w:rsidR="00FF4AAB" w:rsidRDefault="00FF4AAB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FF4AAB" w:rsidRDefault="00FF4AAB" w:rsidP="003B125D">
            <w:pPr>
              <w:pStyle w:val="Default"/>
            </w:pPr>
            <w:r>
              <w:t>Наличие</w:t>
            </w:r>
          </w:p>
        </w:tc>
        <w:tc>
          <w:tcPr>
            <w:tcW w:w="1966" w:type="dxa"/>
            <w:gridSpan w:val="2"/>
            <w:vAlign w:val="center"/>
          </w:tcPr>
          <w:p w:rsidR="00FF4AAB" w:rsidRDefault="00FF4AAB" w:rsidP="003B125D">
            <w:pPr>
              <w:pStyle w:val="Default"/>
              <w:jc w:val="center"/>
            </w:pPr>
          </w:p>
        </w:tc>
      </w:tr>
    </w:tbl>
    <w:p w:rsidR="00D15D71" w:rsidRDefault="00D15D71" w:rsidP="00D15D71">
      <w:pPr>
        <w:jc w:val="both"/>
        <w:rPr>
          <w:snapToGrid/>
          <w:szCs w:val="28"/>
        </w:rPr>
      </w:pPr>
    </w:p>
    <w:p w:rsidR="00DA1CF4" w:rsidRDefault="00DA1CF4" w:rsidP="00D15D71">
      <w:pPr>
        <w:jc w:val="both"/>
        <w:rPr>
          <w:snapToGrid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9"/>
      </w:tblGrid>
      <w:tr w:rsidR="00E409FE" w:rsidRPr="004F741E" w:rsidTr="00491A5C">
        <w:trPr>
          <w:gridAfter w:val="1"/>
          <w:wAfter w:w="109" w:type="dxa"/>
          <w:jc w:val="center"/>
        </w:trPr>
        <w:tc>
          <w:tcPr>
            <w:tcW w:w="9639" w:type="dxa"/>
            <w:gridSpan w:val="5"/>
          </w:tcPr>
          <w:p w:rsidR="00E409FE" w:rsidRPr="004F741E" w:rsidRDefault="00E409FE" w:rsidP="00E409FE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E409FE" w:rsidRPr="0049372A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5575EB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CIMC Container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</w:t>
            </w:r>
            <w:proofErr w:type="gramStart"/>
            <w:r w:rsidRPr="005575EB">
              <w:rPr>
                <w:sz w:val="28"/>
                <w:szCs w:val="28"/>
                <w:lang w:val="en-US"/>
              </w:rPr>
              <w:t>,Ltd</w:t>
            </w:r>
            <w:proofErr w:type="spellEnd"/>
            <w:proofErr w:type="gramEnd"/>
            <w:r w:rsidRPr="005575EB">
              <w:rPr>
                <w:sz w:val="28"/>
                <w:szCs w:val="28"/>
                <w:lang w:val="en-US"/>
              </w:rPr>
              <w:t xml:space="preserve"> (TCMC). </w:t>
            </w:r>
          </w:p>
          <w:p w:rsidR="00E409FE" w:rsidRPr="004F741E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F741E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Port Economic and Technological Development Zone, Jiangsu, P.R.C.</w:t>
            </w:r>
          </w:p>
        </w:tc>
      </w:tr>
      <w:tr w:rsidR="00E409FE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984129" w:rsidRDefault="00435F0C" w:rsidP="007E73A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409FE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984129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09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E409FE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540 296 585,6 </w:t>
            </w:r>
            <w:r w:rsidRPr="004F741E">
              <w:rPr>
                <w:sz w:val="28"/>
                <w:szCs w:val="28"/>
              </w:rPr>
              <w:t xml:space="preserve">Российский рубль </w:t>
            </w:r>
          </w:p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6 264</w:t>
            </w:r>
            <w:r>
              <w:rPr>
                <w:sz w:val="28"/>
                <w:szCs w:val="28"/>
                <w:lang w:val="en-US"/>
              </w:rPr>
              <w:t> </w:t>
            </w:r>
            <w:r w:rsidRPr="004F741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E409FE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4F74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  <w:r w:rsidRPr="004F741E">
              <w:rPr>
                <w:sz w:val="28"/>
                <w:szCs w:val="28"/>
              </w:rPr>
              <w:t xml:space="preserve"> 2013 г.</w:t>
            </w:r>
          </w:p>
        </w:tc>
      </w:tr>
      <w:tr w:rsidR="00E409FE" w:rsidRPr="004F741E" w:rsidTr="00491A5C">
        <w:trPr>
          <w:gridAfter w:val="1"/>
          <w:wAfter w:w="109" w:type="dxa"/>
          <w:jc w:val="center"/>
        </w:trPr>
        <w:tc>
          <w:tcPr>
            <w:tcW w:w="4816" w:type="dxa"/>
            <w:gridSpan w:val="2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E409FE" w:rsidRPr="004F741E" w:rsidRDefault="00E409FE" w:rsidP="007E7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4F741E">
              <w:rPr>
                <w:sz w:val="28"/>
                <w:szCs w:val="28"/>
              </w:rPr>
              <w:t xml:space="preserve">00 контейнеров по цене </w:t>
            </w:r>
            <w:r>
              <w:rPr>
                <w:sz w:val="28"/>
                <w:szCs w:val="28"/>
              </w:rPr>
              <w:t>4280</w:t>
            </w:r>
            <w:r w:rsidRPr="004F741E">
              <w:rPr>
                <w:sz w:val="28"/>
                <w:szCs w:val="28"/>
              </w:rPr>
              <w:t xml:space="preserve"> USD за единицу. При определении общей цены договора использовался курс ЦБ РФ на </w:t>
            </w:r>
            <w:r>
              <w:rPr>
                <w:sz w:val="28"/>
                <w:szCs w:val="28"/>
              </w:rPr>
              <w:t>04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>.2013 (3</w:t>
            </w:r>
            <w:r>
              <w:rPr>
                <w:sz w:val="28"/>
                <w:szCs w:val="28"/>
              </w:rPr>
              <w:t>3</w:t>
            </w:r>
            <w:r w:rsidRPr="004F7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220</w:t>
            </w:r>
            <w:r w:rsidRPr="004F741E">
              <w:rPr>
                <w:sz w:val="28"/>
                <w:szCs w:val="28"/>
              </w:rPr>
              <w:t>4 руб. / USD)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9640" w:type="dxa"/>
            <w:gridSpan w:val="5"/>
            <w:vAlign w:val="center"/>
          </w:tcPr>
          <w:p w:rsidR="00491A5C" w:rsidRPr="00293744" w:rsidRDefault="00491A5C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491A5C" w:rsidRPr="005C7651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7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Default="00491A5C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491A5C" w:rsidRDefault="00491A5C" w:rsidP="003B125D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gridSpan w:val="2"/>
            <w:vAlign w:val="center"/>
          </w:tcPr>
          <w:p w:rsidR="00491A5C" w:rsidRDefault="00491A5C" w:rsidP="003B125D">
            <w:pPr>
              <w:pStyle w:val="Default"/>
              <w:jc w:val="center"/>
            </w:pPr>
          </w:p>
        </w:tc>
      </w:tr>
    </w:tbl>
    <w:p w:rsidR="00E409FE" w:rsidRDefault="00E409FE" w:rsidP="00D15D71">
      <w:pPr>
        <w:jc w:val="both"/>
        <w:rPr>
          <w:snapToGrid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708"/>
        <w:gridCol w:w="1483"/>
        <w:gridCol w:w="1482"/>
        <w:gridCol w:w="1858"/>
        <w:gridCol w:w="108"/>
      </w:tblGrid>
      <w:tr w:rsidR="00D15D71" w:rsidRPr="004F741E" w:rsidTr="00491A5C">
        <w:trPr>
          <w:gridAfter w:val="1"/>
          <w:wAfter w:w="108" w:type="dxa"/>
          <w:jc w:val="center"/>
        </w:trPr>
        <w:tc>
          <w:tcPr>
            <w:tcW w:w="9639" w:type="dxa"/>
            <w:gridSpan w:val="5"/>
          </w:tcPr>
          <w:p w:rsidR="00D15D71" w:rsidRPr="004F741E" w:rsidRDefault="00D15D71" w:rsidP="00D15D71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3</w:t>
            </w:r>
          </w:p>
        </w:tc>
      </w:tr>
      <w:tr w:rsidR="00D15D71" w:rsidRPr="0049372A" w:rsidTr="00491A5C">
        <w:trPr>
          <w:gridAfter w:val="1"/>
          <w:wAfter w:w="108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45B67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45B67">
              <w:rPr>
                <w:sz w:val="28"/>
                <w:szCs w:val="28"/>
                <w:lang w:val="en-US"/>
              </w:rPr>
              <w:t xml:space="preserve">: №14 </w:t>
            </w:r>
            <w:r>
              <w:rPr>
                <w:sz w:val="28"/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 w:val="28"/>
                <w:szCs w:val="28"/>
                <w:lang w:val="en-US"/>
              </w:rPr>
              <w:t>Cuiweizhonglihaidian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Distdict</w:t>
            </w:r>
            <w:proofErr w:type="spellEnd"/>
            <w:r>
              <w:rPr>
                <w:sz w:val="28"/>
                <w:szCs w:val="28"/>
                <w:lang w:val="en-US"/>
              </w:rPr>
              <w:t>,  Beijing</w:t>
            </w:r>
          </w:p>
        </w:tc>
      </w:tr>
      <w:tr w:rsidR="00D15D71" w:rsidRPr="004F741E" w:rsidTr="00491A5C">
        <w:trPr>
          <w:gridAfter w:val="1"/>
          <w:wAfter w:w="108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Номер заявки в журнале регистрации: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15D71" w:rsidRPr="004F741E" w:rsidTr="00491A5C">
        <w:trPr>
          <w:gridAfter w:val="1"/>
          <w:wAfter w:w="108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45B67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 w:rsidRPr="004F74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F741E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  <w:lang w:val="en-US"/>
              </w:rPr>
              <w:t>15</w:t>
            </w:r>
            <w:r w:rsidRPr="004F74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D15D71" w:rsidRPr="004F741E" w:rsidTr="00491A5C">
        <w:trPr>
          <w:gridAfter w:val="1"/>
          <w:wAfter w:w="108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2468B3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  <w:lang w:val="en-US"/>
              </w:rPr>
              <w:t> </w:t>
            </w:r>
            <w:r w:rsidR="002468B3">
              <w:rPr>
                <w:sz w:val="28"/>
                <w:szCs w:val="28"/>
              </w:rPr>
              <w:t>422</w:t>
            </w:r>
            <w:r w:rsidR="002468B3">
              <w:rPr>
                <w:sz w:val="28"/>
                <w:szCs w:val="28"/>
                <w:lang w:val="en-US"/>
              </w:rPr>
              <w:t> </w:t>
            </w:r>
            <w:r w:rsidR="002468B3">
              <w:rPr>
                <w:sz w:val="28"/>
                <w:szCs w:val="28"/>
              </w:rPr>
              <w:t>781</w:t>
            </w:r>
            <w:r>
              <w:rPr>
                <w:sz w:val="28"/>
                <w:szCs w:val="28"/>
                <w:lang w:val="en-US"/>
              </w:rPr>
              <w:t>,</w:t>
            </w:r>
            <w:r w:rsidR="00246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D15D71" w:rsidRPr="004F741E" w:rsidRDefault="00D15D71" w:rsidP="002468B3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 w:rsidR="002468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</w:t>
            </w:r>
            <w:r w:rsidR="002468B3">
              <w:rPr>
                <w:sz w:val="28"/>
                <w:szCs w:val="28"/>
              </w:rPr>
              <w:t>803</w:t>
            </w:r>
            <w:r>
              <w:rPr>
                <w:sz w:val="28"/>
                <w:szCs w:val="28"/>
              </w:rPr>
              <w:t> </w:t>
            </w:r>
            <w:r w:rsidR="002468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  <w:tr w:rsidR="00D15D71" w:rsidRPr="004F741E" w:rsidTr="00491A5C">
        <w:trPr>
          <w:gridAfter w:val="1"/>
          <w:wAfter w:w="108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2013 года</w:t>
            </w:r>
          </w:p>
        </w:tc>
      </w:tr>
      <w:tr w:rsidR="00D15D71" w:rsidRPr="004F741E" w:rsidTr="00491A5C">
        <w:trPr>
          <w:gridAfter w:val="1"/>
          <w:wAfter w:w="108" w:type="dxa"/>
          <w:jc w:val="center"/>
        </w:trPr>
        <w:tc>
          <w:tcPr>
            <w:tcW w:w="4816" w:type="dxa"/>
            <w:gridSpan w:val="2"/>
            <w:vAlign w:val="center"/>
          </w:tcPr>
          <w:p w:rsidR="00D15D71" w:rsidRPr="004F741E" w:rsidRDefault="00D15D71" w:rsidP="00D15D71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gridSpan w:val="3"/>
            <w:vAlign w:val="center"/>
          </w:tcPr>
          <w:p w:rsidR="00D15D71" w:rsidRPr="004F741E" w:rsidRDefault="00E409FE" w:rsidP="00A557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  <w:r w:rsidR="00D15D71" w:rsidRPr="004F741E">
              <w:rPr>
                <w:sz w:val="28"/>
                <w:szCs w:val="28"/>
              </w:rPr>
              <w:t xml:space="preserve"> контейнеров по цене  </w:t>
            </w:r>
            <w:r w:rsidR="00A557D4">
              <w:rPr>
                <w:sz w:val="28"/>
                <w:szCs w:val="28"/>
              </w:rPr>
              <w:t>4685</w:t>
            </w:r>
            <w:r w:rsidR="00D15D71" w:rsidRPr="004F741E">
              <w:rPr>
                <w:sz w:val="28"/>
                <w:szCs w:val="28"/>
              </w:rPr>
              <w:t xml:space="preserve">USD за единицу. При определении общей цены договора использовался курс ЦБ РФ на </w:t>
            </w:r>
            <w:r w:rsidR="00D15D71">
              <w:rPr>
                <w:sz w:val="28"/>
                <w:szCs w:val="28"/>
              </w:rPr>
              <w:t>04</w:t>
            </w:r>
            <w:r w:rsidR="00D15D71" w:rsidRPr="004F741E">
              <w:rPr>
                <w:sz w:val="28"/>
                <w:szCs w:val="28"/>
              </w:rPr>
              <w:t>.0</w:t>
            </w:r>
            <w:r w:rsidR="00D15D71">
              <w:rPr>
                <w:sz w:val="28"/>
                <w:szCs w:val="28"/>
              </w:rPr>
              <w:t>7</w:t>
            </w:r>
            <w:r w:rsidR="00D15D71" w:rsidRPr="004F741E">
              <w:rPr>
                <w:sz w:val="28"/>
                <w:szCs w:val="28"/>
              </w:rPr>
              <w:t>.2013 (3</w:t>
            </w:r>
            <w:r w:rsidR="00D15D71">
              <w:rPr>
                <w:sz w:val="28"/>
                <w:szCs w:val="28"/>
              </w:rPr>
              <w:t>3</w:t>
            </w:r>
            <w:r w:rsidR="00D15D71" w:rsidRPr="004F741E">
              <w:rPr>
                <w:sz w:val="28"/>
                <w:szCs w:val="28"/>
              </w:rPr>
              <w:t>,</w:t>
            </w:r>
            <w:r w:rsidR="00D15D71">
              <w:rPr>
                <w:sz w:val="28"/>
                <w:szCs w:val="28"/>
              </w:rPr>
              <w:t>220</w:t>
            </w:r>
            <w:r w:rsidR="00D15D71" w:rsidRPr="004F741E">
              <w:rPr>
                <w:sz w:val="28"/>
                <w:szCs w:val="28"/>
              </w:rPr>
              <w:t>4 руб. / USD)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9639" w:type="dxa"/>
            <w:gridSpan w:val="5"/>
            <w:vAlign w:val="center"/>
          </w:tcPr>
          <w:p w:rsidR="00491A5C" w:rsidRPr="00293744" w:rsidRDefault="00491A5C" w:rsidP="003B1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6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491A5C" w:rsidRPr="005C7651" w:rsidRDefault="00491A5C" w:rsidP="003B125D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966" w:type="dxa"/>
            <w:gridSpan w:val="2"/>
          </w:tcPr>
          <w:p w:rsidR="00491A5C" w:rsidRPr="00293744" w:rsidRDefault="00491A5C" w:rsidP="003B125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Наличие</w:t>
            </w:r>
          </w:p>
        </w:tc>
        <w:tc>
          <w:tcPr>
            <w:tcW w:w="1966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Отсутствие</w:t>
            </w:r>
          </w:p>
        </w:tc>
        <w:tc>
          <w:tcPr>
            <w:tcW w:w="1966" w:type="dxa"/>
            <w:gridSpan w:val="2"/>
          </w:tcPr>
          <w:p w:rsidR="00491A5C" w:rsidRPr="00293744" w:rsidRDefault="00491A5C" w:rsidP="003B125D">
            <w:pPr>
              <w:pStyle w:val="Default"/>
            </w:pPr>
          </w:p>
        </w:tc>
      </w:tr>
      <w:tr w:rsidR="00491A5C" w:rsidRPr="00293744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491A5C" w:rsidRPr="00293744" w:rsidRDefault="00491A5C" w:rsidP="003B125D">
            <w:pPr>
              <w:pStyle w:val="Default"/>
            </w:pPr>
            <w:r w:rsidRPr="00B77814">
              <w:t>Наличие</w:t>
            </w:r>
          </w:p>
        </w:tc>
        <w:tc>
          <w:tcPr>
            <w:tcW w:w="1966" w:type="dxa"/>
            <w:gridSpan w:val="2"/>
            <w:vAlign w:val="center"/>
          </w:tcPr>
          <w:p w:rsidR="00491A5C" w:rsidRPr="00293744" w:rsidRDefault="00491A5C" w:rsidP="003B125D">
            <w:pPr>
              <w:pStyle w:val="Default"/>
              <w:jc w:val="center"/>
            </w:pPr>
          </w:p>
        </w:tc>
      </w:tr>
      <w:tr w:rsidR="00491A5C" w:rsidTr="00491A5C">
        <w:tblPrEx>
          <w:jc w:val="left"/>
        </w:tblPrEx>
        <w:trPr>
          <w:gridBefore w:val="1"/>
          <w:wBefore w:w="108" w:type="dxa"/>
        </w:trPr>
        <w:tc>
          <w:tcPr>
            <w:tcW w:w="6191" w:type="dxa"/>
            <w:gridSpan w:val="2"/>
            <w:vAlign w:val="center"/>
          </w:tcPr>
          <w:p w:rsidR="00491A5C" w:rsidRDefault="00491A5C" w:rsidP="003B125D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491A5C" w:rsidRDefault="00491A5C" w:rsidP="003B125D">
            <w:pPr>
              <w:pStyle w:val="Default"/>
            </w:pPr>
            <w:r>
              <w:t>Наличие</w:t>
            </w:r>
          </w:p>
        </w:tc>
        <w:tc>
          <w:tcPr>
            <w:tcW w:w="1966" w:type="dxa"/>
            <w:gridSpan w:val="2"/>
            <w:vAlign w:val="center"/>
          </w:tcPr>
          <w:p w:rsidR="00491A5C" w:rsidRDefault="00491A5C" w:rsidP="003B125D">
            <w:pPr>
              <w:pStyle w:val="Default"/>
              <w:jc w:val="center"/>
            </w:pPr>
          </w:p>
        </w:tc>
      </w:tr>
    </w:tbl>
    <w:p w:rsidR="00D15D71" w:rsidRDefault="00D15D71" w:rsidP="00D15D71">
      <w:pPr>
        <w:jc w:val="both"/>
        <w:rPr>
          <w:snapToGrid/>
          <w:szCs w:val="28"/>
        </w:rPr>
      </w:pPr>
    </w:p>
    <w:p w:rsidR="00D15D71" w:rsidRPr="004F741E" w:rsidRDefault="00400E39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t xml:space="preserve">4.3. </w:t>
      </w:r>
      <w:r w:rsidR="00D15D71" w:rsidRPr="004F741E">
        <w:rPr>
          <w:snapToGrid/>
          <w:szCs w:val="28"/>
        </w:rPr>
        <w:t>На основании анализа документов, предоставленных в составе заявок и заключения Заказчика</w:t>
      </w:r>
      <w:r w:rsidR="00D15D71">
        <w:rPr>
          <w:snapToGrid/>
          <w:szCs w:val="28"/>
        </w:rPr>
        <w:t>,</w:t>
      </w:r>
      <w:r w:rsidR="00D15D71" w:rsidRPr="004F741E">
        <w:rPr>
          <w:snapToGrid/>
          <w:szCs w:val="28"/>
        </w:rPr>
        <w:t xml:space="preserve"> ПРГ выносит на рассмотрение Конкурсной комиссии аппарата </w:t>
      </w:r>
      <w:proofErr w:type="gramStart"/>
      <w:r w:rsidR="00D15D71" w:rsidRPr="004F741E">
        <w:rPr>
          <w:snapToGrid/>
          <w:szCs w:val="28"/>
        </w:rPr>
        <w:t>управления</w:t>
      </w:r>
      <w:proofErr w:type="gramEnd"/>
      <w:r w:rsidR="00D15D71" w:rsidRPr="004F741E">
        <w:rPr>
          <w:snapToGrid/>
          <w:szCs w:val="28"/>
        </w:rPr>
        <w:t xml:space="preserve"> следующие предложения:</w:t>
      </w:r>
    </w:p>
    <w:p w:rsidR="00D15D71" w:rsidRPr="004F741E" w:rsidRDefault="00D84590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t>4</w:t>
      </w:r>
      <w:r w:rsidR="00D15D71" w:rsidRPr="004F741E">
        <w:rPr>
          <w:snapToGrid/>
          <w:szCs w:val="28"/>
        </w:rPr>
        <w:t>.</w:t>
      </w:r>
      <w:r w:rsidR="00400E39">
        <w:rPr>
          <w:snapToGrid/>
          <w:szCs w:val="28"/>
        </w:rPr>
        <w:t>3</w:t>
      </w:r>
      <w:r w:rsidR="00D15D71" w:rsidRPr="004F741E">
        <w:rPr>
          <w:snapToGrid/>
          <w:szCs w:val="28"/>
        </w:rPr>
        <w:t>.</w:t>
      </w:r>
      <w:r w:rsidR="00400E39">
        <w:rPr>
          <w:snapToGrid/>
          <w:szCs w:val="28"/>
        </w:rPr>
        <w:t>1.</w:t>
      </w:r>
      <w:r w:rsidR="00D15D71" w:rsidRPr="004F741E">
        <w:rPr>
          <w:snapToGrid/>
          <w:szCs w:val="28"/>
        </w:rPr>
        <w:t xml:space="preserve"> </w:t>
      </w:r>
      <w:r w:rsidR="00400E39">
        <w:rPr>
          <w:snapToGrid/>
          <w:szCs w:val="28"/>
        </w:rPr>
        <w:t>Д</w:t>
      </w:r>
      <w:r w:rsidR="00D15D71" w:rsidRPr="004F741E">
        <w:rPr>
          <w:snapToGrid/>
          <w:szCs w:val="28"/>
        </w:rPr>
        <w:t xml:space="preserve">опустить к участию в запросе предложений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D15D71" w:rsidRPr="004F741E" w:rsidTr="002468B3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  <w:vAlign w:val="center"/>
          </w:tcPr>
          <w:p w:rsidR="00D15D71" w:rsidRPr="004F741E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D15D71" w:rsidRPr="004F741E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15D71" w:rsidRPr="004F741E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D15D71" w:rsidRPr="004F741E" w:rsidTr="002468B3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2030F3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D15D71" w:rsidRPr="005575EB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607602">
              <w:rPr>
                <w:szCs w:val="28"/>
                <w:lang w:val="en-US"/>
              </w:rPr>
              <w:t xml:space="preserve">Yangzhou </w:t>
            </w:r>
            <w:proofErr w:type="spellStart"/>
            <w:r w:rsidRPr="004F741E">
              <w:rPr>
                <w:szCs w:val="28"/>
                <w:lang w:val="en-US"/>
              </w:rPr>
              <w:t>Runyang</w:t>
            </w:r>
            <w:proofErr w:type="spellEnd"/>
            <w:r w:rsidRPr="004F741E">
              <w:rPr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szCs w:val="28"/>
                <w:lang w:val="en-US"/>
              </w:rPr>
              <w:t>Co.,Ltd</w:t>
            </w:r>
            <w:proofErr w:type="spellEnd"/>
            <w:r w:rsidRPr="004F741E">
              <w:rPr>
                <w:szCs w:val="28"/>
                <w:lang w:val="en-US"/>
              </w:rPr>
              <w:t xml:space="preserve"> (RYC),</w:t>
            </w:r>
          </w:p>
          <w:p w:rsidR="00D15D71" w:rsidRPr="005575EB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5575EB">
              <w:rPr>
                <w:szCs w:val="28"/>
                <w:lang w:val="en-US"/>
              </w:rPr>
              <w:t>: 99</w:t>
            </w:r>
            <w:r w:rsidRPr="004F741E">
              <w:rPr>
                <w:szCs w:val="28"/>
                <w:lang w:val="en-US"/>
              </w:rPr>
              <w:t>th</w:t>
            </w:r>
            <w:r w:rsidRPr="005575EB">
              <w:rPr>
                <w:szCs w:val="28"/>
                <w:lang w:val="en-US"/>
              </w:rPr>
              <w:t xml:space="preserve">, </w:t>
            </w:r>
            <w:proofErr w:type="spellStart"/>
            <w:r w:rsidRPr="004F741E">
              <w:rPr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  <w:lang w:val="en-US"/>
              </w:rPr>
              <w:t>Road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Yangzhou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Jiangsu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China</w:t>
            </w:r>
          </w:p>
        </w:tc>
        <w:tc>
          <w:tcPr>
            <w:tcW w:w="3213" w:type="dxa"/>
            <w:vAlign w:val="center"/>
          </w:tcPr>
          <w:p w:rsidR="002468B3" w:rsidRPr="004F741E" w:rsidRDefault="002468B3" w:rsidP="002468B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536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888 172,56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</w:p>
          <w:p w:rsidR="00D15D71" w:rsidRPr="00BA2E47" w:rsidRDefault="002468B3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 w:rsidRPr="004F741E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 xml:space="preserve">16 161 400 </w:t>
            </w:r>
            <w:r w:rsidRPr="004F741E">
              <w:rPr>
                <w:szCs w:val="28"/>
                <w:lang w:val="en-US"/>
              </w:rPr>
              <w:t>USD)</w:t>
            </w:r>
          </w:p>
        </w:tc>
      </w:tr>
      <w:tr w:rsidR="002030F3" w:rsidRPr="00BA2E47" w:rsidTr="002468B3">
        <w:trPr>
          <w:jc w:val="center"/>
        </w:trPr>
        <w:tc>
          <w:tcPr>
            <w:tcW w:w="1394" w:type="dxa"/>
            <w:vAlign w:val="center"/>
          </w:tcPr>
          <w:p w:rsidR="002030F3" w:rsidRDefault="002030F3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2030F3" w:rsidRPr="005575EB" w:rsidRDefault="002030F3" w:rsidP="007E73A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Cs w:val="28"/>
                <w:lang w:val="en-US"/>
              </w:rPr>
              <w:t>Co.</w:t>
            </w:r>
            <w:proofErr w:type="gramStart"/>
            <w:r w:rsidRPr="004F741E">
              <w:rPr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Cs w:val="28"/>
                <w:lang w:val="en-US"/>
              </w:rPr>
              <w:t xml:space="preserve"> (TCMC).</w:t>
            </w:r>
          </w:p>
          <w:p w:rsidR="002030F3" w:rsidRDefault="002030F3" w:rsidP="002468B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3B57F7">
              <w:rPr>
                <w:sz w:val="28"/>
                <w:szCs w:val="28"/>
              </w:rPr>
              <w:t>Юридический</w:t>
            </w:r>
            <w:r w:rsidRPr="003B57F7">
              <w:rPr>
                <w:sz w:val="28"/>
                <w:szCs w:val="28"/>
                <w:lang w:val="en-US"/>
              </w:rPr>
              <w:t xml:space="preserve"> </w:t>
            </w:r>
            <w:r w:rsidRPr="003B57F7">
              <w:rPr>
                <w:sz w:val="28"/>
                <w:szCs w:val="28"/>
              </w:rPr>
              <w:t>адрес</w:t>
            </w:r>
            <w:r w:rsidRPr="003B57F7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3B57F7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3B57F7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3B57F7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3B57F7">
              <w:rPr>
                <w:sz w:val="28"/>
                <w:szCs w:val="28"/>
                <w:lang w:val="en-US"/>
              </w:rPr>
              <w:t xml:space="preserve"> Port Economic and Technological Development Zone, Jiangsu, P.R.C</w:t>
            </w:r>
            <w:r w:rsidRPr="004F741E">
              <w:rPr>
                <w:szCs w:val="28"/>
                <w:lang w:val="en-US"/>
              </w:rPr>
              <w:t>.</w:t>
            </w:r>
          </w:p>
        </w:tc>
        <w:tc>
          <w:tcPr>
            <w:tcW w:w="3213" w:type="dxa"/>
            <w:vAlign w:val="center"/>
          </w:tcPr>
          <w:p w:rsidR="002030F3" w:rsidRPr="004F741E" w:rsidRDefault="002030F3" w:rsidP="007E73A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540 296 585,6</w:t>
            </w:r>
            <w:r w:rsidR="00EA62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F741E">
              <w:rPr>
                <w:sz w:val="28"/>
                <w:szCs w:val="28"/>
              </w:rPr>
              <w:t>Российский рубль</w:t>
            </w:r>
          </w:p>
          <w:p w:rsidR="002030F3" w:rsidRDefault="002030F3" w:rsidP="002468B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6 264</w:t>
            </w:r>
            <w:r>
              <w:rPr>
                <w:sz w:val="28"/>
                <w:szCs w:val="28"/>
                <w:lang w:val="en-US"/>
              </w:rPr>
              <w:t> </w:t>
            </w:r>
            <w:r w:rsidRPr="004F741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D15D71" w:rsidRPr="00BA2E47" w:rsidTr="002468B3">
        <w:trPr>
          <w:jc w:val="center"/>
        </w:trPr>
        <w:tc>
          <w:tcPr>
            <w:tcW w:w="1394" w:type="dxa"/>
            <w:vAlign w:val="center"/>
          </w:tcPr>
          <w:p w:rsidR="00D15D71" w:rsidRPr="004F741E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</w:tc>
        <w:tc>
          <w:tcPr>
            <w:tcW w:w="5032" w:type="dxa"/>
            <w:vAlign w:val="center"/>
          </w:tcPr>
          <w:p w:rsidR="00D15D71" w:rsidRPr="00445B67" w:rsidRDefault="00D15D71" w:rsidP="002468B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 Machine-Building International Corporation</w:t>
            </w:r>
          </w:p>
          <w:p w:rsidR="00D15D71" w:rsidRPr="00607602" w:rsidRDefault="00D15D71" w:rsidP="002468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4F741E">
              <w:rPr>
                <w:szCs w:val="28"/>
              </w:rPr>
              <w:lastRenderedPageBreak/>
              <w:t>Юридический</w:t>
            </w:r>
            <w:r w:rsidRPr="00445B67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45B67">
              <w:rPr>
                <w:szCs w:val="28"/>
                <w:lang w:val="en-US"/>
              </w:rPr>
              <w:t xml:space="preserve">: №14 </w:t>
            </w:r>
            <w:r>
              <w:rPr>
                <w:szCs w:val="28"/>
                <w:lang w:val="en-US"/>
              </w:rPr>
              <w:t xml:space="preserve">Building, </w:t>
            </w:r>
            <w:proofErr w:type="spellStart"/>
            <w:r>
              <w:rPr>
                <w:szCs w:val="28"/>
                <w:lang w:val="en-US"/>
              </w:rPr>
              <w:t>Cuiweizhonglihaidian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Distdict</w:t>
            </w:r>
            <w:proofErr w:type="spellEnd"/>
            <w:r>
              <w:rPr>
                <w:szCs w:val="28"/>
                <w:lang w:val="en-US"/>
              </w:rPr>
              <w:t>,  Beijing</w:t>
            </w:r>
          </w:p>
        </w:tc>
        <w:tc>
          <w:tcPr>
            <w:tcW w:w="3213" w:type="dxa"/>
            <w:vAlign w:val="center"/>
          </w:tcPr>
          <w:p w:rsidR="002468B3" w:rsidRPr="004F741E" w:rsidRDefault="002468B3" w:rsidP="002468B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422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781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EA62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 xml:space="preserve"> Российский рубль</w:t>
            </w:r>
          </w:p>
          <w:p w:rsidR="00D15D71" w:rsidRPr="00BA2E47" w:rsidRDefault="002468B3" w:rsidP="002468B3">
            <w:pPr>
              <w:pStyle w:val="Default"/>
              <w:jc w:val="center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sz w:val="28"/>
                <w:szCs w:val="28"/>
              </w:rPr>
              <w:t xml:space="preserve">17 803 000 </w:t>
            </w:r>
            <w:r w:rsidRPr="004F741E">
              <w:rPr>
                <w:sz w:val="28"/>
                <w:szCs w:val="28"/>
                <w:lang w:val="en-US"/>
              </w:rPr>
              <w:t>USD)</w:t>
            </w:r>
          </w:p>
        </w:tc>
      </w:tr>
    </w:tbl>
    <w:p w:rsidR="00D15D71" w:rsidRPr="004F741E" w:rsidRDefault="00D84590" w:rsidP="00D15D71">
      <w:pPr>
        <w:jc w:val="both"/>
        <w:rPr>
          <w:snapToGrid/>
          <w:szCs w:val="28"/>
        </w:rPr>
      </w:pPr>
      <w:r>
        <w:rPr>
          <w:snapToGrid/>
          <w:szCs w:val="28"/>
        </w:rPr>
        <w:lastRenderedPageBreak/>
        <w:t>4</w:t>
      </w:r>
      <w:r w:rsidR="00D15D71" w:rsidRPr="004F741E">
        <w:rPr>
          <w:snapToGrid/>
          <w:szCs w:val="28"/>
        </w:rPr>
        <w:t>.</w:t>
      </w:r>
      <w:r w:rsidR="00400E39">
        <w:rPr>
          <w:snapToGrid/>
          <w:szCs w:val="28"/>
        </w:rPr>
        <w:t>4</w:t>
      </w:r>
      <w:r w:rsidR="00D15D71" w:rsidRPr="004F741E">
        <w:rPr>
          <w:snapToGrid/>
          <w:szCs w:val="28"/>
        </w:rPr>
        <w:t xml:space="preserve">. </w:t>
      </w:r>
      <w:r w:rsidR="00400E39">
        <w:rPr>
          <w:snapToGrid/>
          <w:szCs w:val="28"/>
        </w:rPr>
        <w:t>П</w:t>
      </w:r>
      <w:r w:rsidR="00D15D71" w:rsidRPr="004F741E">
        <w:rPr>
          <w:snapToGrid/>
          <w:szCs w:val="28"/>
        </w:rPr>
        <w:t xml:space="preserve">ризнать запрос предложений по Лоту № </w:t>
      </w:r>
      <w:r>
        <w:rPr>
          <w:snapToGrid/>
          <w:szCs w:val="28"/>
        </w:rPr>
        <w:t>4</w:t>
      </w:r>
      <w:r w:rsidR="00D15D71" w:rsidRPr="004F741E">
        <w:rPr>
          <w:snapToGrid/>
          <w:szCs w:val="28"/>
        </w:rPr>
        <w:t xml:space="preserve"> состоявшимся;</w:t>
      </w:r>
    </w:p>
    <w:p w:rsidR="00D15D71" w:rsidRDefault="00D84590" w:rsidP="00D15D71">
      <w:pPr>
        <w:tabs>
          <w:tab w:val="clear" w:pos="709"/>
        </w:tabs>
        <w:spacing w:line="150" w:lineRule="atLeast"/>
        <w:jc w:val="both"/>
        <w:rPr>
          <w:snapToGrid/>
          <w:szCs w:val="28"/>
        </w:rPr>
      </w:pPr>
      <w:r>
        <w:rPr>
          <w:snapToGrid/>
          <w:szCs w:val="28"/>
        </w:rPr>
        <w:t>4</w:t>
      </w:r>
      <w:r w:rsidR="00D15D71" w:rsidRPr="004F741E">
        <w:rPr>
          <w:snapToGrid/>
          <w:szCs w:val="28"/>
        </w:rPr>
        <w:t>.</w:t>
      </w:r>
      <w:r w:rsidR="00400E39">
        <w:rPr>
          <w:snapToGrid/>
          <w:szCs w:val="28"/>
        </w:rPr>
        <w:t>5</w:t>
      </w:r>
      <w:r w:rsidR="00D15D71" w:rsidRPr="004F741E">
        <w:rPr>
          <w:snapToGrid/>
          <w:szCs w:val="28"/>
        </w:rPr>
        <w:t xml:space="preserve">. </w:t>
      </w:r>
      <w:r w:rsidR="00400E39">
        <w:rPr>
          <w:snapToGrid/>
          <w:szCs w:val="28"/>
        </w:rPr>
        <w:t>П</w:t>
      </w:r>
      <w:r w:rsidR="00D15D71" w:rsidRPr="004F741E">
        <w:rPr>
          <w:snapToGrid/>
          <w:szCs w:val="28"/>
        </w:rPr>
        <w:t xml:space="preserve">ризнать победителем запроса предложений по Лоту № </w:t>
      </w:r>
      <w:r>
        <w:rPr>
          <w:snapToGrid/>
          <w:szCs w:val="28"/>
        </w:rPr>
        <w:t>4</w:t>
      </w:r>
      <w:r w:rsidR="00D15D71" w:rsidRPr="004F741E">
        <w:rPr>
          <w:snapToGrid/>
          <w:szCs w:val="28"/>
        </w:rPr>
        <w:t xml:space="preserve"> </w:t>
      </w:r>
      <w:r w:rsidR="00D15D71" w:rsidRPr="004F741E">
        <w:rPr>
          <w:snapToGrid/>
          <w:szCs w:val="28"/>
        </w:rPr>
        <w:br/>
      </w:r>
      <w:r w:rsidR="00D15D71" w:rsidRPr="00607602">
        <w:rPr>
          <w:szCs w:val="28"/>
          <w:lang w:val="en-US"/>
        </w:rPr>
        <w:t>Yangzhou</w:t>
      </w:r>
      <w:r w:rsidR="00D15D71" w:rsidRPr="00D15D71">
        <w:rPr>
          <w:szCs w:val="28"/>
        </w:rPr>
        <w:t xml:space="preserve"> </w:t>
      </w:r>
      <w:proofErr w:type="spellStart"/>
      <w:r w:rsidR="00D15D71" w:rsidRPr="004F741E">
        <w:rPr>
          <w:szCs w:val="28"/>
          <w:lang w:val="en-US"/>
        </w:rPr>
        <w:t>Runyang</w:t>
      </w:r>
      <w:proofErr w:type="spellEnd"/>
      <w:r w:rsidR="00D15D71" w:rsidRPr="00D15D71">
        <w:rPr>
          <w:szCs w:val="28"/>
        </w:rPr>
        <w:t xml:space="preserve"> </w:t>
      </w:r>
      <w:r w:rsidR="00D15D71" w:rsidRPr="004F741E">
        <w:rPr>
          <w:szCs w:val="28"/>
          <w:lang w:val="en-US"/>
        </w:rPr>
        <w:t>Logistic</w:t>
      </w:r>
      <w:r w:rsidR="00D15D71" w:rsidRPr="00D15D71">
        <w:rPr>
          <w:szCs w:val="28"/>
        </w:rPr>
        <w:t xml:space="preserve"> </w:t>
      </w:r>
      <w:r w:rsidR="00D15D71" w:rsidRPr="004F741E">
        <w:rPr>
          <w:szCs w:val="28"/>
          <w:lang w:val="en-US"/>
        </w:rPr>
        <w:t>Equipment</w:t>
      </w:r>
      <w:r w:rsidR="00D15D71" w:rsidRPr="00D15D71">
        <w:rPr>
          <w:szCs w:val="28"/>
        </w:rPr>
        <w:t xml:space="preserve"> </w:t>
      </w:r>
      <w:r w:rsidR="00D15D71" w:rsidRPr="004F741E">
        <w:rPr>
          <w:szCs w:val="28"/>
          <w:lang w:val="en-US"/>
        </w:rPr>
        <w:t>Co</w:t>
      </w:r>
      <w:r w:rsidR="00D15D71" w:rsidRPr="00D15D71">
        <w:rPr>
          <w:szCs w:val="28"/>
        </w:rPr>
        <w:t>.,</w:t>
      </w:r>
      <w:r w:rsidR="00D15D71" w:rsidRPr="004F741E">
        <w:rPr>
          <w:szCs w:val="28"/>
          <w:lang w:val="en-US"/>
        </w:rPr>
        <w:t>Ltd</w:t>
      </w:r>
      <w:r w:rsidR="00D15D71" w:rsidRPr="00D15D71">
        <w:rPr>
          <w:szCs w:val="28"/>
        </w:rPr>
        <w:t xml:space="preserve"> (</w:t>
      </w:r>
      <w:r w:rsidR="00D15D71" w:rsidRPr="004F741E">
        <w:rPr>
          <w:szCs w:val="28"/>
          <w:lang w:val="en-US"/>
        </w:rPr>
        <w:t>RYC</w:t>
      </w:r>
      <w:r w:rsidR="00D15D71" w:rsidRPr="00D15D71">
        <w:rPr>
          <w:szCs w:val="28"/>
        </w:rPr>
        <w:t>),</w:t>
      </w:r>
      <w:r w:rsidR="00D15D71">
        <w:rPr>
          <w:szCs w:val="28"/>
        </w:rPr>
        <w:t xml:space="preserve"> </w:t>
      </w:r>
      <w:r w:rsidR="00D15D71" w:rsidRPr="004F741E">
        <w:rPr>
          <w:szCs w:val="28"/>
        </w:rPr>
        <w:t>Юридический</w:t>
      </w:r>
      <w:r w:rsidR="00D15D71" w:rsidRPr="00D15D71">
        <w:rPr>
          <w:szCs w:val="28"/>
        </w:rPr>
        <w:t xml:space="preserve"> </w:t>
      </w:r>
      <w:r w:rsidR="00D15D71" w:rsidRPr="004F741E">
        <w:rPr>
          <w:szCs w:val="28"/>
        </w:rPr>
        <w:t>адрес</w:t>
      </w:r>
      <w:r w:rsidR="00D15D71" w:rsidRPr="00D15D71">
        <w:rPr>
          <w:szCs w:val="28"/>
        </w:rPr>
        <w:t>: 99</w:t>
      </w:r>
      <w:proofErr w:type="spellStart"/>
      <w:r w:rsidR="00D15D71" w:rsidRPr="004F741E">
        <w:rPr>
          <w:szCs w:val="28"/>
          <w:lang w:val="en-US"/>
        </w:rPr>
        <w:t>th</w:t>
      </w:r>
      <w:proofErr w:type="spellEnd"/>
      <w:r w:rsidR="00D15D71" w:rsidRPr="00D15D71">
        <w:rPr>
          <w:szCs w:val="28"/>
        </w:rPr>
        <w:t xml:space="preserve">, </w:t>
      </w:r>
      <w:proofErr w:type="spellStart"/>
      <w:r w:rsidR="00D15D71" w:rsidRPr="004F741E">
        <w:rPr>
          <w:szCs w:val="28"/>
          <w:lang w:val="en-US"/>
        </w:rPr>
        <w:t>Yangwei</w:t>
      </w:r>
      <w:proofErr w:type="spellEnd"/>
      <w:r w:rsidR="00D15D71" w:rsidRPr="00D15D71">
        <w:rPr>
          <w:szCs w:val="28"/>
        </w:rPr>
        <w:t xml:space="preserve"> </w:t>
      </w:r>
      <w:r w:rsidR="00D15D71" w:rsidRPr="004F741E">
        <w:rPr>
          <w:szCs w:val="28"/>
          <w:lang w:val="en-US"/>
        </w:rPr>
        <w:t>Road</w:t>
      </w:r>
      <w:r w:rsidR="00D15D71" w:rsidRPr="00D15D71">
        <w:rPr>
          <w:szCs w:val="28"/>
        </w:rPr>
        <w:t xml:space="preserve">, </w:t>
      </w:r>
      <w:r w:rsidR="00D15D71" w:rsidRPr="004F741E">
        <w:rPr>
          <w:szCs w:val="28"/>
          <w:lang w:val="en-US"/>
        </w:rPr>
        <w:t>Yangzhou</w:t>
      </w:r>
      <w:r w:rsidR="00D15D71" w:rsidRPr="00D15D71">
        <w:rPr>
          <w:szCs w:val="28"/>
        </w:rPr>
        <w:t xml:space="preserve">, </w:t>
      </w:r>
      <w:r w:rsidR="00D15D71" w:rsidRPr="004F741E">
        <w:rPr>
          <w:szCs w:val="28"/>
          <w:lang w:val="en-US"/>
        </w:rPr>
        <w:t>Jiangsu</w:t>
      </w:r>
      <w:r w:rsidR="00D15D71" w:rsidRPr="00D15D71">
        <w:rPr>
          <w:szCs w:val="28"/>
        </w:rPr>
        <w:t xml:space="preserve">, </w:t>
      </w:r>
      <w:r w:rsidR="00D15D71" w:rsidRPr="004F741E">
        <w:rPr>
          <w:szCs w:val="28"/>
          <w:lang w:val="en-US"/>
        </w:rPr>
        <w:t>China</w:t>
      </w:r>
      <w:r w:rsidR="00D15D71" w:rsidRPr="004F741E">
        <w:rPr>
          <w:snapToGrid/>
          <w:szCs w:val="28"/>
        </w:rPr>
        <w:t xml:space="preserve"> и принять решение о заключении с ним договора </w:t>
      </w:r>
      <w:r w:rsidR="00E409FE">
        <w:rPr>
          <w:szCs w:val="28"/>
        </w:rPr>
        <w:t xml:space="preserve">приобретения </w:t>
      </w:r>
      <w:r w:rsidR="00EA6271">
        <w:rPr>
          <w:szCs w:val="28"/>
        </w:rPr>
        <w:t>3800</w:t>
      </w:r>
      <w:r w:rsidR="00E409FE">
        <w:rPr>
          <w:szCs w:val="28"/>
        </w:rPr>
        <w:t xml:space="preserve"> единиц </w:t>
      </w:r>
      <w:r w:rsidR="00EA6271">
        <w:rPr>
          <w:szCs w:val="28"/>
        </w:rPr>
        <w:t>4</w:t>
      </w:r>
      <w:r w:rsidR="00E409FE">
        <w:rPr>
          <w:szCs w:val="28"/>
        </w:rPr>
        <w:t xml:space="preserve">0-футовых контейнеров  на </w:t>
      </w:r>
      <w:r w:rsidR="00E409FE" w:rsidRPr="004F741E">
        <w:rPr>
          <w:szCs w:val="28"/>
        </w:rPr>
        <w:t>условиях, установленных документацией о закупке и заявкой участника</w:t>
      </w:r>
      <w:r w:rsidR="00E409FE" w:rsidRPr="004F741E">
        <w:rPr>
          <w:snapToGrid/>
          <w:szCs w:val="28"/>
        </w:rPr>
        <w:t>.</w:t>
      </w:r>
    </w:p>
    <w:p w:rsidR="00DA1CF4" w:rsidRDefault="00DA1CF4" w:rsidP="003B57F7">
      <w:pPr>
        <w:jc w:val="both"/>
        <w:rPr>
          <w:snapToGrid/>
          <w:szCs w:val="28"/>
        </w:rPr>
      </w:pPr>
      <w:bookmarkStart w:id="0" w:name="_GoBack"/>
      <w:bookmarkEnd w:id="0"/>
    </w:p>
    <w:p w:rsidR="003668E3" w:rsidRDefault="00D84590" w:rsidP="003B57F7">
      <w:pPr>
        <w:jc w:val="both"/>
        <w:rPr>
          <w:snapToGrid/>
          <w:szCs w:val="28"/>
        </w:rPr>
      </w:pPr>
      <w:r>
        <w:rPr>
          <w:snapToGrid/>
          <w:szCs w:val="28"/>
        </w:rPr>
        <w:t>5</w:t>
      </w:r>
      <w:r w:rsidR="003039C8" w:rsidRPr="00982CB4">
        <w:rPr>
          <w:snapToGrid/>
          <w:szCs w:val="28"/>
        </w:rPr>
        <w:t xml:space="preserve">. </w:t>
      </w:r>
      <w:r w:rsidR="00400E39">
        <w:rPr>
          <w:snapToGrid/>
          <w:szCs w:val="28"/>
        </w:rPr>
        <w:t>Р</w:t>
      </w:r>
      <w:r w:rsidR="003039C8" w:rsidRPr="00982CB4">
        <w:rPr>
          <w:snapToGrid/>
          <w:szCs w:val="28"/>
        </w:rPr>
        <w:t>екомендовать Конкурсной комиссии принять решение</w:t>
      </w:r>
      <w:r w:rsidR="003668E3">
        <w:rPr>
          <w:snapToGrid/>
          <w:szCs w:val="28"/>
        </w:rPr>
        <w:t>:</w:t>
      </w:r>
    </w:p>
    <w:p w:rsidR="003668E3" w:rsidRDefault="003668E3" w:rsidP="003B57F7">
      <w:pPr>
        <w:jc w:val="both"/>
        <w:rPr>
          <w:snapToGrid/>
          <w:szCs w:val="28"/>
        </w:rPr>
      </w:pPr>
      <w:r>
        <w:rPr>
          <w:snapToGrid/>
          <w:szCs w:val="28"/>
        </w:rPr>
        <w:t>5.1.</w:t>
      </w:r>
      <w:r w:rsidR="003039C8" w:rsidRPr="00982CB4">
        <w:rPr>
          <w:snapToGrid/>
          <w:szCs w:val="28"/>
        </w:rPr>
        <w:t xml:space="preserve"> </w:t>
      </w:r>
      <w:r>
        <w:rPr>
          <w:snapToGrid/>
          <w:szCs w:val="28"/>
        </w:rPr>
        <w:t>О</w:t>
      </w:r>
      <w:r w:rsidR="003039C8" w:rsidRPr="00982CB4">
        <w:rPr>
          <w:snapToGrid/>
          <w:szCs w:val="28"/>
        </w:rPr>
        <w:t xml:space="preserve"> заключении с </w:t>
      </w:r>
      <w:r w:rsidR="003B57F7" w:rsidRPr="003B57F7">
        <w:rPr>
          <w:snapToGrid/>
          <w:szCs w:val="28"/>
        </w:rPr>
        <w:t>ООО «Управляющая компания «РКТМ»</w:t>
      </w:r>
      <w:r w:rsidR="003039C8">
        <w:rPr>
          <w:snapToGrid/>
          <w:szCs w:val="28"/>
        </w:rPr>
        <w:t xml:space="preserve"> </w:t>
      </w:r>
      <w:r w:rsidR="003039C8" w:rsidRPr="00982CB4">
        <w:rPr>
          <w:snapToGrid/>
          <w:szCs w:val="28"/>
        </w:rPr>
        <w:t xml:space="preserve">договора </w:t>
      </w:r>
      <w:r w:rsidR="003039C8" w:rsidRPr="003B57F7">
        <w:rPr>
          <w:snapToGrid/>
          <w:szCs w:val="28"/>
        </w:rPr>
        <w:t>приобретения контейнеров</w:t>
      </w:r>
      <w:r w:rsidR="00D84590" w:rsidRPr="003B57F7">
        <w:rPr>
          <w:snapToGrid/>
          <w:szCs w:val="28"/>
        </w:rPr>
        <w:t xml:space="preserve"> по лоту №1</w:t>
      </w:r>
      <w:r>
        <w:rPr>
          <w:snapToGrid/>
          <w:szCs w:val="28"/>
        </w:rPr>
        <w:t xml:space="preserve"> на следующих условиях:</w:t>
      </w:r>
    </w:p>
    <w:p w:rsidR="003668E3" w:rsidRPr="00037A7A" w:rsidRDefault="003668E3" w:rsidP="003B57F7">
      <w:pPr>
        <w:jc w:val="both"/>
        <w:rPr>
          <w:snapToGrid/>
          <w:szCs w:val="28"/>
        </w:rPr>
      </w:pPr>
      <w:r>
        <w:rPr>
          <w:snapToGrid/>
          <w:szCs w:val="28"/>
        </w:rPr>
        <w:t>5.1.1. Цена за 1 единицу</w:t>
      </w:r>
      <w:r w:rsidRPr="003668E3">
        <w:rPr>
          <w:szCs w:val="28"/>
        </w:rPr>
        <w:t xml:space="preserve"> </w:t>
      </w:r>
      <w:r>
        <w:rPr>
          <w:szCs w:val="28"/>
        </w:rPr>
        <w:t>н</w:t>
      </w:r>
      <w:r w:rsidRPr="004F741E">
        <w:rPr>
          <w:szCs w:val="28"/>
        </w:rPr>
        <w:t>ов</w:t>
      </w:r>
      <w:r>
        <w:rPr>
          <w:szCs w:val="28"/>
        </w:rPr>
        <w:t>ого</w:t>
      </w:r>
      <w:r w:rsidRPr="004F741E">
        <w:rPr>
          <w:szCs w:val="28"/>
        </w:rPr>
        <w:t xml:space="preserve"> универсальн</w:t>
      </w:r>
      <w:r>
        <w:rPr>
          <w:szCs w:val="28"/>
        </w:rPr>
        <w:t>ого</w:t>
      </w:r>
      <w:r w:rsidRPr="004F741E">
        <w:rPr>
          <w:szCs w:val="28"/>
        </w:rPr>
        <w:t xml:space="preserve"> сухогрузн</w:t>
      </w:r>
      <w:r>
        <w:rPr>
          <w:szCs w:val="28"/>
        </w:rPr>
        <w:t>ого</w:t>
      </w:r>
      <w:r w:rsidRPr="004F741E">
        <w:rPr>
          <w:szCs w:val="28"/>
        </w:rPr>
        <w:t xml:space="preserve"> крупнотоннажн</w:t>
      </w:r>
      <w:r>
        <w:rPr>
          <w:szCs w:val="28"/>
        </w:rPr>
        <w:t>ого</w:t>
      </w:r>
      <w:r w:rsidRPr="004F741E">
        <w:rPr>
          <w:szCs w:val="28"/>
        </w:rPr>
        <w:t xml:space="preserve"> контейнер</w:t>
      </w:r>
      <w:r>
        <w:rPr>
          <w:szCs w:val="28"/>
        </w:rPr>
        <w:t>а</w:t>
      </w:r>
      <w:r w:rsidRPr="004F741E">
        <w:rPr>
          <w:szCs w:val="28"/>
        </w:rPr>
        <w:t xml:space="preserve"> длиной 20 футов типоразмера 22G1 (1СС) массой брутто 30.48 тонн</w:t>
      </w:r>
      <w:r w:rsidR="00D84590" w:rsidRPr="003B57F7">
        <w:rPr>
          <w:snapToGrid/>
          <w:szCs w:val="28"/>
        </w:rPr>
        <w:t xml:space="preserve"> </w:t>
      </w:r>
      <w:r>
        <w:rPr>
          <w:snapToGrid/>
          <w:szCs w:val="28"/>
        </w:rPr>
        <w:t>составляет 99 500 рублей без НДС 18%.</w:t>
      </w:r>
      <w:r w:rsidR="00C875D3" w:rsidRPr="00C875D3">
        <w:rPr>
          <w:snapToGrid/>
          <w:szCs w:val="28"/>
        </w:rPr>
        <w:t xml:space="preserve"> </w:t>
      </w:r>
      <w:r w:rsidR="00C875D3" w:rsidRPr="00C875D3">
        <w:rPr>
          <w:szCs w:val="28"/>
        </w:rPr>
        <w:t>НДС по ставке 18% начисляется отдельно.</w:t>
      </w:r>
      <w:r w:rsidR="00D810B6" w:rsidRPr="00D810B6">
        <w:rPr>
          <w:snapToGrid/>
          <w:szCs w:val="28"/>
        </w:rPr>
        <w:t xml:space="preserve"> </w:t>
      </w:r>
    </w:p>
    <w:p w:rsidR="003668E3" w:rsidRPr="00BB6AC9" w:rsidRDefault="003668E3" w:rsidP="003B57F7">
      <w:pPr>
        <w:jc w:val="both"/>
        <w:rPr>
          <w:snapToGrid/>
          <w:szCs w:val="28"/>
        </w:rPr>
      </w:pPr>
      <w:r>
        <w:rPr>
          <w:snapToGrid/>
          <w:szCs w:val="28"/>
        </w:rPr>
        <w:t xml:space="preserve">5.1.2. Авансовый платеж </w:t>
      </w:r>
      <w:r w:rsidR="00BB6AC9">
        <w:rPr>
          <w:snapToGrid/>
          <w:szCs w:val="28"/>
        </w:rPr>
        <w:t xml:space="preserve"> составляет</w:t>
      </w:r>
      <w:r w:rsidR="00BB6AC9" w:rsidRPr="00C875D3">
        <w:rPr>
          <w:snapToGrid/>
          <w:szCs w:val="28"/>
        </w:rPr>
        <w:t xml:space="preserve">  </w:t>
      </w:r>
      <w:r w:rsidR="00C875D3" w:rsidRPr="00C875D3">
        <w:rPr>
          <w:snapToGrid/>
          <w:szCs w:val="28"/>
        </w:rPr>
        <w:t xml:space="preserve">50% (пятьдесят процентов) от общей стоимости договора перечисляются на расчетный счет Продавца в течение 15 (пятнадцати) банковских дней после подписания договора, оставшиеся 50% (пятьдесят процентов) от стоимости контейнеров (партии контейнеров) перечисляются на расчетный счет Продавца в течение 10 (десяти) банковских дней </w:t>
      </w:r>
      <w:proofErr w:type="gramStart"/>
      <w:r w:rsidR="00C875D3" w:rsidRPr="00C875D3">
        <w:rPr>
          <w:snapToGrid/>
          <w:szCs w:val="28"/>
        </w:rPr>
        <w:t>с даты подписания</w:t>
      </w:r>
      <w:proofErr w:type="gramEnd"/>
      <w:r w:rsidR="00C875D3" w:rsidRPr="00C875D3">
        <w:rPr>
          <w:snapToGrid/>
          <w:szCs w:val="28"/>
        </w:rPr>
        <w:t xml:space="preserve"> акта приема-передачи контейнеров</w:t>
      </w:r>
      <w:r w:rsidR="00BB6AC9">
        <w:rPr>
          <w:iCs/>
          <w:szCs w:val="28"/>
        </w:rPr>
        <w:t>.</w:t>
      </w:r>
    </w:p>
    <w:p w:rsidR="00BB6AC9" w:rsidRPr="00BB6AC9" w:rsidRDefault="00D810B6" w:rsidP="00BB6AC9">
      <w:pPr>
        <w:ind w:firstLine="708"/>
        <w:jc w:val="both"/>
        <w:rPr>
          <w:iCs/>
          <w:szCs w:val="28"/>
          <w:lang w:eastAsia="en-US"/>
        </w:rPr>
      </w:pPr>
      <w:r w:rsidRPr="00D810B6">
        <w:rPr>
          <w:iCs/>
          <w:szCs w:val="28"/>
        </w:rPr>
        <w:t xml:space="preserve">5.1.3. Срок поставки: </w:t>
      </w:r>
      <w:r w:rsidR="00BB6AC9" w:rsidRPr="00BB6AC9">
        <w:rPr>
          <w:iCs/>
          <w:szCs w:val="28"/>
        </w:rPr>
        <w:t>июль-октябрь 2013 года.</w:t>
      </w:r>
    </w:p>
    <w:p w:rsidR="00BB6AC9" w:rsidRPr="00BB6AC9" w:rsidRDefault="00D810B6" w:rsidP="00BB6AC9">
      <w:pPr>
        <w:pStyle w:val="Default"/>
        <w:ind w:firstLine="708"/>
        <w:jc w:val="both"/>
        <w:rPr>
          <w:sz w:val="28"/>
          <w:szCs w:val="28"/>
        </w:rPr>
      </w:pPr>
      <w:r w:rsidRPr="00D810B6">
        <w:rPr>
          <w:iCs/>
          <w:color w:val="auto"/>
          <w:sz w:val="28"/>
          <w:szCs w:val="28"/>
        </w:rPr>
        <w:t xml:space="preserve">5.1.4. Место поставки: </w:t>
      </w:r>
      <w:proofErr w:type="gramStart"/>
      <w:r w:rsidR="00BB6AC9" w:rsidRPr="00BB6AC9">
        <w:rPr>
          <w:sz w:val="28"/>
          <w:szCs w:val="28"/>
          <w:lang w:val="en-US"/>
        </w:rPr>
        <w:t>DAP</w:t>
      </w:r>
      <w:proofErr w:type="gramEnd"/>
      <w:r w:rsidR="00BB6AC9" w:rsidRPr="00BB6AC9">
        <w:rPr>
          <w:sz w:val="28"/>
          <w:szCs w:val="28"/>
        </w:rPr>
        <w:t xml:space="preserve"> железнодорожная станция </w:t>
      </w:r>
      <w:proofErr w:type="spellStart"/>
      <w:r w:rsidR="00BB6AC9" w:rsidRPr="00BB6AC9">
        <w:rPr>
          <w:sz w:val="28"/>
          <w:szCs w:val="28"/>
        </w:rPr>
        <w:t>Камышта</w:t>
      </w:r>
      <w:proofErr w:type="spellEnd"/>
      <w:r w:rsidR="00BB6AC9" w:rsidRPr="00BB6AC9">
        <w:rPr>
          <w:sz w:val="28"/>
          <w:szCs w:val="28"/>
        </w:rPr>
        <w:t xml:space="preserve"> Красноярской железной дороги (Российская Федерация).</w:t>
      </w:r>
    </w:p>
    <w:p w:rsidR="003668E3" w:rsidRDefault="003668E3" w:rsidP="00BB6AC9">
      <w:pPr>
        <w:ind w:firstLine="708"/>
        <w:jc w:val="both"/>
        <w:rPr>
          <w:snapToGrid/>
          <w:szCs w:val="28"/>
        </w:rPr>
      </w:pPr>
      <w:r>
        <w:rPr>
          <w:snapToGrid/>
          <w:szCs w:val="28"/>
        </w:rPr>
        <w:t xml:space="preserve">5.2. О заключении </w:t>
      </w:r>
      <w:r w:rsidR="00D84590" w:rsidRPr="003B57F7">
        <w:rPr>
          <w:snapToGrid/>
          <w:szCs w:val="28"/>
        </w:rPr>
        <w:t xml:space="preserve"> с </w:t>
      </w:r>
      <w:proofErr w:type="spellStart"/>
      <w:r w:rsidR="00D84590" w:rsidRPr="003B57F7">
        <w:rPr>
          <w:snapToGrid/>
          <w:szCs w:val="28"/>
        </w:rPr>
        <w:t>Yangzhou</w:t>
      </w:r>
      <w:proofErr w:type="spellEnd"/>
      <w:r w:rsidR="00D84590" w:rsidRPr="003B57F7">
        <w:rPr>
          <w:snapToGrid/>
          <w:szCs w:val="28"/>
        </w:rPr>
        <w:t xml:space="preserve"> </w:t>
      </w:r>
      <w:proofErr w:type="spellStart"/>
      <w:r w:rsidR="00D84590" w:rsidRPr="003B57F7">
        <w:rPr>
          <w:snapToGrid/>
          <w:szCs w:val="28"/>
        </w:rPr>
        <w:t>Runyang</w:t>
      </w:r>
      <w:proofErr w:type="spellEnd"/>
      <w:r w:rsidR="00D84590" w:rsidRPr="003B57F7">
        <w:rPr>
          <w:snapToGrid/>
          <w:szCs w:val="28"/>
        </w:rPr>
        <w:t xml:space="preserve"> </w:t>
      </w:r>
      <w:proofErr w:type="spellStart"/>
      <w:r w:rsidR="00D84590" w:rsidRPr="003B57F7">
        <w:rPr>
          <w:snapToGrid/>
          <w:szCs w:val="28"/>
        </w:rPr>
        <w:t>Logistic</w:t>
      </w:r>
      <w:proofErr w:type="spellEnd"/>
      <w:r w:rsidR="00D84590" w:rsidRPr="003B57F7">
        <w:rPr>
          <w:snapToGrid/>
          <w:szCs w:val="28"/>
        </w:rPr>
        <w:t xml:space="preserve"> </w:t>
      </w:r>
      <w:proofErr w:type="spellStart"/>
      <w:r w:rsidR="00D84590" w:rsidRPr="003B57F7">
        <w:rPr>
          <w:snapToGrid/>
          <w:szCs w:val="28"/>
        </w:rPr>
        <w:t>Equipment</w:t>
      </w:r>
      <w:proofErr w:type="spellEnd"/>
      <w:r w:rsidR="00D84590" w:rsidRPr="003B57F7">
        <w:rPr>
          <w:snapToGrid/>
          <w:szCs w:val="28"/>
        </w:rPr>
        <w:t xml:space="preserve"> </w:t>
      </w:r>
      <w:proofErr w:type="spellStart"/>
      <w:r w:rsidR="00D84590" w:rsidRPr="003B57F7">
        <w:rPr>
          <w:snapToGrid/>
          <w:szCs w:val="28"/>
        </w:rPr>
        <w:t>Co.,Ltd</w:t>
      </w:r>
      <w:proofErr w:type="spellEnd"/>
      <w:r w:rsidR="00D84590" w:rsidRPr="003B57F7">
        <w:rPr>
          <w:snapToGrid/>
          <w:szCs w:val="28"/>
        </w:rPr>
        <w:t xml:space="preserve"> (RYC) по лотам №2,3,4</w:t>
      </w:r>
      <w:r w:rsidR="003039C8" w:rsidRPr="003B57F7">
        <w:rPr>
          <w:snapToGrid/>
          <w:szCs w:val="28"/>
        </w:rPr>
        <w:t xml:space="preserve"> на</w:t>
      </w:r>
      <w:r>
        <w:rPr>
          <w:snapToGrid/>
          <w:szCs w:val="28"/>
        </w:rPr>
        <w:t xml:space="preserve"> следующих</w:t>
      </w:r>
      <w:r w:rsidR="003039C8" w:rsidRPr="003B57F7">
        <w:rPr>
          <w:snapToGrid/>
          <w:szCs w:val="28"/>
        </w:rPr>
        <w:t xml:space="preserve"> условиях</w:t>
      </w:r>
      <w:r>
        <w:rPr>
          <w:snapToGrid/>
          <w:szCs w:val="28"/>
        </w:rPr>
        <w:t>:</w:t>
      </w:r>
    </w:p>
    <w:p w:rsidR="00DA1CF4" w:rsidRDefault="00923DA4" w:rsidP="00BB6AC9">
      <w:pPr>
        <w:ind w:firstLine="708"/>
        <w:jc w:val="both"/>
        <w:rPr>
          <w:snapToGrid/>
          <w:szCs w:val="28"/>
        </w:rPr>
      </w:pPr>
      <w:r>
        <w:rPr>
          <w:snapToGrid/>
          <w:szCs w:val="28"/>
        </w:rPr>
        <w:t>5.2.1.</w:t>
      </w:r>
      <w:r w:rsidRPr="00923DA4">
        <w:rPr>
          <w:snapToGrid/>
          <w:szCs w:val="28"/>
        </w:rPr>
        <w:t xml:space="preserve"> </w:t>
      </w:r>
      <w:r>
        <w:rPr>
          <w:snapToGrid/>
          <w:szCs w:val="28"/>
        </w:rPr>
        <w:t>Цена за 1 единицу</w:t>
      </w:r>
      <w:r w:rsidRPr="003668E3">
        <w:rPr>
          <w:szCs w:val="28"/>
        </w:rPr>
        <w:t xml:space="preserve"> </w:t>
      </w:r>
      <w:r>
        <w:rPr>
          <w:szCs w:val="28"/>
        </w:rPr>
        <w:t>н</w:t>
      </w:r>
      <w:r w:rsidRPr="004F741E">
        <w:rPr>
          <w:szCs w:val="28"/>
        </w:rPr>
        <w:t>ов</w:t>
      </w:r>
      <w:r>
        <w:rPr>
          <w:szCs w:val="28"/>
        </w:rPr>
        <w:t>ого</w:t>
      </w:r>
      <w:r w:rsidRPr="004F741E">
        <w:rPr>
          <w:szCs w:val="28"/>
        </w:rPr>
        <w:t xml:space="preserve"> универсальн</w:t>
      </w:r>
      <w:r>
        <w:rPr>
          <w:szCs w:val="28"/>
        </w:rPr>
        <w:t>ого</w:t>
      </w:r>
      <w:r w:rsidRPr="004F741E">
        <w:rPr>
          <w:szCs w:val="28"/>
        </w:rPr>
        <w:t xml:space="preserve"> сухогрузн</w:t>
      </w:r>
      <w:r>
        <w:rPr>
          <w:szCs w:val="28"/>
        </w:rPr>
        <w:t>ого</w:t>
      </w:r>
      <w:r w:rsidRPr="004F741E">
        <w:rPr>
          <w:szCs w:val="28"/>
        </w:rPr>
        <w:t xml:space="preserve"> крупнотоннажн</w:t>
      </w:r>
      <w:r>
        <w:rPr>
          <w:szCs w:val="28"/>
        </w:rPr>
        <w:t>ого</w:t>
      </w:r>
      <w:r w:rsidRPr="004F741E">
        <w:rPr>
          <w:szCs w:val="28"/>
        </w:rPr>
        <w:t xml:space="preserve"> контейнер</w:t>
      </w:r>
      <w:r>
        <w:rPr>
          <w:szCs w:val="28"/>
        </w:rPr>
        <w:t>а</w:t>
      </w:r>
      <w:r w:rsidRPr="004F741E">
        <w:rPr>
          <w:szCs w:val="28"/>
        </w:rPr>
        <w:t xml:space="preserve"> длиной 20 футов типоразмера 22G1 (1СС) массой брутто 30.48 тонн</w:t>
      </w:r>
      <w:r w:rsidRPr="003B57F7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составляет 2 494 </w:t>
      </w:r>
      <w:r>
        <w:rPr>
          <w:snapToGrid/>
          <w:szCs w:val="28"/>
          <w:lang w:val="en-US"/>
        </w:rPr>
        <w:t>USD</w:t>
      </w:r>
      <w:r>
        <w:rPr>
          <w:snapToGrid/>
          <w:szCs w:val="28"/>
        </w:rPr>
        <w:t>, цена за 1 единицу</w:t>
      </w:r>
      <w:r w:rsidRPr="003668E3">
        <w:rPr>
          <w:szCs w:val="28"/>
        </w:rPr>
        <w:t xml:space="preserve"> </w:t>
      </w:r>
      <w:r>
        <w:rPr>
          <w:szCs w:val="28"/>
        </w:rPr>
        <w:t>н</w:t>
      </w:r>
      <w:r w:rsidRPr="004F741E">
        <w:rPr>
          <w:szCs w:val="28"/>
        </w:rPr>
        <w:t>ов</w:t>
      </w:r>
      <w:r>
        <w:rPr>
          <w:szCs w:val="28"/>
        </w:rPr>
        <w:t>ого</w:t>
      </w:r>
      <w:r w:rsidRPr="004F741E">
        <w:rPr>
          <w:szCs w:val="28"/>
        </w:rPr>
        <w:t xml:space="preserve"> универсальн</w:t>
      </w:r>
      <w:r>
        <w:rPr>
          <w:szCs w:val="28"/>
        </w:rPr>
        <w:t>ого</w:t>
      </w:r>
      <w:r w:rsidRPr="004F741E">
        <w:rPr>
          <w:szCs w:val="28"/>
        </w:rPr>
        <w:t xml:space="preserve"> сухогрузн</w:t>
      </w:r>
      <w:r>
        <w:rPr>
          <w:szCs w:val="28"/>
        </w:rPr>
        <w:t>ого</w:t>
      </w:r>
      <w:r w:rsidRPr="004F741E">
        <w:rPr>
          <w:szCs w:val="28"/>
        </w:rPr>
        <w:t xml:space="preserve"> крупнотоннажн</w:t>
      </w:r>
      <w:r>
        <w:rPr>
          <w:szCs w:val="28"/>
        </w:rPr>
        <w:t>ого</w:t>
      </w:r>
      <w:r w:rsidRPr="004F741E">
        <w:rPr>
          <w:szCs w:val="28"/>
        </w:rPr>
        <w:t xml:space="preserve"> контейнер</w:t>
      </w:r>
      <w:r>
        <w:rPr>
          <w:szCs w:val="28"/>
        </w:rPr>
        <w:t>а</w:t>
      </w:r>
      <w:r w:rsidRPr="004F741E">
        <w:rPr>
          <w:szCs w:val="28"/>
        </w:rPr>
        <w:t xml:space="preserve"> длиной </w:t>
      </w:r>
      <w:r w:rsidR="00C875D3" w:rsidRPr="00C875D3">
        <w:rPr>
          <w:szCs w:val="28"/>
        </w:rPr>
        <w:t>4</w:t>
      </w:r>
      <w:r w:rsidRPr="004F741E">
        <w:rPr>
          <w:szCs w:val="28"/>
        </w:rPr>
        <w:t xml:space="preserve">0 футов типоразмера </w:t>
      </w:r>
      <w:r>
        <w:rPr>
          <w:szCs w:val="28"/>
        </w:rPr>
        <w:t>45</w:t>
      </w:r>
      <w:r w:rsidRPr="004F741E">
        <w:rPr>
          <w:szCs w:val="28"/>
        </w:rPr>
        <w:t>G1 (1</w:t>
      </w:r>
      <w:r>
        <w:rPr>
          <w:szCs w:val="28"/>
        </w:rPr>
        <w:t>ААА</w:t>
      </w:r>
      <w:r w:rsidRPr="004F741E">
        <w:rPr>
          <w:szCs w:val="28"/>
        </w:rPr>
        <w:t>) массой брутто 30.48 тонн</w:t>
      </w:r>
      <w:r w:rsidRPr="003B57F7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составляет 4 253 </w:t>
      </w:r>
      <w:r>
        <w:rPr>
          <w:snapToGrid/>
          <w:szCs w:val="28"/>
          <w:lang w:val="en-US"/>
        </w:rPr>
        <w:t>USD</w:t>
      </w:r>
      <w:r>
        <w:rPr>
          <w:snapToGrid/>
          <w:szCs w:val="28"/>
        </w:rPr>
        <w:t>.</w:t>
      </w:r>
      <w:r w:rsidR="00BB6AC9">
        <w:rPr>
          <w:snapToGrid/>
          <w:szCs w:val="28"/>
        </w:rPr>
        <w:t xml:space="preserve"> Цены указаны без учета НДС 18%.</w:t>
      </w:r>
    </w:p>
    <w:p w:rsidR="00BB6AC9" w:rsidRPr="00BB6AC9" w:rsidRDefault="003668E3" w:rsidP="00BB6AC9">
      <w:pPr>
        <w:ind w:firstLine="708"/>
        <w:jc w:val="both"/>
        <w:rPr>
          <w:b/>
          <w:iCs/>
          <w:szCs w:val="28"/>
        </w:rPr>
      </w:pPr>
      <w:r>
        <w:rPr>
          <w:snapToGrid/>
          <w:szCs w:val="28"/>
        </w:rPr>
        <w:t>5.2.</w:t>
      </w:r>
      <w:r w:rsidR="00923DA4">
        <w:rPr>
          <w:snapToGrid/>
          <w:szCs w:val="28"/>
        </w:rPr>
        <w:t>2</w:t>
      </w:r>
      <w:r>
        <w:rPr>
          <w:snapToGrid/>
          <w:szCs w:val="28"/>
        </w:rPr>
        <w:t xml:space="preserve">. </w:t>
      </w:r>
      <w:proofErr w:type="gramStart"/>
      <w:r>
        <w:rPr>
          <w:snapToGrid/>
          <w:szCs w:val="28"/>
        </w:rPr>
        <w:t xml:space="preserve">Авансовый платеж составляет </w:t>
      </w:r>
      <w:r w:rsidR="00BB6AC9" w:rsidRPr="00D614B8">
        <w:rPr>
          <w:iCs/>
          <w:szCs w:val="28"/>
        </w:rPr>
        <w:t xml:space="preserve"> 30% (тридцать процентов) от общей стоимости договора перечисляются на расчетный счет Продавца не позднее </w:t>
      </w:r>
      <w:r w:rsidR="00BB6AC9" w:rsidRPr="00D614B8">
        <w:rPr>
          <w:iCs/>
          <w:szCs w:val="28"/>
        </w:rPr>
        <w:br/>
        <w:t xml:space="preserve">5 (пяти) банковских дней после подписания договора, оставшиеся 70% (семьдесят процентов) от стоимости договора </w:t>
      </w:r>
      <w:r w:rsidR="00BB6AC9" w:rsidRPr="00D614B8">
        <w:t>в соответствии с количеством, указанном в акте технической приемки в течение 5 (пяти) банковских дней с даты подписания акта технической приемки.</w:t>
      </w:r>
      <w:proofErr w:type="gramEnd"/>
    </w:p>
    <w:p w:rsidR="00BB6AC9" w:rsidRPr="00BB6AC9" w:rsidRDefault="00D810B6" w:rsidP="00BB6AC9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D810B6">
        <w:rPr>
          <w:iCs/>
          <w:color w:val="auto"/>
          <w:sz w:val="28"/>
          <w:szCs w:val="28"/>
        </w:rPr>
        <w:t xml:space="preserve">5.2.3. Срок поставки: </w:t>
      </w:r>
      <w:r w:rsidR="00BB6AC9" w:rsidRPr="00BB6AC9">
        <w:rPr>
          <w:iCs/>
          <w:color w:val="auto"/>
          <w:sz w:val="28"/>
          <w:szCs w:val="28"/>
        </w:rPr>
        <w:t>август-сентябрь 2013 года.</w:t>
      </w:r>
    </w:p>
    <w:p w:rsidR="00BB6AC9" w:rsidRDefault="00D810B6" w:rsidP="00BB6AC9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D810B6">
        <w:rPr>
          <w:iCs/>
          <w:color w:val="auto"/>
          <w:sz w:val="28"/>
          <w:szCs w:val="28"/>
        </w:rPr>
        <w:t xml:space="preserve">5.2.4. Место поставки: </w:t>
      </w:r>
      <w:r w:rsidR="00BB6AC9" w:rsidRPr="00BB6AC9">
        <w:rPr>
          <w:sz w:val="28"/>
          <w:szCs w:val="28"/>
          <w:lang w:val="en-US"/>
        </w:rPr>
        <w:t>DAP</w:t>
      </w:r>
      <w:r w:rsidR="00BB6AC9" w:rsidRPr="00BB6AC9">
        <w:rPr>
          <w:sz w:val="28"/>
          <w:szCs w:val="28"/>
        </w:rPr>
        <w:t xml:space="preserve"> железнодорожная станция Забайкальск Забайкальской железной дороги (Российская Федерация), </w:t>
      </w:r>
      <w:r>
        <w:rPr>
          <w:sz w:val="28"/>
          <w:szCs w:val="28"/>
          <w:lang w:val="en-US"/>
        </w:rPr>
        <w:t>DAP</w:t>
      </w:r>
      <w:r>
        <w:rPr>
          <w:sz w:val="28"/>
          <w:szCs w:val="28"/>
        </w:rPr>
        <w:t xml:space="preserve"> порт Восточный (Российская Федерация), </w:t>
      </w:r>
      <w:proofErr w:type="gramStart"/>
      <w:r>
        <w:rPr>
          <w:sz w:val="28"/>
          <w:szCs w:val="28"/>
          <w:lang w:val="en-US"/>
        </w:rPr>
        <w:t>DAP</w:t>
      </w:r>
      <w:proofErr w:type="gramEnd"/>
      <w:r>
        <w:rPr>
          <w:sz w:val="28"/>
          <w:szCs w:val="28"/>
        </w:rPr>
        <w:t xml:space="preserve"> порт Владивосток (Российская</w:t>
      </w:r>
      <w:r w:rsidR="00BB6AC9" w:rsidRPr="008A02D4">
        <w:rPr>
          <w:sz w:val="28"/>
          <w:szCs w:val="28"/>
        </w:rPr>
        <w:t xml:space="preserve"> Федерация)</w:t>
      </w:r>
      <w:r w:rsidR="00BB6AC9">
        <w:rPr>
          <w:sz w:val="28"/>
          <w:szCs w:val="28"/>
        </w:rPr>
        <w:t>.</w:t>
      </w:r>
    </w:p>
    <w:p w:rsidR="003039C8" w:rsidRPr="00982CB4" w:rsidRDefault="003039C8" w:rsidP="003B57F7">
      <w:pPr>
        <w:jc w:val="both"/>
        <w:rPr>
          <w:snapToGrid/>
          <w:szCs w:val="28"/>
        </w:rPr>
      </w:pP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tbl>
      <w:tblPr>
        <w:tblW w:w="3064" w:type="dxa"/>
        <w:tblInd w:w="108" w:type="dxa"/>
        <w:tblLook w:val="01E0"/>
      </w:tblPr>
      <w:tblGrid>
        <w:gridCol w:w="3064"/>
      </w:tblGrid>
      <w:tr w:rsidR="0049372A" w:rsidRPr="004F741E" w:rsidTr="0049372A">
        <w:trPr>
          <w:trHeight w:val="567"/>
        </w:trPr>
        <w:tc>
          <w:tcPr>
            <w:tcW w:w="3064" w:type="dxa"/>
          </w:tcPr>
          <w:p w:rsidR="0049372A" w:rsidRPr="004F741E" w:rsidRDefault="0049372A" w:rsidP="003F14FB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</w:tr>
      <w:tr w:rsidR="0049372A" w:rsidRPr="004F741E" w:rsidTr="0049372A">
        <w:trPr>
          <w:trHeight w:val="567"/>
        </w:trPr>
        <w:tc>
          <w:tcPr>
            <w:tcW w:w="3064" w:type="dxa"/>
          </w:tcPr>
          <w:p w:rsidR="0049372A" w:rsidRPr="004F741E" w:rsidRDefault="0049372A" w:rsidP="003F14FB">
            <w:pPr>
              <w:spacing w:after="120"/>
              <w:ind w:hanging="108"/>
              <w:rPr>
                <w:szCs w:val="28"/>
              </w:rPr>
            </w:pPr>
          </w:p>
        </w:tc>
      </w:tr>
      <w:tr w:rsidR="0049372A" w:rsidRPr="004F741E" w:rsidTr="0049372A">
        <w:trPr>
          <w:trHeight w:val="567"/>
        </w:trPr>
        <w:tc>
          <w:tcPr>
            <w:tcW w:w="3064" w:type="dxa"/>
          </w:tcPr>
          <w:p w:rsidR="0049372A" w:rsidRPr="004F741E" w:rsidRDefault="0049372A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</w:tr>
      <w:tr w:rsidR="0049372A" w:rsidRPr="004F741E" w:rsidTr="0049372A">
        <w:trPr>
          <w:trHeight w:val="567"/>
        </w:trPr>
        <w:tc>
          <w:tcPr>
            <w:tcW w:w="3064" w:type="dxa"/>
          </w:tcPr>
          <w:p w:rsidR="0049372A" w:rsidRPr="004F741E" w:rsidRDefault="0049372A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</w:tr>
    </w:tbl>
    <w:p w:rsidR="0011506E" w:rsidRDefault="00114E36" w:rsidP="00F6753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923DA4">
        <w:rPr>
          <w:b/>
          <w:szCs w:val="28"/>
        </w:rPr>
        <w:t>09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2030F3">
        <w:rPr>
          <w:b/>
          <w:szCs w:val="28"/>
        </w:rPr>
        <w:t>июля</w:t>
      </w:r>
      <w:r w:rsidR="003F14FB" w:rsidRPr="004F741E">
        <w:rPr>
          <w:b/>
          <w:szCs w:val="28"/>
        </w:rPr>
        <w:t xml:space="preserve"> 2013 г. </w:t>
      </w:r>
    </w:p>
    <w:sectPr w:rsidR="0011506E" w:rsidSect="00F67539">
      <w:headerReference w:type="default" r:id="rId8"/>
      <w:pgSz w:w="11906" w:h="16838"/>
      <w:pgMar w:top="1134" w:right="56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02" w:rsidRDefault="00541D02" w:rsidP="002C7C03">
      <w:r>
        <w:separator/>
      </w:r>
    </w:p>
  </w:endnote>
  <w:endnote w:type="continuationSeparator" w:id="0">
    <w:p w:rsidR="00541D02" w:rsidRDefault="00541D0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02" w:rsidRDefault="00541D02" w:rsidP="002C7C03">
      <w:r>
        <w:separator/>
      </w:r>
    </w:p>
  </w:footnote>
  <w:footnote w:type="continuationSeparator" w:id="0">
    <w:p w:rsidR="00541D02" w:rsidRDefault="00541D0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3298"/>
      <w:docPartObj>
        <w:docPartGallery w:val="Page Numbers (Top of Page)"/>
        <w:docPartUnique/>
      </w:docPartObj>
    </w:sdtPr>
    <w:sdtContent>
      <w:p w:rsidR="00C875D3" w:rsidRDefault="00150446">
        <w:pPr>
          <w:pStyle w:val="a9"/>
          <w:jc w:val="center"/>
        </w:pPr>
        <w:fldSimple w:instr=" PAGE   \* MERGEFORMAT ">
          <w:r w:rsidR="00CF34E7">
            <w:rPr>
              <w:noProof/>
            </w:rPr>
            <w:t>15</w:t>
          </w:r>
        </w:fldSimple>
      </w:p>
    </w:sdtContent>
  </w:sdt>
  <w:p w:rsidR="00C875D3" w:rsidRDefault="00C875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multilevel"/>
    <w:tmpl w:val="F932A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905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37A7A"/>
    <w:rsid w:val="00042B84"/>
    <w:rsid w:val="0004445F"/>
    <w:rsid w:val="00044CAB"/>
    <w:rsid w:val="00046C11"/>
    <w:rsid w:val="00047D0B"/>
    <w:rsid w:val="000509EC"/>
    <w:rsid w:val="00053B97"/>
    <w:rsid w:val="0005678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73A1"/>
    <w:rsid w:val="000C294D"/>
    <w:rsid w:val="000C5FD9"/>
    <w:rsid w:val="000C7F17"/>
    <w:rsid w:val="000D502B"/>
    <w:rsid w:val="000D675D"/>
    <w:rsid w:val="000D7B05"/>
    <w:rsid w:val="000E1E50"/>
    <w:rsid w:val="000E25DE"/>
    <w:rsid w:val="000E38BA"/>
    <w:rsid w:val="000E47BC"/>
    <w:rsid w:val="000E4C88"/>
    <w:rsid w:val="000F1782"/>
    <w:rsid w:val="000F3D72"/>
    <w:rsid w:val="00101178"/>
    <w:rsid w:val="0010196B"/>
    <w:rsid w:val="00102C10"/>
    <w:rsid w:val="00105101"/>
    <w:rsid w:val="00107B80"/>
    <w:rsid w:val="00107DEB"/>
    <w:rsid w:val="00110224"/>
    <w:rsid w:val="00113008"/>
    <w:rsid w:val="00114E36"/>
    <w:rsid w:val="0011506E"/>
    <w:rsid w:val="00117473"/>
    <w:rsid w:val="0011784F"/>
    <w:rsid w:val="00120B74"/>
    <w:rsid w:val="001212C5"/>
    <w:rsid w:val="001238E6"/>
    <w:rsid w:val="00126C34"/>
    <w:rsid w:val="00131E89"/>
    <w:rsid w:val="00133CFF"/>
    <w:rsid w:val="001365A6"/>
    <w:rsid w:val="00136740"/>
    <w:rsid w:val="0013786F"/>
    <w:rsid w:val="00142A32"/>
    <w:rsid w:val="00142E78"/>
    <w:rsid w:val="0014455A"/>
    <w:rsid w:val="00145587"/>
    <w:rsid w:val="001475DB"/>
    <w:rsid w:val="001475ED"/>
    <w:rsid w:val="00147C0B"/>
    <w:rsid w:val="00150446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98D"/>
    <w:rsid w:val="001D0AAB"/>
    <w:rsid w:val="001D21BB"/>
    <w:rsid w:val="001D3C8C"/>
    <w:rsid w:val="001E37D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30F3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8B3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988"/>
    <w:rsid w:val="002E2B59"/>
    <w:rsid w:val="002E5A39"/>
    <w:rsid w:val="002F00CA"/>
    <w:rsid w:val="00300487"/>
    <w:rsid w:val="003013C5"/>
    <w:rsid w:val="00302C7D"/>
    <w:rsid w:val="003038BF"/>
    <w:rsid w:val="003039C8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0113"/>
    <w:rsid w:val="00333D90"/>
    <w:rsid w:val="00334242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8E3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BD5"/>
    <w:rsid w:val="003A6C7E"/>
    <w:rsid w:val="003A7286"/>
    <w:rsid w:val="003A785A"/>
    <w:rsid w:val="003B0645"/>
    <w:rsid w:val="003B0913"/>
    <w:rsid w:val="003B125D"/>
    <w:rsid w:val="003B57F7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0B4"/>
    <w:rsid w:val="003F23EE"/>
    <w:rsid w:val="003F3475"/>
    <w:rsid w:val="003F4A49"/>
    <w:rsid w:val="003F7169"/>
    <w:rsid w:val="003F72CE"/>
    <w:rsid w:val="00400E39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5F0C"/>
    <w:rsid w:val="00436890"/>
    <w:rsid w:val="00437A83"/>
    <w:rsid w:val="0044002D"/>
    <w:rsid w:val="00440946"/>
    <w:rsid w:val="00440B2D"/>
    <w:rsid w:val="00442D68"/>
    <w:rsid w:val="00445B67"/>
    <w:rsid w:val="00446E3E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5A94"/>
    <w:rsid w:val="00486D71"/>
    <w:rsid w:val="00487A43"/>
    <w:rsid w:val="004911F3"/>
    <w:rsid w:val="00491A5C"/>
    <w:rsid w:val="00491B89"/>
    <w:rsid w:val="0049372A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5CA5"/>
    <w:rsid w:val="004C63EA"/>
    <w:rsid w:val="004D51E3"/>
    <w:rsid w:val="004D5DD8"/>
    <w:rsid w:val="004E09D6"/>
    <w:rsid w:val="004E267B"/>
    <w:rsid w:val="004E3BAA"/>
    <w:rsid w:val="004E3CF4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1D02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070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8697B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154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36FA3"/>
    <w:rsid w:val="006455F5"/>
    <w:rsid w:val="006475FC"/>
    <w:rsid w:val="00647AFC"/>
    <w:rsid w:val="00651EBB"/>
    <w:rsid w:val="006527AA"/>
    <w:rsid w:val="00655727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5EC"/>
    <w:rsid w:val="00693B1B"/>
    <w:rsid w:val="00694BF3"/>
    <w:rsid w:val="00697418"/>
    <w:rsid w:val="00697CC0"/>
    <w:rsid w:val="006A0797"/>
    <w:rsid w:val="006A2114"/>
    <w:rsid w:val="006A5D42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647AB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1BD9"/>
    <w:rsid w:val="007D293B"/>
    <w:rsid w:val="007D2972"/>
    <w:rsid w:val="007D33A8"/>
    <w:rsid w:val="007E095B"/>
    <w:rsid w:val="007E1FB3"/>
    <w:rsid w:val="007E5CE0"/>
    <w:rsid w:val="007E73A9"/>
    <w:rsid w:val="007E7498"/>
    <w:rsid w:val="007F15A4"/>
    <w:rsid w:val="007F3C27"/>
    <w:rsid w:val="007F51BD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3C13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57EE2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7281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3DA4"/>
    <w:rsid w:val="0092627C"/>
    <w:rsid w:val="00926576"/>
    <w:rsid w:val="0093062F"/>
    <w:rsid w:val="00932153"/>
    <w:rsid w:val="0093531C"/>
    <w:rsid w:val="00936CE8"/>
    <w:rsid w:val="009403A6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DCB"/>
    <w:rsid w:val="0097552F"/>
    <w:rsid w:val="0097600D"/>
    <w:rsid w:val="00982CB4"/>
    <w:rsid w:val="00984129"/>
    <w:rsid w:val="009842F2"/>
    <w:rsid w:val="00984A95"/>
    <w:rsid w:val="00985585"/>
    <w:rsid w:val="0098664B"/>
    <w:rsid w:val="0099312B"/>
    <w:rsid w:val="00993F52"/>
    <w:rsid w:val="00994F52"/>
    <w:rsid w:val="00995132"/>
    <w:rsid w:val="00995282"/>
    <w:rsid w:val="009953E7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6802"/>
    <w:rsid w:val="009D0A1C"/>
    <w:rsid w:val="009D24B1"/>
    <w:rsid w:val="009D41DA"/>
    <w:rsid w:val="009D56EB"/>
    <w:rsid w:val="009D622C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BB5"/>
    <w:rsid w:val="009F7E77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557D4"/>
    <w:rsid w:val="00A65C8F"/>
    <w:rsid w:val="00A671E3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6D73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38CD"/>
    <w:rsid w:val="00AD4A45"/>
    <w:rsid w:val="00AD69FC"/>
    <w:rsid w:val="00AD7F1D"/>
    <w:rsid w:val="00AE2305"/>
    <w:rsid w:val="00AE2EAE"/>
    <w:rsid w:val="00AE55FA"/>
    <w:rsid w:val="00AF0778"/>
    <w:rsid w:val="00AF281F"/>
    <w:rsid w:val="00AF3DD5"/>
    <w:rsid w:val="00AF3E8A"/>
    <w:rsid w:val="00AF7F02"/>
    <w:rsid w:val="00B04519"/>
    <w:rsid w:val="00B117A2"/>
    <w:rsid w:val="00B14F3B"/>
    <w:rsid w:val="00B15040"/>
    <w:rsid w:val="00B20DF0"/>
    <w:rsid w:val="00B21959"/>
    <w:rsid w:val="00B22564"/>
    <w:rsid w:val="00B268B0"/>
    <w:rsid w:val="00B27012"/>
    <w:rsid w:val="00B31860"/>
    <w:rsid w:val="00B3207D"/>
    <w:rsid w:val="00B332E1"/>
    <w:rsid w:val="00B3689C"/>
    <w:rsid w:val="00B4029B"/>
    <w:rsid w:val="00B41CF4"/>
    <w:rsid w:val="00B4259F"/>
    <w:rsid w:val="00B44CFF"/>
    <w:rsid w:val="00B45EB3"/>
    <w:rsid w:val="00B51AC6"/>
    <w:rsid w:val="00B52FE0"/>
    <w:rsid w:val="00B5608B"/>
    <w:rsid w:val="00B60DE4"/>
    <w:rsid w:val="00B61C9C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95CB0"/>
    <w:rsid w:val="00BA121C"/>
    <w:rsid w:val="00BA2E47"/>
    <w:rsid w:val="00BA56EF"/>
    <w:rsid w:val="00BA7DB3"/>
    <w:rsid w:val="00BB079A"/>
    <w:rsid w:val="00BB079E"/>
    <w:rsid w:val="00BB111D"/>
    <w:rsid w:val="00BB3D4D"/>
    <w:rsid w:val="00BB49A2"/>
    <w:rsid w:val="00BB64F1"/>
    <w:rsid w:val="00BB6AC9"/>
    <w:rsid w:val="00BC10FA"/>
    <w:rsid w:val="00BC2169"/>
    <w:rsid w:val="00BC2756"/>
    <w:rsid w:val="00BC795E"/>
    <w:rsid w:val="00BC7B45"/>
    <w:rsid w:val="00BD0425"/>
    <w:rsid w:val="00BD06F5"/>
    <w:rsid w:val="00BD10AA"/>
    <w:rsid w:val="00BD243F"/>
    <w:rsid w:val="00BD2550"/>
    <w:rsid w:val="00BD3223"/>
    <w:rsid w:val="00BD455B"/>
    <w:rsid w:val="00BD762D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68E"/>
    <w:rsid w:val="00C373AD"/>
    <w:rsid w:val="00C37712"/>
    <w:rsid w:val="00C40A83"/>
    <w:rsid w:val="00C46981"/>
    <w:rsid w:val="00C47B9D"/>
    <w:rsid w:val="00C509FF"/>
    <w:rsid w:val="00C53539"/>
    <w:rsid w:val="00C53BE9"/>
    <w:rsid w:val="00C559F9"/>
    <w:rsid w:val="00C57711"/>
    <w:rsid w:val="00C61EEE"/>
    <w:rsid w:val="00C6473C"/>
    <w:rsid w:val="00C67023"/>
    <w:rsid w:val="00C673ED"/>
    <w:rsid w:val="00C710BB"/>
    <w:rsid w:val="00C737FE"/>
    <w:rsid w:val="00C73DDA"/>
    <w:rsid w:val="00C758B1"/>
    <w:rsid w:val="00C77C47"/>
    <w:rsid w:val="00C80878"/>
    <w:rsid w:val="00C84376"/>
    <w:rsid w:val="00C85082"/>
    <w:rsid w:val="00C859EC"/>
    <w:rsid w:val="00C875D3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4F"/>
    <w:rsid w:val="00CE09CD"/>
    <w:rsid w:val="00CE0A9B"/>
    <w:rsid w:val="00CF2BE5"/>
    <w:rsid w:val="00CF2E06"/>
    <w:rsid w:val="00CF34E7"/>
    <w:rsid w:val="00CF3E61"/>
    <w:rsid w:val="00CF6FEA"/>
    <w:rsid w:val="00CF7A98"/>
    <w:rsid w:val="00D0087A"/>
    <w:rsid w:val="00D00A1E"/>
    <w:rsid w:val="00D0207F"/>
    <w:rsid w:val="00D040FC"/>
    <w:rsid w:val="00D04C7C"/>
    <w:rsid w:val="00D057D5"/>
    <w:rsid w:val="00D0608F"/>
    <w:rsid w:val="00D0636A"/>
    <w:rsid w:val="00D1245F"/>
    <w:rsid w:val="00D1454B"/>
    <w:rsid w:val="00D15D71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4517"/>
    <w:rsid w:val="00D6082B"/>
    <w:rsid w:val="00D60970"/>
    <w:rsid w:val="00D650FD"/>
    <w:rsid w:val="00D7150D"/>
    <w:rsid w:val="00D71914"/>
    <w:rsid w:val="00D745A7"/>
    <w:rsid w:val="00D74F96"/>
    <w:rsid w:val="00D80234"/>
    <w:rsid w:val="00D810B6"/>
    <w:rsid w:val="00D82291"/>
    <w:rsid w:val="00D82432"/>
    <w:rsid w:val="00D84590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1CF4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51A3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09FE"/>
    <w:rsid w:val="00E41748"/>
    <w:rsid w:val="00E46106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6271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0503"/>
    <w:rsid w:val="00EE0B80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2C94"/>
    <w:rsid w:val="00F436CC"/>
    <w:rsid w:val="00F532A7"/>
    <w:rsid w:val="00F54479"/>
    <w:rsid w:val="00F55190"/>
    <w:rsid w:val="00F60875"/>
    <w:rsid w:val="00F6429D"/>
    <w:rsid w:val="00F65D6D"/>
    <w:rsid w:val="00F66445"/>
    <w:rsid w:val="00F67539"/>
    <w:rsid w:val="00F729C8"/>
    <w:rsid w:val="00F72DD1"/>
    <w:rsid w:val="00F74DA1"/>
    <w:rsid w:val="00F752D3"/>
    <w:rsid w:val="00F75DB5"/>
    <w:rsid w:val="00F76AB0"/>
    <w:rsid w:val="00F76C2A"/>
    <w:rsid w:val="00F7735D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0B15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196"/>
    <w:rsid w:val="00FD7E73"/>
    <w:rsid w:val="00FE2882"/>
    <w:rsid w:val="00FE625E"/>
    <w:rsid w:val="00FE777D"/>
    <w:rsid w:val="00FF4AA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321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15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15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1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153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321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15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15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1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153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04B4-A99B-487C-8CA9-F1BFA1A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2013-07-24T12:42:00Z</cp:lastPrinted>
  <dcterms:created xsi:type="dcterms:W3CDTF">2013-07-24T12:44:00Z</dcterms:created>
  <dcterms:modified xsi:type="dcterms:W3CDTF">2013-07-24T12:44:00Z</dcterms:modified>
</cp:coreProperties>
</file>