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DC17CB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56379F" w:rsidRPr="004E5398">
        <w:rPr>
          <w:b/>
          <w:bCs/>
          <w:szCs w:val="28"/>
        </w:rPr>
        <w:t>2</w:t>
      </w:r>
      <w:r w:rsidR="0056379F">
        <w:rPr>
          <w:b/>
          <w:bCs/>
          <w:szCs w:val="28"/>
        </w:rPr>
        <w:t>5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56379F">
        <w:rPr>
          <w:b/>
          <w:bCs/>
          <w:szCs w:val="28"/>
        </w:rPr>
        <w:t>08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E22824">
      <w:pPr>
        <w:jc w:val="both"/>
        <w:rPr>
          <w:szCs w:val="28"/>
          <w:u w:val="single"/>
        </w:rPr>
      </w:pPr>
    </w:p>
    <w:p w:rsidR="002724DE" w:rsidRDefault="004271F4" w:rsidP="00113EEA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color w:val="000000"/>
          <w:lang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2724DE" w:rsidRDefault="002724DE" w:rsidP="002724DE">
      <w:pPr>
        <w:numPr>
          <w:ilvl w:val="0"/>
          <w:numId w:val="23"/>
        </w:numPr>
        <w:tabs>
          <w:tab w:val="left" w:pos="709"/>
        </w:tabs>
        <w:ind w:left="709"/>
        <w:jc w:val="both"/>
      </w:pPr>
      <w:r w:rsidRPr="009E56CB">
        <w:t xml:space="preserve">Подведение итогов открытого конкурса на право заключения договора на </w:t>
      </w:r>
      <w:r w:rsidRPr="004C7760">
        <w:t>оказание услуг по уходу за экспозицией растений</w:t>
      </w:r>
      <w:r>
        <w:t xml:space="preserve"> </w:t>
      </w:r>
      <w:r w:rsidRPr="004C7760">
        <w:t>в 2013-201</w:t>
      </w:r>
      <w:r>
        <w:t>4</w:t>
      </w:r>
      <w:r w:rsidRPr="004C7760">
        <w:t xml:space="preserve"> годах</w:t>
      </w:r>
      <w:r>
        <w:t>.</w:t>
      </w:r>
    </w:p>
    <w:p w:rsidR="002724DE" w:rsidRPr="009E56CB" w:rsidRDefault="002724DE" w:rsidP="002724DE">
      <w:pPr>
        <w:tabs>
          <w:tab w:val="left" w:pos="709"/>
        </w:tabs>
        <w:ind w:left="709"/>
        <w:jc w:val="both"/>
      </w:pPr>
      <w:r w:rsidRPr="009E56CB">
        <w:t xml:space="preserve">Докладчик: </w:t>
      </w:r>
      <w:proofErr w:type="spellStart"/>
      <w:r>
        <w:t>Зам</w:t>
      </w:r>
      <w:proofErr w:type="gramStart"/>
      <w:r>
        <w:t>.Ц</w:t>
      </w:r>
      <w:proofErr w:type="gramEnd"/>
      <w:r>
        <w:t>КПМТО</w:t>
      </w:r>
      <w:proofErr w:type="spellEnd"/>
      <w:r>
        <w:t xml:space="preserve"> Извекова Е.Н.</w:t>
      </w:r>
    </w:p>
    <w:p w:rsidR="002724DE" w:rsidRPr="009E56CB" w:rsidRDefault="002724DE" w:rsidP="002724DE">
      <w:pPr>
        <w:tabs>
          <w:tab w:val="left" w:pos="709"/>
        </w:tabs>
        <w:ind w:left="709"/>
        <w:jc w:val="both"/>
      </w:pPr>
      <w:r w:rsidRPr="009E56CB">
        <w:t xml:space="preserve">Конкурс: </w:t>
      </w:r>
      <w:r w:rsidRPr="00E03D26">
        <w:t>ОК/</w:t>
      </w:r>
      <w:r w:rsidRPr="004C7760">
        <w:t>012/ЦКПМТО/0062</w:t>
      </w:r>
    </w:p>
    <w:p w:rsidR="002724DE" w:rsidRDefault="002724DE" w:rsidP="002724DE">
      <w:pPr>
        <w:tabs>
          <w:tab w:val="left" w:pos="709"/>
        </w:tabs>
        <w:ind w:left="709"/>
        <w:jc w:val="both"/>
      </w:pPr>
      <w:r w:rsidRPr="009E56CB">
        <w:t xml:space="preserve">Заявка в АСБК: </w:t>
      </w:r>
      <w:r w:rsidRPr="00030B37">
        <w:rPr>
          <w:bCs/>
        </w:rPr>
        <w:t>Т10021913</w:t>
      </w:r>
      <w:r w:rsidRPr="00030B37">
        <w:t xml:space="preserve">, </w:t>
      </w:r>
      <w:r w:rsidRPr="00030B37">
        <w:rPr>
          <w:bCs/>
        </w:rPr>
        <w:t>Т10023154</w:t>
      </w:r>
      <w:r w:rsidRPr="00030B37">
        <w:t>.</w:t>
      </w:r>
    </w:p>
    <w:p w:rsidR="002724DE" w:rsidRPr="004E5398" w:rsidRDefault="002724DE" w:rsidP="009261C5">
      <w:pPr>
        <w:jc w:val="both"/>
      </w:pPr>
    </w:p>
    <w:p w:rsidR="00435F64" w:rsidRDefault="00013416" w:rsidP="00113EEA">
      <w:pPr>
        <w:jc w:val="both"/>
        <w:rPr>
          <w:b/>
          <w:szCs w:val="28"/>
          <w:lang w:val="en-US"/>
        </w:rPr>
      </w:pPr>
      <w:r w:rsidRPr="004E5398">
        <w:rPr>
          <w:b/>
          <w:szCs w:val="28"/>
        </w:rPr>
        <w:tab/>
      </w:r>
      <w:r w:rsidR="00113EEA">
        <w:rPr>
          <w:b/>
          <w:szCs w:val="28"/>
          <w:lang w:val="en-US"/>
        </w:rPr>
        <w:tab/>
        <w:t>….</w:t>
      </w:r>
    </w:p>
    <w:p w:rsidR="00113EEA" w:rsidRPr="00113EEA" w:rsidRDefault="00113EEA" w:rsidP="00113EEA">
      <w:pPr>
        <w:jc w:val="both"/>
        <w:rPr>
          <w:szCs w:val="28"/>
          <w:lang w:val="en-US"/>
        </w:rPr>
      </w:pPr>
    </w:p>
    <w:p w:rsidR="00901F82" w:rsidRPr="0074252E" w:rsidRDefault="00901F82" w:rsidP="0024789C">
      <w:pPr>
        <w:ind w:firstLine="709"/>
        <w:jc w:val="both"/>
        <w:rPr>
          <w:b/>
          <w:szCs w:val="28"/>
        </w:rPr>
      </w:pPr>
      <w:r w:rsidRPr="0074252E">
        <w:rPr>
          <w:b/>
          <w:szCs w:val="28"/>
        </w:rPr>
        <w:t xml:space="preserve">По пункту </w:t>
      </w:r>
      <w:r w:rsidRPr="0074252E">
        <w:rPr>
          <w:b/>
          <w:szCs w:val="28"/>
          <w:lang w:val="en-US"/>
        </w:rPr>
        <w:t>II</w:t>
      </w:r>
      <w:r w:rsidRPr="0074252E">
        <w:rPr>
          <w:b/>
          <w:szCs w:val="28"/>
        </w:rPr>
        <w:t xml:space="preserve"> повестки дня заседания: </w:t>
      </w:r>
    </w:p>
    <w:p w:rsidR="00435F64" w:rsidRPr="00753792" w:rsidRDefault="00435F64" w:rsidP="00435F64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t>О</w:t>
      </w:r>
      <w:r w:rsidRPr="009E56CB">
        <w:t>ткрыт</w:t>
      </w:r>
      <w:r>
        <w:t>ый</w:t>
      </w:r>
      <w:r w:rsidRPr="009E56CB">
        <w:t xml:space="preserve"> конкурс </w:t>
      </w:r>
      <w:r>
        <w:t>№</w:t>
      </w:r>
      <w:r w:rsidR="00753792" w:rsidRPr="00753792">
        <w:t xml:space="preserve"> </w:t>
      </w:r>
      <w:r w:rsidR="00753792" w:rsidRPr="00E03D26">
        <w:t>ОК/</w:t>
      </w:r>
      <w:r w:rsidR="00753792" w:rsidRPr="004C7760">
        <w:t>012/ЦКПМТО/0062</w:t>
      </w:r>
      <w:r w:rsidR="00753792">
        <w:t xml:space="preserve"> </w:t>
      </w:r>
      <w:r>
        <w:t xml:space="preserve"> </w:t>
      </w:r>
      <w:r w:rsidRPr="009E56CB">
        <w:t xml:space="preserve">на право заключения </w:t>
      </w:r>
      <w:proofErr w:type="gramStart"/>
      <w:r w:rsidRPr="009E56CB">
        <w:t>договора</w:t>
      </w:r>
      <w:proofErr w:type="gramEnd"/>
      <w:r w:rsidRPr="009E56CB">
        <w:t xml:space="preserve"> </w:t>
      </w:r>
      <w:r w:rsidR="00753792" w:rsidRPr="009E56CB">
        <w:t xml:space="preserve">на </w:t>
      </w:r>
      <w:r w:rsidR="00753792" w:rsidRPr="004C7760">
        <w:t>оказание услуг по уходу за экспозицией растений</w:t>
      </w:r>
      <w:r w:rsidR="00753792">
        <w:t xml:space="preserve"> </w:t>
      </w:r>
      <w:r w:rsidR="00753792" w:rsidRPr="004C7760">
        <w:t>в 2013-201</w:t>
      </w:r>
      <w:r w:rsidR="00753792">
        <w:t>4</w:t>
      </w:r>
      <w:r w:rsidR="00753792" w:rsidRPr="004C7760">
        <w:t xml:space="preserve"> годах</w:t>
      </w:r>
      <w:r>
        <w:t xml:space="preserve"> признан состоявшимся.</w:t>
      </w:r>
    </w:p>
    <w:p w:rsidR="00753792" w:rsidRPr="00435F64" w:rsidRDefault="00753792" w:rsidP="00435F64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435F64">
        <w:rPr>
          <w:szCs w:val="28"/>
        </w:rPr>
        <w:t>Согласиться с выводами и предложениями Постоянной рабочей группы</w:t>
      </w:r>
      <w:r>
        <w:rPr>
          <w:szCs w:val="28"/>
        </w:rPr>
        <w:t xml:space="preserve"> аппарата управления </w:t>
      </w:r>
      <w:r w:rsidRPr="00435F64">
        <w:rPr>
          <w:szCs w:val="28"/>
        </w:rPr>
        <w:t xml:space="preserve">(Протокол № </w:t>
      </w:r>
      <w:r>
        <w:rPr>
          <w:szCs w:val="28"/>
        </w:rPr>
        <w:t>28</w:t>
      </w:r>
      <w:r w:rsidRPr="00435F64">
        <w:rPr>
          <w:szCs w:val="28"/>
        </w:rPr>
        <w:t xml:space="preserve">/ПРГ заседания, состоявшегося  </w:t>
      </w:r>
      <w:r>
        <w:rPr>
          <w:szCs w:val="28"/>
        </w:rPr>
        <w:t>30</w:t>
      </w:r>
      <w:r w:rsidRPr="00435F64">
        <w:rPr>
          <w:szCs w:val="28"/>
        </w:rPr>
        <w:t xml:space="preserve"> июля 2013 г.) в части принятия решения допустить к участию в открытом конкурсе  </w:t>
      </w:r>
      <w:r>
        <w:rPr>
          <w:szCs w:val="28"/>
        </w:rPr>
        <w:t>ООО «НД Студия», ООО «Флора Сити».</w:t>
      </w:r>
      <w:r w:rsidRPr="00435F64">
        <w:rPr>
          <w:szCs w:val="28"/>
        </w:rPr>
        <w:t xml:space="preserve">                                                        </w:t>
      </w:r>
    </w:p>
    <w:p w:rsidR="00753792" w:rsidRPr="00753792" w:rsidRDefault="00435F64" w:rsidP="00CD2168">
      <w:pPr>
        <w:pStyle w:val="ab"/>
        <w:numPr>
          <w:ilvl w:val="0"/>
          <w:numId w:val="20"/>
        </w:numPr>
        <w:ind w:left="0" w:firstLine="709"/>
        <w:jc w:val="both"/>
        <w:rPr>
          <w:szCs w:val="28"/>
        </w:rPr>
      </w:pPr>
      <w:r w:rsidRPr="00753792">
        <w:rPr>
          <w:szCs w:val="28"/>
        </w:rPr>
        <w:t xml:space="preserve">Согласиться с выводами и предложениями Постоянной рабочей группы </w:t>
      </w:r>
      <w:r w:rsidR="00753792" w:rsidRPr="00753792">
        <w:rPr>
          <w:szCs w:val="28"/>
        </w:rPr>
        <w:t xml:space="preserve">аппарата управления (Протокол № 28/ПРГ заседания, состоявшегося  </w:t>
      </w:r>
      <w:r w:rsidR="00753792" w:rsidRPr="00753792">
        <w:rPr>
          <w:szCs w:val="28"/>
        </w:rPr>
        <w:lastRenderedPageBreak/>
        <w:t>30 июля 2013 г.)</w:t>
      </w:r>
      <w:r w:rsidRPr="00753792">
        <w:rPr>
          <w:szCs w:val="28"/>
        </w:rPr>
        <w:t xml:space="preserve"> </w:t>
      </w:r>
      <w:r w:rsidR="00753792" w:rsidRPr="00753792">
        <w:rPr>
          <w:szCs w:val="28"/>
        </w:rPr>
        <w:t xml:space="preserve">признать победителем </w:t>
      </w:r>
      <w:r w:rsidR="00753792">
        <w:t xml:space="preserve"> ООО «НД Студия» </w:t>
      </w:r>
      <w:r w:rsidR="00753792" w:rsidRPr="00753792">
        <w:rPr>
          <w:szCs w:val="28"/>
        </w:rPr>
        <w:t>и заключить с ним договор на следующих условиях:</w:t>
      </w:r>
    </w:p>
    <w:p w:rsidR="00753792" w:rsidRPr="003F16F4" w:rsidRDefault="00753792" w:rsidP="00CD2168">
      <w:pPr>
        <w:ind w:firstLine="708"/>
        <w:jc w:val="both"/>
        <w:rPr>
          <w:szCs w:val="28"/>
        </w:rPr>
      </w:pPr>
      <w:r w:rsidRPr="004E5398">
        <w:rPr>
          <w:b/>
        </w:rPr>
        <w:t>Предмет договора:</w:t>
      </w:r>
      <w:r w:rsidRPr="004E5398">
        <w:t xml:space="preserve"> </w:t>
      </w:r>
      <w:r w:rsidR="00CD2168" w:rsidRPr="00CD2168">
        <w:rPr>
          <w:szCs w:val="28"/>
        </w:rPr>
        <w:t>оказание услуг по уходу за экспозицией растений.</w:t>
      </w:r>
    </w:p>
    <w:p w:rsidR="00CD2168" w:rsidRPr="00CD2168" w:rsidRDefault="00753792" w:rsidP="00CD2168">
      <w:pPr>
        <w:ind w:firstLine="708"/>
        <w:jc w:val="both"/>
        <w:rPr>
          <w:snapToGrid w:val="0"/>
          <w:szCs w:val="28"/>
        </w:rPr>
      </w:pPr>
      <w:r w:rsidRPr="004E5398">
        <w:rPr>
          <w:b/>
        </w:rPr>
        <w:t>Цена договора:</w:t>
      </w:r>
      <w:r w:rsidRPr="004E5398">
        <w:t xml:space="preserve"> </w:t>
      </w:r>
      <w:r w:rsidR="00CD2168" w:rsidRPr="00CD2168">
        <w:rPr>
          <w:snapToGrid w:val="0"/>
          <w:szCs w:val="28"/>
        </w:rPr>
        <w:t>1 676 120,00 руб. (один миллион шестьсот семьдесят шесть тысяч сто двадцать рублей 00 копеек) без учета НДС. НДС не облагается на основании Уведомления ИФНС 15 по г. Москве № 747/7610 от 21.11.2008 о возможности применения упрощенной системы налогообложения.</w:t>
      </w:r>
    </w:p>
    <w:p w:rsidR="00CD2168" w:rsidRPr="00CD2168" w:rsidRDefault="00CD2168" w:rsidP="00CD2168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>Ежемесячная стоимость услуг по Договору в период с 01 мая по</w:t>
      </w:r>
      <w:r w:rsidRPr="00CD2168">
        <w:rPr>
          <w:snapToGrid w:val="0"/>
          <w:szCs w:val="28"/>
        </w:rPr>
        <w:br/>
        <w:t>31 октября составляет 139 712,00 (сто тридцать девять тысяч семьсот двенадцать) рублей 00 копеек. НДС не облагается.</w:t>
      </w:r>
    </w:p>
    <w:p w:rsidR="00CD2168" w:rsidRPr="00CD2168" w:rsidRDefault="00CD2168" w:rsidP="00CD2168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CD2168">
        <w:rPr>
          <w:snapToGrid w:val="0"/>
          <w:szCs w:val="28"/>
        </w:rPr>
        <w:t xml:space="preserve">Ежемесячная стоимость услуг по Договору в период с 01 ноября по </w:t>
      </w:r>
      <w:r w:rsidRPr="00CD2168">
        <w:rPr>
          <w:snapToGrid w:val="0"/>
          <w:szCs w:val="28"/>
        </w:rPr>
        <w:br/>
        <w:t>30 апреля составляет 69 803,00 (шестьдесят девять тысяч восемьсот три) рубля 00 копеек. НДС не облагается.</w:t>
      </w:r>
    </w:p>
    <w:p w:rsidR="00CD2168" w:rsidRPr="00CD2168" w:rsidRDefault="00CD2168" w:rsidP="00CD2168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D2168">
        <w:rPr>
          <w:b/>
          <w:szCs w:val="28"/>
        </w:rPr>
        <w:t>Изменение цены договора:</w:t>
      </w:r>
      <w:r w:rsidRPr="00CD2168">
        <w:rPr>
          <w:szCs w:val="28"/>
        </w:rPr>
        <w:t xml:space="preserve"> Цена по договору, заключаемому по результатам проведения </w:t>
      </w:r>
      <w:r w:rsidRPr="00CD2168">
        <w:rPr>
          <w:snapToGrid w:val="0"/>
          <w:szCs w:val="28"/>
        </w:rPr>
        <w:t xml:space="preserve">открытого конкурса, в процессе исполнения договора может быть увеличена </w:t>
      </w:r>
      <w:r w:rsidRPr="00CD2168">
        <w:rPr>
          <w:szCs w:val="28"/>
        </w:rPr>
        <w:t xml:space="preserve">не более чем на 10% от первоначальной цены договора за весь срок действия договора </w:t>
      </w:r>
      <w:r w:rsidRPr="00CD2168">
        <w:rPr>
          <w:snapToGrid w:val="0"/>
          <w:szCs w:val="28"/>
        </w:rPr>
        <w:t xml:space="preserve">без </w:t>
      </w:r>
      <w:r w:rsidRPr="00CD2168">
        <w:rPr>
          <w:szCs w:val="28"/>
        </w:rPr>
        <w:t>проведения дополнительных конкурсных процедур на следующих условиях:</w:t>
      </w:r>
    </w:p>
    <w:p w:rsidR="00CD2168" w:rsidRPr="00CD2168" w:rsidRDefault="00CD2168" w:rsidP="00CD2168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D2168">
        <w:rPr>
          <w:szCs w:val="28"/>
        </w:rPr>
        <w:t xml:space="preserve">- за счет роста стоимости единицы продукции, работ, услуг; </w:t>
      </w:r>
    </w:p>
    <w:p w:rsidR="00CD2168" w:rsidRPr="00CD2168" w:rsidRDefault="00CD2168" w:rsidP="00CD2168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D2168">
        <w:rPr>
          <w:szCs w:val="28"/>
        </w:rPr>
        <w:t xml:space="preserve">увеличение стоимости выполнения работ, оказания услуг возможно не ранее 6 (шести) месяцев с даты заключения договора; </w:t>
      </w:r>
    </w:p>
    <w:p w:rsidR="00CD2168" w:rsidRPr="00CD2168" w:rsidRDefault="00CD2168" w:rsidP="00CD2168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D2168">
        <w:rPr>
          <w:szCs w:val="28"/>
        </w:rPr>
        <w:t>в подтверждение увеличения стоимости выполнения работ, оказания услуг должны быть предоставлены документы, подтверждающие обоснование повышения цены;</w:t>
      </w:r>
    </w:p>
    <w:p w:rsidR="00CD2168" w:rsidRPr="00CD2168" w:rsidRDefault="00CD2168" w:rsidP="00CD2168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D2168">
        <w:rPr>
          <w:szCs w:val="28"/>
        </w:rPr>
        <w:t>- за счет увеличения количества закупаемой продукции, работ, услуг.</w:t>
      </w:r>
    </w:p>
    <w:p w:rsidR="00CD2168" w:rsidRPr="00CD2168" w:rsidRDefault="00CD2168" w:rsidP="00CD21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D2168">
        <w:rPr>
          <w:rFonts w:eastAsia="Calibri"/>
          <w:b/>
          <w:szCs w:val="28"/>
        </w:rPr>
        <w:t>Сведения об объеме закупаемых товаров, работ, услуг:</w:t>
      </w:r>
      <w:r w:rsidRPr="00CD2168">
        <w:rPr>
          <w:rFonts w:eastAsia="Calibri"/>
          <w:szCs w:val="28"/>
        </w:rPr>
        <w:t xml:space="preserve"> согласно Приложению </w:t>
      </w:r>
      <w:r>
        <w:rPr>
          <w:rFonts w:eastAsia="Calibri"/>
          <w:szCs w:val="28"/>
        </w:rPr>
        <w:t>2</w:t>
      </w:r>
      <w:r w:rsidRPr="00CD2168">
        <w:rPr>
          <w:rFonts w:eastAsia="Calibri"/>
          <w:szCs w:val="28"/>
        </w:rPr>
        <w:t xml:space="preserve"> к настоящему Протоколу.</w:t>
      </w:r>
    </w:p>
    <w:p w:rsidR="00CD2168" w:rsidRPr="00CD2168" w:rsidRDefault="00753792" w:rsidP="00CD2168">
      <w:pPr>
        <w:ind w:firstLine="708"/>
        <w:jc w:val="both"/>
        <w:rPr>
          <w:snapToGrid w:val="0"/>
          <w:szCs w:val="28"/>
        </w:rPr>
      </w:pPr>
      <w:r w:rsidRPr="004E5398">
        <w:rPr>
          <w:b/>
          <w:szCs w:val="28"/>
        </w:rPr>
        <w:t xml:space="preserve">Форма, порядок и условия оплаты: </w:t>
      </w:r>
      <w:r w:rsidR="00CD2168">
        <w:rPr>
          <w:snapToGrid w:val="0"/>
          <w:szCs w:val="28"/>
        </w:rPr>
        <w:t>о</w:t>
      </w:r>
      <w:r w:rsidR="00CD2168" w:rsidRPr="00CD2168">
        <w:rPr>
          <w:snapToGrid w:val="0"/>
          <w:szCs w:val="28"/>
        </w:rPr>
        <w:t>плата услуг производится ежемесячно в течение 10 (десяти) банковских дней с даты подписания Сторонами акта сдачи-приемки оказанных услуг, на основании выставленного Исполнителем счета.</w:t>
      </w:r>
    </w:p>
    <w:p w:rsidR="00753792" w:rsidRPr="004E5398" w:rsidRDefault="00753792" w:rsidP="00753792">
      <w:pPr>
        <w:ind w:firstLine="708"/>
        <w:jc w:val="both"/>
        <w:rPr>
          <w:szCs w:val="28"/>
        </w:rPr>
      </w:pPr>
      <w:r w:rsidRPr="004E5398">
        <w:rPr>
          <w:b/>
          <w:szCs w:val="28"/>
        </w:rPr>
        <w:t>Срок оказания услуг:</w:t>
      </w:r>
      <w:r w:rsidRPr="004E5398">
        <w:rPr>
          <w:szCs w:val="28"/>
        </w:rPr>
        <w:t xml:space="preserve"> </w:t>
      </w:r>
      <w:r w:rsidR="00CD2168" w:rsidRPr="00CD2168">
        <w:rPr>
          <w:szCs w:val="28"/>
        </w:rPr>
        <w:t>с 01.09.2013 по 31.12.2014.</w:t>
      </w:r>
    </w:p>
    <w:p w:rsidR="00CD2168" w:rsidRDefault="00753792" w:rsidP="00CD2168">
      <w:pPr>
        <w:ind w:firstLine="708"/>
        <w:contextualSpacing/>
        <w:jc w:val="both"/>
        <w:rPr>
          <w:bCs/>
          <w:snapToGrid w:val="0"/>
          <w:sz w:val="24"/>
          <w:szCs w:val="24"/>
        </w:rPr>
      </w:pPr>
      <w:r w:rsidRPr="004E5398">
        <w:rPr>
          <w:b/>
          <w:iCs/>
          <w:szCs w:val="28"/>
        </w:rPr>
        <w:t>Место оказания услуг:</w:t>
      </w:r>
      <w:r w:rsidRPr="004E5398">
        <w:rPr>
          <w:iCs/>
          <w:szCs w:val="28"/>
        </w:rPr>
        <w:t xml:space="preserve"> </w:t>
      </w:r>
      <w:r w:rsidR="00CD2168" w:rsidRPr="00CD2168">
        <w:rPr>
          <w:snapToGrid w:val="0"/>
          <w:szCs w:val="28"/>
        </w:rPr>
        <w:t>г. Москва, Оружейный переулок, д.19 (о</w:t>
      </w:r>
      <w:r w:rsidR="00CD2168" w:rsidRPr="00CD2168">
        <w:rPr>
          <w:bCs/>
          <w:snapToGrid w:val="0"/>
          <w:szCs w:val="28"/>
        </w:rPr>
        <w:t>фисное здание Заказчика и прилегающая территория).</w:t>
      </w:r>
      <w:r w:rsidR="00CD2168" w:rsidRPr="00CD2168">
        <w:rPr>
          <w:bCs/>
          <w:snapToGrid w:val="0"/>
          <w:sz w:val="24"/>
          <w:szCs w:val="24"/>
        </w:rPr>
        <w:t xml:space="preserve"> </w:t>
      </w:r>
    </w:p>
    <w:p w:rsidR="00F55D3A" w:rsidRPr="00CD2168" w:rsidRDefault="00F55D3A" w:rsidP="00CD2168">
      <w:pPr>
        <w:ind w:firstLine="708"/>
        <w:contextualSpacing/>
        <w:jc w:val="both"/>
        <w:rPr>
          <w:snapToGrid w:val="0"/>
          <w:sz w:val="24"/>
          <w:szCs w:val="24"/>
        </w:rPr>
      </w:pPr>
    </w:p>
    <w:p w:rsidR="00753792" w:rsidRPr="00AB4E0C" w:rsidRDefault="00753792" w:rsidP="00CD2168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AB4E0C">
        <w:rPr>
          <w:szCs w:val="28"/>
        </w:rPr>
        <w:t>Поручить начальник</w:t>
      </w:r>
      <w:r w:rsidR="005028FD">
        <w:rPr>
          <w:szCs w:val="28"/>
        </w:rPr>
        <w:t>у</w:t>
      </w:r>
      <w:r w:rsidR="002B6246" w:rsidRPr="00AB4E0C">
        <w:rPr>
          <w:bCs/>
          <w:szCs w:val="28"/>
        </w:rPr>
        <w:t xml:space="preserve"> о</w:t>
      </w:r>
      <w:r w:rsidRPr="00AB4E0C">
        <w:rPr>
          <w:bCs/>
          <w:szCs w:val="28"/>
        </w:rPr>
        <w:t>тдел</w:t>
      </w:r>
      <w:r w:rsidR="002B6246" w:rsidRPr="00AB4E0C">
        <w:rPr>
          <w:bCs/>
          <w:szCs w:val="28"/>
        </w:rPr>
        <w:t>а</w:t>
      </w:r>
      <w:r w:rsidRPr="00AB4E0C">
        <w:rPr>
          <w:bCs/>
          <w:szCs w:val="28"/>
        </w:rPr>
        <w:t xml:space="preserve"> материально-технического обеспечения и закупок (ЦКП</w:t>
      </w:r>
      <w:r w:rsidR="002B6246" w:rsidRPr="00AB4E0C">
        <w:rPr>
          <w:bCs/>
          <w:szCs w:val="28"/>
        </w:rPr>
        <w:t>МТО) Деде А.В.</w:t>
      </w:r>
      <w:r w:rsidRPr="00AB4E0C">
        <w:rPr>
          <w:szCs w:val="28"/>
        </w:rPr>
        <w:t>:</w:t>
      </w:r>
    </w:p>
    <w:p w:rsidR="00753792" w:rsidRPr="00A501D3" w:rsidRDefault="00A501D3" w:rsidP="00A501D3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753792" w:rsidRPr="00A501D3">
        <w:rPr>
          <w:szCs w:val="28"/>
        </w:rPr>
        <w:t xml:space="preserve">направить уведомление </w:t>
      </w:r>
      <w:r w:rsidR="00242046" w:rsidRPr="00AB4E0C">
        <w:t>ООО «НД Студия»</w:t>
      </w:r>
      <w:r w:rsidR="00753792" w:rsidRPr="00AB4E0C">
        <w:t xml:space="preserve"> </w:t>
      </w:r>
      <w:r w:rsidR="00753792" w:rsidRPr="00A501D3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753792" w:rsidRPr="00A501D3" w:rsidRDefault="00753792" w:rsidP="00A501D3">
      <w:pPr>
        <w:pStyle w:val="ab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A501D3">
        <w:rPr>
          <w:szCs w:val="28"/>
        </w:rPr>
        <w:t xml:space="preserve">обеспечить установленным порядком заключение договора с  </w:t>
      </w:r>
      <w:r w:rsidRPr="00A501D3">
        <w:rPr>
          <w:szCs w:val="28"/>
        </w:rPr>
        <w:br/>
      </w:r>
      <w:r w:rsidR="00242046">
        <w:t>ООО «НД Студия»</w:t>
      </w:r>
      <w:r w:rsidRPr="004E5398">
        <w:t>.</w:t>
      </w:r>
      <w:bookmarkStart w:id="0" w:name="_GoBack"/>
      <w:bookmarkEnd w:id="0"/>
    </w:p>
    <w:p w:rsidR="00ED0873" w:rsidRPr="004E7C3E" w:rsidRDefault="00ED0873" w:rsidP="00435F64">
      <w:pPr>
        <w:pStyle w:val="ab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lastRenderedPageBreak/>
              <w:t xml:space="preserve">Секретарь Конкурсной комиссии                   </w:t>
            </w:r>
          </w:p>
          <w:p w:rsidR="003D467C" w:rsidRPr="004E5398" w:rsidRDefault="003E5337" w:rsidP="003E5337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13 </w:t>
            </w:r>
            <w:r w:rsidR="00442778"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Pr="00113EEA" w:rsidRDefault="003D467C" w:rsidP="003D467C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CD2168" w:rsidRDefault="00CD2168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13EEA" w:rsidRDefault="00113EEA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242046" w:rsidRPr="00FD61E4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>Протоколу № 25</w:t>
      </w:r>
      <w:r w:rsidRPr="00FD61E4">
        <w:rPr>
          <w:sz w:val="22"/>
          <w:szCs w:val="22"/>
        </w:rPr>
        <w:t>/КК</w:t>
      </w:r>
    </w:p>
    <w:p w:rsidR="00242046" w:rsidRPr="00FD61E4" w:rsidRDefault="00242046" w:rsidP="00242046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242046" w:rsidRPr="00FD61E4" w:rsidRDefault="00242046" w:rsidP="0024204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состоявшегося 08 августа 2013 года</w:t>
      </w:r>
    </w:p>
    <w:p w:rsidR="00242046" w:rsidRDefault="00242046" w:rsidP="00435F64">
      <w:pPr>
        <w:rPr>
          <w:szCs w:val="28"/>
        </w:rPr>
      </w:pPr>
    </w:p>
    <w:tbl>
      <w:tblPr>
        <w:tblW w:w="5090" w:type="pct"/>
        <w:tblLayout w:type="fixed"/>
        <w:tblLook w:val="0000"/>
      </w:tblPr>
      <w:tblGrid>
        <w:gridCol w:w="533"/>
        <w:gridCol w:w="2492"/>
        <w:gridCol w:w="662"/>
        <w:gridCol w:w="714"/>
        <w:gridCol w:w="786"/>
        <w:gridCol w:w="851"/>
        <w:gridCol w:w="1324"/>
        <w:gridCol w:w="1360"/>
        <w:gridCol w:w="1308"/>
      </w:tblGrid>
      <w:tr w:rsidR="00CD2168" w:rsidRPr="00CD2168" w:rsidTr="00CD2168">
        <w:trPr>
          <w:trHeight w:val="247"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ind w:left="-142" w:right="-109"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CD2168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CD2168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Наименование обслуживаемых растений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Ед. измерения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Кол-во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ind w:left="-167" w:right="-109"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Период обслуживания 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Место расположения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Сумма оплаты услуг в руб., за 1 месяц, 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без учета НДС</w:t>
            </w:r>
          </w:p>
        </w:tc>
      </w:tr>
      <w:tr w:rsidR="00CD2168" w:rsidRPr="00CD2168" w:rsidTr="00CD2168">
        <w:trPr>
          <w:trHeight w:val="397"/>
          <w:tblHeader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«летний»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«зимний»</w:t>
            </w: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«летний период»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«зимний период»</w:t>
            </w:r>
          </w:p>
        </w:tc>
      </w:tr>
      <w:tr w:rsidR="00CD2168" w:rsidRPr="00CD2168" w:rsidTr="00CD2168">
        <w:trPr>
          <w:trHeight w:val="249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D2168">
              <w:rPr>
                <w:snapToGrid w:val="0"/>
                <w:sz w:val="16"/>
                <w:szCs w:val="16"/>
              </w:rPr>
              <w:t>9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Адениум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92,00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92,00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Адиантум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фрагранс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12/35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576,01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576,01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Алоказия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240,00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240,00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Антуриум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170,00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170,00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Аспарагус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21,00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21,00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Асплениум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41,00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41,00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Афеландра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14/30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30,00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30,00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Бонсай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«Фикус» 35/70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1 812,00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1 812,00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Гибискус 17/45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45,00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45,00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Гузмания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145,00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145,00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Диффенбахия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80,00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80,00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Джанэт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Грейг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1 108,00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1 108,00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Драцена Компакта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бранч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>. 32/160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1 371,00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1 371,00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Маргината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605,00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605,00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Массанджеана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3ст. 30/150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800,00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800,00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Драцена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Массанджеана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4ст. 30/200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1 185,00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1 185,00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Замиакулькас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34/100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396,00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396,00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Кактус в горшке 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49,00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49,00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Калатея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Кроката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64,00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64,00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Калатея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Медальон 34/200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63,00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63,00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Кодиеум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29,00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29,00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Крассула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Овата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130,00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130,00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Кротон 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133,00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133,00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Ктенанте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Бурле-Маркси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13/25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1 047,20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1 047,20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Монстера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делициоза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32/200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985,00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985,00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Нефролепис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 12/35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240,00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240,00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Пагонатеум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Моника 13/25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1 275,36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1 275,36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Пальма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Ховея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24\160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1 018,71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1 018,71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Сансиверия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Зайланика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14/50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6 118,20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6 118,20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Спатиффилум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Щопен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9/30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1 015,08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1 015,08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Строманта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Хортиколор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12/50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1 029,60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1 029,60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Сциндапсус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ассорти 10/25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1 649,56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1 649,56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Фикус Али Штамб. 40/180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5 720,00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5 720,00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Фикус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Амстель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Кинг штамб. 45/220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34 860,00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34 860,00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Фикус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бенж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>.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164,00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164,00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Фикус Эластик 150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160,00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Хедера 13/30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34,00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34,00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Хедера ассорти 13\40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1 710,28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1 710,28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Ховея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27/200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3 465,00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3 465,00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Цикас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17/50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69,00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69,00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2168">
              <w:rPr>
                <w:color w:val="000000"/>
                <w:sz w:val="24"/>
                <w:szCs w:val="24"/>
              </w:rPr>
              <w:t>Шлюмбергера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14/30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Офисное здание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57,00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57,00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Барбарис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ind w:left="-249" w:right="-196" w:firstLine="249"/>
              <w:jc w:val="center"/>
              <w:rPr>
                <w:i/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  960,00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  960,00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Брусника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3 979,00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3 979,00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Вереск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  <w:sz w:val="2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80,00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80,00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Ель 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Глаука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Коника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315,00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315,00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Кизильник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360,00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360,00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Можжевельник китайский «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Стрикта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315,00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315,00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Можжевельник чешуйчатый «</w:t>
            </w:r>
            <w:proofErr w:type="spellStart"/>
            <w:r w:rsidRPr="00CD2168">
              <w:rPr>
                <w:color w:val="000000"/>
                <w:sz w:val="24"/>
                <w:szCs w:val="24"/>
              </w:rPr>
              <w:t>Блю</w:t>
            </w:r>
            <w:proofErr w:type="spellEnd"/>
            <w:r w:rsidRPr="00CD2168">
              <w:rPr>
                <w:color w:val="000000"/>
                <w:sz w:val="24"/>
                <w:szCs w:val="24"/>
              </w:rPr>
              <w:t xml:space="preserve"> Стар»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495,00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495,00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Почвопокровные растения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2 750,00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2 750,00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Сосна горная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510,00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510,00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Туя западная «Смарагд» 200-225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1 500,00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1 500,00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Туя западная «Смарагд» 250-275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2 400,00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2 400,00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Туя шаровидная 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1 350,00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1 350,00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Хоста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3 000,00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3 000,00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Уход за газоном (территория)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D216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37 125,00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37 125,00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Уход за газоном (крыша)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CD216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center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  <w:r w:rsidRPr="00CD2168">
              <w:rPr>
                <w:i/>
                <w:snapToGrid w:val="0"/>
                <w:sz w:val="24"/>
                <w:szCs w:val="24"/>
              </w:rPr>
              <w:t>+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ind w:right="-196"/>
              <w:rPr>
                <w:snapToGrid w:val="0"/>
              </w:rPr>
            </w:pPr>
            <w:r w:rsidRPr="00CD2168">
              <w:rPr>
                <w:i/>
                <w:snapToGrid w:val="0"/>
                <w:sz w:val="20"/>
              </w:rPr>
              <w:t>Прилегающая территория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14 770,00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14 770,00   </w:t>
            </w: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Итого стоимость услуг за 1 месяц в «летний период»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(с 01.05. по 3</w:t>
            </w:r>
            <w:r>
              <w:rPr>
                <w:snapToGrid w:val="0"/>
                <w:sz w:val="24"/>
                <w:szCs w:val="24"/>
              </w:rPr>
              <w:t>1</w:t>
            </w:r>
            <w:r w:rsidRPr="00CD2168">
              <w:rPr>
                <w:snapToGrid w:val="0"/>
                <w:sz w:val="24"/>
                <w:szCs w:val="24"/>
              </w:rPr>
              <w:t xml:space="preserve">.10.), 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руб. без учета 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139 712,00   </w:t>
            </w:r>
          </w:p>
          <w:p w:rsidR="00CD2168" w:rsidRPr="00CD2168" w:rsidRDefault="00CD2168" w:rsidP="00CD216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2168" w:rsidRPr="00CD2168" w:rsidTr="00CD2168">
        <w:trPr>
          <w:trHeight w:val="30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Итого стоимость услуг за 1 месяц в «зимний период»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(с 01.11. по 30.04.), </w:t>
            </w:r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>руб. без учета 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           69 803,00   </w:t>
            </w:r>
          </w:p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2168" w:rsidRPr="00CD2168" w:rsidTr="00CD2168">
        <w:trPr>
          <w:trHeight w:val="6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Итого стоимость услуг за 16 месяцев </w:t>
            </w:r>
          </w:p>
          <w:p w:rsidR="00CD2168" w:rsidRPr="00CD2168" w:rsidRDefault="00CD2168" w:rsidP="00CD2168">
            <w:pPr>
              <w:tabs>
                <w:tab w:val="left" w:pos="0"/>
              </w:tabs>
              <w:suppressAutoHyphens/>
              <w:ind w:right="-168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CD2168">
              <w:rPr>
                <w:snapToGrid w:val="0"/>
                <w:sz w:val="24"/>
                <w:szCs w:val="24"/>
              </w:rPr>
              <w:t>(8 «летних периодов»</w:t>
            </w:r>
            <w:proofErr w:type="gramEnd"/>
          </w:p>
          <w:p w:rsidR="00CD2168" w:rsidRPr="00CD2168" w:rsidRDefault="00CD2168" w:rsidP="00CD2168">
            <w:pPr>
              <w:tabs>
                <w:tab w:val="left" w:pos="0"/>
              </w:tabs>
              <w:suppressAutoHyphens/>
              <w:ind w:right="-168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CD2168">
              <w:rPr>
                <w:snapToGrid w:val="0"/>
                <w:sz w:val="24"/>
                <w:szCs w:val="24"/>
              </w:rPr>
              <w:t>8 «зимних периодов»),</w:t>
            </w:r>
            <w:proofErr w:type="gramEnd"/>
          </w:p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right"/>
              <w:rPr>
                <w:snapToGrid w:val="0"/>
                <w:sz w:val="24"/>
                <w:szCs w:val="24"/>
              </w:rPr>
            </w:pPr>
            <w:r w:rsidRPr="00CD2168">
              <w:rPr>
                <w:snapToGrid w:val="0"/>
                <w:sz w:val="24"/>
                <w:szCs w:val="24"/>
              </w:rPr>
              <w:t xml:space="preserve"> руб. без учета НДС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8" w:rsidRPr="00CD2168" w:rsidRDefault="00CD2168" w:rsidP="00CD2168">
            <w:pPr>
              <w:tabs>
                <w:tab w:val="left" w:pos="709"/>
              </w:tabs>
              <w:suppressAutoHyphens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68" w:rsidRPr="00CD2168" w:rsidRDefault="00CD2168" w:rsidP="00CD2168">
            <w:pPr>
              <w:jc w:val="right"/>
              <w:rPr>
                <w:color w:val="000000"/>
                <w:sz w:val="24"/>
                <w:szCs w:val="24"/>
              </w:rPr>
            </w:pPr>
            <w:r w:rsidRPr="00CD2168">
              <w:rPr>
                <w:color w:val="000000"/>
                <w:sz w:val="24"/>
                <w:szCs w:val="24"/>
              </w:rPr>
              <w:t xml:space="preserve">          1 676 120,00</w:t>
            </w:r>
          </w:p>
        </w:tc>
      </w:tr>
    </w:tbl>
    <w:p w:rsidR="00242046" w:rsidRPr="00CE11BA" w:rsidRDefault="00242046" w:rsidP="00435F64">
      <w:pPr>
        <w:rPr>
          <w:szCs w:val="28"/>
        </w:rPr>
      </w:pPr>
    </w:p>
    <w:sectPr w:rsidR="00242046" w:rsidRPr="00CE11B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02" w:rsidRDefault="00016102" w:rsidP="00B470FA">
      <w:r>
        <w:separator/>
      </w:r>
    </w:p>
  </w:endnote>
  <w:endnote w:type="continuationSeparator" w:id="1">
    <w:p w:rsidR="00016102" w:rsidRDefault="0001610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02" w:rsidRDefault="00016102" w:rsidP="00B470FA">
      <w:r>
        <w:separator/>
      </w:r>
    </w:p>
  </w:footnote>
  <w:footnote w:type="continuationSeparator" w:id="1">
    <w:p w:rsidR="00016102" w:rsidRDefault="0001610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2168" w:rsidRPr="00636E16" w:rsidRDefault="00DC17CB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D2168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113EEA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D2168" w:rsidRDefault="00CD2168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284635CA"/>
    <w:multiLevelType w:val="hybridMultilevel"/>
    <w:tmpl w:val="849A668E"/>
    <w:lvl w:ilvl="0" w:tplc="B5065A74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0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1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4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2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21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9"/>
  </w:num>
  <w:num w:numId="22">
    <w:abstractNumId w:val="4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7"/>
  </w:num>
  <w:num w:numId="2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102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3EEA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36D91"/>
    <w:rsid w:val="00240577"/>
    <w:rsid w:val="002405D3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28FD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05C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E61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1D3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313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7CB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5D3A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B3D-70D7-44C5-825D-45CF7E6A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2013-08-13T12:51:00Z</cp:lastPrinted>
  <dcterms:created xsi:type="dcterms:W3CDTF">2013-08-13T14:14:00Z</dcterms:created>
  <dcterms:modified xsi:type="dcterms:W3CDTF">2013-08-13T14:14:00Z</dcterms:modified>
</cp:coreProperties>
</file>