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193DD0" w:rsidRPr="004D6DCA">
        <w:rPr>
          <w:b/>
          <w:bCs/>
          <w:sz w:val="26"/>
          <w:szCs w:val="26"/>
        </w:rPr>
        <w:t>31</w:t>
      </w:r>
      <w:r w:rsidR="00001E7D">
        <w:rPr>
          <w:b/>
          <w:bCs/>
          <w:sz w:val="26"/>
          <w:szCs w:val="26"/>
        </w:rPr>
        <w:t>.2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93DD0" w:rsidRPr="004D6DCA">
        <w:rPr>
          <w:b/>
          <w:bCs/>
          <w:sz w:val="26"/>
          <w:szCs w:val="26"/>
        </w:rPr>
        <w:t>13</w:t>
      </w:r>
      <w:r w:rsidR="008D20BB" w:rsidRPr="007D12A1">
        <w:rPr>
          <w:b/>
          <w:bCs/>
          <w:sz w:val="26"/>
          <w:szCs w:val="26"/>
        </w:rPr>
        <w:t xml:space="preserve"> </w:t>
      </w:r>
      <w:r w:rsidR="00193DD0" w:rsidRPr="004D6DCA">
        <w:rPr>
          <w:b/>
          <w:bCs/>
          <w:sz w:val="26"/>
          <w:szCs w:val="26"/>
        </w:rPr>
        <w:t>августа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Pr="007D12A1">
        <w:rPr>
          <w:b/>
        </w:rPr>
        <w:t xml:space="preserve"> (далее – ПРГ) приняли участие:</w:t>
      </w:r>
    </w:p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1116"/>
        <w:gridCol w:w="3157"/>
        <w:gridCol w:w="3545"/>
        <w:gridCol w:w="1821"/>
      </w:tblGrid>
      <w:tr w:rsidR="00ED5411" w:rsidRPr="007D12A1" w:rsidTr="005761FC">
        <w:trPr>
          <w:jc w:val="center"/>
        </w:trPr>
        <w:tc>
          <w:tcPr>
            <w:tcW w:w="1116" w:type="dxa"/>
          </w:tcPr>
          <w:p w:rsidR="00ED5411" w:rsidRPr="005761FC" w:rsidRDefault="005761FC" w:rsidP="005761FC">
            <w:pPr>
              <w:pStyle w:val="a5"/>
              <w:jc w:val="center"/>
            </w:pPr>
            <w:r w:rsidRPr="005761FC">
              <w:t>1.</w:t>
            </w:r>
          </w:p>
          <w:p w:rsidR="005761FC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</w:p>
          <w:p w:rsidR="005761FC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</w:p>
          <w:p w:rsidR="005761FC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  <w:r w:rsidRPr="005761FC">
              <w:rPr>
                <w:sz w:val="24"/>
                <w:szCs w:val="24"/>
              </w:rPr>
              <w:t xml:space="preserve">2. </w:t>
            </w:r>
          </w:p>
          <w:p w:rsidR="005761FC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4D6DCA" w:rsidRPr="007D12A1" w:rsidRDefault="004D6DCA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D5411" w:rsidRPr="004D6DCA" w:rsidRDefault="00ED5411" w:rsidP="005761FC">
            <w:p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  <w:p w:rsidR="00ED541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  <w:p w:rsidR="004D6DCA" w:rsidRDefault="004D6DCA" w:rsidP="00FD7A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4D6DCA" w:rsidRDefault="004D6DCA" w:rsidP="00FD7A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  <w:p w:rsidR="004D6DCA" w:rsidRPr="007D12A1" w:rsidRDefault="004D6DCA" w:rsidP="00FD7A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ПРГ</w:t>
            </w:r>
          </w:p>
        </w:tc>
      </w:tr>
      <w:tr w:rsidR="00F015FD" w:rsidRPr="007D12A1" w:rsidTr="005761FC">
        <w:trPr>
          <w:jc w:val="center"/>
        </w:trPr>
        <w:tc>
          <w:tcPr>
            <w:tcW w:w="1116" w:type="dxa"/>
          </w:tcPr>
          <w:p w:rsidR="00F015FD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  <w:r w:rsidRPr="005761FC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</w:tcPr>
          <w:p w:rsidR="00F015FD" w:rsidRPr="00F015FD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F015FD" w:rsidRPr="007D12A1" w:rsidTr="005761FC">
        <w:trPr>
          <w:jc w:val="center"/>
        </w:trPr>
        <w:tc>
          <w:tcPr>
            <w:tcW w:w="1116" w:type="dxa"/>
          </w:tcPr>
          <w:p w:rsidR="00F015FD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  <w:r w:rsidRPr="005761FC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ED5411" w:rsidRPr="007D12A1" w:rsidTr="005761FC">
        <w:trPr>
          <w:jc w:val="center"/>
        </w:trPr>
        <w:tc>
          <w:tcPr>
            <w:tcW w:w="1116" w:type="dxa"/>
          </w:tcPr>
          <w:p w:rsidR="00ED5411" w:rsidRPr="005761FC" w:rsidRDefault="005761FC" w:rsidP="005761FC">
            <w:pPr>
              <w:ind w:left="720" w:firstLine="0"/>
              <w:jc w:val="right"/>
              <w:rPr>
                <w:sz w:val="24"/>
                <w:szCs w:val="24"/>
              </w:rPr>
            </w:pPr>
            <w:r w:rsidRPr="005761FC">
              <w:rPr>
                <w:sz w:val="24"/>
                <w:szCs w:val="24"/>
              </w:rPr>
              <w:t>5.</w:t>
            </w:r>
          </w:p>
        </w:tc>
        <w:tc>
          <w:tcPr>
            <w:tcW w:w="3157" w:type="dxa"/>
          </w:tcPr>
          <w:p w:rsidR="005761FC" w:rsidRPr="007D12A1" w:rsidRDefault="005761FC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350C90" w:rsidRPr="007D12A1" w:rsidTr="005761FC">
        <w:trPr>
          <w:jc w:val="center"/>
        </w:trPr>
        <w:tc>
          <w:tcPr>
            <w:tcW w:w="1116" w:type="dxa"/>
          </w:tcPr>
          <w:p w:rsidR="00350C90" w:rsidRPr="005761FC" w:rsidRDefault="005761FC" w:rsidP="005761FC">
            <w:pPr>
              <w:ind w:left="7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61FC">
              <w:rPr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545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21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  <w:r w:rsidRPr="007D12A1">
              <w:rPr>
                <w:snapToGrid w:val="0"/>
              </w:rPr>
              <w:t>член ПРГ</w:t>
            </w:r>
          </w:p>
        </w:tc>
      </w:tr>
      <w:tr w:rsidR="00350C90" w:rsidRPr="007D12A1" w:rsidTr="005761FC">
        <w:trPr>
          <w:jc w:val="center"/>
        </w:trPr>
        <w:tc>
          <w:tcPr>
            <w:tcW w:w="1116" w:type="dxa"/>
          </w:tcPr>
          <w:p w:rsidR="00350C90" w:rsidRPr="007D12A1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5761FC">
        <w:trPr>
          <w:jc w:val="center"/>
        </w:trPr>
        <w:tc>
          <w:tcPr>
            <w:tcW w:w="1116" w:type="dxa"/>
          </w:tcPr>
          <w:p w:rsidR="00ED5411" w:rsidRPr="007D12A1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5761FC">
        <w:trPr>
          <w:jc w:val="center"/>
        </w:trPr>
        <w:tc>
          <w:tcPr>
            <w:tcW w:w="1116" w:type="dxa"/>
          </w:tcPr>
          <w:p w:rsidR="00ED5411" w:rsidRPr="007D12A1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157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7D12A1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ab/>
        <w:t xml:space="preserve">Состав ПРГ </w:t>
      </w:r>
      <w:r w:rsidR="00336AD9" w:rsidRPr="007D12A1">
        <w:t xml:space="preserve">– 8 человек. Приняли участие – </w:t>
      </w:r>
      <w:r w:rsidR="005761FC">
        <w:t>6</w:t>
      </w:r>
      <w:r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B571EA" w:rsidRPr="007D12A1" w:rsidRDefault="00B571E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F29F2" w:rsidRPr="00397971" w:rsidRDefault="001F29F2" w:rsidP="001F29F2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Рассмотрение заявок</w:t>
      </w:r>
      <w:r w:rsidRPr="000005B8">
        <w:rPr>
          <w:sz w:val="24"/>
          <w:szCs w:val="24"/>
        </w:rPr>
        <w:t xml:space="preserve"> на участ</w:t>
      </w:r>
      <w:r>
        <w:rPr>
          <w:sz w:val="24"/>
          <w:szCs w:val="24"/>
        </w:rPr>
        <w:t xml:space="preserve">ие в открытом конкурсе </w:t>
      </w:r>
      <w:r>
        <w:rPr>
          <w:sz w:val="24"/>
          <w:szCs w:val="24"/>
        </w:rPr>
        <w:br/>
        <w:t xml:space="preserve">№ ОК/014/ЦКПРПС/0065 на право заключения договора на </w:t>
      </w:r>
      <w:r w:rsidRPr="00397971">
        <w:rPr>
          <w:sz w:val="24"/>
          <w:szCs w:val="24"/>
        </w:rPr>
        <w:t>поставку запасных частей к железнодорожным вагонам - новых, не находившихся в эксплуатации, вагонокомплектов литых деталей грузовой тележки 18-100, в 2013 году.</w:t>
      </w:r>
    </w:p>
    <w:p w:rsidR="002D6347" w:rsidRPr="002D6347" w:rsidRDefault="002D6347" w:rsidP="002D6347">
      <w:pPr>
        <w:pStyle w:val="1"/>
        <w:suppressAutoHyphens/>
        <w:ind w:left="502" w:firstLine="0"/>
        <w:rPr>
          <w:sz w:val="24"/>
          <w:szCs w:val="24"/>
        </w:rPr>
      </w:pPr>
    </w:p>
    <w:p w:rsidR="00232804" w:rsidRDefault="00232804" w:rsidP="00232804">
      <w:pPr>
        <w:pStyle w:val="1"/>
        <w:suppressAutoHyphens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193DD0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13.08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232804">
              <w:rPr>
                <w:b/>
                <w:snapToGrid/>
                <w:sz w:val="24"/>
                <w:szCs w:val="24"/>
              </w:rPr>
              <w:t>6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347DA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347DAB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10F38" w:rsidRDefault="001F29F2" w:rsidP="00347DA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397971">
              <w:rPr>
                <w:sz w:val="24"/>
                <w:szCs w:val="24"/>
              </w:rPr>
              <w:t xml:space="preserve"> запасных частей к железнодорожным вагонам - новых, не находившихся в эксплуатации, вагонокомплектов литых деталей грузовой тележки 18-100, в 2013 году.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347DAB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1F29F2" w:rsidP="00347DAB">
            <w:pPr>
              <w:pStyle w:val="Default"/>
            </w:pPr>
            <w:r>
              <w:t xml:space="preserve">42 526 000,00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1F29F2" w:rsidRPr="00232804" w:rsidRDefault="001F29F2" w:rsidP="00232804">
      <w:pPr>
        <w:ind w:firstLine="0"/>
        <w:jc w:val="both"/>
        <w:rPr>
          <w:snapToGrid/>
        </w:rPr>
      </w:pPr>
    </w:p>
    <w:p w:rsidR="00232804" w:rsidRPr="00232804" w:rsidRDefault="00232804" w:rsidP="00A727DC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lastRenderedPageBreak/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232804" w:rsidRPr="00232804" w:rsidRDefault="00232804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232804" w:rsidRPr="002D50DD" w:rsidTr="00103DC4">
        <w:trPr>
          <w:jc w:val="center"/>
        </w:trPr>
        <w:tc>
          <w:tcPr>
            <w:tcW w:w="1394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232804" w:rsidRPr="00A727DC" w:rsidRDefault="00232804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DD1A02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232804" w:rsidRPr="000005B8" w:rsidTr="00853160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1F29F2" w:rsidRDefault="00853160" w:rsidP="001F29F2">
            <w:pPr>
              <w:pStyle w:val="Default"/>
              <w:jc w:val="both"/>
              <w:rPr>
                <w:color w:val="auto"/>
              </w:rPr>
            </w:pPr>
            <w:r w:rsidRPr="003F7495">
              <w:rPr>
                <w:color w:val="auto"/>
              </w:rPr>
              <w:t>ИНН 7701935333, КПП 770101001</w:t>
            </w:r>
            <w:r>
              <w:rPr>
                <w:color w:val="auto"/>
              </w:rPr>
              <w:t xml:space="preserve"> </w:t>
            </w:r>
            <w:r w:rsidR="001F29F2" w:rsidRPr="003F7495">
              <w:rPr>
                <w:color w:val="auto"/>
              </w:rPr>
              <w:t xml:space="preserve">Общество с ограниченной ответственностью Управляющая Компания «РэйлТрансХолдинг», </w:t>
            </w:r>
          </w:p>
          <w:p w:rsidR="00232804" w:rsidRPr="00853160" w:rsidRDefault="001F29F2" w:rsidP="001F29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(ООО УК «РэйлТрансХолдинг»)</w:t>
            </w:r>
          </w:p>
        </w:tc>
        <w:tc>
          <w:tcPr>
            <w:tcW w:w="4393" w:type="dxa"/>
          </w:tcPr>
          <w:p w:rsidR="00001E7D" w:rsidRDefault="00001E7D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стоимость единицы продукции – 511 525,00 российских рублей (без учета НДС);</w:t>
            </w:r>
          </w:p>
          <w:p w:rsidR="00853160" w:rsidRDefault="00853160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количество вагонокомплектов – 72 шт</w:t>
            </w:r>
            <w:r w:rsidR="00544D28">
              <w:rPr>
                <w:snapToGrid/>
                <w:sz w:val="24"/>
                <w:szCs w:val="24"/>
              </w:rPr>
              <w:t>;</w:t>
            </w:r>
          </w:p>
          <w:p w:rsidR="00853160" w:rsidRDefault="00853160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условия оплаты – 100% в течение 5 (пяти) банковских дней после поставки товара</w:t>
            </w:r>
            <w:r w:rsidR="00544D28">
              <w:rPr>
                <w:snapToGrid/>
                <w:sz w:val="24"/>
                <w:szCs w:val="24"/>
              </w:rPr>
              <w:t>;</w:t>
            </w:r>
          </w:p>
          <w:p w:rsidR="00853160" w:rsidRDefault="00853160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срок поставки товара – в соответствии с документацией о закупке</w:t>
            </w:r>
            <w:r w:rsidR="00544D28">
              <w:rPr>
                <w:snapToGrid/>
                <w:sz w:val="24"/>
                <w:szCs w:val="24"/>
              </w:rPr>
              <w:t>;</w:t>
            </w:r>
          </w:p>
          <w:p w:rsidR="00853160" w:rsidRPr="00853160" w:rsidRDefault="00544D28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срок предоставления </w:t>
            </w:r>
            <w:r w:rsidR="00001E7D">
              <w:rPr>
                <w:snapToGrid/>
                <w:sz w:val="24"/>
                <w:szCs w:val="24"/>
              </w:rPr>
              <w:t>гарантии качества</w:t>
            </w:r>
            <w:r>
              <w:rPr>
                <w:snapToGrid/>
                <w:sz w:val="24"/>
                <w:szCs w:val="24"/>
              </w:rPr>
              <w:t xml:space="preserve"> – в соответствии с документацией о закупке.</w:t>
            </w:r>
          </w:p>
        </w:tc>
      </w:tr>
      <w:tr w:rsidR="00232804" w:rsidRPr="000005B8" w:rsidTr="00853160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1F29F2" w:rsidRDefault="001F29F2" w:rsidP="001F29F2">
            <w:pPr>
              <w:pStyle w:val="Default"/>
              <w:jc w:val="both"/>
              <w:rPr>
                <w:color w:val="auto"/>
              </w:rPr>
            </w:pPr>
            <w:r w:rsidRPr="00A25291">
              <w:rPr>
                <w:color w:val="auto"/>
              </w:rPr>
              <w:t>ИНН 7704736248, КПП 770401001</w:t>
            </w:r>
            <w:r>
              <w:rPr>
                <w:color w:val="auto"/>
              </w:rPr>
              <w:t xml:space="preserve"> </w:t>
            </w:r>
            <w:r w:rsidRPr="00A25291">
              <w:rPr>
                <w:color w:val="auto"/>
              </w:rPr>
              <w:t>Общество с ограниченной ответственностью Торговый дом «Алтайвагонснаб»,</w:t>
            </w:r>
          </w:p>
          <w:p w:rsidR="00232804" w:rsidRPr="001F29F2" w:rsidRDefault="001F29F2" w:rsidP="001F29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(ООО ТД «Алтайвагонснаб»)</w:t>
            </w:r>
          </w:p>
        </w:tc>
        <w:tc>
          <w:tcPr>
            <w:tcW w:w="4393" w:type="dxa"/>
          </w:tcPr>
          <w:p w:rsidR="00001E7D" w:rsidRDefault="00001E7D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стоимость единицы продукции – 522 000,00 российских рублей (без учета НДС);</w:t>
            </w:r>
          </w:p>
          <w:p w:rsidR="00544D28" w:rsidRDefault="00544D28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количество вагонокомплектов – 70 шт;</w:t>
            </w:r>
          </w:p>
          <w:p w:rsidR="00544D28" w:rsidRDefault="00544D28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условия оплаты – 100% в течение 30 (тридцати) календарных дней с момента поставки товара;</w:t>
            </w:r>
          </w:p>
          <w:p w:rsidR="00544D28" w:rsidRDefault="00544D28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 срок поставки товара – в соответствии с документацией о закупке;</w:t>
            </w:r>
          </w:p>
          <w:p w:rsidR="00232804" w:rsidRPr="00853160" w:rsidRDefault="00544D28" w:rsidP="00001E7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срок предоставления </w:t>
            </w:r>
            <w:r w:rsidR="00001E7D">
              <w:rPr>
                <w:snapToGrid/>
                <w:sz w:val="24"/>
                <w:szCs w:val="24"/>
              </w:rPr>
              <w:t xml:space="preserve">гарантии </w:t>
            </w:r>
            <w:r>
              <w:rPr>
                <w:snapToGrid/>
                <w:sz w:val="24"/>
                <w:szCs w:val="24"/>
              </w:rPr>
              <w:t>качества – в соответствии с документацией о закупке.</w:t>
            </w:r>
          </w:p>
        </w:tc>
      </w:tr>
    </w:tbl>
    <w:p w:rsidR="00232804" w:rsidRPr="00232804" w:rsidRDefault="00232804" w:rsidP="00232804">
      <w:pPr>
        <w:pStyle w:val="a5"/>
        <w:ind w:left="502"/>
        <w:jc w:val="both"/>
      </w:pPr>
      <w:r w:rsidRPr="00232804">
        <w:t xml:space="preserve">1.2. признать открытый конкурс по Лоту № 1  состоявшимся; </w:t>
      </w:r>
    </w:p>
    <w:p w:rsidR="00232804" w:rsidRPr="003D4870" w:rsidRDefault="00232804" w:rsidP="003D4870">
      <w:pPr>
        <w:pStyle w:val="1"/>
        <w:suppressAutoHyphens/>
        <w:ind w:firstLine="502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Pr="003D4870">
        <w:rPr>
          <w:sz w:val="24"/>
          <w:szCs w:val="24"/>
        </w:rPr>
        <w:t>признать победителем откр</w:t>
      </w:r>
      <w:r w:rsidR="00A727DC" w:rsidRPr="003D4870">
        <w:rPr>
          <w:sz w:val="24"/>
          <w:szCs w:val="24"/>
        </w:rPr>
        <w:t xml:space="preserve">ытого конкурса по Лоту № 1 </w:t>
      </w:r>
      <w:r w:rsidR="00853160">
        <w:rPr>
          <w:sz w:val="24"/>
          <w:szCs w:val="24"/>
        </w:rPr>
        <w:t xml:space="preserve">                                         ООО УК «РэйлТрансХолдинг»</w:t>
      </w:r>
      <w:r w:rsidR="00F57B0A" w:rsidRPr="003D4870">
        <w:rPr>
          <w:rFonts w:eastAsia="Calibri"/>
          <w:snapToGrid w:val="0"/>
          <w:color w:val="000000"/>
          <w:sz w:val="24"/>
          <w:szCs w:val="24"/>
        </w:rPr>
        <w:t xml:space="preserve"> </w:t>
      </w:r>
      <w:r w:rsidRPr="003D4870">
        <w:rPr>
          <w:sz w:val="24"/>
          <w:szCs w:val="24"/>
        </w:rPr>
        <w:t>и принять решение о заключении с ним  договора на  следующих условиях:</w:t>
      </w:r>
    </w:p>
    <w:p w:rsidR="00485ABF" w:rsidRPr="003D4870" w:rsidRDefault="00485ABF" w:rsidP="003D4870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="00853160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поставка</w:t>
      </w:r>
      <w:r w:rsidR="00544D28" w:rsidRPr="00397971">
        <w:rPr>
          <w:sz w:val="24"/>
          <w:szCs w:val="24"/>
        </w:rPr>
        <w:t xml:space="preserve"> запасных частей к железнодорожным вагонам - новых, не находившихся в эксплуатации, вагонокомплектов литых деталей грузовой тележки </w:t>
      </w:r>
      <w:r w:rsidR="00544D28">
        <w:rPr>
          <w:sz w:val="24"/>
          <w:szCs w:val="24"/>
        </w:rPr>
        <w:t xml:space="preserve">        </w:t>
      </w:r>
      <w:r w:rsidR="00544D28" w:rsidRPr="00397971">
        <w:rPr>
          <w:sz w:val="24"/>
          <w:szCs w:val="24"/>
        </w:rPr>
        <w:t>18-100, в 2013 году</w:t>
      </w:r>
    </w:p>
    <w:p w:rsidR="003D4870" w:rsidRDefault="00485ABF" w:rsidP="00FF4BC5">
      <w:pPr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 xml:space="preserve">Цена </w:t>
      </w:r>
      <w:r w:rsidR="00001E7D">
        <w:rPr>
          <w:b/>
          <w:sz w:val="24"/>
          <w:szCs w:val="24"/>
        </w:rPr>
        <w:t>за единицу товара</w:t>
      </w:r>
      <w:r w:rsidRPr="003D4870">
        <w:rPr>
          <w:b/>
          <w:sz w:val="24"/>
          <w:szCs w:val="24"/>
        </w:rPr>
        <w:t>:</w:t>
      </w:r>
      <w:r w:rsidR="00544D28">
        <w:rPr>
          <w:sz w:val="24"/>
          <w:szCs w:val="24"/>
        </w:rPr>
        <w:t xml:space="preserve"> </w:t>
      </w:r>
      <w:r w:rsidR="00001E7D">
        <w:rPr>
          <w:sz w:val="24"/>
          <w:szCs w:val="24"/>
        </w:rPr>
        <w:t>511</w:t>
      </w:r>
      <w:r w:rsidR="0059769F">
        <w:rPr>
          <w:sz w:val="24"/>
          <w:szCs w:val="24"/>
        </w:rPr>
        <w:t> </w:t>
      </w:r>
      <w:r w:rsidR="00001E7D">
        <w:rPr>
          <w:sz w:val="24"/>
          <w:szCs w:val="24"/>
        </w:rPr>
        <w:t>525</w:t>
      </w:r>
      <w:r w:rsidR="0059769F">
        <w:rPr>
          <w:sz w:val="24"/>
          <w:szCs w:val="24"/>
        </w:rPr>
        <w:t>,00 руб.</w:t>
      </w:r>
      <w:r w:rsidR="00001E7D">
        <w:rPr>
          <w:sz w:val="24"/>
          <w:szCs w:val="24"/>
        </w:rPr>
        <w:t xml:space="preserve"> (пятьсот одиннадцать тысяч пятьсот двадцать пять</w:t>
      </w:r>
      <w:r w:rsidR="000D7F2C">
        <w:rPr>
          <w:sz w:val="24"/>
          <w:szCs w:val="24"/>
        </w:rPr>
        <w:t xml:space="preserve"> рублей 00 копеек</w:t>
      </w:r>
      <w:r w:rsidR="0059769F">
        <w:rPr>
          <w:sz w:val="24"/>
          <w:szCs w:val="24"/>
        </w:rPr>
        <w:t>)</w:t>
      </w:r>
      <w:r w:rsidR="000D7F2C">
        <w:rPr>
          <w:sz w:val="24"/>
          <w:szCs w:val="24"/>
        </w:rPr>
        <w:t xml:space="preserve"> без учета НДС. НДС по ставке 18% начисляется отдельно.</w:t>
      </w:r>
    </w:p>
    <w:p w:rsidR="00001E7D" w:rsidRDefault="00001E7D" w:rsidP="00001E7D">
      <w:pPr>
        <w:pStyle w:val="Default"/>
        <w:ind w:firstLine="709"/>
        <w:jc w:val="both"/>
        <w:rPr>
          <w:color w:val="auto"/>
        </w:rPr>
      </w:pPr>
      <w:r w:rsidRPr="00931173">
        <w:rPr>
          <w:b/>
          <w:color w:val="auto"/>
        </w:rPr>
        <w:t>Сведения об объеме закупаемых товаров, работ, услуг:</w:t>
      </w:r>
      <w:r>
        <w:rPr>
          <w:color w:val="auto"/>
        </w:rPr>
        <w:t xml:space="preserve"> 72 вагонокомплекта.</w:t>
      </w:r>
    </w:p>
    <w:p w:rsidR="0059769F" w:rsidRPr="0059769F" w:rsidRDefault="0059769F" w:rsidP="00001E7D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Цена договора: </w:t>
      </w:r>
      <w:r w:rsidRPr="0059769F">
        <w:rPr>
          <w:color w:val="auto"/>
        </w:rPr>
        <w:t>36 829</w:t>
      </w:r>
      <w:r>
        <w:rPr>
          <w:color w:val="auto"/>
        </w:rPr>
        <w:t> </w:t>
      </w:r>
      <w:r w:rsidRPr="0059769F">
        <w:rPr>
          <w:color w:val="auto"/>
        </w:rPr>
        <w:t>800</w:t>
      </w:r>
      <w:r>
        <w:rPr>
          <w:color w:val="auto"/>
        </w:rPr>
        <w:t>,00 руб. (тридцать шесть миллионов восемьсот двадцать девять тысяч восемьсот рублей 00 копеек).</w:t>
      </w:r>
      <w:r>
        <w:rPr>
          <w:b/>
          <w:color w:val="auto"/>
        </w:rPr>
        <w:t xml:space="preserve"> </w:t>
      </w:r>
    </w:p>
    <w:p w:rsidR="00485ABF" w:rsidRPr="00931173" w:rsidRDefault="00485ABF" w:rsidP="00FF4BC5">
      <w:pPr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Форма, порядок и условия оплаты:</w:t>
      </w:r>
      <w:r w:rsidR="00544D28">
        <w:rPr>
          <w:sz w:val="24"/>
          <w:szCs w:val="24"/>
        </w:rPr>
        <w:t xml:space="preserve"> </w:t>
      </w:r>
      <w:r w:rsidR="00544D28">
        <w:rPr>
          <w:snapToGrid/>
          <w:sz w:val="24"/>
          <w:szCs w:val="24"/>
        </w:rPr>
        <w:t xml:space="preserve">100% в течение 5 (пяти) банковских дней </w:t>
      </w:r>
      <w:r w:rsidR="00001E7D">
        <w:rPr>
          <w:snapToGrid/>
          <w:sz w:val="24"/>
          <w:szCs w:val="24"/>
        </w:rPr>
        <w:t>со дня подписания акта приема-передачи товара.</w:t>
      </w:r>
    </w:p>
    <w:p w:rsidR="00485ABF" w:rsidRPr="00931173" w:rsidRDefault="00485ABF" w:rsidP="00FF4BC5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 w:rsidR="00001E7D">
        <w:rPr>
          <w:b/>
          <w:sz w:val="24"/>
          <w:szCs w:val="24"/>
        </w:rPr>
        <w:t>поставки</w:t>
      </w:r>
      <w:r w:rsidRPr="00931173">
        <w:rPr>
          <w:b/>
          <w:sz w:val="24"/>
          <w:szCs w:val="24"/>
        </w:rPr>
        <w:t>:</w:t>
      </w:r>
      <w:r w:rsidR="00544D28">
        <w:rPr>
          <w:sz w:val="24"/>
          <w:szCs w:val="24"/>
        </w:rPr>
        <w:t xml:space="preserve"> </w:t>
      </w:r>
      <w:r w:rsidR="00612620">
        <w:rPr>
          <w:sz w:val="24"/>
          <w:szCs w:val="24"/>
        </w:rPr>
        <w:t>в течение 15 (пятнадцати) календарных дней со дня подписания Спецификации обеими Сторонами.</w:t>
      </w:r>
    </w:p>
    <w:p w:rsidR="00931173" w:rsidRPr="00931173" w:rsidRDefault="00485ABF" w:rsidP="00FF4BC5">
      <w:pPr>
        <w:contextualSpacing/>
        <w:jc w:val="both"/>
        <w:rPr>
          <w:sz w:val="24"/>
          <w:szCs w:val="24"/>
        </w:rPr>
      </w:pPr>
      <w:r w:rsidRPr="00931173">
        <w:rPr>
          <w:b/>
          <w:iCs/>
          <w:sz w:val="24"/>
          <w:szCs w:val="24"/>
        </w:rPr>
        <w:t xml:space="preserve">Место </w:t>
      </w:r>
      <w:r w:rsidR="00001E7D">
        <w:rPr>
          <w:b/>
          <w:iCs/>
          <w:sz w:val="24"/>
          <w:szCs w:val="24"/>
        </w:rPr>
        <w:t>поставки</w:t>
      </w:r>
      <w:r w:rsidRPr="00931173">
        <w:rPr>
          <w:b/>
          <w:iCs/>
          <w:sz w:val="24"/>
          <w:szCs w:val="24"/>
        </w:rPr>
        <w:t>:</w:t>
      </w:r>
      <w:r w:rsidR="00544D28">
        <w:rPr>
          <w:bCs/>
          <w:sz w:val="24"/>
          <w:szCs w:val="24"/>
        </w:rPr>
        <w:t xml:space="preserve"> ст. Забайкальск Забайкальской ж.д.</w:t>
      </w:r>
    </w:p>
    <w:p w:rsidR="00336FCB" w:rsidRPr="007D12A1" w:rsidRDefault="00336FCB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Pr="007D12A1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6B2CFC">
        <w:trPr>
          <w:trHeight w:val="56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59441D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  <w:lang w:val="en-US"/>
              </w:rPr>
              <w:t xml:space="preserve">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  <w:r w:rsidR="00463A46">
              <w:rPr>
                <w:sz w:val="24"/>
                <w:szCs w:val="24"/>
              </w:rPr>
              <w:t xml:space="preserve"> </w:t>
            </w:r>
          </w:p>
        </w:tc>
      </w:tr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5761FC" w:rsidRDefault="005761FC" w:rsidP="00FD7A62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ПРГ</w:t>
            </w:r>
            <w:r w:rsidR="001F29F2">
              <w:rPr>
                <w:sz w:val="24"/>
                <w:szCs w:val="24"/>
              </w:rPr>
              <w:t xml:space="preserve">                             __________________________                        </w:t>
            </w:r>
          </w:p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FB615F" w:rsidRPr="007D12A1" w:rsidTr="00FD7A62">
        <w:trPr>
          <w:trHeight w:val="431"/>
        </w:trPr>
        <w:tc>
          <w:tcPr>
            <w:tcW w:w="3402" w:type="dxa"/>
          </w:tcPr>
          <w:p w:rsidR="00FB615F" w:rsidRPr="007D12A1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7D12A1" w:rsidRDefault="00FB615F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FB615F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7D12A1" w:rsidTr="00FD7A62">
        <w:trPr>
          <w:trHeight w:val="431"/>
        </w:trPr>
        <w:tc>
          <w:tcPr>
            <w:tcW w:w="3402" w:type="dxa"/>
          </w:tcPr>
          <w:p w:rsidR="00463A46" w:rsidRPr="007D12A1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3A46" w:rsidRPr="007D12A1" w:rsidRDefault="00463A46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</w:t>
            </w:r>
          </w:p>
        </w:tc>
        <w:tc>
          <w:tcPr>
            <w:tcW w:w="2658" w:type="dxa"/>
          </w:tcPr>
          <w:p w:rsidR="00463A46" w:rsidRPr="00463A46" w:rsidRDefault="00463A46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7D12A1" w:rsidTr="00FD7A62">
        <w:trPr>
          <w:trHeight w:val="410"/>
        </w:trPr>
        <w:tc>
          <w:tcPr>
            <w:tcW w:w="3402" w:type="dxa"/>
          </w:tcPr>
          <w:p w:rsidR="00576F5D" w:rsidRPr="007D12A1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7D12A1" w:rsidRDefault="00576F5D" w:rsidP="005761FC">
            <w:pPr>
              <w:ind w:firstLine="0"/>
              <w:rPr>
                <w:sz w:val="24"/>
                <w:szCs w:val="24"/>
              </w:rPr>
            </w:pPr>
          </w:p>
        </w:tc>
      </w:tr>
      <w:tr w:rsidR="00350C90" w:rsidRPr="007D12A1" w:rsidTr="00FD7A62">
        <w:trPr>
          <w:trHeight w:val="463"/>
        </w:trPr>
        <w:tc>
          <w:tcPr>
            <w:tcW w:w="3402" w:type="dxa"/>
          </w:tcPr>
          <w:p w:rsidR="00350C90" w:rsidRPr="007D12A1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7D12A1" w:rsidRDefault="00350C90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5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7D12A1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59441D">
            <w:pPr>
              <w:spacing w:after="28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6E429B">
        <w:rPr>
          <w:b/>
          <w:sz w:val="24"/>
          <w:szCs w:val="24"/>
          <w:lang w:val="en-US"/>
        </w:rPr>
        <w:t>14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B615F">
        <w:rPr>
          <w:b/>
          <w:sz w:val="24"/>
          <w:szCs w:val="24"/>
        </w:rPr>
        <w:t>августа</w:t>
      </w:r>
      <w:r w:rsidR="003F14FB" w:rsidRPr="007D12A1">
        <w:rPr>
          <w:b/>
          <w:sz w:val="24"/>
          <w:szCs w:val="24"/>
        </w:rPr>
        <w:t xml:space="preserve"> 2013 г. </w:t>
      </w: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</w:p>
    <w:sectPr w:rsidR="00E1336B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0C" w:rsidRDefault="002B060C" w:rsidP="002C7C03">
      <w:r>
        <w:separator/>
      </w:r>
    </w:p>
  </w:endnote>
  <w:endnote w:type="continuationSeparator" w:id="1">
    <w:p w:rsidR="002B060C" w:rsidRDefault="002B060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0C" w:rsidRDefault="002B060C" w:rsidP="002C7C03">
      <w:r>
        <w:separator/>
      </w:r>
    </w:p>
  </w:footnote>
  <w:footnote w:type="continuationSeparator" w:id="1">
    <w:p w:rsidR="002B060C" w:rsidRDefault="002B060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C4" w:rsidRDefault="00541DE9">
    <w:pPr>
      <w:pStyle w:val="a9"/>
      <w:jc w:val="center"/>
    </w:pPr>
    <w:fldSimple w:instr=" PAGE   \* MERGEFORMAT ">
      <w:r w:rsidR="006E429B">
        <w:rPr>
          <w:noProof/>
        </w:rPr>
        <w:t>3</w:t>
      </w:r>
    </w:fldSimple>
  </w:p>
  <w:p w:rsidR="00103DC4" w:rsidRDefault="00103D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29F2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5ABF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1DE9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441D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429B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6093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8A3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875"/>
    <w:rsid w:val="00F6108F"/>
    <w:rsid w:val="00F6429D"/>
    <w:rsid w:val="00F65D6D"/>
    <w:rsid w:val="00F66445"/>
    <w:rsid w:val="00F70C4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534D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AA4B-EA03-4689-B3D7-D12E7D17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4</cp:revision>
  <cp:lastPrinted>2013-08-14T13:58:00Z</cp:lastPrinted>
  <dcterms:created xsi:type="dcterms:W3CDTF">2013-08-16T05:33:00Z</dcterms:created>
  <dcterms:modified xsi:type="dcterms:W3CDTF">2013-08-16T07:47:00Z</dcterms:modified>
</cp:coreProperties>
</file>