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4" w:type="dxa"/>
        <w:tblInd w:w="-176" w:type="dxa"/>
        <w:tblLayout w:type="fixed"/>
        <w:tblLook w:val="0000"/>
      </w:tblPr>
      <w:tblGrid>
        <w:gridCol w:w="4962"/>
        <w:gridCol w:w="5542"/>
      </w:tblGrid>
      <w:tr w:rsidR="00601E85" w:rsidRPr="0083769E" w:rsidTr="0085704C">
        <w:trPr>
          <w:trHeight w:val="2348"/>
        </w:trPr>
        <w:tc>
          <w:tcPr>
            <w:tcW w:w="4962" w:type="dxa"/>
          </w:tcPr>
          <w:p w:rsidR="00601E85" w:rsidRPr="0083769E" w:rsidRDefault="00601E85" w:rsidP="0085704C">
            <w:pPr>
              <w:jc w:val="center"/>
              <w:rPr>
                <w:rFonts w:ascii="EuropeExt08" w:hAnsi="EuropeExt08"/>
                <w:szCs w:val="28"/>
              </w:rPr>
            </w:pPr>
          </w:p>
          <w:p w:rsidR="00601E85" w:rsidRDefault="00601E85" w:rsidP="0085704C">
            <w:pPr>
              <w:tabs>
                <w:tab w:val="center" w:pos="2373"/>
              </w:tabs>
              <w:spacing w:line="200" w:lineRule="exact"/>
              <w:rPr>
                <w:rFonts w:ascii="EuropeExt08" w:hAnsi="EuropeExt08"/>
                <w:szCs w:val="28"/>
              </w:rPr>
            </w:pPr>
          </w:p>
          <w:p w:rsidR="00601E85" w:rsidRPr="0083769E" w:rsidRDefault="00601E85" w:rsidP="0085704C">
            <w:pPr>
              <w:tabs>
                <w:tab w:val="center" w:pos="2373"/>
              </w:tabs>
              <w:spacing w:line="200" w:lineRule="exact"/>
              <w:rPr>
                <w:rFonts w:ascii="EuropeExt08" w:hAnsi="EuropeExt08"/>
                <w:szCs w:val="28"/>
              </w:rPr>
            </w:pPr>
            <w:r>
              <w:rPr>
                <w:rFonts w:ascii="EuropeExt08" w:hAnsi="EuropeExt08"/>
                <w:szCs w:val="28"/>
              </w:rPr>
              <w:tab/>
            </w:r>
            <w:r>
              <w:rPr>
                <w:rFonts w:ascii="EuropeExt08" w:hAnsi="EuropeExt08"/>
                <w:noProof/>
                <w:szCs w:val="28"/>
              </w:rPr>
              <w:pict>
                <v:group id="_x0000_s1026" style="position:absolute;margin-left:26.8pt;margin-top:.75pt;width:163.5pt;height:67.65pt;z-index:251660288;mso-position-horizontal-relative:text;mso-position-vertical-relative:text" coordorigin="-1090,5" coordsize="10445,4362">
                  <v:shape id="_x0000_s1027" style="position:absolute;left:8542;top:2327;width:813;height:1034" coordsize="173,220" path="m108,106hdc106,111,99,118,86,118v-26,,-26,,-26,c60,50,60,50,60,50v,-3,3,-7,7,-7c88,43,88,43,88,43v4,,16,1,21,14c112,64,112,71,112,81v,10,,18,-4,25m156,17c141,1,120,,109,,31,,31,,31,,13,,,14,,29,,220,,220,,220v60,,60,,60,c60,161,60,161,60,161v44,,44,,44,c121,161,145,160,160,139v12,-18,13,-49,13,-63c173,60,172,34,156,17e" fillcolor="#003358" stroked="f">
                    <v:path arrowok="t"/>
                    <o:lock v:ext="edit" verticies="t"/>
                  </v:shape>
                  <v:shape id="_x0000_s1028" style="position:absolute;left:7636;top:2322;width:817;height:762" coordsize="174,162" path="m67,43hdc72,41,81,40,88,40v3,,11,1,16,1c113,43,115,48,115,52v,3,-2,9,-10,9c61,61,61,61,61,61v-1,-8,,-15,6,-18m64,112v-3,-4,-3,-9,-3,-13c149,99,149,99,149,99v5,,10,-1,15,-5c174,87,174,75,174,65v,-18,-2,-42,-17,-55c144,,123,,90,,60,,29,,14,15,,30,1,54,1,84v,29,2,46,9,57c22,162,43,162,67,162v101,,101,,101,c168,119,168,119,168,119v-78,,-78,,-78,c80,119,69,120,64,112e" fillcolor="#003358" stroked="f">
                    <v:path arrowok="t"/>
                    <o:lock v:ext="edit" verticies="t"/>
                  </v:shape>
                  <v:shape id="_x0000_s1029" style="position:absolute;left:6743;top:2327;width:808;height:757" coordsize="808,757" path="m808,757l808,,526,r,268l282,268,282,,,,,757r282,l282,470r244,l526,757r282,xe" fillcolor="#003358" stroked="f">
                    <v:path arrowok="t"/>
                  </v:shape>
                  <v:shape id="_x0000_s1030" style="position:absolute;left:4868;top:2322;width:818;height:762" coordsize="174,162" path="m67,43hdc72,41,81,40,88,40v3,,11,1,16,1c113,43,115,48,115,52v,3,-1,9,-10,9c61,61,61,61,61,61v-1,-8,,-15,6,-18m64,112v-2,-4,-3,-9,-3,-13c149,99,149,99,149,99v5,,10,-1,16,-5c174,87,174,75,174,65v,-18,-1,-42,-17,-55c144,,123,,91,,60,,30,,15,15,,30,2,54,2,84v,29,1,46,8,57c23,162,43,162,67,162v102,,102,,102,c169,119,169,119,169,119v-78,,-78,,-78,c80,119,69,120,64,112e" fillcolor="#003358" stroked="f">
                    <v:path arrowok="t"/>
                    <o:lock v:ext="edit" verticies="t"/>
                  </v:shape>
                  <v:shape id="_x0000_s1031" style="position:absolute;left:3966;top:2327;width:846;height:757" coordsize="846,757" path="m564,757r,-555l846,202,846,,,,,202r282,l282,757r282,xe" fillcolor="#003358" stroked="f">
                    <v:path arrowok="t"/>
                  </v:shape>
                  <v:shape id="_x0000_s1032" style="position:absolute;left:3082;top:2327;width:809;height:757" coordsize="809,757" path="m809,757l809,,527,r,268l282,268,282,,,,,757r282,l282,470r245,l527,757r282,xe" fillcolor="#003358" stroked="f">
                    <v:path arrowok="t"/>
                  </v:shape>
                  <v:shape id="_x0000_s1033" style="position:absolute;left:2100;top:2322;width:874;height:771" coordsize="186,164" path="m119,110hdc116,114,109,121,93,121v-18,,-25,-9,-27,-11c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    <v:path arrowok="t"/>
                    <o:lock v:ext="edit" verticies="t"/>
                  </v:shape>
                  <v:shape id="_x0000_s1034" style="position:absolute;left:5794;top:1020;width:733;height:757" coordsize="156,161" path="m156,161hdc156,120,156,120,156,120v-59,,-59,,-59,c88,120,73,121,66,109v-2,-2,-5,-9,-5,-28c61,73,61,66,63,60,67,50,74,41,94,41v62,,62,,62,c156,,156,,156,,66,,66,,66,,47,,30,3,18,17,1,34,,59,,83v,24,2,44,14,59c29,159,50,161,63,161hal156,161hdxe" fillcolor="#003358" stroked="f">
                    <v:path arrowok="t"/>
                  </v:shape>
                  <v:shape id="_x0000_s1035" style="position:absolute;left:4877;top:1020;width:809;height:757" coordsize="809,757" path="m809,757l809,,531,r,263l282,263,282,,,,,757r282,l282,470r249,l531,757r278,xe" fillcolor="#003358" stroked="f">
                    <v:path arrowok="t"/>
                  </v:shape>
                  <v:shape id="_x0000_s1036" style="position:absolute;left:3966;top:1020;width:813;height:757" coordsize="173,161" path="m113,108hdc113,110,113,114,110,116v-2,1,-6,2,-9,2c70,118,70,118,70,118v-7,,-11,-4,-10,-11c60,100,65,98,71,98v42,,42,,42,c113,108,113,108,113,108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    <v:path arrowok="t"/>
                    <o:lock v:ext="edit" verticies="t"/>
                  </v:shape>
                  <v:shape id="_x0000_s1037" style="position:absolute;left:3082;top:1020;width:809;height:1034" coordsize="172,220" path="m108,105hdc105,110,99,118,86,118v-26,,-26,,-26,c60,50,60,50,60,50v,-4,3,-7,7,-7c88,43,88,43,88,43v3,,16,1,21,14c111,63,112,71,112,80v,10,-1,19,-4,25m155,17c140,1,119,,109,,30,,30,,30,,13,,,14,,29,,220,,220,,220v60,,60,,60,c60,161,60,161,60,161v44,,44,,44,c120,161,145,159,159,139v13,-18,13,-50,13,-63c172,60,171,33,155,17e" fillcolor="#003358" stroked="f">
                    <v:path arrowok="t"/>
                    <o:lock v:ext="edit" verticies="t"/>
                  </v:shape>
                  <v:shape id="_x0000_s1038" style="position:absolute;left:-5;top:198;width:5164;height:2886" coordsize="1099,614" path="m303,353hdc258,452,290,559,384,614v25,,25,,25,c409,216,409,216,409,216v-47,43,-84,89,-106,137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hal805,hdxe" fillcolor="#003358" stroked="f">
                    <v:path arrowok="t"/>
                    <o:lock v:ext="edit" verticies="t"/>
                  </v:shape>
                  <v:shape id="_x0000_s1039" style="position:absolute;left:-1090;top:5;width:5131;height:4362" coordsize="1092,928" path="m1004,711hdc1004,711,1004,711,1004,711,442,928,,389,641,v451,,451,,451,c868,54,593,206,512,384v-81,178,44,408,492,327e" fillcolor="#003358" stroked="f">
                    <v:path arrowok="t"/>
                  </v:shape>
                  <v:shape id="_x0000_s1040" style="position:absolute;left:5770;top:2054;width:874;height:1039" coordsize="186,221" path="m93,52hdc131,52,161,31,161,,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    <v:path arrowok="t"/>
                    <o:lock v:ext="edit" verticies="t"/>
                  </v:shape>
                </v:group>
              </w:pict>
            </w:r>
          </w:p>
          <w:p w:rsidR="00601E85" w:rsidRPr="0083769E" w:rsidRDefault="00601E85" w:rsidP="0085704C">
            <w:pPr>
              <w:jc w:val="center"/>
              <w:rPr>
                <w:rFonts w:ascii="EuropeExt08" w:hAnsi="EuropeExt08"/>
                <w:szCs w:val="28"/>
              </w:rPr>
            </w:pPr>
          </w:p>
        </w:tc>
        <w:tc>
          <w:tcPr>
            <w:tcW w:w="5542" w:type="dxa"/>
          </w:tcPr>
          <w:p w:rsidR="00601E85" w:rsidRDefault="00601E85" w:rsidP="0085704C">
            <w:pPr>
              <w:spacing w:line="200" w:lineRule="exact"/>
              <w:rPr>
                <w:rFonts w:ascii="EuropeExt08" w:hAnsi="EuropeExt08"/>
              </w:rPr>
            </w:pPr>
          </w:p>
          <w:p w:rsidR="00601E85" w:rsidRPr="006F7A5C" w:rsidRDefault="00601E85" w:rsidP="0085704C">
            <w:pPr>
              <w:spacing w:line="200" w:lineRule="exact"/>
              <w:rPr>
                <w:rFonts w:ascii="EuropeExt08" w:hAnsi="EuropeExt08"/>
              </w:rPr>
            </w:pPr>
          </w:p>
          <w:p w:rsidR="00601E85" w:rsidRPr="001F4937" w:rsidRDefault="00601E85" w:rsidP="0085704C">
            <w:pPr>
              <w:spacing w:line="200" w:lineRule="exact"/>
              <w:jc w:val="center"/>
              <w:rPr>
                <w:spacing w:val="-10"/>
              </w:rPr>
            </w:pPr>
            <w:r w:rsidRPr="001F4937">
              <w:rPr>
                <w:spacing w:val="-10"/>
              </w:rPr>
              <w:t>ОТКРЫТОЕ АКЦИОНЕРНОЕ ОБЩЕСТВО</w:t>
            </w:r>
          </w:p>
          <w:p w:rsidR="00601E85" w:rsidRPr="001F4937" w:rsidRDefault="00601E85" w:rsidP="0085704C">
            <w:pPr>
              <w:spacing w:line="200" w:lineRule="exact"/>
              <w:jc w:val="center"/>
              <w:rPr>
                <w:spacing w:val="-10"/>
              </w:rPr>
            </w:pPr>
            <w:r w:rsidRPr="001F4937">
              <w:rPr>
                <w:spacing w:val="-10"/>
              </w:rPr>
              <w:t>«ЦЕНТР ПО ПЕРЕВОЗКЕ ГРУЗОВ В КОНТЕЙНЕРАХ «ТРАНСКОНТЕЙНЕР»</w:t>
            </w:r>
          </w:p>
          <w:p w:rsidR="00601E85" w:rsidRPr="001F4937" w:rsidRDefault="00601E85" w:rsidP="0085704C">
            <w:pPr>
              <w:spacing w:line="200" w:lineRule="exact"/>
              <w:jc w:val="center"/>
              <w:rPr>
                <w:spacing w:val="-10"/>
              </w:rPr>
            </w:pPr>
            <w:r w:rsidRPr="001F4937">
              <w:rPr>
                <w:spacing w:val="-10"/>
              </w:rPr>
              <w:t>(ОАО «ТРАНСКОНТЕЙНЕР»)</w:t>
            </w:r>
          </w:p>
          <w:p w:rsidR="00601E85" w:rsidRPr="001F4937" w:rsidRDefault="00601E85" w:rsidP="0085704C">
            <w:pPr>
              <w:spacing w:line="200" w:lineRule="exact"/>
              <w:jc w:val="center"/>
              <w:rPr>
                <w:spacing w:val="-10"/>
              </w:rPr>
            </w:pPr>
          </w:p>
          <w:p w:rsidR="00601E85" w:rsidRPr="001F4937" w:rsidRDefault="00601E85" w:rsidP="0085704C">
            <w:pPr>
              <w:pStyle w:val="1"/>
              <w:rPr>
                <w:rFonts w:ascii="Times New Roman" w:hAnsi="Times New Roman"/>
                <w:szCs w:val="24"/>
              </w:rPr>
            </w:pPr>
            <w:r w:rsidRPr="001F4937">
              <w:rPr>
                <w:rFonts w:ascii="Times New Roman" w:hAnsi="Times New Roman"/>
                <w:szCs w:val="24"/>
              </w:rPr>
              <w:t>ФИЛИАЛ</w:t>
            </w:r>
          </w:p>
          <w:p w:rsidR="00601E85" w:rsidRPr="001F4937" w:rsidRDefault="00601E85" w:rsidP="0085704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37">
              <w:rPr>
                <w:rFonts w:ascii="Times New Roman" w:hAnsi="Times New Roman" w:cs="Times New Roman"/>
                <w:sz w:val="24"/>
                <w:szCs w:val="24"/>
              </w:rPr>
              <w:t>ОАО «ТРАНСКОНТЕЙНЕР»</w:t>
            </w:r>
          </w:p>
          <w:p w:rsidR="00601E85" w:rsidRPr="001F4937" w:rsidRDefault="00601E85" w:rsidP="0085704C">
            <w:pPr>
              <w:jc w:val="center"/>
              <w:rPr>
                <w:b/>
              </w:rPr>
            </w:pPr>
            <w:r w:rsidRPr="001F4937">
              <w:rPr>
                <w:b/>
              </w:rPr>
              <w:t xml:space="preserve">НА ЗАБАЙКАЛЬСКОЙ ЖЕЛЕЗНОЙ </w:t>
            </w:r>
          </w:p>
          <w:p w:rsidR="00601E85" w:rsidRPr="006F7A5C" w:rsidRDefault="00601E85" w:rsidP="0085704C">
            <w:pPr>
              <w:jc w:val="center"/>
              <w:rPr>
                <w:rFonts w:ascii="EuropeExt08" w:hAnsi="EuropeExt08"/>
              </w:rPr>
            </w:pPr>
            <w:r w:rsidRPr="001F4937">
              <w:rPr>
                <w:b/>
              </w:rPr>
              <w:t>ДОРОГЕ</w:t>
            </w:r>
          </w:p>
        </w:tc>
      </w:tr>
    </w:tbl>
    <w:p w:rsidR="00601E85" w:rsidRDefault="00601E85" w:rsidP="00601E85">
      <w:pPr>
        <w:jc w:val="center"/>
        <w:rPr>
          <w:b/>
          <w:sz w:val="28"/>
          <w:szCs w:val="28"/>
        </w:rPr>
      </w:pPr>
    </w:p>
    <w:p w:rsidR="00601E85" w:rsidRPr="00E837D4" w:rsidRDefault="00601E85" w:rsidP="00601E85">
      <w:pPr>
        <w:jc w:val="center"/>
        <w:rPr>
          <w:b/>
        </w:rPr>
      </w:pPr>
      <w:r w:rsidRPr="00E837D4">
        <w:rPr>
          <w:b/>
        </w:rPr>
        <w:t>ПРОТОКОЛ</w:t>
      </w:r>
    </w:p>
    <w:p w:rsidR="00601E85" w:rsidRPr="00E837D4" w:rsidRDefault="00601E85" w:rsidP="00601E85">
      <w:pPr>
        <w:jc w:val="center"/>
        <w:rPr>
          <w:b/>
        </w:rPr>
      </w:pPr>
      <w:r w:rsidRPr="00E837D4">
        <w:rPr>
          <w:b/>
        </w:rPr>
        <w:t>ЗАСЕДАНИЯ КОНКУРСНОЙ КОМИССИИ</w:t>
      </w:r>
    </w:p>
    <w:p w:rsidR="00601E85" w:rsidRPr="00E837D4" w:rsidRDefault="00601E85" w:rsidP="00601E85">
      <w:pPr>
        <w:jc w:val="center"/>
        <w:rPr>
          <w:b/>
        </w:rPr>
      </w:pPr>
      <w:r w:rsidRPr="00E837D4">
        <w:rPr>
          <w:b/>
        </w:rPr>
        <w:t>ФИЛИАЛА ОАО «ТРАНСКОНТЕЙНЕР»</w:t>
      </w:r>
    </w:p>
    <w:p w:rsidR="00601E85" w:rsidRPr="00E837D4" w:rsidRDefault="00601E85" w:rsidP="00601E85">
      <w:pPr>
        <w:jc w:val="center"/>
        <w:rPr>
          <w:b/>
        </w:rPr>
      </w:pPr>
      <w:r w:rsidRPr="00E837D4">
        <w:rPr>
          <w:b/>
        </w:rPr>
        <w:t>НА ЗАБАЙКАЛЬСКОЙ ЖЕЛЕЗНОЙ ДОРОГЕ</w:t>
      </w:r>
    </w:p>
    <w:p w:rsidR="00601E85" w:rsidRDefault="00601E85" w:rsidP="00601E85">
      <w:pPr>
        <w:rPr>
          <w:sz w:val="28"/>
          <w:szCs w:val="28"/>
        </w:rPr>
      </w:pPr>
    </w:p>
    <w:p w:rsidR="00601E85" w:rsidRPr="00E837D4" w:rsidRDefault="00601E85" w:rsidP="00601E85">
      <w:r w:rsidRPr="00E837D4">
        <w:t xml:space="preserve"> </w:t>
      </w:r>
      <w:r w:rsidRPr="00E837D4">
        <w:rPr>
          <w:u w:val="single"/>
        </w:rPr>
        <w:t>«23 » августа  2013 года</w:t>
      </w:r>
      <w:r w:rsidRPr="00E837D4">
        <w:t xml:space="preserve">                                                                                           </w:t>
      </w:r>
      <w:r>
        <w:t xml:space="preserve">             </w:t>
      </w:r>
      <w:r w:rsidRPr="00E837D4">
        <w:t xml:space="preserve"> </w:t>
      </w:r>
      <w:r w:rsidRPr="00E837D4">
        <w:rPr>
          <w:u w:val="single"/>
        </w:rPr>
        <w:t>№4</w:t>
      </w:r>
    </w:p>
    <w:p w:rsidR="00601E85" w:rsidRPr="00E837D4" w:rsidRDefault="00601E85" w:rsidP="00601E85">
      <w:r w:rsidRPr="00E837D4">
        <w:t xml:space="preserve"> </w:t>
      </w:r>
    </w:p>
    <w:p w:rsidR="00601E85" w:rsidRPr="00E837D4" w:rsidRDefault="00601E85" w:rsidP="00601E85"/>
    <w:p w:rsidR="00601E85" w:rsidRPr="00E837D4" w:rsidRDefault="00601E85" w:rsidP="00601E85">
      <w:pPr>
        <w:rPr>
          <w:i/>
          <w:u w:val="single"/>
        </w:rPr>
      </w:pPr>
      <w:r w:rsidRPr="00E837D4">
        <w:rPr>
          <w:i/>
          <w:u w:val="single"/>
        </w:rPr>
        <w:t xml:space="preserve">  Присутствовали:     </w:t>
      </w:r>
    </w:p>
    <w:p w:rsidR="00601E85" w:rsidRPr="00E837D4" w:rsidRDefault="00601E85" w:rsidP="00601E85"/>
    <w:p w:rsidR="00601E85" w:rsidRPr="00E837D4" w:rsidRDefault="00601E85" w:rsidP="00601E85">
      <w:r w:rsidRPr="00E837D4">
        <w:t xml:space="preserve">            Председатель комиссии  </w:t>
      </w:r>
    </w:p>
    <w:p w:rsidR="00601E85" w:rsidRPr="00E837D4" w:rsidRDefault="00601E85" w:rsidP="00601E85">
      <w:r w:rsidRPr="00E837D4">
        <w:t xml:space="preserve">И.о. директора филиала                                                          </w:t>
      </w:r>
      <w:r>
        <w:t xml:space="preserve">                      </w:t>
      </w:r>
      <w:r w:rsidRPr="00E837D4">
        <w:t xml:space="preserve">  </w:t>
      </w:r>
    </w:p>
    <w:p w:rsidR="00601E85" w:rsidRPr="00E837D4" w:rsidRDefault="00601E85" w:rsidP="00601E85">
      <w:r w:rsidRPr="00E837D4">
        <w:t xml:space="preserve">           Члены комиссии:</w:t>
      </w:r>
    </w:p>
    <w:p w:rsidR="00601E85" w:rsidRPr="00E837D4" w:rsidRDefault="00601E85" w:rsidP="00601E85">
      <w:r w:rsidRPr="00E837D4">
        <w:t xml:space="preserve">Начальник сектора по </w:t>
      </w:r>
      <w:proofErr w:type="spellStart"/>
      <w:r w:rsidRPr="00E837D4">
        <w:t>актово</w:t>
      </w:r>
      <w:proofErr w:type="spellEnd"/>
      <w:r w:rsidRPr="00E837D4">
        <w:t>-</w:t>
      </w:r>
    </w:p>
    <w:p w:rsidR="00601E85" w:rsidRPr="00E837D4" w:rsidRDefault="00601E85" w:rsidP="00601E85">
      <w:r w:rsidRPr="00E837D4">
        <w:t xml:space="preserve">претензионной работе                                                               </w:t>
      </w:r>
      <w:r>
        <w:t xml:space="preserve">                      </w:t>
      </w:r>
    </w:p>
    <w:p w:rsidR="00601E85" w:rsidRPr="00E837D4" w:rsidRDefault="00601E85" w:rsidP="00601E85">
      <w:r w:rsidRPr="00E837D4">
        <w:t xml:space="preserve">Начальник планово-экономического сектора                         </w:t>
      </w:r>
      <w:r>
        <w:t xml:space="preserve">                      </w:t>
      </w:r>
    </w:p>
    <w:p w:rsidR="00601E85" w:rsidRPr="00E837D4" w:rsidRDefault="00601E85" w:rsidP="00601E85">
      <w:r w:rsidRPr="00E837D4">
        <w:t xml:space="preserve">Начальник отдела организации </w:t>
      </w:r>
      <w:proofErr w:type="gramStart"/>
      <w:r w:rsidRPr="00E837D4">
        <w:t>контейнерных</w:t>
      </w:r>
      <w:proofErr w:type="gramEnd"/>
    </w:p>
    <w:p w:rsidR="00601E85" w:rsidRPr="00E837D4" w:rsidRDefault="00601E85" w:rsidP="00601E85">
      <w:r w:rsidRPr="00E837D4">
        <w:t xml:space="preserve">перевозок и маркетинга                                                             </w:t>
      </w:r>
      <w:r>
        <w:t xml:space="preserve">                     </w:t>
      </w:r>
    </w:p>
    <w:p w:rsidR="00601E85" w:rsidRDefault="00601E85" w:rsidP="00601E85">
      <w:r w:rsidRPr="00E837D4">
        <w:t xml:space="preserve">Начальник сектора информационных технологий                 </w:t>
      </w:r>
      <w:r>
        <w:t xml:space="preserve">                     </w:t>
      </w:r>
    </w:p>
    <w:p w:rsidR="00601E85" w:rsidRPr="00015A79" w:rsidRDefault="00601E85" w:rsidP="00601E85">
      <w:r>
        <w:t>И.о. н</w:t>
      </w:r>
      <w:r w:rsidRPr="00015A79">
        <w:t>ачальник</w:t>
      </w:r>
      <w:r>
        <w:t>а</w:t>
      </w:r>
      <w:r w:rsidRPr="00015A79">
        <w:t xml:space="preserve"> сектора </w:t>
      </w:r>
      <w:proofErr w:type="gramStart"/>
      <w:r w:rsidRPr="00015A79">
        <w:t>правовой</w:t>
      </w:r>
      <w:proofErr w:type="gramEnd"/>
      <w:r w:rsidRPr="00015A79">
        <w:t xml:space="preserve"> и</w:t>
      </w:r>
    </w:p>
    <w:p w:rsidR="00601E85" w:rsidRPr="00015A79" w:rsidRDefault="00601E85" w:rsidP="00601E85">
      <w:r w:rsidRPr="00015A79">
        <w:t xml:space="preserve">договорной работы                                     </w:t>
      </w:r>
      <w:r>
        <w:t xml:space="preserve">                                                    </w:t>
      </w:r>
    </w:p>
    <w:p w:rsidR="00601E85" w:rsidRPr="00E837D4" w:rsidRDefault="00601E85" w:rsidP="00601E85">
      <w:r>
        <w:t>Заместитель главного бухгалтера</w:t>
      </w:r>
      <w:r w:rsidRPr="00E837D4">
        <w:t xml:space="preserve">                                 </w:t>
      </w:r>
      <w:r>
        <w:t xml:space="preserve">                               </w:t>
      </w:r>
      <w:r w:rsidRPr="00E837D4">
        <w:t xml:space="preserve"> </w:t>
      </w:r>
    </w:p>
    <w:p w:rsidR="00601E85" w:rsidRPr="00E837D4" w:rsidRDefault="00601E85" w:rsidP="00601E85"/>
    <w:p w:rsidR="00601E85" w:rsidRPr="00E837D4" w:rsidRDefault="00601E85" w:rsidP="00601E85">
      <w:r w:rsidRPr="00E837D4">
        <w:t xml:space="preserve">Секретарь комиссии                                                                   </w:t>
      </w:r>
      <w:r>
        <w:t xml:space="preserve">                    </w:t>
      </w:r>
      <w:r w:rsidRPr="00E837D4">
        <w:t xml:space="preserve">   </w:t>
      </w:r>
    </w:p>
    <w:p w:rsidR="00601E85" w:rsidRPr="00E6551F" w:rsidRDefault="00601E85" w:rsidP="00601E85"/>
    <w:p w:rsidR="00601E85" w:rsidRPr="00E837D4" w:rsidRDefault="00601E85" w:rsidP="00601E85"/>
    <w:p w:rsidR="00601E85" w:rsidRPr="00E837D4" w:rsidRDefault="00601E85" w:rsidP="00601E85">
      <w:pPr>
        <w:rPr>
          <w:b/>
          <w:i/>
          <w:u w:val="single"/>
        </w:rPr>
      </w:pPr>
      <w:r w:rsidRPr="00E837D4">
        <w:rPr>
          <w:b/>
          <w:i/>
          <w:u w:val="single"/>
        </w:rPr>
        <w:t>Повестка дня заседания:</w:t>
      </w:r>
    </w:p>
    <w:p w:rsidR="00601E85" w:rsidRPr="00E837D4" w:rsidRDefault="00601E85" w:rsidP="00601E85"/>
    <w:p w:rsidR="00601E85" w:rsidRPr="00E837D4" w:rsidRDefault="00601E85" w:rsidP="00601E85">
      <w:pPr>
        <w:pStyle w:val="a3"/>
        <w:numPr>
          <w:ilvl w:val="0"/>
          <w:numId w:val="1"/>
        </w:numPr>
        <w:ind w:left="0" w:firstLine="480"/>
        <w:jc w:val="both"/>
      </w:pPr>
      <w:r w:rsidRPr="00E837D4">
        <w:t xml:space="preserve"> Подведение итогов открытого конкурса №ОК/014/</w:t>
      </w:r>
      <w:proofErr w:type="spellStart"/>
      <w:r w:rsidRPr="00E837D4">
        <w:t>НКПЗаб</w:t>
      </w:r>
      <w:proofErr w:type="spellEnd"/>
      <w:r w:rsidRPr="00E837D4">
        <w:t>/0021 на право заключения договора на поставку оргтехники и расходного материала к ней для Агентства контейнерных перевозок ст. Забайкальск в 2013 году.</w:t>
      </w:r>
    </w:p>
    <w:p w:rsidR="00601E85" w:rsidRPr="00E837D4" w:rsidRDefault="00601E85" w:rsidP="00601E85">
      <w:pPr>
        <w:pStyle w:val="a3"/>
        <w:ind w:left="480"/>
        <w:jc w:val="both"/>
      </w:pPr>
      <w:r w:rsidRPr="00E837D4">
        <w:t xml:space="preserve">Докладчик: </w:t>
      </w:r>
    </w:p>
    <w:p w:rsidR="00601E85" w:rsidRPr="00E837D4" w:rsidRDefault="00601E85" w:rsidP="00601E85">
      <w:pPr>
        <w:pStyle w:val="a3"/>
        <w:ind w:left="480"/>
        <w:jc w:val="both"/>
      </w:pPr>
    </w:p>
    <w:p w:rsidR="00601E85" w:rsidRPr="00E837D4" w:rsidRDefault="00601E85" w:rsidP="00601E85">
      <w:pPr>
        <w:pStyle w:val="11"/>
        <w:numPr>
          <w:ilvl w:val="0"/>
          <w:numId w:val="1"/>
        </w:numPr>
        <w:suppressAutoHyphens/>
        <w:ind w:left="0" w:firstLine="426"/>
      </w:pPr>
      <w:r w:rsidRPr="00E837D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………………..</w:t>
      </w:r>
    </w:p>
    <w:p w:rsidR="00601E85" w:rsidRPr="00E837D4" w:rsidRDefault="00601E85" w:rsidP="00601E85">
      <w:pPr>
        <w:jc w:val="both"/>
      </w:pPr>
    </w:p>
    <w:p w:rsidR="00601E85" w:rsidRPr="00E837D4" w:rsidRDefault="00601E85" w:rsidP="00601E85">
      <w:pPr>
        <w:jc w:val="both"/>
      </w:pPr>
    </w:p>
    <w:p w:rsidR="00601E85" w:rsidRPr="00E837D4" w:rsidRDefault="00601E85" w:rsidP="00601E85">
      <w:pPr>
        <w:jc w:val="both"/>
        <w:rPr>
          <w:b/>
        </w:rPr>
      </w:pPr>
      <w:r w:rsidRPr="00E837D4">
        <w:rPr>
          <w:b/>
        </w:rPr>
        <w:t xml:space="preserve">По пункту </w:t>
      </w:r>
      <w:r w:rsidRPr="00E837D4">
        <w:rPr>
          <w:b/>
          <w:lang w:val="en-US"/>
        </w:rPr>
        <w:t>I</w:t>
      </w:r>
      <w:r w:rsidRPr="00E837D4">
        <w:rPr>
          <w:b/>
        </w:rPr>
        <w:t xml:space="preserve"> повестки дня заседания:</w:t>
      </w:r>
    </w:p>
    <w:p w:rsidR="00601E85" w:rsidRPr="00E837D4" w:rsidRDefault="00601E85" w:rsidP="00601E85">
      <w:pPr>
        <w:ind w:firstLine="708"/>
        <w:jc w:val="both"/>
      </w:pPr>
    </w:p>
    <w:p w:rsidR="00601E85" w:rsidRPr="00E837D4" w:rsidRDefault="00601E85" w:rsidP="00601E85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E837D4">
        <w:t>Открытый конкурс №ОК/014/</w:t>
      </w:r>
      <w:proofErr w:type="spellStart"/>
      <w:r w:rsidRPr="00E837D4">
        <w:t>НКПЗаб</w:t>
      </w:r>
      <w:proofErr w:type="spellEnd"/>
      <w:r w:rsidRPr="00E837D4">
        <w:t>/0021 на право заключения договора на поставку оргтехники и расходного материала к ней для Агентства контейнерных перевозок ст. Забайкальск в 2013 году признать состоявшимся.</w:t>
      </w:r>
    </w:p>
    <w:p w:rsidR="00601E85" w:rsidRPr="00E837D4" w:rsidRDefault="00601E85" w:rsidP="00601E85">
      <w:pPr>
        <w:numPr>
          <w:ilvl w:val="0"/>
          <w:numId w:val="2"/>
        </w:numPr>
        <w:ind w:left="0" w:firstLine="709"/>
        <w:jc w:val="both"/>
      </w:pPr>
      <w:r w:rsidRPr="00E837D4">
        <w:t xml:space="preserve">Согласившись с выводами и предложениями постоянной рабочей группы (Протокол №15/ПРГ от 22.08.2013), признать победителем открытого конкурса по Лоту №1 </w:t>
      </w:r>
      <w:r w:rsidRPr="00E837D4">
        <w:rPr>
          <w:color w:val="000000"/>
        </w:rPr>
        <w:t>ООО «</w:t>
      </w:r>
      <w:proofErr w:type="spellStart"/>
      <w:r w:rsidRPr="00E837D4">
        <w:rPr>
          <w:color w:val="000000"/>
        </w:rPr>
        <w:t>Принткарт</w:t>
      </w:r>
      <w:proofErr w:type="spellEnd"/>
      <w:r w:rsidRPr="00E837D4">
        <w:rPr>
          <w:color w:val="000000"/>
        </w:rPr>
        <w:t>»</w:t>
      </w:r>
      <w:r w:rsidRPr="00E837D4">
        <w:t xml:space="preserve"> и заключить с ним договор на следующих условиях:</w:t>
      </w:r>
    </w:p>
    <w:p w:rsidR="00601E85" w:rsidRPr="00E837D4" w:rsidRDefault="00601E85" w:rsidP="00601E85">
      <w:pPr>
        <w:jc w:val="both"/>
      </w:pPr>
    </w:p>
    <w:p w:rsidR="00601E85" w:rsidRPr="00E837D4" w:rsidRDefault="00601E85" w:rsidP="00601E85">
      <w:pPr>
        <w:pStyle w:val="11"/>
        <w:suppressAutoHyphens/>
        <w:rPr>
          <w:sz w:val="24"/>
          <w:szCs w:val="24"/>
        </w:rPr>
      </w:pPr>
      <w:r w:rsidRPr="00E837D4">
        <w:rPr>
          <w:sz w:val="24"/>
          <w:szCs w:val="24"/>
        </w:rPr>
        <w:lastRenderedPageBreak/>
        <w:t xml:space="preserve"> </w:t>
      </w:r>
      <w:r w:rsidRPr="00E837D4">
        <w:rPr>
          <w:b/>
          <w:sz w:val="24"/>
          <w:szCs w:val="24"/>
        </w:rPr>
        <w:t>Предмет договора:</w:t>
      </w:r>
      <w:r w:rsidRPr="00E837D4">
        <w:rPr>
          <w:sz w:val="24"/>
          <w:szCs w:val="24"/>
        </w:rPr>
        <w:t xml:space="preserve"> поставка оргтехники и расходного материала к ней для Агентства контейнерных перевозок ст. Забайкальск в 2013 году;</w:t>
      </w:r>
    </w:p>
    <w:p w:rsidR="00601E85" w:rsidRPr="00E837D4" w:rsidRDefault="00601E85" w:rsidP="00601E85">
      <w:pPr>
        <w:pStyle w:val="11"/>
        <w:suppressAutoHyphens/>
        <w:rPr>
          <w:sz w:val="24"/>
          <w:szCs w:val="24"/>
        </w:rPr>
      </w:pPr>
      <w:r w:rsidRPr="00E837D4">
        <w:rPr>
          <w:b/>
          <w:sz w:val="24"/>
          <w:szCs w:val="24"/>
        </w:rPr>
        <w:t>Цена договора:</w:t>
      </w:r>
      <w:r w:rsidRPr="00E837D4">
        <w:rPr>
          <w:sz w:val="24"/>
          <w:szCs w:val="24"/>
        </w:rPr>
        <w:t xml:space="preserve"> 237 874 (двести тридцать семь тысяч восемьсот семьдесят четыре) рубля 00 копеек,  с учетом всех расходов и налогов, кроме НДС;</w:t>
      </w:r>
    </w:p>
    <w:p w:rsidR="00601E85" w:rsidRPr="00E837D4" w:rsidRDefault="00601E85" w:rsidP="00601E85">
      <w:pPr>
        <w:pStyle w:val="11"/>
        <w:suppressAutoHyphens/>
        <w:rPr>
          <w:sz w:val="24"/>
          <w:szCs w:val="24"/>
        </w:rPr>
      </w:pPr>
      <w:r w:rsidRPr="00E837D4">
        <w:rPr>
          <w:b/>
          <w:sz w:val="24"/>
          <w:szCs w:val="24"/>
        </w:rPr>
        <w:t>Порядок оплаты</w:t>
      </w:r>
      <w:r w:rsidRPr="00E837D4">
        <w:rPr>
          <w:sz w:val="24"/>
          <w:szCs w:val="24"/>
        </w:rPr>
        <w:t xml:space="preserve">: по факту поставки товара, после подписания накладной ТОРГ12, получения </w:t>
      </w:r>
      <w:proofErr w:type="spellStart"/>
      <w:proofErr w:type="gramStart"/>
      <w:r w:rsidRPr="00E837D4">
        <w:rPr>
          <w:sz w:val="24"/>
          <w:szCs w:val="24"/>
        </w:rPr>
        <w:t>счет-фактуры</w:t>
      </w:r>
      <w:proofErr w:type="spellEnd"/>
      <w:proofErr w:type="gramEnd"/>
      <w:r w:rsidRPr="00E837D4">
        <w:rPr>
          <w:sz w:val="24"/>
          <w:szCs w:val="24"/>
        </w:rPr>
        <w:t>, в течение 45 дней;</w:t>
      </w:r>
    </w:p>
    <w:p w:rsidR="00601E85" w:rsidRPr="00E837D4" w:rsidRDefault="00601E85" w:rsidP="00601E85">
      <w:pPr>
        <w:pStyle w:val="11"/>
        <w:suppressAutoHyphens/>
        <w:rPr>
          <w:sz w:val="24"/>
          <w:szCs w:val="24"/>
        </w:rPr>
      </w:pPr>
      <w:r w:rsidRPr="00E837D4">
        <w:rPr>
          <w:b/>
          <w:sz w:val="24"/>
          <w:szCs w:val="24"/>
        </w:rPr>
        <w:t>Срок выполнения</w:t>
      </w:r>
      <w:r w:rsidRPr="00E837D4">
        <w:rPr>
          <w:sz w:val="24"/>
          <w:szCs w:val="24"/>
        </w:rPr>
        <w:t xml:space="preserve">: В течение 7 дней </w:t>
      </w:r>
      <w:proofErr w:type="gramStart"/>
      <w:r w:rsidRPr="00E837D4">
        <w:rPr>
          <w:sz w:val="24"/>
          <w:szCs w:val="24"/>
        </w:rPr>
        <w:t>с даты заключения</w:t>
      </w:r>
      <w:proofErr w:type="gramEnd"/>
      <w:r w:rsidRPr="00E837D4">
        <w:rPr>
          <w:sz w:val="24"/>
          <w:szCs w:val="24"/>
        </w:rPr>
        <w:t xml:space="preserve"> договора;</w:t>
      </w:r>
    </w:p>
    <w:p w:rsidR="00601E85" w:rsidRPr="00E837D4" w:rsidRDefault="00601E85" w:rsidP="00601E85">
      <w:pPr>
        <w:pStyle w:val="11"/>
        <w:suppressAutoHyphens/>
        <w:rPr>
          <w:i/>
          <w:sz w:val="24"/>
          <w:szCs w:val="24"/>
        </w:rPr>
      </w:pPr>
      <w:r w:rsidRPr="00E837D4">
        <w:rPr>
          <w:b/>
          <w:sz w:val="24"/>
          <w:szCs w:val="24"/>
        </w:rPr>
        <w:t xml:space="preserve">Место выполнения: </w:t>
      </w:r>
      <w:r w:rsidRPr="00E837D4">
        <w:rPr>
          <w:sz w:val="24"/>
          <w:szCs w:val="24"/>
        </w:rPr>
        <w:t xml:space="preserve">Забайкальский край, </w:t>
      </w:r>
      <w:proofErr w:type="spellStart"/>
      <w:r w:rsidRPr="00E837D4">
        <w:rPr>
          <w:sz w:val="24"/>
          <w:szCs w:val="24"/>
        </w:rPr>
        <w:t>пгт</w:t>
      </w:r>
      <w:proofErr w:type="gramStart"/>
      <w:r w:rsidRPr="00E837D4">
        <w:rPr>
          <w:sz w:val="24"/>
          <w:szCs w:val="24"/>
        </w:rPr>
        <w:t>.З</w:t>
      </w:r>
      <w:proofErr w:type="gramEnd"/>
      <w:r w:rsidRPr="00E837D4">
        <w:rPr>
          <w:sz w:val="24"/>
          <w:szCs w:val="24"/>
        </w:rPr>
        <w:t>абайкальск</w:t>
      </w:r>
      <w:proofErr w:type="spellEnd"/>
      <w:r w:rsidRPr="00E837D4">
        <w:rPr>
          <w:sz w:val="24"/>
          <w:szCs w:val="24"/>
        </w:rPr>
        <w:t>, ул. 1 Мая 7, Агентство контейнерных перевозок ст. Забайкальск.</w:t>
      </w:r>
    </w:p>
    <w:p w:rsidR="00601E85" w:rsidRPr="00E837D4" w:rsidRDefault="00601E85" w:rsidP="00601E85">
      <w:pPr>
        <w:jc w:val="both"/>
        <w:rPr>
          <w:iCs/>
        </w:rPr>
      </w:pPr>
    </w:p>
    <w:p w:rsidR="00601E85" w:rsidRPr="00E837D4" w:rsidRDefault="00601E85" w:rsidP="00601E85">
      <w:pPr>
        <w:jc w:val="both"/>
      </w:pPr>
      <w:r w:rsidRPr="00E837D4">
        <w:t xml:space="preserve">       3. Начальнику сектора информационных технологий филиала заключить установленным порядком договор с ООО «</w:t>
      </w:r>
      <w:proofErr w:type="spellStart"/>
      <w:r w:rsidRPr="00E837D4">
        <w:t>Принткарт</w:t>
      </w:r>
      <w:proofErr w:type="spellEnd"/>
      <w:r w:rsidRPr="00E837D4">
        <w:t>».</w:t>
      </w:r>
    </w:p>
    <w:p w:rsidR="00601E85" w:rsidRPr="00E837D4" w:rsidRDefault="00601E85" w:rsidP="00601E85">
      <w:pPr>
        <w:jc w:val="both"/>
        <w:rPr>
          <w:b/>
        </w:rPr>
      </w:pPr>
    </w:p>
    <w:p w:rsidR="00601E85" w:rsidRPr="00E837D4" w:rsidRDefault="00601E85" w:rsidP="00601E85">
      <w:pPr>
        <w:jc w:val="both"/>
        <w:rPr>
          <w:b/>
        </w:rPr>
      </w:pPr>
      <w:r w:rsidRPr="00E837D4">
        <w:rPr>
          <w:b/>
        </w:rPr>
        <w:t xml:space="preserve">По пункту </w:t>
      </w:r>
      <w:r w:rsidRPr="00E837D4">
        <w:rPr>
          <w:b/>
          <w:lang w:val="en-US"/>
        </w:rPr>
        <w:t>II</w:t>
      </w:r>
      <w:r w:rsidRPr="00E837D4">
        <w:rPr>
          <w:b/>
        </w:rPr>
        <w:t xml:space="preserve"> повестки дня заседания:</w:t>
      </w:r>
    </w:p>
    <w:p w:rsidR="00601E85" w:rsidRPr="00E837D4" w:rsidRDefault="00601E85" w:rsidP="00601E85">
      <w:pPr>
        <w:jc w:val="both"/>
        <w:rPr>
          <w:b/>
        </w:rPr>
      </w:pPr>
    </w:p>
    <w:p w:rsidR="00601E85" w:rsidRPr="00601E85" w:rsidRDefault="00601E85" w:rsidP="00601E85">
      <w:pPr>
        <w:jc w:val="both"/>
        <w:rPr>
          <w:lang w:val="en-US"/>
        </w:rPr>
      </w:pPr>
      <w:r>
        <w:rPr>
          <w:lang w:val="en-US"/>
        </w:rPr>
        <w:t>……………………….</w:t>
      </w:r>
    </w:p>
    <w:p w:rsidR="00601E85" w:rsidRPr="00E837D4" w:rsidRDefault="00601E85" w:rsidP="00601E85">
      <w:pPr>
        <w:pStyle w:val="11"/>
        <w:suppressAutoHyphens/>
        <w:rPr>
          <w:sz w:val="24"/>
          <w:szCs w:val="24"/>
        </w:rPr>
      </w:pPr>
    </w:p>
    <w:p w:rsidR="00601E85" w:rsidRPr="00E837D4" w:rsidRDefault="00601E85" w:rsidP="00601E85">
      <w:pPr>
        <w:pStyle w:val="11"/>
        <w:suppressAutoHyphens/>
        <w:rPr>
          <w:sz w:val="24"/>
          <w:szCs w:val="24"/>
        </w:rPr>
      </w:pPr>
    </w:p>
    <w:p w:rsidR="00601E85" w:rsidRPr="00E837D4" w:rsidRDefault="00601E85" w:rsidP="00601E85">
      <w:pPr>
        <w:pStyle w:val="11"/>
        <w:suppressAutoHyphens/>
        <w:ind w:firstLine="0"/>
        <w:rPr>
          <w:sz w:val="24"/>
          <w:szCs w:val="24"/>
        </w:rPr>
      </w:pPr>
    </w:p>
    <w:p w:rsidR="00601E85" w:rsidRPr="00E837D4" w:rsidRDefault="00601E85" w:rsidP="00601E85">
      <w:pPr>
        <w:jc w:val="both"/>
      </w:pPr>
      <w:r w:rsidRPr="00E837D4">
        <w:t xml:space="preserve">Председатель конкурсной комиссии                                                 </w:t>
      </w:r>
    </w:p>
    <w:p w:rsidR="00601E85" w:rsidRPr="00E837D4" w:rsidRDefault="00601E85" w:rsidP="00601E85"/>
    <w:p w:rsidR="00601E85" w:rsidRPr="00E837D4" w:rsidRDefault="00601E85" w:rsidP="00601E85"/>
    <w:p w:rsidR="00601E85" w:rsidRPr="00E837D4" w:rsidRDefault="00601E85" w:rsidP="00601E85"/>
    <w:p w:rsidR="00601E85" w:rsidRPr="00E837D4" w:rsidRDefault="00601E85" w:rsidP="00601E85"/>
    <w:p w:rsidR="00601E85" w:rsidRPr="00E837D4" w:rsidRDefault="00601E85" w:rsidP="00601E85"/>
    <w:p w:rsidR="00601E85" w:rsidRPr="00E837D4" w:rsidRDefault="00601E85" w:rsidP="00601E85">
      <w:r w:rsidRPr="00E837D4">
        <w:t xml:space="preserve">Секретарь конкурсной  комиссии                                                           </w:t>
      </w:r>
    </w:p>
    <w:p w:rsidR="00601E85" w:rsidRPr="00E837D4" w:rsidRDefault="00601E85" w:rsidP="00601E85"/>
    <w:p w:rsidR="00601E85" w:rsidRPr="00E837D4" w:rsidRDefault="00601E85" w:rsidP="00601E85">
      <w:pPr>
        <w:rPr>
          <w:u w:val="single"/>
        </w:rPr>
      </w:pPr>
      <w:r w:rsidRPr="00E837D4">
        <w:rPr>
          <w:u w:val="single"/>
        </w:rPr>
        <w:t>«23» августа 2013 года</w:t>
      </w:r>
    </w:p>
    <w:p w:rsidR="002C52C2" w:rsidRDefault="002C52C2"/>
    <w:sectPr w:rsidR="002C52C2" w:rsidSect="00BB5A2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EuropeExt08">
    <w:altName w:val="Segoe UI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1F9B"/>
    <w:multiLevelType w:val="hybridMultilevel"/>
    <w:tmpl w:val="C7CC7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D699A"/>
    <w:multiLevelType w:val="hybridMultilevel"/>
    <w:tmpl w:val="1A30013C"/>
    <w:lvl w:ilvl="0" w:tplc="ACB8AAF4">
      <w:start w:val="1"/>
      <w:numFmt w:val="decimal"/>
      <w:lvlText w:val="%1."/>
      <w:lvlJc w:val="left"/>
      <w:pPr>
        <w:ind w:left="1028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323C9"/>
    <w:multiLevelType w:val="hybridMultilevel"/>
    <w:tmpl w:val="A9F800E2"/>
    <w:lvl w:ilvl="0" w:tplc="67AA4692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01E85"/>
    <w:rsid w:val="002C52C2"/>
    <w:rsid w:val="00601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1E85"/>
    <w:pPr>
      <w:keepNext/>
      <w:jc w:val="center"/>
      <w:outlineLvl w:val="0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rsid w:val="00601E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E85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01E8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601E85"/>
    <w:pPr>
      <w:ind w:left="720"/>
      <w:contextualSpacing/>
    </w:pPr>
  </w:style>
  <w:style w:type="paragraph" w:customStyle="1" w:styleId="11">
    <w:name w:val="Обычный1"/>
    <w:link w:val="Normal"/>
    <w:rsid w:val="00601E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1"/>
    <w:rsid w:val="00601E85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Normal">
    <w:name w:val="ConsNormal"/>
    <w:rsid w:val="00601E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2013-08-27T02:40:00Z</dcterms:created>
  <dcterms:modified xsi:type="dcterms:W3CDTF">2013-08-27T02:42:00Z</dcterms:modified>
</cp:coreProperties>
</file>