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A1" w:rsidRDefault="006B31CA" w:rsidP="005465A1">
      <w:pPr>
        <w:jc w:val="right"/>
      </w:pPr>
      <w:r>
        <w:t>22</w:t>
      </w:r>
      <w:r w:rsidR="005465A1">
        <w:t>.0</w:t>
      </w:r>
      <w:r w:rsidR="004D18AA">
        <w:t>8</w:t>
      </w:r>
      <w:r w:rsidR="005465A1">
        <w:t>.2013 г.</w:t>
      </w:r>
    </w:p>
    <w:p w:rsidR="005465A1" w:rsidRDefault="005465A1" w:rsidP="005465A1">
      <w:pPr>
        <w:ind w:left="3969"/>
        <w:rPr>
          <w:b/>
          <w:color w:val="FF0000"/>
          <w:szCs w:val="28"/>
        </w:rPr>
      </w:pPr>
    </w:p>
    <w:p w:rsidR="005465A1" w:rsidRPr="009E081B" w:rsidRDefault="005465A1" w:rsidP="005465A1">
      <w:pPr>
        <w:ind w:left="3969"/>
        <w:rPr>
          <w:b/>
          <w:color w:val="FF0000"/>
          <w:szCs w:val="28"/>
        </w:rPr>
      </w:pPr>
      <w:r w:rsidRPr="009E081B">
        <w:rPr>
          <w:b/>
          <w:color w:val="FF0000"/>
          <w:szCs w:val="28"/>
        </w:rPr>
        <w:t>ВНИМАНИЕ!</w:t>
      </w:r>
    </w:p>
    <w:p w:rsidR="00AB2444" w:rsidRPr="00DD1B27" w:rsidRDefault="00AB2444" w:rsidP="00AB2444">
      <w:pPr>
        <w:jc w:val="both"/>
        <w:rPr>
          <w:b/>
          <w:bCs/>
          <w:sz w:val="28"/>
          <w:szCs w:val="28"/>
        </w:rPr>
      </w:pPr>
    </w:p>
    <w:p w:rsidR="006B31CA" w:rsidRDefault="005465A1" w:rsidP="006B31CA">
      <w:pPr>
        <w:jc w:val="center"/>
        <w:rPr>
          <w:b/>
          <w:sz w:val="28"/>
          <w:szCs w:val="28"/>
        </w:rPr>
      </w:pPr>
      <w:r>
        <w:rPr>
          <w:b/>
          <w:bCs/>
          <w:sz w:val="28"/>
        </w:rPr>
        <w:t>ОАО «</w:t>
      </w:r>
      <w:proofErr w:type="spellStart"/>
      <w:r w:rsidR="006B31CA">
        <w:rPr>
          <w:b/>
          <w:bCs/>
          <w:sz w:val="28"/>
        </w:rPr>
        <w:t>ТрансКонтейнер</w:t>
      </w:r>
      <w:proofErr w:type="spellEnd"/>
      <w:r>
        <w:rPr>
          <w:b/>
          <w:bCs/>
          <w:sz w:val="28"/>
        </w:rPr>
        <w:t>» информирует о внесении и</w:t>
      </w:r>
      <w:r w:rsidR="004D52B3">
        <w:rPr>
          <w:b/>
          <w:bCs/>
          <w:sz w:val="28"/>
        </w:rPr>
        <w:t>зменени</w:t>
      </w:r>
      <w:r>
        <w:rPr>
          <w:b/>
          <w:bCs/>
          <w:sz w:val="28"/>
        </w:rPr>
        <w:t>й</w:t>
      </w:r>
      <w:r w:rsidR="004D52B3">
        <w:rPr>
          <w:b/>
          <w:bCs/>
          <w:sz w:val="28"/>
        </w:rPr>
        <w:t xml:space="preserve"> </w:t>
      </w:r>
      <w:r w:rsidR="00954011" w:rsidRPr="003F5F60">
        <w:rPr>
          <w:b/>
          <w:bCs/>
          <w:sz w:val="28"/>
        </w:rPr>
        <w:t>в</w:t>
      </w:r>
      <w:r w:rsidR="004D52B3">
        <w:rPr>
          <w:b/>
          <w:bCs/>
          <w:sz w:val="28"/>
        </w:rPr>
        <w:t xml:space="preserve"> </w:t>
      </w:r>
      <w:r w:rsidR="004D52B3" w:rsidRPr="00493EE3">
        <w:rPr>
          <w:b/>
          <w:bCs/>
          <w:sz w:val="28"/>
        </w:rPr>
        <w:t>извещение</w:t>
      </w:r>
      <w:r w:rsidR="004D52B3">
        <w:rPr>
          <w:b/>
          <w:bCs/>
          <w:sz w:val="28"/>
        </w:rPr>
        <w:t xml:space="preserve"> и</w:t>
      </w:r>
      <w:r w:rsidR="00954011" w:rsidRPr="003F5F60">
        <w:rPr>
          <w:b/>
          <w:bCs/>
          <w:sz w:val="28"/>
        </w:rPr>
        <w:t xml:space="preserve"> </w:t>
      </w:r>
      <w:r w:rsidR="004D18AA">
        <w:rPr>
          <w:b/>
          <w:bCs/>
          <w:sz w:val="28"/>
        </w:rPr>
        <w:t>конкурсную</w:t>
      </w:r>
      <w:r w:rsidR="004D52B3">
        <w:rPr>
          <w:b/>
          <w:bCs/>
          <w:sz w:val="28"/>
        </w:rPr>
        <w:t xml:space="preserve"> документацию </w:t>
      </w:r>
      <w:r w:rsidR="004D18AA">
        <w:rPr>
          <w:b/>
          <w:bCs/>
          <w:sz w:val="28"/>
        </w:rPr>
        <w:t xml:space="preserve">открытого конкурса </w:t>
      </w:r>
      <w:r w:rsidR="004D18AA">
        <w:rPr>
          <w:b/>
          <w:bCs/>
          <w:sz w:val="28"/>
        </w:rPr>
        <w:br/>
      </w:r>
      <w:r w:rsidR="006B31CA" w:rsidRPr="00817EBA">
        <w:rPr>
          <w:b/>
          <w:bCs/>
          <w:sz w:val="28"/>
          <w:szCs w:val="28"/>
        </w:rPr>
        <w:t>№</w:t>
      </w:r>
      <w:r w:rsidR="006B31CA">
        <w:rPr>
          <w:b/>
          <w:bCs/>
          <w:sz w:val="28"/>
          <w:szCs w:val="28"/>
        </w:rPr>
        <w:t xml:space="preserve"> </w:t>
      </w:r>
      <w:r w:rsidR="006B31CA" w:rsidRPr="00817EBA">
        <w:rPr>
          <w:b/>
          <w:bCs/>
          <w:sz w:val="28"/>
          <w:szCs w:val="28"/>
        </w:rPr>
        <w:t>6156/ОК-ОАО «</w:t>
      </w:r>
      <w:proofErr w:type="spellStart"/>
      <w:r w:rsidR="006B31CA" w:rsidRPr="00817EBA">
        <w:rPr>
          <w:b/>
          <w:bCs/>
          <w:sz w:val="28"/>
          <w:szCs w:val="28"/>
        </w:rPr>
        <w:t>ТрансКонтейнер</w:t>
      </w:r>
      <w:proofErr w:type="spellEnd"/>
      <w:r w:rsidR="006B31CA" w:rsidRPr="00817EBA">
        <w:rPr>
          <w:b/>
          <w:bCs/>
          <w:sz w:val="28"/>
          <w:szCs w:val="28"/>
        </w:rPr>
        <w:t>»/2013/М (далее – открытый конкурс) на право заключения договоров на поставку 80-футовых вагонов-платформ для перевозки большегрузных контейнеров в 2013 году</w:t>
      </w:r>
      <w:r w:rsidR="006B31CA" w:rsidRPr="00871476">
        <w:rPr>
          <w:b/>
          <w:sz w:val="28"/>
          <w:szCs w:val="28"/>
        </w:rPr>
        <w:t xml:space="preserve"> </w:t>
      </w:r>
    </w:p>
    <w:p w:rsidR="006B31CA" w:rsidRDefault="006B31CA" w:rsidP="006B31CA">
      <w:pPr>
        <w:jc w:val="center"/>
        <w:rPr>
          <w:b/>
          <w:sz w:val="28"/>
          <w:szCs w:val="28"/>
        </w:rPr>
      </w:pPr>
    </w:p>
    <w:p w:rsidR="006B31CA" w:rsidRDefault="006B31CA" w:rsidP="006B31CA">
      <w:pPr>
        <w:jc w:val="center"/>
        <w:rPr>
          <w:b/>
          <w:sz w:val="28"/>
          <w:szCs w:val="28"/>
        </w:rPr>
      </w:pPr>
    </w:p>
    <w:p w:rsidR="006B31CA" w:rsidRPr="00871476" w:rsidRDefault="006B31CA" w:rsidP="006B31CA">
      <w:pPr>
        <w:spacing w:line="360" w:lineRule="exact"/>
        <w:ind w:firstLine="709"/>
        <w:jc w:val="both"/>
        <w:rPr>
          <w:b/>
          <w:sz w:val="28"/>
          <w:szCs w:val="28"/>
        </w:rPr>
      </w:pPr>
      <w:r w:rsidRPr="00871476">
        <w:rPr>
          <w:b/>
          <w:sz w:val="28"/>
          <w:szCs w:val="28"/>
        </w:rPr>
        <w:t xml:space="preserve">1. </w:t>
      </w:r>
      <w:r>
        <w:rPr>
          <w:b/>
          <w:sz w:val="28"/>
          <w:szCs w:val="28"/>
        </w:rPr>
        <w:t>П</w:t>
      </w:r>
      <w:r w:rsidRPr="00871476">
        <w:rPr>
          <w:b/>
          <w:sz w:val="28"/>
          <w:szCs w:val="28"/>
        </w:rPr>
        <w:t xml:space="preserve">ункт </w:t>
      </w:r>
      <w:r>
        <w:rPr>
          <w:b/>
          <w:sz w:val="28"/>
          <w:szCs w:val="28"/>
        </w:rPr>
        <w:t>8</w:t>
      </w:r>
      <w:r w:rsidRPr="00871476">
        <w:rPr>
          <w:b/>
          <w:sz w:val="28"/>
          <w:szCs w:val="28"/>
        </w:rPr>
        <w:t xml:space="preserve"> извещения о проведении открытого конкурса изложить в следующей редакции:</w:t>
      </w:r>
    </w:p>
    <w:p w:rsidR="006B31CA" w:rsidRPr="00DA18AA" w:rsidRDefault="006B31CA" w:rsidP="006B31CA">
      <w:pPr>
        <w:pStyle w:val="23"/>
        <w:tabs>
          <w:tab w:val="left" w:pos="993"/>
        </w:tabs>
        <w:ind w:firstLine="709"/>
      </w:pPr>
      <w:r w:rsidRPr="00817EBA">
        <w:t>«8. Конкурсные заявки (все части конкурсной заявки) на участие в открытом конкурсе №6156/ОК-ОАО «</w:t>
      </w:r>
      <w:proofErr w:type="spellStart"/>
      <w:r w:rsidRPr="00817EBA">
        <w:t>ТрансКонтейнер</w:t>
      </w:r>
      <w:proofErr w:type="spellEnd"/>
      <w:r w:rsidRPr="00817EBA">
        <w:t xml:space="preserve">»/2013/М предоставляются с момента размещения извещения о проведении открытого </w:t>
      </w:r>
      <w:r w:rsidRPr="00BF43D0">
        <w:t xml:space="preserve">конкурса и конкурсной документации, и </w:t>
      </w:r>
      <w:r w:rsidRPr="00C76384">
        <w:rPr>
          <w:b/>
          <w:i/>
        </w:rPr>
        <w:t xml:space="preserve">не позднее 14:00 часов московского времени </w:t>
      </w:r>
      <w:r w:rsidRPr="00DA18AA">
        <w:rPr>
          <w:b/>
          <w:i/>
        </w:rPr>
        <w:t>«09» сентября 2013 г.</w:t>
      </w:r>
      <w:r w:rsidRPr="00DA18AA">
        <w:t>»;</w:t>
      </w:r>
    </w:p>
    <w:p w:rsidR="006B31CA" w:rsidRPr="00DA18AA" w:rsidRDefault="006B31CA" w:rsidP="006B31CA">
      <w:pPr>
        <w:pStyle w:val="23"/>
        <w:tabs>
          <w:tab w:val="left" w:pos="993"/>
        </w:tabs>
        <w:ind w:firstLine="709"/>
      </w:pPr>
    </w:p>
    <w:p w:rsidR="006B31CA" w:rsidRPr="00DA18AA" w:rsidRDefault="006B31CA" w:rsidP="006B31CA">
      <w:pPr>
        <w:spacing w:line="360" w:lineRule="exact"/>
        <w:ind w:firstLine="709"/>
        <w:jc w:val="both"/>
        <w:rPr>
          <w:b/>
          <w:sz w:val="28"/>
          <w:szCs w:val="28"/>
        </w:rPr>
      </w:pPr>
      <w:r w:rsidRPr="00DA18AA">
        <w:rPr>
          <w:b/>
          <w:sz w:val="28"/>
          <w:szCs w:val="28"/>
        </w:rPr>
        <w:t>2. Пункты 10-12 извещения о проведении открытого конкурса изложить в следующей редакции:</w:t>
      </w:r>
    </w:p>
    <w:p w:rsidR="006B31CA" w:rsidRPr="00DA18AA" w:rsidRDefault="006B31CA" w:rsidP="006B31CA">
      <w:pPr>
        <w:pStyle w:val="23"/>
        <w:tabs>
          <w:tab w:val="left" w:pos="993"/>
        </w:tabs>
        <w:ind w:firstLine="709"/>
      </w:pPr>
      <w:r w:rsidRPr="00DA18AA">
        <w:t>«10. Вскрытие конкурсных заявок, представленных для участия в открытом конкурсе №6156/ ОК-ОАО «</w:t>
      </w:r>
      <w:proofErr w:type="spellStart"/>
      <w:r w:rsidRPr="00DA18AA">
        <w:t>ТрансКонтейнер</w:t>
      </w:r>
      <w:proofErr w:type="spellEnd"/>
      <w:r w:rsidRPr="00DA18AA">
        <w:t xml:space="preserve">»/2013/М состоится </w:t>
      </w:r>
      <w:r w:rsidRPr="00DA18AA">
        <w:rPr>
          <w:b/>
          <w:i/>
        </w:rPr>
        <w:t xml:space="preserve">«09» сентября 2013 г. в 14:00 московского времени на «Электронной торгово-закупочной площадке ОАО «РЖД» (на странице данного открытого конкурса на сайте </w:t>
      </w:r>
      <w:hyperlink r:id="rId5" w:tooltip="http://www.etzp.rzd.ru/" w:history="1">
        <w:r w:rsidRPr="00DA18AA">
          <w:rPr>
            <w:b/>
            <w:i/>
          </w:rPr>
          <w:t>www.etzp.rzd.ru</w:t>
        </w:r>
      </w:hyperlink>
      <w:r w:rsidRPr="00DA18AA">
        <w:rPr>
          <w:b/>
          <w:i/>
        </w:rPr>
        <w:t>)</w:t>
      </w:r>
      <w:r w:rsidRPr="00DA18AA">
        <w:t>.</w:t>
      </w:r>
    </w:p>
    <w:p w:rsidR="006B31CA" w:rsidRDefault="006B31CA" w:rsidP="006B31CA">
      <w:pPr>
        <w:pStyle w:val="23"/>
        <w:tabs>
          <w:tab w:val="left" w:pos="993"/>
        </w:tabs>
        <w:ind w:firstLine="709"/>
      </w:pPr>
      <w:r w:rsidRPr="00DA18AA">
        <w:t>11. Рассмотрение конкурсных заявок осуществляется Постоянной рабочей группой Конкурсной комиссии аппарата управления                                        ОАО «</w:t>
      </w:r>
      <w:proofErr w:type="spellStart"/>
      <w:r w:rsidRPr="00DA18AA">
        <w:t>ТрансКонтейнер</w:t>
      </w:r>
      <w:proofErr w:type="spellEnd"/>
      <w:r w:rsidRPr="00DA18AA">
        <w:t xml:space="preserve">» совместно с организатором </w:t>
      </w:r>
      <w:r w:rsidRPr="00DA18AA">
        <w:rPr>
          <w:b/>
          <w:i/>
        </w:rPr>
        <w:t>«1</w:t>
      </w:r>
      <w:r>
        <w:rPr>
          <w:b/>
          <w:i/>
        </w:rPr>
        <w:t>8</w:t>
      </w:r>
      <w:r w:rsidRPr="00DA18AA">
        <w:rPr>
          <w:b/>
          <w:i/>
        </w:rPr>
        <w:t>» сентября 2013 г.</w:t>
      </w:r>
      <w:r w:rsidRPr="00DA18AA">
        <w:t xml:space="preserve"> по адресу: 125047,  Москва,  Оружейный переулок,</w:t>
      </w:r>
      <w:r w:rsidRPr="001D490A">
        <w:t xml:space="preserve"> д. 19</w:t>
      </w:r>
      <w:r>
        <w:t>.</w:t>
      </w:r>
    </w:p>
    <w:p w:rsidR="006B31CA" w:rsidRDefault="006B31CA" w:rsidP="006B31CA">
      <w:pPr>
        <w:pStyle w:val="23"/>
        <w:tabs>
          <w:tab w:val="left" w:pos="993"/>
        </w:tabs>
        <w:ind w:firstLine="709"/>
      </w:pPr>
      <w:r w:rsidRPr="00837587">
        <w:t>12.</w:t>
      </w:r>
      <w:r w:rsidRPr="00837587">
        <w:tab/>
        <w:t xml:space="preserve">Подведение итогов открытого конкурса проводится </w:t>
      </w:r>
      <w:r>
        <w:br/>
      </w:r>
      <w:r w:rsidRPr="008E2907">
        <w:rPr>
          <w:b/>
          <w:i/>
        </w:rPr>
        <w:t>«</w:t>
      </w:r>
      <w:r>
        <w:rPr>
          <w:b/>
          <w:i/>
        </w:rPr>
        <w:t>19</w:t>
      </w:r>
      <w:r w:rsidRPr="008E2907">
        <w:rPr>
          <w:b/>
          <w:i/>
        </w:rPr>
        <w:t>» сентября  2013 г.</w:t>
      </w:r>
      <w:r w:rsidRPr="00837587">
        <w:t xml:space="preserve"> по адресу: 125047,  Москва,  Оружейный переулок, </w:t>
      </w:r>
      <w:r>
        <w:br/>
      </w:r>
      <w:r w:rsidRPr="00837587">
        <w:t>д. 19.</w:t>
      </w:r>
      <w:r>
        <w:t>».</w:t>
      </w:r>
    </w:p>
    <w:p w:rsidR="006B31CA" w:rsidRPr="00837587" w:rsidRDefault="006B31CA" w:rsidP="006B31CA">
      <w:pPr>
        <w:pStyle w:val="23"/>
        <w:tabs>
          <w:tab w:val="left" w:pos="993"/>
        </w:tabs>
        <w:ind w:firstLine="709"/>
      </w:pPr>
    </w:p>
    <w:p w:rsidR="006B31CA" w:rsidRPr="00871476" w:rsidRDefault="006B31CA" w:rsidP="006B31CA">
      <w:pPr>
        <w:pStyle w:val="11"/>
        <w:spacing w:line="360" w:lineRule="exact"/>
        <w:rPr>
          <w:b/>
          <w:szCs w:val="28"/>
        </w:rPr>
      </w:pPr>
      <w:r w:rsidRPr="00871476">
        <w:rPr>
          <w:b/>
          <w:szCs w:val="28"/>
        </w:rPr>
        <w:t>3. Подпункт 1.</w:t>
      </w:r>
      <w:r>
        <w:rPr>
          <w:b/>
          <w:szCs w:val="28"/>
        </w:rPr>
        <w:t>5</w:t>
      </w:r>
      <w:r w:rsidRPr="00871476">
        <w:rPr>
          <w:b/>
          <w:szCs w:val="28"/>
        </w:rPr>
        <w:t>.</w:t>
      </w:r>
      <w:r>
        <w:rPr>
          <w:b/>
          <w:szCs w:val="28"/>
        </w:rPr>
        <w:t>1</w:t>
      </w:r>
      <w:r w:rsidRPr="00871476">
        <w:rPr>
          <w:b/>
          <w:szCs w:val="28"/>
        </w:rPr>
        <w:t xml:space="preserve"> конкурсной документации изложить в следующей редакции:</w:t>
      </w:r>
    </w:p>
    <w:p w:rsidR="006B31CA" w:rsidRDefault="006B31CA" w:rsidP="006B31CA">
      <w:pPr>
        <w:pStyle w:val="1"/>
        <w:spacing w:line="360" w:lineRule="exact"/>
      </w:pPr>
      <w:r w:rsidRPr="00871476">
        <w:t>«</w:t>
      </w:r>
      <w:r w:rsidRPr="00037138">
        <w:t>1.5.1.</w:t>
      </w:r>
      <w:r w:rsidRPr="00037138">
        <w:tab/>
        <w:t xml:space="preserve">Конкурсные заявки представляются с момента размещения в соответствии с пунктом 1.1.11 настоящей конкурсной документации извещения о проведении открытого конкурса и конкурсной документации, и </w:t>
      </w:r>
      <w:r w:rsidRPr="008E2907">
        <w:rPr>
          <w:b/>
          <w:i/>
        </w:rPr>
        <w:t>не позднее 14:00 часов московского времени «</w:t>
      </w:r>
      <w:r w:rsidRPr="00DA18AA">
        <w:rPr>
          <w:b/>
          <w:i/>
        </w:rPr>
        <w:t>09</w:t>
      </w:r>
      <w:r w:rsidRPr="008E2907">
        <w:rPr>
          <w:b/>
          <w:i/>
        </w:rPr>
        <w:t>» сентября 2013 г</w:t>
      </w:r>
      <w:r w:rsidRPr="00037138">
        <w:t>.</w:t>
      </w:r>
    </w:p>
    <w:p w:rsidR="006B31CA" w:rsidRPr="00871476" w:rsidRDefault="006B31CA" w:rsidP="006B31CA">
      <w:pPr>
        <w:pStyle w:val="1"/>
        <w:spacing w:line="360" w:lineRule="exact"/>
      </w:pPr>
    </w:p>
    <w:p w:rsidR="006B31CA" w:rsidRPr="00871476" w:rsidRDefault="006B31CA" w:rsidP="006B31CA">
      <w:pPr>
        <w:pStyle w:val="11"/>
        <w:spacing w:line="360" w:lineRule="exact"/>
        <w:rPr>
          <w:b/>
          <w:szCs w:val="28"/>
        </w:rPr>
      </w:pPr>
      <w:r w:rsidRPr="00871476">
        <w:rPr>
          <w:b/>
          <w:szCs w:val="28"/>
        </w:rPr>
        <w:t xml:space="preserve">4. Подпункт </w:t>
      </w:r>
      <w:r>
        <w:rPr>
          <w:b/>
          <w:szCs w:val="28"/>
        </w:rPr>
        <w:t>2.6.1</w:t>
      </w:r>
      <w:r w:rsidRPr="00871476">
        <w:rPr>
          <w:b/>
          <w:szCs w:val="28"/>
        </w:rPr>
        <w:t xml:space="preserve"> конкурсной документации изложить в следующей редакции:</w:t>
      </w:r>
    </w:p>
    <w:p w:rsidR="006B31CA" w:rsidRPr="00871476" w:rsidRDefault="006B31CA" w:rsidP="006B31CA">
      <w:pPr>
        <w:pStyle w:val="a3"/>
        <w:tabs>
          <w:tab w:val="num" w:pos="1854"/>
        </w:tabs>
        <w:suppressAutoHyphens/>
        <w:spacing w:line="340" w:lineRule="exact"/>
        <w:rPr>
          <w:b/>
        </w:rPr>
      </w:pPr>
      <w:r w:rsidRPr="00871476">
        <w:t>«</w:t>
      </w:r>
      <w:r>
        <w:rPr>
          <w:sz w:val="28"/>
          <w:szCs w:val="28"/>
        </w:rPr>
        <w:t xml:space="preserve">2.6.1. </w:t>
      </w:r>
      <w:proofErr w:type="gramStart"/>
      <w:r w:rsidRPr="003458F8">
        <w:rPr>
          <w:sz w:val="28"/>
          <w:szCs w:val="28"/>
        </w:rPr>
        <w:t xml:space="preserve">По окончании срока подачи конкурсных заявок для участия в открытом конкурсе </w:t>
      </w:r>
      <w:r>
        <w:rPr>
          <w:sz w:val="28"/>
          <w:szCs w:val="28"/>
        </w:rPr>
        <w:t>14:00</w:t>
      </w:r>
      <w:r w:rsidRPr="003458F8">
        <w:rPr>
          <w:sz w:val="28"/>
          <w:szCs w:val="28"/>
        </w:rPr>
        <w:t xml:space="preserve"> часов московского времени </w:t>
      </w:r>
      <w:r w:rsidRPr="00DA18AA">
        <w:rPr>
          <w:b/>
          <w:i/>
          <w:sz w:val="28"/>
          <w:szCs w:val="28"/>
        </w:rPr>
        <w:t>«09</w:t>
      </w:r>
      <w:r w:rsidRPr="008E2907">
        <w:rPr>
          <w:b/>
          <w:i/>
          <w:sz w:val="28"/>
          <w:szCs w:val="28"/>
        </w:rPr>
        <w:t>» сентября 2013 г.</w:t>
      </w:r>
      <w:r w:rsidRPr="003458F8">
        <w:rPr>
          <w:sz w:val="28"/>
          <w:szCs w:val="28"/>
        </w:rPr>
        <w:t xml:space="preserve"> </w:t>
      </w:r>
      <w:r w:rsidRPr="003458F8">
        <w:rPr>
          <w:sz w:val="28"/>
          <w:szCs w:val="28"/>
        </w:rPr>
        <w:lastRenderedPageBreak/>
        <w:t xml:space="preserve">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3458F8">
        <w:rPr>
          <w:sz w:val="28"/>
          <w:szCs w:val="28"/>
          <w:lang w:val="en-US"/>
        </w:rPr>
        <w:t>www</w:t>
      </w:r>
      <w:r w:rsidRPr="003458F8">
        <w:rPr>
          <w:sz w:val="28"/>
          <w:szCs w:val="28"/>
        </w:rPr>
        <w:t>.</w:t>
      </w:r>
      <w:proofErr w:type="spellStart"/>
      <w:r w:rsidRPr="003458F8">
        <w:rPr>
          <w:sz w:val="28"/>
          <w:szCs w:val="28"/>
          <w:lang w:val="en-US"/>
        </w:rPr>
        <w:t>etzp</w:t>
      </w:r>
      <w:proofErr w:type="spellEnd"/>
      <w:r w:rsidRPr="003458F8">
        <w:rPr>
          <w:sz w:val="28"/>
          <w:szCs w:val="28"/>
        </w:rPr>
        <w:t>.</w:t>
      </w:r>
      <w:proofErr w:type="spellStart"/>
      <w:r w:rsidRPr="003458F8">
        <w:rPr>
          <w:sz w:val="28"/>
          <w:szCs w:val="28"/>
          <w:lang w:val="en-US"/>
        </w:rPr>
        <w:t>rzd</w:t>
      </w:r>
      <w:proofErr w:type="spellEnd"/>
      <w:r w:rsidRPr="003458F8">
        <w:rPr>
          <w:sz w:val="28"/>
          <w:szCs w:val="28"/>
        </w:rPr>
        <w:t>.</w:t>
      </w:r>
      <w:proofErr w:type="spellStart"/>
      <w:r w:rsidRPr="003458F8">
        <w:rPr>
          <w:sz w:val="28"/>
          <w:szCs w:val="28"/>
          <w:lang w:val="en-US"/>
        </w:rPr>
        <w:t>ru</w:t>
      </w:r>
      <w:proofErr w:type="spellEnd"/>
      <w:r w:rsidRPr="003458F8">
        <w:rPr>
          <w:sz w:val="28"/>
          <w:szCs w:val="28"/>
        </w:rPr>
        <w:t xml:space="preserve">, а закрытые части заявок становятся доступны только </w:t>
      </w:r>
      <w:proofErr w:type="spellStart"/>
      <w:r w:rsidRPr="003458F8">
        <w:rPr>
          <w:sz w:val="28"/>
          <w:szCs w:val="28"/>
        </w:rPr>
        <w:t>организатору\заказчику</w:t>
      </w:r>
      <w:proofErr w:type="spellEnd"/>
      <w:r w:rsidRPr="003458F8">
        <w:rPr>
          <w:sz w:val="28"/>
          <w:szCs w:val="28"/>
        </w:rPr>
        <w:t>.</w:t>
      </w:r>
      <w:r w:rsidRPr="00871476">
        <w:t>»;</w:t>
      </w:r>
      <w:proofErr w:type="gramEnd"/>
    </w:p>
    <w:p w:rsidR="006B31CA" w:rsidRPr="00871476" w:rsidRDefault="006B31CA" w:rsidP="006B31CA">
      <w:pPr>
        <w:pStyle w:val="11"/>
        <w:spacing w:line="360" w:lineRule="exact"/>
        <w:rPr>
          <w:b/>
          <w:szCs w:val="28"/>
        </w:rPr>
      </w:pPr>
    </w:p>
    <w:p w:rsidR="006B31CA" w:rsidRPr="00C72A1E" w:rsidRDefault="006B31CA" w:rsidP="006B31CA">
      <w:pPr>
        <w:spacing w:line="360" w:lineRule="exact"/>
        <w:ind w:firstLine="709"/>
        <w:jc w:val="both"/>
        <w:rPr>
          <w:b/>
          <w:sz w:val="28"/>
          <w:szCs w:val="28"/>
        </w:rPr>
      </w:pPr>
      <w:r w:rsidRPr="00871476">
        <w:rPr>
          <w:b/>
          <w:sz w:val="28"/>
          <w:szCs w:val="28"/>
        </w:rPr>
        <w:t xml:space="preserve">5. </w:t>
      </w:r>
      <w:r>
        <w:rPr>
          <w:b/>
          <w:sz w:val="28"/>
          <w:szCs w:val="28"/>
        </w:rPr>
        <w:t>Подпункт</w:t>
      </w:r>
      <w:r w:rsidRPr="00871476">
        <w:rPr>
          <w:b/>
          <w:sz w:val="28"/>
          <w:szCs w:val="28"/>
        </w:rPr>
        <w:t xml:space="preserve"> </w:t>
      </w:r>
      <w:r>
        <w:rPr>
          <w:b/>
          <w:sz w:val="28"/>
          <w:szCs w:val="28"/>
        </w:rPr>
        <w:t>2.7.1</w:t>
      </w:r>
      <w:r w:rsidRPr="00C72A1E">
        <w:rPr>
          <w:b/>
          <w:sz w:val="28"/>
          <w:szCs w:val="28"/>
        </w:rPr>
        <w:t xml:space="preserve"> конкурсной документации изложить в следующей редакции:</w:t>
      </w:r>
    </w:p>
    <w:p w:rsidR="006B31CA" w:rsidRDefault="006B31CA" w:rsidP="006B31CA">
      <w:pPr>
        <w:pStyle w:val="11"/>
        <w:spacing w:line="360" w:lineRule="exact"/>
        <w:rPr>
          <w:szCs w:val="28"/>
        </w:rPr>
      </w:pPr>
      <w:r w:rsidRPr="00871476">
        <w:rPr>
          <w:b/>
          <w:szCs w:val="28"/>
        </w:rPr>
        <w:t>«</w:t>
      </w:r>
      <w:r w:rsidRPr="00C72A1E">
        <w:rPr>
          <w:szCs w:val="28"/>
        </w:rPr>
        <w:t>2.7.1.Рассмотрение конкурсных заявок осуществляется Постоянной рабочей группой Конкурсной комиссии аппарата управления                                        ОАО «</w:t>
      </w:r>
      <w:proofErr w:type="spellStart"/>
      <w:r w:rsidRPr="00C72A1E">
        <w:rPr>
          <w:szCs w:val="28"/>
        </w:rPr>
        <w:t>ТрансКонтейнер</w:t>
      </w:r>
      <w:proofErr w:type="spellEnd"/>
      <w:r w:rsidRPr="00C72A1E">
        <w:rPr>
          <w:szCs w:val="28"/>
        </w:rPr>
        <w:t xml:space="preserve">» совместно с организатором по адресу: 125047,  Москва,  Оружейный переулок, д. 19 </w:t>
      </w:r>
      <w:r w:rsidRPr="00DA18AA">
        <w:rPr>
          <w:b/>
          <w:i/>
          <w:szCs w:val="28"/>
        </w:rPr>
        <w:t>«1</w:t>
      </w:r>
      <w:r>
        <w:rPr>
          <w:b/>
          <w:i/>
          <w:szCs w:val="28"/>
        </w:rPr>
        <w:t>8</w:t>
      </w:r>
      <w:r w:rsidRPr="008E2907">
        <w:rPr>
          <w:b/>
          <w:i/>
          <w:szCs w:val="28"/>
        </w:rPr>
        <w:t>» сентября 2013 г</w:t>
      </w:r>
      <w:r w:rsidRPr="00C72A1E">
        <w:rPr>
          <w:szCs w:val="28"/>
        </w:rPr>
        <w:t>.</w:t>
      </w:r>
      <w:r w:rsidRPr="00871476">
        <w:rPr>
          <w:szCs w:val="28"/>
        </w:rPr>
        <w:t>»;</w:t>
      </w:r>
    </w:p>
    <w:p w:rsidR="006B31CA" w:rsidRPr="00871476" w:rsidRDefault="006B31CA" w:rsidP="006B31CA">
      <w:pPr>
        <w:pStyle w:val="11"/>
        <w:spacing w:line="360" w:lineRule="exact"/>
        <w:rPr>
          <w:szCs w:val="28"/>
        </w:rPr>
      </w:pPr>
    </w:p>
    <w:p w:rsidR="006B31CA" w:rsidRPr="00871476" w:rsidRDefault="006B31CA" w:rsidP="006B31CA">
      <w:pPr>
        <w:pStyle w:val="11"/>
        <w:spacing w:line="360" w:lineRule="exact"/>
        <w:rPr>
          <w:b/>
          <w:szCs w:val="28"/>
        </w:rPr>
      </w:pPr>
      <w:r>
        <w:rPr>
          <w:b/>
          <w:szCs w:val="28"/>
        </w:rPr>
        <w:t>6</w:t>
      </w:r>
      <w:r w:rsidRPr="00871476">
        <w:rPr>
          <w:b/>
          <w:szCs w:val="28"/>
        </w:rPr>
        <w:t>. Подпункт 2.</w:t>
      </w:r>
      <w:r>
        <w:rPr>
          <w:b/>
          <w:szCs w:val="28"/>
        </w:rPr>
        <w:t>9</w:t>
      </w:r>
      <w:r w:rsidRPr="00871476">
        <w:rPr>
          <w:b/>
          <w:szCs w:val="28"/>
        </w:rPr>
        <w:t>.</w:t>
      </w:r>
      <w:r>
        <w:rPr>
          <w:b/>
          <w:szCs w:val="28"/>
        </w:rPr>
        <w:t>2</w:t>
      </w:r>
      <w:r w:rsidRPr="00871476">
        <w:rPr>
          <w:b/>
          <w:szCs w:val="28"/>
        </w:rPr>
        <w:t xml:space="preserve"> конкурсной документации изложить в следующей редакции:</w:t>
      </w:r>
    </w:p>
    <w:p w:rsidR="006B31CA" w:rsidRDefault="006B31CA" w:rsidP="006B31CA">
      <w:pPr>
        <w:pStyle w:val="a3"/>
        <w:spacing w:line="340" w:lineRule="exact"/>
        <w:ind w:firstLine="720"/>
        <w:rPr>
          <w:rFonts w:eastAsia="Times New Roman"/>
          <w:sz w:val="28"/>
          <w:szCs w:val="28"/>
        </w:rPr>
      </w:pPr>
      <w:r w:rsidRPr="00FB5287">
        <w:rPr>
          <w:rFonts w:eastAsia="Times New Roman"/>
          <w:sz w:val="28"/>
          <w:szCs w:val="28"/>
        </w:rPr>
        <w:t xml:space="preserve">«2.9.2. Подведение итогов открытого конкурса проводится по адресу: 125047,  Москва,  Оружейный переулок, д. 19 </w:t>
      </w:r>
      <w:r w:rsidRPr="008E2907">
        <w:rPr>
          <w:rFonts w:eastAsia="Times New Roman"/>
          <w:b/>
          <w:i/>
          <w:sz w:val="28"/>
          <w:szCs w:val="28"/>
        </w:rPr>
        <w:t>«</w:t>
      </w:r>
      <w:r>
        <w:rPr>
          <w:rFonts w:eastAsia="Times New Roman"/>
          <w:b/>
          <w:i/>
          <w:sz w:val="28"/>
          <w:szCs w:val="28"/>
        </w:rPr>
        <w:t>19</w:t>
      </w:r>
      <w:r w:rsidRPr="008E2907">
        <w:rPr>
          <w:rFonts w:eastAsia="Times New Roman"/>
          <w:b/>
          <w:i/>
          <w:sz w:val="28"/>
          <w:szCs w:val="28"/>
        </w:rPr>
        <w:t>» сентября 2013 г.</w:t>
      </w:r>
      <w:r w:rsidRPr="00FB5287">
        <w:rPr>
          <w:rFonts w:eastAsia="Times New Roman"/>
          <w:sz w:val="28"/>
          <w:szCs w:val="28"/>
        </w:rPr>
        <w:t>»;</w:t>
      </w:r>
    </w:p>
    <w:p w:rsidR="006B31CA" w:rsidRPr="00FB5287" w:rsidRDefault="006B31CA" w:rsidP="006B31CA">
      <w:pPr>
        <w:pStyle w:val="a3"/>
        <w:spacing w:line="340" w:lineRule="exact"/>
        <w:ind w:firstLine="720"/>
        <w:rPr>
          <w:rFonts w:eastAsia="Times New Roman"/>
          <w:sz w:val="28"/>
          <w:szCs w:val="28"/>
        </w:rPr>
      </w:pPr>
    </w:p>
    <w:p w:rsidR="006B31CA" w:rsidRPr="00871476" w:rsidRDefault="006B31CA" w:rsidP="006B31CA">
      <w:pPr>
        <w:pStyle w:val="11"/>
        <w:spacing w:line="360" w:lineRule="exact"/>
        <w:rPr>
          <w:szCs w:val="28"/>
          <w:highlight w:val="yellow"/>
        </w:rPr>
      </w:pPr>
      <w:r>
        <w:rPr>
          <w:b/>
          <w:szCs w:val="28"/>
        </w:rPr>
        <w:t>7</w:t>
      </w:r>
      <w:r w:rsidRPr="00871476">
        <w:rPr>
          <w:b/>
          <w:szCs w:val="28"/>
        </w:rPr>
        <w:t xml:space="preserve">. </w:t>
      </w:r>
      <w:r>
        <w:rPr>
          <w:b/>
          <w:szCs w:val="28"/>
        </w:rPr>
        <w:t>Пункты 4, 7 и 8 т</w:t>
      </w:r>
      <w:r w:rsidRPr="00871476">
        <w:rPr>
          <w:b/>
          <w:szCs w:val="28"/>
        </w:rPr>
        <w:t>аблиц</w:t>
      </w:r>
      <w:r>
        <w:rPr>
          <w:b/>
          <w:szCs w:val="28"/>
        </w:rPr>
        <w:t>ы</w:t>
      </w:r>
      <w:r w:rsidRPr="00871476">
        <w:rPr>
          <w:b/>
          <w:szCs w:val="28"/>
        </w:rPr>
        <w:t xml:space="preserve"> </w:t>
      </w:r>
      <w:r>
        <w:rPr>
          <w:b/>
          <w:szCs w:val="28"/>
        </w:rPr>
        <w:t xml:space="preserve">№ 2 </w:t>
      </w:r>
      <w:r w:rsidRPr="00871476">
        <w:rPr>
          <w:b/>
          <w:szCs w:val="28"/>
        </w:rPr>
        <w:t xml:space="preserve">«Технические требования к </w:t>
      </w:r>
      <w:r>
        <w:rPr>
          <w:b/>
          <w:szCs w:val="28"/>
        </w:rPr>
        <w:t xml:space="preserve">поставляемому </w:t>
      </w:r>
      <w:r w:rsidRPr="00871476">
        <w:rPr>
          <w:b/>
          <w:szCs w:val="28"/>
        </w:rPr>
        <w:t>товар</w:t>
      </w:r>
      <w:r>
        <w:rPr>
          <w:b/>
          <w:szCs w:val="28"/>
        </w:rPr>
        <w:t>у</w:t>
      </w:r>
      <w:r w:rsidRPr="00871476">
        <w:rPr>
          <w:b/>
          <w:szCs w:val="28"/>
        </w:rPr>
        <w:t xml:space="preserve">» </w:t>
      </w:r>
      <w:r>
        <w:rPr>
          <w:b/>
          <w:szCs w:val="28"/>
        </w:rPr>
        <w:t xml:space="preserve">пункта 4.3 конкурсной документации </w:t>
      </w:r>
      <w:r w:rsidRPr="00871476">
        <w:rPr>
          <w:b/>
          <w:szCs w:val="28"/>
        </w:rPr>
        <w:t>изложить в следующей редакции:</w:t>
      </w:r>
      <w:r w:rsidRPr="00871476">
        <w:rPr>
          <w:b/>
          <w:szCs w:val="28"/>
          <w:highlight w:val="yellow"/>
        </w:rPr>
        <w:t xml:space="preserve"> </w:t>
      </w: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4489"/>
        <w:gridCol w:w="4233"/>
      </w:tblGrid>
      <w:tr w:rsidR="006B31CA" w:rsidRPr="00C76384" w:rsidTr="00421E90">
        <w:trPr>
          <w:trHeight w:val="245"/>
        </w:trPr>
        <w:tc>
          <w:tcPr>
            <w:tcW w:w="993" w:type="dxa"/>
            <w:tcBorders>
              <w:top w:val="single" w:sz="4" w:space="0" w:color="auto"/>
              <w:left w:val="single" w:sz="4" w:space="0" w:color="auto"/>
              <w:bottom w:val="single" w:sz="4" w:space="0" w:color="auto"/>
              <w:right w:val="single" w:sz="4" w:space="0" w:color="auto"/>
            </w:tcBorders>
          </w:tcPr>
          <w:p w:rsidR="006B31CA" w:rsidRPr="00C76384" w:rsidRDefault="006B31CA" w:rsidP="00421E90">
            <w:pPr>
              <w:jc w:val="center"/>
              <w:rPr>
                <w:bCs/>
                <w:sz w:val="28"/>
                <w:szCs w:val="28"/>
              </w:rPr>
            </w:pPr>
            <w:r w:rsidRPr="00C76384">
              <w:rPr>
                <w:bCs/>
                <w:sz w:val="28"/>
                <w:szCs w:val="28"/>
              </w:rPr>
              <w:t xml:space="preserve">«№ </w:t>
            </w:r>
            <w:proofErr w:type="spellStart"/>
            <w:proofErr w:type="gramStart"/>
            <w:r w:rsidRPr="00C76384">
              <w:rPr>
                <w:bCs/>
                <w:sz w:val="28"/>
                <w:szCs w:val="28"/>
              </w:rPr>
              <w:t>п</w:t>
            </w:r>
            <w:proofErr w:type="spellEnd"/>
            <w:proofErr w:type="gramEnd"/>
            <w:r w:rsidRPr="00C76384">
              <w:rPr>
                <w:bCs/>
                <w:sz w:val="28"/>
                <w:szCs w:val="28"/>
              </w:rPr>
              <w:t>/</w:t>
            </w:r>
            <w:proofErr w:type="spellStart"/>
            <w:r w:rsidRPr="00C76384">
              <w:rPr>
                <w:bCs/>
                <w:sz w:val="28"/>
                <w:szCs w:val="28"/>
              </w:rPr>
              <w:t>п</w:t>
            </w:r>
            <w:proofErr w:type="spellEnd"/>
          </w:p>
        </w:tc>
        <w:tc>
          <w:tcPr>
            <w:tcW w:w="4962" w:type="dxa"/>
            <w:tcBorders>
              <w:top w:val="single" w:sz="4" w:space="0" w:color="auto"/>
              <w:left w:val="single" w:sz="4" w:space="0" w:color="auto"/>
              <w:bottom w:val="single" w:sz="4" w:space="0" w:color="auto"/>
              <w:right w:val="single" w:sz="4" w:space="0" w:color="auto"/>
            </w:tcBorders>
            <w:vAlign w:val="center"/>
          </w:tcPr>
          <w:p w:rsidR="006B31CA" w:rsidRPr="00C76384" w:rsidRDefault="006B31CA" w:rsidP="00421E90">
            <w:pPr>
              <w:jc w:val="center"/>
              <w:rPr>
                <w:bCs/>
                <w:sz w:val="28"/>
                <w:szCs w:val="28"/>
              </w:rPr>
            </w:pPr>
            <w:r w:rsidRPr="00C76384">
              <w:rPr>
                <w:bCs/>
                <w:sz w:val="28"/>
                <w:szCs w:val="28"/>
              </w:rPr>
              <w:t>Наименование показателя</w:t>
            </w:r>
          </w:p>
        </w:tc>
        <w:tc>
          <w:tcPr>
            <w:tcW w:w="4678" w:type="dxa"/>
            <w:tcBorders>
              <w:top w:val="single" w:sz="4" w:space="0" w:color="auto"/>
              <w:left w:val="single" w:sz="4" w:space="0" w:color="auto"/>
              <w:bottom w:val="single" w:sz="4" w:space="0" w:color="auto"/>
              <w:right w:val="single" w:sz="4" w:space="0" w:color="auto"/>
            </w:tcBorders>
          </w:tcPr>
          <w:p w:rsidR="006B31CA" w:rsidRPr="00C76384" w:rsidRDefault="006B31CA" w:rsidP="00421E90">
            <w:pPr>
              <w:jc w:val="center"/>
              <w:rPr>
                <w:bCs/>
                <w:sz w:val="28"/>
                <w:szCs w:val="28"/>
              </w:rPr>
            </w:pPr>
            <w:r w:rsidRPr="00C76384">
              <w:rPr>
                <w:bCs/>
                <w:sz w:val="28"/>
                <w:szCs w:val="28"/>
              </w:rPr>
              <w:t>Параметры</w:t>
            </w:r>
          </w:p>
        </w:tc>
      </w:tr>
      <w:tr w:rsidR="006B31CA" w:rsidRPr="00C76384" w:rsidTr="00421E90">
        <w:trPr>
          <w:trHeight w:val="245"/>
        </w:trPr>
        <w:tc>
          <w:tcPr>
            <w:tcW w:w="993" w:type="dxa"/>
            <w:tcBorders>
              <w:top w:val="single" w:sz="4" w:space="0" w:color="auto"/>
              <w:left w:val="single" w:sz="4" w:space="0" w:color="auto"/>
              <w:bottom w:val="single" w:sz="4" w:space="0" w:color="auto"/>
              <w:right w:val="single" w:sz="4" w:space="0" w:color="auto"/>
            </w:tcBorders>
            <w:vAlign w:val="center"/>
          </w:tcPr>
          <w:p w:rsidR="006B31CA" w:rsidRPr="00C76384" w:rsidRDefault="006B31CA" w:rsidP="00421E90">
            <w:pPr>
              <w:jc w:val="center"/>
              <w:rPr>
                <w:bCs/>
                <w:sz w:val="28"/>
                <w:szCs w:val="28"/>
              </w:rPr>
            </w:pPr>
            <w:r w:rsidRPr="00C76384">
              <w:rPr>
                <w:bCs/>
                <w:sz w:val="28"/>
                <w:szCs w:val="28"/>
              </w:rPr>
              <w:t>4.</w:t>
            </w:r>
          </w:p>
        </w:tc>
        <w:tc>
          <w:tcPr>
            <w:tcW w:w="4962" w:type="dxa"/>
            <w:tcBorders>
              <w:top w:val="single" w:sz="4" w:space="0" w:color="auto"/>
              <w:left w:val="single" w:sz="4" w:space="0" w:color="auto"/>
              <w:bottom w:val="single" w:sz="4" w:space="0" w:color="auto"/>
              <w:right w:val="single" w:sz="4" w:space="0" w:color="auto"/>
            </w:tcBorders>
            <w:vAlign w:val="center"/>
          </w:tcPr>
          <w:p w:rsidR="006B31CA" w:rsidRPr="00C76384" w:rsidRDefault="006B31CA" w:rsidP="00421E90">
            <w:pPr>
              <w:rPr>
                <w:bCs/>
                <w:sz w:val="28"/>
                <w:szCs w:val="28"/>
              </w:rPr>
            </w:pPr>
            <w:r w:rsidRPr="00C76384">
              <w:rPr>
                <w:bCs/>
                <w:sz w:val="28"/>
                <w:szCs w:val="28"/>
              </w:rPr>
              <w:t>Габарит по ГОСТ 9838-83</w:t>
            </w:r>
          </w:p>
        </w:tc>
        <w:tc>
          <w:tcPr>
            <w:tcW w:w="4678" w:type="dxa"/>
            <w:tcBorders>
              <w:top w:val="single" w:sz="4" w:space="0" w:color="auto"/>
              <w:left w:val="single" w:sz="4" w:space="0" w:color="auto"/>
              <w:bottom w:val="single" w:sz="4" w:space="0" w:color="auto"/>
              <w:right w:val="single" w:sz="4" w:space="0" w:color="auto"/>
            </w:tcBorders>
          </w:tcPr>
          <w:p w:rsidR="006B31CA" w:rsidRPr="00C76384" w:rsidRDefault="006B31CA" w:rsidP="00421E90">
            <w:pPr>
              <w:jc w:val="center"/>
              <w:rPr>
                <w:bCs/>
                <w:sz w:val="28"/>
                <w:szCs w:val="28"/>
              </w:rPr>
            </w:pPr>
            <w:r w:rsidRPr="00C76384">
              <w:rPr>
                <w:sz w:val="28"/>
                <w:szCs w:val="28"/>
              </w:rPr>
              <w:t>1-Т, 1-ВМ, 0-ВМ</w:t>
            </w:r>
          </w:p>
        </w:tc>
      </w:tr>
      <w:tr w:rsidR="006B31CA" w:rsidRPr="00C76384" w:rsidTr="00421E90">
        <w:trPr>
          <w:trHeight w:val="245"/>
        </w:trPr>
        <w:tc>
          <w:tcPr>
            <w:tcW w:w="993" w:type="dxa"/>
            <w:tcBorders>
              <w:top w:val="single" w:sz="4" w:space="0" w:color="auto"/>
              <w:left w:val="single" w:sz="4" w:space="0" w:color="auto"/>
              <w:bottom w:val="single" w:sz="4" w:space="0" w:color="auto"/>
              <w:right w:val="single" w:sz="4" w:space="0" w:color="auto"/>
            </w:tcBorders>
            <w:vAlign w:val="center"/>
          </w:tcPr>
          <w:p w:rsidR="006B31CA" w:rsidRPr="00C76384" w:rsidRDefault="006B31CA" w:rsidP="00421E90">
            <w:pPr>
              <w:jc w:val="center"/>
              <w:rPr>
                <w:bCs/>
                <w:sz w:val="28"/>
                <w:szCs w:val="28"/>
              </w:rPr>
            </w:pPr>
            <w:r w:rsidRPr="00C76384">
              <w:rPr>
                <w:bCs/>
                <w:sz w:val="28"/>
                <w:szCs w:val="28"/>
              </w:rPr>
              <w:t>7.</w:t>
            </w:r>
          </w:p>
        </w:tc>
        <w:tc>
          <w:tcPr>
            <w:tcW w:w="4962" w:type="dxa"/>
            <w:tcBorders>
              <w:top w:val="single" w:sz="4" w:space="0" w:color="auto"/>
              <w:left w:val="single" w:sz="4" w:space="0" w:color="auto"/>
              <w:bottom w:val="single" w:sz="4" w:space="0" w:color="auto"/>
              <w:right w:val="single" w:sz="4" w:space="0" w:color="auto"/>
            </w:tcBorders>
            <w:vAlign w:val="center"/>
          </w:tcPr>
          <w:p w:rsidR="006B31CA" w:rsidRPr="00C76384" w:rsidRDefault="006B31CA" w:rsidP="00421E90">
            <w:pPr>
              <w:rPr>
                <w:bCs/>
                <w:sz w:val="28"/>
                <w:szCs w:val="28"/>
              </w:rPr>
            </w:pPr>
            <w:r w:rsidRPr="00C76384">
              <w:rPr>
                <w:bCs/>
                <w:sz w:val="28"/>
                <w:szCs w:val="28"/>
              </w:rPr>
              <w:t xml:space="preserve">Длина по концевым балкам рамы, </w:t>
            </w:r>
            <w:proofErr w:type="gramStart"/>
            <w:r w:rsidRPr="00C76384">
              <w:rPr>
                <w:bCs/>
                <w:sz w:val="28"/>
                <w:szCs w:val="28"/>
              </w:rPr>
              <w:t>мм</w:t>
            </w:r>
            <w:proofErr w:type="gramEnd"/>
          </w:p>
        </w:tc>
        <w:tc>
          <w:tcPr>
            <w:tcW w:w="4678" w:type="dxa"/>
            <w:tcBorders>
              <w:top w:val="single" w:sz="4" w:space="0" w:color="auto"/>
              <w:left w:val="single" w:sz="4" w:space="0" w:color="auto"/>
              <w:bottom w:val="single" w:sz="4" w:space="0" w:color="auto"/>
              <w:right w:val="single" w:sz="4" w:space="0" w:color="auto"/>
            </w:tcBorders>
          </w:tcPr>
          <w:p w:rsidR="006B31CA" w:rsidRPr="00C76384" w:rsidRDefault="006B31CA" w:rsidP="00421E90">
            <w:pPr>
              <w:jc w:val="center"/>
              <w:rPr>
                <w:bCs/>
                <w:sz w:val="28"/>
                <w:szCs w:val="28"/>
              </w:rPr>
            </w:pPr>
            <w:r w:rsidRPr="00C76384">
              <w:rPr>
                <w:bCs/>
                <w:sz w:val="28"/>
                <w:szCs w:val="28"/>
              </w:rPr>
              <w:t>не более 24 836</w:t>
            </w:r>
          </w:p>
        </w:tc>
      </w:tr>
      <w:tr w:rsidR="006B31CA" w:rsidRPr="00C76384" w:rsidTr="00421E90">
        <w:trPr>
          <w:trHeight w:val="245"/>
        </w:trPr>
        <w:tc>
          <w:tcPr>
            <w:tcW w:w="993" w:type="dxa"/>
            <w:tcBorders>
              <w:top w:val="single" w:sz="4" w:space="0" w:color="auto"/>
              <w:left w:val="single" w:sz="4" w:space="0" w:color="auto"/>
              <w:bottom w:val="single" w:sz="4" w:space="0" w:color="auto"/>
              <w:right w:val="single" w:sz="4" w:space="0" w:color="auto"/>
            </w:tcBorders>
            <w:vAlign w:val="center"/>
          </w:tcPr>
          <w:p w:rsidR="006B31CA" w:rsidRPr="00C76384" w:rsidRDefault="006B31CA" w:rsidP="00421E90">
            <w:pPr>
              <w:jc w:val="center"/>
              <w:rPr>
                <w:bCs/>
                <w:sz w:val="28"/>
                <w:szCs w:val="28"/>
              </w:rPr>
            </w:pPr>
            <w:r w:rsidRPr="00C76384">
              <w:rPr>
                <w:bCs/>
                <w:sz w:val="28"/>
                <w:szCs w:val="28"/>
              </w:rPr>
              <w:t>8.</w:t>
            </w:r>
          </w:p>
        </w:tc>
        <w:tc>
          <w:tcPr>
            <w:tcW w:w="4962" w:type="dxa"/>
            <w:tcBorders>
              <w:top w:val="single" w:sz="4" w:space="0" w:color="auto"/>
              <w:left w:val="single" w:sz="4" w:space="0" w:color="auto"/>
              <w:bottom w:val="single" w:sz="4" w:space="0" w:color="auto"/>
              <w:right w:val="single" w:sz="4" w:space="0" w:color="auto"/>
            </w:tcBorders>
            <w:vAlign w:val="center"/>
          </w:tcPr>
          <w:p w:rsidR="006B31CA" w:rsidRPr="00C76384" w:rsidRDefault="006B31CA" w:rsidP="00421E90">
            <w:pPr>
              <w:rPr>
                <w:bCs/>
                <w:sz w:val="28"/>
                <w:szCs w:val="28"/>
              </w:rPr>
            </w:pPr>
            <w:r w:rsidRPr="00C76384">
              <w:rPr>
                <w:bCs/>
                <w:sz w:val="28"/>
                <w:szCs w:val="28"/>
              </w:rPr>
              <w:t xml:space="preserve">Максимальная ширина, </w:t>
            </w:r>
            <w:proofErr w:type="gramStart"/>
            <w:r w:rsidRPr="00C76384">
              <w:rPr>
                <w:bCs/>
                <w:sz w:val="28"/>
                <w:szCs w:val="28"/>
              </w:rPr>
              <w:t>мм</w:t>
            </w:r>
            <w:proofErr w:type="gramEnd"/>
          </w:p>
        </w:tc>
        <w:tc>
          <w:tcPr>
            <w:tcW w:w="4678" w:type="dxa"/>
            <w:tcBorders>
              <w:top w:val="single" w:sz="4" w:space="0" w:color="auto"/>
              <w:left w:val="single" w:sz="4" w:space="0" w:color="auto"/>
              <w:bottom w:val="single" w:sz="4" w:space="0" w:color="auto"/>
              <w:right w:val="single" w:sz="4" w:space="0" w:color="auto"/>
            </w:tcBorders>
          </w:tcPr>
          <w:p w:rsidR="006B31CA" w:rsidRPr="00C76384" w:rsidRDefault="006B31CA" w:rsidP="00421E90">
            <w:pPr>
              <w:jc w:val="center"/>
              <w:rPr>
                <w:bCs/>
                <w:sz w:val="28"/>
                <w:szCs w:val="28"/>
              </w:rPr>
            </w:pPr>
            <w:r w:rsidRPr="00C76384">
              <w:rPr>
                <w:bCs/>
                <w:sz w:val="28"/>
                <w:szCs w:val="28"/>
              </w:rPr>
              <w:t>не более 3 030</w:t>
            </w:r>
          </w:p>
        </w:tc>
      </w:tr>
    </w:tbl>
    <w:p w:rsidR="006B31CA" w:rsidRPr="00871476" w:rsidRDefault="006B31CA" w:rsidP="006B31CA">
      <w:pPr>
        <w:widowControl w:val="0"/>
        <w:spacing w:line="360" w:lineRule="exact"/>
      </w:pPr>
    </w:p>
    <w:p w:rsidR="00D42893" w:rsidRPr="006B31CA" w:rsidRDefault="006B31CA" w:rsidP="006B31CA">
      <w:pPr>
        <w:shd w:val="clear" w:color="auto" w:fill="FFFFFF"/>
        <w:jc w:val="both"/>
        <w:rPr>
          <w:sz w:val="28"/>
          <w:szCs w:val="28"/>
        </w:rPr>
      </w:pPr>
      <w:r>
        <w:rPr>
          <w:sz w:val="28"/>
          <w:szCs w:val="28"/>
        </w:rPr>
        <w:t>Далее по тексту.</w:t>
      </w:r>
    </w:p>
    <w:sectPr w:rsidR="00D42893" w:rsidRPr="006B31CA" w:rsidSect="004D18A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346D5"/>
    <w:rsid w:val="0003458D"/>
    <w:rsid w:val="00063452"/>
    <w:rsid w:val="000922A0"/>
    <w:rsid w:val="0009478A"/>
    <w:rsid w:val="00120C34"/>
    <w:rsid w:val="00126395"/>
    <w:rsid w:val="00157987"/>
    <w:rsid w:val="001E6F3E"/>
    <w:rsid w:val="001F1484"/>
    <w:rsid w:val="00327A51"/>
    <w:rsid w:val="003B2F3B"/>
    <w:rsid w:val="003F5F60"/>
    <w:rsid w:val="00430E64"/>
    <w:rsid w:val="004351C1"/>
    <w:rsid w:val="00493EE3"/>
    <w:rsid w:val="004A75B5"/>
    <w:rsid w:val="004D18AA"/>
    <w:rsid w:val="004D52B3"/>
    <w:rsid w:val="005465A1"/>
    <w:rsid w:val="005D49D3"/>
    <w:rsid w:val="005F6121"/>
    <w:rsid w:val="0060150A"/>
    <w:rsid w:val="006679F7"/>
    <w:rsid w:val="006B31CA"/>
    <w:rsid w:val="00724E4B"/>
    <w:rsid w:val="00744E9D"/>
    <w:rsid w:val="00771996"/>
    <w:rsid w:val="007973DE"/>
    <w:rsid w:val="007E0E89"/>
    <w:rsid w:val="008346D5"/>
    <w:rsid w:val="00875495"/>
    <w:rsid w:val="008D7EAE"/>
    <w:rsid w:val="00904C2D"/>
    <w:rsid w:val="009077ED"/>
    <w:rsid w:val="00935A7A"/>
    <w:rsid w:val="00954011"/>
    <w:rsid w:val="0097632D"/>
    <w:rsid w:val="009A6883"/>
    <w:rsid w:val="009C5148"/>
    <w:rsid w:val="00A248D1"/>
    <w:rsid w:val="00AB2444"/>
    <w:rsid w:val="00C15989"/>
    <w:rsid w:val="00C16581"/>
    <w:rsid w:val="00C51A5D"/>
    <w:rsid w:val="00CA008E"/>
    <w:rsid w:val="00CE775F"/>
    <w:rsid w:val="00D42893"/>
    <w:rsid w:val="00D56FC7"/>
    <w:rsid w:val="00D75DA3"/>
    <w:rsid w:val="00DC3D56"/>
    <w:rsid w:val="00E02D9A"/>
    <w:rsid w:val="00E72036"/>
    <w:rsid w:val="00E850D5"/>
    <w:rsid w:val="00F22B48"/>
    <w:rsid w:val="00FD4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3">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zp.rzd.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МалинкинАА</cp:lastModifiedBy>
  <cp:revision>2</cp:revision>
  <cp:lastPrinted>2012-04-24T10:12:00Z</cp:lastPrinted>
  <dcterms:created xsi:type="dcterms:W3CDTF">2013-08-22T11:19:00Z</dcterms:created>
  <dcterms:modified xsi:type="dcterms:W3CDTF">2013-08-22T11:19:00Z</dcterms:modified>
</cp:coreProperties>
</file>