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395A2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E242E8">
        <w:rPr>
          <w:b/>
          <w:bCs/>
          <w:szCs w:val="28"/>
        </w:rPr>
        <w:t>36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E242E8">
        <w:rPr>
          <w:b/>
          <w:bCs/>
          <w:szCs w:val="28"/>
        </w:rPr>
        <w:t>17</w:t>
      </w:r>
      <w:r w:rsidRPr="00A854C4">
        <w:rPr>
          <w:b/>
          <w:bCs/>
          <w:szCs w:val="28"/>
        </w:rPr>
        <w:t xml:space="preserve">» </w:t>
      </w:r>
      <w:r w:rsidR="00C2481A">
        <w:rPr>
          <w:b/>
          <w:bCs/>
          <w:szCs w:val="28"/>
        </w:rPr>
        <w:t>сентября</w:t>
      </w:r>
      <w:r w:rsidR="00C2481A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E242E8" w:rsidRPr="00A617B5" w:rsidRDefault="00A617B5" w:rsidP="00A617B5">
      <w:pPr>
        <w:ind w:left="709" w:firstLine="707"/>
        <w:jc w:val="both"/>
        <w:rPr>
          <w:lang w:val="en-US"/>
        </w:rPr>
      </w:pPr>
      <w:r>
        <w:rPr>
          <w:lang w:val="en-US"/>
        </w:rPr>
        <w:t>….</w:t>
      </w:r>
    </w:p>
    <w:p w:rsidR="00E242E8" w:rsidRPr="00F96065" w:rsidRDefault="00E242E8" w:rsidP="00E242E8">
      <w:pPr>
        <w:tabs>
          <w:tab w:val="left" w:pos="709"/>
        </w:tabs>
        <w:ind w:left="709"/>
        <w:jc w:val="both"/>
      </w:pPr>
    </w:p>
    <w:p w:rsidR="00E242E8" w:rsidRDefault="00E242E8" w:rsidP="00E242E8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943C3">
        <w:t xml:space="preserve">Подведение </w:t>
      </w:r>
      <w:r>
        <w:t>итогов о</w:t>
      </w:r>
      <w:r w:rsidRPr="00C64E36">
        <w:t>ткрыт</w:t>
      </w:r>
      <w:r>
        <w:t>ого</w:t>
      </w:r>
      <w:r w:rsidRPr="00C64E36">
        <w:t xml:space="preserve"> конкурс</w:t>
      </w:r>
      <w:r>
        <w:t xml:space="preserve">а </w:t>
      </w:r>
      <w:r w:rsidRPr="00C64E36">
        <w:rPr>
          <w:szCs w:val="28"/>
        </w:rPr>
        <w:t xml:space="preserve">на право заключения договора </w:t>
      </w:r>
      <w:r w:rsidRPr="00C64E36">
        <w:t xml:space="preserve">на </w:t>
      </w:r>
      <w:r>
        <w:t xml:space="preserve">поставку дизельного топлива для погрузчиков и котельной в </w:t>
      </w:r>
      <w:r w:rsidR="00D4367A">
        <w:t xml:space="preserve">                              </w:t>
      </w:r>
      <w:r>
        <w:t xml:space="preserve">г. Новосибирске филиала ОАО «ТрансКонтейнер» на Западно-Сибирской железной дороге </w:t>
      </w:r>
      <w:r w:rsidRPr="00C64E36">
        <w:t>в 201</w:t>
      </w:r>
      <w:r>
        <w:t>3</w:t>
      </w:r>
      <w:r w:rsidRPr="00C64E36">
        <w:t xml:space="preserve"> году.</w:t>
      </w:r>
    </w:p>
    <w:p w:rsidR="00E242E8" w:rsidRPr="00AE2BCE" w:rsidRDefault="00E242E8" w:rsidP="00E242E8">
      <w:pPr>
        <w:tabs>
          <w:tab w:val="left" w:pos="709"/>
        </w:tabs>
        <w:ind w:left="720"/>
        <w:jc w:val="both"/>
      </w:pPr>
      <w:r w:rsidRPr="00AE2BCE">
        <w:t xml:space="preserve">Докладчик: </w:t>
      </w:r>
      <w:proofErr w:type="spellStart"/>
      <w:r>
        <w:t>Зам.</w:t>
      </w:r>
      <w:r w:rsidRPr="00AE2BCE">
        <w:t>ЦКП</w:t>
      </w:r>
      <w:r>
        <w:t>МТО</w:t>
      </w:r>
      <w:proofErr w:type="spellEnd"/>
      <w:r>
        <w:t xml:space="preserve"> Извекова Е.Н.</w:t>
      </w:r>
    </w:p>
    <w:p w:rsidR="00E242E8" w:rsidRDefault="00E242E8" w:rsidP="00E242E8">
      <w:pPr>
        <w:ind w:left="720"/>
      </w:pPr>
      <w:r w:rsidRPr="00AE2BCE">
        <w:t>Конкурс:</w:t>
      </w:r>
      <w:r w:rsidRPr="00D943C3">
        <w:t xml:space="preserve"> </w:t>
      </w:r>
      <w:r w:rsidRPr="00674CE9">
        <w:t>ОК/003/ЗСИБ/0004</w:t>
      </w:r>
      <w:r w:rsidRPr="00C64E36">
        <w:t xml:space="preserve">  </w:t>
      </w:r>
    </w:p>
    <w:p w:rsidR="00E242E8" w:rsidRPr="00F96065" w:rsidRDefault="00E242E8" w:rsidP="00E242E8">
      <w:pPr>
        <w:tabs>
          <w:tab w:val="left" w:pos="709"/>
        </w:tabs>
        <w:ind w:left="720"/>
        <w:jc w:val="both"/>
      </w:pPr>
      <w:r w:rsidRPr="00AE2BCE">
        <w:t>Заявка в АСБК:</w:t>
      </w:r>
      <w:r>
        <w:t xml:space="preserve"> </w:t>
      </w:r>
      <w:r w:rsidRPr="0064168D">
        <w:t>Т10024472</w:t>
      </w:r>
      <w:r>
        <w:t>.</w:t>
      </w:r>
    </w:p>
    <w:p w:rsidR="00E242E8" w:rsidRPr="00F96065" w:rsidRDefault="00E242E8" w:rsidP="00E242E8">
      <w:pPr>
        <w:tabs>
          <w:tab w:val="left" w:pos="709"/>
        </w:tabs>
        <w:ind w:left="709"/>
        <w:jc w:val="both"/>
      </w:pPr>
    </w:p>
    <w:p w:rsidR="005A5409" w:rsidRDefault="00A617B5" w:rsidP="00A617B5">
      <w:pPr>
        <w:ind w:left="1068" w:firstLine="348"/>
        <w:jc w:val="both"/>
      </w:pPr>
      <w:r w:rsidRPr="00A617B5">
        <w:rPr>
          <w:lang w:val="en-US"/>
        </w:rPr>
        <w:t>….</w:t>
      </w:r>
    </w:p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AE4B62" w:rsidRDefault="00AE4B62" w:rsidP="008D1BA6">
      <w:pPr>
        <w:pStyle w:val="ad"/>
        <w:numPr>
          <w:ilvl w:val="0"/>
          <w:numId w:val="25"/>
        </w:numPr>
        <w:ind w:left="0" w:firstLine="709"/>
        <w:jc w:val="both"/>
        <w:rPr>
          <w:bCs/>
          <w:snapToGrid w:val="0"/>
          <w:szCs w:val="28"/>
        </w:rPr>
      </w:pPr>
      <w:r>
        <w:t>Открытый конкурс №</w:t>
      </w:r>
      <w:r w:rsidRPr="00AE4B62">
        <w:t xml:space="preserve"> </w:t>
      </w:r>
      <w:r w:rsidRPr="00674CE9">
        <w:t>ОК/003/ЗСИБ/0004</w:t>
      </w:r>
      <w:r w:rsidRPr="00C64E36">
        <w:t xml:space="preserve">  </w:t>
      </w:r>
      <w:r>
        <w:t>на</w:t>
      </w:r>
      <w:r w:rsidRPr="00AE4B62">
        <w:rPr>
          <w:szCs w:val="28"/>
        </w:rPr>
        <w:t xml:space="preserve"> право заключения договора </w:t>
      </w:r>
      <w:r w:rsidRPr="00C64E36">
        <w:t xml:space="preserve">на </w:t>
      </w:r>
      <w:r>
        <w:t xml:space="preserve">поставку дизельного топлива для погрузчиков и котельной в </w:t>
      </w:r>
      <w:r w:rsidR="00F70FB5">
        <w:t xml:space="preserve">                    </w:t>
      </w:r>
      <w:r>
        <w:t xml:space="preserve">г. Новосибирске филиала ОАО «ТрансКонтейнер» на Западно-Сибирской железной дороге </w:t>
      </w:r>
      <w:r w:rsidRPr="00C64E36">
        <w:t>в 201</w:t>
      </w:r>
      <w:r>
        <w:t xml:space="preserve">3 году по Лоту № 1 признан </w:t>
      </w:r>
      <w:r w:rsidR="006633D5">
        <w:t xml:space="preserve">несостоявшимся </w:t>
      </w:r>
      <w:r w:rsidRPr="00AE4B62">
        <w:rPr>
          <w:bCs/>
          <w:snapToGrid w:val="0"/>
          <w:szCs w:val="28"/>
        </w:rPr>
        <w:t xml:space="preserve">на </w:t>
      </w:r>
      <w:r w:rsidRPr="00AE4B62">
        <w:rPr>
          <w:bCs/>
          <w:snapToGrid w:val="0"/>
          <w:szCs w:val="28"/>
        </w:rPr>
        <w:lastRenderedPageBreak/>
        <w:t>основании подпункта 2 пункта 140 Положения о закупках (на участие в конкурсе была подана одна конкурсная заявка).</w:t>
      </w:r>
    </w:p>
    <w:p w:rsidR="00AE4B62" w:rsidRPr="00435F64" w:rsidRDefault="00AE4B62" w:rsidP="008D1BA6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Не с</w:t>
      </w:r>
      <w:r w:rsidRPr="00435F64">
        <w:rPr>
          <w:szCs w:val="28"/>
        </w:rPr>
        <w:t>огласиться с выводами и предложениями Постоянной рабочей группы</w:t>
      </w:r>
      <w:r>
        <w:rPr>
          <w:szCs w:val="28"/>
        </w:rPr>
        <w:t xml:space="preserve"> филиала ОАО «ТрансКонтейнер» на </w:t>
      </w:r>
      <w:r>
        <w:t>Западно-Сибирской железной дороге</w:t>
      </w:r>
      <w:r>
        <w:rPr>
          <w:szCs w:val="28"/>
        </w:rPr>
        <w:t xml:space="preserve"> </w:t>
      </w:r>
      <w:r w:rsidRPr="00435F64">
        <w:rPr>
          <w:szCs w:val="28"/>
        </w:rPr>
        <w:t xml:space="preserve">(Протокол № </w:t>
      </w:r>
      <w:r>
        <w:rPr>
          <w:szCs w:val="28"/>
        </w:rPr>
        <w:t>17</w:t>
      </w:r>
      <w:r w:rsidRPr="00435F64">
        <w:rPr>
          <w:szCs w:val="28"/>
        </w:rPr>
        <w:t xml:space="preserve">/ПРГ заседания, состоявшегося  </w:t>
      </w:r>
      <w:r>
        <w:rPr>
          <w:szCs w:val="28"/>
        </w:rPr>
        <w:t>5</w:t>
      </w:r>
      <w:r w:rsidRPr="00435F64">
        <w:rPr>
          <w:szCs w:val="28"/>
        </w:rPr>
        <w:t xml:space="preserve"> </w:t>
      </w:r>
      <w:r>
        <w:rPr>
          <w:szCs w:val="28"/>
        </w:rPr>
        <w:t>сентября</w:t>
      </w:r>
      <w:r w:rsidRPr="00435F64">
        <w:rPr>
          <w:szCs w:val="28"/>
        </w:rPr>
        <w:t xml:space="preserve"> 2013 г.) в части принятия решения </w:t>
      </w:r>
      <w:r>
        <w:rPr>
          <w:szCs w:val="28"/>
        </w:rPr>
        <w:t xml:space="preserve">не </w:t>
      </w:r>
      <w:r w:rsidRPr="00435F64">
        <w:rPr>
          <w:szCs w:val="28"/>
        </w:rPr>
        <w:t>допустить к участию в открытом конкурсе</w:t>
      </w:r>
      <w:r>
        <w:rPr>
          <w:szCs w:val="28"/>
        </w:rPr>
        <w:t xml:space="preserve">               </w:t>
      </w:r>
      <w:r>
        <w:t>ООО ТК «</w:t>
      </w:r>
      <w:proofErr w:type="spellStart"/>
      <w:r>
        <w:t>Нафтатранс</w:t>
      </w:r>
      <w:proofErr w:type="spellEnd"/>
      <w:r>
        <w:t xml:space="preserve"> плюс».</w:t>
      </w:r>
      <w:r w:rsidRPr="00435F64">
        <w:rPr>
          <w:szCs w:val="28"/>
        </w:rPr>
        <w:t xml:space="preserve">                                                   </w:t>
      </w:r>
    </w:p>
    <w:p w:rsidR="00AE4B62" w:rsidRDefault="00AE4B62" w:rsidP="008D1BA6">
      <w:pPr>
        <w:pStyle w:val="ad"/>
        <w:numPr>
          <w:ilvl w:val="0"/>
          <w:numId w:val="25"/>
        </w:numPr>
        <w:ind w:left="0" w:firstLine="709"/>
        <w:contextualSpacing/>
        <w:jc w:val="both"/>
        <w:rPr>
          <w:lang w:eastAsia="en-US"/>
        </w:rPr>
      </w:pPr>
      <w:r>
        <w:rPr>
          <w:szCs w:val="28"/>
        </w:rPr>
        <w:t>Не с</w:t>
      </w:r>
      <w:r w:rsidRPr="00435F64">
        <w:rPr>
          <w:szCs w:val="28"/>
        </w:rPr>
        <w:t>огласиться с выводами и предложениями Постоянной рабочей группы</w:t>
      </w:r>
      <w:r>
        <w:rPr>
          <w:szCs w:val="28"/>
        </w:rPr>
        <w:t xml:space="preserve"> филиала ОАО «ТрансКонтейнер» на </w:t>
      </w:r>
      <w:r>
        <w:t>Западно-Сибирской железной дороге</w:t>
      </w:r>
      <w:r>
        <w:rPr>
          <w:szCs w:val="28"/>
        </w:rPr>
        <w:t xml:space="preserve"> </w:t>
      </w:r>
      <w:r w:rsidRPr="00435F64">
        <w:rPr>
          <w:szCs w:val="28"/>
        </w:rPr>
        <w:t xml:space="preserve">(Протокол № </w:t>
      </w:r>
      <w:r>
        <w:rPr>
          <w:szCs w:val="28"/>
        </w:rPr>
        <w:t>17</w:t>
      </w:r>
      <w:r w:rsidRPr="00435F64">
        <w:rPr>
          <w:szCs w:val="28"/>
        </w:rPr>
        <w:t xml:space="preserve">/ПРГ заседания, состоявшегося  </w:t>
      </w:r>
      <w:r>
        <w:rPr>
          <w:szCs w:val="28"/>
        </w:rPr>
        <w:t>5</w:t>
      </w:r>
      <w:r w:rsidRPr="00435F64">
        <w:rPr>
          <w:szCs w:val="28"/>
        </w:rPr>
        <w:t xml:space="preserve"> </w:t>
      </w:r>
      <w:r>
        <w:rPr>
          <w:szCs w:val="28"/>
        </w:rPr>
        <w:t>сентября</w:t>
      </w:r>
      <w:r w:rsidRPr="00435F64">
        <w:rPr>
          <w:szCs w:val="28"/>
        </w:rPr>
        <w:t xml:space="preserve"> 2013 г.)</w:t>
      </w:r>
      <w:r>
        <w:rPr>
          <w:szCs w:val="28"/>
        </w:rPr>
        <w:t xml:space="preserve">, и </w:t>
      </w:r>
      <w:r w:rsidRPr="0074252E">
        <w:t xml:space="preserve">в соответствии с пунктом 141 и подпунктом 4 пункта 318 Положения о закупках (размещение Заказа у единственного поставщика (исполнителя, подрядчика)) </w:t>
      </w:r>
      <w:r w:rsidR="00C34FC9" w:rsidRPr="0074252E">
        <w:t>принят</w:t>
      </w:r>
      <w:r w:rsidR="00C34FC9">
        <w:t>ь</w:t>
      </w:r>
      <w:r w:rsidR="00C34FC9" w:rsidRPr="0074252E">
        <w:t xml:space="preserve"> </w:t>
      </w:r>
      <w:r w:rsidRPr="0074252E">
        <w:t>решение о размещении заказа на закупку товаров, выполнение работ и оказание услуг у единственного поставщика (исполнителя, подрядчика</w:t>
      </w:r>
      <w:r>
        <w:t>)                              ООО ТК «</w:t>
      </w:r>
      <w:proofErr w:type="spellStart"/>
      <w:r>
        <w:t>Нафтатранс</w:t>
      </w:r>
      <w:proofErr w:type="spellEnd"/>
      <w:r>
        <w:t xml:space="preserve"> плюс» </w:t>
      </w:r>
      <w:r>
        <w:rPr>
          <w:color w:val="000000"/>
        </w:rPr>
        <w:t>на следующих условиях:</w:t>
      </w:r>
      <w:r w:rsidRPr="0074252E">
        <w:t xml:space="preserve">                               </w:t>
      </w:r>
    </w:p>
    <w:p w:rsidR="006133A8" w:rsidRPr="0027223F" w:rsidRDefault="006133A8" w:rsidP="006133A8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27223F">
        <w:rPr>
          <w:b/>
          <w:color w:val="000000" w:themeColor="text1"/>
          <w:szCs w:val="28"/>
        </w:rPr>
        <w:t>Предмет договора:</w:t>
      </w:r>
      <w:r w:rsidRPr="0027223F">
        <w:rPr>
          <w:color w:val="000000" w:themeColor="text1"/>
          <w:szCs w:val="28"/>
        </w:rPr>
        <w:t xml:space="preserve"> </w:t>
      </w:r>
      <w:r w:rsidR="009D7084">
        <w:t>поставка дизельного топлива для погрузчиков и котельной в г. Новосибирске</w:t>
      </w:r>
      <w:r w:rsidR="009D7084" w:rsidRPr="009D7084">
        <w:t xml:space="preserve"> </w:t>
      </w:r>
      <w:r w:rsidR="009D7084">
        <w:t>филиала ОАО «ТрансКонтейнер» на Западно-Сибирской железной дороге.</w:t>
      </w:r>
    </w:p>
    <w:p w:rsidR="00CE1BFA" w:rsidRPr="00E478A5" w:rsidRDefault="006133A8" w:rsidP="008D1BA6">
      <w:pPr>
        <w:ind w:firstLine="708"/>
        <w:jc w:val="both"/>
        <w:rPr>
          <w:rFonts w:eastAsia="Calibri"/>
          <w:szCs w:val="28"/>
        </w:rPr>
      </w:pPr>
      <w:r w:rsidRPr="0006752B">
        <w:rPr>
          <w:b/>
          <w:color w:val="000000" w:themeColor="text1"/>
          <w:szCs w:val="28"/>
        </w:rPr>
        <w:t>Сведения об объеме закупаемых товаров, работ, услуг:</w:t>
      </w:r>
      <w:r w:rsidRPr="0006752B">
        <w:rPr>
          <w:snapToGrid w:val="0"/>
          <w:color w:val="000000" w:themeColor="text1"/>
          <w:szCs w:val="28"/>
        </w:rPr>
        <w:t xml:space="preserve"> </w:t>
      </w:r>
      <w:r w:rsidR="009D7084">
        <w:rPr>
          <w:color w:val="000000"/>
        </w:rPr>
        <w:t>250 000 литров дизельного топлива (</w:t>
      </w:r>
      <w:r w:rsidR="00A574D4">
        <w:rPr>
          <w:color w:val="000000"/>
        </w:rPr>
        <w:t xml:space="preserve">класс </w:t>
      </w:r>
      <w:r w:rsidR="009D7084">
        <w:rPr>
          <w:color w:val="000000"/>
        </w:rPr>
        <w:t>не ниже Евро 3) без разделения на летнее и зимнее.</w:t>
      </w:r>
    </w:p>
    <w:p w:rsidR="00CE1BFA" w:rsidRPr="009D7084" w:rsidRDefault="00CE1BFA" w:rsidP="00CE1BF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78A5">
        <w:rPr>
          <w:rFonts w:eastAsia="Calibri"/>
          <w:b/>
          <w:szCs w:val="28"/>
        </w:rPr>
        <w:t>Цена договора</w:t>
      </w:r>
      <w:r w:rsidR="00F70FB5" w:rsidRPr="009D7084">
        <w:rPr>
          <w:rFonts w:eastAsia="Calibri"/>
          <w:b/>
          <w:szCs w:val="28"/>
        </w:rPr>
        <w:t>:</w:t>
      </w:r>
      <w:r w:rsidR="009D7084" w:rsidRPr="009D7084">
        <w:rPr>
          <w:rFonts w:eastAsia="Calibri"/>
          <w:szCs w:val="28"/>
        </w:rPr>
        <w:t xml:space="preserve"> </w:t>
      </w:r>
      <w:r w:rsidR="009D7084" w:rsidRPr="009D7084">
        <w:rPr>
          <w:szCs w:val="28"/>
        </w:rPr>
        <w:t>5 826</w:t>
      </w:r>
      <w:bookmarkStart w:id="0" w:name="_GoBack"/>
      <w:bookmarkEnd w:id="0"/>
      <w:r w:rsidR="006A2DA7">
        <w:rPr>
          <w:szCs w:val="28"/>
        </w:rPr>
        <w:t> </w:t>
      </w:r>
      <w:r w:rsidR="009D7084" w:rsidRPr="009D7084">
        <w:rPr>
          <w:szCs w:val="28"/>
        </w:rPr>
        <w:t>271,19</w:t>
      </w:r>
      <w:r w:rsidR="006A2DA7">
        <w:rPr>
          <w:szCs w:val="28"/>
        </w:rPr>
        <w:t xml:space="preserve"> руб.</w:t>
      </w:r>
      <w:r w:rsidR="009D7084" w:rsidRPr="009D7084">
        <w:rPr>
          <w:szCs w:val="28"/>
        </w:rPr>
        <w:t xml:space="preserve"> (пять миллионов восемьсот двадцать шесть тысяч двести семьдесят один рубль 19 коп</w:t>
      </w:r>
      <w:r w:rsidR="006A2DA7">
        <w:rPr>
          <w:szCs w:val="28"/>
        </w:rPr>
        <w:t>еек)</w:t>
      </w:r>
      <w:r w:rsidR="009D7084" w:rsidRPr="009D7084">
        <w:rPr>
          <w:szCs w:val="28"/>
        </w:rPr>
        <w:t xml:space="preserve"> без учета НДС. </w:t>
      </w:r>
      <w:r w:rsidR="00D47F41">
        <w:rPr>
          <w:szCs w:val="28"/>
        </w:rPr>
        <w:t xml:space="preserve">Стоимость 1 литра дизельного топлива – </w:t>
      </w:r>
      <w:r w:rsidR="00D4367A">
        <w:rPr>
          <w:szCs w:val="28"/>
        </w:rPr>
        <w:t xml:space="preserve"> </w:t>
      </w:r>
      <w:r w:rsidR="00D47F41">
        <w:rPr>
          <w:szCs w:val="28"/>
        </w:rPr>
        <w:t>23,30 руб. (двадцат</w:t>
      </w:r>
      <w:r w:rsidR="00D4367A">
        <w:rPr>
          <w:szCs w:val="28"/>
        </w:rPr>
        <w:t>ь</w:t>
      </w:r>
      <w:r w:rsidR="00D47F41">
        <w:rPr>
          <w:szCs w:val="28"/>
        </w:rPr>
        <w:t xml:space="preserve"> тр</w:t>
      </w:r>
      <w:r w:rsidR="00D4367A">
        <w:rPr>
          <w:szCs w:val="28"/>
        </w:rPr>
        <w:t>и</w:t>
      </w:r>
      <w:r w:rsidR="00D47F41">
        <w:rPr>
          <w:szCs w:val="28"/>
        </w:rPr>
        <w:t xml:space="preserve"> рубл</w:t>
      </w:r>
      <w:r w:rsidR="00D4367A">
        <w:rPr>
          <w:szCs w:val="28"/>
        </w:rPr>
        <w:t>я</w:t>
      </w:r>
      <w:r w:rsidR="00D47F41">
        <w:rPr>
          <w:szCs w:val="28"/>
        </w:rPr>
        <w:t xml:space="preserve"> </w:t>
      </w:r>
      <w:r w:rsidR="00D4367A">
        <w:rPr>
          <w:szCs w:val="28"/>
        </w:rPr>
        <w:t>30</w:t>
      </w:r>
      <w:r w:rsidR="00D47F41">
        <w:rPr>
          <w:szCs w:val="28"/>
        </w:rPr>
        <w:t xml:space="preserve"> копеек) без учета НДС. </w:t>
      </w:r>
      <w:r w:rsidR="009D7084" w:rsidRPr="009D7084">
        <w:rPr>
          <w:szCs w:val="28"/>
        </w:rPr>
        <w:t>НДС по ставке 18% начисляется отдельно.</w:t>
      </w:r>
    </w:p>
    <w:p w:rsidR="009D7084" w:rsidRPr="009D7084" w:rsidRDefault="006133A8" w:rsidP="009D7084">
      <w:pPr>
        <w:pStyle w:val="ad"/>
        <w:ind w:left="0" w:firstLine="708"/>
        <w:jc w:val="both"/>
      </w:pPr>
      <w:r w:rsidRPr="005E779B">
        <w:rPr>
          <w:b/>
          <w:color w:val="000000" w:themeColor="text1"/>
          <w:szCs w:val="28"/>
        </w:rPr>
        <w:t xml:space="preserve">Условия оплаты: </w:t>
      </w:r>
      <w:r w:rsidR="009D7084">
        <w:t>о</w:t>
      </w:r>
      <w:r w:rsidR="009D7084" w:rsidRPr="009D7084">
        <w:t xml:space="preserve">плата за фактически поставленное дизельное топливо </w:t>
      </w:r>
      <w:r w:rsidR="009D7084">
        <w:t xml:space="preserve">осуществляется </w:t>
      </w:r>
      <w:r w:rsidR="009D7084" w:rsidRPr="009D7084">
        <w:t>в течение 5 (пяти) рабочих дней после подписания товарной накладной и предоставления Поставщиком платежных документов (счет, счет-фактура).</w:t>
      </w:r>
    </w:p>
    <w:p w:rsidR="00AE4B62" w:rsidRDefault="006133A8" w:rsidP="008D1BA6">
      <w:pPr>
        <w:pStyle w:val="Default"/>
        <w:ind w:firstLine="708"/>
        <w:jc w:val="both"/>
        <w:rPr>
          <w:sz w:val="28"/>
          <w:szCs w:val="28"/>
        </w:rPr>
      </w:pPr>
      <w:r w:rsidRPr="005E779B">
        <w:rPr>
          <w:b/>
          <w:color w:val="000000" w:themeColor="text1"/>
          <w:sz w:val="28"/>
          <w:szCs w:val="28"/>
        </w:rPr>
        <w:t xml:space="preserve">Срок </w:t>
      </w:r>
      <w:r>
        <w:rPr>
          <w:b/>
          <w:color w:val="000000" w:themeColor="text1"/>
          <w:sz w:val="28"/>
          <w:szCs w:val="28"/>
        </w:rPr>
        <w:t>оказания услуг</w:t>
      </w:r>
      <w:r w:rsidRPr="005E779B">
        <w:rPr>
          <w:b/>
          <w:color w:val="000000" w:themeColor="text1"/>
          <w:sz w:val="28"/>
          <w:szCs w:val="28"/>
        </w:rPr>
        <w:t>:</w:t>
      </w:r>
      <w:r w:rsidRPr="005E779B">
        <w:rPr>
          <w:color w:val="000000" w:themeColor="text1"/>
          <w:sz w:val="28"/>
          <w:szCs w:val="28"/>
        </w:rPr>
        <w:t xml:space="preserve"> </w:t>
      </w:r>
      <w:r w:rsidR="009D7084" w:rsidRPr="009D7084">
        <w:rPr>
          <w:rFonts w:eastAsia="MS Mincho"/>
          <w:bCs/>
          <w:sz w:val="28"/>
          <w:szCs w:val="28"/>
        </w:rPr>
        <w:t xml:space="preserve">с даты подписания договора </w:t>
      </w:r>
      <w:r w:rsidR="009D7084" w:rsidRPr="009D7084">
        <w:rPr>
          <w:rFonts w:eastAsiaTheme="minorHAnsi"/>
          <w:sz w:val="28"/>
          <w:szCs w:val="28"/>
        </w:rPr>
        <w:t>до 31.12.2013.</w:t>
      </w:r>
    </w:p>
    <w:p w:rsidR="006133A8" w:rsidRPr="005E779B" w:rsidRDefault="006133A8" w:rsidP="009D7084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 xml:space="preserve">Поручить </w:t>
      </w:r>
      <w:r w:rsidR="00AE4B62">
        <w:rPr>
          <w:sz w:val="28"/>
          <w:szCs w:val="28"/>
        </w:rPr>
        <w:t xml:space="preserve">и.о. директора филиала ОАО «ТрансКонтейнер» </w:t>
      </w:r>
      <w:r w:rsidR="00AE4B62" w:rsidRPr="00AE4B62">
        <w:rPr>
          <w:sz w:val="28"/>
          <w:szCs w:val="28"/>
        </w:rPr>
        <w:t xml:space="preserve">на </w:t>
      </w:r>
      <w:r w:rsidR="00AE4B62" w:rsidRPr="008D1BA6">
        <w:rPr>
          <w:sz w:val="28"/>
          <w:szCs w:val="28"/>
        </w:rPr>
        <w:t>Западно-Сибирской железной дороге</w:t>
      </w:r>
      <w:r w:rsidR="00AE4B62">
        <w:rPr>
          <w:sz w:val="28"/>
          <w:szCs w:val="28"/>
        </w:rPr>
        <w:t xml:space="preserve"> </w:t>
      </w:r>
      <w:r w:rsidR="00A574D4">
        <w:rPr>
          <w:sz w:val="28"/>
          <w:szCs w:val="28"/>
        </w:rPr>
        <w:t xml:space="preserve">Ковальчуку </w:t>
      </w:r>
      <w:r w:rsidR="00AE4B62">
        <w:rPr>
          <w:sz w:val="28"/>
          <w:szCs w:val="28"/>
        </w:rPr>
        <w:t>О.М.</w:t>
      </w:r>
      <w:r w:rsidRPr="005E779B">
        <w:rPr>
          <w:sz w:val="28"/>
          <w:szCs w:val="28"/>
        </w:rPr>
        <w:t>:</w:t>
      </w:r>
    </w:p>
    <w:p w:rsidR="006133A8" w:rsidRPr="00F70FB5" w:rsidRDefault="006133A8" w:rsidP="009D7084">
      <w:pPr>
        <w:pStyle w:val="ad"/>
        <w:numPr>
          <w:ilvl w:val="1"/>
          <w:numId w:val="25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F70FB5">
        <w:rPr>
          <w:szCs w:val="28"/>
        </w:rPr>
        <w:t xml:space="preserve">направить уведомление </w:t>
      </w:r>
      <w:r w:rsidR="00AE4B62">
        <w:t>ООО ТК «</w:t>
      </w:r>
      <w:proofErr w:type="spellStart"/>
      <w:r w:rsidR="00AE4B62">
        <w:t>Нафтатранс</w:t>
      </w:r>
      <w:proofErr w:type="spellEnd"/>
      <w:r w:rsidR="00AE4B62">
        <w:t xml:space="preserve"> плюс»</w:t>
      </w:r>
      <w:r w:rsidRPr="00F70FB5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6133A8" w:rsidRPr="00F70FB5" w:rsidRDefault="006133A8" w:rsidP="009D7084">
      <w:pPr>
        <w:pStyle w:val="ad"/>
        <w:numPr>
          <w:ilvl w:val="1"/>
          <w:numId w:val="25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F70FB5">
        <w:rPr>
          <w:szCs w:val="28"/>
        </w:rPr>
        <w:t xml:space="preserve">обеспечить установленным порядком заключение договора с                     </w:t>
      </w:r>
      <w:r w:rsidR="00AA607F">
        <w:t>ООО ТК «</w:t>
      </w:r>
      <w:proofErr w:type="spellStart"/>
      <w:r w:rsidR="00AA607F">
        <w:t>Нафтатранс</w:t>
      </w:r>
      <w:proofErr w:type="spellEnd"/>
      <w:r w:rsidR="00AA607F">
        <w:t xml:space="preserve"> плюс»</w:t>
      </w:r>
      <w:r w:rsidRPr="00F70FB5">
        <w:rPr>
          <w:szCs w:val="28"/>
        </w:rPr>
        <w:t>.</w:t>
      </w:r>
    </w:p>
    <w:p w:rsidR="005A1BDD" w:rsidRDefault="005A1BDD" w:rsidP="006133A8">
      <w:pPr>
        <w:ind w:firstLine="709"/>
        <w:jc w:val="both"/>
      </w:pPr>
    </w:p>
    <w:p w:rsidR="00E242E8" w:rsidRDefault="00A617B5" w:rsidP="00A617B5">
      <w:pPr>
        <w:ind w:left="708" w:firstLine="708"/>
        <w:jc w:val="both"/>
        <w:rPr>
          <w:szCs w:val="28"/>
        </w:rPr>
      </w:pPr>
      <w:r>
        <w:rPr>
          <w:b/>
          <w:szCs w:val="28"/>
          <w:lang w:val="en-US"/>
        </w:rPr>
        <w:t>….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D4367A" w:rsidP="008C5473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8C5473">
              <w:rPr>
                <w:szCs w:val="28"/>
              </w:rPr>
              <w:t xml:space="preserve">4 </w:t>
            </w:r>
            <w:r w:rsidR="00442778" w:rsidRPr="00A854C4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r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8D1BA6" w:rsidRPr="00CE11BA" w:rsidRDefault="008D1BA6" w:rsidP="00A617B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Cs w:val="28"/>
        </w:rPr>
      </w:pPr>
    </w:p>
    <w:sectPr w:rsidR="008D1BA6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48" w:rsidRDefault="006C0048" w:rsidP="00B470FA">
      <w:r>
        <w:separator/>
      </w:r>
    </w:p>
  </w:endnote>
  <w:endnote w:type="continuationSeparator" w:id="1">
    <w:p w:rsidR="006C0048" w:rsidRDefault="006C0048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48" w:rsidRDefault="006C0048" w:rsidP="00B470FA">
      <w:r>
        <w:separator/>
      </w:r>
    </w:p>
  </w:footnote>
  <w:footnote w:type="continuationSeparator" w:id="1">
    <w:p w:rsidR="006C0048" w:rsidRDefault="006C0048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395A26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A617B5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AE94997"/>
    <w:multiLevelType w:val="multilevel"/>
    <w:tmpl w:val="AF6A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127E0D1F"/>
    <w:multiLevelType w:val="hybridMultilevel"/>
    <w:tmpl w:val="2CE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6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0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4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6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7">
    <w:nsid w:val="64F44154"/>
    <w:multiLevelType w:val="multilevel"/>
    <w:tmpl w:val="BC34A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8041AC"/>
    <w:multiLevelType w:val="hybridMultilevel"/>
    <w:tmpl w:val="D6609762"/>
    <w:lvl w:ilvl="0" w:tplc="A98295BC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E571735"/>
    <w:multiLevelType w:val="multilevel"/>
    <w:tmpl w:val="E9B206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9"/>
  </w:num>
  <w:num w:numId="5">
    <w:abstractNumId w:val="8"/>
  </w:num>
  <w:num w:numId="6">
    <w:abstractNumId w:val="26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2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  <w:num w:numId="23">
    <w:abstractNumId w:val="24"/>
  </w:num>
  <w:num w:numId="24">
    <w:abstractNumId w:val="27"/>
  </w:num>
  <w:num w:numId="25">
    <w:abstractNumId w:val="9"/>
  </w:num>
  <w:num w:numId="26">
    <w:abstractNumId w:val="25"/>
  </w:num>
  <w:num w:numId="27">
    <w:abstractNumId w:val="11"/>
  </w:num>
  <w:num w:numId="28">
    <w:abstractNumId w:val="32"/>
  </w:num>
  <w:num w:numId="29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107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5D7C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2785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5A26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0ED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41AD"/>
    <w:rsid w:val="005B44D3"/>
    <w:rsid w:val="005B7898"/>
    <w:rsid w:val="005C1B35"/>
    <w:rsid w:val="005C1D06"/>
    <w:rsid w:val="005C21B0"/>
    <w:rsid w:val="005C6CA3"/>
    <w:rsid w:val="005C6DE6"/>
    <w:rsid w:val="005C7081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5AA5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1F83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212"/>
    <w:rsid w:val="006579E9"/>
    <w:rsid w:val="00660956"/>
    <w:rsid w:val="006618AD"/>
    <w:rsid w:val="00661EA3"/>
    <w:rsid w:val="006633D5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2DA7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0048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37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5473"/>
    <w:rsid w:val="008D071D"/>
    <w:rsid w:val="008D07D1"/>
    <w:rsid w:val="008D0929"/>
    <w:rsid w:val="008D152B"/>
    <w:rsid w:val="008D162A"/>
    <w:rsid w:val="008D1B66"/>
    <w:rsid w:val="008D1BA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D7084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574D4"/>
    <w:rsid w:val="00A6023A"/>
    <w:rsid w:val="00A608D5"/>
    <w:rsid w:val="00A617B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2ECC"/>
    <w:rsid w:val="00BB5E82"/>
    <w:rsid w:val="00BB7174"/>
    <w:rsid w:val="00BB7D06"/>
    <w:rsid w:val="00BC0923"/>
    <w:rsid w:val="00BC1471"/>
    <w:rsid w:val="00BC1CA3"/>
    <w:rsid w:val="00BC4938"/>
    <w:rsid w:val="00BC7373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132"/>
    <w:rsid w:val="00C32BC0"/>
    <w:rsid w:val="00C33188"/>
    <w:rsid w:val="00C33C4B"/>
    <w:rsid w:val="00C34B7C"/>
    <w:rsid w:val="00C34D04"/>
    <w:rsid w:val="00C34D31"/>
    <w:rsid w:val="00C34FC9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67A"/>
    <w:rsid w:val="00D439F3"/>
    <w:rsid w:val="00D44EAF"/>
    <w:rsid w:val="00D45786"/>
    <w:rsid w:val="00D46688"/>
    <w:rsid w:val="00D47F41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39F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50E6"/>
    <w:rsid w:val="00F0641B"/>
    <w:rsid w:val="00F10D41"/>
    <w:rsid w:val="00F119B8"/>
    <w:rsid w:val="00F12CC9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FB5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C7EB-2474-4562-949F-13171BD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2013-10-04T06:01:00Z</cp:lastPrinted>
  <dcterms:created xsi:type="dcterms:W3CDTF">2013-10-04T12:40:00Z</dcterms:created>
  <dcterms:modified xsi:type="dcterms:W3CDTF">2013-10-04T12:40:00Z</dcterms:modified>
</cp:coreProperties>
</file>