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CB1C18">
        <w:rPr>
          <w:b/>
          <w:sz w:val="32"/>
          <w:szCs w:val="32"/>
        </w:rPr>
        <w:t>№ ОК/</w:t>
      </w:r>
      <w:r w:rsidR="00E65F66">
        <w:rPr>
          <w:b/>
          <w:sz w:val="32"/>
          <w:szCs w:val="32"/>
        </w:rPr>
        <w:t>025</w:t>
      </w:r>
      <w:r w:rsidRPr="00CB1C18">
        <w:rPr>
          <w:b/>
          <w:sz w:val="32"/>
          <w:szCs w:val="32"/>
        </w:rPr>
        <w:t>/</w:t>
      </w:r>
      <w:r w:rsidR="00E65F66">
        <w:rPr>
          <w:b/>
          <w:sz w:val="32"/>
          <w:szCs w:val="32"/>
        </w:rPr>
        <w:t>НКПОКТ</w:t>
      </w:r>
      <w:r w:rsidRPr="00CB1C18">
        <w:rPr>
          <w:b/>
          <w:sz w:val="32"/>
          <w:szCs w:val="32"/>
        </w:rPr>
        <w:t>/</w:t>
      </w:r>
      <w:r w:rsidR="00E65F66">
        <w:rPr>
          <w:b/>
          <w:sz w:val="32"/>
          <w:szCs w:val="32"/>
        </w:rPr>
        <w:t>0033</w:t>
      </w:r>
      <w:r w:rsidRPr="00CB1C18">
        <w:rPr>
          <w:b/>
          <w:sz w:val="32"/>
          <w:szCs w:val="32"/>
        </w:rPr>
        <w:t xml:space="preserve"> </w:t>
      </w:r>
    </w:p>
    <w:p w:rsidR="00AF4708" w:rsidRDefault="00AF4708" w:rsidP="00AF4708">
      <w:pPr>
        <w:jc w:val="both"/>
      </w:pPr>
    </w:p>
    <w:p w:rsidR="00C64E36" w:rsidRDefault="00C64E36" w:rsidP="00CD69A2">
      <w:pPr>
        <w:pStyle w:val="1"/>
        <w:suppressAutoHyphens/>
      </w:pPr>
      <w:r w:rsidRPr="00DB0971">
        <w:t>Открытое акционерное общество «Центр по перевозке грузов в контейнерах «ТрансКонтейнер» (ОАО «ТрансКонтейнер») в лице филиала ОАО «ТрансКонтейнер»</w:t>
      </w:r>
      <w:r w:rsidR="00DB4FEE" w:rsidRPr="00DB0971">
        <w:t xml:space="preserve"> на Октябрьской железной дороге</w:t>
      </w:r>
      <w:r w:rsidRPr="00DB0971">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822CB7">
        <w:t>нсКонтейнер» от 20 февраля 2013</w:t>
      </w:r>
      <w:r w:rsidRPr="00DB0971">
        <w:t>г. (протокол № 8) (далее – Положение о закупке),  про</w:t>
      </w:r>
      <w:r w:rsidR="00190AEB">
        <w:t xml:space="preserve">водит открытый конкурс </w:t>
      </w:r>
      <w:r w:rsidR="00190AEB">
        <w:br/>
        <w:t>№ ОК/025</w:t>
      </w:r>
      <w:r w:rsidRPr="00DB0971">
        <w:t>/</w:t>
      </w:r>
      <w:r w:rsidR="00190AEB">
        <w:t>НКПОКТ</w:t>
      </w:r>
      <w:r w:rsidRPr="00DB0971">
        <w:t>/</w:t>
      </w:r>
      <w:r w:rsidR="00190AEB">
        <w:t>0033</w:t>
      </w:r>
      <w:r w:rsidRPr="00DB0971">
        <w:t xml:space="preserve"> (далее – открытый конкурс) на право заключения договора </w:t>
      </w:r>
      <w:r w:rsidR="00B76AC0">
        <w:t xml:space="preserve">на </w:t>
      </w:r>
      <w:r w:rsidR="00822CB7">
        <w:t xml:space="preserve">выполнение работ по </w:t>
      </w:r>
      <w:r w:rsidR="00B76AC0">
        <w:t>текущ</w:t>
      </w:r>
      <w:r w:rsidR="00822CB7">
        <w:t>ему</w:t>
      </w:r>
      <w:r w:rsidR="00B76AC0">
        <w:t xml:space="preserve"> ремонт</w:t>
      </w:r>
      <w:r w:rsidR="00822CB7">
        <w:t>у</w:t>
      </w:r>
      <w:r w:rsidR="00B76AC0">
        <w:t>, сезонно</w:t>
      </w:r>
      <w:r w:rsidR="00822CB7">
        <w:t>му</w:t>
      </w:r>
      <w:r w:rsidR="00CD69A2">
        <w:t xml:space="preserve"> и техни</w:t>
      </w:r>
      <w:r w:rsidR="00B76AC0">
        <w:t>ческо</w:t>
      </w:r>
      <w:r w:rsidR="00822CB7">
        <w:t>му</w:t>
      </w:r>
      <w:r w:rsidR="00B76AC0">
        <w:t xml:space="preserve"> обслуживани</w:t>
      </w:r>
      <w:r w:rsidR="00822CB7">
        <w:t>ю</w:t>
      </w:r>
      <w:r w:rsidR="00CD69A2">
        <w:t xml:space="preserve"> </w:t>
      </w:r>
      <w:r w:rsidR="00822CB7" w:rsidRPr="00A42D6C">
        <w:rPr>
          <w:szCs w:val="28"/>
        </w:rPr>
        <w:t>грузоподъемных кранов</w:t>
      </w:r>
      <w:r w:rsidR="00822CB7">
        <w:rPr>
          <w:szCs w:val="28"/>
        </w:rPr>
        <w:t xml:space="preserve">, спредеров, </w:t>
      </w:r>
      <w:r w:rsidR="00822CB7" w:rsidRPr="00A42D6C">
        <w:rPr>
          <w:szCs w:val="28"/>
        </w:rPr>
        <w:t>автостропов ЦНИИ-ХИИТ</w:t>
      </w:r>
      <w:r w:rsidR="00822CB7">
        <w:rPr>
          <w:szCs w:val="28"/>
        </w:rPr>
        <w:t xml:space="preserve"> и кран-балок (далее-ГПМ) </w:t>
      </w:r>
      <w:r w:rsidR="00190AEB">
        <w:t xml:space="preserve">в агентствах </w:t>
      </w:r>
      <w:r w:rsidR="00822CB7">
        <w:t xml:space="preserve">филиала </w:t>
      </w:r>
      <w:r w:rsidR="00822CB7">
        <w:br/>
      </w:r>
      <w:r w:rsidR="00822CB7" w:rsidRPr="00DB0971">
        <w:t>ОАО «ТрансКонтейнер» на Октябрьской железной дороге</w:t>
      </w:r>
      <w:r w:rsidR="00822CB7">
        <w:t xml:space="preserve"> </w:t>
      </w:r>
      <w:r w:rsidR="00190AEB">
        <w:t xml:space="preserve">на станциях </w:t>
      </w:r>
      <w:r w:rsidR="00DB0971" w:rsidRPr="00DB0971">
        <w:t xml:space="preserve"> </w:t>
      </w:r>
      <w:r w:rsidR="00822CB7" w:rsidRPr="00DB0971">
        <w:t xml:space="preserve">в </w:t>
      </w:r>
      <w:r w:rsidR="00822CB7">
        <w:br/>
        <w:t xml:space="preserve">г. Калининграде и </w:t>
      </w:r>
      <w:r w:rsidR="00822CB7" w:rsidRPr="00DB0971">
        <w:t>г. Санкт-Петербурге</w:t>
      </w:r>
      <w:r w:rsidR="00822CB7">
        <w:t xml:space="preserve"> </w:t>
      </w:r>
      <w:r w:rsidRPr="00DB0971">
        <w:t>в 201</w:t>
      </w:r>
      <w:r w:rsidR="00DB4FEE" w:rsidRPr="00DB0971">
        <w:t>3</w:t>
      </w:r>
      <w:r w:rsidRPr="00DB0971">
        <w:t xml:space="preserve"> году.</w:t>
      </w:r>
    </w:p>
    <w:p w:rsidR="001216C7" w:rsidRPr="00DB0971" w:rsidRDefault="001216C7" w:rsidP="00CD69A2">
      <w:pPr>
        <w:pStyle w:val="1"/>
        <w:suppressAutoHyphens/>
      </w:pPr>
    </w:p>
    <w:p w:rsidR="003F2B7A" w:rsidRPr="00DB0971" w:rsidRDefault="00C64E36" w:rsidP="00CC68FF">
      <w:pPr>
        <w:jc w:val="both"/>
      </w:pPr>
      <w:r w:rsidRPr="00DB0971">
        <w:t xml:space="preserve">Место нахождения </w:t>
      </w:r>
      <w:r w:rsidR="00AF4708" w:rsidRPr="00DB0971">
        <w:t>Заказчик</w:t>
      </w:r>
      <w:r w:rsidRPr="00DB0971">
        <w:t xml:space="preserve">а: </w:t>
      </w:r>
      <w:r w:rsidR="003F2B7A" w:rsidRPr="00DB0971">
        <w:t xml:space="preserve">Российская Федерация, г. </w:t>
      </w:r>
      <w:r w:rsidR="00DB4FEE" w:rsidRPr="00DB0971">
        <w:t>Санкт-Петербург</w:t>
      </w:r>
      <w:r w:rsidR="003F2B7A" w:rsidRPr="00DB0971">
        <w:t xml:space="preserve">, </w:t>
      </w:r>
      <w:r w:rsidR="00DB4FEE" w:rsidRPr="00DB0971">
        <w:t>192007</w:t>
      </w:r>
      <w:r w:rsidR="003F2B7A" w:rsidRPr="00DB0971">
        <w:t xml:space="preserve">, </w:t>
      </w:r>
      <w:r w:rsidR="00DB4FEE" w:rsidRPr="00DB0971">
        <w:t>Лиговский пр., д. 240, литер А</w:t>
      </w:r>
      <w:r w:rsidR="003F2B7A" w:rsidRPr="00DB0971">
        <w:t>;</w:t>
      </w:r>
    </w:p>
    <w:p w:rsidR="00DB4FEE" w:rsidRDefault="00C64E36" w:rsidP="00CC68FF">
      <w:pPr>
        <w:jc w:val="both"/>
      </w:pPr>
      <w:r w:rsidRPr="00DB0971">
        <w:t>Почтовый адрес Заказчика</w:t>
      </w:r>
      <w:r w:rsidR="003F2B7A" w:rsidRPr="00DB0971">
        <w:t xml:space="preserve">: </w:t>
      </w:r>
      <w:r w:rsidR="00DB4FEE" w:rsidRPr="00DB0971">
        <w:t xml:space="preserve">Российская Федерация, </w:t>
      </w:r>
      <w:r w:rsidR="001C0959" w:rsidRPr="00DB0971">
        <w:t xml:space="preserve">192007, </w:t>
      </w:r>
      <w:r w:rsidR="00DB4FEE" w:rsidRPr="00DB0971">
        <w:t>г. Санкт-Петербург</w:t>
      </w:r>
      <w:r w:rsidR="001C0959" w:rsidRPr="00DB0971">
        <w:t>,</w:t>
      </w:r>
      <w:r w:rsidR="00DB4FEE" w:rsidRPr="00DB0971">
        <w:t xml:space="preserve"> Лиговский пр., д. 240, литер А</w:t>
      </w:r>
      <w:r w:rsidR="001C0959" w:rsidRPr="00DB0971">
        <w:t>.</w:t>
      </w:r>
    </w:p>
    <w:p w:rsidR="001216C7" w:rsidRDefault="001216C7" w:rsidP="00CC68FF">
      <w:pPr>
        <w:jc w:val="both"/>
      </w:pPr>
    </w:p>
    <w:p w:rsidR="001216C7" w:rsidRPr="001216C7" w:rsidRDefault="001216C7" w:rsidP="00CC68FF">
      <w:pPr>
        <w:jc w:val="both"/>
        <w:rPr>
          <w:b/>
        </w:rPr>
      </w:pPr>
      <w:r w:rsidRPr="001216C7">
        <w:rPr>
          <w:b/>
        </w:rPr>
        <w:t>Контактная информация Заказчика</w:t>
      </w:r>
    </w:p>
    <w:p w:rsidR="001216C7" w:rsidRDefault="001216C7" w:rsidP="00CC68FF">
      <w:pPr>
        <w:jc w:val="both"/>
      </w:pPr>
      <w:r>
        <w:t>Ф.И.О.: Агафонцев Александр Игоревич</w:t>
      </w:r>
    </w:p>
    <w:p w:rsidR="001C0959" w:rsidRPr="00E45200" w:rsidRDefault="00C64E36" w:rsidP="00CC68FF">
      <w:pPr>
        <w:jc w:val="both"/>
        <w:rPr>
          <w:szCs w:val="28"/>
        </w:rPr>
      </w:pPr>
      <w:r w:rsidRPr="00DB0971">
        <w:t xml:space="preserve">Адрес электронной почты: </w:t>
      </w:r>
      <w:r w:rsidR="00977D95">
        <w:rPr>
          <w:szCs w:val="28"/>
          <w:u w:val="single"/>
        </w:rPr>
        <w:t>k_agafoncevai@spb.orw.r</w:t>
      </w:r>
      <w:r w:rsidR="00E45200">
        <w:rPr>
          <w:szCs w:val="28"/>
          <w:u w:val="single"/>
          <w:lang w:val="en-US"/>
        </w:rPr>
        <w:t>u</w:t>
      </w:r>
    </w:p>
    <w:p w:rsidR="00C64E36" w:rsidRPr="00DB0971" w:rsidRDefault="00C64E36" w:rsidP="00CC68FF">
      <w:pPr>
        <w:jc w:val="both"/>
      </w:pPr>
      <w:r w:rsidRPr="00DB0971">
        <w:t>Номер контактного т</w:t>
      </w:r>
      <w:r w:rsidR="003F2B7A" w:rsidRPr="00DB0971">
        <w:t>елефон</w:t>
      </w:r>
      <w:r w:rsidRPr="00DB0971">
        <w:t xml:space="preserve">а: </w:t>
      </w:r>
      <w:r w:rsidR="00DB4FEE" w:rsidRPr="00DB0971">
        <w:t xml:space="preserve">(812) </w:t>
      </w:r>
      <w:r w:rsidR="00674CAE" w:rsidRPr="00DB0971">
        <w:t>45</w:t>
      </w:r>
      <w:r w:rsidR="00674CAE" w:rsidRPr="00CC68FF">
        <w:t>7</w:t>
      </w:r>
      <w:r w:rsidR="00674CAE" w:rsidRPr="00DB0971">
        <w:t>-</w:t>
      </w:r>
      <w:r w:rsidR="00674CAE" w:rsidRPr="00977D95">
        <w:t>52-08</w:t>
      </w:r>
      <w:r w:rsidR="003F2B7A" w:rsidRPr="00DB0971">
        <w:t xml:space="preserve">, </w:t>
      </w:r>
    </w:p>
    <w:p w:rsidR="003F2B7A" w:rsidRPr="00DB0971" w:rsidRDefault="00C64E36" w:rsidP="00CC68FF">
      <w:pPr>
        <w:jc w:val="both"/>
      </w:pPr>
      <w:r w:rsidRPr="00DB0971">
        <w:t>Номер факса</w:t>
      </w:r>
      <w:r w:rsidR="00DB4FEE" w:rsidRPr="00DB0971">
        <w:t xml:space="preserve">: (812) </w:t>
      </w:r>
      <w:r w:rsidR="00B234D3">
        <w:t>458-91-24</w:t>
      </w:r>
      <w:r w:rsidR="00DB4FEE" w:rsidRPr="00DB0971">
        <w:t>.</w:t>
      </w:r>
    </w:p>
    <w:p w:rsidR="00DB4FEE" w:rsidRDefault="00DB4FEE" w:rsidP="00CC68FF">
      <w:pPr>
        <w:jc w:val="both"/>
      </w:pPr>
    </w:p>
    <w:p w:rsidR="001216C7" w:rsidRDefault="00C64E36" w:rsidP="001216C7">
      <w:pPr>
        <w:pStyle w:val="1"/>
        <w:suppressAutoHyphens/>
        <w:ind w:firstLine="709"/>
      </w:pPr>
      <w:r w:rsidRPr="00662448">
        <w:rPr>
          <w:b/>
        </w:rPr>
        <w:t>Организатором открытого конкурса</w:t>
      </w:r>
      <w:r>
        <w:t xml:space="preserve"> является </w:t>
      </w:r>
      <w:r>
        <w:br/>
        <w:t>ОАО «ТрансКонтейнер»</w:t>
      </w:r>
      <w:r w:rsidR="001216C7">
        <w:t xml:space="preserve">. </w:t>
      </w:r>
      <w:r>
        <w:t xml:space="preserve">Функции Организатора выполняет Постоянная рабочая группа Конкурсной комиссии </w:t>
      </w:r>
      <w:r w:rsidR="00BE0120">
        <w:t xml:space="preserve">филиала </w:t>
      </w:r>
      <w:r w:rsidRPr="00C64E36">
        <w:t>ОАО «ТрансКонтейнер»</w:t>
      </w:r>
      <w:r>
        <w:t xml:space="preserve"> </w:t>
      </w:r>
      <w:r w:rsidR="00BE0120">
        <w:t xml:space="preserve">на Октябрьской железной дороге </w:t>
      </w:r>
      <w:r>
        <w:t xml:space="preserve">(далее – Конкурсная комиссия). </w:t>
      </w:r>
    </w:p>
    <w:p w:rsidR="001216C7" w:rsidRDefault="00C64E36" w:rsidP="001216C7">
      <w:pPr>
        <w:pStyle w:val="1"/>
        <w:suppressAutoHyphens/>
        <w:ind w:firstLine="709"/>
      </w:pPr>
      <w:r w:rsidRPr="00BE0120">
        <w:t xml:space="preserve">Адрес: </w:t>
      </w:r>
      <w:r w:rsidR="00CC68FF">
        <w:t>19</w:t>
      </w:r>
      <w:r w:rsidR="00CC68FF" w:rsidRPr="00CC68FF">
        <w:t>1002</w:t>
      </w:r>
      <w:r w:rsidR="00BE0120" w:rsidRPr="00BE0120">
        <w:t xml:space="preserve">, г. Санкт-Петербург, </w:t>
      </w:r>
      <w:r w:rsidR="00CC68FF">
        <w:t>Владимирский</w:t>
      </w:r>
      <w:r w:rsidR="001216C7">
        <w:t xml:space="preserve"> пр., </w:t>
      </w:r>
      <w:r w:rsidR="00BE0120" w:rsidRPr="00BE0120">
        <w:t>д. 2</w:t>
      </w:r>
      <w:r w:rsidR="00CC68FF">
        <w:t>3</w:t>
      </w:r>
      <w:r w:rsidR="00BE0120">
        <w:t>.</w:t>
      </w:r>
      <w:r>
        <w:t xml:space="preserve"> </w:t>
      </w:r>
    </w:p>
    <w:p w:rsidR="009B743A" w:rsidRPr="005D6AC3" w:rsidRDefault="00C64E36" w:rsidP="001216C7">
      <w:pPr>
        <w:pStyle w:val="1"/>
        <w:suppressAutoHyphens/>
        <w:ind w:firstLine="709"/>
      </w:pPr>
      <w:r w:rsidRPr="009B743A">
        <w:t>Контактное</w:t>
      </w:r>
      <w:r w:rsidR="00BE0120" w:rsidRPr="009B743A">
        <w:t xml:space="preserve"> лицо: ведущий инженер </w:t>
      </w:r>
      <w:r w:rsidR="009B743A" w:rsidRPr="009B743A">
        <w:t>филиала –</w:t>
      </w:r>
      <w:r w:rsidR="00BE0120" w:rsidRPr="009B743A">
        <w:t xml:space="preserve"> </w:t>
      </w:r>
      <w:r w:rsidR="001216C7">
        <w:t>Пахомова Екатерина Михайловна</w:t>
      </w:r>
      <w:r w:rsidRPr="009B743A">
        <w:t xml:space="preserve">, тел. </w:t>
      </w:r>
      <w:r w:rsidR="00BE0120" w:rsidRPr="009B743A">
        <w:t xml:space="preserve">(812) </w:t>
      </w:r>
      <w:r w:rsidR="00CC68FF">
        <w:t>45</w:t>
      </w:r>
      <w:r w:rsidR="009B743A" w:rsidRPr="009B743A">
        <w:t>7-</w:t>
      </w:r>
      <w:r w:rsidR="001216C7">
        <w:t>36-46</w:t>
      </w:r>
      <w:r w:rsidRPr="009B743A">
        <w:t xml:space="preserve">, </w:t>
      </w:r>
      <w:r w:rsidR="001216C7">
        <w:t>адрес электронной почты</w:t>
      </w:r>
      <w:r w:rsidRPr="009B743A">
        <w:rPr>
          <w:szCs w:val="28"/>
        </w:rPr>
        <w:t xml:space="preserve"> </w:t>
      </w:r>
      <w:r w:rsidR="009B743A" w:rsidRPr="009B743A">
        <w:rPr>
          <w:szCs w:val="28"/>
        </w:rPr>
        <w:t>k_</w:t>
      </w:r>
      <w:r w:rsidR="001216C7">
        <w:rPr>
          <w:szCs w:val="28"/>
          <w:lang w:val="en-US"/>
        </w:rPr>
        <w:t>pahomovaem</w:t>
      </w:r>
      <w:r w:rsidR="009B743A" w:rsidRPr="009B743A">
        <w:rPr>
          <w:szCs w:val="28"/>
        </w:rPr>
        <w:t>@spb.orw.r</w:t>
      </w:r>
      <w:r w:rsidR="009B743A" w:rsidRPr="009B743A">
        <w:rPr>
          <w:szCs w:val="28"/>
          <w:lang w:val="en-US"/>
        </w:rPr>
        <w:t>u</w:t>
      </w:r>
      <w:r w:rsidR="009B743A" w:rsidRPr="009B743A">
        <w:rPr>
          <w:szCs w:val="28"/>
        </w:rPr>
        <w:t>.</w:t>
      </w:r>
    </w:p>
    <w:p w:rsidR="00CB1C18" w:rsidRDefault="00CB1C18" w:rsidP="00CC68FF">
      <w:pPr>
        <w:jc w:val="both"/>
        <w:rPr>
          <w:szCs w:val="28"/>
        </w:rPr>
      </w:pPr>
    </w:p>
    <w:p w:rsidR="00822CB7" w:rsidRDefault="00C64E36" w:rsidP="00822CB7">
      <w:pPr>
        <w:pStyle w:val="1"/>
        <w:suppressAutoHyphens/>
      </w:pPr>
      <w:r w:rsidRPr="00662448">
        <w:rPr>
          <w:b/>
          <w:szCs w:val="28"/>
        </w:rPr>
        <w:t>Предмет договора:</w:t>
      </w:r>
      <w:r>
        <w:rPr>
          <w:szCs w:val="28"/>
        </w:rPr>
        <w:t xml:space="preserve"> </w:t>
      </w:r>
      <w:r w:rsidR="00822CB7">
        <w:t xml:space="preserve">выполнение работ по текущему ремонту, сезонному и техническому обслуживанию </w:t>
      </w:r>
      <w:r w:rsidR="00822CB7" w:rsidRPr="00A42D6C">
        <w:rPr>
          <w:szCs w:val="28"/>
        </w:rPr>
        <w:t>грузоподъемных кранов</w:t>
      </w:r>
      <w:r w:rsidR="00822CB7">
        <w:rPr>
          <w:szCs w:val="28"/>
        </w:rPr>
        <w:t xml:space="preserve">, спредеров, </w:t>
      </w:r>
      <w:r w:rsidR="00822CB7" w:rsidRPr="00A42D6C">
        <w:rPr>
          <w:szCs w:val="28"/>
        </w:rPr>
        <w:t>автостропов ЦНИИ-ХИИТ</w:t>
      </w:r>
      <w:r w:rsidR="00822CB7">
        <w:rPr>
          <w:szCs w:val="28"/>
        </w:rPr>
        <w:t xml:space="preserve"> и кран-балок (далее-ГПМ) </w:t>
      </w:r>
      <w:r w:rsidR="00822CB7">
        <w:t xml:space="preserve">в агентствах филиала </w:t>
      </w:r>
      <w:r w:rsidR="00822CB7">
        <w:br/>
      </w:r>
      <w:r w:rsidR="00822CB7" w:rsidRPr="00DB0971">
        <w:t>ОАО «ТрансКонтейнер» на Октябрьской железной дороге</w:t>
      </w:r>
      <w:r w:rsidR="00822CB7">
        <w:t xml:space="preserve"> на станциях </w:t>
      </w:r>
      <w:r w:rsidR="00822CB7" w:rsidRPr="00DB0971">
        <w:t xml:space="preserve"> в </w:t>
      </w:r>
      <w:r w:rsidR="00822CB7">
        <w:br/>
        <w:t xml:space="preserve">г. Калининграде и </w:t>
      </w:r>
      <w:r w:rsidR="00822CB7" w:rsidRPr="00DB0971">
        <w:t>г. Санкт-Петербурге</w:t>
      </w:r>
      <w:r w:rsidR="00822CB7">
        <w:t xml:space="preserve"> </w:t>
      </w:r>
      <w:r w:rsidR="00822CB7" w:rsidRPr="00DB0971">
        <w:t>в 2013 году.</w:t>
      </w:r>
    </w:p>
    <w:p w:rsidR="00B67B4D" w:rsidRPr="00DB0971" w:rsidRDefault="00B67B4D" w:rsidP="00822CB7">
      <w:pPr>
        <w:pStyle w:val="1"/>
        <w:suppressAutoHyphens/>
      </w:pPr>
    </w:p>
    <w:p w:rsidR="001216C7" w:rsidRDefault="001216C7" w:rsidP="001216C7">
      <w:pPr>
        <w:jc w:val="both"/>
        <w:rPr>
          <w:b/>
          <w:szCs w:val="28"/>
        </w:rPr>
      </w:pPr>
      <w:r w:rsidRPr="00662448">
        <w:rPr>
          <w:b/>
          <w:szCs w:val="28"/>
        </w:rPr>
        <w:lastRenderedPageBreak/>
        <w:t>Начальная (максимальная) цена договора</w:t>
      </w:r>
      <w:r w:rsidRPr="00237904">
        <w:rPr>
          <w:szCs w:val="28"/>
        </w:rPr>
        <w:t xml:space="preserve"> составляет </w:t>
      </w:r>
      <w:r>
        <w:rPr>
          <w:szCs w:val="28"/>
        </w:rPr>
        <w:t>11 640 000</w:t>
      </w:r>
      <w:r w:rsidRPr="00E44BC0">
        <w:rPr>
          <w:szCs w:val="28"/>
        </w:rPr>
        <w:t xml:space="preserve"> </w:t>
      </w:r>
      <w:r>
        <w:rPr>
          <w:szCs w:val="28"/>
        </w:rPr>
        <w:t xml:space="preserve">(одиннадцать миллионов шестьсот сорок тысяч) </w:t>
      </w:r>
      <w:r w:rsidRPr="00E44BC0">
        <w:rPr>
          <w:szCs w:val="28"/>
        </w:rPr>
        <w:t xml:space="preserve">рублей 00 копеек с учетом всех расходов </w:t>
      </w:r>
      <w:r>
        <w:rPr>
          <w:szCs w:val="28"/>
        </w:rPr>
        <w:t>исполнителя</w:t>
      </w:r>
      <w:r w:rsidRPr="00E44BC0">
        <w:rPr>
          <w:szCs w:val="28"/>
        </w:rPr>
        <w:t xml:space="preserve"> и налогов, кроме НДС.</w:t>
      </w:r>
      <w:r w:rsidRPr="001216C7">
        <w:rPr>
          <w:b/>
          <w:szCs w:val="28"/>
        </w:rPr>
        <w:t xml:space="preserve"> </w:t>
      </w:r>
    </w:p>
    <w:p w:rsidR="001216C7" w:rsidRDefault="001216C7" w:rsidP="001216C7">
      <w:pPr>
        <w:jc w:val="both"/>
        <w:rPr>
          <w:b/>
          <w:szCs w:val="28"/>
        </w:rPr>
      </w:pPr>
    </w:p>
    <w:p w:rsidR="001216C7" w:rsidRPr="00B67B4D" w:rsidRDefault="001216C7" w:rsidP="001216C7">
      <w:pPr>
        <w:jc w:val="both"/>
        <w:rPr>
          <w:b/>
          <w:szCs w:val="28"/>
        </w:rPr>
      </w:pPr>
      <w:r w:rsidRPr="00B67B4D">
        <w:rPr>
          <w:b/>
          <w:szCs w:val="28"/>
        </w:rPr>
        <w:t xml:space="preserve">Информация  о  работе: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180"/>
        <w:gridCol w:w="2126"/>
        <w:gridCol w:w="1254"/>
        <w:gridCol w:w="1723"/>
        <w:gridCol w:w="2090"/>
      </w:tblGrid>
      <w:tr w:rsidR="001216C7" w:rsidRPr="00B67B4D" w:rsidTr="00676197">
        <w:tc>
          <w:tcPr>
            <w:tcW w:w="4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w:t>
            </w:r>
          </w:p>
        </w:tc>
        <w:tc>
          <w:tcPr>
            <w:tcW w:w="21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ОКДП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ОКВЭД</w:t>
            </w:r>
          </w:p>
        </w:tc>
        <w:tc>
          <w:tcPr>
            <w:tcW w:w="125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Ед. из</w:t>
            </w:r>
            <w:r>
              <w:rPr>
                <w:szCs w:val="28"/>
              </w:rPr>
              <w:t>м.</w:t>
            </w:r>
          </w:p>
        </w:tc>
        <w:tc>
          <w:tcPr>
            <w:tcW w:w="172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Количество (</w:t>
            </w:r>
            <w:r>
              <w:rPr>
                <w:szCs w:val="28"/>
              </w:rPr>
              <w:t>о</w:t>
            </w:r>
            <w:r w:rsidRPr="00B67B4D">
              <w:rPr>
                <w:szCs w:val="28"/>
              </w:rPr>
              <w:t>бъем)</w:t>
            </w:r>
          </w:p>
        </w:tc>
        <w:tc>
          <w:tcPr>
            <w:tcW w:w="209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Дополнительные сведения</w:t>
            </w:r>
          </w:p>
        </w:tc>
      </w:tr>
      <w:tr w:rsidR="001216C7" w:rsidRPr="00B67B4D" w:rsidTr="00676197">
        <w:tc>
          <w:tcPr>
            <w:tcW w:w="4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1</w:t>
            </w:r>
          </w:p>
        </w:tc>
        <w:tc>
          <w:tcPr>
            <w:tcW w:w="218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9439000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29.22.9</w:t>
            </w:r>
          </w:p>
        </w:tc>
        <w:tc>
          <w:tcPr>
            <w:tcW w:w="125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 xml:space="preserve">усл. </w:t>
            </w:r>
            <w:r>
              <w:rPr>
                <w:szCs w:val="28"/>
              </w:rPr>
              <w:t>е</w:t>
            </w:r>
            <w:r w:rsidRPr="00B67B4D">
              <w:rPr>
                <w:szCs w:val="28"/>
              </w:rPr>
              <w:t>д.</w:t>
            </w:r>
          </w:p>
        </w:tc>
        <w:tc>
          <w:tcPr>
            <w:tcW w:w="172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1</w:t>
            </w:r>
          </w:p>
        </w:tc>
        <w:tc>
          <w:tcPr>
            <w:tcW w:w="2090"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Строка ГПЗ №617</w:t>
            </w:r>
          </w:p>
        </w:tc>
      </w:tr>
    </w:tbl>
    <w:p w:rsidR="001216C7" w:rsidRDefault="001216C7" w:rsidP="001216C7">
      <w:pPr>
        <w:jc w:val="both"/>
        <w:rPr>
          <w:szCs w:val="28"/>
        </w:rPr>
      </w:pPr>
    </w:p>
    <w:p w:rsidR="001C0959" w:rsidRDefault="00C64E36" w:rsidP="00822CB7">
      <w:pPr>
        <w:pStyle w:val="1"/>
        <w:suppressAutoHyphens/>
        <w:rPr>
          <w:b/>
          <w:szCs w:val="28"/>
        </w:rPr>
      </w:pPr>
      <w:r w:rsidRPr="00662448">
        <w:rPr>
          <w:b/>
          <w:szCs w:val="28"/>
        </w:rPr>
        <w:t>Место</w:t>
      </w:r>
      <w:r w:rsidR="001216C7">
        <w:rPr>
          <w:b/>
          <w:szCs w:val="28"/>
        </w:rPr>
        <w:t xml:space="preserve"> выполнения работ</w:t>
      </w:r>
      <w:r w:rsidR="00DB4FEE">
        <w:rPr>
          <w:b/>
          <w:szCs w:val="28"/>
        </w:rPr>
        <w:t>:</w:t>
      </w:r>
      <w:r w:rsidRPr="00662448">
        <w:rPr>
          <w:b/>
          <w:szCs w:val="28"/>
        </w:rPr>
        <w:t xml:space="preserve"> </w:t>
      </w:r>
    </w:p>
    <w:p w:rsidR="00CC68FF" w:rsidRDefault="001C0959" w:rsidP="00CC68FF">
      <w:pPr>
        <w:jc w:val="both"/>
        <w:rPr>
          <w:szCs w:val="28"/>
        </w:rPr>
      </w:pPr>
      <w:r>
        <w:rPr>
          <w:b/>
          <w:szCs w:val="28"/>
        </w:rPr>
        <w:t xml:space="preserve">- </w:t>
      </w:r>
      <w:r w:rsidR="00DB4FEE" w:rsidRPr="00E44BC0">
        <w:rPr>
          <w:szCs w:val="28"/>
        </w:rPr>
        <w:t xml:space="preserve">192007, г. Санкт-Петербург, Лиговский пр., д. 240, </w:t>
      </w:r>
      <w:r>
        <w:rPr>
          <w:szCs w:val="28"/>
        </w:rPr>
        <w:t>литер А</w:t>
      </w:r>
      <w:r w:rsidR="00DB0971">
        <w:rPr>
          <w:szCs w:val="28"/>
        </w:rPr>
        <w:t xml:space="preserve"> (агентство на станции Санкт-Петербург</w:t>
      </w:r>
      <w:r w:rsidR="0049398A">
        <w:rPr>
          <w:szCs w:val="28"/>
        </w:rPr>
        <w:t xml:space="preserve"> – </w:t>
      </w:r>
      <w:r w:rsidR="00DB0971">
        <w:rPr>
          <w:szCs w:val="28"/>
        </w:rPr>
        <w:t>Товарный – Витебский)</w:t>
      </w:r>
      <w:r>
        <w:rPr>
          <w:szCs w:val="28"/>
        </w:rPr>
        <w:t>;</w:t>
      </w:r>
      <w:r w:rsidR="00DB4FEE" w:rsidRPr="00E44BC0">
        <w:rPr>
          <w:szCs w:val="28"/>
        </w:rPr>
        <w:t xml:space="preserve"> </w:t>
      </w:r>
    </w:p>
    <w:p w:rsidR="001C0959" w:rsidRDefault="001C0959" w:rsidP="00CC68FF">
      <w:pPr>
        <w:jc w:val="both"/>
        <w:rPr>
          <w:szCs w:val="28"/>
        </w:rPr>
      </w:pPr>
      <w:r w:rsidRPr="005A7959">
        <w:rPr>
          <w:b/>
          <w:szCs w:val="28"/>
        </w:rPr>
        <w:t xml:space="preserve">- </w:t>
      </w:r>
      <w:r w:rsidR="00DB4FEE" w:rsidRPr="00E44BC0">
        <w:rPr>
          <w:szCs w:val="28"/>
        </w:rPr>
        <w:t>195009, г. Санкт-Пет</w:t>
      </w:r>
      <w:r>
        <w:rPr>
          <w:szCs w:val="28"/>
        </w:rPr>
        <w:t xml:space="preserve">ербург, </w:t>
      </w:r>
      <w:r w:rsidR="00DB0971">
        <w:rPr>
          <w:szCs w:val="28"/>
        </w:rPr>
        <w:t xml:space="preserve">участок ж.д. «Минеральная ул. – </w:t>
      </w:r>
      <w:r w:rsidR="00822CB7">
        <w:rPr>
          <w:szCs w:val="28"/>
        </w:rPr>
        <w:t xml:space="preserve">Лесной пр.», литер Д </w:t>
      </w:r>
      <w:r w:rsidR="00DB0971">
        <w:rPr>
          <w:szCs w:val="28"/>
        </w:rPr>
        <w:t>(цех ремонта большегрузных контейнеров на станции Санкт-Петербург – Финляндский и агентство на станции Санкт-Петербург – Финляндский)</w:t>
      </w:r>
      <w:r>
        <w:rPr>
          <w:szCs w:val="28"/>
        </w:rPr>
        <w:t>;</w:t>
      </w:r>
    </w:p>
    <w:p w:rsidR="005A7959" w:rsidRDefault="005A7959" w:rsidP="00CC68FF">
      <w:pPr>
        <w:jc w:val="both"/>
        <w:rPr>
          <w:szCs w:val="28"/>
        </w:rPr>
      </w:pPr>
      <w:r w:rsidRPr="005A7959">
        <w:rPr>
          <w:b/>
          <w:szCs w:val="28"/>
        </w:rPr>
        <w:t>-</w:t>
      </w:r>
      <w:r>
        <w:rPr>
          <w:b/>
          <w:szCs w:val="28"/>
        </w:rPr>
        <w:t xml:space="preserve"> </w:t>
      </w:r>
      <w:r w:rsidR="006A7220" w:rsidRPr="00A90F59">
        <w:rPr>
          <w:szCs w:val="28"/>
        </w:rPr>
        <w:t>236039</w:t>
      </w:r>
      <w:r w:rsidR="00822CB7">
        <w:rPr>
          <w:szCs w:val="28"/>
        </w:rPr>
        <w:t>,</w:t>
      </w:r>
      <w:r w:rsidR="00A90F59">
        <w:rPr>
          <w:szCs w:val="28"/>
        </w:rPr>
        <w:t xml:space="preserve"> </w:t>
      </w:r>
      <w:r w:rsidR="00822CB7">
        <w:rPr>
          <w:szCs w:val="28"/>
        </w:rPr>
        <w:t xml:space="preserve">Калининградская обл., </w:t>
      </w:r>
      <w:r w:rsidR="00A90F59">
        <w:rPr>
          <w:szCs w:val="28"/>
        </w:rPr>
        <w:t>г. Калининград, ул. Портовая дом 27</w:t>
      </w:r>
      <w:r w:rsidR="00822CB7">
        <w:rPr>
          <w:szCs w:val="28"/>
        </w:rPr>
        <w:t xml:space="preserve">а </w:t>
      </w:r>
      <w:r w:rsidR="00A90F59">
        <w:rPr>
          <w:szCs w:val="28"/>
        </w:rPr>
        <w:t>(агентство на станц</w:t>
      </w:r>
      <w:r w:rsidR="00822CB7">
        <w:rPr>
          <w:szCs w:val="28"/>
        </w:rPr>
        <w:t>ии Калининград – Сортировочный).</w:t>
      </w:r>
    </w:p>
    <w:p w:rsidR="00DB4FEE" w:rsidRDefault="00DB4FEE" w:rsidP="001216C7">
      <w:pPr>
        <w:ind w:firstLine="0"/>
        <w:jc w:val="both"/>
        <w:rPr>
          <w:szCs w:val="28"/>
        </w:rPr>
      </w:pPr>
    </w:p>
    <w:p w:rsidR="001216C7" w:rsidRDefault="001216C7" w:rsidP="001216C7">
      <w:pPr>
        <w:jc w:val="both"/>
        <w:rPr>
          <w:b/>
          <w:szCs w:val="28"/>
        </w:rPr>
      </w:pPr>
      <w:r w:rsidRPr="001216C7">
        <w:rPr>
          <w:b/>
          <w:szCs w:val="28"/>
        </w:rPr>
        <w:t>Информация о Документации по закупке</w:t>
      </w:r>
    </w:p>
    <w:p w:rsidR="00707305" w:rsidRPr="003E4CBD" w:rsidRDefault="00707305" w:rsidP="00707305">
      <w:pPr>
        <w:jc w:val="both"/>
        <w:rPr>
          <w:szCs w:val="28"/>
        </w:rPr>
      </w:pPr>
      <w:r>
        <w:rPr>
          <w:szCs w:val="28"/>
        </w:rPr>
        <w:t xml:space="preserve">Срок предоставления документации: с даты  </w:t>
      </w:r>
      <w:r w:rsidRPr="003E4CBD">
        <w:rPr>
          <w:szCs w:val="28"/>
        </w:rPr>
        <w:t xml:space="preserve">с « </w:t>
      </w:r>
      <w:r>
        <w:rPr>
          <w:szCs w:val="28"/>
        </w:rPr>
        <w:t xml:space="preserve">30 </w:t>
      </w:r>
      <w:r w:rsidRPr="003E4CBD">
        <w:rPr>
          <w:szCs w:val="28"/>
        </w:rPr>
        <w:t xml:space="preserve">» августа 2013 г. по  </w:t>
      </w:r>
    </w:p>
    <w:p w:rsidR="00707305" w:rsidRDefault="00707305" w:rsidP="00707305">
      <w:pPr>
        <w:ind w:firstLine="0"/>
        <w:jc w:val="both"/>
        <w:rPr>
          <w:szCs w:val="28"/>
        </w:rPr>
      </w:pPr>
      <w:r>
        <w:rPr>
          <w:szCs w:val="28"/>
        </w:rPr>
        <w:t xml:space="preserve">« 18 </w:t>
      </w:r>
      <w:r w:rsidRPr="003E4CBD">
        <w:rPr>
          <w:szCs w:val="28"/>
        </w:rPr>
        <w:t>» сентября 2013 г.</w:t>
      </w:r>
      <w:r>
        <w:rPr>
          <w:szCs w:val="28"/>
        </w:rPr>
        <w:t xml:space="preserve"> </w:t>
      </w:r>
    </w:p>
    <w:p w:rsidR="00707305" w:rsidRDefault="00707305" w:rsidP="00707305">
      <w:pPr>
        <w:ind w:firstLine="0"/>
        <w:jc w:val="both"/>
        <w:rPr>
          <w:szCs w:val="28"/>
        </w:rPr>
      </w:pPr>
      <w:r w:rsidRPr="00772A14">
        <w:rPr>
          <w:szCs w:val="28"/>
        </w:rPr>
        <w:t>Место предоставления документации:</w:t>
      </w:r>
      <w:r w:rsidR="003C6B57">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Pr>
          <w:szCs w:val="28"/>
        </w:rPr>
        <w:t xml:space="preserve"> </w:t>
      </w:r>
      <w:r w:rsidRPr="00772A14">
        <w:rPr>
          <w:szCs w:val="28"/>
        </w:rPr>
        <w:t xml:space="preserve">ОАО «ТрансКонтейнер» </w:t>
      </w:r>
      <w:r w:rsidRPr="004E4BFD">
        <w:rPr>
          <w:szCs w:val="28"/>
        </w:rPr>
        <w:t>(</w:t>
      </w:r>
      <w:hyperlink r:id="rId8" w:history="1">
        <w:r w:rsidRPr="004E4BFD">
          <w:rPr>
            <w:rStyle w:val="a6"/>
            <w:color w:val="auto"/>
            <w:szCs w:val="28"/>
          </w:rPr>
          <w:t>http://www.trcont.ru</w:t>
        </w:r>
      </w:hyperlink>
      <w:r w:rsidRPr="004E4BFD">
        <w:rPr>
          <w:szCs w:val="28"/>
        </w:rPr>
        <w:t xml:space="preserve">) </w:t>
      </w:r>
      <w:r>
        <w:rPr>
          <w:szCs w:val="28"/>
        </w:rPr>
        <w:t xml:space="preserve">(далее – сайт ОАО «ТрансКонтейнер») </w:t>
      </w:r>
      <w:r w:rsidRPr="00772A14">
        <w:rPr>
          <w:szCs w:val="28"/>
        </w:rPr>
        <w:t xml:space="preserve">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4E4BFD">
        <w:rPr>
          <w:szCs w:val="28"/>
        </w:rPr>
        <w:t>(</w:t>
      </w:r>
      <w:hyperlink r:id="rId9" w:history="1">
        <w:r w:rsidRPr="004E4BFD">
          <w:rPr>
            <w:rStyle w:val="a6"/>
            <w:color w:val="auto"/>
            <w:szCs w:val="28"/>
          </w:rPr>
          <w:t>www.zakupki.gov.ru</w:t>
        </w:r>
      </w:hyperlink>
      <w:r w:rsidRPr="004E4BFD">
        <w:rPr>
          <w:szCs w:val="28"/>
        </w:rPr>
        <w:t>)</w:t>
      </w:r>
      <w:r>
        <w:rPr>
          <w:szCs w:val="28"/>
        </w:rPr>
        <w:t xml:space="preserve"> (далее – официальный сайт)</w:t>
      </w:r>
      <w:r w:rsidRPr="00772A14">
        <w:rPr>
          <w:szCs w:val="28"/>
        </w:rPr>
        <w:t xml:space="preserve">. </w:t>
      </w:r>
      <w:r w:rsidRPr="004C64F2">
        <w:rPr>
          <w:szCs w:val="28"/>
        </w:rPr>
        <w:t>Предоставление документации на материальном (бумажном) носителе не предусмотрено</w:t>
      </w:r>
      <w:r w:rsidRPr="004E4BFD">
        <w:rPr>
          <w:szCs w:val="28"/>
        </w:rPr>
        <w:t>.</w:t>
      </w:r>
    </w:p>
    <w:p w:rsidR="00707305" w:rsidRDefault="00707305" w:rsidP="00707305">
      <w:pPr>
        <w:ind w:firstLine="0"/>
        <w:jc w:val="both"/>
        <w:rPr>
          <w:b/>
        </w:rPr>
      </w:pPr>
    </w:p>
    <w:p w:rsidR="00707305" w:rsidRPr="00E807F4" w:rsidRDefault="00707305" w:rsidP="00707305">
      <w:pPr>
        <w:jc w:val="both"/>
        <w:rPr>
          <w:b/>
        </w:rPr>
      </w:pPr>
      <w:r w:rsidRPr="00E807F4">
        <w:rPr>
          <w:b/>
        </w:rPr>
        <w:t>Размер, порядок и сроки внесения платы за предоставление документации о закупке</w:t>
      </w:r>
    </w:p>
    <w:p w:rsidR="00707305" w:rsidRPr="00E807F4" w:rsidRDefault="00707305" w:rsidP="00707305">
      <w:pPr>
        <w:jc w:val="both"/>
        <w:rPr>
          <w:b/>
        </w:rPr>
      </w:pPr>
      <w:r w:rsidRPr="00E807F4">
        <w:rPr>
          <w:szCs w:val="28"/>
        </w:rPr>
        <w:t xml:space="preserve">Плата не требуется. </w:t>
      </w:r>
    </w:p>
    <w:p w:rsidR="001216C7" w:rsidRDefault="001216C7" w:rsidP="001216C7">
      <w:pPr>
        <w:jc w:val="both"/>
        <w:rPr>
          <w:b/>
          <w:szCs w:val="28"/>
        </w:rPr>
      </w:pPr>
    </w:p>
    <w:p w:rsidR="00707305" w:rsidRDefault="00707305" w:rsidP="001216C7">
      <w:pPr>
        <w:jc w:val="both"/>
        <w:rPr>
          <w:b/>
          <w:szCs w:val="28"/>
        </w:rPr>
      </w:pPr>
      <w:r>
        <w:rPr>
          <w:b/>
          <w:szCs w:val="28"/>
        </w:rPr>
        <w:t>Информация о порядке проведения закупки</w:t>
      </w:r>
    </w:p>
    <w:p w:rsidR="00707305" w:rsidRPr="00E807F4" w:rsidRDefault="00707305" w:rsidP="00707305">
      <w:pPr>
        <w:jc w:val="both"/>
      </w:pPr>
      <w:r w:rsidRPr="00E807F4">
        <w:t>Дата и время окон</w:t>
      </w:r>
      <w:r>
        <w:t>чания подачи заявок (по московскому</w:t>
      </w:r>
      <w:r w:rsidRPr="00E807F4">
        <w:t xml:space="preserve"> времени): </w:t>
      </w:r>
    </w:p>
    <w:p w:rsidR="00707305" w:rsidRPr="00E807F4" w:rsidRDefault="00707305" w:rsidP="00707305">
      <w:pPr>
        <w:jc w:val="both"/>
        <w:rPr>
          <w:b/>
        </w:rPr>
      </w:pPr>
      <w:r w:rsidRPr="00E807F4">
        <w:rPr>
          <w:szCs w:val="28"/>
        </w:rPr>
        <w:t xml:space="preserve">« </w:t>
      </w:r>
      <w:r>
        <w:rPr>
          <w:szCs w:val="28"/>
        </w:rPr>
        <w:t>1</w:t>
      </w:r>
      <w:r w:rsidR="00EA7575">
        <w:rPr>
          <w:szCs w:val="28"/>
        </w:rPr>
        <w:t>9</w:t>
      </w:r>
      <w:r>
        <w:rPr>
          <w:szCs w:val="28"/>
        </w:rPr>
        <w:t xml:space="preserve"> </w:t>
      </w:r>
      <w:r w:rsidRPr="00E807F4">
        <w:rPr>
          <w:szCs w:val="28"/>
        </w:rPr>
        <w:t>»</w:t>
      </w:r>
      <w:r>
        <w:rPr>
          <w:szCs w:val="28"/>
        </w:rPr>
        <w:t xml:space="preserve"> сентября</w:t>
      </w:r>
      <w:r w:rsidRPr="00E807F4">
        <w:rPr>
          <w:szCs w:val="28"/>
        </w:rPr>
        <w:t xml:space="preserve"> 201</w:t>
      </w:r>
      <w:r>
        <w:rPr>
          <w:szCs w:val="28"/>
        </w:rPr>
        <w:t>3</w:t>
      </w:r>
      <w:r w:rsidRPr="00E807F4">
        <w:rPr>
          <w:szCs w:val="28"/>
        </w:rPr>
        <w:t>г</w:t>
      </w:r>
      <w:r>
        <w:rPr>
          <w:szCs w:val="28"/>
        </w:rPr>
        <w:t>.</w:t>
      </w:r>
      <w:r w:rsidRPr="00E807F4">
        <w:t xml:space="preserve"> </w:t>
      </w:r>
      <w:r>
        <w:t xml:space="preserve">  16 </w:t>
      </w:r>
      <w:r w:rsidRPr="00E807F4">
        <w:t xml:space="preserve">час. </w:t>
      </w:r>
      <w:r>
        <w:t>00</w:t>
      </w:r>
      <w:r w:rsidRPr="00E807F4">
        <w:t xml:space="preserve"> мин.</w:t>
      </w:r>
    </w:p>
    <w:p w:rsidR="00707305" w:rsidRDefault="00707305" w:rsidP="00707305">
      <w:pPr>
        <w:jc w:val="both"/>
      </w:pPr>
      <w:r w:rsidRPr="00E807F4">
        <w:t xml:space="preserve">Место: </w:t>
      </w:r>
      <w:r>
        <w:t>191002, г. Санкт-Петербург, Владимирский пр., д. 23</w:t>
      </w:r>
    </w:p>
    <w:p w:rsidR="00707305" w:rsidRDefault="00707305" w:rsidP="00707305">
      <w:pPr>
        <w:jc w:val="both"/>
      </w:pPr>
    </w:p>
    <w:p w:rsidR="00707305" w:rsidRDefault="00707305" w:rsidP="00707305">
      <w:pPr>
        <w:jc w:val="both"/>
        <w:rPr>
          <w:b/>
        </w:rPr>
      </w:pPr>
      <w:r w:rsidRPr="00707305">
        <w:rPr>
          <w:b/>
        </w:rPr>
        <w:t>Вскрытие конвертов с Заявками</w:t>
      </w:r>
    </w:p>
    <w:p w:rsidR="00707305" w:rsidRDefault="00707305" w:rsidP="00707305">
      <w:pPr>
        <w:jc w:val="both"/>
      </w:pPr>
      <w:r>
        <w:t>Дата и время (по московскому времени):</w:t>
      </w:r>
    </w:p>
    <w:p w:rsidR="00707305" w:rsidRPr="00E807F4" w:rsidRDefault="00707305" w:rsidP="00707305">
      <w:pPr>
        <w:jc w:val="both"/>
        <w:rPr>
          <w:b/>
        </w:rPr>
      </w:pPr>
      <w:r w:rsidRPr="00E807F4">
        <w:rPr>
          <w:szCs w:val="28"/>
        </w:rPr>
        <w:t xml:space="preserve">« </w:t>
      </w:r>
      <w:r w:rsidR="00EA7575">
        <w:rPr>
          <w:szCs w:val="28"/>
        </w:rPr>
        <w:t>20</w:t>
      </w:r>
      <w:r>
        <w:rPr>
          <w:szCs w:val="28"/>
        </w:rPr>
        <w:t xml:space="preserve"> </w:t>
      </w:r>
      <w:r w:rsidRPr="00E807F4">
        <w:rPr>
          <w:szCs w:val="28"/>
        </w:rPr>
        <w:t>»</w:t>
      </w:r>
      <w:r>
        <w:rPr>
          <w:szCs w:val="28"/>
        </w:rPr>
        <w:t xml:space="preserve"> сентября</w:t>
      </w:r>
      <w:r w:rsidRPr="00E807F4">
        <w:rPr>
          <w:szCs w:val="28"/>
        </w:rPr>
        <w:t xml:space="preserve"> 201</w:t>
      </w:r>
      <w:r>
        <w:rPr>
          <w:szCs w:val="28"/>
        </w:rPr>
        <w:t>3</w:t>
      </w:r>
      <w:r w:rsidRPr="00E807F4">
        <w:rPr>
          <w:szCs w:val="28"/>
        </w:rPr>
        <w:t>г</w:t>
      </w:r>
      <w:r>
        <w:rPr>
          <w:szCs w:val="28"/>
        </w:rPr>
        <w:t>.</w:t>
      </w:r>
      <w:r w:rsidRPr="00E807F4">
        <w:t xml:space="preserve"> </w:t>
      </w:r>
      <w:r>
        <w:t xml:space="preserve">  10 </w:t>
      </w:r>
      <w:r w:rsidRPr="00E807F4">
        <w:t xml:space="preserve">час. </w:t>
      </w:r>
      <w:r>
        <w:t>00</w:t>
      </w:r>
      <w:r w:rsidRPr="00E807F4">
        <w:t xml:space="preserve"> мин.</w:t>
      </w:r>
    </w:p>
    <w:p w:rsidR="00707305" w:rsidRDefault="00707305" w:rsidP="00707305">
      <w:pPr>
        <w:jc w:val="both"/>
      </w:pPr>
      <w:r w:rsidRPr="00E807F4">
        <w:t xml:space="preserve">Место: </w:t>
      </w:r>
      <w:r>
        <w:t>191002, г. Санкт-Петербург, Владимирский пр., д. 23</w:t>
      </w:r>
    </w:p>
    <w:p w:rsidR="00707305" w:rsidRPr="00707305" w:rsidRDefault="00707305" w:rsidP="00707305">
      <w:pPr>
        <w:jc w:val="both"/>
        <w:rPr>
          <w:b/>
        </w:rPr>
      </w:pPr>
      <w:r w:rsidRPr="00707305">
        <w:rPr>
          <w:b/>
        </w:rPr>
        <w:lastRenderedPageBreak/>
        <w:t>Рассмотрение и сопоставление Заявок</w:t>
      </w:r>
    </w:p>
    <w:p w:rsidR="00707305" w:rsidRDefault="00707305" w:rsidP="00707305">
      <w:pPr>
        <w:jc w:val="both"/>
      </w:pPr>
      <w:r>
        <w:t>Дата и время (по московскому времени):</w:t>
      </w:r>
    </w:p>
    <w:p w:rsidR="00707305" w:rsidRPr="00E807F4" w:rsidRDefault="00707305" w:rsidP="00707305">
      <w:pPr>
        <w:jc w:val="both"/>
        <w:rPr>
          <w:b/>
        </w:rPr>
      </w:pPr>
      <w:r w:rsidRPr="00E807F4">
        <w:rPr>
          <w:szCs w:val="28"/>
        </w:rPr>
        <w:t xml:space="preserve">« </w:t>
      </w:r>
      <w:r>
        <w:rPr>
          <w:szCs w:val="28"/>
        </w:rPr>
        <w:t>2</w:t>
      </w:r>
      <w:r w:rsidR="00EA7575">
        <w:rPr>
          <w:szCs w:val="28"/>
        </w:rPr>
        <w:t>4</w:t>
      </w:r>
      <w:r>
        <w:rPr>
          <w:szCs w:val="28"/>
        </w:rPr>
        <w:t xml:space="preserve"> </w:t>
      </w:r>
      <w:r w:rsidRPr="00E807F4">
        <w:rPr>
          <w:szCs w:val="28"/>
        </w:rPr>
        <w:t>»</w:t>
      </w:r>
      <w:r>
        <w:rPr>
          <w:szCs w:val="28"/>
        </w:rPr>
        <w:t xml:space="preserve"> сентября</w:t>
      </w:r>
      <w:r w:rsidRPr="00E807F4">
        <w:rPr>
          <w:szCs w:val="28"/>
        </w:rPr>
        <w:t xml:space="preserve"> 201</w:t>
      </w:r>
      <w:r>
        <w:rPr>
          <w:szCs w:val="28"/>
        </w:rPr>
        <w:t>3</w:t>
      </w:r>
      <w:r w:rsidRPr="00E807F4">
        <w:rPr>
          <w:szCs w:val="28"/>
        </w:rPr>
        <w:t>г</w:t>
      </w:r>
      <w:r>
        <w:rPr>
          <w:szCs w:val="28"/>
        </w:rPr>
        <w:t>.</w:t>
      </w:r>
      <w:r w:rsidRPr="00E807F4">
        <w:t xml:space="preserve"> </w:t>
      </w:r>
      <w:r>
        <w:t xml:space="preserve">  10 </w:t>
      </w:r>
      <w:r w:rsidRPr="00E807F4">
        <w:t xml:space="preserve">час. </w:t>
      </w:r>
      <w:r>
        <w:t>00</w:t>
      </w:r>
      <w:r w:rsidRPr="00E807F4">
        <w:t xml:space="preserve"> мин.</w:t>
      </w:r>
    </w:p>
    <w:p w:rsidR="00707305" w:rsidRDefault="00707305" w:rsidP="00707305">
      <w:pPr>
        <w:jc w:val="both"/>
      </w:pPr>
      <w:r w:rsidRPr="00E807F4">
        <w:t xml:space="preserve">Место: </w:t>
      </w:r>
      <w:r>
        <w:t>191002, г. Санкт-Петербург, Владимирский пр., д. 23</w:t>
      </w:r>
    </w:p>
    <w:p w:rsidR="00707305" w:rsidRDefault="00707305" w:rsidP="00707305">
      <w:pPr>
        <w:jc w:val="both"/>
      </w:pPr>
    </w:p>
    <w:p w:rsidR="00707305" w:rsidRDefault="00707305" w:rsidP="00707305">
      <w:pPr>
        <w:jc w:val="both"/>
      </w:pPr>
      <w:r>
        <w:t>Подведение итогов</w:t>
      </w:r>
    </w:p>
    <w:p w:rsidR="00707305" w:rsidRDefault="00707305" w:rsidP="00707305">
      <w:pPr>
        <w:jc w:val="both"/>
      </w:pPr>
      <w:r>
        <w:t>Дата и время (по московскому времени):</w:t>
      </w:r>
    </w:p>
    <w:p w:rsidR="00707305" w:rsidRPr="00E807F4" w:rsidRDefault="00707305" w:rsidP="00707305">
      <w:pPr>
        <w:jc w:val="both"/>
        <w:rPr>
          <w:b/>
        </w:rPr>
      </w:pPr>
      <w:r w:rsidRPr="00EA7575">
        <w:rPr>
          <w:szCs w:val="28"/>
        </w:rPr>
        <w:t>«</w:t>
      </w:r>
      <w:r w:rsidR="00EA7575" w:rsidRPr="00EA7575">
        <w:rPr>
          <w:szCs w:val="28"/>
        </w:rPr>
        <w:t xml:space="preserve"> 03</w:t>
      </w:r>
      <w:r w:rsidR="00EA7575">
        <w:rPr>
          <w:szCs w:val="28"/>
        </w:rPr>
        <w:t xml:space="preserve"> </w:t>
      </w:r>
      <w:r w:rsidRPr="00EA7575">
        <w:rPr>
          <w:szCs w:val="28"/>
        </w:rPr>
        <w:t xml:space="preserve">» </w:t>
      </w:r>
      <w:r w:rsidR="00EA7575" w:rsidRPr="00EA7575">
        <w:rPr>
          <w:szCs w:val="28"/>
        </w:rPr>
        <w:t xml:space="preserve"> окт</w:t>
      </w:r>
      <w:r w:rsidRPr="00EA7575">
        <w:rPr>
          <w:szCs w:val="28"/>
        </w:rPr>
        <w:t>ября 2013г.</w:t>
      </w:r>
      <w:r w:rsidRPr="00EA7575">
        <w:t xml:space="preserve"> </w:t>
      </w:r>
      <w:r w:rsidR="00EA7575" w:rsidRPr="00EA7575">
        <w:t xml:space="preserve"> </w:t>
      </w:r>
      <w:r w:rsidRPr="00EA7575">
        <w:t>1</w:t>
      </w:r>
      <w:r w:rsidR="00EA7575" w:rsidRPr="00EA7575">
        <w:t xml:space="preserve">4  </w:t>
      </w:r>
      <w:r w:rsidRPr="00EA7575">
        <w:t>час. 00 мин.</w:t>
      </w:r>
    </w:p>
    <w:p w:rsidR="00707305" w:rsidRDefault="00707305" w:rsidP="00707305">
      <w:pPr>
        <w:jc w:val="both"/>
      </w:pPr>
      <w:r w:rsidRPr="00E807F4">
        <w:t xml:space="preserve">Место: </w:t>
      </w:r>
      <w:r>
        <w:t>125047, г. Москва, О</w:t>
      </w:r>
      <w:r w:rsidR="00F721ED">
        <w:t>ружейный</w:t>
      </w:r>
      <w:r>
        <w:t xml:space="preserve"> пер., д. 19</w:t>
      </w:r>
    </w:p>
    <w:p w:rsidR="00707305" w:rsidRDefault="00707305" w:rsidP="00707305">
      <w:pPr>
        <w:jc w:val="both"/>
      </w:pPr>
      <w:r>
        <w:t>Участники или их представители не могут присутствовать на заседании Конкурсной комиссии.</w:t>
      </w:r>
    </w:p>
    <w:p w:rsidR="00707305" w:rsidRDefault="00707305" w:rsidP="00707305">
      <w:pPr>
        <w:jc w:val="both"/>
      </w:pPr>
    </w:p>
    <w:p w:rsidR="00707305" w:rsidRDefault="00707305" w:rsidP="00707305">
      <w:pPr>
        <w:jc w:val="both"/>
      </w:pPr>
      <w:r>
        <w:rPr>
          <w:b/>
        </w:rPr>
        <w:t>Даты</w:t>
      </w:r>
      <w:r w:rsidRPr="00662448">
        <w:rPr>
          <w:b/>
        </w:rPr>
        <w:t xml:space="preserve"> </w:t>
      </w:r>
      <w:r>
        <w:rPr>
          <w:b/>
        </w:rPr>
        <w:t xml:space="preserve">окончания подачи Заявок, </w:t>
      </w:r>
      <w:r w:rsidRPr="00662448">
        <w:rPr>
          <w:b/>
        </w:rPr>
        <w:t xml:space="preserve"> вскрытия к</w:t>
      </w:r>
      <w:r>
        <w:rPr>
          <w:b/>
        </w:rPr>
        <w:t>онвертов с Заявками и подведения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707305" w:rsidRDefault="00707305" w:rsidP="00707305">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4B1839" w:rsidRDefault="004B1839" w:rsidP="00707305">
      <w:pPr>
        <w:jc w:val="both"/>
        <w:rPr>
          <w:b/>
        </w:rPr>
      </w:pPr>
    </w:p>
    <w:p w:rsidR="00707305" w:rsidRPr="00662448" w:rsidRDefault="00707305" w:rsidP="0070730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07305" w:rsidRDefault="00707305" w:rsidP="00707305">
      <w:pPr>
        <w:jc w:val="both"/>
      </w:pPr>
    </w:p>
    <w:p w:rsidR="004B1839" w:rsidRDefault="004B1839" w:rsidP="004B1839">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707305" w:rsidRDefault="00707305" w:rsidP="00707305">
      <w:pPr>
        <w:jc w:val="both"/>
      </w:pPr>
    </w:p>
    <w:p w:rsidR="004B1839" w:rsidRPr="00662448" w:rsidRDefault="004B1839" w:rsidP="004B1839">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w:t>
      </w:r>
      <w:r>
        <w:rPr>
          <w:b/>
          <w:sz w:val="28"/>
          <w:szCs w:val="28"/>
        </w:rPr>
        <w:t>жки в соответствии с пунктами 26-37</w:t>
      </w:r>
      <w:r w:rsidRPr="00662448">
        <w:rPr>
          <w:b/>
          <w:sz w:val="28"/>
          <w:szCs w:val="28"/>
        </w:rPr>
        <w:t xml:space="preserve"> Положения о закупках.</w:t>
      </w:r>
    </w:p>
    <w:p w:rsidR="00707305" w:rsidRPr="00707305" w:rsidRDefault="00707305" w:rsidP="00707305">
      <w:pPr>
        <w:jc w:val="both"/>
      </w:pPr>
    </w:p>
    <w:p w:rsidR="004B1839" w:rsidRDefault="004B1839" w:rsidP="004B1839">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4B1839" w:rsidRPr="00AA79FA" w:rsidRDefault="004B1839" w:rsidP="004B1839">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4B1839" w:rsidRDefault="004B1839" w:rsidP="004B1839">
      <w:pPr>
        <w:jc w:val="both"/>
        <w:rPr>
          <w:b/>
        </w:rPr>
      </w:pPr>
    </w:p>
    <w:p w:rsidR="004B1839" w:rsidRPr="00C43903" w:rsidRDefault="004B1839" w:rsidP="004B1839">
      <w:pPr>
        <w:jc w:val="both"/>
        <w:rPr>
          <w:b/>
        </w:rPr>
      </w:pPr>
      <w:r w:rsidRPr="00C43903">
        <w:rPr>
          <w:b/>
        </w:rPr>
        <w:t>В настоящее извещение и документацию о закупке могут быть внесены изменения и дополнения.</w:t>
      </w:r>
    </w:p>
    <w:p w:rsidR="004B1839" w:rsidRDefault="004B1839" w:rsidP="004B1839">
      <w:pPr>
        <w:jc w:val="both"/>
      </w:pPr>
    </w:p>
    <w:p w:rsidR="004B1839" w:rsidRDefault="004B1839" w:rsidP="004B1839">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r>
      <w:r>
        <w:lastRenderedPageBreak/>
        <w:t>ОАО «ТрансКонтейнер» и официальном сайте в порядке, установленном Положением о закупках.</w:t>
      </w:r>
    </w:p>
    <w:p w:rsidR="00707305" w:rsidRPr="001216C7" w:rsidRDefault="00707305" w:rsidP="001216C7">
      <w:pPr>
        <w:jc w:val="both"/>
        <w:rPr>
          <w:b/>
          <w:szCs w:val="28"/>
        </w:rPr>
      </w:pPr>
    </w:p>
    <w:p w:rsidR="00662448" w:rsidRDefault="00662448" w:rsidP="00CC68FF">
      <w:pPr>
        <w:jc w:val="both"/>
      </w:pPr>
    </w:p>
    <w:p w:rsidR="00662448" w:rsidRDefault="00662448" w:rsidP="00CC68FF">
      <w:pPr>
        <w:jc w:val="both"/>
      </w:pPr>
    </w:p>
    <w:p w:rsidR="00662448" w:rsidRDefault="00662448" w:rsidP="00CC68FF">
      <w:pPr>
        <w:jc w:val="both"/>
      </w:pPr>
    </w:p>
    <w:p w:rsidR="00915DBD" w:rsidRDefault="000A799D" w:rsidP="00CC68FF">
      <w:pPr>
        <w:jc w:val="both"/>
        <w:rPr>
          <w:b/>
        </w:rPr>
      </w:pPr>
      <w:r>
        <w:rPr>
          <w:b/>
        </w:rPr>
        <w:t xml:space="preserve">           </w:t>
      </w:r>
    </w:p>
    <w:p w:rsidR="007A053B" w:rsidRDefault="007A053B" w:rsidP="00CC68FF">
      <w:pPr>
        <w:jc w:val="both"/>
      </w:pPr>
    </w:p>
    <w:p w:rsidR="007A053B" w:rsidRDefault="007A053B" w:rsidP="00CC68FF">
      <w:pPr>
        <w:jc w:val="both"/>
      </w:pPr>
    </w:p>
    <w:sectPr w:rsidR="007A053B" w:rsidSect="00822CB7">
      <w:headerReference w:type="default" r:id="rId10"/>
      <w:headerReference w:type="first" r:id="rId11"/>
      <w:pgSz w:w="11906" w:h="16838"/>
      <w:pgMar w:top="851"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BEF" w:rsidRDefault="00CF0BEF" w:rsidP="00CB1C18">
      <w:r>
        <w:separator/>
      </w:r>
    </w:p>
  </w:endnote>
  <w:endnote w:type="continuationSeparator" w:id="1">
    <w:p w:rsidR="00CF0BEF" w:rsidRDefault="00CF0BE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BEF" w:rsidRDefault="00CF0BEF" w:rsidP="00CB1C18">
      <w:r>
        <w:separator/>
      </w:r>
    </w:p>
  </w:footnote>
  <w:footnote w:type="continuationSeparator" w:id="1">
    <w:p w:rsidR="00CF0BEF" w:rsidRDefault="00CF0BE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DE09CB">
    <w:pPr>
      <w:pStyle w:val="af0"/>
      <w:jc w:val="center"/>
    </w:pPr>
    <w:fldSimple w:instr=" PAGE   \* MERGEFORMAT ">
      <w:r w:rsidR="003C6B57">
        <w:rPr>
          <w:noProof/>
        </w:rPr>
        <w:t>4</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61683"/>
    <w:rsid w:val="00063509"/>
    <w:rsid w:val="000777AB"/>
    <w:rsid w:val="00082F94"/>
    <w:rsid w:val="00084180"/>
    <w:rsid w:val="00085F72"/>
    <w:rsid w:val="000A60A3"/>
    <w:rsid w:val="000A799D"/>
    <w:rsid w:val="000C3E49"/>
    <w:rsid w:val="000C5FD9"/>
    <w:rsid w:val="00107B80"/>
    <w:rsid w:val="00117473"/>
    <w:rsid w:val="001212C5"/>
    <w:rsid w:val="001216C7"/>
    <w:rsid w:val="00121857"/>
    <w:rsid w:val="00132AFA"/>
    <w:rsid w:val="00133CFF"/>
    <w:rsid w:val="0014182E"/>
    <w:rsid w:val="0014455A"/>
    <w:rsid w:val="001475DB"/>
    <w:rsid w:val="00152424"/>
    <w:rsid w:val="00177D91"/>
    <w:rsid w:val="00190AEB"/>
    <w:rsid w:val="00191290"/>
    <w:rsid w:val="001913E7"/>
    <w:rsid w:val="001B0FDE"/>
    <w:rsid w:val="001C05F5"/>
    <w:rsid w:val="001C0959"/>
    <w:rsid w:val="001D4058"/>
    <w:rsid w:val="001E68F8"/>
    <w:rsid w:val="001F0B3B"/>
    <w:rsid w:val="001F4F2E"/>
    <w:rsid w:val="001F52B9"/>
    <w:rsid w:val="00204B07"/>
    <w:rsid w:val="0020709B"/>
    <w:rsid w:val="002350DE"/>
    <w:rsid w:val="00237904"/>
    <w:rsid w:val="00245141"/>
    <w:rsid w:val="0026332C"/>
    <w:rsid w:val="002636BF"/>
    <w:rsid w:val="0028492E"/>
    <w:rsid w:val="00296517"/>
    <w:rsid w:val="002A38BF"/>
    <w:rsid w:val="002A7D8B"/>
    <w:rsid w:val="002C536B"/>
    <w:rsid w:val="002E11EB"/>
    <w:rsid w:val="002E2B59"/>
    <w:rsid w:val="002E5A39"/>
    <w:rsid w:val="002F00CA"/>
    <w:rsid w:val="002F4BB4"/>
    <w:rsid w:val="003038BF"/>
    <w:rsid w:val="003106D1"/>
    <w:rsid w:val="0032153B"/>
    <w:rsid w:val="003248F4"/>
    <w:rsid w:val="003354D6"/>
    <w:rsid w:val="003C6B57"/>
    <w:rsid w:val="003C7469"/>
    <w:rsid w:val="003D0AA6"/>
    <w:rsid w:val="003E13B8"/>
    <w:rsid w:val="003E1D49"/>
    <w:rsid w:val="003F2B7A"/>
    <w:rsid w:val="003F6593"/>
    <w:rsid w:val="0041301F"/>
    <w:rsid w:val="00427B60"/>
    <w:rsid w:val="0044002D"/>
    <w:rsid w:val="004566F4"/>
    <w:rsid w:val="0047381A"/>
    <w:rsid w:val="00482157"/>
    <w:rsid w:val="00483D8D"/>
    <w:rsid w:val="0049398A"/>
    <w:rsid w:val="004B1839"/>
    <w:rsid w:val="004B3332"/>
    <w:rsid w:val="004B7489"/>
    <w:rsid w:val="004C3E28"/>
    <w:rsid w:val="004C63EA"/>
    <w:rsid w:val="004E09D6"/>
    <w:rsid w:val="004F2B79"/>
    <w:rsid w:val="00500D9B"/>
    <w:rsid w:val="00510572"/>
    <w:rsid w:val="00512FEB"/>
    <w:rsid w:val="00531303"/>
    <w:rsid w:val="00542DB9"/>
    <w:rsid w:val="00561561"/>
    <w:rsid w:val="00564686"/>
    <w:rsid w:val="00583AE4"/>
    <w:rsid w:val="005A69AB"/>
    <w:rsid w:val="005A7959"/>
    <w:rsid w:val="005E0384"/>
    <w:rsid w:val="006072F9"/>
    <w:rsid w:val="006117F1"/>
    <w:rsid w:val="006323ED"/>
    <w:rsid w:val="006527AA"/>
    <w:rsid w:val="0065729B"/>
    <w:rsid w:val="0065731F"/>
    <w:rsid w:val="00661273"/>
    <w:rsid w:val="00662448"/>
    <w:rsid w:val="006713BF"/>
    <w:rsid w:val="00674CAE"/>
    <w:rsid w:val="006A7220"/>
    <w:rsid w:val="006B32C7"/>
    <w:rsid w:val="006E0FA2"/>
    <w:rsid w:val="007022A0"/>
    <w:rsid w:val="00706492"/>
    <w:rsid w:val="00707305"/>
    <w:rsid w:val="0071472A"/>
    <w:rsid w:val="00720B00"/>
    <w:rsid w:val="00724EED"/>
    <w:rsid w:val="007442D3"/>
    <w:rsid w:val="007449C2"/>
    <w:rsid w:val="0075014E"/>
    <w:rsid w:val="00790FF6"/>
    <w:rsid w:val="00795795"/>
    <w:rsid w:val="007A053B"/>
    <w:rsid w:val="007B4A2D"/>
    <w:rsid w:val="007D6F31"/>
    <w:rsid w:val="007F5506"/>
    <w:rsid w:val="008128DB"/>
    <w:rsid w:val="00822CB7"/>
    <w:rsid w:val="00831584"/>
    <w:rsid w:val="00852B23"/>
    <w:rsid w:val="00884629"/>
    <w:rsid w:val="008B29D7"/>
    <w:rsid w:val="008B47F3"/>
    <w:rsid w:val="008E0CEC"/>
    <w:rsid w:val="008E1656"/>
    <w:rsid w:val="008F0A98"/>
    <w:rsid w:val="00910BE4"/>
    <w:rsid w:val="00915DBD"/>
    <w:rsid w:val="0092627C"/>
    <w:rsid w:val="0093062F"/>
    <w:rsid w:val="009662B7"/>
    <w:rsid w:val="00966BF5"/>
    <w:rsid w:val="00977D95"/>
    <w:rsid w:val="00994F52"/>
    <w:rsid w:val="009B6FDE"/>
    <w:rsid w:val="009B743A"/>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90F59"/>
    <w:rsid w:val="00AA34B6"/>
    <w:rsid w:val="00AA36AF"/>
    <w:rsid w:val="00AA79FA"/>
    <w:rsid w:val="00AA7EFD"/>
    <w:rsid w:val="00AC57C2"/>
    <w:rsid w:val="00AC799F"/>
    <w:rsid w:val="00AD69FC"/>
    <w:rsid w:val="00AE5419"/>
    <w:rsid w:val="00AF3E8A"/>
    <w:rsid w:val="00AF4708"/>
    <w:rsid w:val="00B20DF0"/>
    <w:rsid w:val="00B21959"/>
    <w:rsid w:val="00B234D3"/>
    <w:rsid w:val="00B27DCF"/>
    <w:rsid w:val="00B3207D"/>
    <w:rsid w:val="00B500B6"/>
    <w:rsid w:val="00B50EA6"/>
    <w:rsid w:val="00B67B4D"/>
    <w:rsid w:val="00B76AC0"/>
    <w:rsid w:val="00B81AC6"/>
    <w:rsid w:val="00BB7300"/>
    <w:rsid w:val="00BD06F5"/>
    <w:rsid w:val="00BD3223"/>
    <w:rsid w:val="00BD6739"/>
    <w:rsid w:val="00BE0120"/>
    <w:rsid w:val="00BE4FBE"/>
    <w:rsid w:val="00BE7F31"/>
    <w:rsid w:val="00BF2940"/>
    <w:rsid w:val="00C0686E"/>
    <w:rsid w:val="00C10B7F"/>
    <w:rsid w:val="00C115EB"/>
    <w:rsid w:val="00C15A25"/>
    <w:rsid w:val="00C2562C"/>
    <w:rsid w:val="00C40A83"/>
    <w:rsid w:val="00C43903"/>
    <w:rsid w:val="00C52492"/>
    <w:rsid w:val="00C64E36"/>
    <w:rsid w:val="00C710BB"/>
    <w:rsid w:val="00C73DDA"/>
    <w:rsid w:val="00CB1C18"/>
    <w:rsid w:val="00CC68FF"/>
    <w:rsid w:val="00CD69A2"/>
    <w:rsid w:val="00CE09CD"/>
    <w:rsid w:val="00CF0BEF"/>
    <w:rsid w:val="00D0636A"/>
    <w:rsid w:val="00D21C01"/>
    <w:rsid w:val="00D32B13"/>
    <w:rsid w:val="00D32F01"/>
    <w:rsid w:val="00D35556"/>
    <w:rsid w:val="00D40099"/>
    <w:rsid w:val="00D70D67"/>
    <w:rsid w:val="00D7451B"/>
    <w:rsid w:val="00D84F35"/>
    <w:rsid w:val="00D9562C"/>
    <w:rsid w:val="00DB0971"/>
    <w:rsid w:val="00DB11D3"/>
    <w:rsid w:val="00DB4FEE"/>
    <w:rsid w:val="00DE09CB"/>
    <w:rsid w:val="00DE5F8C"/>
    <w:rsid w:val="00E03079"/>
    <w:rsid w:val="00E16968"/>
    <w:rsid w:val="00E26F81"/>
    <w:rsid w:val="00E35CDC"/>
    <w:rsid w:val="00E45200"/>
    <w:rsid w:val="00E5065E"/>
    <w:rsid w:val="00E50CBA"/>
    <w:rsid w:val="00E65F66"/>
    <w:rsid w:val="00E7093B"/>
    <w:rsid w:val="00E87D4E"/>
    <w:rsid w:val="00E90B84"/>
    <w:rsid w:val="00E9433F"/>
    <w:rsid w:val="00EA7575"/>
    <w:rsid w:val="00EB5105"/>
    <w:rsid w:val="00ED1117"/>
    <w:rsid w:val="00ED1B2D"/>
    <w:rsid w:val="00ED60FD"/>
    <w:rsid w:val="00F22417"/>
    <w:rsid w:val="00F25640"/>
    <w:rsid w:val="00F3417A"/>
    <w:rsid w:val="00F46FA8"/>
    <w:rsid w:val="00F532A7"/>
    <w:rsid w:val="00F63552"/>
    <w:rsid w:val="00F6476F"/>
    <w:rsid w:val="00F721ED"/>
    <w:rsid w:val="00F72DD1"/>
    <w:rsid w:val="00F752D3"/>
    <w:rsid w:val="00F776E4"/>
    <w:rsid w:val="00F844EA"/>
    <w:rsid w:val="00F91597"/>
    <w:rsid w:val="00F94074"/>
    <w:rsid w:val="00F9545A"/>
    <w:rsid w:val="00F95A55"/>
    <w:rsid w:val="00FD0809"/>
    <w:rsid w:val="00FD3D7A"/>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6075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C56C-DFA0-47E8-8155-4442580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907</Words>
  <Characters>5175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21</cp:revision>
  <cp:lastPrinted>2013-02-18T07:56:00Z</cp:lastPrinted>
  <dcterms:created xsi:type="dcterms:W3CDTF">2013-03-14T23:22:00Z</dcterms:created>
  <dcterms:modified xsi:type="dcterms:W3CDTF">2013-08-30T06:51:00Z</dcterms:modified>
</cp:coreProperties>
</file>