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AA5BEA" w:rsidP="00AA5BEA">
      <w:pPr>
        <w:tabs>
          <w:tab w:val="left" w:pos="5103"/>
        </w:tabs>
        <w:suppressAutoHyphens/>
        <w:ind w:left="4962"/>
        <w:jc w:val="both"/>
        <w:rPr>
          <w:b/>
          <w:bCs/>
          <w:sz w:val="28"/>
          <w:szCs w:val="28"/>
        </w:rPr>
      </w:pPr>
      <w:r>
        <w:rPr>
          <w:b/>
          <w:bCs/>
          <w:sz w:val="28"/>
          <w:szCs w:val="28"/>
        </w:rPr>
        <w:t xml:space="preserve">ОАО «ТрансКонтейнер»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3D3DA1">
        <w:rPr>
          <w:b/>
          <w:bCs/>
          <w:sz w:val="28"/>
          <w:szCs w:val="28"/>
        </w:rPr>
        <w:t>Д.В. 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3D3DA1" w:rsidP="00AA5BEA">
      <w:pPr>
        <w:tabs>
          <w:tab w:val="left" w:pos="5103"/>
        </w:tabs>
        <w:suppressAutoHyphens/>
        <w:ind w:left="4962"/>
        <w:jc w:val="both"/>
        <w:rPr>
          <w:b/>
          <w:bCs/>
          <w:sz w:val="28"/>
        </w:rPr>
      </w:pPr>
      <w:r>
        <w:rPr>
          <w:b/>
          <w:bCs/>
          <w:sz w:val="28"/>
        </w:rPr>
        <w:t>«</w:t>
      </w:r>
      <w:r w:rsidR="00FD0407">
        <w:rPr>
          <w:b/>
          <w:bCs/>
          <w:sz w:val="28"/>
        </w:rPr>
        <w:t xml:space="preserve">      </w:t>
      </w:r>
      <w:r>
        <w:rPr>
          <w:b/>
          <w:bCs/>
          <w:sz w:val="28"/>
        </w:rPr>
        <w:t xml:space="preserve">» </w:t>
      </w:r>
      <w:r w:rsidR="000912EB">
        <w:rPr>
          <w:b/>
          <w:bCs/>
          <w:sz w:val="28"/>
        </w:rPr>
        <w:t>ноября</w:t>
      </w:r>
      <w:r>
        <w:rPr>
          <w:b/>
          <w:bCs/>
          <w:sz w:val="28"/>
        </w:rPr>
        <w:t xml:space="preserve"> 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D15935" w:rsidRDefault="00AA5BEA" w:rsidP="00AA5BEA">
      <w:pPr>
        <w:pStyle w:val="a7"/>
        <w:suppressAutoHyphens/>
        <w:ind w:firstLine="0"/>
        <w:jc w:val="center"/>
        <w:rPr>
          <w:b/>
          <w:bCs/>
          <w:sz w:val="28"/>
          <w:szCs w:val="28"/>
        </w:rPr>
      </w:pPr>
      <w:r w:rsidRPr="00D15935">
        <w:rPr>
          <w:b/>
          <w:bCs/>
          <w:sz w:val="28"/>
          <w:szCs w:val="28"/>
        </w:rPr>
        <w:t xml:space="preserve">Раздел </w:t>
      </w:r>
      <w:r w:rsidR="00D15935" w:rsidRPr="00D15935">
        <w:rPr>
          <w:b/>
          <w:bCs/>
          <w:sz w:val="28"/>
          <w:szCs w:val="28"/>
        </w:rPr>
        <w:t>1</w:t>
      </w:r>
      <w:r w:rsidRPr="00D15935">
        <w:rPr>
          <w:b/>
          <w:bCs/>
          <w:sz w:val="28"/>
          <w:szCs w:val="28"/>
        </w:rPr>
        <w:t>. Общие положения</w:t>
      </w:r>
    </w:p>
    <w:p w:rsidR="00AA5BEA" w:rsidRPr="008F27F6" w:rsidRDefault="00AA5BEA" w:rsidP="00AA5BEA">
      <w:pPr>
        <w:suppressAutoHyphens/>
        <w:ind w:firstLine="709"/>
        <w:jc w:val="center"/>
        <w:rPr>
          <w:b/>
          <w:bCs/>
          <w:sz w:val="28"/>
          <w:szCs w:val="28"/>
        </w:rPr>
      </w:pPr>
    </w:p>
    <w:p w:rsidR="00AA5BEA" w:rsidRPr="003C1A79" w:rsidRDefault="00AA5BEA" w:rsidP="00FD0407">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764704" w:rsidRPr="00764704" w:rsidRDefault="00AA5BEA" w:rsidP="00D15935">
      <w:pPr>
        <w:pStyle w:val="12"/>
        <w:numPr>
          <w:ilvl w:val="2"/>
          <w:numId w:val="4"/>
        </w:numPr>
        <w:suppressAutoHyphens/>
        <w:ind w:left="0" w:firstLine="709"/>
      </w:pPr>
      <w:r w:rsidRPr="00764704">
        <w:rPr>
          <w:szCs w:val="28"/>
        </w:rPr>
        <w:t>Открытое акционерное общество «Центр по перевозке грузов в контейнерах «ТрансКонтейнер» (ОАО «ТрансКонтейнер») в лице</w:t>
      </w:r>
      <w:r w:rsidRPr="00796200">
        <w:rPr>
          <w:b/>
          <w:szCs w:val="28"/>
        </w:rPr>
        <w:t xml:space="preserve"> </w:t>
      </w:r>
      <w:r w:rsidRPr="00796200">
        <w:rPr>
          <w:szCs w:val="28"/>
        </w:rPr>
        <w:t>филиала</w:t>
      </w:r>
      <w:r w:rsidRPr="00796200">
        <w:rPr>
          <w:b/>
          <w:szCs w:val="28"/>
        </w:rPr>
        <w:t xml:space="preserve"> </w:t>
      </w:r>
      <w:r w:rsidRPr="00796200">
        <w:rPr>
          <w:szCs w:val="28"/>
        </w:rPr>
        <w:t>ОАО «ТрансКонтейнер» на Октябрьской железной дороге</w:t>
      </w:r>
      <w:r w:rsidRPr="00796200">
        <w:rPr>
          <w:b/>
          <w:szCs w:val="28"/>
        </w:rPr>
        <w:t xml:space="preserve"> </w:t>
      </w:r>
      <w:r w:rsidRPr="00796200">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D3DA1" w:rsidRPr="00796200">
        <w:rPr>
          <w:szCs w:val="28"/>
        </w:rPr>
        <w:t>нсКонтейнер» от 20 февраля 2013</w:t>
      </w:r>
      <w:r w:rsidRPr="00796200">
        <w:rPr>
          <w:szCs w:val="28"/>
        </w:rPr>
        <w:t xml:space="preserve">г. (протокол № 8) (далее – Положение о закупке),  проводит открытый конкурс </w:t>
      </w:r>
      <w:r w:rsidRPr="00796200">
        <w:rPr>
          <w:szCs w:val="28"/>
        </w:rPr>
        <w:br/>
      </w:r>
      <w:r w:rsidRPr="00764704">
        <w:rPr>
          <w:szCs w:val="28"/>
        </w:rPr>
        <w:t>№ ОК/</w:t>
      </w:r>
      <w:r w:rsidR="000B43A6" w:rsidRPr="00764704">
        <w:rPr>
          <w:szCs w:val="28"/>
        </w:rPr>
        <w:t>0</w:t>
      </w:r>
      <w:r w:rsidR="00764704" w:rsidRPr="00764704">
        <w:rPr>
          <w:szCs w:val="28"/>
        </w:rPr>
        <w:t>28</w:t>
      </w:r>
      <w:r w:rsidRPr="00764704">
        <w:rPr>
          <w:szCs w:val="28"/>
        </w:rPr>
        <w:t>/</w:t>
      </w:r>
      <w:r w:rsidR="003D3DA1" w:rsidRPr="00764704">
        <w:rPr>
          <w:szCs w:val="28"/>
        </w:rPr>
        <w:t>НКПОКТ</w:t>
      </w:r>
      <w:r w:rsidRPr="00764704">
        <w:rPr>
          <w:szCs w:val="28"/>
        </w:rPr>
        <w:t>/</w:t>
      </w:r>
      <w:r w:rsidR="000B43A6" w:rsidRPr="00764704">
        <w:rPr>
          <w:szCs w:val="28"/>
        </w:rPr>
        <w:t>00</w:t>
      </w:r>
      <w:r w:rsidR="00764704" w:rsidRPr="00764704">
        <w:rPr>
          <w:szCs w:val="28"/>
        </w:rPr>
        <w:t>39</w:t>
      </w:r>
      <w:r w:rsidRPr="00764704">
        <w:rPr>
          <w:szCs w:val="28"/>
        </w:rPr>
        <w:t xml:space="preserve">  (</w:t>
      </w:r>
      <w:r w:rsidR="00764704">
        <w:rPr>
          <w:szCs w:val="28"/>
        </w:rPr>
        <w:t>далее – О</w:t>
      </w:r>
      <w:r w:rsidRPr="00796200">
        <w:rPr>
          <w:szCs w:val="28"/>
        </w:rPr>
        <w:t>ткрытый конкурс)</w:t>
      </w:r>
      <w:r w:rsidR="00764704">
        <w:rPr>
          <w:szCs w:val="28"/>
        </w:rPr>
        <w:t>.</w:t>
      </w:r>
    </w:p>
    <w:p w:rsidR="00796200" w:rsidRDefault="00AA5BEA" w:rsidP="00D15935">
      <w:pPr>
        <w:pStyle w:val="12"/>
        <w:numPr>
          <w:ilvl w:val="2"/>
          <w:numId w:val="4"/>
        </w:numPr>
        <w:suppressAutoHyphens/>
        <w:ind w:left="0" w:firstLine="709"/>
      </w:pPr>
      <w:r w:rsidRPr="00796200">
        <w:rPr>
          <w:szCs w:val="28"/>
        </w:rPr>
        <w:t xml:space="preserve"> </w:t>
      </w:r>
      <w:r w:rsidR="00764704">
        <w:rPr>
          <w:szCs w:val="28"/>
        </w:rPr>
        <w:t xml:space="preserve">Предметом настоящего Открытого конкурса является право </w:t>
      </w:r>
      <w:r w:rsidR="00764704">
        <w:t xml:space="preserve">на </w:t>
      </w:r>
      <w:r w:rsidR="00796200" w:rsidRPr="00DB0971">
        <w:t>заключени</w:t>
      </w:r>
      <w:r w:rsidR="00764704">
        <w:t>е</w:t>
      </w:r>
      <w:r w:rsidR="00796200" w:rsidRPr="00DB0971">
        <w:t xml:space="preserve"> договора </w:t>
      </w:r>
      <w:r w:rsidR="00796200">
        <w:t xml:space="preserve">на </w:t>
      </w:r>
      <w:r w:rsidR="000B43A6">
        <w:t>приобретение уборочного трактора с фронтальной погрузкой в 2013г.</w:t>
      </w:r>
    </w:p>
    <w:p w:rsidR="00796200" w:rsidRPr="00796200" w:rsidRDefault="00764704" w:rsidP="00D15935">
      <w:pPr>
        <w:pStyle w:val="aff6"/>
        <w:numPr>
          <w:ilvl w:val="2"/>
          <w:numId w:val="4"/>
        </w:numPr>
        <w:ind w:left="0" w:firstLine="709"/>
        <w:jc w:val="both"/>
        <w:rPr>
          <w:b/>
          <w:sz w:val="28"/>
          <w:szCs w:val="28"/>
        </w:rPr>
      </w:pPr>
      <w:r>
        <w:rPr>
          <w:sz w:val="28"/>
          <w:szCs w:val="28"/>
        </w:rPr>
        <w:t xml:space="preserve">Информация об организаторе открытого конкурса указана в пункте 2 Информационной карты раздела 5 </w:t>
      </w:r>
      <w:r w:rsidR="00037E08">
        <w:rPr>
          <w:sz w:val="28"/>
          <w:szCs w:val="28"/>
        </w:rPr>
        <w:t xml:space="preserve">настоящей документации о закупке </w:t>
      </w:r>
      <w:r w:rsidR="00DC222A">
        <w:rPr>
          <w:sz w:val="28"/>
          <w:szCs w:val="28"/>
        </w:rPr>
        <w:t>(далее –</w:t>
      </w:r>
      <w:r w:rsidR="00D15935">
        <w:rPr>
          <w:sz w:val="28"/>
          <w:szCs w:val="28"/>
        </w:rPr>
        <w:t xml:space="preserve"> И</w:t>
      </w:r>
      <w:r w:rsidR="00DC222A">
        <w:rPr>
          <w:sz w:val="28"/>
          <w:szCs w:val="28"/>
        </w:rPr>
        <w:t>нформационная карта).</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15935" w:rsidRPr="00D32FFA" w:rsidRDefault="00D15935" w:rsidP="00D15935">
      <w:pPr>
        <w:pStyle w:val="12"/>
        <w:numPr>
          <w:ilvl w:val="2"/>
          <w:numId w:val="4"/>
        </w:numPr>
        <w:suppressAutoHyphens/>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15935" w:rsidRPr="00D32FFA" w:rsidRDefault="00D15935" w:rsidP="00D15935">
      <w:pPr>
        <w:pStyle w:val="12"/>
        <w:numPr>
          <w:ilvl w:val="2"/>
          <w:numId w:val="4"/>
        </w:numPr>
        <w:suppressAutoHyphens/>
        <w:ind w:left="0" w:firstLine="709"/>
        <w:rPr>
          <w:szCs w:val="28"/>
        </w:rPr>
      </w:pPr>
      <w:bookmarkStart w:id="2" w:name="_Toc34648346"/>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lastRenderedPageBreak/>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D15935" w:rsidRPr="00D32FFA" w:rsidRDefault="00D15935" w:rsidP="00D15935">
      <w:pPr>
        <w:pStyle w:val="12"/>
        <w:numPr>
          <w:ilvl w:val="2"/>
          <w:numId w:val="4"/>
        </w:numPr>
        <w:suppressAutoHyphen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15935" w:rsidRPr="00D32FFA" w:rsidRDefault="00D15935" w:rsidP="00D15935">
      <w:pPr>
        <w:pStyle w:val="12"/>
        <w:numPr>
          <w:ilvl w:val="2"/>
          <w:numId w:val="4"/>
        </w:numPr>
        <w:suppressAutoHyphens/>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D15935" w:rsidRPr="00D32FFA" w:rsidRDefault="00D15935" w:rsidP="00D15935">
      <w:pPr>
        <w:pStyle w:val="12"/>
        <w:numPr>
          <w:ilvl w:val="2"/>
          <w:numId w:val="4"/>
        </w:numPr>
        <w:suppressAutoHyphen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15935" w:rsidRPr="00D32FFA" w:rsidRDefault="00D15935" w:rsidP="00D1593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15935" w:rsidRPr="00D32FFA" w:rsidRDefault="00D15935" w:rsidP="00D1593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15935" w:rsidRPr="00D32FFA" w:rsidRDefault="00D15935" w:rsidP="00D15935">
      <w:pPr>
        <w:pStyle w:val="12"/>
        <w:numPr>
          <w:ilvl w:val="2"/>
          <w:numId w:val="4"/>
        </w:numPr>
        <w:suppressAutoHyphen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D15935" w:rsidRPr="00D32FFA" w:rsidRDefault="00D15935" w:rsidP="00D15935">
      <w:pPr>
        <w:pStyle w:val="12"/>
        <w:numPr>
          <w:ilvl w:val="2"/>
          <w:numId w:val="4"/>
        </w:numPr>
        <w:suppressAutoHyphens/>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D15935" w:rsidRPr="00D32FFA" w:rsidRDefault="00D15935" w:rsidP="00D15935">
      <w:pPr>
        <w:pStyle w:val="12"/>
        <w:numPr>
          <w:ilvl w:val="2"/>
          <w:numId w:val="4"/>
        </w:numPr>
        <w:suppressAutoHyphens/>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D15935" w:rsidRPr="00D32FFA" w:rsidRDefault="00D15935" w:rsidP="00D15935">
      <w:pPr>
        <w:pStyle w:val="12"/>
        <w:numPr>
          <w:ilvl w:val="2"/>
          <w:numId w:val="4"/>
        </w:numPr>
        <w:suppressAutoHyphens/>
        <w:ind w:left="0" w:firstLine="709"/>
      </w:pPr>
      <w:r w:rsidRPr="00D32FFA">
        <w:t>Документы, представленные претендентами в составе Заявок, возврату не подлежат.</w:t>
      </w:r>
    </w:p>
    <w:p w:rsidR="00D15935" w:rsidRPr="00D32FFA" w:rsidRDefault="00D15935" w:rsidP="00D15935">
      <w:pPr>
        <w:pStyle w:val="12"/>
        <w:widowControl w:val="0"/>
        <w:numPr>
          <w:ilvl w:val="2"/>
          <w:numId w:val="4"/>
        </w:numPr>
        <w:suppressAutoHyphens/>
        <w:ind w:left="0" w:firstLine="709"/>
        <w:rPr>
          <w:szCs w:val="28"/>
        </w:rPr>
      </w:pPr>
      <w:r w:rsidRPr="00D32FFA">
        <w:rPr>
          <w:szCs w:val="28"/>
        </w:rPr>
        <w:lastRenderedPageBreak/>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15935" w:rsidRPr="00D32FFA" w:rsidRDefault="00D15935" w:rsidP="00D15935">
      <w:pPr>
        <w:pStyle w:val="12"/>
        <w:widowControl w:val="0"/>
        <w:numPr>
          <w:ilvl w:val="2"/>
          <w:numId w:val="4"/>
        </w:numPr>
        <w:suppressAutoHyphen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D15935" w:rsidRPr="00D32FFA" w:rsidRDefault="00D15935" w:rsidP="00D15935">
      <w:pPr>
        <w:pStyle w:val="12"/>
        <w:widowControl w:val="0"/>
        <w:numPr>
          <w:ilvl w:val="2"/>
          <w:numId w:val="4"/>
        </w:numPr>
        <w:suppressAutoHyphen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15935" w:rsidRPr="00D32FFA" w:rsidRDefault="00D15935" w:rsidP="00D15935">
      <w:pPr>
        <w:pStyle w:val="12"/>
        <w:widowControl w:val="0"/>
        <w:numPr>
          <w:ilvl w:val="2"/>
          <w:numId w:val="4"/>
        </w:numPr>
        <w:suppressAutoHyphens/>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15935" w:rsidRPr="00D32FFA" w:rsidRDefault="00D15935" w:rsidP="00D15935">
      <w:pPr>
        <w:pStyle w:val="1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15935" w:rsidRPr="00D32FFA" w:rsidRDefault="00D15935" w:rsidP="00D15935">
      <w:pPr>
        <w:pStyle w:val="12"/>
        <w:widowControl w:val="0"/>
        <w:numPr>
          <w:ilvl w:val="2"/>
          <w:numId w:val="4"/>
        </w:numPr>
        <w:suppressAutoHyphens/>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15935" w:rsidRPr="00D32FFA" w:rsidRDefault="00D15935" w:rsidP="00D15935">
      <w:pPr>
        <w:pStyle w:val="12"/>
        <w:widowControl w:val="0"/>
        <w:numPr>
          <w:ilvl w:val="2"/>
          <w:numId w:val="4"/>
        </w:numPr>
        <w:suppressAutoHyphens/>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D15935" w:rsidRPr="00D32FFA" w:rsidRDefault="00D15935" w:rsidP="00D15935">
      <w:pPr>
        <w:numPr>
          <w:ilvl w:val="2"/>
          <w:numId w:val="1"/>
        </w:numPr>
        <w:suppressAutoHyphen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w:t>
      </w:r>
      <w:r w:rsidRPr="00D32FFA">
        <w:rPr>
          <w:rFonts w:eastAsia="MS Mincho"/>
          <w:sz w:val="28"/>
          <w:szCs w:val="28"/>
        </w:rPr>
        <w:lastRenderedPageBreak/>
        <w:t>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A5BEA" w:rsidRPr="008F27F6" w:rsidRDefault="00AA5BEA" w:rsidP="0014317D">
      <w:pPr>
        <w:suppressAutoHyphens/>
        <w:jc w:val="both"/>
        <w:rPr>
          <w:rFonts w:eastAsia="MS Mincho"/>
          <w:sz w:val="28"/>
          <w:szCs w:val="28"/>
        </w:rPr>
      </w:pP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D15935" w:rsidRPr="00D15935" w:rsidRDefault="00D15935" w:rsidP="00D15935">
      <w:pPr>
        <w:pStyle w:val="aff6"/>
        <w:numPr>
          <w:ilvl w:val="2"/>
          <w:numId w:val="1"/>
        </w:numPr>
        <w:suppressAutoHyphens/>
        <w:ind w:left="0" w:firstLine="709"/>
        <w:jc w:val="both"/>
        <w:rPr>
          <w:sz w:val="28"/>
          <w:szCs w:val="28"/>
        </w:rPr>
      </w:pPr>
      <w:r w:rsidRPr="00D15935">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D15935" w:rsidRPr="00D32FFA" w:rsidRDefault="00D15935" w:rsidP="00D15935">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15935" w:rsidRPr="00D32FFA" w:rsidRDefault="00D15935" w:rsidP="00D15935">
      <w:pPr>
        <w:pStyle w:val="a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15935" w:rsidRDefault="00D15935" w:rsidP="00D15935">
      <w:pPr>
        <w:pStyle w:val="a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15935" w:rsidRDefault="00D15935" w:rsidP="00D15935">
      <w:pPr>
        <w:pStyle w:val="a7"/>
        <w:numPr>
          <w:ilvl w:val="2"/>
          <w:numId w:val="1"/>
        </w:numPr>
        <w:ind w:left="0" w:firstLine="709"/>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в </w:t>
      </w:r>
      <w:r>
        <w:rPr>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D15935" w:rsidRPr="00D15935" w:rsidRDefault="00D15935" w:rsidP="00D15935">
      <w:pPr>
        <w:pStyle w:val="a7"/>
        <w:numPr>
          <w:ilvl w:val="2"/>
          <w:numId w:val="1"/>
        </w:numPr>
        <w:ind w:left="0" w:firstLine="709"/>
        <w:rPr>
          <w:sz w:val="28"/>
          <w:szCs w:val="28"/>
        </w:rPr>
      </w:pPr>
      <w:r w:rsidRPr="00D15935">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A5BEA" w:rsidRPr="008F27F6" w:rsidRDefault="00AA5BEA" w:rsidP="00AA5BEA">
      <w:pPr>
        <w:pStyle w:val="a7"/>
        <w:suppressAutoHyphens/>
        <w:rPr>
          <w:sz w:val="28"/>
          <w:szCs w:val="28"/>
        </w:rPr>
      </w:pPr>
    </w:p>
    <w:p w:rsidR="00D15935" w:rsidRPr="00D15935" w:rsidRDefault="00D15935" w:rsidP="00D15935">
      <w:pPr>
        <w:pStyle w:val="2"/>
        <w:ind w:left="576" w:firstLine="132"/>
        <w:jc w:val="both"/>
        <w:rPr>
          <w:rFonts w:eastAsia="MS Mincho" w:cs="Times New Roman"/>
          <w:i w:val="0"/>
          <w:iCs/>
          <w:sz w:val="28"/>
          <w:szCs w:val="28"/>
        </w:rPr>
      </w:pPr>
      <w:r w:rsidRPr="00D15935">
        <w:rPr>
          <w:rFonts w:eastAsia="MS Mincho" w:cs="Times New Roman"/>
          <w:i w:val="0"/>
          <w:sz w:val="28"/>
          <w:szCs w:val="28"/>
        </w:rPr>
        <w:t>1.4. Недобросовестные действия претендента/участника</w:t>
      </w:r>
    </w:p>
    <w:p w:rsidR="00D15935" w:rsidRPr="00D32FFA" w:rsidRDefault="00D15935" w:rsidP="00D15935">
      <w:pPr>
        <w:rPr>
          <w:rFonts w:eastAsia="MS Mincho"/>
        </w:rPr>
      </w:pPr>
    </w:p>
    <w:p w:rsidR="00D15935" w:rsidRPr="00D32FFA" w:rsidRDefault="00D15935" w:rsidP="007467AC">
      <w:pPr>
        <w:pStyle w:val="12"/>
        <w:numPr>
          <w:ilvl w:val="2"/>
          <w:numId w:val="12"/>
        </w:numPr>
        <w:suppressAutoHyphens/>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D15935" w:rsidRPr="00D32FFA" w:rsidRDefault="00D15935" w:rsidP="007467AC">
      <w:pPr>
        <w:pStyle w:val="12"/>
        <w:numPr>
          <w:ilvl w:val="2"/>
          <w:numId w:val="12"/>
        </w:numPr>
        <w:suppressAutoHyphen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90313" w:rsidRPr="008F27F6" w:rsidRDefault="00A90313" w:rsidP="00D15935">
      <w:pPr>
        <w:pStyle w:val="a7"/>
        <w:suppressAutoHyphens/>
        <w:ind w:firstLine="0"/>
        <w:rPr>
          <w:sz w:val="28"/>
          <w:szCs w:val="28"/>
        </w:rPr>
      </w:pPr>
      <w:bookmarkStart w:id="5" w:name="_Toc515863150"/>
      <w:bookmarkStart w:id="6" w:name="_Toc34648364"/>
      <w:bookmarkStart w:id="7" w:name="_Toc38192539"/>
    </w:p>
    <w:p w:rsidR="00AA5BEA" w:rsidRPr="008F27F6" w:rsidRDefault="00AA5BEA" w:rsidP="00AA5BEA">
      <w:pPr>
        <w:pStyle w:val="a7"/>
        <w:suppressAutoHyphens/>
        <w:ind w:firstLine="0"/>
        <w:jc w:val="center"/>
        <w:rPr>
          <w:b/>
          <w:bCs/>
          <w:sz w:val="28"/>
          <w:szCs w:val="28"/>
        </w:rPr>
      </w:pPr>
      <w:bookmarkStart w:id="8" w:name="_Toc515863133"/>
      <w:bookmarkStart w:id="9" w:name="_Toc34648356"/>
      <w:r w:rsidRPr="008F27F6">
        <w:rPr>
          <w:b/>
          <w:bCs/>
          <w:sz w:val="28"/>
          <w:szCs w:val="28"/>
        </w:rPr>
        <w:t>Раздел </w:t>
      </w:r>
      <w:r w:rsidR="00D15935">
        <w:rPr>
          <w:b/>
          <w:bCs/>
          <w:sz w:val="28"/>
          <w:szCs w:val="28"/>
        </w:rPr>
        <w:t>2</w:t>
      </w:r>
      <w:r w:rsidRPr="008F27F6">
        <w:rPr>
          <w:b/>
          <w:bCs/>
          <w:sz w:val="28"/>
          <w:szCs w:val="28"/>
        </w:rPr>
        <w:t xml:space="preserve">. Обязательные и квалификационные требования к </w:t>
      </w:r>
      <w:bookmarkEnd w:id="8"/>
      <w:bookmarkEnd w:id="9"/>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3C1A79" w:rsidRDefault="003A3716" w:rsidP="003C1A79">
      <w:pPr>
        <w:pStyle w:val="2"/>
        <w:numPr>
          <w:ilvl w:val="1"/>
          <w:numId w:val="2"/>
        </w:numPr>
        <w:suppressAutoHyphens/>
        <w:ind w:left="0" w:firstLine="709"/>
        <w:jc w:val="both"/>
        <w:rPr>
          <w:rFonts w:cs="Times New Roman"/>
          <w:i w:val="0"/>
          <w:sz w:val="28"/>
          <w:szCs w:val="28"/>
        </w:rPr>
      </w:pPr>
      <w:bookmarkStart w:id="10" w:name="_Toc513526677"/>
      <w:bookmarkStart w:id="11" w:name="_Toc515863134"/>
      <w:bookmarkStart w:id="12" w:name="_Toc34648357"/>
      <w:r>
        <w:rPr>
          <w:rFonts w:cs="Times New Roman"/>
          <w:i w:val="0"/>
          <w:sz w:val="28"/>
          <w:szCs w:val="28"/>
        </w:rPr>
        <w:t>Обязательные требования</w:t>
      </w:r>
    </w:p>
    <w:p w:rsidR="00D15935" w:rsidRPr="00D15935" w:rsidRDefault="00D15935" w:rsidP="00D15935">
      <w:pPr>
        <w:pStyle w:val="aff6"/>
        <w:numPr>
          <w:ilvl w:val="2"/>
          <w:numId w:val="2"/>
        </w:numPr>
        <w:tabs>
          <w:tab w:val="left" w:pos="1080"/>
        </w:tabs>
        <w:suppressAutoHyphens/>
        <w:ind w:left="0" w:firstLine="709"/>
        <w:jc w:val="both"/>
        <w:rPr>
          <w:sz w:val="28"/>
          <w:szCs w:val="28"/>
        </w:rPr>
      </w:pPr>
      <w:r w:rsidRPr="00D1593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D15935" w:rsidRPr="00D32FFA" w:rsidRDefault="00D15935" w:rsidP="00D15935">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D15935" w:rsidRPr="00D32FFA" w:rsidRDefault="00D15935" w:rsidP="00D15935">
      <w:pPr>
        <w:ind w:firstLine="709"/>
        <w:jc w:val="both"/>
        <w:rPr>
          <w:sz w:val="28"/>
          <w:szCs w:val="28"/>
        </w:rPr>
      </w:pPr>
      <w:r w:rsidRPr="00D32FFA">
        <w:rPr>
          <w:sz w:val="28"/>
          <w:szCs w:val="28"/>
        </w:rPr>
        <w:t>б) не находиться в процессе ликвидации;</w:t>
      </w:r>
    </w:p>
    <w:p w:rsidR="00D15935" w:rsidRPr="00D32FFA" w:rsidRDefault="00D15935" w:rsidP="00D15935">
      <w:pPr>
        <w:ind w:firstLine="709"/>
        <w:jc w:val="both"/>
        <w:rPr>
          <w:sz w:val="28"/>
          <w:szCs w:val="28"/>
        </w:rPr>
      </w:pPr>
      <w:r w:rsidRPr="00D32FFA">
        <w:rPr>
          <w:sz w:val="28"/>
          <w:szCs w:val="28"/>
        </w:rPr>
        <w:t>в) не быть признанным несостоятельным (банкротом);</w:t>
      </w:r>
    </w:p>
    <w:p w:rsidR="00D15935" w:rsidRPr="00D32FFA" w:rsidRDefault="00D15935" w:rsidP="00D15935">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D15935" w:rsidRDefault="00D15935" w:rsidP="00D15935">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D15935" w:rsidRPr="00D32FFA" w:rsidRDefault="00D15935" w:rsidP="00D15935">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15935" w:rsidRDefault="00D15935" w:rsidP="00D15935">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A5BEA" w:rsidRPr="008F27F6" w:rsidRDefault="00AA5BEA" w:rsidP="00AA5BEA">
      <w:pPr>
        <w:pStyle w:val="a7"/>
        <w:tabs>
          <w:tab w:val="left" w:pos="1080"/>
        </w:tabs>
        <w:suppressAutoHyphens/>
        <w:ind w:firstLine="0"/>
        <w:rPr>
          <w:sz w:val="28"/>
          <w:szCs w:val="28"/>
        </w:rPr>
      </w:pPr>
    </w:p>
    <w:p w:rsidR="00AA5BEA" w:rsidRPr="003C1A79" w:rsidRDefault="003A3716" w:rsidP="003C1A79">
      <w:pPr>
        <w:pStyle w:val="a7"/>
        <w:numPr>
          <w:ilvl w:val="1"/>
          <w:numId w:val="2"/>
        </w:numPr>
        <w:tabs>
          <w:tab w:val="left" w:pos="1080"/>
        </w:tabs>
        <w:suppressAutoHyphens/>
        <w:ind w:left="0" w:firstLine="709"/>
        <w:rPr>
          <w:b/>
          <w:sz w:val="28"/>
          <w:szCs w:val="28"/>
        </w:rPr>
      </w:pPr>
      <w:r>
        <w:rPr>
          <w:b/>
          <w:sz w:val="28"/>
          <w:szCs w:val="28"/>
        </w:rPr>
        <w:lastRenderedPageBreak/>
        <w:t>Квалификационные требования</w:t>
      </w:r>
    </w:p>
    <w:p w:rsidR="00260EE5" w:rsidRPr="00D32FFA" w:rsidRDefault="00260EE5" w:rsidP="00E26AC4">
      <w:pPr>
        <w:pStyle w:val="a7"/>
        <w:numPr>
          <w:ilvl w:val="2"/>
          <w:numId w:val="2"/>
        </w:numPr>
        <w:tabs>
          <w:tab w:val="left" w:pos="1080"/>
        </w:tabs>
        <w:suppressAutoHyphen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60EE5" w:rsidRPr="00D32FFA" w:rsidRDefault="00260EE5" w:rsidP="00E26AC4">
      <w:pPr>
        <w:pStyle w:val="a7"/>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60EE5" w:rsidRPr="00D32FFA" w:rsidRDefault="00260EE5" w:rsidP="00E26AC4">
      <w:pPr>
        <w:pStyle w:val="a7"/>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60EE5" w:rsidRDefault="00260EE5" w:rsidP="00E26AC4">
      <w:pPr>
        <w:pStyle w:val="a7"/>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260EE5" w:rsidRPr="00914122" w:rsidRDefault="00260EE5" w:rsidP="00E26AC4">
      <w:pPr>
        <w:pStyle w:val="a7"/>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A5BEA" w:rsidRPr="008F27F6" w:rsidRDefault="00AA5BEA" w:rsidP="00DC1215">
      <w:pPr>
        <w:pStyle w:val="a7"/>
        <w:tabs>
          <w:tab w:val="left" w:pos="1080"/>
        </w:tabs>
        <w:suppressAutoHyphens/>
        <w:ind w:firstLine="0"/>
        <w:rPr>
          <w:sz w:val="28"/>
          <w:szCs w:val="28"/>
        </w:rPr>
      </w:pPr>
    </w:p>
    <w:p w:rsidR="00AA5BEA" w:rsidRPr="003C1A79" w:rsidRDefault="00AA5BEA" w:rsidP="007467AC">
      <w:pPr>
        <w:numPr>
          <w:ilvl w:val="1"/>
          <w:numId w:val="5"/>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sidR="004410DD">
        <w:rPr>
          <w:sz w:val="28"/>
          <w:szCs w:val="28"/>
        </w:rPr>
        <w:t>ого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60EE5" w:rsidRPr="00DB7A63" w:rsidRDefault="00260EE5" w:rsidP="007467AC">
      <w:pPr>
        <w:pStyle w:val="a7"/>
        <w:numPr>
          <w:ilvl w:val="0"/>
          <w:numId w:val="13"/>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w:t>
      </w:r>
      <w:r w:rsidRPr="00801BFA">
        <w:rPr>
          <w:sz w:val="28"/>
          <w:szCs w:val="28"/>
        </w:rPr>
        <w:lastRenderedPageBreak/>
        <w:t>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5BEA" w:rsidRPr="008F27F6" w:rsidRDefault="00AA5BEA" w:rsidP="003A3716">
      <w:pPr>
        <w:pStyle w:val="a7"/>
        <w:suppressAutoHyphens/>
        <w:ind w:firstLine="0"/>
        <w:rPr>
          <w:sz w:val="28"/>
          <w:szCs w:val="28"/>
        </w:rPr>
      </w:pPr>
    </w:p>
    <w:p w:rsidR="00260EE5" w:rsidRPr="00260EE5" w:rsidRDefault="00260EE5" w:rsidP="007467AC">
      <w:pPr>
        <w:pStyle w:val="aff6"/>
        <w:numPr>
          <w:ilvl w:val="1"/>
          <w:numId w:val="5"/>
        </w:numPr>
        <w:tabs>
          <w:tab w:val="left" w:pos="0"/>
        </w:tabs>
        <w:suppressAutoHyphens/>
        <w:jc w:val="both"/>
        <w:rPr>
          <w:rFonts w:eastAsia="MS Mincho"/>
          <w:b/>
          <w:sz w:val="28"/>
          <w:szCs w:val="28"/>
        </w:rPr>
      </w:pPr>
      <w:r w:rsidRPr="00260EE5">
        <w:rPr>
          <w:rFonts w:eastAsia="MS Mincho"/>
          <w:b/>
          <w:sz w:val="28"/>
          <w:szCs w:val="28"/>
        </w:rPr>
        <w:t>Заявка</w:t>
      </w:r>
    </w:p>
    <w:p w:rsidR="00260EE5" w:rsidRPr="00D32FFA" w:rsidRDefault="00260EE5" w:rsidP="00260EE5">
      <w:pPr>
        <w:keepNext/>
        <w:rPr>
          <w:rFonts w:eastAsia="MS Mincho"/>
        </w:rPr>
      </w:pPr>
    </w:p>
    <w:p w:rsidR="00260EE5" w:rsidRPr="00D32FFA" w:rsidRDefault="00260EE5" w:rsidP="007467AC">
      <w:pPr>
        <w:pStyle w:val="a7"/>
        <w:keepNext/>
        <w:numPr>
          <w:ilvl w:val="2"/>
          <w:numId w:val="15"/>
        </w:numPr>
        <w:tabs>
          <w:tab w:val="left" w:pos="720"/>
        </w:tabs>
        <w:suppressAutoHyphen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60EE5" w:rsidRPr="006D5695" w:rsidRDefault="00260EE5" w:rsidP="007467AC">
      <w:pPr>
        <w:pStyle w:val="a7"/>
        <w:numPr>
          <w:ilvl w:val="2"/>
          <w:numId w:val="15"/>
        </w:numPr>
        <w:tabs>
          <w:tab w:val="left" w:pos="720"/>
          <w:tab w:val="left" w:pos="900"/>
        </w:tabs>
        <w:suppressAutoHyphen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60EE5" w:rsidRPr="006D5695" w:rsidRDefault="00260EE5" w:rsidP="007467AC">
      <w:pPr>
        <w:pStyle w:val="a7"/>
        <w:numPr>
          <w:ilvl w:val="2"/>
          <w:numId w:val="15"/>
        </w:numPr>
        <w:tabs>
          <w:tab w:val="left" w:pos="720"/>
          <w:tab w:val="left" w:pos="900"/>
        </w:tabs>
        <w:suppressAutoHyphen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60EE5" w:rsidRPr="00DE0A47" w:rsidRDefault="00260EE5" w:rsidP="007467AC">
      <w:pPr>
        <w:pStyle w:val="a7"/>
        <w:numPr>
          <w:ilvl w:val="2"/>
          <w:numId w:val="15"/>
        </w:numPr>
        <w:tabs>
          <w:tab w:val="left" w:pos="720"/>
          <w:tab w:val="left" w:pos="900"/>
        </w:tabs>
        <w:suppressAutoHyphen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60EE5" w:rsidRPr="00D32FFA" w:rsidRDefault="00260EE5" w:rsidP="007467AC">
      <w:pPr>
        <w:pStyle w:val="a7"/>
        <w:numPr>
          <w:ilvl w:val="2"/>
          <w:numId w:val="15"/>
        </w:numPr>
        <w:tabs>
          <w:tab w:val="left" w:pos="720"/>
        </w:tabs>
        <w:suppressAutoHyphen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 xml:space="preserve">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num" w:pos="720"/>
          <w:tab w:val="num" w:pos="900"/>
        </w:tabs>
        <w:suppressAutoHyphen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60EE5" w:rsidRDefault="00260EE5" w:rsidP="007467AC">
      <w:pPr>
        <w:pStyle w:val="Default"/>
        <w:numPr>
          <w:ilvl w:val="2"/>
          <w:numId w:val="15"/>
        </w:numPr>
        <w:ind w:firstLine="709"/>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260EE5" w:rsidRPr="000F6875" w:rsidRDefault="00260EE5" w:rsidP="00260EE5">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60EE5" w:rsidRPr="00D32FFA" w:rsidRDefault="00260EE5" w:rsidP="007467AC">
      <w:pPr>
        <w:pStyle w:val="a7"/>
        <w:numPr>
          <w:ilvl w:val="2"/>
          <w:numId w:val="15"/>
        </w:numPr>
        <w:suppressAutoHyphens/>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432A3" w:rsidRDefault="00F432A3" w:rsidP="00F432A3">
      <w:pPr>
        <w:pStyle w:val="a7"/>
        <w:tabs>
          <w:tab w:val="left" w:pos="1418"/>
        </w:tabs>
        <w:suppressAutoHyphens/>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cs="Times New Roman"/>
          <w:i w:val="0"/>
          <w:iCs/>
          <w:sz w:val="28"/>
          <w:szCs w:val="28"/>
        </w:rPr>
      </w:pPr>
      <w:r w:rsidRPr="00260EE5">
        <w:rPr>
          <w:rFonts w:eastAsia="MS Mincho" w:cs="Times New Roman"/>
          <w:i w:val="0"/>
          <w:sz w:val="28"/>
          <w:szCs w:val="28"/>
        </w:rPr>
        <w:tab/>
        <w:t xml:space="preserve">Срок и порядок подачи Заявок </w:t>
      </w:r>
    </w:p>
    <w:p w:rsidR="00260EE5" w:rsidRPr="00D32FFA" w:rsidRDefault="00260EE5" w:rsidP="00260EE5">
      <w:pPr>
        <w:rPr>
          <w:rFonts w:eastAsia="MS Mincho"/>
        </w:rPr>
      </w:pPr>
    </w:p>
    <w:p w:rsidR="00260EE5" w:rsidRPr="004314C8" w:rsidRDefault="00260EE5" w:rsidP="007467AC">
      <w:pPr>
        <w:pStyle w:val="a7"/>
        <w:numPr>
          <w:ilvl w:val="2"/>
          <w:numId w:val="16"/>
        </w:numPr>
        <w:suppressAutoHyphens/>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60EE5" w:rsidRPr="00D32FFA" w:rsidRDefault="00260EE5" w:rsidP="00260EE5">
      <w:pPr>
        <w:pStyle w:val="12"/>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0EE5" w:rsidRPr="00D32FFA" w:rsidRDefault="00260EE5" w:rsidP="00260EE5">
      <w:pPr>
        <w:pStyle w:val="a7"/>
        <w:rPr>
          <w:sz w:val="28"/>
        </w:rPr>
      </w:pPr>
      <w:r w:rsidRPr="00D32FFA">
        <w:rPr>
          <w:sz w:val="28"/>
        </w:rPr>
        <w:lastRenderedPageBreak/>
        <w:t>Заявка претендента должна быть подписана уполномоченным представителем претендента.</w:t>
      </w:r>
    </w:p>
    <w:p w:rsidR="00260EE5" w:rsidRPr="00D32FFA" w:rsidRDefault="00260EE5" w:rsidP="007467AC">
      <w:pPr>
        <w:pStyle w:val="a7"/>
        <w:numPr>
          <w:ilvl w:val="2"/>
          <w:numId w:val="16"/>
        </w:numPr>
        <w:suppressAutoHyphens/>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260EE5" w:rsidRPr="00D32FFA" w:rsidRDefault="00260EE5" w:rsidP="007467AC">
      <w:pPr>
        <w:pStyle w:val="a7"/>
        <w:numPr>
          <w:ilvl w:val="2"/>
          <w:numId w:val="16"/>
        </w:numPr>
        <w:suppressAutoHyphens/>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60EE5" w:rsidRDefault="00260EE5" w:rsidP="007467AC">
      <w:pPr>
        <w:pStyle w:val="a7"/>
        <w:numPr>
          <w:ilvl w:val="2"/>
          <w:numId w:val="16"/>
        </w:numPr>
        <w:suppressAutoHyphens/>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60EE5" w:rsidRPr="00F85117" w:rsidRDefault="00260EE5" w:rsidP="007467AC">
      <w:pPr>
        <w:pStyle w:val="a7"/>
        <w:numPr>
          <w:ilvl w:val="2"/>
          <w:numId w:val="16"/>
        </w:numPr>
        <w:suppressAutoHyphens/>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A5BEA" w:rsidRPr="008F27F6" w:rsidRDefault="00AA5BEA" w:rsidP="00AA5BEA">
      <w:pPr>
        <w:suppressAutoHyphens/>
        <w:ind w:firstLine="709"/>
        <w:jc w:val="both"/>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i w:val="0"/>
          <w:sz w:val="28"/>
          <w:szCs w:val="28"/>
        </w:rPr>
      </w:pPr>
      <w:bookmarkStart w:id="13" w:name="_Toc34648360"/>
      <w:bookmarkEnd w:id="10"/>
      <w:bookmarkEnd w:id="11"/>
      <w:bookmarkEnd w:id="12"/>
      <w:r w:rsidRPr="00260EE5">
        <w:rPr>
          <w:rFonts w:eastAsia="MS Mincho" w:cs="Times New Roman"/>
          <w:i w:val="0"/>
          <w:sz w:val="28"/>
          <w:szCs w:val="28"/>
        </w:rPr>
        <w:tab/>
      </w:r>
      <w:r w:rsidRPr="00260EE5">
        <w:rPr>
          <w:rFonts w:eastAsia="MS Mincho"/>
          <w:i w:val="0"/>
          <w:sz w:val="28"/>
          <w:szCs w:val="28"/>
        </w:rPr>
        <w:t>Вскрытие Заявок</w:t>
      </w:r>
    </w:p>
    <w:p w:rsidR="00260EE5" w:rsidRPr="00D32FFA" w:rsidRDefault="00260EE5" w:rsidP="00260EE5">
      <w:pPr>
        <w:rPr>
          <w:rFonts w:eastAsia="MS Mincho"/>
        </w:rPr>
      </w:pPr>
    </w:p>
    <w:p w:rsidR="00260EE5" w:rsidRPr="00CB3BBA" w:rsidRDefault="00260EE5" w:rsidP="007467AC">
      <w:pPr>
        <w:pStyle w:val="a7"/>
        <w:numPr>
          <w:ilvl w:val="0"/>
          <w:numId w:val="18"/>
        </w:numPr>
        <w:suppressAutoHyphens/>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60EE5" w:rsidRPr="00F85117" w:rsidRDefault="00260EE5" w:rsidP="00260EE5">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60EE5" w:rsidRPr="00CB3BBA" w:rsidRDefault="00260EE5" w:rsidP="007467AC">
      <w:pPr>
        <w:pStyle w:val="aff6"/>
        <w:numPr>
          <w:ilvl w:val="0"/>
          <w:numId w:val="18"/>
        </w:numPr>
        <w:suppressAutoHyphens/>
        <w:ind w:left="0" w:firstLine="709"/>
        <w:contextualSpacing w:val="0"/>
        <w:jc w:val="both"/>
        <w:rPr>
          <w:sz w:val="28"/>
          <w:szCs w:val="28"/>
        </w:rPr>
      </w:pPr>
      <w:r w:rsidRPr="00CB3BBA">
        <w:rPr>
          <w:sz w:val="28"/>
          <w:szCs w:val="28"/>
        </w:rPr>
        <w:t>При вскрытии конвертов с Заявками объявляются:</w:t>
      </w:r>
    </w:p>
    <w:p w:rsidR="00260EE5" w:rsidRPr="00CB3BBA" w:rsidRDefault="00260EE5" w:rsidP="00260EE5">
      <w:pPr>
        <w:pStyle w:val="aff6"/>
        <w:ind w:left="0" w:firstLine="709"/>
        <w:jc w:val="both"/>
        <w:rPr>
          <w:sz w:val="28"/>
          <w:szCs w:val="28"/>
        </w:rPr>
      </w:pPr>
      <w:r w:rsidRPr="00CB3BBA">
        <w:rPr>
          <w:sz w:val="28"/>
          <w:szCs w:val="28"/>
        </w:rPr>
        <w:t>наименование претендента;</w:t>
      </w:r>
    </w:p>
    <w:p w:rsidR="00260EE5" w:rsidRPr="00CB3BBA" w:rsidRDefault="00260EE5" w:rsidP="00260EE5">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60EE5" w:rsidRPr="00CB3BBA" w:rsidRDefault="00260EE5" w:rsidP="00260EE5">
      <w:pPr>
        <w:pStyle w:val="aff6"/>
        <w:ind w:left="0" w:firstLine="709"/>
        <w:jc w:val="both"/>
        <w:rPr>
          <w:sz w:val="28"/>
          <w:szCs w:val="28"/>
        </w:rPr>
      </w:pPr>
      <w:r w:rsidRPr="00CB3BBA">
        <w:rPr>
          <w:sz w:val="28"/>
          <w:szCs w:val="28"/>
        </w:rPr>
        <w:t>иная информация.</w:t>
      </w:r>
    </w:p>
    <w:p w:rsidR="00260EE5" w:rsidRPr="00CB3BBA" w:rsidRDefault="00260EE5" w:rsidP="007467AC">
      <w:pPr>
        <w:pStyle w:val="a7"/>
        <w:numPr>
          <w:ilvl w:val="0"/>
          <w:numId w:val="18"/>
        </w:numPr>
        <w:suppressAutoHyphens/>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2B5F0A">
        <w:rPr>
          <w:sz w:val="28"/>
          <w:szCs w:val="28"/>
        </w:rPr>
        <w:t>в соответств</w:t>
      </w:r>
      <w:r>
        <w:rPr>
          <w:sz w:val="28"/>
          <w:szCs w:val="28"/>
        </w:rPr>
        <w:t>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A5BEA" w:rsidRPr="008F27F6" w:rsidRDefault="00AA5BEA" w:rsidP="00063ED9">
      <w:pPr>
        <w:pStyle w:val="a7"/>
        <w:suppressAutoHyphens/>
        <w:ind w:firstLine="0"/>
        <w:rPr>
          <w:sz w:val="28"/>
          <w:szCs w:val="28"/>
        </w:rPr>
      </w:pPr>
    </w:p>
    <w:p w:rsidR="00260EE5" w:rsidRPr="00260EE5" w:rsidRDefault="00260EE5" w:rsidP="007467AC">
      <w:pPr>
        <w:pStyle w:val="2"/>
        <w:numPr>
          <w:ilvl w:val="1"/>
          <w:numId w:val="17"/>
        </w:numPr>
        <w:tabs>
          <w:tab w:val="left" w:pos="-2340"/>
          <w:tab w:val="left" w:pos="720"/>
        </w:tabs>
        <w:suppressAutoHyphens/>
        <w:ind w:left="0" w:firstLine="720"/>
        <w:rPr>
          <w:rFonts w:eastAsia="MS Mincho" w:cs="Times New Roman"/>
          <w:i w:val="0"/>
          <w:iCs/>
          <w:sz w:val="28"/>
          <w:szCs w:val="28"/>
        </w:rPr>
      </w:pPr>
      <w:r w:rsidRPr="00260EE5">
        <w:rPr>
          <w:rFonts w:eastAsia="MS Mincho" w:cs="Times New Roman"/>
          <w:i w:val="0"/>
          <w:sz w:val="28"/>
          <w:szCs w:val="28"/>
        </w:rPr>
        <w:t>Рассмотрение и сопоставление Заявок и изучение квалификации п</w:t>
      </w:r>
      <w:r w:rsidRPr="00260EE5">
        <w:rPr>
          <w:rFonts w:cs="Times New Roman"/>
          <w:i w:val="0"/>
          <w:sz w:val="28"/>
          <w:szCs w:val="28"/>
        </w:rPr>
        <w:t>ретендентов Организатором</w:t>
      </w:r>
    </w:p>
    <w:p w:rsidR="00260EE5" w:rsidRPr="00D32FFA" w:rsidRDefault="00260EE5" w:rsidP="00260EE5">
      <w:pPr>
        <w:ind w:firstLine="720"/>
      </w:pP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60EE5" w:rsidRPr="00D32FFA" w:rsidRDefault="00260EE5" w:rsidP="00260EE5">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60EE5" w:rsidRPr="00D32FFA" w:rsidRDefault="00260EE5" w:rsidP="00260EE5">
      <w:pPr>
        <w:pStyle w:val="a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60EE5" w:rsidRPr="00D32FFA" w:rsidRDefault="00260EE5" w:rsidP="00260EE5">
      <w:pPr>
        <w:pStyle w:val="a7"/>
        <w:rPr>
          <w:sz w:val="28"/>
        </w:rPr>
      </w:pPr>
      <w:r w:rsidRPr="00D32FFA">
        <w:rPr>
          <w:sz w:val="28"/>
        </w:rPr>
        <w:t>3) несоответствия Заявки требованиям настоящей документации о закупке, в том числе если:</w:t>
      </w:r>
    </w:p>
    <w:p w:rsidR="00260EE5" w:rsidRDefault="00260EE5" w:rsidP="00260EE5">
      <w:pPr>
        <w:pStyle w:val="a7"/>
        <w:rPr>
          <w:sz w:val="28"/>
        </w:rPr>
      </w:pPr>
      <w:r w:rsidRPr="00D32FFA">
        <w:rPr>
          <w:sz w:val="28"/>
        </w:rPr>
        <w:t>Заявка не соответствует форме, установленной настоящей документацией о закупке;</w:t>
      </w:r>
    </w:p>
    <w:p w:rsidR="00260EE5" w:rsidRPr="00D32FFA" w:rsidRDefault="00260EE5" w:rsidP="00260EE5">
      <w:pPr>
        <w:pStyle w:val="a7"/>
        <w:rPr>
          <w:sz w:val="28"/>
        </w:rPr>
      </w:pPr>
      <w:r>
        <w:rPr>
          <w:sz w:val="28"/>
        </w:rPr>
        <w:t>Заявка не соответствует положениям технического задания документации о закупке;</w:t>
      </w:r>
    </w:p>
    <w:p w:rsidR="00260EE5" w:rsidRPr="00D32FFA" w:rsidRDefault="00260EE5" w:rsidP="00260EE5">
      <w:pPr>
        <w:pStyle w:val="a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60EE5" w:rsidRPr="00D32FFA" w:rsidRDefault="00260EE5" w:rsidP="00260EE5">
      <w:pPr>
        <w:pStyle w:val="a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60EE5" w:rsidRPr="00D32FFA" w:rsidRDefault="00260EE5" w:rsidP="00260EE5">
      <w:pPr>
        <w:pStyle w:val="a7"/>
        <w:rPr>
          <w:sz w:val="28"/>
        </w:rPr>
      </w:pPr>
      <w:r w:rsidRPr="00D32FFA">
        <w:rPr>
          <w:sz w:val="28"/>
        </w:rPr>
        <w:t>5) отказа претендента от продления срока действия Заявки (если такой запрос претендентам направлялся);</w:t>
      </w:r>
    </w:p>
    <w:p w:rsidR="00260EE5" w:rsidRPr="00D32FFA" w:rsidRDefault="00260EE5" w:rsidP="00260EE5">
      <w:pPr>
        <w:pStyle w:val="a7"/>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A5BEA" w:rsidRPr="00260EE5" w:rsidRDefault="00AA5BEA" w:rsidP="00260EE5">
      <w:pPr>
        <w:pStyle w:val="a7"/>
        <w:suppressAutoHyphens/>
        <w:ind w:firstLine="0"/>
        <w:jc w:val="left"/>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i w:val="0"/>
          <w:sz w:val="28"/>
          <w:szCs w:val="28"/>
        </w:rPr>
        <w:t>Порядок оценки и сопоставления Заявок участников Организатором</w:t>
      </w:r>
    </w:p>
    <w:p w:rsidR="00260EE5" w:rsidRPr="00D32FFA" w:rsidRDefault="00260EE5" w:rsidP="00260EE5">
      <w:pPr>
        <w:jc w:val="both"/>
        <w:rPr>
          <w:rFonts w:eastAsia="MS Mincho"/>
          <w:sz w:val="28"/>
          <w:szCs w:val="28"/>
        </w:rPr>
      </w:pP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60EE5" w:rsidRPr="00D32FFA" w:rsidRDefault="00260EE5" w:rsidP="00260EE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60EE5" w:rsidRPr="00D32FFA" w:rsidRDefault="00260EE5" w:rsidP="00260EE5">
      <w:pPr>
        <w:pStyle w:val="Default"/>
        <w:ind w:firstLine="709"/>
        <w:jc w:val="both"/>
        <w:rPr>
          <w:sz w:val="28"/>
          <w:szCs w:val="28"/>
        </w:rPr>
      </w:pPr>
      <w:r w:rsidRPr="00D32FFA">
        <w:rPr>
          <w:sz w:val="28"/>
          <w:szCs w:val="28"/>
        </w:rPr>
        <w:t>2) принятое Организатором решение;</w:t>
      </w:r>
    </w:p>
    <w:p w:rsidR="00260EE5" w:rsidRDefault="00260EE5" w:rsidP="00260EE5">
      <w:pPr>
        <w:ind w:firstLine="709"/>
        <w:jc w:val="both"/>
        <w:rPr>
          <w:sz w:val="28"/>
          <w:szCs w:val="28"/>
        </w:rPr>
      </w:pPr>
      <w:r w:rsidRPr="00D32FFA">
        <w:rPr>
          <w:sz w:val="28"/>
          <w:szCs w:val="28"/>
        </w:rPr>
        <w:lastRenderedPageBreak/>
        <w:t>3) предложения для рассмотрения Конкурсной комиссией;</w:t>
      </w:r>
      <w:r w:rsidRPr="00760ECD">
        <w:rPr>
          <w:sz w:val="28"/>
          <w:szCs w:val="28"/>
        </w:rPr>
        <w:t xml:space="preserve"> </w:t>
      </w:r>
    </w:p>
    <w:p w:rsidR="00260EE5" w:rsidRDefault="00260EE5" w:rsidP="00260EE5">
      <w:pPr>
        <w:ind w:firstLine="709"/>
        <w:jc w:val="both"/>
        <w:rPr>
          <w:sz w:val="28"/>
          <w:szCs w:val="28"/>
        </w:rPr>
      </w:pPr>
      <w:r w:rsidRPr="00D32FFA">
        <w:rPr>
          <w:sz w:val="28"/>
          <w:szCs w:val="28"/>
        </w:rPr>
        <w:t>4) иная информация при необходимости.</w:t>
      </w:r>
    </w:p>
    <w:p w:rsidR="00260EE5" w:rsidRDefault="00260EE5" w:rsidP="007467AC">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AA5BEA" w:rsidRPr="008F27F6" w:rsidRDefault="00AA5BEA" w:rsidP="00AA5BEA">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i w:val="0"/>
          <w:sz w:val="28"/>
          <w:szCs w:val="28"/>
        </w:rPr>
        <w:t>Подведение итогов Открытого конкурса</w:t>
      </w:r>
    </w:p>
    <w:p w:rsidR="00260EE5" w:rsidRPr="00D32FFA" w:rsidRDefault="00260EE5" w:rsidP="00260EE5">
      <w:pPr>
        <w:pStyle w:val="a7"/>
        <w:ind w:left="1724" w:firstLine="0"/>
        <w:rPr>
          <w:b/>
          <w:sz w:val="28"/>
        </w:rPr>
      </w:pP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60EE5" w:rsidRPr="0050702D" w:rsidRDefault="00260EE5" w:rsidP="007467AC">
      <w:pPr>
        <w:numPr>
          <w:ilvl w:val="0"/>
          <w:numId w:val="21"/>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w:t>
      </w:r>
      <w:r w:rsidR="002B5F0A">
        <w:rPr>
          <w:sz w:val="28"/>
          <w:szCs w:val="28"/>
        </w:rPr>
        <w:t>ежит опубликованию в соответств</w:t>
      </w:r>
      <w:r w:rsidRPr="0050702D">
        <w:rPr>
          <w:sz w:val="28"/>
          <w:szCs w:val="28"/>
        </w:rPr>
        <w:t>ии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60EE5" w:rsidRPr="00D32FFA" w:rsidRDefault="00260EE5" w:rsidP="007467AC">
      <w:pPr>
        <w:numPr>
          <w:ilvl w:val="0"/>
          <w:numId w:val="21"/>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60EE5" w:rsidRPr="00D32FFA" w:rsidRDefault="00260EE5" w:rsidP="00260EE5">
      <w:pPr>
        <w:ind w:firstLine="709"/>
        <w:jc w:val="both"/>
        <w:rPr>
          <w:sz w:val="28"/>
          <w:szCs w:val="28"/>
        </w:rPr>
      </w:pPr>
      <w:r w:rsidRPr="00D32FFA">
        <w:rPr>
          <w:sz w:val="28"/>
          <w:szCs w:val="28"/>
        </w:rPr>
        <w:t>1) на участие в конкурсе не подана ни одна Заявка;</w:t>
      </w:r>
    </w:p>
    <w:p w:rsidR="00260EE5" w:rsidRPr="00D32FFA" w:rsidRDefault="00260EE5" w:rsidP="00260EE5">
      <w:pPr>
        <w:ind w:firstLine="709"/>
        <w:jc w:val="both"/>
        <w:rPr>
          <w:sz w:val="28"/>
          <w:szCs w:val="28"/>
        </w:rPr>
      </w:pPr>
      <w:r w:rsidRPr="00D32FFA">
        <w:rPr>
          <w:sz w:val="28"/>
          <w:szCs w:val="28"/>
        </w:rPr>
        <w:t>2) на участие в конкурсе подана одна Заявка;</w:t>
      </w:r>
    </w:p>
    <w:p w:rsidR="00260EE5" w:rsidRPr="00D32FFA" w:rsidRDefault="00260EE5" w:rsidP="00260EE5">
      <w:pPr>
        <w:ind w:firstLine="709"/>
        <w:jc w:val="both"/>
        <w:rPr>
          <w:sz w:val="28"/>
          <w:szCs w:val="28"/>
        </w:rPr>
      </w:pPr>
      <w:r w:rsidRPr="00D32FFA">
        <w:rPr>
          <w:sz w:val="28"/>
          <w:szCs w:val="28"/>
        </w:rPr>
        <w:lastRenderedPageBreak/>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60EE5" w:rsidRPr="00D32FFA" w:rsidRDefault="00260EE5" w:rsidP="00260EE5">
      <w:pPr>
        <w:ind w:firstLine="709"/>
        <w:jc w:val="both"/>
        <w:rPr>
          <w:sz w:val="28"/>
          <w:szCs w:val="28"/>
        </w:rPr>
      </w:pPr>
      <w:r w:rsidRPr="00D32FFA">
        <w:rPr>
          <w:sz w:val="28"/>
          <w:szCs w:val="28"/>
        </w:rPr>
        <w:t>4) ни один из претендентов не признан участником.</w:t>
      </w:r>
    </w:p>
    <w:p w:rsidR="00260EE5" w:rsidRDefault="00260EE5" w:rsidP="007467AC">
      <w:pPr>
        <w:numPr>
          <w:ilvl w:val="0"/>
          <w:numId w:val="21"/>
        </w:numPr>
        <w:suppressAutoHyphens/>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60EE5" w:rsidRDefault="00260EE5" w:rsidP="00260EE5">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cs="Times New Roman"/>
          <w:i w:val="0"/>
          <w:sz w:val="28"/>
          <w:szCs w:val="28"/>
        </w:rPr>
        <w:t>Заключение договора</w:t>
      </w:r>
    </w:p>
    <w:p w:rsidR="00260EE5" w:rsidRPr="00D32FFA" w:rsidRDefault="00260EE5" w:rsidP="00260EE5">
      <w:pPr>
        <w:ind w:firstLine="709"/>
        <w:rPr>
          <w:rFonts w:eastAsia="MS Mincho"/>
        </w:rPr>
      </w:pP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sidR="006036B5">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60EE5" w:rsidRPr="00FE2342" w:rsidRDefault="00260EE5" w:rsidP="00260EE5">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60EE5" w:rsidRDefault="00260EE5" w:rsidP="00260EE5">
      <w:pPr>
        <w:suppressAutoHyphens/>
        <w:jc w:val="both"/>
        <w:rPr>
          <w:sz w:val="28"/>
          <w:szCs w:val="28"/>
        </w:rPr>
      </w:pPr>
    </w:p>
    <w:p w:rsidR="00260EE5" w:rsidRDefault="00260EE5" w:rsidP="00260EE5">
      <w:pPr>
        <w:suppressAutoHyphens/>
        <w:jc w:val="both"/>
        <w:rPr>
          <w:sz w:val="28"/>
          <w:szCs w:val="28"/>
        </w:rPr>
      </w:pPr>
    </w:p>
    <w:p w:rsidR="00260EE5" w:rsidRDefault="00260EE5" w:rsidP="00260EE5">
      <w:pPr>
        <w:suppressAutoHyphens/>
        <w:jc w:val="both"/>
        <w:rPr>
          <w:sz w:val="28"/>
          <w:szCs w:val="28"/>
        </w:rPr>
      </w:pPr>
    </w:p>
    <w:p w:rsidR="00260EE5" w:rsidRPr="00D32FFA" w:rsidRDefault="00260EE5" w:rsidP="00260EE5">
      <w:pPr>
        <w:suppressAutoHyphens/>
        <w:jc w:val="both"/>
        <w:rPr>
          <w:sz w:val="28"/>
          <w:szCs w:val="28"/>
        </w:rPr>
      </w:pPr>
    </w:p>
    <w:p w:rsidR="00AA5BEA" w:rsidRDefault="00AA5BEA" w:rsidP="007762AD">
      <w:pPr>
        <w:pStyle w:val="a7"/>
        <w:suppressAutoHyphens/>
        <w:ind w:firstLine="0"/>
        <w:jc w:val="center"/>
        <w:rPr>
          <w:b/>
          <w:bCs/>
          <w:sz w:val="28"/>
          <w:szCs w:val="28"/>
        </w:rPr>
      </w:pPr>
      <w:r w:rsidRPr="008F27F6">
        <w:rPr>
          <w:b/>
          <w:bCs/>
          <w:sz w:val="28"/>
          <w:szCs w:val="28"/>
        </w:rPr>
        <w:t xml:space="preserve">Раздел </w:t>
      </w:r>
      <w:r w:rsidR="00260EE5">
        <w:rPr>
          <w:b/>
          <w:bCs/>
          <w:sz w:val="28"/>
          <w:szCs w:val="28"/>
        </w:rPr>
        <w:t>3.</w:t>
      </w:r>
      <w:r w:rsidRPr="008F27F6">
        <w:rPr>
          <w:b/>
          <w:bCs/>
          <w:sz w:val="28"/>
          <w:szCs w:val="28"/>
        </w:rPr>
        <w:t xml:space="preserve"> Порядок оформления </w:t>
      </w:r>
      <w:bookmarkEnd w:id="13"/>
      <w:r w:rsidRPr="008F27F6">
        <w:rPr>
          <w:b/>
          <w:bCs/>
          <w:sz w:val="28"/>
          <w:szCs w:val="28"/>
        </w:rPr>
        <w:t>Заявок</w:t>
      </w:r>
    </w:p>
    <w:p w:rsidR="00260EE5" w:rsidRPr="008F27F6" w:rsidRDefault="00260EE5" w:rsidP="007762AD">
      <w:pPr>
        <w:pStyle w:val="a7"/>
        <w:suppressAutoHyphens/>
        <w:ind w:firstLine="0"/>
        <w:jc w:val="center"/>
        <w:rPr>
          <w:b/>
          <w:bCs/>
          <w:sz w:val="28"/>
          <w:szCs w:val="28"/>
        </w:rPr>
      </w:pPr>
    </w:p>
    <w:p w:rsidR="00AA5BEA" w:rsidRPr="00260EE5" w:rsidRDefault="00AA5BEA" w:rsidP="00260EE5">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14" w:name="_Toc515863146"/>
      <w:bookmarkStart w:id="15" w:name="_Toc34648361"/>
      <w:r w:rsidRPr="00260EE5">
        <w:rPr>
          <w:rFonts w:eastAsia="MS Mincho"/>
          <w:i w:val="0"/>
          <w:sz w:val="28"/>
          <w:szCs w:val="28"/>
        </w:rPr>
        <w:t>О</w:t>
      </w:r>
      <w:bookmarkEnd w:id="14"/>
      <w:bookmarkEnd w:id="15"/>
      <w:r w:rsidRPr="00260EE5">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260EE5" w:rsidRDefault="00260EE5" w:rsidP="00260EE5">
      <w:pPr>
        <w:pStyle w:val="a7"/>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0EE5" w:rsidRDefault="00260EE5" w:rsidP="00260EE5">
      <w:pPr>
        <w:pStyle w:val="a7"/>
        <w:numPr>
          <w:ilvl w:val="2"/>
          <w:numId w:val="3"/>
        </w:numPr>
        <w:suppressAutoHyphens/>
        <w:ind w:left="0" w:firstLine="709"/>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6036B5" w:rsidRPr="006B3974" w:rsidRDefault="006036B5" w:rsidP="006036B5">
      <w:pPr>
        <w:pStyle w:val="a7"/>
        <w:suppressAutoHyphens/>
        <w:ind w:left="709" w:firstLine="0"/>
        <w:rPr>
          <w:sz w:val="28"/>
          <w:szCs w:val="28"/>
        </w:rPr>
      </w:pPr>
    </w:p>
    <w:p w:rsidR="00AA5BEA" w:rsidRPr="008F27F6" w:rsidRDefault="007F502C" w:rsidP="00AA5BEA">
      <w:pPr>
        <w:pStyle w:val="a7"/>
        <w:suppressAutoHyphens/>
        <w:ind w:firstLine="0"/>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7216;mso-width-relative:margin;mso-height-relative:margin" strokeweight="1.5pt">
            <v:textbox style="mso-next-textbox:#_x0000_s1026">
              <w:txbxContent>
                <w:p w:rsidR="002B5F0A" w:rsidRPr="007E6DE4" w:rsidRDefault="002B5F0A" w:rsidP="00AA5BEA">
                  <w:pPr>
                    <w:jc w:val="center"/>
                    <w:rPr>
                      <w:b/>
                      <w:sz w:val="28"/>
                      <w:szCs w:val="28"/>
                    </w:rPr>
                  </w:pPr>
                  <w:r w:rsidRPr="007E6DE4">
                    <w:rPr>
                      <w:b/>
                      <w:sz w:val="28"/>
                      <w:szCs w:val="28"/>
                    </w:rPr>
                    <w:t xml:space="preserve">_____________________________________________, </w:t>
                  </w:r>
                </w:p>
                <w:p w:rsidR="002B5F0A" w:rsidRDefault="002B5F0A"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2B5F0A" w:rsidRPr="007E6DE4" w:rsidRDefault="002B5F0A" w:rsidP="00AA5BEA">
                  <w:pPr>
                    <w:jc w:val="center"/>
                    <w:rPr>
                      <w:b/>
                      <w:sz w:val="28"/>
                      <w:szCs w:val="28"/>
                    </w:rPr>
                  </w:pPr>
                  <w:r w:rsidRPr="007E6DE4">
                    <w:rPr>
                      <w:b/>
                      <w:sz w:val="28"/>
                      <w:szCs w:val="28"/>
                    </w:rPr>
                    <w:t>________________________________________</w:t>
                  </w:r>
                </w:p>
                <w:p w:rsidR="002B5F0A" w:rsidRPr="007E6DE4" w:rsidRDefault="002B5F0A" w:rsidP="00AA5BEA">
                  <w:pPr>
                    <w:jc w:val="center"/>
                    <w:rPr>
                      <w:i/>
                      <w:sz w:val="20"/>
                      <w:szCs w:val="20"/>
                    </w:rPr>
                  </w:pPr>
                  <w:r w:rsidRPr="007E6DE4">
                    <w:rPr>
                      <w:i/>
                      <w:sz w:val="20"/>
                      <w:szCs w:val="20"/>
                    </w:rPr>
                    <w:t>государство регистрации претендента</w:t>
                  </w:r>
                </w:p>
                <w:p w:rsidR="002B5F0A" w:rsidRPr="007E6DE4" w:rsidRDefault="002B5F0A" w:rsidP="00AA5BEA">
                  <w:pPr>
                    <w:jc w:val="center"/>
                    <w:rPr>
                      <w:b/>
                      <w:sz w:val="28"/>
                      <w:szCs w:val="28"/>
                    </w:rPr>
                  </w:pPr>
                  <w:r w:rsidRPr="007E6DE4">
                    <w:rPr>
                      <w:b/>
                      <w:sz w:val="28"/>
                      <w:szCs w:val="28"/>
                    </w:rPr>
                    <w:t>_____________________________</w:t>
                  </w:r>
                  <w:r>
                    <w:rPr>
                      <w:b/>
                      <w:sz w:val="28"/>
                      <w:szCs w:val="28"/>
                    </w:rPr>
                    <w:t>__________________</w:t>
                  </w:r>
                </w:p>
                <w:p w:rsidR="002B5F0A" w:rsidRPr="007E6DE4" w:rsidRDefault="002B5F0A" w:rsidP="00AA5BEA">
                  <w:pPr>
                    <w:jc w:val="center"/>
                    <w:rPr>
                      <w:i/>
                      <w:sz w:val="20"/>
                      <w:szCs w:val="20"/>
                    </w:rPr>
                  </w:pPr>
                  <w:r w:rsidRPr="007E6DE4">
                    <w:rPr>
                      <w:i/>
                      <w:sz w:val="20"/>
                      <w:szCs w:val="20"/>
                    </w:rPr>
                    <w:t>ИНН претендента (для претендентов-резидентов Российской Федерации)</w:t>
                  </w:r>
                </w:p>
                <w:p w:rsidR="002B5F0A" w:rsidRDefault="002B5F0A" w:rsidP="00AA5BEA">
                  <w:pPr>
                    <w:jc w:val="both"/>
                  </w:pPr>
                </w:p>
                <w:p w:rsidR="002B5F0A" w:rsidRDefault="002B5F0A" w:rsidP="00AA5BEA">
                  <w:pPr>
                    <w:jc w:val="center"/>
                    <w:rPr>
                      <w:b/>
                    </w:rPr>
                  </w:pPr>
                  <w:r w:rsidRPr="00923E2D">
                    <w:rPr>
                      <w:b/>
                    </w:rPr>
                    <w:t xml:space="preserve">ЗАЯВКА НА УЧАСТИЕ В ОТКРЫТОМ КОНКУРСЕ </w:t>
                  </w:r>
                  <w:r w:rsidRPr="00260EE5">
                    <w:rPr>
                      <w:b/>
                    </w:rPr>
                    <w:t>№ ОК/028/НКПОКТ/0039</w:t>
                  </w:r>
                </w:p>
                <w:p w:rsidR="002B5F0A" w:rsidRPr="00923E2D" w:rsidRDefault="002B5F0A" w:rsidP="00AA5BEA">
                  <w:pPr>
                    <w:jc w:val="center"/>
                    <w:rPr>
                      <w:b/>
                    </w:rPr>
                  </w:pPr>
                </w:p>
                <w:p w:rsidR="002B5F0A" w:rsidRPr="00923E2D" w:rsidRDefault="002B5F0A"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260EE5" w:rsidRPr="00DF0831" w:rsidRDefault="00260EE5" w:rsidP="00DF0831">
      <w:pPr>
        <w:pStyle w:val="a7"/>
        <w:numPr>
          <w:ilvl w:val="2"/>
          <w:numId w:val="3"/>
        </w:numPr>
        <w:suppressAutoHyphens/>
        <w:rPr>
          <w:sz w:val="28"/>
          <w:szCs w:val="28"/>
        </w:rPr>
      </w:pPr>
      <w:r w:rsidRPr="00DF0831">
        <w:rPr>
          <w:sz w:val="28"/>
        </w:rPr>
        <w:t xml:space="preserve">Заявка </w:t>
      </w:r>
      <w:r w:rsidRPr="00DF0831">
        <w:rPr>
          <w:sz w:val="28"/>
          <w:szCs w:val="28"/>
        </w:rPr>
        <w:t>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260EE5" w:rsidRPr="00DF0831" w:rsidRDefault="00260EE5" w:rsidP="00DF0831">
      <w:pPr>
        <w:pStyle w:val="3"/>
        <w:ind w:firstLine="709"/>
        <w:jc w:val="both"/>
        <w:rPr>
          <w:b/>
          <w:i w:val="0"/>
          <w:sz w:val="28"/>
          <w:szCs w:val="28"/>
        </w:rPr>
      </w:pPr>
      <w:r w:rsidRPr="00DF0831">
        <w:rPr>
          <w:i w:val="0"/>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w:t>
      </w:r>
      <w:r w:rsidR="00DF0831" w:rsidRPr="00DF0831">
        <w:rPr>
          <w:i w:val="0"/>
          <w:sz w:val="28"/>
          <w:szCs w:val="28"/>
        </w:rPr>
        <w:t>документами,</w:t>
      </w:r>
      <w:r w:rsidRPr="00DF0831">
        <w:rPr>
          <w:i w:val="0"/>
          <w:sz w:val="28"/>
          <w:szCs w:val="28"/>
        </w:rPr>
        <w:t xml:space="preserve"> отнесенными к данному лоту. Документы, указанные в пункте 2.3.1 (кроме уже </w:t>
      </w:r>
      <w:r w:rsidR="00DF0831" w:rsidRPr="00DF0831">
        <w:rPr>
          <w:i w:val="0"/>
          <w:sz w:val="28"/>
          <w:szCs w:val="28"/>
        </w:rPr>
        <w:t>представленных</w:t>
      </w:r>
      <w:r w:rsidRPr="00DF0831">
        <w:rPr>
          <w:i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60EE5" w:rsidRPr="00DF0831" w:rsidRDefault="00260EE5" w:rsidP="00DF0831">
      <w:pPr>
        <w:pStyle w:val="a7"/>
        <w:numPr>
          <w:ilvl w:val="2"/>
          <w:numId w:val="3"/>
        </w:numPr>
        <w:tabs>
          <w:tab w:val="left" w:pos="720"/>
        </w:tabs>
        <w:suppressAutoHyphens/>
        <w:ind w:left="0" w:firstLine="709"/>
        <w:rPr>
          <w:rFonts w:eastAsia="Times New Roman"/>
          <w:sz w:val="28"/>
          <w:szCs w:val="28"/>
        </w:rPr>
      </w:pPr>
      <w:r w:rsidRPr="00DF083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260EE5" w:rsidRPr="00DF0831" w:rsidRDefault="00260EE5" w:rsidP="00DF0831">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Все без исключения страницы Заявки должны быть пронумерованы.</w:t>
      </w:r>
    </w:p>
    <w:p w:rsidR="00260EE5" w:rsidRPr="00DF0831" w:rsidRDefault="00260EE5" w:rsidP="00DF0831">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DF0831">
        <w:rPr>
          <w:rFonts w:eastAsia="Times New Roman"/>
          <w:sz w:val="28"/>
          <w:szCs w:val="28"/>
          <w:lang w:val="en-US"/>
        </w:rPr>
        <w:t>pdf</w:t>
      </w:r>
      <w:r w:rsidRPr="00DF0831">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DF0831">
        <w:rPr>
          <w:rFonts w:eastAsia="Times New Roman"/>
          <w:sz w:val="28"/>
          <w:szCs w:val="28"/>
          <w:lang w:val="en-US"/>
        </w:rPr>
        <w:t>pdf</w:t>
      </w:r>
      <w:r w:rsidRPr="00DF0831">
        <w:rPr>
          <w:rFonts w:eastAsia="Times New Roman"/>
          <w:sz w:val="28"/>
          <w:szCs w:val="28"/>
        </w:rPr>
        <w:t>. (</w:t>
      </w:r>
      <w:r w:rsidRPr="00DF0831">
        <w:rPr>
          <w:rFonts w:eastAsia="Times New Roman"/>
          <w:sz w:val="28"/>
          <w:szCs w:val="28"/>
          <w:lang w:val="en-US"/>
        </w:rPr>
        <w:t>Zayavka</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w:t>
      </w:r>
      <w:r w:rsidRPr="00DF0831">
        <w:rPr>
          <w:sz w:val="28"/>
          <w:szCs w:val="28"/>
        </w:rPr>
        <w:t>Сведения</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П</w:t>
      </w:r>
      <w:r w:rsidRPr="00DF0831">
        <w:rPr>
          <w:sz w:val="28"/>
          <w:szCs w:val="28"/>
        </w:rPr>
        <w:t>редложение</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и т.д.). Если документ содержит менее 10 страниц, не допускается его разбивка на несколько файлов.</w:t>
      </w:r>
    </w:p>
    <w:p w:rsidR="00260EE5" w:rsidRPr="00DF0831" w:rsidRDefault="00260EE5" w:rsidP="00DF0831">
      <w:pPr>
        <w:pStyle w:val="Default"/>
        <w:ind w:firstLine="709"/>
        <w:jc w:val="both"/>
        <w:rPr>
          <w:rFonts w:eastAsia="Times New Roman"/>
          <w:sz w:val="28"/>
          <w:szCs w:val="28"/>
        </w:rPr>
      </w:pPr>
      <w:r w:rsidRPr="00DF0831">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260EE5" w:rsidRPr="00DF0831" w:rsidRDefault="00260EE5" w:rsidP="00DF0831">
      <w:pPr>
        <w:pStyle w:val="a7"/>
        <w:numPr>
          <w:ilvl w:val="2"/>
          <w:numId w:val="3"/>
        </w:numPr>
        <w:suppressAutoHyphens/>
        <w:ind w:left="0" w:firstLine="709"/>
        <w:rPr>
          <w:sz w:val="28"/>
        </w:rPr>
      </w:pPr>
      <w:r w:rsidRPr="00DF0831">
        <w:rPr>
          <w:sz w:val="28"/>
        </w:rPr>
        <w:t>Заявка</w:t>
      </w:r>
      <w:r w:rsidRPr="00DF0831">
        <w:rPr>
          <w:bCs/>
          <w:sz w:val="28"/>
        </w:rPr>
        <w:t xml:space="preserve"> </w:t>
      </w:r>
      <w:r w:rsidRPr="00DF0831">
        <w:rPr>
          <w:sz w:val="28"/>
        </w:rPr>
        <w:t>должна быть подписана лицом, имеющим право подписи документов от имени п</w:t>
      </w:r>
      <w:r w:rsidRPr="00DF0831">
        <w:rPr>
          <w:sz w:val="28"/>
          <w:szCs w:val="28"/>
        </w:rPr>
        <w:t>ретендента</w:t>
      </w:r>
      <w:r w:rsidRPr="00DF0831">
        <w:rPr>
          <w:sz w:val="28"/>
        </w:rPr>
        <w:t>. Все страницы З</w:t>
      </w:r>
      <w:r w:rsidRPr="00DF0831">
        <w:rPr>
          <w:sz w:val="28"/>
          <w:szCs w:val="28"/>
        </w:rPr>
        <w:t>аявки</w:t>
      </w:r>
      <w:r w:rsidRPr="00DF083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60EE5" w:rsidRPr="00DF0831" w:rsidRDefault="00260EE5" w:rsidP="00DF0831">
      <w:pPr>
        <w:pStyle w:val="a7"/>
        <w:numPr>
          <w:ilvl w:val="2"/>
          <w:numId w:val="3"/>
        </w:numPr>
        <w:suppressAutoHyphens/>
        <w:ind w:left="0" w:firstLine="709"/>
        <w:rPr>
          <w:sz w:val="28"/>
          <w:szCs w:val="28"/>
        </w:rPr>
      </w:pPr>
      <w:r w:rsidRPr="00DF0831">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7972F8" w:rsidRDefault="007972F8" w:rsidP="007972F8">
      <w:pPr>
        <w:pStyle w:val="2"/>
        <w:tabs>
          <w:tab w:val="num" w:pos="1260"/>
        </w:tabs>
        <w:suppressAutoHyphens/>
        <w:ind w:left="709"/>
        <w:jc w:val="both"/>
        <w:rPr>
          <w:rFonts w:cs="Times New Roman"/>
          <w:i w:val="0"/>
          <w:iCs/>
          <w:sz w:val="28"/>
          <w:szCs w:val="28"/>
        </w:rPr>
      </w:pPr>
    </w:p>
    <w:p w:rsidR="00AA5BEA" w:rsidRPr="003C1A79" w:rsidRDefault="00AA5BEA" w:rsidP="00DF0831">
      <w:pPr>
        <w:pStyle w:val="2"/>
        <w:numPr>
          <w:ilvl w:val="1"/>
          <w:numId w:val="3"/>
        </w:numPr>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AA5BEA" w:rsidP="00AA5BEA">
      <w:pPr>
        <w:pStyle w:val="ad"/>
      </w:pPr>
      <w:r w:rsidRPr="008F27F6">
        <w:t>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AA5BEA" w:rsidP="00AA5BEA">
      <w:pPr>
        <w:pStyle w:val="ad"/>
      </w:pPr>
      <w:r w:rsidRPr="008F27F6">
        <w:t xml:space="preserve">3.2.4. Финансово-коммерческое предложение должно содержать сроки </w:t>
      </w:r>
      <w:r w:rsidR="007762AD">
        <w:t>поставки товара</w:t>
      </w:r>
      <w:r w:rsidRPr="008F27F6">
        <w:t xml:space="preserve"> с момента заключения договора</w:t>
      </w:r>
      <w:r w:rsidR="007762AD">
        <w:t>, условия осуществления оплаты товара</w:t>
      </w:r>
      <w:r w:rsidRPr="008F27F6">
        <w:t xml:space="preserve">. Условия осуществления платежей не могут быть хуже указанных в </w:t>
      </w:r>
      <w:r w:rsidR="00402023">
        <w:t>техническом задании</w:t>
      </w:r>
      <w:r w:rsidRPr="008F27F6">
        <w:t>.</w:t>
      </w:r>
    </w:p>
    <w:p w:rsidR="00DF0831" w:rsidRPr="009A1114" w:rsidRDefault="00AA5BEA" w:rsidP="00DF0831">
      <w:pPr>
        <w:pStyle w:val="ad"/>
        <w:rPr>
          <w:b/>
          <w:i/>
        </w:rPr>
      </w:pPr>
      <w:r w:rsidRPr="008F27F6">
        <w:t>3.2.5. </w:t>
      </w:r>
      <w:r w:rsidR="00DF0831"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w:t>
      </w:r>
      <w:r w:rsidR="00DF0831">
        <w:t>3</w:t>
      </w:r>
      <w:r w:rsidR="00DF0831" w:rsidRPr="009A1114">
        <w:t xml:space="preserve"> и 1.1.2</w:t>
      </w:r>
      <w:r w:rsidR="00DF0831">
        <w:t>4</w:t>
      </w:r>
      <w:r w:rsidR="00DF0831" w:rsidRPr="009A1114">
        <w:t xml:space="preserve"> настоящей документации</w:t>
      </w:r>
      <w:r w:rsidR="00DF0831">
        <w:t xml:space="preserve"> о закупке</w:t>
      </w:r>
      <w:r w:rsidR="00DF0831" w:rsidRPr="009A1114">
        <w:t xml:space="preserve">. </w:t>
      </w:r>
    </w:p>
    <w:p w:rsidR="00AA5BEA" w:rsidRPr="008F27F6" w:rsidRDefault="00AA5BEA" w:rsidP="00AA5BEA">
      <w:pPr>
        <w:pStyle w:val="ad"/>
      </w:pPr>
      <w:r w:rsidRPr="008F27F6">
        <w:t xml:space="preserve">Общая стоимость </w:t>
      </w:r>
      <w:r w:rsidR="007762AD">
        <w:t>товара</w:t>
      </w:r>
      <w:r w:rsidRPr="008F27F6">
        <w:t xml:space="preserve"> не должна превышать начальную (максимальную) цену работ, определенную Заказчиком в настоящей документации. </w:t>
      </w:r>
    </w:p>
    <w:bookmarkEnd w:id="0"/>
    <w:bookmarkEnd w:id="1"/>
    <w:bookmarkEnd w:id="5"/>
    <w:bookmarkEnd w:id="6"/>
    <w:bookmarkEnd w:id="7"/>
    <w:p w:rsidR="00DF0831" w:rsidRPr="009A1114" w:rsidRDefault="00DF0831" w:rsidP="00DF0831">
      <w:pPr>
        <w:pStyle w:val="ad"/>
        <w:rPr>
          <w:b/>
          <w:i/>
        </w:rPr>
      </w:pPr>
      <w:r>
        <w:t xml:space="preserve">3.2.6. </w:t>
      </w:r>
      <w:r w:rsidRPr="009A1114">
        <w:t xml:space="preserve">Срок </w:t>
      </w:r>
      <w:r>
        <w:t>поставки товара</w:t>
      </w:r>
      <w:r w:rsidRPr="009A1114">
        <w:t xml:space="preserve"> определяется согласно выбранной технологии поставки товар</w:t>
      </w:r>
      <w:r>
        <w:t xml:space="preserve">а </w:t>
      </w:r>
      <w:r w:rsidRPr="009A1114">
        <w:t>исходя из времени, необходимого претенденту на поставку товар</w:t>
      </w:r>
      <w:r>
        <w:t>а</w:t>
      </w:r>
      <w:r w:rsidRPr="009A1114">
        <w:t xml:space="preserve">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DF6EEA" w:rsidRDefault="00DF6EEA"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4D4905" w:rsidRDefault="004D4905" w:rsidP="00402023">
      <w:pPr>
        <w:suppressAutoHyphens/>
        <w:jc w:val="both"/>
        <w:rPr>
          <w:rFonts w:eastAsia="MS Mincho"/>
          <w:b/>
          <w:bCs/>
          <w:sz w:val="28"/>
          <w:szCs w:val="28"/>
        </w:rPr>
      </w:pPr>
    </w:p>
    <w:p w:rsidR="004D4905" w:rsidRDefault="004D4905" w:rsidP="00402023">
      <w:pPr>
        <w:suppressAutoHyphens/>
        <w:jc w:val="both"/>
        <w:rPr>
          <w:rFonts w:eastAsia="MS Mincho"/>
          <w:b/>
          <w:bCs/>
          <w:sz w:val="28"/>
          <w:szCs w:val="28"/>
        </w:rPr>
      </w:pPr>
    </w:p>
    <w:p w:rsidR="004D4905" w:rsidRDefault="004D4905"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6036B5" w:rsidRDefault="006036B5" w:rsidP="00402023">
      <w:pPr>
        <w:suppressAutoHyphens/>
        <w:jc w:val="both"/>
        <w:rPr>
          <w:rFonts w:eastAsia="MS Mincho"/>
          <w:b/>
          <w:bCs/>
          <w:sz w:val="28"/>
          <w:szCs w:val="28"/>
        </w:rPr>
      </w:pPr>
    </w:p>
    <w:p w:rsidR="006036B5" w:rsidRDefault="006036B5" w:rsidP="00402023">
      <w:pPr>
        <w:suppressAutoHyphens/>
        <w:jc w:val="both"/>
        <w:rPr>
          <w:rFonts w:eastAsia="MS Mincho"/>
          <w:b/>
          <w:bCs/>
          <w:sz w:val="28"/>
          <w:szCs w:val="28"/>
        </w:rPr>
      </w:pPr>
    </w:p>
    <w:p w:rsidR="006036B5" w:rsidRDefault="006036B5" w:rsidP="00402023">
      <w:pPr>
        <w:suppressAutoHyphens/>
        <w:jc w:val="both"/>
        <w:rPr>
          <w:rFonts w:eastAsia="MS Mincho"/>
          <w:b/>
          <w:bCs/>
          <w:sz w:val="28"/>
          <w:szCs w:val="28"/>
        </w:rPr>
      </w:pPr>
    </w:p>
    <w:p w:rsidR="006036B5" w:rsidRDefault="006036B5" w:rsidP="00402023">
      <w:pPr>
        <w:suppressAutoHyphens/>
        <w:jc w:val="both"/>
        <w:rPr>
          <w:rFonts w:eastAsia="MS Mincho"/>
          <w:b/>
          <w:bCs/>
          <w:sz w:val="28"/>
          <w:szCs w:val="28"/>
        </w:rPr>
      </w:pPr>
    </w:p>
    <w:p w:rsidR="006036B5" w:rsidRDefault="006036B5" w:rsidP="00402023">
      <w:pPr>
        <w:suppressAutoHyphens/>
        <w:jc w:val="both"/>
        <w:rPr>
          <w:rFonts w:eastAsia="MS Mincho"/>
          <w:b/>
          <w:bCs/>
          <w:sz w:val="28"/>
          <w:szCs w:val="28"/>
        </w:rPr>
      </w:pPr>
    </w:p>
    <w:p w:rsidR="006036B5" w:rsidRDefault="006036B5" w:rsidP="00402023">
      <w:pPr>
        <w:suppressAutoHyphens/>
        <w:jc w:val="both"/>
        <w:rPr>
          <w:rFonts w:eastAsia="MS Mincho"/>
          <w:b/>
          <w:bCs/>
          <w:sz w:val="28"/>
          <w:szCs w:val="28"/>
        </w:rPr>
      </w:pPr>
    </w:p>
    <w:p w:rsidR="006036B5" w:rsidRDefault="006036B5" w:rsidP="00402023">
      <w:pPr>
        <w:suppressAutoHyphens/>
        <w:jc w:val="both"/>
        <w:rPr>
          <w:rFonts w:eastAsia="MS Mincho"/>
          <w:b/>
          <w:bCs/>
          <w:sz w:val="28"/>
          <w:szCs w:val="28"/>
        </w:rPr>
      </w:pPr>
    </w:p>
    <w:p w:rsidR="00B05B54" w:rsidRPr="00B05B54" w:rsidRDefault="00AA5BEA" w:rsidP="00B05B54">
      <w:pPr>
        <w:suppressAutoHyphens/>
        <w:ind w:firstLine="709"/>
        <w:jc w:val="both"/>
        <w:rPr>
          <w:rFonts w:eastAsia="MS Mincho"/>
          <w:b/>
          <w:bCs/>
          <w:sz w:val="28"/>
          <w:szCs w:val="28"/>
        </w:rPr>
      </w:pPr>
      <w:r w:rsidRPr="008F27F6">
        <w:rPr>
          <w:rFonts w:eastAsia="MS Mincho"/>
          <w:b/>
          <w:bCs/>
          <w:sz w:val="28"/>
          <w:szCs w:val="28"/>
        </w:rPr>
        <w:lastRenderedPageBreak/>
        <w:t xml:space="preserve">Раздел </w:t>
      </w:r>
      <w:r w:rsidR="00B05B54">
        <w:rPr>
          <w:rFonts w:eastAsia="MS Mincho"/>
          <w:b/>
          <w:bCs/>
          <w:sz w:val="28"/>
          <w:szCs w:val="28"/>
        </w:rPr>
        <w:t>4</w:t>
      </w:r>
      <w:r w:rsidRPr="008F27F6">
        <w:rPr>
          <w:rFonts w:eastAsia="MS Mincho"/>
          <w:b/>
          <w:bCs/>
          <w:sz w:val="28"/>
          <w:szCs w:val="28"/>
        </w:rPr>
        <w:t xml:space="preserve">. Техническое задание </w:t>
      </w:r>
    </w:p>
    <w:p w:rsidR="002B5F0A" w:rsidRDefault="004267B4" w:rsidP="00AA16CF">
      <w:pPr>
        <w:suppressAutoHyphens/>
        <w:ind w:firstLine="709"/>
        <w:jc w:val="both"/>
        <w:rPr>
          <w:sz w:val="28"/>
          <w:szCs w:val="28"/>
        </w:rPr>
      </w:pPr>
      <w:r w:rsidRPr="00E736D2">
        <w:rPr>
          <w:sz w:val="28"/>
          <w:szCs w:val="28"/>
          <w:u w:val="single"/>
        </w:rPr>
        <w:t xml:space="preserve">Требования к </w:t>
      </w:r>
      <w:r w:rsidR="00E736D2" w:rsidRPr="00E736D2">
        <w:rPr>
          <w:sz w:val="28"/>
          <w:szCs w:val="28"/>
          <w:u w:val="single"/>
        </w:rPr>
        <w:t>качеству товара</w:t>
      </w:r>
      <w:r>
        <w:rPr>
          <w:sz w:val="28"/>
          <w:szCs w:val="28"/>
        </w:rPr>
        <w:t xml:space="preserve">: </w:t>
      </w:r>
    </w:p>
    <w:p w:rsidR="00E736D2" w:rsidRDefault="004267B4" w:rsidP="00AA16CF">
      <w:pPr>
        <w:suppressAutoHyphens/>
        <w:ind w:firstLine="709"/>
        <w:jc w:val="both"/>
        <w:rPr>
          <w:sz w:val="28"/>
          <w:szCs w:val="28"/>
        </w:rPr>
      </w:pPr>
      <w:r>
        <w:rPr>
          <w:sz w:val="28"/>
          <w:szCs w:val="28"/>
        </w:rPr>
        <w:t>новый</w:t>
      </w:r>
      <w:r w:rsidR="00E736D2" w:rsidRPr="00E736D2">
        <w:rPr>
          <w:sz w:val="28"/>
          <w:szCs w:val="28"/>
        </w:rPr>
        <w:t xml:space="preserve"> </w:t>
      </w:r>
      <w:r w:rsidR="00E736D2">
        <w:rPr>
          <w:sz w:val="28"/>
          <w:szCs w:val="28"/>
        </w:rPr>
        <w:t>(не бывший в эксплуатации)</w:t>
      </w:r>
      <w:r>
        <w:rPr>
          <w:sz w:val="28"/>
          <w:szCs w:val="28"/>
        </w:rPr>
        <w:t>, полностью исправный</w:t>
      </w:r>
      <w:r w:rsidR="00E736D2">
        <w:rPr>
          <w:sz w:val="28"/>
          <w:szCs w:val="28"/>
        </w:rPr>
        <w:t>,  год производства не старше 2012г.</w:t>
      </w:r>
    </w:p>
    <w:p w:rsidR="004267B4" w:rsidRDefault="00E736D2" w:rsidP="00AA16CF">
      <w:pPr>
        <w:suppressAutoHyphens/>
        <w:ind w:firstLine="709"/>
        <w:jc w:val="both"/>
        <w:rPr>
          <w:sz w:val="28"/>
          <w:szCs w:val="28"/>
        </w:rPr>
      </w:pPr>
      <w:r>
        <w:rPr>
          <w:sz w:val="28"/>
          <w:szCs w:val="28"/>
        </w:rPr>
        <w:t xml:space="preserve"> Гарантийный срок на товар должен составлять не менее 12-ти (двенадцати) месяцев или 1500 моточасов.</w:t>
      </w:r>
      <w:r w:rsidR="006036B5">
        <w:rPr>
          <w:sz w:val="28"/>
          <w:szCs w:val="28"/>
        </w:rPr>
        <w:t xml:space="preserve"> </w:t>
      </w:r>
    </w:p>
    <w:p w:rsidR="006036B5" w:rsidRDefault="006036B5" w:rsidP="00AA16CF">
      <w:pPr>
        <w:suppressAutoHyphens/>
        <w:ind w:firstLine="709"/>
        <w:jc w:val="both"/>
        <w:rPr>
          <w:sz w:val="28"/>
          <w:szCs w:val="28"/>
        </w:rPr>
      </w:pPr>
      <w:r>
        <w:rPr>
          <w:sz w:val="28"/>
          <w:szCs w:val="28"/>
        </w:rPr>
        <w:t>Техническое обслуживание товара должно выполняться за счет поставщика в течение гарантийного срока.</w:t>
      </w:r>
    </w:p>
    <w:p w:rsidR="00B05B54" w:rsidRDefault="00E736D2" w:rsidP="00AA16CF">
      <w:pPr>
        <w:suppressAutoHyphens/>
        <w:ind w:firstLine="709"/>
        <w:jc w:val="both"/>
        <w:rPr>
          <w:sz w:val="28"/>
          <w:szCs w:val="28"/>
        </w:rPr>
      </w:pPr>
      <w:r>
        <w:rPr>
          <w:sz w:val="28"/>
          <w:szCs w:val="28"/>
        </w:rPr>
        <w:t>П</w:t>
      </w:r>
      <w:r w:rsidR="004267B4">
        <w:rPr>
          <w:sz w:val="28"/>
          <w:szCs w:val="28"/>
        </w:rPr>
        <w:t xml:space="preserve">оставляемый товар должен соответствовать ТУ, ГОСТам,  также требованиям других нормативных документов. Качество товара должно быть подтверждено сертификатами </w:t>
      </w:r>
      <w:r w:rsidR="002B5F0A">
        <w:rPr>
          <w:sz w:val="28"/>
          <w:szCs w:val="28"/>
        </w:rPr>
        <w:t xml:space="preserve">соответствия </w:t>
      </w:r>
      <w:r w:rsidR="004267B4">
        <w:rPr>
          <w:sz w:val="28"/>
          <w:szCs w:val="28"/>
        </w:rPr>
        <w:t>качества, оформленными в соответствии с Российским законодательством.</w:t>
      </w:r>
    </w:p>
    <w:p w:rsidR="00AA16CF" w:rsidRPr="00AA16CF" w:rsidRDefault="00AA16CF" w:rsidP="00AA16CF">
      <w:pPr>
        <w:pStyle w:val="affd"/>
        <w:ind w:firstLine="709"/>
        <w:jc w:val="both"/>
        <w:rPr>
          <w:rFonts w:ascii="Times New Roman" w:hAnsi="Times New Roman"/>
          <w:sz w:val="28"/>
          <w:szCs w:val="28"/>
        </w:rPr>
      </w:pPr>
      <w:r>
        <w:rPr>
          <w:rFonts w:ascii="Times New Roman" w:hAnsi="Times New Roman"/>
          <w:sz w:val="28"/>
          <w:szCs w:val="28"/>
        </w:rPr>
        <w:t xml:space="preserve">В случае выявления дефектов в работе товара по вине </w:t>
      </w:r>
      <w:r w:rsidR="006036B5">
        <w:rPr>
          <w:rFonts w:ascii="Times New Roman" w:hAnsi="Times New Roman"/>
          <w:sz w:val="28"/>
          <w:szCs w:val="28"/>
        </w:rPr>
        <w:t>претендента</w:t>
      </w:r>
      <w:r>
        <w:rPr>
          <w:rFonts w:ascii="Times New Roman" w:hAnsi="Times New Roman"/>
          <w:sz w:val="28"/>
          <w:szCs w:val="28"/>
        </w:rPr>
        <w:t>, он обязан их устранить в установленные договором сроки.</w:t>
      </w:r>
    </w:p>
    <w:p w:rsidR="00E736D2" w:rsidRDefault="00E736D2" w:rsidP="00E736D2">
      <w:pPr>
        <w:suppressAutoHyphens/>
        <w:ind w:firstLine="709"/>
        <w:jc w:val="both"/>
        <w:rPr>
          <w:rFonts w:eastAsia="MS Mincho"/>
          <w:bCs/>
          <w:sz w:val="28"/>
          <w:szCs w:val="28"/>
        </w:rPr>
      </w:pPr>
      <w:r w:rsidRPr="00E736D2">
        <w:rPr>
          <w:rFonts w:eastAsia="MS Mincho"/>
          <w:bCs/>
          <w:sz w:val="28"/>
          <w:szCs w:val="28"/>
          <w:u w:val="single"/>
        </w:rPr>
        <w:t>Требования к функциональным характеристикам (потребительские свойства)</w:t>
      </w:r>
      <w:r>
        <w:rPr>
          <w:rFonts w:eastAsia="MS Mincho"/>
          <w:bCs/>
          <w:sz w:val="28"/>
          <w:szCs w:val="28"/>
        </w:rPr>
        <w:t>:</w:t>
      </w:r>
    </w:p>
    <w:p w:rsidR="00E736D2" w:rsidRPr="00E736D2" w:rsidRDefault="00E736D2" w:rsidP="006036B5">
      <w:pPr>
        <w:suppressAutoHyphens/>
        <w:ind w:firstLine="709"/>
        <w:jc w:val="both"/>
        <w:rPr>
          <w:rFonts w:eastAsia="MS Mincho"/>
          <w:bCs/>
          <w:sz w:val="28"/>
          <w:szCs w:val="28"/>
        </w:rPr>
      </w:pPr>
      <w:r>
        <w:rPr>
          <w:rFonts w:eastAsia="MS Mincho"/>
          <w:bCs/>
          <w:sz w:val="28"/>
          <w:szCs w:val="28"/>
        </w:rPr>
        <w:t>к</w:t>
      </w:r>
      <w:r w:rsidRPr="00E736D2">
        <w:rPr>
          <w:rFonts w:eastAsia="MS Mincho"/>
          <w:bCs/>
          <w:sz w:val="28"/>
          <w:szCs w:val="28"/>
        </w:rPr>
        <w:t>олесный трактор общего назначения, предназначенный для выполнения</w:t>
      </w:r>
      <w:r>
        <w:rPr>
          <w:rFonts w:eastAsia="MS Mincho"/>
          <w:bCs/>
          <w:sz w:val="28"/>
          <w:szCs w:val="28"/>
        </w:rPr>
        <w:t xml:space="preserve"> работ по уборке территории ковшом и щеточным оборудованием, с погрузкой снега в автомашины. </w:t>
      </w:r>
    </w:p>
    <w:p w:rsidR="004D4905" w:rsidRDefault="00B05B54" w:rsidP="00B05B54">
      <w:pPr>
        <w:suppressAutoHyphens/>
        <w:ind w:firstLine="709"/>
        <w:jc w:val="both"/>
        <w:rPr>
          <w:sz w:val="28"/>
          <w:szCs w:val="28"/>
        </w:rPr>
      </w:pPr>
      <w:r w:rsidRPr="00B05B54">
        <w:rPr>
          <w:rFonts w:eastAsia="MS Mincho"/>
          <w:bCs/>
          <w:sz w:val="28"/>
          <w:szCs w:val="28"/>
          <w:u w:val="single"/>
        </w:rPr>
        <w:t>Место, условия и сроки поставки товара</w:t>
      </w:r>
      <w:r w:rsidRPr="00B05B54">
        <w:rPr>
          <w:rFonts w:eastAsia="MS Mincho"/>
          <w:bCs/>
          <w:sz w:val="28"/>
          <w:szCs w:val="28"/>
        </w:rPr>
        <w:t>:</w:t>
      </w:r>
      <w:r>
        <w:rPr>
          <w:rFonts w:eastAsia="MS Mincho"/>
          <w:bCs/>
          <w:sz w:val="28"/>
          <w:szCs w:val="28"/>
        </w:rPr>
        <w:t xml:space="preserve"> </w:t>
      </w:r>
      <w:r w:rsidRPr="00F73AA3">
        <w:rPr>
          <w:sz w:val="28"/>
          <w:szCs w:val="28"/>
        </w:rPr>
        <w:t>192007, г. Санкт-Петербург</w:t>
      </w:r>
      <w:r>
        <w:rPr>
          <w:sz w:val="28"/>
          <w:szCs w:val="28"/>
        </w:rPr>
        <w:t xml:space="preserve">, </w:t>
      </w:r>
    </w:p>
    <w:p w:rsidR="00B05B54" w:rsidRDefault="00B05B54" w:rsidP="004D4905">
      <w:pPr>
        <w:suppressAutoHyphens/>
        <w:jc w:val="both"/>
        <w:rPr>
          <w:sz w:val="28"/>
          <w:szCs w:val="28"/>
        </w:rPr>
      </w:pPr>
      <w:r>
        <w:rPr>
          <w:sz w:val="28"/>
          <w:szCs w:val="28"/>
        </w:rPr>
        <w:t>Лиговский пр., д.240, литер А</w:t>
      </w:r>
      <w:r w:rsidRPr="00F73AA3">
        <w:rPr>
          <w:sz w:val="28"/>
          <w:szCs w:val="28"/>
        </w:rPr>
        <w:t xml:space="preserve"> </w:t>
      </w:r>
      <w:r>
        <w:rPr>
          <w:sz w:val="28"/>
          <w:szCs w:val="28"/>
        </w:rPr>
        <w:t>(</w:t>
      </w:r>
      <w:r w:rsidRPr="00F73AA3">
        <w:rPr>
          <w:sz w:val="28"/>
          <w:szCs w:val="28"/>
        </w:rPr>
        <w:t>агентство на станции Санкт-Петербург-Товарный-Витебский</w:t>
      </w:r>
      <w:r>
        <w:rPr>
          <w:sz w:val="28"/>
          <w:szCs w:val="28"/>
        </w:rPr>
        <w:t>); доставка товара осуществляется силами Поставщика по адресу Заказчика не позднее 3-х (трех) рабочих дней с момента подписания договора Сторонами.</w:t>
      </w:r>
    </w:p>
    <w:p w:rsidR="00B05B54" w:rsidRDefault="00B05B54" w:rsidP="00B05B54">
      <w:pPr>
        <w:suppressAutoHyphens/>
        <w:ind w:firstLine="709"/>
        <w:jc w:val="both"/>
        <w:rPr>
          <w:sz w:val="28"/>
          <w:szCs w:val="28"/>
        </w:rPr>
      </w:pPr>
      <w:r w:rsidRPr="00B05B54">
        <w:rPr>
          <w:sz w:val="28"/>
          <w:szCs w:val="28"/>
          <w:u w:val="single"/>
        </w:rPr>
        <w:t>Форма, сроки и порядок оплаты товара</w:t>
      </w:r>
      <w:r>
        <w:rPr>
          <w:sz w:val="28"/>
          <w:szCs w:val="28"/>
        </w:rPr>
        <w:t xml:space="preserve">: </w:t>
      </w:r>
      <w:r>
        <w:rPr>
          <w:bCs/>
          <w:sz w:val="28"/>
          <w:szCs w:val="28"/>
        </w:rPr>
        <w:t>а</w:t>
      </w:r>
      <w:r w:rsidRPr="00F73AA3">
        <w:rPr>
          <w:bCs/>
          <w:sz w:val="28"/>
          <w:szCs w:val="28"/>
        </w:rPr>
        <w:t xml:space="preserve">вансирование не предусмотрено. </w:t>
      </w:r>
      <w:r w:rsidRPr="00F67416">
        <w:rPr>
          <w:sz w:val="28"/>
          <w:szCs w:val="28"/>
        </w:rPr>
        <w:t xml:space="preserve">Оплата Товара производится </w:t>
      </w:r>
      <w:r>
        <w:rPr>
          <w:sz w:val="28"/>
          <w:szCs w:val="28"/>
        </w:rPr>
        <w:t>Заказчиком</w:t>
      </w:r>
      <w:r w:rsidRPr="00F67416">
        <w:rPr>
          <w:sz w:val="28"/>
          <w:szCs w:val="28"/>
        </w:rPr>
        <w:t xml:space="preserve"> по безналичному расчету на основании выставленного Поставщиком после подписания Сторонами товарной накладной (ТОРГ-12) счета и предоставления счета-фактуры в течение 1</w:t>
      </w:r>
      <w:r>
        <w:rPr>
          <w:sz w:val="28"/>
          <w:szCs w:val="28"/>
        </w:rPr>
        <w:t>0</w:t>
      </w:r>
      <w:r w:rsidRPr="00F67416">
        <w:rPr>
          <w:sz w:val="28"/>
          <w:szCs w:val="28"/>
        </w:rPr>
        <w:t xml:space="preserve"> (десяти) банковских дней с даты их получения </w:t>
      </w:r>
      <w:r>
        <w:rPr>
          <w:sz w:val="28"/>
          <w:szCs w:val="28"/>
        </w:rPr>
        <w:t>Заказчиком</w:t>
      </w:r>
      <w:r w:rsidRPr="00F67416">
        <w:rPr>
          <w:sz w:val="28"/>
          <w:szCs w:val="28"/>
        </w:rPr>
        <w:t>.</w:t>
      </w:r>
    </w:p>
    <w:p w:rsidR="00B05B54" w:rsidRDefault="00B05B54" w:rsidP="00B05B54">
      <w:pPr>
        <w:ind w:firstLine="709"/>
        <w:jc w:val="both"/>
        <w:rPr>
          <w:sz w:val="28"/>
          <w:szCs w:val="28"/>
        </w:rPr>
      </w:pPr>
      <w:r w:rsidRPr="00B05B54">
        <w:rPr>
          <w:sz w:val="28"/>
          <w:szCs w:val="28"/>
          <w:u w:val="single"/>
        </w:rPr>
        <w:t>Порядок формирования цены договора</w:t>
      </w:r>
      <w:r w:rsidRPr="00B05B54">
        <w:rPr>
          <w:sz w:val="28"/>
          <w:szCs w:val="28"/>
        </w:rPr>
        <w:t xml:space="preserve">: цена формируется из стоимости товара с учетом всех расходов </w:t>
      </w:r>
      <w:r w:rsidR="006036B5">
        <w:rPr>
          <w:sz w:val="28"/>
          <w:szCs w:val="28"/>
        </w:rPr>
        <w:t>претендента</w:t>
      </w:r>
      <w:r w:rsidRPr="00B05B54">
        <w:rPr>
          <w:sz w:val="28"/>
          <w:szCs w:val="28"/>
        </w:rPr>
        <w:t>, в том числе транспортных расходов, и всех видов налогов, кроме НДС.</w:t>
      </w:r>
    </w:p>
    <w:p w:rsidR="00E736D2" w:rsidRPr="00E736D2" w:rsidRDefault="00E736D2" w:rsidP="00E736D2">
      <w:pPr>
        <w:spacing w:after="200" w:line="276" w:lineRule="auto"/>
        <w:rPr>
          <w:rFonts w:eastAsia="MS Mincho"/>
          <w:sz w:val="28"/>
          <w:szCs w:val="28"/>
          <w:u w:val="single"/>
        </w:rPr>
      </w:pPr>
      <w:r w:rsidRPr="00E736D2">
        <w:rPr>
          <w:rFonts w:eastAsia="MS Mincho"/>
          <w:sz w:val="28"/>
          <w:szCs w:val="28"/>
          <w:u w:val="single"/>
        </w:rPr>
        <w:t>Требования к техническим характеристикам товара</w:t>
      </w:r>
      <w:r>
        <w:rPr>
          <w:rFonts w:eastAsia="MS Mincho"/>
          <w:sz w:val="28"/>
          <w:szCs w:val="28"/>
          <w:u w:val="single"/>
        </w:rPr>
        <w:t>:</w:t>
      </w:r>
    </w:p>
    <w:p w:rsidR="00B05B54" w:rsidRDefault="00B05B54"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tbl>
      <w:tblPr>
        <w:tblpPr w:leftFromText="180" w:rightFromText="180" w:vertAnchor="page" w:horzAnchor="margin" w:tblpXSpec="center" w:tblpY="168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920"/>
      </w:tblGrid>
      <w:tr w:rsidR="006036B5" w:rsidRPr="005F672B" w:rsidTr="002B5F0A">
        <w:tc>
          <w:tcPr>
            <w:tcW w:w="4820" w:type="dxa"/>
          </w:tcPr>
          <w:p w:rsidR="006036B5" w:rsidRPr="003769E8" w:rsidRDefault="006036B5" w:rsidP="002B5F0A">
            <w:pPr>
              <w:jc w:val="center"/>
              <w:rPr>
                <w:b/>
                <w:sz w:val="22"/>
                <w:szCs w:val="22"/>
              </w:rPr>
            </w:pPr>
            <w:r w:rsidRPr="003769E8">
              <w:rPr>
                <w:b/>
                <w:sz w:val="22"/>
                <w:szCs w:val="22"/>
              </w:rPr>
              <w:t>Трактор уборочный с фронтальной погрузкой</w:t>
            </w:r>
          </w:p>
        </w:tc>
        <w:tc>
          <w:tcPr>
            <w:tcW w:w="5920" w:type="dxa"/>
          </w:tcPr>
          <w:p w:rsidR="006036B5" w:rsidRPr="003769E8" w:rsidRDefault="006036B5" w:rsidP="002B5F0A">
            <w:pPr>
              <w:jc w:val="center"/>
              <w:rPr>
                <w:b/>
                <w:sz w:val="22"/>
                <w:szCs w:val="22"/>
              </w:rPr>
            </w:pPr>
            <w:r w:rsidRPr="003769E8">
              <w:rPr>
                <w:b/>
                <w:sz w:val="22"/>
                <w:szCs w:val="22"/>
              </w:rPr>
              <w:t xml:space="preserve">Характеристика </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Грузоподъемность, кг</w:t>
            </w:r>
          </w:p>
        </w:tc>
        <w:tc>
          <w:tcPr>
            <w:tcW w:w="5920" w:type="dxa"/>
            <w:vAlign w:val="center"/>
          </w:tcPr>
          <w:p w:rsidR="006036B5" w:rsidRPr="005F672B" w:rsidRDefault="006036B5" w:rsidP="002B5F0A">
            <w:pPr>
              <w:jc w:val="center"/>
              <w:rPr>
                <w:sz w:val="22"/>
                <w:szCs w:val="22"/>
              </w:rPr>
            </w:pPr>
            <w:r w:rsidRPr="005F672B">
              <w:rPr>
                <w:sz w:val="22"/>
                <w:szCs w:val="22"/>
              </w:rPr>
              <w:t xml:space="preserve">Не менее </w:t>
            </w:r>
            <w:r>
              <w:rPr>
                <w:sz w:val="22"/>
                <w:szCs w:val="22"/>
              </w:rPr>
              <w:t>38</w:t>
            </w:r>
            <w:r w:rsidRPr="005F672B">
              <w:rPr>
                <w:sz w:val="22"/>
                <w:szCs w:val="22"/>
              </w:rPr>
              <w:t>00</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Схема погрузочного оборудования</w:t>
            </w:r>
          </w:p>
        </w:tc>
        <w:tc>
          <w:tcPr>
            <w:tcW w:w="5920" w:type="dxa"/>
            <w:vAlign w:val="center"/>
          </w:tcPr>
          <w:p w:rsidR="006036B5" w:rsidRPr="005F672B" w:rsidRDefault="006036B5" w:rsidP="002B5F0A">
            <w:pPr>
              <w:jc w:val="center"/>
              <w:rPr>
                <w:sz w:val="22"/>
                <w:szCs w:val="22"/>
              </w:rPr>
            </w:pPr>
            <w:r w:rsidRPr="005F672B">
              <w:rPr>
                <w:sz w:val="22"/>
                <w:szCs w:val="22"/>
                <w:lang w:val="en-US"/>
              </w:rPr>
              <w:t>Z</w:t>
            </w:r>
            <w:r w:rsidRPr="005F672B">
              <w:rPr>
                <w:sz w:val="22"/>
                <w:szCs w:val="22"/>
              </w:rPr>
              <w:t>- образная</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Номинальная вместимость основного ковша, м</w:t>
            </w:r>
            <w:r w:rsidRPr="005F672B">
              <w:rPr>
                <w:sz w:val="22"/>
                <w:szCs w:val="22"/>
                <w:vertAlign w:val="superscript"/>
              </w:rPr>
              <w:t>3</w:t>
            </w:r>
          </w:p>
        </w:tc>
        <w:tc>
          <w:tcPr>
            <w:tcW w:w="5920" w:type="dxa"/>
            <w:vAlign w:val="center"/>
          </w:tcPr>
          <w:p w:rsidR="006036B5" w:rsidRPr="005F672B" w:rsidRDefault="006036B5" w:rsidP="002B5F0A">
            <w:pPr>
              <w:jc w:val="center"/>
              <w:rPr>
                <w:sz w:val="22"/>
                <w:szCs w:val="22"/>
              </w:rPr>
            </w:pPr>
            <w:r w:rsidRPr="005F672B">
              <w:rPr>
                <w:sz w:val="22"/>
                <w:szCs w:val="22"/>
              </w:rPr>
              <w:t>Не менее 2.3</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Ширина режущей кромки ковша, мм</w:t>
            </w:r>
          </w:p>
        </w:tc>
        <w:tc>
          <w:tcPr>
            <w:tcW w:w="5920" w:type="dxa"/>
            <w:vAlign w:val="center"/>
          </w:tcPr>
          <w:p w:rsidR="006036B5" w:rsidRPr="005F672B" w:rsidRDefault="006036B5" w:rsidP="002B5F0A">
            <w:pPr>
              <w:jc w:val="center"/>
              <w:rPr>
                <w:sz w:val="22"/>
                <w:szCs w:val="22"/>
              </w:rPr>
            </w:pPr>
            <w:r w:rsidRPr="005F672B">
              <w:rPr>
                <w:sz w:val="22"/>
                <w:szCs w:val="22"/>
              </w:rPr>
              <w:t>Не более 2500</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Ширина по колесам, мм</w:t>
            </w:r>
          </w:p>
        </w:tc>
        <w:tc>
          <w:tcPr>
            <w:tcW w:w="5920" w:type="dxa"/>
            <w:vAlign w:val="center"/>
          </w:tcPr>
          <w:p w:rsidR="006036B5" w:rsidRPr="005F672B" w:rsidRDefault="006036B5" w:rsidP="002B5F0A">
            <w:pPr>
              <w:jc w:val="center"/>
              <w:rPr>
                <w:sz w:val="22"/>
                <w:szCs w:val="22"/>
              </w:rPr>
            </w:pPr>
            <w:r w:rsidRPr="005F672B">
              <w:rPr>
                <w:sz w:val="22"/>
                <w:szCs w:val="22"/>
              </w:rPr>
              <w:t>Не более 2470</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Радиус поворота, мм</w:t>
            </w:r>
          </w:p>
        </w:tc>
        <w:tc>
          <w:tcPr>
            <w:tcW w:w="5920" w:type="dxa"/>
            <w:vAlign w:val="center"/>
          </w:tcPr>
          <w:p w:rsidR="006036B5" w:rsidRPr="005F672B" w:rsidRDefault="006036B5" w:rsidP="002B5F0A">
            <w:pPr>
              <w:jc w:val="center"/>
              <w:rPr>
                <w:sz w:val="22"/>
                <w:szCs w:val="22"/>
              </w:rPr>
            </w:pPr>
            <w:r w:rsidRPr="005F672B">
              <w:rPr>
                <w:sz w:val="22"/>
                <w:szCs w:val="22"/>
              </w:rPr>
              <w:t>Не более 5950</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Вырывное усилие, кг</w:t>
            </w:r>
          </w:p>
        </w:tc>
        <w:tc>
          <w:tcPr>
            <w:tcW w:w="5920" w:type="dxa"/>
            <w:vAlign w:val="center"/>
          </w:tcPr>
          <w:p w:rsidR="006036B5" w:rsidRPr="005F672B" w:rsidRDefault="006036B5" w:rsidP="002B5F0A">
            <w:pPr>
              <w:jc w:val="center"/>
              <w:rPr>
                <w:sz w:val="22"/>
                <w:szCs w:val="22"/>
              </w:rPr>
            </w:pPr>
            <w:r w:rsidRPr="005F672B">
              <w:rPr>
                <w:sz w:val="22"/>
                <w:szCs w:val="22"/>
              </w:rPr>
              <w:t>Не менее 1</w:t>
            </w:r>
            <w:r>
              <w:rPr>
                <w:sz w:val="22"/>
                <w:szCs w:val="22"/>
              </w:rPr>
              <w:t>14</w:t>
            </w:r>
            <w:r w:rsidRPr="005F672B">
              <w:rPr>
                <w:sz w:val="22"/>
                <w:szCs w:val="22"/>
              </w:rPr>
              <w:t>00</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Масса эксплуатационная, кг</w:t>
            </w:r>
          </w:p>
        </w:tc>
        <w:tc>
          <w:tcPr>
            <w:tcW w:w="5920" w:type="dxa"/>
            <w:vAlign w:val="center"/>
          </w:tcPr>
          <w:p w:rsidR="006036B5" w:rsidRPr="005F672B" w:rsidRDefault="006036B5" w:rsidP="002B5F0A">
            <w:pPr>
              <w:jc w:val="center"/>
              <w:rPr>
                <w:sz w:val="22"/>
                <w:szCs w:val="22"/>
              </w:rPr>
            </w:pPr>
            <w:r w:rsidRPr="005F672B">
              <w:rPr>
                <w:sz w:val="22"/>
                <w:szCs w:val="22"/>
              </w:rPr>
              <w:t xml:space="preserve">Не более </w:t>
            </w:r>
            <w:r>
              <w:rPr>
                <w:sz w:val="22"/>
                <w:szCs w:val="22"/>
              </w:rPr>
              <w:t>12000</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Мощность номинальная</w:t>
            </w:r>
            <w:r>
              <w:rPr>
                <w:sz w:val="22"/>
                <w:szCs w:val="22"/>
              </w:rPr>
              <w:t xml:space="preserve"> двигателя</w:t>
            </w:r>
            <w:r w:rsidRPr="005F672B">
              <w:rPr>
                <w:sz w:val="22"/>
                <w:szCs w:val="22"/>
              </w:rPr>
              <w:t>, кВт(л.с)</w:t>
            </w:r>
          </w:p>
        </w:tc>
        <w:tc>
          <w:tcPr>
            <w:tcW w:w="5920" w:type="dxa"/>
            <w:vAlign w:val="center"/>
          </w:tcPr>
          <w:p w:rsidR="006036B5" w:rsidRPr="005F672B" w:rsidRDefault="006036B5" w:rsidP="002B5F0A">
            <w:pPr>
              <w:jc w:val="center"/>
              <w:rPr>
                <w:sz w:val="22"/>
                <w:szCs w:val="22"/>
              </w:rPr>
            </w:pPr>
            <w:r w:rsidRPr="005F672B">
              <w:rPr>
                <w:sz w:val="22"/>
                <w:szCs w:val="22"/>
              </w:rPr>
              <w:t>Не менее 114 (155)</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Номинальная частота вращения, мин</w:t>
            </w:r>
            <w:r w:rsidRPr="005F672B">
              <w:rPr>
                <w:sz w:val="22"/>
                <w:szCs w:val="22"/>
                <w:vertAlign w:val="superscript"/>
              </w:rPr>
              <w:t>-1</w:t>
            </w:r>
          </w:p>
        </w:tc>
        <w:tc>
          <w:tcPr>
            <w:tcW w:w="5920" w:type="dxa"/>
            <w:vAlign w:val="center"/>
          </w:tcPr>
          <w:p w:rsidR="006036B5" w:rsidRPr="005F672B" w:rsidRDefault="006036B5" w:rsidP="002B5F0A">
            <w:pPr>
              <w:jc w:val="center"/>
              <w:rPr>
                <w:sz w:val="22"/>
                <w:szCs w:val="22"/>
              </w:rPr>
            </w:pPr>
            <w:r w:rsidRPr="005F672B">
              <w:rPr>
                <w:sz w:val="22"/>
                <w:szCs w:val="22"/>
              </w:rPr>
              <w:t>2100</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Максимальный крутящий момент, Нм</w:t>
            </w:r>
          </w:p>
        </w:tc>
        <w:tc>
          <w:tcPr>
            <w:tcW w:w="5920" w:type="dxa"/>
            <w:vAlign w:val="center"/>
          </w:tcPr>
          <w:p w:rsidR="006036B5" w:rsidRPr="005F672B" w:rsidRDefault="006036B5" w:rsidP="002B5F0A">
            <w:pPr>
              <w:jc w:val="center"/>
              <w:rPr>
                <w:sz w:val="22"/>
                <w:szCs w:val="22"/>
              </w:rPr>
            </w:pPr>
            <w:r w:rsidRPr="005F672B">
              <w:rPr>
                <w:sz w:val="22"/>
                <w:szCs w:val="22"/>
              </w:rPr>
              <w:t>622</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Тип трансмиссии</w:t>
            </w:r>
          </w:p>
        </w:tc>
        <w:tc>
          <w:tcPr>
            <w:tcW w:w="5920" w:type="dxa"/>
            <w:vAlign w:val="center"/>
          </w:tcPr>
          <w:p w:rsidR="006036B5" w:rsidRPr="005F672B" w:rsidRDefault="006036B5" w:rsidP="002B5F0A">
            <w:pPr>
              <w:jc w:val="center"/>
              <w:rPr>
                <w:sz w:val="22"/>
                <w:szCs w:val="22"/>
              </w:rPr>
            </w:pPr>
            <w:r w:rsidRPr="005F672B">
              <w:rPr>
                <w:sz w:val="22"/>
                <w:szCs w:val="22"/>
              </w:rPr>
              <w:t>Гидромеханическая 4х2</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Скорость передвижения вперед, км/ч, не менее</w:t>
            </w:r>
          </w:p>
        </w:tc>
        <w:tc>
          <w:tcPr>
            <w:tcW w:w="5920" w:type="dxa"/>
            <w:vAlign w:val="center"/>
          </w:tcPr>
          <w:p w:rsidR="006036B5" w:rsidRPr="005F672B" w:rsidRDefault="006036B5" w:rsidP="002B5F0A">
            <w:pPr>
              <w:jc w:val="center"/>
              <w:rPr>
                <w:sz w:val="22"/>
                <w:szCs w:val="22"/>
              </w:rPr>
            </w:pPr>
            <w:r>
              <w:rPr>
                <w:sz w:val="22"/>
                <w:szCs w:val="22"/>
              </w:rPr>
              <w:t>36</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Скорость передвижения назад, км/ч, не менее</w:t>
            </w:r>
          </w:p>
        </w:tc>
        <w:tc>
          <w:tcPr>
            <w:tcW w:w="5920" w:type="dxa"/>
            <w:vAlign w:val="center"/>
          </w:tcPr>
          <w:p w:rsidR="006036B5" w:rsidRPr="005F672B" w:rsidRDefault="006036B5" w:rsidP="002B5F0A">
            <w:pPr>
              <w:jc w:val="center"/>
              <w:rPr>
                <w:sz w:val="22"/>
                <w:szCs w:val="22"/>
              </w:rPr>
            </w:pPr>
            <w:r>
              <w:rPr>
                <w:sz w:val="22"/>
                <w:szCs w:val="22"/>
              </w:rPr>
              <w:t>22.3</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 xml:space="preserve">Ведущие мосты </w:t>
            </w:r>
          </w:p>
        </w:tc>
        <w:tc>
          <w:tcPr>
            <w:tcW w:w="5920" w:type="dxa"/>
            <w:vAlign w:val="center"/>
          </w:tcPr>
          <w:p w:rsidR="006036B5" w:rsidRPr="005F672B" w:rsidRDefault="006036B5" w:rsidP="002B5F0A">
            <w:pPr>
              <w:jc w:val="center"/>
              <w:rPr>
                <w:sz w:val="22"/>
                <w:szCs w:val="22"/>
              </w:rPr>
            </w:pP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Угол качания заднего моста, град.</w:t>
            </w:r>
          </w:p>
        </w:tc>
        <w:tc>
          <w:tcPr>
            <w:tcW w:w="5920" w:type="dxa"/>
            <w:vAlign w:val="center"/>
          </w:tcPr>
          <w:p w:rsidR="006036B5" w:rsidRPr="005F672B" w:rsidRDefault="006036B5" w:rsidP="002B5F0A">
            <w:pPr>
              <w:jc w:val="center"/>
              <w:rPr>
                <w:sz w:val="22"/>
                <w:szCs w:val="22"/>
                <w:lang w:val="en-US"/>
              </w:rPr>
            </w:pPr>
            <w:r w:rsidRPr="005F672B">
              <w:rPr>
                <w:sz w:val="22"/>
                <w:szCs w:val="22"/>
                <w:lang w:val="en-US"/>
              </w:rPr>
              <w:t>+ 12</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Дифференциал</w:t>
            </w:r>
          </w:p>
        </w:tc>
        <w:tc>
          <w:tcPr>
            <w:tcW w:w="5920" w:type="dxa"/>
            <w:vAlign w:val="center"/>
          </w:tcPr>
          <w:p w:rsidR="006036B5" w:rsidRPr="005F672B" w:rsidRDefault="006036B5" w:rsidP="002B5F0A">
            <w:pPr>
              <w:jc w:val="center"/>
              <w:rPr>
                <w:sz w:val="22"/>
                <w:szCs w:val="22"/>
              </w:rPr>
            </w:pPr>
            <w:r w:rsidRPr="005F672B">
              <w:rPr>
                <w:sz w:val="22"/>
                <w:szCs w:val="22"/>
              </w:rPr>
              <w:t>Повышенного трения</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Тормоза рабочие</w:t>
            </w:r>
          </w:p>
        </w:tc>
        <w:tc>
          <w:tcPr>
            <w:tcW w:w="5920" w:type="dxa"/>
            <w:vAlign w:val="center"/>
          </w:tcPr>
          <w:p w:rsidR="006036B5" w:rsidRPr="005F672B" w:rsidRDefault="006036B5" w:rsidP="002B5F0A">
            <w:pPr>
              <w:jc w:val="center"/>
              <w:rPr>
                <w:sz w:val="22"/>
                <w:szCs w:val="22"/>
              </w:rPr>
            </w:pPr>
            <w:r w:rsidRPr="005F672B">
              <w:rPr>
                <w:sz w:val="22"/>
                <w:szCs w:val="22"/>
              </w:rPr>
              <w:t>Многодисковые в масле</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Тормоз стояночный</w:t>
            </w:r>
          </w:p>
        </w:tc>
        <w:tc>
          <w:tcPr>
            <w:tcW w:w="5920" w:type="dxa"/>
            <w:vAlign w:val="center"/>
          </w:tcPr>
          <w:p w:rsidR="006036B5" w:rsidRPr="005F672B" w:rsidRDefault="006036B5" w:rsidP="002B5F0A">
            <w:pPr>
              <w:jc w:val="center"/>
              <w:rPr>
                <w:sz w:val="22"/>
                <w:szCs w:val="22"/>
              </w:rPr>
            </w:pPr>
            <w:r w:rsidRPr="005F672B">
              <w:rPr>
                <w:sz w:val="22"/>
                <w:szCs w:val="22"/>
              </w:rPr>
              <w:t>Однодисковый сухой</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Шины передние и задние</w:t>
            </w:r>
          </w:p>
        </w:tc>
        <w:tc>
          <w:tcPr>
            <w:tcW w:w="5920" w:type="dxa"/>
            <w:vAlign w:val="center"/>
          </w:tcPr>
          <w:p w:rsidR="006036B5" w:rsidRPr="005F672B" w:rsidRDefault="006036B5" w:rsidP="002B5F0A">
            <w:pPr>
              <w:jc w:val="center"/>
              <w:rPr>
                <w:sz w:val="22"/>
                <w:szCs w:val="22"/>
              </w:rPr>
            </w:pPr>
            <w:r w:rsidRPr="005F672B">
              <w:rPr>
                <w:sz w:val="22"/>
                <w:szCs w:val="22"/>
              </w:rPr>
              <w:t>21.3-24</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Рулевое управление</w:t>
            </w:r>
          </w:p>
        </w:tc>
        <w:tc>
          <w:tcPr>
            <w:tcW w:w="5920" w:type="dxa"/>
            <w:vAlign w:val="center"/>
          </w:tcPr>
          <w:p w:rsidR="006036B5" w:rsidRPr="005F672B" w:rsidRDefault="006036B5" w:rsidP="002B5F0A">
            <w:pPr>
              <w:rPr>
                <w:sz w:val="22"/>
                <w:szCs w:val="22"/>
              </w:rPr>
            </w:pPr>
            <w:r w:rsidRPr="005F672B">
              <w:rPr>
                <w:sz w:val="22"/>
                <w:szCs w:val="22"/>
              </w:rPr>
              <w:t>Шарнирно сочлененная рама (угол складыв</w:t>
            </w:r>
            <w:r>
              <w:rPr>
                <w:sz w:val="22"/>
                <w:szCs w:val="22"/>
              </w:rPr>
              <w:t>а</w:t>
            </w:r>
            <w:r w:rsidRPr="005F672B">
              <w:rPr>
                <w:sz w:val="22"/>
                <w:szCs w:val="22"/>
              </w:rPr>
              <w:t>ния полурам 40 град)</w:t>
            </w:r>
            <w:r>
              <w:rPr>
                <w:sz w:val="22"/>
                <w:szCs w:val="22"/>
              </w:rPr>
              <w:t xml:space="preserve"> </w:t>
            </w:r>
            <w:r w:rsidRPr="005F672B">
              <w:rPr>
                <w:sz w:val="22"/>
                <w:szCs w:val="22"/>
              </w:rPr>
              <w:t>Давление в г/с руля</w:t>
            </w:r>
            <w:r>
              <w:rPr>
                <w:sz w:val="22"/>
                <w:szCs w:val="22"/>
              </w:rPr>
              <w:t xml:space="preserve"> </w:t>
            </w:r>
            <w:r w:rsidRPr="005F672B">
              <w:rPr>
                <w:sz w:val="22"/>
                <w:szCs w:val="22"/>
              </w:rPr>
              <w:t>17,5 МПа</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Гидравлическая система</w:t>
            </w:r>
          </w:p>
        </w:tc>
        <w:tc>
          <w:tcPr>
            <w:tcW w:w="5920" w:type="dxa"/>
            <w:vAlign w:val="center"/>
          </w:tcPr>
          <w:p w:rsidR="006036B5" w:rsidRPr="005F672B" w:rsidRDefault="006036B5" w:rsidP="002B5F0A">
            <w:pPr>
              <w:rPr>
                <w:sz w:val="22"/>
                <w:szCs w:val="22"/>
              </w:rPr>
            </w:pPr>
            <w:r w:rsidRPr="005F672B">
              <w:rPr>
                <w:sz w:val="22"/>
                <w:szCs w:val="22"/>
              </w:rPr>
              <w:t>Двухнасосная с приоритетным клапаном для рулев</w:t>
            </w:r>
            <w:r>
              <w:rPr>
                <w:sz w:val="22"/>
                <w:szCs w:val="22"/>
              </w:rPr>
              <w:t>о</w:t>
            </w:r>
            <w:r w:rsidRPr="005F672B">
              <w:rPr>
                <w:sz w:val="22"/>
                <w:szCs w:val="22"/>
              </w:rPr>
              <w:t>го управл</w:t>
            </w:r>
            <w:r>
              <w:rPr>
                <w:sz w:val="22"/>
                <w:szCs w:val="22"/>
              </w:rPr>
              <w:t>ения</w:t>
            </w:r>
            <w:r w:rsidRPr="005F672B">
              <w:rPr>
                <w:sz w:val="22"/>
                <w:szCs w:val="22"/>
              </w:rPr>
              <w:t>.</w:t>
            </w:r>
            <w:r>
              <w:rPr>
                <w:sz w:val="22"/>
                <w:szCs w:val="22"/>
              </w:rPr>
              <w:t xml:space="preserve"> </w:t>
            </w:r>
            <w:r w:rsidRPr="005F672B">
              <w:rPr>
                <w:sz w:val="22"/>
                <w:szCs w:val="22"/>
              </w:rPr>
              <w:t>Давление настройки 20МПа</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Заправочные емкости</w:t>
            </w:r>
            <w:r w:rsidRPr="001B67B5">
              <w:rPr>
                <w:sz w:val="22"/>
                <w:szCs w:val="22"/>
              </w:rPr>
              <w:t>:</w:t>
            </w:r>
          </w:p>
        </w:tc>
        <w:tc>
          <w:tcPr>
            <w:tcW w:w="5920" w:type="dxa"/>
            <w:vAlign w:val="center"/>
          </w:tcPr>
          <w:p w:rsidR="006036B5" w:rsidRPr="005F672B" w:rsidRDefault="006036B5" w:rsidP="002B5F0A">
            <w:pPr>
              <w:jc w:val="center"/>
              <w:rPr>
                <w:sz w:val="22"/>
                <w:szCs w:val="22"/>
              </w:rPr>
            </w:pP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Топливный бак, л</w:t>
            </w:r>
          </w:p>
        </w:tc>
        <w:tc>
          <w:tcPr>
            <w:tcW w:w="5920" w:type="dxa"/>
            <w:vAlign w:val="center"/>
          </w:tcPr>
          <w:p w:rsidR="006036B5" w:rsidRPr="005F672B" w:rsidRDefault="006036B5" w:rsidP="002B5F0A">
            <w:pPr>
              <w:jc w:val="center"/>
              <w:rPr>
                <w:sz w:val="22"/>
                <w:szCs w:val="22"/>
              </w:rPr>
            </w:pPr>
            <w:r w:rsidRPr="005F672B">
              <w:rPr>
                <w:sz w:val="22"/>
                <w:szCs w:val="22"/>
              </w:rPr>
              <w:t>Не менее 215</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Гидробак, л</w:t>
            </w:r>
          </w:p>
        </w:tc>
        <w:tc>
          <w:tcPr>
            <w:tcW w:w="5920" w:type="dxa"/>
            <w:vAlign w:val="center"/>
          </w:tcPr>
          <w:p w:rsidR="006036B5" w:rsidRPr="005F672B" w:rsidRDefault="006036B5" w:rsidP="002B5F0A">
            <w:pPr>
              <w:jc w:val="center"/>
              <w:rPr>
                <w:sz w:val="22"/>
                <w:szCs w:val="22"/>
              </w:rPr>
            </w:pPr>
            <w:r w:rsidRPr="005F672B">
              <w:rPr>
                <w:sz w:val="22"/>
                <w:szCs w:val="22"/>
              </w:rPr>
              <w:t>Не более 110</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Высота по кабине, мм</w:t>
            </w:r>
          </w:p>
        </w:tc>
        <w:tc>
          <w:tcPr>
            <w:tcW w:w="5920" w:type="dxa"/>
            <w:vAlign w:val="center"/>
          </w:tcPr>
          <w:p w:rsidR="006036B5" w:rsidRPr="005F672B" w:rsidRDefault="006036B5" w:rsidP="002B5F0A">
            <w:pPr>
              <w:jc w:val="center"/>
              <w:rPr>
                <w:sz w:val="22"/>
                <w:szCs w:val="22"/>
                <w:lang w:val="en-US"/>
              </w:rPr>
            </w:pPr>
            <w:r w:rsidRPr="005F672B">
              <w:rPr>
                <w:sz w:val="22"/>
                <w:szCs w:val="22"/>
              </w:rPr>
              <w:t xml:space="preserve">Не более </w:t>
            </w:r>
            <w:r w:rsidRPr="005F672B">
              <w:rPr>
                <w:sz w:val="22"/>
                <w:szCs w:val="22"/>
                <w:lang w:val="en-US"/>
              </w:rPr>
              <w:t>3450</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Высота по маяку, мм</w:t>
            </w:r>
          </w:p>
        </w:tc>
        <w:tc>
          <w:tcPr>
            <w:tcW w:w="5920" w:type="dxa"/>
            <w:vAlign w:val="center"/>
          </w:tcPr>
          <w:p w:rsidR="006036B5" w:rsidRPr="005F672B" w:rsidRDefault="006036B5" w:rsidP="002B5F0A">
            <w:pPr>
              <w:jc w:val="center"/>
              <w:rPr>
                <w:sz w:val="22"/>
                <w:szCs w:val="22"/>
                <w:lang w:val="en-US"/>
              </w:rPr>
            </w:pPr>
            <w:r>
              <w:rPr>
                <w:sz w:val="22"/>
                <w:szCs w:val="22"/>
              </w:rPr>
              <w:t xml:space="preserve">Не более </w:t>
            </w:r>
            <w:r w:rsidRPr="005F672B">
              <w:rPr>
                <w:sz w:val="22"/>
                <w:szCs w:val="22"/>
                <w:lang w:val="en-US"/>
              </w:rPr>
              <w:t>3650</w:t>
            </w:r>
          </w:p>
        </w:tc>
      </w:tr>
      <w:tr w:rsidR="006036B5" w:rsidRPr="005F672B" w:rsidTr="002B5F0A">
        <w:tc>
          <w:tcPr>
            <w:tcW w:w="4820" w:type="dxa"/>
            <w:vAlign w:val="center"/>
          </w:tcPr>
          <w:p w:rsidR="006036B5" w:rsidRPr="005F672B" w:rsidRDefault="006036B5" w:rsidP="002B5F0A">
            <w:pPr>
              <w:rPr>
                <w:sz w:val="22"/>
                <w:szCs w:val="22"/>
              </w:rPr>
            </w:pPr>
            <w:r w:rsidRPr="005F672B">
              <w:rPr>
                <w:sz w:val="22"/>
                <w:szCs w:val="22"/>
              </w:rPr>
              <w:t>Длина по ножу ковша в трансп</w:t>
            </w:r>
            <w:r>
              <w:rPr>
                <w:sz w:val="22"/>
                <w:szCs w:val="22"/>
              </w:rPr>
              <w:t>ортном положении</w:t>
            </w:r>
          </w:p>
        </w:tc>
        <w:tc>
          <w:tcPr>
            <w:tcW w:w="5920" w:type="dxa"/>
            <w:vAlign w:val="center"/>
          </w:tcPr>
          <w:p w:rsidR="006036B5" w:rsidRPr="005F672B" w:rsidRDefault="006036B5" w:rsidP="002B5F0A">
            <w:pPr>
              <w:jc w:val="center"/>
              <w:rPr>
                <w:sz w:val="22"/>
                <w:szCs w:val="22"/>
              </w:rPr>
            </w:pPr>
            <w:r w:rsidRPr="005F672B">
              <w:rPr>
                <w:sz w:val="22"/>
                <w:szCs w:val="22"/>
              </w:rPr>
              <w:t xml:space="preserve">Не более </w:t>
            </w:r>
            <w:r w:rsidRPr="005F672B">
              <w:rPr>
                <w:sz w:val="22"/>
                <w:szCs w:val="22"/>
                <w:lang w:val="en-US"/>
              </w:rPr>
              <w:t>7</w:t>
            </w:r>
            <w:r>
              <w:rPr>
                <w:sz w:val="22"/>
                <w:szCs w:val="22"/>
              </w:rPr>
              <w:t>5</w:t>
            </w:r>
            <w:r w:rsidRPr="005F672B">
              <w:rPr>
                <w:sz w:val="22"/>
                <w:szCs w:val="22"/>
              </w:rPr>
              <w:t>00</w:t>
            </w:r>
          </w:p>
        </w:tc>
      </w:tr>
      <w:tr w:rsidR="006036B5" w:rsidRPr="005F672B" w:rsidTr="002B5F0A">
        <w:tc>
          <w:tcPr>
            <w:tcW w:w="4820" w:type="dxa"/>
            <w:vAlign w:val="center"/>
          </w:tcPr>
          <w:p w:rsidR="006036B5" w:rsidRPr="001B67B5" w:rsidRDefault="006036B5" w:rsidP="002B5F0A">
            <w:pPr>
              <w:rPr>
                <w:sz w:val="22"/>
                <w:szCs w:val="22"/>
              </w:rPr>
            </w:pPr>
            <w:r w:rsidRPr="001B67B5">
              <w:rPr>
                <w:sz w:val="22"/>
                <w:szCs w:val="22"/>
              </w:rPr>
              <w:t xml:space="preserve">Безопасность </w:t>
            </w:r>
          </w:p>
        </w:tc>
        <w:tc>
          <w:tcPr>
            <w:tcW w:w="5920" w:type="dxa"/>
            <w:vAlign w:val="center"/>
          </w:tcPr>
          <w:p w:rsidR="006036B5" w:rsidRPr="001B67B5" w:rsidRDefault="006036B5" w:rsidP="002B5F0A">
            <w:pPr>
              <w:ind w:right="-108"/>
              <w:rPr>
                <w:sz w:val="22"/>
                <w:szCs w:val="22"/>
              </w:rPr>
            </w:pPr>
            <w:r w:rsidRPr="001B67B5">
              <w:rPr>
                <w:sz w:val="22"/>
                <w:szCs w:val="22"/>
              </w:rPr>
              <w:t>Каркас безопасности кабины, обеспечивающий защиту оператора при опрокидывании и от падающих грузов (</w:t>
            </w:r>
            <w:r w:rsidRPr="001B67B5">
              <w:rPr>
                <w:sz w:val="22"/>
                <w:szCs w:val="22"/>
                <w:lang w:val="en-US"/>
              </w:rPr>
              <w:t>ROPS</w:t>
            </w:r>
            <w:r w:rsidRPr="001B67B5">
              <w:rPr>
                <w:sz w:val="22"/>
                <w:szCs w:val="22"/>
              </w:rPr>
              <w:t xml:space="preserve"> </w:t>
            </w:r>
            <w:r w:rsidRPr="001B67B5">
              <w:rPr>
                <w:sz w:val="22"/>
                <w:szCs w:val="22"/>
                <w:lang w:val="en-US"/>
              </w:rPr>
              <w:t>FOPS</w:t>
            </w:r>
            <w:r w:rsidRPr="001B67B5">
              <w:rPr>
                <w:sz w:val="22"/>
                <w:szCs w:val="22"/>
              </w:rPr>
              <w:t>))</w:t>
            </w:r>
          </w:p>
        </w:tc>
      </w:tr>
      <w:tr w:rsidR="006036B5" w:rsidRPr="005F672B" w:rsidTr="002B5F0A">
        <w:tc>
          <w:tcPr>
            <w:tcW w:w="4820" w:type="dxa"/>
            <w:vAlign w:val="center"/>
          </w:tcPr>
          <w:p w:rsidR="006036B5" w:rsidRPr="001B67B5" w:rsidRDefault="006036B5" w:rsidP="002B5F0A">
            <w:pPr>
              <w:rPr>
                <w:sz w:val="22"/>
                <w:szCs w:val="22"/>
              </w:rPr>
            </w:pPr>
            <w:r>
              <w:rPr>
                <w:sz w:val="22"/>
                <w:szCs w:val="22"/>
              </w:rPr>
              <w:t>Замена навесного оборудования</w:t>
            </w:r>
          </w:p>
        </w:tc>
        <w:tc>
          <w:tcPr>
            <w:tcW w:w="5920" w:type="dxa"/>
            <w:vAlign w:val="center"/>
          </w:tcPr>
          <w:p w:rsidR="006036B5" w:rsidRPr="00862794" w:rsidRDefault="006036B5" w:rsidP="002B5F0A">
            <w:pPr>
              <w:rPr>
                <w:sz w:val="22"/>
                <w:szCs w:val="22"/>
              </w:rPr>
            </w:pPr>
            <w:r w:rsidRPr="00862794">
              <w:rPr>
                <w:sz w:val="22"/>
                <w:szCs w:val="22"/>
              </w:rPr>
              <w:t>Гидравлическое устройство для быстрой смены рабочих органов без применения дополнительных инструментов и приспособлений.</w:t>
            </w:r>
          </w:p>
        </w:tc>
      </w:tr>
      <w:tr w:rsidR="006036B5" w:rsidRPr="005F672B" w:rsidTr="002B5F0A">
        <w:tc>
          <w:tcPr>
            <w:tcW w:w="4820" w:type="dxa"/>
            <w:vAlign w:val="center"/>
          </w:tcPr>
          <w:p w:rsidR="006036B5" w:rsidRPr="001B67B5" w:rsidRDefault="006036B5" w:rsidP="002B5F0A">
            <w:pPr>
              <w:rPr>
                <w:sz w:val="22"/>
                <w:szCs w:val="22"/>
              </w:rPr>
            </w:pPr>
            <w:r>
              <w:rPr>
                <w:sz w:val="22"/>
                <w:szCs w:val="22"/>
              </w:rPr>
              <w:t>НАВЕСНОЕ ОБОРУДОВАНИЕ (щеточное)</w:t>
            </w:r>
          </w:p>
        </w:tc>
        <w:tc>
          <w:tcPr>
            <w:tcW w:w="5920" w:type="dxa"/>
            <w:vAlign w:val="center"/>
          </w:tcPr>
          <w:p w:rsidR="006036B5" w:rsidRPr="001B67B5" w:rsidRDefault="006036B5" w:rsidP="002B5F0A">
            <w:pPr>
              <w:rPr>
                <w:sz w:val="22"/>
                <w:szCs w:val="22"/>
              </w:rPr>
            </w:pPr>
            <w:r>
              <w:rPr>
                <w:sz w:val="22"/>
                <w:szCs w:val="22"/>
              </w:rPr>
              <w:t>Входит в комплект поставки</w:t>
            </w:r>
          </w:p>
        </w:tc>
      </w:tr>
      <w:tr w:rsidR="006036B5" w:rsidRPr="005F672B" w:rsidTr="002B5F0A">
        <w:tc>
          <w:tcPr>
            <w:tcW w:w="4820" w:type="dxa"/>
            <w:vAlign w:val="center"/>
          </w:tcPr>
          <w:p w:rsidR="006036B5" w:rsidRPr="00E9738B" w:rsidRDefault="006036B5" w:rsidP="002B5F0A">
            <w:pPr>
              <w:rPr>
                <w:sz w:val="22"/>
                <w:szCs w:val="22"/>
              </w:rPr>
            </w:pPr>
            <w:r w:rsidRPr="00E9738B">
              <w:rPr>
                <w:sz w:val="22"/>
                <w:szCs w:val="22"/>
              </w:rPr>
              <w:t>Щетка поворотная (гидравлическая)</w:t>
            </w:r>
          </w:p>
        </w:tc>
        <w:tc>
          <w:tcPr>
            <w:tcW w:w="5920" w:type="dxa"/>
            <w:vAlign w:val="center"/>
          </w:tcPr>
          <w:p w:rsidR="006036B5" w:rsidRPr="001445BF" w:rsidRDefault="006036B5" w:rsidP="002B5F0A">
            <w:pPr>
              <w:jc w:val="center"/>
              <w:rPr>
                <w:sz w:val="22"/>
                <w:szCs w:val="22"/>
              </w:rPr>
            </w:pPr>
            <w:r w:rsidRPr="001445BF">
              <w:rPr>
                <w:sz w:val="22"/>
                <w:szCs w:val="22"/>
              </w:rPr>
              <w:t xml:space="preserve">Ширина, мм   </w:t>
            </w:r>
            <w:r>
              <w:rPr>
                <w:sz w:val="22"/>
                <w:szCs w:val="22"/>
              </w:rPr>
              <w:t>не менее</w:t>
            </w:r>
            <w:r w:rsidRPr="001445BF">
              <w:rPr>
                <w:sz w:val="22"/>
                <w:szCs w:val="22"/>
              </w:rPr>
              <w:t xml:space="preserve">                                        </w:t>
            </w:r>
            <w:r>
              <w:rPr>
                <w:sz w:val="22"/>
                <w:szCs w:val="22"/>
              </w:rPr>
              <w:t xml:space="preserve">               3600</w:t>
            </w:r>
          </w:p>
          <w:p w:rsidR="006036B5" w:rsidRPr="001445BF" w:rsidRDefault="006036B5" w:rsidP="002B5F0A">
            <w:pPr>
              <w:jc w:val="center"/>
              <w:rPr>
                <w:sz w:val="22"/>
                <w:szCs w:val="22"/>
              </w:rPr>
            </w:pPr>
            <w:r w:rsidRPr="001445BF">
              <w:rPr>
                <w:sz w:val="22"/>
                <w:szCs w:val="22"/>
              </w:rPr>
              <w:t xml:space="preserve">Высота, мм </w:t>
            </w:r>
            <w:r>
              <w:rPr>
                <w:sz w:val="22"/>
                <w:szCs w:val="22"/>
              </w:rPr>
              <w:t xml:space="preserve"> не менее                                                          </w:t>
            </w:r>
            <w:r w:rsidRPr="001445BF">
              <w:rPr>
                <w:sz w:val="22"/>
                <w:szCs w:val="22"/>
              </w:rPr>
              <w:t>1280</w:t>
            </w:r>
          </w:p>
          <w:p w:rsidR="006036B5" w:rsidRDefault="006036B5" w:rsidP="002B5F0A">
            <w:pPr>
              <w:rPr>
                <w:sz w:val="22"/>
                <w:szCs w:val="22"/>
              </w:rPr>
            </w:pPr>
            <w:r w:rsidRPr="001445BF">
              <w:rPr>
                <w:sz w:val="22"/>
                <w:szCs w:val="22"/>
              </w:rPr>
              <w:t>Ширина убираемой</w:t>
            </w:r>
          </w:p>
          <w:p w:rsidR="006036B5" w:rsidRPr="001445BF" w:rsidRDefault="006036B5" w:rsidP="002B5F0A">
            <w:pPr>
              <w:jc w:val="center"/>
              <w:rPr>
                <w:sz w:val="22"/>
                <w:szCs w:val="22"/>
              </w:rPr>
            </w:pPr>
            <w:r w:rsidRPr="001445BF">
              <w:rPr>
                <w:sz w:val="22"/>
                <w:szCs w:val="22"/>
              </w:rPr>
              <w:t>полосы при крайнем положении, мм</w:t>
            </w:r>
            <w:r>
              <w:rPr>
                <w:sz w:val="22"/>
                <w:szCs w:val="22"/>
              </w:rPr>
              <w:t xml:space="preserve"> не менее                </w:t>
            </w:r>
            <w:r w:rsidRPr="001445BF">
              <w:rPr>
                <w:sz w:val="22"/>
                <w:szCs w:val="22"/>
              </w:rPr>
              <w:t>2730</w:t>
            </w:r>
          </w:p>
          <w:p w:rsidR="006036B5" w:rsidRPr="00862794" w:rsidRDefault="006036B5" w:rsidP="002B5F0A">
            <w:pPr>
              <w:jc w:val="center"/>
              <w:rPr>
                <w:sz w:val="22"/>
                <w:szCs w:val="22"/>
              </w:rPr>
            </w:pPr>
            <w:r w:rsidRPr="001445BF">
              <w:rPr>
                <w:sz w:val="22"/>
                <w:szCs w:val="22"/>
              </w:rPr>
              <w:t>Угол поворота, град.</w:t>
            </w:r>
            <w:r>
              <w:rPr>
                <w:sz w:val="22"/>
                <w:szCs w:val="22"/>
              </w:rPr>
              <w:t xml:space="preserve">                                                         +/- 35</w:t>
            </w:r>
          </w:p>
        </w:tc>
      </w:tr>
    </w:tbl>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E736D2">
      <w:pPr>
        <w:jc w:val="both"/>
        <w:rPr>
          <w:sz w:val="28"/>
          <w:szCs w:val="28"/>
        </w:rPr>
      </w:pPr>
    </w:p>
    <w:p w:rsidR="00B05B54" w:rsidRPr="00B05B54" w:rsidRDefault="00B05B54" w:rsidP="00B05B54">
      <w:pPr>
        <w:spacing w:after="200" w:line="276" w:lineRule="auto"/>
        <w:ind w:firstLine="708"/>
        <w:rPr>
          <w:b/>
          <w:sz w:val="28"/>
          <w:szCs w:val="28"/>
        </w:rPr>
      </w:pPr>
      <w:r w:rsidRPr="00B05B54">
        <w:rPr>
          <w:b/>
          <w:sz w:val="28"/>
          <w:szCs w:val="28"/>
        </w:rPr>
        <w:t xml:space="preserve">Раздел 5. Информационная карта </w:t>
      </w:r>
    </w:p>
    <w:p w:rsidR="00B05B54" w:rsidRDefault="00B05B54" w:rsidP="00B05B54">
      <w:pPr>
        <w:pStyle w:val="12"/>
        <w:ind w:firstLine="709"/>
        <w:rPr>
          <w:szCs w:val="28"/>
        </w:rPr>
      </w:pPr>
      <w:r w:rsidRPr="00B05B54">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05B54" w:rsidRPr="00F86FAA" w:rsidTr="00B05B54">
        <w:tc>
          <w:tcPr>
            <w:tcW w:w="534" w:type="dxa"/>
            <w:vAlign w:val="center"/>
          </w:tcPr>
          <w:p w:rsidR="00B05B54" w:rsidRPr="00F86FAA" w:rsidRDefault="00B05B54" w:rsidP="00B05B54">
            <w:pPr>
              <w:pStyle w:val="Default"/>
              <w:jc w:val="center"/>
              <w:rPr>
                <w:b/>
                <w:color w:val="auto"/>
              </w:rPr>
            </w:pPr>
            <w:r w:rsidRPr="00F86FAA">
              <w:rPr>
                <w:b/>
                <w:color w:val="auto"/>
              </w:rPr>
              <w:t>№ п/п</w:t>
            </w:r>
          </w:p>
          <w:p w:rsidR="00B05B54" w:rsidRPr="00F86FAA" w:rsidRDefault="00B05B54" w:rsidP="00B05B54">
            <w:pPr>
              <w:pStyle w:val="12"/>
              <w:ind w:firstLine="0"/>
              <w:jc w:val="center"/>
              <w:rPr>
                <w:b/>
                <w:sz w:val="24"/>
                <w:szCs w:val="24"/>
              </w:rPr>
            </w:pPr>
          </w:p>
        </w:tc>
        <w:tc>
          <w:tcPr>
            <w:tcW w:w="2551" w:type="dxa"/>
            <w:vAlign w:val="center"/>
          </w:tcPr>
          <w:p w:rsidR="00B05B54" w:rsidRPr="00F86FAA" w:rsidRDefault="00B05B54" w:rsidP="00B05B54">
            <w:pPr>
              <w:pStyle w:val="Default"/>
              <w:jc w:val="center"/>
              <w:rPr>
                <w:b/>
                <w:color w:val="auto"/>
              </w:rPr>
            </w:pPr>
            <w:r w:rsidRPr="00F86FAA">
              <w:rPr>
                <w:b/>
                <w:color w:val="auto"/>
              </w:rPr>
              <w:t>Наименование п/п</w:t>
            </w:r>
          </w:p>
        </w:tc>
        <w:tc>
          <w:tcPr>
            <w:tcW w:w="6768" w:type="dxa"/>
            <w:vAlign w:val="center"/>
          </w:tcPr>
          <w:p w:rsidR="00B05B54" w:rsidRPr="00F86FAA" w:rsidRDefault="00B05B54" w:rsidP="00B05B54">
            <w:pPr>
              <w:pStyle w:val="Default"/>
              <w:jc w:val="center"/>
              <w:rPr>
                <w:b/>
                <w:color w:val="auto"/>
              </w:rPr>
            </w:pPr>
            <w:r w:rsidRPr="00F86FAA">
              <w:rPr>
                <w:b/>
                <w:color w:val="auto"/>
              </w:rPr>
              <w:t>Содержание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p>
        </w:tc>
        <w:tc>
          <w:tcPr>
            <w:tcW w:w="2551" w:type="dxa"/>
          </w:tcPr>
          <w:p w:rsidR="00B05B54" w:rsidRPr="00F86FAA" w:rsidRDefault="00B05B54" w:rsidP="00B05B54">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B05B54" w:rsidRPr="00F86FAA" w:rsidRDefault="00B05B54" w:rsidP="00B05B54">
            <w:pPr>
              <w:pStyle w:val="Default"/>
              <w:rPr>
                <w:b/>
                <w:color w:val="auto"/>
              </w:rPr>
            </w:pPr>
          </w:p>
        </w:tc>
        <w:tc>
          <w:tcPr>
            <w:tcW w:w="6768" w:type="dxa"/>
          </w:tcPr>
          <w:p w:rsidR="00B05B54" w:rsidRPr="00B05B54" w:rsidRDefault="00B05B54" w:rsidP="00E26AC4">
            <w:pPr>
              <w:pStyle w:val="12"/>
              <w:suppressAutoHyphens/>
              <w:ind w:firstLine="0"/>
              <w:rPr>
                <w:sz w:val="24"/>
                <w:szCs w:val="24"/>
              </w:rPr>
            </w:pPr>
            <w:r w:rsidRPr="00B05B54">
              <w:rPr>
                <w:sz w:val="24"/>
                <w:szCs w:val="24"/>
              </w:rPr>
              <w:t>Открытый конкурс № ОК/028/НКПОКТ/0039 на право заключения договора на приобретение уборочного трактора с фронтальной погрузкой в 2013г.</w:t>
            </w:r>
          </w:p>
        </w:tc>
      </w:tr>
      <w:tr w:rsidR="00B05B54" w:rsidRPr="00F86FAA" w:rsidTr="00BB042B">
        <w:tc>
          <w:tcPr>
            <w:tcW w:w="534" w:type="dxa"/>
          </w:tcPr>
          <w:p w:rsidR="00B05B54" w:rsidRPr="00F86FAA" w:rsidRDefault="00B05B54" w:rsidP="00B05B54">
            <w:pPr>
              <w:pStyle w:val="12"/>
              <w:ind w:firstLine="0"/>
              <w:rPr>
                <w:b/>
                <w:sz w:val="24"/>
                <w:szCs w:val="24"/>
              </w:rPr>
            </w:pPr>
            <w:r w:rsidRPr="00F86FAA">
              <w:rPr>
                <w:b/>
                <w:sz w:val="24"/>
                <w:szCs w:val="24"/>
              </w:rPr>
              <w:t>2.</w:t>
            </w:r>
          </w:p>
        </w:tc>
        <w:tc>
          <w:tcPr>
            <w:tcW w:w="2551" w:type="dxa"/>
          </w:tcPr>
          <w:p w:rsidR="00B05B54" w:rsidRPr="00F86FAA" w:rsidRDefault="00B05B54" w:rsidP="00B05B54">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shd w:val="clear" w:color="auto" w:fill="auto"/>
          </w:tcPr>
          <w:p w:rsidR="00B05B54" w:rsidRPr="00F86FAA" w:rsidRDefault="00B05B54" w:rsidP="00B05B54">
            <w:pPr>
              <w:pStyle w:val="12"/>
              <w:ind w:firstLine="0"/>
              <w:rPr>
                <w:sz w:val="24"/>
                <w:szCs w:val="24"/>
              </w:rPr>
            </w:pPr>
            <w:r w:rsidRPr="00F86FAA">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w:t>
            </w:r>
            <w:r w:rsidR="00BB042B">
              <w:rPr>
                <w:sz w:val="24"/>
                <w:szCs w:val="24"/>
              </w:rPr>
              <w:t>на Октябрьской железной дороге.</w:t>
            </w:r>
          </w:p>
          <w:p w:rsidR="00B05B54" w:rsidRPr="00BB042B" w:rsidRDefault="00B05B54" w:rsidP="00BB042B">
            <w:pPr>
              <w:jc w:val="both"/>
            </w:pPr>
            <w:r w:rsidRPr="00BB042B">
              <w:t xml:space="preserve">Адрес: </w:t>
            </w:r>
            <w:r w:rsidR="00BB042B" w:rsidRPr="00BB042B">
              <w:t>Российская</w:t>
            </w:r>
            <w:r w:rsidR="00BB042B" w:rsidRPr="00DB0971">
              <w:t xml:space="preserve"> Федерация, </w:t>
            </w:r>
            <w:r w:rsidR="00984224">
              <w:t>191002</w:t>
            </w:r>
            <w:r w:rsidR="00BB042B" w:rsidRPr="00DB0971">
              <w:t xml:space="preserve">, г. Санкт-Петербург, </w:t>
            </w:r>
            <w:r w:rsidR="00984224">
              <w:t>Владимирский пр., д. 23</w:t>
            </w:r>
            <w:r w:rsidR="00BB042B" w:rsidRPr="00DB0971">
              <w:t>.</w:t>
            </w:r>
          </w:p>
          <w:p w:rsidR="00B05B54" w:rsidRPr="00BB042B" w:rsidRDefault="00B05B54" w:rsidP="00BB042B">
            <w:pPr>
              <w:pStyle w:val="12"/>
              <w:ind w:firstLine="0"/>
              <w:rPr>
                <w:sz w:val="24"/>
                <w:szCs w:val="24"/>
              </w:rPr>
            </w:pPr>
            <w:r w:rsidRPr="00BB042B">
              <w:rPr>
                <w:sz w:val="24"/>
                <w:szCs w:val="24"/>
              </w:rPr>
              <w:t xml:space="preserve">Контактное(ые) лицо(а) Заказчика: </w:t>
            </w:r>
            <w:r w:rsidR="00BB042B" w:rsidRPr="00BB042B">
              <w:rPr>
                <w:sz w:val="24"/>
                <w:szCs w:val="24"/>
              </w:rPr>
              <w:t>Чемный Андрей Владимирович</w:t>
            </w:r>
            <w:r w:rsidRPr="00BB042B">
              <w:rPr>
                <w:sz w:val="24"/>
                <w:szCs w:val="24"/>
              </w:rPr>
              <w:t xml:space="preserve">, тел./факс </w:t>
            </w:r>
            <w:r w:rsidR="00BB042B" w:rsidRPr="00BB042B">
              <w:rPr>
                <w:sz w:val="24"/>
                <w:szCs w:val="24"/>
              </w:rPr>
              <w:t xml:space="preserve">(812) 457-39-88, </w:t>
            </w:r>
            <w:r w:rsidRPr="00BB042B">
              <w:rPr>
                <w:sz w:val="24"/>
                <w:szCs w:val="24"/>
              </w:rPr>
              <w:t xml:space="preserve">электронный адрес </w:t>
            </w:r>
            <w:r w:rsidR="00BB042B" w:rsidRPr="00BB042B">
              <w:rPr>
                <w:sz w:val="24"/>
                <w:szCs w:val="24"/>
              </w:rPr>
              <w:t>k_chemniyav@spb.orw.r</w:t>
            </w:r>
            <w:r w:rsidR="00BB042B" w:rsidRPr="00BB042B">
              <w:rPr>
                <w:sz w:val="24"/>
                <w:szCs w:val="24"/>
                <w:lang w:val="en-US"/>
              </w:rPr>
              <w:t>u</w:t>
            </w:r>
          </w:p>
        </w:tc>
      </w:tr>
      <w:tr w:rsidR="00B05B54" w:rsidRPr="00F86FAA" w:rsidTr="00BB042B">
        <w:tc>
          <w:tcPr>
            <w:tcW w:w="534" w:type="dxa"/>
          </w:tcPr>
          <w:p w:rsidR="00B05B54" w:rsidRPr="00F86FAA" w:rsidRDefault="00B05B54" w:rsidP="00B05B54">
            <w:pPr>
              <w:pStyle w:val="12"/>
              <w:ind w:firstLine="0"/>
              <w:rPr>
                <w:b/>
                <w:sz w:val="24"/>
                <w:szCs w:val="24"/>
              </w:rPr>
            </w:pPr>
            <w:r w:rsidRPr="00F86FAA">
              <w:rPr>
                <w:b/>
                <w:sz w:val="24"/>
                <w:szCs w:val="24"/>
              </w:rPr>
              <w:t>3.</w:t>
            </w:r>
          </w:p>
        </w:tc>
        <w:tc>
          <w:tcPr>
            <w:tcW w:w="2551" w:type="dxa"/>
          </w:tcPr>
          <w:p w:rsidR="00B05B54" w:rsidRPr="002B5F0A" w:rsidRDefault="00B05B54" w:rsidP="00B05B54">
            <w:pPr>
              <w:pStyle w:val="Default"/>
              <w:rPr>
                <w:b/>
                <w:color w:val="auto"/>
              </w:rPr>
            </w:pPr>
            <w:r w:rsidRPr="002B5F0A">
              <w:rPr>
                <w:b/>
                <w:color w:val="auto"/>
              </w:rPr>
              <w:t>Дата опубликования извещения о проведении Открытого конкурса</w:t>
            </w:r>
          </w:p>
        </w:tc>
        <w:tc>
          <w:tcPr>
            <w:tcW w:w="6768" w:type="dxa"/>
            <w:shd w:val="clear" w:color="auto" w:fill="auto"/>
          </w:tcPr>
          <w:p w:rsidR="00B05B54" w:rsidRPr="002B5F0A" w:rsidRDefault="00B05B54" w:rsidP="00B05B54">
            <w:pPr>
              <w:pStyle w:val="12"/>
              <w:ind w:firstLine="0"/>
              <w:rPr>
                <w:b/>
                <w:sz w:val="24"/>
                <w:szCs w:val="24"/>
              </w:rPr>
            </w:pPr>
            <w:r w:rsidRPr="002B5F0A">
              <w:rPr>
                <w:sz w:val="24"/>
                <w:szCs w:val="24"/>
              </w:rPr>
              <w:t xml:space="preserve">« </w:t>
            </w:r>
            <w:r w:rsidR="002B5F0A" w:rsidRPr="002B5F0A">
              <w:rPr>
                <w:sz w:val="24"/>
                <w:szCs w:val="24"/>
              </w:rPr>
              <w:t xml:space="preserve">08 </w:t>
            </w:r>
            <w:r w:rsidRPr="002B5F0A">
              <w:rPr>
                <w:sz w:val="24"/>
                <w:szCs w:val="24"/>
              </w:rPr>
              <w:t xml:space="preserve">»    </w:t>
            </w:r>
            <w:r w:rsidR="00BB042B" w:rsidRPr="002B5F0A">
              <w:rPr>
                <w:sz w:val="24"/>
                <w:szCs w:val="24"/>
              </w:rPr>
              <w:t>ноября</w:t>
            </w:r>
            <w:r w:rsidRPr="002B5F0A">
              <w:rPr>
                <w:sz w:val="24"/>
                <w:szCs w:val="24"/>
              </w:rPr>
              <w:t xml:space="preserve">     </w:t>
            </w:r>
            <w:r w:rsidR="00BB042B" w:rsidRPr="002B5F0A">
              <w:rPr>
                <w:sz w:val="24"/>
                <w:szCs w:val="24"/>
              </w:rPr>
              <w:t xml:space="preserve">  </w:t>
            </w:r>
            <w:r w:rsidRPr="002B5F0A">
              <w:rPr>
                <w:sz w:val="24"/>
                <w:szCs w:val="24"/>
              </w:rPr>
              <w:t>2013 г.</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4.</w:t>
            </w:r>
          </w:p>
        </w:tc>
        <w:tc>
          <w:tcPr>
            <w:tcW w:w="2551" w:type="dxa"/>
          </w:tcPr>
          <w:p w:rsidR="00B05B54" w:rsidRDefault="00B05B54" w:rsidP="00B05B54">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05B54" w:rsidRPr="00F86FAA" w:rsidRDefault="00B05B54" w:rsidP="00B05B54">
            <w:pPr>
              <w:pStyle w:val="Default"/>
              <w:rPr>
                <w:b/>
                <w:color w:val="auto"/>
              </w:rPr>
            </w:pPr>
          </w:p>
        </w:tc>
        <w:tc>
          <w:tcPr>
            <w:tcW w:w="6768" w:type="dxa"/>
          </w:tcPr>
          <w:p w:rsidR="00B05B54" w:rsidRPr="00BB042B" w:rsidRDefault="00B05B54" w:rsidP="00B05B54">
            <w:pPr>
              <w:pStyle w:val="12"/>
              <w:ind w:firstLine="0"/>
              <w:rPr>
                <w:sz w:val="24"/>
                <w:szCs w:val="24"/>
              </w:rPr>
            </w:pPr>
            <w:r w:rsidRPr="00BB042B">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BB042B">
              <w:rPr>
                <w:sz w:val="24"/>
                <w:szCs w:val="24"/>
              </w:rPr>
              <w:br/>
              <w:t>ОАО «ТрансКонтейнер» (</w:t>
            </w:r>
            <w:hyperlink r:id="rId8" w:history="1">
              <w:r w:rsidRPr="00BB042B">
                <w:rPr>
                  <w:rStyle w:val="af4"/>
                  <w:sz w:val="24"/>
                  <w:szCs w:val="24"/>
                </w:rPr>
                <w:t>http://www.trcont.ru</w:t>
              </w:r>
            </w:hyperlink>
            <w:r w:rsidRPr="00BB042B">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BB042B">
                <w:rPr>
                  <w:rStyle w:val="af4"/>
                  <w:sz w:val="24"/>
                  <w:szCs w:val="24"/>
                </w:rPr>
                <w:t>www.zakupki.gov.ru</w:t>
              </w:r>
            </w:hyperlink>
            <w:r w:rsidRPr="00BB042B">
              <w:rPr>
                <w:sz w:val="24"/>
                <w:szCs w:val="24"/>
              </w:rPr>
              <w:t>). (далее – Официальный сайт).</w:t>
            </w:r>
          </w:p>
          <w:p w:rsidR="00B05B54" w:rsidRPr="00BB042B" w:rsidRDefault="00B05B54" w:rsidP="00B05B54">
            <w:pPr>
              <w:pStyle w:val="12"/>
              <w:rPr>
                <w:sz w:val="24"/>
                <w:szCs w:val="24"/>
              </w:rPr>
            </w:pPr>
            <w:r w:rsidRPr="00BB042B">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B05B54" w:rsidRPr="00BB042B" w:rsidRDefault="00BB042B" w:rsidP="00B05B54">
            <w:pPr>
              <w:pStyle w:val="12"/>
              <w:rPr>
                <w:sz w:val="24"/>
                <w:szCs w:val="24"/>
              </w:rPr>
            </w:pPr>
            <w:r w:rsidRPr="00BB042B">
              <w:rPr>
                <w:sz w:val="24"/>
                <w:szCs w:val="24"/>
              </w:rPr>
              <w:t>В случае</w:t>
            </w:r>
            <w:r w:rsidR="00B05B54" w:rsidRPr="00BB042B">
              <w:rPr>
                <w:sz w:val="24"/>
                <w:szCs w:val="24"/>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5.</w:t>
            </w:r>
          </w:p>
        </w:tc>
        <w:tc>
          <w:tcPr>
            <w:tcW w:w="2551" w:type="dxa"/>
          </w:tcPr>
          <w:p w:rsidR="00B05B54" w:rsidRPr="00F86FAA" w:rsidRDefault="00B05B54" w:rsidP="00B05B54">
            <w:pPr>
              <w:pStyle w:val="Default"/>
              <w:rPr>
                <w:b/>
                <w:color w:val="auto"/>
              </w:rPr>
            </w:pPr>
            <w:r w:rsidRPr="00F86FAA">
              <w:rPr>
                <w:b/>
                <w:color w:val="auto"/>
              </w:rPr>
              <w:t xml:space="preserve">Начальная </w:t>
            </w:r>
            <w:r w:rsidRPr="00F86FAA">
              <w:rPr>
                <w:b/>
                <w:color w:val="auto"/>
              </w:rPr>
              <w:lastRenderedPageBreak/>
              <w:t>(максимальная) цена договора/ цена лота</w:t>
            </w:r>
          </w:p>
        </w:tc>
        <w:tc>
          <w:tcPr>
            <w:tcW w:w="6768" w:type="dxa"/>
          </w:tcPr>
          <w:p w:rsidR="00B05B54" w:rsidRPr="00BB042B" w:rsidRDefault="00B05B54" w:rsidP="00BB042B">
            <w:pPr>
              <w:pStyle w:val="12"/>
              <w:ind w:firstLine="0"/>
              <w:rPr>
                <w:sz w:val="24"/>
                <w:szCs w:val="24"/>
              </w:rPr>
            </w:pPr>
            <w:r w:rsidRPr="00BB042B">
              <w:rPr>
                <w:sz w:val="24"/>
                <w:szCs w:val="24"/>
              </w:rPr>
              <w:lastRenderedPageBreak/>
              <w:t>Начальная (максимальная) цена договора составляет</w:t>
            </w:r>
            <w:r w:rsidR="00BB042B" w:rsidRPr="00BB042B">
              <w:rPr>
                <w:sz w:val="24"/>
                <w:szCs w:val="24"/>
              </w:rPr>
              <w:t xml:space="preserve">              </w:t>
            </w:r>
            <w:r w:rsidR="00BB042B" w:rsidRPr="00BB042B">
              <w:rPr>
                <w:sz w:val="24"/>
                <w:szCs w:val="24"/>
              </w:rPr>
              <w:lastRenderedPageBreak/>
              <w:t>2 500 000</w:t>
            </w:r>
            <w:r w:rsidRPr="00BB042B">
              <w:rPr>
                <w:sz w:val="24"/>
                <w:szCs w:val="24"/>
              </w:rPr>
              <w:t xml:space="preserve"> рублей </w:t>
            </w:r>
            <w:r w:rsidR="00BB042B" w:rsidRPr="00BB042B">
              <w:rPr>
                <w:sz w:val="24"/>
                <w:szCs w:val="24"/>
              </w:rPr>
              <w:t xml:space="preserve">00 копеек </w:t>
            </w:r>
            <w:r w:rsidRPr="00BB042B">
              <w:rPr>
                <w:sz w:val="24"/>
                <w:szCs w:val="24"/>
              </w:rPr>
              <w:t>с учетом всех налогов (кроме НДС</w:t>
            </w:r>
            <w:r w:rsidR="00BB042B" w:rsidRPr="00BB042B">
              <w:rPr>
                <w:sz w:val="24"/>
                <w:szCs w:val="24"/>
              </w:rPr>
              <w:t>)</w:t>
            </w:r>
            <w:r w:rsidRPr="00BB042B">
              <w:rPr>
                <w:sz w:val="24"/>
                <w:szCs w:val="24"/>
              </w:rPr>
              <w:t>, затрат связанных с доставкой на объект, хранением, погрузочно-разгрузочными работами, по выполнению всех установленных таможенных процедур</w:t>
            </w:r>
            <w:r w:rsidR="00BB042B" w:rsidRPr="00BB042B">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lastRenderedPageBreak/>
              <w:t>6.</w:t>
            </w:r>
          </w:p>
        </w:tc>
        <w:tc>
          <w:tcPr>
            <w:tcW w:w="2551" w:type="dxa"/>
          </w:tcPr>
          <w:p w:rsidR="00B05B54" w:rsidRPr="00F86FAA" w:rsidRDefault="00B05B54" w:rsidP="00B05B54">
            <w:pPr>
              <w:pStyle w:val="Default"/>
              <w:rPr>
                <w:b/>
                <w:color w:val="auto"/>
              </w:rPr>
            </w:pPr>
            <w:r w:rsidRPr="00F86FAA">
              <w:rPr>
                <w:b/>
                <w:color w:val="auto"/>
              </w:rPr>
              <w:t xml:space="preserve">Место, дата начала и окончания подачи Заявок </w:t>
            </w:r>
          </w:p>
        </w:tc>
        <w:tc>
          <w:tcPr>
            <w:tcW w:w="6768" w:type="dxa"/>
          </w:tcPr>
          <w:p w:rsidR="00B05B54" w:rsidRPr="008C1BC9" w:rsidRDefault="00B05B54" w:rsidP="00BB042B">
            <w:pPr>
              <w:pStyle w:val="12"/>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w:t>
            </w:r>
            <w:r w:rsidR="00BB042B">
              <w:rPr>
                <w:sz w:val="24"/>
                <w:szCs w:val="24"/>
              </w:rPr>
              <w:t xml:space="preserve">08 </w:t>
            </w:r>
            <w:r w:rsidRPr="00B654BE">
              <w:rPr>
                <w:sz w:val="24"/>
                <w:szCs w:val="24"/>
              </w:rPr>
              <w:t xml:space="preserve">часов </w:t>
            </w:r>
            <w:r w:rsidR="00BB042B">
              <w:rPr>
                <w:sz w:val="24"/>
                <w:szCs w:val="24"/>
              </w:rPr>
              <w:t>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w:t>
            </w:r>
            <w:r w:rsidR="00BB042B">
              <w:rPr>
                <w:sz w:val="24"/>
                <w:szCs w:val="24"/>
              </w:rPr>
              <w:t>3</w:t>
            </w:r>
            <w:r>
              <w:rPr>
                <w:sz w:val="24"/>
                <w:szCs w:val="24"/>
              </w:rPr>
              <w:t xml:space="preserve">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 xml:space="preserve">3 Информационной </w:t>
            </w:r>
            <w:r w:rsidRPr="002B5F0A">
              <w:rPr>
                <w:sz w:val="24"/>
                <w:szCs w:val="24"/>
              </w:rPr>
              <w:t xml:space="preserve">карты до « </w:t>
            </w:r>
            <w:r w:rsidR="002B5F0A" w:rsidRPr="002B5F0A">
              <w:rPr>
                <w:sz w:val="24"/>
                <w:szCs w:val="24"/>
              </w:rPr>
              <w:t xml:space="preserve">28 </w:t>
            </w:r>
            <w:r w:rsidRPr="002B5F0A">
              <w:rPr>
                <w:sz w:val="24"/>
                <w:szCs w:val="24"/>
              </w:rPr>
              <w:t xml:space="preserve">»     </w:t>
            </w:r>
            <w:r w:rsidR="002B5F0A" w:rsidRPr="002B5F0A">
              <w:rPr>
                <w:sz w:val="24"/>
                <w:szCs w:val="24"/>
              </w:rPr>
              <w:t xml:space="preserve">ноября  </w:t>
            </w:r>
            <w:r w:rsidRPr="002B5F0A">
              <w:rPr>
                <w:sz w:val="24"/>
                <w:szCs w:val="24"/>
              </w:rPr>
              <w:t>2013 г. по</w:t>
            </w:r>
            <w:r w:rsidRPr="008C1BC9">
              <w:rPr>
                <w:sz w:val="24"/>
                <w:szCs w:val="24"/>
              </w:rPr>
              <w:t xml:space="preserve"> адресу, указанному в пункте 2 настоящей Информационной карты.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7.</w:t>
            </w:r>
          </w:p>
        </w:tc>
        <w:tc>
          <w:tcPr>
            <w:tcW w:w="2551" w:type="dxa"/>
          </w:tcPr>
          <w:p w:rsidR="00B05B54" w:rsidRPr="00F86FAA" w:rsidRDefault="00B05B54" w:rsidP="00B05B54">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05B54" w:rsidRPr="00F86FAA" w:rsidRDefault="00B05B54" w:rsidP="00BB042B">
            <w:pPr>
              <w:pStyle w:val="12"/>
              <w:ind w:firstLine="0"/>
              <w:rPr>
                <w:i/>
                <w:sz w:val="24"/>
                <w:szCs w:val="24"/>
              </w:rPr>
            </w:pPr>
            <w:r>
              <w:rPr>
                <w:sz w:val="24"/>
                <w:szCs w:val="24"/>
              </w:rPr>
              <w:t xml:space="preserve">Вскрытие Заявок </w:t>
            </w:r>
            <w:r w:rsidRPr="00984224">
              <w:rPr>
                <w:sz w:val="24"/>
                <w:szCs w:val="24"/>
              </w:rPr>
              <w:t xml:space="preserve">состоится « </w:t>
            </w:r>
            <w:r w:rsidR="00984224" w:rsidRPr="00984224">
              <w:rPr>
                <w:sz w:val="24"/>
                <w:szCs w:val="24"/>
              </w:rPr>
              <w:t>29</w:t>
            </w:r>
            <w:r w:rsidRPr="00984224">
              <w:rPr>
                <w:sz w:val="24"/>
                <w:szCs w:val="24"/>
              </w:rPr>
              <w:t xml:space="preserve">»   </w:t>
            </w:r>
            <w:r w:rsidR="00BB042B" w:rsidRPr="00984224">
              <w:rPr>
                <w:sz w:val="24"/>
                <w:szCs w:val="24"/>
              </w:rPr>
              <w:t xml:space="preserve">ноября  </w:t>
            </w:r>
            <w:r w:rsidRPr="00984224">
              <w:rPr>
                <w:sz w:val="24"/>
                <w:szCs w:val="24"/>
              </w:rPr>
              <w:t xml:space="preserve"> 2013 г. в </w:t>
            </w:r>
            <w:r w:rsidR="00BB042B" w:rsidRPr="00984224">
              <w:rPr>
                <w:sz w:val="24"/>
                <w:szCs w:val="24"/>
              </w:rPr>
              <w:t>14</w:t>
            </w:r>
            <w:r w:rsidRPr="00BB042B">
              <w:rPr>
                <w:sz w:val="24"/>
                <w:szCs w:val="24"/>
              </w:rPr>
              <w:t xml:space="preserve"> часов 00 минут местного времени по адресу, указанному в</w:t>
            </w:r>
            <w:r w:rsidRPr="00F86FAA">
              <w:rPr>
                <w:sz w:val="24"/>
                <w:szCs w:val="24"/>
              </w:rPr>
              <w:t xml:space="preserve"> пункте 2 настоящей Информационной карты</w:t>
            </w: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 xml:space="preserve">8. </w:t>
            </w:r>
          </w:p>
        </w:tc>
        <w:tc>
          <w:tcPr>
            <w:tcW w:w="2551" w:type="dxa"/>
          </w:tcPr>
          <w:p w:rsidR="00B05B54" w:rsidRPr="00F86FAA" w:rsidRDefault="00B05B54" w:rsidP="00B05B54">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B05B54" w:rsidRPr="00F86FAA" w:rsidRDefault="00B05B54" w:rsidP="00984224">
            <w:pPr>
              <w:pStyle w:val="12"/>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984224">
              <w:rPr>
                <w:sz w:val="24"/>
                <w:szCs w:val="24"/>
              </w:rPr>
              <w:t xml:space="preserve">« </w:t>
            </w:r>
            <w:r w:rsidR="00984224" w:rsidRPr="00984224">
              <w:rPr>
                <w:sz w:val="24"/>
                <w:szCs w:val="24"/>
              </w:rPr>
              <w:t>02</w:t>
            </w:r>
            <w:r w:rsidR="00984224">
              <w:rPr>
                <w:sz w:val="24"/>
                <w:szCs w:val="24"/>
              </w:rPr>
              <w:t xml:space="preserve"> </w:t>
            </w:r>
            <w:r w:rsidRPr="00984224">
              <w:rPr>
                <w:sz w:val="24"/>
                <w:szCs w:val="24"/>
              </w:rPr>
              <w:t xml:space="preserve">»    </w:t>
            </w:r>
            <w:r w:rsidR="00984224" w:rsidRPr="00984224">
              <w:rPr>
                <w:sz w:val="24"/>
                <w:szCs w:val="24"/>
              </w:rPr>
              <w:t>дека</w:t>
            </w:r>
            <w:r w:rsidR="00BB042B" w:rsidRPr="00984224">
              <w:rPr>
                <w:sz w:val="24"/>
                <w:szCs w:val="24"/>
              </w:rPr>
              <w:t xml:space="preserve">бря   </w:t>
            </w:r>
            <w:r w:rsidRPr="00984224">
              <w:rPr>
                <w:sz w:val="24"/>
                <w:szCs w:val="24"/>
              </w:rPr>
              <w:t xml:space="preserve">2013 г. в </w:t>
            </w:r>
            <w:r w:rsidR="00BB042B" w:rsidRPr="00984224">
              <w:rPr>
                <w:sz w:val="24"/>
                <w:szCs w:val="24"/>
              </w:rPr>
              <w:t>14</w:t>
            </w:r>
            <w:r w:rsidRPr="00BB042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9.</w:t>
            </w:r>
          </w:p>
        </w:tc>
        <w:tc>
          <w:tcPr>
            <w:tcW w:w="2551" w:type="dxa"/>
          </w:tcPr>
          <w:p w:rsidR="00B05B54" w:rsidRPr="00F86FAA" w:rsidRDefault="00B05B54" w:rsidP="00B05B54">
            <w:pPr>
              <w:pStyle w:val="Default"/>
              <w:rPr>
                <w:b/>
                <w:color w:val="auto"/>
              </w:rPr>
            </w:pPr>
            <w:r>
              <w:rPr>
                <w:b/>
                <w:color w:val="auto"/>
              </w:rPr>
              <w:t>Конкурсная комиссия</w:t>
            </w:r>
          </w:p>
        </w:tc>
        <w:tc>
          <w:tcPr>
            <w:tcW w:w="6768" w:type="dxa"/>
          </w:tcPr>
          <w:p w:rsidR="00B05B54" w:rsidRPr="00BB042B" w:rsidRDefault="00B05B54" w:rsidP="00B05B54">
            <w:pPr>
              <w:pStyle w:val="12"/>
              <w:ind w:firstLine="0"/>
              <w:rPr>
                <w:i/>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00BB042B" w:rsidRPr="00BB042B">
              <w:rPr>
                <w:sz w:val="24"/>
                <w:szCs w:val="24"/>
              </w:rPr>
              <w:t>филиала ОАО «ТрансКонтейнер» на Октябрьской железной дороге</w:t>
            </w:r>
          </w:p>
          <w:p w:rsidR="00B05B54" w:rsidRPr="00BB042B" w:rsidRDefault="00B05B54" w:rsidP="00BB042B">
            <w:pPr>
              <w:jc w:val="both"/>
            </w:pPr>
            <w:r w:rsidRPr="00BB042B">
              <w:t>Адрес</w:t>
            </w:r>
            <w:r w:rsidR="00BB042B" w:rsidRPr="00BB042B">
              <w:t>: 191002, г. Санкт-Петербург, Владимирский</w:t>
            </w:r>
            <w:r w:rsidR="00BB042B">
              <w:t xml:space="preserve"> пр., д. 23</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10.</w:t>
            </w:r>
          </w:p>
        </w:tc>
        <w:tc>
          <w:tcPr>
            <w:tcW w:w="2551" w:type="dxa"/>
          </w:tcPr>
          <w:p w:rsidR="00B05B54" w:rsidRPr="00F86FAA" w:rsidRDefault="00B05B54" w:rsidP="00B05B54">
            <w:pPr>
              <w:pStyle w:val="Default"/>
              <w:rPr>
                <w:b/>
                <w:color w:val="auto"/>
              </w:rPr>
            </w:pPr>
            <w:r>
              <w:rPr>
                <w:b/>
                <w:color w:val="auto"/>
              </w:rPr>
              <w:t>Подведение итогов</w:t>
            </w:r>
          </w:p>
        </w:tc>
        <w:tc>
          <w:tcPr>
            <w:tcW w:w="6768" w:type="dxa"/>
          </w:tcPr>
          <w:p w:rsidR="00B05B54" w:rsidRPr="00F86FAA" w:rsidRDefault="00B05B54" w:rsidP="00984224">
            <w:pPr>
              <w:pStyle w:val="12"/>
              <w:ind w:firstLine="0"/>
              <w:rPr>
                <w:sz w:val="24"/>
                <w:szCs w:val="24"/>
                <w:highlight w:val="cyan"/>
              </w:rPr>
            </w:pPr>
            <w:r w:rsidRPr="00725483">
              <w:rPr>
                <w:sz w:val="24"/>
                <w:szCs w:val="24"/>
              </w:rPr>
              <w:t xml:space="preserve">Подведение итогов </w:t>
            </w:r>
            <w:r w:rsidRPr="00984224">
              <w:rPr>
                <w:sz w:val="24"/>
                <w:szCs w:val="24"/>
              </w:rPr>
              <w:t xml:space="preserve">состоится </w:t>
            </w:r>
            <w:r w:rsidR="00984224" w:rsidRPr="00984224">
              <w:rPr>
                <w:sz w:val="24"/>
                <w:szCs w:val="24"/>
              </w:rPr>
              <w:t>«03</w:t>
            </w:r>
            <w:r w:rsidRPr="00984224">
              <w:rPr>
                <w:sz w:val="24"/>
                <w:szCs w:val="24"/>
              </w:rPr>
              <w:t xml:space="preserve">»    </w:t>
            </w:r>
            <w:r w:rsidR="00984224" w:rsidRPr="00984224">
              <w:rPr>
                <w:sz w:val="24"/>
                <w:szCs w:val="24"/>
              </w:rPr>
              <w:t>дека</w:t>
            </w:r>
            <w:r w:rsidR="00BB042B" w:rsidRPr="00984224">
              <w:rPr>
                <w:sz w:val="24"/>
                <w:szCs w:val="24"/>
              </w:rPr>
              <w:t xml:space="preserve">бря   </w:t>
            </w:r>
            <w:r w:rsidRPr="00984224">
              <w:rPr>
                <w:sz w:val="24"/>
                <w:szCs w:val="24"/>
              </w:rPr>
              <w:t xml:space="preserve">2013 г. в </w:t>
            </w:r>
            <w:r w:rsidR="00BB042B" w:rsidRPr="00984224">
              <w:rPr>
                <w:sz w:val="24"/>
                <w:szCs w:val="24"/>
              </w:rPr>
              <w:t>14</w:t>
            </w:r>
            <w:r w:rsidRPr="00984224">
              <w:rPr>
                <w:sz w:val="24"/>
                <w:szCs w:val="24"/>
              </w:rPr>
              <w:t>часов</w:t>
            </w:r>
            <w:r w:rsidRPr="00BB042B">
              <w:rPr>
                <w:sz w:val="24"/>
                <w:szCs w:val="24"/>
              </w:rPr>
              <w:t xml:space="preserve"> 00 минут местного времени по адресу, указанному в</w:t>
            </w:r>
            <w:r w:rsidRPr="00F86FAA">
              <w:rPr>
                <w:sz w:val="24"/>
                <w:szCs w:val="24"/>
              </w:rPr>
              <w:t xml:space="preserve"> пункте </w:t>
            </w:r>
            <w:r>
              <w:rPr>
                <w:sz w:val="24"/>
                <w:szCs w:val="24"/>
              </w:rPr>
              <w:t>9</w:t>
            </w:r>
            <w:r w:rsidRPr="00F86FAA">
              <w:rPr>
                <w:sz w:val="24"/>
                <w:szCs w:val="24"/>
              </w:rPr>
              <w:t xml:space="preserve">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Условия оплаты за товар, выполнение работ, оказание услуг</w:t>
            </w:r>
          </w:p>
        </w:tc>
        <w:tc>
          <w:tcPr>
            <w:tcW w:w="6768" w:type="dxa"/>
          </w:tcPr>
          <w:p w:rsidR="00B05B54" w:rsidRPr="00BB042B" w:rsidRDefault="00BB042B" w:rsidP="00B05B54">
            <w:pPr>
              <w:pStyle w:val="12"/>
              <w:ind w:firstLine="0"/>
              <w:rPr>
                <w:sz w:val="24"/>
                <w:szCs w:val="24"/>
              </w:rPr>
            </w:pPr>
            <w:r w:rsidRPr="00BB042B">
              <w:rPr>
                <w:bCs/>
                <w:sz w:val="24"/>
                <w:szCs w:val="24"/>
              </w:rPr>
              <w:t xml:space="preserve">Авансирование не предусмотрено. </w:t>
            </w:r>
            <w:r w:rsidRPr="00BB042B">
              <w:rPr>
                <w:sz w:val="24"/>
                <w:szCs w:val="24"/>
              </w:rPr>
              <w:t>Оплата Товара производится Заказчиком по безналичному расчету на основании выставленного Поставщиком после подписания Сторонами товарной накладной (ТОРГ-12) счета и предоставления счета-фактуры в течение 10 (десяти) банковских дней с даты их получения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12</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Количество лотов </w:t>
            </w:r>
          </w:p>
        </w:tc>
        <w:tc>
          <w:tcPr>
            <w:tcW w:w="6768" w:type="dxa"/>
          </w:tcPr>
          <w:p w:rsidR="00B05B54" w:rsidRPr="00F86FAA" w:rsidRDefault="00BB042B" w:rsidP="00B05B54">
            <w:pPr>
              <w:pStyle w:val="12"/>
              <w:ind w:firstLine="0"/>
              <w:rPr>
                <w:b/>
                <w:sz w:val="24"/>
                <w:szCs w:val="24"/>
              </w:rPr>
            </w:pPr>
            <w:r>
              <w:rPr>
                <w:sz w:val="24"/>
                <w:szCs w:val="24"/>
              </w:rPr>
              <w:t>нет</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B05B54" w:rsidRPr="00F86FAA" w:rsidRDefault="00B05B54" w:rsidP="00B05B54">
            <w:pPr>
              <w:pStyle w:val="Default"/>
              <w:jc w:val="both"/>
              <w:rPr>
                <w:color w:val="auto"/>
              </w:rPr>
            </w:pPr>
            <w:r w:rsidRPr="00F86FAA">
              <w:rPr>
                <w:b/>
                <w:bCs/>
                <w:color w:val="auto"/>
              </w:rPr>
              <w:t xml:space="preserve">Срок </w:t>
            </w:r>
            <w:r w:rsidRPr="00F86FAA">
              <w:rPr>
                <w:b/>
                <w:color w:val="auto"/>
              </w:rPr>
              <w:t>поставки товар</w:t>
            </w:r>
            <w:r w:rsidR="00BB042B">
              <w:rPr>
                <w:b/>
                <w:color w:val="auto"/>
              </w:rPr>
              <w:t xml:space="preserve">а: </w:t>
            </w:r>
            <w:r w:rsidR="00BB042B" w:rsidRPr="00BB042B">
              <w:t>в течение 3-х (трех) рабочих дней  с момента заключения договора</w:t>
            </w:r>
            <w:r w:rsidR="00BB042B">
              <w:rPr>
                <w:sz w:val="28"/>
                <w:szCs w:val="28"/>
              </w:rPr>
              <w:t xml:space="preserve"> </w:t>
            </w:r>
          </w:p>
          <w:p w:rsidR="00B05B54" w:rsidRPr="00F86FAA" w:rsidRDefault="00B05B54" w:rsidP="00BB042B">
            <w:pPr>
              <w:pStyle w:val="Default"/>
              <w:jc w:val="both"/>
              <w:rPr>
                <w:b/>
                <w:color w:val="auto"/>
              </w:rPr>
            </w:pPr>
            <w:r w:rsidRPr="00F86FAA">
              <w:rPr>
                <w:b/>
                <w:bCs/>
                <w:color w:val="auto"/>
              </w:rPr>
              <w:t xml:space="preserve">Место </w:t>
            </w:r>
            <w:r w:rsidR="00BB042B">
              <w:rPr>
                <w:b/>
                <w:color w:val="auto"/>
              </w:rPr>
              <w:t>поставки товара</w:t>
            </w:r>
            <w:r w:rsidRPr="00F86FAA">
              <w:rPr>
                <w:b/>
                <w:color w:val="auto"/>
              </w:rPr>
              <w:t xml:space="preserve">: </w:t>
            </w:r>
            <w:r w:rsidR="00BB042B" w:rsidRPr="00BB042B">
              <w:t>192007, г. Санкт-Петербург</w:t>
            </w:r>
            <w:r w:rsidR="00BB042B">
              <w:t>, Лиговский пр., д.240, литер А</w:t>
            </w:r>
            <w:r w:rsidR="00BB042B" w:rsidRPr="00BB042B">
              <w:t xml:space="preserve"> </w:t>
            </w:r>
            <w:r w:rsidR="00BB042B">
              <w:t>(</w:t>
            </w:r>
            <w:r w:rsidR="00BB042B" w:rsidRPr="00BB042B">
              <w:t>агентство на станции Санкт-Петербург-Товарный-Витебский</w:t>
            </w:r>
            <w:r w:rsidR="00BB042B">
              <w:t>)</w:t>
            </w:r>
            <w:r w:rsidR="00E26AC4">
              <w:t>.</w:t>
            </w:r>
            <w:r w:rsidR="00E26AC4">
              <w:rPr>
                <w:sz w:val="28"/>
                <w:szCs w:val="28"/>
              </w:rPr>
              <w:t xml:space="preserve"> </w:t>
            </w:r>
            <w:r w:rsidR="00E26AC4" w:rsidRPr="00E26AC4">
              <w:t>Доставка товара осуществляется силами Поставщика по адресу Заказчика не позднее 3-х (трех) рабочих дней с момента подписания договора Сторонами</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Состав и количество (объем) товара, работ, услуг</w:t>
            </w:r>
          </w:p>
        </w:tc>
        <w:tc>
          <w:tcPr>
            <w:tcW w:w="6768" w:type="dxa"/>
          </w:tcPr>
          <w:p w:rsidR="00B05B54" w:rsidRPr="00F86FAA" w:rsidRDefault="00826B9C" w:rsidP="00B05B54">
            <w:pPr>
              <w:pStyle w:val="12"/>
              <w:ind w:firstLine="0"/>
              <w:rPr>
                <w:sz w:val="24"/>
                <w:szCs w:val="24"/>
              </w:rPr>
            </w:pPr>
            <w:r>
              <w:rPr>
                <w:sz w:val="24"/>
                <w:szCs w:val="24"/>
              </w:rPr>
              <w:t>1 шт.</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Официальный язык </w:t>
            </w:r>
          </w:p>
        </w:tc>
        <w:tc>
          <w:tcPr>
            <w:tcW w:w="6768" w:type="dxa"/>
          </w:tcPr>
          <w:p w:rsidR="00B05B54" w:rsidRPr="00F86FAA" w:rsidRDefault="00826B9C" w:rsidP="00826B9C">
            <w:pPr>
              <w:pStyle w:val="af1"/>
              <w:jc w:val="both"/>
              <w:rPr>
                <w:sz w:val="24"/>
                <w:szCs w:val="24"/>
              </w:rPr>
            </w:pPr>
            <w:r>
              <w:rPr>
                <w:sz w:val="24"/>
                <w:szCs w:val="24"/>
              </w:rPr>
              <w:t xml:space="preserve">Русский язык. </w:t>
            </w:r>
            <w:r w:rsidR="00B05B54" w:rsidRPr="00F86FAA">
              <w:rPr>
                <w:sz w:val="24"/>
                <w:szCs w:val="24"/>
              </w:rPr>
              <w:t xml:space="preserve">Вся переписка, связанная с проведением </w:t>
            </w:r>
            <w:r w:rsidR="00B05B54">
              <w:rPr>
                <w:sz w:val="24"/>
                <w:szCs w:val="24"/>
              </w:rPr>
              <w:t>Открытого конкурса</w:t>
            </w:r>
            <w:r w:rsidR="00B05B54" w:rsidRPr="00F86FAA">
              <w:rPr>
                <w:sz w:val="24"/>
                <w:szCs w:val="24"/>
              </w:rPr>
              <w:t xml:space="preserve">, ведется на русском языке или на </w:t>
            </w:r>
            <w:r>
              <w:rPr>
                <w:sz w:val="24"/>
                <w:szCs w:val="24"/>
              </w:rPr>
              <w:t>русском языке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05B54" w:rsidRPr="00826B9C" w:rsidRDefault="00B05B54" w:rsidP="00826B9C">
            <w:pPr>
              <w:pStyle w:val="12"/>
              <w:ind w:firstLine="0"/>
              <w:rPr>
                <w:b/>
                <w:sz w:val="24"/>
                <w:szCs w:val="24"/>
                <w:highlight w:val="yellow"/>
              </w:rPr>
            </w:pPr>
            <w:r w:rsidRPr="00826B9C">
              <w:rPr>
                <w:sz w:val="24"/>
                <w:szCs w:val="24"/>
              </w:rPr>
              <w:t>рубли РФ</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B05B54" w:rsidRPr="001F4E08" w:rsidRDefault="00B05B54" w:rsidP="00B05B54">
            <w:pPr>
              <w:ind w:firstLine="540"/>
              <w:jc w:val="both"/>
            </w:pPr>
            <w:r w:rsidRPr="001F4E08">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B05B54" w:rsidRPr="001F4E08" w:rsidRDefault="00B05B54" w:rsidP="00B05B54">
            <w:pPr>
              <w:ind w:firstLine="540"/>
              <w:jc w:val="both"/>
            </w:pPr>
            <w:r w:rsidRPr="001F4E0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5B54" w:rsidRPr="001E6511" w:rsidRDefault="00B05B54" w:rsidP="00B05B54">
            <w:pPr>
              <w:ind w:firstLine="540"/>
              <w:jc w:val="both"/>
              <w:rPr>
                <w:i/>
                <w:highlight w:val="cyan"/>
              </w:rPr>
            </w:pPr>
          </w:p>
          <w:p w:rsidR="00B05B54" w:rsidRPr="001F4E08" w:rsidRDefault="00B05B54" w:rsidP="00B05B54">
            <w:pPr>
              <w:ind w:firstLine="540"/>
              <w:jc w:val="both"/>
            </w:pPr>
            <w:r w:rsidRPr="001F4E08">
              <w:lastRenderedPageBreak/>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B05B54" w:rsidRPr="001F4E08" w:rsidRDefault="00B05B54" w:rsidP="00B05B54">
            <w:pPr>
              <w:ind w:firstLine="540"/>
              <w:jc w:val="both"/>
            </w:pPr>
            <w:r w:rsidRPr="001F4E0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05B54" w:rsidRPr="001F4E08" w:rsidRDefault="00B05B54" w:rsidP="00B05B54">
            <w:pPr>
              <w:ind w:firstLine="540"/>
              <w:jc w:val="both"/>
            </w:pPr>
            <w:r w:rsidRPr="001F4E08">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5B54" w:rsidRPr="001F4E08" w:rsidRDefault="00B05B54" w:rsidP="00B05B54">
            <w:pPr>
              <w:ind w:firstLine="540"/>
              <w:jc w:val="both"/>
            </w:pPr>
            <w:r w:rsidRPr="001F4E08">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B05B54" w:rsidRPr="001F4E08" w:rsidRDefault="00B05B54" w:rsidP="00B05B54">
            <w:pPr>
              <w:pStyle w:val="a7"/>
              <w:tabs>
                <w:tab w:val="left" w:pos="1440"/>
              </w:tabs>
              <w:rPr>
                <w:sz w:val="24"/>
              </w:rPr>
            </w:pPr>
            <w:r w:rsidRPr="001F4E08">
              <w:rPr>
                <w:sz w:val="24"/>
              </w:rPr>
              <w:t xml:space="preserve">- информация о </w:t>
            </w:r>
            <w:r w:rsidR="001F4E08" w:rsidRPr="001F4E08">
              <w:rPr>
                <w:sz w:val="24"/>
              </w:rPr>
              <w:t>материально-технической базе претендента;</w:t>
            </w:r>
          </w:p>
          <w:p w:rsidR="001F4E08" w:rsidRPr="001F4E08" w:rsidRDefault="001F4E08" w:rsidP="00B05B54">
            <w:pPr>
              <w:pStyle w:val="a7"/>
              <w:tabs>
                <w:tab w:val="left" w:pos="1440"/>
              </w:tabs>
              <w:rPr>
                <w:sz w:val="24"/>
              </w:rPr>
            </w:pPr>
            <w:r w:rsidRPr="001F4E08">
              <w:rPr>
                <w:sz w:val="24"/>
              </w:rPr>
              <w:t>- копию сертификата на дилерство, либо на дистрибьюцию товара;</w:t>
            </w:r>
          </w:p>
          <w:p w:rsidR="001F4E08" w:rsidRDefault="001F4E08" w:rsidP="00B05B54">
            <w:pPr>
              <w:pStyle w:val="a7"/>
              <w:tabs>
                <w:tab w:val="left" w:pos="1440"/>
              </w:tabs>
              <w:rPr>
                <w:sz w:val="24"/>
              </w:rPr>
            </w:pPr>
            <w:r w:rsidRPr="001F4E08">
              <w:rPr>
                <w:sz w:val="24"/>
              </w:rPr>
              <w:t>- копию паспорта самоходной машины, являющуюся товаром;</w:t>
            </w:r>
          </w:p>
          <w:p w:rsidR="00984224" w:rsidRPr="001F4E08" w:rsidRDefault="00984224" w:rsidP="00984224">
            <w:pPr>
              <w:pStyle w:val="a7"/>
              <w:tabs>
                <w:tab w:val="left" w:pos="1440"/>
              </w:tabs>
              <w:rPr>
                <w:sz w:val="24"/>
              </w:rPr>
            </w:pPr>
            <w:r>
              <w:rPr>
                <w:sz w:val="24"/>
              </w:rPr>
              <w:t>- копию сертификата соответствия качества;</w:t>
            </w:r>
          </w:p>
          <w:p w:rsidR="00B05B54" w:rsidRPr="001F4E08" w:rsidRDefault="00B05B54" w:rsidP="00B05B54">
            <w:pPr>
              <w:pStyle w:val="a7"/>
              <w:tabs>
                <w:tab w:val="left" w:pos="0"/>
                <w:tab w:val="left" w:pos="1440"/>
              </w:tabs>
              <w:rPr>
                <w:sz w:val="24"/>
              </w:rPr>
            </w:pPr>
            <w:r w:rsidRPr="001F4E08">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B05B54" w:rsidRPr="001F4E08" w:rsidRDefault="00B05B54" w:rsidP="00B05B54">
            <w:pPr>
              <w:ind w:firstLine="540"/>
              <w:jc w:val="both"/>
            </w:pPr>
            <w:r w:rsidRPr="001F4E0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B05B54" w:rsidRPr="001F4E08" w:rsidRDefault="00B05B54" w:rsidP="001F4E08">
            <w:pPr>
              <w:pStyle w:val="a7"/>
              <w:tabs>
                <w:tab w:val="left" w:pos="1418"/>
              </w:tabs>
              <w:rPr>
                <w:sz w:val="24"/>
              </w:rPr>
            </w:pPr>
            <w:r w:rsidRPr="001F4E08">
              <w:rPr>
                <w:sz w:val="24"/>
              </w:rPr>
              <w:t>- документ по форме приложения № 4 к настоящей документации о закупке о наличии опыта поставки товара по предмету Открытого конкурса</w:t>
            </w:r>
            <w:r w:rsidR="001F4E08" w:rsidRPr="001F4E08">
              <w:rPr>
                <w:sz w:val="24"/>
              </w:rPr>
              <w:t xml:space="preserve"> с приложением копий подтверждающих документов</w:t>
            </w:r>
            <w:r w:rsidRPr="001F4E08">
              <w:rPr>
                <w:sz w:val="24"/>
              </w:rPr>
              <w:t>.</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18.</w:t>
            </w:r>
          </w:p>
        </w:tc>
        <w:tc>
          <w:tcPr>
            <w:tcW w:w="2551" w:type="dxa"/>
          </w:tcPr>
          <w:p w:rsidR="00B05B54" w:rsidRPr="00F86FAA" w:rsidRDefault="00B05B54" w:rsidP="00B05B54">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F4E08" w:rsidRDefault="001F4E08" w:rsidP="00B05B54">
            <w:pPr>
              <w:pStyle w:val="a7"/>
              <w:rPr>
                <w:sz w:val="24"/>
              </w:rPr>
            </w:pPr>
          </w:p>
          <w:p w:rsidR="001F4E08" w:rsidRDefault="001F4E08" w:rsidP="00B05B54">
            <w:pPr>
              <w:pStyle w:val="a7"/>
              <w:rPr>
                <w:sz w:val="24"/>
              </w:rPr>
            </w:pPr>
          </w:p>
          <w:p w:rsidR="00B05B54" w:rsidRPr="001F4E08" w:rsidRDefault="00B05B54" w:rsidP="00B05B54">
            <w:pPr>
              <w:pStyle w:val="a7"/>
              <w:rPr>
                <w:sz w:val="24"/>
                <w:highlight w:val="yellow"/>
              </w:rPr>
            </w:pPr>
            <w:r w:rsidRPr="001F4E08">
              <w:rPr>
                <w:sz w:val="24"/>
              </w:rPr>
              <w:t xml:space="preserve">Особенности не предусмотрены.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3"/>
              <w:tblW w:w="0" w:type="auto"/>
              <w:tblLayout w:type="fixed"/>
              <w:tblLook w:val="04A0"/>
            </w:tblPr>
            <w:tblGrid>
              <w:gridCol w:w="6494"/>
            </w:tblGrid>
            <w:tr w:rsidR="001F4E08" w:rsidTr="001F4E08">
              <w:tc>
                <w:tcPr>
                  <w:tcW w:w="6494" w:type="dxa"/>
                </w:tcPr>
                <w:p w:rsidR="001F4E08" w:rsidRPr="004D4905" w:rsidRDefault="001F4E08" w:rsidP="007467AC">
                  <w:pPr>
                    <w:pStyle w:val="a7"/>
                    <w:numPr>
                      <w:ilvl w:val="0"/>
                      <w:numId w:val="23"/>
                    </w:numPr>
                    <w:ind w:left="0" w:firstLine="709"/>
                    <w:rPr>
                      <w:sz w:val="24"/>
                    </w:rPr>
                  </w:pPr>
                  <w:r w:rsidRPr="004D4905">
                    <w:rPr>
                      <w:sz w:val="24"/>
                    </w:rPr>
                    <w:t>Цена единицы продукции;</w:t>
                  </w:r>
                </w:p>
              </w:tc>
            </w:tr>
            <w:tr w:rsidR="001F4E08" w:rsidTr="001F4E08">
              <w:tc>
                <w:tcPr>
                  <w:tcW w:w="6494" w:type="dxa"/>
                </w:tcPr>
                <w:p w:rsidR="001F4E08" w:rsidRPr="004D4905" w:rsidRDefault="001F4E08" w:rsidP="007467AC">
                  <w:pPr>
                    <w:pStyle w:val="a7"/>
                    <w:numPr>
                      <w:ilvl w:val="0"/>
                      <w:numId w:val="23"/>
                    </w:numPr>
                    <w:ind w:left="0" w:firstLine="709"/>
                    <w:rPr>
                      <w:sz w:val="24"/>
                    </w:rPr>
                  </w:pPr>
                  <w:r w:rsidRPr="004D4905">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r>
            <w:tr w:rsidR="001F4E08" w:rsidTr="001F4E08">
              <w:tc>
                <w:tcPr>
                  <w:tcW w:w="6494" w:type="dxa"/>
                </w:tcPr>
                <w:p w:rsidR="001F4E08" w:rsidRPr="004D4905" w:rsidRDefault="004D4905" w:rsidP="007467AC">
                  <w:pPr>
                    <w:pStyle w:val="a7"/>
                    <w:numPr>
                      <w:ilvl w:val="0"/>
                      <w:numId w:val="23"/>
                    </w:numPr>
                    <w:ind w:left="0" w:firstLine="709"/>
                    <w:rPr>
                      <w:sz w:val="24"/>
                    </w:rPr>
                  </w:pPr>
                  <w:r w:rsidRPr="004D4905">
                    <w:rPr>
                      <w:sz w:val="24"/>
                    </w:rPr>
                    <w:t>Ф</w:t>
                  </w:r>
                  <w:r w:rsidR="001F4E08" w:rsidRPr="004D4905">
                    <w:rPr>
                      <w:sz w:val="24"/>
                    </w:rPr>
                    <w:t xml:space="preserve">ункциональные или качественные характеристики (потребительские свойства) товаров, работ, </w:t>
                  </w:r>
                  <w:r w:rsidR="001F4E08" w:rsidRPr="004D4905">
                    <w:rPr>
                      <w:sz w:val="24"/>
                    </w:rPr>
                    <w:lastRenderedPageBreak/>
                    <w:t>услуг с учетом их взаимозаменяемости;</w:t>
                  </w:r>
                </w:p>
              </w:tc>
            </w:tr>
            <w:tr w:rsidR="001F4E08" w:rsidTr="001F4E08">
              <w:tc>
                <w:tcPr>
                  <w:tcW w:w="6494" w:type="dxa"/>
                </w:tcPr>
                <w:p w:rsidR="001F4E08" w:rsidRPr="004D4905" w:rsidRDefault="004D4905" w:rsidP="007467AC">
                  <w:pPr>
                    <w:pStyle w:val="a7"/>
                    <w:numPr>
                      <w:ilvl w:val="0"/>
                      <w:numId w:val="23"/>
                    </w:numPr>
                    <w:ind w:left="0" w:firstLine="709"/>
                    <w:rPr>
                      <w:sz w:val="24"/>
                    </w:rPr>
                  </w:pPr>
                  <w:r w:rsidRPr="004D4905">
                    <w:rPr>
                      <w:sz w:val="24"/>
                    </w:rPr>
                    <w:lastRenderedPageBreak/>
                    <w:t>К</w:t>
                  </w:r>
                  <w:r w:rsidR="001F4E08" w:rsidRPr="004D4905">
                    <w:rPr>
                      <w:sz w:val="24"/>
                    </w:rPr>
                    <w:t xml:space="preserve">валификация участника (в том числе наличие производственных мощностей (собственного производства), </w:t>
                  </w:r>
                </w:p>
              </w:tc>
            </w:tr>
            <w:tr w:rsidR="001F4E08" w:rsidTr="001F4E08">
              <w:tc>
                <w:tcPr>
                  <w:tcW w:w="6494" w:type="dxa"/>
                </w:tcPr>
                <w:p w:rsidR="001F4E08" w:rsidRPr="004D4905" w:rsidRDefault="004D4905" w:rsidP="004D4905">
                  <w:pPr>
                    <w:pStyle w:val="a7"/>
                    <w:rPr>
                      <w:sz w:val="24"/>
                    </w:rPr>
                  </w:pPr>
                  <w:r w:rsidRPr="004D4905">
                    <w:rPr>
                      <w:sz w:val="24"/>
                    </w:rPr>
                    <w:t>5. О</w:t>
                  </w:r>
                  <w:r w:rsidR="001F4E08" w:rsidRPr="004D4905">
                    <w:rPr>
                      <w:sz w:val="24"/>
                    </w:rPr>
                    <w:t>пыт участника</w:t>
                  </w:r>
                  <w:r w:rsidRPr="004D4905">
                    <w:rPr>
                      <w:sz w:val="24"/>
                    </w:rPr>
                    <w:t>:</w:t>
                  </w:r>
                </w:p>
                <w:p w:rsidR="001F4E08" w:rsidRPr="004D4905" w:rsidRDefault="004D4905" w:rsidP="00984224">
                  <w:pPr>
                    <w:pStyle w:val="a7"/>
                    <w:rPr>
                      <w:sz w:val="24"/>
                    </w:rPr>
                  </w:pPr>
                  <w:r>
                    <w:rPr>
                      <w:sz w:val="24"/>
                    </w:rPr>
                    <w:t>-</w:t>
                  </w:r>
                  <w:r w:rsidR="001F4E08" w:rsidRPr="004D4905">
                    <w:rPr>
                      <w:sz w:val="24"/>
                    </w:rPr>
                    <w:t xml:space="preserve"> количество договоров, </w:t>
                  </w:r>
                  <w:r>
                    <w:rPr>
                      <w:sz w:val="24"/>
                    </w:rPr>
                    <w:t xml:space="preserve">соответствующих </w:t>
                  </w:r>
                  <w:r w:rsidRPr="004D4905">
                    <w:rPr>
                      <w:sz w:val="24"/>
                    </w:rPr>
                    <w:t xml:space="preserve">предмету Открытого конкурса </w:t>
                  </w:r>
                </w:p>
              </w:tc>
            </w:tr>
            <w:tr w:rsidR="001F4E08" w:rsidTr="001F4E08">
              <w:tc>
                <w:tcPr>
                  <w:tcW w:w="6494" w:type="dxa"/>
                </w:tcPr>
                <w:p w:rsidR="001F4E08" w:rsidRPr="004D4905" w:rsidRDefault="004D4905" w:rsidP="007467AC">
                  <w:pPr>
                    <w:pStyle w:val="a7"/>
                    <w:numPr>
                      <w:ilvl w:val="0"/>
                      <w:numId w:val="24"/>
                    </w:numPr>
                    <w:ind w:left="0" w:firstLine="709"/>
                    <w:rPr>
                      <w:sz w:val="24"/>
                    </w:rPr>
                  </w:pPr>
                  <w:r w:rsidRPr="004D4905">
                    <w:rPr>
                      <w:sz w:val="24"/>
                    </w:rPr>
                    <w:t>С</w:t>
                  </w:r>
                  <w:r w:rsidR="00E736D2">
                    <w:rPr>
                      <w:sz w:val="24"/>
                    </w:rPr>
                    <w:t>рок</w:t>
                  </w:r>
                  <w:r w:rsidRPr="004D4905">
                    <w:rPr>
                      <w:sz w:val="24"/>
                    </w:rPr>
                    <w:t xml:space="preserve"> поставки товара </w:t>
                  </w:r>
                </w:p>
              </w:tc>
            </w:tr>
            <w:tr w:rsidR="001F4E08" w:rsidTr="001F4E08">
              <w:tc>
                <w:tcPr>
                  <w:tcW w:w="6494" w:type="dxa"/>
                </w:tcPr>
                <w:p w:rsidR="001F4E08" w:rsidRPr="004D4905" w:rsidRDefault="00E736D2" w:rsidP="007467AC">
                  <w:pPr>
                    <w:pStyle w:val="a7"/>
                    <w:numPr>
                      <w:ilvl w:val="0"/>
                      <w:numId w:val="24"/>
                    </w:numPr>
                    <w:ind w:left="0" w:firstLine="709"/>
                    <w:rPr>
                      <w:sz w:val="24"/>
                    </w:rPr>
                  </w:pPr>
                  <w:r>
                    <w:rPr>
                      <w:sz w:val="24"/>
                    </w:rPr>
                    <w:t>Срок гарантии</w:t>
                  </w:r>
                  <w:r w:rsidR="004D4905" w:rsidRPr="004D4905">
                    <w:rPr>
                      <w:sz w:val="24"/>
                    </w:rPr>
                    <w:t xml:space="preserve"> на товар</w:t>
                  </w:r>
                </w:p>
              </w:tc>
            </w:tr>
            <w:tr w:rsidR="001F4E08" w:rsidTr="001F4E08">
              <w:tc>
                <w:tcPr>
                  <w:tcW w:w="6494" w:type="dxa"/>
                </w:tcPr>
                <w:p w:rsidR="004267B4" w:rsidRPr="004267B4" w:rsidRDefault="004D4905" w:rsidP="007467AC">
                  <w:pPr>
                    <w:pStyle w:val="a7"/>
                    <w:numPr>
                      <w:ilvl w:val="0"/>
                      <w:numId w:val="24"/>
                    </w:numPr>
                    <w:ind w:left="0" w:firstLine="709"/>
                    <w:rPr>
                      <w:sz w:val="24"/>
                    </w:rPr>
                  </w:pPr>
                  <w:r>
                    <w:rPr>
                      <w:sz w:val="24"/>
                    </w:rPr>
                    <w:t>Р</w:t>
                  </w:r>
                  <w:r w:rsidR="001F4E08" w:rsidRPr="004D4905">
                    <w:rPr>
                      <w:sz w:val="24"/>
                    </w:rPr>
                    <w:t>асходы на техническое обслуживание товар</w:t>
                  </w:r>
                  <w:r w:rsidR="004267B4">
                    <w:rPr>
                      <w:sz w:val="24"/>
                    </w:rPr>
                    <w:t>а</w:t>
                  </w:r>
                  <w:r w:rsidRPr="004D4905">
                    <w:rPr>
                      <w:sz w:val="24"/>
                    </w:rPr>
                    <w:t xml:space="preserve"> </w:t>
                  </w:r>
                </w:p>
              </w:tc>
            </w:tr>
          </w:tbl>
          <w:p w:rsidR="00B05B54" w:rsidRPr="00F86FAA" w:rsidRDefault="00B05B54" w:rsidP="004267B4">
            <w:pPr>
              <w:pStyle w:val="a7"/>
              <w:ind w:firstLine="0"/>
              <w:rPr>
                <w:b/>
                <w:i/>
                <w:sz w:val="24"/>
              </w:rPr>
            </w:pP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20</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Особенности заключения договора</w:t>
            </w:r>
          </w:p>
        </w:tc>
        <w:tc>
          <w:tcPr>
            <w:tcW w:w="6768" w:type="dxa"/>
          </w:tcPr>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Внесение изменений в договор по предложениям победителя является правом Заказчика и осуществляется по усмотрению</w:t>
            </w:r>
            <w:r w:rsidR="00AA16CF" w:rsidRPr="00AA16CF">
              <w:rPr>
                <w:sz w:val="24"/>
              </w:rPr>
              <w:t xml:space="preserve"> </w:t>
            </w:r>
            <w:r w:rsidRPr="00AA16CF">
              <w:rPr>
                <w:sz w:val="24"/>
              </w:rPr>
              <w:t>Заказчика.</w:t>
            </w:r>
          </w:p>
          <w:p w:rsidR="00B05B54" w:rsidRPr="00F86FAA" w:rsidRDefault="00B05B54" w:rsidP="00AA16CF">
            <w:pPr>
              <w:pStyle w:val="-3"/>
              <w:numPr>
                <w:ilvl w:val="2"/>
                <w:numId w:val="0"/>
              </w:numPr>
              <w:tabs>
                <w:tab w:val="num" w:pos="1985"/>
              </w:tabs>
              <w:suppressAutoHyphens/>
              <w:ind w:firstLine="709"/>
              <w:rPr>
                <w:sz w:val="24"/>
                <w:highlight w:val="cyan"/>
              </w:rPr>
            </w:pPr>
            <w:r w:rsidRPr="00AA16C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Привлечение субподрядчиков, соисполнителей</w:t>
            </w:r>
          </w:p>
        </w:tc>
        <w:tc>
          <w:tcPr>
            <w:tcW w:w="6768" w:type="dxa"/>
          </w:tcPr>
          <w:p w:rsidR="00B05B54" w:rsidRPr="00AA16CF" w:rsidRDefault="00AA16CF" w:rsidP="00AA16CF">
            <w:pPr>
              <w:pStyle w:val="12"/>
              <w:ind w:firstLine="0"/>
              <w:rPr>
                <w:sz w:val="24"/>
                <w:szCs w:val="24"/>
              </w:rPr>
            </w:pPr>
            <w:r w:rsidRPr="00AA16CF">
              <w:rPr>
                <w:sz w:val="24"/>
                <w:szCs w:val="24"/>
              </w:rPr>
              <w:t>П</w:t>
            </w:r>
            <w:r w:rsidR="00B05B54" w:rsidRPr="00AA16CF">
              <w:rPr>
                <w:sz w:val="24"/>
                <w:szCs w:val="24"/>
              </w:rPr>
              <w:t xml:space="preserve">ривлечение субподрядчиков </w:t>
            </w:r>
            <w:r w:rsidRPr="00AA16CF">
              <w:rPr>
                <w:sz w:val="24"/>
                <w:szCs w:val="24"/>
              </w:rPr>
              <w:t>не допускается.</w:t>
            </w:r>
            <w:r w:rsidR="00B05B54" w:rsidRPr="00AA16CF">
              <w:rPr>
                <w:sz w:val="24"/>
                <w:szCs w:val="24"/>
              </w:rPr>
              <w:t xml:space="preserve"> </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22</w:t>
            </w:r>
            <w:r w:rsidRPr="00F86FAA">
              <w:rPr>
                <w:b/>
                <w:sz w:val="24"/>
                <w:szCs w:val="24"/>
              </w:rPr>
              <w:t>.</w:t>
            </w:r>
          </w:p>
        </w:tc>
        <w:tc>
          <w:tcPr>
            <w:tcW w:w="2551" w:type="dxa"/>
          </w:tcPr>
          <w:p w:rsidR="00B05B54" w:rsidRPr="00F86FAA" w:rsidRDefault="00B05B54" w:rsidP="00B05B54">
            <w:pPr>
              <w:pStyle w:val="Default"/>
              <w:rPr>
                <w:b/>
                <w:color w:val="auto"/>
              </w:rPr>
            </w:pPr>
            <w:r w:rsidRPr="003D2759">
              <w:rPr>
                <w:b/>
                <w:color w:val="auto"/>
              </w:rPr>
              <w:t>Срок действия Заявки</w:t>
            </w:r>
            <w:r w:rsidRPr="003D2759">
              <w:rPr>
                <w:b/>
                <w:color w:val="auto"/>
              </w:rPr>
              <w:tab/>
            </w:r>
          </w:p>
        </w:tc>
        <w:tc>
          <w:tcPr>
            <w:tcW w:w="6768" w:type="dxa"/>
          </w:tcPr>
          <w:p w:rsidR="00B05B54" w:rsidRPr="00F86FAA" w:rsidRDefault="00B05B54" w:rsidP="00AA16CF">
            <w:pPr>
              <w:pStyle w:val="12"/>
              <w:ind w:firstLine="0"/>
              <w:rPr>
                <w:i/>
                <w:sz w:val="24"/>
                <w:szCs w:val="24"/>
              </w:rPr>
            </w:pPr>
            <w:r w:rsidRPr="003D2759">
              <w:rPr>
                <w:sz w:val="24"/>
                <w:szCs w:val="24"/>
              </w:rPr>
              <w:t xml:space="preserve">Заявка должна действовать не </w:t>
            </w:r>
            <w:r w:rsidRPr="00AA16CF">
              <w:rPr>
                <w:sz w:val="24"/>
                <w:szCs w:val="24"/>
              </w:rPr>
              <w:t>менее 60</w:t>
            </w:r>
            <w:r w:rsidRPr="00AA16CF">
              <w:rPr>
                <w:i/>
                <w:sz w:val="24"/>
                <w:szCs w:val="24"/>
              </w:rPr>
              <w:t xml:space="preserve"> </w:t>
            </w:r>
            <w:r w:rsidRPr="00AA16CF">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Pr>
                <w:b/>
                <w:color w:val="auto"/>
              </w:rPr>
              <w:t>Обеспечение З</w:t>
            </w:r>
            <w:r w:rsidRPr="00F86FAA">
              <w:rPr>
                <w:b/>
                <w:color w:val="auto"/>
              </w:rPr>
              <w:t>аявки</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Обеспечение исполнения договора</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bl>
    <w:p w:rsidR="00B05B54" w:rsidRDefault="00B05B54" w:rsidP="00B05B54">
      <w:pPr>
        <w:pStyle w:val="12"/>
        <w:ind w:firstLine="709"/>
        <w:rPr>
          <w:szCs w:val="28"/>
        </w:rPr>
      </w:pPr>
    </w:p>
    <w:p w:rsidR="00B05B54" w:rsidRPr="00B05B54" w:rsidRDefault="00B05B54" w:rsidP="00B05B54">
      <w:pPr>
        <w:pStyle w:val="12"/>
        <w:ind w:firstLine="709"/>
        <w:rPr>
          <w:szCs w:val="28"/>
        </w:rPr>
      </w:pPr>
    </w:p>
    <w:p w:rsidR="00B05B54" w:rsidRPr="00B05B54" w:rsidRDefault="00B05B54" w:rsidP="00B05B54">
      <w:pPr>
        <w:ind w:firstLine="709"/>
        <w:jc w:val="both"/>
        <w:rPr>
          <w:sz w:val="28"/>
          <w:szCs w:val="28"/>
        </w:rPr>
      </w:pPr>
    </w:p>
    <w:p w:rsidR="00B05B54" w:rsidRDefault="00B05B54" w:rsidP="00B05B54">
      <w:pPr>
        <w:suppressAutoHyphens/>
        <w:ind w:firstLine="709"/>
        <w:jc w:val="both"/>
        <w:rPr>
          <w:sz w:val="28"/>
          <w:szCs w:val="28"/>
        </w:rPr>
      </w:pPr>
    </w:p>
    <w:p w:rsidR="00B05B54" w:rsidRPr="00B05B54" w:rsidRDefault="00B05B54" w:rsidP="00B05B54">
      <w:pPr>
        <w:suppressAutoHyphens/>
        <w:jc w:val="both"/>
        <w:rPr>
          <w:rFonts w:eastAsia="MS Mincho"/>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9B715F">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Default="00AA5BEA" w:rsidP="00BD219E">
      <w:pPr>
        <w:suppressAutoHyphens/>
        <w:rPr>
          <w:sz w:val="28"/>
          <w:szCs w:val="28"/>
        </w:rPr>
      </w:pPr>
    </w:p>
    <w:p w:rsidR="00BD219E" w:rsidRPr="008F27F6" w:rsidRDefault="00BD219E" w:rsidP="00BD219E">
      <w:pPr>
        <w:suppressAutoHyphens/>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BD219E">
        <w:rPr>
          <w:rFonts w:cs="Times New Roman"/>
          <w:i w:val="0"/>
          <w:sz w:val="28"/>
          <w:szCs w:val="28"/>
        </w:rPr>
        <w:t xml:space="preserve">ТИЕ В ОТКРЫТОМ КОНКУРСЕ </w:t>
      </w:r>
      <w:r w:rsidR="00BD219E" w:rsidRPr="00D85CF8">
        <w:rPr>
          <w:rFonts w:cs="Times New Roman"/>
          <w:i w:val="0"/>
          <w:sz w:val="28"/>
          <w:szCs w:val="28"/>
        </w:rPr>
        <w:t xml:space="preserve">№ </w:t>
      </w:r>
      <w:r w:rsidR="00D85CF8">
        <w:rPr>
          <w:rFonts w:cs="Times New Roman"/>
          <w:i w:val="0"/>
          <w:sz w:val="28"/>
          <w:szCs w:val="28"/>
        </w:rPr>
        <w:t>ОК/</w:t>
      </w:r>
      <w:r w:rsidR="00D85CF8" w:rsidRPr="00D85CF8">
        <w:rPr>
          <w:rFonts w:cs="Times New Roman"/>
          <w:i w:val="0"/>
          <w:sz w:val="28"/>
          <w:szCs w:val="28"/>
        </w:rPr>
        <w:t>028</w:t>
      </w:r>
      <w:r w:rsidRPr="00D85CF8">
        <w:rPr>
          <w:rFonts w:cs="Times New Roman"/>
          <w:i w:val="0"/>
          <w:sz w:val="28"/>
          <w:szCs w:val="28"/>
        </w:rPr>
        <w:t>/</w:t>
      </w:r>
      <w:r w:rsidR="00090807" w:rsidRPr="00D85CF8">
        <w:rPr>
          <w:rFonts w:cs="Times New Roman"/>
          <w:i w:val="0"/>
          <w:sz w:val="28"/>
          <w:szCs w:val="28"/>
        </w:rPr>
        <w:t>НКПОКТ</w:t>
      </w:r>
      <w:r w:rsidRPr="00D85CF8">
        <w:rPr>
          <w:rFonts w:cs="Times New Roman"/>
          <w:i w:val="0"/>
          <w:sz w:val="28"/>
          <w:szCs w:val="28"/>
        </w:rPr>
        <w:t>/</w:t>
      </w:r>
      <w:r w:rsidR="00BD219E" w:rsidRPr="00D85CF8">
        <w:rPr>
          <w:rFonts w:cs="Times New Roman"/>
          <w:i w:val="0"/>
          <w:sz w:val="28"/>
          <w:szCs w:val="28"/>
        </w:rPr>
        <w:t>00</w:t>
      </w:r>
      <w:r w:rsidR="00D85CF8" w:rsidRPr="00D85CF8">
        <w:rPr>
          <w:rFonts w:cs="Times New Roman"/>
          <w:i w:val="0"/>
          <w:sz w:val="28"/>
          <w:szCs w:val="28"/>
        </w:rPr>
        <w:t>39</w:t>
      </w:r>
    </w:p>
    <w:p w:rsidR="00AA5BEA" w:rsidRDefault="00AA5BEA" w:rsidP="00AA5BEA">
      <w:pPr>
        <w:rPr>
          <w:sz w:val="28"/>
          <w:szCs w:val="28"/>
        </w:rPr>
      </w:pPr>
    </w:p>
    <w:p w:rsidR="00BD219E" w:rsidRPr="008F27F6" w:rsidRDefault="00BD219E" w:rsidP="00AA5BEA">
      <w:pPr>
        <w:rPr>
          <w:sz w:val="28"/>
          <w:szCs w:val="28"/>
        </w:rPr>
      </w:pPr>
    </w:p>
    <w:p w:rsidR="009B715F" w:rsidRDefault="00AA5BEA" w:rsidP="009B715F">
      <w:pPr>
        <w:pStyle w:val="12"/>
        <w:suppressAutoHyphens/>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00D85CF8">
        <w:rPr>
          <w:szCs w:val="28"/>
        </w:rPr>
        <w:t>О</w:t>
      </w:r>
      <w:r w:rsidRPr="008F27F6">
        <w:rPr>
          <w:szCs w:val="28"/>
        </w:rPr>
        <w:t xml:space="preserve">ткрытом конкурсе (далее – Заявка) </w:t>
      </w:r>
      <w:r w:rsidRPr="00D85CF8">
        <w:rPr>
          <w:szCs w:val="28"/>
        </w:rPr>
        <w:t>№</w:t>
      </w:r>
      <w:r w:rsidR="00D85CF8" w:rsidRPr="00D85CF8">
        <w:rPr>
          <w:szCs w:val="28"/>
        </w:rPr>
        <w:t> </w:t>
      </w:r>
      <w:r w:rsidRPr="00D85CF8">
        <w:rPr>
          <w:szCs w:val="28"/>
          <w:u w:val="single"/>
        </w:rPr>
        <w:t>ОК/</w:t>
      </w:r>
      <w:r w:rsidR="00BD219E" w:rsidRPr="00D85CF8">
        <w:rPr>
          <w:szCs w:val="28"/>
          <w:u w:val="single"/>
        </w:rPr>
        <w:t>0</w:t>
      </w:r>
      <w:r w:rsidR="00D85CF8" w:rsidRPr="00D85CF8">
        <w:rPr>
          <w:szCs w:val="28"/>
          <w:u w:val="single"/>
        </w:rPr>
        <w:t>28</w:t>
      </w:r>
      <w:r w:rsidRPr="00D85CF8">
        <w:rPr>
          <w:szCs w:val="28"/>
          <w:u w:val="single"/>
        </w:rPr>
        <w:t>/</w:t>
      </w:r>
      <w:r w:rsidR="00090807" w:rsidRPr="00D85CF8">
        <w:rPr>
          <w:szCs w:val="28"/>
          <w:u w:val="single"/>
        </w:rPr>
        <w:t>НКПОКТ</w:t>
      </w:r>
      <w:r w:rsidRPr="00D85CF8">
        <w:rPr>
          <w:szCs w:val="28"/>
          <w:u w:val="single"/>
        </w:rPr>
        <w:t>/</w:t>
      </w:r>
      <w:r w:rsidR="00BD219E" w:rsidRPr="00D85CF8">
        <w:rPr>
          <w:szCs w:val="28"/>
          <w:u w:val="single"/>
        </w:rPr>
        <w:t>00</w:t>
      </w:r>
      <w:r w:rsidR="00D85CF8" w:rsidRPr="00D85CF8">
        <w:rPr>
          <w:szCs w:val="28"/>
          <w:u w:val="single"/>
        </w:rPr>
        <w:t>39</w:t>
      </w:r>
      <w:r w:rsidR="00090807" w:rsidRPr="00D85CF8">
        <w:rPr>
          <w:szCs w:val="28"/>
          <w:u w:val="single"/>
        </w:rPr>
        <w:t xml:space="preserve"> </w:t>
      </w:r>
      <w:r w:rsidRPr="00D85CF8">
        <w:rPr>
          <w:szCs w:val="28"/>
        </w:rPr>
        <w:t>(далее</w:t>
      </w:r>
      <w:r w:rsidR="00D85CF8" w:rsidRPr="00D85CF8">
        <w:rPr>
          <w:szCs w:val="28"/>
        </w:rPr>
        <w:t xml:space="preserve"> – О</w:t>
      </w:r>
      <w:r w:rsidRPr="00D85CF8">
        <w:rPr>
          <w:szCs w:val="28"/>
        </w:rPr>
        <w:t xml:space="preserve">ткрытый конкурс) </w:t>
      </w:r>
      <w:r w:rsidR="009B715F" w:rsidRPr="00D85CF8">
        <w:t>на</w:t>
      </w:r>
      <w:r w:rsidR="009B715F" w:rsidRPr="00DB0971">
        <w:t xml:space="preserve"> право заключения договора </w:t>
      </w:r>
      <w:r w:rsidR="009B715F">
        <w:t xml:space="preserve">на </w:t>
      </w:r>
      <w:r w:rsidR="00BD219E">
        <w:t>приобретение уборочного трактора с фронтальной погрузкой в 2013г.</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7467AC">
      <w:pPr>
        <w:pStyle w:val="ab"/>
        <w:widowControl w:val="0"/>
        <w:numPr>
          <w:ilvl w:val="0"/>
          <w:numId w:val="6"/>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D85CF8"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Pr>
          <w:szCs w:val="28"/>
        </w:rPr>
        <w:t>О</w:t>
      </w:r>
      <w:r w:rsidR="00AA5BEA" w:rsidRPr="008F27F6">
        <w:rPr>
          <w:szCs w:val="28"/>
        </w:rPr>
        <w:t>ткрытый конкурс может быть прекращен в любой момент до подведения его итогов без объяснения причин.</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00D85CF8">
        <w:rPr>
          <w:sz w:val="28"/>
          <w:szCs w:val="28"/>
        </w:rPr>
        <w:t xml:space="preserve">____дней </w:t>
      </w:r>
      <w:r w:rsidR="00D85CF8" w:rsidRPr="00D85CF8">
        <w:rPr>
          <w:sz w:val="28"/>
          <w:szCs w:val="28"/>
        </w:rPr>
        <w:t>(</w:t>
      </w:r>
      <w:r w:rsidRPr="00D85CF8">
        <w:rPr>
          <w:i/>
          <w:sz w:val="28"/>
          <w:szCs w:val="28"/>
        </w:rPr>
        <w:t xml:space="preserve">указать срок, но не менее </w:t>
      </w:r>
      <w:r w:rsidR="00D85CF8" w:rsidRPr="00D85CF8">
        <w:rPr>
          <w:i/>
          <w:sz w:val="28"/>
          <w:szCs w:val="28"/>
        </w:rPr>
        <w:t>указанного в пункте 22 Информационной карты)</w:t>
      </w:r>
      <w:r w:rsidR="00D85CF8" w:rsidRPr="00D85CF8">
        <w:rPr>
          <w:sz w:val="28"/>
          <w:szCs w:val="28"/>
        </w:rPr>
        <w:t xml:space="preserve"> </w:t>
      </w:r>
      <w:r w:rsidRPr="00D85CF8">
        <w:rPr>
          <w:sz w:val="28"/>
          <w:szCs w:val="28"/>
        </w:rPr>
        <w:t xml:space="preserve"> с </w:t>
      </w:r>
      <w:r w:rsidRPr="008F27F6">
        <w:rPr>
          <w:sz w:val="28"/>
          <w:szCs w:val="28"/>
        </w:rPr>
        <w:lastRenderedPageBreak/>
        <w:t>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 xml:space="preserve">Подписать договор(ы) на условиях настоящей Заявки на участие в </w:t>
      </w:r>
      <w:r w:rsidR="00D85CF8">
        <w:rPr>
          <w:sz w:val="28"/>
          <w:szCs w:val="28"/>
        </w:rPr>
        <w:t>О</w:t>
      </w:r>
      <w:r w:rsidRPr="008F27F6">
        <w:rPr>
          <w:sz w:val="28"/>
          <w:szCs w:val="28"/>
        </w:rPr>
        <w:t>ткрытом конкурсе и на условиях, объявленных в документации о закупке.</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7467AC">
      <w:pPr>
        <w:numPr>
          <w:ilvl w:val="0"/>
          <w:numId w:val="7"/>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sidR="00CA1EAC">
        <w:rPr>
          <w:sz w:val="28"/>
          <w:szCs w:val="28"/>
        </w:rPr>
        <w:t> </w:t>
      </w:r>
      <w:r w:rsidRPr="008F27F6">
        <w:rPr>
          <w:sz w:val="28"/>
          <w:szCs w:val="28"/>
        </w:rPr>
        <w:t>«ТрансКонтейнер»;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w:t>
      </w:r>
      <w:r w:rsidR="00D85CF8">
        <w:rPr>
          <w:sz w:val="28"/>
          <w:szCs w:val="28"/>
        </w:rPr>
        <w:t>закупки</w:t>
      </w:r>
      <w:r w:rsidRPr="008F27F6">
        <w:rPr>
          <w:sz w:val="28"/>
          <w:szCs w:val="28"/>
        </w:rPr>
        <w:t>.</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ОАО «ТрансКонтейнер» отменить </w:t>
      </w:r>
      <w:r w:rsidR="00D85CF8">
        <w:rPr>
          <w:rFonts w:eastAsia="Times New Roman"/>
          <w:sz w:val="28"/>
          <w:szCs w:val="28"/>
        </w:rPr>
        <w:t>О</w:t>
      </w:r>
      <w:r w:rsidRPr="008F27F6">
        <w:rPr>
          <w:rFonts w:eastAsia="Times New Roman"/>
          <w:sz w:val="28"/>
          <w:szCs w:val="28"/>
        </w:rPr>
        <w:t>ткрытый конкурс в любое время до</w:t>
      </w:r>
      <w:r w:rsidR="00D85CF8">
        <w:rPr>
          <w:rFonts w:eastAsia="Times New Roman"/>
          <w:sz w:val="28"/>
          <w:szCs w:val="28"/>
        </w:rPr>
        <w:t xml:space="preserve"> момента объявления победителя О</w:t>
      </w:r>
      <w:r w:rsidRPr="008F27F6">
        <w:rPr>
          <w:rFonts w:eastAsia="Times New Roman"/>
          <w:sz w:val="28"/>
          <w:szCs w:val="28"/>
        </w:rPr>
        <w:t>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полностью и без каких-либо оговорок принимает условия, указанные в Техническом задании (Раздел </w:t>
      </w:r>
      <w:r w:rsidR="00D85CF8">
        <w:rPr>
          <w:rFonts w:eastAsia="Times New Roman"/>
          <w:sz w:val="28"/>
          <w:szCs w:val="28"/>
        </w:rPr>
        <w:t>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w:t>
      </w:r>
      <w:r w:rsidR="00D85CF8">
        <w:rPr>
          <w:rFonts w:eastAsia="Times New Roman"/>
          <w:sz w:val="28"/>
          <w:szCs w:val="28"/>
        </w:rPr>
        <w:t>О</w:t>
      </w:r>
      <w:r w:rsidRPr="008F27F6">
        <w:rPr>
          <w:rFonts w:eastAsia="Times New Roman"/>
          <w:sz w:val="28"/>
          <w:szCs w:val="28"/>
        </w:rPr>
        <w:t>ткрытого конкурса, полностью соответствуют требованиям Те</w:t>
      </w:r>
      <w:r w:rsidR="00D85CF8">
        <w:rPr>
          <w:rFonts w:eastAsia="Times New Roman"/>
          <w:sz w:val="28"/>
          <w:szCs w:val="28"/>
        </w:rPr>
        <w:t>хнического задания (Раздел 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12"/>
        <w:suppressAutoHyphens/>
        <w:ind w:firstLine="709"/>
        <w:rPr>
          <w:szCs w:val="28"/>
        </w:rPr>
      </w:pPr>
      <w:r w:rsidRPr="008F27F6">
        <w:rPr>
          <w:szCs w:val="28"/>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D85CF8">
        <w:rPr>
          <w:b/>
          <w:i w:val="0"/>
          <w:sz w:val="28"/>
          <w:szCs w:val="28"/>
        </w:rPr>
        <w:t>Представитель, имеющий полномочия подписать заявку на участие от имени</w:t>
      </w:r>
      <w:r w:rsidRPr="008F27F6">
        <w:rPr>
          <w:sz w:val="28"/>
          <w:szCs w:val="28"/>
        </w:rPr>
        <w:t xml:space="preserve">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090807">
      <w:pPr>
        <w:pStyle w:val="a7"/>
        <w:suppressAutoHyphens/>
        <w:ind w:firstLine="0"/>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D85CF8" w:rsidP="00AA5BEA">
      <w:pPr>
        <w:pStyle w:val="a7"/>
        <w:suppressAutoHyphens/>
        <w:jc w:val="center"/>
        <w:rPr>
          <w:i/>
          <w:sz w:val="28"/>
          <w:szCs w:val="28"/>
        </w:rPr>
      </w:pPr>
      <w:r>
        <w:rPr>
          <w:i/>
          <w:sz w:val="28"/>
          <w:szCs w:val="28"/>
        </w:rPr>
        <w:t>(в случае</w:t>
      </w:r>
      <w:r w:rsidR="00AA5BEA"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5D3DCD">
      <w:pPr>
        <w:pStyle w:val="a7"/>
        <w:suppressAutoHyphens/>
        <w:jc w:val="center"/>
        <w:rPr>
          <w:sz w:val="28"/>
          <w:szCs w:val="28"/>
        </w:rPr>
      </w:pPr>
    </w:p>
    <w:p w:rsidR="005D3DCD" w:rsidRPr="007415F9" w:rsidRDefault="005D3DCD" w:rsidP="005D3DCD">
      <w:pPr>
        <w:pStyle w:val="a7"/>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D3DCD" w:rsidRDefault="005D3DCD" w:rsidP="005D3DCD">
      <w:pPr>
        <w:pStyle w:val="a7"/>
        <w:ind w:firstLine="0"/>
        <w:rPr>
          <w:sz w:val="28"/>
          <w:szCs w:val="28"/>
        </w:rPr>
      </w:pPr>
      <w:r>
        <w:rPr>
          <w:sz w:val="28"/>
          <w:szCs w:val="28"/>
        </w:rPr>
        <w:t>ИНН __________________,КПП _________________,ОГРН _______________</w:t>
      </w:r>
    </w:p>
    <w:p w:rsidR="005D3DCD" w:rsidRPr="00CB6258" w:rsidRDefault="005D3DCD" w:rsidP="005D3DCD">
      <w:pPr>
        <w:pStyle w:val="a7"/>
        <w:ind w:firstLine="0"/>
        <w:jc w:val="center"/>
        <w:rPr>
          <w:i/>
          <w:sz w:val="28"/>
          <w:szCs w:val="28"/>
        </w:rPr>
      </w:pPr>
      <w:r w:rsidRPr="00CB6258">
        <w:rPr>
          <w:i/>
          <w:sz w:val="28"/>
          <w:szCs w:val="28"/>
        </w:rPr>
        <w:t>(для претендентов-резидентов Российской Федерации)</w:t>
      </w:r>
    </w:p>
    <w:p w:rsidR="00AA5BEA" w:rsidRPr="008F27F6" w:rsidRDefault="00AA5BEA" w:rsidP="005D3DCD">
      <w:pPr>
        <w:pStyle w:val="a7"/>
        <w:suppressAutoHyphens/>
        <w:ind w:firstLine="0"/>
        <w:rPr>
          <w:sz w:val="28"/>
          <w:szCs w:val="28"/>
        </w:rPr>
      </w:pPr>
      <w:r w:rsidRPr="008F27F6">
        <w:rPr>
          <w:sz w:val="28"/>
          <w:szCs w:val="28"/>
        </w:rPr>
        <w:tab/>
      </w:r>
    </w:p>
    <w:p w:rsidR="005D3DCD" w:rsidRDefault="005D3DCD" w:rsidP="005D3DCD">
      <w:pPr>
        <w:pStyle w:val="a7"/>
        <w:ind w:firstLine="696"/>
        <w:rPr>
          <w:sz w:val="28"/>
          <w:szCs w:val="28"/>
        </w:rPr>
      </w:pPr>
      <w:r w:rsidRPr="007415F9">
        <w:rPr>
          <w:sz w:val="28"/>
          <w:szCs w:val="28"/>
        </w:rPr>
        <w:t>Юридический адрес ________________________________________</w:t>
      </w:r>
    </w:p>
    <w:p w:rsidR="005D3DCD" w:rsidRDefault="005D3DCD" w:rsidP="005D3DCD">
      <w:pPr>
        <w:pStyle w:val="a7"/>
        <w:ind w:firstLine="696"/>
        <w:rPr>
          <w:sz w:val="28"/>
          <w:szCs w:val="28"/>
        </w:rPr>
      </w:pPr>
      <w:r w:rsidRPr="007415F9">
        <w:rPr>
          <w:sz w:val="28"/>
          <w:szCs w:val="28"/>
        </w:rPr>
        <w:t>Почтовый адрес ___________________________________________</w:t>
      </w:r>
    </w:p>
    <w:p w:rsidR="005D3DCD" w:rsidRDefault="005D3DCD" w:rsidP="005D3DCD">
      <w:pPr>
        <w:pStyle w:val="a7"/>
        <w:ind w:firstLine="696"/>
        <w:rPr>
          <w:sz w:val="28"/>
          <w:szCs w:val="28"/>
        </w:rPr>
      </w:pPr>
      <w:r w:rsidRPr="007415F9">
        <w:rPr>
          <w:sz w:val="28"/>
          <w:szCs w:val="28"/>
        </w:rPr>
        <w:t>Телефон (______) __________________________________________</w:t>
      </w:r>
    </w:p>
    <w:p w:rsidR="005D3DCD" w:rsidRDefault="005D3DCD" w:rsidP="005D3DCD">
      <w:pPr>
        <w:pStyle w:val="a7"/>
        <w:ind w:firstLine="698"/>
        <w:rPr>
          <w:sz w:val="28"/>
          <w:szCs w:val="28"/>
        </w:rPr>
      </w:pPr>
      <w:r w:rsidRPr="007415F9">
        <w:rPr>
          <w:sz w:val="28"/>
          <w:szCs w:val="28"/>
        </w:rPr>
        <w:t>Факс (______) _____________________________________________</w:t>
      </w:r>
    </w:p>
    <w:p w:rsidR="005D3DCD" w:rsidRDefault="005D3DCD" w:rsidP="005D3DCD">
      <w:pPr>
        <w:pStyle w:val="a7"/>
        <w:ind w:firstLine="698"/>
        <w:rPr>
          <w:sz w:val="28"/>
          <w:szCs w:val="28"/>
        </w:rPr>
      </w:pPr>
      <w:r w:rsidRPr="007415F9">
        <w:rPr>
          <w:sz w:val="28"/>
          <w:szCs w:val="28"/>
        </w:rPr>
        <w:t>Адрес электронной почты __________________@_______________</w:t>
      </w:r>
    </w:p>
    <w:p w:rsidR="005D3DCD" w:rsidRDefault="005D3DCD" w:rsidP="005D3DCD">
      <w:pPr>
        <w:pStyle w:val="a7"/>
        <w:ind w:firstLine="698"/>
        <w:rPr>
          <w:sz w:val="28"/>
          <w:szCs w:val="28"/>
        </w:rPr>
      </w:pPr>
      <w:r w:rsidRPr="007415F9">
        <w:rPr>
          <w:sz w:val="28"/>
          <w:szCs w:val="28"/>
        </w:rPr>
        <w:t>Зарегистрированный адрес офиса _____________________________</w:t>
      </w:r>
    </w:p>
    <w:p w:rsidR="005D3DCD" w:rsidRDefault="005D3DCD" w:rsidP="005D3DCD">
      <w:pPr>
        <w:pStyle w:val="a7"/>
        <w:ind w:firstLine="698"/>
        <w:rPr>
          <w:sz w:val="28"/>
          <w:szCs w:val="28"/>
        </w:rPr>
      </w:pPr>
      <w:r>
        <w:rPr>
          <w:sz w:val="28"/>
          <w:szCs w:val="28"/>
        </w:rPr>
        <w:t>Адрес сайта компании: ______________________________________</w:t>
      </w:r>
    </w:p>
    <w:p w:rsidR="005D3DCD" w:rsidRDefault="005D3DCD" w:rsidP="005D3DCD">
      <w:pPr>
        <w:pStyle w:val="a7"/>
        <w:tabs>
          <w:tab w:val="left" w:pos="1080"/>
        </w:tabs>
        <w:ind w:firstLine="0"/>
        <w:rPr>
          <w:sz w:val="28"/>
          <w:szCs w:val="28"/>
        </w:rPr>
      </w:pPr>
    </w:p>
    <w:p w:rsidR="005D3DCD" w:rsidRDefault="005D3DCD" w:rsidP="005D3DCD">
      <w:pPr>
        <w:pStyle w:val="a7"/>
        <w:tabs>
          <w:tab w:val="left" w:pos="1080"/>
        </w:tabs>
        <w:ind w:firstLine="0"/>
        <w:rPr>
          <w:sz w:val="28"/>
          <w:szCs w:val="28"/>
        </w:rPr>
      </w:pPr>
      <w:r w:rsidRPr="007415F9">
        <w:rPr>
          <w:sz w:val="28"/>
          <w:szCs w:val="28"/>
        </w:rPr>
        <w:t>2. Руководитель</w:t>
      </w:r>
    </w:p>
    <w:p w:rsidR="005D3DCD" w:rsidRDefault="005D3DCD" w:rsidP="005D3DCD">
      <w:pPr>
        <w:pStyle w:val="a7"/>
        <w:tabs>
          <w:tab w:val="left" w:pos="1080"/>
        </w:tabs>
        <w:ind w:firstLine="0"/>
        <w:rPr>
          <w:sz w:val="28"/>
          <w:szCs w:val="28"/>
        </w:rPr>
      </w:pPr>
      <w:r w:rsidRPr="007415F9">
        <w:rPr>
          <w:sz w:val="28"/>
          <w:szCs w:val="28"/>
        </w:rPr>
        <w:t>3. Банковские реквизиты</w:t>
      </w:r>
    </w:p>
    <w:p w:rsidR="005D3DCD" w:rsidRPr="007415F9" w:rsidRDefault="005D3DCD" w:rsidP="005D3DCD">
      <w:pPr>
        <w:pStyle w:val="a7"/>
        <w:tabs>
          <w:tab w:val="left" w:pos="1080"/>
        </w:tabs>
        <w:ind w:firstLine="0"/>
        <w:rPr>
          <w:sz w:val="28"/>
          <w:szCs w:val="28"/>
        </w:rPr>
      </w:pPr>
      <w:r w:rsidRPr="007415F9">
        <w:rPr>
          <w:sz w:val="28"/>
          <w:szCs w:val="28"/>
        </w:rPr>
        <w:t>4. Название и адрес филиалов и дочерних предприятий</w:t>
      </w:r>
    </w:p>
    <w:p w:rsidR="005D3DCD" w:rsidRDefault="005D3DCD" w:rsidP="005D3DCD">
      <w:pPr>
        <w:tabs>
          <w:tab w:val="left" w:pos="9639"/>
        </w:tabs>
        <w:ind w:firstLine="539"/>
        <w:rPr>
          <w:b/>
          <w:sz w:val="28"/>
          <w:szCs w:val="28"/>
        </w:rPr>
      </w:pPr>
    </w:p>
    <w:p w:rsidR="005D3DCD" w:rsidRPr="007415F9" w:rsidRDefault="005D3DCD" w:rsidP="005D3DCD">
      <w:pPr>
        <w:tabs>
          <w:tab w:val="left" w:pos="9639"/>
        </w:tabs>
        <w:ind w:firstLine="539"/>
        <w:rPr>
          <w:b/>
          <w:sz w:val="28"/>
          <w:szCs w:val="28"/>
        </w:rPr>
      </w:pPr>
      <w:r w:rsidRPr="007415F9">
        <w:rPr>
          <w:b/>
          <w:sz w:val="28"/>
          <w:szCs w:val="28"/>
        </w:rPr>
        <w:t>Контактные лица</w:t>
      </w:r>
    </w:p>
    <w:p w:rsidR="005D3DCD" w:rsidRPr="007415F9" w:rsidRDefault="005D3DCD" w:rsidP="005D3DCD">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5D3DCD" w:rsidRDefault="005D3DCD" w:rsidP="005D3DCD">
      <w:pPr>
        <w:tabs>
          <w:tab w:val="left" w:pos="9639"/>
        </w:tabs>
        <w:rPr>
          <w:sz w:val="28"/>
          <w:szCs w:val="28"/>
          <w:u w:val="single"/>
        </w:rPr>
      </w:pPr>
    </w:p>
    <w:p w:rsidR="005D3DCD" w:rsidRPr="007415F9" w:rsidRDefault="005D3DCD" w:rsidP="005D3D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pStyle w:val="a7"/>
        <w:rPr>
          <w:rFonts w:eastAsia="Times New Roman"/>
          <w:spacing w:val="-13"/>
          <w:sz w:val="28"/>
          <w:szCs w:val="28"/>
        </w:rPr>
      </w:pPr>
    </w:p>
    <w:p w:rsidR="005D3DCD" w:rsidRPr="007415F9" w:rsidRDefault="005D3DCD" w:rsidP="005D3DCD">
      <w:pPr>
        <w:pStyle w:val="3"/>
        <w:numPr>
          <w:ilvl w:val="2"/>
          <w:numId w:val="0"/>
        </w:numPr>
        <w:tabs>
          <w:tab w:val="num" w:pos="0"/>
        </w:tabs>
        <w:suppressAutoHyphens/>
        <w:ind w:firstLine="567"/>
        <w:rPr>
          <w:b/>
          <w:sz w:val="28"/>
          <w:szCs w:val="28"/>
        </w:rPr>
      </w:pPr>
      <w:r w:rsidRPr="00445DDD">
        <w:rPr>
          <w:sz w:val="28"/>
          <w:szCs w:val="28"/>
        </w:rPr>
        <w:t xml:space="preserve">Представитель, имеющий полномочия подписать </w:t>
      </w:r>
      <w:r>
        <w:rPr>
          <w:sz w:val="28"/>
          <w:szCs w:val="28"/>
        </w:rPr>
        <w:t>З</w:t>
      </w:r>
      <w:r w:rsidRPr="00445DDD">
        <w:rPr>
          <w:sz w:val="28"/>
          <w:szCs w:val="28"/>
        </w:rPr>
        <w:t>аявку на участие от</w:t>
      </w:r>
      <w:r>
        <w:rPr>
          <w:sz w:val="28"/>
          <w:szCs w:val="28"/>
        </w:rPr>
        <w:t xml:space="preserve"> </w:t>
      </w:r>
      <w:r w:rsidRPr="00445DDD">
        <w:rPr>
          <w:sz w:val="28"/>
          <w:szCs w:val="28"/>
        </w:rPr>
        <w:t>имени</w:t>
      </w:r>
      <w:r>
        <w:rPr>
          <w:sz w:val="28"/>
          <w:szCs w:val="28"/>
        </w:rPr>
        <w:t>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D3DCD" w:rsidRDefault="005D3DCD" w:rsidP="005D3DCD">
      <w:pPr>
        <w:pStyle w:val="a7"/>
        <w:jc w:val="center"/>
        <w:rPr>
          <w:b/>
          <w:sz w:val="28"/>
          <w:szCs w:val="28"/>
        </w:rPr>
      </w:pPr>
      <w:r w:rsidRPr="000802B7">
        <w:rPr>
          <w:b/>
          <w:sz w:val="28"/>
          <w:szCs w:val="28"/>
        </w:rPr>
        <w:lastRenderedPageBreak/>
        <w:t>СВЕДЕНИЯ О ПРЕТЕНДЕНТЕ (для физических лиц)</w:t>
      </w:r>
    </w:p>
    <w:p w:rsidR="005D3DCD" w:rsidRPr="000802B7" w:rsidRDefault="005D3DCD" w:rsidP="005D3DCD">
      <w:pPr>
        <w:pStyle w:val="a7"/>
        <w:jc w:val="center"/>
        <w:rPr>
          <w:b/>
          <w:sz w:val="28"/>
          <w:szCs w:val="28"/>
        </w:rPr>
      </w:pPr>
    </w:p>
    <w:p w:rsidR="005D3DCD" w:rsidRPr="000802B7" w:rsidRDefault="005D3DCD" w:rsidP="005D3DCD">
      <w:pPr>
        <w:pStyle w:val="a7"/>
        <w:jc w:val="center"/>
        <w:rPr>
          <w:b/>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Факс (______) ___________________________________________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5D3DCD" w:rsidRDefault="005D3DCD" w:rsidP="005D3DCD">
      <w:pPr>
        <w:pStyle w:val="a7"/>
        <w:ind w:firstLine="0"/>
        <w:jc w:val="left"/>
        <w:rPr>
          <w:sz w:val="28"/>
          <w:szCs w:val="28"/>
        </w:rPr>
      </w:pPr>
    </w:p>
    <w:p w:rsidR="005D3DCD" w:rsidRPr="007415F9" w:rsidRDefault="005D3DCD" w:rsidP="005D3DCD">
      <w:pPr>
        <w:pStyle w:val="3"/>
        <w:numPr>
          <w:ilvl w:val="2"/>
          <w:numId w:val="0"/>
        </w:numPr>
        <w:tabs>
          <w:tab w:val="num" w:pos="720"/>
        </w:tabs>
        <w:suppressAutoHyphens/>
        <w:ind w:firstLine="706"/>
        <w:jc w:val="both"/>
        <w:rPr>
          <w:b/>
          <w:sz w:val="28"/>
          <w:szCs w:val="28"/>
        </w:rPr>
      </w:pPr>
      <w:r w:rsidRPr="00445DDD">
        <w:rPr>
          <w:sz w:val="28"/>
          <w:szCs w:val="28"/>
        </w:rPr>
        <w:t>Представитель</w:t>
      </w:r>
      <w:r>
        <w:rPr>
          <w:sz w:val="28"/>
          <w:szCs w:val="28"/>
        </w:rPr>
        <w:t>, имеющий полномочия подписать З</w:t>
      </w:r>
      <w:r w:rsidRPr="00445DDD">
        <w:rPr>
          <w:sz w:val="28"/>
          <w:szCs w:val="28"/>
        </w:rPr>
        <w:t>аявку на участие от имени</w:t>
      </w:r>
      <w:r>
        <w:rPr>
          <w:sz w:val="28"/>
          <w:szCs w:val="28"/>
        </w:rPr>
        <w:t xml:space="preserve"> ____________________________________________________________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D3DCD" w:rsidRDefault="005D3DCD" w:rsidP="005D3DCD">
      <w:pPr>
        <w:spacing w:after="200" w:line="276" w:lineRule="auto"/>
        <w:rPr>
          <w:sz w:val="28"/>
          <w:szCs w:val="28"/>
        </w:rPr>
      </w:pPr>
      <w:r>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090807" w:rsidP="00AA5BEA">
      <w:pPr>
        <w:suppressAutoHyphens/>
        <w:rPr>
          <w:sz w:val="28"/>
          <w:szCs w:val="28"/>
        </w:rPr>
      </w:pPr>
      <w:r>
        <w:rPr>
          <w:sz w:val="28"/>
          <w:szCs w:val="28"/>
        </w:rPr>
        <w:t xml:space="preserve"> «____» ___________ 2013</w:t>
      </w:r>
      <w:r w:rsidR="00AA5BEA" w:rsidRPr="008F27F6">
        <w:rPr>
          <w:sz w:val="28"/>
          <w:szCs w:val="28"/>
        </w:rPr>
        <w:t xml:space="preserve">г.  </w:t>
      </w:r>
      <w:r>
        <w:rPr>
          <w:sz w:val="28"/>
          <w:szCs w:val="28"/>
        </w:rPr>
        <w:t xml:space="preserve">         </w:t>
      </w:r>
      <w:r w:rsidR="00AA5BEA" w:rsidRPr="008F27F6">
        <w:rPr>
          <w:sz w:val="28"/>
          <w:szCs w:val="28"/>
        </w:rPr>
        <w:t xml:space="preserve">Открытый </w:t>
      </w:r>
      <w:r w:rsidR="00AA5BEA" w:rsidRPr="005D3DCD">
        <w:rPr>
          <w:sz w:val="28"/>
          <w:szCs w:val="28"/>
        </w:rPr>
        <w:t>конкурс №</w:t>
      </w:r>
      <w:r w:rsidR="005D3DCD" w:rsidRPr="005D3DCD">
        <w:rPr>
          <w:sz w:val="28"/>
          <w:szCs w:val="28"/>
        </w:rPr>
        <w:t xml:space="preserve"> ОК/028</w:t>
      </w:r>
      <w:r w:rsidR="009B715F" w:rsidRPr="005D3DCD">
        <w:rPr>
          <w:sz w:val="28"/>
          <w:szCs w:val="28"/>
        </w:rPr>
        <w:t>/НКПОКТ/00</w:t>
      </w:r>
      <w:r w:rsidR="005D3DCD" w:rsidRPr="005D3DCD">
        <w:rPr>
          <w:sz w:val="28"/>
          <w:szCs w:val="28"/>
        </w:rPr>
        <w:t>39</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090807" w:rsidRPr="008F27F6" w:rsidRDefault="00090807" w:rsidP="00090807">
      <w:pPr>
        <w:suppressAutoHyphens/>
        <w:rPr>
          <w:bCs/>
          <w:sz w:val="28"/>
          <w:szCs w:val="28"/>
        </w:rPr>
      </w:pPr>
    </w:p>
    <w:tbl>
      <w:tblPr>
        <w:tblW w:w="5000" w:type="pct"/>
        <w:tblLayout w:type="fixed"/>
        <w:tblLook w:val="0000"/>
      </w:tblPr>
      <w:tblGrid>
        <w:gridCol w:w="507"/>
        <w:gridCol w:w="1223"/>
        <w:gridCol w:w="1214"/>
        <w:gridCol w:w="1984"/>
        <w:gridCol w:w="1407"/>
        <w:gridCol w:w="1354"/>
        <w:gridCol w:w="1082"/>
        <w:gridCol w:w="1082"/>
      </w:tblGrid>
      <w:tr w:rsidR="00BD219E" w:rsidRPr="008F27F6" w:rsidTr="006036B5">
        <w:trPr>
          <w:trHeight w:val="2484"/>
        </w:trPr>
        <w:tc>
          <w:tcPr>
            <w:tcW w:w="257"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4524E9">
            <w:pPr>
              <w:suppressAutoHyphens/>
              <w:jc w:val="center"/>
              <w:rPr>
                <w:sz w:val="28"/>
                <w:szCs w:val="28"/>
              </w:rPr>
            </w:pPr>
            <w:r w:rsidRPr="008F27F6">
              <w:rPr>
                <w:sz w:val="28"/>
                <w:szCs w:val="28"/>
              </w:rPr>
              <w:t>№ п/п</w:t>
            </w:r>
          </w:p>
        </w:tc>
        <w:tc>
          <w:tcPr>
            <w:tcW w:w="620"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4524E9">
            <w:pPr>
              <w:suppressAutoHyphens/>
              <w:jc w:val="center"/>
              <w:rPr>
                <w:sz w:val="28"/>
                <w:szCs w:val="28"/>
              </w:rPr>
            </w:pPr>
            <w:r w:rsidRPr="008F27F6">
              <w:rPr>
                <w:sz w:val="28"/>
                <w:szCs w:val="28"/>
              </w:rPr>
              <w:t xml:space="preserve">Наименование </w:t>
            </w:r>
            <w:r>
              <w:rPr>
                <w:sz w:val="28"/>
                <w:szCs w:val="28"/>
              </w:rPr>
              <w:t>товара</w:t>
            </w:r>
          </w:p>
          <w:p w:rsidR="00BD219E" w:rsidRPr="008F27F6" w:rsidRDefault="00BD219E" w:rsidP="004524E9">
            <w:pPr>
              <w:suppressAutoHyphens/>
              <w:jc w:val="center"/>
              <w:rPr>
                <w:sz w:val="28"/>
                <w:szCs w:val="28"/>
              </w:rPr>
            </w:pPr>
          </w:p>
        </w:tc>
        <w:tc>
          <w:tcPr>
            <w:tcW w:w="616"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9B715F">
            <w:pPr>
              <w:suppressAutoHyphens/>
              <w:jc w:val="center"/>
              <w:rPr>
                <w:sz w:val="28"/>
                <w:szCs w:val="28"/>
              </w:rPr>
            </w:pPr>
            <w:r>
              <w:rPr>
                <w:sz w:val="28"/>
                <w:szCs w:val="28"/>
              </w:rPr>
              <w:t>Ед.изм.</w:t>
            </w:r>
          </w:p>
        </w:tc>
        <w:tc>
          <w:tcPr>
            <w:tcW w:w="1007"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9B715F">
            <w:pPr>
              <w:suppressAutoHyphens/>
              <w:jc w:val="center"/>
              <w:rPr>
                <w:sz w:val="28"/>
                <w:szCs w:val="28"/>
              </w:rPr>
            </w:pPr>
            <w:r>
              <w:rPr>
                <w:sz w:val="28"/>
                <w:szCs w:val="28"/>
              </w:rPr>
              <w:t>Стоимость в руб. без учета НДС-18%</w:t>
            </w:r>
          </w:p>
        </w:tc>
        <w:tc>
          <w:tcPr>
            <w:tcW w:w="714"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0D3036">
            <w:pPr>
              <w:suppressAutoHyphens/>
              <w:jc w:val="center"/>
              <w:rPr>
                <w:sz w:val="28"/>
                <w:szCs w:val="28"/>
              </w:rPr>
            </w:pPr>
            <w:r>
              <w:rPr>
                <w:sz w:val="28"/>
                <w:szCs w:val="28"/>
              </w:rPr>
              <w:t>Место поставки</w:t>
            </w:r>
          </w:p>
        </w:tc>
        <w:tc>
          <w:tcPr>
            <w:tcW w:w="687" w:type="pct"/>
            <w:tcBorders>
              <w:top w:val="single" w:sz="4" w:space="0" w:color="auto"/>
              <w:left w:val="single" w:sz="4" w:space="0" w:color="auto"/>
              <w:bottom w:val="single" w:sz="4" w:space="0" w:color="auto"/>
              <w:right w:val="single" w:sz="4" w:space="0" w:color="auto"/>
            </w:tcBorders>
            <w:vAlign w:val="center"/>
          </w:tcPr>
          <w:p w:rsidR="00BD219E" w:rsidRPr="008F27F6" w:rsidRDefault="00BD219E" w:rsidP="009B715F">
            <w:pPr>
              <w:suppressAutoHyphens/>
              <w:jc w:val="center"/>
              <w:rPr>
                <w:sz w:val="28"/>
                <w:szCs w:val="28"/>
              </w:rPr>
            </w:pPr>
            <w:r>
              <w:rPr>
                <w:sz w:val="28"/>
                <w:szCs w:val="28"/>
              </w:rPr>
              <w:t>Форма, условия и порядок оплаты</w:t>
            </w:r>
          </w:p>
        </w:tc>
        <w:tc>
          <w:tcPr>
            <w:tcW w:w="549" w:type="pct"/>
            <w:tcBorders>
              <w:top w:val="single" w:sz="4" w:space="0" w:color="auto"/>
              <w:left w:val="nil"/>
              <w:bottom w:val="single" w:sz="4" w:space="0" w:color="auto"/>
              <w:right w:val="single" w:sz="4" w:space="0" w:color="auto"/>
            </w:tcBorders>
            <w:vAlign w:val="center"/>
          </w:tcPr>
          <w:p w:rsidR="00BD219E" w:rsidRPr="008F27F6" w:rsidRDefault="00BD219E" w:rsidP="004524E9">
            <w:pPr>
              <w:suppressAutoHyphens/>
              <w:jc w:val="center"/>
              <w:rPr>
                <w:sz w:val="28"/>
                <w:szCs w:val="28"/>
              </w:rPr>
            </w:pPr>
            <w:r>
              <w:rPr>
                <w:sz w:val="28"/>
                <w:szCs w:val="28"/>
              </w:rPr>
              <w:t>Срок поставки</w:t>
            </w:r>
          </w:p>
          <w:p w:rsidR="00BD219E" w:rsidRPr="008F27F6" w:rsidRDefault="00BD219E" w:rsidP="004524E9">
            <w:pPr>
              <w:suppressAutoHyphens/>
              <w:jc w:val="center"/>
              <w:rPr>
                <w:sz w:val="28"/>
                <w:szCs w:val="28"/>
              </w:rPr>
            </w:pPr>
          </w:p>
        </w:tc>
        <w:tc>
          <w:tcPr>
            <w:tcW w:w="549" w:type="pct"/>
            <w:tcBorders>
              <w:top w:val="single" w:sz="4" w:space="0" w:color="auto"/>
              <w:left w:val="nil"/>
              <w:bottom w:val="single" w:sz="4" w:space="0" w:color="auto"/>
              <w:right w:val="single" w:sz="4" w:space="0" w:color="auto"/>
            </w:tcBorders>
            <w:vAlign w:val="center"/>
          </w:tcPr>
          <w:p w:rsidR="00BD219E" w:rsidRDefault="006036B5" w:rsidP="002035D1">
            <w:pPr>
              <w:suppressAutoHyphens/>
              <w:jc w:val="center"/>
              <w:rPr>
                <w:sz w:val="28"/>
                <w:szCs w:val="28"/>
              </w:rPr>
            </w:pPr>
            <w:r>
              <w:rPr>
                <w:sz w:val="28"/>
                <w:szCs w:val="28"/>
              </w:rPr>
              <w:t>Гарантийный срок на товар</w:t>
            </w:r>
          </w:p>
        </w:tc>
      </w:tr>
      <w:tr w:rsidR="00BD219E" w:rsidRPr="008F27F6" w:rsidTr="006036B5">
        <w:trPr>
          <w:trHeight w:val="255"/>
        </w:trPr>
        <w:tc>
          <w:tcPr>
            <w:tcW w:w="257" w:type="pct"/>
            <w:tcBorders>
              <w:top w:val="nil"/>
              <w:left w:val="single" w:sz="4" w:space="0" w:color="auto"/>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r w:rsidRPr="008F27F6">
              <w:rPr>
                <w:sz w:val="28"/>
                <w:szCs w:val="28"/>
              </w:rPr>
              <w:t>1</w:t>
            </w:r>
          </w:p>
        </w:tc>
        <w:tc>
          <w:tcPr>
            <w:tcW w:w="620" w:type="pct"/>
            <w:tcBorders>
              <w:top w:val="nil"/>
              <w:left w:val="nil"/>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r w:rsidRPr="008F27F6">
              <w:rPr>
                <w:sz w:val="28"/>
                <w:szCs w:val="28"/>
              </w:rPr>
              <w:t>2</w:t>
            </w:r>
          </w:p>
        </w:tc>
        <w:tc>
          <w:tcPr>
            <w:tcW w:w="616"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r w:rsidRPr="008F27F6">
              <w:rPr>
                <w:sz w:val="28"/>
                <w:szCs w:val="28"/>
              </w:rPr>
              <w:t>3</w:t>
            </w:r>
          </w:p>
        </w:tc>
        <w:tc>
          <w:tcPr>
            <w:tcW w:w="1007" w:type="pct"/>
            <w:tcBorders>
              <w:top w:val="single" w:sz="4" w:space="0" w:color="auto"/>
              <w:left w:val="single" w:sz="4" w:space="0" w:color="auto"/>
              <w:bottom w:val="single" w:sz="4" w:space="0" w:color="auto"/>
              <w:right w:val="single" w:sz="4" w:space="0" w:color="auto"/>
            </w:tcBorders>
          </w:tcPr>
          <w:p w:rsidR="00BD219E" w:rsidRPr="008F27F6" w:rsidRDefault="00BD219E" w:rsidP="00BD219E">
            <w:pPr>
              <w:suppressAutoHyphens/>
              <w:jc w:val="center"/>
              <w:rPr>
                <w:sz w:val="28"/>
                <w:szCs w:val="28"/>
              </w:rPr>
            </w:pPr>
            <w:r>
              <w:rPr>
                <w:sz w:val="28"/>
                <w:szCs w:val="28"/>
              </w:rPr>
              <w:t>4</w:t>
            </w:r>
          </w:p>
        </w:tc>
        <w:tc>
          <w:tcPr>
            <w:tcW w:w="714"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r w:rsidRPr="008F27F6">
              <w:rPr>
                <w:sz w:val="28"/>
                <w:szCs w:val="28"/>
              </w:rPr>
              <w:t>6</w:t>
            </w:r>
          </w:p>
        </w:tc>
        <w:tc>
          <w:tcPr>
            <w:tcW w:w="687" w:type="pct"/>
            <w:tcBorders>
              <w:top w:val="single" w:sz="4" w:space="0" w:color="auto"/>
              <w:left w:val="single" w:sz="4" w:space="0" w:color="auto"/>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r w:rsidRPr="008F27F6">
              <w:rPr>
                <w:sz w:val="28"/>
                <w:szCs w:val="28"/>
              </w:rPr>
              <w:t>7</w:t>
            </w:r>
          </w:p>
        </w:tc>
        <w:tc>
          <w:tcPr>
            <w:tcW w:w="549" w:type="pct"/>
            <w:tcBorders>
              <w:top w:val="single" w:sz="4" w:space="0" w:color="auto"/>
              <w:left w:val="nil"/>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r w:rsidRPr="008F27F6">
              <w:rPr>
                <w:sz w:val="28"/>
                <w:szCs w:val="28"/>
              </w:rPr>
              <w:t>8</w:t>
            </w:r>
          </w:p>
        </w:tc>
        <w:tc>
          <w:tcPr>
            <w:tcW w:w="549"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r>
              <w:rPr>
                <w:sz w:val="28"/>
                <w:szCs w:val="28"/>
              </w:rPr>
              <w:t>9</w:t>
            </w:r>
          </w:p>
        </w:tc>
      </w:tr>
      <w:tr w:rsidR="00BD219E" w:rsidRPr="008F27F6" w:rsidTr="006036B5">
        <w:trPr>
          <w:trHeight w:val="315"/>
        </w:trPr>
        <w:tc>
          <w:tcPr>
            <w:tcW w:w="257" w:type="pct"/>
            <w:tcBorders>
              <w:top w:val="nil"/>
              <w:left w:val="single" w:sz="4" w:space="0" w:color="auto"/>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p>
        </w:tc>
        <w:tc>
          <w:tcPr>
            <w:tcW w:w="620" w:type="pct"/>
            <w:tcBorders>
              <w:top w:val="nil"/>
              <w:left w:val="nil"/>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p>
        </w:tc>
        <w:tc>
          <w:tcPr>
            <w:tcW w:w="616"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p>
        </w:tc>
        <w:tc>
          <w:tcPr>
            <w:tcW w:w="1007" w:type="pct"/>
            <w:tcBorders>
              <w:top w:val="single" w:sz="4" w:space="0" w:color="auto"/>
              <w:left w:val="single" w:sz="4" w:space="0" w:color="auto"/>
              <w:bottom w:val="single" w:sz="4" w:space="0" w:color="auto"/>
              <w:right w:val="single" w:sz="4" w:space="0" w:color="auto"/>
            </w:tcBorders>
          </w:tcPr>
          <w:p w:rsidR="00BD219E" w:rsidRPr="008F27F6" w:rsidRDefault="00BD219E" w:rsidP="00DF6EEA">
            <w:pPr>
              <w:suppressAutoHyphens/>
              <w:jc w:val="center"/>
              <w:rPr>
                <w:sz w:val="28"/>
                <w:szCs w:val="28"/>
              </w:rPr>
            </w:pPr>
          </w:p>
        </w:tc>
        <w:tc>
          <w:tcPr>
            <w:tcW w:w="714"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p>
        </w:tc>
        <w:tc>
          <w:tcPr>
            <w:tcW w:w="687" w:type="pct"/>
            <w:tcBorders>
              <w:top w:val="single" w:sz="4" w:space="0" w:color="auto"/>
              <w:left w:val="single" w:sz="4" w:space="0" w:color="auto"/>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p>
        </w:tc>
        <w:tc>
          <w:tcPr>
            <w:tcW w:w="549" w:type="pct"/>
            <w:tcBorders>
              <w:top w:val="nil"/>
              <w:left w:val="nil"/>
              <w:bottom w:val="single" w:sz="4" w:space="0" w:color="auto"/>
              <w:right w:val="single" w:sz="4" w:space="0" w:color="auto"/>
            </w:tcBorders>
            <w:noWrap/>
            <w:vAlign w:val="bottom"/>
          </w:tcPr>
          <w:p w:rsidR="00BD219E" w:rsidRPr="008F27F6" w:rsidRDefault="00BD219E" w:rsidP="00DF6EEA">
            <w:pPr>
              <w:suppressAutoHyphens/>
              <w:jc w:val="center"/>
              <w:rPr>
                <w:sz w:val="28"/>
                <w:szCs w:val="28"/>
              </w:rPr>
            </w:pPr>
          </w:p>
        </w:tc>
        <w:tc>
          <w:tcPr>
            <w:tcW w:w="549" w:type="pct"/>
            <w:tcBorders>
              <w:top w:val="nil"/>
              <w:left w:val="nil"/>
              <w:bottom w:val="single" w:sz="4" w:space="0" w:color="auto"/>
              <w:right w:val="single" w:sz="4" w:space="0" w:color="auto"/>
            </w:tcBorders>
          </w:tcPr>
          <w:p w:rsidR="00BD219E" w:rsidRPr="008F27F6" w:rsidRDefault="00BD219E" w:rsidP="00DF6EEA">
            <w:pPr>
              <w:suppressAutoHyphens/>
              <w:jc w:val="center"/>
              <w:rPr>
                <w:sz w:val="28"/>
                <w:szCs w:val="28"/>
              </w:rPr>
            </w:pPr>
          </w:p>
        </w:tc>
      </w:tr>
      <w:tr w:rsidR="00BD219E" w:rsidRPr="008F27F6" w:rsidTr="006036B5">
        <w:trPr>
          <w:trHeight w:val="335"/>
        </w:trPr>
        <w:tc>
          <w:tcPr>
            <w:tcW w:w="877" w:type="pct"/>
            <w:gridSpan w:val="2"/>
            <w:tcBorders>
              <w:top w:val="nil"/>
              <w:left w:val="single" w:sz="4" w:space="0" w:color="auto"/>
              <w:bottom w:val="single" w:sz="4" w:space="0" w:color="auto"/>
              <w:right w:val="single" w:sz="4" w:space="0" w:color="auto"/>
            </w:tcBorders>
            <w:noWrap/>
            <w:vAlign w:val="bottom"/>
          </w:tcPr>
          <w:p w:rsidR="00BD219E" w:rsidRPr="008F27F6" w:rsidRDefault="00BD219E" w:rsidP="00DF6EEA">
            <w:pPr>
              <w:suppressAutoHyphens/>
              <w:jc w:val="right"/>
              <w:rPr>
                <w:sz w:val="28"/>
                <w:szCs w:val="28"/>
              </w:rPr>
            </w:pPr>
            <w:r w:rsidRPr="008F27F6">
              <w:rPr>
                <w:sz w:val="28"/>
                <w:szCs w:val="28"/>
              </w:rPr>
              <w:t>Итого:</w:t>
            </w:r>
          </w:p>
        </w:tc>
        <w:tc>
          <w:tcPr>
            <w:tcW w:w="616"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p>
        </w:tc>
        <w:tc>
          <w:tcPr>
            <w:tcW w:w="1007" w:type="pct"/>
            <w:tcBorders>
              <w:top w:val="single" w:sz="4" w:space="0" w:color="auto"/>
              <w:left w:val="single" w:sz="4" w:space="0" w:color="auto"/>
              <w:bottom w:val="single" w:sz="4" w:space="0" w:color="auto"/>
              <w:right w:val="single" w:sz="4" w:space="0" w:color="auto"/>
            </w:tcBorders>
          </w:tcPr>
          <w:p w:rsidR="00BD219E" w:rsidRPr="008F27F6" w:rsidRDefault="00BD219E" w:rsidP="00DF6EEA">
            <w:pPr>
              <w:suppressAutoHyphens/>
              <w:jc w:val="center"/>
              <w:rPr>
                <w:sz w:val="28"/>
                <w:szCs w:val="28"/>
              </w:rPr>
            </w:pPr>
          </w:p>
        </w:tc>
        <w:tc>
          <w:tcPr>
            <w:tcW w:w="714" w:type="pct"/>
            <w:tcBorders>
              <w:top w:val="single" w:sz="4" w:space="0" w:color="auto"/>
              <w:left w:val="nil"/>
              <w:bottom w:val="single" w:sz="4" w:space="0" w:color="auto"/>
              <w:right w:val="single" w:sz="4" w:space="0" w:color="auto"/>
            </w:tcBorders>
          </w:tcPr>
          <w:p w:rsidR="00BD219E" w:rsidRPr="008F27F6" w:rsidRDefault="00BD219E" w:rsidP="00DF6EEA">
            <w:pPr>
              <w:suppressAutoHyphens/>
              <w:jc w:val="center"/>
              <w:rPr>
                <w:sz w:val="28"/>
                <w:szCs w:val="28"/>
              </w:rPr>
            </w:pPr>
            <w:r w:rsidRPr="008F27F6">
              <w:rPr>
                <w:sz w:val="28"/>
                <w:szCs w:val="28"/>
              </w:rPr>
              <w:t>-</w:t>
            </w:r>
          </w:p>
        </w:tc>
        <w:tc>
          <w:tcPr>
            <w:tcW w:w="687" w:type="pct"/>
            <w:tcBorders>
              <w:top w:val="single" w:sz="4" w:space="0" w:color="auto"/>
              <w:left w:val="single" w:sz="4" w:space="0" w:color="auto"/>
              <w:bottom w:val="single" w:sz="4" w:space="0" w:color="auto"/>
              <w:right w:val="single" w:sz="4" w:space="0" w:color="auto"/>
            </w:tcBorders>
            <w:noWrap/>
            <w:vAlign w:val="center"/>
          </w:tcPr>
          <w:p w:rsidR="00BD219E" w:rsidRPr="008F27F6" w:rsidRDefault="00BD219E" w:rsidP="00DF6EEA">
            <w:pPr>
              <w:suppressAutoHyphens/>
              <w:jc w:val="center"/>
              <w:rPr>
                <w:sz w:val="28"/>
                <w:szCs w:val="28"/>
              </w:rPr>
            </w:pPr>
            <w:r w:rsidRPr="008F27F6">
              <w:rPr>
                <w:sz w:val="28"/>
                <w:szCs w:val="28"/>
              </w:rPr>
              <w:t>-</w:t>
            </w:r>
          </w:p>
        </w:tc>
        <w:tc>
          <w:tcPr>
            <w:tcW w:w="549" w:type="pct"/>
            <w:tcBorders>
              <w:top w:val="nil"/>
              <w:left w:val="nil"/>
              <w:bottom w:val="single" w:sz="4" w:space="0" w:color="auto"/>
              <w:right w:val="single" w:sz="4" w:space="0" w:color="auto"/>
            </w:tcBorders>
            <w:noWrap/>
            <w:vAlign w:val="center"/>
          </w:tcPr>
          <w:p w:rsidR="00BD219E" w:rsidRPr="008F27F6" w:rsidRDefault="00BD219E" w:rsidP="00DF6EEA">
            <w:pPr>
              <w:suppressAutoHyphens/>
              <w:jc w:val="center"/>
              <w:rPr>
                <w:sz w:val="28"/>
                <w:szCs w:val="28"/>
              </w:rPr>
            </w:pPr>
            <w:r w:rsidRPr="008F27F6">
              <w:rPr>
                <w:sz w:val="28"/>
                <w:szCs w:val="28"/>
              </w:rPr>
              <w:t>-</w:t>
            </w:r>
          </w:p>
        </w:tc>
        <w:tc>
          <w:tcPr>
            <w:tcW w:w="549" w:type="pct"/>
            <w:tcBorders>
              <w:top w:val="nil"/>
              <w:left w:val="nil"/>
              <w:bottom w:val="single" w:sz="4" w:space="0" w:color="auto"/>
              <w:right w:val="single" w:sz="4" w:space="0" w:color="auto"/>
            </w:tcBorders>
          </w:tcPr>
          <w:p w:rsidR="00BD219E" w:rsidRPr="008F27F6" w:rsidRDefault="00BD219E" w:rsidP="00DF6EEA">
            <w:pPr>
              <w:suppressAutoHyphens/>
              <w:jc w:val="center"/>
              <w:rPr>
                <w:sz w:val="28"/>
                <w:szCs w:val="28"/>
              </w:rPr>
            </w:pPr>
          </w:p>
        </w:tc>
      </w:tr>
    </w:tbl>
    <w:p w:rsidR="00AA5BEA" w:rsidRPr="008F27F6" w:rsidRDefault="00AA5BEA" w:rsidP="00363CDA">
      <w:pPr>
        <w:suppressAutoHyphens/>
        <w:jc w:val="both"/>
        <w:rPr>
          <w:color w:val="BFBFBF"/>
          <w:sz w:val="28"/>
          <w:szCs w:val="28"/>
        </w:rPr>
      </w:pPr>
    </w:p>
    <w:p w:rsidR="006036B5" w:rsidRDefault="006036B5" w:rsidP="006036B5">
      <w:pPr>
        <w:pStyle w:val="ab"/>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036B5" w:rsidRDefault="006036B5" w:rsidP="006036B5">
      <w:pPr>
        <w:pStyle w:val="ab"/>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036B5" w:rsidRDefault="006036B5" w:rsidP="006036B5">
      <w:pPr>
        <w:pStyle w:val="ab"/>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036B5" w:rsidRPr="00721D0D" w:rsidRDefault="006036B5" w:rsidP="006036B5">
      <w:pPr>
        <w:pStyle w:val="ab"/>
        <w:jc w:val="center"/>
        <w:rPr>
          <w:i/>
          <w:sz w:val="24"/>
          <w:szCs w:val="24"/>
        </w:rPr>
      </w:pPr>
      <w:r w:rsidRPr="00721D0D">
        <w:rPr>
          <w:i/>
          <w:sz w:val="24"/>
          <w:szCs w:val="24"/>
        </w:rPr>
        <w:t>(заполняется претендентом при необходимости).</w:t>
      </w:r>
    </w:p>
    <w:p w:rsidR="006036B5" w:rsidRPr="00205668" w:rsidRDefault="006036B5" w:rsidP="006036B5">
      <w:pPr>
        <w:pStyle w:val="ab"/>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036B5" w:rsidRPr="00205668" w:rsidRDefault="006036B5" w:rsidP="006036B5">
      <w:pPr>
        <w:pStyle w:val="ab"/>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036B5" w:rsidRPr="00205668" w:rsidRDefault="006036B5" w:rsidP="006036B5">
      <w:pPr>
        <w:pStyle w:val="ab"/>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036B5" w:rsidRPr="00205668" w:rsidRDefault="006036B5" w:rsidP="006036B5">
      <w:pPr>
        <w:pStyle w:val="ab"/>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w:t>
      </w:r>
      <w:r w:rsidRPr="00205668">
        <w:rPr>
          <w:szCs w:val="28"/>
        </w:rPr>
        <w:lastRenderedPageBreak/>
        <w:t xml:space="preserve">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036B5" w:rsidRPr="00205668" w:rsidRDefault="006036B5" w:rsidP="006036B5">
      <w:pPr>
        <w:pStyle w:val="ab"/>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036B5" w:rsidRDefault="006036B5" w:rsidP="006036B5">
      <w:pPr>
        <w:pStyle w:val="a7"/>
        <w:ind w:firstLine="0"/>
        <w:jc w:val="left"/>
        <w:rPr>
          <w:rFonts w:eastAsia="Times New Roman"/>
          <w:sz w:val="28"/>
          <w:szCs w:val="28"/>
        </w:rPr>
      </w:pPr>
    </w:p>
    <w:p w:rsidR="006036B5" w:rsidRDefault="006036B5" w:rsidP="006036B5">
      <w:pPr>
        <w:pStyle w:val="a7"/>
        <w:ind w:firstLine="0"/>
        <w:jc w:val="left"/>
        <w:rPr>
          <w:rFonts w:eastAsia="Times New Roman"/>
          <w:sz w:val="28"/>
          <w:szCs w:val="28"/>
        </w:rPr>
      </w:pPr>
    </w:p>
    <w:p w:rsidR="006036B5" w:rsidRPr="00205668" w:rsidRDefault="006036B5" w:rsidP="006036B5">
      <w:pPr>
        <w:pStyle w:val="a7"/>
        <w:ind w:firstLine="0"/>
        <w:jc w:val="left"/>
        <w:rPr>
          <w:rFonts w:eastAsia="Times New Roman"/>
          <w:sz w:val="28"/>
          <w:szCs w:val="28"/>
        </w:rPr>
      </w:pPr>
    </w:p>
    <w:p w:rsidR="006036B5" w:rsidRPr="006036B5" w:rsidRDefault="006036B5" w:rsidP="006036B5">
      <w:pPr>
        <w:pStyle w:val="3"/>
        <w:ind w:firstLine="706"/>
        <w:jc w:val="both"/>
        <w:rPr>
          <w:b/>
          <w:i w:val="0"/>
          <w:sz w:val="28"/>
          <w:szCs w:val="28"/>
        </w:rPr>
      </w:pPr>
      <w:r w:rsidRPr="006036B5">
        <w:rPr>
          <w:b/>
          <w:i w:val="0"/>
          <w:sz w:val="28"/>
          <w:szCs w:val="28"/>
        </w:rPr>
        <w:t>Представитель, имеющий полномочия подписать Заявку на участие от имени ____________________________________________________________</w:t>
      </w:r>
    </w:p>
    <w:p w:rsidR="006036B5" w:rsidRPr="007415F9" w:rsidRDefault="006036B5" w:rsidP="006036B5">
      <w:pPr>
        <w:tabs>
          <w:tab w:val="left" w:pos="8640"/>
        </w:tabs>
        <w:jc w:val="center"/>
        <w:rPr>
          <w:i/>
        </w:rPr>
      </w:pPr>
      <w:r w:rsidRPr="007415F9">
        <w:rPr>
          <w:i/>
        </w:rPr>
        <w:t>(наименование претендента)</w:t>
      </w:r>
    </w:p>
    <w:p w:rsidR="006036B5" w:rsidRPr="00445DDD" w:rsidRDefault="006036B5" w:rsidP="006036B5">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036B5" w:rsidRPr="007415F9" w:rsidRDefault="006036B5" w:rsidP="006036B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036B5" w:rsidRDefault="006036B5" w:rsidP="006036B5">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DF6EEA" w:rsidRPr="008F27F6" w:rsidRDefault="00DF6EEA" w:rsidP="00DF6EEA">
      <w:pPr>
        <w:pStyle w:val="a7"/>
        <w:suppressAutoHyphens/>
        <w:ind w:firstLine="0"/>
        <w:jc w:val="right"/>
        <w:rPr>
          <w:sz w:val="28"/>
          <w:szCs w:val="28"/>
        </w:rPr>
      </w:pPr>
      <w:r w:rsidRPr="008F27F6">
        <w:rPr>
          <w:sz w:val="28"/>
          <w:szCs w:val="28"/>
        </w:rPr>
        <w:t xml:space="preserve">Приложение № </w:t>
      </w:r>
      <w:r w:rsidR="00E628AD">
        <w:rPr>
          <w:sz w:val="28"/>
          <w:szCs w:val="28"/>
        </w:rPr>
        <w:t>4</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3C1A79" w:rsidRDefault="003C1A79" w:rsidP="003C1A79">
      <w:pPr>
        <w:tabs>
          <w:tab w:val="left" w:pos="6585"/>
        </w:tabs>
        <w:ind w:firstLine="851"/>
        <w:rPr>
          <w:bCs/>
        </w:rPr>
      </w:pPr>
      <w:r>
        <w:rPr>
          <w:b/>
          <w:bCs/>
          <w:sz w:val="28"/>
          <w:szCs w:val="28"/>
        </w:rPr>
        <w:tab/>
        <w:t xml:space="preserve">     </w:t>
      </w:r>
    </w:p>
    <w:p w:rsidR="00967DAF" w:rsidRDefault="00967DAF" w:rsidP="00967DAF">
      <w:pPr>
        <w:pStyle w:val="a7"/>
        <w:suppressAutoHyphens/>
        <w:ind w:firstLine="0"/>
        <w:jc w:val="left"/>
        <w:rPr>
          <w:sz w:val="28"/>
          <w:szCs w:val="28"/>
        </w:rPr>
      </w:pPr>
    </w:p>
    <w:p w:rsidR="00967DAF" w:rsidRDefault="00967DAF" w:rsidP="00967DAF">
      <w:pPr>
        <w:pStyle w:val="a7"/>
        <w:suppressAutoHyphens/>
        <w:ind w:firstLine="0"/>
        <w:jc w:val="left"/>
        <w:rPr>
          <w:sz w:val="28"/>
          <w:szCs w:val="28"/>
        </w:rPr>
      </w:pPr>
    </w:p>
    <w:p w:rsidR="00967DAF" w:rsidRPr="008F27F6" w:rsidRDefault="00967DAF" w:rsidP="00967DAF">
      <w:pPr>
        <w:pStyle w:val="a7"/>
        <w:suppressAutoHyphens/>
        <w:ind w:firstLine="0"/>
        <w:jc w:val="left"/>
        <w:rPr>
          <w:sz w:val="28"/>
          <w:szCs w:val="28"/>
        </w:rPr>
      </w:pPr>
    </w:p>
    <w:p w:rsidR="00967DAF" w:rsidRPr="006036B5" w:rsidRDefault="00967DAF" w:rsidP="00967DAF">
      <w:pPr>
        <w:suppressAutoHyphens/>
        <w:jc w:val="center"/>
        <w:rPr>
          <w:b/>
          <w:bCs/>
          <w:sz w:val="28"/>
          <w:szCs w:val="28"/>
        </w:rPr>
      </w:pPr>
      <w:r w:rsidRPr="008F27F6">
        <w:rPr>
          <w:b/>
          <w:bCs/>
          <w:sz w:val="28"/>
          <w:szCs w:val="28"/>
        </w:rPr>
        <w:t>Свед</w:t>
      </w:r>
      <w:r>
        <w:rPr>
          <w:b/>
          <w:bCs/>
          <w:sz w:val="28"/>
          <w:szCs w:val="28"/>
        </w:rPr>
        <w:t xml:space="preserve">ения об опыте поставки товаров </w:t>
      </w:r>
      <w:r w:rsidR="006036B5">
        <w:rPr>
          <w:b/>
          <w:bCs/>
          <w:sz w:val="28"/>
          <w:szCs w:val="28"/>
        </w:rPr>
        <w:t>по предмету О</w:t>
      </w:r>
      <w:r w:rsidRPr="008F27F6">
        <w:rPr>
          <w:b/>
          <w:bCs/>
          <w:sz w:val="28"/>
          <w:szCs w:val="28"/>
        </w:rPr>
        <w:t xml:space="preserve">ткрытого конкурса </w:t>
      </w:r>
      <w:r>
        <w:rPr>
          <w:b/>
          <w:bCs/>
          <w:sz w:val="28"/>
          <w:szCs w:val="28"/>
        </w:rPr>
        <w:br/>
      </w:r>
      <w:r w:rsidRPr="006036B5">
        <w:rPr>
          <w:b/>
          <w:bCs/>
          <w:sz w:val="28"/>
          <w:szCs w:val="28"/>
        </w:rPr>
        <w:t>№ ОК/0</w:t>
      </w:r>
      <w:r w:rsidR="006036B5" w:rsidRPr="006036B5">
        <w:rPr>
          <w:b/>
          <w:bCs/>
          <w:sz w:val="28"/>
          <w:szCs w:val="28"/>
        </w:rPr>
        <w:t>28</w:t>
      </w:r>
      <w:r w:rsidRPr="006036B5">
        <w:rPr>
          <w:b/>
          <w:bCs/>
          <w:sz w:val="28"/>
          <w:szCs w:val="28"/>
        </w:rPr>
        <w:t>/НКПОКТ/00</w:t>
      </w:r>
      <w:r w:rsidR="006036B5" w:rsidRPr="006036B5">
        <w:rPr>
          <w:b/>
          <w:bCs/>
          <w:sz w:val="28"/>
          <w:szCs w:val="28"/>
        </w:rPr>
        <w:t>39</w:t>
      </w:r>
      <w:r w:rsidRPr="006036B5">
        <w:rPr>
          <w:b/>
          <w:bCs/>
          <w:sz w:val="28"/>
          <w:szCs w:val="28"/>
        </w:rPr>
        <w:t xml:space="preserve"> ________________________________________</w:t>
      </w:r>
    </w:p>
    <w:p w:rsidR="00967DAF" w:rsidRPr="00773494" w:rsidRDefault="00967DAF" w:rsidP="00967DAF">
      <w:pPr>
        <w:suppressAutoHyphens/>
        <w:jc w:val="center"/>
        <w:rPr>
          <w:b/>
          <w:bCs/>
          <w:sz w:val="28"/>
          <w:szCs w:val="28"/>
        </w:rPr>
      </w:pPr>
      <w:r w:rsidRPr="006036B5">
        <w:rPr>
          <w:i/>
          <w:sz w:val="28"/>
          <w:szCs w:val="28"/>
        </w:rPr>
        <w:t>(наименование</w:t>
      </w:r>
      <w:r w:rsidRPr="008F27F6">
        <w:rPr>
          <w:i/>
          <w:sz w:val="28"/>
          <w:szCs w:val="28"/>
        </w:rPr>
        <w:t xml:space="preserve"> претендента)</w:t>
      </w:r>
    </w:p>
    <w:p w:rsidR="00967DAF" w:rsidRPr="008F27F6" w:rsidRDefault="00967DAF" w:rsidP="00967DAF">
      <w:pPr>
        <w:suppressAutoHyphens/>
        <w:jc w:val="center"/>
        <w:rPr>
          <w:sz w:val="28"/>
          <w:szCs w:val="28"/>
        </w:rPr>
      </w:pPr>
    </w:p>
    <w:p w:rsidR="00967DAF" w:rsidRPr="008F27F6" w:rsidRDefault="00967DAF" w:rsidP="00967DAF">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719"/>
        <w:gridCol w:w="4038"/>
        <w:gridCol w:w="2131"/>
      </w:tblGrid>
      <w:tr w:rsidR="0080325C" w:rsidRPr="008F27F6" w:rsidTr="00E11689">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Дата и номер договора</w:t>
            </w:r>
            <w:r w:rsidR="006036B5">
              <w:rPr>
                <w:sz w:val="28"/>
                <w:szCs w:val="28"/>
              </w:rPr>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r w:rsidR="0080325C">
              <w:rPr>
                <w:sz w:val="28"/>
                <w:szCs w:val="28"/>
              </w:rPr>
              <w:t xml:space="preserve"> с указанием количества поставляемого товара</w:t>
            </w: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 xml:space="preserve">Наименование Заказчика                        </w:t>
            </w: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rPr>
          <w:trHeight w:val="211"/>
        </w:trPr>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bl>
    <w:p w:rsidR="00967DAF" w:rsidRPr="008F27F6" w:rsidRDefault="00967DAF" w:rsidP="00967DAF">
      <w:pPr>
        <w:suppressAutoHyphens/>
        <w:rPr>
          <w:sz w:val="28"/>
          <w:szCs w:val="28"/>
        </w:rPr>
      </w:pPr>
    </w:p>
    <w:p w:rsidR="00967DAF" w:rsidRPr="008F27F6" w:rsidRDefault="00967DAF" w:rsidP="00967DAF">
      <w:pPr>
        <w:suppressAutoHyphens/>
        <w:rPr>
          <w:sz w:val="28"/>
          <w:szCs w:val="28"/>
        </w:rPr>
      </w:pPr>
    </w:p>
    <w:p w:rsidR="00967DAF" w:rsidRPr="008F27F6" w:rsidRDefault="00967DAF" w:rsidP="00967DAF">
      <w:pPr>
        <w:pStyle w:val="3"/>
        <w:suppressAutoHyphens/>
        <w:rPr>
          <w:b/>
          <w:sz w:val="28"/>
          <w:szCs w:val="28"/>
        </w:rPr>
      </w:pPr>
      <w:r w:rsidRPr="0080325C">
        <w:rPr>
          <w:b/>
          <w:i w:val="0"/>
          <w:sz w:val="28"/>
          <w:szCs w:val="28"/>
        </w:rPr>
        <w:t>Представитель, имею</w:t>
      </w:r>
      <w:r w:rsidR="0080325C">
        <w:rPr>
          <w:b/>
          <w:i w:val="0"/>
          <w:sz w:val="28"/>
          <w:szCs w:val="28"/>
        </w:rPr>
        <w:t>щий полномочия подписать З</w:t>
      </w:r>
      <w:r w:rsidRPr="0080325C">
        <w:rPr>
          <w:b/>
          <w:i w:val="0"/>
          <w:sz w:val="28"/>
          <w:szCs w:val="28"/>
        </w:rPr>
        <w:t>аявку на участие от имени</w:t>
      </w:r>
      <w:r w:rsidRPr="008F27F6">
        <w:rPr>
          <w:sz w:val="28"/>
          <w:szCs w:val="28"/>
        </w:rPr>
        <w:t xml:space="preserve"> ______________________________________________________________</w:t>
      </w:r>
    </w:p>
    <w:p w:rsidR="00967DAF" w:rsidRPr="008F27F6" w:rsidRDefault="00967DAF" w:rsidP="00967DAF">
      <w:pPr>
        <w:tabs>
          <w:tab w:val="left" w:pos="8640"/>
        </w:tabs>
        <w:suppressAutoHyphens/>
        <w:jc w:val="center"/>
        <w:rPr>
          <w:i/>
          <w:sz w:val="28"/>
          <w:szCs w:val="28"/>
        </w:rPr>
      </w:pPr>
      <w:r w:rsidRPr="008F27F6">
        <w:rPr>
          <w:i/>
          <w:sz w:val="28"/>
          <w:szCs w:val="28"/>
        </w:rPr>
        <w:t>(наименование претендента)</w:t>
      </w:r>
    </w:p>
    <w:p w:rsidR="00967DAF" w:rsidRPr="008F27F6" w:rsidRDefault="00967DAF" w:rsidP="00967DAF">
      <w:pPr>
        <w:pStyle w:val="33"/>
        <w:suppressAutoHyphens/>
        <w:spacing w:after="0"/>
        <w:rPr>
          <w:sz w:val="28"/>
          <w:szCs w:val="28"/>
        </w:rPr>
      </w:pPr>
      <w:r w:rsidRPr="008F27F6">
        <w:rPr>
          <w:sz w:val="28"/>
          <w:szCs w:val="28"/>
        </w:rPr>
        <w:t>____________________________________________________________________</w:t>
      </w:r>
    </w:p>
    <w:p w:rsidR="00967DAF" w:rsidRPr="008F27F6" w:rsidRDefault="00967DAF" w:rsidP="00967DAF">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967DAF" w:rsidRPr="008F27F6" w:rsidRDefault="00967DAF" w:rsidP="00967DAF">
      <w:pPr>
        <w:pStyle w:val="33"/>
        <w:suppressAutoHyphens/>
        <w:spacing w:after="0"/>
        <w:rPr>
          <w:sz w:val="28"/>
          <w:szCs w:val="28"/>
        </w:rPr>
      </w:pPr>
      <w:r w:rsidRPr="008F27F6">
        <w:rPr>
          <w:sz w:val="28"/>
          <w:szCs w:val="28"/>
        </w:rPr>
        <w:t>"____" _________ 201__ г.</w:t>
      </w:r>
    </w:p>
    <w:p w:rsidR="00F97AF1" w:rsidRPr="00967DAF" w:rsidRDefault="00967DAF" w:rsidP="00967DAF">
      <w:pPr>
        <w:pStyle w:val="affd"/>
        <w:rPr>
          <w:rFonts w:ascii="Times New Roman" w:hAnsi="Times New Roman"/>
          <w:b/>
          <w:sz w:val="28"/>
          <w:szCs w:val="28"/>
        </w:rPr>
      </w:pPr>
      <w:r w:rsidRPr="008F27F6">
        <w:rPr>
          <w:sz w:val="28"/>
          <w:szCs w:val="28"/>
        </w:rPr>
        <w:br w:type="page"/>
      </w:r>
    </w:p>
    <w:p w:rsidR="00967DAF" w:rsidRPr="008F27F6" w:rsidRDefault="00967DAF" w:rsidP="00967DAF">
      <w:pPr>
        <w:pStyle w:val="a7"/>
        <w:suppressAutoHyphens/>
        <w:ind w:firstLine="0"/>
        <w:jc w:val="right"/>
        <w:rPr>
          <w:sz w:val="28"/>
          <w:szCs w:val="28"/>
        </w:rPr>
      </w:pPr>
      <w:r>
        <w:rPr>
          <w:sz w:val="28"/>
          <w:szCs w:val="28"/>
        </w:rPr>
        <w:lastRenderedPageBreak/>
        <w:t>Приложение № 5</w:t>
      </w:r>
    </w:p>
    <w:p w:rsidR="00967DAF" w:rsidRPr="008F27F6" w:rsidRDefault="00967DAF" w:rsidP="00967DAF">
      <w:pPr>
        <w:pStyle w:val="a7"/>
        <w:suppressAutoHyphens/>
        <w:ind w:firstLine="0"/>
        <w:jc w:val="right"/>
        <w:rPr>
          <w:sz w:val="28"/>
          <w:szCs w:val="28"/>
        </w:rPr>
      </w:pPr>
      <w:r w:rsidRPr="008F27F6">
        <w:rPr>
          <w:sz w:val="28"/>
          <w:szCs w:val="28"/>
        </w:rPr>
        <w:t>к документации о закупке</w:t>
      </w:r>
    </w:p>
    <w:p w:rsidR="00F97AF1" w:rsidRDefault="00F97AF1" w:rsidP="002035D1">
      <w:pPr>
        <w:jc w:val="center"/>
        <w:rPr>
          <w:b/>
          <w:bCs/>
          <w:sz w:val="28"/>
          <w:szCs w:val="28"/>
        </w:rPr>
      </w:pPr>
    </w:p>
    <w:p w:rsidR="002035D1" w:rsidRPr="00F67416" w:rsidRDefault="002035D1" w:rsidP="002035D1">
      <w:pPr>
        <w:jc w:val="center"/>
        <w:rPr>
          <w:b/>
          <w:bCs/>
          <w:sz w:val="28"/>
          <w:szCs w:val="28"/>
        </w:rPr>
      </w:pPr>
      <w:r w:rsidRPr="00F67416">
        <w:rPr>
          <w:b/>
          <w:bCs/>
          <w:sz w:val="28"/>
          <w:szCs w:val="28"/>
        </w:rPr>
        <w:t>Договор  № __/__/__</w:t>
      </w:r>
    </w:p>
    <w:p w:rsidR="002035D1" w:rsidRDefault="002035D1" w:rsidP="002035D1">
      <w:pPr>
        <w:jc w:val="center"/>
        <w:rPr>
          <w:b/>
          <w:bCs/>
          <w:sz w:val="28"/>
          <w:szCs w:val="28"/>
        </w:rPr>
      </w:pPr>
      <w:r w:rsidRPr="00F67416">
        <w:rPr>
          <w:b/>
          <w:bCs/>
          <w:sz w:val="28"/>
          <w:szCs w:val="28"/>
        </w:rPr>
        <w:t>Поставки</w:t>
      </w:r>
    </w:p>
    <w:p w:rsidR="002035D1" w:rsidRPr="00F67416" w:rsidRDefault="002035D1" w:rsidP="002035D1">
      <w:pPr>
        <w:jc w:val="center"/>
        <w:rPr>
          <w:sz w:val="28"/>
          <w:szCs w:val="28"/>
        </w:rPr>
      </w:pPr>
    </w:p>
    <w:p w:rsidR="002035D1" w:rsidRPr="00C57575" w:rsidRDefault="002035D1" w:rsidP="002035D1">
      <w:pPr>
        <w:rPr>
          <w:b/>
          <w:sz w:val="28"/>
          <w:szCs w:val="28"/>
        </w:rPr>
      </w:pPr>
      <w:r w:rsidRPr="00C57575">
        <w:rPr>
          <w:b/>
          <w:sz w:val="28"/>
          <w:szCs w:val="28"/>
        </w:rPr>
        <w:t xml:space="preserve">г. Санкт-Петербург                                                                  </w:t>
      </w:r>
      <w:r>
        <w:rPr>
          <w:b/>
          <w:sz w:val="28"/>
          <w:szCs w:val="28"/>
        </w:rPr>
        <w:t xml:space="preserve"> </w:t>
      </w:r>
      <w:r w:rsidRPr="00C57575">
        <w:rPr>
          <w:b/>
          <w:sz w:val="28"/>
          <w:szCs w:val="28"/>
        </w:rPr>
        <w:t xml:space="preserve">«__»_______ ____ г.                       </w:t>
      </w:r>
    </w:p>
    <w:p w:rsidR="002035D1" w:rsidRPr="00F67416" w:rsidRDefault="002035D1" w:rsidP="002035D1">
      <w:pPr>
        <w:rPr>
          <w:sz w:val="28"/>
          <w:szCs w:val="28"/>
        </w:rPr>
      </w:pPr>
    </w:p>
    <w:p w:rsidR="002035D1" w:rsidRPr="00F67416" w:rsidRDefault="002035D1" w:rsidP="002035D1">
      <w:pPr>
        <w:ind w:firstLine="709"/>
        <w:jc w:val="both"/>
        <w:rPr>
          <w:sz w:val="28"/>
          <w:szCs w:val="28"/>
        </w:rPr>
      </w:pPr>
      <w:r w:rsidRPr="00C57575">
        <w:rPr>
          <w:b/>
          <w:sz w:val="28"/>
          <w:szCs w:val="28"/>
        </w:rPr>
        <w:t>Открытое акционерное общество «Центр по перевозке грузов в контейнерах «ТрансКонтейнер» (ОАО «ТрансКонтейнер»)</w:t>
      </w:r>
      <w:r w:rsidRPr="00F67416">
        <w:rPr>
          <w:sz w:val="28"/>
          <w:szCs w:val="28"/>
        </w:rPr>
        <w:t xml:space="preserve">, именуемое в дальнейшем </w:t>
      </w:r>
      <w:r w:rsidRPr="00C57575">
        <w:rPr>
          <w:b/>
          <w:sz w:val="28"/>
          <w:szCs w:val="28"/>
        </w:rPr>
        <w:t>«Покупатель»</w:t>
      </w:r>
      <w:r w:rsidRPr="00F67416">
        <w:rPr>
          <w:sz w:val="28"/>
          <w:szCs w:val="28"/>
        </w:rPr>
        <w:t>, в лице  директора филиала ОАО «ТрансКонтейнер» на Октябрьской железной дороге Морозова Дмитрия Вадимовича,  действующего  на  основании  доверенности от</w:t>
      </w:r>
      <w:r>
        <w:rPr>
          <w:sz w:val="28"/>
          <w:szCs w:val="28"/>
        </w:rPr>
        <w:t xml:space="preserve"> </w:t>
      </w:r>
      <w:r w:rsidRPr="00F67416">
        <w:rPr>
          <w:sz w:val="28"/>
          <w:szCs w:val="28"/>
        </w:rPr>
        <w:t>16.01.2013г. №</w:t>
      </w:r>
      <w:r w:rsidR="0008535E">
        <w:rPr>
          <w:sz w:val="28"/>
          <w:szCs w:val="28"/>
        </w:rPr>
        <w:t> </w:t>
      </w:r>
      <w:r w:rsidRPr="00F67416">
        <w:rPr>
          <w:sz w:val="28"/>
          <w:szCs w:val="28"/>
        </w:rPr>
        <w:t xml:space="preserve">Ц/2013/Н1-2г с одной стороны, и </w:t>
      </w:r>
      <w:r w:rsidR="0008535E">
        <w:rPr>
          <w:b/>
          <w:sz w:val="28"/>
          <w:szCs w:val="28"/>
        </w:rPr>
        <w:t xml:space="preserve">_______________________, </w:t>
      </w:r>
      <w:r w:rsidRPr="00F67416">
        <w:rPr>
          <w:sz w:val="28"/>
          <w:szCs w:val="28"/>
        </w:rPr>
        <w:t xml:space="preserve">именуемое в дальнейшем </w:t>
      </w:r>
      <w:r w:rsidRPr="00C57575">
        <w:rPr>
          <w:b/>
          <w:sz w:val="28"/>
          <w:szCs w:val="28"/>
        </w:rPr>
        <w:t>«Поставщик»</w:t>
      </w:r>
      <w:r w:rsidRPr="00F67416">
        <w:rPr>
          <w:sz w:val="28"/>
          <w:szCs w:val="28"/>
        </w:rPr>
        <w:t xml:space="preserve">, в лице </w:t>
      </w:r>
      <w:r w:rsidR="0008535E">
        <w:rPr>
          <w:sz w:val="28"/>
          <w:szCs w:val="28"/>
        </w:rPr>
        <w:t>________________________</w:t>
      </w:r>
      <w:r w:rsidRPr="00F67416">
        <w:rPr>
          <w:sz w:val="28"/>
          <w:szCs w:val="28"/>
        </w:rPr>
        <w:t>,</w:t>
      </w:r>
      <w:r w:rsidRPr="00F67416">
        <w:rPr>
          <w:i/>
          <w:sz w:val="28"/>
          <w:szCs w:val="28"/>
          <w:vertAlign w:val="superscript"/>
        </w:rPr>
        <w:t xml:space="preserve"> </w:t>
      </w:r>
      <w:r w:rsidRPr="00F67416">
        <w:rPr>
          <w:sz w:val="28"/>
          <w:szCs w:val="28"/>
        </w:rPr>
        <w:t xml:space="preserve">действующего  на основании </w:t>
      </w:r>
      <w:r w:rsidR="0008535E">
        <w:rPr>
          <w:sz w:val="28"/>
          <w:szCs w:val="28"/>
        </w:rPr>
        <w:t>________________</w:t>
      </w:r>
      <w:r w:rsidRPr="00F67416">
        <w:rPr>
          <w:sz w:val="28"/>
          <w:szCs w:val="28"/>
        </w:rPr>
        <w:t xml:space="preserve"> с другой стороны, именуемые в дальнейшем «Стороны», заключили настоящий договор поставки (далее – «Договор») о нижеследующем:</w:t>
      </w:r>
    </w:p>
    <w:p w:rsidR="002035D1" w:rsidRPr="00F67416" w:rsidRDefault="002035D1" w:rsidP="002035D1">
      <w:pPr>
        <w:ind w:firstLine="567"/>
        <w:jc w:val="center"/>
        <w:rPr>
          <w:b/>
          <w:bCs/>
          <w:sz w:val="28"/>
          <w:szCs w:val="28"/>
        </w:rPr>
      </w:pPr>
    </w:p>
    <w:p w:rsidR="002035D1" w:rsidRPr="00F67416" w:rsidRDefault="002035D1" w:rsidP="007467AC">
      <w:pPr>
        <w:numPr>
          <w:ilvl w:val="0"/>
          <w:numId w:val="10"/>
        </w:numPr>
        <w:jc w:val="center"/>
        <w:rPr>
          <w:b/>
          <w:bCs/>
          <w:sz w:val="28"/>
          <w:szCs w:val="28"/>
        </w:rPr>
      </w:pPr>
      <w:r w:rsidRPr="00F67416">
        <w:rPr>
          <w:b/>
          <w:bCs/>
          <w:sz w:val="28"/>
          <w:szCs w:val="28"/>
        </w:rPr>
        <w:t>Предмет Договора</w:t>
      </w:r>
    </w:p>
    <w:p w:rsidR="002035D1" w:rsidRPr="00F67416" w:rsidRDefault="002035D1" w:rsidP="002035D1">
      <w:pPr>
        <w:ind w:left="1407"/>
        <w:rPr>
          <w:b/>
          <w:bCs/>
          <w:sz w:val="28"/>
          <w:szCs w:val="28"/>
        </w:rPr>
      </w:pPr>
    </w:p>
    <w:p w:rsidR="00DA26FB" w:rsidRDefault="002035D1" w:rsidP="00DA26FB">
      <w:pPr>
        <w:ind w:firstLine="709"/>
        <w:jc w:val="both"/>
        <w:rPr>
          <w:sz w:val="28"/>
          <w:szCs w:val="28"/>
        </w:rPr>
      </w:pPr>
      <w:r w:rsidRPr="00F67416">
        <w:rPr>
          <w:sz w:val="28"/>
          <w:szCs w:val="28"/>
        </w:rPr>
        <w:t>1.1.</w:t>
      </w:r>
      <w:r w:rsidRPr="00F67416">
        <w:rPr>
          <w:sz w:val="28"/>
          <w:szCs w:val="28"/>
        </w:rPr>
        <w:tab/>
      </w:r>
      <w:r w:rsidR="00DA26FB" w:rsidRPr="00C767E9">
        <w:rPr>
          <w:sz w:val="28"/>
          <w:szCs w:val="28"/>
        </w:rPr>
        <w:t xml:space="preserve">По настоящему Договору Поставщик обязуется поставить </w:t>
      </w:r>
      <w:r w:rsidR="00DA26FB">
        <w:rPr>
          <w:sz w:val="28"/>
          <w:szCs w:val="28"/>
        </w:rPr>
        <w:t>Товар в количестве 1</w:t>
      </w:r>
      <w:r w:rsidR="00DA26FB" w:rsidRPr="00C767E9">
        <w:rPr>
          <w:sz w:val="28"/>
          <w:szCs w:val="28"/>
        </w:rPr>
        <w:t xml:space="preserve"> (</w:t>
      </w:r>
      <w:r w:rsidR="00DA26FB">
        <w:rPr>
          <w:sz w:val="28"/>
          <w:szCs w:val="28"/>
        </w:rPr>
        <w:t>одной</w:t>
      </w:r>
      <w:r w:rsidR="00DA26FB" w:rsidRPr="00C767E9">
        <w:rPr>
          <w:sz w:val="28"/>
          <w:szCs w:val="28"/>
        </w:rPr>
        <w:t>) штук</w:t>
      </w:r>
      <w:r w:rsidR="00DA26FB">
        <w:rPr>
          <w:sz w:val="28"/>
          <w:szCs w:val="28"/>
        </w:rPr>
        <w:t xml:space="preserve">и </w:t>
      </w:r>
      <w:r w:rsidR="00DA26FB" w:rsidRPr="00C767E9">
        <w:rPr>
          <w:sz w:val="28"/>
          <w:szCs w:val="28"/>
        </w:rPr>
        <w:t xml:space="preserve">согласно </w:t>
      </w:r>
      <w:r w:rsidR="00DA26FB">
        <w:rPr>
          <w:sz w:val="28"/>
          <w:szCs w:val="28"/>
        </w:rPr>
        <w:t>Спецификации</w:t>
      </w:r>
      <w:r w:rsidR="00DA26FB" w:rsidRPr="00C767E9">
        <w:rPr>
          <w:sz w:val="28"/>
          <w:szCs w:val="28"/>
        </w:rPr>
        <w:t xml:space="preserve"> (Приложение № 1 к настоящему договору), а Покупатель обязуется  принять и оплатить Товар</w:t>
      </w:r>
      <w:r w:rsidR="00DA26FB">
        <w:rPr>
          <w:sz w:val="28"/>
          <w:szCs w:val="28"/>
        </w:rPr>
        <w:t>.</w:t>
      </w:r>
      <w:r w:rsidR="00DA26FB" w:rsidRPr="00C767E9">
        <w:rPr>
          <w:sz w:val="28"/>
          <w:szCs w:val="28"/>
        </w:rPr>
        <w:t xml:space="preserve"> </w:t>
      </w:r>
    </w:p>
    <w:p w:rsidR="002035D1" w:rsidRPr="00F67416" w:rsidRDefault="002035D1" w:rsidP="00DA26FB">
      <w:pPr>
        <w:ind w:right="-1"/>
        <w:jc w:val="both"/>
        <w:rPr>
          <w:sz w:val="28"/>
          <w:szCs w:val="28"/>
        </w:rPr>
      </w:pPr>
      <w:r w:rsidRPr="00F67416">
        <w:rPr>
          <w:i/>
          <w:sz w:val="28"/>
          <w:szCs w:val="28"/>
          <w:vertAlign w:val="superscript"/>
        </w:rPr>
        <w:t xml:space="preserve"> </w:t>
      </w:r>
      <w:r w:rsidRPr="00F67416">
        <w:rPr>
          <w:sz w:val="28"/>
          <w:szCs w:val="28"/>
        </w:rPr>
        <w:t xml:space="preserve">        </w:t>
      </w:r>
      <w:r w:rsidR="0008535E">
        <w:rPr>
          <w:sz w:val="28"/>
          <w:szCs w:val="28"/>
        </w:rPr>
        <w:t>1.2. Наименование, количество,</w:t>
      </w:r>
      <w:r>
        <w:rPr>
          <w:sz w:val="28"/>
          <w:szCs w:val="28"/>
        </w:rPr>
        <w:t xml:space="preserve"> </w:t>
      </w:r>
      <w:r w:rsidRPr="00F67416">
        <w:rPr>
          <w:sz w:val="28"/>
          <w:szCs w:val="28"/>
        </w:rPr>
        <w:t xml:space="preserve">срок поставки, стоимость, </w:t>
      </w:r>
      <w:r w:rsidR="00CE4259">
        <w:rPr>
          <w:sz w:val="28"/>
          <w:szCs w:val="28"/>
        </w:rPr>
        <w:t xml:space="preserve">место поставки </w:t>
      </w:r>
      <w:r w:rsidRPr="00F67416">
        <w:rPr>
          <w:sz w:val="28"/>
          <w:szCs w:val="28"/>
        </w:rPr>
        <w:t>а также дополнительные требования к поставляемому Товару определяются Сторонами в Специфика</w:t>
      </w:r>
      <w:r w:rsidR="00BD219E">
        <w:rPr>
          <w:sz w:val="28"/>
          <w:szCs w:val="28"/>
        </w:rPr>
        <w:t>ции</w:t>
      </w:r>
      <w:r w:rsidRPr="00F67416">
        <w:rPr>
          <w:spacing w:val="-1"/>
          <w:sz w:val="28"/>
          <w:szCs w:val="28"/>
        </w:rPr>
        <w:t>, составленн</w:t>
      </w:r>
      <w:r w:rsidR="00BD219E">
        <w:rPr>
          <w:spacing w:val="-1"/>
          <w:sz w:val="28"/>
          <w:szCs w:val="28"/>
        </w:rPr>
        <w:t>ой</w:t>
      </w:r>
      <w:r w:rsidRPr="00F67416">
        <w:rPr>
          <w:spacing w:val="-1"/>
          <w:sz w:val="28"/>
          <w:szCs w:val="28"/>
        </w:rPr>
        <w:t xml:space="preserve"> </w:t>
      </w:r>
      <w:r>
        <w:rPr>
          <w:spacing w:val="-1"/>
          <w:sz w:val="28"/>
          <w:szCs w:val="28"/>
        </w:rPr>
        <w:t>согласно</w:t>
      </w:r>
      <w:r w:rsidRPr="00F67416">
        <w:rPr>
          <w:spacing w:val="-1"/>
          <w:sz w:val="28"/>
          <w:szCs w:val="28"/>
        </w:rPr>
        <w:t xml:space="preserve"> Приложени</w:t>
      </w:r>
      <w:r>
        <w:rPr>
          <w:spacing w:val="-1"/>
          <w:sz w:val="28"/>
          <w:szCs w:val="28"/>
        </w:rPr>
        <w:t>ю №1</w:t>
      </w:r>
      <w:r w:rsidRPr="00F67416">
        <w:rPr>
          <w:spacing w:val="-1"/>
          <w:sz w:val="28"/>
          <w:szCs w:val="28"/>
        </w:rPr>
        <w:t xml:space="preserve"> к настоящему Договору, и являющ</w:t>
      </w:r>
      <w:r w:rsidR="00BD219E">
        <w:rPr>
          <w:spacing w:val="-1"/>
          <w:sz w:val="28"/>
          <w:szCs w:val="28"/>
        </w:rPr>
        <w:t>ей</w:t>
      </w:r>
      <w:r w:rsidRPr="00F67416">
        <w:rPr>
          <w:spacing w:val="-1"/>
          <w:sz w:val="28"/>
          <w:szCs w:val="28"/>
        </w:rPr>
        <w:t xml:space="preserve">ся неотъемлемой частью </w:t>
      </w:r>
      <w:r w:rsidRPr="00F67416">
        <w:rPr>
          <w:sz w:val="28"/>
          <w:szCs w:val="28"/>
        </w:rPr>
        <w:t>настоящего Договора.</w:t>
      </w:r>
    </w:p>
    <w:p w:rsidR="002035D1" w:rsidRPr="00F67416" w:rsidRDefault="002035D1" w:rsidP="002035D1">
      <w:pPr>
        <w:ind w:firstLine="567"/>
        <w:jc w:val="both"/>
        <w:rPr>
          <w:color w:val="000000"/>
          <w:sz w:val="28"/>
          <w:szCs w:val="28"/>
        </w:rPr>
      </w:pPr>
      <w:r w:rsidRPr="00F67416">
        <w:rPr>
          <w:sz w:val="28"/>
          <w:szCs w:val="28"/>
        </w:rPr>
        <w:t xml:space="preserve">1.3. </w:t>
      </w:r>
      <w:r w:rsidRPr="00F67416">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035D1" w:rsidRPr="00F67416" w:rsidRDefault="002035D1" w:rsidP="002035D1">
      <w:pPr>
        <w:widowControl w:val="0"/>
        <w:suppressAutoHyphens/>
        <w:autoSpaceDE w:val="0"/>
        <w:autoSpaceDN w:val="0"/>
        <w:adjustRightInd w:val="0"/>
        <w:ind w:firstLine="567"/>
        <w:jc w:val="both"/>
        <w:rPr>
          <w:sz w:val="28"/>
          <w:szCs w:val="28"/>
        </w:rPr>
      </w:pPr>
      <w:r w:rsidRPr="00F67416">
        <w:rPr>
          <w:sz w:val="28"/>
          <w:szCs w:val="28"/>
        </w:rPr>
        <w:t>1.4. В случае обязательной сертификации Товар должен поставляться с сертификатом соответствия.</w:t>
      </w:r>
    </w:p>
    <w:p w:rsidR="002035D1" w:rsidRPr="00F67416" w:rsidRDefault="002035D1" w:rsidP="002035D1">
      <w:pPr>
        <w:ind w:firstLine="567"/>
        <w:rPr>
          <w:b/>
          <w:bCs/>
          <w:sz w:val="28"/>
          <w:szCs w:val="28"/>
        </w:rPr>
      </w:pPr>
    </w:p>
    <w:p w:rsidR="002035D1" w:rsidRPr="00F67416" w:rsidRDefault="002035D1" w:rsidP="007467AC">
      <w:pPr>
        <w:numPr>
          <w:ilvl w:val="0"/>
          <w:numId w:val="9"/>
        </w:numPr>
        <w:ind w:left="0" w:firstLine="567"/>
        <w:jc w:val="center"/>
        <w:rPr>
          <w:b/>
          <w:bCs/>
          <w:sz w:val="28"/>
          <w:szCs w:val="28"/>
        </w:rPr>
      </w:pPr>
      <w:r w:rsidRPr="00F67416">
        <w:rPr>
          <w:b/>
          <w:bCs/>
          <w:sz w:val="28"/>
          <w:szCs w:val="28"/>
        </w:rPr>
        <w:t>Цена Договора и порядок расчетов</w:t>
      </w:r>
    </w:p>
    <w:p w:rsidR="002035D1" w:rsidRPr="00F67416" w:rsidRDefault="002035D1" w:rsidP="002035D1">
      <w:pPr>
        <w:rPr>
          <w:b/>
          <w:bCs/>
          <w:sz w:val="28"/>
          <w:szCs w:val="28"/>
        </w:rPr>
      </w:pPr>
    </w:p>
    <w:p w:rsidR="00DA26FB" w:rsidRDefault="00DA26FB" w:rsidP="00DA26FB">
      <w:pPr>
        <w:shd w:val="clear" w:color="auto" w:fill="FFFFFF"/>
        <w:tabs>
          <w:tab w:val="left" w:pos="1130"/>
          <w:tab w:val="left" w:leader="underscore" w:pos="4637"/>
          <w:tab w:val="left" w:leader="underscore" w:pos="8806"/>
        </w:tabs>
        <w:ind w:firstLine="709"/>
        <w:jc w:val="both"/>
        <w:rPr>
          <w:color w:val="000000"/>
          <w:sz w:val="28"/>
          <w:szCs w:val="28"/>
        </w:rPr>
      </w:pPr>
      <w:r>
        <w:rPr>
          <w:color w:val="000000"/>
          <w:sz w:val="28"/>
          <w:szCs w:val="28"/>
        </w:rPr>
        <w:t xml:space="preserve">2.1. </w:t>
      </w:r>
      <w:r w:rsidRPr="00C767E9">
        <w:rPr>
          <w:color w:val="000000"/>
          <w:sz w:val="28"/>
          <w:szCs w:val="28"/>
        </w:rPr>
        <w:t xml:space="preserve">Стоимость </w:t>
      </w:r>
      <w:r>
        <w:rPr>
          <w:color w:val="000000"/>
          <w:sz w:val="28"/>
          <w:szCs w:val="28"/>
        </w:rPr>
        <w:t>Товара</w:t>
      </w:r>
      <w:r w:rsidRPr="00C767E9">
        <w:rPr>
          <w:color w:val="000000"/>
          <w:sz w:val="28"/>
          <w:szCs w:val="28"/>
        </w:rPr>
        <w:t xml:space="preserve"> по договору определена в соответствии с </w:t>
      </w:r>
      <w:r>
        <w:rPr>
          <w:color w:val="000000"/>
          <w:sz w:val="28"/>
          <w:szCs w:val="28"/>
        </w:rPr>
        <w:t>П</w:t>
      </w:r>
      <w:r w:rsidRPr="00C767E9">
        <w:rPr>
          <w:color w:val="000000"/>
          <w:sz w:val="28"/>
          <w:szCs w:val="28"/>
        </w:rPr>
        <w:t xml:space="preserve">ротоколом договорной цены (Приложение № </w:t>
      </w:r>
      <w:r>
        <w:rPr>
          <w:color w:val="000000"/>
          <w:sz w:val="28"/>
          <w:szCs w:val="28"/>
        </w:rPr>
        <w:t>2</w:t>
      </w:r>
      <w:r w:rsidRPr="00C767E9">
        <w:rPr>
          <w:color w:val="000000"/>
          <w:sz w:val="28"/>
          <w:szCs w:val="28"/>
        </w:rPr>
        <w:t xml:space="preserve"> к настоящему договору) в сумме </w:t>
      </w:r>
      <w:r>
        <w:rPr>
          <w:color w:val="000000"/>
          <w:sz w:val="28"/>
          <w:szCs w:val="28"/>
        </w:rPr>
        <w:t>________________</w:t>
      </w:r>
      <w:r w:rsidRPr="004B6015">
        <w:rPr>
          <w:color w:val="000000"/>
          <w:sz w:val="28"/>
          <w:szCs w:val="28"/>
        </w:rPr>
        <w:t xml:space="preserve"> руб. (</w:t>
      </w:r>
      <w:r>
        <w:rPr>
          <w:color w:val="000000"/>
          <w:sz w:val="28"/>
          <w:szCs w:val="28"/>
        </w:rPr>
        <w:t>________________________</w:t>
      </w:r>
      <w:r w:rsidRPr="004B6015">
        <w:rPr>
          <w:color w:val="000000"/>
          <w:sz w:val="28"/>
          <w:szCs w:val="28"/>
        </w:rPr>
        <w:t xml:space="preserve">) рублей </w:t>
      </w:r>
      <w:r>
        <w:rPr>
          <w:color w:val="000000"/>
          <w:sz w:val="28"/>
          <w:szCs w:val="28"/>
        </w:rPr>
        <w:t>__</w:t>
      </w:r>
      <w:r w:rsidRPr="004B6015">
        <w:rPr>
          <w:color w:val="000000"/>
          <w:sz w:val="28"/>
          <w:szCs w:val="28"/>
        </w:rPr>
        <w:t xml:space="preserve"> </w:t>
      </w:r>
      <w:r>
        <w:rPr>
          <w:color w:val="000000"/>
          <w:sz w:val="28"/>
          <w:szCs w:val="28"/>
        </w:rPr>
        <w:t>копеек</w:t>
      </w:r>
      <w:r w:rsidRPr="004B6015">
        <w:rPr>
          <w:color w:val="000000"/>
          <w:sz w:val="28"/>
          <w:szCs w:val="28"/>
        </w:rPr>
        <w:t xml:space="preserve"> в т.ч. НДС- 18% </w:t>
      </w:r>
      <w:r>
        <w:rPr>
          <w:color w:val="000000"/>
          <w:sz w:val="28"/>
          <w:szCs w:val="28"/>
        </w:rPr>
        <w:t>____________</w:t>
      </w:r>
      <w:r w:rsidRPr="004B6015">
        <w:rPr>
          <w:color w:val="000000"/>
          <w:sz w:val="28"/>
          <w:szCs w:val="28"/>
        </w:rPr>
        <w:t xml:space="preserve"> (</w:t>
      </w:r>
      <w:r>
        <w:rPr>
          <w:color w:val="000000"/>
          <w:sz w:val="28"/>
          <w:szCs w:val="28"/>
        </w:rPr>
        <w:t>_______________) рублей</w:t>
      </w:r>
      <w:r w:rsidRPr="004B6015">
        <w:rPr>
          <w:color w:val="000000"/>
          <w:sz w:val="28"/>
          <w:szCs w:val="28"/>
        </w:rPr>
        <w:t xml:space="preserve"> </w:t>
      </w:r>
      <w:r>
        <w:rPr>
          <w:color w:val="000000"/>
          <w:sz w:val="28"/>
          <w:szCs w:val="28"/>
        </w:rPr>
        <w:t>__</w:t>
      </w:r>
      <w:r w:rsidRPr="004B6015">
        <w:rPr>
          <w:color w:val="000000"/>
          <w:sz w:val="28"/>
          <w:szCs w:val="28"/>
        </w:rPr>
        <w:t xml:space="preserve"> копеек.</w:t>
      </w:r>
      <w:r>
        <w:rPr>
          <w:color w:val="000000"/>
          <w:sz w:val="28"/>
          <w:szCs w:val="28"/>
        </w:rPr>
        <w:t xml:space="preserve">  </w:t>
      </w:r>
    </w:p>
    <w:p w:rsidR="00DA26FB" w:rsidRDefault="00DA26FB" w:rsidP="00DA26FB">
      <w:pPr>
        <w:pStyle w:val="ConsNormal"/>
        <w:ind w:firstLine="709"/>
        <w:jc w:val="both"/>
        <w:rPr>
          <w:rFonts w:ascii="Times New Roman" w:hAnsi="Times New Roman" w:cs="Times New Roman"/>
          <w:bCs/>
          <w:sz w:val="28"/>
          <w:szCs w:val="28"/>
        </w:rPr>
      </w:pPr>
      <w:r>
        <w:rPr>
          <w:rFonts w:ascii="Times New Roman" w:hAnsi="Times New Roman"/>
          <w:sz w:val="28"/>
          <w:szCs w:val="28"/>
        </w:rPr>
        <w:t>2.2</w:t>
      </w:r>
      <w:r w:rsidR="002035D1" w:rsidRPr="00F67416">
        <w:rPr>
          <w:rFonts w:ascii="Times New Roman" w:hAnsi="Times New Roman"/>
          <w:sz w:val="28"/>
          <w:szCs w:val="28"/>
        </w:rPr>
        <w:t xml:space="preserve">. </w:t>
      </w:r>
      <w:r w:rsidRPr="00DA26FB">
        <w:rPr>
          <w:rFonts w:ascii="Times New Roman" w:hAnsi="Times New Roman" w:cs="Times New Roman"/>
          <w:sz w:val="28"/>
          <w:szCs w:val="28"/>
        </w:rPr>
        <w:t>Оплата Товара производится Заказчиком по безналичному расчету на основании выставленного Поставщиком после подписания Сторонами товарной накладной (ТОРГ-12) счета и предоставления счета-фактуры в течение 10 (десяти) банковских дней с даты их получения Заказчиком.</w:t>
      </w:r>
      <w:r w:rsidRPr="00DA26FB">
        <w:rPr>
          <w:rFonts w:ascii="Times New Roman" w:hAnsi="Times New Roman" w:cs="Times New Roman"/>
          <w:bCs/>
          <w:sz w:val="28"/>
          <w:szCs w:val="28"/>
        </w:rPr>
        <w:t xml:space="preserve"> Авансирование не предусмотрено.</w:t>
      </w:r>
    </w:p>
    <w:p w:rsidR="0008535E" w:rsidRPr="00DA26FB" w:rsidRDefault="00DA26FB" w:rsidP="00DA26FB">
      <w:pPr>
        <w:pStyle w:val="ConsNormal"/>
        <w:ind w:firstLine="709"/>
        <w:jc w:val="both"/>
        <w:rPr>
          <w:rFonts w:ascii="Times New Roman" w:hAnsi="Times New Roman" w:cs="Times New Roman"/>
          <w:b/>
          <w:sz w:val="28"/>
          <w:szCs w:val="28"/>
        </w:rPr>
      </w:pPr>
      <w:r>
        <w:rPr>
          <w:rFonts w:ascii="Times New Roman" w:hAnsi="Times New Roman" w:cs="Times New Roman"/>
          <w:sz w:val="28"/>
          <w:szCs w:val="28"/>
        </w:rPr>
        <w:t>2.3</w:t>
      </w:r>
      <w:r w:rsidR="0008535E" w:rsidRPr="00DA26FB">
        <w:rPr>
          <w:rFonts w:ascii="Times New Roman" w:hAnsi="Times New Roman" w:cs="Times New Roman"/>
          <w:sz w:val="28"/>
          <w:szCs w:val="28"/>
        </w:rPr>
        <w:t xml:space="preserve">. </w:t>
      </w:r>
      <w:r w:rsidR="002035D1" w:rsidRPr="00DA26FB">
        <w:rPr>
          <w:rFonts w:ascii="Times New Roman" w:hAnsi="Times New Roman" w:cs="Times New Roman"/>
          <w:sz w:val="28"/>
          <w:szCs w:val="28"/>
        </w:rPr>
        <w:t xml:space="preserve">В цену настоящего Договора </w:t>
      </w:r>
      <w:r w:rsidR="0008535E" w:rsidRPr="00DA26FB">
        <w:rPr>
          <w:rFonts w:ascii="Times New Roman" w:hAnsi="Times New Roman" w:cs="Times New Roman"/>
          <w:sz w:val="28"/>
          <w:szCs w:val="28"/>
        </w:rPr>
        <w:t xml:space="preserve">входят все расходы Поставщика </w:t>
      </w:r>
      <w:r w:rsidR="0008535E" w:rsidRPr="00DA26FB">
        <w:rPr>
          <w:rFonts w:ascii="Times New Roman" w:hAnsi="Times New Roman" w:cs="Times New Roman"/>
          <w:sz w:val="28"/>
          <w:szCs w:val="28"/>
        </w:rPr>
        <w:lastRenderedPageBreak/>
        <w:t>(стоимость сопутствующих работ (услуг), транспортные расходы, стоимость доставки первичных документов на поставленную продукцию, а так же все скидки предполагаемые Поставщиком), налогов и других обязательных платежей, кроме НДС.</w:t>
      </w:r>
      <w:r w:rsidR="0008535E" w:rsidRPr="00DA26FB">
        <w:rPr>
          <w:rFonts w:ascii="Times New Roman" w:hAnsi="Times New Roman" w:cs="Times New Roman"/>
          <w:b/>
          <w:sz w:val="28"/>
          <w:szCs w:val="28"/>
        </w:rPr>
        <w:t xml:space="preserve"> </w:t>
      </w:r>
    </w:p>
    <w:p w:rsidR="002035D1" w:rsidRPr="0008535E" w:rsidRDefault="002035D1" w:rsidP="0008535E">
      <w:pPr>
        <w:pStyle w:val="aff6"/>
        <w:ind w:left="709"/>
        <w:jc w:val="both"/>
        <w:rPr>
          <w:sz w:val="28"/>
          <w:szCs w:val="28"/>
        </w:rPr>
      </w:pPr>
    </w:p>
    <w:p w:rsidR="002035D1" w:rsidRPr="00F97AF1" w:rsidRDefault="002035D1" w:rsidP="007467AC">
      <w:pPr>
        <w:pStyle w:val="aff6"/>
        <w:numPr>
          <w:ilvl w:val="0"/>
          <w:numId w:val="11"/>
        </w:numPr>
        <w:jc w:val="center"/>
        <w:rPr>
          <w:b/>
          <w:bCs/>
          <w:sz w:val="28"/>
          <w:szCs w:val="28"/>
        </w:rPr>
      </w:pPr>
      <w:r w:rsidRPr="00F97AF1">
        <w:rPr>
          <w:b/>
          <w:bCs/>
          <w:sz w:val="28"/>
          <w:szCs w:val="28"/>
        </w:rPr>
        <w:t>Условия поставки Товара</w:t>
      </w:r>
    </w:p>
    <w:p w:rsidR="002035D1" w:rsidRPr="00F67416" w:rsidRDefault="002035D1" w:rsidP="002035D1">
      <w:pPr>
        <w:ind w:left="720"/>
        <w:rPr>
          <w:b/>
          <w:bCs/>
          <w:sz w:val="28"/>
          <w:szCs w:val="28"/>
        </w:rPr>
      </w:pPr>
    </w:p>
    <w:p w:rsidR="00F97AF1" w:rsidRDefault="00F97AF1" w:rsidP="007467AC">
      <w:pPr>
        <w:pStyle w:val="ConsNormal"/>
        <w:numPr>
          <w:ilvl w:val="1"/>
          <w:numId w:val="11"/>
        </w:numPr>
        <w:autoSpaceDE/>
        <w:autoSpaceDN/>
        <w:adjustRightInd/>
        <w:ind w:left="0" w:firstLine="709"/>
        <w:jc w:val="both"/>
        <w:rPr>
          <w:rFonts w:ascii="Times New Roman" w:hAnsi="Times New Roman"/>
          <w:sz w:val="28"/>
          <w:szCs w:val="28"/>
        </w:rPr>
      </w:pPr>
      <w:r>
        <w:rPr>
          <w:rFonts w:ascii="Times New Roman" w:hAnsi="Times New Roman"/>
          <w:sz w:val="28"/>
          <w:szCs w:val="28"/>
        </w:rPr>
        <w:t>Товар по настоящему Договору доставляется за счет Поставщика.</w:t>
      </w:r>
    </w:p>
    <w:p w:rsidR="00F97AF1" w:rsidRPr="00F97AF1" w:rsidRDefault="00F97AF1" w:rsidP="007467AC">
      <w:pPr>
        <w:pStyle w:val="ConsNormal"/>
        <w:numPr>
          <w:ilvl w:val="1"/>
          <w:numId w:val="11"/>
        </w:numPr>
        <w:autoSpaceDE/>
        <w:autoSpaceDN/>
        <w:adjustRightInd/>
        <w:ind w:left="0" w:firstLine="709"/>
        <w:jc w:val="both"/>
        <w:rPr>
          <w:rFonts w:ascii="Times New Roman" w:hAnsi="Times New Roman"/>
          <w:sz w:val="28"/>
          <w:szCs w:val="28"/>
        </w:rPr>
      </w:pPr>
      <w:r w:rsidRPr="00F97AF1">
        <w:rPr>
          <w:rFonts w:ascii="Times New Roman" w:hAnsi="Times New Roman"/>
          <w:sz w:val="28"/>
          <w:szCs w:val="28"/>
        </w:rPr>
        <w:t xml:space="preserve">Поставщик заблаговременно уведомляет Покупателя о дате осуществления поставки и установки Товара. Уведомление производится по телефону </w:t>
      </w:r>
      <w:r>
        <w:rPr>
          <w:rFonts w:ascii="Times New Roman" w:hAnsi="Times New Roman"/>
          <w:sz w:val="28"/>
          <w:szCs w:val="28"/>
        </w:rPr>
        <w:t>(812) 457-39</w:t>
      </w:r>
      <w:r w:rsidRPr="00F97AF1">
        <w:rPr>
          <w:rFonts w:ascii="Times New Roman" w:hAnsi="Times New Roman"/>
          <w:sz w:val="28"/>
          <w:szCs w:val="28"/>
        </w:rPr>
        <w:t>-</w:t>
      </w:r>
      <w:r>
        <w:rPr>
          <w:rFonts w:ascii="Times New Roman" w:hAnsi="Times New Roman"/>
          <w:sz w:val="28"/>
          <w:szCs w:val="28"/>
        </w:rPr>
        <w:t>88</w:t>
      </w:r>
      <w:r w:rsidRPr="00F97AF1">
        <w:rPr>
          <w:rFonts w:ascii="Times New Roman" w:hAnsi="Times New Roman"/>
          <w:sz w:val="28"/>
          <w:szCs w:val="28"/>
        </w:rPr>
        <w:t>.</w:t>
      </w:r>
    </w:p>
    <w:p w:rsidR="002035D1" w:rsidRPr="00F97AF1" w:rsidRDefault="002035D1" w:rsidP="00F97AF1">
      <w:pPr>
        <w:ind w:firstLine="709"/>
        <w:jc w:val="both"/>
        <w:rPr>
          <w:color w:val="000000"/>
          <w:sz w:val="28"/>
          <w:szCs w:val="28"/>
        </w:rPr>
      </w:pPr>
      <w:r w:rsidRPr="00F67416">
        <w:rPr>
          <w:sz w:val="28"/>
          <w:szCs w:val="28"/>
        </w:rPr>
        <w:t xml:space="preserve">3.3. </w:t>
      </w:r>
      <w:r w:rsidR="00F97AF1" w:rsidRPr="00E42FDB">
        <w:rPr>
          <w:sz w:val="28"/>
          <w:szCs w:val="28"/>
        </w:rPr>
        <w:t xml:space="preserve">Доставка Товара Покупателю осуществляется </w:t>
      </w:r>
      <w:r w:rsidR="00F97AF1">
        <w:rPr>
          <w:sz w:val="28"/>
          <w:szCs w:val="28"/>
        </w:rPr>
        <w:t>авто</w:t>
      </w:r>
      <w:r w:rsidR="00F97AF1" w:rsidRPr="00E42FDB">
        <w:rPr>
          <w:sz w:val="28"/>
          <w:szCs w:val="28"/>
        </w:rPr>
        <w:t>транспортом Поставщик</w:t>
      </w:r>
      <w:r w:rsidR="00F97AF1">
        <w:rPr>
          <w:sz w:val="28"/>
          <w:szCs w:val="28"/>
        </w:rPr>
        <w:t>а по адресу</w:t>
      </w:r>
      <w:r w:rsidR="00F97AF1" w:rsidRPr="00E42FDB">
        <w:rPr>
          <w:sz w:val="28"/>
          <w:szCs w:val="28"/>
        </w:rPr>
        <w:t xml:space="preserve">: </w:t>
      </w:r>
    </w:p>
    <w:p w:rsidR="00F97AF1" w:rsidRDefault="0008535E" w:rsidP="00F97AF1">
      <w:pPr>
        <w:pStyle w:val="aff6"/>
        <w:ind w:left="0" w:firstLine="709"/>
        <w:jc w:val="both"/>
        <w:rPr>
          <w:sz w:val="28"/>
          <w:szCs w:val="28"/>
        </w:rPr>
      </w:pPr>
      <w:r w:rsidRPr="0008535E">
        <w:rPr>
          <w:sz w:val="28"/>
          <w:szCs w:val="28"/>
        </w:rPr>
        <w:t>- 192007, г. Санкт-Петербург, Лиговский пр., д.240, литер А, агентство на станции Санкт-Петербург-Товарный-Витебски</w:t>
      </w:r>
      <w:r w:rsidR="00F97AF1">
        <w:rPr>
          <w:sz w:val="28"/>
          <w:szCs w:val="28"/>
        </w:rPr>
        <w:t>й.</w:t>
      </w:r>
    </w:p>
    <w:p w:rsidR="00F97AF1" w:rsidRDefault="00F97AF1" w:rsidP="00F97AF1">
      <w:pPr>
        <w:pStyle w:val="aff6"/>
        <w:ind w:left="0" w:firstLine="709"/>
        <w:jc w:val="both"/>
        <w:rPr>
          <w:sz w:val="28"/>
          <w:szCs w:val="28"/>
        </w:rPr>
      </w:pPr>
      <w:r>
        <w:rPr>
          <w:sz w:val="28"/>
          <w:szCs w:val="28"/>
        </w:rPr>
        <w:t xml:space="preserve">3.4. </w:t>
      </w:r>
      <w:r w:rsidRPr="00E42FDB">
        <w:rPr>
          <w:sz w:val="28"/>
          <w:szCs w:val="28"/>
        </w:rPr>
        <w:t>Приемка Товара осуществляется представителями Поставщика и Покупателя с подписанием товарной накладной (ТОРГ-12).</w:t>
      </w:r>
    </w:p>
    <w:p w:rsidR="00F97AF1" w:rsidRPr="004901FA" w:rsidRDefault="00F97AF1" w:rsidP="00F97AF1">
      <w:pPr>
        <w:pStyle w:val="ConsNormal"/>
        <w:ind w:firstLine="709"/>
        <w:jc w:val="both"/>
        <w:rPr>
          <w:rFonts w:ascii="Times New Roman" w:hAnsi="Times New Roman"/>
          <w:sz w:val="28"/>
          <w:szCs w:val="28"/>
        </w:rPr>
      </w:pPr>
      <w:r w:rsidRPr="004901FA">
        <w:rPr>
          <w:rFonts w:ascii="Times New Roman" w:hAnsi="Times New Roman"/>
          <w:sz w:val="28"/>
          <w:szCs w:val="28"/>
        </w:rPr>
        <w:t>Датой поставки Товара считается дата подписания Покупателем товарной накладной (ТОРГ-12).</w:t>
      </w:r>
      <w:r w:rsidRPr="004901FA">
        <w:rPr>
          <w:rFonts w:ascii="Times New Roman" w:hAnsi="Times New Roman"/>
          <w:sz w:val="28"/>
          <w:szCs w:val="28"/>
        </w:rPr>
        <w:tab/>
      </w:r>
    </w:p>
    <w:p w:rsidR="00F97AF1" w:rsidRDefault="002035D1" w:rsidP="002035D1">
      <w:pPr>
        <w:widowControl w:val="0"/>
        <w:suppressAutoHyphens/>
        <w:autoSpaceDE w:val="0"/>
        <w:autoSpaceDN w:val="0"/>
        <w:adjustRightInd w:val="0"/>
        <w:ind w:firstLine="567"/>
        <w:jc w:val="both"/>
        <w:rPr>
          <w:color w:val="000000"/>
          <w:sz w:val="28"/>
          <w:szCs w:val="28"/>
        </w:rPr>
      </w:pPr>
      <w:r w:rsidRPr="00F67416">
        <w:rPr>
          <w:sz w:val="28"/>
          <w:szCs w:val="28"/>
        </w:rPr>
        <w:t xml:space="preserve">3.5. </w:t>
      </w:r>
      <w:r w:rsidR="00F97AF1" w:rsidRPr="00C767E9">
        <w:rPr>
          <w:color w:val="000000"/>
          <w:sz w:val="28"/>
          <w:szCs w:val="28"/>
        </w:rPr>
        <w:t xml:space="preserve">Поставляемый Товар по своему качеству и комплектации должен соответствовать </w:t>
      </w:r>
      <w:r w:rsidR="00F97AF1">
        <w:rPr>
          <w:color w:val="000000"/>
          <w:sz w:val="28"/>
          <w:szCs w:val="28"/>
        </w:rPr>
        <w:t xml:space="preserve">требованиям </w:t>
      </w:r>
      <w:r w:rsidR="00F97AF1" w:rsidRPr="00C767E9">
        <w:rPr>
          <w:color w:val="000000"/>
          <w:sz w:val="28"/>
          <w:szCs w:val="28"/>
        </w:rPr>
        <w:t>ГОСТ, ТУ и быть сертифицирован</w:t>
      </w:r>
      <w:r w:rsidR="00F97AF1">
        <w:rPr>
          <w:color w:val="000000"/>
          <w:sz w:val="28"/>
          <w:szCs w:val="28"/>
        </w:rPr>
        <w:t xml:space="preserve">, </w:t>
      </w:r>
      <w:r w:rsidR="00F97AF1" w:rsidRPr="00C767E9">
        <w:rPr>
          <w:color w:val="000000"/>
          <w:sz w:val="28"/>
          <w:szCs w:val="28"/>
        </w:rPr>
        <w:t>должен иметь техническую документацию, паспорт с инструкцией по эксплуатации и нотариально заверенную копию сертификата качества (сертификата соответствия).</w:t>
      </w:r>
    </w:p>
    <w:p w:rsidR="002035D1" w:rsidRPr="00F67416" w:rsidRDefault="002035D1" w:rsidP="002035D1">
      <w:pPr>
        <w:widowControl w:val="0"/>
        <w:suppressAutoHyphens/>
        <w:autoSpaceDE w:val="0"/>
        <w:autoSpaceDN w:val="0"/>
        <w:adjustRightInd w:val="0"/>
        <w:ind w:firstLine="567"/>
        <w:jc w:val="both"/>
        <w:rPr>
          <w:sz w:val="28"/>
          <w:szCs w:val="28"/>
        </w:rPr>
      </w:pPr>
      <w:r w:rsidRPr="00F67416">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2035D1" w:rsidRDefault="002035D1" w:rsidP="002035D1">
      <w:pPr>
        <w:ind w:firstLine="567"/>
        <w:jc w:val="both"/>
        <w:rPr>
          <w:sz w:val="28"/>
          <w:szCs w:val="28"/>
        </w:rPr>
      </w:pPr>
      <w:r w:rsidRPr="00F67416">
        <w:rPr>
          <w:sz w:val="28"/>
          <w:szCs w:val="28"/>
        </w:rPr>
        <w:t xml:space="preserve">3.7. Датой поставки Товара считается дата подписания Сторонами товарной накладной (ТОРГ-12). </w:t>
      </w:r>
    </w:p>
    <w:p w:rsidR="00967DAF" w:rsidRPr="00F67416" w:rsidRDefault="00967DAF" w:rsidP="002035D1">
      <w:pPr>
        <w:ind w:firstLine="567"/>
        <w:jc w:val="both"/>
        <w:rPr>
          <w:sz w:val="28"/>
          <w:szCs w:val="28"/>
        </w:rPr>
      </w:pPr>
    </w:p>
    <w:p w:rsidR="002035D1" w:rsidRPr="00F67416" w:rsidRDefault="00967DAF" w:rsidP="00967DAF">
      <w:pPr>
        <w:pStyle w:val="ConsNormal"/>
        <w:autoSpaceDE/>
        <w:autoSpaceDN/>
        <w:adjustRightInd/>
        <w:ind w:firstLine="0"/>
        <w:jc w:val="center"/>
        <w:rPr>
          <w:rFonts w:ascii="Times New Roman" w:hAnsi="Times New Roman"/>
          <w:b/>
          <w:bCs/>
          <w:sz w:val="28"/>
          <w:szCs w:val="28"/>
        </w:rPr>
      </w:pPr>
      <w:r>
        <w:rPr>
          <w:rFonts w:ascii="Times New Roman" w:hAnsi="Times New Roman"/>
          <w:b/>
          <w:bCs/>
          <w:sz w:val="28"/>
          <w:szCs w:val="28"/>
        </w:rPr>
        <w:t>4.</w:t>
      </w:r>
      <w:r w:rsidR="002035D1" w:rsidRPr="00F67416">
        <w:rPr>
          <w:rFonts w:ascii="Times New Roman" w:hAnsi="Times New Roman"/>
          <w:b/>
          <w:bCs/>
          <w:sz w:val="28"/>
          <w:szCs w:val="28"/>
        </w:rPr>
        <w:t>Обязанности Сторон</w:t>
      </w:r>
    </w:p>
    <w:p w:rsidR="002035D1" w:rsidRPr="00F67416" w:rsidRDefault="002035D1" w:rsidP="002035D1">
      <w:pPr>
        <w:pStyle w:val="ConsNormal"/>
        <w:ind w:left="720" w:firstLine="0"/>
        <w:rPr>
          <w:rFonts w:ascii="Times New Roman" w:hAnsi="Times New Roman"/>
          <w:b/>
          <w:bCs/>
          <w:sz w:val="28"/>
          <w:szCs w:val="28"/>
        </w:rPr>
      </w:pPr>
    </w:p>
    <w:p w:rsidR="002035D1" w:rsidRPr="00F67416" w:rsidRDefault="002035D1" w:rsidP="002035D1">
      <w:pPr>
        <w:pStyle w:val="ConsNormal"/>
        <w:widowControl/>
        <w:ind w:firstLine="567"/>
        <w:rPr>
          <w:rFonts w:ascii="Times New Roman" w:hAnsi="Times New Roman"/>
          <w:bCs/>
          <w:sz w:val="28"/>
          <w:szCs w:val="28"/>
        </w:rPr>
      </w:pPr>
      <w:r w:rsidRPr="00F67416">
        <w:rPr>
          <w:rFonts w:ascii="Times New Roman" w:hAnsi="Times New Roman"/>
          <w:bCs/>
          <w:sz w:val="28"/>
          <w:szCs w:val="28"/>
        </w:rPr>
        <w:t>4.1. Поставщик обязан:</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2035D1" w:rsidRPr="00F67416" w:rsidRDefault="002035D1" w:rsidP="002035D1">
      <w:pPr>
        <w:pStyle w:val="ConsNormal"/>
        <w:widowControl/>
        <w:ind w:firstLine="567"/>
        <w:jc w:val="both"/>
        <w:rPr>
          <w:rFonts w:ascii="Times New Roman" w:hAnsi="Times New Roman"/>
          <w:sz w:val="28"/>
          <w:szCs w:val="28"/>
        </w:rPr>
      </w:pPr>
      <w:r w:rsidRPr="00F67416">
        <w:rPr>
          <w:rFonts w:ascii="Times New Roman" w:hAnsi="Times New Roman"/>
          <w:bCs/>
          <w:sz w:val="28"/>
          <w:szCs w:val="28"/>
        </w:rPr>
        <w:t xml:space="preserve">4.1.2. </w:t>
      </w:r>
      <w:r w:rsidRPr="00F67416">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4.2. Покупатель обязан:</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4.2.1. Оплатить Товар в размерах и в сроки, установленные настоящим Договором.</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4.2.2. Осуществлять проверку при приемке Товара по количеству и качеству в соответствии со Спецификацией.</w:t>
      </w:r>
    </w:p>
    <w:p w:rsidR="002035D1" w:rsidRPr="00F67416" w:rsidRDefault="002035D1" w:rsidP="002035D1">
      <w:pPr>
        <w:pStyle w:val="ConsNormal"/>
        <w:widowControl/>
        <w:ind w:firstLine="567"/>
        <w:jc w:val="both"/>
        <w:rPr>
          <w:rFonts w:ascii="Times New Roman" w:hAnsi="Times New Roman"/>
          <w:bCs/>
          <w:sz w:val="28"/>
          <w:szCs w:val="28"/>
        </w:rPr>
      </w:pPr>
      <w:r w:rsidRPr="00F67416">
        <w:rPr>
          <w:rFonts w:ascii="Times New Roman" w:hAnsi="Times New Roman"/>
          <w:bCs/>
          <w:sz w:val="28"/>
          <w:szCs w:val="28"/>
        </w:rPr>
        <w:t>4.2.3. Обеспечить явку своего представителя во время приемки Товара.</w:t>
      </w:r>
    </w:p>
    <w:p w:rsidR="002035D1" w:rsidRPr="00F67416" w:rsidRDefault="002035D1" w:rsidP="002035D1">
      <w:pPr>
        <w:jc w:val="both"/>
        <w:rPr>
          <w:sz w:val="28"/>
          <w:szCs w:val="28"/>
        </w:rPr>
      </w:pPr>
    </w:p>
    <w:p w:rsidR="002035D1" w:rsidRPr="00F67416" w:rsidRDefault="002035D1" w:rsidP="002035D1">
      <w:pPr>
        <w:widowControl w:val="0"/>
        <w:suppressAutoHyphens/>
        <w:ind w:firstLine="720"/>
        <w:jc w:val="center"/>
        <w:rPr>
          <w:rFonts w:eastAsia="Arial"/>
          <w:b/>
          <w:sz w:val="28"/>
          <w:szCs w:val="28"/>
          <w:lang w:eastAsia="ar-SA"/>
        </w:rPr>
      </w:pPr>
    </w:p>
    <w:p w:rsidR="002035D1" w:rsidRPr="00F67416" w:rsidRDefault="00967DAF" w:rsidP="002035D1">
      <w:pPr>
        <w:widowControl w:val="0"/>
        <w:suppressAutoHyphens/>
        <w:ind w:firstLine="720"/>
        <w:jc w:val="center"/>
        <w:rPr>
          <w:rFonts w:eastAsia="Arial"/>
          <w:b/>
          <w:sz w:val="28"/>
          <w:szCs w:val="28"/>
          <w:lang w:eastAsia="ar-SA"/>
        </w:rPr>
      </w:pPr>
      <w:r>
        <w:rPr>
          <w:rFonts w:eastAsia="Arial"/>
          <w:b/>
          <w:sz w:val="28"/>
          <w:szCs w:val="28"/>
          <w:lang w:eastAsia="ar-SA"/>
        </w:rPr>
        <w:t>5</w:t>
      </w:r>
      <w:r w:rsidR="002035D1" w:rsidRPr="00F67416">
        <w:rPr>
          <w:rFonts w:eastAsia="Arial"/>
          <w:b/>
          <w:sz w:val="28"/>
          <w:szCs w:val="28"/>
          <w:lang w:eastAsia="ar-SA"/>
        </w:rPr>
        <w:t>.   Переход права собственности и рисков</w:t>
      </w:r>
    </w:p>
    <w:p w:rsidR="002035D1" w:rsidRPr="00F67416" w:rsidRDefault="002035D1" w:rsidP="002035D1">
      <w:pPr>
        <w:widowControl w:val="0"/>
        <w:suppressAutoHyphens/>
        <w:ind w:firstLine="708"/>
        <w:jc w:val="both"/>
        <w:rPr>
          <w:rFonts w:eastAsia="Arial"/>
          <w:bCs/>
          <w:sz w:val="28"/>
          <w:szCs w:val="28"/>
          <w:lang w:eastAsia="ar-SA"/>
        </w:rPr>
      </w:pPr>
      <w:r w:rsidRPr="00F67416">
        <w:rPr>
          <w:rFonts w:eastAsia="Arial"/>
          <w:bCs/>
          <w:sz w:val="28"/>
          <w:szCs w:val="28"/>
          <w:lang w:eastAsia="ar-SA"/>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2035D1" w:rsidRPr="00F67416" w:rsidRDefault="002035D1" w:rsidP="002035D1">
      <w:pPr>
        <w:widowControl w:val="0"/>
        <w:suppressAutoHyphens/>
        <w:autoSpaceDE w:val="0"/>
        <w:autoSpaceDN w:val="0"/>
        <w:adjustRightInd w:val="0"/>
        <w:spacing w:after="40"/>
        <w:jc w:val="both"/>
        <w:rPr>
          <w:sz w:val="28"/>
          <w:szCs w:val="28"/>
        </w:rPr>
      </w:pPr>
    </w:p>
    <w:p w:rsidR="002035D1" w:rsidRPr="00F67416" w:rsidRDefault="00967DAF" w:rsidP="002035D1">
      <w:pPr>
        <w:pStyle w:val="ConsNormal"/>
        <w:jc w:val="center"/>
        <w:rPr>
          <w:rFonts w:ascii="Times New Roman" w:hAnsi="Times New Roman"/>
          <w:sz w:val="28"/>
          <w:szCs w:val="28"/>
        </w:rPr>
      </w:pPr>
      <w:r>
        <w:rPr>
          <w:rFonts w:ascii="Times New Roman" w:hAnsi="Times New Roman"/>
          <w:b/>
          <w:sz w:val="28"/>
          <w:szCs w:val="28"/>
        </w:rPr>
        <w:t>6</w:t>
      </w:r>
      <w:r w:rsidR="002035D1" w:rsidRPr="00F67416">
        <w:rPr>
          <w:rFonts w:ascii="Times New Roman" w:hAnsi="Times New Roman"/>
          <w:b/>
          <w:sz w:val="28"/>
          <w:szCs w:val="28"/>
        </w:rPr>
        <w:t>. Комплектность, качество и гарантии</w:t>
      </w:r>
    </w:p>
    <w:p w:rsidR="002035D1" w:rsidRPr="00F67416" w:rsidRDefault="00967DAF" w:rsidP="00967DAF">
      <w:pPr>
        <w:pStyle w:val="ConsNormal"/>
        <w:ind w:firstLine="709"/>
        <w:jc w:val="both"/>
        <w:rPr>
          <w:rFonts w:ascii="Times New Roman" w:hAnsi="Times New Roman"/>
          <w:i/>
          <w:sz w:val="28"/>
          <w:szCs w:val="28"/>
        </w:rPr>
      </w:pPr>
      <w:r>
        <w:rPr>
          <w:rFonts w:ascii="Times New Roman" w:hAnsi="Times New Roman"/>
          <w:sz w:val="28"/>
          <w:szCs w:val="28"/>
        </w:rPr>
        <w:t>6</w:t>
      </w:r>
      <w:r w:rsidR="002035D1" w:rsidRPr="00F67416">
        <w:rPr>
          <w:rFonts w:ascii="Times New Roman" w:hAnsi="Times New Roman"/>
          <w:sz w:val="28"/>
          <w:szCs w:val="28"/>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2035D1" w:rsidRPr="00F67416" w:rsidRDefault="00967DAF" w:rsidP="00967DAF">
      <w:pPr>
        <w:ind w:firstLine="709"/>
        <w:jc w:val="both"/>
        <w:rPr>
          <w:sz w:val="28"/>
          <w:szCs w:val="28"/>
        </w:rPr>
      </w:pPr>
      <w:r>
        <w:rPr>
          <w:sz w:val="28"/>
          <w:szCs w:val="28"/>
        </w:rPr>
        <w:t>6</w:t>
      </w:r>
      <w:r w:rsidR="002035D1" w:rsidRPr="00F67416">
        <w:rPr>
          <w:sz w:val="28"/>
          <w:szCs w:val="28"/>
        </w:rPr>
        <w:t>.2.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035D1" w:rsidRPr="00F67416" w:rsidRDefault="002035D1" w:rsidP="002035D1">
      <w:pPr>
        <w:widowControl w:val="0"/>
        <w:suppressAutoHyphens/>
        <w:autoSpaceDE w:val="0"/>
        <w:autoSpaceDN w:val="0"/>
        <w:adjustRightInd w:val="0"/>
        <w:spacing w:after="40"/>
        <w:jc w:val="both"/>
        <w:rPr>
          <w:sz w:val="28"/>
          <w:szCs w:val="28"/>
        </w:rPr>
      </w:pPr>
    </w:p>
    <w:p w:rsidR="002035D1" w:rsidRPr="00F67416" w:rsidRDefault="00BC3C92" w:rsidP="002035D1">
      <w:pPr>
        <w:jc w:val="center"/>
        <w:rPr>
          <w:b/>
          <w:bCs/>
          <w:sz w:val="28"/>
          <w:szCs w:val="28"/>
        </w:rPr>
      </w:pPr>
      <w:r>
        <w:rPr>
          <w:b/>
          <w:bCs/>
          <w:sz w:val="28"/>
          <w:szCs w:val="28"/>
        </w:rPr>
        <w:t>7</w:t>
      </w:r>
      <w:r w:rsidR="002035D1" w:rsidRPr="00F67416">
        <w:rPr>
          <w:b/>
          <w:bCs/>
          <w:sz w:val="28"/>
          <w:szCs w:val="28"/>
        </w:rPr>
        <w:t>. Ответственность Сторон</w:t>
      </w:r>
    </w:p>
    <w:p w:rsidR="00967DAF" w:rsidRPr="00F67416" w:rsidRDefault="00BC3C92" w:rsidP="00967DAF">
      <w:pPr>
        <w:ind w:firstLine="709"/>
        <w:jc w:val="both"/>
        <w:rPr>
          <w:sz w:val="28"/>
          <w:szCs w:val="28"/>
        </w:rPr>
      </w:pPr>
      <w:r>
        <w:rPr>
          <w:sz w:val="28"/>
          <w:szCs w:val="28"/>
        </w:rPr>
        <w:t>7</w:t>
      </w:r>
      <w:r w:rsidR="002035D1" w:rsidRPr="00F67416">
        <w:rPr>
          <w:sz w:val="28"/>
          <w:szCs w:val="28"/>
        </w:rPr>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67DAF" w:rsidRDefault="00BC3C92" w:rsidP="00967DAF">
      <w:pPr>
        <w:pStyle w:val="ConsNormal"/>
        <w:ind w:firstLine="709"/>
        <w:jc w:val="both"/>
        <w:rPr>
          <w:rFonts w:ascii="Times New Roman" w:hAnsi="Times New Roman"/>
          <w:bCs/>
          <w:sz w:val="28"/>
          <w:szCs w:val="28"/>
        </w:rPr>
      </w:pPr>
      <w:r>
        <w:rPr>
          <w:rFonts w:ascii="Times New Roman" w:hAnsi="Times New Roman"/>
          <w:sz w:val="28"/>
          <w:szCs w:val="28"/>
        </w:rPr>
        <w:t>7</w:t>
      </w:r>
      <w:r w:rsidR="002035D1" w:rsidRPr="00AC5F45">
        <w:rPr>
          <w:rFonts w:ascii="Times New Roman" w:hAnsi="Times New Roman"/>
          <w:sz w:val="28"/>
          <w:szCs w:val="28"/>
        </w:rPr>
        <w:t>.2.</w:t>
      </w:r>
      <w:r w:rsidR="002035D1" w:rsidRPr="00AC5F45">
        <w:rPr>
          <w:rFonts w:ascii="Times New Roman" w:hAnsi="Times New Roman"/>
          <w:b/>
          <w:sz w:val="28"/>
          <w:szCs w:val="28"/>
        </w:rPr>
        <w:t xml:space="preserve">  </w:t>
      </w:r>
      <w:r w:rsidR="00967DAF" w:rsidRPr="000B11E7">
        <w:rPr>
          <w:rFonts w:ascii="Times New Roman" w:hAnsi="Times New Roman"/>
          <w:bCs/>
          <w:sz w:val="28"/>
          <w:szCs w:val="28"/>
        </w:rPr>
        <w:t xml:space="preserve">Срок гарантии </w:t>
      </w:r>
      <w:r w:rsidR="00967DAF">
        <w:rPr>
          <w:rFonts w:ascii="Times New Roman" w:hAnsi="Times New Roman"/>
          <w:bCs/>
          <w:sz w:val="28"/>
          <w:szCs w:val="28"/>
        </w:rPr>
        <w:t>на Товар</w:t>
      </w:r>
      <w:r w:rsidR="00967DAF" w:rsidRPr="000B11E7">
        <w:rPr>
          <w:rFonts w:ascii="Times New Roman" w:hAnsi="Times New Roman"/>
          <w:bCs/>
          <w:sz w:val="28"/>
          <w:szCs w:val="28"/>
        </w:rPr>
        <w:t xml:space="preserve"> </w:t>
      </w:r>
      <w:r w:rsidR="00967DAF">
        <w:rPr>
          <w:rFonts w:ascii="Times New Roman" w:hAnsi="Times New Roman"/>
          <w:bCs/>
          <w:sz w:val="28"/>
          <w:szCs w:val="28"/>
        </w:rPr>
        <w:t xml:space="preserve"> - </w:t>
      </w:r>
      <w:r w:rsidR="00967DAF" w:rsidRPr="000B11E7">
        <w:rPr>
          <w:rFonts w:ascii="Times New Roman" w:hAnsi="Times New Roman"/>
          <w:bCs/>
          <w:sz w:val="28"/>
          <w:szCs w:val="28"/>
        </w:rPr>
        <w:t xml:space="preserve"> </w:t>
      </w:r>
      <w:r w:rsidR="00967DAF">
        <w:rPr>
          <w:rFonts w:ascii="Times New Roman" w:hAnsi="Times New Roman"/>
          <w:bCs/>
          <w:sz w:val="28"/>
          <w:szCs w:val="28"/>
        </w:rPr>
        <w:t>двенадцать месяцев</w:t>
      </w:r>
      <w:r w:rsidR="00967DAF" w:rsidRPr="000B11E7">
        <w:rPr>
          <w:rFonts w:ascii="Times New Roman" w:hAnsi="Times New Roman"/>
          <w:bCs/>
          <w:sz w:val="28"/>
          <w:szCs w:val="28"/>
        </w:rPr>
        <w:t xml:space="preserve"> с даты подписания Сторонами товарной накладной (ТОРГ-12).</w:t>
      </w:r>
    </w:p>
    <w:p w:rsidR="00967DAF" w:rsidRDefault="00BC3C92" w:rsidP="00967DAF">
      <w:pPr>
        <w:pStyle w:val="ConsNormal"/>
        <w:ind w:firstLine="709"/>
        <w:jc w:val="both"/>
        <w:rPr>
          <w:rFonts w:ascii="Times New Roman" w:hAnsi="Times New Roman"/>
          <w:sz w:val="28"/>
          <w:szCs w:val="28"/>
        </w:rPr>
      </w:pPr>
      <w:r>
        <w:rPr>
          <w:rFonts w:ascii="Times New Roman" w:hAnsi="Times New Roman"/>
          <w:bCs/>
          <w:sz w:val="28"/>
          <w:szCs w:val="28"/>
        </w:rPr>
        <w:t>7</w:t>
      </w:r>
      <w:r w:rsidR="00967DAF">
        <w:rPr>
          <w:rFonts w:ascii="Times New Roman" w:hAnsi="Times New Roman"/>
          <w:bCs/>
          <w:sz w:val="28"/>
          <w:szCs w:val="28"/>
        </w:rPr>
        <w:t xml:space="preserve">.3. </w:t>
      </w:r>
      <w:r w:rsidR="00967DAF" w:rsidRPr="000B11E7">
        <w:rPr>
          <w:rFonts w:ascii="Times New Roman" w:hAnsi="Times New Roman"/>
          <w:bCs/>
          <w:sz w:val="28"/>
          <w:szCs w:val="28"/>
        </w:rPr>
        <w:t xml:space="preserve">  </w:t>
      </w:r>
      <w:r w:rsidR="00967DAF">
        <w:rPr>
          <w:rFonts w:ascii="Times New Roman" w:hAnsi="Times New Roman"/>
          <w:sz w:val="28"/>
          <w:szCs w:val="28"/>
        </w:rPr>
        <w:t>В случае</w:t>
      </w:r>
      <w:r w:rsidR="00967DAF" w:rsidRPr="000B11E7">
        <w:rPr>
          <w:rFonts w:ascii="Times New Roman" w:hAnsi="Times New Roman"/>
          <w:sz w:val="28"/>
          <w:szCs w:val="28"/>
        </w:rPr>
        <w:t xml:space="preserve"> если в течение гарантийного </w:t>
      </w:r>
      <w:r w:rsidR="00967DAF">
        <w:rPr>
          <w:rFonts w:ascii="Times New Roman" w:hAnsi="Times New Roman"/>
          <w:sz w:val="28"/>
          <w:szCs w:val="28"/>
        </w:rPr>
        <w:t>срок</w:t>
      </w:r>
      <w:r w:rsidR="00967DAF" w:rsidRPr="000B11E7">
        <w:rPr>
          <w:rFonts w:ascii="Times New Roman" w:hAnsi="Times New Roman"/>
          <w:sz w:val="28"/>
          <w:szCs w:val="28"/>
        </w:rPr>
        <w:t xml:space="preserve">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67DAF" w:rsidRPr="000B11E7" w:rsidRDefault="00BC3C92" w:rsidP="00967DAF">
      <w:pPr>
        <w:ind w:firstLine="709"/>
        <w:jc w:val="both"/>
        <w:rPr>
          <w:rFonts w:ascii="Arial" w:hAnsi="Arial" w:cs="Arial"/>
          <w:sz w:val="28"/>
          <w:szCs w:val="28"/>
        </w:rPr>
      </w:pPr>
      <w:r>
        <w:rPr>
          <w:sz w:val="28"/>
          <w:szCs w:val="28"/>
        </w:rPr>
        <w:t>7</w:t>
      </w:r>
      <w:r w:rsidR="00967DAF" w:rsidRPr="000B11E7">
        <w:rPr>
          <w:sz w:val="28"/>
          <w:szCs w:val="28"/>
        </w:rPr>
        <w:t>.4.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w:t>
      </w:r>
      <w:r w:rsidR="00967DAF">
        <w:rPr>
          <w:sz w:val="28"/>
          <w:szCs w:val="28"/>
        </w:rPr>
        <w:t>ст</w:t>
      </w:r>
      <w:r w:rsidR="00967DAF" w:rsidRPr="000B11E7">
        <w:rPr>
          <w:sz w:val="28"/>
          <w:szCs w:val="28"/>
        </w:rPr>
        <w:t>ав</w:t>
      </w:r>
      <w:r w:rsidR="00967DAF">
        <w:rPr>
          <w:sz w:val="28"/>
          <w:szCs w:val="28"/>
        </w:rPr>
        <w:t>щик</w:t>
      </w:r>
      <w:r w:rsidR="00967DAF" w:rsidRPr="000B11E7">
        <w:rPr>
          <w:sz w:val="28"/>
          <w:szCs w:val="28"/>
        </w:rPr>
        <w:t>а.</w:t>
      </w:r>
    </w:p>
    <w:p w:rsidR="00967DAF" w:rsidRPr="000B11E7" w:rsidRDefault="00BC3C92" w:rsidP="00967DAF">
      <w:pPr>
        <w:shd w:val="clear" w:color="auto" w:fill="FFFFFF"/>
        <w:tabs>
          <w:tab w:val="left" w:pos="1272"/>
        </w:tabs>
        <w:ind w:firstLine="709"/>
        <w:jc w:val="both"/>
        <w:rPr>
          <w:sz w:val="28"/>
          <w:szCs w:val="28"/>
        </w:rPr>
      </w:pPr>
      <w:r>
        <w:rPr>
          <w:sz w:val="28"/>
          <w:szCs w:val="28"/>
        </w:rPr>
        <w:t>7</w:t>
      </w:r>
      <w:r w:rsidR="00967DAF" w:rsidRPr="000B11E7">
        <w:rPr>
          <w:sz w:val="28"/>
          <w:szCs w:val="28"/>
        </w:rPr>
        <w:t xml:space="preserve">.5. Поставщик обязан провести гарантийный ремонт Товара в </w:t>
      </w:r>
      <w:r w:rsidR="00967DAF">
        <w:rPr>
          <w:sz w:val="28"/>
          <w:szCs w:val="28"/>
        </w:rPr>
        <w:t xml:space="preserve">кратчайшие сроки </w:t>
      </w:r>
      <w:r w:rsidR="00967DAF" w:rsidRPr="000B11E7">
        <w:rPr>
          <w:sz w:val="28"/>
          <w:szCs w:val="28"/>
        </w:rPr>
        <w:t>с даты получения уведомления Покупателя.</w:t>
      </w:r>
    </w:p>
    <w:p w:rsidR="00967DAF" w:rsidRPr="000B11E7" w:rsidRDefault="00967DAF" w:rsidP="00967DAF">
      <w:pPr>
        <w:shd w:val="clear" w:color="auto" w:fill="FFFFFF"/>
        <w:ind w:firstLine="709"/>
        <w:jc w:val="both"/>
        <w:rPr>
          <w:sz w:val="28"/>
          <w:szCs w:val="28"/>
        </w:rPr>
      </w:pPr>
      <w:r w:rsidRPr="000B11E7">
        <w:rPr>
          <w:sz w:val="28"/>
          <w:szCs w:val="28"/>
        </w:rPr>
        <w:t>Транспортные расходы Поставщика, связанные с проведением гарантийного ремонта Товара, Покупателем не возмещаются.</w:t>
      </w:r>
    </w:p>
    <w:p w:rsidR="002035D1" w:rsidRDefault="00BC3C92" w:rsidP="00BC3C92">
      <w:pPr>
        <w:pStyle w:val="afe"/>
        <w:ind w:firstLine="709"/>
        <w:jc w:val="both"/>
        <w:rPr>
          <w:sz w:val="28"/>
          <w:szCs w:val="28"/>
        </w:rPr>
      </w:pPr>
      <w:r>
        <w:rPr>
          <w:sz w:val="28"/>
          <w:szCs w:val="28"/>
        </w:rPr>
        <w:t>7</w:t>
      </w:r>
      <w:r w:rsidR="00967DAF" w:rsidRPr="000B11E7">
        <w:rPr>
          <w:sz w:val="28"/>
          <w:szCs w:val="28"/>
        </w:rPr>
        <w:t>.6.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BC3C92" w:rsidRPr="00967DAF" w:rsidRDefault="00BC3C92" w:rsidP="00BC3C92">
      <w:pPr>
        <w:pStyle w:val="afe"/>
        <w:ind w:firstLine="709"/>
        <w:jc w:val="both"/>
        <w:rPr>
          <w:sz w:val="28"/>
          <w:szCs w:val="28"/>
        </w:rPr>
      </w:pPr>
    </w:p>
    <w:p w:rsidR="002035D1" w:rsidRPr="00F67416" w:rsidRDefault="00BC3C92" w:rsidP="002035D1">
      <w:pPr>
        <w:widowControl w:val="0"/>
        <w:suppressAutoHyphens/>
        <w:autoSpaceDE w:val="0"/>
        <w:autoSpaceDN w:val="0"/>
        <w:adjustRightInd w:val="0"/>
        <w:spacing w:after="60"/>
        <w:ind w:left="360"/>
        <w:jc w:val="center"/>
        <w:rPr>
          <w:b/>
          <w:sz w:val="28"/>
          <w:szCs w:val="28"/>
        </w:rPr>
      </w:pPr>
      <w:r>
        <w:rPr>
          <w:b/>
          <w:sz w:val="28"/>
          <w:szCs w:val="28"/>
        </w:rPr>
        <w:t>8</w:t>
      </w:r>
      <w:r w:rsidR="002035D1" w:rsidRPr="00F67416">
        <w:rPr>
          <w:b/>
          <w:sz w:val="28"/>
          <w:szCs w:val="28"/>
        </w:rPr>
        <w:t>. Обстоятельства непреодолимой силы</w:t>
      </w:r>
    </w:p>
    <w:p w:rsidR="002035D1" w:rsidRPr="00F67416" w:rsidRDefault="00BC3C92" w:rsidP="002035D1">
      <w:pPr>
        <w:pStyle w:val="ConsNormal"/>
        <w:ind w:firstLine="709"/>
        <w:jc w:val="both"/>
        <w:rPr>
          <w:rFonts w:ascii="Times New Roman" w:hAnsi="Times New Roman"/>
          <w:sz w:val="28"/>
          <w:szCs w:val="28"/>
        </w:rPr>
      </w:pPr>
      <w:r>
        <w:rPr>
          <w:rFonts w:ascii="Times New Roman" w:hAnsi="Times New Roman"/>
          <w:sz w:val="28"/>
          <w:szCs w:val="28"/>
        </w:rPr>
        <w:t>8</w:t>
      </w:r>
      <w:r w:rsidR="002035D1" w:rsidRPr="00F67416">
        <w:rPr>
          <w:rFonts w:ascii="Times New Roman" w:hAnsi="Times New Roman"/>
          <w:sz w:val="28"/>
          <w:szCs w:val="28"/>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w:t>
      </w:r>
      <w:r w:rsidR="002035D1" w:rsidRPr="00F67416">
        <w:rPr>
          <w:rFonts w:ascii="Times New Roman" w:hAnsi="Times New Roman"/>
          <w:sz w:val="28"/>
          <w:szCs w:val="28"/>
        </w:rPr>
        <w:lastRenderedPageBreak/>
        <w:t>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035D1" w:rsidRPr="00F67416" w:rsidRDefault="00BC3C92" w:rsidP="002035D1">
      <w:pPr>
        <w:pStyle w:val="ConsNormal"/>
        <w:ind w:firstLine="709"/>
        <w:jc w:val="both"/>
        <w:rPr>
          <w:rFonts w:ascii="Times New Roman" w:hAnsi="Times New Roman"/>
          <w:sz w:val="28"/>
          <w:szCs w:val="28"/>
        </w:rPr>
      </w:pPr>
      <w:r>
        <w:rPr>
          <w:rFonts w:ascii="Times New Roman" w:hAnsi="Times New Roman"/>
          <w:sz w:val="28"/>
          <w:szCs w:val="28"/>
        </w:rPr>
        <w:t>8</w:t>
      </w:r>
      <w:r w:rsidR="002035D1" w:rsidRPr="00F67416">
        <w:rPr>
          <w:rFonts w:ascii="Times New Roman" w:hAnsi="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035D1" w:rsidRPr="00F67416" w:rsidRDefault="00BC3C92" w:rsidP="002035D1">
      <w:pPr>
        <w:pStyle w:val="ConsNormal"/>
        <w:ind w:firstLine="709"/>
        <w:jc w:val="both"/>
        <w:rPr>
          <w:rFonts w:ascii="Times New Roman" w:hAnsi="Times New Roman"/>
          <w:sz w:val="28"/>
          <w:szCs w:val="28"/>
        </w:rPr>
      </w:pPr>
      <w:r>
        <w:rPr>
          <w:rFonts w:ascii="Times New Roman" w:hAnsi="Times New Roman"/>
          <w:sz w:val="28"/>
          <w:szCs w:val="28"/>
        </w:rPr>
        <w:t>8</w:t>
      </w:r>
      <w:r w:rsidR="002035D1" w:rsidRPr="00F67416">
        <w:rPr>
          <w:rFonts w:ascii="Times New Roman" w:hAnsi="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035D1" w:rsidRPr="00F67416" w:rsidRDefault="00BC3C92" w:rsidP="002035D1">
      <w:pPr>
        <w:pStyle w:val="ConsNormal"/>
        <w:ind w:firstLine="709"/>
        <w:jc w:val="both"/>
        <w:rPr>
          <w:rFonts w:ascii="Times New Roman" w:hAnsi="Times New Roman"/>
          <w:sz w:val="28"/>
          <w:szCs w:val="28"/>
        </w:rPr>
      </w:pPr>
      <w:r>
        <w:rPr>
          <w:rFonts w:ascii="Times New Roman" w:hAnsi="Times New Roman"/>
          <w:sz w:val="28"/>
          <w:szCs w:val="28"/>
        </w:rPr>
        <w:t>8</w:t>
      </w:r>
      <w:r w:rsidR="002035D1" w:rsidRPr="00F67416">
        <w:rPr>
          <w:rFonts w:ascii="Times New Roman" w:hAnsi="Times New Roman"/>
          <w:sz w:val="28"/>
          <w:szCs w:val="28"/>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035D1" w:rsidRPr="00F67416" w:rsidRDefault="002035D1" w:rsidP="002035D1">
      <w:pPr>
        <w:pStyle w:val="ConsNormal"/>
        <w:ind w:firstLine="709"/>
        <w:jc w:val="both"/>
        <w:rPr>
          <w:rFonts w:ascii="Times New Roman" w:hAnsi="Times New Roman"/>
          <w:sz w:val="28"/>
          <w:szCs w:val="28"/>
        </w:rPr>
      </w:pPr>
    </w:p>
    <w:p w:rsidR="002035D1" w:rsidRPr="00F67416" w:rsidRDefault="00BC3C92" w:rsidP="002035D1">
      <w:pPr>
        <w:pStyle w:val="aff6"/>
        <w:widowControl w:val="0"/>
        <w:suppressAutoHyphens/>
        <w:autoSpaceDE w:val="0"/>
        <w:autoSpaceDN w:val="0"/>
        <w:adjustRightInd w:val="0"/>
        <w:ind w:left="0"/>
        <w:jc w:val="center"/>
        <w:rPr>
          <w:sz w:val="28"/>
          <w:szCs w:val="28"/>
        </w:rPr>
      </w:pPr>
      <w:r>
        <w:rPr>
          <w:b/>
          <w:sz w:val="28"/>
          <w:szCs w:val="28"/>
        </w:rPr>
        <w:t>9</w:t>
      </w:r>
      <w:r w:rsidR="002035D1" w:rsidRPr="00F67416">
        <w:rPr>
          <w:b/>
          <w:sz w:val="28"/>
          <w:szCs w:val="28"/>
        </w:rPr>
        <w:t>. Разрешение споров</w:t>
      </w:r>
    </w:p>
    <w:p w:rsidR="002035D1" w:rsidRPr="00F67416" w:rsidRDefault="00BC3C92" w:rsidP="002035D1">
      <w:pPr>
        <w:widowControl w:val="0"/>
        <w:suppressAutoHyphens/>
        <w:autoSpaceDE w:val="0"/>
        <w:autoSpaceDN w:val="0"/>
        <w:adjustRightInd w:val="0"/>
        <w:ind w:firstLine="567"/>
        <w:jc w:val="both"/>
        <w:rPr>
          <w:sz w:val="28"/>
          <w:szCs w:val="28"/>
        </w:rPr>
      </w:pPr>
      <w:r>
        <w:rPr>
          <w:sz w:val="28"/>
          <w:szCs w:val="28"/>
        </w:rPr>
        <w:t>9</w:t>
      </w:r>
      <w:r w:rsidR="002035D1" w:rsidRPr="00F67416">
        <w:rPr>
          <w:sz w:val="28"/>
          <w:szCs w:val="28"/>
        </w:rPr>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AC5F45" w:rsidRDefault="00BC3C92" w:rsidP="00AC5F45">
      <w:pPr>
        <w:widowControl w:val="0"/>
        <w:suppressAutoHyphens/>
        <w:autoSpaceDE w:val="0"/>
        <w:autoSpaceDN w:val="0"/>
        <w:adjustRightInd w:val="0"/>
        <w:ind w:firstLine="567"/>
        <w:jc w:val="both"/>
        <w:rPr>
          <w:sz w:val="28"/>
          <w:szCs w:val="28"/>
        </w:rPr>
      </w:pPr>
      <w:r>
        <w:rPr>
          <w:sz w:val="28"/>
          <w:szCs w:val="28"/>
        </w:rPr>
        <w:t>9</w:t>
      </w:r>
      <w:r w:rsidR="002035D1" w:rsidRPr="00F67416">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2035D1" w:rsidRPr="00AC5F45" w:rsidRDefault="00BC3C92" w:rsidP="00AC5F45">
      <w:pPr>
        <w:widowControl w:val="0"/>
        <w:suppressAutoHyphens/>
        <w:autoSpaceDE w:val="0"/>
        <w:autoSpaceDN w:val="0"/>
        <w:adjustRightInd w:val="0"/>
        <w:ind w:firstLine="567"/>
        <w:jc w:val="both"/>
        <w:rPr>
          <w:sz w:val="28"/>
          <w:szCs w:val="28"/>
        </w:rPr>
      </w:pPr>
      <w:r>
        <w:rPr>
          <w:sz w:val="28"/>
          <w:szCs w:val="28"/>
        </w:rPr>
        <w:t>9</w:t>
      </w:r>
      <w:r w:rsidR="00AC5F45">
        <w:rPr>
          <w:sz w:val="28"/>
          <w:szCs w:val="28"/>
        </w:rPr>
        <w:t>.3. В случае</w:t>
      </w:r>
      <w:r w:rsidR="002035D1" w:rsidRPr="00F67416">
        <w:rPr>
          <w:sz w:val="28"/>
          <w:szCs w:val="28"/>
        </w:rPr>
        <w:t xml:space="preserve"> если споры не урегулированы Сторонами  с   </w:t>
      </w:r>
      <w:r w:rsidR="002035D1" w:rsidRPr="00F67416">
        <w:rPr>
          <w:sz w:val="28"/>
          <w:szCs w:val="28"/>
        </w:rPr>
        <w:br/>
        <w:t xml:space="preserve">помощью   переговоров  и  в  претензионном  порядке, то </w:t>
      </w:r>
      <w:r w:rsidR="002035D1" w:rsidRPr="00F67416">
        <w:rPr>
          <w:sz w:val="28"/>
          <w:szCs w:val="28"/>
        </w:rPr>
        <w:br/>
        <w:t xml:space="preserve">они передаются заинтересованной Стороной в Арбитражный суд </w:t>
      </w:r>
      <w:r w:rsidR="00AC5F45">
        <w:rPr>
          <w:sz w:val="28"/>
          <w:szCs w:val="28"/>
        </w:rPr>
        <w:t xml:space="preserve">по месту </w:t>
      </w:r>
      <w:r w:rsidR="002035D1" w:rsidRPr="00F67416">
        <w:rPr>
          <w:sz w:val="28"/>
          <w:szCs w:val="28"/>
        </w:rPr>
        <w:t>нахождения заинтересованной ст</w:t>
      </w:r>
      <w:r w:rsidR="00AC5F45">
        <w:rPr>
          <w:sz w:val="28"/>
          <w:szCs w:val="28"/>
        </w:rPr>
        <w:t>о</w:t>
      </w:r>
      <w:r w:rsidR="002035D1" w:rsidRPr="00F67416">
        <w:rPr>
          <w:sz w:val="28"/>
          <w:szCs w:val="28"/>
        </w:rPr>
        <w:t>роны.</w:t>
      </w:r>
      <w:r w:rsidR="002035D1" w:rsidRPr="00F67416">
        <w:rPr>
          <w:sz w:val="28"/>
          <w:szCs w:val="28"/>
        </w:rPr>
        <w:br/>
      </w:r>
    </w:p>
    <w:p w:rsidR="002035D1" w:rsidRPr="00F67416" w:rsidRDefault="002035D1" w:rsidP="002035D1">
      <w:pPr>
        <w:widowControl w:val="0"/>
        <w:suppressAutoHyphens/>
        <w:autoSpaceDE w:val="0"/>
        <w:autoSpaceDN w:val="0"/>
        <w:adjustRightInd w:val="0"/>
        <w:jc w:val="both"/>
        <w:rPr>
          <w:sz w:val="28"/>
          <w:szCs w:val="28"/>
        </w:rPr>
      </w:pPr>
    </w:p>
    <w:p w:rsidR="002035D1" w:rsidRPr="00F67416" w:rsidRDefault="00BC3C92" w:rsidP="002035D1">
      <w:pPr>
        <w:pStyle w:val="ConsNormal"/>
        <w:ind w:firstLine="567"/>
        <w:jc w:val="center"/>
        <w:rPr>
          <w:rFonts w:ascii="Times New Roman" w:hAnsi="Times New Roman"/>
          <w:b/>
          <w:sz w:val="28"/>
          <w:szCs w:val="28"/>
        </w:rPr>
      </w:pPr>
      <w:r>
        <w:rPr>
          <w:rFonts w:ascii="Times New Roman" w:hAnsi="Times New Roman"/>
          <w:b/>
          <w:sz w:val="28"/>
          <w:szCs w:val="28"/>
        </w:rPr>
        <w:t>10</w:t>
      </w:r>
      <w:r w:rsidR="002035D1" w:rsidRPr="00F67416">
        <w:rPr>
          <w:rFonts w:ascii="Times New Roman" w:hAnsi="Times New Roman"/>
          <w:b/>
          <w:sz w:val="28"/>
          <w:szCs w:val="28"/>
        </w:rPr>
        <w:t>. Порядок внесения</w:t>
      </w:r>
    </w:p>
    <w:p w:rsidR="002035D1" w:rsidRPr="00F67416" w:rsidRDefault="002035D1" w:rsidP="002035D1">
      <w:pPr>
        <w:pStyle w:val="ConsNormal"/>
        <w:ind w:firstLine="567"/>
        <w:jc w:val="center"/>
        <w:rPr>
          <w:rFonts w:ascii="Times New Roman" w:hAnsi="Times New Roman"/>
          <w:b/>
          <w:sz w:val="28"/>
          <w:szCs w:val="28"/>
        </w:rPr>
      </w:pPr>
      <w:r w:rsidRPr="00F67416">
        <w:rPr>
          <w:rFonts w:ascii="Times New Roman" w:hAnsi="Times New Roman"/>
          <w:b/>
          <w:sz w:val="28"/>
          <w:szCs w:val="28"/>
        </w:rPr>
        <w:t>изменений, дополнений в Договор и его расторжения</w:t>
      </w:r>
    </w:p>
    <w:p w:rsidR="002035D1" w:rsidRPr="00F67416" w:rsidRDefault="00BC3C92" w:rsidP="002035D1">
      <w:pPr>
        <w:pStyle w:val="ConsNormal"/>
        <w:ind w:firstLine="708"/>
        <w:jc w:val="both"/>
        <w:rPr>
          <w:rFonts w:ascii="Times New Roman" w:hAnsi="Times New Roman"/>
          <w:sz w:val="28"/>
          <w:szCs w:val="28"/>
        </w:rPr>
      </w:pPr>
      <w:r>
        <w:rPr>
          <w:rFonts w:ascii="Times New Roman" w:hAnsi="Times New Roman"/>
          <w:sz w:val="28"/>
          <w:szCs w:val="28"/>
        </w:rPr>
        <w:t>10</w:t>
      </w:r>
      <w:r w:rsidR="002035D1" w:rsidRPr="00F67416">
        <w:rPr>
          <w:rFonts w:ascii="Times New Roman" w:hAnsi="Times New Roman"/>
          <w:sz w:val="28"/>
          <w:szCs w:val="28"/>
        </w:rPr>
        <w:t>.1. В настоящий Договор могут быть внесены изменения и дополнения, которые оформляются дополнительными соглашениями к настоящему Договору.</w:t>
      </w:r>
    </w:p>
    <w:p w:rsidR="002035D1" w:rsidRPr="00F67416" w:rsidRDefault="00BC3C92" w:rsidP="002035D1">
      <w:pPr>
        <w:pStyle w:val="ConsNormal"/>
        <w:ind w:firstLine="708"/>
        <w:jc w:val="both"/>
        <w:rPr>
          <w:rFonts w:ascii="Times New Roman" w:hAnsi="Times New Roman"/>
          <w:sz w:val="28"/>
          <w:szCs w:val="28"/>
        </w:rPr>
      </w:pPr>
      <w:r>
        <w:rPr>
          <w:rFonts w:ascii="Times New Roman" w:hAnsi="Times New Roman"/>
          <w:sz w:val="28"/>
          <w:szCs w:val="28"/>
        </w:rPr>
        <w:t>10</w:t>
      </w:r>
      <w:r w:rsidR="002035D1" w:rsidRPr="00F67416">
        <w:rPr>
          <w:rFonts w:ascii="Times New Roman" w:hAnsi="Times New Roman"/>
          <w:sz w:val="28"/>
          <w:szCs w:val="28"/>
        </w:rPr>
        <w:t xml:space="preserve">.2. Настоящий Договор может быть досрочно расторгнут Покупателем </w:t>
      </w:r>
      <w:r w:rsidR="00AC5F45">
        <w:rPr>
          <w:rFonts w:ascii="Times New Roman" w:hAnsi="Times New Roman"/>
          <w:sz w:val="28"/>
          <w:szCs w:val="28"/>
        </w:rPr>
        <w:t xml:space="preserve">в одностороннем порядке </w:t>
      </w:r>
      <w:r w:rsidR="002035D1" w:rsidRPr="00F67416">
        <w:rPr>
          <w:rFonts w:ascii="Times New Roman" w:hAnsi="Times New Roman"/>
          <w:sz w:val="28"/>
          <w:szCs w:val="28"/>
        </w:rPr>
        <w:t>по основаниям, предусмотренным законодательством Российской Федерации и настоящим Договором.</w:t>
      </w:r>
    </w:p>
    <w:p w:rsidR="002035D1" w:rsidRPr="00F67416" w:rsidRDefault="00BC3C92" w:rsidP="002035D1">
      <w:pPr>
        <w:ind w:firstLine="567"/>
        <w:jc w:val="both"/>
        <w:rPr>
          <w:sz w:val="28"/>
          <w:szCs w:val="28"/>
        </w:rPr>
      </w:pPr>
      <w:r>
        <w:rPr>
          <w:sz w:val="28"/>
          <w:szCs w:val="28"/>
        </w:rPr>
        <w:tab/>
        <w:t>10</w:t>
      </w:r>
      <w:r w:rsidR="002035D1" w:rsidRPr="00F67416">
        <w:rPr>
          <w:sz w:val="28"/>
          <w:szCs w:val="28"/>
        </w:rPr>
        <w:t>.3.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AC5F45" w:rsidRPr="00F67416" w:rsidRDefault="00AC5F45" w:rsidP="00BC3C92">
      <w:pPr>
        <w:jc w:val="both"/>
        <w:rPr>
          <w:sz w:val="28"/>
          <w:szCs w:val="28"/>
        </w:rPr>
      </w:pPr>
    </w:p>
    <w:p w:rsidR="002035D1" w:rsidRPr="00F67416" w:rsidRDefault="00BC3C92" w:rsidP="002035D1">
      <w:pPr>
        <w:tabs>
          <w:tab w:val="left" w:pos="0"/>
        </w:tabs>
        <w:jc w:val="center"/>
        <w:rPr>
          <w:b/>
          <w:sz w:val="28"/>
          <w:szCs w:val="28"/>
        </w:rPr>
      </w:pPr>
      <w:r>
        <w:rPr>
          <w:b/>
          <w:sz w:val="28"/>
          <w:szCs w:val="28"/>
        </w:rPr>
        <w:t>11</w:t>
      </w:r>
      <w:r w:rsidR="002035D1" w:rsidRPr="00F67416">
        <w:rPr>
          <w:b/>
          <w:sz w:val="28"/>
          <w:szCs w:val="28"/>
        </w:rPr>
        <w:t>. Срок действия Договора</w:t>
      </w:r>
    </w:p>
    <w:p w:rsidR="002035D1" w:rsidRDefault="00BC3C92" w:rsidP="00AC5F45">
      <w:pPr>
        <w:pStyle w:val="ConsNormal"/>
        <w:ind w:firstLine="709"/>
        <w:jc w:val="both"/>
        <w:rPr>
          <w:rFonts w:ascii="Times New Roman" w:hAnsi="Times New Roman"/>
          <w:sz w:val="28"/>
          <w:szCs w:val="28"/>
        </w:rPr>
      </w:pPr>
      <w:r>
        <w:rPr>
          <w:rFonts w:ascii="Times New Roman" w:hAnsi="Times New Roman"/>
          <w:sz w:val="28"/>
          <w:szCs w:val="28"/>
        </w:rPr>
        <w:t>11</w:t>
      </w:r>
      <w:r w:rsidR="002035D1" w:rsidRPr="00F67416">
        <w:rPr>
          <w:rFonts w:ascii="Times New Roman" w:hAnsi="Times New Roman"/>
          <w:sz w:val="28"/>
          <w:szCs w:val="28"/>
        </w:rPr>
        <w:t xml:space="preserve">.1. Настоящий Договор вступает в силу с даты его подписания Сторонами и действует до </w:t>
      </w:r>
      <w:r>
        <w:rPr>
          <w:rFonts w:ascii="Times New Roman" w:hAnsi="Times New Roman"/>
          <w:sz w:val="28"/>
          <w:szCs w:val="28"/>
        </w:rPr>
        <w:t>полного исполнения обязательств</w:t>
      </w:r>
      <w:r w:rsidR="002035D1" w:rsidRPr="00F67416">
        <w:rPr>
          <w:rFonts w:ascii="Times New Roman" w:hAnsi="Times New Roman"/>
          <w:sz w:val="28"/>
          <w:szCs w:val="28"/>
        </w:rPr>
        <w:t xml:space="preserve">. </w:t>
      </w:r>
    </w:p>
    <w:p w:rsidR="00BC3C92" w:rsidRPr="00AC5F45" w:rsidRDefault="00BC3C92" w:rsidP="0080325C">
      <w:pPr>
        <w:pStyle w:val="ConsNormal"/>
        <w:ind w:firstLine="0"/>
        <w:jc w:val="both"/>
        <w:rPr>
          <w:rFonts w:ascii="Times New Roman" w:hAnsi="Times New Roman"/>
          <w:i/>
          <w:iCs/>
          <w:sz w:val="28"/>
          <w:szCs w:val="28"/>
          <w:vertAlign w:val="superscript"/>
        </w:rPr>
      </w:pPr>
    </w:p>
    <w:p w:rsidR="002035D1" w:rsidRPr="00F67416" w:rsidRDefault="00BC3C92" w:rsidP="002035D1">
      <w:pPr>
        <w:pStyle w:val="ConsNormal"/>
        <w:ind w:firstLine="567"/>
        <w:jc w:val="center"/>
        <w:rPr>
          <w:rFonts w:ascii="Times New Roman" w:hAnsi="Times New Roman"/>
          <w:b/>
          <w:bCs/>
          <w:sz w:val="28"/>
          <w:szCs w:val="28"/>
        </w:rPr>
      </w:pPr>
      <w:r>
        <w:rPr>
          <w:rFonts w:ascii="Times New Roman" w:hAnsi="Times New Roman"/>
          <w:b/>
          <w:bCs/>
          <w:sz w:val="28"/>
          <w:szCs w:val="28"/>
        </w:rPr>
        <w:t>12</w:t>
      </w:r>
      <w:r w:rsidR="002035D1" w:rsidRPr="00F67416">
        <w:rPr>
          <w:rFonts w:ascii="Times New Roman" w:hAnsi="Times New Roman"/>
          <w:b/>
          <w:bCs/>
          <w:sz w:val="28"/>
          <w:szCs w:val="28"/>
        </w:rPr>
        <w:t>. Прочие условия</w:t>
      </w:r>
    </w:p>
    <w:p w:rsidR="002035D1" w:rsidRPr="00F67416"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12</w:t>
      </w:r>
      <w:r w:rsidR="002035D1" w:rsidRPr="00F67416">
        <w:rPr>
          <w:rFonts w:ascii="Times New Roman" w:hAnsi="Times New Roman"/>
          <w:sz w:val="28"/>
          <w:szCs w:val="28"/>
        </w:rPr>
        <w:t xml:space="preserve">.1. В случае изменения у какой-либо из Сторон юридического статуса, адреса и банковских реквизитов, она обязана в течение 5 (пяти) дней со дня </w:t>
      </w:r>
      <w:r w:rsidR="002035D1" w:rsidRPr="00F67416">
        <w:rPr>
          <w:rFonts w:ascii="Times New Roman" w:hAnsi="Times New Roman"/>
          <w:sz w:val="28"/>
          <w:szCs w:val="28"/>
        </w:rPr>
        <w:lastRenderedPageBreak/>
        <w:t>возникновения изменений известить другую Сторону.</w:t>
      </w:r>
    </w:p>
    <w:p w:rsidR="00BC3C92" w:rsidRDefault="002035D1" w:rsidP="00BC3C92">
      <w:pPr>
        <w:pStyle w:val="ConsNormal"/>
        <w:ind w:firstLine="709"/>
        <w:jc w:val="both"/>
        <w:rPr>
          <w:rFonts w:ascii="Times New Roman" w:hAnsi="Times New Roman"/>
          <w:sz w:val="28"/>
          <w:szCs w:val="28"/>
        </w:rPr>
      </w:pPr>
      <w:r w:rsidRPr="00F67416">
        <w:rPr>
          <w:rFonts w:ascii="Times New Roman" w:hAnsi="Times New Roman"/>
          <w:sz w:val="28"/>
          <w:szCs w:val="28"/>
        </w:rPr>
        <w:t>1</w:t>
      </w:r>
      <w:r w:rsidR="00BC3C92">
        <w:rPr>
          <w:rFonts w:ascii="Times New Roman" w:hAnsi="Times New Roman"/>
          <w:sz w:val="28"/>
          <w:szCs w:val="28"/>
        </w:rPr>
        <w:t>2</w:t>
      </w:r>
      <w:r w:rsidRPr="00F67416">
        <w:rPr>
          <w:rFonts w:ascii="Times New Roman" w:hAnsi="Times New Roman"/>
          <w:sz w:val="28"/>
          <w:szCs w:val="28"/>
        </w:rPr>
        <w:t xml:space="preserve">.2. Передача прав и обязанностей Поставщика третьим лицам не допускается без </w:t>
      </w:r>
      <w:r w:rsidR="00BC3C92">
        <w:rPr>
          <w:rFonts w:ascii="Times New Roman" w:hAnsi="Times New Roman"/>
          <w:sz w:val="28"/>
          <w:szCs w:val="28"/>
        </w:rPr>
        <w:t>письменного согласия Покупателя.</w:t>
      </w:r>
    </w:p>
    <w:p w:rsidR="00BC3C92" w:rsidRDefault="00BC3C92" w:rsidP="00BC3C92">
      <w:pPr>
        <w:pStyle w:val="ConsNormal"/>
        <w:ind w:firstLine="709"/>
        <w:jc w:val="both"/>
        <w:rPr>
          <w:rFonts w:ascii="Times New Roman" w:hAnsi="Times New Roman"/>
          <w:sz w:val="28"/>
          <w:szCs w:val="28"/>
        </w:rPr>
      </w:pPr>
      <w:r w:rsidRPr="00C767E9">
        <w:rPr>
          <w:rFonts w:ascii="Times New Roman" w:hAnsi="Times New Roman"/>
          <w:sz w:val="28"/>
          <w:szCs w:val="28"/>
        </w:rPr>
        <w:t>1</w:t>
      </w:r>
      <w:r>
        <w:rPr>
          <w:rFonts w:ascii="Times New Roman" w:hAnsi="Times New Roman"/>
          <w:sz w:val="28"/>
          <w:szCs w:val="28"/>
        </w:rPr>
        <w:t>2</w:t>
      </w:r>
      <w:r w:rsidRPr="00C767E9">
        <w:rPr>
          <w:rFonts w:ascii="Times New Roman" w:hAnsi="Times New Roman"/>
          <w:sz w:val="28"/>
          <w:szCs w:val="28"/>
        </w:rPr>
        <w:t>.3.</w:t>
      </w:r>
      <w:r>
        <w:rPr>
          <w:rFonts w:ascii="Times New Roman" w:hAnsi="Times New Roman"/>
          <w:sz w:val="28"/>
          <w:szCs w:val="28"/>
        </w:rPr>
        <w:t xml:space="preserve"> Стороны договорились о н</w:t>
      </w:r>
      <w:r w:rsidRPr="00676228">
        <w:rPr>
          <w:rFonts w:ascii="Times New Roman" w:hAnsi="Times New Roman"/>
          <w:sz w:val="28"/>
          <w:szCs w:val="28"/>
        </w:rPr>
        <w:t>е разглаш</w:t>
      </w:r>
      <w:r>
        <w:rPr>
          <w:rFonts w:ascii="Times New Roman" w:hAnsi="Times New Roman"/>
          <w:sz w:val="28"/>
          <w:szCs w:val="28"/>
        </w:rPr>
        <w:t>ении</w:t>
      </w:r>
      <w:r w:rsidRPr="00676228">
        <w:rPr>
          <w:rFonts w:ascii="Times New Roman" w:hAnsi="Times New Roman"/>
          <w:sz w:val="28"/>
          <w:szCs w:val="28"/>
        </w:rPr>
        <w:t xml:space="preserve"> конфиденциальн</w:t>
      </w:r>
      <w:r>
        <w:rPr>
          <w:rFonts w:ascii="Times New Roman" w:hAnsi="Times New Roman"/>
          <w:sz w:val="28"/>
          <w:szCs w:val="28"/>
        </w:rPr>
        <w:t>ой</w:t>
      </w:r>
      <w:r w:rsidRPr="00676228">
        <w:rPr>
          <w:rFonts w:ascii="Times New Roman" w:hAnsi="Times New Roman"/>
          <w:sz w:val="28"/>
          <w:szCs w:val="28"/>
        </w:rPr>
        <w:t xml:space="preserve"> информаци</w:t>
      </w:r>
      <w:r>
        <w:rPr>
          <w:rFonts w:ascii="Times New Roman" w:hAnsi="Times New Roman"/>
          <w:sz w:val="28"/>
          <w:szCs w:val="28"/>
        </w:rPr>
        <w:t>и, ставшей им известной в результате заключения и исполнения настоящего договора,</w:t>
      </w:r>
      <w:r w:rsidRPr="00676228">
        <w:rPr>
          <w:rFonts w:ascii="Times New Roman" w:hAnsi="Times New Roman"/>
          <w:sz w:val="28"/>
          <w:szCs w:val="28"/>
        </w:rPr>
        <w:t xml:space="preserve"> третьим лицам и не использова</w:t>
      </w:r>
      <w:r>
        <w:rPr>
          <w:rFonts w:ascii="Times New Roman" w:hAnsi="Times New Roman"/>
          <w:sz w:val="28"/>
          <w:szCs w:val="28"/>
        </w:rPr>
        <w:t>нии</w:t>
      </w:r>
      <w:r w:rsidRPr="00676228">
        <w:rPr>
          <w:rFonts w:ascii="Times New Roman" w:hAnsi="Times New Roman"/>
          <w:sz w:val="28"/>
          <w:szCs w:val="28"/>
        </w:rPr>
        <w:t xml:space="preserve"> её для каких-либо целей, кроме связанных с выполнением обязательств по настоящему Договору.</w:t>
      </w:r>
    </w:p>
    <w:p w:rsidR="00BC3C92" w:rsidRDefault="00BC3C92" w:rsidP="00BC3C92">
      <w:pPr>
        <w:pStyle w:val="ConsNormal"/>
        <w:ind w:firstLine="709"/>
        <w:jc w:val="both"/>
        <w:rPr>
          <w:rFonts w:ascii="Times New Roman" w:hAnsi="Times New Roman"/>
          <w:sz w:val="28"/>
          <w:szCs w:val="28"/>
        </w:rPr>
      </w:pPr>
      <w:r w:rsidRPr="00C767E9">
        <w:rPr>
          <w:rFonts w:ascii="Times New Roman" w:hAnsi="Times New Roman"/>
          <w:sz w:val="28"/>
          <w:szCs w:val="28"/>
        </w:rPr>
        <w:t>1</w:t>
      </w:r>
      <w:r>
        <w:rPr>
          <w:rFonts w:ascii="Times New Roman" w:hAnsi="Times New Roman"/>
          <w:sz w:val="28"/>
          <w:szCs w:val="28"/>
        </w:rPr>
        <w:t>2</w:t>
      </w:r>
      <w:r w:rsidRPr="00C767E9">
        <w:rPr>
          <w:rFonts w:ascii="Times New Roman" w:hAnsi="Times New Roman"/>
          <w:sz w:val="28"/>
          <w:szCs w:val="28"/>
        </w:rPr>
        <w:t>.4. Поставщик</w:t>
      </w:r>
      <w:r>
        <w:rPr>
          <w:rFonts w:ascii="Times New Roman" w:hAnsi="Times New Roman"/>
          <w:sz w:val="28"/>
          <w:szCs w:val="28"/>
        </w:rPr>
        <w:t xml:space="preserve"> обязуется предоставить Покупателю информацию о составе владельцев</w:t>
      </w:r>
      <w:r w:rsidRPr="005817AF">
        <w:rPr>
          <w:rFonts w:ascii="Times New Roman" w:hAnsi="Times New Roman"/>
          <w:sz w:val="28"/>
          <w:szCs w:val="28"/>
        </w:rPr>
        <w:t xml:space="preserve"> </w:t>
      </w:r>
      <w:r w:rsidRPr="00C767E9">
        <w:rPr>
          <w:rFonts w:ascii="Times New Roman" w:hAnsi="Times New Roman"/>
          <w:sz w:val="28"/>
          <w:szCs w:val="28"/>
        </w:rPr>
        <w:t>Поставщика</w:t>
      </w:r>
      <w:r>
        <w:rPr>
          <w:rFonts w:ascii="Times New Roman" w:hAnsi="Times New Roman"/>
          <w:sz w:val="28"/>
          <w:szCs w:val="28"/>
        </w:rPr>
        <w:t xml:space="preserve"> по форме Приложения № 4 к настоящему договору.</w:t>
      </w:r>
    </w:p>
    <w:p w:rsidR="00BC3C92"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Поставщик обязуется предоставить Покупателю информацию об изменениях в составе владельцев</w:t>
      </w:r>
      <w:r w:rsidRPr="005817AF">
        <w:rPr>
          <w:rFonts w:ascii="Times New Roman" w:hAnsi="Times New Roman"/>
          <w:sz w:val="28"/>
          <w:szCs w:val="28"/>
        </w:rPr>
        <w:t xml:space="preserve"> </w:t>
      </w:r>
      <w:r w:rsidRPr="00C767E9">
        <w:rPr>
          <w:rFonts w:ascii="Times New Roman" w:hAnsi="Times New Roman"/>
          <w:sz w:val="28"/>
          <w:szCs w:val="28"/>
        </w:rPr>
        <w:t>Поставщика</w:t>
      </w:r>
      <w:r>
        <w:rPr>
          <w:rFonts w:ascii="Times New Roman" w:hAnsi="Times New Roman"/>
          <w:sz w:val="28"/>
          <w:szCs w:val="28"/>
        </w:rPr>
        <w:t xml:space="preserve">, включая конечных бенефициаров, и (или) в исполнительных органах </w:t>
      </w:r>
      <w:r w:rsidRPr="00C767E9">
        <w:rPr>
          <w:rFonts w:ascii="Times New Roman" w:hAnsi="Times New Roman"/>
          <w:sz w:val="28"/>
          <w:szCs w:val="28"/>
        </w:rPr>
        <w:t>Поставщика</w:t>
      </w:r>
      <w:r>
        <w:rPr>
          <w:rFonts w:ascii="Times New Roman" w:hAnsi="Times New Roman"/>
          <w:sz w:val="28"/>
          <w:szCs w:val="28"/>
        </w:rPr>
        <w:t>, не позднее, чем через 5 дней после таких изменений. Данная информация предоставляется</w:t>
      </w:r>
      <w:r w:rsidRPr="005817AF">
        <w:rPr>
          <w:rFonts w:ascii="Times New Roman" w:hAnsi="Times New Roman"/>
          <w:sz w:val="28"/>
          <w:szCs w:val="28"/>
        </w:rPr>
        <w:t xml:space="preserve"> </w:t>
      </w:r>
      <w:r>
        <w:rPr>
          <w:rFonts w:ascii="Times New Roman" w:hAnsi="Times New Roman"/>
          <w:sz w:val="28"/>
          <w:szCs w:val="28"/>
        </w:rPr>
        <w:t>по форме Приложения № 4 к настоящему договору.</w:t>
      </w:r>
    </w:p>
    <w:p w:rsidR="00BC3C92"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В случае не предоставления</w:t>
      </w:r>
      <w:r w:rsidRPr="005817AF">
        <w:rPr>
          <w:rFonts w:ascii="Times New Roman" w:hAnsi="Times New Roman"/>
          <w:sz w:val="28"/>
          <w:szCs w:val="28"/>
        </w:rPr>
        <w:t xml:space="preserve"> </w:t>
      </w:r>
      <w:r>
        <w:rPr>
          <w:rFonts w:ascii="Times New Roman" w:hAnsi="Times New Roman"/>
          <w:sz w:val="28"/>
          <w:szCs w:val="28"/>
        </w:rPr>
        <w:t xml:space="preserve">Поставщиком указанной в настоящем пункте информации, </w:t>
      </w:r>
      <w:r w:rsidRPr="00C767E9">
        <w:rPr>
          <w:rFonts w:ascii="Times New Roman" w:hAnsi="Times New Roman"/>
          <w:sz w:val="28"/>
          <w:szCs w:val="28"/>
        </w:rPr>
        <w:t>Покупател</w:t>
      </w:r>
      <w:r>
        <w:rPr>
          <w:rFonts w:ascii="Times New Roman" w:hAnsi="Times New Roman"/>
          <w:sz w:val="28"/>
          <w:szCs w:val="28"/>
        </w:rPr>
        <w:t xml:space="preserve">ь вправе расторгнуть договор в одностороннем порядке при условии направления письменного уведомления в адрес </w:t>
      </w:r>
      <w:r w:rsidRPr="00C767E9">
        <w:rPr>
          <w:rFonts w:ascii="Times New Roman" w:hAnsi="Times New Roman"/>
          <w:sz w:val="28"/>
          <w:szCs w:val="28"/>
        </w:rPr>
        <w:t>Поставщика</w:t>
      </w:r>
      <w:r>
        <w:rPr>
          <w:rFonts w:ascii="Times New Roman" w:hAnsi="Times New Roman"/>
          <w:sz w:val="28"/>
          <w:szCs w:val="28"/>
        </w:rPr>
        <w:t xml:space="preserve"> за 30 дней до предполагаемой даты расторжения договора. При этом сторонами производится сверка расчётов с составлением соответствующего акта.   </w:t>
      </w:r>
    </w:p>
    <w:p w:rsidR="00BC3C92" w:rsidRDefault="00BC3C92" w:rsidP="00BC3C92">
      <w:pPr>
        <w:pStyle w:val="ConsNormal"/>
        <w:ind w:firstLine="709"/>
        <w:jc w:val="both"/>
        <w:rPr>
          <w:rFonts w:ascii="Times New Roman" w:hAnsi="Times New Roman"/>
          <w:sz w:val="28"/>
          <w:szCs w:val="28"/>
        </w:rPr>
      </w:pPr>
      <w:r w:rsidRPr="00C767E9">
        <w:rPr>
          <w:rFonts w:ascii="Times New Roman" w:hAnsi="Times New Roman"/>
          <w:sz w:val="28"/>
          <w:szCs w:val="28"/>
        </w:rPr>
        <w:t>1</w:t>
      </w:r>
      <w:r>
        <w:rPr>
          <w:rFonts w:ascii="Times New Roman" w:hAnsi="Times New Roman"/>
          <w:sz w:val="28"/>
          <w:szCs w:val="28"/>
        </w:rPr>
        <w:t>2</w:t>
      </w:r>
      <w:r w:rsidRPr="00C767E9">
        <w:rPr>
          <w:rFonts w:ascii="Times New Roman" w:hAnsi="Times New Roman"/>
          <w:sz w:val="28"/>
          <w:szCs w:val="28"/>
        </w:rPr>
        <w:t>.5. Все вопросы, не предусмотренные настоящим Договором, регулируются законодательством Российской Федерации.</w:t>
      </w:r>
    </w:p>
    <w:p w:rsidR="00BC3C92"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12</w:t>
      </w:r>
      <w:r w:rsidR="002035D1" w:rsidRPr="00F67416">
        <w:rPr>
          <w:rFonts w:ascii="Times New Roman" w:hAnsi="Times New Roman"/>
          <w:sz w:val="28"/>
          <w:szCs w:val="28"/>
        </w:rPr>
        <w:t>.</w:t>
      </w:r>
      <w:r>
        <w:rPr>
          <w:rFonts w:ascii="Times New Roman" w:hAnsi="Times New Roman"/>
          <w:sz w:val="28"/>
          <w:szCs w:val="28"/>
        </w:rPr>
        <w:t>6</w:t>
      </w:r>
      <w:r w:rsidR="002035D1" w:rsidRPr="00F67416">
        <w:rPr>
          <w:rFonts w:ascii="Times New Roman" w:hAnsi="Times New Roman"/>
          <w:sz w:val="28"/>
          <w:szCs w:val="28"/>
        </w:rPr>
        <w:t>. Все приложения к настоящему Договору являются его неотъемлемыми частями.</w:t>
      </w:r>
    </w:p>
    <w:p w:rsidR="00BC3C92" w:rsidRDefault="002035D1" w:rsidP="00BC3C92">
      <w:pPr>
        <w:pStyle w:val="ConsNormal"/>
        <w:ind w:firstLine="709"/>
        <w:jc w:val="both"/>
        <w:rPr>
          <w:rFonts w:ascii="Times New Roman" w:hAnsi="Times New Roman"/>
          <w:sz w:val="28"/>
          <w:szCs w:val="28"/>
        </w:rPr>
      </w:pPr>
      <w:r w:rsidRPr="00F67416">
        <w:rPr>
          <w:rFonts w:ascii="Times New Roman" w:hAnsi="Times New Roman"/>
          <w:sz w:val="28"/>
          <w:szCs w:val="28"/>
        </w:rPr>
        <w:t>1</w:t>
      </w:r>
      <w:r w:rsidR="00BC3C92">
        <w:rPr>
          <w:rFonts w:ascii="Times New Roman" w:hAnsi="Times New Roman"/>
          <w:sz w:val="28"/>
          <w:szCs w:val="28"/>
        </w:rPr>
        <w:t>2.7</w:t>
      </w:r>
      <w:r w:rsidRPr="00F67416">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BC3C92"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12.8</w:t>
      </w:r>
      <w:r w:rsidR="002035D1" w:rsidRPr="00F67416">
        <w:rPr>
          <w:rFonts w:ascii="Times New Roman" w:hAnsi="Times New Roman"/>
          <w:sz w:val="28"/>
          <w:szCs w:val="28"/>
        </w:rPr>
        <w:t>. К настоящему Договору прилагается:</w:t>
      </w:r>
    </w:p>
    <w:p w:rsidR="002035D1" w:rsidRDefault="00BC3C92" w:rsidP="00BC3C92">
      <w:pPr>
        <w:pStyle w:val="ConsNormal"/>
        <w:ind w:firstLine="709"/>
        <w:jc w:val="both"/>
        <w:rPr>
          <w:rFonts w:ascii="Times New Roman" w:hAnsi="Times New Roman"/>
          <w:sz w:val="28"/>
          <w:szCs w:val="28"/>
        </w:rPr>
      </w:pPr>
      <w:r>
        <w:rPr>
          <w:rFonts w:ascii="Times New Roman" w:hAnsi="Times New Roman"/>
          <w:sz w:val="28"/>
          <w:szCs w:val="28"/>
        </w:rPr>
        <w:t>12</w:t>
      </w:r>
      <w:r w:rsidR="002035D1" w:rsidRPr="00F67416">
        <w:rPr>
          <w:rFonts w:ascii="Times New Roman" w:hAnsi="Times New Roman"/>
          <w:sz w:val="28"/>
          <w:szCs w:val="28"/>
        </w:rPr>
        <w:t>.</w:t>
      </w:r>
      <w:r>
        <w:rPr>
          <w:rFonts w:ascii="Times New Roman" w:hAnsi="Times New Roman"/>
          <w:sz w:val="28"/>
          <w:szCs w:val="28"/>
        </w:rPr>
        <w:t>8</w:t>
      </w:r>
      <w:r w:rsidR="00965066">
        <w:rPr>
          <w:rFonts w:ascii="Times New Roman" w:hAnsi="Times New Roman"/>
          <w:sz w:val="28"/>
          <w:szCs w:val="28"/>
        </w:rPr>
        <w:t xml:space="preserve">.1. Спецификация </w:t>
      </w:r>
      <w:r w:rsidR="002035D1">
        <w:rPr>
          <w:rFonts w:ascii="Times New Roman" w:hAnsi="Times New Roman"/>
          <w:sz w:val="28"/>
          <w:szCs w:val="28"/>
        </w:rPr>
        <w:t xml:space="preserve"> (Приложение № 1);</w:t>
      </w:r>
    </w:p>
    <w:p w:rsidR="00965066" w:rsidRDefault="00965066" w:rsidP="00BC3C92">
      <w:pPr>
        <w:pStyle w:val="ConsNormal"/>
        <w:ind w:firstLine="709"/>
        <w:jc w:val="both"/>
        <w:rPr>
          <w:rFonts w:ascii="Times New Roman" w:hAnsi="Times New Roman"/>
          <w:sz w:val="28"/>
          <w:szCs w:val="28"/>
        </w:rPr>
      </w:pPr>
      <w:r>
        <w:rPr>
          <w:rFonts w:ascii="Times New Roman" w:hAnsi="Times New Roman"/>
          <w:sz w:val="28"/>
          <w:szCs w:val="28"/>
        </w:rPr>
        <w:t>12.8.2. Протокол согласования договорной цены (Приложение № 2);</w:t>
      </w:r>
    </w:p>
    <w:p w:rsidR="00965066" w:rsidRDefault="00965066" w:rsidP="00BC3C92">
      <w:pPr>
        <w:pStyle w:val="ConsNormal"/>
        <w:ind w:firstLine="709"/>
        <w:jc w:val="both"/>
        <w:rPr>
          <w:rFonts w:ascii="Times New Roman" w:hAnsi="Times New Roman"/>
          <w:sz w:val="28"/>
          <w:szCs w:val="28"/>
        </w:rPr>
      </w:pPr>
      <w:r>
        <w:rPr>
          <w:rFonts w:ascii="Times New Roman" w:hAnsi="Times New Roman"/>
          <w:sz w:val="28"/>
          <w:szCs w:val="28"/>
        </w:rPr>
        <w:t>12.8.3. Форма товарной накладной (Приложение № 3);</w:t>
      </w:r>
    </w:p>
    <w:p w:rsidR="00965066" w:rsidRDefault="00965066" w:rsidP="00BC3C92">
      <w:pPr>
        <w:pStyle w:val="ConsNormal"/>
        <w:ind w:firstLine="709"/>
        <w:jc w:val="both"/>
        <w:rPr>
          <w:rFonts w:ascii="Times New Roman" w:hAnsi="Times New Roman"/>
          <w:sz w:val="28"/>
          <w:szCs w:val="28"/>
        </w:rPr>
      </w:pPr>
      <w:r>
        <w:rPr>
          <w:rFonts w:ascii="Times New Roman" w:hAnsi="Times New Roman"/>
          <w:sz w:val="28"/>
          <w:szCs w:val="28"/>
        </w:rPr>
        <w:t>12.8.4. Форма по бенефициарам (Приложение № 4).</w:t>
      </w:r>
    </w:p>
    <w:p w:rsidR="00967DAF" w:rsidRDefault="00967DAF" w:rsidP="002035D1">
      <w:pPr>
        <w:pStyle w:val="ConsNormal"/>
        <w:ind w:firstLine="540"/>
        <w:jc w:val="both"/>
        <w:rPr>
          <w:rFonts w:ascii="Times New Roman" w:hAnsi="Times New Roman"/>
          <w:sz w:val="28"/>
          <w:szCs w:val="28"/>
        </w:rPr>
      </w:pPr>
    </w:p>
    <w:p w:rsidR="004F3768" w:rsidRPr="00AC5F45" w:rsidRDefault="00475233" w:rsidP="00AC5F45">
      <w:pPr>
        <w:ind w:firstLine="709"/>
        <w:jc w:val="both"/>
        <w:rPr>
          <w:sz w:val="28"/>
          <w:szCs w:val="28"/>
        </w:rPr>
      </w:pPr>
      <w:r w:rsidRPr="003C1A79">
        <w:rPr>
          <w:b/>
          <w:sz w:val="28"/>
          <w:szCs w:val="28"/>
        </w:rPr>
        <w:t>11. Юридические адреса и платежные реквизиты Сторон</w:t>
      </w:r>
    </w:p>
    <w:p w:rsidR="00475233" w:rsidRPr="003C1A79" w:rsidRDefault="00475233" w:rsidP="003C1A79">
      <w:pPr>
        <w:pStyle w:val="22"/>
        <w:spacing w:after="0" w:line="240" w:lineRule="auto"/>
        <w:ind w:firstLine="709"/>
        <w:jc w:val="both"/>
        <w:rPr>
          <w:b/>
          <w:sz w:val="28"/>
          <w:szCs w:val="28"/>
        </w:rPr>
      </w:pPr>
      <w:r w:rsidRPr="003C1A79">
        <w:rPr>
          <w:b/>
          <w:sz w:val="28"/>
          <w:szCs w:val="28"/>
        </w:rPr>
        <w:t>Заказчик: ОАО «Центр по перевозке грузов в контейнерах «ТрансКонтейнер»</w:t>
      </w:r>
    </w:p>
    <w:p w:rsidR="00475233" w:rsidRPr="003C1A79" w:rsidRDefault="00475233" w:rsidP="003C1A79">
      <w:pPr>
        <w:pStyle w:val="22"/>
        <w:spacing w:after="0" w:line="240" w:lineRule="auto"/>
        <w:ind w:firstLine="709"/>
        <w:jc w:val="both"/>
        <w:rPr>
          <w:sz w:val="28"/>
          <w:szCs w:val="28"/>
        </w:rPr>
      </w:pPr>
      <w:r w:rsidRPr="003C1A79">
        <w:rPr>
          <w:sz w:val="28"/>
          <w:szCs w:val="28"/>
        </w:rPr>
        <w:t xml:space="preserve">Юр. адрес: </w:t>
      </w:r>
      <w:r w:rsidR="004F3768">
        <w:rPr>
          <w:sz w:val="28"/>
          <w:szCs w:val="28"/>
        </w:rPr>
        <w:t>125047, г. Москва, Оружейный пер., д. 19</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997650001</w:t>
      </w:r>
    </w:p>
    <w:p w:rsidR="00475233" w:rsidRPr="003C1A79" w:rsidRDefault="00475233" w:rsidP="003C1A79">
      <w:pPr>
        <w:pStyle w:val="22"/>
        <w:spacing w:after="0" w:line="240" w:lineRule="auto"/>
        <w:ind w:firstLine="709"/>
        <w:jc w:val="both"/>
        <w:rPr>
          <w:b/>
          <w:sz w:val="28"/>
          <w:szCs w:val="28"/>
        </w:rPr>
      </w:pPr>
      <w:r w:rsidRPr="003C1A79">
        <w:rPr>
          <w:b/>
          <w:sz w:val="28"/>
          <w:szCs w:val="28"/>
        </w:rPr>
        <w:t>Филиал ОАО «ТрансКонтейнер» на Октябрьской железной дороге</w:t>
      </w:r>
    </w:p>
    <w:p w:rsidR="00475233" w:rsidRPr="003C1A79" w:rsidRDefault="00475233" w:rsidP="003C1A79">
      <w:pPr>
        <w:pStyle w:val="22"/>
        <w:spacing w:after="0" w:line="240" w:lineRule="auto"/>
        <w:ind w:firstLine="709"/>
        <w:jc w:val="both"/>
        <w:rPr>
          <w:sz w:val="28"/>
          <w:szCs w:val="28"/>
        </w:rPr>
      </w:pPr>
      <w:r w:rsidRPr="003C1A79">
        <w:rPr>
          <w:sz w:val="28"/>
          <w:szCs w:val="28"/>
        </w:rPr>
        <w:t>Место нахождения: 192007, Санкт-Петербург, Лиговский пр., д. 240, лит. А</w:t>
      </w:r>
    </w:p>
    <w:p w:rsidR="00475233" w:rsidRPr="003C1A79" w:rsidRDefault="00475233" w:rsidP="003C1A79">
      <w:pPr>
        <w:pStyle w:val="22"/>
        <w:tabs>
          <w:tab w:val="left" w:pos="9355"/>
        </w:tabs>
        <w:spacing w:after="0" w:line="240" w:lineRule="auto"/>
        <w:ind w:firstLine="709"/>
        <w:jc w:val="both"/>
        <w:rPr>
          <w:sz w:val="28"/>
          <w:szCs w:val="28"/>
        </w:rPr>
      </w:pPr>
      <w:r w:rsidRPr="003C1A79">
        <w:rPr>
          <w:sz w:val="28"/>
          <w:szCs w:val="28"/>
        </w:rPr>
        <w:t>Почт.адрес: 192007, Санкт-Петербург, Лиговский пр., д. 240, лит. А</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781643001,</w:t>
      </w:r>
    </w:p>
    <w:p w:rsidR="00475233" w:rsidRPr="003C1A79" w:rsidRDefault="00475233" w:rsidP="003C1A79">
      <w:pPr>
        <w:pStyle w:val="22"/>
        <w:spacing w:after="0" w:line="240" w:lineRule="auto"/>
        <w:ind w:firstLine="709"/>
        <w:jc w:val="both"/>
        <w:rPr>
          <w:sz w:val="28"/>
          <w:szCs w:val="28"/>
        </w:rPr>
      </w:pPr>
      <w:r w:rsidRPr="003C1A79">
        <w:rPr>
          <w:sz w:val="28"/>
          <w:szCs w:val="28"/>
        </w:rPr>
        <w:t>р/сч. 40702810637000006238 в ф-ле ОПЕРУ-4 ОАО Банк ВТБ  в г.Санкт-Петербург</w:t>
      </w:r>
    </w:p>
    <w:p w:rsidR="00475233" w:rsidRPr="003C1A79" w:rsidRDefault="00475233" w:rsidP="003C1A79">
      <w:pPr>
        <w:pStyle w:val="22"/>
        <w:spacing w:after="0" w:line="240" w:lineRule="auto"/>
        <w:ind w:firstLine="709"/>
        <w:jc w:val="both"/>
        <w:rPr>
          <w:sz w:val="28"/>
          <w:szCs w:val="28"/>
        </w:rPr>
      </w:pPr>
      <w:r w:rsidRPr="003C1A79">
        <w:rPr>
          <w:sz w:val="28"/>
          <w:szCs w:val="28"/>
        </w:rPr>
        <w:t>к/сч.30101810200000000704 БИК 044030704 ОКПО 15201081</w:t>
      </w:r>
    </w:p>
    <w:p w:rsidR="00475233" w:rsidRPr="003C1A79" w:rsidRDefault="00475233" w:rsidP="003C1A79">
      <w:pPr>
        <w:pStyle w:val="12"/>
        <w:widowControl w:val="0"/>
        <w:ind w:firstLine="709"/>
        <w:rPr>
          <w:szCs w:val="28"/>
        </w:rPr>
      </w:pPr>
      <w:r w:rsidRPr="003C1A79">
        <w:rPr>
          <w:szCs w:val="28"/>
        </w:rPr>
        <w:t xml:space="preserve">Тел./факс (812) 458 68 00 </w:t>
      </w:r>
      <w:r w:rsidRPr="003C1A79">
        <w:rPr>
          <w:szCs w:val="28"/>
          <w:lang w:val="en-US"/>
        </w:rPr>
        <w:t>E</w:t>
      </w:r>
      <w:r w:rsidRPr="003C1A79">
        <w:rPr>
          <w:szCs w:val="28"/>
        </w:rPr>
        <w:t>-</w:t>
      </w:r>
      <w:r w:rsidRPr="003C1A79">
        <w:rPr>
          <w:szCs w:val="28"/>
          <w:lang w:val="en-US"/>
        </w:rPr>
        <w:t>mail</w:t>
      </w:r>
      <w:r w:rsidRPr="003C1A79">
        <w:rPr>
          <w:szCs w:val="28"/>
        </w:rPr>
        <w:t xml:space="preserve">: </w:t>
      </w:r>
      <w:hyperlink r:id="rId10" w:history="1">
        <w:r w:rsidRPr="003C1A79">
          <w:rPr>
            <w:rStyle w:val="af4"/>
            <w:szCs w:val="28"/>
            <w:lang w:val="en-US"/>
          </w:rPr>
          <w:t>trcont</w:t>
        </w:r>
        <w:r w:rsidRPr="003C1A79">
          <w:rPr>
            <w:rStyle w:val="af4"/>
            <w:szCs w:val="28"/>
          </w:rPr>
          <w:t>@</w:t>
        </w:r>
        <w:r w:rsidRPr="003C1A79">
          <w:rPr>
            <w:rStyle w:val="af4"/>
            <w:szCs w:val="28"/>
            <w:lang w:val="en-US"/>
          </w:rPr>
          <w:t>trcont</w:t>
        </w:r>
        <w:r w:rsidRPr="003C1A79">
          <w:rPr>
            <w:rStyle w:val="af4"/>
            <w:szCs w:val="28"/>
          </w:rPr>
          <w:t>.</w:t>
        </w:r>
        <w:r w:rsidRPr="003C1A79">
          <w:rPr>
            <w:rStyle w:val="af4"/>
            <w:szCs w:val="28"/>
            <w:lang w:val="en-US"/>
          </w:rPr>
          <w:t>ru</w:t>
        </w:r>
      </w:hyperlink>
    </w:p>
    <w:p w:rsidR="004F3768" w:rsidRPr="00F3138D" w:rsidRDefault="004F3768" w:rsidP="00AC5F45">
      <w:pPr>
        <w:rPr>
          <w:b/>
          <w:sz w:val="28"/>
          <w:szCs w:val="28"/>
        </w:rPr>
      </w:pPr>
    </w:p>
    <w:p w:rsidR="00F3138D" w:rsidRPr="003C1A79" w:rsidRDefault="00F3138D" w:rsidP="003C1A79">
      <w:pPr>
        <w:pStyle w:val="ab"/>
        <w:ind w:firstLine="709"/>
        <w:jc w:val="both"/>
        <w:rPr>
          <w:szCs w:val="28"/>
        </w:rPr>
      </w:pPr>
      <w:r w:rsidRPr="003C1A79">
        <w:rPr>
          <w:b/>
          <w:szCs w:val="28"/>
        </w:rPr>
        <w:t>Исполнитель: ________________________________________</w:t>
      </w:r>
    </w:p>
    <w:p w:rsidR="00F3138D" w:rsidRPr="003C1A79" w:rsidRDefault="00F3138D" w:rsidP="003C1A79">
      <w:pPr>
        <w:pStyle w:val="ab"/>
        <w:ind w:firstLine="709"/>
        <w:jc w:val="both"/>
        <w:rPr>
          <w:szCs w:val="28"/>
        </w:rPr>
      </w:pPr>
      <w:r w:rsidRPr="003C1A79">
        <w:rPr>
          <w:color w:val="000000"/>
          <w:spacing w:val="5"/>
          <w:szCs w:val="28"/>
        </w:rPr>
        <w:lastRenderedPageBreak/>
        <w:t>Место нахождения:</w:t>
      </w:r>
      <w:r w:rsidRPr="003C1A79">
        <w:rPr>
          <w:b/>
          <w:szCs w:val="28"/>
        </w:rPr>
        <w:t xml:space="preserve"> ________________________________________</w:t>
      </w:r>
    </w:p>
    <w:p w:rsidR="00F3138D" w:rsidRPr="003C1A79" w:rsidRDefault="00F3138D" w:rsidP="003C1A79">
      <w:pPr>
        <w:pStyle w:val="ab"/>
        <w:ind w:firstLine="709"/>
        <w:jc w:val="both"/>
        <w:rPr>
          <w:szCs w:val="28"/>
        </w:rPr>
      </w:pPr>
      <w:r w:rsidRPr="003C1A79">
        <w:rPr>
          <w:szCs w:val="28"/>
        </w:rPr>
        <w:t>Почтовый индекс:  _________,</w:t>
      </w:r>
      <w:r w:rsidRPr="003C1A79">
        <w:rPr>
          <w:b/>
          <w:szCs w:val="28"/>
        </w:rPr>
        <w:t xml:space="preserve">  </w:t>
      </w:r>
      <w:r w:rsidRPr="003C1A79">
        <w:rPr>
          <w:szCs w:val="28"/>
        </w:rPr>
        <w:t>адрес:______________________________</w:t>
      </w:r>
    </w:p>
    <w:p w:rsidR="00F3138D" w:rsidRPr="003C1A79" w:rsidRDefault="00F3138D" w:rsidP="003C1A79">
      <w:pPr>
        <w:pStyle w:val="ab"/>
        <w:ind w:firstLine="709"/>
        <w:jc w:val="both"/>
        <w:rPr>
          <w:szCs w:val="28"/>
        </w:rPr>
      </w:pPr>
      <w:r w:rsidRPr="003C1A79">
        <w:rPr>
          <w:szCs w:val="28"/>
        </w:rPr>
        <w:t xml:space="preserve">ОГРН_______________ИНН ______________, ОКПО ______________, </w:t>
      </w:r>
    </w:p>
    <w:p w:rsidR="00F3138D" w:rsidRPr="003C1A79" w:rsidRDefault="00F3138D" w:rsidP="003C1A79">
      <w:pPr>
        <w:pStyle w:val="ab"/>
        <w:ind w:firstLine="709"/>
        <w:jc w:val="both"/>
        <w:rPr>
          <w:i/>
          <w:szCs w:val="28"/>
        </w:rPr>
      </w:pPr>
      <w:r w:rsidRPr="003C1A79">
        <w:rPr>
          <w:szCs w:val="28"/>
        </w:rPr>
        <w:t xml:space="preserve">КПП ______________ , </w:t>
      </w:r>
    </w:p>
    <w:p w:rsidR="00F3138D" w:rsidRPr="003C1A79" w:rsidRDefault="00F3138D" w:rsidP="003C1A79">
      <w:pPr>
        <w:pStyle w:val="a7"/>
        <w:rPr>
          <w:i/>
          <w:iCs/>
          <w:sz w:val="28"/>
          <w:szCs w:val="28"/>
        </w:rPr>
      </w:pPr>
      <w:r w:rsidRPr="003C1A79">
        <w:rPr>
          <w:i/>
          <w:iCs/>
          <w:sz w:val="28"/>
          <w:szCs w:val="28"/>
        </w:rPr>
        <w:t xml:space="preserve">р/счет  ______________________ в  ____________________,            к/счет _______________________ в  ___________________________, БИК _______________, </w:t>
      </w:r>
    </w:p>
    <w:p w:rsidR="00AC5F45" w:rsidRPr="003C1A79" w:rsidRDefault="00F3138D" w:rsidP="00AC5F45">
      <w:pPr>
        <w:pStyle w:val="ab"/>
        <w:ind w:firstLine="0"/>
        <w:jc w:val="both"/>
        <w:rPr>
          <w:szCs w:val="28"/>
        </w:rPr>
      </w:pPr>
      <w:r w:rsidRPr="003C1A79">
        <w:rPr>
          <w:iCs/>
          <w:szCs w:val="28"/>
        </w:rPr>
        <w:t>тел.</w:t>
      </w:r>
      <w:r w:rsidRPr="003C1A79">
        <w:rPr>
          <w:i/>
          <w:szCs w:val="28"/>
        </w:rPr>
        <w:t xml:space="preserve"> ________</w:t>
      </w:r>
      <w:r w:rsidRPr="003C1A79">
        <w:rPr>
          <w:szCs w:val="28"/>
        </w:rPr>
        <w:t>, факс _____________,</w:t>
      </w:r>
      <w:r w:rsidR="00AC5F45" w:rsidRPr="00AC5F45">
        <w:rPr>
          <w:szCs w:val="28"/>
          <w:lang w:val="en-US"/>
        </w:rPr>
        <w:t xml:space="preserve"> </w:t>
      </w:r>
      <w:r w:rsidR="00AC5F45" w:rsidRPr="003C1A79">
        <w:rPr>
          <w:szCs w:val="28"/>
          <w:lang w:val="en-US"/>
        </w:rPr>
        <w:t>E</w:t>
      </w:r>
      <w:r w:rsidR="00AC5F45" w:rsidRPr="003C1A79">
        <w:rPr>
          <w:szCs w:val="28"/>
        </w:rPr>
        <w:t>-</w:t>
      </w:r>
      <w:r w:rsidR="00AC5F45" w:rsidRPr="003C1A79">
        <w:rPr>
          <w:szCs w:val="28"/>
          <w:lang w:val="en-US"/>
        </w:rPr>
        <w:t>mail</w:t>
      </w:r>
      <w:r w:rsidR="00AC5F45" w:rsidRPr="003C1A79">
        <w:rPr>
          <w:szCs w:val="28"/>
        </w:rPr>
        <w:t xml:space="preserve"> _________________</w:t>
      </w:r>
    </w:p>
    <w:p w:rsidR="00F3138D" w:rsidRPr="003C1A79" w:rsidRDefault="00F3138D" w:rsidP="003C1A79">
      <w:pPr>
        <w:pStyle w:val="ab"/>
        <w:ind w:firstLine="709"/>
        <w:jc w:val="both"/>
        <w:rPr>
          <w:szCs w:val="28"/>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AC5F45" w:rsidRPr="00F3138D" w:rsidTr="00AC5F45">
        <w:trPr>
          <w:trHeight w:val="1302"/>
        </w:trPr>
        <w:tc>
          <w:tcPr>
            <w:tcW w:w="4721" w:type="dxa"/>
            <w:tcBorders>
              <w:top w:val="nil"/>
              <w:left w:val="nil"/>
              <w:bottom w:val="nil"/>
              <w:right w:val="nil"/>
            </w:tcBorders>
          </w:tcPr>
          <w:p w:rsidR="00AC5F45" w:rsidRPr="00F3138D" w:rsidRDefault="00AC5F45" w:rsidP="00AC5F45">
            <w:pPr>
              <w:rPr>
                <w:sz w:val="28"/>
                <w:szCs w:val="28"/>
              </w:rPr>
            </w:pPr>
            <w:r>
              <w:rPr>
                <w:sz w:val="28"/>
                <w:szCs w:val="28"/>
              </w:rPr>
              <w:t>Покупатель</w:t>
            </w:r>
            <w:r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vertAlign w:val="superscript"/>
              </w:rPr>
            </w:pPr>
            <w:r w:rsidRPr="00F3138D">
              <w:rPr>
                <w:sz w:val="28"/>
                <w:szCs w:val="28"/>
                <w:vertAlign w:val="superscript"/>
              </w:rPr>
              <w:t xml:space="preserve">(подпись)                    (Ф.И.О.)                                                                       </w:t>
            </w:r>
          </w:p>
        </w:tc>
        <w:tc>
          <w:tcPr>
            <w:tcW w:w="4153" w:type="dxa"/>
            <w:tcBorders>
              <w:top w:val="nil"/>
              <w:left w:val="nil"/>
              <w:bottom w:val="nil"/>
              <w:right w:val="nil"/>
            </w:tcBorders>
          </w:tcPr>
          <w:p w:rsidR="00AC5F45" w:rsidRPr="00F3138D" w:rsidRDefault="00AC5F45" w:rsidP="00AC5F45">
            <w:pPr>
              <w:rPr>
                <w:sz w:val="28"/>
                <w:szCs w:val="28"/>
              </w:rPr>
            </w:pPr>
            <w:r>
              <w:rPr>
                <w:sz w:val="28"/>
                <w:szCs w:val="28"/>
              </w:rPr>
              <w:t>Поставщик</w:t>
            </w:r>
            <w:r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rPr>
            </w:pPr>
            <w:r w:rsidRPr="00F3138D">
              <w:rPr>
                <w:sz w:val="28"/>
                <w:szCs w:val="28"/>
                <w:vertAlign w:val="superscript"/>
              </w:rPr>
              <w:t xml:space="preserve">(подпись)                        (Ф.И.О.)                                                                         </w:t>
            </w:r>
          </w:p>
        </w:tc>
      </w:tr>
    </w:tbl>
    <w:p w:rsidR="00F3138D" w:rsidRPr="003C1A79" w:rsidRDefault="00F3138D" w:rsidP="003C1A79">
      <w:pPr>
        <w:pStyle w:val="a7"/>
        <w:rPr>
          <w:i/>
          <w:sz w:val="28"/>
          <w:szCs w:val="28"/>
        </w:rPr>
      </w:pPr>
    </w:p>
    <w:p w:rsidR="00F3138D" w:rsidRPr="00F3138D" w:rsidRDefault="00F3138D" w:rsidP="004F3768">
      <w:pPr>
        <w:pStyle w:val="a7"/>
        <w:ind w:right="-341"/>
        <w:rPr>
          <w:i/>
          <w:sz w:val="28"/>
          <w:szCs w:val="28"/>
        </w:rPr>
      </w:pPr>
    </w:p>
    <w:p w:rsidR="00947932" w:rsidRDefault="00947932" w:rsidP="00947932"/>
    <w:p w:rsidR="00CE4259" w:rsidRDefault="00CE4259" w:rsidP="00947932"/>
    <w:p w:rsidR="00CE4259" w:rsidRDefault="00CE4259" w:rsidP="00947932"/>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CE4259" w:rsidRPr="00CE4259" w:rsidRDefault="00CE4259" w:rsidP="00CE4259">
      <w:pPr>
        <w:jc w:val="right"/>
        <w:rPr>
          <w:sz w:val="28"/>
          <w:szCs w:val="28"/>
        </w:rPr>
      </w:pPr>
      <w:r w:rsidRPr="00CE4259">
        <w:rPr>
          <w:sz w:val="28"/>
          <w:szCs w:val="28"/>
        </w:rPr>
        <w:lastRenderedPageBreak/>
        <w:t xml:space="preserve">Приложение № 1 </w:t>
      </w:r>
    </w:p>
    <w:p w:rsidR="00CE4259" w:rsidRPr="00CE4259" w:rsidRDefault="00CE4259" w:rsidP="00CE4259">
      <w:pPr>
        <w:jc w:val="right"/>
        <w:rPr>
          <w:sz w:val="28"/>
          <w:szCs w:val="28"/>
        </w:rPr>
      </w:pPr>
      <w:r w:rsidRPr="00CE4259">
        <w:rPr>
          <w:sz w:val="28"/>
          <w:szCs w:val="28"/>
        </w:rPr>
        <w:t>к договору</w:t>
      </w:r>
      <w:r>
        <w:rPr>
          <w:sz w:val="28"/>
          <w:szCs w:val="28"/>
        </w:rPr>
        <w:t xml:space="preserve"> от_________</w:t>
      </w:r>
      <w:r w:rsidRPr="00CE4259">
        <w:rPr>
          <w:sz w:val="28"/>
          <w:szCs w:val="28"/>
        </w:rPr>
        <w:t>№__________</w:t>
      </w:r>
    </w:p>
    <w:p w:rsidR="00CE4259" w:rsidRDefault="00CE4259" w:rsidP="00CE4259">
      <w:pPr>
        <w:ind w:firstLine="567"/>
        <w:jc w:val="center"/>
        <w:rPr>
          <w:b/>
          <w:sz w:val="28"/>
          <w:szCs w:val="28"/>
        </w:rPr>
      </w:pPr>
    </w:p>
    <w:p w:rsidR="00CE4259" w:rsidRDefault="00CE4259" w:rsidP="00CE4259">
      <w:pPr>
        <w:ind w:firstLine="567"/>
        <w:jc w:val="center"/>
        <w:rPr>
          <w:b/>
          <w:sz w:val="28"/>
          <w:szCs w:val="28"/>
        </w:rPr>
      </w:pPr>
    </w:p>
    <w:p w:rsidR="00CE4259" w:rsidRDefault="00CE4259" w:rsidP="00CE4259">
      <w:pPr>
        <w:ind w:firstLine="567"/>
        <w:jc w:val="center"/>
        <w:rPr>
          <w:b/>
          <w:sz w:val="28"/>
          <w:szCs w:val="28"/>
        </w:rPr>
      </w:pPr>
    </w:p>
    <w:p w:rsidR="00965066" w:rsidRDefault="00965066" w:rsidP="00CE4259">
      <w:pPr>
        <w:ind w:firstLine="567"/>
        <w:jc w:val="center"/>
        <w:rPr>
          <w:b/>
          <w:sz w:val="28"/>
          <w:szCs w:val="28"/>
        </w:rPr>
      </w:pPr>
    </w:p>
    <w:p w:rsidR="00CE4259" w:rsidRDefault="00CE4259" w:rsidP="00CE4259">
      <w:pPr>
        <w:ind w:firstLine="567"/>
        <w:jc w:val="center"/>
        <w:rPr>
          <w:b/>
          <w:sz w:val="28"/>
          <w:szCs w:val="28"/>
        </w:rPr>
      </w:pPr>
    </w:p>
    <w:p w:rsidR="00272EDA" w:rsidRDefault="00272EDA" w:rsidP="00CE4259">
      <w:pPr>
        <w:ind w:firstLine="567"/>
        <w:jc w:val="center"/>
        <w:rPr>
          <w:b/>
          <w:sz w:val="28"/>
          <w:szCs w:val="28"/>
        </w:rPr>
      </w:pPr>
    </w:p>
    <w:p w:rsidR="00CE4259" w:rsidRPr="00907E58" w:rsidRDefault="00CE4259" w:rsidP="00CE4259">
      <w:pPr>
        <w:ind w:firstLine="567"/>
        <w:jc w:val="center"/>
        <w:rPr>
          <w:b/>
          <w:sz w:val="28"/>
          <w:szCs w:val="28"/>
        </w:rPr>
      </w:pPr>
      <w:r w:rsidRPr="00907E58">
        <w:rPr>
          <w:b/>
          <w:sz w:val="28"/>
          <w:szCs w:val="28"/>
        </w:rPr>
        <w:t>Спецификация №___</w:t>
      </w:r>
    </w:p>
    <w:p w:rsidR="00CE4259" w:rsidRPr="00907E58" w:rsidRDefault="00CE4259" w:rsidP="00CE4259">
      <w:pPr>
        <w:ind w:firstLine="567"/>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992"/>
        <w:gridCol w:w="851"/>
        <w:gridCol w:w="1842"/>
        <w:gridCol w:w="1560"/>
        <w:gridCol w:w="1559"/>
      </w:tblGrid>
      <w:tr w:rsidR="00CE4259" w:rsidRPr="00907E58" w:rsidTr="00CE4259">
        <w:trPr>
          <w:trHeight w:val="563"/>
        </w:trPr>
        <w:tc>
          <w:tcPr>
            <w:tcW w:w="675"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0"/>
              </w:tabs>
              <w:ind w:firstLine="6"/>
              <w:jc w:val="center"/>
              <w:rPr>
                <w:sz w:val="28"/>
                <w:szCs w:val="28"/>
              </w:rPr>
            </w:pPr>
            <w:r w:rsidRPr="00907E58">
              <w:rPr>
                <w:sz w:val="28"/>
                <w:szCs w:val="28"/>
              </w:rPr>
              <w:t>№№ п/п</w:t>
            </w:r>
          </w:p>
          <w:p w:rsidR="00CE4259" w:rsidRPr="00907E58" w:rsidRDefault="00CE4259" w:rsidP="000B43A6">
            <w:pPr>
              <w:tabs>
                <w:tab w:val="left" w:pos="798"/>
              </w:tabs>
              <w:ind w:left="-21"/>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798"/>
              </w:tabs>
              <w:jc w:val="center"/>
              <w:rPr>
                <w:sz w:val="28"/>
                <w:szCs w:val="28"/>
              </w:rPr>
            </w:pPr>
            <w:r w:rsidRPr="00907E58">
              <w:rPr>
                <w:sz w:val="28"/>
                <w:szCs w:val="28"/>
              </w:rPr>
              <w:t>Наименование Товара</w:t>
            </w:r>
          </w:p>
        </w:tc>
        <w:tc>
          <w:tcPr>
            <w:tcW w:w="992"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798"/>
              </w:tabs>
              <w:jc w:val="center"/>
              <w:rPr>
                <w:sz w:val="28"/>
                <w:szCs w:val="28"/>
              </w:rPr>
            </w:pPr>
            <w:r w:rsidRPr="00907E58">
              <w:rPr>
                <w:sz w:val="28"/>
                <w:szCs w:val="28"/>
              </w:rPr>
              <w:t>Кол-во</w:t>
            </w:r>
          </w:p>
        </w:tc>
        <w:tc>
          <w:tcPr>
            <w:tcW w:w="851" w:type="dxa"/>
            <w:tcBorders>
              <w:top w:val="single" w:sz="4" w:space="0" w:color="auto"/>
              <w:left w:val="single" w:sz="4" w:space="0" w:color="auto"/>
              <w:bottom w:val="single" w:sz="4" w:space="0" w:color="auto"/>
              <w:right w:val="single" w:sz="4" w:space="0" w:color="auto"/>
            </w:tcBorders>
            <w:hideMark/>
          </w:tcPr>
          <w:p w:rsidR="00CE4259" w:rsidRPr="00907E58" w:rsidRDefault="00CE4259" w:rsidP="00CE4259">
            <w:pPr>
              <w:tabs>
                <w:tab w:val="left" w:pos="798"/>
              </w:tabs>
              <w:jc w:val="center"/>
              <w:rPr>
                <w:sz w:val="28"/>
                <w:szCs w:val="28"/>
              </w:rPr>
            </w:pPr>
            <w:r w:rsidRPr="00907E58">
              <w:rPr>
                <w:sz w:val="28"/>
                <w:szCs w:val="28"/>
              </w:rPr>
              <w:t>Ед. изм</w:t>
            </w:r>
            <w:r>
              <w:rPr>
                <w:sz w:val="28"/>
                <w:szCs w:val="28"/>
              </w:rPr>
              <w:t>.</w:t>
            </w:r>
          </w:p>
        </w:tc>
        <w:tc>
          <w:tcPr>
            <w:tcW w:w="1842" w:type="dxa"/>
            <w:tcBorders>
              <w:top w:val="single" w:sz="4" w:space="0" w:color="auto"/>
              <w:left w:val="single" w:sz="4" w:space="0" w:color="auto"/>
              <w:bottom w:val="single" w:sz="4" w:space="0" w:color="auto"/>
              <w:right w:val="single" w:sz="4" w:space="0" w:color="auto"/>
            </w:tcBorders>
            <w:hideMark/>
          </w:tcPr>
          <w:p w:rsidR="00CE4259" w:rsidRPr="00907E58" w:rsidRDefault="00CE4259" w:rsidP="00965066">
            <w:pPr>
              <w:tabs>
                <w:tab w:val="left" w:pos="798"/>
              </w:tabs>
              <w:jc w:val="center"/>
              <w:rPr>
                <w:sz w:val="28"/>
                <w:szCs w:val="28"/>
              </w:rPr>
            </w:pPr>
            <w:r w:rsidRPr="00907E58">
              <w:rPr>
                <w:sz w:val="28"/>
                <w:szCs w:val="28"/>
              </w:rPr>
              <w:t xml:space="preserve">Цена </w:t>
            </w:r>
            <w:r w:rsidR="00965066">
              <w:rPr>
                <w:sz w:val="28"/>
                <w:szCs w:val="28"/>
              </w:rPr>
              <w:t>в</w:t>
            </w:r>
            <w:r w:rsidRPr="00907E58">
              <w:rPr>
                <w:sz w:val="28"/>
                <w:szCs w:val="28"/>
              </w:rPr>
              <w:t xml:space="preserve"> руб</w:t>
            </w:r>
            <w:r w:rsidR="00965066">
              <w:rPr>
                <w:sz w:val="28"/>
                <w:szCs w:val="28"/>
              </w:rPr>
              <w:t>.</w:t>
            </w:r>
            <w:r w:rsidRPr="00907E58">
              <w:rPr>
                <w:sz w:val="28"/>
                <w:szCs w:val="28"/>
              </w:rPr>
              <w:t xml:space="preserve">, без НДС </w:t>
            </w:r>
            <w:r w:rsidR="00965066">
              <w:rPr>
                <w:sz w:val="28"/>
                <w:szCs w:val="28"/>
              </w:rPr>
              <w:t>-</w:t>
            </w:r>
            <w:r w:rsidRPr="00907E58">
              <w:rPr>
                <w:sz w:val="28"/>
                <w:szCs w:val="28"/>
              </w:rPr>
              <w:t>18%</w:t>
            </w:r>
          </w:p>
        </w:tc>
        <w:tc>
          <w:tcPr>
            <w:tcW w:w="1560"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798"/>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E4259" w:rsidRDefault="00CE4259" w:rsidP="000B43A6">
            <w:pPr>
              <w:tabs>
                <w:tab w:val="left" w:pos="798"/>
              </w:tabs>
              <w:jc w:val="center"/>
              <w:rPr>
                <w:sz w:val="28"/>
                <w:szCs w:val="28"/>
              </w:rPr>
            </w:pPr>
            <w:r>
              <w:rPr>
                <w:sz w:val="28"/>
                <w:szCs w:val="28"/>
              </w:rPr>
              <w:t>Место поставки</w:t>
            </w:r>
          </w:p>
        </w:tc>
      </w:tr>
      <w:tr w:rsidR="00CE4259" w:rsidRPr="00907E58" w:rsidTr="00CE4259">
        <w:trPr>
          <w:trHeight w:val="563"/>
        </w:trPr>
        <w:tc>
          <w:tcPr>
            <w:tcW w:w="675"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0"/>
              </w:tabs>
              <w:ind w:firstLine="6"/>
              <w:jc w:val="center"/>
              <w:rPr>
                <w:sz w:val="28"/>
                <w:szCs w:val="28"/>
              </w:rPr>
            </w:pPr>
            <w:r w:rsidRPr="00907E58">
              <w:rPr>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r>
      <w:tr w:rsidR="00CE4259" w:rsidRPr="00907E58" w:rsidTr="00CE4259">
        <w:trPr>
          <w:trHeight w:val="563"/>
        </w:trPr>
        <w:tc>
          <w:tcPr>
            <w:tcW w:w="675" w:type="dxa"/>
            <w:tcBorders>
              <w:top w:val="single" w:sz="4" w:space="0" w:color="auto"/>
              <w:left w:val="single" w:sz="4" w:space="0" w:color="auto"/>
              <w:bottom w:val="single" w:sz="4" w:space="0" w:color="auto"/>
              <w:right w:val="single" w:sz="4" w:space="0" w:color="auto"/>
            </w:tcBorders>
            <w:hideMark/>
          </w:tcPr>
          <w:p w:rsidR="00CE4259" w:rsidRPr="00907E58" w:rsidRDefault="00CE4259" w:rsidP="000B43A6">
            <w:pPr>
              <w:tabs>
                <w:tab w:val="left" w:pos="0"/>
              </w:tabs>
              <w:ind w:firstLine="6"/>
              <w:jc w:val="center"/>
              <w:rPr>
                <w:sz w:val="28"/>
                <w:szCs w:val="28"/>
              </w:rPr>
            </w:pPr>
            <w:r w:rsidRPr="00907E58">
              <w:rPr>
                <w:sz w:val="28"/>
                <w:szCs w:val="28"/>
              </w:rPr>
              <w:t>2</w:t>
            </w:r>
          </w:p>
        </w:tc>
        <w:tc>
          <w:tcPr>
            <w:tcW w:w="1985"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E4259" w:rsidRPr="00907E58" w:rsidRDefault="00CE4259" w:rsidP="000B43A6">
            <w:pPr>
              <w:tabs>
                <w:tab w:val="left" w:pos="798"/>
              </w:tabs>
              <w:jc w:val="center"/>
              <w:rPr>
                <w:sz w:val="28"/>
                <w:szCs w:val="28"/>
              </w:rPr>
            </w:pPr>
          </w:p>
        </w:tc>
      </w:tr>
    </w:tbl>
    <w:p w:rsidR="00CE4259" w:rsidRPr="00907E58" w:rsidRDefault="00CE4259" w:rsidP="00CE4259">
      <w:pPr>
        <w:ind w:firstLine="567"/>
        <w:jc w:val="center"/>
        <w:rPr>
          <w:b/>
          <w:sz w:val="28"/>
          <w:szCs w:val="28"/>
        </w:rPr>
      </w:pPr>
    </w:p>
    <w:p w:rsidR="00CE4259" w:rsidRPr="00907E58" w:rsidRDefault="00CE4259" w:rsidP="00CE4259">
      <w:pPr>
        <w:ind w:firstLine="567"/>
        <w:jc w:val="both"/>
        <w:rPr>
          <w:sz w:val="28"/>
          <w:szCs w:val="28"/>
        </w:rPr>
      </w:pPr>
      <w:r w:rsidRPr="00907E58">
        <w:rPr>
          <w:sz w:val="28"/>
          <w:szCs w:val="28"/>
        </w:rPr>
        <w:t>Дополнительные требования к поставляемому Товару: _________________________</w:t>
      </w:r>
    </w:p>
    <w:p w:rsidR="00CE4259" w:rsidRPr="00907E58" w:rsidRDefault="00CE4259" w:rsidP="00CE4259">
      <w:pPr>
        <w:ind w:firstLine="567"/>
        <w:jc w:val="both"/>
        <w:rPr>
          <w:sz w:val="28"/>
          <w:szCs w:val="28"/>
        </w:rPr>
      </w:pPr>
      <w:r w:rsidRPr="00907E58">
        <w:rPr>
          <w:sz w:val="28"/>
          <w:szCs w:val="28"/>
        </w:rPr>
        <w:t>Общая стоимость Товара составляет: ________________________________________</w:t>
      </w:r>
    </w:p>
    <w:p w:rsidR="00CE4259" w:rsidRPr="00907E58" w:rsidRDefault="00CE4259" w:rsidP="00CE4259">
      <w:pPr>
        <w:ind w:firstLine="567"/>
        <w:jc w:val="both"/>
        <w:rPr>
          <w:sz w:val="28"/>
          <w:szCs w:val="28"/>
        </w:rPr>
      </w:pPr>
      <w:r w:rsidRPr="00907E58">
        <w:rPr>
          <w:sz w:val="28"/>
          <w:szCs w:val="28"/>
        </w:rPr>
        <w:t>В том числе НДС 18%: ____________________________________________________</w:t>
      </w:r>
    </w:p>
    <w:p w:rsidR="00CE4259" w:rsidRPr="00907E58" w:rsidRDefault="00CE4259" w:rsidP="00CE4259">
      <w:pPr>
        <w:ind w:firstLine="567"/>
        <w:jc w:val="both"/>
        <w:rPr>
          <w:sz w:val="28"/>
          <w:szCs w:val="28"/>
        </w:rPr>
      </w:pPr>
      <w:r w:rsidRPr="00907E58">
        <w:rPr>
          <w:sz w:val="28"/>
          <w:szCs w:val="28"/>
        </w:rPr>
        <w:t>Срок поставки:__________________.</w:t>
      </w:r>
    </w:p>
    <w:p w:rsidR="00CE4259" w:rsidRPr="00907E58" w:rsidRDefault="00CE4259" w:rsidP="00CE4259">
      <w:pPr>
        <w:ind w:firstLine="567"/>
        <w:jc w:val="both"/>
        <w:rPr>
          <w:sz w:val="28"/>
          <w:szCs w:val="28"/>
        </w:rPr>
      </w:pPr>
    </w:p>
    <w:p w:rsidR="00CE4259" w:rsidRPr="00907E58" w:rsidRDefault="00CE4259" w:rsidP="00CE4259">
      <w:pPr>
        <w:tabs>
          <w:tab w:val="left" w:pos="5670"/>
        </w:tabs>
        <w:ind w:left="567"/>
        <w:jc w:val="both"/>
        <w:rPr>
          <w:sz w:val="28"/>
          <w:szCs w:val="28"/>
        </w:rPr>
      </w:pPr>
      <w:r w:rsidRPr="00907E58">
        <w:rPr>
          <w:sz w:val="28"/>
          <w:szCs w:val="28"/>
        </w:rPr>
        <w:t>Представитель от</w:t>
      </w:r>
    </w:p>
    <w:p w:rsidR="00CE4259" w:rsidRPr="00907E58" w:rsidRDefault="00CE4259" w:rsidP="00CE4259">
      <w:pPr>
        <w:tabs>
          <w:tab w:val="left" w:pos="5670"/>
        </w:tabs>
        <w:ind w:left="567"/>
        <w:jc w:val="both"/>
        <w:rPr>
          <w:sz w:val="28"/>
          <w:szCs w:val="28"/>
        </w:rPr>
      </w:pPr>
      <w:r w:rsidRPr="00907E58">
        <w:rPr>
          <w:sz w:val="28"/>
          <w:szCs w:val="28"/>
        </w:rPr>
        <w:t>Покупателя:</w:t>
      </w:r>
    </w:p>
    <w:p w:rsidR="00CE4259" w:rsidRPr="00907E58" w:rsidRDefault="00CE4259" w:rsidP="00CE4259">
      <w:pPr>
        <w:ind w:left="567"/>
        <w:rPr>
          <w:sz w:val="28"/>
          <w:szCs w:val="28"/>
        </w:rPr>
      </w:pPr>
      <w:r w:rsidRPr="00907E58">
        <w:rPr>
          <w:sz w:val="28"/>
          <w:szCs w:val="28"/>
        </w:rPr>
        <w:t>_______________________________________</w:t>
      </w:r>
    </w:p>
    <w:p w:rsidR="00CE4259" w:rsidRPr="00907E58" w:rsidRDefault="00CE4259" w:rsidP="00CE4259">
      <w:pPr>
        <w:ind w:left="567"/>
        <w:rPr>
          <w:sz w:val="28"/>
          <w:szCs w:val="28"/>
        </w:rPr>
      </w:pPr>
    </w:p>
    <w:p w:rsidR="00CE4259" w:rsidRPr="00907E58" w:rsidRDefault="00CE4259" w:rsidP="00CE4259">
      <w:pPr>
        <w:ind w:left="567"/>
        <w:rPr>
          <w:sz w:val="28"/>
          <w:szCs w:val="28"/>
        </w:rPr>
      </w:pPr>
    </w:p>
    <w:p w:rsidR="00CE4259" w:rsidRPr="00907E58" w:rsidRDefault="00CE4259" w:rsidP="00CE4259">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CE4259" w:rsidRPr="00907E58" w:rsidTr="000B43A6">
        <w:trPr>
          <w:trHeight w:val="2074"/>
        </w:trPr>
        <w:tc>
          <w:tcPr>
            <w:tcW w:w="4705" w:type="dxa"/>
            <w:tcBorders>
              <w:top w:val="nil"/>
              <w:left w:val="nil"/>
              <w:bottom w:val="nil"/>
              <w:right w:val="nil"/>
            </w:tcBorders>
          </w:tcPr>
          <w:p w:rsidR="00CE4259" w:rsidRPr="00907E58" w:rsidRDefault="00CE4259" w:rsidP="000B43A6">
            <w:pPr>
              <w:rPr>
                <w:sz w:val="28"/>
                <w:szCs w:val="28"/>
              </w:rPr>
            </w:pPr>
            <w:r w:rsidRPr="00907E58">
              <w:rPr>
                <w:sz w:val="28"/>
                <w:szCs w:val="28"/>
              </w:rPr>
              <w:t>Покупатель:</w:t>
            </w:r>
          </w:p>
          <w:p w:rsidR="00CE4259" w:rsidRPr="00907E58" w:rsidRDefault="00CE4259" w:rsidP="000B43A6">
            <w:pPr>
              <w:rPr>
                <w:sz w:val="28"/>
                <w:szCs w:val="28"/>
              </w:rPr>
            </w:pPr>
          </w:p>
          <w:p w:rsidR="00CE4259" w:rsidRPr="00907E58" w:rsidRDefault="00CE4259" w:rsidP="000B43A6">
            <w:pPr>
              <w:rPr>
                <w:sz w:val="28"/>
                <w:szCs w:val="28"/>
              </w:rPr>
            </w:pPr>
            <w:r w:rsidRPr="00907E58">
              <w:rPr>
                <w:sz w:val="28"/>
                <w:szCs w:val="28"/>
              </w:rPr>
              <w:t>________    ______________</w:t>
            </w:r>
          </w:p>
          <w:p w:rsidR="00CE4259" w:rsidRPr="00907E58" w:rsidRDefault="00CE4259" w:rsidP="000B43A6">
            <w:pPr>
              <w:rPr>
                <w:sz w:val="28"/>
                <w:szCs w:val="28"/>
                <w:vertAlign w:val="superscript"/>
              </w:rPr>
            </w:pPr>
            <w:r w:rsidRPr="00907E58">
              <w:rPr>
                <w:sz w:val="28"/>
                <w:szCs w:val="28"/>
                <w:vertAlign w:val="superscript"/>
              </w:rPr>
              <w:t xml:space="preserve">(подпись)                    (Ф.И.О.)                                     </w:t>
            </w:r>
          </w:p>
        </w:tc>
        <w:tc>
          <w:tcPr>
            <w:tcW w:w="4139" w:type="dxa"/>
            <w:tcBorders>
              <w:top w:val="nil"/>
              <w:left w:val="nil"/>
              <w:bottom w:val="nil"/>
              <w:right w:val="nil"/>
            </w:tcBorders>
          </w:tcPr>
          <w:p w:rsidR="00CE4259" w:rsidRPr="00907E58" w:rsidRDefault="00CE4259" w:rsidP="000B43A6">
            <w:pPr>
              <w:rPr>
                <w:sz w:val="28"/>
                <w:szCs w:val="28"/>
              </w:rPr>
            </w:pPr>
            <w:r w:rsidRPr="00907E58">
              <w:rPr>
                <w:sz w:val="28"/>
                <w:szCs w:val="28"/>
              </w:rPr>
              <w:t>Поставщик:</w:t>
            </w:r>
          </w:p>
          <w:p w:rsidR="00CE4259" w:rsidRPr="00907E58" w:rsidRDefault="00CE4259" w:rsidP="000B43A6">
            <w:pPr>
              <w:rPr>
                <w:sz w:val="28"/>
                <w:szCs w:val="28"/>
              </w:rPr>
            </w:pPr>
          </w:p>
          <w:p w:rsidR="00CE4259" w:rsidRPr="00907E58" w:rsidRDefault="00CE4259" w:rsidP="000B43A6">
            <w:pPr>
              <w:rPr>
                <w:sz w:val="28"/>
                <w:szCs w:val="28"/>
              </w:rPr>
            </w:pPr>
            <w:r w:rsidRPr="00907E58">
              <w:rPr>
                <w:sz w:val="28"/>
                <w:szCs w:val="28"/>
              </w:rPr>
              <w:t>________    ______________</w:t>
            </w:r>
          </w:p>
          <w:p w:rsidR="00CE4259" w:rsidRPr="00907E58" w:rsidRDefault="00CE4259" w:rsidP="000B43A6">
            <w:pPr>
              <w:rPr>
                <w:sz w:val="28"/>
                <w:szCs w:val="28"/>
              </w:rPr>
            </w:pPr>
            <w:r w:rsidRPr="00907E58">
              <w:rPr>
                <w:sz w:val="28"/>
                <w:szCs w:val="28"/>
                <w:vertAlign w:val="superscript"/>
              </w:rPr>
              <w:t xml:space="preserve">(подпись)                    (Ф.И.О.)                                     </w:t>
            </w:r>
          </w:p>
        </w:tc>
      </w:tr>
    </w:tbl>
    <w:p w:rsidR="00CE4259" w:rsidRDefault="00CE4259" w:rsidP="00CE4259">
      <w:pPr>
        <w:rPr>
          <w:sz w:val="28"/>
          <w:szCs w:val="28"/>
        </w:rPr>
      </w:pPr>
    </w:p>
    <w:p w:rsidR="0080325C" w:rsidRDefault="0080325C"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Pr="00CE4259" w:rsidRDefault="00ED3C9B" w:rsidP="00ED3C9B">
      <w:pPr>
        <w:jc w:val="right"/>
        <w:rPr>
          <w:sz w:val="28"/>
          <w:szCs w:val="28"/>
        </w:rPr>
      </w:pPr>
      <w:r w:rsidRPr="00CE4259">
        <w:rPr>
          <w:sz w:val="28"/>
          <w:szCs w:val="28"/>
        </w:rPr>
        <w:lastRenderedPageBreak/>
        <w:t xml:space="preserve">Приложение № </w:t>
      </w:r>
      <w:r>
        <w:rPr>
          <w:sz w:val="28"/>
          <w:szCs w:val="28"/>
        </w:rPr>
        <w:t>2</w:t>
      </w:r>
      <w:r w:rsidRPr="00CE4259">
        <w:rPr>
          <w:sz w:val="28"/>
          <w:szCs w:val="28"/>
        </w:rPr>
        <w:t xml:space="preserve"> </w:t>
      </w:r>
    </w:p>
    <w:p w:rsidR="00ED3C9B" w:rsidRPr="00CE4259" w:rsidRDefault="00ED3C9B" w:rsidP="00ED3C9B">
      <w:pPr>
        <w:jc w:val="right"/>
        <w:rPr>
          <w:sz w:val="28"/>
          <w:szCs w:val="28"/>
        </w:rPr>
      </w:pPr>
      <w:r w:rsidRPr="00CE4259">
        <w:rPr>
          <w:sz w:val="28"/>
          <w:szCs w:val="28"/>
        </w:rPr>
        <w:t>к договору</w:t>
      </w:r>
      <w:r>
        <w:rPr>
          <w:sz w:val="28"/>
          <w:szCs w:val="28"/>
        </w:rPr>
        <w:t xml:space="preserve"> от_________</w:t>
      </w:r>
      <w:r w:rsidRPr="00CE4259">
        <w:rPr>
          <w:sz w:val="28"/>
          <w:szCs w:val="28"/>
        </w:rPr>
        <w:t>№__________</w:t>
      </w:r>
    </w:p>
    <w:p w:rsidR="00ED3C9B" w:rsidRDefault="00ED3C9B" w:rsidP="00ED3C9B">
      <w:pPr>
        <w:ind w:firstLine="567"/>
        <w:jc w:val="center"/>
        <w:rPr>
          <w:b/>
          <w:sz w:val="28"/>
          <w:szCs w:val="28"/>
        </w:rPr>
      </w:pP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ED3C9B" w:rsidRPr="00592BC9" w:rsidRDefault="00ED3C9B" w:rsidP="00ED3C9B">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cs="Times New Roman"/>
          <w:sz w:val="28"/>
          <w:szCs w:val="28"/>
        </w:rPr>
        <w:t>товара</w:t>
      </w:r>
      <w:r w:rsidRPr="00592BC9">
        <w:rPr>
          <w:rFonts w:ascii="Times New Roman" w:hAnsi="Times New Roman" w:cs="Times New Roman"/>
          <w:sz w:val="28"/>
          <w:szCs w:val="28"/>
        </w:rPr>
        <w:t xml:space="preserve"> по настоящему Договору в размере __________________________ рублей. В том числе НДС (____%) ______(__________________________) рублей.</w:t>
      </w: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nformat"/>
        <w:widowControl/>
        <w:rPr>
          <w:rFonts w:ascii="Times New Roman" w:hAnsi="Times New Roman" w:cs="Times New Roman"/>
          <w:sz w:val="28"/>
          <w:szCs w:val="28"/>
        </w:rPr>
      </w:pPr>
    </w:p>
    <w:p w:rsidR="00ED3C9B" w:rsidRPr="00592BC9" w:rsidRDefault="00ED3C9B" w:rsidP="00ED3C9B">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D3C9B" w:rsidRPr="00592BC9" w:rsidTr="002B5F0A">
        <w:trPr>
          <w:trHeight w:val="2074"/>
        </w:trPr>
        <w:tc>
          <w:tcPr>
            <w:tcW w:w="4705" w:type="dxa"/>
            <w:tcBorders>
              <w:top w:val="nil"/>
              <w:left w:val="nil"/>
              <w:bottom w:val="nil"/>
              <w:right w:val="nil"/>
            </w:tcBorders>
          </w:tcPr>
          <w:p w:rsidR="00ED3C9B" w:rsidRPr="00592BC9" w:rsidRDefault="00ED3C9B" w:rsidP="002B5F0A">
            <w:pPr>
              <w:rPr>
                <w:sz w:val="28"/>
                <w:szCs w:val="28"/>
              </w:rPr>
            </w:pPr>
            <w:r w:rsidRPr="00592BC9">
              <w:rPr>
                <w:sz w:val="28"/>
                <w:szCs w:val="28"/>
              </w:rPr>
              <w:t>Заказчик:</w:t>
            </w:r>
          </w:p>
          <w:p w:rsidR="00ED3C9B" w:rsidRPr="00592BC9" w:rsidRDefault="00ED3C9B" w:rsidP="002B5F0A">
            <w:pPr>
              <w:rPr>
                <w:sz w:val="28"/>
                <w:szCs w:val="28"/>
              </w:rPr>
            </w:pPr>
          </w:p>
          <w:p w:rsidR="00ED3C9B" w:rsidRPr="00592BC9" w:rsidRDefault="00ED3C9B" w:rsidP="002B5F0A">
            <w:pPr>
              <w:rPr>
                <w:sz w:val="28"/>
                <w:szCs w:val="28"/>
              </w:rPr>
            </w:pPr>
            <w:r w:rsidRPr="00592BC9">
              <w:rPr>
                <w:sz w:val="28"/>
                <w:szCs w:val="28"/>
              </w:rPr>
              <w:t>________    ______________</w:t>
            </w:r>
          </w:p>
          <w:p w:rsidR="00ED3C9B" w:rsidRPr="00592BC9" w:rsidRDefault="00ED3C9B" w:rsidP="002B5F0A">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ED3C9B" w:rsidRPr="00592BC9" w:rsidRDefault="00ED3C9B" w:rsidP="002B5F0A">
            <w:pPr>
              <w:rPr>
                <w:sz w:val="28"/>
                <w:szCs w:val="28"/>
              </w:rPr>
            </w:pPr>
            <w:r>
              <w:rPr>
                <w:sz w:val="28"/>
                <w:szCs w:val="28"/>
              </w:rPr>
              <w:t>Поставщик</w:t>
            </w:r>
            <w:r w:rsidRPr="00592BC9">
              <w:rPr>
                <w:sz w:val="28"/>
                <w:szCs w:val="28"/>
              </w:rPr>
              <w:t>:</w:t>
            </w:r>
          </w:p>
          <w:p w:rsidR="00ED3C9B" w:rsidRPr="00592BC9" w:rsidRDefault="00ED3C9B" w:rsidP="002B5F0A">
            <w:pPr>
              <w:rPr>
                <w:sz w:val="28"/>
                <w:szCs w:val="28"/>
              </w:rPr>
            </w:pPr>
          </w:p>
          <w:p w:rsidR="00ED3C9B" w:rsidRPr="00592BC9" w:rsidRDefault="00ED3C9B" w:rsidP="002B5F0A">
            <w:pPr>
              <w:rPr>
                <w:sz w:val="28"/>
                <w:szCs w:val="28"/>
              </w:rPr>
            </w:pPr>
            <w:r w:rsidRPr="00592BC9">
              <w:rPr>
                <w:sz w:val="28"/>
                <w:szCs w:val="28"/>
              </w:rPr>
              <w:t>________    ______________</w:t>
            </w:r>
          </w:p>
          <w:p w:rsidR="00ED3C9B" w:rsidRPr="00A170FD" w:rsidRDefault="00ED3C9B" w:rsidP="002B5F0A">
            <w:pPr>
              <w:rPr>
                <w:sz w:val="28"/>
                <w:szCs w:val="28"/>
                <w:vertAlign w:val="superscript"/>
              </w:rPr>
            </w:pPr>
            <w:r w:rsidRPr="00592BC9">
              <w:rPr>
                <w:sz w:val="28"/>
                <w:szCs w:val="28"/>
                <w:vertAlign w:val="superscript"/>
              </w:rPr>
              <w:t xml:space="preserve">(подпись)                        (Ф.И.О.)                                                                         </w:t>
            </w:r>
          </w:p>
        </w:tc>
      </w:tr>
    </w:tbl>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pPr>
    </w:p>
    <w:p w:rsidR="00ED3C9B" w:rsidRDefault="00ED3C9B" w:rsidP="00877247">
      <w:pPr>
        <w:pStyle w:val="ConsNormal"/>
        <w:widowControl/>
        <w:ind w:firstLine="0"/>
        <w:jc w:val="both"/>
        <w:rPr>
          <w:rFonts w:ascii="Times New Roman" w:hAnsi="Times New Roman"/>
          <w:sz w:val="28"/>
          <w:szCs w:val="28"/>
        </w:rPr>
        <w:sectPr w:rsidR="00ED3C9B" w:rsidSect="00272EDA">
          <w:pgSz w:w="11906" w:h="16838" w:code="9"/>
          <w:pgMar w:top="709" w:right="851" w:bottom="426" w:left="1418" w:header="709" w:footer="709" w:gutter="0"/>
          <w:cols w:space="708"/>
          <w:titlePg/>
          <w:docGrid w:linePitch="381"/>
        </w:sectPr>
      </w:pPr>
    </w:p>
    <w:p w:rsidR="00ED3C9B" w:rsidRPr="00CE4259" w:rsidRDefault="00ED3C9B" w:rsidP="00ED3C9B">
      <w:pPr>
        <w:jc w:val="right"/>
        <w:rPr>
          <w:sz w:val="28"/>
          <w:szCs w:val="28"/>
        </w:rPr>
      </w:pPr>
      <w:r w:rsidRPr="00CE4259">
        <w:rPr>
          <w:sz w:val="28"/>
          <w:szCs w:val="28"/>
        </w:rPr>
        <w:lastRenderedPageBreak/>
        <w:t xml:space="preserve">Приложение № </w:t>
      </w:r>
      <w:r>
        <w:rPr>
          <w:sz w:val="28"/>
          <w:szCs w:val="28"/>
        </w:rPr>
        <w:t>4</w:t>
      </w:r>
      <w:r w:rsidRPr="00CE4259">
        <w:rPr>
          <w:sz w:val="28"/>
          <w:szCs w:val="28"/>
        </w:rPr>
        <w:t xml:space="preserve"> </w:t>
      </w:r>
    </w:p>
    <w:p w:rsidR="00ED3C9B" w:rsidRPr="00CE4259" w:rsidRDefault="00ED3C9B" w:rsidP="00ED3C9B">
      <w:pPr>
        <w:jc w:val="right"/>
        <w:rPr>
          <w:sz w:val="28"/>
          <w:szCs w:val="28"/>
        </w:rPr>
      </w:pPr>
      <w:r w:rsidRPr="00CE4259">
        <w:rPr>
          <w:sz w:val="28"/>
          <w:szCs w:val="28"/>
        </w:rPr>
        <w:t>к договору</w:t>
      </w:r>
      <w:r>
        <w:rPr>
          <w:sz w:val="28"/>
          <w:szCs w:val="28"/>
        </w:rPr>
        <w:t xml:space="preserve"> от_________</w:t>
      </w:r>
      <w:r w:rsidRPr="00CE4259">
        <w:rPr>
          <w:sz w:val="28"/>
          <w:szCs w:val="28"/>
        </w:rPr>
        <w:t>№__________</w:t>
      </w:r>
    </w:p>
    <w:p w:rsidR="0080325C" w:rsidRDefault="0080325C" w:rsidP="0080325C">
      <w:pPr>
        <w:ind w:left="9912" w:firstLine="708"/>
        <w:rPr>
          <w:sz w:val="28"/>
          <w:szCs w:val="28"/>
        </w:rPr>
      </w:pPr>
    </w:p>
    <w:p w:rsidR="0080325C" w:rsidRDefault="0080325C" w:rsidP="0080325C">
      <w:pPr>
        <w:rPr>
          <w:sz w:val="28"/>
          <w:szCs w:val="28"/>
        </w:rPr>
      </w:pPr>
    </w:p>
    <w:p w:rsidR="0080325C" w:rsidRDefault="0080325C" w:rsidP="0080325C">
      <w:pPr>
        <w:ind w:left="9912" w:firstLine="708"/>
        <w:rPr>
          <w:sz w:val="28"/>
          <w:szCs w:val="28"/>
        </w:rPr>
      </w:pPr>
    </w:p>
    <w:p w:rsidR="0080325C" w:rsidRDefault="0080325C" w:rsidP="0080325C">
      <w:pPr>
        <w:ind w:left="9912" w:firstLine="708"/>
        <w:rPr>
          <w:sz w:val="28"/>
          <w:szCs w:val="28"/>
        </w:rPr>
      </w:pPr>
    </w:p>
    <w:tbl>
      <w:tblPr>
        <w:tblpPr w:leftFromText="180" w:rightFromText="180" w:vertAnchor="page" w:horzAnchor="margin" w:tblpY="2521"/>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ED3C9B" w:rsidRPr="00A74ED6" w:rsidTr="00ED3C9B">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b/>
                <w:bCs/>
                <w:color w:val="000000"/>
                <w:szCs w:val="28"/>
              </w:rPr>
            </w:pPr>
            <w:r w:rsidRPr="00A74ED6">
              <w:rPr>
                <w:rFonts w:eastAsia="Calibri"/>
                <w:b/>
                <w:bCs/>
                <w:color w:val="000000"/>
              </w:rPr>
              <w:t>Информация о заключенных договорах</w:t>
            </w:r>
          </w:p>
        </w:tc>
      </w:tr>
      <w:tr w:rsidR="00ED3C9B" w:rsidRPr="00A74ED6" w:rsidTr="00ED3C9B">
        <w:trPr>
          <w:trHeight w:val="161"/>
        </w:trPr>
        <w:tc>
          <w:tcPr>
            <w:tcW w:w="257"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922"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850"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470"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68"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657"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903"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585"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441"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975"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861"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943"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r>
      <w:tr w:rsidR="00ED3C9B" w:rsidRPr="00A74ED6" w:rsidTr="00ED3C9B">
        <w:trPr>
          <w:trHeight w:val="216"/>
        </w:trPr>
        <w:tc>
          <w:tcPr>
            <w:tcW w:w="5378" w:type="dxa"/>
            <w:gridSpan w:val="8"/>
            <w:tcBorders>
              <w:top w:val="single" w:sz="6" w:space="0" w:color="auto"/>
              <w:left w:val="single" w:sz="6" w:space="0" w:color="auto"/>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ind w:left="9" w:hanging="9"/>
              <w:jc w:val="center"/>
              <w:rPr>
                <w:rFonts w:ascii="Arial" w:eastAsia="Calibri" w:hAnsi="Arial" w:cs="Arial"/>
                <w:i/>
                <w:iCs/>
                <w:color w:val="000000"/>
                <w:sz w:val="20"/>
              </w:rPr>
            </w:pPr>
          </w:p>
        </w:tc>
        <w:tc>
          <w:tcPr>
            <w:tcW w:w="585"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441"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975"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861"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943"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749"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1291" w:type="dxa"/>
            <w:tcBorders>
              <w:top w:val="single" w:sz="6" w:space="0" w:color="auto"/>
              <w:left w:val="nil"/>
              <w:bottom w:val="single" w:sz="6" w:space="0" w:color="auto"/>
              <w:right w:val="single" w:sz="6" w:space="0" w:color="auto"/>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r>
      <w:tr w:rsidR="00ED3C9B" w:rsidRPr="00A74ED6" w:rsidTr="00ED3C9B">
        <w:trPr>
          <w:trHeight w:val="511"/>
        </w:trPr>
        <w:tc>
          <w:tcPr>
            <w:tcW w:w="257" w:type="dxa"/>
            <w:tcBorders>
              <w:top w:val="single" w:sz="6" w:space="0" w:color="auto"/>
              <w:left w:val="single" w:sz="6" w:space="0" w:color="auto"/>
              <w:bottom w:val="nil"/>
              <w:right w:val="single" w:sz="6" w:space="0" w:color="auto"/>
            </w:tcBorders>
          </w:tcPr>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 п/п</w:t>
            </w:r>
          </w:p>
        </w:tc>
        <w:tc>
          <w:tcPr>
            <w:tcW w:w="4464" w:type="dxa"/>
            <w:gridSpan w:val="6"/>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 xml:space="preserve"> * </w:t>
            </w:r>
          </w:p>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 п/п</w:t>
            </w:r>
          </w:p>
        </w:tc>
        <w:tc>
          <w:tcPr>
            <w:tcW w:w="6499" w:type="dxa"/>
            <w:gridSpan w:val="7"/>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ED3C9B" w:rsidRPr="00A74ED6" w:rsidTr="00ED3C9B">
        <w:trPr>
          <w:trHeight w:val="1152"/>
        </w:trPr>
        <w:tc>
          <w:tcPr>
            <w:tcW w:w="257" w:type="dxa"/>
            <w:tcBorders>
              <w:top w:val="nil"/>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20"/>
              </w:rPr>
            </w:pPr>
          </w:p>
        </w:tc>
        <w:tc>
          <w:tcPr>
            <w:tcW w:w="70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ED3C9B" w:rsidRPr="00A74ED6" w:rsidTr="00ED3C9B">
        <w:trPr>
          <w:trHeight w:val="161"/>
        </w:trPr>
        <w:tc>
          <w:tcPr>
            <w:tcW w:w="2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r>
      <w:tr w:rsidR="00ED3C9B" w:rsidRPr="00A74ED6" w:rsidTr="00ED3C9B">
        <w:trPr>
          <w:trHeight w:val="161"/>
        </w:trPr>
        <w:tc>
          <w:tcPr>
            <w:tcW w:w="2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r>
      <w:tr w:rsidR="00ED3C9B" w:rsidRPr="00A74ED6" w:rsidTr="00ED3C9B">
        <w:trPr>
          <w:trHeight w:val="161"/>
        </w:trPr>
        <w:tc>
          <w:tcPr>
            <w:tcW w:w="2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r>
      <w:tr w:rsidR="00ED3C9B" w:rsidRPr="00A74ED6" w:rsidTr="00ED3C9B">
        <w:trPr>
          <w:trHeight w:val="180"/>
        </w:trPr>
        <w:tc>
          <w:tcPr>
            <w:tcW w:w="257"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1627" w:type="dxa"/>
            <w:gridSpan w:val="2"/>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ED3C9B" w:rsidRPr="00A74ED6" w:rsidTr="00ED3C9B">
        <w:trPr>
          <w:trHeight w:val="180"/>
        </w:trPr>
        <w:tc>
          <w:tcPr>
            <w:tcW w:w="257"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ED3C9B" w:rsidRPr="00A74ED6" w:rsidTr="00ED3C9B">
        <w:trPr>
          <w:trHeight w:val="180"/>
        </w:trPr>
        <w:tc>
          <w:tcPr>
            <w:tcW w:w="257"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ED3C9B" w:rsidRPr="00A74ED6" w:rsidTr="00ED3C9B">
        <w:trPr>
          <w:trHeight w:val="180"/>
        </w:trPr>
        <w:tc>
          <w:tcPr>
            <w:tcW w:w="257"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rPr>
                <w:rFonts w:eastAsia="Calibri"/>
                <w:color w:val="000000"/>
                <w:sz w:val="22"/>
                <w:szCs w:val="22"/>
              </w:rPr>
            </w:pPr>
          </w:p>
        </w:tc>
        <w:tc>
          <w:tcPr>
            <w:tcW w:w="470"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768"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749"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657"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903"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585"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441"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840"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975"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0"/>
              </w:rPr>
            </w:pPr>
          </w:p>
        </w:tc>
        <w:tc>
          <w:tcPr>
            <w:tcW w:w="861"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0"/>
              </w:rPr>
            </w:pPr>
          </w:p>
        </w:tc>
        <w:tc>
          <w:tcPr>
            <w:tcW w:w="943"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0"/>
              </w:rPr>
            </w:pPr>
          </w:p>
        </w:tc>
        <w:tc>
          <w:tcPr>
            <w:tcW w:w="840"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r>
      <w:tr w:rsidR="00ED3C9B" w:rsidRPr="00A74ED6" w:rsidTr="00ED3C9B">
        <w:trPr>
          <w:trHeight w:val="180"/>
        </w:trPr>
        <w:tc>
          <w:tcPr>
            <w:tcW w:w="257"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0325C" w:rsidRDefault="0080325C" w:rsidP="0080325C">
      <w:pPr>
        <w:ind w:left="9912" w:firstLine="708"/>
        <w:rPr>
          <w:sz w:val="28"/>
          <w:szCs w:val="28"/>
        </w:rPr>
      </w:pPr>
    </w:p>
    <w:tbl>
      <w:tblPr>
        <w:tblpPr w:leftFromText="180" w:rightFromText="180" w:vertAnchor="text" w:horzAnchor="page" w:tblpX="3193" w:tblpY="6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9"/>
        <w:gridCol w:w="4336"/>
      </w:tblGrid>
      <w:tr w:rsidR="00ED3C9B" w:rsidRPr="00877247" w:rsidTr="00ED3C9B">
        <w:trPr>
          <w:trHeight w:val="1408"/>
        </w:trPr>
        <w:tc>
          <w:tcPr>
            <w:tcW w:w="4709" w:type="dxa"/>
            <w:tcBorders>
              <w:top w:val="nil"/>
              <w:left w:val="nil"/>
              <w:bottom w:val="nil"/>
              <w:right w:val="nil"/>
            </w:tcBorders>
          </w:tcPr>
          <w:p w:rsidR="00ED3C9B" w:rsidRPr="00877247" w:rsidRDefault="00ED3C9B" w:rsidP="00ED3C9B">
            <w:pPr>
              <w:rPr>
                <w:sz w:val="28"/>
                <w:szCs w:val="28"/>
              </w:rPr>
            </w:pPr>
            <w:r w:rsidRPr="00877247">
              <w:rPr>
                <w:sz w:val="28"/>
                <w:szCs w:val="28"/>
              </w:rPr>
              <w:t>Заказчик:</w:t>
            </w:r>
          </w:p>
          <w:p w:rsidR="00ED3C9B" w:rsidRPr="00877247" w:rsidRDefault="00ED3C9B" w:rsidP="00ED3C9B">
            <w:pPr>
              <w:rPr>
                <w:sz w:val="28"/>
                <w:szCs w:val="28"/>
              </w:rPr>
            </w:pPr>
          </w:p>
          <w:p w:rsidR="00ED3C9B" w:rsidRPr="00877247" w:rsidRDefault="00ED3C9B" w:rsidP="00ED3C9B">
            <w:pPr>
              <w:rPr>
                <w:sz w:val="28"/>
                <w:szCs w:val="28"/>
              </w:rPr>
            </w:pPr>
            <w:r w:rsidRPr="00877247">
              <w:rPr>
                <w:sz w:val="28"/>
                <w:szCs w:val="28"/>
              </w:rPr>
              <w:t>________    ______________</w:t>
            </w:r>
          </w:p>
          <w:p w:rsidR="00ED3C9B" w:rsidRPr="00877247" w:rsidRDefault="00ED3C9B" w:rsidP="00ED3C9B">
            <w:pPr>
              <w:rPr>
                <w:sz w:val="28"/>
                <w:szCs w:val="28"/>
                <w:vertAlign w:val="superscript"/>
              </w:rPr>
            </w:pPr>
            <w:r w:rsidRPr="00877247">
              <w:rPr>
                <w:sz w:val="28"/>
                <w:szCs w:val="28"/>
                <w:vertAlign w:val="superscript"/>
              </w:rPr>
              <w:t xml:space="preserve">(подпись)                        (Ф.И.О.)                                                                         </w:t>
            </w:r>
          </w:p>
        </w:tc>
        <w:tc>
          <w:tcPr>
            <w:tcW w:w="4336" w:type="dxa"/>
            <w:tcBorders>
              <w:top w:val="nil"/>
              <w:left w:val="nil"/>
              <w:bottom w:val="nil"/>
              <w:right w:val="nil"/>
            </w:tcBorders>
          </w:tcPr>
          <w:p w:rsidR="00ED3C9B" w:rsidRPr="00877247" w:rsidRDefault="00ED3C9B" w:rsidP="00ED3C9B">
            <w:pPr>
              <w:rPr>
                <w:sz w:val="28"/>
                <w:szCs w:val="28"/>
              </w:rPr>
            </w:pPr>
            <w:r>
              <w:rPr>
                <w:sz w:val="28"/>
                <w:szCs w:val="28"/>
              </w:rPr>
              <w:t>Поставщик</w:t>
            </w:r>
            <w:r w:rsidRPr="00877247">
              <w:rPr>
                <w:sz w:val="28"/>
                <w:szCs w:val="28"/>
              </w:rPr>
              <w:t>:</w:t>
            </w:r>
          </w:p>
          <w:p w:rsidR="00ED3C9B" w:rsidRPr="00877247" w:rsidRDefault="00ED3C9B" w:rsidP="00ED3C9B">
            <w:pPr>
              <w:rPr>
                <w:sz w:val="28"/>
                <w:szCs w:val="28"/>
              </w:rPr>
            </w:pPr>
          </w:p>
          <w:p w:rsidR="00ED3C9B" w:rsidRPr="00877247" w:rsidRDefault="00ED3C9B" w:rsidP="00ED3C9B">
            <w:pPr>
              <w:rPr>
                <w:sz w:val="28"/>
                <w:szCs w:val="28"/>
              </w:rPr>
            </w:pPr>
            <w:r w:rsidRPr="00877247">
              <w:rPr>
                <w:sz w:val="28"/>
                <w:szCs w:val="28"/>
              </w:rPr>
              <w:t>________    ______________</w:t>
            </w:r>
          </w:p>
          <w:p w:rsidR="00ED3C9B" w:rsidRPr="00877247" w:rsidRDefault="00ED3C9B" w:rsidP="00ED3C9B">
            <w:pPr>
              <w:rPr>
                <w:sz w:val="28"/>
                <w:szCs w:val="28"/>
              </w:rPr>
            </w:pPr>
            <w:r w:rsidRPr="00877247">
              <w:rPr>
                <w:sz w:val="28"/>
                <w:szCs w:val="28"/>
                <w:vertAlign w:val="superscript"/>
              </w:rPr>
              <w:t xml:space="preserve">(подпись)                        (Ф.И.О.)                                                                          </w:t>
            </w:r>
          </w:p>
        </w:tc>
      </w:tr>
    </w:tbl>
    <w:p w:rsidR="0080325C" w:rsidRDefault="0080325C" w:rsidP="00CE4259">
      <w:pPr>
        <w:rPr>
          <w:sz w:val="28"/>
          <w:szCs w:val="28"/>
        </w:rPr>
        <w:sectPr w:rsidR="0080325C" w:rsidSect="0080325C">
          <w:pgSz w:w="16838" w:h="11906" w:orient="landscape" w:code="9"/>
          <w:pgMar w:top="567" w:right="709" w:bottom="851" w:left="425" w:header="709" w:footer="709" w:gutter="0"/>
          <w:cols w:space="708"/>
          <w:titlePg/>
          <w:docGrid w:linePitch="381"/>
        </w:sectPr>
      </w:pPr>
    </w:p>
    <w:p w:rsidR="00ED3C9B" w:rsidRDefault="00ED3C9B" w:rsidP="00ED3C9B">
      <w:pPr>
        <w:tabs>
          <w:tab w:val="left" w:pos="9780"/>
        </w:tabs>
        <w:rPr>
          <w:rFonts w:eastAsia="MS Mincho"/>
          <w:sz w:val="28"/>
          <w:szCs w:val="28"/>
        </w:rPr>
      </w:pPr>
    </w:p>
    <w:sectPr w:rsidR="00ED3C9B" w:rsidSect="0080325C">
      <w:pgSz w:w="11906" w:h="16838" w:code="9"/>
      <w:pgMar w:top="709" w:right="851"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DDA" w:rsidRDefault="00DD6DDA" w:rsidP="007972F8">
      <w:r>
        <w:separator/>
      </w:r>
    </w:p>
  </w:endnote>
  <w:endnote w:type="continuationSeparator" w:id="1">
    <w:p w:rsidR="00DD6DDA" w:rsidRDefault="00DD6DDA"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DDA" w:rsidRDefault="00DD6DDA" w:rsidP="007972F8">
      <w:r>
        <w:separator/>
      </w:r>
    </w:p>
  </w:footnote>
  <w:footnote w:type="continuationSeparator" w:id="1">
    <w:p w:rsidR="00DD6DDA" w:rsidRDefault="00DD6DDA"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FC7A8C"/>
    <w:multiLevelType w:val="hybridMultilevel"/>
    <w:tmpl w:val="48E875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3063D1"/>
    <w:multiLevelType w:val="hybridMultilevel"/>
    <w:tmpl w:val="472C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6840" w:hanging="1800"/>
      </w:pPr>
      <w:rPr>
        <w:rFonts w:ascii="Arial" w:hAnsi="Arial" w:hint="default"/>
      </w:rPr>
    </w:lvl>
    <w:lvl w:ilvl="8">
      <w:start w:val="1"/>
      <w:numFmt w:val="decimal"/>
      <w:lvlText w:val="%1.%2.%3.%4.%5.%6.%7.%8.%9."/>
      <w:lvlJc w:val="left"/>
      <w:pPr>
        <w:ind w:left="7920" w:hanging="2160"/>
      </w:pPr>
      <w:rPr>
        <w:rFonts w:ascii="Arial" w:hAnsi="Arial" w:hint="default"/>
      </w:rPr>
    </w:lvl>
  </w:abstractNum>
  <w:abstractNum w:abstractNumId="2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7BEC523F"/>
    <w:multiLevelType w:val="hybridMultilevel"/>
    <w:tmpl w:val="F1AE475E"/>
    <w:lvl w:ilvl="0" w:tplc="E482DA8E">
      <w:start w:val="1"/>
      <w:numFmt w:val="decimal"/>
      <w:lvlText w:val="2.8.%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13"/>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20"/>
  </w:num>
  <w:num w:numId="8">
    <w:abstractNumId w:val="17"/>
  </w:num>
  <w:num w:numId="9">
    <w:abstractNumId w:val="23"/>
  </w:num>
  <w:num w:numId="10">
    <w:abstractNumId w:val="24"/>
  </w:num>
  <w:num w:numId="11">
    <w:abstractNumId w:val="19"/>
  </w:num>
  <w:num w:numId="12">
    <w:abstractNumId w:val="3"/>
  </w:num>
  <w:num w:numId="13">
    <w:abstractNumId w:val="1"/>
  </w:num>
  <w:num w:numId="14">
    <w:abstractNumId w:val="11"/>
  </w:num>
  <w:num w:numId="15">
    <w:abstractNumId w:val="5"/>
  </w:num>
  <w:num w:numId="16">
    <w:abstractNumId w:val="2"/>
  </w:num>
  <w:num w:numId="17">
    <w:abstractNumId w:val="18"/>
  </w:num>
  <w:num w:numId="18">
    <w:abstractNumId w:val="12"/>
  </w:num>
  <w:num w:numId="19">
    <w:abstractNumId w:val="21"/>
  </w:num>
  <w:num w:numId="20">
    <w:abstractNumId w:val="25"/>
  </w:num>
  <w:num w:numId="21">
    <w:abstractNumId w:val="14"/>
  </w:num>
  <w:num w:numId="22">
    <w:abstractNumId w:val="16"/>
  </w:num>
  <w:num w:numId="23">
    <w:abstractNumId w:val="10"/>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E08"/>
    <w:rsid w:val="00037F98"/>
    <w:rsid w:val="00042743"/>
    <w:rsid w:val="00043AAB"/>
    <w:rsid w:val="00044C7E"/>
    <w:rsid w:val="00045081"/>
    <w:rsid w:val="00047056"/>
    <w:rsid w:val="00047295"/>
    <w:rsid w:val="00047BF8"/>
    <w:rsid w:val="00047E2A"/>
    <w:rsid w:val="00051AEA"/>
    <w:rsid w:val="00052A22"/>
    <w:rsid w:val="000547CC"/>
    <w:rsid w:val="00057A72"/>
    <w:rsid w:val="00057B1F"/>
    <w:rsid w:val="000607C8"/>
    <w:rsid w:val="00060B24"/>
    <w:rsid w:val="00063278"/>
    <w:rsid w:val="00063ED9"/>
    <w:rsid w:val="000646ED"/>
    <w:rsid w:val="00065539"/>
    <w:rsid w:val="00067805"/>
    <w:rsid w:val="00070C32"/>
    <w:rsid w:val="00071E25"/>
    <w:rsid w:val="0007236C"/>
    <w:rsid w:val="00073D7D"/>
    <w:rsid w:val="00073E5F"/>
    <w:rsid w:val="00074184"/>
    <w:rsid w:val="00074E93"/>
    <w:rsid w:val="00076273"/>
    <w:rsid w:val="000771BE"/>
    <w:rsid w:val="000831D5"/>
    <w:rsid w:val="00083390"/>
    <w:rsid w:val="0008358E"/>
    <w:rsid w:val="0008535E"/>
    <w:rsid w:val="00085570"/>
    <w:rsid w:val="00086245"/>
    <w:rsid w:val="0008691D"/>
    <w:rsid w:val="0009066C"/>
    <w:rsid w:val="00090807"/>
    <w:rsid w:val="000912EB"/>
    <w:rsid w:val="000922D5"/>
    <w:rsid w:val="00096110"/>
    <w:rsid w:val="00096693"/>
    <w:rsid w:val="000A0636"/>
    <w:rsid w:val="000A0B05"/>
    <w:rsid w:val="000A2313"/>
    <w:rsid w:val="000A3867"/>
    <w:rsid w:val="000A578C"/>
    <w:rsid w:val="000B1343"/>
    <w:rsid w:val="000B162F"/>
    <w:rsid w:val="000B38F8"/>
    <w:rsid w:val="000B3983"/>
    <w:rsid w:val="000B43A6"/>
    <w:rsid w:val="000B52EC"/>
    <w:rsid w:val="000B6679"/>
    <w:rsid w:val="000C100B"/>
    <w:rsid w:val="000C29B3"/>
    <w:rsid w:val="000C4661"/>
    <w:rsid w:val="000C661F"/>
    <w:rsid w:val="000C6B37"/>
    <w:rsid w:val="000C7A1A"/>
    <w:rsid w:val="000C7E6F"/>
    <w:rsid w:val="000D170E"/>
    <w:rsid w:val="000D1713"/>
    <w:rsid w:val="000D3036"/>
    <w:rsid w:val="000D43B2"/>
    <w:rsid w:val="000D55A9"/>
    <w:rsid w:val="000D59A3"/>
    <w:rsid w:val="000D64A5"/>
    <w:rsid w:val="000D7D92"/>
    <w:rsid w:val="000E18C7"/>
    <w:rsid w:val="000E2D3E"/>
    <w:rsid w:val="000E35C9"/>
    <w:rsid w:val="000E4A53"/>
    <w:rsid w:val="000E518C"/>
    <w:rsid w:val="000F1F9A"/>
    <w:rsid w:val="000F30C8"/>
    <w:rsid w:val="000F598C"/>
    <w:rsid w:val="000F620A"/>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46C1"/>
    <w:rsid w:val="001752FA"/>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1CC6"/>
    <w:rsid w:val="001A2EAC"/>
    <w:rsid w:val="001A7208"/>
    <w:rsid w:val="001A7FF6"/>
    <w:rsid w:val="001B0702"/>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006"/>
    <w:rsid w:val="001E2387"/>
    <w:rsid w:val="001E39AB"/>
    <w:rsid w:val="001E45CB"/>
    <w:rsid w:val="001E477F"/>
    <w:rsid w:val="001E4A04"/>
    <w:rsid w:val="001E4D83"/>
    <w:rsid w:val="001E50D0"/>
    <w:rsid w:val="001E6DA9"/>
    <w:rsid w:val="001F2DC9"/>
    <w:rsid w:val="001F4E08"/>
    <w:rsid w:val="001F5C44"/>
    <w:rsid w:val="001F687F"/>
    <w:rsid w:val="001F6E6F"/>
    <w:rsid w:val="001F7B62"/>
    <w:rsid w:val="00200A86"/>
    <w:rsid w:val="0020136F"/>
    <w:rsid w:val="0020196B"/>
    <w:rsid w:val="002035D1"/>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19D9"/>
    <w:rsid w:val="00252195"/>
    <w:rsid w:val="00252686"/>
    <w:rsid w:val="00253D14"/>
    <w:rsid w:val="00254588"/>
    <w:rsid w:val="0025533A"/>
    <w:rsid w:val="00260CDB"/>
    <w:rsid w:val="00260EE5"/>
    <w:rsid w:val="0026277D"/>
    <w:rsid w:val="00263AA5"/>
    <w:rsid w:val="00263F7D"/>
    <w:rsid w:val="00263FA8"/>
    <w:rsid w:val="002657AF"/>
    <w:rsid w:val="0026608C"/>
    <w:rsid w:val="00270875"/>
    <w:rsid w:val="00270F56"/>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5A9"/>
    <w:rsid w:val="002B5F0A"/>
    <w:rsid w:val="002B6C73"/>
    <w:rsid w:val="002B7DB9"/>
    <w:rsid w:val="002C114E"/>
    <w:rsid w:val="002C193C"/>
    <w:rsid w:val="002C3E27"/>
    <w:rsid w:val="002C47C1"/>
    <w:rsid w:val="002C5845"/>
    <w:rsid w:val="002C652A"/>
    <w:rsid w:val="002C6A6C"/>
    <w:rsid w:val="002C6E0D"/>
    <w:rsid w:val="002D0AE9"/>
    <w:rsid w:val="002D15F8"/>
    <w:rsid w:val="002D6C10"/>
    <w:rsid w:val="002E0567"/>
    <w:rsid w:val="002E1250"/>
    <w:rsid w:val="002E1698"/>
    <w:rsid w:val="002E2150"/>
    <w:rsid w:val="002E24DC"/>
    <w:rsid w:val="002E3374"/>
    <w:rsid w:val="002E3617"/>
    <w:rsid w:val="002E5CC9"/>
    <w:rsid w:val="002E652D"/>
    <w:rsid w:val="002F02DF"/>
    <w:rsid w:val="002F1E01"/>
    <w:rsid w:val="002F1F5A"/>
    <w:rsid w:val="002F32A0"/>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4024D"/>
    <w:rsid w:val="00341093"/>
    <w:rsid w:val="003433D7"/>
    <w:rsid w:val="003444B1"/>
    <w:rsid w:val="00344D39"/>
    <w:rsid w:val="00345821"/>
    <w:rsid w:val="00346BD7"/>
    <w:rsid w:val="0034761F"/>
    <w:rsid w:val="00347AC1"/>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144D"/>
    <w:rsid w:val="00371FDD"/>
    <w:rsid w:val="003728B6"/>
    <w:rsid w:val="00374B8E"/>
    <w:rsid w:val="00375287"/>
    <w:rsid w:val="0037610E"/>
    <w:rsid w:val="003769E8"/>
    <w:rsid w:val="00381397"/>
    <w:rsid w:val="00382163"/>
    <w:rsid w:val="00382180"/>
    <w:rsid w:val="003825DA"/>
    <w:rsid w:val="003842AA"/>
    <w:rsid w:val="003846BE"/>
    <w:rsid w:val="00384909"/>
    <w:rsid w:val="003852BF"/>
    <w:rsid w:val="003868D5"/>
    <w:rsid w:val="0038691A"/>
    <w:rsid w:val="0039041C"/>
    <w:rsid w:val="00391AD0"/>
    <w:rsid w:val="00391FE4"/>
    <w:rsid w:val="0039435D"/>
    <w:rsid w:val="0039648A"/>
    <w:rsid w:val="003A08DD"/>
    <w:rsid w:val="003A102B"/>
    <w:rsid w:val="003A17AD"/>
    <w:rsid w:val="003A3716"/>
    <w:rsid w:val="003A3D26"/>
    <w:rsid w:val="003A4E61"/>
    <w:rsid w:val="003B014A"/>
    <w:rsid w:val="003B1A65"/>
    <w:rsid w:val="003B2D14"/>
    <w:rsid w:val="003B7107"/>
    <w:rsid w:val="003B7C49"/>
    <w:rsid w:val="003C03CF"/>
    <w:rsid w:val="003C0F85"/>
    <w:rsid w:val="003C1A79"/>
    <w:rsid w:val="003C1B4D"/>
    <w:rsid w:val="003C44B0"/>
    <w:rsid w:val="003C722F"/>
    <w:rsid w:val="003D02B7"/>
    <w:rsid w:val="003D13D6"/>
    <w:rsid w:val="003D30DC"/>
    <w:rsid w:val="003D3DA1"/>
    <w:rsid w:val="003D4602"/>
    <w:rsid w:val="003D5578"/>
    <w:rsid w:val="003D582E"/>
    <w:rsid w:val="003D71C0"/>
    <w:rsid w:val="003E444A"/>
    <w:rsid w:val="003E51FE"/>
    <w:rsid w:val="003E71D2"/>
    <w:rsid w:val="003E7313"/>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35D"/>
    <w:rsid w:val="00423432"/>
    <w:rsid w:val="004247E1"/>
    <w:rsid w:val="00424A00"/>
    <w:rsid w:val="004254FE"/>
    <w:rsid w:val="00425E7A"/>
    <w:rsid w:val="00425F91"/>
    <w:rsid w:val="004267B4"/>
    <w:rsid w:val="004338B8"/>
    <w:rsid w:val="00434620"/>
    <w:rsid w:val="00434F31"/>
    <w:rsid w:val="00435ABB"/>
    <w:rsid w:val="00435AF7"/>
    <w:rsid w:val="00435DB5"/>
    <w:rsid w:val="0043662B"/>
    <w:rsid w:val="004367EC"/>
    <w:rsid w:val="00436A20"/>
    <w:rsid w:val="00436C72"/>
    <w:rsid w:val="00437EE1"/>
    <w:rsid w:val="0044091D"/>
    <w:rsid w:val="004410DD"/>
    <w:rsid w:val="00441D69"/>
    <w:rsid w:val="0044462B"/>
    <w:rsid w:val="00444C6D"/>
    <w:rsid w:val="00444E73"/>
    <w:rsid w:val="00446C65"/>
    <w:rsid w:val="00447E9A"/>
    <w:rsid w:val="004522F2"/>
    <w:rsid w:val="004524E9"/>
    <w:rsid w:val="00452830"/>
    <w:rsid w:val="00452E6F"/>
    <w:rsid w:val="004530D1"/>
    <w:rsid w:val="00457508"/>
    <w:rsid w:val="0046146D"/>
    <w:rsid w:val="0046205D"/>
    <w:rsid w:val="0046263B"/>
    <w:rsid w:val="00464E62"/>
    <w:rsid w:val="00465F32"/>
    <w:rsid w:val="00467AD8"/>
    <w:rsid w:val="00471CA2"/>
    <w:rsid w:val="00473899"/>
    <w:rsid w:val="00473CDE"/>
    <w:rsid w:val="00474EF5"/>
    <w:rsid w:val="004751C9"/>
    <w:rsid w:val="00475233"/>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7E35"/>
    <w:rsid w:val="004B2F72"/>
    <w:rsid w:val="004B5C31"/>
    <w:rsid w:val="004C0AC3"/>
    <w:rsid w:val="004C1829"/>
    <w:rsid w:val="004C2072"/>
    <w:rsid w:val="004C2138"/>
    <w:rsid w:val="004C2D2B"/>
    <w:rsid w:val="004C4F18"/>
    <w:rsid w:val="004C6BA3"/>
    <w:rsid w:val="004D3CC1"/>
    <w:rsid w:val="004D425E"/>
    <w:rsid w:val="004D4905"/>
    <w:rsid w:val="004D4F9E"/>
    <w:rsid w:val="004D56AF"/>
    <w:rsid w:val="004D7885"/>
    <w:rsid w:val="004E2EFC"/>
    <w:rsid w:val="004E3029"/>
    <w:rsid w:val="004E3E93"/>
    <w:rsid w:val="004E4BA3"/>
    <w:rsid w:val="004F1579"/>
    <w:rsid w:val="004F3768"/>
    <w:rsid w:val="004F3D36"/>
    <w:rsid w:val="004F487F"/>
    <w:rsid w:val="004F5A5A"/>
    <w:rsid w:val="004F72A8"/>
    <w:rsid w:val="004F75BF"/>
    <w:rsid w:val="004F77F7"/>
    <w:rsid w:val="0050005C"/>
    <w:rsid w:val="00500691"/>
    <w:rsid w:val="0050122C"/>
    <w:rsid w:val="0050128E"/>
    <w:rsid w:val="005034DF"/>
    <w:rsid w:val="00507A6F"/>
    <w:rsid w:val="00512AFF"/>
    <w:rsid w:val="005200A9"/>
    <w:rsid w:val="00526840"/>
    <w:rsid w:val="005278D1"/>
    <w:rsid w:val="00530B94"/>
    <w:rsid w:val="0053292E"/>
    <w:rsid w:val="00533152"/>
    <w:rsid w:val="00533522"/>
    <w:rsid w:val="005339CD"/>
    <w:rsid w:val="0053529C"/>
    <w:rsid w:val="005406E6"/>
    <w:rsid w:val="00541D3A"/>
    <w:rsid w:val="00543D19"/>
    <w:rsid w:val="005452C0"/>
    <w:rsid w:val="00545944"/>
    <w:rsid w:val="00547253"/>
    <w:rsid w:val="0054735A"/>
    <w:rsid w:val="00556194"/>
    <w:rsid w:val="005633E6"/>
    <w:rsid w:val="00563BB8"/>
    <w:rsid w:val="005667A8"/>
    <w:rsid w:val="005678B4"/>
    <w:rsid w:val="0057048D"/>
    <w:rsid w:val="00571237"/>
    <w:rsid w:val="00572736"/>
    <w:rsid w:val="005739BC"/>
    <w:rsid w:val="00573C39"/>
    <w:rsid w:val="00573E7F"/>
    <w:rsid w:val="0057599D"/>
    <w:rsid w:val="00580001"/>
    <w:rsid w:val="00582AB0"/>
    <w:rsid w:val="00582D11"/>
    <w:rsid w:val="00583A99"/>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4B28"/>
    <w:rsid w:val="005C60C4"/>
    <w:rsid w:val="005C6F50"/>
    <w:rsid w:val="005D191D"/>
    <w:rsid w:val="005D1F19"/>
    <w:rsid w:val="005D2956"/>
    <w:rsid w:val="005D3849"/>
    <w:rsid w:val="005D3DCD"/>
    <w:rsid w:val="005D4B66"/>
    <w:rsid w:val="005D4C27"/>
    <w:rsid w:val="005D5DDA"/>
    <w:rsid w:val="005D61E1"/>
    <w:rsid w:val="005E487A"/>
    <w:rsid w:val="005E4AFF"/>
    <w:rsid w:val="005E7211"/>
    <w:rsid w:val="005F0467"/>
    <w:rsid w:val="005F0810"/>
    <w:rsid w:val="005F097B"/>
    <w:rsid w:val="005F350E"/>
    <w:rsid w:val="005F559B"/>
    <w:rsid w:val="005F5AA7"/>
    <w:rsid w:val="005F6BAB"/>
    <w:rsid w:val="005F6E79"/>
    <w:rsid w:val="006036B5"/>
    <w:rsid w:val="00604168"/>
    <w:rsid w:val="006052DF"/>
    <w:rsid w:val="00605732"/>
    <w:rsid w:val="006066B7"/>
    <w:rsid w:val="00606CC9"/>
    <w:rsid w:val="00606E99"/>
    <w:rsid w:val="0060710F"/>
    <w:rsid w:val="006076C4"/>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58A1"/>
    <w:rsid w:val="006D7863"/>
    <w:rsid w:val="006F0301"/>
    <w:rsid w:val="006F0AD7"/>
    <w:rsid w:val="006F252E"/>
    <w:rsid w:val="006F3822"/>
    <w:rsid w:val="006F4F47"/>
    <w:rsid w:val="006F51BA"/>
    <w:rsid w:val="006F68DE"/>
    <w:rsid w:val="006F7598"/>
    <w:rsid w:val="00700673"/>
    <w:rsid w:val="00700C54"/>
    <w:rsid w:val="00701284"/>
    <w:rsid w:val="00701F2B"/>
    <w:rsid w:val="00710C80"/>
    <w:rsid w:val="00713923"/>
    <w:rsid w:val="007139B4"/>
    <w:rsid w:val="007149F0"/>
    <w:rsid w:val="00714D2D"/>
    <w:rsid w:val="00716F5F"/>
    <w:rsid w:val="00717B98"/>
    <w:rsid w:val="007205CD"/>
    <w:rsid w:val="00721F5B"/>
    <w:rsid w:val="00722E21"/>
    <w:rsid w:val="0072490B"/>
    <w:rsid w:val="00724EF2"/>
    <w:rsid w:val="007250DA"/>
    <w:rsid w:val="00725D80"/>
    <w:rsid w:val="00727ECE"/>
    <w:rsid w:val="0073266D"/>
    <w:rsid w:val="00732B70"/>
    <w:rsid w:val="0073493F"/>
    <w:rsid w:val="00734C84"/>
    <w:rsid w:val="00735B3D"/>
    <w:rsid w:val="00741F53"/>
    <w:rsid w:val="00742E83"/>
    <w:rsid w:val="0074419F"/>
    <w:rsid w:val="007467AC"/>
    <w:rsid w:val="00753C5E"/>
    <w:rsid w:val="00754004"/>
    <w:rsid w:val="007552CE"/>
    <w:rsid w:val="00757477"/>
    <w:rsid w:val="00763A01"/>
    <w:rsid w:val="00763D29"/>
    <w:rsid w:val="00764704"/>
    <w:rsid w:val="0076524D"/>
    <w:rsid w:val="0076645E"/>
    <w:rsid w:val="00771F95"/>
    <w:rsid w:val="0077261F"/>
    <w:rsid w:val="0077301E"/>
    <w:rsid w:val="00774040"/>
    <w:rsid w:val="007762AD"/>
    <w:rsid w:val="00776432"/>
    <w:rsid w:val="00777517"/>
    <w:rsid w:val="0078085C"/>
    <w:rsid w:val="0078119E"/>
    <w:rsid w:val="00781CC2"/>
    <w:rsid w:val="00790443"/>
    <w:rsid w:val="007904F7"/>
    <w:rsid w:val="00790932"/>
    <w:rsid w:val="00791331"/>
    <w:rsid w:val="00791996"/>
    <w:rsid w:val="00792E09"/>
    <w:rsid w:val="00792F7A"/>
    <w:rsid w:val="00795624"/>
    <w:rsid w:val="00795BFA"/>
    <w:rsid w:val="00795D1D"/>
    <w:rsid w:val="00796200"/>
    <w:rsid w:val="0079651A"/>
    <w:rsid w:val="00796DB8"/>
    <w:rsid w:val="007972F8"/>
    <w:rsid w:val="00797606"/>
    <w:rsid w:val="007A115B"/>
    <w:rsid w:val="007A14CD"/>
    <w:rsid w:val="007A179A"/>
    <w:rsid w:val="007A54CA"/>
    <w:rsid w:val="007A68DA"/>
    <w:rsid w:val="007B1178"/>
    <w:rsid w:val="007B14FD"/>
    <w:rsid w:val="007B3EF8"/>
    <w:rsid w:val="007B3FDB"/>
    <w:rsid w:val="007B5947"/>
    <w:rsid w:val="007B7628"/>
    <w:rsid w:val="007C0BC7"/>
    <w:rsid w:val="007C1D31"/>
    <w:rsid w:val="007C2DDF"/>
    <w:rsid w:val="007C3684"/>
    <w:rsid w:val="007C3FA0"/>
    <w:rsid w:val="007C4100"/>
    <w:rsid w:val="007C5204"/>
    <w:rsid w:val="007C60D9"/>
    <w:rsid w:val="007C6418"/>
    <w:rsid w:val="007C661B"/>
    <w:rsid w:val="007C6B2F"/>
    <w:rsid w:val="007D0B33"/>
    <w:rsid w:val="007E3814"/>
    <w:rsid w:val="007E3ED1"/>
    <w:rsid w:val="007E44BB"/>
    <w:rsid w:val="007E5DDB"/>
    <w:rsid w:val="007E60DA"/>
    <w:rsid w:val="007E61ED"/>
    <w:rsid w:val="007E66D2"/>
    <w:rsid w:val="007E6C41"/>
    <w:rsid w:val="007E710D"/>
    <w:rsid w:val="007E7DF2"/>
    <w:rsid w:val="007F0012"/>
    <w:rsid w:val="007F07F8"/>
    <w:rsid w:val="007F0F73"/>
    <w:rsid w:val="007F21B5"/>
    <w:rsid w:val="007F3408"/>
    <w:rsid w:val="007F502C"/>
    <w:rsid w:val="007F545D"/>
    <w:rsid w:val="007F5914"/>
    <w:rsid w:val="00800858"/>
    <w:rsid w:val="00801249"/>
    <w:rsid w:val="00802F41"/>
    <w:rsid w:val="0080325C"/>
    <w:rsid w:val="00804E46"/>
    <w:rsid w:val="00806E87"/>
    <w:rsid w:val="00806F00"/>
    <w:rsid w:val="00807CE5"/>
    <w:rsid w:val="0081012E"/>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6B9C"/>
    <w:rsid w:val="00827794"/>
    <w:rsid w:val="00832161"/>
    <w:rsid w:val="0083222F"/>
    <w:rsid w:val="008333F3"/>
    <w:rsid w:val="008348EF"/>
    <w:rsid w:val="008351FF"/>
    <w:rsid w:val="00840467"/>
    <w:rsid w:val="008421C6"/>
    <w:rsid w:val="008440B1"/>
    <w:rsid w:val="00844F7B"/>
    <w:rsid w:val="0084587D"/>
    <w:rsid w:val="008458FE"/>
    <w:rsid w:val="00847321"/>
    <w:rsid w:val="008475B7"/>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123"/>
    <w:rsid w:val="00893E92"/>
    <w:rsid w:val="00896619"/>
    <w:rsid w:val="008A0E13"/>
    <w:rsid w:val="008A21DD"/>
    <w:rsid w:val="008A3723"/>
    <w:rsid w:val="008A5695"/>
    <w:rsid w:val="008B0010"/>
    <w:rsid w:val="008B3CA2"/>
    <w:rsid w:val="008B4262"/>
    <w:rsid w:val="008B43FD"/>
    <w:rsid w:val="008B606B"/>
    <w:rsid w:val="008B7212"/>
    <w:rsid w:val="008C0E79"/>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53BB"/>
    <w:rsid w:val="00917190"/>
    <w:rsid w:val="009171DE"/>
    <w:rsid w:val="0092030B"/>
    <w:rsid w:val="009223B5"/>
    <w:rsid w:val="0092497E"/>
    <w:rsid w:val="00931139"/>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932"/>
    <w:rsid w:val="00947C8F"/>
    <w:rsid w:val="009528D1"/>
    <w:rsid w:val="00954365"/>
    <w:rsid w:val="009609D6"/>
    <w:rsid w:val="00961A61"/>
    <w:rsid w:val="00963642"/>
    <w:rsid w:val="009636C5"/>
    <w:rsid w:val="00963E08"/>
    <w:rsid w:val="00965066"/>
    <w:rsid w:val="009654E4"/>
    <w:rsid w:val="00967DAF"/>
    <w:rsid w:val="009712F1"/>
    <w:rsid w:val="00971763"/>
    <w:rsid w:val="00971EC8"/>
    <w:rsid w:val="00973977"/>
    <w:rsid w:val="00975192"/>
    <w:rsid w:val="0097624A"/>
    <w:rsid w:val="00977FEF"/>
    <w:rsid w:val="009805F4"/>
    <w:rsid w:val="00982BE3"/>
    <w:rsid w:val="00983745"/>
    <w:rsid w:val="00984036"/>
    <w:rsid w:val="00984224"/>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E7E"/>
    <w:rsid w:val="009A5BC1"/>
    <w:rsid w:val="009A6388"/>
    <w:rsid w:val="009A66AF"/>
    <w:rsid w:val="009A6EC1"/>
    <w:rsid w:val="009B05D0"/>
    <w:rsid w:val="009B1AB0"/>
    <w:rsid w:val="009B38AF"/>
    <w:rsid w:val="009B55B5"/>
    <w:rsid w:val="009B5CDE"/>
    <w:rsid w:val="009B5FA2"/>
    <w:rsid w:val="009B67BD"/>
    <w:rsid w:val="009B715F"/>
    <w:rsid w:val="009B7848"/>
    <w:rsid w:val="009C62F0"/>
    <w:rsid w:val="009C6B7A"/>
    <w:rsid w:val="009D0298"/>
    <w:rsid w:val="009D0E31"/>
    <w:rsid w:val="009D688E"/>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2412"/>
    <w:rsid w:val="00A32427"/>
    <w:rsid w:val="00A33B2C"/>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4021"/>
    <w:rsid w:val="00A65A72"/>
    <w:rsid w:val="00A66776"/>
    <w:rsid w:val="00A71BAA"/>
    <w:rsid w:val="00A71C7A"/>
    <w:rsid w:val="00A72837"/>
    <w:rsid w:val="00A72CBE"/>
    <w:rsid w:val="00A73409"/>
    <w:rsid w:val="00A75738"/>
    <w:rsid w:val="00A76EFD"/>
    <w:rsid w:val="00A77658"/>
    <w:rsid w:val="00A80ACA"/>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FB6"/>
    <w:rsid w:val="00AB0227"/>
    <w:rsid w:val="00AB052E"/>
    <w:rsid w:val="00AB0BBD"/>
    <w:rsid w:val="00AB0ED3"/>
    <w:rsid w:val="00AB1ECD"/>
    <w:rsid w:val="00AB2A8E"/>
    <w:rsid w:val="00AB33BA"/>
    <w:rsid w:val="00AB51FC"/>
    <w:rsid w:val="00AB5404"/>
    <w:rsid w:val="00AB676C"/>
    <w:rsid w:val="00AB68D7"/>
    <w:rsid w:val="00AB7457"/>
    <w:rsid w:val="00AC02E3"/>
    <w:rsid w:val="00AC1A10"/>
    <w:rsid w:val="00AC2FF6"/>
    <w:rsid w:val="00AC3903"/>
    <w:rsid w:val="00AC3FBC"/>
    <w:rsid w:val="00AC5518"/>
    <w:rsid w:val="00AC56AC"/>
    <w:rsid w:val="00AC5F45"/>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24FA"/>
    <w:rsid w:val="00AF2C7D"/>
    <w:rsid w:val="00AF4B37"/>
    <w:rsid w:val="00AF5153"/>
    <w:rsid w:val="00AF53ED"/>
    <w:rsid w:val="00AF5CB7"/>
    <w:rsid w:val="00AF5D60"/>
    <w:rsid w:val="00B01417"/>
    <w:rsid w:val="00B020BF"/>
    <w:rsid w:val="00B05B54"/>
    <w:rsid w:val="00B116E4"/>
    <w:rsid w:val="00B12952"/>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FAA"/>
    <w:rsid w:val="00B32137"/>
    <w:rsid w:val="00B337D9"/>
    <w:rsid w:val="00B343D1"/>
    <w:rsid w:val="00B345B8"/>
    <w:rsid w:val="00B34A71"/>
    <w:rsid w:val="00B35C68"/>
    <w:rsid w:val="00B375D2"/>
    <w:rsid w:val="00B37BDA"/>
    <w:rsid w:val="00B37D62"/>
    <w:rsid w:val="00B42F8E"/>
    <w:rsid w:val="00B4500A"/>
    <w:rsid w:val="00B45F32"/>
    <w:rsid w:val="00B46E5E"/>
    <w:rsid w:val="00B4772B"/>
    <w:rsid w:val="00B52385"/>
    <w:rsid w:val="00B53362"/>
    <w:rsid w:val="00B55A24"/>
    <w:rsid w:val="00B55A76"/>
    <w:rsid w:val="00B55BDB"/>
    <w:rsid w:val="00B55DDD"/>
    <w:rsid w:val="00B56056"/>
    <w:rsid w:val="00B56465"/>
    <w:rsid w:val="00B56E04"/>
    <w:rsid w:val="00B57226"/>
    <w:rsid w:val="00B60875"/>
    <w:rsid w:val="00B63D41"/>
    <w:rsid w:val="00B70C01"/>
    <w:rsid w:val="00B73822"/>
    <w:rsid w:val="00B74883"/>
    <w:rsid w:val="00B754CB"/>
    <w:rsid w:val="00B754FC"/>
    <w:rsid w:val="00B75801"/>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6581"/>
    <w:rsid w:val="00BB7CF2"/>
    <w:rsid w:val="00BC2142"/>
    <w:rsid w:val="00BC2BA8"/>
    <w:rsid w:val="00BC2DE6"/>
    <w:rsid w:val="00BC3C92"/>
    <w:rsid w:val="00BC4776"/>
    <w:rsid w:val="00BD1660"/>
    <w:rsid w:val="00BD1F6E"/>
    <w:rsid w:val="00BD219E"/>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49"/>
    <w:rsid w:val="00C30873"/>
    <w:rsid w:val="00C320F0"/>
    <w:rsid w:val="00C32462"/>
    <w:rsid w:val="00C41F61"/>
    <w:rsid w:val="00C42E85"/>
    <w:rsid w:val="00C4362D"/>
    <w:rsid w:val="00C4416A"/>
    <w:rsid w:val="00C44E8A"/>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D5E6E"/>
    <w:rsid w:val="00CD7D11"/>
    <w:rsid w:val="00CE0A16"/>
    <w:rsid w:val="00CE286F"/>
    <w:rsid w:val="00CE2E31"/>
    <w:rsid w:val="00CE4259"/>
    <w:rsid w:val="00CE4A8B"/>
    <w:rsid w:val="00CE6DB6"/>
    <w:rsid w:val="00CE6F22"/>
    <w:rsid w:val="00CE7BCC"/>
    <w:rsid w:val="00CF09F6"/>
    <w:rsid w:val="00CF1025"/>
    <w:rsid w:val="00CF11D6"/>
    <w:rsid w:val="00CF1704"/>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0B65"/>
    <w:rsid w:val="00D1280A"/>
    <w:rsid w:val="00D13B5C"/>
    <w:rsid w:val="00D13BB5"/>
    <w:rsid w:val="00D14372"/>
    <w:rsid w:val="00D15935"/>
    <w:rsid w:val="00D15D1F"/>
    <w:rsid w:val="00D16B29"/>
    <w:rsid w:val="00D177E2"/>
    <w:rsid w:val="00D219BB"/>
    <w:rsid w:val="00D22681"/>
    <w:rsid w:val="00D23840"/>
    <w:rsid w:val="00D26886"/>
    <w:rsid w:val="00D2735B"/>
    <w:rsid w:val="00D275C2"/>
    <w:rsid w:val="00D27654"/>
    <w:rsid w:val="00D27772"/>
    <w:rsid w:val="00D30279"/>
    <w:rsid w:val="00D30F55"/>
    <w:rsid w:val="00D31013"/>
    <w:rsid w:val="00D33BC6"/>
    <w:rsid w:val="00D343B9"/>
    <w:rsid w:val="00D346DB"/>
    <w:rsid w:val="00D34B38"/>
    <w:rsid w:val="00D357DC"/>
    <w:rsid w:val="00D35E99"/>
    <w:rsid w:val="00D37126"/>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58E2"/>
    <w:rsid w:val="00D829DA"/>
    <w:rsid w:val="00D82F7C"/>
    <w:rsid w:val="00D84799"/>
    <w:rsid w:val="00D854F3"/>
    <w:rsid w:val="00D85CF8"/>
    <w:rsid w:val="00D87B3A"/>
    <w:rsid w:val="00D87B5C"/>
    <w:rsid w:val="00D973E5"/>
    <w:rsid w:val="00DA0081"/>
    <w:rsid w:val="00DA26FB"/>
    <w:rsid w:val="00DA28E2"/>
    <w:rsid w:val="00DA50E2"/>
    <w:rsid w:val="00DB106D"/>
    <w:rsid w:val="00DB17B0"/>
    <w:rsid w:val="00DB376C"/>
    <w:rsid w:val="00DB3EAD"/>
    <w:rsid w:val="00DB4CA2"/>
    <w:rsid w:val="00DB5600"/>
    <w:rsid w:val="00DB5732"/>
    <w:rsid w:val="00DB6357"/>
    <w:rsid w:val="00DB715D"/>
    <w:rsid w:val="00DB78DE"/>
    <w:rsid w:val="00DC0B95"/>
    <w:rsid w:val="00DC1215"/>
    <w:rsid w:val="00DC155C"/>
    <w:rsid w:val="00DC222A"/>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D6DDA"/>
    <w:rsid w:val="00DE081D"/>
    <w:rsid w:val="00DE0F0E"/>
    <w:rsid w:val="00DE13A7"/>
    <w:rsid w:val="00DE3136"/>
    <w:rsid w:val="00DE36F9"/>
    <w:rsid w:val="00DE489E"/>
    <w:rsid w:val="00DE604D"/>
    <w:rsid w:val="00DE6DD5"/>
    <w:rsid w:val="00DE7B9D"/>
    <w:rsid w:val="00DF027D"/>
    <w:rsid w:val="00DF0831"/>
    <w:rsid w:val="00DF605C"/>
    <w:rsid w:val="00DF6DB0"/>
    <w:rsid w:val="00DF6EEA"/>
    <w:rsid w:val="00DF7FFA"/>
    <w:rsid w:val="00E00B33"/>
    <w:rsid w:val="00E00DEA"/>
    <w:rsid w:val="00E04A67"/>
    <w:rsid w:val="00E052C7"/>
    <w:rsid w:val="00E07F07"/>
    <w:rsid w:val="00E11689"/>
    <w:rsid w:val="00E13119"/>
    <w:rsid w:val="00E13DDE"/>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825FE"/>
    <w:rsid w:val="00E83218"/>
    <w:rsid w:val="00E84390"/>
    <w:rsid w:val="00E84D4F"/>
    <w:rsid w:val="00E85104"/>
    <w:rsid w:val="00E90A99"/>
    <w:rsid w:val="00E92F0C"/>
    <w:rsid w:val="00E949C5"/>
    <w:rsid w:val="00E960DB"/>
    <w:rsid w:val="00E9698D"/>
    <w:rsid w:val="00E97336"/>
    <w:rsid w:val="00EA0A79"/>
    <w:rsid w:val="00EA17D2"/>
    <w:rsid w:val="00EA317E"/>
    <w:rsid w:val="00EA3829"/>
    <w:rsid w:val="00EA39CB"/>
    <w:rsid w:val="00EA5068"/>
    <w:rsid w:val="00EA5A5A"/>
    <w:rsid w:val="00EA5D9F"/>
    <w:rsid w:val="00EA7853"/>
    <w:rsid w:val="00EB0C6D"/>
    <w:rsid w:val="00EB2C77"/>
    <w:rsid w:val="00EB6872"/>
    <w:rsid w:val="00EC0AC4"/>
    <w:rsid w:val="00EC29D9"/>
    <w:rsid w:val="00EC5445"/>
    <w:rsid w:val="00EC5F87"/>
    <w:rsid w:val="00EC6AB7"/>
    <w:rsid w:val="00ED24AC"/>
    <w:rsid w:val="00ED33D3"/>
    <w:rsid w:val="00ED3C9B"/>
    <w:rsid w:val="00ED40C1"/>
    <w:rsid w:val="00ED53E1"/>
    <w:rsid w:val="00ED5B50"/>
    <w:rsid w:val="00ED6C5A"/>
    <w:rsid w:val="00ED6E17"/>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32A3"/>
    <w:rsid w:val="00F447A7"/>
    <w:rsid w:val="00F45226"/>
    <w:rsid w:val="00F4590F"/>
    <w:rsid w:val="00F463A1"/>
    <w:rsid w:val="00F519BA"/>
    <w:rsid w:val="00F526DC"/>
    <w:rsid w:val="00F53B1C"/>
    <w:rsid w:val="00F55977"/>
    <w:rsid w:val="00F60345"/>
    <w:rsid w:val="00F606F7"/>
    <w:rsid w:val="00F61422"/>
    <w:rsid w:val="00F61D81"/>
    <w:rsid w:val="00F628A3"/>
    <w:rsid w:val="00F65C2D"/>
    <w:rsid w:val="00F66641"/>
    <w:rsid w:val="00F66C54"/>
    <w:rsid w:val="00F66F4A"/>
    <w:rsid w:val="00F702A5"/>
    <w:rsid w:val="00F70361"/>
    <w:rsid w:val="00F70C4F"/>
    <w:rsid w:val="00F72855"/>
    <w:rsid w:val="00F73235"/>
    <w:rsid w:val="00F7356B"/>
    <w:rsid w:val="00F73AA3"/>
    <w:rsid w:val="00F73CC5"/>
    <w:rsid w:val="00F74564"/>
    <w:rsid w:val="00F76743"/>
    <w:rsid w:val="00F76B29"/>
    <w:rsid w:val="00F77769"/>
    <w:rsid w:val="00F77BFE"/>
    <w:rsid w:val="00F77FD9"/>
    <w:rsid w:val="00F80452"/>
    <w:rsid w:val="00F8094C"/>
    <w:rsid w:val="00F81B4D"/>
    <w:rsid w:val="00F84CA0"/>
    <w:rsid w:val="00F85174"/>
    <w:rsid w:val="00F851ED"/>
    <w:rsid w:val="00F90AD3"/>
    <w:rsid w:val="00F92854"/>
    <w:rsid w:val="00F92F5C"/>
    <w:rsid w:val="00F93D47"/>
    <w:rsid w:val="00F943A5"/>
    <w:rsid w:val="00F94F9D"/>
    <w:rsid w:val="00F96638"/>
    <w:rsid w:val="00F97AC4"/>
    <w:rsid w:val="00F97AF1"/>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D0130"/>
    <w:rsid w:val="00FD0407"/>
    <w:rsid w:val="00FD0A4A"/>
    <w:rsid w:val="00FD0F3F"/>
    <w:rsid w:val="00FD1D75"/>
    <w:rsid w:val="00FD2D93"/>
    <w:rsid w:val="00FD37AA"/>
    <w:rsid w:val="00FD3FE7"/>
    <w:rsid w:val="00FD4FB4"/>
    <w:rsid w:val="00FD5E1B"/>
    <w:rsid w:val="00FD7180"/>
    <w:rsid w:val="00FD7957"/>
    <w:rsid w:val="00FE12F7"/>
    <w:rsid w:val="00FE23C6"/>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475233"/>
  </w:style>
  <w:style w:type="paragraph" w:customStyle="1" w:styleId="xl79">
    <w:name w:val="xl79"/>
    <w:basedOn w:val="a"/>
    <w:rsid w:val="00CE4259"/>
    <w:pPr>
      <w:spacing w:before="100" w:beforeAutospacing="1" w:after="100" w:afterAutospacing="1"/>
    </w:pPr>
    <w:rPr>
      <w:b/>
      <w:bCs/>
    </w:rPr>
  </w:style>
  <w:style w:type="paragraph" w:customStyle="1" w:styleId="xl80">
    <w:name w:val="xl80"/>
    <w:basedOn w:val="a"/>
    <w:rsid w:val="00CE4259"/>
    <w:pPr>
      <w:spacing w:before="100" w:beforeAutospacing="1" w:after="100" w:afterAutospacing="1"/>
      <w:jc w:val="center"/>
      <w:textAlignment w:val="center"/>
    </w:pPr>
    <w:rPr>
      <w:sz w:val="18"/>
      <w:szCs w:val="18"/>
    </w:rPr>
  </w:style>
  <w:style w:type="paragraph" w:customStyle="1" w:styleId="xl81">
    <w:name w:val="xl81"/>
    <w:basedOn w:val="a"/>
    <w:rsid w:val="00CE4259"/>
    <w:pPr>
      <w:spacing w:before="100" w:beforeAutospacing="1" w:after="100" w:afterAutospacing="1"/>
      <w:jc w:val="center"/>
    </w:pPr>
    <w:rPr>
      <w:sz w:val="18"/>
      <w:szCs w:val="18"/>
    </w:rPr>
  </w:style>
  <w:style w:type="paragraph" w:customStyle="1" w:styleId="xl82">
    <w:name w:val="xl82"/>
    <w:basedOn w:val="a"/>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rsid w:val="00CE4259"/>
    <w:pPr>
      <w:pBdr>
        <w:bottom w:val="single" w:sz="4" w:space="0" w:color="auto"/>
      </w:pBdr>
      <w:spacing w:before="100" w:beforeAutospacing="1" w:after="100" w:afterAutospacing="1"/>
    </w:pPr>
  </w:style>
  <w:style w:type="paragraph" w:customStyle="1" w:styleId="xl84">
    <w:name w:val="xl84"/>
    <w:basedOn w:val="a"/>
    <w:rsid w:val="00CE4259"/>
    <w:pPr>
      <w:spacing w:before="100" w:beforeAutospacing="1" w:after="100" w:afterAutospacing="1"/>
    </w:pPr>
  </w:style>
  <w:style w:type="paragraph" w:customStyle="1" w:styleId="xl85">
    <w:name w:val="xl85"/>
    <w:basedOn w:val="a"/>
    <w:rsid w:val="00CE4259"/>
    <w:pPr>
      <w:spacing w:before="100" w:beforeAutospacing="1" w:after="100" w:afterAutospacing="1"/>
    </w:pPr>
    <w:rPr>
      <w:b/>
      <w:bCs/>
      <w:sz w:val="22"/>
      <w:szCs w:val="22"/>
    </w:rPr>
  </w:style>
  <w:style w:type="paragraph" w:customStyle="1" w:styleId="xl86">
    <w:name w:val="xl86"/>
    <w:basedOn w:val="a"/>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CE4259"/>
    <w:pPr>
      <w:spacing w:before="100" w:beforeAutospacing="1" w:after="100" w:afterAutospacing="1"/>
    </w:pPr>
    <w:rPr>
      <w:sz w:val="16"/>
      <w:szCs w:val="16"/>
    </w:rPr>
  </w:style>
  <w:style w:type="paragraph" w:customStyle="1" w:styleId="xl91">
    <w:name w:val="xl91"/>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CE4259"/>
    <w:pPr>
      <w:spacing w:before="100" w:beforeAutospacing="1" w:after="100" w:afterAutospacing="1"/>
    </w:pPr>
    <w:rPr>
      <w:sz w:val="16"/>
      <w:szCs w:val="16"/>
    </w:rPr>
  </w:style>
  <w:style w:type="paragraph" w:customStyle="1" w:styleId="xl95">
    <w:name w:val="xl95"/>
    <w:basedOn w:val="a"/>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CE4259"/>
    <w:pPr>
      <w:pBdr>
        <w:top w:val="single" w:sz="4" w:space="0" w:color="auto"/>
      </w:pBdr>
      <w:spacing w:before="100" w:beforeAutospacing="1" w:after="100" w:afterAutospacing="1"/>
      <w:jc w:val="center"/>
      <w:textAlignment w:val="center"/>
    </w:pPr>
  </w:style>
  <w:style w:type="paragraph" w:customStyle="1" w:styleId="xl97">
    <w:name w:val="xl97"/>
    <w:basedOn w:val="a"/>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rsid w:val="00CE4259"/>
    <w:pPr>
      <w:pBdr>
        <w:right w:val="single" w:sz="4" w:space="0" w:color="auto"/>
      </w:pBdr>
      <w:spacing w:before="100" w:beforeAutospacing="1" w:after="100" w:afterAutospacing="1"/>
    </w:pPr>
  </w:style>
  <w:style w:type="paragraph" w:customStyle="1" w:styleId="xl101">
    <w:name w:val="xl101"/>
    <w:basedOn w:val="a"/>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rsid w:val="00CE4259"/>
    <w:pPr>
      <w:pBdr>
        <w:top w:val="single" w:sz="8" w:space="0" w:color="auto"/>
      </w:pBdr>
      <w:spacing w:before="100" w:beforeAutospacing="1" w:after="100" w:afterAutospacing="1"/>
    </w:pPr>
  </w:style>
  <w:style w:type="paragraph" w:customStyle="1" w:styleId="xl111">
    <w:name w:val="xl111"/>
    <w:basedOn w:val="a"/>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rsid w:val="00CE4259"/>
    <w:pPr>
      <w:pBdr>
        <w:bottom w:val="single" w:sz="4" w:space="0" w:color="auto"/>
      </w:pBdr>
      <w:spacing w:before="100" w:beforeAutospacing="1" w:after="100" w:afterAutospacing="1"/>
    </w:pPr>
    <w:rPr>
      <w:sz w:val="17"/>
      <w:szCs w:val="17"/>
    </w:rPr>
  </w:style>
  <w:style w:type="paragraph" w:customStyle="1" w:styleId="Default">
    <w:name w:val="Default"/>
    <w:rsid w:val="00D15935"/>
    <w:pPr>
      <w:suppressAutoHyphens/>
      <w:autoSpaceDE w:val="0"/>
    </w:pPr>
    <w:rPr>
      <w:rFonts w:eastAsia="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375205916">
      <w:bodyDiv w:val="1"/>
      <w:marLeft w:val="0"/>
      <w:marRight w:val="0"/>
      <w:marTop w:val="0"/>
      <w:marBottom w:val="0"/>
      <w:divBdr>
        <w:top w:val="none" w:sz="0" w:space="0" w:color="auto"/>
        <w:left w:val="none" w:sz="0" w:space="0" w:color="auto"/>
        <w:bottom w:val="none" w:sz="0" w:space="0" w:color="auto"/>
        <w:right w:val="none" w:sz="0" w:space="0" w:color="auto"/>
      </w:divBdr>
    </w:div>
    <w:div w:id="532424046">
      <w:bodyDiv w:val="1"/>
      <w:marLeft w:val="0"/>
      <w:marRight w:val="0"/>
      <w:marTop w:val="0"/>
      <w:marBottom w:val="0"/>
      <w:divBdr>
        <w:top w:val="none" w:sz="0" w:space="0" w:color="auto"/>
        <w:left w:val="none" w:sz="0" w:space="0" w:color="auto"/>
        <w:bottom w:val="none" w:sz="0" w:space="0" w:color="auto"/>
        <w:right w:val="none" w:sz="0" w:space="0" w:color="auto"/>
      </w:divBdr>
    </w:div>
    <w:div w:id="791024202">
      <w:bodyDiv w:val="1"/>
      <w:marLeft w:val="0"/>
      <w:marRight w:val="0"/>
      <w:marTop w:val="0"/>
      <w:marBottom w:val="0"/>
      <w:divBdr>
        <w:top w:val="none" w:sz="0" w:space="0" w:color="auto"/>
        <w:left w:val="none" w:sz="0" w:space="0" w:color="auto"/>
        <w:bottom w:val="none" w:sz="0" w:space="0" w:color="auto"/>
        <w:right w:val="none" w:sz="0" w:space="0" w:color="auto"/>
      </w:divBdr>
    </w:div>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001397919">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 w:id="1048066591">
      <w:bodyDiv w:val="1"/>
      <w:marLeft w:val="0"/>
      <w:marRight w:val="0"/>
      <w:marTop w:val="0"/>
      <w:marBottom w:val="0"/>
      <w:divBdr>
        <w:top w:val="none" w:sz="0" w:space="0" w:color="auto"/>
        <w:left w:val="none" w:sz="0" w:space="0" w:color="auto"/>
        <w:bottom w:val="none" w:sz="0" w:space="0" w:color="auto"/>
        <w:right w:val="none" w:sz="0" w:space="0" w:color="auto"/>
      </w:divBdr>
    </w:div>
    <w:div w:id="1285309685">
      <w:bodyDiv w:val="1"/>
      <w:marLeft w:val="0"/>
      <w:marRight w:val="0"/>
      <w:marTop w:val="0"/>
      <w:marBottom w:val="0"/>
      <w:divBdr>
        <w:top w:val="none" w:sz="0" w:space="0" w:color="auto"/>
        <w:left w:val="none" w:sz="0" w:space="0" w:color="auto"/>
        <w:bottom w:val="none" w:sz="0" w:space="0" w:color="auto"/>
        <w:right w:val="none" w:sz="0" w:space="0" w:color="auto"/>
      </w:divBdr>
    </w:div>
    <w:div w:id="1583754899">
      <w:bodyDiv w:val="1"/>
      <w:marLeft w:val="0"/>
      <w:marRight w:val="0"/>
      <w:marTop w:val="0"/>
      <w:marBottom w:val="0"/>
      <w:divBdr>
        <w:top w:val="none" w:sz="0" w:space="0" w:color="auto"/>
        <w:left w:val="none" w:sz="0" w:space="0" w:color="auto"/>
        <w:bottom w:val="none" w:sz="0" w:space="0" w:color="auto"/>
        <w:right w:val="none" w:sz="0" w:space="0" w:color="auto"/>
      </w:divBdr>
    </w:div>
    <w:div w:id="1670910027">
      <w:bodyDiv w:val="1"/>
      <w:marLeft w:val="0"/>
      <w:marRight w:val="0"/>
      <w:marTop w:val="0"/>
      <w:marBottom w:val="0"/>
      <w:divBdr>
        <w:top w:val="none" w:sz="0" w:space="0" w:color="auto"/>
        <w:left w:val="none" w:sz="0" w:space="0" w:color="auto"/>
        <w:bottom w:val="none" w:sz="0" w:space="0" w:color="auto"/>
        <w:right w:val="none" w:sz="0" w:space="0" w:color="auto"/>
      </w:divBdr>
    </w:div>
    <w:div w:id="1849056445">
      <w:bodyDiv w:val="1"/>
      <w:marLeft w:val="0"/>
      <w:marRight w:val="0"/>
      <w:marTop w:val="0"/>
      <w:marBottom w:val="0"/>
      <w:divBdr>
        <w:top w:val="none" w:sz="0" w:space="0" w:color="auto"/>
        <w:left w:val="none" w:sz="0" w:space="0" w:color="auto"/>
        <w:bottom w:val="none" w:sz="0" w:space="0" w:color="auto"/>
        <w:right w:val="none" w:sz="0" w:space="0" w:color="auto"/>
      </w:divBdr>
    </w:div>
    <w:div w:id="2015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cont@trco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8F4E-7E55-470D-B6B3-0DC84728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1</Pages>
  <Words>12303</Words>
  <Characters>70128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46</cp:revision>
  <cp:lastPrinted>2013-11-07T05:05:00Z</cp:lastPrinted>
  <dcterms:created xsi:type="dcterms:W3CDTF">2013-03-27T05:16:00Z</dcterms:created>
  <dcterms:modified xsi:type="dcterms:W3CDTF">2013-11-08T08:00:00Z</dcterms:modified>
</cp:coreProperties>
</file>