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0EE8" w:rsidRPr="00B4428C" w:rsidRDefault="00A80EE8" w:rsidP="00A80EE8">
      <w:pPr>
        <w:tabs>
          <w:tab w:val="left" w:pos="4962"/>
        </w:tabs>
        <w:ind w:left="4820"/>
        <w:rPr>
          <w:b/>
          <w:bCs/>
          <w:sz w:val="28"/>
          <w:szCs w:val="28"/>
        </w:rPr>
      </w:pPr>
      <w:r w:rsidRPr="00B4428C">
        <w:rPr>
          <w:b/>
          <w:bCs/>
          <w:sz w:val="28"/>
          <w:szCs w:val="28"/>
        </w:rPr>
        <w:t>УТВЕРЖДАЮ</w:t>
      </w:r>
    </w:p>
    <w:p w:rsidR="00A80EE8" w:rsidRPr="00B4428C" w:rsidRDefault="00A80EE8" w:rsidP="00A80EE8">
      <w:pPr>
        <w:tabs>
          <w:tab w:val="left" w:pos="4962"/>
        </w:tabs>
        <w:ind w:left="4820"/>
        <w:rPr>
          <w:rFonts w:eastAsia="Arial Unicode MS"/>
          <w:b/>
          <w:bCs/>
          <w:sz w:val="28"/>
          <w:szCs w:val="28"/>
        </w:rPr>
      </w:pPr>
    </w:p>
    <w:p w:rsidR="00A80EE8" w:rsidRPr="002F7AEE" w:rsidRDefault="00A80EE8" w:rsidP="00A80EE8">
      <w:pPr>
        <w:tabs>
          <w:tab w:val="left" w:pos="4962"/>
        </w:tabs>
        <w:ind w:left="4820"/>
        <w:rPr>
          <w:b/>
          <w:sz w:val="28"/>
        </w:rPr>
      </w:pPr>
      <w:r w:rsidRPr="00B4428C">
        <w:rPr>
          <w:b/>
          <w:bCs/>
          <w:sz w:val="28"/>
          <w:szCs w:val="28"/>
        </w:rPr>
        <w:t>Председатель Конкурсной комиссии аппарата управления</w:t>
      </w:r>
    </w:p>
    <w:p w:rsidR="00A80EE8" w:rsidRPr="00B4428C" w:rsidRDefault="00A80EE8" w:rsidP="00A80EE8">
      <w:pPr>
        <w:tabs>
          <w:tab w:val="left" w:pos="4962"/>
        </w:tabs>
        <w:ind w:left="4820"/>
        <w:rPr>
          <w:b/>
          <w:bCs/>
          <w:sz w:val="28"/>
          <w:szCs w:val="28"/>
        </w:rPr>
      </w:pPr>
      <w:r w:rsidRPr="00B4428C">
        <w:rPr>
          <w:b/>
          <w:bCs/>
          <w:sz w:val="28"/>
          <w:szCs w:val="28"/>
        </w:rPr>
        <w:t xml:space="preserve">ОАО «ТрансКонтейнер» </w:t>
      </w:r>
    </w:p>
    <w:p w:rsidR="00A80EE8" w:rsidRPr="00B4428C" w:rsidRDefault="00A80EE8" w:rsidP="00A80EE8">
      <w:pPr>
        <w:tabs>
          <w:tab w:val="left" w:pos="4962"/>
        </w:tabs>
        <w:ind w:left="4820"/>
        <w:rPr>
          <w:b/>
          <w:bCs/>
          <w:sz w:val="28"/>
          <w:szCs w:val="28"/>
        </w:rPr>
      </w:pPr>
    </w:p>
    <w:p w:rsidR="00A80EE8" w:rsidRPr="00B4428C" w:rsidRDefault="00A80EE8" w:rsidP="00A80EE8">
      <w:pPr>
        <w:tabs>
          <w:tab w:val="left" w:pos="4962"/>
        </w:tabs>
        <w:ind w:left="4820"/>
        <w:rPr>
          <w:b/>
          <w:bCs/>
          <w:sz w:val="28"/>
          <w:szCs w:val="28"/>
        </w:rPr>
      </w:pPr>
      <w:r w:rsidRPr="00B4428C">
        <w:rPr>
          <w:b/>
          <w:bCs/>
          <w:sz w:val="28"/>
          <w:szCs w:val="28"/>
        </w:rPr>
        <w:t xml:space="preserve">________________  В.В. Шекшуев </w:t>
      </w:r>
    </w:p>
    <w:p w:rsidR="00A80EE8" w:rsidRPr="002F7AEE" w:rsidRDefault="00A80EE8" w:rsidP="00A80EE8">
      <w:pPr>
        <w:tabs>
          <w:tab w:val="left" w:pos="4962"/>
        </w:tabs>
        <w:ind w:left="4820"/>
        <w:rPr>
          <w:b/>
          <w:sz w:val="28"/>
        </w:rPr>
      </w:pPr>
    </w:p>
    <w:p w:rsidR="00A80EE8" w:rsidRPr="00B4428C" w:rsidRDefault="00A80EE8" w:rsidP="00A80EE8">
      <w:pPr>
        <w:tabs>
          <w:tab w:val="left" w:pos="4962"/>
        </w:tabs>
        <w:ind w:left="4820"/>
        <w:rPr>
          <w:rFonts w:eastAsia="Arial Unicode MS"/>
        </w:rPr>
      </w:pPr>
    </w:p>
    <w:p w:rsidR="00A80EE8" w:rsidRPr="00B4428C" w:rsidRDefault="00A80EE8" w:rsidP="00A80EE8">
      <w:pPr>
        <w:tabs>
          <w:tab w:val="left" w:pos="4962"/>
        </w:tabs>
        <w:ind w:left="4820"/>
        <w:rPr>
          <w:b/>
          <w:bCs/>
          <w:sz w:val="28"/>
        </w:rPr>
      </w:pPr>
      <w:r w:rsidRPr="00B4428C">
        <w:rPr>
          <w:b/>
          <w:bCs/>
          <w:sz w:val="28"/>
        </w:rPr>
        <w:t>«__»________________2013 г.</w:t>
      </w:r>
    </w:p>
    <w:p w:rsidR="007D6548" w:rsidRPr="00B4428C" w:rsidRDefault="007D6548">
      <w:pPr>
        <w:spacing w:after="120"/>
        <w:jc w:val="center"/>
        <w:rPr>
          <w:b/>
          <w:bCs/>
          <w:sz w:val="40"/>
          <w:szCs w:val="40"/>
        </w:rPr>
      </w:pPr>
    </w:p>
    <w:p w:rsidR="007D6548" w:rsidRPr="00B4428C" w:rsidRDefault="007D6548">
      <w:pPr>
        <w:spacing w:after="120"/>
        <w:jc w:val="center"/>
        <w:rPr>
          <w:b/>
          <w:bCs/>
          <w:sz w:val="40"/>
          <w:szCs w:val="40"/>
        </w:rPr>
      </w:pPr>
      <w:r w:rsidRPr="00B4428C">
        <w:rPr>
          <w:b/>
          <w:bCs/>
          <w:sz w:val="40"/>
          <w:szCs w:val="40"/>
        </w:rPr>
        <w:t>ДОКУМЕНТАЦИЯ О ЗАКУПКЕ</w:t>
      </w:r>
    </w:p>
    <w:p w:rsidR="000A2D97" w:rsidRPr="00B4428C" w:rsidRDefault="000A2D97">
      <w:pPr>
        <w:spacing w:after="120"/>
        <w:ind w:firstLine="709"/>
        <w:jc w:val="center"/>
        <w:rPr>
          <w:b/>
          <w:bCs/>
          <w:sz w:val="32"/>
          <w:szCs w:val="32"/>
        </w:rPr>
      </w:pPr>
    </w:p>
    <w:p w:rsidR="00F83FA6" w:rsidRDefault="00F83FA6" w:rsidP="00F83FA6">
      <w:pPr>
        <w:spacing w:after="120"/>
        <w:ind w:firstLine="709"/>
        <w:jc w:val="center"/>
        <w:rPr>
          <w:b/>
          <w:bCs/>
          <w:sz w:val="32"/>
          <w:szCs w:val="32"/>
        </w:rPr>
      </w:pPr>
      <w:r>
        <w:rPr>
          <w:b/>
          <w:bCs/>
          <w:sz w:val="32"/>
          <w:szCs w:val="32"/>
        </w:rPr>
        <w:t>Раздел 1. Общие положения</w:t>
      </w:r>
    </w:p>
    <w:p w:rsidR="00F83FA6" w:rsidRDefault="00F83FA6" w:rsidP="00F83FA6">
      <w:pPr>
        <w:spacing w:after="120"/>
        <w:ind w:firstLine="709"/>
        <w:jc w:val="center"/>
        <w:rPr>
          <w:b/>
          <w:bCs/>
          <w:sz w:val="32"/>
          <w:szCs w:val="32"/>
        </w:rPr>
      </w:pPr>
    </w:p>
    <w:p w:rsidR="00F83FA6" w:rsidRDefault="00F83FA6" w:rsidP="00F83FA6">
      <w:pPr>
        <w:pStyle w:val="2"/>
        <w:spacing w:before="0" w:after="0"/>
        <w:ind w:left="0" w:firstLine="709"/>
        <w:rPr>
          <w:rFonts w:cs="Times New Roman"/>
          <w:i w:val="0"/>
          <w:iCs w:val="0"/>
        </w:rPr>
      </w:pPr>
      <w:r>
        <w:rPr>
          <w:rFonts w:cs="Times New Roman"/>
          <w:i w:val="0"/>
          <w:iCs w:val="0"/>
        </w:rPr>
        <w:t>1.1. Общие положения</w:t>
      </w:r>
    </w:p>
    <w:p w:rsidR="00F83FA6" w:rsidRDefault="00F83FA6" w:rsidP="00F83FA6"/>
    <w:p w:rsidR="00F83FA6" w:rsidRPr="009B347A" w:rsidRDefault="00F83FA6" w:rsidP="006A4DEF">
      <w:pPr>
        <w:pStyle w:val="19"/>
        <w:numPr>
          <w:ilvl w:val="2"/>
          <w:numId w:val="29"/>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Pr="009B347A">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Положение о закупках), проводит открытый конкурс в электронной форме</w:t>
      </w:r>
      <w:proofErr w:type="gramEnd"/>
      <w:r w:rsidRPr="009B347A">
        <w:t xml:space="preserve"> (далее – Открытый конкурс) № </w:t>
      </w:r>
      <w:proofErr w:type="spellStart"/>
      <w:r w:rsidRPr="00F4107A">
        <w:t>ОКэ</w:t>
      </w:r>
      <w:proofErr w:type="spellEnd"/>
      <w:r w:rsidRPr="00F4107A">
        <w:t>/</w:t>
      </w:r>
      <w:r w:rsidR="00F4107A" w:rsidRPr="00F4107A">
        <w:t>003</w:t>
      </w:r>
      <w:r w:rsidRPr="00F4107A">
        <w:t>/</w:t>
      </w:r>
      <w:r w:rsidR="00B845DC" w:rsidRPr="00F4107A">
        <w:t>ЦКПИТ</w:t>
      </w:r>
      <w:r w:rsidRPr="00F4107A">
        <w:t>/</w:t>
      </w:r>
      <w:r w:rsidR="00F4107A" w:rsidRPr="00F4107A">
        <w:t>0108</w:t>
      </w:r>
      <w:r w:rsidRPr="00F4107A">
        <w:t>.</w:t>
      </w:r>
    </w:p>
    <w:p w:rsidR="00F83FA6" w:rsidRPr="00F83FA6" w:rsidRDefault="00F83FA6" w:rsidP="006A4DEF">
      <w:pPr>
        <w:pStyle w:val="19"/>
        <w:numPr>
          <w:ilvl w:val="2"/>
          <w:numId w:val="29"/>
        </w:numPr>
        <w:ind w:left="0" w:firstLine="709"/>
        <w:rPr>
          <w:b/>
          <w:szCs w:val="28"/>
        </w:rPr>
      </w:pPr>
      <w:r w:rsidRPr="00F83FA6">
        <w:rPr>
          <w:szCs w:val="28"/>
        </w:rPr>
        <w:t>Предметом настоящего Открытого конкурса являет</w:t>
      </w:r>
      <w:r>
        <w:rPr>
          <w:szCs w:val="28"/>
        </w:rPr>
        <w:t xml:space="preserve">ся </w:t>
      </w:r>
      <w:r w:rsidRPr="00F83FA6">
        <w:rPr>
          <w:b/>
          <w:szCs w:val="28"/>
        </w:rPr>
        <w:t xml:space="preserve">право заключения договора </w:t>
      </w:r>
      <w:r w:rsidR="006B23C3" w:rsidRPr="006B23C3">
        <w:rPr>
          <w:b/>
          <w:szCs w:val="28"/>
        </w:rPr>
        <w:t xml:space="preserve">на поставку </w:t>
      </w:r>
      <w:proofErr w:type="spellStart"/>
      <w:proofErr w:type="gramStart"/>
      <w:r w:rsidR="006B23C3" w:rsidRPr="006B23C3">
        <w:rPr>
          <w:b/>
          <w:szCs w:val="28"/>
        </w:rPr>
        <w:t>поставку</w:t>
      </w:r>
      <w:proofErr w:type="spellEnd"/>
      <w:proofErr w:type="gramEnd"/>
      <w:r w:rsidR="006B23C3" w:rsidRPr="006B23C3">
        <w:rPr>
          <w:b/>
          <w:szCs w:val="28"/>
        </w:rPr>
        <w:t xml:space="preserve"> оборудования для модернизации СХД HDS AMS 2000 и выполнение пусконаладочных работ поставляемого оборудования</w:t>
      </w:r>
      <w:r w:rsidRPr="00F83FA6">
        <w:rPr>
          <w:b/>
          <w:szCs w:val="28"/>
        </w:rPr>
        <w:t>.</w:t>
      </w:r>
    </w:p>
    <w:p w:rsidR="00F83FA6" w:rsidRPr="009B347A" w:rsidRDefault="00F83FA6" w:rsidP="006A4DEF">
      <w:pPr>
        <w:pStyle w:val="19"/>
        <w:numPr>
          <w:ilvl w:val="2"/>
          <w:numId w:val="29"/>
        </w:numPr>
        <w:ind w:left="0" w:firstLine="709"/>
      </w:pPr>
      <w:r w:rsidRPr="00F83FA6">
        <w:rPr>
          <w:szCs w:val="28"/>
        </w:rPr>
        <w:t>Информация об организаторе Открытого конкурса указана в пункте 2 Информационной карты раздела 5 настоящей документации о закупке (далее</w:t>
      </w:r>
      <w:r w:rsidRPr="009B347A">
        <w:t xml:space="preserve"> – Информационная карта).</w:t>
      </w:r>
    </w:p>
    <w:p w:rsidR="00F83FA6" w:rsidRPr="009B347A" w:rsidRDefault="00F83FA6" w:rsidP="006A4DEF">
      <w:pPr>
        <w:pStyle w:val="19"/>
        <w:numPr>
          <w:ilvl w:val="2"/>
          <w:numId w:val="29"/>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F83FA6" w:rsidRPr="009B347A" w:rsidRDefault="00F83FA6" w:rsidP="006A4DEF">
      <w:pPr>
        <w:pStyle w:val="19"/>
        <w:numPr>
          <w:ilvl w:val="2"/>
          <w:numId w:val="29"/>
        </w:numPr>
        <w:ind w:left="0" w:firstLine="709"/>
      </w:pPr>
      <w:r w:rsidRPr="009B347A">
        <w:t xml:space="preserve">Извещение о проведении Открытого конкурса, изменения к извещению, настоящая документация,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 указанных в пункте 4 Информационной карты.</w:t>
      </w:r>
    </w:p>
    <w:p w:rsidR="00F83FA6" w:rsidRPr="009B347A" w:rsidRDefault="00F83FA6" w:rsidP="006A4DEF">
      <w:pPr>
        <w:pStyle w:val="19"/>
        <w:numPr>
          <w:ilvl w:val="2"/>
          <w:numId w:val="29"/>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 xml:space="preserve">(максимальной)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w:t>
      </w:r>
      <w:proofErr w:type="gramEnd"/>
      <w:r w:rsidRPr="00D32FFA">
        <w:t xml:space="preserve"> и 5 соответственно настоящей документации о закупке).</w:t>
      </w:r>
    </w:p>
    <w:p w:rsidR="00F83FA6" w:rsidRPr="00D32FFA" w:rsidRDefault="00F83FA6" w:rsidP="006A4DEF">
      <w:pPr>
        <w:pStyle w:val="19"/>
        <w:numPr>
          <w:ilvl w:val="2"/>
          <w:numId w:val="29"/>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F83FA6" w:rsidRPr="00D32FFA" w:rsidRDefault="00F83FA6" w:rsidP="006A4DEF">
      <w:pPr>
        <w:pStyle w:val="19"/>
        <w:numPr>
          <w:ilvl w:val="2"/>
          <w:numId w:val="29"/>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83FA6" w:rsidRPr="00D32FFA" w:rsidRDefault="00F83FA6" w:rsidP="006A4DEF">
      <w:pPr>
        <w:pStyle w:val="19"/>
        <w:numPr>
          <w:ilvl w:val="2"/>
          <w:numId w:val="29"/>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F83FA6" w:rsidRPr="00D32FFA" w:rsidRDefault="00F83FA6" w:rsidP="006A4DEF">
      <w:pPr>
        <w:pStyle w:val="19"/>
        <w:numPr>
          <w:ilvl w:val="2"/>
          <w:numId w:val="29"/>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F83FA6" w:rsidRPr="00D32FFA" w:rsidRDefault="00F83FA6" w:rsidP="006A4DEF">
      <w:pPr>
        <w:pStyle w:val="19"/>
        <w:numPr>
          <w:ilvl w:val="2"/>
          <w:numId w:val="29"/>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83FA6" w:rsidRPr="00D32FFA" w:rsidRDefault="00F83FA6" w:rsidP="00F83FA6">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F83FA6" w:rsidRPr="00D32FFA" w:rsidRDefault="00F83FA6" w:rsidP="00F83FA6">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83FA6" w:rsidRPr="00402A5C" w:rsidRDefault="00F83FA6" w:rsidP="00F83FA6">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F83FA6" w:rsidRPr="00D32FFA" w:rsidRDefault="00F83FA6" w:rsidP="006A4DEF">
      <w:pPr>
        <w:pStyle w:val="19"/>
        <w:numPr>
          <w:ilvl w:val="2"/>
          <w:numId w:val="29"/>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F83FA6" w:rsidRPr="00D32FFA" w:rsidRDefault="00F83FA6" w:rsidP="006A4DEF">
      <w:pPr>
        <w:pStyle w:val="19"/>
        <w:numPr>
          <w:ilvl w:val="2"/>
          <w:numId w:val="29"/>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F83FA6" w:rsidRPr="00D32FFA" w:rsidRDefault="00F83FA6" w:rsidP="006A4DEF">
      <w:pPr>
        <w:pStyle w:val="19"/>
        <w:numPr>
          <w:ilvl w:val="2"/>
          <w:numId w:val="29"/>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F83FA6" w:rsidRPr="00D32FFA" w:rsidRDefault="00F83FA6" w:rsidP="006A4DEF">
      <w:pPr>
        <w:pStyle w:val="19"/>
        <w:numPr>
          <w:ilvl w:val="2"/>
          <w:numId w:val="29"/>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83FA6" w:rsidRPr="00BD1E59" w:rsidRDefault="00F83FA6" w:rsidP="006A4DEF">
      <w:pPr>
        <w:pStyle w:val="19"/>
        <w:numPr>
          <w:ilvl w:val="2"/>
          <w:numId w:val="29"/>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83FA6" w:rsidRPr="00D32FFA" w:rsidRDefault="00F83FA6" w:rsidP="006A4DEF">
      <w:pPr>
        <w:pStyle w:val="19"/>
        <w:widowControl w:val="0"/>
        <w:numPr>
          <w:ilvl w:val="2"/>
          <w:numId w:val="29"/>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F83FA6" w:rsidRPr="00D32FFA" w:rsidRDefault="00F83FA6" w:rsidP="006A4DEF">
      <w:pPr>
        <w:pStyle w:val="19"/>
        <w:widowControl w:val="0"/>
        <w:numPr>
          <w:ilvl w:val="2"/>
          <w:numId w:val="29"/>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83FA6" w:rsidRPr="00D32FFA" w:rsidRDefault="00F83FA6" w:rsidP="006A4DEF">
      <w:pPr>
        <w:pStyle w:val="19"/>
        <w:widowControl w:val="0"/>
        <w:numPr>
          <w:ilvl w:val="2"/>
          <w:numId w:val="29"/>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F83FA6" w:rsidRPr="00D32FFA" w:rsidRDefault="00F83FA6" w:rsidP="006A4DEF">
      <w:pPr>
        <w:pStyle w:val="19"/>
        <w:widowControl w:val="0"/>
        <w:numPr>
          <w:ilvl w:val="2"/>
          <w:numId w:val="29"/>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w:t>
      </w:r>
      <w:r w:rsidRPr="00D32FFA">
        <w:rPr>
          <w:szCs w:val="28"/>
        </w:rPr>
        <w:lastRenderedPageBreak/>
        <w:t xml:space="preserve">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F83FA6" w:rsidRPr="00D32FFA" w:rsidRDefault="00F83FA6" w:rsidP="006A4DEF">
      <w:pPr>
        <w:pStyle w:val="19"/>
        <w:widowControl w:val="0"/>
        <w:numPr>
          <w:ilvl w:val="2"/>
          <w:numId w:val="29"/>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F83FA6" w:rsidRPr="00D32FFA" w:rsidRDefault="00F83FA6" w:rsidP="006A4DEF">
      <w:pPr>
        <w:pStyle w:val="19"/>
        <w:widowControl w:val="0"/>
        <w:numPr>
          <w:ilvl w:val="2"/>
          <w:numId w:val="29"/>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83FA6" w:rsidRPr="00D32FFA" w:rsidRDefault="00F83FA6" w:rsidP="006A4DEF">
      <w:pPr>
        <w:pStyle w:val="19"/>
        <w:widowControl w:val="0"/>
        <w:numPr>
          <w:ilvl w:val="2"/>
          <w:numId w:val="29"/>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83FA6" w:rsidRPr="00D32FFA" w:rsidRDefault="00F83FA6" w:rsidP="00F83FA6">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83FA6" w:rsidRPr="00D32FFA" w:rsidRDefault="00F83FA6" w:rsidP="006A4DEF">
      <w:pPr>
        <w:pStyle w:val="19"/>
        <w:widowControl w:val="0"/>
        <w:numPr>
          <w:ilvl w:val="2"/>
          <w:numId w:val="29"/>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sidR="00B13988">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r w:rsidR="00B13988">
        <w:t>, указанную в пункте 8 Информационной карты</w:t>
      </w:r>
      <w:r w:rsidRPr="00D32FFA">
        <w:t>.</w:t>
      </w:r>
    </w:p>
    <w:p w:rsidR="00F83FA6" w:rsidRPr="00D32FFA" w:rsidRDefault="00F83FA6" w:rsidP="006A4DEF">
      <w:pPr>
        <w:pStyle w:val="19"/>
        <w:widowControl w:val="0"/>
        <w:numPr>
          <w:ilvl w:val="2"/>
          <w:numId w:val="29"/>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83FA6" w:rsidRPr="00D32FFA" w:rsidRDefault="00F83FA6" w:rsidP="00F83FA6">
      <w:pPr>
        <w:pStyle w:val="19"/>
        <w:widowControl w:val="0"/>
      </w:pPr>
    </w:p>
    <w:p w:rsidR="00F83FA6" w:rsidRPr="00D32FFA" w:rsidRDefault="00F83FA6" w:rsidP="00F83FA6">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F83FA6" w:rsidRPr="00D32FFA" w:rsidRDefault="00F83FA6" w:rsidP="00F83FA6">
      <w:pPr>
        <w:rPr>
          <w:rFonts w:eastAsia="MS Mincho"/>
        </w:rPr>
      </w:pPr>
    </w:p>
    <w:p w:rsidR="00F83FA6" w:rsidRPr="00623585" w:rsidRDefault="00F83FA6" w:rsidP="006A4DEF">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w:t>
      </w:r>
      <w:r w:rsidR="00B13988">
        <w:rPr>
          <w:rFonts w:eastAsia="MS Mincho"/>
          <w:sz w:val="28"/>
          <w:szCs w:val="28"/>
        </w:rPr>
        <w:t>,</w:t>
      </w:r>
      <w:r w:rsidRPr="00623585">
        <w:rPr>
          <w:rFonts w:eastAsia="MS Mincho"/>
          <w:sz w:val="28"/>
          <w:szCs w:val="28"/>
        </w:rPr>
        <w:t xml:space="preserve"> направившим запрос</w:t>
      </w:r>
      <w:r w:rsidR="00B13988">
        <w:rPr>
          <w:rFonts w:eastAsia="MS Mincho"/>
          <w:sz w:val="28"/>
          <w:szCs w:val="28"/>
        </w:rPr>
        <w:t>,</w:t>
      </w:r>
      <w:r w:rsidRPr="00623585">
        <w:rPr>
          <w:rFonts w:eastAsia="MS Mincho"/>
          <w:sz w:val="28"/>
          <w:szCs w:val="28"/>
        </w:rPr>
        <w:t xml:space="preserve"> подписанный уполномоченным представителем</w:t>
      </w:r>
      <w:r w:rsidR="00B13988">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F83FA6" w:rsidRPr="00623585" w:rsidRDefault="00F83FA6" w:rsidP="00F83FA6">
      <w:pPr>
        <w:ind w:firstLine="720"/>
        <w:contextualSpacing/>
        <w:jc w:val="both"/>
        <w:rPr>
          <w:sz w:val="28"/>
          <w:szCs w:val="28"/>
        </w:rPr>
      </w:pPr>
      <w:r>
        <w:rPr>
          <w:sz w:val="28"/>
          <w:szCs w:val="28"/>
        </w:rPr>
        <w:lastRenderedPageBreak/>
        <w:t>Организатор</w:t>
      </w:r>
      <w:r w:rsidRPr="00623585">
        <w:rPr>
          <w:sz w:val="28"/>
          <w:szCs w:val="28"/>
        </w:rPr>
        <w:t xml:space="preserve"> в ответ на запрос</w:t>
      </w:r>
      <w:r>
        <w:rPr>
          <w:sz w:val="28"/>
          <w:szCs w:val="28"/>
        </w:rPr>
        <w:t xml:space="preserve">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для ознакомления в открытом доступе.</w:t>
      </w:r>
    </w:p>
    <w:p w:rsidR="00F83FA6" w:rsidRPr="00D32FFA" w:rsidRDefault="00F83FA6" w:rsidP="006A4DEF">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F83FA6" w:rsidRPr="00D32FFA" w:rsidRDefault="00F83FA6" w:rsidP="006A4DEF">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F83FA6" w:rsidRPr="00D32FFA" w:rsidRDefault="00F83FA6" w:rsidP="006A4DEF">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w:t>
      </w:r>
      <w:proofErr w:type="gramStart"/>
      <w:r>
        <w:rPr>
          <w:sz w:val="28"/>
          <w:szCs w:val="28"/>
        </w:rPr>
        <w:t xml:space="preserve"> .</w:t>
      </w:r>
      <w:proofErr w:type="gramEnd"/>
    </w:p>
    <w:p w:rsidR="00F83FA6" w:rsidRPr="00D32FFA" w:rsidRDefault="00F83FA6" w:rsidP="006A4DEF">
      <w:pPr>
        <w:numPr>
          <w:ilvl w:val="2"/>
          <w:numId w:val="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F83FA6" w:rsidRPr="00D32FFA" w:rsidRDefault="00F83FA6" w:rsidP="00F83FA6">
      <w:pPr>
        <w:ind w:firstLine="709"/>
        <w:jc w:val="both"/>
        <w:rPr>
          <w:rFonts w:eastAsia="MS Mincho"/>
          <w:sz w:val="28"/>
          <w:szCs w:val="28"/>
        </w:rPr>
      </w:pPr>
    </w:p>
    <w:p w:rsidR="00F83FA6" w:rsidRPr="00D32FFA" w:rsidRDefault="00F83FA6" w:rsidP="00F83FA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F83FA6" w:rsidRPr="00D32FFA" w:rsidRDefault="00F83FA6" w:rsidP="00F83FA6">
      <w:pPr>
        <w:jc w:val="both"/>
        <w:rPr>
          <w:rFonts w:eastAsia="MS Mincho"/>
          <w:sz w:val="28"/>
          <w:szCs w:val="28"/>
        </w:rPr>
      </w:pPr>
    </w:p>
    <w:p w:rsidR="00F83FA6" w:rsidRPr="00D32FFA" w:rsidRDefault="00F83FA6" w:rsidP="006A4DEF">
      <w:pPr>
        <w:numPr>
          <w:ilvl w:val="0"/>
          <w:numId w:val="9"/>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w:t>
      </w:r>
      <w:r w:rsidR="00B13988">
        <w:rPr>
          <w:sz w:val="28"/>
          <w:szCs w:val="28"/>
        </w:rPr>
        <w:t>,</w:t>
      </w:r>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F83FA6" w:rsidRPr="00D32FFA" w:rsidRDefault="00F83FA6" w:rsidP="00F83FA6">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F83FA6" w:rsidRPr="00D32FFA" w:rsidRDefault="00F83FA6" w:rsidP="00F83FA6">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F83FA6" w:rsidRPr="00D32FFA" w:rsidRDefault="00F83FA6" w:rsidP="00F83FA6">
      <w:pPr>
        <w:pStyle w:val="afa"/>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F83FA6" w:rsidRPr="00D32FFA" w:rsidRDefault="00F83FA6" w:rsidP="006A4DEF">
      <w:pPr>
        <w:numPr>
          <w:ilvl w:val="0"/>
          <w:numId w:val="9"/>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w:t>
      </w:r>
      <w:r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F83FA6" w:rsidRPr="00D32FFA" w:rsidRDefault="00F83FA6" w:rsidP="006A4DEF">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F83FA6" w:rsidRPr="00D32FFA" w:rsidRDefault="00F83FA6" w:rsidP="00F83FA6">
      <w:pPr>
        <w:pStyle w:val="afa"/>
        <w:rPr>
          <w:sz w:val="28"/>
          <w:szCs w:val="28"/>
        </w:rPr>
      </w:pPr>
    </w:p>
    <w:p w:rsidR="00F83FA6" w:rsidRPr="00D32FFA" w:rsidRDefault="00F83FA6" w:rsidP="00F83FA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83FA6" w:rsidRPr="00D32FFA" w:rsidRDefault="00F83FA6" w:rsidP="00F83FA6">
      <w:pPr>
        <w:rPr>
          <w:rFonts w:eastAsia="MS Mincho"/>
        </w:rPr>
      </w:pPr>
    </w:p>
    <w:p w:rsidR="00F83FA6" w:rsidRPr="00D32FFA" w:rsidRDefault="00F83FA6" w:rsidP="006A4DEF">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F83FA6" w:rsidRPr="00D32FFA" w:rsidRDefault="00F83FA6" w:rsidP="006A4DEF">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83FA6" w:rsidRPr="00D32FFA" w:rsidRDefault="00F83FA6" w:rsidP="00F83FA6">
      <w:pPr>
        <w:pStyle w:val="19"/>
        <w:ind w:left="709" w:firstLine="0"/>
        <w:rPr>
          <w:szCs w:val="24"/>
        </w:rPr>
      </w:pPr>
    </w:p>
    <w:p w:rsidR="00F83FA6" w:rsidRPr="00D32FFA" w:rsidRDefault="00F83FA6" w:rsidP="00F83FA6">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83FA6" w:rsidRPr="00D32FFA" w:rsidRDefault="00F83FA6" w:rsidP="006A4DEF">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F83FA6" w:rsidRPr="00D32FFA" w:rsidRDefault="00F83FA6" w:rsidP="00F83FA6"/>
    <w:p w:rsidR="00F83FA6" w:rsidRPr="00D32FFA" w:rsidRDefault="00F83FA6" w:rsidP="006A4DEF">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83FA6" w:rsidRPr="00D32FFA" w:rsidRDefault="00F83FA6" w:rsidP="00F83FA6">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F83FA6" w:rsidRPr="00D32FFA" w:rsidRDefault="00F83FA6" w:rsidP="00F83FA6">
      <w:pPr>
        <w:ind w:firstLine="540"/>
        <w:jc w:val="both"/>
        <w:rPr>
          <w:sz w:val="28"/>
          <w:szCs w:val="28"/>
        </w:rPr>
      </w:pPr>
      <w:r w:rsidRPr="00D32FFA">
        <w:rPr>
          <w:sz w:val="28"/>
          <w:szCs w:val="28"/>
        </w:rPr>
        <w:t>б) не находиться в процессе ликвидации;</w:t>
      </w:r>
    </w:p>
    <w:p w:rsidR="00F83FA6" w:rsidRPr="00D32FFA" w:rsidRDefault="00F83FA6" w:rsidP="00F83FA6">
      <w:pPr>
        <w:ind w:firstLine="540"/>
        <w:jc w:val="both"/>
        <w:rPr>
          <w:sz w:val="28"/>
          <w:szCs w:val="28"/>
        </w:rPr>
      </w:pPr>
      <w:r w:rsidRPr="00D32FFA">
        <w:rPr>
          <w:sz w:val="28"/>
          <w:szCs w:val="28"/>
        </w:rPr>
        <w:t>в) не быть признанным несостоятельным (банкротом);</w:t>
      </w:r>
    </w:p>
    <w:p w:rsidR="00F83FA6" w:rsidRPr="00D32FFA" w:rsidRDefault="00F83FA6" w:rsidP="00F83FA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83FA6" w:rsidRDefault="00F83FA6" w:rsidP="00F83FA6">
      <w:pPr>
        <w:ind w:firstLine="540"/>
        <w:jc w:val="both"/>
        <w:rPr>
          <w:sz w:val="28"/>
          <w:szCs w:val="28"/>
        </w:rPr>
      </w:pPr>
      <w:r w:rsidRPr="00D32FFA">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B13988">
        <w:rPr>
          <w:sz w:val="28"/>
          <w:szCs w:val="28"/>
        </w:rPr>
        <w:t>е</w:t>
      </w:r>
      <w:r w:rsidRPr="00D32FFA">
        <w:rPr>
          <w:sz w:val="28"/>
          <w:szCs w:val="28"/>
        </w:rPr>
        <w:t xml:space="preserve"> работ, оказани</w:t>
      </w:r>
      <w:r w:rsidR="00B13988">
        <w:rPr>
          <w:sz w:val="28"/>
          <w:szCs w:val="28"/>
        </w:rPr>
        <w:t>е</w:t>
      </w:r>
      <w:r w:rsidRPr="00D32FFA">
        <w:rPr>
          <w:sz w:val="28"/>
          <w:szCs w:val="28"/>
        </w:rPr>
        <w:t xml:space="preserve"> услуг, поставк</w:t>
      </w:r>
      <w:r w:rsidR="00B13988">
        <w:rPr>
          <w:sz w:val="28"/>
          <w:szCs w:val="28"/>
        </w:rPr>
        <w:t>у</w:t>
      </w:r>
      <w:r w:rsidRPr="00D32FFA">
        <w:rPr>
          <w:sz w:val="28"/>
          <w:szCs w:val="28"/>
        </w:rPr>
        <w:t xml:space="preserve"> товаров и т.д.</w:t>
      </w:r>
      <w:r w:rsidR="00B13988">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F83FA6" w:rsidRDefault="00F83FA6" w:rsidP="00F83FA6">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sidRPr="00850591">
        <w:rPr>
          <w:sz w:val="28"/>
          <w:szCs w:val="28"/>
        </w:rPr>
        <w:t>ОАО «ТрансКонтейнер».</w:t>
      </w:r>
    </w:p>
    <w:p w:rsidR="00F83FA6" w:rsidRDefault="00F83FA6" w:rsidP="00F83FA6">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83FA6" w:rsidRPr="00D32FFA" w:rsidRDefault="00F83FA6" w:rsidP="00F83FA6">
      <w:pPr>
        <w:ind w:firstLine="540"/>
        <w:jc w:val="both"/>
        <w:rPr>
          <w:sz w:val="28"/>
          <w:szCs w:val="28"/>
        </w:rPr>
      </w:pPr>
    </w:p>
    <w:p w:rsidR="00F83FA6" w:rsidRPr="00D32FFA" w:rsidRDefault="00F83FA6" w:rsidP="006A4DEF">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F83FA6" w:rsidRPr="00D32FFA" w:rsidRDefault="00F83FA6" w:rsidP="00F83FA6">
      <w:pPr>
        <w:pStyle w:val="afa"/>
        <w:tabs>
          <w:tab w:val="left" w:pos="1080"/>
        </w:tabs>
        <w:ind w:left="709" w:firstLine="0"/>
        <w:rPr>
          <w:b/>
          <w:sz w:val="28"/>
          <w:szCs w:val="28"/>
        </w:rPr>
      </w:pPr>
    </w:p>
    <w:p w:rsidR="00F83FA6" w:rsidRPr="00D32FFA" w:rsidRDefault="00F83FA6" w:rsidP="006A4DEF">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83FA6" w:rsidRPr="00D32FFA" w:rsidRDefault="00F83FA6" w:rsidP="00F83FA6">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83FA6" w:rsidRPr="00D32FFA" w:rsidRDefault="00F83FA6" w:rsidP="00F83FA6">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F83FA6" w:rsidRPr="00D32FFA" w:rsidRDefault="00F83FA6" w:rsidP="00F83FA6">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«ТрансКонтейнер»;</w:t>
      </w:r>
      <w:r w:rsidRPr="00D32FFA">
        <w:rPr>
          <w:sz w:val="28"/>
          <w:szCs w:val="28"/>
        </w:rPr>
        <w:tab/>
      </w:r>
    </w:p>
    <w:p w:rsidR="00F83FA6" w:rsidRPr="00D32FFA" w:rsidRDefault="00F83FA6" w:rsidP="00F83FA6">
      <w:pPr>
        <w:pStyle w:val="afa"/>
        <w:tabs>
          <w:tab w:val="left" w:pos="1080"/>
        </w:tabs>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F83FA6" w:rsidRPr="00D32FFA" w:rsidRDefault="00F83FA6" w:rsidP="00F83FA6">
      <w:pPr>
        <w:pStyle w:val="afa"/>
        <w:tabs>
          <w:tab w:val="left" w:pos="1080"/>
        </w:tabs>
        <w:rPr>
          <w:sz w:val="28"/>
          <w:szCs w:val="28"/>
        </w:rPr>
      </w:pPr>
    </w:p>
    <w:p w:rsidR="00F83FA6" w:rsidRPr="00D32FFA" w:rsidRDefault="00F83FA6" w:rsidP="006A4DEF">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Представление обязательных документов</w:t>
      </w:r>
    </w:p>
    <w:p w:rsidR="00F83FA6" w:rsidRPr="00D32FFA" w:rsidRDefault="00F83FA6" w:rsidP="00F83FA6">
      <w:pPr>
        <w:tabs>
          <w:tab w:val="left" w:pos="0"/>
        </w:tabs>
        <w:ind w:firstLine="720"/>
        <w:jc w:val="both"/>
        <w:rPr>
          <w:rFonts w:eastAsia="MS Mincho"/>
          <w:b/>
          <w:sz w:val="28"/>
          <w:szCs w:val="28"/>
        </w:rPr>
      </w:pPr>
    </w:p>
    <w:p w:rsidR="00F83FA6" w:rsidRPr="00D32FFA" w:rsidRDefault="00F83FA6" w:rsidP="006A4DEF">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83FA6" w:rsidRPr="00D32FFA" w:rsidRDefault="00F83FA6" w:rsidP="006A4DEF">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83FA6" w:rsidRPr="00D32FFA" w:rsidRDefault="00F83FA6" w:rsidP="006A4DEF">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F83FA6" w:rsidRPr="00D32FFA" w:rsidRDefault="00F83FA6" w:rsidP="006A4DEF">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83FA6" w:rsidRDefault="00F83FA6" w:rsidP="006A4DEF">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F83FA6" w:rsidRPr="006D5707" w:rsidRDefault="00F83FA6" w:rsidP="006A4DEF">
      <w:pPr>
        <w:pStyle w:val="afa"/>
        <w:numPr>
          <w:ilvl w:val="0"/>
          <w:numId w:val="2"/>
        </w:numPr>
        <w:tabs>
          <w:tab w:val="left" w:pos="0"/>
          <w:tab w:val="left" w:pos="1440"/>
        </w:tabs>
        <w:ind w:left="0" w:firstLine="720"/>
        <w:rPr>
          <w:sz w:val="28"/>
        </w:rPr>
      </w:pPr>
      <w:proofErr w:type="gramStart"/>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83FA6" w:rsidRPr="00D32FFA" w:rsidRDefault="00F83FA6" w:rsidP="006A4DEF">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83FA6" w:rsidRPr="00D32FFA" w:rsidRDefault="00F83FA6" w:rsidP="006A4DEF">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83FA6" w:rsidRPr="00D32FFA" w:rsidRDefault="00F83FA6" w:rsidP="006A4DEF">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83FA6" w:rsidRPr="00D32FFA" w:rsidRDefault="00F83FA6" w:rsidP="006A4DEF">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F83FA6" w:rsidRPr="00D32FFA" w:rsidRDefault="00F83FA6" w:rsidP="006A4DEF">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w:t>
      </w:r>
      <w:r w:rsidR="00E170E7">
        <w:rPr>
          <w:sz w:val="28"/>
        </w:rPr>
        <w:t>м</w:t>
      </w:r>
      <w:r w:rsidRPr="00D32FFA">
        <w:rPr>
          <w:sz w:val="28"/>
        </w:rPr>
        <w:t xml:space="preserve"> пунктами 2.1 и 2.2 настоящей документации по закупке.</w:t>
      </w:r>
    </w:p>
    <w:p w:rsidR="00F83FA6" w:rsidRPr="00D32FFA" w:rsidRDefault="00F83FA6" w:rsidP="006A4DEF">
      <w:pPr>
        <w:pStyle w:val="afa"/>
        <w:numPr>
          <w:ilvl w:val="0"/>
          <w:numId w:val="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83FA6" w:rsidRPr="003343CE" w:rsidRDefault="00F83FA6" w:rsidP="006A4DEF">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F83FA6" w:rsidRPr="003343CE" w:rsidRDefault="00F83FA6" w:rsidP="00F83FA6">
      <w:pPr>
        <w:pStyle w:val="afa"/>
        <w:tabs>
          <w:tab w:val="left" w:pos="0"/>
          <w:tab w:val="left" w:pos="1440"/>
        </w:tabs>
        <w:ind w:left="720" w:firstLine="0"/>
        <w:rPr>
          <w:sz w:val="28"/>
        </w:rPr>
      </w:pPr>
      <w:r w:rsidRPr="003343CE">
        <w:rPr>
          <w:sz w:val="28"/>
        </w:rPr>
        <w:t xml:space="preserve"> </w:t>
      </w:r>
    </w:p>
    <w:p w:rsidR="00F83FA6" w:rsidRPr="003343CE" w:rsidRDefault="00F83FA6" w:rsidP="006A4DEF">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F83FA6" w:rsidRPr="003343CE" w:rsidRDefault="00F83FA6" w:rsidP="00F83FA6">
      <w:pPr>
        <w:keepNext/>
        <w:rPr>
          <w:rFonts w:eastAsia="MS Mincho"/>
        </w:rPr>
      </w:pPr>
    </w:p>
    <w:p w:rsidR="00F83FA6" w:rsidRPr="003343CE" w:rsidRDefault="00F83FA6" w:rsidP="006A4DEF">
      <w:pPr>
        <w:pStyle w:val="afa"/>
        <w:keepNext/>
        <w:numPr>
          <w:ilvl w:val="2"/>
          <w:numId w:val="7"/>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F83FA6" w:rsidRPr="00D32FFA" w:rsidRDefault="00F83FA6" w:rsidP="006A4DEF">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83FA6" w:rsidRPr="0098086B" w:rsidRDefault="00F83FA6" w:rsidP="006A4DEF">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83FA6" w:rsidRPr="0098086B" w:rsidRDefault="00F83FA6" w:rsidP="006A4DEF">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83FA6" w:rsidRPr="00D32FFA" w:rsidRDefault="00F83FA6" w:rsidP="006A4DEF">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F83FA6" w:rsidRPr="00D32FFA" w:rsidRDefault="00F83FA6" w:rsidP="006A4DEF">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83FA6" w:rsidRPr="00D32FFA" w:rsidRDefault="00F83FA6" w:rsidP="006A4DEF">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F83FA6" w:rsidRPr="00D32FFA" w:rsidRDefault="00F83FA6" w:rsidP="006A4DEF">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83FA6" w:rsidRPr="000D3C0C" w:rsidRDefault="00F83FA6" w:rsidP="006A4DEF">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83FA6" w:rsidRPr="00D32FFA" w:rsidRDefault="00F83FA6" w:rsidP="006A4DEF">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F83FA6" w:rsidRPr="00D32FFA" w:rsidRDefault="00F83FA6" w:rsidP="006A4DEF">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83FA6" w:rsidRPr="00D32FFA" w:rsidRDefault="00F83FA6" w:rsidP="006A4DEF">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F83FA6" w:rsidRPr="00D32FFA" w:rsidRDefault="00F83FA6" w:rsidP="00F83FA6">
      <w:pPr>
        <w:pStyle w:val="Default"/>
      </w:pPr>
    </w:p>
    <w:p w:rsidR="00F83FA6" w:rsidRPr="00D32FFA" w:rsidRDefault="00F83FA6" w:rsidP="006A4DEF">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F83FA6" w:rsidRPr="00D32FFA" w:rsidRDefault="00F83FA6" w:rsidP="00F83FA6">
      <w:pPr>
        <w:rPr>
          <w:rFonts w:eastAsia="MS Mincho"/>
        </w:rPr>
      </w:pPr>
    </w:p>
    <w:p w:rsidR="00F83FA6" w:rsidRPr="00E56F16" w:rsidRDefault="00F83FA6" w:rsidP="006A4DEF">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F83FA6" w:rsidRPr="000476E3" w:rsidRDefault="00F83FA6" w:rsidP="006A4DEF">
      <w:pPr>
        <w:pStyle w:val="afa"/>
        <w:numPr>
          <w:ilvl w:val="2"/>
          <w:numId w:val="3"/>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F83FA6" w:rsidRPr="00D32FFA" w:rsidRDefault="00F83FA6" w:rsidP="006A4DEF">
      <w:pPr>
        <w:pStyle w:val="afa"/>
        <w:numPr>
          <w:ilvl w:val="2"/>
          <w:numId w:val="3"/>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F83FA6" w:rsidRDefault="00F83FA6" w:rsidP="006A4DEF">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F83FA6" w:rsidRPr="003C34D2" w:rsidRDefault="00F83FA6" w:rsidP="006A4DEF">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F83FA6" w:rsidRPr="00D32FFA" w:rsidRDefault="00F83FA6" w:rsidP="00F83FA6">
      <w:pPr>
        <w:pStyle w:val="afa"/>
        <w:ind w:left="720" w:firstLine="0"/>
        <w:rPr>
          <w:sz w:val="28"/>
        </w:rPr>
      </w:pPr>
    </w:p>
    <w:p w:rsidR="00F83FA6" w:rsidRPr="00D32FFA" w:rsidRDefault="00F83FA6" w:rsidP="006A4DEF">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F83FA6" w:rsidRPr="00D32FFA" w:rsidRDefault="00F83FA6" w:rsidP="00F83FA6">
      <w:pPr>
        <w:rPr>
          <w:rFonts w:eastAsia="MS Mincho"/>
        </w:rPr>
      </w:pPr>
    </w:p>
    <w:p w:rsidR="00F83FA6" w:rsidRPr="0027585A" w:rsidRDefault="00F83FA6" w:rsidP="00F83FA6">
      <w:pPr>
        <w:pStyle w:val="afa"/>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F83FA6" w:rsidRPr="00D32FFA" w:rsidRDefault="00F83FA6" w:rsidP="00F83FA6">
      <w:pPr>
        <w:jc w:val="both"/>
        <w:rPr>
          <w:sz w:val="28"/>
          <w:szCs w:val="28"/>
        </w:rPr>
      </w:pPr>
    </w:p>
    <w:p w:rsidR="00F83FA6" w:rsidRPr="00D32FFA" w:rsidRDefault="00F83FA6" w:rsidP="006A4DEF">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F83FA6" w:rsidRPr="00D32FFA" w:rsidRDefault="00F83FA6" w:rsidP="00F83FA6">
      <w:pPr>
        <w:ind w:firstLine="720"/>
      </w:pPr>
    </w:p>
    <w:p w:rsidR="00F83FA6" w:rsidRPr="00D32FFA" w:rsidRDefault="00F83FA6" w:rsidP="006A4DEF">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83FA6" w:rsidRPr="00D32FFA" w:rsidRDefault="00F83FA6" w:rsidP="006A4DEF">
      <w:pPr>
        <w:numPr>
          <w:ilvl w:val="0"/>
          <w:numId w:val="17"/>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F83FA6" w:rsidRPr="00D32FFA" w:rsidRDefault="00F83FA6" w:rsidP="006A4DE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83FA6" w:rsidRPr="00D32FFA" w:rsidRDefault="00F83FA6" w:rsidP="006A4DEF">
      <w:pPr>
        <w:numPr>
          <w:ilvl w:val="0"/>
          <w:numId w:val="1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83FA6" w:rsidRPr="00D32FFA" w:rsidRDefault="00F83FA6" w:rsidP="006A4DE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83FA6" w:rsidRPr="00D32FFA" w:rsidRDefault="00F83FA6" w:rsidP="006A4DEF">
      <w:pPr>
        <w:numPr>
          <w:ilvl w:val="0"/>
          <w:numId w:val="1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83FA6" w:rsidRPr="00D32FFA" w:rsidRDefault="00F83FA6" w:rsidP="006A4DE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83FA6" w:rsidRPr="00D32FFA" w:rsidRDefault="00F83FA6" w:rsidP="00F83FA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83FA6" w:rsidRPr="00D32FFA" w:rsidRDefault="00F83FA6" w:rsidP="00F83FA6">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F83FA6" w:rsidRPr="00D32FFA" w:rsidRDefault="00F83FA6" w:rsidP="00F83FA6">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F83FA6" w:rsidRDefault="00F83FA6" w:rsidP="00F83FA6">
      <w:pPr>
        <w:pStyle w:val="afa"/>
        <w:ind w:firstLine="720"/>
        <w:rPr>
          <w:sz w:val="28"/>
        </w:rPr>
      </w:pPr>
      <w:r w:rsidRPr="00D32FFA">
        <w:rPr>
          <w:sz w:val="28"/>
        </w:rPr>
        <w:t>Заявка не соответствует форме, установленной настоящей документацией о закупке;</w:t>
      </w:r>
    </w:p>
    <w:p w:rsidR="00215F5E" w:rsidRPr="00D32FFA" w:rsidRDefault="00215F5E" w:rsidP="00F83FA6">
      <w:pPr>
        <w:pStyle w:val="afa"/>
        <w:ind w:firstLine="720"/>
        <w:rPr>
          <w:sz w:val="28"/>
        </w:rPr>
      </w:pPr>
      <w:r>
        <w:rPr>
          <w:sz w:val="28"/>
        </w:rPr>
        <w:t>Заявка не соответствует требованиям Технического задания (раздел 4 настоящей документации о закупке);</w:t>
      </w:r>
    </w:p>
    <w:p w:rsidR="00F83FA6" w:rsidRPr="00D32FFA" w:rsidRDefault="00F83FA6" w:rsidP="00F83FA6">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83FA6" w:rsidRPr="00D32FFA" w:rsidRDefault="00F83FA6" w:rsidP="00F83FA6">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83FA6" w:rsidRPr="00D32FFA" w:rsidRDefault="00F83FA6" w:rsidP="00F83FA6">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83FA6" w:rsidRPr="00D32FFA" w:rsidRDefault="00F83FA6" w:rsidP="00F83FA6">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83FA6" w:rsidRPr="00D32FFA" w:rsidRDefault="00F83FA6" w:rsidP="006A4DEF">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F83FA6" w:rsidRPr="00A24F11" w:rsidRDefault="00F83FA6" w:rsidP="006A4DE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F83FA6" w:rsidRPr="00D32FFA" w:rsidRDefault="00F83FA6" w:rsidP="006A4DE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83FA6" w:rsidRPr="00D32FFA" w:rsidRDefault="00F83FA6" w:rsidP="006A4DEF">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83FA6" w:rsidRPr="00D32FFA" w:rsidRDefault="00F83FA6" w:rsidP="00F83FA6">
      <w:pPr>
        <w:pStyle w:val="Default"/>
        <w:ind w:firstLine="708"/>
        <w:rPr>
          <w:sz w:val="28"/>
          <w:szCs w:val="28"/>
          <w:lang w:eastAsia="ru-RU"/>
        </w:rPr>
      </w:pPr>
    </w:p>
    <w:p w:rsidR="00F83FA6" w:rsidRPr="00D32FFA" w:rsidRDefault="00F83FA6" w:rsidP="00F83FA6">
      <w:pPr>
        <w:pStyle w:val="Default"/>
        <w:ind w:firstLine="708"/>
        <w:rPr>
          <w:sz w:val="28"/>
          <w:szCs w:val="28"/>
          <w:lang w:eastAsia="ru-RU"/>
        </w:rPr>
      </w:pPr>
    </w:p>
    <w:p w:rsidR="00F83FA6" w:rsidRPr="00D32FFA" w:rsidRDefault="00F83FA6" w:rsidP="006A4DEF">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F83FA6" w:rsidRPr="00D32FFA" w:rsidRDefault="00F83FA6" w:rsidP="00F83FA6">
      <w:pPr>
        <w:jc w:val="both"/>
        <w:rPr>
          <w:rFonts w:eastAsia="MS Mincho"/>
          <w:sz w:val="28"/>
          <w:szCs w:val="28"/>
        </w:rPr>
      </w:pPr>
    </w:p>
    <w:p w:rsidR="00F83FA6" w:rsidRPr="00D32FFA" w:rsidRDefault="00F83FA6" w:rsidP="006A4DEF">
      <w:pPr>
        <w:numPr>
          <w:ilvl w:val="0"/>
          <w:numId w:val="2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83FA6" w:rsidRPr="00D32FFA" w:rsidRDefault="00F83FA6" w:rsidP="006A4DE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F83FA6" w:rsidRPr="00D32FFA" w:rsidRDefault="00F83FA6" w:rsidP="006A4DEF">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F83FA6" w:rsidRPr="00D32FFA" w:rsidRDefault="00F83FA6" w:rsidP="006A4DEF">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83FA6" w:rsidRPr="00D32FFA" w:rsidRDefault="00F83FA6" w:rsidP="006A4DE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83FA6" w:rsidRPr="00D32FFA" w:rsidRDefault="00F83FA6" w:rsidP="006A4DEF">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83FA6" w:rsidRPr="00D32FFA" w:rsidRDefault="00F83FA6" w:rsidP="006A4DEF">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F83FA6" w:rsidRPr="00D32FFA" w:rsidRDefault="00F83FA6" w:rsidP="006A4DE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83FA6" w:rsidRPr="00D32FFA" w:rsidRDefault="00F83FA6" w:rsidP="006A4DE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83FA6" w:rsidRPr="00D32FFA" w:rsidRDefault="00F83FA6" w:rsidP="00F83FA6">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83FA6" w:rsidRPr="00D32FFA" w:rsidRDefault="00F83FA6" w:rsidP="00F83FA6">
      <w:pPr>
        <w:pStyle w:val="Default"/>
        <w:ind w:firstLine="709"/>
        <w:jc w:val="both"/>
        <w:rPr>
          <w:sz w:val="28"/>
          <w:szCs w:val="28"/>
        </w:rPr>
      </w:pPr>
      <w:r w:rsidRPr="00D32FFA">
        <w:rPr>
          <w:sz w:val="28"/>
          <w:szCs w:val="28"/>
        </w:rPr>
        <w:t>2) принятое Организатором решение;</w:t>
      </w:r>
    </w:p>
    <w:p w:rsidR="00F83FA6" w:rsidRPr="00D32FFA" w:rsidRDefault="00F83FA6" w:rsidP="00F83FA6">
      <w:pPr>
        <w:pStyle w:val="Default"/>
        <w:ind w:firstLine="709"/>
        <w:jc w:val="both"/>
        <w:rPr>
          <w:sz w:val="28"/>
          <w:szCs w:val="28"/>
        </w:rPr>
      </w:pPr>
      <w:r w:rsidRPr="00D32FFA">
        <w:rPr>
          <w:sz w:val="28"/>
          <w:szCs w:val="28"/>
        </w:rPr>
        <w:t>3) предложения для рассмотрения Конкурсной комиссией;</w:t>
      </w:r>
    </w:p>
    <w:p w:rsidR="00F83FA6" w:rsidRPr="00D32FFA" w:rsidRDefault="00F83FA6" w:rsidP="00F83FA6">
      <w:pPr>
        <w:pStyle w:val="Default"/>
        <w:ind w:firstLine="709"/>
        <w:jc w:val="both"/>
        <w:rPr>
          <w:sz w:val="28"/>
          <w:szCs w:val="28"/>
        </w:rPr>
      </w:pPr>
      <w:r w:rsidRPr="00D32FFA">
        <w:rPr>
          <w:sz w:val="28"/>
          <w:szCs w:val="28"/>
        </w:rPr>
        <w:t>4) иная информация при необходимости.</w:t>
      </w:r>
    </w:p>
    <w:p w:rsidR="00F83FA6" w:rsidRPr="00D32FFA" w:rsidRDefault="00F83FA6" w:rsidP="00F83FA6">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w:t>
      </w:r>
      <w:proofErr w:type="spellStart"/>
      <w:r>
        <w:rPr>
          <w:sz w:val="28"/>
          <w:szCs w:val="28"/>
        </w:rPr>
        <w:t>соответствиии</w:t>
      </w:r>
      <w:proofErr w:type="spellEnd"/>
      <w:r>
        <w:rPr>
          <w:sz w:val="28"/>
          <w:szCs w:val="28"/>
        </w:rPr>
        <w:t xml:space="preserve"> с пунктом 4 Информационной карты.</w:t>
      </w:r>
      <w:r w:rsidRPr="00D32FFA">
        <w:rPr>
          <w:sz w:val="28"/>
          <w:szCs w:val="28"/>
        </w:rPr>
        <w:t xml:space="preserve"> </w:t>
      </w:r>
    </w:p>
    <w:p w:rsidR="00F83FA6" w:rsidRPr="00D32FFA" w:rsidRDefault="00F83FA6" w:rsidP="00F83FA6">
      <w:pPr>
        <w:pStyle w:val="afa"/>
        <w:rPr>
          <w:sz w:val="28"/>
          <w:szCs w:val="28"/>
        </w:rPr>
      </w:pPr>
    </w:p>
    <w:p w:rsidR="00F83FA6" w:rsidRPr="00D32FFA" w:rsidRDefault="00F83FA6" w:rsidP="006A4DEF">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F83FA6" w:rsidRPr="00D32FFA" w:rsidRDefault="00F83FA6" w:rsidP="00F83FA6">
      <w:pPr>
        <w:pStyle w:val="afa"/>
        <w:ind w:left="1724" w:firstLine="0"/>
        <w:rPr>
          <w:b/>
          <w:sz w:val="28"/>
        </w:rPr>
      </w:pPr>
    </w:p>
    <w:p w:rsidR="00F83FA6" w:rsidRPr="00D32FFA" w:rsidRDefault="00F83FA6" w:rsidP="006A4DEF">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83FA6" w:rsidRPr="00D32FFA" w:rsidRDefault="00F83FA6" w:rsidP="006A4DEF">
      <w:pPr>
        <w:numPr>
          <w:ilvl w:val="0"/>
          <w:numId w:val="2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83FA6" w:rsidRPr="00D32FFA" w:rsidRDefault="00F83FA6" w:rsidP="006A4DE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83FA6" w:rsidRPr="00D32FFA" w:rsidRDefault="00F83FA6" w:rsidP="006A4DEF">
      <w:pPr>
        <w:numPr>
          <w:ilvl w:val="0"/>
          <w:numId w:val="2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83FA6" w:rsidRPr="00D32FFA" w:rsidRDefault="00F83FA6" w:rsidP="006A4DEF">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83FA6" w:rsidRPr="00D32FFA" w:rsidRDefault="00F83FA6" w:rsidP="006A4DE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F83FA6" w:rsidRPr="00D32FFA" w:rsidRDefault="00F83FA6" w:rsidP="006A4DEF">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F83FA6" w:rsidRPr="00D32FFA" w:rsidRDefault="00F83FA6" w:rsidP="006A4DEF">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83FA6" w:rsidRPr="00850591" w:rsidRDefault="00F83FA6" w:rsidP="006A4DEF">
      <w:pPr>
        <w:numPr>
          <w:ilvl w:val="0"/>
          <w:numId w:val="21"/>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F83FA6" w:rsidRPr="00D32FFA" w:rsidRDefault="00F83FA6" w:rsidP="006A4DEF">
      <w:pPr>
        <w:numPr>
          <w:ilvl w:val="0"/>
          <w:numId w:val="21"/>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F83FA6" w:rsidRPr="00D32FFA" w:rsidRDefault="00F83FA6" w:rsidP="00F83FA6">
      <w:pPr>
        <w:ind w:firstLine="709"/>
        <w:jc w:val="both"/>
        <w:rPr>
          <w:sz w:val="28"/>
          <w:szCs w:val="28"/>
        </w:rPr>
      </w:pPr>
      <w:r w:rsidRPr="00D32FFA">
        <w:rPr>
          <w:sz w:val="28"/>
          <w:szCs w:val="28"/>
        </w:rPr>
        <w:t>1) на участие в конкурсе не подана ни одна Заявка;</w:t>
      </w:r>
    </w:p>
    <w:p w:rsidR="00F83FA6" w:rsidRPr="00D32FFA" w:rsidRDefault="00F83FA6" w:rsidP="00F83FA6">
      <w:pPr>
        <w:ind w:firstLine="709"/>
        <w:jc w:val="both"/>
        <w:rPr>
          <w:sz w:val="28"/>
          <w:szCs w:val="28"/>
        </w:rPr>
      </w:pPr>
      <w:r w:rsidRPr="00D32FFA">
        <w:rPr>
          <w:sz w:val="28"/>
          <w:szCs w:val="28"/>
        </w:rPr>
        <w:t>2) на участие в конкурсе подана одна Заявка;</w:t>
      </w:r>
    </w:p>
    <w:p w:rsidR="00F83FA6" w:rsidRPr="00D32FFA" w:rsidRDefault="00F83FA6" w:rsidP="00F83FA6">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F83FA6" w:rsidRPr="00D32FFA" w:rsidRDefault="00F83FA6" w:rsidP="00F83FA6">
      <w:pPr>
        <w:ind w:firstLine="709"/>
        <w:jc w:val="both"/>
        <w:rPr>
          <w:sz w:val="28"/>
          <w:szCs w:val="28"/>
        </w:rPr>
      </w:pPr>
      <w:r w:rsidRPr="00D32FFA">
        <w:rPr>
          <w:sz w:val="28"/>
          <w:szCs w:val="28"/>
        </w:rPr>
        <w:t>4) ни один из претендентов не признан участником.</w:t>
      </w:r>
    </w:p>
    <w:p w:rsidR="00F83FA6" w:rsidRPr="00D32FFA" w:rsidRDefault="00F83FA6" w:rsidP="006A4DEF">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F83FA6" w:rsidRPr="00D32FFA" w:rsidRDefault="00F83FA6" w:rsidP="00F83FA6">
      <w:pPr>
        <w:pStyle w:val="afa"/>
        <w:tabs>
          <w:tab w:val="left" w:pos="1680"/>
        </w:tabs>
        <w:ind w:left="709" w:firstLine="0"/>
        <w:rPr>
          <w:sz w:val="28"/>
          <w:szCs w:val="28"/>
        </w:rPr>
      </w:pPr>
    </w:p>
    <w:p w:rsidR="00F83FA6" w:rsidRPr="00D32FFA" w:rsidRDefault="00F83FA6" w:rsidP="006A4DEF">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F83FA6" w:rsidRPr="00D32FFA" w:rsidRDefault="00F83FA6" w:rsidP="00F83FA6">
      <w:pPr>
        <w:ind w:firstLine="709"/>
        <w:rPr>
          <w:rFonts w:eastAsia="MS Mincho"/>
        </w:rPr>
      </w:pPr>
    </w:p>
    <w:p w:rsidR="00F83FA6" w:rsidRPr="00D32FFA" w:rsidRDefault="00F83FA6" w:rsidP="006A4DEF">
      <w:pPr>
        <w:numPr>
          <w:ilvl w:val="0"/>
          <w:numId w:val="2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F83FA6" w:rsidRPr="00D32FFA" w:rsidRDefault="00F83FA6" w:rsidP="006A4DEF">
      <w:pPr>
        <w:numPr>
          <w:ilvl w:val="0"/>
          <w:numId w:val="2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F83FA6" w:rsidRPr="00D32FFA" w:rsidRDefault="00F83FA6" w:rsidP="006A4DEF">
      <w:pPr>
        <w:numPr>
          <w:ilvl w:val="0"/>
          <w:numId w:val="2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F83FA6" w:rsidRPr="00163FF9" w:rsidRDefault="00F83FA6" w:rsidP="006A4DEF">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F83FA6" w:rsidRPr="00D32FFA" w:rsidRDefault="00F83FA6" w:rsidP="006A4DEF">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F83FA6" w:rsidRPr="00D32FFA" w:rsidRDefault="00F83FA6" w:rsidP="006A4DEF">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83FA6" w:rsidRPr="00D32FFA" w:rsidRDefault="00F83FA6" w:rsidP="006A4DEF">
      <w:pPr>
        <w:numPr>
          <w:ilvl w:val="0"/>
          <w:numId w:val="22"/>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F83FA6" w:rsidRPr="003343CE" w:rsidRDefault="00F83FA6" w:rsidP="006A4DE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F83FA6" w:rsidRDefault="00F83FA6" w:rsidP="006A4DEF">
      <w:pPr>
        <w:numPr>
          <w:ilvl w:val="0"/>
          <w:numId w:val="22"/>
        </w:numPr>
        <w:ind w:left="0" w:firstLine="709"/>
        <w:jc w:val="both"/>
        <w:rPr>
          <w:sz w:val="28"/>
          <w:szCs w:val="28"/>
        </w:rPr>
      </w:pPr>
      <w:r w:rsidRPr="003343CE">
        <w:rPr>
          <w:sz w:val="28"/>
          <w:szCs w:val="28"/>
        </w:rPr>
        <w:t xml:space="preserve"> </w:t>
      </w:r>
      <w:proofErr w:type="gramStart"/>
      <w:r w:rsidRPr="003343CE">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 включая конечных бенефициаров, с приложением подтверждающих</w:t>
      </w:r>
      <w:r w:rsidRPr="00D32FFA">
        <w:rPr>
          <w:sz w:val="28"/>
          <w:szCs w:val="28"/>
        </w:rPr>
        <w:t xml:space="preserve"> </w:t>
      </w:r>
      <w:proofErr w:type="spellStart"/>
      <w:r w:rsidRPr="00D32FFA">
        <w:rPr>
          <w:sz w:val="28"/>
          <w:szCs w:val="28"/>
        </w:rPr>
        <w:t>документо</w:t>
      </w:r>
      <w:r>
        <w:rPr>
          <w:sz w:val="28"/>
          <w:szCs w:val="28"/>
        </w:rPr>
        <w:t>и</w:t>
      </w:r>
      <w:proofErr w:type="spellEnd"/>
      <w:r>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F83FA6" w:rsidRPr="00950CE3" w:rsidRDefault="00F83FA6" w:rsidP="00F83FA6">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83FA6" w:rsidRPr="00D32FFA" w:rsidRDefault="00F83FA6" w:rsidP="006A4DE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83FA6" w:rsidRDefault="00F83FA6" w:rsidP="006A4DEF">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83FA6" w:rsidRPr="00D32FFA" w:rsidRDefault="00F83FA6" w:rsidP="00F83FA6">
      <w:pPr>
        <w:pStyle w:val="afa"/>
        <w:ind w:left="709" w:firstLine="0"/>
        <w:rPr>
          <w:sz w:val="28"/>
          <w:szCs w:val="28"/>
        </w:rPr>
      </w:pPr>
    </w:p>
    <w:p w:rsidR="00F83FA6" w:rsidRPr="00D32FFA" w:rsidRDefault="00F83FA6" w:rsidP="00F83FA6">
      <w:pPr>
        <w:pStyle w:val="afa"/>
        <w:ind w:firstLine="0"/>
        <w:jc w:val="center"/>
        <w:rPr>
          <w:b/>
          <w:bCs/>
          <w:sz w:val="32"/>
          <w:szCs w:val="32"/>
        </w:rPr>
      </w:pPr>
      <w:r w:rsidRPr="00D32FFA">
        <w:rPr>
          <w:b/>
          <w:bCs/>
          <w:sz w:val="32"/>
          <w:szCs w:val="32"/>
        </w:rPr>
        <w:t>Раздел 3. Порядок оформления Заявок</w:t>
      </w:r>
    </w:p>
    <w:p w:rsidR="00F83FA6" w:rsidRPr="00D32FFA" w:rsidRDefault="00F83FA6" w:rsidP="00F83FA6">
      <w:pPr>
        <w:pStyle w:val="afa"/>
        <w:rPr>
          <w:b/>
          <w:bCs/>
          <w:sz w:val="28"/>
          <w:szCs w:val="28"/>
        </w:rPr>
      </w:pPr>
    </w:p>
    <w:p w:rsidR="00F83FA6" w:rsidRPr="00D32FFA" w:rsidRDefault="00F83FA6" w:rsidP="006A4DEF">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F83FA6" w:rsidRPr="00D32FFA" w:rsidRDefault="00F83FA6" w:rsidP="00F83FA6">
      <w:pPr>
        <w:ind w:firstLine="720"/>
        <w:jc w:val="both"/>
        <w:rPr>
          <w:rFonts w:eastAsia="MS Mincho"/>
        </w:rPr>
      </w:pPr>
    </w:p>
    <w:p w:rsidR="00F83FA6" w:rsidRPr="003343CE" w:rsidRDefault="00F83FA6" w:rsidP="006A4DEF">
      <w:pPr>
        <w:pStyle w:val="afa"/>
        <w:numPr>
          <w:ilvl w:val="2"/>
          <w:numId w:val="13"/>
        </w:numPr>
        <w:ind w:left="0" w:firstLine="720"/>
        <w:rPr>
          <w:sz w:val="28"/>
          <w:szCs w:val="28"/>
        </w:rPr>
      </w:pPr>
      <w:r w:rsidRPr="003343CE">
        <w:rPr>
          <w:sz w:val="28"/>
          <w:szCs w:val="28"/>
        </w:rPr>
        <w:t xml:space="preserve">Заявка претендента должна состоять из двух частей: электронная и на бумажном носителе в соответствии с </w:t>
      </w:r>
      <w:proofErr w:type="gramStart"/>
      <w:r w:rsidRPr="003343CE">
        <w:rPr>
          <w:sz w:val="28"/>
          <w:szCs w:val="28"/>
        </w:rPr>
        <w:t>требованиями</w:t>
      </w:r>
      <w:proofErr w:type="gramEnd"/>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F83FA6" w:rsidRPr="003343CE" w:rsidRDefault="00F83FA6" w:rsidP="006A4DEF">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F83FA6" w:rsidRPr="003343CE" w:rsidRDefault="00F83FA6" w:rsidP="00F83FA6">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F83FA6" w:rsidRPr="003343CE" w:rsidRDefault="00F83FA6" w:rsidP="00F83FA6">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F83FA6" w:rsidRPr="003343CE" w:rsidRDefault="00F83FA6" w:rsidP="00F83FA6">
      <w:pPr>
        <w:pStyle w:val="afa"/>
        <w:rPr>
          <w:sz w:val="28"/>
          <w:szCs w:val="28"/>
        </w:rPr>
      </w:pPr>
      <w:r w:rsidRPr="003343CE">
        <w:rPr>
          <w:sz w:val="28"/>
          <w:szCs w:val="28"/>
        </w:rPr>
        <w:t>в) документы, указанные в пункте 17 Информационной карты.</w:t>
      </w:r>
    </w:p>
    <w:p w:rsidR="00F83FA6" w:rsidRPr="003343CE" w:rsidRDefault="00F83FA6" w:rsidP="00F83FA6">
      <w:pPr>
        <w:pStyle w:val="afa"/>
        <w:rPr>
          <w:sz w:val="28"/>
        </w:rPr>
      </w:pPr>
      <w:r w:rsidRPr="003343CE">
        <w:rPr>
          <w:sz w:val="28"/>
          <w:szCs w:val="28"/>
        </w:rPr>
        <w:t xml:space="preserve">г) </w:t>
      </w:r>
      <w:r w:rsidRPr="003343CE">
        <w:rPr>
          <w:sz w:val="28"/>
        </w:rPr>
        <w:t xml:space="preserve">другие документы, перечисленные в пункте 2.3.1 настоящей документации о закупке, в случае, если они не </w:t>
      </w:r>
      <w:proofErr w:type="spellStart"/>
      <w:r w:rsidRPr="003343CE">
        <w:rPr>
          <w:sz w:val="28"/>
        </w:rPr>
        <w:t>предоставлялсь</w:t>
      </w:r>
      <w:proofErr w:type="spellEnd"/>
      <w:r w:rsidRPr="003343CE">
        <w:rPr>
          <w:sz w:val="28"/>
        </w:rPr>
        <w:t xml:space="preserve">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w:t>
      </w:r>
      <w:proofErr w:type="spellStart"/>
      <w:r w:rsidRPr="003343CE">
        <w:rPr>
          <w:sz w:val="28"/>
          <w:szCs w:val="28"/>
        </w:rPr>
        <w:t>документцией</w:t>
      </w:r>
      <w:proofErr w:type="spellEnd"/>
      <w:r w:rsidRPr="003343CE">
        <w:rPr>
          <w:sz w:val="28"/>
          <w:szCs w:val="28"/>
        </w:rPr>
        <w:t xml:space="preserve"> о закупке. </w:t>
      </w:r>
    </w:p>
    <w:p w:rsidR="00F83FA6" w:rsidRPr="003343CE" w:rsidRDefault="00F83FA6" w:rsidP="006A4DEF">
      <w:pPr>
        <w:pStyle w:val="afa"/>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F83FA6" w:rsidRPr="003343CE" w:rsidRDefault="00F83FA6" w:rsidP="00F83FA6">
      <w:pPr>
        <w:ind w:firstLine="720"/>
        <w:contextualSpacing/>
        <w:jc w:val="both"/>
        <w:rPr>
          <w:sz w:val="28"/>
          <w:szCs w:val="28"/>
        </w:rPr>
      </w:pPr>
      <w:r w:rsidRPr="003343CE">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w:t>
      </w:r>
      <w:r w:rsidRPr="003343CE">
        <w:rPr>
          <w:sz w:val="28"/>
          <w:szCs w:val="28"/>
        </w:rPr>
        <w:lastRenderedPageBreak/>
        <w:t>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F83FA6" w:rsidRPr="003343CE" w:rsidRDefault="00F83FA6" w:rsidP="00F83FA6">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F83FA6" w:rsidRPr="003343CE" w:rsidRDefault="00F83FA6" w:rsidP="00F83FA6">
      <w:pPr>
        <w:ind w:firstLine="720"/>
        <w:contextualSpacing/>
        <w:jc w:val="both"/>
        <w:rPr>
          <w:sz w:val="28"/>
          <w:szCs w:val="28"/>
        </w:rPr>
      </w:pPr>
      <w:proofErr w:type="gramStart"/>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3343CE">
        <w:rPr>
          <w:sz w:val="28"/>
          <w:szCs w:val="28"/>
        </w:rPr>
        <w:t xml:space="preserve"> Заявка.</w:t>
      </w:r>
      <w:proofErr w:type="spellStart"/>
      <w:r w:rsidRPr="003343CE">
        <w:rPr>
          <w:sz w:val="28"/>
          <w:szCs w:val="28"/>
          <w:lang w:val="en-US"/>
        </w:rPr>
        <w:t>pdf</w:t>
      </w:r>
      <w:proofErr w:type="spellEnd"/>
      <w:r w:rsidRPr="003343CE">
        <w:rPr>
          <w:sz w:val="28"/>
          <w:szCs w:val="28"/>
        </w:rPr>
        <w:t xml:space="preserve">. </w:t>
      </w:r>
      <w:proofErr w:type="gramStart"/>
      <w:r w:rsidRPr="003343CE">
        <w:rPr>
          <w:sz w:val="28"/>
          <w:szCs w:val="28"/>
        </w:rPr>
        <w:t>(</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Сведения.</w:t>
      </w:r>
      <w:proofErr w:type="spellStart"/>
      <w:r w:rsidRPr="003343CE">
        <w:rPr>
          <w:sz w:val="28"/>
          <w:szCs w:val="28"/>
          <w:lang w:val="en-US"/>
        </w:rPr>
        <w:t>pdf</w:t>
      </w:r>
      <w:proofErr w:type="spellEnd"/>
      <w:r w:rsidRPr="003343CE">
        <w:rPr>
          <w:sz w:val="28"/>
          <w:szCs w:val="28"/>
        </w:rPr>
        <w:t>., Предложение.</w:t>
      </w:r>
      <w:proofErr w:type="spellStart"/>
      <w:r w:rsidRPr="003343CE">
        <w:rPr>
          <w:sz w:val="28"/>
          <w:szCs w:val="28"/>
          <w:lang w:val="en-US"/>
        </w:rPr>
        <w:t>pdf</w:t>
      </w:r>
      <w:proofErr w:type="spellEnd"/>
      <w:r w:rsidRPr="003343CE">
        <w:rPr>
          <w:sz w:val="28"/>
          <w:szCs w:val="28"/>
        </w:rPr>
        <w:t xml:space="preserve"> и т.д.).</w:t>
      </w:r>
      <w:proofErr w:type="gramEnd"/>
    </w:p>
    <w:p w:rsidR="00F83FA6" w:rsidRPr="003343CE" w:rsidRDefault="00F83FA6" w:rsidP="00F83FA6">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F83FA6" w:rsidRPr="003343CE" w:rsidRDefault="00F83FA6" w:rsidP="006A4DEF">
      <w:pPr>
        <w:pStyle w:val="afa"/>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F83FA6" w:rsidRPr="003343CE" w:rsidRDefault="00F83FA6" w:rsidP="006A4DEF">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F83FA6" w:rsidRPr="003343CE" w:rsidRDefault="00F83FA6" w:rsidP="006A4DEF">
      <w:pPr>
        <w:pStyle w:val="afa"/>
        <w:numPr>
          <w:ilvl w:val="2"/>
          <w:numId w:val="13"/>
        </w:numPr>
        <w:ind w:left="0" w:firstLine="709"/>
        <w:rPr>
          <w:sz w:val="28"/>
          <w:szCs w:val="28"/>
        </w:rPr>
      </w:pP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F83FA6" w:rsidRPr="007E6DE4" w:rsidRDefault="00DB2679" w:rsidP="00F83FA6">
      <w:pPr>
        <w:pStyle w:val="afa"/>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6.35pt;margin-top:8.35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Cw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G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" strokeweight="1.5pt">
            <v:textbox>
              <w:txbxContent>
                <w:p w:rsidR="00F05A3F" w:rsidRPr="007E6DE4" w:rsidRDefault="00F05A3F" w:rsidP="00F83FA6">
                  <w:pPr>
                    <w:jc w:val="center"/>
                    <w:rPr>
                      <w:b/>
                      <w:sz w:val="28"/>
                      <w:szCs w:val="28"/>
                    </w:rPr>
                  </w:pPr>
                  <w:r w:rsidRPr="007E6DE4">
                    <w:rPr>
                      <w:b/>
                      <w:sz w:val="28"/>
                      <w:szCs w:val="28"/>
                    </w:rPr>
                    <w:t xml:space="preserve">_____________________________________________, </w:t>
                  </w:r>
                </w:p>
                <w:p w:rsidR="00F05A3F" w:rsidRDefault="00F05A3F" w:rsidP="00F83FA6">
                  <w:pPr>
                    <w:jc w:val="center"/>
                    <w:rPr>
                      <w:sz w:val="28"/>
                      <w:szCs w:val="28"/>
                    </w:rPr>
                  </w:pPr>
                  <w:r w:rsidRPr="007E6DE4">
                    <w:rPr>
                      <w:i/>
                      <w:sz w:val="20"/>
                      <w:szCs w:val="20"/>
                    </w:rPr>
                    <w:t>наименование претендента</w:t>
                  </w:r>
                  <w:r w:rsidRPr="00923E2D">
                    <w:rPr>
                      <w:sz w:val="28"/>
                      <w:szCs w:val="28"/>
                    </w:rPr>
                    <w:t xml:space="preserve"> </w:t>
                  </w:r>
                </w:p>
                <w:p w:rsidR="00F05A3F" w:rsidRPr="007E6DE4" w:rsidRDefault="00F05A3F" w:rsidP="00F83FA6">
                  <w:pPr>
                    <w:jc w:val="center"/>
                    <w:rPr>
                      <w:b/>
                      <w:sz w:val="28"/>
                      <w:szCs w:val="28"/>
                    </w:rPr>
                  </w:pPr>
                  <w:r w:rsidRPr="007E6DE4">
                    <w:rPr>
                      <w:b/>
                      <w:sz w:val="28"/>
                      <w:szCs w:val="28"/>
                    </w:rPr>
                    <w:t>________________________________________</w:t>
                  </w:r>
                </w:p>
                <w:p w:rsidR="00F05A3F" w:rsidRPr="007E6DE4" w:rsidRDefault="00F05A3F" w:rsidP="00F83FA6">
                  <w:pPr>
                    <w:jc w:val="center"/>
                    <w:rPr>
                      <w:i/>
                      <w:sz w:val="20"/>
                      <w:szCs w:val="20"/>
                    </w:rPr>
                  </w:pPr>
                  <w:r w:rsidRPr="007E6DE4">
                    <w:rPr>
                      <w:i/>
                      <w:sz w:val="20"/>
                      <w:szCs w:val="20"/>
                    </w:rPr>
                    <w:t>государство регистрации претендента</w:t>
                  </w:r>
                </w:p>
                <w:p w:rsidR="00F05A3F" w:rsidRPr="007E6DE4" w:rsidRDefault="00F05A3F" w:rsidP="00F83FA6">
                  <w:pPr>
                    <w:jc w:val="center"/>
                    <w:rPr>
                      <w:b/>
                      <w:sz w:val="28"/>
                      <w:szCs w:val="28"/>
                    </w:rPr>
                  </w:pPr>
                  <w:r w:rsidRPr="007E6DE4">
                    <w:rPr>
                      <w:b/>
                      <w:sz w:val="28"/>
                      <w:szCs w:val="28"/>
                    </w:rPr>
                    <w:t>_____________________________</w:t>
                  </w:r>
                  <w:r>
                    <w:rPr>
                      <w:b/>
                      <w:sz w:val="28"/>
                      <w:szCs w:val="28"/>
                    </w:rPr>
                    <w:t>__________________</w:t>
                  </w:r>
                </w:p>
                <w:p w:rsidR="00F05A3F" w:rsidRPr="007E6DE4" w:rsidRDefault="00F05A3F" w:rsidP="00F83FA6">
                  <w:pPr>
                    <w:jc w:val="center"/>
                    <w:rPr>
                      <w:i/>
                      <w:sz w:val="20"/>
                      <w:szCs w:val="20"/>
                    </w:rPr>
                  </w:pPr>
                  <w:r w:rsidRPr="007E6DE4">
                    <w:rPr>
                      <w:i/>
                      <w:sz w:val="20"/>
                      <w:szCs w:val="20"/>
                    </w:rPr>
                    <w:t>ИНН претендента (для претендентов-резидентов Российской Федерации)</w:t>
                  </w:r>
                </w:p>
                <w:p w:rsidR="00F05A3F" w:rsidRDefault="00F05A3F" w:rsidP="00F83FA6">
                  <w:pPr>
                    <w:jc w:val="both"/>
                  </w:pPr>
                </w:p>
                <w:p w:rsidR="00F05A3F" w:rsidRDefault="00F05A3F" w:rsidP="00F83FA6">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F05A3F" w:rsidRPr="00521EAB" w:rsidRDefault="00F05A3F" w:rsidP="00F83FA6">
                  <w:pPr>
                    <w:jc w:val="center"/>
                    <w:rPr>
                      <w:i/>
                    </w:rPr>
                  </w:pPr>
                  <w:r w:rsidRPr="00F83FA6">
                    <w:rPr>
                      <w:b/>
                    </w:rPr>
                    <w:t xml:space="preserve">лот № </w:t>
                  </w:r>
                  <w:r>
                    <w:rPr>
                      <w:b/>
                    </w:rPr>
                    <w:t>1</w:t>
                  </w:r>
                </w:p>
                <w:p w:rsidR="00F05A3F" w:rsidRPr="00923E2D" w:rsidRDefault="00F05A3F" w:rsidP="00F83FA6">
                  <w:pPr>
                    <w:jc w:val="center"/>
                    <w:rPr>
                      <w:b/>
                    </w:rPr>
                  </w:pPr>
                </w:p>
                <w:p w:rsidR="00F05A3F" w:rsidRPr="00923E2D" w:rsidRDefault="00F05A3F" w:rsidP="00F83FA6">
                  <w:pPr>
                    <w:ind w:left="2124" w:firstLine="708"/>
                    <w:rPr>
                      <w:i/>
                    </w:rPr>
                  </w:pPr>
                </w:p>
              </w:txbxContent>
            </v:textbox>
          </v:shape>
        </w:pict>
      </w:r>
    </w:p>
    <w:p w:rsidR="00F83FA6" w:rsidRPr="00AB4ECA"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rPr>
      </w:pPr>
    </w:p>
    <w:p w:rsidR="00F83FA6" w:rsidRDefault="00F83FA6" w:rsidP="00F83FA6">
      <w:pPr>
        <w:pStyle w:val="afa"/>
        <w:rPr>
          <w:sz w:val="28"/>
          <w:szCs w:val="28"/>
        </w:rPr>
      </w:pPr>
    </w:p>
    <w:p w:rsidR="00F83FA6" w:rsidRPr="003343CE" w:rsidRDefault="00F83FA6" w:rsidP="00F83FA6">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w:t>
      </w:r>
      <w:r w:rsidRPr="003343CE">
        <w:rPr>
          <w:rFonts w:ascii="Times New Roman" w:hAnsi="Times New Roman"/>
          <w:b w:val="0"/>
          <w:sz w:val="28"/>
          <w:szCs w:val="28"/>
        </w:rPr>
        <w:lastRenderedPageBreak/>
        <w:t>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83FA6" w:rsidRPr="003343CE" w:rsidRDefault="00F83FA6" w:rsidP="006A4DEF">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0954FB" w:rsidRPr="00B4428C" w:rsidRDefault="000954FB" w:rsidP="007F63E2">
      <w:pPr>
        <w:pStyle w:val="afa"/>
        <w:ind w:firstLine="720"/>
        <w:rPr>
          <w:sz w:val="28"/>
        </w:rPr>
      </w:pPr>
    </w:p>
    <w:p w:rsidR="000954FB" w:rsidRPr="006D5B96" w:rsidRDefault="000954FB" w:rsidP="006A4DEF">
      <w:pPr>
        <w:pStyle w:val="2"/>
        <w:numPr>
          <w:ilvl w:val="1"/>
          <w:numId w:val="13"/>
        </w:numPr>
        <w:tabs>
          <w:tab w:val="num" w:pos="1074"/>
        </w:tabs>
        <w:spacing w:before="0" w:after="0"/>
        <w:ind w:left="0" w:firstLine="720"/>
        <w:jc w:val="both"/>
        <w:rPr>
          <w:rFonts w:cs="Times New Roman"/>
          <w:i w:val="0"/>
          <w:iCs w:val="0"/>
        </w:rPr>
      </w:pPr>
      <w:r w:rsidRPr="006D5B96">
        <w:rPr>
          <w:rFonts w:cs="Times New Roman"/>
          <w:i w:val="0"/>
          <w:iCs w:val="0"/>
        </w:rPr>
        <w:t>Финансово-коммерческое предложение</w:t>
      </w:r>
    </w:p>
    <w:p w:rsidR="000954FB" w:rsidRPr="00B4428C" w:rsidRDefault="000954FB" w:rsidP="007F63E2">
      <w:pPr>
        <w:ind w:firstLine="720"/>
        <w:jc w:val="both"/>
      </w:pPr>
    </w:p>
    <w:p w:rsidR="000954FB" w:rsidRPr="007F63E2" w:rsidRDefault="000954FB" w:rsidP="00673745">
      <w:pPr>
        <w:pStyle w:val="a"/>
      </w:pPr>
      <w:r w:rsidRPr="002F7AEE">
        <w:t>Финансово-коммерческое предложение должно быть оформлено в соответствии с приложением № 3 к настоящей документации.</w:t>
      </w:r>
    </w:p>
    <w:p w:rsidR="000954FB" w:rsidRPr="007F63E2" w:rsidRDefault="000954FB" w:rsidP="00673745">
      <w:pPr>
        <w:pStyle w:val="a"/>
      </w:pPr>
      <w:r w:rsidRPr="002F7AEE">
        <w:t xml:space="preserve">Финансово-коммерческое предложение должно содержать все условия, предусмотренные настоящей документацией </w:t>
      </w:r>
      <w:r w:rsidRPr="007F63E2">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F63E2">
        <w:t>О</w:t>
      </w:r>
      <w:r w:rsidRPr="007F63E2">
        <w:t>рганизатором буквально, в случае расхождений показателей изложенных цифрами и прописью, приоритет имеют написанные прописью.</w:t>
      </w:r>
    </w:p>
    <w:p w:rsidR="000954FB" w:rsidRPr="007F63E2" w:rsidRDefault="000954FB" w:rsidP="00673745">
      <w:pPr>
        <w:pStyle w:val="a"/>
      </w:pPr>
      <w:r w:rsidRPr="002F7AEE">
        <w:t>Финансово-коммерческое предложение должно содержать сроки выполнения р</w:t>
      </w:r>
      <w:r w:rsidRPr="007F63E2">
        <w:t xml:space="preserve">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F63E2">
        <w:t xml:space="preserve">настоящей документации (Техническом задании, </w:t>
      </w:r>
      <w:r w:rsidR="006C3A69" w:rsidRPr="007F63E2">
        <w:t xml:space="preserve">Информационной карте, </w:t>
      </w:r>
      <w:r w:rsidR="00DF313B" w:rsidRPr="007F63E2">
        <w:t xml:space="preserve">проекте договора (приложение № </w:t>
      </w:r>
      <w:r w:rsidR="00DF313B" w:rsidRPr="00B4428C">
        <w:t>4</w:t>
      </w:r>
      <w:r w:rsidRPr="002F7AEE">
        <w:t xml:space="preserve"> к настоящей документации)</w:t>
      </w:r>
      <w:r w:rsidR="00AF6ABE" w:rsidRPr="002F7AEE">
        <w:t>)</w:t>
      </w:r>
      <w:r w:rsidRPr="002F7AEE">
        <w:t>.</w:t>
      </w:r>
    </w:p>
    <w:p w:rsidR="000954FB" w:rsidRPr="00673745" w:rsidRDefault="000954FB" w:rsidP="00673745">
      <w:pPr>
        <w:pStyle w:val="a"/>
      </w:pPr>
      <w:r w:rsidRPr="00673745">
        <w:t xml:space="preserve">Общая стоимость товаров, работ, услуг представляется в рублях, </w:t>
      </w:r>
      <w:r w:rsidR="00673745" w:rsidRPr="00673745">
        <w:t>с учетом транспортных расходов по доставке товара Заказчику и его разгрузке, расходов на страхование, уплату таможенных пошлин, налогов и других обязательных платежей, кроме НДС</w:t>
      </w:r>
      <w:r w:rsidRPr="00673745">
        <w:t xml:space="preserve"> (указывается отдельной строкой), за исключением случаев,</w:t>
      </w:r>
      <w:r w:rsidR="006400A0" w:rsidRPr="00673745">
        <w:t xml:space="preserve"> предусмотренных пунктами 1.1.2</w:t>
      </w:r>
      <w:r w:rsidR="002C3FF9" w:rsidRPr="00673745">
        <w:t>4</w:t>
      </w:r>
      <w:r w:rsidR="006400A0" w:rsidRPr="00673745">
        <w:t xml:space="preserve"> и 1.1.2</w:t>
      </w:r>
      <w:r w:rsidR="002C3FF9" w:rsidRPr="00673745">
        <w:t>5</w:t>
      </w:r>
      <w:r w:rsidRPr="00673745">
        <w:t xml:space="preserve"> настоящей документации. </w:t>
      </w:r>
    </w:p>
    <w:p w:rsidR="000954FB" w:rsidRPr="007F63E2" w:rsidRDefault="009A1114" w:rsidP="00673745">
      <w:pPr>
        <w:pStyle w:val="a"/>
      </w:pPr>
      <w:r w:rsidRPr="00B4428C">
        <w:tab/>
      </w:r>
      <w:r w:rsidR="000954FB" w:rsidRPr="002F7AEE">
        <w:t>Общая стоимость товаров,</w:t>
      </w:r>
      <w:r w:rsidR="000954FB" w:rsidRPr="007F63E2">
        <w:t xml:space="preserve"> работ, услуг не должна превышать начальную (максимальную) цену товаров, работ, услуг, определенную Заказчиком в настоящей документ</w:t>
      </w:r>
      <w:r w:rsidR="00673745">
        <w:t>ации.</w:t>
      </w:r>
    </w:p>
    <w:p w:rsidR="009A1114" w:rsidRPr="002F7AEE" w:rsidRDefault="000954FB" w:rsidP="00673745">
      <w:pPr>
        <w:pStyle w:val="a"/>
      </w:pPr>
      <w:r w:rsidRPr="007F63E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F63E2">
        <w:t>4</w:t>
      </w:r>
      <w:r w:rsidRPr="007F63E2">
        <w:t xml:space="preserve"> настоящей документации</w:t>
      </w:r>
      <w:r w:rsidRPr="00B4428C">
        <w:t>)</w:t>
      </w:r>
      <w:r w:rsidR="0012610C" w:rsidRPr="00B4428C">
        <w:t xml:space="preserve"> и/или информационной карте</w:t>
      </w:r>
      <w:r w:rsidRPr="00B4428C">
        <w:t>.</w:t>
      </w:r>
    </w:p>
    <w:p w:rsidR="000954FB" w:rsidRPr="00B4428C" w:rsidRDefault="009A1114" w:rsidP="00673745">
      <w:pPr>
        <w:pStyle w:val="a"/>
      </w:pPr>
      <w:r w:rsidRPr="00B4428C">
        <w:tab/>
      </w:r>
      <w:r w:rsidR="000954FB" w:rsidRPr="00B4428C">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B4428C">
        <w:t>4</w:t>
      </w:r>
      <w:r w:rsidR="000954FB" w:rsidRPr="00B4428C">
        <w:t xml:space="preserve"> настоящей документации). Расчет оформляется в виде приложения к</w:t>
      </w:r>
      <w:proofErr w:type="gramStart"/>
      <w:r w:rsidR="000954FB" w:rsidRPr="00B4428C">
        <w:t xml:space="preserve"> Ф</w:t>
      </w:r>
      <w:proofErr w:type="gramEnd"/>
      <w:r w:rsidR="000954FB" w:rsidRPr="00B4428C">
        <w:t>инансово - коммерческому предложению.</w:t>
      </w:r>
    </w:p>
    <w:p w:rsidR="000954FB" w:rsidRPr="002F7AEE" w:rsidRDefault="000954FB" w:rsidP="00673745">
      <w:pPr>
        <w:pStyle w:val="a"/>
      </w:pPr>
      <w:proofErr w:type="gramStart"/>
      <w:r w:rsidRPr="002F7AEE">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F63E2">
        <w:t>ехническом задании (раздел 4</w:t>
      </w:r>
      <w:r w:rsidRPr="007F63E2">
        <w:t xml:space="preserve"> настоящей документации</w:t>
      </w:r>
      <w:r w:rsidRPr="00B4428C">
        <w:t>)</w:t>
      </w:r>
      <w:r w:rsidR="00BB5B51" w:rsidRPr="00B4428C">
        <w:t xml:space="preserve"> и/или информационной карте</w:t>
      </w:r>
      <w:r w:rsidRPr="00B4428C">
        <w:t>.</w:t>
      </w:r>
      <w:r w:rsidRPr="002F7AEE">
        <w:t xml:space="preserve"> </w:t>
      </w:r>
      <w:proofErr w:type="gramEnd"/>
    </w:p>
    <w:p w:rsidR="00E60C6A" w:rsidRPr="007F63E2" w:rsidRDefault="00E60C6A" w:rsidP="00762D43">
      <w:pPr>
        <w:ind w:firstLine="709"/>
        <w:jc w:val="both"/>
        <w:rPr>
          <w:rFonts w:eastAsia="MS Mincho"/>
          <w:b/>
          <w:sz w:val="32"/>
        </w:rPr>
      </w:pPr>
    </w:p>
    <w:p w:rsidR="00E60C6A" w:rsidRDefault="00E60C6A" w:rsidP="007F63E2">
      <w:pPr>
        <w:ind w:firstLine="709"/>
        <w:jc w:val="both"/>
        <w:rPr>
          <w:rFonts w:eastAsia="MS Mincho"/>
          <w:b/>
          <w:bCs/>
          <w:sz w:val="32"/>
          <w:szCs w:val="32"/>
        </w:rPr>
      </w:pPr>
      <w:r w:rsidRPr="00B4428C">
        <w:rPr>
          <w:rFonts w:eastAsia="MS Mincho"/>
          <w:b/>
          <w:bCs/>
          <w:sz w:val="32"/>
          <w:szCs w:val="32"/>
        </w:rPr>
        <w:t>Раздел 4. Техническое задание.</w:t>
      </w:r>
    </w:p>
    <w:p w:rsidR="00AB1051" w:rsidRPr="00AB1051" w:rsidRDefault="00AB1051" w:rsidP="007F63E2">
      <w:pPr>
        <w:ind w:firstLine="709"/>
        <w:jc w:val="both"/>
        <w:rPr>
          <w:b/>
          <w:sz w:val="28"/>
        </w:rPr>
      </w:pPr>
    </w:p>
    <w:p w:rsidR="00AF24A1" w:rsidRPr="006434BD" w:rsidRDefault="000E1F23" w:rsidP="00E36A30">
      <w:pPr>
        <w:suppressAutoHyphens w:val="0"/>
        <w:ind w:firstLine="851"/>
        <w:contextualSpacing/>
        <w:jc w:val="both"/>
        <w:rPr>
          <w:sz w:val="28"/>
          <w:szCs w:val="28"/>
        </w:rPr>
      </w:pPr>
      <w:r w:rsidRPr="006434BD">
        <w:rPr>
          <w:sz w:val="28"/>
          <w:szCs w:val="28"/>
        </w:rPr>
        <w:t xml:space="preserve">Открытый конкурс в электронной форме на </w:t>
      </w:r>
      <w:r w:rsidR="00A37954" w:rsidRPr="00A37954">
        <w:rPr>
          <w:bCs/>
          <w:sz w:val="28"/>
          <w:szCs w:val="28"/>
          <w:lang w:eastAsia="ru-RU"/>
        </w:rPr>
        <w:t xml:space="preserve"> право заключения договора на поставку</w:t>
      </w:r>
      <w:r w:rsidR="007D1513">
        <w:rPr>
          <w:bCs/>
          <w:sz w:val="28"/>
          <w:szCs w:val="28"/>
          <w:lang w:eastAsia="ru-RU"/>
        </w:rPr>
        <w:t xml:space="preserve"> </w:t>
      </w:r>
      <w:r w:rsidR="00A37954" w:rsidRPr="00A37954">
        <w:rPr>
          <w:bCs/>
          <w:sz w:val="28"/>
          <w:szCs w:val="28"/>
          <w:lang w:eastAsia="ru-RU"/>
        </w:rPr>
        <w:t xml:space="preserve">оборудования для модернизации СХД HDS AMS 2000 (далее – </w:t>
      </w:r>
      <w:r w:rsidR="00202E1E">
        <w:rPr>
          <w:bCs/>
          <w:sz w:val="28"/>
          <w:szCs w:val="28"/>
          <w:lang w:eastAsia="ru-RU"/>
        </w:rPr>
        <w:t>т</w:t>
      </w:r>
      <w:r w:rsidR="00AB1051">
        <w:rPr>
          <w:bCs/>
          <w:sz w:val="28"/>
          <w:szCs w:val="28"/>
          <w:lang w:eastAsia="ru-RU"/>
        </w:rPr>
        <w:t xml:space="preserve">овар) </w:t>
      </w:r>
      <w:r w:rsidR="0084071D">
        <w:rPr>
          <w:sz w:val="28"/>
          <w:szCs w:val="28"/>
        </w:rPr>
        <w:t>и выполнение пусконаладочных работ поставляемого оборудования (далее - работы).</w:t>
      </w:r>
    </w:p>
    <w:p w:rsidR="00B13988" w:rsidRDefault="00B13988">
      <w:pPr>
        <w:suppressAutoHyphens w:val="0"/>
        <w:ind w:right="-6" w:firstLine="709"/>
        <w:jc w:val="both"/>
        <w:rPr>
          <w:sz w:val="28"/>
          <w:szCs w:val="28"/>
        </w:rPr>
      </w:pPr>
    </w:p>
    <w:p w:rsidR="00096ABA" w:rsidRDefault="00030818">
      <w:pPr>
        <w:suppressAutoHyphens w:val="0"/>
        <w:ind w:right="-6" w:firstLine="709"/>
        <w:jc w:val="both"/>
        <w:rPr>
          <w:sz w:val="28"/>
          <w:szCs w:val="28"/>
        </w:rPr>
      </w:pPr>
      <w:r>
        <w:rPr>
          <w:sz w:val="28"/>
          <w:szCs w:val="28"/>
        </w:rPr>
        <w:t>4.1.</w:t>
      </w:r>
      <w:r w:rsidR="00862FE7" w:rsidRPr="00862FE7">
        <w:rPr>
          <w:sz w:val="28"/>
          <w:szCs w:val="28"/>
        </w:rPr>
        <w:tab/>
        <w:t>Наименование и колич</w:t>
      </w:r>
      <w:r w:rsidR="003E160B">
        <w:rPr>
          <w:sz w:val="28"/>
          <w:szCs w:val="28"/>
        </w:rPr>
        <w:t>ество поставляемого товара</w:t>
      </w:r>
      <w:r w:rsidR="00862FE7" w:rsidRPr="00862FE7">
        <w:rPr>
          <w:sz w:val="28"/>
          <w:szCs w:val="28"/>
        </w:rPr>
        <w:t xml:space="preserve"> содержится в Спецификации</w:t>
      </w:r>
      <w:r w:rsidR="00096ABA">
        <w:rPr>
          <w:sz w:val="28"/>
          <w:szCs w:val="28"/>
        </w:rPr>
        <w:t xml:space="preserve"> (таблица 1)</w:t>
      </w:r>
      <w:r w:rsidR="00862FE7" w:rsidRPr="00862FE7">
        <w:rPr>
          <w:sz w:val="28"/>
          <w:szCs w:val="28"/>
        </w:rPr>
        <w:t>.</w:t>
      </w:r>
    </w:p>
    <w:p w:rsidR="00B13988" w:rsidRDefault="00096ABA">
      <w:pPr>
        <w:suppressAutoHyphens w:val="0"/>
        <w:ind w:right="-6" w:firstLine="709"/>
        <w:jc w:val="both"/>
        <w:rPr>
          <w:sz w:val="28"/>
          <w:szCs w:val="28"/>
        </w:rPr>
      </w:pPr>
      <w:r w:rsidRPr="00096ABA">
        <w:rPr>
          <w:sz w:val="28"/>
          <w:szCs w:val="28"/>
        </w:rPr>
        <w:t>Название и характеристики поставляемого товара (качественные и функциональные), должны соответствовать  требованиям сводной спецификации закупаемого оборудования и удовлетворять совместимости поставляемого товара с уже имеющимся у Заказчика</w:t>
      </w:r>
      <w:r>
        <w:rPr>
          <w:sz w:val="28"/>
          <w:szCs w:val="28"/>
        </w:rPr>
        <w:t xml:space="preserve"> оборудованием производителя</w:t>
      </w:r>
      <w:r w:rsidRPr="00B845DC">
        <w:rPr>
          <w:iCs/>
          <w:sz w:val="28"/>
          <w:szCs w:val="28"/>
        </w:rPr>
        <w:t xml:space="preserve"> </w:t>
      </w:r>
      <w:r w:rsidRPr="00636795">
        <w:rPr>
          <w:iCs/>
          <w:sz w:val="28"/>
          <w:szCs w:val="28"/>
          <w:lang w:val="en-US"/>
        </w:rPr>
        <w:t>Hitachi</w:t>
      </w:r>
      <w:r w:rsidRPr="00096ABA">
        <w:rPr>
          <w:sz w:val="28"/>
          <w:szCs w:val="28"/>
        </w:rPr>
        <w:t>.</w:t>
      </w:r>
    </w:p>
    <w:p w:rsidR="00096ABA" w:rsidRDefault="00096ABA" w:rsidP="00096ABA">
      <w:pPr>
        <w:jc w:val="right"/>
        <w:rPr>
          <w:b/>
          <w:iCs/>
        </w:rPr>
      </w:pPr>
    </w:p>
    <w:p w:rsidR="000E1F23" w:rsidRPr="00096ABA" w:rsidRDefault="00096ABA" w:rsidP="00096ABA">
      <w:pPr>
        <w:jc w:val="right"/>
        <w:rPr>
          <w:b/>
          <w:sz w:val="28"/>
          <w:szCs w:val="28"/>
        </w:rPr>
      </w:pPr>
      <w:r w:rsidRPr="00096ABA">
        <w:rPr>
          <w:b/>
          <w:iCs/>
        </w:rPr>
        <w:t>Таблица 1</w:t>
      </w:r>
    </w:p>
    <w:tbl>
      <w:tblPr>
        <w:tblW w:w="9639" w:type="dxa"/>
        <w:jc w:val="center"/>
        <w:tblCellMar>
          <w:left w:w="0" w:type="dxa"/>
          <w:right w:w="0" w:type="dxa"/>
        </w:tblCellMar>
        <w:tblLook w:val="04A0"/>
      </w:tblPr>
      <w:tblGrid>
        <w:gridCol w:w="921"/>
        <w:gridCol w:w="7747"/>
        <w:gridCol w:w="971"/>
      </w:tblGrid>
      <w:tr w:rsidR="00862FE7" w:rsidRPr="006434BD" w:rsidTr="00096ABA">
        <w:trPr>
          <w:jc w:val="center"/>
        </w:trPr>
        <w:tc>
          <w:tcPr>
            <w:tcW w:w="951" w:type="dxa"/>
            <w:tcBorders>
              <w:top w:val="single" w:sz="8" w:space="0" w:color="auto"/>
              <w:left w:val="single" w:sz="8" w:space="0" w:color="auto"/>
              <w:bottom w:val="single" w:sz="8" w:space="0" w:color="auto"/>
              <w:right w:val="single" w:sz="8" w:space="0" w:color="auto"/>
            </w:tcBorders>
          </w:tcPr>
          <w:p w:rsidR="00862FE7" w:rsidRPr="00636795" w:rsidRDefault="00862FE7" w:rsidP="00E36A30">
            <w:pPr>
              <w:jc w:val="center"/>
              <w:rPr>
                <w:b/>
                <w:sz w:val="28"/>
                <w:szCs w:val="28"/>
              </w:rPr>
            </w:pPr>
            <w:r w:rsidRPr="00636795">
              <w:rPr>
                <w:b/>
                <w:sz w:val="28"/>
                <w:szCs w:val="28"/>
              </w:rPr>
              <w:t xml:space="preserve">№ </w:t>
            </w:r>
            <w:proofErr w:type="gramStart"/>
            <w:r w:rsidRPr="00636795">
              <w:rPr>
                <w:b/>
                <w:sz w:val="28"/>
                <w:szCs w:val="28"/>
              </w:rPr>
              <w:t>п</w:t>
            </w:r>
            <w:proofErr w:type="gramEnd"/>
            <w:r w:rsidRPr="00636795">
              <w:rPr>
                <w:b/>
                <w:sz w:val="28"/>
                <w:szCs w:val="28"/>
              </w:rPr>
              <w:t>/п</w:t>
            </w: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3988" w:rsidRDefault="00862FE7">
            <w:pPr>
              <w:jc w:val="center"/>
              <w:rPr>
                <w:b/>
                <w:bCs/>
                <w:sz w:val="28"/>
                <w:szCs w:val="28"/>
              </w:rPr>
            </w:pPr>
            <w:r w:rsidRPr="00636795">
              <w:rPr>
                <w:b/>
                <w:sz w:val="28"/>
                <w:szCs w:val="28"/>
              </w:rPr>
              <w:t>Наименование оборудования</w:t>
            </w:r>
          </w:p>
        </w:tc>
        <w:tc>
          <w:tcPr>
            <w:tcW w:w="992" w:type="dxa"/>
            <w:tcBorders>
              <w:top w:val="single" w:sz="8" w:space="0" w:color="auto"/>
              <w:left w:val="nil"/>
              <w:bottom w:val="single" w:sz="8" w:space="0" w:color="auto"/>
              <w:right w:val="single" w:sz="8" w:space="0" w:color="auto"/>
            </w:tcBorders>
          </w:tcPr>
          <w:p w:rsidR="00862FE7" w:rsidRPr="00636795" w:rsidRDefault="00862FE7" w:rsidP="00E36A30">
            <w:pPr>
              <w:jc w:val="center"/>
              <w:rPr>
                <w:b/>
                <w:bCs/>
                <w:sz w:val="28"/>
                <w:szCs w:val="28"/>
              </w:rPr>
            </w:pPr>
            <w:r w:rsidRPr="00636795">
              <w:rPr>
                <w:b/>
                <w:sz w:val="28"/>
                <w:szCs w:val="28"/>
              </w:rPr>
              <w:t>Кол-во</w:t>
            </w:r>
          </w:p>
        </w:tc>
      </w:tr>
      <w:tr w:rsidR="00862FE7" w:rsidRPr="006434BD" w:rsidTr="00096ABA">
        <w:trPr>
          <w:jc w:val="center"/>
        </w:trPr>
        <w:tc>
          <w:tcPr>
            <w:tcW w:w="951" w:type="dxa"/>
            <w:tcBorders>
              <w:top w:val="single" w:sz="8" w:space="0" w:color="auto"/>
              <w:left w:val="single" w:sz="8" w:space="0" w:color="auto"/>
              <w:bottom w:val="single" w:sz="8" w:space="0" w:color="auto"/>
              <w:right w:val="single" w:sz="8" w:space="0" w:color="auto"/>
            </w:tcBorders>
          </w:tcPr>
          <w:p w:rsidR="00862FE7" w:rsidRPr="006434BD" w:rsidRDefault="00862FE7" w:rsidP="00E36A30">
            <w:pPr>
              <w:jc w:val="center"/>
              <w:rPr>
                <w:b/>
                <w:sz w:val="28"/>
                <w:szCs w:val="28"/>
              </w:rPr>
            </w:pPr>
            <w:r>
              <w:rPr>
                <w:b/>
                <w:sz w:val="28"/>
                <w:szCs w:val="28"/>
              </w:rPr>
              <w:t>1</w:t>
            </w: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2FE7" w:rsidRPr="006434BD" w:rsidRDefault="00862FE7" w:rsidP="00E36A30">
            <w:pPr>
              <w:rPr>
                <w:rFonts w:eastAsiaTheme="minorHAnsi"/>
                <w:sz w:val="28"/>
                <w:szCs w:val="28"/>
              </w:rPr>
            </w:pPr>
            <w:r w:rsidRPr="00636795">
              <w:rPr>
                <w:b/>
                <w:bCs/>
                <w:sz w:val="28"/>
                <w:szCs w:val="28"/>
              </w:rPr>
              <w:t xml:space="preserve">Комплект модернизации СХД </w:t>
            </w:r>
            <w:r w:rsidRPr="00636795">
              <w:rPr>
                <w:b/>
                <w:bCs/>
                <w:sz w:val="28"/>
                <w:szCs w:val="28"/>
                <w:lang w:val="en-US"/>
              </w:rPr>
              <w:t>HDS</w:t>
            </w:r>
            <w:r w:rsidRPr="00636795">
              <w:rPr>
                <w:b/>
                <w:bCs/>
                <w:sz w:val="28"/>
                <w:szCs w:val="28"/>
              </w:rPr>
              <w:t xml:space="preserve"> </w:t>
            </w:r>
            <w:r w:rsidRPr="00636795">
              <w:rPr>
                <w:b/>
                <w:bCs/>
                <w:sz w:val="28"/>
                <w:szCs w:val="28"/>
                <w:lang w:val="en-US"/>
              </w:rPr>
              <w:t>AMS</w:t>
            </w:r>
            <w:r w:rsidRPr="00636795">
              <w:rPr>
                <w:b/>
                <w:bCs/>
                <w:sz w:val="28"/>
                <w:szCs w:val="28"/>
              </w:rPr>
              <w:t xml:space="preserve"> 2100 в составе:</w:t>
            </w:r>
          </w:p>
        </w:tc>
        <w:tc>
          <w:tcPr>
            <w:tcW w:w="992" w:type="dxa"/>
            <w:tcBorders>
              <w:top w:val="single" w:sz="8" w:space="0" w:color="auto"/>
              <w:left w:val="nil"/>
              <w:bottom w:val="single" w:sz="8" w:space="0" w:color="auto"/>
              <w:right w:val="single" w:sz="8" w:space="0" w:color="auto"/>
            </w:tcBorders>
            <w:hideMark/>
          </w:tcPr>
          <w:p w:rsidR="00862FE7" w:rsidRPr="006434BD" w:rsidRDefault="00862FE7" w:rsidP="00E36A30">
            <w:pPr>
              <w:jc w:val="center"/>
              <w:rPr>
                <w:rFonts w:eastAsiaTheme="minorHAnsi"/>
                <w:sz w:val="28"/>
                <w:szCs w:val="28"/>
              </w:rPr>
            </w:pPr>
            <w:r w:rsidRPr="00636795">
              <w:rPr>
                <w:b/>
                <w:bCs/>
                <w:sz w:val="28"/>
                <w:szCs w:val="28"/>
              </w:rPr>
              <w:t>1</w:t>
            </w:r>
          </w:p>
        </w:tc>
      </w:tr>
      <w:tr w:rsidR="00862FE7" w:rsidRPr="006434BD" w:rsidTr="00096ABA">
        <w:trPr>
          <w:jc w:val="center"/>
        </w:trPr>
        <w:tc>
          <w:tcPr>
            <w:tcW w:w="951" w:type="dxa"/>
            <w:tcBorders>
              <w:top w:val="nil"/>
              <w:left w:val="single" w:sz="8" w:space="0" w:color="auto"/>
              <w:bottom w:val="single" w:sz="8" w:space="0" w:color="auto"/>
              <w:right w:val="single" w:sz="8" w:space="0" w:color="auto"/>
            </w:tcBorders>
          </w:tcPr>
          <w:p w:rsidR="00862FE7" w:rsidRPr="006434BD" w:rsidRDefault="00862FE7" w:rsidP="00E36A30">
            <w:pPr>
              <w:jc w:val="center"/>
              <w:rPr>
                <w:sz w:val="28"/>
                <w:szCs w:val="28"/>
              </w:rPr>
            </w:pPr>
            <w:r w:rsidRPr="00636795">
              <w:rPr>
                <w:sz w:val="28"/>
                <w:szCs w:val="28"/>
              </w:rPr>
              <w:t>1</w:t>
            </w:r>
            <w:r>
              <w:rPr>
                <w:sz w:val="28"/>
                <w:szCs w:val="28"/>
              </w:rPr>
              <w:t>.1</w:t>
            </w: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FE7" w:rsidRPr="007A2BC4" w:rsidRDefault="00862FE7" w:rsidP="00E36A30">
            <w:pPr>
              <w:rPr>
                <w:rFonts w:eastAsiaTheme="minorHAnsi"/>
                <w:sz w:val="28"/>
                <w:szCs w:val="28"/>
                <w:lang w:val="en-US"/>
              </w:rPr>
            </w:pPr>
            <w:r w:rsidRPr="00636795">
              <w:rPr>
                <w:sz w:val="28"/>
                <w:szCs w:val="28"/>
              </w:rPr>
              <w:t>Шасси</w:t>
            </w:r>
            <w:r w:rsidRPr="00636795">
              <w:rPr>
                <w:sz w:val="28"/>
                <w:szCs w:val="28"/>
                <w:lang w:val="en-US"/>
              </w:rPr>
              <w:t xml:space="preserve"> </w:t>
            </w:r>
            <w:r w:rsidRPr="00636795">
              <w:rPr>
                <w:sz w:val="28"/>
                <w:szCs w:val="28"/>
              </w:rPr>
              <w:t>накопителей</w:t>
            </w:r>
            <w:r w:rsidRPr="00636795">
              <w:rPr>
                <w:sz w:val="28"/>
                <w:szCs w:val="28"/>
                <w:lang w:val="en-US"/>
              </w:rPr>
              <w:t xml:space="preserve"> Modular SAS/SATA Storage Expansion Tray (DF-F800-RKAK.P)</w:t>
            </w:r>
          </w:p>
        </w:tc>
        <w:tc>
          <w:tcPr>
            <w:tcW w:w="992" w:type="dxa"/>
            <w:tcBorders>
              <w:top w:val="nil"/>
              <w:left w:val="nil"/>
              <w:bottom w:val="single" w:sz="8" w:space="0" w:color="auto"/>
              <w:right w:val="single" w:sz="8" w:space="0" w:color="auto"/>
            </w:tcBorders>
            <w:hideMark/>
          </w:tcPr>
          <w:p w:rsidR="00862FE7" w:rsidRPr="006434BD" w:rsidRDefault="00862FE7" w:rsidP="00E36A30">
            <w:pPr>
              <w:jc w:val="center"/>
              <w:rPr>
                <w:rFonts w:eastAsiaTheme="minorHAnsi"/>
                <w:sz w:val="28"/>
                <w:szCs w:val="28"/>
                <w:lang w:val="en-US"/>
              </w:rPr>
            </w:pPr>
            <w:r w:rsidRPr="00636795">
              <w:rPr>
                <w:sz w:val="28"/>
                <w:szCs w:val="28"/>
                <w:lang w:val="en-US"/>
              </w:rPr>
              <w:t xml:space="preserve">3 </w:t>
            </w:r>
            <w:proofErr w:type="spellStart"/>
            <w:r w:rsidRPr="00636795">
              <w:rPr>
                <w:sz w:val="28"/>
                <w:szCs w:val="28"/>
              </w:rPr>
              <w:t>шт</w:t>
            </w:r>
            <w:proofErr w:type="spellEnd"/>
            <w:r w:rsidRPr="00636795">
              <w:rPr>
                <w:sz w:val="28"/>
                <w:szCs w:val="28"/>
                <w:lang w:val="en-US"/>
              </w:rPr>
              <w:t>.</w:t>
            </w:r>
          </w:p>
        </w:tc>
      </w:tr>
      <w:tr w:rsidR="00862FE7" w:rsidRPr="006434BD" w:rsidTr="00096ABA">
        <w:trPr>
          <w:jc w:val="center"/>
        </w:trPr>
        <w:tc>
          <w:tcPr>
            <w:tcW w:w="951" w:type="dxa"/>
            <w:tcBorders>
              <w:top w:val="nil"/>
              <w:left w:val="single" w:sz="8" w:space="0" w:color="auto"/>
              <w:bottom w:val="single" w:sz="8" w:space="0" w:color="auto"/>
              <w:right w:val="single" w:sz="8" w:space="0" w:color="auto"/>
            </w:tcBorders>
          </w:tcPr>
          <w:p w:rsidR="00862FE7" w:rsidRPr="006434BD" w:rsidRDefault="00862FE7" w:rsidP="00E36A30">
            <w:pPr>
              <w:jc w:val="center"/>
              <w:rPr>
                <w:sz w:val="28"/>
                <w:szCs w:val="28"/>
              </w:rPr>
            </w:pPr>
            <w:r>
              <w:rPr>
                <w:sz w:val="28"/>
                <w:szCs w:val="28"/>
              </w:rPr>
              <w:t>1.2</w:t>
            </w: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FE7" w:rsidRPr="006434BD" w:rsidRDefault="00862FE7" w:rsidP="00E36A30">
            <w:pPr>
              <w:rPr>
                <w:rFonts w:eastAsiaTheme="minorHAnsi"/>
                <w:sz w:val="28"/>
                <w:szCs w:val="28"/>
              </w:rPr>
            </w:pPr>
            <w:r w:rsidRPr="00636795">
              <w:rPr>
                <w:sz w:val="28"/>
                <w:szCs w:val="28"/>
              </w:rPr>
              <w:t xml:space="preserve">Накопитель </w:t>
            </w:r>
            <w:r w:rsidRPr="00636795">
              <w:rPr>
                <w:sz w:val="28"/>
                <w:szCs w:val="28"/>
                <w:lang w:val="en-US"/>
              </w:rPr>
              <w:t>AMS</w:t>
            </w:r>
            <w:r w:rsidRPr="00636795">
              <w:rPr>
                <w:sz w:val="28"/>
                <w:szCs w:val="28"/>
              </w:rPr>
              <w:t>2000 не менее 2</w:t>
            </w:r>
            <w:r w:rsidRPr="00636795">
              <w:rPr>
                <w:sz w:val="28"/>
                <w:szCs w:val="28"/>
                <w:lang w:val="en-US"/>
              </w:rPr>
              <w:t>TB</w:t>
            </w:r>
            <w:r w:rsidRPr="00636795">
              <w:rPr>
                <w:sz w:val="28"/>
                <w:szCs w:val="28"/>
              </w:rPr>
              <w:t xml:space="preserve"> </w:t>
            </w:r>
            <w:r w:rsidRPr="00636795">
              <w:rPr>
                <w:sz w:val="28"/>
                <w:szCs w:val="28"/>
                <w:lang w:val="en-US"/>
              </w:rPr>
              <w:t>SAS</w:t>
            </w:r>
            <w:r w:rsidRPr="00636795">
              <w:rPr>
                <w:sz w:val="28"/>
                <w:szCs w:val="28"/>
              </w:rPr>
              <w:t xml:space="preserve"> 7.2</w:t>
            </w:r>
            <w:r w:rsidRPr="00636795">
              <w:rPr>
                <w:sz w:val="28"/>
                <w:szCs w:val="28"/>
                <w:lang w:val="en-US"/>
              </w:rPr>
              <w:t>K</w:t>
            </w:r>
            <w:r w:rsidRPr="00636795">
              <w:rPr>
                <w:sz w:val="28"/>
                <w:szCs w:val="28"/>
              </w:rPr>
              <w:t xml:space="preserve"> </w:t>
            </w:r>
            <w:r w:rsidRPr="00636795">
              <w:rPr>
                <w:sz w:val="28"/>
                <w:szCs w:val="28"/>
                <w:lang w:val="en-US"/>
              </w:rPr>
              <w:t>RPM</w:t>
            </w:r>
            <w:r w:rsidRPr="00636795">
              <w:rPr>
                <w:sz w:val="28"/>
                <w:szCs w:val="28"/>
              </w:rPr>
              <w:t xml:space="preserve"> </w:t>
            </w:r>
            <w:r w:rsidRPr="00636795">
              <w:rPr>
                <w:sz w:val="28"/>
                <w:szCs w:val="28"/>
                <w:lang w:val="en-US"/>
              </w:rPr>
              <w:t>HDD</w:t>
            </w:r>
            <w:r w:rsidRPr="00636795">
              <w:rPr>
                <w:sz w:val="28"/>
                <w:szCs w:val="28"/>
              </w:rPr>
              <w:t xml:space="preserve"> (</w:t>
            </w:r>
            <w:r w:rsidRPr="00636795">
              <w:rPr>
                <w:sz w:val="28"/>
                <w:szCs w:val="28"/>
                <w:lang w:val="en-US"/>
              </w:rPr>
              <w:t>DF</w:t>
            </w:r>
            <w:r w:rsidRPr="00636795">
              <w:rPr>
                <w:sz w:val="28"/>
                <w:szCs w:val="28"/>
              </w:rPr>
              <w:t>-</w:t>
            </w:r>
            <w:r w:rsidRPr="00636795">
              <w:rPr>
                <w:sz w:val="28"/>
                <w:szCs w:val="28"/>
                <w:lang w:val="en-US"/>
              </w:rPr>
              <w:t>F</w:t>
            </w:r>
            <w:r w:rsidRPr="00636795">
              <w:rPr>
                <w:sz w:val="28"/>
                <w:szCs w:val="28"/>
              </w:rPr>
              <w:t>800-</w:t>
            </w:r>
            <w:r w:rsidRPr="00636795">
              <w:rPr>
                <w:sz w:val="28"/>
                <w:szCs w:val="28"/>
                <w:lang w:val="en-US"/>
              </w:rPr>
              <w:t>AWE</w:t>
            </w:r>
            <w:r w:rsidRPr="00636795">
              <w:rPr>
                <w:sz w:val="28"/>
                <w:szCs w:val="28"/>
              </w:rPr>
              <w:t>2</w:t>
            </w:r>
            <w:r w:rsidRPr="00636795">
              <w:rPr>
                <w:sz w:val="28"/>
                <w:szCs w:val="28"/>
                <w:lang w:val="en-US"/>
              </w:rPr>
              <w:t>K</w:t>
            </w:r>
            <w:r w:rsidRPr="00636795">
              <w:rPr>
                <w:sz w:val="28"/>
                <w:szCs w:val="28"/>
              </w:rPr>
              <w:t>.</w:t>
            </w:r>
            <w:r w:rsidRPr="00636795">
              <w:rPr>
                <w:sz w:val="28"/>
                <w:szCs w:val="28"/>
                <w:lang w:val="en-US"/>
              </w:rPr>
              <w:t>P</w:t>
            </w:r>
            <w:r w:rsidRPr="00636795">
              <w:rPr>
                <w:sz w:val="28"/>
                <w:szCs w:val="28"/>
              </w:rPr>
              <w:t>)</w:t>
            </w:r>
          </w:p>
        </w:tc>
        <w:tc>
          <w:tcPr>
            <w:tcW w:w="992" w:type="dxa"/>
            <w:tcBorders>
              <w:top w:val="nil"/>
              <w:left w:val="nil"/>
              <w:bottom w:val="single" w:sz="8" w:space="0" w:color="auto"/>
              <w:right w:val="single" w:sz="8" w:space="0" w:color="auto"/>
            </w:tcBorders>
            <w:hideMark/>
          </w:tcPr>
          <w:p w:rsidR="00862FE7" w:rsidRPr="006434BD" w:rsidRDefault="00862FE7" w:rsidP="00E36A30">
            <w:pPr>
              <w:jc w:val="center"/>
              <w:rPr>
                <w:rFonts w:eastAsiaTheme="minorHAnsi"/>
                <w:sz w:val="28"/>
                <w:szCs w:val="28"/>
              </w:rPr>
            </w:pPr>
            <w:r w:rsidRPr="00636795">
              <w:rPr>
                <w:sz w:val="28"/>
                <w:szCs w:val="28"/>
              </w:rPr>
              <w:t>40 шт.</w:t>
            </w:r>
          </w:p>
        </w:tc>
      </w:tr>
      <w:tr w:rsidR="00862FE7" w:rsidRPr="006434BD" w:rsidTr="00096ABA">
        <w:trPr>
          <w:jc w:val="center"/>
        </w:trPr>
        <w:tc>
          <w:tcPr>
            <w:tcW w:w="951" w:type="dxa"/>
            <w:tcBorders>
              <w:top w:val="nil"/>
              <w:left w:val="single" w:sz="8" w:space="0" w:color="auto"/>
              <w:bottom w:val="single" w:sz="8" w:space="0" w:color="auto"/>
              <w:right w:val="single" w:sz="8" w:space="0" w:color="auto"/>
            </w:tcBorders>
          </w:tcPr>
          <w:p w:rsidR="00862FE7" w:rsidRPr="006434BD" w:rsidRDefault="00862FE7" w:rsidP="00E36A30">
            <w:pPr>
              <w:jc w:val="center"/>
              <w:rPr>
                <w:sz w:val="28"/>
                <w:szCs w:val="28"/>
              </w:rPr>
            </w:pPr>
            <w:r>
              <w:rPr>
                <w:sz w:val="28"/>
                <w:szCs w:val="28"/>
              </w:rPr>
              <w:t>1.3</w:t>
            </w: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FE7" w:rsidRPr="007A2BC4" w:rsidRDefault="00862FE7" w:rsidP="00E36A30">
            <w:pPr>
              <w:rPr>
                <w:rFonts w:eastAsiaTheme="minorHAnsi"/>
                <w:sz w:val="28"/>
                <w:szCs w:val="28"/>
                <w:lang w:val="en-US"/>
              </w:rPr>
            </w:pPr>
            <w:r w:rsidRPr="00636795">
              <w:rPr>
                <w:sz w:val="28"/>
                <w:szCs w:val="28"/>
              </w:rPr>
              <w:t>Кабель</w:t>
            </w:r>
            <w:r w:rsidRPr="00636795">
              <w:rPr>
                <w:sz w:val="28"/>
                <w:szCs w:val="28"/>
                <w:lang w:val="en-US"/>
              </w:rPr>
              <w:t xml:space="preserve"> </w:t>
            </w:r>
            <w:r w:rsidRPr="00636795">
              <w:rPr>
                <w:sz w:val="28"/>
                <w:szCs w:val="28"/>
              </w:rPr>
              <w:t>питания</w:t>
            </w:r>
            <w:r w:rsidRPr="00636795">
              <w:rPr>
                <w:sz w:val="28"/>
                <w:szCs w:val="28"/>
                <w:lang w:val="en-US"/>
              </w:rPr>
              <w:t xml:space="preserve"> J2F Power Cord (WS-003-002.P)</w:t>
            </w:r>
          </w:p>
        </w:tc>
        <w:tc>
          <w:tcPr>
            <w:tcW w:w="992" w:type="dxa"/>
            <w:tcBorders>
              <w:top w:val="nil"/>
              <w:left w:val="nil"/>
              <w:bottom w:val="single" w:sz="8" w:space="0" w:color="auto"/>
              <w:right w:val="single" w:sz="8" w:space="0" w:color="auto"/>
            </w:tcBorders>
            <w:hideMark/>
          </w:tcPr>
          <w:p w:rsidR="00862FE7" w:rsidRPr="006434BD" w:rsidRDefault="00862FE7" w:rsidP="00E36A30">
            <w:pPr>
              <w:jc w:val="center"/>
              <w:rPr>
                <w:rFonts w:eastAsiaTheme="minorHAnsi"/>
                <w:sz w:val="28"/>
                <w:szCs w:val="28"/>
              </w:rPr>
            </w:pPr>
            <w:r w:rsidRPr="00636795">
              <w:rPr>
                <w:sz w:val="28"/>
                <w:szCs w:val="28"/>
              </w:rPr>
              <w:t>6 шт.</w:t>
            </w:r>
          </w:p>
        </w:tc>
      </w:tr>
      <w:tr w:rsidR="00862FE7" w:rsidRPr="006434BD" w:rsidTr="00096ABA">
        <w:trPr>
          <w:jc w:val="center"/>
        </w:trPr>
        <w:tc>
          <w:tcPr>
            <w:tcW w:w="951" w:type="dxa"/>
            <w:tcBorders>
              <w:top w:val="nil"/>
              <w:left w:val="single" w:sz="8" w:space="0" w:color="auto"/>
              <w:bottom w:val="single" w:sz="8" w:space="0" w:color="auto"/>
              <w:right w:val="single" w:sz="8" w:space="0" w:color="auto"/>
            </w:tcBorders>
          </w:tcPr>
          <w:p w:rsidR="00862FE7" w:rsidRPr="006434BD" w:rsidRDefault="00862FE7" w:rsidP="00E36A30">
            <w:pPr>
              <w:jc w:val="center"/>
              <w:rPr>
                <w:sz w:val="28"/>
                <w:szCs w:val="28"/>
              </w:rPr>
            </w:pPr>
            <w:r>
              <w:rPr>
                <w:sz w:val="28"/>
                <w:szCs w:val="28"/>
              </w:rPr>
              <w:t>1.4</w:t>
            </w: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2FE7" w:rsidRPr="006434BD" w:rsidRDefault="00862FE7" w:rsidP="00E36A30">
            <w:pPr>
              <w:rPr>
                <w:rFonts w:eastAsiaTheme="minorHAnsi"/>
                <w:sz w:val="28"/>
                <w:szCs w:val="28"/>
                <w:lang w:val="en-US"/>
              </w:rPr>
            </w:pPr>
            <w:r w:rsidRPr="00636795">
              <w:rPr>
                <w:sz w:val="28"/>
                <w:szCs w:val="28"/>
              </w:rPr>
              <w:t>Монтажный</w:t>
            </w:r>
            <w:r w:rsidRPr="00636795">
              <w:rPr>
                <w:sz w:val="28"/>
                <w:szCs w:val="28"/>
                <w:lang w:val="en-US"/>
              </w:rPr>
              <w:t xml:space="preserve"> </w:t>
            </w:r>
            <w:r w:rsidRPr="00636795">
              <w:rPr>
                <w:sz w:val="28"/>
                <w:szCs w:val="28"/>
              </w:rPr>
              <w:t>набор</w:t>
            </w:r>
            <w:r w:rsidRPr="00636795">
              <w:rPr>
                <w:sz w:val="28"/>
                <w:szCs w:val="28"/>
                <w:lang w:val="en-US"/>
              </w:rPr>
              <w:t xml:space="preserve"> Universal rail kit includes left and righ</w:t>
            </w:r>
            <w:r>
              <w:rPr>
                <w:sz w:val="28"/>
                <w:szCs w:val="28"/>
                <w:lang w:val="en-US"/>
              </w:rPr>
              <w:t>t rails (A34V-445-900-UNI33.P)</w:t>
            </w:r>
            <w:r w:rsidRPr="00636795">
              <w:rPr>
                <w:sz w:val="28"/>
                <w:szCs w:val="28"/>
                <w:lang w:val="en-US"/>
              </w:rPr>
              <w:br/>
            </w:r>
            <w:r w:rsidRPr="00636795">
              <w:rPr>
                <w:sz w:val="28"/>
                <w:szCs w:val="28"/>
              </w:rPr>
              <w:t>Заглушка</w:t>
            </w:r>
            <w:r w:rsidRPr="00636795">
              <w:rPr>
                <w:sz w:val="28"/>
                <w:szCs w:val="28"/>
                <w:lang w:val="en-US"/>
              </w:rPr>
              <w:t xml:space="preserve"> Dummy drive for Modular/RAID 600 (1508441-001.P) </w:t>
            </w:r>
          </w:p>
        </w:tc>
        <w:tc>
          <w:tcPr>
            <w:tcW w:w="992" w:type="dxa"/>
            <w:tcBorders>
              <w:top w:val="nil"/>
              <w:left w:val="nil"/>
              <w:bottom w:val="single" w:sz="8" w:space="0" w:color="auto"/>
              <w:right w:val="single" w:sz="8" w:space="0" w:color="auto"/>
            </w:tcBorders>
            <w:hideMark/>
          </w:tcPr>
          <w:p w:rsidR="00862FE7" w:rsidRPr="006434BD" w:rsidRDefault="00862FE7" w:rsidP="00E36A30">
            <w:pPr>
              <w:jc w:val="center"/>
              <w:rPr>
                <w:rFonts w:eastAsiaTheme="minorHAnsi"/>
                <w:sz w:val="28"/>
                <w:szCs w:val="28"/>
                <w:lang w:val="en-US"/>
              </w:rPr>
            </w:pPr>
            <w:r w:rsidRPr="00636795">
              <w:rPr>
                <w:sz w:val="28"/>
                <w:szCs w:val="28"/>
                <w:lang w:val="en-US"/>
              </w:rPr>
              <w:t>5</w:t>
            </w:r>
            <w:proofErr w:type="spellStart"/>
            <w:r w:rsidRPr="00636795">
              <w:rPr>
                <w:sz w:val="28"/>
                <w:szCs w:val="28"/>
              </w:rPr>
              <w:t>шт</w:t>
            </w:r>
            <w:proofErr w:type="spellEnd"/>
            <w:r w:rsidRPr="00636795">
              <w:rPr>
                <w:sz w:val="28"/>
                <w:szCs w:val="28"/>
                <w:lang w:val="en-US"/>
              </w:rPr>
              <w:t>.</w:t>
            </w:r>
          </w:p>
        </w:tc>
      </w:tr>
    </w:tbl>
    <w:p w:rsidR="002B2AEF" w:rsidRPr="006434BD" w:rsidRDefault="002B2AEF" w:rsidP="00E36A30">
      <w:pPr>
        <w:ind w:right="-6"/>
        <w:jc w:val="both"/>
        <w:rPr>
          <w:sz w:val="28"/>
          <w:szCs w:val="28"/>
        </w:rPr>
      </w:pPr>
    </w:p>
    <w:p w:rsidR="00EF78E3" w:rsidRDefault="00EF78E3" w:rsidP="00862FE7">
      <w:pPr>
        <w:suppressAutoHyphens w:val="0"/>
        <w:ind w:firstLine="851"/>
        <w:contextualSpacing/>
        <w:jc w:val="both"/>
        <w:rPr>
          <w:sz w:val="28"/>
          <w:szCs w:val="28"/>
        </w:rPr>
      </w:pPr>
      <w:r>
        <w:rPr>
          <w:sz w:val="28"/>
          <w:szCs w:val="28"/>
        </w:rPr>
        <w:t xml:space="preserve">4.2. </w:t>
      </w:r>
      <w:r w:rsidRPr="00EF78E3">
        <w:rPr>
          <w:sz w:val="28"/>
          <w:szCs w:val="28"/>
        </w:rPr>
        <w:t>Поставка товара по данной закупке является целой и неделимой.</w:t>
      </w:r>
    </w:p>
    <w:p w:rsidR="00862FE7" w:rsidRDefault="00EF78E3" w:rsidP="00862FE7">
      <w:pPr>
        <w:suppressAutoHyphens w:val="0"/>
        <w:ind w:firstLine="851"/>
        <w:contextualSpacing/>
        <w:jc w:val="both"/>
        <w:rPr>
          <w:iCs/>
          <w:sz w:val="28"/>
          <w:szCs w:val="28"/>
        </w:rPr>
      </w:pPr>
      <w:r>
        <w:rPr>
          <w:sz w:val="28"/>
          <w:szCs w:val="28"/>
        </w:rPr>
        <w:t>4.3</w:t>
      </w:r>
      <w:r w:rsidR="00862FE7">
        <w:rPr>
          <w:sz w:val="28"/>
          <w:szCs w:val="28"/>
        </w:rPr>
        <w:t>.</w:t>
      </w:r>
      <w:r w:rsidR="00862FE7" w:rsidRPr="00862FE7">
        <w:rPr>
          <w:sz w:val="28"/>
          <w:szCs w:val="28"/>
        </w:rPr>
        <w:t xml:space="preserve"> </w:t>
      </w:r>
      <w:r w:rsidR="00862FE7" w:rsidRPr="006434BD">
        <w:rPr>
          <w:sz w:val="28"/>
          <w:szCs w:val="28"/>
        </w:rPr>
        <w:t>Поставщик</w:t>
      </w:r>
      <w:r w:rsidR="00862FE7" w:rsidRPr="006434BD">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 или официального дистрибьютора</w:t>
      </w:r>
      <w:r w:rsidR="00862FE7" w:rsidRPr="00636795">
        <w:rPr>
          <w:iCs/>
          <w:sz w:val="28"/>
          <w:szCs w:val="28"/>
        </w:rPr>
        <w:t xml:space="preserve"> </w:t>
      </w:r>
      <w:r w:rsidR="00862FE7" w:rsidRPr="006434BD">
        <w:rPr>
          <w:iCs/>
          <w:sz w:val="28"/>
          <w:szCs w:val="28"/>
        </w:rPr>
        <w:t>товара.</w:t>
      </w:r>
    </w:p>
    <w:p w:rsidR="00E10C72" w:rsidRDefault="00862FE7" w:rsidP="00862FE7">
      <w:pPr>
        <w:suppressAutoHyphens w:val="0"/>
        <w:ind w:firstLine="851"/>
        <w:contextualSpacing/>
        <w:jc w:val="both"/>
        <w:rPr>
          <w:iCs/>
          <w:sz w:val="28"/>
          <w:szCs w:val="28"/>
        </w:rPr>
      </w:pPr>
      <w:r>
        <w:rPr>
          <w:iCs/>
          <w:sz w:val="28"/>
          <w:szCs w:val="28"/>
        </w:rPr>
        <w:lastRenderedPageBreak/>
        <w:t>4.</w:t>
      </w:r>
      <w:r w:rsidR="00EF78E3">
        <w:rPr>
          <w:iCs/>
          <w:sz w:val="28"/>
          <w:szCs w:val="28"/>
        </w:rPr>
        <w:t>4</w:t>
      </w:r>
      <w:r>
        <w:rPr>
          <w:iCs/>
          <w:sz w:val="28"/>
          <w:szCs w:val="28"/>
        </w:rPr>
        <w:t>.</w:t>
      </w:r>
      <w:r w:rsidRPr="00862FE7">
        <w:rPr>
          <w:sz w:val="28"/>
          <w:szCs w:val="28"/>
        </w:rPr>
        <w:t xml:space="preserve"> </w:t>
      </w:r>
      <w:r w:rsidRPr="00636795">
        <w:rPr>
          <w:sz w:val="28"/>
          <w:szCs w:val="28"/>
        </w:rPr>
        <w:t>П</w:t>
      </w:r>
      <w:r w:rsidRPr="00636795">
        <w:rPr>
          <w:iCs/>
          <w:sz w:val="28"/>
          <w:szCs w:val="28"/>
        </w:rPr>
        <w:t xml:space="preserve">оставщик должен иметь действующий статус сертифицированного партнера компании </w:t>
      </w:r>
      <w:r w:rsidRPr="00636795">
        <w:rPr>
          <w:iCs/>
          <w:sz w:val="28"/>
          <w:szCs w:val="28"/>
          <w:lang w:val="en-US"/>
        </w:rPr>
        <w:t>Hitachi</w:t>
      </w:r>
      <w:r w:rsidRPr="00636795">
        <w:rPr>
          <w:iCs/>
          <w:sz w:val="28"/>
          <w:szCs w:val="28"/>
        </w:rPr>
        <w:t xml:space="preserve"> </w:t>
      </w:r>
      <w:r w:rsidRPr="00636795">
        <w:rPr>
          <w:iCs/>
          <w:sz w:val="28"/>
          <w:szCs w:val="28"/>
          <w:lang w:val="en-US"/>
        </w:rPr>
        <w:t>Data</w:t>
      </w:r>
      <w:r w:rsidRPr="00636795">
        <w:rPr>
          <w:iCs/>
          <w:sz w:val="28"/>
          <w:szCs w:val="28"/>
        </w:rPr>
        <w:t xml:space="preserve"> </w:t>
      </w:r>
      <w:r w:rsidRPr="00636795">
        <w:rPr>
          <w:iCs/>
          <w:sz w:val="28"/>
          <w:szCs w:val="28"/>
          <w:lang w:val="en-US"/>
        </w:rPr>
        <w:t>Systems</w:t>
      </w:r>
      <w:r w:rsidRPr="00636795">
        <w:rPr>
          <w:iCs/>
          <w:sz w:val="28"/>
          <w:szCs w:val="28"/>
        </w:rPr>
        <w:t xml:space="preserve"> </w:t>
      </w:r>
      <w:r>
        <w:rPr>
          <w:iCs/>
          <w:sz w:val="28"/>
          <w:szCs w:val="28"/>
        </w:rPr>
        <w:t xml:space="preserve">уровня </w:t>
      </w:r>
      <w:r>
        <w:rPr>
          <w:iCs/>
          <w:sz w:val="28"/>
          <w:szCs w:val="28"/>
          <w:lang w:val="en-US"/>
        </w:rPr>
        <w:t>Gold</w:t>
      </w:r>
      <w:r w:rsidRPr="00636795">
        <w:rPr>
          <w:iCs/>
          <w:sz w:val="28"/>
          <w:szCs w:val="28"/>
        </w:rPr>
        <w:t xml:space="preserve"> </w:t>
      </w:r>
      <w:r>
        <w:rPr>
          <w:iCs/>
          <w:sz w:val="28"/>
          <w:szCs w:val="28"/>
          <w:lang w:val="en-US"/>
        </w:rPr>
        <w:t>Solutions</w:t>
      </w:r>
      <w:r w:rsidRPr="00636795">
        <w:rPr>
          <w:iCs/>
          <w:sz w:val="28"/>
          <w:szCs w:val="28"/>
        </w:rPr>
        <w:t xml:space="preserve"> </w:t>
      </w:r>
      <w:r>
        <w:rPr>
          <w:iCs/>
          <w:sz w:val="28"/>
          <w:szCs w:val="28"/>
          <w:lang w:val="en-US"/>
        </w:rPr>
        <w:t>Partner</w:t>
      </w:r>
      <w:r>
        <w:rPr>
          <w:iCs/>
          <w:sz w:val="28"/>
          <w:szCs w:val="28"/>
        </w:rPr>
        <w:t xml:space="preserve">, </w:t>
      </w:r>
      <w:r w:rsidRPr="00636795">
        <w:rPr>
          <w:iCs/>
          <w:sz w:val="28"/>
          <w:szCs w:val="28"/>
        </w:rPr>
        <w:t xml:space="preserve">(подтвердить наличием </w:t>
      </w:r>
      <w:proofErr w:type="spellStart"/>
      <w:r w:rsidRPr="00636795">
        <w:rPr>
          <w:iCs/>
          <w:sz w:val="28"/>
          <w:szCs w:val="28"/>
        </w:rPr>
        <w:t>авторизационных</w:t>
      </w:r>
      <w:proofErr w:type="spellEnd"/>
      <w:r w:rsidRPr="00636795">
        <w:rPr>
          <w:iCs/>
          <w:sz w:val="28"/>
          <w:szCs w:val="28"/>
        </w:rPr>
        <w:t xml:space="preserve"> писем или сертификатов)</w:t>
      </w:r>
      <w:r w:rsidR="00E10C72">
        <w:rPr>
          <w:iCs/>
          <w:sz w:val="28"/>
          <w:szCs w:val="28"/>
        </w:rPr>
        <w:t>.</w:t>
      </w:r>
    </w:p>
    <w:p w:rsidR="00862FE7" w:rsidRDefault="00E10C72" w:rsidP="00862FE7">
      <w:pPr>
        <w:suppressAutoHyphens w:val="0"/>
        <w:ind w:firstLine="851"/>
        <w:contextualSpacing/>
        <w:jc w:val="both"/>
        <w:rPr>
          <w:iCs/>
          <w:sz w:val="28"/>
          <w:szCs w:val="28"/>
        </w:rPr>
      </w:pPr>
      <w:r>
        <w:rPr>
          <w:iCs/>
          <w:sz w:val="28"/>
          <w:szCs w:val="28"/>
        </w:rPr>
        <w:t xml:space="preserve">4.5. </w:t>
      </w:r>
      <w:r w:rsidRPr="00E10C72">
        <w:rPr>
          <w:iCs/>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r w:rsidR="00862FE7" w:rsidRPr="00636795">
        <w:rPr>
          <w:iCs/>
          <w:sz w:val="28"/>
          <w:szCs w:val="28"/>
        </w:rPr>
        <w:t xml:space="preserve"> </w:t>
      </w:r>
    </w:p>
    <w:p w:rsidR="00862FE7" w:rsidRDefault="00EF78E3">
      <w:pPr>
        <w:suppressAutoHyphens w:val="0"/>
        <w:ind w:firstLine="851"/>
        <w:contextualSpacing/>
        <w:jc w:val="both"/>
        <w:rPr>
          <w:iCs/>
          <w:sz w:val="28"/>
          <w:szCs w:val="28"/>
        </w:rPr>
      </w:pPr>
      <w:r>
        <w:rPr>
          <w:iCs/>
          <w:sz w:val="28"/>
          <w:szCs w:val="28"/>
        </w:rPr>
        <w:t>4.</w:t>
      </w:r>
      <w:r w:rsidR="00E10C72">
        <w:rPr>
          <w:iCs/>
          <w:sz w:val="28"/>
          <w:szCs w:val="28"/>
        </w:rPr>
        <w:t>6</w:t>
      </w:r>
      <w:r w:rsidR="00862FE7">
        <w:rPr>
          <w:iCs/>
          <w:sz w:val="28"/>
          <w:szCs w:val="28"/>
        </w:rPr>
        <w:t>.</w:t>
      </w:r>
      <w:r w:rsidR="00862FE7" w:rsidRPr="00862FE7">
        <w:t xml:space="preserve"> </w:t>
      </w:r>
      <w:r w:rsidR="00862FE7" w:rsidRPr="00862FE7">
        <w:rPr>
          <w:iCs/>
          <w:sz w:val="28"/>
          <w:szCs w:val="28"/>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товар сертификаты и/или другие документы, подтверждающие качество товара и его соответствие требованиям законодательства Российской Федерации.</w:t>
      </w:r>
    </w:p>
    <w:p w:rsidR="00D71CF4" w:rsidRDefault="00EF78E3">
      <w:pPr>
        <w:suppressAutoHyphens w:val="0"/>
        <w:ind w:firstLine="851"/>
        <w:contextualSpacing/>
        <w:jc w:val="both"/>
        <w:rPr>
          <w:iCs/>
          <w:sz w:val="28"/>
          <w:szCs w:val="28"/>
        </w:rPr>
      </w:pPr>
      <w:r>
        <w:rPr>
          <w:iCs/>
          <w:sz w:val="28"/>
          <w:szCs w:val="28"/>
        </w:rPr>
        <w:t>4.</w:t>
      </w:r>
      <w:r w:rsidR="00E10C72">
        <w:rPr>
          <w:iCs/>
          <w:sz w:val="28"/>
          <w:szCs w:val="28"/>
        </w:rPr>
        <w:t>7</w:t>
      </w:r>
      <w:r w:rsidR="00D71CF4">
        <w:rPr>
          <w:iCs/>
          <w:sz w:val="28"/>
          <w:szCs w:val="28"/>
        </w:rPr>
        <w:t>.</w:t>
      </w:r>
      <w:r w:rsidR="00D71CF4" w:rsidRPr="00D71CF4">
        <w:rPr>
          <w:iCs/>
          <w:sz w:val="28"/>
          <w:szCs w:val="28"/>
        </w:rPr>
        <w:t>Поставляемый товар должен быть новым, не бывшим в эксплуатации и использовании, не из ремонта.</w:t>
      </w:r>
    </w:p>
    <w:p w:rsidR="00862FE7" w:rsidRDefault="00EF78E3">
      <w:pPr>
        <w:suppressAutoHyphens w:val="0"/>
        <w:ind w:firstLine="851"/>
        <w:contextualSpacing/>
        <w:jc w:val="both"/>
        <w:rPr>
          <w:iCs/>
          <w:sz w:val="28"/>
          <w:szCs w:val="28"/>
        </w:rPr>
      </w:pPr>
      <w:r>
        <w:rPr>
          <w:iCs/>
          <w:sz w:val="28"/>
          <w:szCs w:val="28"/>
        </w:rPr>
        <w:t>4.</w:t>
      </w:r>
      <w:r w:rsidR="00E10C72">
        <w:rPr>
          <w:iCs/>
          <w:sz w:val="28"/>
          <w:szCs w:val="28"/>
        </w:rPr>
        <w:t>8</w:t>
      </w:r>
      <w:r w:rsidR="003E160B">
        <w:rPr>
          <w:iCs/>
          <w:sz w:val="28"/>
          <w:szCs w:val="28"/>
        </w:rPr>
        <w:t>.</w:t>
      </w:r>
      <w:r w:rsidR="00862FE7" w:rsidRPr="00862FE7">
        <w:rPr>
          <w:iCs/>
          <w:sz w:val="28"/>
          <w:szCs w:val="28"/>
        </w:rPr>
        <w:t>Товар должен поставляться в упаковке, позволяющей обеспечить сохранность товара от повреждений при его отгрузке, перевозке и хранении.</w:t>
      </w:r>
    </w:p>
    <w:p w:rsidR="00047B7C" w:rsidRDefault="00047B7C">
      <w:pPr>
        <w:suppressAutoHyphens w:val="0"/>
        <w:ind w:firstLine="851"/>
        <w:contextualSpacing/>
        <w:jc w:val="both"/>
        <w:rPr>
          <w:iCs/>
          <w:sz w:val="28"/>
          <w:szCs w:val="28"/>
        </w:rPr>
      </w:pPr>
      <w:r>
        <w:rPr>
          <w:iCs/>
          <w:sz w:val="28"/>
          <w:szCs w:val="28"/>
        </w:rPr>
        <w:t>4.9.</w:t>
      </w:r>
      <w:r w:rsidRPr="00B4428C">
        <w:rPr>
          <w:sz w:val="28"/>
          <w:szCs w:val="28"/>
        </w:rPr>
        <w:t>Поставляемый товар должен быть обеспечен комплект</w:t>
      </w:r>
      <w:r>
        <w:rPr>
          <w:sz w:val="28"/>
          <w:szCs w:val="28"/>
        </w:rPr>
        <w:t>ом документации</w:t>
      </w:r>
      <w:r w:rsidRPr="00B4428C">
        <w:rPr>
          <w:sz w:val="28"/>
          <w:szCs w:val="28"/>
        </w:rPr>
        <w:t>, включающим инструкции по эксплуатации, техническую документацию, поставляемую фирмой-производителем.</w:t>
      </w:r>
    </w:p>
    <w:p w:rsidR="00862FE7" w:rsidRDefault="00EF78E3">
      <w:pPr>
        <w:suppressAutoHyphens w:val="0"/>
        <w:ind w:firstLine="851"/>
        <w:contextualSpacing/>
        <w:jc w:val="both"/>
        <w:rPr>
          <w:iCs/>
          <w:sz w:val="28"/>
          <w:szCs w:val="28"/>
        </w:rPr>
      </w:pPr>
      <w:r>
        <w:rPr>
          <w:iCs/>
          <w:sz w:val="28"/>
          <w:szCs w:val="28"/>
        </w:rPr>
        <w:t>4.</w:t>
      </w:r>
      <w:r w:rsidR="00047B7C">
        <w:rPr>
          <w:iCs/>
          <w:sz w:val="28"/>
          <w:szCs w:val="28"/>
        </w:rPr>
        <w:t>10</w:t>
      </w:r>
      <w:r w:rsidR="00D71CF4">
        <w:rPr>
          <w:iCs/>
          <w:sz w:val="28"/>
          <w:szCs w:val="28"/>
        </w:rPr>
        <w:t>.</w:t>
      </w:r>
      <w:r w:rsidR="00D71CF4" w:rsidRPr="00D71CF4">
        <w:t xml:space="preserve"> </w:t>
      </w:r>
      <w:r w:rsidR="00272201" w:rsidRPr="00272201">
        <w:rPr>
          <w:iCs/>
          <w:sz w:val="28"/>
          <w:szCs w:val="28"/>
        </w:rPr>
        <w:t xml:space="preserve">Срок гарантии нормального функционирования Товара не менее </w:t>
      </w:r>
      <w:r w:rsidR="003E160B" w:rsidRPr="00D71CF4">
        <w:rPr>
          <w:iCs/>
          <w:sz w:val="28"/>
          <w:szCs w:val="28"/>
        </w:rPr>
        <w:t>3 лет</w:t>
      </w:r>
      <w:r w:rsidR="00272201" w:rsidRPr="00272201">
        <w:rPr>
          <w:iCs/>
          <w:sz w:val="28"/>
          <w:szCs w:val="28"/>
        </w:rPr>
        <w:t xml:space="preserve"> </w:t>
      </w:r>
      <w:proofErr w:type="gramStart"/>
      <w:r w:rsidR="00272201" w:rsidRPr="00272201">
        <w:rPr>
          <w:iCs/>
          <w:sz w:val="28"/>
          <w:szCs w:val="28"/>
        </w:rPr>
        <w:t>с даты подписания</w:t>
      </w:r>
      <w:proofErr w:type="gramEnd"/>
      <w:r w:rsidR="00272201" w:rsidRPr="00272201">
        <w:rPr>
          <w:iCs/>
          <w:sz w:val="28"/>
          <w:szCs w:val="28"/>
        </w:rPr>
        <w:t xml:space="preserve"> товарной накладной (ТОРГ-12).</w:t>
      </w:r>
      <w:r w:rsidR="003E160B" w:rsidRPr="00B4428C">
        <w:rPr>
          <w:bCs/>
        </w:rPr>
        <w:t xml:space="preserve">         </w:t>
      </w:r>
      <w:r w:rsidR="003E160B" w:rsidRPr="00B4428C">
        <w:rPr>
          <w:bCs/>
          <w:i/>
          <w:iCs/>
          <w:vertAlign w:val="superscript"/>
        </w:rPr>
        <w:t xml:space="preserve">             </w:t>
      </w:r>
    </w:p>
    <w:p w:rsidR="003E160B" w:rsidRDefault="00EF78E3">
      <w:pPr>
        <w:suppressAutoHyphens w:val="0"/>
        <w:ind w:firstLine="851"/>
        <w:contextualSpacing/>
        <w:jc w:val="both"/>
        <w:rPr>
          <w:sz w:val="28"/>
          <w:szCs w:val="28"/>
        </w:rPr>
      </w:pPr>
      <w:r>
        <w:rPr>
          <w:iCs/>
          <w:sz w:val="28"/>
          <w:szCs w:val="28"/>
        </w:rPr>
        <w:t>4.</w:t>
      </w:r>
      <w:r w:rsidR="00047B7C">
        <w:rPr>
          <w:iCs/>
          <w:sz w:val="28"/>
          <w:szCs w:val="28"/>
        </w:rPr>
        <w:t>11</w:t>
      </w:r>
      <w:r w:rsidR="003E160B">
        <w:rPr>
          <w:iCs/>
          <w:sz w:val="28"/>
          <w:szCs w:val="28"/>
        </w:rPr>
        <w:t>.</w:t>
      </w:r>
      <w:r w:rsidR="00096ABA">
        <w:rPr>
          <w:iCs/>
          <w:sz w:val="28"/>
          <w:szCs w:val="28"/>
        </w:rPr>
        <w:t xml:space="preserve"> </w:t>
      </w:r>
      <w:r w:rsidR="003E160B" w:rsidRPr="00636795">
        <w:rPr>
          <w:sz w:val="28"/>
          <w:szCs w:val="28"/>
        </w:rPr>
        <w:t>В случае</w:t>
      </w:r>
      <w:proofErr w:type="gramStart"/>
      <w:r w:rsidR="003E160B" w:rsidRPr="00636795">
        <w:rPr>
          <w:sz w:val="28"/>
          <w:szCs w:val="28"/>
        </w:rPr>
        <w:t>,</w:t>
      </w:r>
      <w:proofErr w:type="gramEnd"/>
      <w:r w:rsidR="003E160B" w:rsidRPr="00636795">
        <w:rPr>
          <w:sz w:val="28"/>
          <w:szCs w:val="28"/>
        </w:rPr>
        <w:t xml:space="preserve"> если в течение гарантийного периода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w:t>
      </w:r>
    </w:p>
    <w:p w:rsidR="004A0275" w:rsidRDefault="00EF78E3">
      <w:pPr>
        <w:suppressAutoHyphens w:val="0"/>
        <w:ind w:firstLine="851"/>
        <w:contextualSpacing/>
        <w:jc w:val="both"/>
        <w:rPr>
          <w:sz w:val="28"/>
          <w:szCs w:val="28"/>
        </w:rPr>
      </w:pPr>
      <w:r>
        <w:rPr>
          <w:sz w:val="28"/>
          <w:szCs w:val="28"/>
        </w:rPr>
        <w:t>4.</w:t>
      </w:r>
      <w:r w:rsidR="00E10C72">
        <w:rPr>
          <w:sz w:val="28"/>
          <w:szCs w:val="28"/>
        </w:rPr>
        <w:t>1</w:t>
      </w:r>
      <w:r w:rsidR="00047B7C">
        <w:rPr>
          <w:sz w:val="28"/>
          <w:szCs w:val="28"/>
        </w:rPr>
        <w:t>2</w:t>
      </w:r>
      <w:r w:rsidR="004A0275">
        <w:rPr>
          <w:sz w:val="28"/>
          <w:szCs w:val="28"/>
        </w:rPr>
        <w:t>.</w:t>
      </w:r>
      <w:r w:rsidR="004A0275" w:rsidRPr="004A0275">
        <w:t xml:space="preserve"> </w:t>
      </w:r>
      <w:r w:rsidR="004A0275" w:rsidRPr="004A0275">
        <w:rPr>
          <w:sz w:val="28"/>
          <w:szCs w:val="28"/>
        </w:rPr>
        <w:t>Срок проведения гарантийн</w:t>
      </w:r>
      <w:r w:rsidR="004A0275">
        <w:rPr>
          <w:sz w:val="28"/>
          <w:szCs w:val="28"/>
        </w:rPr>
        <w:t xml:space="preserve">ого ремонта не может превышать </w:t>
      </w:r>
      <w:r w:rsidR="004A0275" w:rsidRPr="004A0275">
        <w:rPr>
          <w:sz w:val="28"/>
          <w:szCs w:val="28"/>
        </w:rPr>
        <w:t xml:space="preserve">90 (девяносто) календарных дней </w:t>
      </w:r>
      <w:proofErr w:type="gramStart"/>
      <w:r w:rsidR="004A0275" w:rsidRPr="004A0275">
        <w:rPr>
          <w:sz w:val="28"/>
          <w:szCs w:val="28"/>
        </w:rPr>
        <w:t>с даты получения</w:t>
      </w:r>
      <w:proofErr w:type="gramEnd"/>
      <w:r w:rsidR="004A0275" w:rsidRPr="004A0275">
        <w:rPr>
          <w:sz w:val="28"/>
          <w:szCs w:val="28"/>
        </w:rPr>
        <w:t xml:space="preserve"> Поставщиком уведомления Заказчика о проведении гарантийного ремонта товара.</w:t>
      </w:r>
      <w:r w:rsidR="004A0275" w:rsidRPr="004A0275">
        <w:t xml:space="preserve"> </w:t>
      </w:r>
      <w:r w:rsidR="004A0275" w:rsidRPr="004A0275">
        <w:rPr>
          <w:sz w:val="28"/>
          <w:szCs w:val="28"/>
        </w:rPr>
        <w:t>Транспортные расходы Поставщика, связанные с проведением гарантийного ремонта Товара, Заказчиком не возмещаются</w:t>
      </w:r>
      <w:r w:rsidR="004A0275">
        <w:rPr>
          <w:sz w:val="28"/>
          <w:szCs w:val="28"/>
        </w:rPr>
        <w:t>.</w:t>
      </w:r>
    </w:p>
    <w:p w:rsidR="004A0275" w:rsidRDefault="00EF78E3" w:rsidP="004A0275">
      <w:pPr>
        <w:suppressAutoHyphens w:val="0"/>
        <w:ind w:firstLine="851"/>
        <w:contextualSpacing/>
        <w:jc w:val="both"/>
        <w:rPr>
          <w:sz w:val="28"/>
          <w:szCs w:val="28"/>
        </w:rPr>
      </w:pPr>
      <w:r>
        <w:rPr>
          <w:sz w:val="28"/>
          <w:szCs w:val="28"/>
        </w:rPr>
        <w:t>4.</w:t>
      </w:r>
      <w:r w:rsidR="00E10C72">
        <w:rPr>
          <w:sz w:val="28"/>
          <w:szCs w:val="28"/>
        </w:rPr>
        <w:t>1</w:t>
      </w:r>
      <w:r w:rsidR="00047B7C">
        <w:rPr>
          <w:sz w:val="28"/>
          <w:szCs w:val="28"/>
        </w:rPr>
        <w:t>3</w:t>
      </w:r>
      <w:r w:rsidR="004A0275">
        <w:rPr>
          <w:sz w:val="28"/>
          <w:szCs w:val="28"/>
        </w:rPr>
        <w:t xml:space="preserve">. </w:t>
      </w:r>
      <w:r w:rsidR="004A0275" w:rsidRPr="004A0275">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A0275" w:rsidRDefault="00EF78E3" w:rsidP="004A0275">
      <w:pPr>
        <w:suppressAutoHyphens w:val="0"/>
        <w:ind w:firstLine="851"/>
        <w:contextualSpacing/>
        <w:jc w:val="both"/>
        <w:rPr>
          <w:sz w:val="28"/>
          <w:szCs w:val="28"/>
        </w:rPr>
      </w:pPr>
      <w:r>
        <w:rPr>
          <w:sz w:val="28"/>
          <w:szCs w:val="28"/>
        </w:rPr>
        <w:t>4.1</w:t>
      </w:r>
      <w:r w:rsidR="00047B7C">
        <w:rPr>
          <w:sz w:val="28"/>
          <w:szCs w:val="28"/>
        </w:rPr>
        <w:t>4</w:t>
      </w:r>
      <w:r w:rsidR="004A0275">
        <w:rPr>
          <w:sz w:val="28"/>
          <w:szCs w:val="28"/>
        </w:rPr>
        <w:t>.</w:t>
      </w:r>
      <w:r w:rsidR="004A0275" w:rsidRPr="004A0275">
        <w:t xml:space="preserve"> </w:t>
      </w:r>
      <w:r w:rsidR="004A0275" w:rsidRPr="004A0275">
        <w:rPr>
          <w:sz w:val="28"/>
          <w:szCs w:val="28"/>
        </w:rPr>
        <w:t xml:space="preserve">Заказчик вправе произвести ремонт Товара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товара в течение 5 (пяти) банковских дней </w:t>
      </w:r>
      <w:proofErr w:type="gramStart"/>
      <w:r w:rsidR="004A0275" w:rsidRPr="004A0275">
        <w:rPr>
          <w:sz w:val="28"/>
          <w:szCs w:val="28"/>
        </w:rPr>
        <w:t>с даты направления</w:t>
      </w:r>
      <w:proofErr w:type="gramEnd"/>
      <w:r w:rsidR="004A0275" w:rsidRPr="004A0275">
        <w:rPr>
          <w:sz w:val="28"/>
          <w:szCs w:val="28"/>
        </w:rPr>
        <w:t xml:space="preserve"> Заказчиком уведомления о возмещении понесенных расходов с приложением подтверждающих документов.</w:t>
      </w:r>
    </w:p>
    <w:p w:rsidR="00A975E5" w:rsidRDefault="00E10C72" w:rsidP="00A975E5">
      <w:pPr>
        <w:suppressAutoHyphens w:val="0"/>
        <w:ind w:firstLine="851"/>
        <w:contextualSpacing/>
        <w:jc w:val="both"/>
        <w:rPr>
          <w:bCs/>
          <w:sz w:val="28"/>
          <w:szCs w:val="28"/>
          <w:lang w:eastAsia="ru-RU"/>
        </w:rPr>
      </w:pPr>
      <w:r>
        <w:rPr>
          <w:sz w:val="28"/>
          <w:szCs w:val="28"/>
        </w:rPr>
        <w:lastRenderedPageBreak/>
        <w:t>4.1</w:t>
      </w:r>
      <w:r w:rsidR="00047B7C">
        <w:rPr>
          <w:sz w:val="28"/>
          <w:szCs w:val="28"/>
        </w:rPr>
        <w:t>5</w:t>
      </w:r>
      <w:r w:rsidR="00A975E5">
        <w:rPr>
          <w:sz w:val="28"/>
          <w:szCs w:val="28"/>
        </w:rPr>
        <w:t xml:space="preserve">. </w:t>
      </w:r>
      <w:r w:rsidR="00A975E5">
        <w:rPr>
          <w:bCs/>
          <w:sz w:val="28"/>
          <w:szCs w:val="28"/>
          <w:lang w:eastAsia="ru-RU"/>
        </w:rPr>
        <w:t>Срок</w:t>
      </w:r>
      <w:r w:rsidR="00A975E5" w:rsidRPr="00636795">
        <w:rPr>
          <w:bCs/>
          <w:sz w:val="28"/>
          <w:szCs w:val="28"/>
          <w:lang w:eastAsia="ru-RU"/>
        </w:rPr>
        <w:t xml:space="preserve"> поставки</w:t>
      </w:r>
      <w:r w:rsidR="00A975E5" w:rsidRPr="00636795">
        <w:rPr>
          <w:sz w:val="28"/>
          <w:szCs w:val="28"/>
        </w:rPr>
        <w:t xml:space="preserve"> товара</w:t>
      </w:r>
      <w:r w:rsidR="00A975E5" w:rsidRPr="00636795">
        <w:rPr>
          <w:bCs/>
          <w:sz w:val="28"/>
          <w:szCs w:val="28"/>
          <w:lang w:eastAsia="ru-RU"/>
        </w:rPr>
        <w:t xml:space="preserve">: </w:t>
      </w:r>
      <w:r w:rsidR="00A975E5">
        <w:rPr>
          <w:bCs/>
          <w:sz w:val="28"/>
          <w:szCs w:val="28"/>
          <w:lang w:eastAsia="ru-RU"/>
        </w:rPr>
        <w:t xml:space="preserve">не более </w:t>
      </w:r>
      <w:r w:rsidR="00A975E5" w:rsidRPr="00636795">
        <w:rPr>
          <w:bCs/>
          <w:sz w:val="28"/>
          <w:szCs w:val="28"/>
          <w:lang w:eastAsia="ru-RU"/>
        </w:rPr>
        <w:t>60</w:t>
      </w:r>
      <w:r w:rsidR="00A975E5">
        <w:rPr>
          <w:bCs/>
          <w:sz w:val="28"/>
          <w:szCs w:val="28"/>
          <w:lang w:eastAsia="ru-RU"/>
        </w:rPr>
        <w:t xml:space="preserve"> (шестидесяти)</w:t>
      </w:r>
      <w:r w:rsidR="00A975E5" w:rsidRPr="00636795">
        <w:rPr>
          <w:bCs/>
          <w:sz w:val="28"/>
          <w:szCs w:val="28"/>
          <w:lang w:eastAsia="ru-RU"/>
        </w:rPr>
        <w:t xml:space="preserve"> календарных дней </w:t>
      </w:r>
      <w:proofErr w:type="gramStart"/>
      <w:r w:rsidR="00A975E5" w:rsidRPr="00636795">
        <w:rPr>
          <w:bCs/>
          <w:sz w:val="28"/>
          <w:szCs w:val="28"/>
          <w:lang w:eastAsia="ru-RU"/>
        </w:rPr>
        <w:t>с даты подписания</w:t>
      </w:r>
      <w:proofErr w:type="gramEnd"/>
      <w:r w:rsidR="00A975E5" w:rsidRPr="00636795">
        <w:rPr>
          <w:bCs/>
          <w:sz w:val="28"/>
          <w:szCs w:val="28"/>
          <w:lang w:eastAsia="ru-RU"/>
        </w:rPr>
        <w:t xml:space="preserve"> договора.</w:t>
      </w:r>
    </w:p>
    <w:p w:rsidR="00A975E5" w:rsidRPr="00E10C72" w:rsidRDefault="00A975E5">
      <w:pPr>
        <w:suppressAutoHyphens w:val="0"/>
        <w:ind w:firstLine="851"/>
        <w:contextualSpacing/>
        <w:jc w:val="both"/>
        <w:rPr>
          <w:bCs/>
          <w:sz w:val="28"/>
          <w:szCs w:val="28"/>
          <w:lang w:eastAsia="ru-RU"/>
        </w:rPr>
      </w:pPr>
      <w:r>
        <w:rPr>
          <w:bCs/>
          <w:sz w:val="28"/>
          <w:szCs w:val="28"/>
          <w:lang w:eastAsia="ru-RU"/>
        </w:rPr>
        <w:t>4.1</w:t>
      </w:r>
      <w:r w:rsidR="00047B7C">
        <w:rPr>
          <w:bCs/>
          <w:sz w:val="28"/>
          <w:szCs w:val="28"/>
          <w:lang w:eastAsia="ru-RU"/>
        </w:rPr>
        <w:t>6</w:t>
      </w:r>
      <w:r>
        <w:rPr>
          <w:bCs/>
          <w:sz w:val="28"/>
          <w:szCs w:val="28"/>
          <w:lang w:eastAsia="ru-RU"/>
        </w:rPr>
        <w:t xml:space="preserve">. </w:t>
      </w:r>
      <w:r w:rsidRPr="00636795">
        <w:rPr>
          <w:sz w:val="28"/>
          <w:szCs w:val="28"/>
        </w:rPr>
        <w:t xml:space="preserve">Датой поставки товара считается дата подписания сторонами товарной накладной (ТОРГ-12). </w:t>
      </w:r>
    </w:p>
    <w:p w:rsidR="004A0275" w:rsidRDefault="00EF78E3" w:rsidP="004A0275">
      <w:pPr>
        <w:ind w:firstLine="851"/>
        <w:jc w:val="both"/>
        <w:rPr>
          <w:sz w:val="28"/>
          <w:szCs w:val="28"/>
        </w:rPr>
      </w:pPr>
      <w:r>
        <w:rPr>
          <w:sz w:val="28"/>
          <w:szCs w:val="28"/>
        </w:rPr>
        <w:t>4.1</w:t>
      </w:r>
      <w:r w:rsidR="00047B7C">
        <w:rPr>
          <w:sz w:val="28"/>
          <w:szCs w:val="28"/>
        </w:rPr>
        <w:t>7</w:t>
      </w:r>
      <w:r w:rsidR="004A0275">
        <w:rPr>
          <w:sz w:val="28"/>
          <w:szCs w:val="28"/>
        </w:rPr>
        <w:t>.</w:t>
      </w:r>
      <w:r w:rsidR="004A0275" w:rsidRPr="004A0275">
        <w:rPr>
          <w:sz w:val="28"/>
          <w:szCs w:val="28"/>
        </w:rPr>
        <w:t xml:space="preserve"> </w:t>
      </w:r>
      <w:r w:rsidR="004A0275" w:rsidRPr="00636795">
        <w:rPr>
          <w:sz w:val="28"/>
          <w:szCs w:val="28"/>
        </w:rPr>
        <w:t>Место поставки товара и выполнения работ: г. Москва, Оружейный переулок, д.19.</w:t>
      </w:r>
    </w:p>
    <w:p w:rsidR="00166E4A" w:rsidRDefault="00166E4A" w:rsidP="00166E4A">
      <w:pPr>
        <w:widowControl w:val="0"/>
        <w:autoSpaceDE w:val="0"/>
        <w:autoSpaceDN w:val="0"/>
        <w:adjustRightInd w:val="0"/>
        <w:ind w:firstLine="851"/>
        <w:jc w:val="both"/>
        <w:rPr>
          <w:sz w:val="28"/>
          <w:szCs w:val="28"/>
        </w:rPr>
      </w:pPr>
      <w:r>
        <w:rPr>
          <w:sz w:val="28"/>
          <w:szCs w:val="28"/>
        </w:rPr>
        <w:t>Приемка т</w:t>
      </w:r>
      <w:r w:rsidRPr="00636795">
        <w:rPr>
          <w:sz w:val="28"/>
          <w:szCs w:val="28"/>
        </w:rPr>
        <w:t xml:space="preserve">овара осуществляется представителями Поставщика и </w:t>
      </w:r>
      <w:r>
        <w:rPr>
          <w:sz w:val="28"/>
          <w:szCs w:val="28"/>
        </w:rPr>
        <w:t>Заказчика с</w:t>
      </w:r>
      <w:r w:rsidRPr="00636795">
        <w:rPr>
          <w:sz w:val="28"/>
          <w:szCs w:val="28"/>
        </w:rPr>
        <w:t xml:space="preserve"> подписанием товарной накладной (ТОРГ-12) в месте приемки </w:t>
      </w:r>
      <w:r>
        <w:rPr>
          <w:sz w:val="28"/>
          <w:szCs w:val="28"/>
        </w:rPr>
        <w:t>товара. Представитель Заказчика перед приемкой доставленного т</w:t>
      </w:r>
      <w:r w:rsidRPr="00636795">
        <w:rPr>
          <w:sz w:val="28"/>
          <w:szCs w:val="28"/>
        </w:rPr>
        <w:t>овара предъявляет Поставщику следующие документы:</w:t>
      </w:r>
    </w:p>
    <w:p w:rsidR="00166E4A" w:rsidRPr="007357BA" w:rsidRDefault="00166E4A" w:rsidP="00166E4A">
      <w:pPr>
        <w:widowControl w:val="0"/>
        <w:autoSpaceDE w:val="0"/>
        <w:autoSpaceDN w:val="0"/>
        <w:adjustRightInd w:val="0"/>
        <w:ind w:firstLine="567"/>
        <w:jc w:val="both"/>
        <w:rPr>
          <w:sz w:val="28"/>
          <w:szCs w:val="28"/>
        </w:rPr>
      </w:pPr>
      <w:r w:rsidRPr="00636795">
        <w:rPr>
          <w:sz w:val="28"/>
          <w:szCs w:val="28"/>
        </w:rPr>
        <w:t xml:space="preserve"> 1)  документ, удостоверяющий личность представителя </w:t>
      </w:r>
      <w:r>
        <w:rPr>
          <w:sz w:val="28"/>
          <w:szCs w:val="28"/>
        </w:rPr>
        <w:t>Заказчика</w:t>
      </w:r>
      <w:r w:rsidRPr="00636795">
        <w:rPr>
          <w:sz w:val="28"/>
          <w:szCs w:val="28"/>
        </w:rPr>
        <w:t xml:space="preserve">;  </w:t>
      </w:r>
    </w:p>
    <w:p w:rsidR="00166E4A" w:rsidRDefault="00166E4A" w:rsidP="00166E4A">
      <w:pPr>
        <w:widowControl w:val="0"/>
        <w:autoSpaceDE w:val="0"/>
        <w:autoSpaceDN w:val="0"/>
        <w:adjustRightInd w:val="0"/>
        <w:ind w:firstLine="567"/>
        <w:jc w:val="both"/>
        <w:rPr>
          <w:sz w:val="28"/>
          <w:szCs w:val="28"/>
        </w:rPr>
      </w:pPr>
      <w:r w:rsidRPr="00636795">
        <w:rPr>
          <w:sz w:val="28"/>
          <w:szCs w:val="28"/>
        </w:rPr>
        <w:t xml:space="preserve"> 2) доверенность на представителя </w:t>
      </w:r>
      <w:r>
        <w:rPr>
          <w:sz w:val="28"/>
          <w:szCs w:val="28"/>
        </w:rPr>
        <w:t>Заказчика</w:t>
      </w:r>
      <w:r w:rsidRPr="00636795">
        <w:rPr>
          <w:sz w:val="28"/>
          <w:szCs w:val="28"/>
        </w:rPr>
        <w:t xml:space="preserve">, оформленную надлежащим образом. </w:t>
      </w:r>
    </w:p>
    <w:p w:rsidR="00B13988" w:rsidRDefault="00A975E5">
      <w:pPr>
        <w:widowControl w:val="0"/>
        <w:autoSpaceDE w:val="0"/>
        <w:autoSpaceDN w:val="0"/>
        <w:adjustRightInd w:val="0"/>
        <w:ind w:firstLine="851"/>
        <w:jc w:val="both"/>
        <w:rPr>
          <w:sz w:val="28"/>
          <w:szCs w:val="28"/>
        </w:rPr>
      </w:pPr>
      <w:r>
        <w:rPr>
          <w:sz w:val="28"/>
          <w:szCs w:val="28"/>
        </w:rPr>
        <w:t>4.1</w:t>
      </w:r>
      <w:r w:rsidR="00047B7C">
        <w:rPr>
          <w:sz w:val="28"/>
          <w:szCs w:val="28"/>
        </w:rPr>
        <w:t>8</w:t>
      </w:r>
      <w:r w:rsidR="00166E4A" w:rsidRPr="00166E4A">
        <w:rPr>
          <w:sz w:val="28"/>
          <w:szCs w:val="28"/>
        </w:rPr>
        <w:t>. Поставленный товар должен быть установлен, подключен и запущен специалистами производителя или Поставщика. Подключение и запуск товара должны быть выполнены без остановки модернизи</w:t>
      </w:r>
      <w:r w:rsidR="00166E4A">
        <w:rPr>
          <w:sz w:val="28"/>
          <w:szCs w:val="28"/>
        </w:rPr>
        <w:t>руемой системы хранения данных.</w:t>
      </w:r>
    </w:p>
    <w:p w:rsidR="00166E4A" w:rsidRDefault="00166E4A" w:rsidP="00166E4A">
      <w:pPr>
        <w:widowControl w:val="0"/>
        <w:autoSpaceDE w:val="0"/>
        <w:autoSpaceDN w:val="0"/>
        <w:adjustRightInd w:val="0"/>
        <w:ind w:firstLine="567"/>
        <w:jc w:val="both"/>
        <w:rPr>
          <w:sz w:val="28"/>
          <w:szCs w:val="28"/>
        </w:rPr>
      </w:pPr>
      <w:r w:rsidRPr="00166E4A">
        <w:rPr>
          <w:sz w:val="28"/>
          <w:szCs w:val="28"/>
        </w:rPr>
        <w:t>При поставке Товара должны быть выполнены следующие работы:</w:t>
      </w:r>
    </w:p>
    <w:p w:rsidR="00B13988" w:rsidRDefault="00A975E5">
      <w:pPr>
        <w:widowControl w:val="0"/>
        <w:autoSpaceDE w:val="0"/>
        <w:autoSpaceDN w:val="0"/>
        <w:adjustRightInd w:val="0"/>
        <w:ind w:firstLine="851"/>
        <w:jc w:val="both"/>
        <w:rPr>
          <w:sz w:val="28"/>
          <w:szCs w:val="28"/>
        </w:rPr>
      </w:pPr>
      <w:r>
        <w:rPr>
          <w:sz w:val="28"/>
          <w:szCs w:val="28"/>
        </w:rPr>
        <w:t>4.1</w:t>
      </w:r>
      <w:r w:rsidR="00047B7C">
        <w:rPr>
          <w:sz w:val="28"/>
          <w:szCs w:val="28"/>
        </w:rPr>
        <w:t>8</w:t>
      </w:r>
      <w:r w:rsidR="00166E4A">
        <w:rPr>
          <w:sz w:val="28"/>
          <w:szCs w:val="28"/>
        </w:rPr>
        <w:t xml:space="preserve">.1. </w:t>
      </w:r>
      <w:r w:rsidR="00166E4A" w:rsidRPr="00166E4A">
        <w:rPr>
          <w:sz w:val="28"/>
          <w:szCs w:val="28"/>
        </w:rPr>
        <w:t>Подготовка технической документации:</w:t>
      </w:r>
    </w:p>
    <w:p w:rsidR="00166E4A" w:rsidRPr="00166E4A" w:rsidRDefault="00166E4A" w:rsidP="00166E4A">
      <w:pPr>
        <w:pStyle w:val="aff8"/>
        <w:numPr>
          <w:ilvl w:val="0"/>
          <w:numId w:val="31"/>
        </w:numPr>
        <w:rPr>
          <w:sz w:val="28"/>
          <w:szCs w:val="28"/>
        </w:rPr>
      </w:pPr>
      <w:r w:rsidRPr="00166E4A">
        <w:rPr>
          <w:sz w:val="28"/>
          <w:szCs w:val="28"/>
        </w:rPr>
        <w:t>Таблицы соединений и подключений;</w:t>
      </w:r>
    </w:p>
    <w:p w:rsidR="00B13988" w:rsidRDefault="00166E4A">
      <w:pPr>
        <w:pStyle w:val="aff8"/>
        <w:widowControl w:val="0"/>
        <w:numPr>
          <w:ilvl w:val="0"/>
          <w:numId w:val="31"/>
        </w:numPr>
        <w:autoSpaceDE w:val="0"/>
        <w:autoSpaceDN w:val="0"/>
        <w:adjustRightInd w:val="0"/>
        <w:jc w:val="both"/>
        <w:rPr>
          <w:sz w:val="28"/>
          <w:szCs w:val="28"/>
        </w:rPr>
      </w:pPr>
      <w:r w:rsidRPr="006434BD">
        <w:rPr>
          <w:bCs/>
          <w:sz w:val="28"/>
          <w:szCs w:val="28"/>
          <w:lang w:eastAsia="ru-RU"/>
        </w:rPr>
        <w:t>Схемы расположения товара в стойках</w:t>
      </w:r>
      <w:r>
        <w:rPr>
          <w:bCs/>
          <w:sz w:val="28"/>
          <w:szCs w:val="28"/>
          <w:lang w:eastAsia="ru-RU"/>
        </w:rPr>
        <w:t>.</w:t>
      </w:r>
    </w:p>
    <w:p w:rsidR="00B13988" w:rsidRDefault="00A975E5">
      <w:pPr>
        <w:widowControl w:val="0"/>
        <w:autoSpaceDE w:val="0"/>
        <w:autoSpaceDN w:val="0"/>
        <w:adjustRightInd w:val="0"/>
        <w:ind w:firstLine="851"/>
        <w:jc w:val="both"/>
        <w:rPr>
          <w:sz w:val="28"/>
          <w:szCs w:val="28"/>
        </w:rPr>
      </w:pPr>
      <w:r>
        <w:rPr>
          <w:sz w:val="28"/>
          <w:szCs w:val="28"/>
        </w:rPr>
        <w:t>4.1</w:t>
      </w:r>
      <w:r w:rsidR="00047B7C">
        <w:rPr>
          <w:sz w:val="28"/>
          <w:szCs w:val="28"/>
        </w:rPr>
        <w:t>8</w:t>
      </w:r>
      <w:r w:rsidR="00F12366">
        <w:rPr>
          <w:sz w:val="28"/>
          <w:szCs w:val="28"/>
        </w:rPr>
        <w:t xml:space="preserve">.2. </w:t>
      </w:r>
      <w:r w:rsidR="00F12366" w:rsidRPr="00F12366">
        <w:rPr>
          <w:sz w:val="28"/>
          <w:szCs w:val="28"/>
        </w:rPr>
        <w:t xml:space="preserve">Работы по </w:t>
      </w:r>
      <w:proofErr w:type="spellStart"/>
      <w:r w:rsidR="00F12366" w:rsidRPr="00F12366">
        <w:rPr>
          <w:sz w:val="28"/>
          <w:szCs w:val="28"/>
        </w:rPr>
        <w:t>инсталяции</w:t>
      </w:r>
      <w:proofErr w:type="spellEnd"/>
      <w:r w:rsidR="00F12366" w:rsidRPr="00F12366">
        <w:rPr>
          <w:sz w:val="28"/>
          <w:szCs w:val="28"/>
        </w:rPr>
        <w:t xml:space="preserve"> и настройке товара</w:t>
      </w:r>
      <w:r w:rsidR="00F12366" w:rsidRPr="00166E4A">
        <w:rPr>
          <w:sz w:val="28"/>
          <w:szCs w:val="28"/>
        </w:rPr>
        <w:t>:</w:t>
      </w:r>
    </w:p>
    <w:p w:rsidR="00F12366" w:rsidRPr="00F12366" w:rsidRDefault="00F12366" w:rsidP="00F12366">
      <w:pPr>
        <w:pStyle w:val="aff8"/>
        <w:numPr>
          <w:ilvl w:val="0"/>
          <w:numId w:val="31"/>
        </w:numPr>
        <w:suppressAutoHyphens w:val="0"/>
        <w:spacing w:line="276" w:lineRule="auto"/>
        <w:contextualSpacing/>
        <w:jc w:val="both"/>
        <w:rPr>
          <w:bCs/>
          <w:sz w:val="28"/>
          <w:szCs w:val="28"/>
          <w:lang w:eastAsia="ru-RU"/>
        </w:rPr>
      </w:pPr>
      <w:r w:rsidRPr="00F12366">
        <w:rPr>
          <w:bCs/>
          <w:sz w:val="28"/>
          <w:szCs w:val="28"/>
          <w:lang w:eastAsia="ru-RU"/>
        </w:rPr>
        <w:t>Монтаж поставленного товара;</w:t>
      </w:r>
    </w:p>
    <w:p w:rsidR="00B13988" w:rsidRDefault="00F12366">
      <w:pPr>
        <w:pStyle w:val="aff8"/>
        <w:widowControl w:val="0"/>
        <w:numPr>
          <w:ilvl w:val="0"/>
          <w:numId w:val="31"/>
        </w:numPr>
        <w:autoSpaceDE w:val="0"/>
        <w:autoSpaceDN w:val="0"/>
        <w:adjustRightInd w:val="0"/>
        <w:jc w:val="both"/>
        <w:rPr>
          <w:sz w:val="28"/>
          <w:szCs w:val="28"/>
        </w:rPr>
      </w:pPr>
      <w:r w:rsidRPr="006434BD">
        <w:rPr>
          <w:bCs/>
          <w:sz w:val="28"/>
          <w:szCs w:val="28"/>
          <w:lang w:eastAsia="ru-RU"/>
        </w:rPr>
        <w:t>Подключение товара к дисковому массиву AMS 2100;</w:t>
      </w:r>
    </w:p>
    <w:p w:rsidR="00B13988" w:rsidRDefault="00F12366">
      <w:pPr>
        <w:pStyle w:val="aff8"/>
        <w:widowControl w:val="0"/>
        <w:numPr>
          <w:ilvl w:val="0"/>
          <w:numId w:val="31"/>
        </w:numPr>
        <w:autoSpaceDE w:val="0"/>
        <w:autoSpaceDN w:val="0"/>
        <w:adjustRightInd w:val="0"/>
        <w:jc w:val="both"/>
        <w:rPr>
          <w:sz w:val="28"/>
          <w:szCs w:val="28"/>
        </w:rPr>
      </w:pPr>
      <w:r w:rsidRPr="006434BD">
        <w:rPr>
          <w:bCs/>
          <w:sz w:val="28"/>
          <w:szCs w:val="28"/>
          <w:lang w:eastAsia="ru-RU"/>
        </w:rPr>
        <w:t>Настройка дискового массива;</w:t>
      </w:r>
    </w:p>
    <w:p w:rsidR="00B13988" w:rsidRDefault="00F12366">
      <w:pPr>
        <w:pStyle w:val="aff8"/>
        <w:widowControl w:val="0"/>
        <w:numPr>
          <w:ilvl w:val="0"/>
          <w:numId w:val="31"/>
        </w:numPr>
        <w:autoSpaceDE w:val="0"/>
        <w:autoSpaceDN w:val="0"/>
        <w:adjustRightInd w:val="0"/>
        <w:jc w:val="both"/>
        <w:rPr>
          <w:sz w:val="28"/>
          <w:szCs w:val="28"/>
        </w:rPr>
      </w:pPr>
      <w:r w:rsidRPr="0044628E">
        <w:rPr>
          <w:bCs/>
          <w:sz w:val="28"/>
          <w:szCs w:val="28"/>
          <w:lang w:eastAsia="ru-RU"/>
        </w:rPr>
        <w:t>Проверка и демонстрация работоспособности дискового массива.</w:t>
      </w:r>
    </w:p>
    <w:p w:rsidR="00B13988" w:rsidRDefault="00A975E5">
      <w:pPr>
        <w:widowControl w:val="0"/>
        <w:autoSpaceDE w:val="0"/>
        <w:autoSpaceDN w:val="0"/>
        <w:adjustRightInd w:val="0"/>
        <w:ind w:firstLine="851"/>
        <w:jc w:val="both"/>
        <w:rPr>
          <w:sz w:val="28"/>
          <w:szCs w:val="28"/>
        </w:rPr>
      </w:pPr>
      <w:r>
        <w:rPr>
          <w:sz w:val="28"/>
          <w:szCs w:val="28"/>
        </w:rPr>
        <w:t>4.1</w:t>
      </w:r>
      <w:r w:rsidR="00047B7C">
        <w:rPr>
          <w:sz w:val="28"/>
          <w:szCs w:val="28"/>
        </w:rPr>
        <w:t>9</w:t>
      </w:r>
      <w:r w:rsidRPr="00A975E5">
        <w:rPr>
          <w:sz w:val="28"/>
          <w:szCs w:val="28"/>
        </w:rPr>
        <w:t>. Срок выполнени</w:t>
      </w:r>
      <w:r>
        <w:rPr>
          <w:sz w:val="28"/>
          <w:szCs w:val="28"/>
        </w:rPr>
        <w:t>я работ</w:t>
      </w:r>
      <w:r w:rsidRPr="00A975E5">
        <w:rPr>
          <w:sz w:val="28"/>
          <w:szCs w:val="28"/>
        </w:rPr>
        <w:t xml:space="preserve">: не более 10 (десяти) рабочих дней </w:t>
      </w:r>
      <w:proofErr w:type="gramStart"/>
      <w:r w:rsidRPr="00A975E5">
        <w:rPr>
          <w:sz w:val="28"/>
          <w:szCs w:val="28"/>
        </w:rPr>
        <w:t>с даты поставки</w:t>
      </w:r>
      <w:proofErr w:type="gramEnd"/>
      <w:r w:rsidRPr="00A975E5">
        <w:rPr>
          <w:sz w:val="28"/>
          <w:szCs w:val="28"/>
        </w:rPr>
        <w:t xml:space="preserve"> Товара.</w:t>
      </w:r>
    </w:p>
    <w:p w:rsidR="00B13988" w:rsidRDefault="00047B7C">
      <w:pPr>
        <w:widowControl w:val="0"/>
        <w:autoSpaceDE w:val="0"/>
        <w:autoSpaceDN w:val="0"/>
        <w:adjustRightInd w:val="0"/>
        <w:ind w:firstLine="851"/>
        <w:jc w:val="both"/>
        <w:rPr>
          <w:sz w:val="28"/>
          <w:szCs w:val="28"/>
        </w:rPr>
      </w:pPr>
      <w:r>
        <w:rPr>
          <w:sz w:val="28"/>
          <w:szCs w:val="28"/>
        </w:rPr>
        <w:t>4.20</w:t>
      </w:r>
      <w:r w:rsidR="00A975E5">
        <w:rPr>
          <w:sz w:val="28"/>
          <w:szCs w:val="28"/>
        </w:rPr>
        <w:t xml:space="preserve">. </w:t>
      </w:r>
      <w:r w:rsidR="00A975E5" w:rsidRPr="00A975E5">
        <w:rPr>
          <w:sz w:val="28"/>
          <w:szCs w:val="28"/>
        </w:rPr>
        <w:t>Датой выполнения работ считается дата подписания Акта сдачи-приемки работ.</w:t>
      </w:r>
    </w:p>
    <w:p w:rsidR="00F12366" w:rsidRDefault="00A975E5" w:rsidP="00A975E5">
      <w:pPr>
        <w:ind w:firstLine="851"/>
        <w:jc w:val="both"/>
        <w:rPr>
          <w:sz w:val="28"/>
          <w:szCs w:val="28"/>
        </w:rPr>
      </w:pPr>
      <w:r>
        <w:rPr>
          <w:sz w:val="28"/>
          <w:szCs w:val="28"/>
        </w:rPr>
        <w:t>4.</w:t>
      </w:r>
      <w:r w:rsidR="00047B7C">
        <w:rPr>
          <w:sz w:val="28"/>
          <w:szCs w:val="28"/>
        </w:rPr>
        <w:t>21</w:t>
      </w:r>
      <w:r w:rsidR="00F12366">
        <w:rPr>
          <w:sz w:val="28"/>
          <w:szCs w:val="28"/>
        </w:rPr>
        <w:t>. Срок и порядок оплаты:</w:t>
      </w:r>
      <w:r w:rsidR="00F12366" w:rsidRPr="00F12366">
        <w:rPr>
          <w:sz w:val="28"/>
          <w:szCs w:val="28"/>
        </w:rPr>
        <w:t xml:space="preserve"> </w:t>
      </w:r>
      <w:r w:rsidR="00F12366" w:rsidRPr="00636795">
        <w:rPr>
          <w:sz w:val="28"/>
          <w:szCs w:val="28"/>
        </w:rPr>
        <w:t xml:space="preserve">Оплата поставки товара производится Заказчиком в размере 100% (Ста) процентов общей цены Договора в течение 30 (Тридцати) календарных дней после подписания </w:t>
      </w:r>
      <w:r w:rsidR="00F12366">
        <w:rPr>
          <w:sz w:val="28"/>
          <w:szCs w:val="28"/>
        </w:rPr>
        <w:t>товарной накладной (</w:t>
      </w:r>
      <w:r w:rsidR="00F12366" w:rsidRPr="00636795">
        <w:rPr>
          <w:sz w:val="28"/>
          <w:szCs w:val="28"/>
        </w:rPr>
        <w:t>ТОРГ – 12) и Акта сдачи-приемки работ, на основании счета Поставщика.</w:t>
      </w:r>
    </w:p>
    <w:p w:rsidR="00F12366" w:rsidRPr="006434BD" w:rsidRDefault="00A975E5">
      <w:pPr>
        <w:ind w:firstLine="851"/>
        <w:jc w:val="both"/>
        <w:rPr>
          <w:bCs/>
          <w:sz w:val="28"/>
          <w:szCs w:val="28"/>
        </w:rPr>
      </w:pPr>
      <w:r>
        <w:rPr>
          <w:sz w:val="28"/>
          <w:szCs w:val="28"/>
        </w:rPr>
        <w:t>4.</w:t>
      </w:r>
      <w:r w:rsidR="00047B7C">
        <w:rPr>
          <w:sz w:val="28"/>
          <w:szCs w:val="28"/>
        </w:rPr>
        <w:t>22</w:t>
      </w:r>
      <w:r w:rsidR="00F12366">
        <w:rPr>
          <w:sz w:val="28"/>
          <w:szCs w:val="28"/>
        </w:rPr>
        <w:t xml:space="preserve">. </w:t>
      </w:r>
      <w:r w:rsidR="00F12366" w:rsidRPr="006434BD">
        <w:rPr>
          <w:bCs/>
          <w:sz w:val="28"/>
          <w:szCs w:val="28"/>
        </w:rPr>
        <w:t>Все цены и суммы в предложении Поставщика должны быть конечными с учетом стоимости транспортных расходов по доставке товара Заказчику и его разгрузке, стоимости выполнения работ, расходов на страхование, уплату таможенных пошлин, налогов и других обязательных платежей, кроме НДС (указывается отдельной строкой).</w:t>
      </w:r>
    </w:p>
    <w:p w:rsidR="00F12366" w:rsidRPr="006434BD" w:rsidRDefault="00F12366" w:rsidP="00F12366">
      <w:pPr>
        <w:ind w:firstLine="851"/>
        <w:jc w:val="both"/>
        <w:rPr>
          <w:sz w:val="28"/>
          <w:szCs w:val="28"/>
        </w:rPr>
      </w:pPr>
    </w:p>
    <w:p w:rsidR="00676B7F" w:rsidRDefault="00676B7F" w:rsidP="00E36A30">
      <w:pPr>
        <w:suppressAutoHyphens w:val="0"/>
        <w:rPr>
          <w:sz w:val="28"/>
          <w:szCs w:val="28"/>
        </w:rPr>
      </w:pPr>
    </w:p>
    <w:p w:rsidR="00676B7F" w:rsidRPr="0011772C" w:rsidRDefault="00676B7F" w:rsidP="0011772C">
      <w:pPr>
        <w:pStyle w:val="aff8"/>
        <w:ind w:left="0" w:firstLine="709"/>
        <w:jc w:val="both"/>
        <w:rPr>
          <w:sz w:val="28"/>
          <w:szCs w:val="28"/>
        </w:rPr>
      </w:pPr>
    </w:p>
    <w:p w:rsidR="002E18D3" w:rsidRPr="00B4428C" w:rsidRDefault="002E18D3" w:rsidP="00676B7F">
      <w:pPr>
        <w:spacing w:after="200" w:line="276" w:lineRule="auto"/>
        <w:ind w:firstLine="708"/>
        <w:rPr>
          <w:b/>
          <w:sz w:val="32"/>
          <w:szCs w:val="32"/>
        </w:rPr>
      </w:pPr>
      <w:r w:rsidRPr="00B4428C">
        <w:rPr>
          <w:b/>
          <w:sz w:val="32"/>
          <w:szCs w:val="32"/>
        </w:rPr>
        <w:t xml:space="preserve">Раздел </w:t>
      </w:r>
      <w:r w:rsidR="006400A0" w:rsidRPr="00B4428C">
        <w:rPr>
          <w:b/>
          <w:sz w:val="32"/>
          <w:szCs w:val="32"/>
        </w:rPr>
        <w:t>5</w:t>
      </w:r>
      <w:r w:rsidRPr="00B4428C">
        <w:rPr>
          <w:b/>
          <w:sz w:val="32"/>
          <w:szCs w:val="32"/>
        </w:rPr>
        <w:t xml:space="preserve">. Информационная карта </w:t>
      </w:r>
    </w:p>
    <w:p w:rsidR="002E18D3" w:rsidRPr="00B4428C" w:rsidRDefault="002E18D3" w:rsidP="002E18D3">
      <w:pPr>
        <w:pStyle w:val="19"/>
        <w:ind w:firstLine="0"/>
        <w:rPr>
          <w:sz w:val="23"/>
          <w:szCs w:val="23"/>
        </w:rPr>
      </w:pPr>
      <w:r w:rsidRPr="00B4428C">
        <w:rPr>
          <w:sz w:val="23"/>
          <w:szCs w:val="23"/>
        </w:rPr>
        <w:t xml:space="preserve">Следующие условия проведения </w:t>
      </w:r>
      <w:r w:rsidR="008C4183" w:rsidRPr="00B4428C">
        <w:rPr>
          <w:sz w:val="23"/>
          <w:szCs w:val="23"/>
        </w:rPr>
        <w:t>Открытого конкурса</w:t>
      </w:r>
      <w:r w:rsidRPr="00B4428C">
        <w:rPr>
          <w:sz w:val="23"/>
          <w:szCs w:val="23"/>
        </w:rPr>
        <w:t xml:space="preserve"> являются неотъемлемой частью настоящей документации, уточняют и </w:t>
      </w:r>
      <w:r w:rsidR="00EF779C" w:rsidRPr="00B4428C">
        <w:rPr>
          <w:sz w:val="23"/>
          <w:szCs w:val="23"/>
        </w:rPr>
        <w:t>дополняют положения настоящей документации о закупке.</w:t>
      </w:r>
    </w:p>
    <w:p w:rsidR="002E18D3" w:rsidRPr="00B4428C"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4428C" w:rsidTr="00D003DD">
        <w:tc>
          <w:tcPr>
            <w:tcW w:w="534" w:type="dxa"/>
            <w:vAlign w:val="center"/>
          </w:tcPr>
          <w:p w:rsidR="002E18D3" w:rsidRPr="00B4428C" w:rsidRDefault="002E18D3" w:rsidP="00804946">
            <w:pPr>
              <w:pStyle w:val="Default"/>
              <w:jc w:val="center"/>
              <w:rPr>
                <w:b/>
                <w:color w:val="auto"/>
              </w:rPr>
            </w:pPr>
            <w:r w:rsidRPr="00B4428C">
              <w:rPr>
                <w:b/>
                <w:color w:val="auto"/>
              </w:rPr>
              <w:t xml:space="preserve">№ </w:t>
            </w:r>
            <w:proofErr w:type="gramStart"/>
            <w:r w:rsidRPr="00B4428C">
              <w:rPr>
                <w:b/>
                <w:color w:val="auto"/>
              </w:rPr>
              <w:t>п</w:t>
            </w:r>
            <w:proofErr w:type="gramEnd"/>
            <w:r w:rsidRPr="00B4428C">
              <w:rPr>
                <w:b/>
                <w:color w:val="auto"/>
              </w:rPr>
              <w:t>/п</w:t>
            </w:r>
          </w:p>
          <w:p w:rsidR="002E18D3" w:rsidRPr="00B4428C" w:rsidRDefault="002E18D3" w:rsidP="00804946">
            <w:pPr>
              <w:pStyle w:val="19"/>
              <w:ind w:firstLine="0"/>
              <w:jc w:val="center"/>
              <w:rPr>
                <w:b/>
                <w:sz w:val="24"/>
                <w:szCs w:val="24"/>
              </w:rPr>
            </w:pPr>
          </w:p>
        </w:tc>
        <w:tc>
          <w:tcPr>
            <w:tcW w:w="2551" w:type="dxa"/>
            <w:vAlign w:val="center"/>
          </w:tcPr>
          <w:p w:rsidR="002E18D3" w:rsidRPr="00B4428C" w:rsidRDefault="002E18D3" w:rsidP="00804946">
            <w:pPr>
              <w:pStyle w:val="Default"/>
              <w:jc w:val="center"/>
              <w:rPr>
                <w:b/>
                <w:color w:val="auto"/>
              </w:rPr>
            </w:pPr>
            <w:r w:rsidRPr="00B4428C">
              <w:rPr>
                <w:b/>
                <w:color w:val="auto"/>
              </w:rPr>
              <w:t xml:space="preserve">Наименование </w:t>
            </w:r>
            <w:proofErr w:type="gramStart"/>
            <w:r w:rsidRPr="00B4428C">
              <w:rPr>
                <w:b/>
                <w:color w:val="auto"/>
              </w:rPr>
              <w:t>п</w:t>
            </w:r>
            <w:proofErr w:type="gramEnd"/>
            <w:r w:rsidRPr="00B4428C">
              <w:rPr>
                <w:b/>
                <w:color w:val="auto"/>
              </w:rPr>
              <w:t>/п</w:t>
            </w:r>
          </w:p>
        </w:tc>
        <w:tc>
          <w:tcPr>
            <w:tcW w:w="6768" w:type="dxa"/>
            <w:vAlign w:val="center"/>
          </w:tcPr>
          <w:p w:rsidR="002E18D3" w:rsidRPr="00B4428C" w:rsidRDefault="002E18D3" w:rsidP="005E04F2">
            <w:pPr>
              <w:pStyle w:val="Default"/>
              <w:jc w:val="center"/>
              <w:rPr>
                <w:b/>
                <w:color w:val="auto"/>
              </w:rPr>
            </w:pPr>
            <w:r w:rsidRPr="00B4428C">
              <w:rPr>
                <w:b/>
                <w:color w:val="auto"/>
              </w:rPr>
              <w:t>Содержание</w:t>
            </w:r>
            <w:r w:rsidR="00733ADD" w:rsidRPr="00B4428C">
              <w:rPr>
                <w:i/>
                <w:color w:val="auto"/>
              </w:rPr>
              <w:t xml:space="preserve"> </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1.</w:t>
            </w:r>
          </w:p>
        </w:tc>
        <w:tc>
          <w:tcPr>
            <w:tcW w:w="2551" w:type="dxa"/>
          </w:tcPr>
          <w:p w:rsidR="005E04F2" w:rsidRPr="00B4428C" w:rsidRDefault="005E04F2">
            <w:pPr>
              <w:pStyle w:val="Default"/>
              <w:rPr>
                <w:b/>
                <w:color w:val="auto"/>
              </w:rPr>
            </w:pPr>
            <w:r w:rsidRPr="00B4428C">
              <w:rPr>
                <w:b/>
                <w:color w:val="auto"/>
              </w:rPr>
              <w:t>Предмет Открытого конкурса.</w:t>
            </w:r>
          </w:p>
          <w:p w:rsidR="005E04F2" w:rsidRPr="00B4428C" w:rsidRDefault="005E04F2">
            <w:pPr>
              <w:pStyle w:val="Default"/>
              <w:rPr>
                <w:b/>
                <w:color w:val="auto"/>
              </w:rPr>
            </w:pPr>
          </w:p>
        </w:tc>
        <w:tc>
          <w:tcPr>
            <w:tcW w:w="6768" w:type="dxa"/>
          </w:tcPr>
          <w:p w:rsidR="005E04F2" w:rsidRPr="00676B7F" w:rsidRDefault="005E04F2" w:rsidP="00F4107A">
            <w:pPr>
              <w:pStyle w:val="19"/>
              <w:ind w:firstLine="0"/>
              <w:rPr>
                <w:sz w:val="24"/>
                <w:szCs w:val="24"/>
              </w:rPr>
            </w:pPr>
            <w:r w:rsidRPr="00B4428C">
              <w:rPr>
                <w:sz w:val="24"/>
                <w:szCs w:val="24"/>
              </w:rPr>
              <w:t xml:space="preserve">Открытый конкурс </w:t>
            </w:r>
            <w:r w:rsidRPr="00F4107A">
              <w:rPr>
                <w:sz w:val="24"/>
                <w:szCs w:val="24"/>
              </w:rPr>
              <w:t xml:space="preserve">№ </w:t>
            </w:r>
            <w:proofErr w:type="spellStart"/>
            <w:r w:rsidRPr="00F4107A">
              <w:rPr>
                <w:sz w:val="24"/>
                <w:szCs w:val="24"/>
              </w:rPr>
              <w:t>ОКэ</w:t>
            </w:r>
            <w:proofErr w:type="spellEnd"/>
            <w:r w:rsidRPr="00F4107A">
              <w:rPr>
                <w:sz w:val="24"/>
                <w:szCs w:val="24"/>
              </w:rPr>
              <w:t>/</w:t>
            </w:r>
            <w:r w:rsidR="00F4107A" w:rsidRPr="00F4107A">
              <w:rPr>
                <w:sz w:val="24"/>
                <w:szCs w:val="24"/>
              </w:rPr>
              <w:t>003</w:t>
            </w:r>
            <w:r w:rsidRPr="00F4107A">
              <w:rPr>
                <w:sz w:val="24"/>
                <w:szCs w:val="24"/>
              </w:rPr>
              <w:t>/ЦКПИТ/</w:t>
            </w:r>
            <w:r w:rsidR="00F4107A" w:rsidRPr="00F4107A">
              <w:rPr>
                <w:sz w:val="24"/>
                <w:szCs w:val="24"/>
              </w:rPr>
              <w:t>0108</w:t>
            </w:r>
            <w:r w:rsidR="00AB72FA" w:rsidRPr="00F4107A">
              <w:rPr>
                <w:sz w:val="24"/>
                <w:szCs w:val="24"/>
              </w:rPr>
              <w:t xml:space="preserve"> </w:t>
            </w:r>
            <w:r w:rsidRPr="00B4428C">
              <w:rPr>
                <w:sz w:val="24"/>
                <w:szCs w:val="24"/>
              </w:rPr>
              <w:t xml:space="preserve"> на право заключения </w:t>
            </w:r>
            <w:r w:rsidRPr="007D1513">
              <w:rPr>
                <w:sz w:val="24"/>
                <w:szCs w:val="24"/>
              </w:rPr>
              <w:t xml:space="preserve">договора на поставку </w:t>
            </w:r>
            <w:proofErr w:type="spellStart"/>
            <w:proofErr w:type="gramStart"/>
            <w:r w:rsidR="00AB72FA" w:rsidRPr="00AB72FA">
              <w:rPr>
                <w:sz w:val="24"/>
                <w:szCs w:val="24"/>
              </w:rPr>
              <w:t>поставку</w:t>
            </w:r>
            <w:proofErr w:type="spellEnd"/>
            <w:proofErr w:type="gramEnd"/>
            <w:r w:rsidR="00AB72FA" w:rsidRPr="00AB72FA">
              <w:rPr>
                <w:sz w:val="24"/>
                <w:szCs w:val="24"/>
              </w:rPr>
              <w:t xml:space="preserve"> оборудования для модернизации</w:t>
            </w:r>
            <w:r w:rsidR="00AB72FA">
              <w:rPr>
                <w:sz w:val="24"/>
                <w:szCs w:val="24"/>
              </w:rPr>
              <w:t xml:space="preserve"> СХД HDS AMS 2000 </w:t>
            </w:r>
            <w:r w:rsidR="00AB72FA" w:rsidRPr="00AB72FA">
              <w:rPr>
                <w:sz w:val="24"/>
                <w:szCs w:val="24"/>
              </w:rPr>
              <w:t>и выполнение пусконаладочных работ поставляемого оборудования</w:t>
            </w:r>
            <w:r w:rsidR="00AB72FA">
              <w:rPr>
                <w:sz w:val="24"/>
                <w:szCs w:val="24"/>
              </w:rPr>
              <w:t>.</w:t>
            </w:r>
            <w:r w:rsidR="00AB72FA" w:rsidRPr="00AB72FA">
              <w:rPr>
                <w:sz w:val="24"/>
                <w:szCs w:val="24"/>
              </w:rPr>
              <w:t xml:space="preserve"> </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2.</w:t>
            </w:r>
          </w:p>
        </w:tc>
        <w:tc>
          <w:tcPr>
            <w:tcW w:w="2551" w:type="dxa"/>
          </w:tcPr>
          <w:p w:rsidR="005E04F2" w:rsidRPr="00B4428C" w:rsidRDefault="005E04F2" w:rsidP="008035D3">
            <w:pPr>
              <w:pStyle w:val="Default"/>
              <w:rPr>
                <w:b/>
                <w:color w:val="auto"/>
              </w:rPr>
            </w:pPr>
            <w:r w:rsidRPr="00B4428C">
              <w:rPr>
                <w:b/>
                <w:color w:val="auto"/>
              </w:rPr>
              <w:t>Организатор Открытого конкурса, адрес, контактные лица и представители Заказчика</w:t>
            </w:r>
          </w:p>
        </w:tc>
        <w:tc>
          <w:tcPr>
            <w:tcW w:w="6768" w:type="dxa"/>
          </w:tcPr>
          <w:p w:rsidR="005E04F2" w:rsidRPr="00B4428C" w:rsidRDefault="005E04F2" w:rsidP="005E04F2">
            <w:pPr>
              <w:pStyle w:val="19"/>
              <w:ind w:firstLine="0"/>
              <w:rPr>
                <w:sz w:val="24"/>
                <w:szCs w:val="24"/>
              </w:rPr>
            </w:pPr>
            <w:r w:rsidRPr="00B4428C">
              <w:rPr>
                <w:sz w:val="24"/>
                <w:szCs w:val="24"/>
              </w:rPr>
              <w:t xml:space="preserve">Организатором является ОАО «ТрансКонтейнер». Функции Организатора выполняет:   </w:t>
            </w:r>
          </w:p>
          <w:p w:rsidR="005E04F2" w:rsidRPr="00B4428C" w:rsidRDefault="005E04F2" w:rsidP="005E04F2">
            <w:pPr>
              <w:pStyle w:val="19"/>
              <w:ind w:firstLine="0"/>
              <w:rPr>
                <w:sz w:val="24"/>
                <w:szCs w:val="24"/>
              </w:rPr>
            </w:pPr>
            <w:r w:rsidRPr="00B4428C">
              <w:rPr>
                <w:sz w:val="24"/>
                <w:szCs w:val="24"/>
              </w:rPr>
              <w:t>Постоянная рабочая группа Конкурсной комиссии аппарата управления ОАО «ТрансКонтейнер».</w:t>
            </w:r>
          </w:p>
          <w:p w:rsidR="005E04F2" w:rsidRPr="00B4428C" w:rsidRDefault="005E04F2" w:rsidP="005E04F2">
            <w:pPr>
              <w:pStyle w:val="19"/>
              <w:ind w:firstLine="0"/>
              <w:rPr>
                <w:sz w:val="24"/>
                <w:szCs w:val="24"/>
              </w:rPr>
            </w:pPr>
            <w:r w:rsidRPr="00B4428C">
              <w:rPr>
                <w:sz w:val="24"/>
                <w:szCs w:val="24"/>
              </w:rPr>
              <w:t xml:space="preserve">Адрес: 125047, Москва, Оружейный переулок, д.19. </w:t>
            </w:r>
          </w:p>
          <w:p w:rsidR="005E04F2" w:rsidRPr="00B4428C" w:rsidRDefault="005E04F2" w:rsidP="006B3BD2">
            <w:pPr>
              <w:pStyle w:val="19"/>
              <w:ind w:firstLine="0"/>
              <w:rPr>
                <w:sz w:val="24"/>
                <w:szCs w:val="24"/>
              </w:rPr>
            </w:pPr>
            <w:r w:rsidRPr="00B4428C">
              <w:rPr>
                <w:sz w:val="24"/>
                <w:szCs w:val="24"/>
              </w:rPr>
              <w:t>Контактно</w:t>
            </w:r>
            <w:proofErr w:type="gramStart"/>
            <w:r w:rsidRPr="00B4428C">
              <w:rPr>
                <w:sz w:val="24"/>
                <w:szCs w:val="24"/>
              </w:rPr>
              <w:t>е(</w:t>
            </w:r>
            <w:proofErr w:type="spellStart"/>
            <w:proofErr w:type="gramEnd"/>
            <w:r w:rsidRPr="00B4428C">
              <w:rPr>
                <w:sz w:val="24"/>
                <w:szCs w:val="24"/>
              </w:rPr>
              <w:t>ые</w:t>
            </w:r>
            <w:proofErr w:type="spellEnd"/>
            <w:r w:rsidRPr="00B4428C">
              <w:rPr>
                <w:sz w:val="24"/>
                <w:szCs w:val="24"/>
              </w:rPr>
              <w:t>) лицо(а) Заказчика:</w:t>
            </w:r>
            <w:r w:rsidR="00F91DD5" w:rsidRPr="00F91DD5">
              <w:rPr>
                <w:sz w:val="24"/>
                <w:szCs w:val="24"/>
              </w:rPr>
              <w:t xml:space="preserve"> </w:t>
            </w:r>
            <w:r w:rsidR="00EF3E93">
              <w:rPr>
                <w:sz w:val="24"/>
                <w:szCs w:val="24"/>
              </w:rPr>
              <w:t>Харченко Ирина Викторовна</w:t>
            </w:r>
            <w:r w:rsidR="00EF2E59" w:rsidRPr="006F68A5">
              <w:rPr>
                <w:sz w:val="24"/>
                <w:szCs w:val="24"/>
              </w:rPr>
              <w:t>, тел.</w:t>
            </w:r>
            <w:r w:rsidR="00B129CC" w:rsidRPr="006F68A5">
              <w:rPr>
                <w:sz w:val="24"/>
                <w:szCs w:val="24"/>
              </w:rPr>
              <w:t>/факс</w:t>
            </w:r>
            <w:r w:rsidR="00EF2E59" w:rsidRPr="006F68A5">
              <w:rPr>
                <w:sz w:val="24"/>
                <w:szCs w:val="24"/>
              </w:rPr>
              <w:t xml:space="preserve"> </w:t>
            </w:r>
            <w:r w:rsidR="00B077D7" w:rsidRPr="006F68A5">
              <w:rPr>
                <w:sz w:val="24"/>
                <w:szCs w:val="24"/>
              </w:rPr>
              <w:t>(495) 788-17-17</w:t>
            </w:r>
            <w:r w:rsidR="00AD416A" w:rsidRPr="006F68A5">
              <w:rPr>
                <w:sz w:val="24"/>
                <w:szCs w:val="24"/>
              </w:rPr>
              <w:t xml:space="preserve"> (170</w:t>
            </w:r>
            <w:r w:rsidR="00EF3E93">
              <w:rPr>
                <w:sz w:val="24"/>
                <w:szCs w:val="24"/>
              </w:rPr>
              <w:t>5</w:t>
            </w:r>
            <w:r w:rsidR="00AD416A" w:rsidRPr="006F68A5">
              <w:rPr>
                <w:sz w:val="24"/>
                <w:szCs w:val="24"/>
              </w:rPr>
              <w:t>)</w:t>
            </w:r>
            <w:r w:rsidR="009561C2" w:rsidRPr="009561C2">
              <w:rPr>
                <w:sz w:val="24"/>
                <w:szCs w:val="24"/>
              </w:rPr>
              <w:t xml:space="preserve">, </w:t>
            </w:r>
            <w:r w:rsidR="00EF2E59" w:rsidRPr="006F68A5">
              <w:rPr>
                <w:sz w:val="24"/>
                <w:szCs w:val="24"/>
              </w:rPr>
              <w:t xml:space="preserve">электронный адрес </w:t>
            </w:r>
            <w:proofErr w:type="spellStart"/>
            <w:r w:rsidR="00EF3E93">
              <w:rPr>
                <w:sz w:val="24"/>
                <w:szCs w:val="24"/>
                <w:lang w:val="en-US"/>
              </w:rPr>
              <w:t>harchenkoiv</w:t>
            </w:r>
            <w:proofErr w:type="spellEnd"/>
            <w:r w:rsidR="00A41299" w:rsidRPr="006F68A5">
              <w:rPr>
                <w:sz w:val="24"/>
                <w:szCs w:val="24"/>
              </w:rPr>
              <w:t>@</w:t>
            </w:r>
            <w:proofErr w:type="spellStart"/>
            <w:r w:rsidR="00A41299" w:rsidRPr="006F68A5">
              <w:rPr>
                <w:sz w:val="24"/>
                <w:szCs w:val="24"/>
              </w:rPr>
              <w:t>trcont.ru</w:t>
            </w:r>
            <w:proofErr w:type="spellEnd"/>
          </w:p>
        </w:tc>
      </w:tr>
      <w:tr w:rsidR="005E04F2" w:rsidRPr="00B4428C" w:rsidTr="00EF779C">
        <w:tc>
          <w:tcPr>
            <w:tcW w:w="534" w:type="dxa"/>
          </w:tcPr>
          <w:p w:rsidR="005E04F2" w:rsidRPr="00B4428C" w:rsidRDefault="005E04F2" w:rsidP="00736D40">
            <w:pPr>
              <w:pStyle w:val="19"/>
              <w:ind w:firstLine="0"/>
              <w:rPr>
                <w:b/>
                <w:sz w:val="24"/>
                <w:szCs w:val="24"/>
              </w:rPr>
            </w:pPr>
            <w:r w:rsidRPr="00B4428C">
              <w:rPr>
                <w:b/>
                <w:sz w:val="24"/>
                <w:szCs w:val="24"/>
              </w:rPr>
              <w:t>3.</w:t>
            </w:r>
          </w:p>
        </w:tc>
        <w:tc>
          <w:tcPr>
            <w:tcW w:w="2551" w:type="dxa"/>
          </w:tcPr>
          <w:p w:rsidR="005E04F2" w:rsidRPr="00B4428C" w:rsidRDefault="005E04F2" w:rsidP="00736D40">
            <w:pPr>
              <w:pStyle w:val="Default"/>
              <w:rPr>
                <w:b/>
                <w:color w:val="auto"/>
              </w:rPr>
            </w:pPr>
            <w:r w:rsidRPr="00B4428C">
              <w:rPr>
                <w:b/>
                <w:color w:val="auto"/>
              </w:rPr>
              <w:t>Дата опубликования извещения о проведении Открытого конкурса</w:t>
            </w:r>
          </w:p>
        </w:tc>
        <w:tc>
          <w:tcPr>
            <w:tcW w:w="6768" w:type="dxa"/>
          </w:tcPr>
          <w:p w:rsidR="005E04F2" w:rsidRPr="00B4428C" w:rsidRDefault="0082187A" w:rsidP="00F4107A">
            <w:pPr>
              <w:pStyle w:val="19"/>
              <w:ind w:firstLine="0"/>
              <w:rPr>
                <w:b/>
                <w:sz w:val="24"/>
                <w:szCs w:val="24"/>
              </w:rPr>
            </w:pPr>
            <w:r w:rsidRPr="00F4107A">
              <w:rPr>
                <w:sz w:val="24"/>
                <w:szCs w:val="24"/>
              </w:rPr>
              <w:t>«</w:t>
            </w:r>
            <w:r w:rsidR="00F4107A" w:rsidRPr="00F4107A">
              <w:rPr>
                <w:sz w:val="24"/>
                <w:szCs w:val="24"/>
                <w:lang w:val="en-US"/>
              </w:rPr>
              <w:t>13</w:t>
            </w:r>
            <w:r w:rsidR="00FA3C13" w:rsidRPr="00F4107A">
              <w:rPr>
                <w:sz w:val="24"/>
                <w:szCs w:val="24"/>
              </w:rPr>
              <w:t xml:space="preserve">» </w:t>
            </w:r>
            <w:r w:rsidR="00F4107A" w:rsidRPr="00F4107A">
              <w:rPr>
                <w:sz w:val="24"/>
                <w:szCs w:val="24"/>
              </w:rPr>
              <w:t>ноября</w:t>
            </w:r>
            <w:r w:rsidRPr="00F4107A">
              <w:rPr>
                <w:sz w:val="24"/>
                <w:szCs w:val="24"/>
              </w:rPr>
              <w:t xml:space="preserve"> </w:t>
            </w:r>
            <w:r w:rsidR="005E04F2" w:rsidRPr="00F4107A">
              <w:rPr>
                <w:sz w:val="24"/>
                <w:szCs w:val="24"/>
              </w:rPr>
              <w:t>2013 г.</w:t>
            </w:r>
          </w:p>
        </w:tc>
      </w:tr>
      <w:tr w:rsidR="005E04F2" w:rsidRPr="00B4428C" w:rsidTr="00EF779C">
        <w:tc>
          <w:tcPr>
            <w:tcW w:w="534" w:type="dxa"/>
          </w:tcPr>
          <w:p w:rsidR="005E04F2" w:rsidRPr="00B4428C" w:rsidRDefault="005E04F2" w:rsidP="00736D40">
            <w:pPr>
              <w:pStyle w:val="19"/>
              <w:ind w:firstLine="0"/>
              <w:rPr>
                <w:b/>
                <w:sz w:val="24"/>
                <w:szCs w:val="24"/>
              </w:rPr>
            </w:pPr>
            <w:r w:rsidRPr="00B4428C">
              <w:rPr>
                <w:b/>
                <w:sz w:val="24"/>
                <w:szCs w:val="24"/>
              </w:rPr>
              <w:t>4.</w:t>
            </w:r>
          </w:p>
        </w:tc>
        <w:tc>
          <w:tcPr>
            <w:tcW w:w="2551" w:type="dxa"/>
          </w:tcPr>
          <w:p w:rsidR="005E04F2" w:rsidRPr="00B4428C" w:rsidRDefault="005E04F2" w:rsidP="00736D40">
            <w:pPr>
              <w:pStyle w:val="Default"/>
              <w:rPr>
                <w:b/>
                <w:color w:val="auto"/>
              </w:rPr>
            </w:pPr>
            <w:r w:rsidRPr="00B4428C">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E04F2" w:rsidRPr="00B4428C" w:rsidRDefault="005E04F2" w:rsidP="00783AD5">
            <w:pPr>
              <w:pStyle w:val="Default"/>
              <w:rPr>
                <w:b/>
                <w:color w:val="auto"/>
              </w:rPr>
            </w:pPr>
          </w:p>
        </w:tc>
        <w:tc>
          <w:tcPr>
            <w:tcW w:w="6768" w:type="dxa"/>
          </w:tcPr>
          <w:p w:rsidR="005E04F2" w:rsidRPr="00B4428C" w:rsidRDefault="005E04F2" w:rsidP="00C61887">
            <w:pPr>
              <w:pStyle w:val="19"/>
              <w:ind w:firstLine="0"/>
              <w:rPr>
                <w:sz w:val="24"/>
                <w:szCs w:val="24"/>
              </w:rPr>
            </w:pPr>
            <w:proofErr w:type="gramStart"/>
            <w:r w:rsidRPr="00B4428C">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16" w:history="1">
              <w:r w:rsidRPr="00B4428C">
                <w:rPr>
                  <w:rStyle w:val="a8"/>
                  <w:color w:val="auto"/>
                  <w:sz w:val="24"/>
                  <w:szCs w:val="24"/>
                </w:rPr>
                <w:t>http://www.trcont.ru</w:t>
              </w:r>
            </w:hyperlink>
            <w:r w:rsidRPr="00B4428C">
              <w:rPr>
                <w:sz w:val="24"/>
                <w:szCs w:val="24"/>
              </w:rPr>
              <w:t>) и, в предусмотренных законодательством Российской Федерации случаях, на официальном</w:t>
            </w:r>
            <w:proofErr w:type="gramEnd"/>
            <w:r w:rsidRPr="00B4428C">
              <w:rPr>
                <w:sz w:val="24"/>
                <w:szCs w:val="24"/>
              </w:rPr>
              <w:t xml:space="preserve"> </w:t>
            </w:r>
            <w:proofErr w:type="gramStart"/>
            <w:r w:rsidRPr="00B4428C">
              <w:rPr>
                <w:sz w:val="24"/>
                <w:szCs w:val="24"/>
              </w:rPr>
              <w:t>сайте</w:t>
            </w:r>
            <w:proofErr w:type="gramEnd"/>
            <w:r w:rsidRPr="00B4428C">
              <w:rPr>
                <w:sz w:val="24"/>
                <w:szCs w:val="24"/>
              </w:rPr>
              <w:t xml:space="preserve"> для размещения информации о размещении заказов на поставки товаров, выполнение работ, оказание услуг (</w:t>
            </w:r>
            <w:hyperlink r:id="rId17" w:history="1">
              <w:r w:rsidRPr="002F7AEE">
                <w:rPr>
                  <w:rStyle w:val="a8"/>
                  <w:color w:val="auto"/>
                  <w:sz w:val="24"/>
                </w:rPr>
                <w:t>www.zakupki.gov.ru</w:t>
              </w:r>
            </w:hyperlink>
            <w:r w:rsidRPr="00B4428C">
              <w:rPr>
                <w:sz w:val="24"/>
                <w:szCs w:val="24"/>
              </w:rPr>
              <w:t>).</w:t>
            </w:r>
          </w:p>
          <w:p w:rsidR="005E04F2" w:rsidRPr="00B4428C" w:rsidRDefault="005E04F2" w:rsidP="00676B7F">
            <w:pPr>
              <w:pStyle w:val="19"/>
              <w:ind w:firstLine="0"/>
              <w:rPr>
                <w:sz w:val="24"/>
                <w:szCs w:val="24"/>
              </w:rPr>
            </w:pPr>
            <w:proofErr w:type="gramStart"/>
            <w:r w:rsidRPr="00B4428C">
              <w:rPr>
                <w:sz w:val="24"/>
                <w:szCs w:val="24"/>
              </w:rPr>
              <w:t>В случае возникновения технических и иных неполадок при работе на официальном сайте (</w:t>
            </w:r>
            <w:hyperlink r:id="rId18" w:history="1">
              <w:r w:rsidRPr="00B4428C">
                <w:rPr>
                  <w:rStyle w:val="a8"/>
                  <w:color w:val="auto"/>
                  <w:sz w:val="24"/>
                  <w:szCs w:val="24"/>
                </w:rPr>
                <w:t>www.zakupki.gov.ru</w:t>
              </w:r>
            </w:hyperlink>
            <w:r w:rsidRPr="00B4428C">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9" w:history="1">
              <w:r w:rsidRPr="00B4428C">
                <w:rPr>
                  <w:rStyle w:val="a8"/>
                  <w:color w:val="auto"/>
                  <w:sz w:val="24"/>
                  <w:szCs w:val="24"/>
                </w:rPr>
                <w:t>www.zakupki.gov.ru</w:t>
              </w:r>
            </w:hyperlink>
            <w:r w:rsidRPr="00B4428C">
              <w:rPr>
                <w:sz w:val="24"/>
                <w:szCs w:val="24"/>
              </w:rPr>
              <w:t>),  размещается на сайте ОАО «ТрансКонтейнер» с последующим размещением такой информации на официальном сайте (</w:t>
            </w:r>
            <w:hyperlink r:id="rId20" w:history="1">
              <w:r w:rsidRPr="00B4428C">
                <w:rPr>
                  <w:rStyle w:val="a8"/>
                  <w:color w:val="auto"/>
                  <w:sz w:val="24"/>
                  <w:szCs w:val="24"/>
                </w:rPr>
                <w:t>www.zakupki.gov.ru</w:t>
              </w:r>
            </w:hyperlink>
            <w:r w:rsidRPr="00B4428C">
              <w:rPr>
                <w:sz w:val="24"/>
                <w:szCs w:val="24"/>
              </w:rPr>
              <w:t>) в течение одного рабочего дня</w:t>
            </w:r>
            <w:proofErr w:type="gramEnd"/>
            <w:r w:rsidRPr="00B4428C">
              <w:rPr>
                <w:sz w:val="24"/>
                <w:szCs w:val="24"/>
              </w:rPr>
              <w:t xml:space="preserve"> со дня устранения технических или иных неполадок, блокирующих доступ к официальному сайту (</w:t>
            </w:r>
            <w:hyperlink r:id="rId21" w:history="1">
              <w:r w:rsidRPr="00B4428C">
                <w:rPr>
                  <w:rStyle w:val="a8"/>
                  <w:color w:val="auto"/>
                  <w:sz w:val="24"/>
                  <w:szCs w:val="24"/>
                </w:rPr>
                <w:t>www.zakupki.gov.ru</w:t>
              </w:r>
            </w:hyperlink>
            <w:r w:rsidRPr="00B4428C">
              <w:rPr>
                <w:sz w:val="24"/>
                <w:szCs w:val="24"/>
              </w:rPr>
              <w:t>), и считается размещенной в установленном порядке.</w:t>
            </w:r>
          </w:p>
          <w:p w:rsidR="005E04F2" w:rsidRPr="00B4428C" w:rsidRDefault="005E04F2" w:rsidP="0020341D">
            <w:pPr>
              <w:pStyle w:val="19"/>
              <w:widowControl w:val="0"/>
              <w:ind w:firstLine="708"/>
              <w:rPr>
                <w:sz w:val="24"/>
                <w:szCs w:val="24"/>
              </w:rPr>
            </w:pPr>
            <w:r w:rsidRPr="00B4428C">
              <w:rPr>
                <w:sz w:val="24"/>
                <w:szCs w:val="24"/>
              </w:rPr>
              <w:lastRenderedPageBreak/>
              <w:t xml:space="preserve">При проведении открытого конкурса в электронной форме с применением ЭТП вся </w:t>
            </w:r>
            <w:proofErr w:type="gramStart"/>
            <w:r w:rsidRPr="00B4428C">
              <w:rPr>
                <w:sz w:val="24"/>
                <w:szCs w:val="24"/>
              </w:rPr>
              <w:t>информация</w:t>
            </w:r>
            <w:proofErr w:type="gramEnd"/>
            <w:r w:rsidRPr="00B4428C">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sidRPr="00B4428C">
                <w:rPr>
                  <w:rStyle w:val="a8"/>
                  <w:color w:val="auto"/>
                </w:rPr>
                <w:t xml:space="preserve"> </w:t>
              </w:r>
              <w:r w:rsidRPr="00B4428C">
                <w:rPr>
                  <w:rStyle w:val="a8"/>
                  <w:color w:val="auto"/>
                  <w:sz w:val="24"/>
                  <w:szCs w:val="24"/>
                  <w:lang w:val="en-US"/>
                </w:rPr>
                <w:t>http</w:t>
              </w:r>
              <w:r w:rsidRPr="00B4428C">
                <w:rPr>
                  <w:rStyle w:val="a8"/>
                  <w:color w:val="auto"/>
                  <w:sz w:val="24"/>
                  <w:szCs w:val="24"/>
                </w:rPr>
                <w:t>://</w:t>
              </w:r>
              <w:proofErr w:type="spellStart"/>
              <w:r w:rsidRPr="00B4428C">
                <w:rPr>
                  <w:rStyle w:val="a8"/>
                  <w:color w:val="auto"/>
                  <w:sz w:val="24"/>
                  <w:szCs w:val="24"/>
                  <w:lang w:val="en-US"/>
                </w:rPr>
                <w:t>otc</w:t>
              </w:r>
              <w:proofErr w:type="spellEnd"/>
              <w:r w:rsidRPr="00B4428C">
                <w:rPr>
                  <w:rStyle w:val="a8"/>
                  <w:color w:val="auto"/>
                  <w:sz w:val="24"/>
                  <w:szCs w:val="24"/>
                </w:rPr>
                <w:t>.</w:t>
              </w:r>
              <w:proofErr w:type="spellStart"/>
              <w:r w:rsidRPr="00B4428C">
                <w:rPr>
                  <w:rStyle w:val="a8"/>
                  <w:color w:val="auto"/>
                  <w:sz w:val="24"/>
                  <w:szCs w:val="24"/>
                  <w:lang w:val="en-US"/>
                </w:rPr>
                <w:t>ru</w:t>
              </w:r>
              <w:proofErr w:type="spellEnd"/>
              <w:r w:rsidRPr="00B4428C">
                <w:rPr>
                  <w:rStyle w:val="a8"/>
                  <w:color w:val="auto"/>
                  <w:sz w:val="24"/>
                  <w:szCs w:val="24"/>
                </w:rPr>
                <w:t>/</w:t>
              </w:r>
              <w:r w:rsidRPr="00B4428C">
                <w:rPr>
                  <w:rStyle w:val="a8"/>
                  <w:color w:val="auto"/>
                  <w:sz w:val="24"/>
                  <w:szCs w:val="24"/>
                  <w:lang w:val="en-US"/>
                </w:rPr>
                <w:t>tender</w:t>
              </w:r>
            </w:hyperlink>
            <w:r w:rsidRPr="00B4428C">
              <w:t>.</w:t>
            </w:r>
          </w:p>
          <w:p w:rsidR="005E04F2" w:rsidRPr="00676B7F" w:rsidRDefault="005E04F2" w:rsidP="00C53341">
            <w:pPr>
              <w:pStyle w:val="19"/>
              <w:rPr>
                <w:sz w:val="24"/>
              </w:rPr>
            </w:pPr>
            <w:r w:rsidRPr="00B4428C">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B4428C">
                <w:rPr>
                  <w:rStyle w:val="a8"/>
                  <w:color w:val="auto"/>
                  <w:sz w:val="24"/>
                  <w:szCs w:val="24"/>
                  <w:lang w:val="en-US"/>
                </w:rPr>
                <w:t>http</w:t>
              </w:r>
              <w:r w:rsidRPr="00B4428C">
                <w:rPr>
                  <w:rStyle w:val="a8"/>
                  <w:color w:val="auto"/>
                  <w:sz w:val="24"/>
                  <w:szCs w:val="24"/>
                </w:rPr>
                <w:t>://</w:t>
              </w:r>
              <w:r w:rsidRPr="00B4428C">
                <w:rPr>
                  <w:rStyle w:val="a8"/>
                  <w:color w:val="auto"/>
                  <w:sz w:val="24"/>
                  <w:szCs w:val="24"/>
                  <w:lang w:val="en-US"/>
                </w:rPr>
                <w:t>otc</w:t>
              </w:r>
              <w:r w:rsidRPr="00B4428C">
                <w:rPr>
                  <w:rStyle w:val="a8"/>
                  <w:color w:val="auto"/>
                  <w:sz w:val="24"/>
                  <w:szCs w:val="24"/>
                </w:rPr>
                <w:t>.</w:t>
              </w:r>
              <w:r w:rsidRPr="00B4428C">
                <w:rPr>
                  <w:rStyle w:val="a8"/>
                  <w:color w:val="auto"/>
                  <w:sz w:val="24"/>
                  <w:szCs w:val="24"/>
                  <w:lang w:val="en-US"/>
                </w:rPr>
                <w:t>ru</w:t>
              </w:r>
              <w:r w:rsidRPr="00B4428C">
                <w:rPr>
                  <w:rStyle w:val="a8"/>
                  <w:color w:val="auto"/>
                  <w:sz w:val="24"/>
                  <w:szCs w:val="24"/>
                </w:rPr>
                <w:t>/</w:t>
              </w:r>
              <w:r w:rsidRPr="00B4428C">
                <w:rPr>
                  <w:rStyle w:val="a8"/>
                  <w:color w:val="auto"/>
                  <w:sz w:val="24"/>
                  <w:szCs w:val="24"/>
                  <w:lang w:val="en-US"/>
                </w:rPr>
                <w:t>tender</w:t>
              </w:r>
              <w:r w:rsidRPr="00B4428C">
                <w:rPr>
                  <w:rStyle w:val="a8"/>
                  <w:color w:val="auto"/>
                  <w:sz w:val="24"/>
                  <w:szCs w:val="24"/>
                </w:rPr>
                <w:t xml:space="preserve"> </w:t>
              </w:r>
            </w:hyperlink>
            <w:r w:rsidRPr="00B4428C">
              <w:rPr>
                <w:sz w:val="24"/>
                <w:szCs w:val="24"/>
              </w:rPr>
              <w:t>). Контактная информация:</w:t>
            </w:r>
            <w:r w:rsidRPr="00B4428C">
              <w:rPr>
                <w:rFonts w:ascii="PTSans" w:hAnsi="PTSans"/>
                <w:sz w:val="24"/>
                <w:szCs w:val="24"/>
              </w:rPr>
              <w:t xml:space="preserve"> Юридический адрес: </w:t>
            </w:r>
            <w:r w:rsidRPr="00B4428C">
              <w:rPr>
                <w:rFonts w:ascii="PTSans" w:hAnsi="PTSans"/>
                <w:bCs/>
                <w:sz w:val="24"/>
                <w:szCs w:val="24"/>
              </w:rPr>
              <w:t xml:space="preserve">127006, г. </w:t>
            </w:r>
            <w:r w:rsidRPr="00676B7F">
              <w:rPr>
                <w:rFonts w:ascii="PTSans" w:hAnsi="PTSans"/>
                <w:sz w:val="24"/>
              </w:rPr>
              <w:t xml:space="preserve">Москва, ул. </w:t>
            </w:r>
            <w:proofErr w:type="spellStart"/>
            <w:r w:rsidRPr="00B4428C">
              <w:rPr>
                <w:rFonts w:ascii="PTSans" w:hAnsi="PTSans"/>
                <w:bCs/>
                <w:sz w:val="24"/>
                <w:szCs w:val="24"/>
              </w:rPr>
              <w:t>Долгоруковская</w:t>
            </w:r>
            <w:proofErr w:type="spellEnd"/>
            <w:r w:rsidRPr="00B4428C">
              <w:rPr>
                <w:rFonts w:ascii="PTSans" w:hAnsi="PTSans"/>
                <w:bCs/>
                <w:sz w:val="24"/>
                <w:szCs w:val="24"/>
              </w:rPr>
              <w:t>, д. 38, стр. 1.</w:t>
            </w:r>
            <w:r w:rsidRPr="00B4428C">
              <w:rPr>
                <w:rFonts w:ascii="PTSans" w:hAnsi="PTSans"/>
                <w:sz w:val="24"/>
                <w:szCs w:val="24"/>
              </w:rPr>
              <w:t xml:space="preserve"> Почтовый адрес: </w:t>
            </w:r>
            <w:r w:rsidRPr="00B4428C">
              <w:rPr>
                <w:rFonts w:ascii="PTSans" w:hAnsi="PTSans"/>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proofErr w:type="spellStart"/>
            <w:r w:rsidRPr="00B4428C">
              <w:rPr>
                <w:rFonts w:ascii="PTSans" w:hAnsi="PTSans"/>
                <w:sz w:val="24"/>
                <w:szCs w:val="24"/>
              </w:rPr>
              <w:t>E-mail</w:t>
            </w:r>
            <w:proofErr w:type="spellEnd"/>
            <w:r w:rsidRPr="00B4428C">
              <w:rPr>
                <w:rFonts w:ascii="PTSans" w:hAnsi="PTSans"/>
                <w:sz w:val="24"/>
                <w:szCs w:val="24"/>
              </w:rPr>
              <w:t xml:space="preserve">: </w:t>
            </w:r>
            <w:hyperlink r:id="rId24" w:history="1">
              <w:r w:rsidRPr="00B4428C">
                <w:rPr>
                  <w:rStyle w:val="afff4"/>
                  <w:rFonts w:ascii="PTSans" w:hAnsi="PTSans"/>
                  <w:sz w:val="24"/>
                  <w:szCs w:val="24"/>
                  <w:u w:val="single"/>
                </w:rPr>
                <w:t>info@otc-tender.ru</w:t>
              </w:r>
            </w:hyperlink>
            <w:r w:rsidRPr="00B4428C">
              <w:rPr>
                <w:i/>
                <w:sz w:val="24"/>
                <w:szCs w:val="24"/>
              </w:rPr>
              <w:t>.</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lastRenderedPageBreak/>
              <w:t>5.</w:t>
            </w:r>
          </w:p>
        </w:tc>
        <w:tc>
          <w:tcPr>
            <w:tcW w:w="2551" w:type="dxa"/>
          </w:tcPr>
          <w:p w:rsidR="005E04F2" w:rsidRPr="00B4428C" w:rsidRDefault="005E04F2">
            <w:pPr>
              <w:pStyle w:val="Default"/>
              <w:rPr>
                <w:b/>
                <w:color w:val="auto"/>
              </w:rPr>
            </w:pPr>
            <w:r w:rsidRPr="00B4428C">
              <w:rPr>
                <w:b/>
                <w:color w:val="auto"/>
              </w:rPr>
              <w:t>Начальная (максимальная) цена договора/ цена лота</w:t>
            </w:r>
          </w:p>
        </w:tc>
        <w:tc>
          <w:tcPr>
            <w:tcW w:w="6768" w:type="dxa"/>
          </w:tcPr>
          <w:p w:rsidR="00B13988" w:rsidRDefault="005E04F2">
            <w:pPr>
              <w:rPr>
                <w:szCs w:val="20"/>
              </w:rPr>
            </w:pPr>
            <w:r w:rsidRPr="00676B7F">
              <w:t xml:space="preserve">Начальная (максимальная) цена договора составляет </w:t>
            </w:r>
            <w:r w:rsidRPr="00B4428C">
              <w:br/>
            </w:r>
            <w:r w:rsidRPr="00676B7F">
              <w:rPr>
                <w:b/>
              </w:rPr>
              <w:t>2 700</w:t>
            </w:r>
            <w:r w:rsidR="006434BD">
              <w:rPr>
                <w:b/>
              </w:rPr>
              <w:t> </w:t>
            </w:r>
            <w:r w:rsidRPr="00676B7F">
              <w:rPr>
                <w:b/>
              </w:rPr>
              <w:t>000</w:t>
            </w:r>
            <w:r w:rsidR="006434BD">
              <w:rPr>
                <w:b/>
              </w:rPr>
              <w:t>,00</w:t>
            </w:r>
            <w:r w:rsidR="000235D7">
              <w:rPr>
                <w:i/>
              </w:rPr>
              <w:t xml:space="preserve"> </w:t>
            </w:r>
            <w:r w:rsidR="000235D7" w:rsidRPr="006B23C3">
              <w:t>(Два миллиона семьсот тысяч)</w:t>
            </w:r>
            <w:r w:rsidRPr="00676B7F">
              <w:t xml:space="preserve"> рублей </w:t>
            </w:r>
            <w:r w:rsidR="00AB72FA" w:rsidRPr="00AB72FA">
              <w:rPr>
                <w:rFonts w:eastAsia="Arial"/>
                <w:szCs w:val="20"/>
              </w:rPr>
              <w:t>с учетом стоимости транспортных расходов по доставке товара Заказчику и его разгрузке, стоимости выполнения работ, расходов на страхование, уплату таможенных пошлин, налогов и других обязательных платежей, кроме НДС (</w:t>
            </w:r>
            <w:r w:rsidR="00AB72FA">
              <w:rPr>
                <w:rFonts w:eastAsia="Arial"/>
                <w:szCs w:val="20"/>
              </w:rPr>
              <w:t>указывается отдельной строкой).</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6.</w:t>
            </w:r>
          </w:p>
        </w:tc>
        <w:tc>
          <w:tcPr>
            <w:tcW w:w="2551" w:type="dxa"/>
          </w:tcPr>
          <w:p w:rsidR="005E04F2" w:rsidRPr="00B4428C" w:rsidRDefault="005E04F2" w:rsidP="00722AFD">
            <w:pPr>
              <w:pStyle w:val="Default"/>
              <w:rPr>
                <w:b/>
                <w:color w:val="auto"/>
              </w:rPr>
            </w:pPr>
            <w:r w:rsidRPr="00B4428C">
              <w:rPr>
                <w:b/>
                <w:color w:val="auto"/>
              </w:rPr>
              <w:t xml:space="preserve">Место, дата начала и окончания подачи Заявок </w:t>
            </w:r>
          </w:p>
        </w:tc>
        <w:tc>
          <w:tcPr>
            <w:tcW w:w="6768" w:type="dxa"/>
          </w:tcPr>
          <w:p w:rsidR="005E04F2" w:rsidRPr="00B4428C" w:rsidRDefault="00C53341" w:rsidP="00F4107A">
            <w:pPr>
              <w:pStyle w:val="19"/>
              <w:ind w:firstLine="0"/>
              <w:rPr>
                <w:b/>
                <w:sz w:val="24"/>
                <w:szCs w:val="24"/>
              </w:rPr>
            </w:pPr>
            <w:r w:rsidRPr="00B4428C">
              <w:rPr>
                <w:sz w:val="24"/>
                <w:szCs w:val="24"/>
              </w:rPr>
              <w:t xml:space="preserve">Заявки принимаются через электронную торговую площадку </w:t>
            </w:r>
            <w:proofErr w:type="gramStart"/>
            <w:r w:rsidRPr="00B4428C">
              <w:rPr>
                <w:sz w:val="24"/>
                <w:szCs w:val="24"/>
              </w:rPr>
              <w:t>информация</w:t>
            </w:r>
            <w:proofErr w:type="gramEnd"/>
            <w:r w:rsidRPr="00B4428C">
              <w:rPr>
                <w:sz w:val="24"/>
                <w:szCs w:val="24"/>
              </w:rPr>
              <w:t xml:space="preserve"> по которой указана в пункте 4 Информационной карты с даты </w:t>
            </w:r>
            <w:r w:rsidRPr="00FB250A">
              <w:rPr>
                <w:sz w:val="24"/>
                <w:szCs w:val="24"/>
              </w:rPr>
              <w:t xml:space="preserve">опубликования извещения о проведении Открытого конкурса и до </w:t>
            </w:r>
            <w:r w:rsidRPr="00F4107A">
              <w:rPr>
                <w:sz w:val="24"/>
                <w:szCs w:val="24"/>
              </w:rPr>
              <w:t>«</w:t>
            </w:r>
            <w:r w:rsidR="00F4107A" w:rsidRPr="00F4107A">
              <w:rPr>
                <w:sz w:val="24"/>
                <w:szCs w:val="24"/>
              </w:rPr>
              <w:t>4</w:t>
            </w:r>
            <w:r w:rsidRPr="00F4107A">
              <w:rPr>
                <w:sz w:val="24"/>
                <w:szCs w:val="24"/>
              </w:rPr>
              <w:t>»</w:t>
            </w:r>
            <w:r w:rsidR="00F4107A" w:rsidRPr="00F4107A">
              <w:rPr>
                <w:sz w:val="24"/>
                <w:szCs w:val="24"/>
              </w:rPr>
              <w:t xml:space="preserve"> декабря</w:t>
            </w:r>
            <w:r w:rsidR="0082187A" w:rsidRPr="00F4107A">
              <w:rPr>
                <w:sz w:val="24"/>
                <w:szCs w:val="24"/>
              </w:rPr>
              <w:t xml:space="preserve"> 2013</w:t>
            </w:r>
            <w:r w:rsidRPr="00F4107A">
              <w:rPr>
                <w:sz w:val="24"/>
                <w:szCs w:val="24"/>
              </w:rPr>
              <w:t xml:space="preserve"> г.</w:t>
            </w:r>
          </w:p>
        </w:tc>
      </w:tr>
      <w:tr w:rsidR="005E04F2" w:rsidRPr="00B4428C" w:rsidTr="00EF779C">
        <w:tc>
          <w:tcPr>
            <w:tcW w:w="534" w:type="dxa"/>
          </w:tcPr>
          <w:p w:rsidR="005E04F2" w:rsidRPr="00B4428C" w:rsidRDefault="005E04F2" w:rsidP="00736D40">
            <w:pPr>
              <w:pStyle w:val="19"/>
              <w:ind w:firstLine="0"/>
              <w:rPr>
                <w:b/>
                <w:sz w:val="24"/>
                <w:szCs w:val="24"/>
              </w:rPr>
            </w:pPr>
            <w:r w:rsidRPr="00B4428C">
              <w:rPr>
                <w:b/>
                <w:sz w:val="24"/>
                <w:szCs w:val="24"/>
              </w:rPr>
              <w:t>7.</w:t>
            </w:r>
          </w:p>
        </w:tc>
        <w:tc>
          <w:tcPr>
            <w:tcW w:w="2551" w:type="dxa"/>
          </w:tcPr>
          <w:p w:rsidR="005E04F2" w:rsidRPr="00B4428C" w:rsidRDefault="005E04F2" w:rsidP="003D2759">
            <w:pPr>
              <w:pStyle w:val="Default"/>
              <w:rPr>
                <w:b/>
                <w:color w:val="auto"/>
              </w:rPr>
            </w:pPr>
            <w:r w:rsidRPr="00B4428C">
              <w:rPr>
                <w:b/>
                <w:color w:val="auto"/>
              </w:rPr>
              <w:t>Срок действия Заявки</w:t>
            </w:r>
            <w:r w:rsidRPr="00B4428C">
              <w:rPr>
                <w:b/>
                <w:color w:val="auto"/>
              </w:rPr>
              <w:tab/>
            </w:r>
          </w:p>
        </w:tc>
        <w:tc>
          <w:tcPr>
            <w:tcW w:w="6768" w:type="dxa"/>
          </w:tcPr>
          <w:p w:rsidR="005E04F2" w:rsidRPr="00B4428C" w:rsidRDefault="005E04F2" w:rsidP="003D2759">
            <w:pPr>
              <w:pStyle w:val="19"/>
              <w:ind w:firstLine="0"/>
              <w:rPr>
                <w:i/>
                <w:sz w:val="24"/>
                <w:szCs w:val="24"/>
              </w:rPr>
            </w:pPr>
            <w:r w:rsidRPr="00B4428C">
              <w:rPr>
                <w:sz w:val="24"/>
                <w:szCs w:val="24"/>
              </w:rPr>
              <w:t xml:space="preserve">Заявка должна действовать не менее 60 календарных дней </w:t>
            </w:r>
            <w:proofErr w:type="gramStart"/>
            <w:r w:rsidRPr="00B4428C">
              <w:rPr>
                <w:sz w:val="24"/>
                <w:szCs w:val="24"/>
              </w:rPr>
              <w:t>с даты окончания</w:t>
            </w:r>
            <w:proofErr w:type="gramEnd"/>
            <w:r w:rsidRPr="00B4428C">
              <w:rPr>
                <w:sz w:val="24"/>
                <w:szCs w:val="24"/>
              </w:rPr>
              <w:t xml:space="preserve"> срока подачи Заявок (пункт 6 настоящей Информационной карты).</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 xml:space="preserve">8. </w:t>
            </w:r>
          </w:p>
        </w:tc>
        <w:tc>
          <w:tcPr>
            <w:tcW w:w="2551" w:type="dxa"/>
          </w:tcPr>
          <w:p w:rsidR="005E04F2" w:rsidRPr="00B4428C" w:rsidRDefault="005E04F2" w:rsidP="00B845DC">
            <w:pPr>
              <w:pStyle w:val="Default"/>
              <w:rPr>
                <w:b/>
                <w:color w:val="auto"/>
              </w:rPr>
            </w:pPr>
            <w:r w:rsidRPr="00B4428C">
              <w:rPr>
                <w:b/>
                <w:color w:val="auto"/>
              </w:rPr>
              <w:t>Рассмотрение и сопоставление Заявок</w:t>
            </w:r>
          </w:p>
        </w:tc>
        <w:tc>
          <w:tcPr>
            <w:tcW w:w="6768" w:type="dxa"/>
          </w:tcPr>
          <w:p w:rsidR="005E04F2" w:rsidRPr="00B4428C" w:rsidRDefault="005E04F2" w:rsidP="00F4107A">
            <w:pPr>
              <w:pStyle w:val="19"/>
              <w:ind w:firstLine="0"/>
              <w:rPr>
                <w:sz w:val="24"/>
                <w:szCs w:val="24"/>
              </w:rPr>
            </w:pPr>
            <w:r w:rsidRPr="00B4428C">
              <w:rPr>
                <w:sz w:val="24"/>
                <w:szCs w:val="24"/>
              </w:rPr>
              <w:t xml:space="preserve">Оценка и сопоставление Заявок состоится </w:t>
            </w:r>
            <w:r w:rsidR="00F86FAA" w:rsidRPr="00F86FAA">
              <w:rPr>
                <w:sz w:val="24"/>
                <w:szCs w:val="24"/>
              </w:rPr>
              <w:br/>
            </w:r>
            <w:r w:rsidR="0046319B" w:rsidRPr="00F4107A">
              <w:rPr>
                <w:sz w:val="24"/>
                <w:szCs w:val="24"/>
              </w:rPr>
              <w:t>«</w:t>
            </w:r>
            <w:r w:rsidR="00F4107A" w:rsidRPr="00F4107A">
              <w:rPr>
                <w:sz w:val="24"/>
                <w:szCs w:val="24"/>
              </w:rPr>
              <w:t>5</w:t>
            </w:r>
            <w:r w:rsidR="005171A2" w:rsidRPr="00F4107A">
              <w:rPr>
                <w:sz w:val="24"/>
                <w:szCs w:val="24"/>
              </w:rPr>
              <w:t xml:space="preserve">» </w:t>
            </w:r>
            <w:r w:rsidR="00F4107A" w:rsidRPr="00F4107A">
              <w:rPr>
                <w:sz w:val="24"/>
                <w:szCs w:val="24"/>
              </w:rPr>
              <w:t>декабря</w:t>
            </w:r>
            <w:r w:rsidR="0082187A" w:rsidRPr="00F4107A">
              <w:rPr>
                <w:sz w:val="24"/>
                <w:szCs w:val="24"/>
              </w:rPr>
              <w:t xml:space="preserve"> 2013 г</w:t>
            </w:r>
            <w:proofErr w:type="gramStart"/>
            <w:r w:rsidR="0082187A" w:rsidRPr="00F4107A">
              <w:rPr>
                <w:sz w:val="24"/>
                <w:szCs w:val="24"/>
              </w:rPr>
              <w:t>.</w:t>
            </w:r>
            <w:r w:rsidRPr="00FB250A">
              <w:rPr>
                <w:sz w:val="24"/>
                <w:szCs w:val="24"/>
              </w:rPr>
              <w:t>в</w:t>
            </w:r>
            <w:proofErr w:type="gramEnd"/>
            <w:r w:rsidRPr="00FB250A">
              <w:rPr>
                <w:sz w:val="24"/>
                <w:szCs w:val="24"/>
              </w:rPr>
              <w:t xml:space="preserve"> 16 часов 00 минут</w:t>
            </w:r>
            <w:r w:rsidRPr="00B4428C">
              <w:rPr>
                <w:sz w:val="24"/>
                <w:szCs w:val="24"/>
              </w:rPr>
              <w:t xml:space="preserve"> местного времени по адресу, указанному в пункте 2 настоящей Информационной карты</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9.</w:t>
            </w:r>
          </w:p>
        </w:tc>
        <w:tc>
          <w:tcPr>
            <w:tcW w:w="2551" w:type="dxa"/>
          </w:tcPr>
          <w:p w:rsidR="005E04F2" w:rsidRPr="00B4428C" w:rsidRDefault="005E04F2" w:rsidP="008035D3">
            <w:pPr>
              <w:pStyle w:val="Default"/>
              <w:rPr>
                <w:b/>
                <w:color w:val="auto"/>
              </w:rPr>
            </w:pPr>
            <w:r w:rsidRPr="00B4428C">
              <w:rPr>
                <w:b/>
                <w:color w:val="auto"/>
              </w:rPr>
              <w:t>Конкурсная комиссия</w:t>
            </w:r>
          </w:p>
        </w:tc>
        <w:tc>
          <w:tcPr>
            <w:tcW w:w="6768" w:type="dxa"/>
          </w:tcPr>
          <w:p w:rsidR="00C57732" w:rsidRPr="00B4428C" w:rsidRDefault="00C57732" w:rsidP="00C57732">
            <w:pPr>
              <w:pStyle w:val="19"/>
              <w:ind w:firstLine="0"/>
              <w:rPr>
                <w:sz w:val="24"/>
                <w:szCs w:val="24"/>
              </w:rPr>
            </w:pPr>
            <w:r w:rsidRPr="00B4428C">
              <w:rPr>
                <w:sz w:val="24"/>
                <w:szCs w:val="24"/>
              </w:rPr>
              <w:t>Решение об итогах Открытого конкурса принимается Конкурсной комиссией</w:t>
            </w:r>
            <w:r w:rsidRPr="00676B7F">
              <w:rPr>
                <w:i/>
                <w:sz w:val="24"/>
              </w:rPr>
              <w:t xml:space="preserve"> </w:t>
            </w:r>
            <w:r w:rsidRPr="00B4428C">
              <w:rPr>
                <w:sz w:val="24"/>
                <w:szCs w:val="24"/>
              </w:rPr>
              <w:t xml:space="preserve">аппарата управления </w:t>
            </w:r>
            <w:r w:rsidR="006B23C3">
              <w:rPr>
                <w:sz w:val="24"/>
                <w:szCs w:val="24"/>
              </w:rPr>
              <w:br/>
            </w:r>
            <w:r w:rsidRPr="00B4428C">
              <w:rPr>
                <w:sz w:val="24"/>
                <w:szCs w:val="24"/>
              </w:rPr>
              <w:t>ОАО</w:t>
            </w:r>
            <w:r w:rsidRPr="00676B7F">
              <w:rPr>
                <w:sz w:val="24"/>
              </w:rPr>
              <w:t xml:space="preserve"> </w:t>
            </w:r>
            <w:r w:rsidRPr="00B4428C">
              <w:rPr>
                <w:sz w:val="24"/>
                <w:szCs w:val="24"/>
              </w:rPr>
              <w:t>«ТрансКонтейнер».</w:t>
            </w:r>
          </w:p>
          <w:p w:rsidR="005E04F2" w:rsidRPr="00B4428C" w:rsidRDefault="00C57732" w:rsidP="00C57732">
            <w:pPr>
              <w:pStyle w:val="19"/>
              <w:ind w:firstLine="0"/>
              <w:rPr>
                <w:sz w:val="24"/>
                <w:szCs w:val="24"/>
              </w:rPr>
            </w:pPr>
            <w:r w:rsidRPr="00B4428C">
              <w:rPr>
                <w:sz w:val="24"/>
                <w:szCs w:val="24"/>
              </w:rPr>
              <w:t>Адрес:125047, Москва, Оружейный переулок, д.19.</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10.</w:t>
            </w:r>
          </w:p>
        </w:tc>
        <w:tc>
          <w:tcPr>
            <w:tcW w:w="2551" w:type="dxa"/>
          </w:tcPr>
          <w:p w:rsidR="005E04F2" w:rsidRPr="00B4428C" w:rsidRDefault="005E04F2" w:rsidP="008035D3">
            <w:pPr>
              <w:pStyle w:val="Default"/>
              <w:rPr>
                <w:b/>
                <w:color w:val="auto"/>
              </w:rPr>
            </w:pPr>
            <w:r w:rsidRPr="00B4428C">
              <w:rPr>
                <w:b/>
                <w:color w:val="auto"/>
              </w:rPr>
              <w:t>Подведение итогов</w:t>
            </w:r>
          </w:p>
        </w:tc>
        <w:tc>
          <w:tcPr>
            <w:tcW w:w="6768" w:type="dxa"/>
          </w:tcPr>
          <w:p w:rsidR="005E04F2" w:rsidRPr="00676B7F" w:rsidRDefault="005E04F2" w:rsidP="00F4107A">
            <w:pPr>
              <w:pStyle w:val="19"/>
              <w:ind w:firstLine="0"/>
              <w:rPr>
                <w:sz w:val="24"/>
              </w:rPr>
            </w:pPr>
            <w:r w:rsidRPr="00B4428C">
              <w:rPr>
                <w:sz w:val="24"/>
                <w:szCs w:val="24"/>
              </w:rPr>
              <w:t xml:space="preserve">Подведение итогов состоится </w:t>
            </w:r>
            <w:r w:rsidRPr="00F4107A">
              <w:rPr>
                <w:sz w:val="24"/>
                <w:szCs w:val="24"/>
              </w:rPr>
              <w:t>«</w:t>
            </w:r>
            <w:r w:rsidR="00F4107A" w:rsidRPr="00F4107A">
              <w:rPr>
                <w:sz w:val="24"/>
                <w:szCs w:val="24"/>
              </w:rPr>
              <w:t>10</w:t>
            </w:r>
            <w:r w:rsidR="005171A2" w:rsidRPr="00F4107A">
              <w:rPr>
                <w:sz w:val="24"/>
                <w:szCs w:val="24"/>
              </w:rPr>
              <w:t xml:space="preserve">» </w:t>
            </w:r>
            <w:r w:rsidR="00F4107A" w:rsidRPr="00F4107A">
              <w:rPr>
                <w:sz w:val="24"/>
                <w:szCs w:val="24"/>
              </w:rPr>
              <w:t>декабря</w:t>
            </w:r>
            <w:r w:rsidR="0082187A" w:rsidRPr="00F4107A">
              <w:rPr>
                <w:sz w:val="24"/>
                <w:szCs w:val="24"/>
              </w:rPr>
              <w:t xml:space="preserve"> </w:t>
            </w:r>
            <w:r w:rsidRPr="00F4107A">
              <w:rPr>
                <w:sz w:val="24"/>
                <w:szCs w:val="24"/>
              </w:rPr>
              <w:t>2013 г.</w:t>
            </w:r>
            <w:r w:rsidRPr="00FB250A">
              <w:rPr>
                <w:sz w:val="24"/>
                <w:szCs w:val="24"/>
              </w:rPr>
              <w:t xml:space="preserve"> в 14 часов 00 минут</w:t>
            </w:r>
            <w:r w:rsidRPr="00B4428C">
              <w:rPr>
                <w:sz w:val="24"/>
                <w:szCs w:val="24"/>
              </w:rPr>
              <w:t xml:space="preserve"> местного времени по адресу, указанному в пункте 9 Информационной карты</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11.</w:t>
            </w:r>
          </w:p>
        </w:tc>
        <w:tc>
          <w:tcPr>
            <w:tcW w:w="2551" w:type="dxa"/>
          </w:tcPr>
          <w:p w:rsidR="005E04F2" w:rsidRPr="00B4428C" w:rsidRDefault="005E04F2" w:rsidP="008035D3">
            <w:pPr>
              <w:pStyle w:val="Default"/>
              <w:rPr>
                <w:b/>
                <w:color w:val="auto"/>
              </w:rPr>
            </w:pPr>
            <w:r w:rsidRPr="00B4428C">
              <w:rPr>
                <w:b/>
                <w:color w:val="auto"/>
              </w:rPr>
              <w:t>Условия оплаты за товар, выполнение работ, оказание услуг</w:t>
            </w:r>
          </w:p>
        </w:tc>
        <w:tc>
          <w:tcPr>
            <w:tcW w:w="6768" w:type="dxa"/>
          </w:tcPr>
          <w:p w:rsidR="005E04F2" w:rsidRPr="00B4428C" w:rsidRDefault="006B23C3" w:rsidP="0098468A">
            <w:pPr>
              <w:pStyle w:val="19"/>
              <w:ind w:firstLine="0"/>
              <w:rPr>
                <w:sz w:val="24"/>
                <w:szCs w:val="24"/>
              </w:rPr>
            </w:pPr>
            <w:r w:rsidRPr="006B23C3">
              <w:rPr>
                <w:sz w:val="24"/>
                <w:szCs w:val="24"/>
              </w:rPr>
              <w:t xml:space="preserve">Оплата поставки товара производится Заказчиком в размере 100% (Ста) процентов общей цены Договора в течение </w:t>
            </w:r>
            <w:r>
              <w:rPr>
                <w:sz w:val="24"/>
                <w:szCs w:val="24"/>
              </w:rPr>
              <w:br/>
            </w:r>
            <w:r w:rsidRPr="006B23C3">
              <w:rPr>
                <w:sz w:val="24"/>
                <w:szCs w:val="24"/>
              </w:rPr>
              <w:t>30 (Тридцати) календарных дней после подписания товарной накладной (ТОРГ – 12) и Акта сдачи-приемки работ, на основании счета Поставщика.</w:t>
            </w:r>
          </w:p>
        </w:tc>
      </w:tr>
      <w:tr w:rsidR="005E04F2" w:rsidRPr="00B4428C" w:rsidTr="00EF779C">
        <w:tc>
          <w:tcPr>
            <w:tcW w:w="534" w:type="dxa"/>
          </w:tcPr>
          <w:p w:rsidR="005E04F2" w:rsidRPr="00B4428C" w:rsidRDefault="005E04F2" w:rsidP="00804946">
            <w:pPr>
              <w:pStyle w:val="19"/>
              <w:ind w:firstLine="0"/>
              <w:rPr>
                <w:b/>
                <w:sz w:val="24"/>
                <w:szCs w:val="24"/>
              </w:rPr>
            </w:pPr>
            <w:r w:rsidRPr="00B4428C">
              <w:rPr>
                <w:b/>
                <w:sz w:val="24"/>
                <w:szCs w:val="24"/>
              </w:rPr>
              <w:t>12.</w:t>
            </w:r>
          </w:p>
        </w:tc>
        <w:tc>
          <w:tcPr>
            <w:tcW w:w="2551" w:type="dxa"/>
          </w:tcPr>
          <w:p w:rsidR="005E04F2" w:rsidRPr="00B4428C" w:rsidRDefault="005E04F2">
            <w:pPr>
              <w:pStyle w:val="Default"/>
              <w:rPr>
                <w:b/>
                <w:color w:val="auto"/>
              </w:rPr>
            </w:pPr>
            <w:r w:rsidRPr="00B4428C">
              <w:rPr>
                <w:b/>
                <w:color w:val="auto"/>
              </w:rPr>
              <w:t xml:space="preserve">Количество лотов </w:t>
            </w:r>
          </w:p>
        </w:tc>
        <w:tc>
          <w:tcPr>
            <w:tcW w:w="6768" w:type="dxa"/>
          </w:tcPr>
          <w:p w:rsidR="005E04F2" w:rsidRPr="00B4428C" w:rsidRDefault="00C57732" w:rsidP="00B129CC">
            <w:pPr>
              <w:pStyle w:val="19"/>
              <w:ind w:firstLine="0"/>
              <w:rPr>
                <w:b/>
                <w:sz w:val="24"/>
                <w:szCs w:val="24"/>
              </w:rPr>
            </w:pPr>
            <w:r w:rsidRPr="00B4428C">
              <w:rPr>
                <w:sz w:val="24"/>
                <w:szCs w:val="24"/>
              </w:rPr>
              <w:t>1 лот</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13.</w:t>
            </w:r>
          </w:p>
        </w:tc>
        <w:tc>
          <w:tcPr>
            <w:tcW w:w="2551" w:type="dxa"/>
          </w:tcPr>
          <w:p w:rsidR="005E04F2" w:rsidRPr="00B4428C" w:rsidRDefault="005E04F2" w:rsidP="008035D3">
            <w:pPr>
              <w:pStyle w:val="Default"/>
              <w:rPr>
                <w:b/>
                <w:color w:val="auto"/>
              </w:rPr>
            </w:pPr>
            <w:r w:rsidRPr="00B4428C">
              <w:rPr>
                <w:b/>
                <w:color w:val="auto"/>
              </w:rPr>
              <w:t xml:space="preserve">Срок и место </w:t>
            </w:r>
            <w:r w:rsidRPr="00676B7F">
              <w:rPr>
                <w:b/>
                <w:color w:val="auto"/>
              </w:rPr>
              <w:t xml:space="preserve">поставки товара, </w:t>
            </w:r>
            <w:r w:rsidRPr="00B4428C">
              <w:rPr>
                <w:b/>
                <w:color w:val="auto"/>
              </w:rPr>
              <w:lastRenderedPageBreak/>
              <w:t xml:space="preserve">выполнения </w:t>
            </w:r>
            <w:r w:rsidRPr="00676B7F">
              <w:rPr>
                <w:b/>
                <w:color w:val="auto"/>
              </w:rPr>
              <w:t xml:space="preserve"> работ, оказания услуг</w:t>
            </w:r>
          </w:p>
        </w:tc>
        <w:tc>
          <w:tcPr>
            <w:tcW w:w="6768" w:type="dxa"/>
          </w:tcPr>
          <w:p w:rsidR="009A2A9B" w:rsidRPr="006434BD" w:rsidRDefault="00C57732" w:rsidP="00676B7F">
            <w:pPr>
              <w:pStyle w:val="Default"/>
              <w:jc w:val="both"/>
              <w:rPr>
                <w:color w:val="auto"/>
              </w:rPr>
            </w:pPr>
            <w:r w:rsidRPr="00676B7F">
              <w:rPr>
                <w:b/>
                <w:color w:val="auto"/>
              </w:rPr>
              <w:lastRenderedPageBreak/>
              <w:t xml:space="preserve">Срок поставки товара: </w:t>
            </w:r>
            <w:r w:rsidRPr="006434BD">
              <w:rPr>
                <w:color w:val="auto"/>
              </w:rPr>
              <w:t>не более</w:t>
            </w:r>
            <w:r w:rsidRPr="006434BD">
              <w:rPr>
                <w:b/>
                <w:color w:val="auto"/>
              </w:rPr>
              <w:t xml:space="preserve"> </w:t>
            </w:r>
            <w:r w:rsidR="00636795" w:rsidRPr="00636795">
              <w:t>60 (шестидесяти) календарных дней</w:t>
            </w:r>
            <w:r w:rsidRPr="006434BD">
              <w:rPr>
                <w:color w:val="auto"/>
              </w:rPr>
              <w:t xml:space="preserve"> </w:t>
            </w:r>
            <w:proofErr w:type="gramStart"/>
            <w:r w:rsidRPr="006434BD">
              <w:rPr>
                <w:color w:val="auto"/>
              </w:rPr>
              <w:t>с даты подписания</w:t>
            </w:r>
            <w:proofErr w:type="gramEnd"/>
            <w:r w:rsidRPr="006434BD">
              <w:rPr>
                <w:color w:val="auto"/>
              </w:rPr>
              <w:t xml:space="preserve"> договора</w:t>
            </w:r>
            <w:r w:rsidR="009A2A9B" w:rsidRPr="006434BD">
              <w:rPr>
                <w:color w:val="auto"/>
              </w:rPr>
              <w:t>.</w:t>
            </w:r>
          </w:p>
          <w:p w:rsidR="00C57732" w:rsidRPr="00676B7F" w:rsidRDefault="009A2A9B" w:rsidP="00676B7F">
            <w:pPr>
              <w:pStyle w:val="Default"/>
              <w:jc w:val="both"/>
              <w:rPr>
                <w:b/>
                <w:color w:val="auto"/>
              </w:rPr>
            </w:pPr>
            <w:r w:rsidRPr="00676B7F">
              <w:rPr>
                <w:b/>
                <w:color w:val="auto"/>
              </w:rPr>
              <w:lastRenderedPageBreak/>
              <w:t xml:space="preserve">Срок </w:t>
            </w:r>
            <w:r>
              <w:rPr>
                <w:b/>
                <w:color w:val="auto"/>
              </w:rPr>
              <w:t>выполнения работ</w:t>
            </w:r>
            <w:r w:rsidRPr="00676B7F">
              <w:rPr>
                <w:b/>
                <w:color w:val="auto"/>
              </w:rPr>
              <w:t>:</w:t>
            </w:r>
            <w:r w:rsidR="00C57732" w:rsidRPr="00B4428C">
              <w:rPr>
                <w:bCs/>
                <w:color w:val="auto"/>
              </w:rPr>
              <w:t xml:space="preserve"> </w:t>
            </w:r>
            <w:r>
              <w:rPr>
                <w:bCs/>
                <w:color w:val="auto"/>
              </w:rPr>
              <w:t>не более 10 (десяти) ра</w:t>
            </w:r>
            <w:r w:rsidR="0044628E">
              <w:rPr>
                <w:bCs/>
                <w:color w:val="auto"/>
              </w:rPr>
              <w:t>б</w:t>
            </w:r>
            <w:r>
              <w:rPr>
                <w:bCs/>
                <w:color w:val="auto"/>
              </w:rPr>
              <w:t xml:space="preserve">очих дней </w:t>
            </w:r>
            <w:proofErr w:type="gramStart"/>
            <w:r>
              <w:rPr>
                <w:bCs/>
                <w:color w:val="auto"/>
              </w:rPr>
              <w:t>с даты поставки</w:t>
            </w:r>
            <w:proofErr w:type="gramEnd"/>
            <w:r>
              <w:rPr>
                <w:bCs/>
                <w:color w:val="auto"/>
              </w:rPr>
              <w:t xml:space="preserve"> товара.</w:t>
            </w:r>
          </w:p>
          <w:p w:rsidR="005E04F2" w:rsidRPr="00676B7F" w:rsidRDefault="00C57732" w:rsidP="0044628E">
            <w:pPr>
              <w:pStyle w:val="Default"/>
              <w:jc w:val="both"/>
              <w:rPr>
                <w:b/>
                <w:color w:val="auto"/>
              </w:rPr>
            </w:pPr>
            <w:r w:rsidRPr="00B4428C">
              <w:rPr>
                <w:b/>
                <w:bCs/>
                <w:color w:val="auto"/>
              </w:rPr>
              <w:t>Место</w:t>
            </w:r>
            <w:r w:rsidRPr="00B4428C">
              <w:rPr>
                <w:b/>
                <w:color w:val="auto"/>
              </w:rPr>
              <w:t xml:space="preserve"> поставки товара</w:t>
            </w:r>
            <w:r w:rsidR="0030657F">
              <w:rPr>
                <w:b/>
                <w:color w:val="auto"/>
              </w:rPr>
              <w:t>,</w:t>
            </w:r>
            <w:r w:rsidR="00F91DD5" w:rsidRPr="00F91DD5">
              <w:rPr>
                <w:b/>
                <w:color w:val="auto"/>
              </w:rPr>
              <w:t xml:space="preserve"> </w:t>
            </w:r>
            <w:r w:rsidR="00E14F30" w:rsidRPr="00F86FAA">
              <w:rPr>
                <w:b/>
                <w:color w:val="auto"/>
              </w:rPr>
              <w:t>выполнения работ</w:t>
            </w:r>
            <w:r w:rsidR="00BC1FF2" w:rsidRPr="00BC1FF2">
              <w:rPr>
                <w:b/>
                <w:color w:val="auto"/>
              </w:rPr>
              <w:t>:</w:t>
            </w:r>
            <w:r w:rsidR="0030657F" w:rsidRPr="001F2145">
              <w:t xml:space="preserve"> </w:t>
            </w:r>
            <w:r w:rsidR="002F6891" w:rsidRPr="00F86FAA">
              <w:t>125047,</w:t>
            </w:r>
            <w:r w:rsidR="0044628E">
              <w:rPr>
                <w:b/>
                <w:color w:val="auto"/>
              </w:rPr>
              <w:t xml:space="preserve"> </w:t>
            </w:r>
            <w:r w:rsidRPr="00B4428C">
              <w:rPr>
                <w:color w:val="auto"/>
              </w:rPr>
              <w:t>г.</w:t>
            </w:r>
            <w:r w:rsidRPr="00676B7F">
              <w:rPr>
                <w:color w:val="auto"/>
              </w:rPr>
              <w:t xml:space="preserve"> Москва, Оружейный переулок, д.19.</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lastRenderedPageBreak/>
              <w:t>14.</w:t>
            </w:r>
          </w:p>
        </w:tc>
        <w:tc>
          <w:tcPr>
            <w:tcW w:w="2551" w:type="dxa"/>
          </w:tcPr>
          <w:p w:rsidR="005E04F2" w:rsidRPr="00B4428C" w:rsidRDefault="005E04F2" w:rsidP="008035D3">
            <w:pPr>
              <w:pStyle w:val="Default"/>
              <w:rPr>
                <w:b/>
                <w:color w:val="auto"/>
              </w:rPr>
            </w:pPr>
            <w:r w:rsidRPr="00B4428C">
              <w:rPr>
                <w:b/>
                <w:color w:val="auto"/>
              </w:rPr>
              <w:t>Состав и количество (объем) товара, работ, услуг</w:t>
            </w:r>
          </w:p>
        </w:tc>
        <w:tc>
          <w:tcPr>
            <w:tcW w:w="6768" w:type="dxa"/>
          </w:tcPr>
          <w:p w:rsidR="005E04F2" w:rsidRPr="00B4428C" w:rsidRDefault="00C57732" w:rsidP="00E14F30">
            <w:pPr>
              <w:pStyle w:val="19"/>
              <w:ind w:firstLine="0"/>
              <w:rPr>
                <w:sz w:val="24"/>
                <w:szCs w:val="24"/>
              </w:rPr>
            </w:pPr>
            <w:r w:rsidRPr="00B4428C">
              <w:rPr>
                <w:sz w:val="24"/>
                <w:szCs w:val="24"/>
              </w:rPr>
              <w:t xml:space="preserve">Состав и объем товара определен в </w:t>
            </w:r>
            <w:r w:rsidR="0044628E">
              <w:rPr>
                <w:sz w:val="24"/>
                <w:szCs w:val="24"/>
              </w:rPr>
              <w:t>р</w:t>
            </w:r>
            <w:r w:rsidRPr="00B4428C">
              <w:rPr>
                <w:sz w:val="24"/>
                <w:szCs w:val="24"/>
              </w:rPr>
              <w:t>азделе 4 «Техническое задание»</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15.</w:t>
            </w:r>
          </w:p>
        </w:tc>
        <w:tc>
          <w:tcPr>
            <w:tcW w:w="2551" w:type="dxa"/>
          </w:tcPr>
          <w:p w:rsidR="005E04F2" w:rsidRPr="00B4428C" w:rsidRDefault="005E04F2" w:rsidP="008035D3">
            <w:pPr>
              <w:pStyle w:val="Default"/>
              <w:rPr>
                <w:b/>
                <w:color w:val="auto"/>
              </w:rPr>
            </w:pPr>
            <w:r w:rsidRPr="00B4428C">
              <w:rPr>
                <w:b/>
                <w:color w:val="auto"/>
              </w:rPr>
              <w:t xml:space="preserve">Официальный язык </w:t>
            </w:r>
          </w:p>
        </w:tc>
        <w:tc>
          <w:tcPr>
            <w:tcW w:w="6768" w:type="dxa"/>
          </w:tcPr>
          <w:p w:rsidR="005E04F2" w:rsidRPr="00B4428C" w:rsidRDefault="00C57732" w:rsidP="00093F19">
            <w:pPr>
              <w:pStyle w:val="aff"/>
              <w:jc w:val="both"/>
              <w:rPr>
                <w:sz w:val="24"/>
                <w:szCs w:val="24"/>
              </w:rPr>
            </w:pPr>
            <w:r w:rsidRPr="00B4428C">
              <w:rPr>
                <w:sz w:val="24"/>
                <w:szCs w:val="24"/>
              </w:rPr>
              <w:t xml:space="preserve">Русский язык. Вся переписка, связанная с проведением Открытого конкурса, ведется преимущественно в электронной форме через ЭТП на русском </w:t>
            </w:r>
            <w:r w:rsidRPr="00167E35">
              <w:rPr>
                <w:sz w:val="24"/>
                <w:szCs w:val="24"/>
              </w:rPr>
              <w:t>языке</w:t>
            </w:r>
            <w:r w:rsidR="00167E35" w:rsidRPr="00167E35">
              <w:rPr>
                <w:sz w:val="24"/>
              </w:rPr>
              <w:t>.</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16.</w:t>
            </w:r>
          </w:p>
        </w:tc>
        <w:tc>
          <w:tcPr>
            <w:tcW w:w="2551" w:type="dxa"/>
          </w:tcPr>
          <w:p w:rsidR="005E04F2" w:rsidRPr="00B4428C" w:rsidRDefault="005E04F2">
            <w:pPr>
              <w:pStyle w:val="Default"/>
              <w:rPr>
                <w:b/>
                <w:color w:val="auto"/>
              </w:rPr>
            </w:pPr>
            <w:r w:rsidRPr="00B4428C">
              <w:rPr>
                <w:b/>
                <w:color w:val="auto"/>
              </w:rPr>
              <w:t xml:space="preserve">Валюта Открытого конкурса </w:t>
            </w:r>
          </w:p>
        </w:tc>
        <w:tc>
          <w:tcPr>
            <w:tcW w:w="6768" w:type="dxa"/>
          </w:tcPr>
          <w:p w:rsidR="005E04F2" w:rsidRPr="00676B7F" w:rsidRDefault="00C57732" w:rsidP="00804946">
            <w:pPr>
              <w:pStyle w:val="19"/>
              <w:ind w:firstLine="0"/>
              <w:rPr>
                <w:b/>
                <w:sz w:val="24"/>
              </w:rPr>
            </w:pPr>
            <w:r w:rsidRPr="00676B7F">
              <w:rPr>
                <w:sz w:val="24"/>
              </w:rPr>
              <w:t>Рубл</w:t>
            </w:r>
            <w:r w:rsidRPr="00B4428C">
              <w:rPr>
                <w:sz w:val="24"/>
                <w:szCs w:val="24"/>
              </w:rPr>
              <w:t>и РФ</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17.</w:t>
            </w:r>
          </w:p>
        </w:tc>
        <w:tc>
          <w:tcPr>
            <w:tcW w:w="2551" w:type="dxa"/>
          </w:tcPr>
          <w:p w:rsidR="005E04F2" w:rsidRPr="00B4428C" w:rsidRDefault="005E04F2">
            <w:pPr>
              <w:pStyle w:val="Default"/>
              <w:rPr>
                <w:b/>
                <w:color w:val="auto"/>
              </w:rPr>
            </w:pPr>
            <w:r w:rsidRPr="00B4428C">
              <w:rPr>
                <w:b/>
                <w:color w:val="auto"/>
              </w:rPr>
              <w:t xml:space="preserve">Требования, предъявляемые к претендентам и Заявке на участие в Открытом конкурсе </w:t>
            </w:r>
          </w:p>
        </w:tc>
        <w:tc>
          <w:tcPr>
            <w:tcW w:w="6768" w:type="dxa"/>
          </w:tcPr>
          <w:p w:rsidR="00C57732" w:rsidRPr="00167E35" w:rsidRDefault="00C57732" w:rsidP="00167E35">
            <w:pPr>
              <w:pStyle w:val="afa"/>
              <w:tabs>
                <w:tab w:val="left" w:pos="0"/>
                <w:tab w:val="left" w:pos="1440"/>
              </w:tabs>
              <w:rPr>
                <w:sz w:val="24"/>
              </w:rPr>
            </w:pPr>
            <w:r w:rsidRPr="00167E35">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F83FA6" w:rsidRPr="00167E35" w:rsidRDefault="00C57732" w:rsidP="00167E35">
            <w:pPr>
              <w:pStyle w:val="afa"/>
              <w:tabs>
                <w:tab w:val="left" w:pos="0"/>
                <w:tab w:val="left" w:pos="1440"/>
              </w:tabs>
              <w:rPr>
                <w:sz w:val="24"/>
              </w:rPr>
            </w:pPr>
            <w:r w:rsidRPr="00167E35">
              <w:rPr>
                <w:sz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7732" w:rsidRPr="00B4428C" w:rsidRDefault="00C57732" w:rsidP="00167E35">
            <w:pPr>
              <w:pStyle w:val="afa"/>
              <w:tabs>
                <w:tab w:val="left" w:pos="0"/>
                <w:tab w:val="left" w:pos="1440"/>
              </w:tabs>
              <w:rPr>
                <w:sz w:val="24"/>
              </w:rPr>
            </w:pPr>
            <w:r w:rsidRPr="00B4428C">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C57732" w:rsidRDefault="00C57732" w:rsidP="00167E35">
            <w:pPr>
              <w:pStyle w:val="afa"/>
              <w:tabs>
                <w:tab w:val="left" w:pos="0"/>
                <w:tab w:val="left" w:pos="1440"/>
              </w:tabs>
              <w:rPr>
                <w:sz w:val="24"/>
              </w:rPr>
            </w:pPr>
            <w:r w:rsidRPr="00B4428C">
              <w:rPr>
                <w:sz w:val="24"/>
              </w:rPr>
              <w:t xml:space="preserve">- поставщик должен иметь действующий статус сертифицированного партнера компании </w:t>
            </w:r>
            <w:proofErr w:type="spellStart"/>
            <w:r w:rsidR="00676B7F" w:rsidRPr="00167E35">
              <w:rPr>
                <w:sz w:val="24"/>
              </w:rPr>
              <w:t>Hitachi</w:t>
            </w:r>
            <w:proofErr w:type="spellEnd"/>
            <w:r w:rsidR="00676B7F" w:rsidRPr="00676B7F">
              <w:rPr>
                <w:sz w:val="24"/>
              </w:rPr>
              <w:t xml:space="preserve"> </w:t>
            </w:r>
            <w:proofErr w:type="spellStart"/>
            <w:r w:rsidR="00676B7F" w:rsidRPr="00167E35">
              <w:rPr>
                <w:sz w:val="24"/>
              </w:rPr>
              <w:t>Data</w:t>
            </w:r>
            <w:proofErr w:type="spellEnd"/>
            <w:r w:rsidR="00676B7F" w:rsidRPr="00676B7F">
              <w:rPr>
                <w:sz w:val="24"/>
              </w:rPr>
              <w:t xml:space="preserve"> </w:t>
            </w:r>
            <w:proofErr w:type="spellStart"/>
            <w:r w:rsidR="00676B7F" w:rsidRPr="00167E35">
              <w:rPr>
                <w:sz w:val="24"/>
              </w:rPr>
              <w:t>Systems</w:t>
            </w:r>
            <w:proofErr w:type="spellEnd"/>
            <w:r w:rsidR="00676B7F" w:rsidRPr="00676B7F">
              <w:rPr>
                <w:sz w:val="24"/>
              </w:rPr>
              <w:t xml:space="preserve"> </w:t>
            </w:r>
            <w:r w:rsidR="00676B7F">
              <w:rPr>
                <w:sz w:val="24"/>
              </w:rPr>
              <w:t>уровня</w:t>
            </w:r>
            <w:r w:rsidR="00676B7F" w:rsidRPr="00676B7F">
              <w:rPr>
                <w:sz w:val="24"/>
              </w:rPr>
              <w:t xml:space="preserve"> </w:t>
            </w:r>
            <w:proofErr w:type="spellStart"/>
            <w:r w:rsidR="00676B7F" w:rsidRPr="00167E35">
              <w:rPr>
                <w:sz w:val="24"/>
              </w:rPr>
              <w:t>Gold</w:t>
            </w:r>
            <w:proofErr w:type="spellEnd"/>
            <w:r w:rsidR="00676B7F" w:rsidRPr="00676B7F">
              <w:rPr>
                <w:sz w:val="24"/>
              </w:rPr>
              <w:t xml:space="preserve"> </w:t>
            </w:r>
            <w:proofErr w:type="spellStart"/>
            <w:r w:rsidR="00676B7F" w:rsidRPr="00167E35">
              <w:rPr>
                <w:sz w:val="24"/>
              </w:rPr>
              <w:t>Solution</w:t>
            </w:r>
            <w:proofErr w:type="spellEnd"/>
            <w:r w:rsidR="00676B7F" w:rsidRPr="00676B7F">
              <w:rPr>
                <w:sz w:val="24"/>
              </w:rPr>
              <w:t xml:space="preserve"> </w:t>
            </w:r>
            <w:proofErr w:type="spellStart"/>
            <w:r w:rsidR="00D003DD" w:rsidRPr="00167E35">
              <w:rPr>
                <w:sz w:val="24"/>
              </w:rPr>
              <w:t>P</w:t>
            </w:r>
            <w:r w:rsidR="00676B7F" w:rsidRPr="00167E35">
              <w:rPr>
                <w:sz w:val="24"/>
              </w:rPr>
              <w:t>artner</w:t>
            </w:r>
            <w:proofErr w:type="spellEnd"/>
            <w:r w:rsidRPr="00B4428C">
              <w:rPr>
                <w:sz w:val="24"/>
              </w:rPr>
              <w:t xml:space="preserve"> (подтвердить наличием </w:t>
            </w:r>
            <w:proofErr w:type="spellStart"/>
            <w:r w:rsidRPr="00B4428C">
              <w:rPr>
                <w:sz w:val="24"/>
              </w:rPr>
              <w:t>авторизационных</w:t>
            </w:r>
            <w:proofErr w:type="spellEnd"/>
            <w:r w:rsidRPr="00B4428C">
              <w:rPr>
                <w:sz w:val="24"/>
              </w:rPr>
              <w:t xml:space="preserve"> писем или сертификатов).</w:t>
            </w:r>
          </w:p>
          <w:p w:rsidR="00C57732" w:rsidRDefault="00C57732" w:rsidP="00167E35">
            <w:pPr>
              <w:pStyle w:val="afa"/>
              <w:tabs>
                <w:tab w:val="left" w:pos="0"/>
                <w:tab w:val="left" w:pos="1440"/>
              </w:tabs>
              <w:rPr>
                <w:sz w:val="24"/>
              </w:rPr>
            </w:pPr>
            <w:r w:rsidRPr="00B4428C">
              <w:rPr>
                <w:sz w:val="24"/>
              </w:rPr>
              <w:t xml:space="preserve">- поставщик должен иметь статус и специализацию, позволяющую осуществлять поставку товара по предмету конкурса. Соответствие </w:t>
            </w:r>
            <w:r w:rsidR="005D0617">
              <w:rPr>
                <w:sz w:val="24"/>
              </w:rPr>
              <w:t>специализации</w:t>
            </w:r>
            <w:r w:rsidR="005D0617" w:rsidRPr="00B4428C">
              <w:rPr>
                <w:sz w:val="24"/>
              </w:rPr>
              <w:t xml:space="preserve"> </w:t>
            </w:r>
            <w:r w:rsidRPr="00B4428C">
              <w:rPr>
                <w:sz w:val="24"/>
              </w:rPr>
              <w:t>Поставщика предмету конкурса должно быть подтверждено официальным письмом Производителя или официального дистрибьютора товара.</w:t>
            </w:r>
          </w:p>
          <w:p w:rsidR="00676B7F" w:rsidRPr="00B4428C" w:rsidRDefault="00676B7F" w:rsidP="00167E35">
            <w:pPr>
              <w:pStyle w:val="afa"/>
              <w:tabs>
                <w:tab w:val="left" w:pos="0"/>
                <w:tab w:val="left" w:pos="1440"/>
              </w:tabs>
              <w:rPr>
                <w:sz w:val="24"/>
              </w:rPr>
            </w:pPr>
            <w:r>
              <w:rPr>
                <w:sz w:val="24"/>
              </w:rPr>
              <w:t>- поставщик должен иметь персонал, имеющи</w:t>
            </w:r>
            <w:r w:rsidR="001C6E1C">
              <w:rPr>
                <w:sz w:val="24"/>
              </w:rPr>
              <w:t>й</w:t>
            </w:r>
            <w:r>
              <w:rPr>
                <w:sz w:val="24"/>
              </w:rPr>
              <w:t xml:space="preserve"> достаточную квалификацию для выполнения работ </w:t>
            </w:r>
          </w:p>
          <w:p w:rsidR="00C57732" w:rsidRPr="00167E35" w:rsidRDefault="00C57732" w:rsidP="00167E35">
            <w:pPr>
              <w:pStyle w:val="afa"/>
              <w:tabs>
                <w:tab w:val="left" w:pos="0"/>
                <w:tab w:val="left" w:pos="1440"/>
              </w:tabs>
              <w:rPr>
                <w:sz w:val="24"/>
              </w:rPr>
            </w:pPr>
            <w:r w:rsidRPr="00167E35">
              <w:rPr>
                <w:sz w:val="24"/>
              </w:rPr>
              <w:t xml:space="preserve">2.  Претендент, помимо документов, указанных в пункте 2.3 настоящей документации, в составе заявки должен </w:t>
            </w:r>
            <w:proofErr w:type="gramStart"/>
            <w:r w:rsidRPr="00167E35">
              <w:rPr>
                <w:sz w:val="24"/>
              </w:rPr>
              <w:t>предоставить следующие документы</w:t>
            </w:r>
            <w:proofErr w:type="gramEnd"/>
            <w:r w:rsidRPr="00167E35">
              <w:rPr>
                <w:sz w:val="24"/>
              </w:rPr>
              <w:t xml:space="preserve"> заверенные подписью и печатью претендента:</w:t>
            </w:r>
          </w:p>
          <w:p w:rsidR="00C57732" w:rsidRPr="00167E35" w:rsidRDefault="00C57732" w:rsidP="00167E35">
            <w:pPr>
              <w:pStyle w:val="afa"/>
              <w:tabs>
                <w:tab w:val="left" w:pos="0"/>
                <w:tab w:val="left" w:pos="1440"/>
              </w:tabs>
              <w:rPr>
                <w:sz w:val="24"/>
              </w:rPr>
            </w:pPr>
            <w:r w:rsidRPr="00167E35">
              <w:rPr>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57732" w:rsidRPr="00167E35" w:rsidRDefault="00C57732" w:rsidP="00167E35">
            <w:pPr>
              <w:pStyle w:val="afa"/>
              <w:tabs>
                <w:tab w:val="left" w:pos="0"/>
                <w:tab w:val="left" w:pos="1440"/>
              </w:tabs>
              <w:rPr>
                <w:sz w:val="24"/>
              </w:rPr>
            </w:pPr>
            <w:r w:rsidRPr="00167E35">
              <w:rPr>
                <w:sz w:val="24"/>
              </w:rPr>
              <w:t xml:space="preserve">- заявление претендента о </w:t>
            </w:r>
            <w:proofErr w:type="spellStart"/>
            <w:r w:rsidRPr="00167E35">
              <w:rPr>
                <w:sz w:val="24"/>
              </w:rPr>
              <w:t>неприостановлении</w:t>
            </w:r>
            <w:proofErr w:type="spellEnd"/>
            <w:r w:rsidRPr="00167E35">
              <w:rPr>
                <w:sz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7732" w:rsidRPr="00167E35" w:rsidRDefault="00C57732" w:rsidP="00167E35">
            <w:pPr>
              <w:pStyle w:val="afa"/>
              <w:tabs>
                <w:tab w:val="left" w:pos="0"/>
                <w:tab w:val="left" w:pos="1440"/>
              </w:tabs>
              <w:rPr>
                <w:sz w:val="24"/>
              </w:rPr>
            </w:pPr>
            <w:r w:rsidRPr="00167E35">
              <w:rPr>
                <w:sz w:val="24"/>
              </w:rPr>
              <w:t xml:space="preserve">- письменное заявление претендента об отсутствии </w:t>
            </w:r>
            <w:r w:rsidRPr="00167E35">
              <w:rPr>
                <w:sz w:val="24"/>
              </w:rPr>
              <w:lastRenderedPageBreak/>
              <w:t>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B56CA" w:rsidRPr="00167E35" w:rsidRDefault="00636795" w:rsidP="00167E35">
            <w:pPr>
              <w:pStyle w:val="afa"/>
              <w:tabs>
                <w:tab w:val="left" w:pos="0"/>
                <w:tab w:val="left" w:pos="1440"/>
              </w:tabs>
              <w:rPr>
                <w:sz w:val="24"/>
              </w:rPr>
            </w:pPr>
            <w:proofErr w:type="gramStart"/>
            <w:r w:rsidRPr="00167E35">
              <w:rPr>
                <w:sz w:val="24"/>
              </w:rPr>
              <w:t xml:space="preserve">- бухгалтерскую (финансовую) отчетность, а именно: бухгалтерские балансы и отчеты о финансовых результатах за </w:t>
            </w:r>
            <w:r w:rsidR="006B23C3">
              <w:rPr>
                <w:sz w:val="24"/>
              </w:rPr>
              <w:t>2012 год и первое полугодие 2013 года</w:t>
            </w:r>
            <w:r w:rsidRPr="00167E35">
              <w:rPr>
                <w:sz w:val="24"/>
              </w:rPr>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w:t>
            </w:r>
            <w:r w:rsidR="006B23C3" w:rsidRPr="00167E35">
              <w:rPr>
                <w:sz w:val="24"/>
              </w:rPr>
              <w:t xml:space="preserve">за </w:t>
            </w:r>
            <w:r w:rsidR="006B23C3">
              <w:rPr>
                <w:sz w:val="24"/>
              </w:rPr>
              <w:t>2012 год и первое полугодие 2013 года</w:t>
            </w:r>
            <w:r w:rsidR="006B23C3" w:rsidRPr="00167E35" w:rsidDel="006B23C3">
              <w:rPr>
                <w:sz w:val="24"/>
              </w:rPr>
              <w:t xml:space="preserve"> </w:t>
            </w:r>
            <w:r w:rsidRPr="00167E35">
              <w:rPr>
                <w:sz w:val="24"/>
              </w:rPr>
              <w:t>(копии, заверенные претендентом, с отметкой инспекции Федеральной налоговой службы РФ</w:t>
            </w:r>
            <w:proofErr w:type="gramEnd"/>
            <w:r w:rsidRPr="00167E35">
              <w:rPr>
                <w:sz w:val="24"/>
              </w:rPr>
              <w:t xml:space="preserve">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E04F2" w:rsidRPr="00B4428C" w:rsidRDefault="005E04F2" w:rsidP="00167E35">
            <w:pPr>
              <w:pStyle w:val="afa"/>
              <w:tabs>
                <w:tab w:val="left" w:pos="0"/>
                <w:tab w:val="left" w:pos="1440"/>
              </w:tabs>
              <w:rPr>
                <w:sz w:val="24"/>
              </w:rPr>
            </w:pPr>
            <w:proofErr w:type="gramStart"/>
            <w:r w:rsidRPr="00B4428C">
              <w:rPr>
                <w:sz w:val="24"/>
              </w:rPr>
              <w:t>- справку об исполнении претендентом обязанности по уплате налогов, сборов, пеней и штрафов, выданную не ранее 30 (тридцать) дней до размещения извещения о проведении Открытого конкурса налоговыми органами по форме, утвержденной</w:t>
            </w:r>
            <w:r w:rsidRPr="00167E35">
              <w:rPr>
                <w:sz w:val="24"/>
              </w:rPr>
              <w:t xml:space="preserve"> 28 января 2013 г. № ММВ-7-12/29@ </w:t>
            </w:r>
            <w:r w:rsidRPr="00B4428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5E04F2" w:rsidRPr="00B4428C" w:rsidRDefault="005E04F2" w:rsidP="00167E35">
            <w:pPr>
              <w:pStyle w:val="afa"/>
              <w:tabs>
                <w:tab w:val="left" w:pos="0"/>
                <w:tab w:val="left" w:pos="1440"/>
              </w:tabs>
              <w:rPr>
                <w:sz w:val="24"/>
              </w:rPr>
            </w:pPr>
            <w:r w:rsidRPr="00B4428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4428C">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4428C">
              <w:rPr>
                <w:sz w:val="24"/>
              </w:rPr>
              <w:t xml:space="preserve"> решение до момента заключения договора.</w:t>
            </w:r>
          </w:p>
          <w:p w:rsidR="00C57732" w:rsidRPr="00B4428C" w:rsidRDefault="00C57732" w:rsidP="00167E35">
            <w:pPr>
              <w:pStyle w:val="afa"/>
              <w:tabs>
                <w:tab w:val="left" w:pos="0"/>
                <w:tab w:val="left" w:pos="1440"/>
              </w:tabs>
              <w:rPr>
                <w:sz w:val="24"/>
              </w:rPr>
            </w:pPr>
            <w:r w:rsidRPr="00B4428C">
              <w:rPr>
                <w:sz w:val="24"/>
              </w:rPr>
              <w:t xml:space="preserve">- </w:t>
            </w:r>
            <w:r w:rsidR="00FE70F4">
              <w:rPr>
                <w:sz w:val="24"/>
              </w:rPr>
              <w:t xml:space="preserve">оригинал </w:t>
            </w:r>
            <w:r w:rsidRPr="00B4428C">
              <w:rPr>
                <w:sz w:val="24"/>
              </w:rPr>
              <w:t>официально</w:t>
            </w:r>
            <w:r w:rsidR="00FE70F4">
              <w:rPr>
                <w:sz w:val="24"/>
              </w:rPr>
              <w:t>го</w:t>
            </w:r>
            <w:r w:rsidRPr="00B4428C">
              <w:rPr>
                <w:sz w:val="24"/>
              </w:rPr>
              <w:t xml:space="preserve"> письмо производителя или официального дистрибьютора товара на соответствие квалификации Поставщика предмету конкурса. </w:t>
            </w:r>
          </w:p>
          <w:p w:rsidR="00C57732" w:rsidRPr="00FE70F4" w:rsidRDefault="00C57732" w:rsidP="00FE70F4">
            <w:pPr>
              <w:pStyle w:val="afff2"/>
            </w:pPr>
            <w:r w:rsidRPr="00B4428C">
              <w:rPr>
                <w:sz w:val="24"/>
              </w:rPr>
              <w:t xml:space="preserve">- </w:t>
            </w:r>
            <w:proofErr w:type="spellStart"/>
            <w:r w:rsidRPr="00B4428C">
              <w:rPr>
                <w:sz w:val="24"/>
              </w:rPr>
              <w:t>авторизационные</w:t>
            </w:r>
            <w:proofErr w:type="spellEnd"/>
            <w:r w:rsidRPr="00676B7F">
              <w:rPr>
                <w:sz w:val="24"/>
              </w:rPr>
              <w:t xml:space="preserve"> письма</w:t>
            </w:r>
            <w:r w:rsidRPr="00B4428C">
              <w:rPr>
                <w:sz w:val="24"/>
              </w:rPr>
              <w:t xml:space="preserve"> или </w:t>
            </w:r>
            <w:proofErr w:type="gramStart"/>
            <w:r w:rsidRPr="00B4428C">
              <w:rPr>
                <w:sz w:val="24"/>
              </w:rPr>
              <w:t>сертификаты</w:t>
            </w:r>
            <w:proofErr w:type="gramEnd"/>
            <w:r w:rsidRPr="00676B7F">
              <w:rPr>
                <w:sz w:val="24"/>
              </w:rPr>
              <w:t xml:space="preserve"> подтверждающие </w:t>
            </w:r>
            <w:r w:rsidRPr="00B4428C">
              <w:rPr>
                <w:sz w:val="24"/>
              </w:rPr>
              <w:t xml:space="preserve">действующий статус сертифицированного партнера </w:t>
            </w:r>
            <w:r w:rsidR="00FE70F4" w:rsidRPr="00B4428C">
              <w:rPr>
                <w:sz w:val="24"/>
              </w:rPr>
              <w:t xml:space="preserve">компании </w:t>
            </w:r>
            <w:r w:rsidR="00FE70F4">
              <w:rPr>
                <w:sz w:val="24"/>
                <w:lang w:val="en-US"/>
              </w:rPr>
              <w:lastRenderedPageBreak/>
              <w:t>Hitachi</w:t>
            </w:r>
            <w:r w:rsidR="00FE70F4" w:rsidRPr="00676B7F">
              <w:rPr>
                <w:sz w:val="24"/>
              </w:rPr>
              <w:t xml:space="preserve"> </w:t>
            </w:r>
            <w:r w:rsidR="00FE70F4">
              <w:rPr>
                <w:sz w:val="24"/>
                <w:lang w:val="en-US"/>
              </w:rPr>
              <w:t>Data</w:t>
            </w:r>
            <w:r w:rsidR="00FE70F4" w:rsidRPr="00676B7F">
              <w:rPr>
                <w:sz w:val="24"/>
              </w:rPr>
              <w:t xml:space="preserve"> </w:t>
            </w:r>
            <w:r w:rsidR="00FE70F4">
              <w:rPr>
                <w:sz w:val="24"/>
                <w:lang w:val="en-US"/>
              </w:rPr>
              <w:t>Systems</w:t>
            </w:r>
            <w:r w:rsidR="00FE70F4" w:rsidRPr="00676B7F">
              <w:rPr>
                <w:sz w:val="24"/>
              </w:rPr>
              <w:t xml:space="preserve"> </w:t>
            </w:r>
            <w:r w:rsidR="00FE70F4">
              <w:rPr>
                <w:sz w:val="24"/>
              </w:rPr>
              <w:t>уровня</w:t>
            </w:r>
            <w:r w:rsidR="00FE70F4" w:rsidRPr="00676B7F">
              <w:rPr>
                <w:sz w:val="24"/>
              </w:rPr>
              <w:t xml:space="preserve"> </w:t>
            </w:r>
            <w:r w:rsidR="00FE70F4">
              <w:rPr>
                <w:sz w:val="24"/>
                <w:lang w:val="en-US"/>
              </w:rPr>
              <w:t>Gold</w:t>
            </w:r>
            <w:r w:rsidR="00FE70F4" w:rsidRPr="00676B7F">
              <w:rPr>
                <w:sz w:val="24"/>
              </w:rPr>
              <w:t xml:space="preserve"> </w:t>
            </w:r>
            <w:r w:rsidR="00FE70F4">
              <w:rPr>
                <w:sz w:val="24"/>
                <w:lang w:val="en-US"/>
              </w:rPr>
              <w:t>Solution</w:t>
            </w:r>
            <w:r w:rsidR="00FE70F4" w:rsidRPr="00676B7F">
              <w:rPr>
                <w:sz w:val="24"/>
              </w:rPr>
              <w:t xml:space="preserve"> </w:t>
            </w:r>
            <w:r w:rsidR="00FE70F4">
              <w:rPr>
                <w:sz w:val="24"/>
                <w:lang w:val="en-US"/>
              </w:rPr>
              <w:t>Partner</w:t>
            </w:r>
            <w:r w:rsidRPr="00B4428C">
              <w:rPr>
                <w:sz w:val="24"/>
              </w:rPr>
              <w:t>.</w:t>
            </w:r>
          </w:p>
          <w:p w:rsidR="005E04F2" w:rsidRPr="00167E35" w:rsidRDefault="00C57732" w:rsidP="006B23C3">
            <w:pPr>
              <w:pStyle w:val="afa"/>
              <w:tabs>
                <w:tab w:val="left" w:pos="0"/>
                <w:tab w:val="left" w:pos="1440"/>
              </w:tabs>
              <w:rPr>
                <w:sz w:val="24"/>
              </w:rPr>
            </w:pPr>
            <w:r w:rsidRPr="00B4428C">
              <w:rPr>
                <w:sz w:val="24"/>
              </w:rPr>
              <w:t>- сведения о производственном персонале по форме приложения №</w:t>
            </w:r>
            <w:r w:rsidRPr="00167E35">
              <w:rPr>
                <w:sz w:val="24"/>
              </w:rPr>
              <w:t> </w:t>
            </w:r>
            <w:r w:rsidRPr="00B4428C">
              <w:rPr>
                <w:sz w:val="24"/>
              </w:rPr>
              <w:t>5 к настоящей документации.</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lastRenderedPageBreak/>
              <w:t>18.</w:t>
            </w:r>
          </w:p>
        </w:tc>
        <w:tc>
          <w:tcPr>
            <w:tcW w:w="2551" w:type="dxa"/>
          </w:tcPr>
          <w:p w:rsidR="005E04F2" w:rsidRPr="00B4428C" w:rsidRDefault="005E04F2">
            <w:pPr>
              <w:pStyle w:val="Default"/>
              <w:rPr>
                <w:b/>
                <w:color w:val="auto"/>
              </w:rPr>
            </w:pPr>
            <w:r w:rsidRPr="00B4428C">
              <w:rPr>
                <w:b/>
                <w:color w:val="auto"/>
              </w:rPr>
              <w:t xml:space="preserve">Особенности предоставления документов иностранными участниками </w:t>
            </w:r>
          </w:p>
        </w:tc>
        <w:tc>
          <w:tcPr>
            <w:tcW w:w="6768" w:type="dxa"/>
          </w:tcPr>
          <w:p w:rsidR="005E04F2" w:rsidRPr="00933D6E" w:rsidRDefault="00C57732" w:rsidP="00933D6E">
            <w:pPr>
              <w:pStyle w:val="afa"/>
              <w:ind w:firstLine="0"/>
              <w:rPr>
                <w:i/>
                <w:sz w:val="24"/>
              </w:rPr>
            </w:pPr>
            <w:r w:rsidRPr="00B4428C">
              <w:rPr>
                <w:sz w:val="24"/>
              </w:rPr>
              <w:t>Особенности не предусмотрены.</w:t>
            </w:r>
          </w:p>
        </w:tc>
      </w:tr>
      <w:tr w:rsidR="005E04F2" w:rsidRPr="00B4428C" w:rsidTr="00EF779C">
        <w:tc>
          <w:tcPr>
            <w:tcW w:w="534" w:type="dxa"/>
          </w:tcPr>
          <w:p w:rsidR="005E04F2" w:rsidRPr="00B4428C" w:rsidRDefault="005E04F2" w:rsidP="009830CC">
            <w:pPr>
              <w:pStyle w:val="19"/>
              <w:ind w:firstLine="0"/>
              <w:rPr>
                <w:b/>
                <w:sz w:val="24"/>
                <w:szCs w:val="24"/>
              </w:rPr>
            </w:pPr>
            <w:r w:rsidRPr="00B4428C">
              <w:rPr>
                <w:b/>
                <w:sz w:val="24"/>
                <w:szCs w:val="24"/>
              </w:rPr>
              <w:t>19.</w:t>
            </w:r>
          </w:p>
        </w:tc>
        <w:tc>
          <w:tcPr>
            <w:tcW w:w="2551" w:type="dxa"/>
          </w:tcPr>
          <w:p w:rsidR="005E04F2" w:rsidRPr="00B4428C" w:rsidRDefault="005E04F2">
            <w:pPr>
              <w:pStyle w:val="Default"/>
              <w:rPr>
                <w:b/>
                <w:color w:val="auto"/>
              </w:rPr>
            </w:pPr>
            <w:r w:rsidRPr="00B4428C">
              <w:rPr>
                <w:b/>
                <w:color w:val="auto"/>
              </w:rPr>
              <w:t>Критерии оценки Заявок на участие в Открытом конкурсе и коэффициент их значимости</w:t>
            </w:r>
          </w:p>
        </w:tc>
        <w:tc>
          <w:tcPr>
            <w:tcW w:w="6768" w:type="dxa"/>
          </w:tcPr>
          <w:p w:rsidR="00C57732" w:rsidRPr="00B4428C" w:rsidRDefault="00C57732" w:rsidP="00C57732">
            <w:pPr>
              <w:pStyle w:val="afa"/>
              <w:ind w:firstLine="0"/>
              <w:rPr>
                <w:b/>
                <w:i/>
                <w:sz w:val="24"/>
              </w:rPr>
            </w:pPr>
          </w:p>
          <w:tbl>
            <w:tblPr>
              <w:tblStyle w:val="afff3"/>
              <w:tblW w:w="0" w:type="auto"/>
              <w:tblLayout w:type="fixed"/>
              <w:tblLook w:val="04A0"/>
            </w:tblPr>
            <w:tblGrid>
              <w:gridCol w:w="4340"/>
              <w:gridCol w:w="2075"/>
            </w:tblGrid>
            <w:tr w:rsidR="00C57732" w:rsidRPr="00B4428C" w:rsidTr="00600B9B">
              <w:trPr>
                <w:trHeight w:val="238"/>
              </w:trPr>
              <w:tc>
                <w:tcPr>
                  <w:tcW w:w="4340" w:type="dxa"/>
                </w:tcPr>
                <w:p w:rsidR="00C57732" w:rsidRPr="00B4428C" w:rsidRDefault="00C57732" w:rsidP="00600B9B">
                  <w:pPr>
                    <w:pStyle w:val="afa"/>
                    <w:rPr>
                      <w:b/>
                      <w:i/>
                      <w:sz w:val="24"/>
                    </w:rPr>
                  </w:pPr>
                  <w:r w:rsidRPr="00B4428C">
                    <w:rPr>
                      <w:b/>
                      <w:i/>
                      <w:sz w:val="24"/>
                    </w:rPr>
                    <w:t>Критерий оценки</w:t>
                  </w:r>
                </w:p>
              </w:tc>
              <w:tc>
                <w:tcPr>
                  <w:tcW w:w="2075" w:type="dxa"/>
                </w:tcPr>
                <w:p w:rsidR="00C57732" w:rsidRPr="00B4428C" w:rsidRDefault="00C57732" w:rsidP="00600B9B">
                  <w:pPr>
                    <w:pStyle w:val="afa"/>
                    <w:ind w:firstLine="0"/>
                    <w:rPr>
                      <w:b/>
                      <w:i/>
                      <w:sz w:val="24"/>
                    </w:rPr>
                  </w:pPr>
                  <w:r w:rsidRPr="00B4428C">
                    <w:rPr>
                      <w:b/>
                      <w:i/>
                      <w:sz w:val="24"/>
                    </w:rPr>
                    <w:t xml:space="preserve">Значение </w:t>
                  </w:r>
                  <w:proofErr w:type="spellStart"/>
                  <w:r w:rsidRPr="00B4428C">
                    <w:rPr>
                      <w:i/>
                      <w:sz w:val="24"/>
                    </w:rPr>
                    <w:t>Кз</w:t>
                  </w:r>
                  <w:proofErr w:type="spellEnd"/>
                </w:p>
              </w:tc>
            </w:tr>
            <w:tr w:rsidR="00C57732" w:rsidRPr="00B4428C" w:rsidTr="00600B9B">
              <w:trPr>
                <w:trHeight w:val="238"/>
              </w:trPr>
              <w:tc>
                <w:tcPr>
                  <w:tcW w:w="4340" w:type="dxa"/>
                </w:tcPr>
                <w:p w:rsidR="00C57732" w:rsidRPr="00B4428C" w:rsidRDefault="00C57732" w:rsidP="00600B9B">
                  <w:pPr>
                    <w:pStyle w:val="afa"/>
                    <w:rPr>
                      <w:i/>
                      <w:sz w:val="24"/>
                    </w:rPr>
                  </w:pPr>
                  <w:r w:rsidRPr="00B4428C">
                    <w:rPr>
                      <w:sz w:val="24"/>
                    </w:rPr>
                    <w:t>Цена договора</w:t>
                  </w:r>
                </w:p>
              </w:tc>
              <w:tc>
                <w:tcPr>
                  <w:tcW w:w="2075" w:type="dxa"/>
                </w:tcPr>
                <w:p w:rsidR="00C57732" w:rsidRPr="00B4428C" w:rsidRDefault="00C57732" w:rsidP="00600B9B">
                  <w:pPr>
                    <w:pStyle w:val="afa"/>
                    <w:rPr>
                      <w:i/>
                      <w:sz w:val="24"/>
                    </w:rPr>
                  </w:pPr>
                  <w:proofErr w:type="spellStart"/>
                  <w:r w:rsidRPr="00B4428C">
                    <w:rPr>
                      <w:i/>
                      <w:sz w:val="24"/>
                    </w:rPr>
                    <w:t>Кз</w:t>
                  </w:r>
                  <w:proofErr w:type="spellEnd"/>
                  <w:r w:rsidRPr="00B4428C">
                    <w:rPr>
                      <w:i/>
                      <w:sz w:val="24"/>
                    </w:rPr>
                    <w:t xml:space="preserve"> =  0,6</w:t>
                  </w:r>
                </w:p>
              </w:tc>
            </w:tr>
            <w:tr w:rsidR="00C57732" w:rsidRPr="00B4428C" w:rsidTr="00600B9B">
              <w:trPr>
                <w:trHeight w:val="249"/>
              </w:trPr>
              <w:tc>
                <w:tcPr>
                  <w:tcW w:w="4340" w:type="dxa"/>
                </w:tcPr>
                <w:p w:rsidR="00C57732" w:rsidRPr="00B4428C" w:rsidRDefault="00C57732" w:rsidP="00600B9B">
                  <w:pPr>
                    <w:pStyle w:val="afa"/>
                    <w:rPr>
                      <w:sz w:val="24"/>
                    </w:rPr>
                  </w:pPr>
                  <w:r w:rsidRPr="00B4428C">
                    <w:rPr>
                      <w:sz w:val="24"/>
                    </w:rPr>
                    <w:t>Срок предоставления гарантии качества товаров</w:t>
                  </w:r>
                </w:p>
              </w:tc>
              <w:tc>
                <w:tcPr>
                  <w:tcW w:w="2075" w:type="dxa"/>
                </w:tcPr>
                <w:p w:rsidR="00C57732" w:rsidRPr="00B4428C" w:rsidRDefault="00C57732" w:rsidP="00600B9B">
                  <w:pPr>
                    <w:pStyle w:val="afa"/>
                    <w:rPr>
                      <w:i/>
                      <w:sz w:val="24"/>
                    </w:rPr>
                  </w:pPr>
                  <w:proofErr w:type="spellStart"/>
                  <w:r w:rsidRPr="00B4428C">
                    <w:rPr>
                      <w:i/>
                      <w:sz w:val="24"/>
                    </w:rPr>
                    <w:t>Кз</w:t>
                  </w:r>
                  <w:proofErr w:type="spellEnd"/>
                  <w:r w:rsidRPr="00B4428C">
                    <w:rPr>
                      <w:i/>
                      <w:sz w:val="24"/>
                    </w:rPr>
                    <w:t xml:space="preserve"> =  0,2</w:t>
                  </w:r>
                </w:p>
              </w:tc>
            </w:tr>
            <w:tr w:rsidR="00C57732" w:rsidRPr="00B4428C" w:rsidTr="00600B9B">
              <w:trPr>
                <w:trHeight w:val="249"/>
              </w:trPr>
              <w:tc>
                <w:tcPr>
                  <w:tcW w:w="4340" w:type="dxa"/>
                </w:tcPr>
                <w:p w:rsidR="00C57732" w:rsidRPr="00B4428C" w:rsidRDefault="00C57732" w:rsidP="00A37954">
                  <w:pPr>
                    <w:pStyle w:val="afa"/>
                    <w:rPr>
                      <w:i/>
                      <w:sz w:val="24"/>
                    </w:rPr>
                  </w:pPr>
                  <w:r w:rsidRPr="00B4428C">
                    <w:rPr>
                      <w:sz w:val="24"/>
                    </w:rPr>
                    <w:t xml:space="preserve">Срок поставки </w:t>
                  </w:r>
                  <w:r w:rsidR="00A37954">
                    <w:rPr>
                      <w:sz w:val="24"/>
                    </w:rPr>
                    <w:t>оборудования</w:t>
                  </w:r>
                </w:p>
              </w:tc>
              <w:tc>
                <w:tcPr>
                  <w:tcW w:w="2075" w:type="dxa"/>
                </w:tcPr>
                <w:p w:rsidR="00C57732" w:rsidRPr="00B4428C" w:rsidRDefault="00C57732" w:rsidP="00600B9B">
                  <w:pPr>
                    <w:pStyle w:val="afa"/>
                    <w:rPr>
                      <w:i/>
                      <w:sz w:val="24"/>
                    </w:rPr>
                  </w:pPr>
                  <w:proofErr w:type="spellStart"/>
                  <w:r w:rsidRPr="00B4428C">
                    <w:rPr>
                      <w:i/>
                      <w:sz w:val="24"/>
                    </w:rPr>
                    <w:t>Кз</w:t>
                  </w:r>
                  <w:proofErr w:type="spellEnd"/>
                  <w:r w:rsidRPr="00B4428C">
                    <w:rPr>
                      <w:i/>
                      <w:sz w:val="24"/>
                    </w:rPr>
                    <w:t xml:space="preserve"> =  0,2</w:t>
                  </w:r>
                </w:p>
              </w:tc>
            </w:tr>
          </w:tbl>
          <w:p w:rsidR="005E04F2" w:rsidRPr="00B4428C" w:rsidRDefault="005E04F2" w:rsidP="003D3596">
            <w:pPr>
              <w:pStyle w:val="afa"/>
              <w:rPr>
                <w:b/>
                <w:i/>
                <w:sz w:val="24"/>
              </w:rPr>
            </w:pPr>
          </w:p>
        </w:tc>
      </w:tr>
      <w:tr w:rsidR="005E04F2" w:rsidRPr="00B4428C" w:rsidTr="00D003DD">
        <w:tc>
          <w:tcPr>
            <w:tcW w:w="534" w:type="dxa"/>
          </w:tcPr>
          <w:p w:rsidR="005E04F2" w:rsidRPr="00B4428C" w:rsidRDefault="005E04F2" w:rsidP="009830CC">
            <w:pPr>
              <w:pStyle w:val="19"/>
              <w:ind w:firstLine="0"/>
              <w:rPr>
                <w:b/>
                <w:sz w:val="24"/>
                <w:szCs w:val="24"/>
              </w:rPr>
            </w:pPr>
            <w:r w:rsidRPr="00B4428C">
              <w:rPr>
                <w:b/>
                <w:sz w:val="24"/>
                <w:szCs w:val="24"/>
              </w:rPr>
              <w:t>20.</w:t>
            </w:r>
          </w:p>
        </w:tc>
        <w:tc>
          <w:tcPr>
            <w:tcW w:w="2551" w:type="dxa"/>
          </w:tcPr>
          <w:p w:rsidR="005E04F2" w:rsidRPr="00B4428C" w:rsidRDefault="005E04F2">
            <w:pPr>
              <w:pStyle w:val="Default"/>
              <w:rPr>
                <w:b/>
                <w:color w:val="auto"/>
              </w:rPr>
            </w:pPr>
            <w:r w:rsidRPr="00B4428C">
              <w:rPr>
                <w:b/>
                <w:color w:val="auto"/>
              </w:rPr>
              <w:t>Особенности заключения договора</w:t>
            </w:r>
          </w:p>
        </w:tc>
        <w:tc>
          <w:tcPr>
            <w:tcW w:w="6768" w:type="dxa"/>
            <w:shd w:val="clear" w:color="auto" w:fill="auto"/>
          </w:tcPr>
          <w:p w:rsidR="00C57732" w:rsidRPr="00933D6E" w:rsidRDefault="00C57732" w:rsidP="00C57732">
            <w:pPr>
              <w:pStyle w:val="-3"/>
              <w:numPr>
                <w:ilvl w:val="2"/>
                <w:numId w:val="0"/>
              </w:numPr>
              <w:tabs>
                <w:tab w:val="num" w:pos="1985"/>
              </w:tabs>
              <w:suppressAutoHyphens/>
              <w:ind w:firstLine="709"/>
              <w:rPr>
                <w:sz w:val="24"/>
              </w:rPr>
            </w:pPr>
            <w:r w:rsidRPr="00933D6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Pr="00B4428C">
              <w:rPr>
                <w:sz w:val="24"/>
              </w:rPr>
              <w:t>4</w:t>
            </w:r>
            <w:r w:rsidRPr="00933D6E">
              <w:rPr>
                <w:sz w:val="24"/>
              </w:rPr>
              <w:t xml:space="preserve">), до момента его подписания победителем. </w:t>
            </w:r>
          </w:p>
          <w:p w:rsidR="00C57732" w:rsidRPr="00933D6E" w:rsidRDefault="00C57732" w:rsidP="00C57732">
            <w:pPr>
              <w:pStyle w:val="-3"/>
              <w:numPr>
                <w:ilvl w:val="2"/>
                <w:numId w:val="0"/>
              </w:numPr>
              <w:tabs>
                <w:tab w:val="num" w:pos="1985"/>
              </w:tabs>
              <w:suppressAutoHyphens/>
              <w:ind w:firstLine="709"/>
              <w:rPr>
                <w:sz w:val="24"/>
              </w:rPr>
            </w:pPr>
            <w:r w:rsidRPr="00933D6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sidRPr="00B4428C">
              <w:rPr>
                <w:sz w:val="24"/>
              </w:rPr>
              <w:t>договора  на ЭТП</w:t>
            </w:r>
            <w:r w:rsidRPr="00933D6E">
              <w:rPr>
                <w:sz w:val="24"/>
              </w:rPr>
              <w:t xml:space="preserve"> от Заказчика.  </w:t>
            </w:r>
          </w:p>
          <w:p w:rsidR="00C57732" w:rsidRPr="00933D6E" w:rsidRDefault="00C57732" w:rsidP="00C57732">
            <w:pPr>
              <w:pStyle w:val="-3"/>
              <w:numPr>
                <w:ilvl w:val="2"/>
                <w:numId w:val="0"/>
              </w:numPr>
              <w:tabs>
                <w:tab w:val="num" w:pos="1985"/>
              </w:tabs>
              <w:suppressAutoHyphens/>
              <w:ind w:firstLine="709"/>
              <w:rPr>
                <w:sz w:val="24"/>
              </w:rPr>
            </w:pPr>
            <w:r w:rsidRPr="00933D6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7732" w:rsidRPr="00933D6E" w:rsidRDefault="00C57732" w:rsidP="00C57732">
            <w:pPr>
              <w:pStyle w:val="-3"/>
              <w:numPr>
                <w:ilvl w:val="2"/>
                <w:numId w:val="0"/>
              </w:numPr>
              <w:tabs>
                <w:tab w:val="num" w:pos="1985"/>
              </w:tabs>
              <w:suppressAutoHyphens/>
              <w:ind w:firstLine="709"/>
              <w:rPr>
                <w:sz w:val="24"/>
              </w:rPr>
            </w:pPr>
            <w:r w:rsidRPr="00933D6E">
              <w:rPr>
                <w:sz w:val="24"/>
              </w:rPr>
              <w:t xml:space="preserve">Внесение изменений в договор по предложениям победителя является правом Заказчика и осуществляется по </w:t>
            </w:r>
            <w:proofErr w:type="spellStart"/>
            <w:r w:rsidRPr="00B4428C">
              <w:rPr>
                <w:sz w:val="24"/>
              </w:rPr>
              <w:t>усмотрениюЗаказчика</w:t>
            </w:r>
            <w:proofErr w:type="spellEnd"/>
            <w:r w:rsidRPr="00933D6E">
              <w:rPr>
                <w:sz w:val="24"/>
              </w:rPr>
              <w:t>.</w:t>
            </w:r>
          </w:p>
          <w:p w:rsidR="005E04F2" w:rsidRPr="00933D6E" w:rsidRDefault="00C57732" w:rsidP="00C57732">
            <w:pPr>
              <w:pStyle w:val="-3"/>
              <w:numPr>
                <w:ilvl w:val="2"/>
                <w:numId w:val="0"/>
              </w:numPr>
              <w:tabs>
                <w:tab w:val="num" w:pos="1985"/>
              </w:tabs>
              <w:suppressAutoHyphens/>
              <w:ind w:firstLine="709"/>
              <w:rPr>
                <w:sz w:val="24"/>
              </w:rPr>
            </w:pPr>
            <w:r w:rsidRPr="00933D6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E04F2" w:rsidRPr="00B4428C" w:rsidTr="00EF779C">
        <w:tc>
          <w:tcPr>
            <w:tcW w:w="534" w:type="dxa"/>
          </w:tcPr>
          <w:p w:rsidR="005E04F2" w:rsidRPr="00B4428C" w:rsidRDefault="005E04F2" w:rsidP="00835CB1">
            <w:pPr>
              <w:pStyle w:val="19"/>
              <w:ind w:firstLine="0"/>
              <w:rPr>
                <w:b/>
                <w:sz w:val="24"/>
                <w:szCs w:val="24"/>
              </w:rPr>
            </w:pPr>
            <w:r w:rsidRPr="00B4428C">
              <w:rPr>
                <w:b/>
                <w:sz w:val="24"/>
                <w:szCs w:val="24"/>
              </w:rPr>
              <w:t>21.</w:t>
            </w:r>
          </w:p>
        </w:tc>
        <w:tc>
          <w:tcPr>
            <w:tcW w:w="2551" w:type="dxa"/>
          </w:tcPr>
          <w:p w:rsidR="005E04F2" w:rsidRPr="00B4428C" w:rsidRDefault="005E04F2">
            <w:pPr>
              <w:pStyle w:val="Default"/>
              <w:rPr>
                <w:b/>
                <w:color w:val="auto"/>
              </w:rPr>
            </w:pPr>
            <w:r w:rsidRPr="00B4428C">
              <w:rPr>
                <w:b/>
                <w:color w:val="auto"/>
              </w:rPr>
              <w:t>Привлечение субподрядчиков, соисполнителей</w:t>
            </w:r>
          </w:p>
        </w:tc>
        <w:tc>
          <w:tcPr>
            <w:tcW w:w="6768" w:type="dxa"/>
          </w:tcPr>
          <w:p w:rsidR="005E04F2" w:rsidRPr="00B4428C" w:rsidRDefault="00C57732" w:rsidP="006164CD">
            <w:pPr>
              <w:pStyle w:val="19"/>
              <w:ind w:firstLine="0"/>
              <w:rPr>
                <w:sz w:val="24"/>
                <w:szCs w:val="24"/>
              </w:rPr>
            </w:pPr>
            <w:r w:rsidRPr="00933D6E">
              <w:rPr>
                <w:sz w:val="24"/>
              </w:rPr>
              <w:t xml:space="preserve">Привлечение субподрядчиков </w:t>
            </w:r>
            <w:r w:rsidRPr="00B4428C">
              <w:rPr>
                <w:sz w:val="24"/>
                <w:szCs w:val="24"/>
              </w:rPr>
              <w:t xml:space="preserve">не </w:t>
            </w:r>
            <w:r w:rsidRPr="00933D6E">
              <w:rPr>
                <w:sz w:val="24"/>
              </w:rPr>
              <w:t>допускается.</w:t>
            </w:r>
          </w:p>
        </w:tc>
      </w:tr>
      <w:tr w:rsidR="005E04F2" w:rsidRPr="00B4428C" w:rsidTr="00EF779C">
        <w:tc>
          <w:tcPr>
            <w:tcW w:w="534" w:type="dxa"/>
          </w:tcPr>
          <w:p w:rsidR="005E04F2" w:rsidRPr="00B4428C" w:rsidRDefault="005E04F2" w:rsidP="0051006B">
            <w:pPr>
              <w:pStyle w:val="19"/>
              <w:ind w:firstLine="0"/>
              <w:rPr>
                <w:b/>
                <w:sz w:val="24"/>
                <w:szCs w:val="24"/>
              </w:rPr>
            </w:pPr>
            <w:r w:rsidRPr="00B4428C">
              <w:rPr>
                <w:b/>
                <w:sz w:val="24"/>
                <w:szCs w:val="24"/>
              </w:rPr>
              <w:t>22.</w:t>
            </w:r>
          </w:p>
        </w:tc>
        <w:tc>
          <w:tcPr>
            <w:tcW w:w="2551" w:type="dxa"/>
          </w:tcPr>
          <w:p w:rsidR="005E04F2" w:rsidRPr="00B4428C" w:rsidRDefault="005E04F2">
            <w:pPr>
              <w:pStyle w:val="Default"/>
              <w:rPr>
                <w:b/>
                <w:color w:val="auto"/>
              </w:rPr>
            </w:pPr>
            <w:r w:rsidRPr="00B4428C">
              <w:rPr>
                <w:b/>
                <w:color w:val="auto"/>
              </w:rPr>
              <w:t>Обеспечение исполнения договора</w:t>
            </w:r>
          </w:p>
        </w:tc>
        <w:tc>
          <w:tcPr>
            <w:tcW w:w="6768" w:type="dxa"/>
          </w:tcPr>
          <w:p w:rsidR="005E04F2" w:rsidRPr="00B4428C" w:rsidRDefault="005E04F2" w:rsidP="00804946">
            <w:pPr>
              <w:pStyle w:val="19"/>
              <w:ind w:firstLine="0"/>
              <w:rPr>
                <w:sz w:val="24"/>
                <w:szCs w:val="24"/>
              </w:rPr>
            </w:pPr>
            <w:r w:rsidRPr="00B4428C">
              <w:rPr>
                <w:sz w:val="24"/>
                <w:szCs w:val="24"/>
              </w:rPr>
              <w:t>Не предусмотрено</w:t>
            </w:r>
          </w:p>
        </w:tc>
      </w:tr>
      <w:tr w:rsidR="005E04F2" w:rsidRPr="00B4428C" w:rsidTr="00EF779C">
        <w:tc>
          <w:tcPr>
            <w:tcW w:w="534" w:type="dxa"/>
          </w:tcPr>
          <w:p w:rsidR="005E04F2" w:rsidRPr="00B4428C" w:rsidRDefault="005E04F2" w:rsidP="005E0B21">
            <w:pPr>
              <w:pStyle w:val="19"/>
              <w:ind w:firstLine="0"/>
              <w:rPr>
                <w:b/>
                <w:sz w:val="24"/>
                <w:szCs w:val="24"/>
              </w:rPr>
            </w:pPr>
            <w:r w:rsidRPr="00B4428C">
              <w:rPr>
                <w:b/>
                <w:sz w:val="24"/>
                <w:szCs w:val="24"/>
              </w:rPr>
              <w:t>23.</w:t>
            </w:r>
          </w:p>
        </w:tc>
        <w:tc>
          <w:tcPr>
            <w:tcW w:w="2551" w:type="dxa"/>
          </w:tcPr>
          <w:p w:rsidR="005E04F2" w:rsidRPr="00B4428C" w:rsidRDefault="005E04F2" w:rsidP="00DF6AE3">
            <w:pPr>
              <w:pStyle w:val="Default"/>
              <w:rPr>
                <w:b/>
                <w:color w:val="auto"/>
              </w:rPr>
            </w:pPr>
            <w:r w:rsidRPr="00B4428C">
              <w:rPr>
                <w:b/>
                <w:color w:val="auto"/>
              </w:rPr>
              <w:t>Обеспечение заявки</w:t>
            </w:r>
          </w:p>
        </w:tc>
        <w:tc>
          <w:tcPr>
            <w:tcW w:w="6768" w:type="dxa"/>
          </w:tcPr>
          <w:p w:rsidR="005E04F2" w:rsidRPr="00B4428C" w:rsidRDefault="005E04F2" w:rsidP="00804946">
            <w:pPr>
              <w:pStyle w:val="19"/>
              <w:ind w:firstLine="0"/>
              <w:rPr>
                <w:sz w:val="24"/>
                <w:szCs w:val="24"/>
              </w:rPr>
            </w:pPr>
            <w:r w:rsidRPr="00B4428C">
              <w:rPr>
                <w:sz w:val="24"/>
                <w:szCs w:val="24"/>
              </w:rPr>
              <w:t>Не предусмотрено</w:t>
            </w:r>
          </w:p>
        </w:tc>
      </w:tr>
    </w:tbl>
    <w:p w:rsidR="00D57C3F" w:rsidRPr="00933D6E" w:rsidRDefault="00D57C3F" w:rsidP="00933D6E">
      <w:pPr>
        <w:pStyle w:val="19"/>
        <w:ind w:left="7080" w:firstLine="0"/>
      </w:pPr>
    </w:p>
    <w:p w:rsidR="00D703B6" w:rsidRPr="00B4428C" w:rsidRDefault="00D703B6" w:rsidP="00221BE8">
      <w:pPr>
        <w:pStyle w:val="19"/>
        <w:ind w:left="7080" w:firstLine="0"/>
        <w:rPr>
          <w:rFonts w:eastAsia="MS Mincho"/>
          <w:szCs w:val="28"/>
        </w:rPr>
      </w:pPr>
    </w:p>
    <w:p w:rsidR="009830CC" w:rsidRPr="00B4428C" w:rsidRDefault="009830CC">
      <w:pPr>
        <w:suppressAutoHyphens w:val="0"/>
        <w:rPr>
          <w:rFonts w:eastAsia="MS Mincho"/>
          <w:sz w:val="28"/>
          <w:szCs w:val="28"/>
        </w:rPr>
      </w:pPr>
      <w:r w:rsidRPr="00B4428C">
        <w:rPr>
          <w:rFonts w:eastAsia="MS Mincho"/>
          <w:szCs w:val="28"/>
        </w:rPr>
        <w:br w:type="page"/>
      </w:r>
    </w:p>
    <w:p w:rsidR="000954FB" w:rsidRPr="00933D6E" w:rsidRDefault="000954FB" w:rsidP="00933D6E">
      <w:pPr>
        <w:pStyle w:val="19"/>
        <w:ind w:left="7080" w:firstLine="0"/>
      </w:pPr>
      <w:r w:rsidRPr="00933D6E">
        <w:lastRenderedPageBreak/>
        <w:t>Приложение № 1</w:t>
      </w:r>
    </w:p>
    <w:p w:rsidR="000954FB" w:rsidRPr="00B4428C" w:rsidRDefault="000954FB" w:rsidP="000954FB">
      <w:pPr>
        <w:ind w:firstLine="425"/>
        <w:jc w:val="right"/>
        <w:rPr>
          <w:sz w:val="28"/>
          <w:szCs w:val="28"/>
        </w:rPr>
      </w:pPr>
      <w:r w:rsidRPr="00B4428C">
        <w:rPr>
          <w:sz w:val="28"/>
          <w:szCs w:val="28"/>
        </w:rPr>
        <w:t>к документации о закупке</w:t>
      </w:r>
    </w:p>
    <w:p w:rsidR="000954FB" w:rsidRPr="00B4428C" w:rsidRDefault="000954FB" w:rsidP="000954FB">
      <w:pPr>
        <w:ind w:firstLine="425"/>
        <w:jc w:val="right"/>
        <w:rPr>
          <w:sz w:val="28"/>
          <w:szCs w:val="28"/>
        </w:rPr>
      </w:pPr>
    </w:p>
    <w:p w:rsidR="000954FB" w:rsidRPr="00B4428C" w:rsidRDefault="000954FB" w:rsidP="000954FB">
      <w:pPr>
        <w:jc w:val="center"/>
        <w:rPr>
          <w:b/>
          <w:sz w:val="28"/>
          <w:szCs w:val="28"/>
        </w:rPr>
      </w:pPr>
      <w:r w:rsidRPr="00B4428C">
        <w:rPr>
          <w:b/>
          <w:sz w:val="28"/>
          <w:szCs w:val="28"/>
        </w:rPr>
        <w:t>На бланке претендента</w:t>
      </w:r>
    </w:p>
    <w:p w:rsidR="000954FB" w:rsidRPr="00B4428C" w:rsidRDefault="000954FB" w:rsidP="000954FB">
      <w:pPr>
        <w:pStyle w:val="2"/>
        <w:spacing w:before="0" w:after="0"/>
        <w:jc w:val="center"/>
        <w:rPr>
          <w:rFonts w:cs="Times New Roman"/>
          <w:i w:val="0"/>
        </w:rPr>
      </w:pPr>
      <w:r w:rsidRPr="00B4428C">
        <w:rPr>
          <w:rFonts w:cs="Times New Roman"/>
          <w:i w:val="0"/>
          <w:iCs w:val="0"/>
        </w:rPr>
        <w:t xml:space="preserve">ЗАЯВКА </w:t>
      </w:r>
      <w:r w:rsidRPr="00B4428C">
        <w:rPr>
          <w:rFonts w:cs="Times New Roman"/>
          <w:i w:val="0"/>
        </w:rPr>
        <w:t xml:space="preserve">______________ </w:t>
      </w:r>
      <w:r w:rsidRPr="00B4428C">
        <w:rPr>
          <w:rFonts w:cs="Times New Roman"/>
          <w:b w:val="0"/>
        </w:rPr>
        <w:t>(наименование претендента)</w:t>
      </w:r>
      <w:r w:rsidRPr="00B4428C">
        <w:rPr>
          <w:rFonts w:cs="Times New Roman"/>
          <w:i w:val="0"/>
        </w:rPr>
        <w:t xml:space="preserve"> </w:t>
      </w:r>
    </w:p>
    <w:p w:rsidR="000954FB" w:rsidRPr="00B4428C" w:rsidRDefault="000954FB" w:rsidP="000954FB">
      <w:pPr>
        <w:pStyle w:val="2"/>
        <w:spacing w:before="0" w:after="0"/>
        <w:jc w:val="center"/>
        <w:rPr>
          <w:rFonts w:cs="Times New Roman"/>
          <w:i w:val="0"/>
        </w:rPr>
      </w:pPr>
      <w:r w:rsidRPr="00B4428C">
        <w:rPr>
          <w:rFonts w:cs="Times New Roman"/>
          <w:i w:val="0"/>
        </w:rPr>
        <w:t xml:space="preserve">НА УЧАСТИЕ В </w:t>
      </w:r>
      <w:r w:rsidR="005D0613" w:rsidRPr="00B4428C">
        <w:rPr>
          <w:rFonts w:cs="Times New Roman"/>
          <w:i w:val="0"/>
        </w:rPr>
        <w:t>ОТКРЫТОМ КОНКУРСЕ</w:t>
      </w:r>
      <w:r w:rsidRPr="00B4428C">
        <w:rPr>
          <w:rFonts w:cs="Times New Roman"/>
          <w:i w:val="0"/>
        </w:rPr>
        <w:t xml:space="preserve"> №</w:t>
      </w:r>
      <w:r w:rsidR="00244FCC" w:rsidRPr="00B4428C">
        <w:rPr>
          <w:rFonts w:cs="Times New Roman"/>
          <w:i w:val="0"/>
        </w:rPr>
        <w:t xml:space="preserve"> </w:t>
      </w:r>
      <w:fldSimple w:instr=" DOCPROPERTY  &quot;Номер Запроса&quot;  \* MERGEFORMAT ">
        <w:r w:rsidR="00F31B16">
          <w:rPr>
            <w:rFonts w:cs="Times New Roman"/>
            <w:i w:val="0"/>
          </w:rPr>
          <w:t>***</w:t>
        </w:r>
      </w:fldSimple>
    </w:p>
    <w:p w:rsidR="000954FB" w:rsidRPr="00B4428C" w:rsidRDefault="000954FB" w:rsidP="000954FB"/>
    <w:p w:rsidR="000954FB" w:rsidRPr="00B4428C" w:rsidRDefault="000954FB" w:rsidP="000954FB">
      <w:pPr>
        <w:pStyle w:val="afd"/>
        <w:jc w:val="both"/>
        <w:rPr>
          <w:i/>
          <w:szCs w:val="28"/>
        </w:rPr>
      </w:pPr>
      <w:r w:rsidRPr="00B4428C">
        <w:t xml:space="preserve">Будучи </w:t>
      </w:r>
      <w:proofErr w:type="gramStart"/>
      <w:r w:rsidRPr="00B4428C">
        <w:t>уполномоченным</w:t>
      </w:r>
      <w:proofErr w:type="gramEnd"/>
      <w:r w:rsidRPr="00B4428C">
        <w:t xml:space="preserve"> представлять и действовать от имени ________________ (</w:t>
      </w:r>
      <w:r w:rsidRPr="00B4428C">
        <w:rPr>
          <w:bCs/>
          <w:i/>
          <w:iCs/>
        </w:rPr>
        <w:t>наименование претендента или, в случае участия нескольких лиц на стороне одного участника, наименования таких лиц</w:t>
      </w:r>
      <w:r w:rsidRPr="00B4428C">
        <w:t>)</w:t>
      </w:r>
      <w:r w:rsidRPr="00B4428C">
        <w:rPr>
          <w:szCs w:val="28"/>
        </w:rPr>
        <w:t>, а также полностью изучив всю документацию о закупке, я, нижеподписавшийся, настоящим подаю заявку на участие в</w:t>
      </w:r>
      <w:r w:rsidRPr="00B4428C">
        <w:rPr>
          <w:i/>
          <w:szCs w:val="28"/>
        </w:rPr>
        <w:t xml:space="preserve"> </w:t>
      </w:r>
      <w:r w:rsidR="005D0613" w:rsidRPr="00B4428C">
        <w:rPr>
          <w:szCs w:val="28"/>
        </w:rPr>
        <w:t>Открытом конкурсе</w:t>
      </w:r>
      <w:r w:rsidRPr="00B4428C">
        <w:rPr>
          <w:szCs w:val="28"/>
        </w:rPr>
        <w:t xml:space="preserve"> (далее – Заявка) № </w:t>
      </w:r>
      <w:proofErr w:type="spellStart"/>
      <w:r w:rsidR="004A3077" w:rsidRPr="00B4428C">
        <w:rPr>
          <w:szCs w:val="28"/>
          <w:u w:val="single"/>
        </w:rPr>
        <w:t>ОКэ</w:t>
      </w:r>
      <w:proofErr w:type="spellEnd"/>
      <w:r w:rsidRPr="00B4428C">
        <w:rPr>
          <w:szCs w:val="28"/>
          <w:u w:val="single"/>
        </w:rPr>
        <w:t xml:space="preserve">/___/___/____ </w:t>
      </w:r>
      <w:r w:rsidRPr="00B4428C">
        <w:rPr>
          <w:szCs w:val="28"/>
        </w:rPr>
        <w:t xml:space="preserve"> (далее – </w:t>
      </w:r>
      <w:r w:rsidR="00093F19" w:rsidRPr="00B4428C">
        <w:rPr>
          <w:szCs w:val="28"/>
        </w:rPr>
        <w:t>Открытый конкурс</w:t>
      </w:r>
      <w:r w:rsidRPr="00B4428C">
        <w:rPr>
          <w:szCs w:val="28"/>
        </w:rPr>
        <w:t xml:space="preserve">) на право заключения договора на ____________ </w:t>
      </w:r>
      <w:r w:rsidRPr="00B4428C">
        <w:rPr>
          <w:i/>
          <w:szCs w:val="28"/>
        </w:rPr>
        <w:t>(выполнение работ по ______, оказание услуг по_____, на поставку товаров _______ - переписать из предмета конкурса)</w:t>
      </w:r>
      <w:r w:rsidRPr="00B4428C">
        <w:t>.</w:t>
      </w:r>
    </w:p>
    <w:p w:rsidR="000954FB" w:rsidRPr="00B4428C" w:rsidRDefault="000954FB" w:rsidP="000954FB">
      <w:pPr>
        <w:pStyle w:val="19"/>
        <w:rPr>
          <w:szCs w:val="28"/>
        </w:rPr>
      </w:pPr>
      <w:r w:rsidRPr="00B4428C">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4428C" w:rsidRDefault="000954FB" w:rsidP="000954FB">
      <w:pPr>
        <w:pStyle w:val="19"/>
        <w:ind w:firstLine="708"/>
        <w:rPr>
          <w:szCs w:val="28"/>
        </w:rPr>
      </w:pPr>
      <w:r w:rsidRPr="00B4428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4428C" w:rsidRDefault="000954FB" w:rsidP="000954FB">
      <w:pPr>
        <w:pStyle w:val="19"/>
        <w:ind w:firstLine="708"/>
        <w:rPr>
          <w:szCs w:val="28"/>
        </w:rPr>
      </w:pPr>
      <w:r w:rsidRPr="00B4428C">
        <w:rPr>
          <w:szCs w:val="28"/>
        </w:rPr>
        <w:t>Настоящим подтверждается, что _________(</w:t>
      </w:r>
      <w:r w:rsidRPr="00B4428C">
        <w:rPr>
          <w:i/>
          <w:szCs w:val="28"/>
        </w:rPr>
        <w:t>наименование претендента)</w:t>
      </w:r>
      <w:r w:rsidRPr="00B4428C">
        <w:rPr>
          <w:szCs w:val="28"/>
        </w:rPr>
        <w:t xml:space="preserve"> ознакомилос</w:t>
      </w:r>
      <w:proofErr w:type="gramStart"/>
      <w:r w:rsidRPr="00B4428C">
        <w:rPr>
          <w:szCs w:val="28"/>
        </w:rPr>
        <w:t>ь(</w:t>
      </w:r>
      <w:proofErr w:type="spellStart"/>
      <w:proofErr w:type="gramEnd"/>
      <w:r w:rsidRPr="00B4428C">
        <w:rPr>
          <w:szCs w:val="28"/>
        </w:rPr>
        <w:t>ся</w:t>
      </w:r>
      <w:proofErr w:type="spellEnd"/>
      <w:r w:rsidRPr="00B4428C">
        <w:rPr>
          <w:szCs w:val="28"/>
        </w:rPr>
        <w:t>) с условиями документации о закупке, с ними согласно(</w:t>
      </w:r>
      <w:proofErr w:type="spellStart"/>
      <w:r w:rsidRPr="00B4428C">
        <w:rPr>
          <w:szCs w:val="28"/>
        </w:rPr>
        <w:t>ен</w:t>
      </w:r>
      <w:proofErr w:type="spellEnd"/>
      <w:r w:rsidRPr="00B4428C">
        <w:rPr>
          <w:szCs w:val="28"/>
        </w:rPr>
        <w:t>) и возражений не имеет.</w:t>
      </w:r>
    </w:p>
    <w:p w:rsidR="000954FB" w:rsidRPr="00B4428C" w:rsidRDefault="000954FB" w:rsidP="000954FB">
      <w:pPr>
        <w:pStyle w:val="19"/>
        <w:ind w:firstLine="709"/>
        <w:rPr>
          <w:szCs w:val="28"/>
        </w:rPr>
      </w:pPr>
      <w:r w:rsidRPr="00B4428C">
        <w:rPr>
          <w:szCs w:val="28"/>
        </w:rPr>
        <w:t>В частности, _______ (</w:t>
      </w:r>
      <w:r w:rsidRPr="00B4428C">
        <w:rPr>
          <w:i/>
          <w:szCs w:val="28"/>
        </w:rPr>
        <w:t>наименование претендента)</w:t>
      </w:r>
      <w:r w:rsidRPr="00B4428C">
        <w:rPr>
          <w:szCs w:val="28"/>
        </w:rPr>
        <w:t>, подавая настоящую Заявку, согласн</w:t>
      </w:r>
      <w:proofErr w:type="gramStart"/>
      <w:r w:rsidRPr="00B4428C">
        <w:rPr>
          <w:szCs w:val="28"/>
        </w:rPr>
        <w:t>о(</w:t>
      </w:r>
      <w:proofErr w:type="spellStart"/>
      <w:proofErr w:type="gramEnd"/>
      <w:r w:rsidRPr="00B4428C">
        <w:rPr>
          <w:szCs w:val="28"/>
        </w:rPr>
        <w:t>ен</w:t>
      </w:r>
      <w:proofErr w:type="spellEnd"/>
      <w:r w:rsidRPr="00B4428C">
        <w:rPr>
          <w:szCs w:val="28"/>
        </w:rPr>
        <w:t>) с тем, что:</w:t>
      </w:r>
    </w:p>
    <w:p w:rsidR="000954FB" w:rsidRPr="00B4428C" w:rsidRDefault="000954FB" w:rsidP="006A4DEF">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B4428C">
        <w:rPr>
          <w:szCs w:val="28"/>
        </w:rPr>
        <w:t xml:space="preserve">результаты рассмотрения Заявки зависят от проверки всех данных, представленных </w:t>
      </w:r>
      <w:r w:rsidRPr="00B4428C">
        <w:rPr>
          <w:i/>
          <w:szCs w:val="28"/>
        </w:rPr>
        <w:t>______________ (наименование претендента)</w:t>
      </w:r>
      <w:r w:rsidRPr="00B4428C">
        <w:rPr>
          <w:szCs w:val="28"/>
        </w:rPr>
        <w:t>, а также иных сведений, имеющихся в распоряжении Заказчика;</w:t>
      </w:r>
    </w:p>
    <w:p w:rsidR="000954FB" w:rsidRPr="00B4428C" w:rsidRDefault="000954FB" w:rsidP="006A4DEF">
      <w:pPr>
        <w:pStyle w:val="afd"/>
        <w:numPr>
          <w:ilvl w:val="0"/>
          <w:numId w:val="14"/>
        </w:numPr>
        <w:tabs>
          <w:tab w:val="clear" w:pos="1440"/>
          <w:tab w:val="num" w:pos="0"/>
          <w:tab w:val="left" w:pos="1080"/>
          <w:tab w:val="num" w:pos="2629"/>
          <w:tab w:val="left" w:pos="7938"/>
        </w:tabs>
        <w:ind w:left="0" w:firstLine="720"/>
        <w:jc w:val="both"/>
        <w:rPr>
          <w:szCs w:val="28"/>
        </w:rPr>
      </w:pPr>
      <w:r w:rsidRPr="00B4428C">
        <w:rPr>
          <w:szCs w:val="28"/>
        </w:rPr>
        <w:t xml:space="preserve">за любую ошибку или упущение в представленной </w:t>
      </w:r>
      <w:r w:rsidRPr="00B4428C">
        <w:rPr>
          <w:i/>
          <w:szCs w:val="28"/>
        </w:rPr>
        <w:t xml:space="preserve">__________________ (наименование претендента) </w:t>
      </w:r>
      <w:r w:rsidRPr="00B4428C">
        <w:rPr>
          <w:szCs w:val="28"/>
        </w:rPr>
        <w:t xml:space="preserve">Заявке ответственность целиком и полностью будет лежать на </w:t>
      </w:r>
      <w:r w:rsidRPr="00B4428C">
        <w:rPr>
          <w:i/>
          <w:szCs w:val="28"/>
        </w:rPr>
        <w:t>__________________ (наименование претендента)</w:t>
      </w:r>
      <w:r w:rsidRPr="00B4428C">
        <w:rPr>
          <w:szCs w:val="28"/>
        </w:rPr>
        <w:t>;</w:t>
      </w:r>
    </w:p>
    <w:p w:rsidR="000954FB" w:rsidRPr="00B4428C" w:rsidRDefault="00093F19" w:rsidP="006A4DEF">
      <w:pPr>
        <w:pStyle w:val="afd"/>
        <w:numPr>
          <w:ilvl w:val="0"/>
          <w:numId w:val="14"/>
        </w:numPr>
        <w:tabs>
          <w:tab w:val="clear" w:pos="1440"/>
          <w:tab w:val="num" w:pos="0"/>
          <w:tab w:val="left" w:pos="1080"/>
          <w:tab w:val="num" w:pos="2629"/>
          <w:tab w:val="left" w:pos="7938"/>
        </w:tabs>
        <w:ind w:left="0" w:firstLine="720"/>
        <w:jc w:val="both"/>
        <w:rPr>
          <w:szCs w:val="28"/>
        </w:rPr>
      </w:pPr>
      <w:r w:rsidRPr="00B4428C">
        <w:rPr>
          <w:szCs w:val="28"/>
        </w:rPr>
        <w:t>Открытый конкурс</w:t>
      </w:r>
      <w:r w:rsidR="000954FB" w:rsidRPr="00B4428C">
        <w:rPr>
          <w:szCs w:val="28"/>
        </w:rPr>
        <w:t xml:space="preserve"> может быть прекращен в любой момент до подведения его итогов без объяснения причин.</w:t>
      </w:r>
    </w:p>
    <w:p w:rsidR="000954FB" w:rsidRPr="00B4428C" w:rsidRDefault="000954FB" w:rsidP="006A4DEF">
      <w:pPr>
        <w:pStyle w:val="afd"/>
        <w:numPr>
          <w:ilvl w:val="0"/>
          <w:numId w:val="14"/>
        </w:numPr>
        <w:tabs>
          <w:tab w:val="clear" w:pos="1440"/>
          <w:tab w:val="num" w:pos="0"/>
          <w:tab w:val="left" w:pos="1080"/>
          <w:tab w:val="num" w:pos="2629"/>
          <w:tab w:val="left" w:pos="7938"/>
        </w:tabs>
        <w:ind w:left="0" w:firstLine="720"/>
        <w:jc w:val="both"/>
        <w:rPr>
          <w:szCs w:val="28"/>
        </w:rPr>
      </w:pPr>
      <w:r w:rsidRPr="00B4428C">
        <w:rPr>
          <w:szCs w:val="28"/>
        </w:rPr>
        <w:t xml:space="preserve">Победителем может быть признан участник, предложивший не самую низкую цену. </w:t>
      </w:r>
    </w:p>
    <w:p w:rsidR="000954FB" w:rsidRPr="00B4428C" w:rsidRDefault="000954FB" w:rsidP="000954FB">
      <w:pPr>
        <w:ind w:firstLine="553"/>
        <w:jc w:val="both"/>
        <w:rPr>
          <w:sz w:val="28"/>
          <w:szCs w:val="20"/>
        </w:rPr>
      </w:pPr>
      <w:r w:rsidRPr="00B4428C">
        <w:rPr>
          <w:sz w:val="28"/>
          <w:szCs w:val="20"/>
        </w:rPr>
        <w:t xml:space="preserve">В случае признания _________ </w:t>
      </w:r>
      <w:r w:rsidRPr="00B4428C">
        <w:rPr>
          <w:i/>
          <w:sz w:val="28"/>
          <w:szCs w:val="20"/>
        </w:rPr>
        <w:t>(наименование претендента)</w:t>
      </w:r>
      <w:r w:rsidRPr="00B4428C">
        <w:rPr>
          <w:sz w:val="28"/>
          <w:szCs w:val="20"/>
        </w:rPr>
        <w:t xml:space="preserve"> победителем мы обязуемся:</w:t>
      </w:r>
    </w:p>
    <w:p w:rsidR="000954FB" w:rsidRPr="00B4428C" w:rsidRDefault="000954FB" w:rsidP="006A4DEF">
      <w:pPr>
        <w:numPr>
          <w:ilvl w:val="0"/>
          <w:numId w:val="15"/>
        </w:numPr>
        <w:tabs>
          <w:tab w:val="left" w:pos="1418"/>
        </w:tabs>
        <w:ind w:left="0" w:firstLine="709"/>
        <w:jc w:val="both"/>
        <w:rPr>
          <w:sz w:val="28"/>
          <w:szCs w:val="20"/>
        </w:rPr>
      </w:pPr>
      <w:r w:rsidRPr="00B4428C">
        <w:rPr>
          <w:sz w:val="28"/>
          <w:szCs w:val="20"/>
        </w:rPr>
        <w:lastRenderedPageBreak/>
        <w:t xml:space="preserve">Придерживаться положений нашей Заявки в течение </w:t>
      </w:r>
      <w:r w:rsidR="00945B21" w:rsidRPr="00B4428C">
        <w:rPr>
          <w:i/>
          <w:sz w:val="28"/>
          <w:szCs w:val="20"/>
          <w:u w:val="single"/>
        </w:rPr>
        <w:t>______</w:t>
      </w:r>
      <w:r w:rsidRPr="00B4428C">
        <w:rPr>
          <w:sz w:val="28"/>
          <w:szCs w:val="20"/>
        </w:rPr>
        <w:t xml:space="preserve">дней </w:t>
      </w:r>
      <w:r w:rsidR="00945B21" w:rsidRPr="00B4428C">
        <w:rPr>
          <w:sz w:val="28"/>
          <w:szCs w:val="20"/>
        </w:rPr>
        <w:t>(</w:t>
      </w:r>
      <w:r w:rsidR="00945B21" w:rsidRPr="00B4428C">
        <w:rPr>
          <w:i/>
          <w:sz w:val="28"/>
          <w:szCs w:val="20"/>
        </w:rPr>
        <w:t xml:space="preserve">указать срок не менее </w:t>
      </w:r>
      <w:proofErr w:type="gramStart"/>
      <w:r w:rsidR="00945B21" w:rsidRPr="00B4428C">
        <w:rPr>
          <w:i/>
          <w:sz w:val="28"/>
          <w:szCs w:val="20"/>
        </w:rPr>
        <w:t>указанного</w:t>
      </w:r>
      <w:proofErr w:type="gramEnd"/>
      <w:r w:rsidR="00945B21" w:rsidRPr="00B4428C">
        <w:rPr>
          <w:i/>
          <w:sz w:val="28"/>
          <w:szCs w:val="20"/>
        </w:rPr>
        <w:t xml:space="preserve"> в пункте </w:t>
      </w:r>
      <w:r w:rsidR="003D2759" w:rsidRPr="00B4428C">
        <w:rPr>
          <w:i/>
          <w:sz w:val="28"/>
          <w:szCs w:val="20"/>
        </w:rPr>
        <w:t xml:space="preserve">7 </w:t>
      </w:r>
      <w:r w:rsidR="00945B21" w:rsidRPr="00B4428C">
        <w:rPr>
          <w:i/>
          <w:sz w:val="28"/>
          <w:szCs w:val="20"/>
        </w:rPr>
        <w:t>Информационной карты</w:t>
      </w:r>
      <w:r w:rsidR="00945B21" w:rsidRPr="00B4428C">
        <w:rPr>
          <w:sz w:val="28"/>
          <w:szCs w:val="20"/>
        </w:rPr>
        <w:t>)</w:t>
      </w:r>
      <w:r w:rsidRPr="00B4428C">
        <w:rPr>
          <w:sz w:val="28"/>
          <w:szCs w:val="20"/>
        </w:rPr>
        <w:t>. Заявка будет оставаться для нас обязательной до истечения указанного периода.</w:t>
      </w:r>
    </w:p>
    <w:p w:rsidR="000954FB" w:rsidRPr="00B4428C" w:rsidRDefault="000954FB" w:rsidP="006A4DEF">
      <w:pPr>
        <w:numPr>
          <w:ilvl w:val="0"/>
          <w:numId w:val="15"/>
        </w:numPr>
        <w:tabs>
          <w:tab w:val="left" w:pos="1418"/>
        </w:tabs>
        <w:ind w:left="0" w:firstLine="709"/>
        <w:jc w:val="both"/>
        <w:rPr>
          <w:sz w:val="28"/>
          <w:szCs w:val="20"/>
        </w:rPr>
      </w:pPr>
      <w:r w:rsidRPr="00B4428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B4428C">
        <w:rPr>
          <w:sz w:val="28"/>
          <w:szCs w:val="20"/>
        </w:rPr>
        <w:t>___</w:t>
      </w:r>
      <w:r w:rsidRPr="00B4428C">
        <w:rPr>
          <w:sz w:val="28"/>
          <w:szCs w:val="20"/>
        </w:rPr>
        <w:t xml:space="preserve"> (</w:t>
      </w:r>
      <w:r w:rsidRPr="00B4428C">
        <w:rPr>
          <w:i/>
          <w:sz w:val="28"/>
          <w:szCs w:val="20"/>
        </w:rPr>
        <w:t>наименование претендента</w:t>
      </w:r>
      <w:r w:rsidRPr="00B4428C">
        <w:rPr>
          <w:sz w:val="28"/>
          <w:szCs w:val="20"/>
        </w:rPr>
        <w:t>) предупрежде</w:t>
      </w:r>
      <w:proofErr w:type="gramStart"/>
      <w:r w:rsidRPr="00B4428C">
        <w:rPr>
          <w:sz w:val="28"/>
          <w:szCs w:val="20"/>
        </w:rPr>
        <w:t>н(</w:t>
      </w:r>
      <w:proofErr w:type="gramEnd"/>
      <w:r w:rsidRPr="00B4428C">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4428C" w:rsidRDefault="000954FB" w:rsidP="006A4DEF">
      <w:pPr>
        <w:numPr>
          <w:ilvl w:val="0"/>
          <w:numId w:val="15"/>
        </w:numPr>
        <w:tabs>
          <w:tab w:val="left" w:pos="1418"/>
        </w:tabs>
        <w:ind w:left="0" w:firstLine="714"/>
        <w:jc w:val="both"/>
        <w:rPr>
          <w:sz w:val="28"/>
          <w:szCs w:val="20"/>
        </w:rPr>
      </w:pPr>
      <w:r w:rsidRPr="00B4428C">
        <w:rPr>
          <w:sz w:val="28"/>
          <w:szCs w:val="20"/>
        </w:rPr>
        <w:t>Подписать догово</w:t>
      </w:r>
      <w:proofErr w:type="gramStart"/>
      <w:r w:rsidRPr="00B4428C">
        <w:rPr>
          <w:sz w:val="28"/>
          <w:szCs w:val="20"/>
        </w:rPr>
        <w:t>р(</w:t>
      </w:r>
      <w:proofErr w:type="gramEnd"/>
      <w:r w:rsidRPr="00B4428C">
        <w:rPr>
          <w:sz w:val="28"/>
          <w:szCs w:val="20"/>
        </w:rPr>
        <w:t xml:space="preserve">ы) на условиях настоящей Заявки на участие в </w:t>
      </w:r>
      <w:r w:rsidR="005D0613" w:rsidRPr="00B4428C">
        <w:rPr>
          <w:sz w:val="28"/>
          <w:szCs w:val="20"/>
        </w:rPr>
        <w:t>Открытом конкурсе</w:t>
      </w:r>
      <w:r w:rsidRPr="00B4428C">
        <w:rPr>
          <w:sz w:val="28"/>
          <w:szCs w:val="20"/>
        </w:rPr>
        <w:t xml:space="preserve"> и на условиях, объявленных в документации о закупке.</w:t>
      </w:r>
    </w:p>
    <w:p w:rsidR="000954FB" w:rsidRPr="00B4428C" w:rsidRDefault="000954FB" w:rsidP="006A4DEF">
      <w:pPr>
        <w:numPr>
          <w:ilvl w:val="0"/>
          <w:numId w:val="15"/>
        </w:numPr>
        <w:tabs>
          <w:tab w:val="left" w:pos="1418"/>
        </w:tabs>
        <w:ind w:left="0" w:firstLine="714"/>
        <w:jc w:val="both"/>
        <w:rPr>
          <w:sz w:val="28"/>
          <w:szCs w:val="20"/>
        </w:rPr>
      </w:pPr>
      <w:r w:rsidRPr="00B4428C">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B4428C" w:rsidRDefault="000954FB" w:rsidP="006A4DEF">
      <w:pPr>
        <w:numPr>
          <w:ilvl w:val="0"/>
          <w:numId w:val="15"/>
        </w:numPr>
        <w:ind w:left="0" w:firstLine="714"/>
        <w:jc w:val="both"/>
        <w:rPr>
          <w:sz w:val="28"/>
          <w:szCs w:val="20"/>
        </w:rPr>
      </w:pPr>
      <w:r w:rsidRPr="00B4428C">
        <w:rPr>
          <w:sz w:val="28"/>
          <w:szCs w:val="20"/>
        </w:rPr>
        <w:t>Не вносить в договор изменения, не предусмотренные условиями документации о закупке.</w:t>
      </w:r>
    </w:p>
    <w:p w:rsidR="000954FB" w:rsidRPr="00B4428C" w:rsidRDefault="000954FB" w:rsidP="000954FB">
      <w:pPr>
        <w:pStyle w:val="afa"/>
        <w:ind w:firstLine="553"/>
        <w:rPr>
          <w:rFonts w:eastAsia="Times New Roman"/>
          <w:sz w:val="28"/>
        </w:rPr>
      </w:pPr>
      <w:r w:rsidRPr="00B4428C">
        <w:rPr>
          <w:rFonts w:eastAsia="Times New Roman"/>
          <w:sz w:val="28"/>
        </w:rPr>
        <w:t>Настоящим подтверждаем, что:</w:t>
      </w:r>
    </w:p>
    <w:p w:rsidR="000954FB" w:rsidRPr="00B4428C" w:rsidRDefault="000954FB" w:rsidP="000954FB">
      <w:pPr>
        <w:pStyle w:val="afa"/>
        <w:ind w:firstLine="553"/>
        <w:rPr>
          <w:rFonts w:eastAsia="Times New Roman"/>
          <w:sz w:val="28"/>
        </w:rPr>
      </w:pPr>
      <w:r w:rsidRPr="00B4428C">
        <w:rPr>
          <w:rFonts w:eastAsia="Times New Roman"/>
          <w:sz w:val="28"/>
        </w:rPr>
        <w:t>- ___________ (</w:t>
      </w:r>
      <w:r w:rsidRPr="00B4428C">
        <w:rPr>
          <w:rFonts w:eastAsia="Times New Roman"/>
          <w:i/>
          <w:sz w:val="28"/>
        </w:rPr>
        <w:t>результаты работ, оказания услуг, товары и т.д.)</w:t>
      </w:r>
      <w:r w:rsidRPr="00B4428C">
        <w:rPr>
          <w:rFonts w:eastAsia="Times New Roman"/>
          <w:sz w:val="28"/>
        </w:rPr>
        <w:t xml:space="preserve"> предлагаемые _______ </w:t>
      </w:r>
      <w:r w:rsidRPr="00B4428C">
        <w:rPr>
          <w:rFonts w:eastAsia="Times New Roman"/>
          <w:i/>
          <w:sz w:val="28"/>
        </w:rPr>
        <w:t>(наименование претендента)</w:t>
      </w:r>
      <w:r w:rsidRPr="00B4428C">
        <w:rPr>
          <w:rFonts w:eastAsia="Times New Roman"/>
          <w:sz w:val="28"/>
        </w:rPr>
        <w:t>, свободны от любых прав со стороны третьих лиц, ________ (</w:t>
      </w:r>
      <w:r w:rsidRPr="00B4428C">
        <w:rPr>
          <w:rFonts w:eastAsia="Times New Roman"/>
          <w:i/>
          <w:sz w:val="28"/>
        </w:rPr>
        <w:t>наименование претендента</w:t>
      </w:r>
      <w:r w:rsidRPr="00B4428C">
        <w:rPr>
          <w:rFonts w:eastAsia="Times New Roman"/>
          <w:sz w:val="28"/>
        </w:rPr>
        <w:t xml:space="preserve">) согласно </w:t>
      </w:r>
      <w:r w:rsidR="0043596D" w:rsidRPr="00B4428C">
        <w:rPr>
          <w:rFonts w:eastAsia="Times New Roman"/>
          <w:sz w:val="28"/>
        </w:rPr>
        <w:t xml:space="preserve">в случае признания победителем и подписания договора </w:t>
      </w:r>
      <w:r w:rsidRPr="00B4428C">
        <w:rPr>
          <w:rFonts w:eastAsia="Times New Roman"/>
          <w:sz w:val="28"/>
        </w:rPr>
        <w:t xml:space="preserve">передать все права </w:t>
      </w:r>
      <w:r w:rsidR="00FB06DC" w:rsidRPr="00B4428C">
        <w:rPr>
          <w:rFonts w:eastAsia="Times New Roman"/>
          <w:sz w:val="28"/>
        </w:rPr>
        <w:t>на</w:t>
      </w:r>
      <w:r w:rsidRPr="00B4428C">
        <w:rPr>
          <w:rFonts w:eastAsia="Times New Roman"/>
          <w:sz w:val="28"/>
        </w:rPr>
        <w:t>___________ (</w:t>
      </w:r>
      <w:r w:rsidRPr="00B4428C">
        <w:rPr>
          <w:rFonts w:eastAsia="Times New Roman"/>
          <w:i/>
          <w:sz w:val="28"/>
        </w:rPr>
        <w:t>результаты работ, оказания услуг, товары и т.д.)</w:t>
      </w:r>
      <w:r w:rsidRPr="00B4428C">
        <w:rPr>
          <w:rFonts w:eastAsia="Times New Roman"/>
          <w:sz w:val="28"/>
        </w:rPr>
        <w:t xml:space="preserve"> </w:t>
      </w:r>
      <w:r w:rsidR="00FB06DC" w:rsidRPr="00B4428C">
        <w:rPr>
          <w:rFonts w:eastAsia="Times New Roman"/>
          <w:sz w:val="28"/>
        </w:rPr>
        <w:t>Заказчику</w:t>
      </w:r>
      <w:r w:rsidRPr="00B4428C">
        <w:rPr>
          <w:rFonts w:eastAsia="Times New Roman"/>
          <w:sz w:val="28"/>
        </w:rPr>
        <w:t>;</w:t>
      </w:r>
    </w:p>
    <w:p w:rsidR="000954FB" w:rsidRPr="00B4428C" w:rsidRDefault="000954FB" w:rsidP="000954FB">
      <w:pPr>
        <w:pStyle w:val="afa"/>
        <w:ind w:firstLine="553"/>
        <w:rPr>
          <w:rFonts w:eastAsia="Times New Roman"/>
          <w:sz w:val="28"/>
        </w:rPr>
      </w:pPr>
      <w:r w:rsidRPr="00B4428C">
        <w:rPr>
          <w:rFonts w:eastAsia="Times New Roman"/>
          <w:sz w:val="28"/>
        </w:rPr>
        <w:t>- ________(наименование претендента) не находится в процессе ликвидации;</w:t>
      </w:r>
    </w:p>
    <w:p w:rsidR="000954FB" w:rsidRPr="00B4428C" w:rsidRDefault="000954FB" w:rsidP="000954FB">
      <w:pPr>
        <w:pStyle w:val="afa"/>
        <w:ind w:firstLine="553"/>
        <w:rPr>
          <w:rFonts w:eastAsia="Times New Roman"/>
          <w:sz w:val="28"/>
        </w:rPr>
      </w:pPr>
      <w:r w:rsidRPr="00B4428C">
        <w:rPr>
          <w:rFonts w:eastAsia="Times New Roman"/>
          <w:sz w:val="28"/>
        </w:rPr>
        <w:t xml:space="preserve">- ________(наименование претендента) не </w:t>
      </w:r>
      <w:proofErr w:type="gramStart"/>
      <w:r w:rsidRPr="00B4428C">
        <w:rPr>
          <w:rFonts w:eastAsia="Times New Roman"/>
          <w:sz w:val="28"/>
        </w:rPr>
        <w:t>признан</w:t>
      </w:r>
      <w:proofErr w:type="gramEnd"/>
      <w:r w:rsidRPr="00B4428C">
        <w:rPr>
          <w:rFonts w:eastAsia="Times New Roman"/>
          <w:sz w:val="28"/>
        </w:rPr>
        <w:t xml:space="preserve"> несостоятельным (банкротом);</w:t>
      </w:r>
    </w:p>
    <w:p w:rsidR="000954FB" w:rsidRPr="00B4428C" w:rsidRDefault="000954FB" w:rsidP="000954FB">
      <w:pPr>
        <w:pStyle w:val="afa"/>
        <w:ind w:firstLine="553"/>
        <w:rPr>
          <w:rFonts w:eastAsia="Times New Roman"/>
          <w:sz w:val="28"/>
        </w:rPr>
      </w:pPr>
      <w:r w:rsidRPr="00B4428C">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B4428C" w:rsidRDefault="000954FB" w:rsidP="000954FB">
      <w:pPr>
        <w:pStyle w:val="afa"/>
        <w:rPr>
          <w:sz w:val="28"/>
          <w:szCs w:val="28"/>
        </w:rPr>
      </w:pPr>
      <w:r w:rsidRPr="00B4428C">
        <w:rPr>
          <w:rFonts w:eastAsia="Times New Roman"/>
          <w:sz w:val="28"/>
        </w:rPr>
        <w:t xml:space="preserve">- у _______ (наименование претендента) отсутствует задолженность </w:t>
      </w:r>
      <w:r w:rsidRPr="00B4428C">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C6E1C">
        <w:rPr>
          <w:sz w:val="28"/>
          <w:szCs w:val="28"/>
        </w:rPr>
        <w:br/>
      </w:r>
      <w:r w:rsidRPr="00B4428C">
        <w:rPr>
          <w:sz w:val="28"/>
          <w:szCs w:val="28"/>
        </w:rPr>
        <w:t>ОАО «ТрансКонтейнер»;</w:t>
      </w:r>
    </w:p>
    <w:p w:rsidR="000954FB" w:rsidRPr="00B4428C" w:rsidRDefault="000954FB" w:rsidP="000954FB">
      <w:pPr>
        <w:pStyle w:val="afa"/>
        <w:ind w:firstLine="553"/>
        <w:rPr>
          <w:sz w:val="28"/>
          <w:szCs w:val="28"/>
        </w:rPr>
      </w:pPr>
      <w:r w:rsidRPr="00B4428C">
        <w:rPr>
          <w:rFonts w:eastAsia="Times New Roman"/>
          <w:sz w:val="28"/>
        </w:rPr>
        <w:t xml:space="preserve">- ________(наименование претендента) </w:t>
      </w:r>
      <w:r w:rsidRPr="00B4428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4428C">
        <w:rPr>
          <w:sz w:val="28"/>
          <w:szCs w:val="28"/>
        </w:rPr>
        <w:t>луг, являющихся предметом закупки</w:t>
      </w:r>
      <w:r w:rsidRPr="00B4428C">
        <w:rPr>
          <w:sz w:val="28"/>
          <w:szCs w:val="28"/>
        </w:rPr>
        <w:t>.</w:t>
      </w:r>
    </w:p>
    <w:p w:rsidR="000954FB" w:rsidRPr="00B4428C" w:rsidRDefault="000954FB" w:rsidP="000954FB">
      <w:pPr>
        <w:pStyle w:val="afa"/>
        <w:ind w:firstLine="553"/>
        <w:rPr>
          <w:rFonts w:eastAsia="Times New Roman"/>
          <w:sz w:val="28"/>
        </w:rPr>
      </w:pPr>
      <w:r w:rsidRPr="00B4428C">
        <w:rPr>
          <w:sz w:val="28"/>
          <w:szCs w:val="28"/>
        </w:rPr>
        <w:t xml:space="preserve">-  </w:t>
      </w:r>
      <w:r w:rsidRPr="00B4428C">
        <w:rPr>
          <w:rFonts w:eastAsia="Times New Roman"/>
          <w:sz w:val="28"/>
        </w:rPr>
        <w:t xml:space="preserve">________(наименование претендента) не </w:t>
      </w:r>
      <w:proofErr w:type="gramStart"/>
      <w:r w:rsidRPr="00B4428C">
        <w:rPr>
          <w:rFonts w:eastAsia="Times New Roman"/>
          <w:sz w:val="28"/>
        </w:rPr>
        <w:t>имеет и не</w:t>
      </w:r>
      <w:proofErr w:type="gramEnd"/>
      <w:r w:rsidRPr="00B4428C">
        <w:rPr>
          <w:rFonts w:eastAsia="Times New Roman"/>
          <w:sz w:val="28"/>
        </w:rPr>
        <w:t xml:space="preserve"> будет иметь никаких претензий в отношении права (и в отношении реализации права) </w:t>
      </w:r>
      <w:r w:rsidR="001C6E1C">
        <w:rPr>
          <w:rFonts w:eastAsia="Times New Roman"/>
          <w:sz w:val="28"/>
        </w:rPr>
        <w:br/>
      </w:r>
      <w:r w:rsidRPr="00B4428C">
        <w:rPr>
          <w:rFonts w:eastAsia="Times New Roman"/>
          <w:sz w:val="28"/>
        </w:rPr>
        <w:t>ОАО «ТрансКонтейнер</w:t>
      </w:r>
      <w:r w:rsidR="00BC1922" w:rsidRPr="00B4428C">
        <w:rPr>
          <w:rFonts w:eastAsia="Times New Roman"/>
          <w:sz w:val="28"/>
        </w:rPr>
        <w:t xml:space="preserve">» отменить </w:t>
      </w:r>
      <w:r w:rsidR="00093F19" w:rsidRPr="00B4428C">
        <w:rPr>
          <w:rFonts w:eastAsia="Times New Roman"/>
          <w:sz w:val="28"/>
        </w:rPr>
        <w:t>Открытый конкурс</w:t>
      </w:r>
      <w:r w:rsidRPr="00B4428C">
        <w:rPr>
          <w:rFonts w:eastAsia="Times New Roman"/>
          <w:sz w:val="28"/>
        </w:rPr>
        <w:t xml:space="preserve"> в любое время до момента объявления победителя </w:t>
      </w:r>
      <w:r w:rsidR="00093F19" w:rsidRPr="00B4428C">
        <w:rPr>
          <w:rFonts w:eastAsia="Times New Roman"/>
          <w:sz w:val="28"/>
        </w:rPr>
        <w:t>Открытого конкурса</w:t>
      </w:r>
      <w:r w:rsidRPr="00B4428C">
        <w:rPr>
          <w:rFonts w:eastAsia="Times New Roman"/>
          <w:sz w:val="28"/>
        </w:rPr>
        <w:t>;</w:t>
      </w:r>
    </w:p>
    <w:p w:rsidR="000954FB" w:rsidRPr="00B4428C" w:rsidRDefault="000954FB" w:rsidP="000954FB">
      <w:pPr>
        <w:pStyle w:val="afa"/>
        <w:ind w:firstLine="553"/>
        <w:rPr>
          <w:rFonts w:eastAsia="Times New Roman"/>
          <w:sz w:val="28"/>
        </w:rPr>
      </w:pPr>
      <w:r w:rsidRPr="00B4428C">
        <w:rPr>
          <w:sz w:val="28"/>
          <w:szCs w:val="28"/>
        </w:rPr>
        <w:lastRenderedPageBreak/>
        <w:t xml:space="preserve">-  </w:t>
      </w:r>
      <w:r w:rsidRPr="00B4428C">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B4428C">
        <w:rPr>
          <w:rFonts w:eastAsia="Times New Roman"/>
          <w:sz w:val="28"/>
        </w:rPr>
        <w:t>Раздел 4</w:t>
      </w:r>
      <w:r w:rsidRPr="00B4428C">
        <w:rPr>
          <w:rFonts w:eastAsia="Times New Roman"/>
          <w:sz w:val="28"/>
        </w:rPr>
        <w:t xml:space="preserve"> настоящей документации);</w:t>
      </w:r>
    </w:p>
    <w:p w:rsidR="000954FB" w:rsidRPr="00B4428C" w:rsidRDefault="000954FB" w:rsidP="000954FB">
      <w:pPr>
        <w:pStyle w:val="afa"/>
        <w:ind w:firstLine="553"/>
        <w:rPr>
          <w:rFonts w:eastAsia="Times New Roman"/>
          <w:sz w:val="28"/>
        </w:rPr>
      </w:pPr>
      <w:r w:rsidRPr="00B4428C">
        <w:rPr>
          <w:rFonts w:eastAsia="Times New Roman"/>
          <w:sz w:val="28"/>
        </w:rPr>
        <w:t>- товары, работы, услуги, предлагаемые к поставке ________(наименование претендента)</w:t>
      </w:r>
      <w:r w:rsidR="00BC1922" w:rsidRPr="00B4428C">
        <w:rPr>
          <w:rFonts w:eastAsia="Times New Roman"/>
          <w:sz w:val="28"/>
        </w:rPr>
        <w:t xml:space="preserve"> в рамках настоящего </w:t>
      </w:r>
      <w:r w:rsidR="00093F19" w:rsidRPr="00B4428C">
        <w:rPr>
          <w:rFonts w:eastAsia="Times New Roman"/>
          <w:sz w:val="28"/>
        </w:rPr>
        <w:t>Открытого конкурса</w:t>
      </w:r>
      <w:r w:rsidRPr="00B4428C">
        <w:rPr>
          <w:rFonts w:eastAsia="Times New Roman"/>
          <w:sz w:val="28"/>
        </w:rPr>
        <w:t>, полностью соответствуют требованиям Технического задания (</w:t>
      </w:r>
      <w:r w:rsidR="00BC1922" w:rsidRPr="00B4428C">
        <w:rPr>
          <w:rFonts w:eastAsia="Times New Roman"/>
          <w:sz w:val="28"/>
        </w:rPr>
        <w:t>Раздел 4</w:t>
      </w:r>
      <w:r w:rsidRPr="00B4428C">
        <w:rPr>
          <w:rFonts w:eastAsia="Times New Roman"/>
          <w:sz w:val="28"/>
        </w:rPr>
        <w:t xml:space="preserve"> настоящей документации).</w:t>
      </w:r>
    </w:p>
    <w:p w:rsidR="000954FB" w:rsidRPr="00B4428C" w:rsidRDefault="000954FB" w:rsidP="000954FB">
      <w:pPr>
        <w:pStyle w:val="19"/>
        <w:ind w:firstLine="709"/>
      </w:pPr>
      <w:proofErr w:type="gramStart"/>
      <w:r w:rsidRPr="00B4428C">
        <w:t>Нижеподписавшийся</w:t>
      </w:r>
      <w:proofErr w:type="gramEnd"/>
      <w:r w:rsidRPr="00B4428C">
        <w:t xml:space="preserve"> удостоверяет, что сделанные заявления и сведения, представленные в настоящей Заявке, являются полными, точными и верными.</w:t>
      </w:r>
    </w:p>
    <w:p w:rsidR="000954FB" w:rsidRPr="00B4428C" w:rsidRDefault="000954FB" w:rsidP="000954FB">
      <w:pPr>
        <w:pStyle w:val="19"/>
        <w:ind w:firstLine="708"/>
      </w:pPr>
      <w:r w:rsidRPr="00B4428C">
        <w:t>В подтверждение этого прилагаем все необходимые документы.</w:t>
      </w:r>
    </w:p>
    <w:p w:rsidR="000954FB" w:rsidRPr="00B4428C" w:rsidRDefault="000954FB" w:rsidP="000954FB">
      <w:pPr>
        <w:pStyle w:val="3"/>
        <w:spacing w:before="0" w:after="0"/>
        <w:rPr>
          <w:rFonts w:ascii="Times New Roman" w:hAnsi="Times New Roman"/>
          <w:sz w:val="28"/>
          <w:szCs w:val="28"/>
        </w:rPr>
      </w:pPr>
    </w:p>
    <w:p w:rsidR="000954FB" w:rsidRPr="00B4428C" w:rsidRDefault="000954FB" w:rsidP="000954FB">
      <w:pPr>
        <w:pStyle w:val="3"/>
        <w:spacing w:before="0" w:after="0"/>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4428C" w:rsidRDefault="000954FB" w:rsidP="000954FB">
      <w:pPr>
        <w:tabs>
          <w:tab w:val="left" w:pos="8640"/>
        </w:tabs>
        <w:jc w:val="center"/>
        <w:rPr>
          <w:i/>
        </w:rPr>
      </w:pPr>
      <w:r w:rsidRPr="00B4428C">
        <w:rPr>
          <w:i/>
        </w:rPr>
        <w:t>(наименование претендента)</w:t>
      </w:r>
    </w:p>
    <w:p w:rsidR="000954FB" w:rsidRPr="00B4428C" w:rsidRDefault="000954FB" w:rsidP="000954FB">
      <w:pPr>
        <w:pStyle w:val="32"/>
        <w:suppressAutoHyphens/>
        <w:spacing w:after="0"/>
        <w:rPr>
          <w:sz w:val="28"/>
          <w:szCs w:val="28"/>
        </w:rPr>
      </w:pPr>
      <w:r w:rsidRPr="00B4428C">
        <w:rPr>
          <w:sz w:val="28"/>
          <w:szCs w:val="28"/>
        </w:rPr>
        <w:t>____________________________________________________________________</w:t>
      </w:r>
    </w:p>
    <w:p w:rsidR="000954FB" w:rsidRPr="00B4428C" w:rsidRDefault="000954FB" w:rsidP="000954FB">
      <w:pPr>
        <w:rPr>
          <w:i/>
        </w:rPr>
      </w:pPr>
      <w:r w:rsidRPr="00B4428C">
        <w:rPr>
          <w:i/>
        </w:rPr>
        <w:t xml:space="preserve">       Печать</w:t>
      </w:r>
      <w:r w:rsidRPr="00B4428C">
        <w:rPr>
          <w:i/>
        </w:rPr>
        <w:tab/>
      </w:r>
      <w:r w:rsidRPr="00B4428C">
        <w:rPr>
          <w:i/>
        </w:rPr>
        <w:tab/>
      </w:r>
      <w:r w:rsidRPr="00B4428C">
        <w:rPr>
          <w:i/>
        </w:rPr>
        <w:tab/>
        <w:t>(должность, подпись, ФИО)</w:t>
      </w:r>
    </w:p>
    <w:p w:rsidR="00E14CA3" w:rsidRPr="00B4428C" w:rsidRDefault="000954FB" w:rsidP="000954FB">
      <w:pPr>
        <w:pStyle w:val="32"/>
        <w:suppressAutoHyphens/>
        <w:spacing w:after="0"/>
        <w:rPr>
          <w:sz w:val="28"/>
          <w:szCs w:val="28"/>
        </w:rPr>
      </w:pPr>
      <w:r w:rsidRPr="00B4428C">
        <w:rPr>
          <w:sz w:val="28"/>
          <w:szCs w:val="28"/>
        </w:rPr>
        <w:t>"____" _________ 201__ г.</w:t>
      </w:r>
      <w:r w:rsidRPr="00B4428C">
        <w:rPr>
          <w:sz w:val="28"/>
          <w:szCs w:val="28"/>
        </w:rPr>
        <w:br w:type="page"/>
      </w:r>
    </w:p>
    <w:p w:rsidR="000954FB" w:rsidRPr="00B4428C" w:rsidRDefault="000954FB" w:rsidP="000954FB">
      <w:pPr>
        <w:pStyle w:val="32"/>
        <w:suppressAutoHyphens/>
        <w:spacing w:after="0"/>
        <w:jc w:val="right"/>
        <w:rPr>
          <w:sz w:val="28"/>
          <w:szCs w:val="28"/>
        </w:rPr>
      </w:pPr>
      <w:r w:rsidRPr="00B4428C">
        <w:rPr>
          <w:rFonts w:eastAsia="MS Mincho"/>
          <w:sz w:val="28"/>
          <w:szCs w:val="28"/>
        </w:rPr>
        <w:lastRenderedPageBreak/>
        <w:t>Приложение № 2</w:t>
      </w:r>
    </w:p>
    <w:p w:rsidR="000954FB" w:rsidRPr="00B4428C" w:rsidRDefault="000954FB" w:rsidP="000954FB">
      <w:pPr>
        <w:ind w:firstLine="425"/>
        <w:jc w:val="right"/>
        <w:rPr>
          <w:sz w:val="28"/>
          <w:szCs w:val="28"/>
        </w:rPr>
      </w:pPr>
      <w:r w:rsidRPr="00B4428C">
        <w:rPr>
          <w:sz w:val="28"/>
          <w:szCs w:val="28"/>
        </w:rPr>
        <w:t>к документации о закупке</w:t>
      </w:r>
    </w:p>
    <w:p w:rsidR="000954FB" w:rsidRPr="00B4428C" w:rsidRDefault="000954FB" w:rsidP="000954FB">
      <w:pPr>
        <w:pStyle w:val="afa"/>
        <w:jc w:val="center"/>
        <w:rPr>
          <w:b/>
          <w:sz w:val="28"/>
          <w:szCs w:val="28"/>
        </w:rPr>
      </w:pPr>
    </w:p>
    <w:p w:rsidR="000954FB" w:rsidRPr="00B4428C" w:rsidRDefault="000954FB" w:rsidP="000954FB">
      <w:pPr>
        <w:pStyle w:val="afa"/>
        <w:jc w:val="center"/>
        <w:rPr>
          <w:b/>
          <w:sz w:val="28"/>
          <w:szCs w:val="28"/>
        </w:rPr>
      </w:pPr>
      <w:r w:rsidRPr="00B4428C">
        <w:rPr>
          <w:b/>
          <w:sz w:val="28"/>
          <w:szCs w:val="28"/>
        </w:rPr>
        <w:t>СВЕДЕНИЯ О ПРЕТЕНДЕНТЕ (для юридических лиц)</w:t>
      </w:r>
    </w:p>
    <w:p w:rsidR="000954FB" w:rsidRPr="00B4428C" w:rsidRDefault="000954FB" w:rsidP="000954FB">
      <w:pPr>
        <w:pStyle w:val="afa"/>
        <w:jc w:val="center"/>
        <w:rPr>
          <w:i/>
          <w:sz w:val="28"/>
          <w:szCs w:val="28"/>
        </w:rPr>
      </w:pPr>
      <w:r w:rsidRPr="00B4428C">
        <w:rPr>
          <w:i/>
          <w:sz w:val="28"/>
          <w:szCs w:val="28"/>
        </w:rPr>
        <w:t>(в случае</w:t>
      </w:r>
      <w:proofErr w:type="gramStart"/>
      <w:r w:rsidRPr="00B4428C">
        <w:rPr>
          <w:i/>
          <w:sz w:val="28"/>
          <w:szCs w:val="28"/>
        </w:rPr>
        <w:t>,</w:t>
      </w:r>
      <w:proofErr w:type="gramEnd"/>
      <w:r w:rsidRPr="00B4428C">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4428C" w:rsidRDefault="000954FB" w:rsidP="000954FB">
      <w:pPr>
        <w:pStyle w:val="afa"/>
        <w:jc w:val="center"/>
        <w:rPr>
          <w:sz w:val="28"/>
          <w:szCs w:val="28"/>
        </w:rPr>
      </w:pPr>
    </w:p>
    <w:p w:rsidR="000954FB" w:rsidRPr="00B4428C" w:rsidRDefault="000954FB" w:rsidP="00933D6E">
      <w:pPr>
        <w:pStyle w:val="afa"/>
        <w:ind w:firstLine="0"/>
        <w:rPr>
          <w:sz w:val="28"/>
          <w:szCs w:val="28"/>
        </w:rPr>
      </w:pPr>
      <w:r w:rsidRPr="00B4428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B4428C" w:rsidRDefault="00CB6258" w:rsidP="000954FB">
      <w:pPr>
        <w:pStyle w:val="afa"/>
        <w:ind w:firstLine="0"/>
        <w:rPr>
          <w:sz w:val="28"/>
          <w:szCs w:val="28"/>
        </w:rPr>
      </w:pPr>
      <w:r w:rsidRPr="00B4428C">
        <w:rPr>
          <w:sz w:val="28"/>
          <w:szCs w:val="28"/>
        </w:rPr>
        <w:t>ИНН __________________, КПП _________________, ОГРН _______________</w:t>
      </w:r>
    </w:p>
    <w:p w:rsidR="00CB6258" w:rsidRPr="00B4428C" w:rsidRDefault="00CB6258" w:rsidP="00CB6258">
      <w:pPr>
        <w:pStyle w:val="afa"/>
        <w:ind w:firstLine="0"/>
        <w:jc w:val="center"/>
        <w:rPr>
          <w:i/>
          <w:sz w:val="28"/>
          <w:szCs w:val="28"/>
        </w:rPr>
      </w:pPr>
      <w:r w:rsidRPr="00B4428C">
        <w:rPr>
          <w:i/>
          <w:sz w:val="28"/>
          <w:szCs w:val="28"/>
        </w:rPr>
        <w:t>(для претендентов-резидентов Российской Федерации)</w:t>
      </w:r>
    </w:p>
    <w:p w:rsidR="000954FB" w:rsidRPr="00B4428C" w:rsidRDefault="000954FB" w:rsidP="000954FB">
      <w:pPr>
        <w:pStyle w:val="afa"/>
        <w:ind w:firstLine="0"/>
        <w:rPr>
          <w:sz w:val="28"/>
          <w:szCs w:val="28"/>
        </w:rPr>
      </w:pPr>
      <w:r w:rsidRPr="00B4428C">
        <w:rPr>
          <w:sz w:val="28"/>
          <w:szCs w:val="28"/>
        </w:rPr>
        <w:tab/>
      </w:r>
    </w:p>
    <w:p w:rsidR="000954FB" w:rsidRPr="00B4428C" w:rsidRDefault="000954FB" w:rsidP="00933D6E">
      <w:pPr>
        <w:pStyle w:val="afa"/>
        <w:ind w:firstLine="696"/>
        <w:rPr>
          <w:sz w:val="28"/>
          <w:szCs w:val="28"/>
        </w:rPr>
      </w:pPr>
      <w:r w:rsidRPr="00B4428C">
        <w:rPr>
          <w:sz w:val="28"/>
          <w:szCs w:val="28"/>
        </w:rPr>
        <w:t>Юридический адрес ________________________________________</w:t>
      </w:r>
    </w:p>
    <w:p w:rsidR="000954FB" w:rsidRPr="00B4428C" w:rsidRDefault="000954FB" w:rsidP="00933D6E">
      <w:pPr>
        <w:pStyle w:val="afa"/>
        <w:ind w:firstLine="696"/>
        <w:rPr>
          <w:sz w:val="28"/>
          <w:szCs w:val="28"/>
        </w:rPr>
      </w:pPr>
      <w:r w:rsidRPr="00B4428C">
        <w:rPr>
          <w:sz w:val="28"/>
          <w:szCs w:val="28"/>
        </w:rPr>
        <w:t>Почтовый адрес ___________________________________________</w:t>
      </w:r>
    </w:p>
    <w:p w:rsidR="000954FB" w:rsidRPr="00B4428C" w:rsidRDefault="000954FB" w:rsidP="00933D6E">
      <w:pPr>
        <w:pStyle w:val="afa"/>
        <w:ind w:firstLine="696"/>
        <w:rPr>
          <w:sz w:val="28"/>
          <w:szCs w:val="28"/>
        </w:rPr>
      </w:pPr>
      <w:r w:rsidRPr="00B4428C">
        <w:rPr>
          <w:sz w:val="28"/>
          <w:szCs w:val="28"/>
        </w:rPr>
        <w:t>Телефон</w:t>
      </w:r>
      <w:proofErr w:type="gramStart"/>
      <w:r w:rsidRPr="00B4428C">
        <w:rPr>
          <w:sz w:val="28"/>
          <w:szCs w:val="28"/>
        </w:rPr>
        <w:t xml:space="preserve"> (______) __________________________________________</w:t>
      </w:r>
      <w:proofErr w:type="gramEnd"/>
    </w:p>
    <w:p w:rsidR="000954FB" w:rsidRPr="00B4428C" w:rsidRDefault="000954FB" w:rsidP="00933D6E">
      <w:pPr>
        <w:pStyle w:val="afa"/>
        <w:ind w:firstLine="698"/>
        <w:rPr>
          <w:sz w:val="28"/>
          <w:szCs w:val="28"/>
        </w:rPr>
      </w:pPr>
      <w:r w:rsidRPr="00B4428C">
        <w:rPr>
          <w:sz w:val="28"/>
          <w:szCs w:val="28"/>
        </w:rPr>
        <w:t>Факс</w:t>
      </w:r>
      <w:proofErr w:type="gramStart"/>
      <w:r w:rsidRPr="00B4428C">
        <w:rPr>
          <w:sz w:val="28"/>
          <w:szCs w:val="28"/>
        </w:rPr>
        <w:t xml:space="preserve"> (______) _____________________________________________</w:t>
      </w:r>
      <w:proofErr w:type="gramEnd"/>
    </w:p>
    <w:p w:rsidR="000954FB" w:rsidRPr="00B4428C" w:rsidRDefault="000954FB" w:rsidP="00933D6E">
      <w:pPr>
        <w:pStyle w:val="afa"/>
        <w:ind w:firstLine="698"/>
        <w:rPr>
          <w:sz w:val="28"/>
          <w:szCs w:val="28"/>
        </w:rPr>
      </w:pPr>
      <w:r w:rsidRPr="00B4428C">
        <w:rPr>
          <w:sz w:val="28"/>
          <w:szCs w:val="28"/>
        </w:rPr>
        <w:t>Адрес электронной почты __________________@_______________</w:t>
      </w:r>
    </w:p>
    <w:p w:rsidR="000954FB" w:rsidRPr="00B4428C" w:rsidRDefault="000954FB" w:rsidP="00933D6E">
      <w:pPr>
        <w:pStyle w:val="afa"/>
        <w:ind w:firstLine="698"/>
        <w:rPr>
          <w:sz w:val="28"/>
          <w:szCs w:val="28"/>
        </w:rPr>
      </w:pPr>
      <w:r w:rsidRPr="00B4428C">
        <w:rPr>
          <w:sz w:val="28"/>
          <w:szCs w:val="28"/>
        </w:rPr>
        <w:t>Зарегистрированный адрес офиса _____________________________</w:t>
      </w:r>
    </w:p>
    <w:p w:rsidR="001A619A" w:rsidRPr="00B4428C" w:rsidRDefault="001A619A" w:rsidP="008D67F8">
      <w:pPr>
        <w:pStyle w:val="afa"/>
        <w:ind w:firstLine="698"/>
        <w:rPr>
          <w:sz w:val="28"/>
          <w:szCs w:val="28"/>
        </w:rPr>
      </w:pPr>
      <w:r w:rsidRPr="00B4428C">
        <w:rPr>
          <w:sz w:val="28"/>
          <w:szCs w:val="28"/>
        </w:rPr>
        <w:t>Адрес сайта компании: ______________________________________</w:t>
      </w:r>
    </w:p>
    <w:p w:rsidR="000954FB" w:rsidRPr="00933D6E" w:rsidRDefault="000954FB" w:rsidP="00F55551">
      <w:pPr>
        <w:pStyle w:val="afa"/>
        <w:ind w:firstLine="0"/>
        <w:rPr>
          <w:sz w:val="20"/>
        </w:rPr>
      </w:pPr>
    </w:p>
    <w:p w:rsidR="000954FB" w:rsidRPr="00B4428C" w:rsidRDefault="000954FB" w:rsidP="00933D6E">
      <w:pPr>
        <w:pStyle w:val="afa"/>
        <w:tabs>
          <w:tab w:val="left" w:pos="1080"/>
        </w:tabs>
        <w:ind w:firstLine="0"/>
        <w:rPr>
          <w:sz w:val="28"/>
          <w:szCs w:val="28"/>
        </w:rPr>
      </w:pPr>
      <w:r w:rsidRPr="00B4428C">
        <w:rPr>
          <w:sz w:val="28"/>
          <w:szCs w:val="28"/>
        </w:rPr>
        <w:t>2. Руководитель</w:t>
      </w:r>
    </w:p>
    <w:p w:rsidR="000954FB" w:rsidRPr="00B4428C" w:rsidRDefault="000954FB" w:rsidP="00933D6E">
      <w:pPr>
        <w:pStyle w:val="afa"/>
        <w:tabs>
          <w:tab w:val="left" w:pos="1080"/>
        </w:tabs>
        <w:ind w:firstLine="0"/>
        <w:rPr>
          <w:sz w:val="28"/>
          <w:szCs w:val="28"/>
        </w:rPr>
      </w:pPr>
      <w:r w:rsidRPr="00B4428C">
        <w:rPr>
          <w:sz w:val="28"/>
          <w:szCs w:val="28"/>
        </w:rPr>
        <w:t>3. Банковские реквизиты</w:t>
      </w:r>
    </w:p>
    <w:p w:rsidR="000954FB" w:rsidRPr="00B4428C" w:rsidRDefault="000954FB" w:rsidP="00933D6E">
      <w:pPr>
        <w:pStyle w:val="afa"/>
        <w:tabs>
          <w:tab w:val="left" w:pos="1080"/>
        </w:tabs>
        <w:ind w:firstLine="0"/>
        <w:rPr>
          <w:sz w:val="28"/>
          <w:szCs w:val="28"/>
        </w:rPr>
      </w:pPr>
      <w:r w:rsidRPr="00B4428C">
        <w:rPr>
          <w:sz w:val="28"/>
          <w:szCs w:val="28"/>
        </w:rPr>
        <w:t>4. Название и адрес филиалов и дочерних предприятий</w:t>
      </w:r>
    </w:p>
    <w:p w:rsidR="000954FB" w:rsidRPr="00B4428C" w:rsidRDefault="000954FB" w:rsidP="000954FB">
      <w:pPr>
        <w:tabs>
          <w:tab w:val="left" w:pos="9639"/>
        </w:tabs>
        <w:ind w:firstLine="539"/>
        <w:rPr>
          <w:b/>
          <w:sz w:val="28"/>
          <w:szCs w:val="28"/>
        </w:rPr>
      </w:pPr>
    </w:p>
    <w:p w:rsidR="000954FB" w:rsidRPr="00B4428C" w:rsidRDefault="000954FB" w:rsidP="000954FB">
      <w:pPr>
        <w:tabs>
          <w:tab w:val="left" w:pos="9639"/>
        </w:tabs>
        <w:ind w:firstLine="539"/>
        <w:rPr>
          <w:b/>
          <w:sz w:val="28"/>
          <w:szCs w:val="28"/>
        </w:rPr>
      </w:pPr>
      <w:r w:rsidRPr="00B4428C">
        <w:rPr>
          <w:b/>
          <w:sz w:val="28"/>
          <w:szCs w:val="28"/>
        </w:rPr>
        <w:t>Контактные лица</w:t>
      </w:r>
    </w:p>
    <w:p w:rsidR="000954FB" w:rsidRPr="00B4428C" w:rsidRDefault="000954FB" w:rsidP="000954FB">
      <w:pPr>
        <w:ind w:firstLine="540"/>
        <w:jc w:val="both"/>
        <w:rPr>
          <w:sz w:val="28"/>
          <w:szCs w:val="28"/>
        </w:rPr>
      </w:pPr>
      <w:r w:rsidRPr="00B4428C">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4428C" w:rsidRDefault="000954FB" w:rsidP="000954FB">
      <w:pPr>
        <w:tabs>
          <w:tab w:val="left" w:pos="9639"/>
        </w:tabs>
        <w:rPr>
          <w:sz w:val="28"/>
          <w:szCs w:val="28"/>
          <w:u w:val="single"/>
        </w:rPr>
      </w:pPr>
    </w:p>
    <w:p w:rsidR="000954FB" w:rsidRPr="00B4428C" w:rsidRDefault="000954FB" w:rsidP="000954FB">
      <w:pPr>
        <w:tabs>
          <w:tab w:val="left" w:pos="9639"/>
        </w:tabs>
        <w:rPr>
          <w:sz w:val="28"/>
          <w:szCs w:val="28"/>
          <w:u w:val="single"/>
        </w:rPr>
      </w:pPr>
      <w:r w:rsidRPr="00B4428C">
        <w:rPr>
          <w:sz w:val="28"/>
          <w:szCs w:val="28"/>
          <w:u w:val="single"/>
        </w:rPr>
        <w:t xml:space="preserve">Справки по общим вопросам и вопросам управления: </w:t>
      </w:r>
      <w:r w:rsidRPr="00B4428C">
        <w:rPr>
          <w:sz w:val="28"/>
          <w:szCs w:val="28"/>
        </w:rPr>
        <w:t>_____________________</w:t>
      </w:r>
    </w:p>
    <w:p w:rsidR="000954FB" w:rsidRPr="00B4428C" w:rsidRDefault="000954FB" w:rsidP="000954FB">
      <w:pPr>
        <w:tabs>
          <w:tab w:val="left" w:pos="9639"/>
        </w:tabs>
        <w:jc w:val="right"/>
        <w:rPr>
          <w:i/>
        </w:rPr>
      </w:pPr>
      <w:r w:rsidRPr="00B4428C">
        <w:rPr>
          <w:i/>
        </w:rPr>
        <w:t>Контактное лицо (должность, ФИО, телефон)</w:t>
      </w:r>
    </w:p>
    <w:p w:rsidR="000954FB" w:rsidRPr="00B4428C" w:rsidRDefault="000954FB" w:rsidP="000954FB">
      <w:pPr>
        <w:tabs>
          <w:tab w:val="left" w:pos="9639"/>
        </w:tabs>
        <w:rPr>
          <w:sz w:val="28"/>
          <w:szCs w:val="28"/>
          <w:u w:val="single"/>
        </w:rPr>
      </w:pPr>
      <w:r w:rsidRPr="00B4428C">
        <w:rPr>
          <w:sz w:val="28"/>
          <w:szCs w:val="28"/>
          <w:u w:val="single"/>
        </w:rPr>
        <w:t xml:space="preserve">Справки по кадровым вопросам: </w:t>
      </w:r>
      <w:r w:rsidRPr="00B4428C">
        <w:rPr>
          <w:sz w:val="28"/>
          <w:szCs w:val="28"/>
        </w:rPr>
        <w:t>________________________________________</w:t>
      </w:r>
    </w:p>
    <w:p w:rsidR="000954FB" w:rsidRPr="00B4428C" w:rsidRDefault="000954FB" w:rsidP="000954FB">
      <w:pPr>
        <w:tabs>
          <w:tab w:val="left" w:pos="9639"/>
        </w:tabs>
        <w:jc w:val="right"/>
        <w:rPr>
          <w:i/>
        </w:rPr>
      </w:pPr>
      <w:r w:rsidRPr="00B4428C">
        <w:rPr>
          <w:i/>
        </w:rPr>
        <w:t>Контактное лицо (должность, ФИО, телефон)</w:t>
      </w:r>
    </w:p>
    <w:p w:rsidR="000954FB" w:rsidRPr="00B4428C" w:rsidRDefault="000954FB" w:rsidP="000954FB">
      <w:pPr>
        <w:tabs>
          <w:tab w:val="left" w:pos="9639"/>
        </w:tabs>
        <w:rPr>
          <w:sz w:val="28"/>
          <w:szCs w:val="28"/>
          <w:u w:val="single"/>
        </w:rPr>
      </w:pPr>
      <w:r w:rsidRPr="00B4428C">
        <w:rPr>
          <w:sz w:val="28"/>
          <w:szCs w:val="28"/>
          <w:u w:val="single"/>
        </w:rPr>
        <w:t xml:space="preserve">Справки по техническим вопросам: </w:t>
      </w:r>
      <w:r w:rsidRPr="00B4428C">
        <w:rPr>
          <w:sz w:val="28"/>
          <w:szCs w:val="28"/>
        </w:rPr>
        <w:t>_____________________________________</w:t>
      </w:r>
    </w:p>
    <w:p w:rsidR="000954FB" w:rsidRPr="00B4428C" w:rsidRDefault="000954FB" w:rsidP="000954FB">
      <w:pPr>
        <w:tabs>
          <w:tab w:val="left" w:pos="9639"/>
        </w:tabs>
        <w:jc w:val="right"/>
        <w:rPr>
          <w:i/>
        </w:rPr>
      </w:pPr>
      <w:r w:rsidRPr="00B4428C">
        <w:rPr>
          <w:i/>
        </w:rPr>
        <w:t>Контактное лицо (должность, ФИО, телефон)</w:t>
      </w:r>
    </w:p>
    <w:p w:rsidR="000954FB" w:rsidRPr="00B4428C" w:rsidRDefault="000954FB" w:rsidP="000954FB">
      <w:pPr>
        <w:tabs>
          <w:tab w:val="left" w:pos="9639"/>
        </w:tabs>
        <w:rPr>
          <w:sz w:val="28"/>
          <w:szCs w:val="28"/>
          <w:u w:val="single"/>
        </w:rPr>
      </w:pPr>
      <w:r w:rsidRPr="00B4428C">
        <w:rPr>
          <w:sz w:val="28"/>
          <w:szCs w:val="28"/>
          <w:u w:val="single"/>
        </w:rPr>
        <w:t xml:space="preserve">Справки по финансовым вопросам: </w:t>
      </w:r>
      <w:r w:rsidRPr="00B4428C">
        <w:rPr>
          <w:sz w:val="28"/>
          <w:szCs w:val="28"/>
        </w:rPr>
        <w:t>______________________________________</w:t>
      </w:r>
    </w:p>
    <w:p w:rsidR="000954FB" w:rsidRPr="00B4428C" w:rsidRDefault="000954FB" w:rsidP="000954FB">
      <w:pPr>
        <w:tabs>
          <w:tab w:val="left" w:pos="9639"/>
        </w:tabs>
        <w:jc w:val="right"/>
        <w:rPr>
          <w:i/>
        </w:rPr>
      </w:pPr>
      <w:r w:rsidRPr="00B4428C">
        <w:rPr>
          <w:i/>
        </w:rPr>
        <w:t>Контактное лицо (должность, ФИО, телефон)</w:t>
      </w:r>
    </w:p>
    <w:p w:rsidR="000954FB" w:rsidRPr="00B4428C" w:rsidRDefault="000954FB" w:rsidP="000954FB">
      <w:pPr>
        <w:pStyle w:val="afa"/>
        <w:rPr>
          <w:rFonts w:eastAsia="Times New Roman"/>
          <w:spacing w:val="-13"/>
          <w:sz w:val="28"/>
          <w:szCs w:val="28"/>
        </w:rPr>
      </w:pPr>
    </w:p>
    <w:p w:rsidR="000954FB" w:rsidRPr="00B4428C" w:rsidRDefault="000954FB" w:rsidP="000954FB">
      <w:pPr>
        <w:pStyle w:val="3"/>
        <w:spacing w:before="0" w:after="0"/>
        <w:rPr>
          <w:b w:val="0"/>
          <w:sz w:val="28"/>
          <w:szCs w:val="28"/>
        </w:rPr>
      </w:pPr>
      <w:r w:rsidRPr="00B4428C">
        <w:rPr>
          <w:rFonts w:ascii="Times New Roman" w:hAnsi="Times New Roman"/>
          <w:sz w:val="28"/>
          <w:szCs w:val="28"/>
        </w:rPr>
        <w:t>Представитель, имеющий полномочия подписать заявку на участие от</w:t>
      </w:r>
      <w:r w:rsidR="00BC1922" w:rsidRPr="00B4428C">
        <w:rPr>
          <w:rFonts w:ascii="Times New Roman" w:hAnsi="Times New Roman"/>
          <w:sz w:val="28"/>
          <w:szCs w:val="28"/>
        </w:rPr>
        <w:t xml:space="preserve"> </w:t>
      </w:r>
      <w:r w:rsidRPr="00B4428C">
        <w:rPr>
          <w:rFonts w:ascii="Times New Roman" w:hAnsi="Times New Roman"/>
          <w:sz w:val="28"/>
          <w:szCs w:val="28"/>
        </w:rPr>
        <w:t>имени_________________________________________________________</w:t>
      </w:r>
    </w:p>
    <w:p w:rsidR="000954FB" w:rsidRPr="00B4428C" w:rsidRDefault="000954FB" w:rsidP="000954FB">
      <w:pPr>
        <w:tabs>
          <w:tab w:val="left" w:pos="8640"/>
        </w:tabs>
        <w:jc w:val="center"/>
        <w:rPr>
          <w:i/>
        </w:rPr>
      </w:pPr>
      <w:r w:rsidRPr="00B4428C">
        <w:rPr>
          <w:i/>
        </w:rPr>
        <w:t>(наименование претендента)</w:t>
      </w:r>
    </w:p>
    <w:p w:rsidR="000954FB" w:rsidRPr="00B4428C" w:rsidRDefault="000954FB" w:rsidP="000954FB">
      <w:pPr>
        <w:pStyle w:val="32"/>
        <w:suppressAutoHyphens/>
        <w:spacing w:after="0"/>
        <w:rPr>
          <w:sz w:val="28"/>
          <w:szCs w:val="28"/>
        </w:rPr>
      </w:pPr>
      <w:r w:rsidRPr="00B4428C">
        <w:rPr>
          <w:sz w:val="28"/>
          <w:szCs w:val="28"/>
        </w:rPr>
        <w:t>____________________________________________________________________</w:t>
      </w:r>
    </w:p>
    <w:p w:rsidR="000954FB" w:rsidRPr="00B4428C" w:rsidRDefault="000954FB" w:rsidP="000954FB">
      <w:pPr>
        <w:rPr>
          <w:i/>
        </w:rPr>
      </w:pPr>
      <w:r w:rsidRPr="00B4428C">
        <w:rPr>
          <w:i/>
        </w:rPr>
        <w:t xml:space="preserve">       Печать</w:t>
      </w:r>
      <w:r w:rsidRPr="00B4428C">
        <w:rPr>
          <w:i/>
        </w:rPr>
        <w:tab/>
      </w:r>
      <w:r w:rsidRPr="00B4428C">
        <w:rPr>
          <w:i/>
        </w:rPr>
        <w:tab/>
      </w:r>
      <w:r w:rsidRPr="00B4428C">
        <w:rPr>
          <w:i/>
        </w:rPr>
        <w:tab/>
        <w:t>(должность, подпись, ФИО)</w:t>
      </w:r>
    </w:p>
    <w:p w:rsidR="000954FB" w:rsidRPr="00B4428C" w:rsidRDefault="000954FB" w:rsidP="000954FB">
      <w:pPr>
        <w:pStyle w:val="32"/>
        <w:suppressAutoHyphens/>
        <w:spacing w:after="0"/>
        <w:rPr>
          <w:b/>
          <w:i/>
          <w:sz w:val="28"/>
          <w:szCs w:val="28"/>
        </w:rPr>
      </w:pPr>
      <w:r w:rsidRPr="00B4428C">
        <w:rPr>
          <w:sz w:val="28"/>
          <w:szCs w:val="28"/>
        </w:rPr>
        <w:t>"____" _________ 201__ г.</w:t>
      </w:r>
      <w:r w:rsidRPr="00B4428C">
        <w:rPr>
          <w:b/>
          <w:i/>
          <w:sz w:val="28"/>
          <w:szCs w:val="28"/>
        </w:rPr>
        <w:br w:type="page"/>
      </w:r>
    </w:p>
    <w:p w:rsidR="000954FB" w:rsidRPr="00B4428C" w:rsidRDefault="000954FB" w:rsidP="000954FB">
      <w:pPr>
        <w:pStyle w:val="afa"/>
        <w:jc w:val="center"/>
        <w:rPr>
          <w:b/>
          <w:sz w:val="28"/>
          <w:szCs w:val="28"/>
        </w:rPr>
      </w:pPr>
      <w:r w:rsidRPr="00B4428C">
        <w:rPr>
          <w:b/>
          <w:sz w:val="28"/>
          <w:szCs w:val="28"/>
        </w:rPr>
        <w:lastRenderedPageBreak/>
        <w:t>СВЕДЕНИЯ О ПРЕТЕНДЕНТЕ (для физических лиц)</w:t>
      </w:r>
    </w:p>
    <w:p w:rsidR="000954FB" w:rsidRPr="00B4428C" w:rsidRDefault="000954FB" w:rsidP="000954FB">
      <w:pPr>
        <w:pStyle w:val="afa"/>
        <w:jc w:val="center"/>
        <w:rPr>
          <w:b/>
          <w:sz w:val="28"/>
          <w:szCs w:val="28"/>
        </w:rPr>
      </w:pPr>
    </w:p>
    <w:p w:rsidR="000954FB" w:rsidRPr="00B4428C" w:rsidRDefault="000954FB" w:rsidP="000954FB">
      <w:pPr>
        <w:pStyle w:val="afa"/>
        <w:jc w:val="center"/>
        <w:rPr>
          <w:b/>
          <w:sz w:val="28"/>
          <w:szCs w:val="28"/>
        </w:rPr>
      </w:pPr>
    </w:p>
    <w:p w:rsidR="000954FB" w:rsidRPr="00B4428C" w:rsidRDefault="000954FB" w:rsidP="006A4DEF">
      <w:pPr>
        <w:pStyle w:val="afa"/>
        <w:numPr>
          <w:ilvl w:val="2"/>
          <w:numId w:val="16"/>
        </w:numPr>
        <w:tabs>
          <w:tab w:val="clear" w:pos="2160"/>
        </w:tabs>
        <w:ind w:left="0" w:firstLine="709"/>
        <w:jc w:val="left"/>
        <w:rPr>
          <w:sz w:val="28"/>
          <w:szCs w:val="28"/>
        </w:rPr>
      </w:pPr>
      <w:r w:rsidRPr="00B4428C">
        <w:rPr>
          <w:sz w:val="28"/>
          <w:szCs w:val="28"/>
        </w:rPr>
        <w:t>Фамилия, имя, отчество ___________________________________</w:t>
      </w:r>
    </w:p>
    <w:p w:rsidR="000954FB" w:rsidRPr="00B4428C" w:rsidRDefault="000954FB" w:rsidP="000954FB">
      <w:pPr>
        <w:pStyle w:val="afa"/>
        <w:ind w:left="709" w:firstLine="0"/>
        <w:jc w:val="left"/>
        <w:rPr>
          <w:sz w:val="28"/>
          <w:szCs w:val="28"/>
        </w:rPr>
      </w:pPr>
    </w:p>
    <w:p w:rsidR="000954FB" w:rsidRPr="00B4428C" w:rsidRDefault="000954FB" w:rsidP="006A4DEF">
      <w:pPr>
        <w:pStyle w:val="afa"/>
        <w:numPr>
          <w:ilvl w:val="2"/>
          <w:numId w:val="16"/>
        </w:numPr>
        <w:tabs>
          <w:tab w:val="clear" w:pos="2160"/>
        </w:tabs>
        <w:ind w:left="0" w:firstLine="709"/>
        <w:jc w:val="left"/>
        <w:rPr>
          <w:sz w:val="28"/>
          <w:szCs w:val="28"/>
        </w:rPr>
      </w:pPr>
      <w:r w:rsidRPr="00B4428C">
        <w:rPr>
          <w:sz w:val="28"/>
          <w:szCs w:val="28"/>
        </w:rPr>
        <w:t>Паспортные данные ______________________________________</w:t>
      </w:r>
    </w:p>
    <w:p w:rsidR="000954FB" w:rsidRPr="00B4428C" w:rsidRDefault="000954FB" w:rsidP="000954FB">
      <w:pPr>
        <w:pStyle w:val="afa"/>
        <w:ind w:firstLine="0"/>
        <w:jc w:val="left"/>
        <w:rPr>
          <w:sz w:val="28"/>
          <w:szCs w:val="28"/>
        </w:rPr>
      </w:pPr>
    </w:p>
    <w:p w:rsidR="000954FB" w:rsidRPr="00B4428C" w:rsidRDefault="000954FB" w:rsidP="006A4DEF">
      <w:pPr>
        <w:pStyle w:val="afa"/>
        <w:numPr>
          <w:ilvl w:val="2"/>
          <w:numId w:val="16"/>
        </w:numPr>
        <w:tabs>
          <w:tab w:val="clear" w:pos="2160"/>
        </w:tabs>
        <w:ind w:left="0" w:firstLine="709"/>
        <w:jc w:val="left"/>
        <w:rPr>
          <w:sz w:val="28"/>
          <w:szCs w:val="28"/>
        </w:rPr>
      </w:pPr>
      <w:r w:rsidRPr="00B4428C">
        <w:rPr>
          <w:sz w:val="28"/>
          <w:szCs w:val="28"/>
        </w:rPr>
        <w:t>Место жительства ________________________________________</w:t>
      </w:r>
    </w:p>
    <w:p w:rsidR="000954FB" w:rsidRPr="00B4428C" w:rsidRDefault="000954FB" w:rsidP="000954FB">
      <w:pPr>
        <w:pStyle w:val="afa"/>
        <w:ind w:firstLine="0"/>
        <w:jc w:val="left"/>
        <w:rPr>
          <w:sz w:val="28"/>
          <w:szCs w:val="28"/>
        </w:rPr>
      </w:pPr>
    </w:p>
    <w:p w:rsidR="000954FB" w:rsidRPr="00B4428C" w:rsidRDefault="000954FB" w:rsidP="006A4DEF">
      <w:pPr>
        <w:pStyle w:val="afa"/>
        <w:numPr>
          <w:ilvl w:val="2"/>
          <w:numId w:val="16"/>
        </w:numPr>
        <w:tabs>
          <w:tab w:val="clear" w:pos="2160"/>
        </w:tabs>
        <w:ind w:left="0" w:firstLine="709"/>
        <w:jc w:val="left"/>
        <w:rPr>
          <w:sz w:val="28"/>
          <w:szCs w:val="28"/>
        </w:rPr>
      </w:pPr>
      <w:r w:rsidRPr="00B4428C">
        <w:rPr>
          <w:sz w:val="28"/>
          <w:szCs w:val="28"/>
        </w:rPr>
        <w:t>Телефон</w:t>
      </w:r>
      <w:proofErr w:type="gramStart"/>
      <w:r w:rsidRPr="00B4428C">
        <w:rPr>
          <w:sz w:val="28"/>
          <w:szCs w:val="28"/>
        </w:rPr>
        <w:t xml:space="preserve"> (______) ________________________________________</w:t>
      </w:r>
      <w:proofErr w:type="gramEnd"/>
    </w:p>
    <w:p w:rsidR="000954FB" w:rsidRPr="00B4428C" w:rsidRDefault="000954FB" w:rsidP="000954FB">
      <w:pPr>
        <w:pStyle w:val="afa"/>
        <w:ind w:left="709" w:firstLine="0"/>
        <w:jc w:val="left"/>
        <w:rPr>
          <w:sz w:val="28"/>
          <w:szCs w:val="28"/>
        </w:rPr>
      </w:pPr>
    </w:p>
    <w:p w:rsidR="000954FB" w:rsidRPr="00B4428C" w:rsidRDefault="000954FB" w:rsidP="006A4DEF">
      <w:pPr>
        <w:pStyle w:val="afa"/>
        <w:numPr>
          <w:ilvl w:val="2"/>
          <w:numId w:val="16"/>
        </w:numPr>
        <w:tabs>
          <w:tab w:val="clear" w:pos="2160"/>
        </w:tabs>
        <w:ind w:left="0" w:firstLine="709"/>
        <w:jc w:val="left"/>
        <w:rPr>
          <w:sz w:val="28"/>
          <w:szCs w:val="28"/>
        </w:rPr>
      </w:pPr>
      <w:r w:rsidRPr="00B4428C">
        <w:rPr>
          <w:sz w:val="28"/>
          <w:szCs w:val="28"/>
        </w:rPr>
        <w:t>Факс</w:t>
      </w:r>
      <w:proofErr w:type="gramStart"/>
      <w:r w:rsidRPr="00B4428C">
        <w:rPr>
          <w:sz w:val="28"/>
          <w:szCs w:val="28"/>
        </w:rPr>
        <w:t xml:space="preserve"> (______) ___________________________________________</w:t>
      </w:r>
      <w:proofErr w:type="gramEnd"/>
    </w:p>
    <w:p w:rsidR="000954FB" w:rsidRPr="00B4428C" w:rsidRDefault="000954FB" w:rsidP="000954FB">
      <w:pPr>
        <w:pStyle w:val="afa"/>
        <w:ind w:firstLine="0"/>
        <w:jc w:val="left"/>
        <w:rPr>
          <w:sz w:val="28"/>
          <w:szCs w:val="28"/>
        </w:rPr>
      </w:pPr>
    </w:p>
    <w:p w:rsidR="000954FB" w:rsidRPr="00B4428C" w:rsidRDefault="000954FB" w:rsidP="006A4DEF">
      <w:pPr>
        <w:pStyle w:val="afa"/>
        <w:numPr>
          <w:ilvl w:val="2"/>
          <w:numId w:val="16"/>
        </w:numPr>
        <w:tabs>
          <w:tab w:val="clear" w:pos="2160"/>
        </w:tabs>
        <w:ind w:left="0" w:firstLine="709"/>
        <w:jc w:val="left"/>
        <w:rPr>
          <w:sz w:val="28"/>
          <w:szCs w:val="28"/>
        </w:rPr>
      </w:pPr>
      <w:r w:rsidRPr="00B4428C">
        <w:rPr>
          <w:sz w:val="28"/>
          <w:szCs w:val="28"/>
        </w:rPr>
        <w:t>Адрес электронной почты __________________@_____________</w:t>
      </w:r>
    </w:p>
    <w:p w:rsidR="000954FB" w:rsidRPr="00B4428C" w:rsidRDefault="000954FB" w:rsidP="000954FB">
      <w:pPr>
        <w:pStyle w:val="afa"/>
        <w:ind w:firstLine="0"/>
        <w:jc w:val="left"/>
        <w:rPr>
          <w:sz w:val="28"/>
          <w:szCs w:val="28"/>
        </w:rPr>
      </w:pPr>
    </w:p>
    <w:p w:rsidR="000954FB" w:rsidRPr="00B4428C" w:rsidRDefault="000954FB" w:rsidP="006A4DEF">
      <w:pPr>
        <w:pStyle w:val="afa"/>
        <w:numPr>
          <w:ilvl w:val="2"/>
          <w:numId w:val="16"/>
        </w:numPr>
        <w:tabs>
          <w:tab w:val="clear" w:pos="2160"/>
        </w:tabs>
        <w:ind w:left="0" w:firstLine="709"/>
        <w:jc w:val="left"/>
        <w:rPr>
          <w:sz w:val="28"/>
          <w:szCs w:val="28"/>
        </w:rPr>
      </w:pPr>
      <w:r w:rsidRPr="00B4428C">
        <w:rPr>
          <w:sz w:val="28"/>
          <w:szCs w:val="28"/>
        </w:rPr>
        <w:t>Банковские реквизиты_______________________________________</w:t>
      </w:r>
    </w:p>
    <w:p w:rsidR="000954FB" w:rsidRPr="00B4428C" w:rsidRDefault="000954FB" w:rsidP="000954FB">
      <w:pPr>
        <w:pStyle w:val="afa"/>
        <w:ind w:firstLine="0"/>
        <w:jc w:val="left"/>
        <w:rPr>
          <w:sz w:val="28"/>
          <w:szCs w:val="28"/>
        </w:rPr>
      </w:pPr>
    </w:p>
    <w:p w:rsidR="000954FB" w:rsidRPr="00B4428C" w:rsidRDefault="000954FB" w:rsidP="008D67F8">
      <w:pPr>
        <w:pStyle w:val="3"/>
        <w:spacing w:before="0" w:after="0"/>
        <w:ind w:left="0" w:firstLine="706"/>
        <w:jc w:val="both"/>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B4428C">
        <w:rPr>
          <w:rFonts w:ascii="Times New Roman" w:hAnsi="Times New Roman"/>
          <w:sz w:val="28"/>
          <w:szCs w:val="28"/>
        </w:rPr>
        <w:t>____</w:t>
      </w:r>
      <w:r w:rsidRPr="00B4428C">
        <w:rPr>
          <w:rFonts w:ascii="Times New Roman" w:hAnsi="Times New Roman"/>
          <w:sz w:val="28"/>
          <w:szCs w:val="28"/>
        </w:rPr>
        <w:t>__</w:t>
      </w:r>
    </w:p>
    <w:p w:rsidR="000954FB" w:rsidRPr="00B4428C" w:rsidRDefault="000954FB" w:rsidP="000954FB">
      <w:pPr>
        <w:tabs>
          <w:tab w:val="left" w:pos="8640"/>
        </w:tabs>
        <w:jc w:val="center"/>
        <w:rPr>
          <w:i/>
        </w:rPr>
      </w:pPr>
      <w:r w:rsidRPr="00B4428C">
        <w:rPr>
          <w:i/>
        </w:rPr>
        <w:t>(наименование претендента)</w:t>
      </w:r>
    </w:p>
    <w:p w:rsidR="000954FB" w:rsidRPr="00B4428C" w:rsidRDefault="000954FB" w:rsidP="000954FB">
      <w:pPr>
        <w:pStyle w:val="32"/>
        <w:suppressAutoHyphens/>
        <w:spacing w:after="0"/>
        <w:rPr>
          <w:sz w:val="28"/>
          <w:szCs w:val="28"/>
        </w:rPr>
      </w:pPr>
      <w:r w:rsidRPr="00B4428C">
        <w:rPr>
          <w:sz w:val="28"/>
          <w:szCs w:val="28"/>
        </w:rPr>
        <w:t>____________________________________________________________________</w:t>
      </w:r>
    </w:p>
    <w:p w:rsidR="000954FB" w:rsidRPr="00B4428C" w:rsidRDefault="000954FB" w:rsidP="000954FB">
      <w:pPr>
        <w:rPr>
          <w:i/>
        </w:rPr>
      </w:pPr>
      <w:r w:rsidRPr="00B4428C">
        <w:rPr>
          <w:i/>
        </w:rPr>
        <w:t xml:space="preserve">       Печать</w:t>
      </w:r>
      <w:r w:rsidRPr="00B4428C">
        <w:rPr>
          <w:i/>
        </w:rPr>
        <w:tab/>
      </w:r>
      <w:r w:rsidRPr="00B4428C">
        <w:rPr>
          <w:i/>
        </w:rPr>
        <w:tab/>
      </w:r>
      <w:r w:rsidRPr="00B4428C">
        <w:rPr>
          <w:i/>
        </w:rPr>
        <w:tab/>
        <w:t>(должность, подпись, ФИО)</w:t>
      </w:r>
    </w:p>
    <w:p w:rsidR="000954FB" w:rsidRPr="00B4428C" w:rsidRDefault="000954FB" w:rsidP="000954FB">
      <w:pPr>
        <w:pStyle w:val="32"/>
        <w:suppressAutoHyphens/>
        <w:spacing w:after="0"/>
        <w:rPr>
          <w:sz w:val="28"/>
          <w:szCs w:val="28"/>
        </w:rPr>
      </w:pPr>
      <w:r w:rsidRPr="00B4428C">
        <w:rPr>
          <w:sz w:val="28"/>
          <w:szCs w:val="28"/>
        </w:rPr>
        <w:t>"____" _________ 201__ г.</w:t>
      </w:r>
    </w:p>
    <w:p w:rsidR="000954FB" w:rsidRPr="00B4428C" w:rsidRDefault="000954FB" w:rsidP="000954FB">
      <w:pPr>
        <w:spacing w:after="200" w:line="276" w:lineRule="auto"/>
        <w:rPr>
          <w:sz w:val="28"/>
          <w:szCs w:val="28"/>
        </w:rPr>
      </w:pPr>
      <w:r w:rsidRPr="00B4428C">
        <w:rPr>
          <w:sz w:val="28"/>
          <w:szCs w:val="28"/>
        </w:rPr>
        <w:br w:type="page"/>
      </w:r>
    </w:p>
    <w:p w:rsidR="00DF313B" w:rsidRPr="00B4428C" w:rsidRDefault="00DF313B" w:rsidP="00DF313B">
      <w:pPr>
        <w:pStyle w:val="2"/>
        <w:spacing w:before="0" w:after="0"/>
        <w:jc w:val="right"/>
        <w:rPr>
          <w:b w:val="0"/>
          <w:bCs w:val="0"/>
          <w:i w:val="0"/>
          <w:iCs w:val="0"/>
        </w:rPr>
      </w:pPr>
      <w:r w:rsidRPr="00B4428C">
        <w:rPr>
          <w:b w:val="0"/>
          <w:bCs w:val="0"/>
          <w:i w:val="0"/>
          <w:iCs w:val="0"/>
        </w:rPr>
        <w:lastRenderedPageBreak/>
        <w:t>Приложение № 3</w:t>
      </w:r>
    </w:p>
    <w:p w:rsidR="00DF313B" w:rsidRPr="00B4428C" w:rsidRDefault="00DF313B" w:rsidP="00DF313B">
      <w:pPr>
        <w:jc w:val="right"/>
        <w:rPr>
          <w:sz w:val="28"/>
          <w:szCs w:val="28"/>
        </w:rPr>
      </w:pPr>
      <w:r w:rsidRPr="00B4428C">
        <w:rPr>
          <w:bCs/>
          <w:iCs/>
          <w:sz w:val="28"/>
          <w:szCs w:val="28"/>
        </w:rPr>
        <w:t>к документации о закупке</w:t>
      </w:r>
    </w:p>
    <w:p w:rsidR="00DF313B" w:rsidRPr="00B4428C" w:rsidRDefault="00DF313B" w:rsidP="00DF313B">
      <w:pPr>
        <w:pStyle w:val="3"/>
        <w:spacing w:before="0" w:after="0"/>
        <w:jc w:val="center"/>
        <w:rPr>
          <w:rFonts w:ascii="Times New Roman" w:hAnsi="Times New Roman"/>
          <w:b w:val="0"/>
          <w:bCs w:val="0"/>
          <w:sz w:val="28"/>
          <w:szCs w:val="28"/>
        </w:rPr>
      </w:pPr>
    </w:p>
    <w:p w:rsidR="00DF313B" w:rsidRPr="00B4428C" w:rsidRDefault="00DF313B" w:rsidP="00DF313B">
      <w:pPr>
        <w:pStyle w:val="3"/>
        <w:spacing w:before="0" w:after="0"/>
        <w:jc w:val="center"/>
        <w:rPr>
          <w:rFonts w:ascii="Times New Roman" w:hAnsi="Times New Roman"/>
          <w:b w:val="0"/>
          <w:bCs w:val="0"/>
          <w:sz w:val="28"/>
          <w:szCs w:val="28"/>
        </w:rPr>
      </w:pPr>
    </w:p>
    <w:p w:rsidR="00DF313B" w:rsidRPr="00B4428C" w:rsidRDefault="00DF313B" w:rsidP="00DF313B">
      <w:pPr>
        <w:pStyle w:val="3"/>
        <w:spacing w:before="0" w:after="0"/>
        <w:jc w:val="center"/>
        <w:rPr>
          <w:rFonts w:ascii="Times New Roman" w:hAnsi="Times New Roman"/>
          <w:bCs w:val="0"/>
          <w:sz w:val="28"/>
          <w:szCs w:val="28"/>
        </w:rPr>
      </w:pPr>
      <w:r w:rsidRPr="00B4428C">
        <w:rPr>
          <w:rFonts w:ascii="Times New Roman" w:hAnsi="Times New Roman"/>
          <w:bCs w:val="0"/>
          <w:sz w:val="28"/>
          <w:szCs w:val="28"/>
        </w:rPr>
        <w:t>Финансово-коммерческое предложение</w:t>
      </w:r>
    </w:p>
    <w:p w:rsidR="00DF313B" w:rsidRPr="00B4428C" w:rsidRDefault="00DF313B" w:rsidP="00DF313B"/>
    <w:p w:rsidR="00DF313B" w:rsidRPr="00B4428C" w:rsidRDefault="00DF313B" w:rsidP="00DF313B">
      <w:pPr>
        <w:rPr>
          <w:sz w:val="28"/>
          <w:szCs w:val="28"/>
        </w:rPr>
      </w:pPr>
      <w:r w:rsidRPr="00B4428C">
        <w:rPr>
          <w:sz w:val="28"/>
          <w:szCs w:val="28"/>
        </w:rPr>
        <w:t xml:space="preserve"> «____» ___________ 201_ г.                              Открытый конкурс № </w:t>
      </w:r>
      <w:proofErr w:type="spellStart"/>
      <w:r w:rsidRPr="00B4428C">
        <w:rPr>
          <w:sz w:val="28"/>
          <w:szCs w:val="28"/>
        </w:rPr>
        <w:t>ОКэ</w:t>
      </w:r>
      <w:proofErr w:type="spellEnd"/>
      <w:r w:rsidRPr="00B4428C">
        <w:rPr>
          <w:sz w:val="28"/>
          <w:szCs w:val="28"/>
        </w:rPr>
        <w:t xml:space="preserve">/_____  </w:t>
      </w:r>
    </w:p>
    <w:p w:rsidR="00DF313B" w:rsidRPr="00B4428C" w:rsidRDefault="00DF313B" w:rsidP="00DF313B">
      <w:pPr>
        <w:jc w:val="right"/>
        <w:rPr>
          <w:sz w:val="28"/>
          <w:szCs w:val="28"/>
        </w:rPr>
      </w:pPr>
      <w:r w:rsidRPr="00B4428C">
        <w:rPr>
          <w:sz w:val="28"/>
          <w:szCs w:val="28"/>
        </w:rPr>
        <w:tab/>
      </w:r>
      <w:r w:rsidRPr="00B4428C">
        <w:rPr>
          <w:sz w:val="28"/>
          <w:szCs w:val="28"/>
        </w:rPr>
        <w:tab/>
      </w:r>
      <w:r w:rsidRPr="00B4428C">
        <w:rPr>
          <w:sz w:val="28"/>
          <w:szCs w:val="28"/>
        </w:rPr>
        <w:tab/>
      </w:r>
      <w:r w:rsidRPr="00B4428C">
        <w:rPr>
          <w:sz w:val="28"/>
          <w:szCs w:val="28"/>
        </w:rPr>
        <w:tab/>
      </w:r>
      <w:r w:rsidRPr="00B4428C">
        <w:rPr>
          <w:sz w:val="28"/>
          <w:szCs w:val="28"/>
        </w:rPr>
        <w:tab/>
      </w:r>
      <w:r w:rsidRPr="00B4428C">
        <w:rPr>
          <w:sz w:val="28"/>
          <w:szCs w:val="28"/>
        </w:rPr>
        <w:tab/>
      </w:r>
      <w:r w:rsidRPr="00B4428C">
        <w:rPr>
          <w:sz w:val="28"/>
          <w:szCs w:val="28"/>
        </w:rPr>
        <w:tab/>
      </w:r>
      <w:r w:rsidRPr="00B4428C">
        <w:rPr>
          <w:sz w:val="28"/>
          <w:szCs w:val="28"/>
        </w:rPr>
        <w:tab/>
        <w:t xml:space="preserve">  (лот № _________________)</w:t>
      </w:r>
    </w:p>
    <w:p w:rsidR="00DF313B" w:rsidRPr="00B4428C" w:rsidRDefault="00DF313B" w:rsidP="00DF313B">
      <w:pPr>
        <w:jc w:val="right"/>
        <w:rPr>
          <w:bCs/>
          <w:i/>
        </w:rPr>
      </w:pPr>
      <w:r w:rsidRPr="00B4428C">
        <w:rPr>
          <w:bCs/>
          <w:i/>
        </w:rPr>
        <w:t>Указывается  при необходимости</w:t>
      </w:r>
    </w:p>
    <w:p w:rsidR="00DF313B" w:rsidRPr="00B4428C" w:rsidRDefault="00DF313B" w:rsidP="00DF313B"/>
    <w:p w:rsidR="00DF313B" w:rsidRPr="00B4428C" w:rsidRDefault="00DF313B" w:rsidP="00DF313B">
      <w:pPr>
        <w:rPr>
          <w:sz w:val="28"/>
          <w:szCs w:val="28"/>
        </w:rPr>
      </w:pPr>
      <w:r w:rsidRPr="00B4428C">
        <w:rPr>
          <w:sz w:val="28"/>
          <w:szCs w:val="28"/>
        </w:rPr>
        <w:t>____________________________________________________________________</w:t>
      </w:r>
    </w:p>
    <w:p w:rsidR="00DF313B" w:rsidRPr="00B4428C" w:rsidRDefault="00DF313B" w:rsidP="00DF313B">
      <w:pPr>
        <w:ind w:firstLine="3"/>
        <w:jc w:val="center"/>
        <w:rPr>
          <w:bCs/>
          <w:i/>
        </w:rPr>
      </w:pPr>
      <w:r w:rsidRPr="00B4428C">
        <w:rPr>
          <w:bCs/>
          <w:i/>
        </w:rPr>
        <w:t>(Полное наименование п</w:t>
      </w:r>
      <w:r w:rsidRPr="00B4428C">
        <w:rPr>
          <w:i/>
        </w:rPr>
        <w:t>ретендента</w:t>
      </w:r>
      <w:r w:rsidRPr="00B4428C">
        <w:rPr>
          <w:bCs/>
          <w:i/>
        </w:rPr>
        <w:t>)</w:t>
      </w:r>
    </w:p>
    <w:p w:rsidR="00DF313B" w:rsidRPr="00B4428C" w:rsidRDefault="00DF313B" w:rsidP="00DF313B">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1640"/>
        <w:gridCol w:w="1378"/>
        <w:gridCol w:w="1624"/>
        <w:gridCol w:w="1624"/>
        <w:gridCol w:w="1500"/>
        <w:gridCol w:w="1506"/>
      </w:tblGrid>
      <w:tr w:rsidR="00A37954" w:rsidRPr="00B4428C" w:rsidTr="00A37954">
        <w:trPr>
          <w:trHeight w:val="2544"/>
        </w:trPr>
        <w:tc>
          <w:tcPr>
            <w:tcW w:w="295" w:type="pct"/>
          </w:tcPr>
          <w:p w:rsidR="00A37954" w:rsidRPr="00B4428C" w:rsidRDefault="00A37954" w:rsidP="00600B9B">
            <w:pPr>
              <w:jc w:val="center"/>
            </w:pPr>
            <w:r w:rsidRPr="00B4428C">
              <w:t xml:space="preserve">№ </w:t>
            </w:r>
            <w:proofErr w:type="gramStart"/>
            <w:r w:rsidRPr="00B4428C">
              <w:t>п</w:t>
            </w:r>
            <w:proofErr w:type="gramEnd"/>
            <w:r w:rsidRPr="00B4428C">
              <w:t>/п</w:t>
            </w:r>
          </w:p>
        </w:tc>
        <w:tc>
          <w:tcPr>
            <w:tcW w:w="832" w:type="pct"/>
          </w:tcPr>
          <w:p w:rsidR="00A37954" w:rsidRPr="00B4428C" w:rsidRDefault="00A37954" w:rsidP="00600B9B">
            <w:pPr>
              <w:jc w:val="center"/>
            </w:pPr>
            <w:r w:rsidRPr="00B4428C">
              <w:t>Наименование товаров</w:t>
            </w:r>
            <w:r w:rsidR="006B23C3">
              <w:t>, работ</w:t>
            </w:r>
          </w:p>
          <w:p w:rsidR="00A37954" w:rsidRPr="00B4428C" w:rsidRDefault="00A37954" w:rsidP="00600B9B">
            <w:pPr>
              <w:jc w:val="center"/>
            </w:pPr>
          </w:p>
        </w:tc>
        <w:tc>
          <w:tcPr>
            <w:tcW w:w="699" w:type="pct"/>
          </w:tcPr>
          <w:p w:rsidR="00A37954" w:rsidRPr="00B4428C" w:rsidRDefault="00A37954" w:rsidP="006B23C3">
            <w:pPr>
              <w:jc w:val="center"/>
            </w:pPr>
            <w:r w:rsidRPr="00384CDC">
              <w:t xml:space="preserve">Цена за единицу </w:t>
            </w:r>
            <w:r w:rsidR="006B23C3">
              <w:t xml:space="preserve">товара, </w:t>
            </w:r>
            <w:r w:rsidRPr="00384CDC">
              <w:t>работ</w:t>
            </w:r>
            <w:r>
              <w:t>,</w:t>
            </w:r>
            <w:r w:rsidRPr="00384CDC">
              <w:t xml:space="preserve"> в руб., </w:t>
            </w:r>
            <w:r>
              <w:t xml:space="preserve">без </w:t>
            </w:r>
            <w:r w:rsidRPr="00384CDC">
              <w:t>учет</w:t>
            </w:r>
            <w:r>
              <w:t>а</w:t>
            </w:r>
            <w:r w:rsidRPr="00384CDC">
              <w:t xml:space="preserve"> НДС</w:t>
            </w:r>
          </w:p>
        </w:tc>
        <w:tc>
          <w:tcPr>
            <w:tcW w:w="824" w:type="pct"/>
          </w:tcPr>
          <w:p w:rsidR="00A37954" w:rsidRDefault="00A37954" w:rsidP="00600B9B">
            <w:pPr>
              <w:jc w:val="center"/>
            </w:pPr>
            <w:r>
              <w:t>Кол-во,</w:t>
            </w:r>
          </w:p>
          <w:p w:rsidR="00A37954" w:rsidRPr="00B4428C" w:rsidRDefault="00A37954" w:rsidP="00600B9B">
            <w:pPr>
              <w:jc w:val="center"/>
            </w:pPr>
            <w:r>
              <w:t>шт.</w:t>
            </w:r>
          </w:p>
        </w:tc>
        <w:tc>
          <w:tcPr>
            <w:tcW w:w="824" w:type="pct"/>
          </w:tcPr>
          <w:p w:rsidR="00A37954" w:rsidRPr="00B4428C" w:rsidRDefault="00A37954" w:rsidP="00600B9B">
            <w:pPr>
              <w:jc w:val="center"/>
            </w:pPr>
            <w:r w:rsidRPr="00B4428C">
              <w:t>Цена за весь закупаемый объем товаров</w:t>
            </w:r>
            <w:r w:rsidR="006B23C3">
              <w:t>, работ,</w:t>
            </w:r>
            <w:r w:rsidRPr="00B4428C">
              <w:t xml:space="preserve"> в руб., без учета НДС </w:t>
            </w:r>
          </w:p>
        </w:tc>
        <w:tc>
          <w:tcPr>
            <w:tcW w:w="761" w:type="pct"/>
          </w:tcPr>
          <w:p w:rsidR="00A37954" w:rsidRPr="00B4428C" w:rsidRDefault="00A37954" w:rsidP="006B23C3">
            <w:pPr>
              <w:jc w:val="center"/>
            </w:pPr>
            <w:r w:rsidRPr="00B4428C">
              <w:t>Срок  поставки товаров</w:t>
            </w:r>
            <w:r w:rsidR="006B23C3">
              <w:t xml:space="preserve"> </w:t>
            </w:r>
            <w:proofErr w:type="gramStart"/>
            <w:r w:rsidR="006B23C3">
              <w:t>с даты подписания</w:t>
            </w:r>
            <w:proofErr w:type="gramEnd"/>
            <w:r w:rsidR="006B23C3">
              <w:t xml:space="preserve"> договора</w:t>
            </w:r>
            <w:r>
              <w:t>,</w:t>
            </w:r>
            <w:r w:rsidR="006B23C3">
              <w:t xml:space="preserve"> работ с даты поставки товара,</w:t>
            </w:r>
            <w:r>
              <w:t xml:space="preserve"> </w:t>
            </w:r>
            <w:r w:rsidR="006B23C3">
              <w:t>календарных дней</w:t>
            </w:r>
          </w:p>
        </w:tc>
        <w:tc>
          <w:tcPr>
            <w:tcW w:w="764" w:type="pct"/>
          </w:tcPr>
          <w:p w:rsidR="00A37954" w:rsidRPr="00B4428C" w:rsidRDefault="00A37954" w:rsidP="00600B9B">
            <w:pPr>
              <w:jc w:val="center"/>
            </w:pPr>
            <w:r w:rsidRPr="00B4428C">
              <w:t>Гарантийный срок</w:t>
            </w:r>
            <w:r>
              <w:t xml:space="preserve">, </w:t>
            </w:r>
            <w:proofErr w:type="spellStart"/>
            <w:proofErr w:type="gramStart"/>
            <w:r>
              <w:t>мес</w:t>
            </w:r>
            <w:proofErr w:type="spellEnd"/>
            <w:proofErr w:type="gramEnd"/>
          </w:p>
          <w:p w:rsidR="00A37954" w:rsidRPr="00B4428C" w:rsidRDefault="00A37954" w:rsidP="00600B9B">
            <w:pPr>
              <w:jc w:val="center"/>
            </w:pPr>
          </w:p>
        </w:tc>
      </w:tr>
      <w:tr w:rsidR="00A37954" w:rsidRPr="00B4428C" w:rsidTr="00A37954">
        <w:trPr>
          <w:trHeight w:val="261"/>
        </w:trPr>
        <w:tc>
          <w:tcPr>
            <w:tcW w:w="295" w:type="pct"/>
            <w:noWrap/>
          </w:tcPr>
          <w:p w:rsidR="00A37954" w:rsidRPr="00B4428C" w:rsidRDefault="00A37954" w:rsidP="00600B9B">
            <w:pPr>
              <w:jc w:val="center"/>
            </w:pPr>
            <w:r w:rsidRPr="00B4428C">
              <w:t>1</w:t>
            </w:r>
          </w:p>
        </w:tc>
        <w:tc>
          <w:tcPr>
            <w:tcW w:w="832" w:type="pct"/>
            <w:noWrap/>
          </w:tcPr>
          <w:p w:rsidR="00A37954" w:rsidRPr="00B4428C" w:rsidRDefault="00A37954" w:rsidP="00600B9B">
            <w:pPr>
              <w:jc w:val="center"/>
            </w:pPr>
            <w:r w:rsidRPr="00B4428C">
              <w:t>2</w:t>
            </w:r>
          </w:p>
        </w:tc>
        <w:tc>
          <w:tcPr>
            <w:tcW w:w="699" w:type="pct"/>
          </w:tcPr>
          <w:p w:rsidR="00A37954" w:rsidRPr="00B4428C" w:rsidRDefault="00A37954" w:rsidP="00600B9B">
            <w:pPr>
              <w:jc w:val="center"/>
            </w:pPr>
            <w:r w:rsidRPr="00B4428C">
              <w:t>3</w:t>
            </w:r>
          </w:p>
        </w:tc>
        <w:tc>
          <w:tcPr>
            <w:tcW w:w="824" w:type="pct"/>
          </w:tcPr>
          <w:p w:rsidR="00A37954" w:rsidRPr="00B4428C" w:rsidRDefault="00A37954" w:rsidP="00600B9B">
            <w:pPr>
              <w:jc w:val="center"/>
            </w:pPr>
          </w:p>
        </w:tc>
        <w:tc>
          <w:tcPr>
            <w:tcW w:w="824" w:type="pct"/>
            <w:noWrap/>
          </w:tcPr>
          <w:p w:rsidR="00A37954" w:rsidRPr="00B4428C" w:rsidRDefault="00A37954" w:rsidP="00600B9B">
            <w:pPr>
              <w:jc w:val="center"/>
            </w:pPr>
            <w:r w:rsidRPr="00B4428C">
              <w:t>5</w:t>
            </w:r>
          </w:p>
        </w:tc>
        <w:tc>
          <w:tcPr>
            <w:tcW w:w="761" w:type="pct"/>
            <w:noWrap/>
          </w:tcPr>
          <w:p w:rsidR="00A37954" w:rsidRPr="00B4428C" w:rsidRDefault="00A37954" w:rsidP="00600B9B">
            <w:pPr>
              <w:jc w:val="center"/>
            </w:pPr>
            <w:r w:rsidRPr="00B4428C">
              <w:t>7</w:t>
            </w:r>
          </w:p>
        </w:tc>
        <w:tc>
          <w:tcPr>
            <w:tcW w:w="764" w:type="pct"/>
            <w:noWrap/>
          </w:tcPr>
          <w:p w:rsidR="00A37954" w:rsidRPr="00B4428C" w:rsidRDefault="00A37954" w:rsidP="00600B9B">
            <w:pPr>
              <w:jc w:val="center"/>
            </w:pPr>
            <w:r w:rsidRPr="00B4428C">
              <w:t>8</w:t>
            </w:r>
          </w:p>
        </w:tc>
      </w:tr>
      <w:tr w:rsidR="00A37954" w:rsidRPr="00B4428C" w:rsidTr="00A37954">
        <w:trPr>
          <w:trHeight w:val="323"/>
        </w:trPr>
        <w:tc>
          <w:tcPr>
            <w:tcW w:w="295" w:type="pct"/>
            <w:noWrap/>
          </w:tcPr>
          <w:p w:rsidR="00A37954" w:rsidRPr="00B4428C" w:rsidRDefault="00A37954" w:rsidP="00600B9B">
            <w:pPr>
              <w:jc w:val="center"/>
            </w:pPr>
          </w:p>
        </w:tc>
        <w:tc>
          <w:tcPr>
            <w:tcW w:w="832" w:type="pct"/>
            <w:noWrap/>
          </w:tcPr>
          <w:p w:rsidR="00A37954" w:rsidRPr="00B4428C" w:rsidRDefault="00A37954" w:rsidP="00600B9B">
            <w:pPr>
              <w:jc w:val="center"/>
            </w:pPr>
          </w:p>
        </w:tc>
        <w:tc>
          <w:tcPr>
            <w:tcW w:w="699" w:type="pct"/>
          </w:tcPr>
          <w:p w:rsidR="00A37954" w:rsidRPr="00B4428C" w:rsidRDefault="00A37954" w:rsidP="00600B9B">
            <w:pPr>
              <w:jc w:val="center"/>
            </w:pPr>
          </w:p>
        </w:tc>
        <w:tc>
          <w:tcPr>
            <w:tcW w:w="824" w:type="pct"/>
          </w:tcPr>
          <w:p w:rsidR="00A37954" w:rsidRPr="00B4428C" w:rsidRDefault="00A37954" w:rsidP="00600B9B">
            <w:pPr>
              <w:jc w:val="center"/>
            </w:pPr>
          </w:p>
        </w:tc>
        <w:tc>
          <w:tcPr>
            <w:tcW w:w="824" w:type="pct"/>
            <w:noWrap/>
          </w:tcPr>
          <w:p w:rsidR="00A37954" w:rsidRPr="00B4428C" w:rsidRDefault="00A37954" w:rsidP="00600B9B">
            <w:pPr>
              <w:jc w:val="center"/>
            </w:pPr>
          </w:p>
        </w:tc>
        <w:tc>
          <w:tcPr>
            <w:tcW w:w="761" w:type="pct"/>
            <w:noWrap/>
          </w:tcPr>
          <w:p w:rsidR="00A37954" w:rsidRPr="00B4428C" w:rsidRDefault="00A37954" w:rsidP="00600B9B">
            <w:pPr>
              <w:jc w:val="center"/>
            </w:pPr>
          </w:p>
        </w:tc>
        <w:tc>
          <w:tcPr>
            <w:tcW w:w="764" w:type="pct"/>
            <w:noWrap/>
          </w:tcPr>
          <w:p w:rsidR="00A37954" w:rsidRPr="00B4428C" w:rsidRDefault="00A37954" w:rsidP="00600B9B">
            <w:pPr>
              <w:jc w:val="center"/>
            </w:pPr>
          </w:p>
        </w:tc>
      </w:tr>
      <w:tr w:rsidR="00A37954" w:rsidRPr="00B4428C" w:rsidTr="00A37954">
        <w:trPr>
          <w:trHeight w:val="343"/>
        </w:trPr>
        <w:tc>
          <w:tcPr>
            <w:tcW w:w="1127" w:type="pct"/>
            <w:gridSpan w:val="2"/>
            <w:noWrap/>
          </w:tcPr>
          <w:p w:rsidR="00A37954" w:rsidRPr="00B4428C" w:rsidRDefault="00A37954" w:rsidP="00600B9B">
            <w:pPr>
              <w:jc w:val="right"/>
            </w:pPr>
            <w:r w:rsidRPr="00B4428C">
              <w:t>Итого:</w:t>
            </w:r>
          </w:p>
        </w:tc>
        <w:tc>
          <w:tcPr>
            <w:tcW w:w="699" w:type="pct"/>
          </w:tcPr>
          <w:p w:rsidR="00A37954" w:rsidRPr="00B4428C" w:rsidRDefault="00A37954" w:rsidP="00600B9B">
            <w:pPr>
              <w:jc w:val="center"/>
            </w:pPr>
          </w:p>
        </w:tc>
        <w:tc>
          <w:tcPr>
            <w:tcW w:w="824" w:type="pct"/>
          </w:tcPr>
          <w:p w:rsidR="00A37954" w:rsidRPr="00B4428C" w:rsidRDefault="00A37954" w:rsidP="00600B9B">
            <w:pPr>
              <w:jc w:val="center"/>
            </w:pPr>
          </w:p>
        </w:tc>
        <w:tc>
          <w:tcPr>
            <w:tcW w:w="824" w:type="pct"/>
            <w:noWrap/>
          </w:tcPr>
          <w:p w:rsidR="00A37954" w:rsidRPr="00B4428C" w:rsidRDefault="00A37954" w:rsidP="00600B9B">
            <w:pPr>
              <w:jc w:val="center"/>
            </w:pPr>
          </w:p>
        </w:tc>
        <w:tc>
          <w:tcPr>
            <w:tcW w:w="761" w:type="pct"/>
            <w:noWrap/>
          </w:tcPr>
          <w:p w:rsidR="00A37954" w:rsidRPr="00B4428C" w:rsidRDefault="00A37954" w:rsidP="00600B9B">
            <w:pPr>
              <w:jc w:val="center"/>
            </w:pPr>
            <w:r w:rsidRPr="00B4428C">
              <w:t>-</w:t>
            </w:r>
          </w:p>
        </w:tc>
        <w:tc>
          <w:tcPr>
            <w:tcW w:w="764" w:type="pct"/>
            <w:noWrap/>
          </w:tcPr>
          <w:p w:rsidR="00A37954" w:rsidRPr="00B4428C" w:rsidRDefault="00A37954" w:rsidP="00600B9B">
            <w:pPr>
              <w:jc w:val="center"/>
            </w:pPr>
            <w:r w:rsidRPr="00B4428C">
              <w:t>-</w:t>
            </w:r>
          </w:p>
        </w:tc>
      </w:tr>
    </w:tbl>
    <w:p w:rsidR="00DF313B" w:rsidRPr="00933D6E" w:rsidRDefault="00DF313B" w:rsidP="00DF313B">
      <w:pPr>
        <w:ind w:firstLine="567"/>
        <w:jc w:val="both"/>
        <w:rPr>
          <w:sz w:val="28"/>
        </w:rPr>
      </w:pPr>
    </w:p>
    <w:p w:rsidR="00DF313B" w:rsidRPr="00B4428C" w:rsidRDefault="00DF313B" w:rsidP="00DF313B">
      <w:pPr>
        <w:pStyle w:val="afd"/>
        <w:jc w:val="both"/>
        <w:rPr>
          <w:szCs w:val="28"/>
        </w:rPr>
      </w:pPr>
      <w:r w:rsidRPr="00B4428C">
        <w:rPr>
          <w:szCs w:val="28"/>
        </w:rPr>
        <w:t xml:space="preserve">1. Цена, указанная в настоящем финансово-коммерческом предложении по </w:t>
      </w:r>
      <w:r w:rsidRPr="00B4428C">
        <w:rPr>
          <w:i/>
          <w:sz w:val="24"/>
          <w:szCs w:val="24"/>
        </w:rPr>
        <w:t xml:space="preserve">(поставке товаров, выполнению </w:t>
      </w:r>
      <w:proofErr w:type="spellStart"/>
      <w:r w:rsidRPr="00B4428C">
        <w:rPr>
          <w:i/>
          <w:sz w:val="24"/>
          <w:szCs w:val="24"/>
        </w:rPr>
        <w:t>работ</w:t>
      </w:r>
      <w:proofErr w:type="gramStart"/>
      <w:r w:rsidRPr="00B4428C">
        <w:rPr>
          <w:i/>
          <w:sz w:val="24"/>
          <w:szCs w:val="24"/>
        </w:rPr>
        <w:t>,о</w:t>
      </w:r>
      <w:proofErr w:type="gramEnd"/>
      <w:r w:rsidRPr="00B4428C">
        <w:rPr>
          <w:i/>
          <w:sz w:val="24"/>
          <w:szCs w:val="24"/>
        </w:rPr>
        <w:t>казанием</w:t>
      </w:r>
      <w:proofErr w:type="spellEnd"/>
      <w:r w:rsidRPr="00B4428C">
        <w:rPr>
          <w:i/>
          <w:sz w:val="24"/>
          <w:szCs w:val="24"/>
        </w:rPr>
        <w:t xml:space="preserve"> услуг)</w:t>
      </w:r>
      <w:r w:rsidRPr="00B4428C">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B4428C">
        <w:rPr>
          <w:i/>
          <w:sz w:val="24"/>
          <w:szCs w:val="24"/>
        </w:rPr>
        <w:t>(поставке товаров, выполнении работ, оказании услуг).</w:t>
      </w:r>
    </w:p>
    <w:p w:rsidR="00DF313B" w:rsidRPr="00B4428C" w:rsidRDefault="00DF313B" w:rsidP="00DF313B">
      <w:pPr>
        <w:pStyle w:val="afd"/>
        <w:jc w:val="both"/>
        <w:rPr>
          <w:szCs w:val="28"/>
        </w:rPr>
      </w:pPr>
      <w:r w:rsidRPr="00B4428C">
        <w:rPr>
          <w:szCs w:val="28"/>
        </w:rPr>
        <w:t>__________</w:t>
      </w:r>
      <w:r w:rsidRPr="00B4428C">
        <w:rPr>
          <w:i/>
          <w:sz w:val="24"/>
          <w:szCs w:val="24"/>
        </w:rPr>
        <w:t xml:space="preserve"> (Поставка товаров, выполнение работ, оказание услуг)</w:t>
      </w:r>
      <w:r w:rsidRPr="00B4428C">
        <w:rPr>
          <w:szCs w:val="28"/>
        </w:rPr>
        <w:t xml:space="preserve"> облагается НДС по ставке ____%, размер которого </w:t>
      </w:r>
      <w:proofErr w:type="gramStart"/>
      <w:r w:rsidRPr="00B4428C">
        <w:rPr>
          <w:szCs w:val="28"/>
        </w:rPr>
        <w:t>составляет ________/ НДС не облагается</w:t>
      </w:r>
      <w:proofErr w:type="gramEnd"/>
      <w:r w:rsidRPr="00B4428C">
        <w:rPr>
          <w:szCs w:val="28"/>
        </w:rPr>
        <w:t xml:space="preserve"> </w:t>
      </w:r>
      <w:r w:rsidRPr="00B4428C">
        <w:rPr>
          <w:i/>
          <w:sz w:val="24"/>
          <w:szCs w:val="24"/>
        </w:rPr>
        <w:t>(указать необходимое)</w:t>
      </w:r>
      <w:r w:rsidRPr="00B4428C">
        <w:rPr>
          <w:i/>
          <w:szCs w:val="28"/>
        </w:rPr>
        <w:t>.</w:t>
      </w:r>
    </w:p>
    <w:p w:rsidR="00DF313B" w:rsidRPr="00B4428C" w:rsidRDefault="00DF313B" w:rsidP="00DF313B">
      <w:pPr>
        <w:pStyle w:val="afd"/>
        <w:jc w:val="center"/>
      </w:pPr>
      <w:r w:rsidRPr="00B4428C">
        <w:rPr>
          <w:szCs w:val="28"/>
        </w:rPr>
        <w:t xml:space="preserve">2. Дополнительные условия </w:t>
      </w:r>
      <w:r w:rsidRPr="00B4428C">
        <w:t xml:space="preserve">поставки товаров, выполнения работ, оказания услуг _______________________________________________________ </w:t>
      </w:r>
    </w:p>
    <w:p w:rsidR="00DF313B" w:rsidRPr="00B4428C" w:rsidRDefault="00DF313B" w:rsidP="00DF313B">
      <w:pPr>
        <w:pStyle w:val="afd"/>
        <w:jc w:val="center"/>
        <w:rPr>
          <w:i/>
          <w:sz w:val="24"/>
          <w:szCs w:val="24"/>
        </w:rPr>
      </w:pPr>
      <w:r w:rsidRPr="00B4428C">
        <w:rPr>
          <w:i/>
          <w:sz w:val="24"/>
          <w:szCs w:val="24"/>
        </w:rPr>
        <w:t>(заполняется претендентом при необходимости).</w:t>
      </w:r>
    </w:p>
    <w:p w:rsidR="00DF313B" w:rsidRPr="00B4428C" w:rsidRDefault="00DF313B" w:rsidP="00DF313B">
      <w:pPr>
        <w:pStyle w:val="afd"/>
        <w:jc w:val="both"/>
        <w:rPr>
          <w:szCs w:val="28"/>
        </w:rPr>
      </w:pPr>
      <w:r w:rsidRPr="00B4428C">
        <w:rPr>
          <w:szCs w:val="28"/>
        </w:rPr>
        <w:t xml:space="preserve">3. Срок действия настоящего финансово-коммерческого предложения составляет _______________ </w:t>
      </w:r>
      <w:r w:rsidRPr="00B4428C">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B4428C">
        <w:rPr>
          <w:i/>
          <w:sz w:val="24"/>
          <w:szCs w:val="24"/>
        </w:rPr>
        <w:t>с даты рассмотрения</w:t>
      </w:r>
      <w:proofErr w:type="gramEnd"/>
      <w:r w:rsidRPr="00B4428C">
        <w:rPr>
          <w:i/>
          <w:sz w:val="24"/>
          <w:szCs w:val="24"/>
        </w:rPr>
        <w:t xml:space="preserve"> и сопоставления Заявок).</w:t>
      </w:r>
    </w:p>
    <w:p w:rsidR="00DF313B" w:rsidRPr="00B4428C" w:rsidRDefault="00DF313B" w:rsidP="00DF313B">
      <w:pPr>
        <w:pStyle w:val="afd"/>
        <w:jc w:val="both"/>
        <w:rPr>
          <w:szCs w:val="28"/>
        </w:rPr>
      </w:pPr>
      <w:r w:rsidRPr="00B4428C">
        <w:rPr>
          <w:szCs w:val="28"/>
        </w:rPr>
        <w:t xml:space="preserve">4. Если наши предложения, изложенные выше, будут приняты, мы берем на себя обязательство ____________ </w:t>
      </w:r>
      <w:r w:rsidRPr="00B4428C">
        <w:rPr>
          <w:i/>
          <w:sz w:val="24"/>
          <w:szCs w:val="24"/>
        </w:rPr>
        <w:t xml:space="preserve">(поставить товар, выполнить работы, оказать </w:t>
      </w:r>
      <w:r w:rsidRPr="00B4428C">
        <w:rPr>
          <w:i/>
          <w:sz w:val="24"/>
          <w:szCs w:val="24"/>
        </w:rPr>
        <w:lastRenderedPageBreak/>
        <w:t>услуги)</w:t>
      </w:r>
      <w:r w:rsidRPr="00B4428C">
        <w:rPr>
          <w:szCs w:val="28"/>
        </w:rPr>
        <w:t xml:space="preserve"> в соответствии с требованиями документации о закупке и согласно нашим предложениям. </w:t>
      </w:r>
    </w:p>
    <w:p w:rsidR="00DF313B" w:rsidRPr="00B4428C" w:rsidRDefault="00DF313B" w:rsidP="00DF313B">
      <w:pPr>
        <w:pStyle w:val="afd"/>
        <w:jc w:val="both"/>
        <w:rPr>
          <w:szCs w:val="28"/>
        </w:rPr>
      </w:pPr>
      <w:r w:rsidRPr="00B4428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F313B" w:rsidRPr="00B4428C" w:rsidRDefault="00DF313B" w:rsidP="00DF313B">
      <w:pPr>
        <w:pStyle w:val="afd"/>
        <w:jc w:val="both"/>
        <w:rPr>
          <w:szCs w:val="28"/>
        </w:rPr>
      </w:pPr>
      <w:r w:rsidRPr="00B4428C">
        <w:rPr>
          <w:szCs w:val="28"/>
        </w:rPr>
        <w:t xml:space="preserve">6. </w:t>
      </w:r>
      <w:proofErr w:type="gramStart"/>
      <w:r w:rsidRPr="00B4428C">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F313B" w:rsidRPr="00B4428C" w:rsidRDefault="00DF313B" w:rsidP="00DF313B">
      <w:pPr>
        <w:pStyle w:val="afd"/>
        <w:jc w:val="both"/>
        <w:rPr>
          <w:szCs w:val="28"/>
        </w:rPr>
      </w:pPr>
      <w:r w:rsidRPr="00B4428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F313B" w:rsidRPr="00B4428C" w:rsidRDefault="00DF313B" w:rsidP="00DF313B">
      <w:pPr>
        <w:pStyle w:val="afd"/>
        <w:jc w:val="both"/>
        <w:rPr>
          <w:szCs w:val="28"/>
        </w:rPr>
      </w:pPr>
      <w:r w:rsidRPr="00B4428C">
        <w:rPr>
          <w:szCs w:val="28"/>
        </w:rPr>
        <w:t> </w:t>
      </w:r>
    </w:p>
    <w:p w:rsidR="00DF313B" w:rsidRPr="00B4428C" w:rsidRDefault="00DF313B" w:rsidP="00DF313B">
      <w:pPr>
        <w:pStyle w:val="afd"/>
        <w:jc w:val="both"/>
        <w:rPr>
          <w:szCs w:val="28"/>
        </w:rPr>
      </w:pPr>
    </w:p>
    <w:p w:rsidR="00DF313B" w:rsidRPr="00933D6E" w:rsidRDefault="00DF313B" w:rsidP="00F55551">
      <w:pPr>
        <w:pStyle w:val="afa"/>
        <w:ind w:firstLine="0"/>
        <w:jc w:val="left"/>
        <w:rPr>
          <w:sz w:val="28"/>
        </w:rPr>
      </w:pPr>
    </w:p>
    <w:p w:rsidR="00DF313B" w:rsidRPr="00B4428C" w:rsidRDefault="00DF313B" w:rsidP="00DF313B">
      <w:pPr>
        <w:pStyle w:val="afa"/>
        <w:ind w:firstLine="0"/>
        <w:jc w:val="left"/>
        <w:rPr>
          <w:rFonts w:eastAsia="Times New Roman"/>
          <w:sz w:val="28"/>
          <w:szCs w:val="28"/>
        </w:rPr>
      </w:pPr>
    </w:p>
    <w:p w:rsidR="00DF313B" w:rsidRPr="00B4428C" w:rsidRDefault="00DF313B" w:rsidP="00DF313B">
      <w:pPr>
        <w:pStyle w:val="3"/>
        <w:spacing w:before="0" w:after="0"/>
        <w:ind w:left="0" w:firstLine="706"/>
        <w:jc w:val="both"/>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F313B" w:rsidRPr="00B4428C" w:rsidRDefault="00DF313B" w:rsidP="00DF313B">
      <w:pPr>
        <w:tabs>
          <w:tab w:val="left" w:pos="8640"/>
        </w:tabs>
        <w:jc w:val="center"/>
        <w:rPr>
          <w:i/>
        </w:rPr>
      </w:pPr>
      <w:r w:rsidRPr="00B4428C">
        <w:rPr>
          <w:i/>
        </w:rPr>
        <w:t>(наименование претендента)</w:t>
      </w:r>
    </w:p>
    <w:p w:rsidR="00DF313B" w:rsidRPr="00B4428C" w:rsidRDefault="00DF313B" w:rsidP="00DF313B">
      <w:pPr>
        <w:pStyle w:val="32"/>
        <w:suppressAutoHyphens/>
        <w:spacing w:after="0"/>
        <w:rPr>
          <w:sz w:val="28"/>
          <w:szCs w:val="28"/>
        </w:rPr>
      </w:pPr>
      <w:r w:rsidRPr="00B4428C">
        <w:rPr>
          <w:sz w:val="28"/>
          <w:szCs w:val="28"/>
        </w:rPr>
        <w:t>____________________________________________________________________</w:t>
      </w:r>
    </w:p>
    <w:p w:rsidR="00DF313B" w:rsidRPr="00B4428C" w:rsidRDefault="00DF313B" w:rsidP="00DF313B">
      <w:pPr>
        <w:rPr>
          <w:i/>
        </w:rPr>
      </w:pPr>
      <w:r w:rsidRPr="00B4428C">
        <w:rPr>
          <w:i/>
        </w:rPr>
        <w:t xml:space="preserve">       Печать</w:t>
      </w:r>
      <w:r w:rsidRPr="00B4428C">
        <w:rPr>
          <w:i/>
        </w:rPr>
        <w:tab/>
      </w:r>
      <w:r w:rsidRPr="00B4428C">
        <w:rPr>
          <w:i/>
        </w:rPr>
        <w:tab/>
      </w:r>
      <w:r w:rsidRPr="00B4428C">
        <w:rPr>
          <w:i/>
        </w:rPr>
        <w:tab/>
        <w:t>(должность, подпись, ФИО)</w:t>
      </w:r>
    </w:p>
    <w:p w:rsidR="00DF313B" w:rsidRPr="00B4428C" w:rsidRDefault="00DF313B" w:rsidP="00DF313B">
      <w:pPr>
        <w:pStyle w:val="32"/>
        <w:suppressAutoHyphens/>
        <w:spacing w:after="0"/>
        <w:rPr>
          <w:sz w:val="28"/>
          <w:szCs w:val="28"/>
        </w:rPr>
      </w:pPr>
      <w:r w:rsidRPr="00B4428C">
        <w:rPr>
          <w:sz w:val="28"/>
          <w:szCs w:val="28"/>
        </w:rPr>
        <w:t>"____" _________ 201__ г.</w:t>
      </w:r>
    </w:p>
    <w:p w:rsidR="00DF313B" w:rsidRPr="00B4428C" w:rsidRDefault="00DF313B" w:rsidP="00DF313B">
      <w:pPr>
        <w:pStyle w:val="afa"/>
        <w:jc w:val="left"/>
        <w:rPr>
          <w:rFonts w:eastAsia="Times New Roman"/>
          <w:sz w:val="28"/>
          <w:szCs w:val="28"/>
        </w:rPr>
      </w:pPr>
    </w:p>
    <w:p w:rsidR="00B13988" w:rsidRDefault="00B13988" w:rsidP="00933D6E">
      <w:pPr>
        <w:jc w:val="right"/>
        <w:rPr>
          <w:sz w:val="28"/>
          <w:szCs w:val="28"/>
        </w:rPr>
      </w:pPr>
    </w:p>
    <w:p w:rsidR="00B13988" w:rsidRPr="00B13988" w:rsidRDefault="00B13988" w:rsidP="00B13988">
      <w:pPr>
        <w:rPr>
          <w:sz w:val="28"/>
          <w:szCs w:val="28"/>
        </w:rPr>
      </w:pPr>
    </w:p>
    <w:p w:rsidR="00B13988" w:rsidRPr="00B13988" w:rsidRDefault="00B13988" w:rsidP="00B13988">
      <w:pPr>
        <w:rPr>
          <w:sz w:val="28"/>
          <w:szCs w:val="28"/>
        </w:rPr>
      </w:pPr>
    </w:p>
    <w:p w:rsidR="00B13988" w:rsidRPr="00B13988" w:rsidRDefault="00B13988" w:rsidP="00B13988">
      <w:pPr>
        <w:rPr>
          <w:sz w:val="28"/>
          <w:szCs w:val="28"/>
        </w:rPr>
      </w:pPr>
    </w:p>
    <w:p w:rsidR="00B13988" w:rsidRPr="00B13988" w:rsidRDefault="00B13988" w:rsidP="00B13988">
      <w:pPr>
        <w:rPr>
          <w:sz w:val="28"/>
          <w:szCs w:val="28"/>
        </w:rPr>
      </w:pPr>
    </w:p>
    <w:p w:rsidR="00B13988" w:rsidRPr="00B13988" w:rsidRDefault="00B13988" w:rsidP="00B13988">
      <w:pPr>
        <w:rPr>
          <w:sz w:val="28"/>
          <w:szCs w:val="28"/>
        </w:rPr>
      </w:pPr>
    </w:p>
    <w:p w:rsidR="00B13988" w:rsidRPr="00B13988" w:rsidRDefault="00B13988" w:rsidP="00B13988">
      <w:pPr>
        <w:rPr>
          <w:sz w:val="28"/>
          <w:szCs w:val="28"/>
        </w:rPr>
      </w:pPr>
    </w:p>
    <w:p w:rsidR="00B13988" w:rsidRPr="00B13988" w:rsidRDefault="00B13988" w:rsidP="00B13988">
      <w:pPr>
        <w:rPr>
          <w:sz w:val="28"/>
          <w:szCs w:val="28"/>
        </w:rPr>
      </w:pPr>
    </w:p>
    <w:p w:rsidR="00B13988" w:rsidRDefault="00B13988" w:rsidP="00933D6E">
      <w:pPr>
        <w:jc w:val="right"/>
        <w:rPr>
          <w:sz w:val="28"/>
          <w:szCs w:val="28"/>
        </w:rPr>
      </w:pPr>
    </w:p>
    <w:p w:rsidR="00B13988" w:rsidRDefault="00B13988" w:rsidP="00B13988">
      <w:pPr>
        <w:tabs>
          <w:tab w:val="left" w:pos="3014"/>
        </w:tabs>
        <w:rPr>
          <w:sz w:val="28"/>
          <w:szCs w:val="28"/>
        </w:rPr>
      </w:pPr>
      <w:r>
        <w:rPr>
          <w:sz w:val="28"/>
          <w:szCs w:val="28"/>
        </w:rPr>
        <w:tab/>
      </w:r>
    </w:p>
    <w:p w:rsidR="00DF313B" w:rsidRPr="00B4428C" w:rsidRDefault="00DF313B" w:rsidP="00F05A3F">
      <w:pPr>
        <w:jc w:val="right"/>
        <w:rPr>
          <w:rFonts w:eastAsia="MS Mincho"/>
          <w:sz w:val="28"/>
          <w:szCs w:val="28"/>
        </w:rPr>
      </w:pPr>
      <w:r w:rsidRPr="00B13988">
        <w:rPr>
          <w:sz w:val="28"/>
          <w:szCs w:val="28"/>
        </w:rPr>
        <w:br w:type="page"/>
      </w:r>
    </w:p>
    <w:p w:rsidR="00DF313B" w:rsidRPr="00B4428C" w:rsidRDefault="00DF313B" w:rsidP="00DF313B">
      <w:pPr>
        <w:pStyle w:val="afa"/>
        <w:ind w:firstLine="0"/>
        <w:jc w:val="right"/>
        <w:rPr>
          <w:sz w:val="28"/>
          <w:szCs w:val="28"/>
        </w:rPr>
      </w:pPr>
      <w:r w:rsidRPr="00B4428C">
        <w:rPr>
          <w:sz w:val="28"/>
          <w:szCs w:val="28"/>
        </w:rPr>
        <w:lastRenderedPageBreak/>
        <w:t>Приложение № 4</w:t>
      </w:r>
    </w:p>
    <w:p w:rsidR="00DF313B" w:rsidRPr="00B4428C" w:rsidRDefault="00DF313B" w:rsidP="00DF313B">
      <w:pPr>
        <w:pStyle w:val="afa"/>
        <w:ind w:firstLine="0"/>
        <w:jc w:val="right"/>
        <w:rPr>
          <w:sz w:val="28"/>
          <w:szCs w:val="28"/>
        </w:rPr>
      </w:pPr>
      <w:r w:rsidRPr="00B4428C">
        <w:rPr>
          <w:sz w:val="28"/>
          <w:szCs w:val="28"/>
        </w:rPr>
        <w:t>к документации о закупке</w:t>
      </w:r>
    </w:p>
    <w:p w:rsidR="00DF313B" w:rsidRPr="00933D6E" w:rsidRDefault="00DF313B" w:rsidP="00933D6E">
      <w:pPr>
        <w:rPr>
          <w:i/>
        </w:rPr>
      </w:pPr>
    </w:p>
    <w:p w:rsidR="00DF313B" w:rsidRPr="00B4428C" w:rsidRDefault="00DF313B" w:rsidP="00DF313B">
      <w:pPr>
        <w:jc w:val="center"/>
        <w:rPr>
          <w:b/>
          <w:bCs/>
        </w:rPr>
      </w:pPr>
      <w:r w:rsidRPr="00933D6E">
        <w:rPr>
          <w:b/>
        </w:rPr>
        <w:t xml:space="preserve">Договор </w:t>
      </w:r>
      <w:r w:rsidRPr="00B4428C">
        <w:rPr>
          <w:b/>
          <w:bCs/>
        </w:rPr>
        <w:t xml:space="preserve"> №</w:t>
      </w:r>
      <w:proofErr w:type="spellStart"/>
      <w:r w:rsidRPr="00B4428C">
        <w:rPr>
          <w:b/>
          <w:bCs/>
        </w:rPr>
        <w:t>ТКд</w:t>
      </w:r>
      <w:proofErr w:type="spellEnd"/>
      <w:r w:rsidRPr="00B4428C">
        <w:rPr>
          <w:b/>
          <w:bCs/>
        </w:rPr>
        <w:t>/1__/__/__</w:t>
      </w:r>
    </w:p>
    <w:p w:rsidR="00DF313B" w:rsidRPr="00933D6E" w:rsidRDefault="00DF313B" w:rsidP="00933D6E">
      <w:pPr>
        <w:jc w:val="center"/>
      </w:pPr>
      <w:r w:rsidRPr="00933D6E">
        <w:rPr>
          <w:b/>
        </w:rPr>
        <w:t>поставки</w:t>
      </w:r>
    </w:p>
    <w:p w:rsidR="00DF313B" w:rsidRPr="00933D6E" w:rsidRDefault="00DF313B" w:rsidP="00933D6E">
      <w:pPr>
        <w:jc w:val="both"/>
      </w:pPr>
      <w:r w:rsidRPr="00933D6E">
        <w:t xml:space="preserve">г. Москва                                                                          </w:t>
      </w:r>
      <w:r w:rsidRPr="00B4428C">
        <w:t xml:space="preserve">                                  «__»_______ ____</w:t>
      </w:r>
      <w:r w:rsidRPr="00933D6E">
        <w:t xml:space="preserve"> </w:t>
      </w:r>
      <w:proofErr w:type="gramStart"/>
      <w:r w:rsidRPr="00933D6E">
        <w:t>г</w:t>
      </w:r>
      <w:proofErr w:type="gramEnd"/>
      <w:r w:rsidRPr="00933D6E">
        <w:t>.</w:t>
      </w:r>
    </w:p>
    <w:p w:rsidR="00DF313B" w:rsidRPr="00933D6E" w:rsidRDefault="00DF313B" w:rsidP="00933D6E">
      <w:pPr>
        <w:jc w:val="both"/>
      </w:pPr>
    </w:p>
    <w:p w:rsidR="00DF313B" w:rsidRPr="00933D6E" w:rsidRDefault="00DF313B" w:rsidP="00933D6E">
      <w:pPr>
        <w:ind w:right="-1" w:firstLine="720"/>
        <w:jc w:val="both"/>
        <w:rPr>
          <w:vertAlign w:val="superscript"/>
        </w:rPr>
      </w:pPr>
      <w:r w:rsidRPr="00933D6E">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rsidRPr="00B4428C">
        <w:rPr>
          <w:sz w:val="28"/>
        </w:rPr>
        <w:t>____________________</w:t>
      </w:r>
      <w:proofErr w:type="gramStart"/>
      <w:r w:rsidRPr="00B4428C">
        <w:t xml:space="preserve"> </w:t>
      </w:r>
      <w:r w:rsidRPr="00933D6E">
        <w:t>,</w:t>
      </w:r>
      <w:proofErr w:type="gramEnd"/>
      <w:r w:rsidRPr="00933D6E">
        <w:t xml:space="preserve"> действующего на основании </w:t>
      </w:r>
      <w:r w:rsidRPr="00B4428C">
        <w:rPr>
          <w:sz w:val="28"/>
        </w:rPr>
        <w:t>________</w:t>
      </w:r>
      <w:r w:rsidRPr="00B4428C">
        <w:t>,</w:t>
      </w:r>
      <w:r w:rsidRPr="00933D6E">
        <w:t xml:space="preserve"> с одной стороны,</w:t>
      </w:r>
      <w:r w:rsidRPr="00B4428C">
        <w:t xml:space="preserve"> </w:t>
      </w:r>
      <w:r w:rsidR="001A0506">
        <w:t>и ____________________________________</w:t>
      </w:r>
      <w:r w:rsidRPr="00B4428C">
        <w:t>,</w:t>
      </w:r>
      <w:r w:rsidRPr="00933D6E">
        <w:rPr>
          <w:i/>
          <w:vertAlign w:val="superscript"/>
        </w:rPr>
        <w:t xml:space="preserve"> </w:t>
      </w:r>
      <w:r w:rsidRPr="00933D6E">
        <w:t>именуемое в дальнейшем «Поставщик», в лице</w:t>
      </w:r>
      <w:r w:rsidR="001A0506">
        <w:t xml:space="preserve"> </w:t>
      </w:r>
      <w:r w:rsidRPr="00B4428C">
        <w:rPr>
          <w:sz w:val="28"/>
        </w:rPr>
        <w:t>________________________________</w:t>
      </w:r>
      <w:r w:rsidRPr="00B4428C">
        <w:t>,</w:t>
      </w:r>
      <w:r w:rsidRPr="00933D6E">
        <w:t xml:space="preserve"> действующего на основании</w:t>
      </w:r>
      <w:r w:rsidR="001A0506">
        <w:t xml:space="preserve"> </w:t>
      </w:r>
      <w:r w:rsidRPr="00B4428C">
        <w:rPr>
          <w:sz w:val="28"/>
        </w:rPr>
        <w:t>_____</w:t>
      </w:r>
      <w:r w:rsidRPr="00B4428C">
        <w:t xml:space="preserve"> ,</w:t>
      </w:r>
      <w:r w:rsidRPr="00933D6E">
        <w:t xml:space="preserve"> с другой стороны, именуемые </w:t>
      </w:r>
      <w:r w:rsidRPr="00B4428C">
        <w:t xml:space="preserve">в дальнейшем </w:t>
      </w:r>
      <w:r w:rsidRPr="00933D6E">
        <w:t xml:space="preserve">«Стороны», заключили настоящий </w:t>
      </w:r>
      <w:r w:rsidRPr="00B4428C">
        <w:t>договор поставки (далее – «</w:t>
      </w:r>
      <w:r w:rsidRPr="00933D6E">
        <w:t>Договор</w:t>
      </w:r>
      <w:r w:rsidRPr="00B4428C">
        <w:t>»)</w:t>
      </w:r>
      <w:r w:rsidRPr="00933D6E">
        <w:t xml:space="preserve"> о нижеследующем:</w:t>
      </w:r>
    </w:p>
    <w:p w:rsidR="00DF313B" w:rsidRPr="00933D6E" w:rsidRDefault="00DF313B" w:rsidP="00933D6E">
      <w:pPr>
        <w:ind w:firstLine="567"/>
        <w:jc w:val="center"/>
        <w:rPr>
          <w:b/>
        </w:rPr>
      </w:pPr>
    </w:p>
    <w:p w:rsidR="00DF313B" w:rsidRPr="00933D6E" w:rsidRDefault="00DF313B" w:rsidP="006A4DEF">
      <w:pPr>
        <w:numPr>
          <w:ilvl w:val="0"/>
          <w:numId w:val="24"/>
        </w:numPr>
        <w:suppressAutoHyphens w:val="0"/>
        <w:jc w:val="center"/>
        <w:rPr>
          <w:b/>
        </w:rPr>
      </w:pPr>
      <w:r w:rsidRPr="00933D6E">
        <w:rPr>
          <w:b/>
        </w:rPr>
        <w:t>Предмет Договора</w:t>
      </w:r>
    </w:p>
    <w:p w:rsidR="00DF313B" w:rsidRPr="00933D6E" w:rsidRDefault="00DF313B" w:rsidP="00933D6E">
      <w:pPr>
        <w:ind w:left="1407"/>
        <w:rPr>
          <w:b/>
        </w:rPr>
      </w:pPr>
    </w:p>
    <w:p w:rsidR="00DF313B" w:rsidRPr="00D003DD" w:rsidRDefault="00DF313B" w:rsidP="00933D6E">
      <w:pPr>
        <w:ind w:right="-1"/>
        <w:jc w:val="both"/>
      </w:pPr>
      <w:r w:rsidRPr="00B4428C">
        <w:t xml:space="preserve">         1.1.  </w:t>
      </w:r>
      <w:r w:rsidRPr="00D003DD">
        <w:t xml:space="preserve">По настоящему Договору Поставщик обязуется </w:t>
      </w:r>
      <w:r w:rsidR="00FE70F4">
        <w:t xml:space="preserve">осуществить </w:t>
      </w:r>
      <w:r w:rsidR="00FE70F4" w:rsidRPr="00FE70F4">
        <w:t>поставку</w:t>
      </w:r>
      <w:r w:rsidR="00A37954">
        <w:t xml:space="preserve"> </w:t>
      </w:r>
      <w:r w:rsidR="00FE70F4" w:rsidRPr="00FE70F4">
        <w:t xml:space="preserve">оборудования для модернизации СХД HDS AMS 2000 (далее – </w:t>
      </w:r>
      <w:r w:rsidR="00AB72FA">
        <w:t>Товар</w:t>
      </w:r>
      <w:r w:rsidR="00FE70F4" w:rsidRPr="00FE70F4">
        <w:t>)</w:t>
      </w:r>
      <w:r w:rsidR="00AB72FA">
        <w:t xml:space="preserve"> и выполнить пусконаладочные работы поставляемого оборудования (далее - Работы)</w:t>
      </w:r>
      <w:r w:rsidR="00FE70F4" w:rsidRPr="00FE70F4">
        <w:t>.</w:t>
      </w:r>
    </w:p>
    <w:p w:rsidR="00DF313B" w:rsidRPr="00933D6E" w:rsidRDefault="00DF313B" w:rsidP="00933D6E">
      <w:pPr>
        <w:ind w:firstLine="567"/>
        <w:jc w:val="both"/>
      </w:pPr>
      <w:r w:rsidRPr="00B4428C">
        <w:t>1.2. Наименование, количество, срок поставки, стоимость, а также дополнительные требования к поставляемому Товару</w:t>
      </w:r>
      <w:r w:rsidRPr="00933D6E">
        <w:t xml:space="preserve"> </w:t>
      </w:r>
      <w:r w:rsidR="00D003DD">
        <w:t xml:space="preserve">и Работам </w:t>
      </w:r>
      <w:r w:rsidRPr="00933D6E">
        <w:t xml:space="preserve">определяются </w:t>
      </w:r>
      <w:r w:rsidRPr="00B4428C">
        <w:t xml:space="preserve">Сторонами </w:t>
      </w:r>
      <w:r w:rsidRPr="00933D6E">
        <w:t>в Спецификации (</w:t>
      </w:r>
      <w:r w:rsidRPr="00B4428C">
        <w:rPr>
          <w:spacing w:val="-1"/>
        </w:rPr>
        <w:t>Приложении №1) к настоящему Договору, и</w:t>
      </w:r>
      <w:r w:rsidRPr="00933D6E">
        <w:rPr>
          <w:spacing w:val="-1"/>
        </w:rPr>
        <w:t xml:space="preserve"> являющейся неотъемлемой частью </w:t>
      </w:r>
      <w:r w:rsidRPr="00933D6E">
        <w:t>настоящего Договора.</w:t>
      </w:r>
    </w:p>
    <w:p w:rsidR="00DF313B" w:rsidRPr="00B4428C" w:rsidRDefault="00DF313B" w:rsidP="00DF313B">
      <w:pPr>
        <w:ind w:firstLine="567"/>
        <w:jc w:val="both"/>
      </w:pPr>
      <w:r w:rsidRPr="00B4428C">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F313B" w:rsidRPr="00B4428C" w:rsidRDefault="00DF313B" w:rsidP="00DF313B">
      <w:pPr>
        <w:widowControl w:val="0"/>
        <w:autoSpaceDE w:val="0"/>
        <w:autoSpaceDN w:val="0"/>
        <w:adjustRightInd w:val="0"/>
        <w:ind w:firstLine="567"/>
        <w:jc w:val="both"/>
      </w:pPr>
      <w:r w:rsidRPr="00B4428C">
        <w:t>1.4. В случае обязательной сертификации Товар должен поставляться с сертификатом соответствия.</w:t>
      </w:r>
    </w:p>
    <w:p w:rsidR="00DF313B" w:rsidRPr="00B4428C" w:rsidRDefault="00DF313B" w:rsidP="00DF313B">
      <w:pPr>
        <w:ind w:firstLine="567"/>
        <w:rPr>
          <w:b/>
          <w:bCs/>
        </w:rPr>
      </w:pPr>
    </w:p>
    <w:p w:rsidR="00DF313B" w:rsidRPr="00933D6E" w:rsidRDefault="00DF313B" w:rsidP="006A4DEF">
      <w:pPr>
        <w:numPr>
          <w:ilvl w:val="0"/>
          <w:numId w:val="23"/>
        </w:numPr>
        <w:suppressAutoHyphens w:val="0"/>
        <w:ind w:left="0" w:firstLine="567"/>
        <w:jc w:val="center"/>
        <w:rPr>
          <w:b/>
        </w:rPr>
      </w:pPr>
      <w:r w:rsidRPr="00933D6E">
        <w:rPr>
          <w:b/>
        </w:rPr>
        <w:t xml:space="preserve">Цена Договора и порядок </w:t>
      </w:r>
      <w:r w:rsidRPr="00B4428C">
        <w:rPr>
          <w:b/>
          <w:bCs/>
        </w:rPr>
        <w:t>расчетов</w:t>
      </w:r>
    </w:p>
    <w:p w:rsidR="00DF313B" w:rsidRPr="00933D6E" w:rsidRDefault="00DF313B" w:rsidP="00933D6E">
      <w:pPr>
        <w:rPr>
          <w:b/>
        </w:rPr>
      </w:pPr>
    </w:p>
    <w:p w:rsidR="00DF313B" w:rsidRPr="00933D6E" w:rsidRDefault="00DF313B" w:rsidP="00933D6E">
      <w:pPr>
        <w:pStyle w:val="ConsNormal"/>
        <w:ind w:firstLine="709"/>
        <w:jc w:val="both"/>
        <w:rPr>
          <w:sz w:val="24"/>
        </w:rPr>
      </w:pPr>
      <w:r w:rsidRPr="00933D6E">
        <w:rPr>
          <w:rFonts w:ascii="Times New Roman" w:hAnsi="Times New Roman"/>
          <w:spacing w:val="-1"/>
          <w:sz w:val="24"/>
        </w:rPr>
        <w:t>2.1.</w:t>
      </w:r>
      <w:r w:rsidRPr="00B4428C">
        <w:rPr>
          <w:rFonts w:ascii="Times New Roman" w:hAnsi="Times New Roman"/>
          <w:spacing w:val="-1"/>
          <w:sz w:val="24"/>
          <w:szCs w:val="24"/>
        </w:rPr>
        <w:t xml:space="preserve"> </w:t>
      </w:r>
      <w:r w:rsidRPr="00933D6E">
        <w:rPr>
          <w:rFonts w:ascii="Times New Roman" w:hAnsi="Times New Roman"/>
          <w:sz w:val="24"/>
        </w:rPr>
        <w:t>Общая цена настоящего Договора составляет</w:t>
      </w:r>
      <w:proofErr w:type="gramStart"/>
      <w:r w:rsidRPr="00933D6E">
        <w:rPr>
          <w:rFonts w:ascii="Times New Roman" w:hAnsi="Times New Roman"/>
          <w:sz w:val="24"/>
        </w:rPr>
        <w:t xml:space="preserve"> </w:t>
      </w:r>
      <w:r w:rsidRPr="00B4428C">
        <w:rPr>
          <w:rFonts w:ascii="Times New Roman" w:hAnsi="Times New Roman"/>
          <w:sz w:val="24"/>
          <w:szCs w:val="24"/>
        </w:rPr>
        <w:t>_____________(__________)</w:t>
      </w:r>
      <w:r w:rsidRPr="00933D6E">
        <w:rPr>
          <w:rFonts w:ascii="Times New Roman" w:hAnsi="Times New Roman"/>
          <w:sz w:val="24"/>
        </w:rPr>
        <w:t xml:space="preserve"> </w:t>
      </w:r>
      <w:proofErr w:type="gramEnd"/>
      <w:r w:rsidRPr="00933D6E">
        <w:rPr>
          <w:rFonts w:ascii="Times New Roman" w:hAnsi="Times New Roman"/>
          <w:sz w:val="24"/>
        </w:rPr>
        <w:t xml:space="preserve">рублей, в </w:t>
      </w:r>
      <w:r w:rsidRPr="00B4428C">
        <w:rPr>
          <w:rFonts w:ascii="Times New Roman" w:hAnsi="Times New Roman"/>
          <w:sz w:val="24"/>
          <w:szCs w:val="24"/>
        </w:rPr>
        <w:t>том числе</w:t>
      </w:r>
      <w:r w:rsidRPr="00933D6E">
        <w:rPr>
          <w:rFonts w:ascii="Times New Roman" w:hAnsi="Times New Roman"/>
          <w:sz w:val="24"/>
        </w:rPr>
        <w:t xml:space="preserve"> НДС </w:t>
      </w:r>
      <w:r w:rsidRPr="00B4428C">
        <w:rPr>
          <w:rFonts w:ascii="Times New Roman" w:hAnsi="Times New Roman"/>
          <w:sz w:val="24"/>
          <w:szCs w:val="24"/>
        </w:rPr>
        <w:t xml:space="preserve">–______%_____________ (____________________) </w:t>
      </w:r>
      <w:r w:rsidRPr="00933D6E">
        <w:rPr>
          <w:rFonts w:ascii="Times New Roman" w:hAnsi="Times New Roman"/>
          <w:sz w:val="24"/>
        </w:rPr>
        <w:t xml:space="preserve"> рублей</w:t>
      </w:r>
      <w:r w:rsidRPr="00B4428C">
        <w:rPr>
          <w:rFonts w:ascii="Times New Roman" w:hAnsi="Times New Roman"/>
          <w:sz w:val="24"/>
          <w:szCs w:val="24"/>
        </w:rPr>
        <w:t>.</w:t>
      </w:r>
      <w:r w:rsidRPr="00B4428C">
        <w:rPr>
          <w:sz w:val="24"/>
          <w:szCs w:val="24"/>
        </w:rPr>
        <w:t xml:space="preserve">        </w:t>
      </w:r>
    </w:p>
    <w:p w:rsidR="00DF313B" w:rsidRPr="00933D6E" w:rsidRDefault="00DF313B" w:rsidP="00933D6E">
      <w:pPr>
        <w:pStyle w:val="ConsNormal"/>
        <w:ind w:firstLine="567"/>
        <w:jc w:val="both"/>
        <w:rPr>
          <w:rFonts w:ascii="Times New Roman" w:hAnsi="Times New Roman"/>
          <w:sz w:val="24"/>
        </w:rPr>
      </w:pPr>
      <w:r w:rsidRPr="00B4428C">
        <w:rPr>
          <w:rFonts w:ascii="Times New Roman" w:hAnsi="Times New Roman"/>
          <w:sz w:val="24"/>
          <w:szCs w:val="24"/>
        </w:rPr>
        <w:t xml:space="preserve">  2.</w:t>
      </w:r>
      <w:r w:rsidRPr="00933D6E">
        <w:rPr>
          <w:rFonts w:ascii="Times New Roman" w:hAnsi="Times New Roman"/>
          <w:sz w:val="24"/>
        </w:rPr>
        <w:t>2.</w:t>
      </w:r>
      <w:r w:rsidRPr="00B4428C">
        <w:rPr>
          <w:rFonts w:ascii="Times New Roman" w:hAnsi="Times New Roman"/>
          <w:sz w:val="24"/>
          <w:szCs w:val="24"/>
        </w:rPr>
        <w:t xml:space="preserve"> </w:t>
      </w:r>
      <w:r w:rsidRPr="00933D6E">
        <w:rPr>
          <w:rFonts w:ascii="Times New Roman" w:hAnsi="Times New Roman"/>
          <w:sz w:val="24"/>
        </w:rPr>
        <w:t>Оплата производится Покупателем в размере 100% (</w:t>
      </w:r>
      <w:r w:rsidRPr="00B4428C">
        <w:rPr>
          <w:rFonts w:ascii="Times New Roman" w:hAnsi="Times New Roman"/>
          <w:sz w:val="24"/>
          <w:szCs w:val="24"/>
        </w:rPr>
        <w:t>Ста</w:t>
      </w:r>
      <w:r w:rsidRPr="00933D6E">
        <w:rPr>
          <w:rFonts w:ascii="Times New Roman" w:hAnsi="Times New Roman"/>
          <w:sz w:val="24"/>
        </w:rPr>
        <w:t xml:space="preserve">) процентов </w:t>
      </w:r>
      <w:r w:rsidRPr="00B4428C">
        <w:rPr>
          <w:rFonts w:ascii="Times New Roman" w:hAnsi="Times New Roman"/>
          <w:sz w:val="24"/>
          <w:szCs w:val="24"/>
        </w:rPr>
        <w:t>общей цены настоящего Договора</w:t>
      </w:r>
      <w:r w:rsidRPr="00933D6E">
        <w:rPr>
          <w:rFonts w:ascii="Times New Roman" w:hAnsi="Times New Roman"/>
          <w:sz w:val="24"/>
        </w:rPr>
        <w:t xml:space="preserve"> в течение 30 (Тридцати) календарных дней после подписания Сторонами товарной накладной (унифицированная форма № ТОРГ – 12</w:t>
      </w:r>
      <w:r w:rsidRPr="00B4428C">
        <w:rPr>
          <w:rFonts w:ascii="Times New Roman" w:hAnsi="Times New Roman"/>
          <w:sz w:val="24"/>
          <w:szCs w:val="24"/>
        </w:rPr>
        <w:t>)</w:t>
      </w:r>
      <w:r w:rsidR="00F40167">
        <w:rPr>
          <w:rFonts w:ascii="Times New Roman" w:hAnsi="Times New Roman"/>
          <w:sz w:val="24"/>
          <w:szCs w:val="24"/>
        </w:rPr>
        <w:t xml:space="preserve"> и </w:t>
      </w:r>
      <w:r w:rsidR="00F40167" w:rsidRPr="00F40167">
        <w:rPr>
          <w:rFonts w:ascii="Times New Roman" w:hAnsi="Times New Roman"/>
          <w:sz w:val="24"/>
          <w:szCs w:val="24"/>
        </w:rPr>
        <w:t>Акта сдачи-приемки работ</w:t>
      </w:r>
      <w:r w:rsidRPr="00B4428C">
        <w:rPr>
          <w:rFonts w:ascii="Times New Roman" w:hAnsi="Times New Roman"/>
          <w:sz w:val="24"/>
          <w:szCs w:val="24"/>
        </w:rPr>
        <w:t>,</w:t>
      </w:r>
      <w:r w:rsidRPr="00933D6E">
        <w:rPr>
          <w:rFonts w:ascii="Times New Roman" w:hAnsi="Times New Roman"/>
          <w:sz w:val="24"/>
        </w:rPr>
        <w:t xml:space="preserve"> на основании счета Поставщика. </w:t>
      </w:r>
    </w:p>
    <w:p w:rsidR="009F70A0" w:rsidRPr="006434BD" w:rsidRDefault="00DF313B" w:rsidP="009F70A0">
      <w:pPr>
        <w:ind w:firstLine="851"/>
        <w:jc w:val="both"/>
        <w:rPr>
          <w:bCs/>
          <w:sz w:val="28"/>
          <w:szCs w:val="28"/>
        </w:rPr>
      </w:pPr>
      <w:r w:rsidRPr="00B4428C">
        <w:t xml:space="preserve">2.3. В цену настоящего Договора входят транспортные расходы по доставке Товара Покупателю и его разгрузке, расходы на страхование, уплату таможенных пошлин, налогов и других обязательных платежей. </w:t>
      </w:r>
    </w:p>
    <w:p w:rsidR="00DF313B" w:rsidRPr="00B4428C" w:rsidRDefault="00DF313B" w:rsidP="00DF313B">
      <w:pPr>
        <w:ind w:firstLine="567"/>
        <w:jc w:val="both"/>
      </w:pPr>
    </w:p>
    <w:p w:rsidR="00DF313B" w:rsidRPr="00B4428C" w:rsidRDefault="00DF313B" w:rsidP="00DF313B">
      <w:pPr>
        <w:ind w:firstLine="567"/>
        <w:jc w:val="both"/>
      </w:pPr>
    </w:p>
    <w:p w:rsidR="00DF313B" w:rsidRPr="00B4428C" w:rsidRDefault="00DF313B" w:rsidP="006A4DEF">
      <w:pPr>
        <w:numPr>
          <w:ilvl w:val="0"/>
          <w:numId w:val="23"/>
        </w:numPr>
        <w:suppressAutoHyphens w:val="0"/>
        <w:jc w:val="center"/>
        <w:rPr>
          <w:b/>
          <w:bCs/>
        </w:rPr>
      </w:pPr>
      <w:r w:rsidRPr="00B4428C">
        <w:rPr>
          <w:b/>
          <w:bCs/>
        </w:rPr>
        <w:t>Условия поставки Товара</w:t>
      </w:r>
      <w:r w:rsidR="00F44B79">
        <w:rPr>
          <w:b/>
          <w:bCs/>
        </w:rPr>
        <w:t xml:space="preserve"> и выполнения Работ</w:t>
      </w:r>
    </w:p>
    <w:p w:rsidR="00DF313B" w:rsidRPr="00B4428C" w:rsidRDefault="00DF313B" w:rsidP="00DF313B">
      <w:pPr>
        <w:ind w:left="720"/>
        <w:rPr>
          <w:b/>
          <w:bCs/>
        </w:rPr>
      </w:pPr>
    </w:p>
    <w:p w:rsidR="00DF313B" w:rsidRPr="00B4428C" w:rsidRDefault="00DF313B" w:rsidP="00DF313B">
      <w:pPr>
        <w:ind w:firstLine="567"/>
        <w:jc w:val="both"/>
      </w:pPr>
      <w:r w:rsidRPr="00933D6E">
        <w:t>3.1.</w:t>
      </w:r>
      <w:r w:rsidRPr="00B4428C">
        <w:t xml:space="preserve"> Поставка Товара Покупателю по настоящему Договору осуществляется Поставщиком по адресу: г. Москва, Оружейный переулок, д.19.</w:t>
      </w:r>
    </w:p>
    <w:p w:rsidR="00DF313B" w:rsidRPr="00B4428C" w:rsidRDefault="00DF313B" w:rsidP="00DF313B">
      <w:pPr>
        <w:widowControl w:val="0"/>
        <w:autoSpaceDE w:val="0"/>
        <w:autoSpaceDN w:val="0"/>
        <w:adjustRightInd w:val="0"/>
        <w:ind w:firstLine="397"/>
        <w:jc w:val="both"/>
      </w:pPr>
      <w:r w:rsidRPr="00B4428C">
        <w:t xml:space="preserve">   3.2. Приемка Товара осуществляется представителями Поставщика и Покупателя </w:t>
      </w:r>
      <w:r w:rsidR="00166E4A">
        <w:t xml:space="preserve">с </w:t>
      </w:r>
      <w:r w:rsidRPr="00B4428C">
        <w:t xml:space="preserve">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w:t>
      </w:r>
      <w:r w:rsidRPr="00B4428C">
        <w:lastRenderedPageBreak/>
        <w:t>документы:</w:t>
      </w:r>
    </w:p>
    <w:p w:rsidR="00DF313B" w:rsidRPr="00B4428C" w:rsidRDefault="00DF313B" w:rsidP="00DF313B">
      <w:pPr>
        <w:widowControl w:val="0"/>
        <w:autoSpaceDE w:val="0"/>
        <w:autoSpaceDN w:val="0"/>
        <w:adjustRightInd w:val="0"/>
        <w:ind w:firstLine="567"/>
        <w:jc w:val="both"/>
      </w:pPr>
      <w:r w:rsidRPr="00B4428C">
        <w:t xml:space="preserve"> 1)  документ, удостоверяющий личность представителя Покупателя;  </w:t>
      </w:r>
    </w:p>
    <w:p w:rsidR="00DF313B" w:rsidRPr="00B4428C" w:rsidRDefault="00DF313B" w:rsidP="00DF313B">
      <w:pPr>
        <w:widowControl w:val="0"/>
        <w:autoSpaceDE w:val="0"/>
        <w:autoSpaceDN w:val="0"/>
        <w:adjustRightInd w:val="0"/>
        <w:ind w:firstLine="567"/>
        <w:jc w:val="both"/>
      </w:pPr>
      <w:r w:rsidRPr="00B4428C">
        <w:t xml:space="preserve"> 2) доверенность на представителя Покупателя, оформленную надлежащим образом. </w:t>
      </w:r>
    </w:p>
    <w:p w:rsidR="00DF313B" w:rsidRPr="00B4428C" w:rsidRDefault="00DF313B" w:rsidP="00DF313B">
      <w:pPr>
        <w:widowControl w:val="0"/>
        <w:autoSpaceDE w:val="0"/>
        <w:autoSpaceDN w:val="0"/>
        <w:adjustRightInd w:val="0"/>
        <w:ind w:firstLine="567"/>
        <w:jc w:val="both"/>
        <w:rPr>
          <w:bCs/>
        </w:rPr>
      </w:pPr>
      <w:r w:rsidRPr="00B4428C">
        <w:t xml:space="preserve">3.3. </w:t>
      </w:r>
      <w:r w:rsidRPr="00B4428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DF313B" w:rsidRPr="00B4428C" w:rsidRDefault="00DF313B" w:rsidP="00DF313B">
      <w:pPr>
        <w:widowControl w:val="0"/>
        <w:autoSpaceDE w:val="0"/>
        <w:autoSpaceDN w:val="0"/>
        <w:adjustRightInd w:val="0"/>
        <w:ind w:firstLine="567"/>
        <w:jc w:val="both"/>
      </w:pPr>
      <w:r w:rsidRPr="00B4428C">
        <w:t xml:space="preserve">3.4. В случае выявления в ходе </w:t>
      </w:r>
      <w:proofErr w:type="gramStart"/>
      <w:r w:rsidRPr="00B4428C">
        <w:t>осуществления приемки Товара несоответствия Товара</w:t>
      </w:r>
      <w:proofErr w:type="gramEnd"/>
      <w:r w:rsidRPr="00B4428C">
        <w:t xml:space="preserve"> условиям настоящего Договора, Сторонами составляется акт с перечнем недостатков и со сроками их устранения за счет Поставщика.</w:t>
      </w:r>
    </w:p>
    <w:p w:rsidR="00DF313B" w:rsidRDefault="00DF313B" w:rsidP="00DF313B">
      <w:pPr>
        <w:ind w:firstLine="567"/>
        <w:jc w:val="both"/>
      </w:pPr>
      <w:r w:rsidRPr="00B4428C">
        <w:t xml:space="preserve">3.5. Датой поставки Товара считается дата подписания Сторонами товарной накладной (ТОРГ-12). </w:t>
      </w:r>
    </w:p>
    <w:p w:rsidR="00F44B79" w:rsidRDefault="00F44B79" w:rsidP="00DF313B">
      <w:pPr>
        <w:ind w:firstLine="567"/>
        <w:jc w:val="both"/>
      </w:pPr>
      <w:r>
        <w:t xml:space="preserve">3.6. </w:t>
      </w:r>
      <w:r w:rsidRPr="00B4428C">
        <w:t xml:space="preserve">Приемка </w:t>
      </w:r>
      <w:r>
        <w:t>Работ</w:t>
      </w:r>
      <w:r w:rsidRPr="00B4428C">
        <w:t xml:space="preserve"> осуществляется представителями Поставщика и Покупателя </w:t>
      </w:r>
      <w:r w:rsidR="009F70A0">
        <w:t xml:space="preserve">с </w:t>
      </w:r>
      <w:r w:rsidRPr="00B4428C">
        <w:t xml:space="preserve">подписанием </w:t>
      </w:r>
      <w:r>
        <w:t>Акта сдачи-приемки работ</w:t>
      </w:r>
      <w:r w:rsidRPr="00B4428C">
        <w:t xml:space="preserve"> в месте </w:t>
      </w:r>
      <w:r>
        <w:t>выполнения работ</w:t>
      </w:r>
      <w:r w:rsidR="009F70A0">
        <w:t>.</w:t>
      </w:r>
    </w:p>
    <w:p w:rsidR="00F44B79" w:rsidRDefault="00F44B79" w:rsidP="00F44B79">
      <w:pPr>
        <w:ind w:firstLine="567"/>
        <w:jc w:val="both"/>
      </w:pPr>
      <w:r>
        <w:t>3.7.</w:t>
      </w:r>
      <w:r w:rsidRPr="00F44B79">
        <w:t xml:space="preserve"> </w:t>
      </w:r>
      <w:r w:rsidRPr="00B4428C">
        <w:t xml:space="preserve">Датой </w:t>
      </w:r>
      <w:r>
        <w:t>выполнения Работ</w:t>
      </w:r>
      <w:r w:rsidRPr="00B4428C">
        <w:t xml:space="preserve"> считается дата подписания Сторонами </w:t>
      </w:r>
      <w:r>
        <w:t>Акта сдачи-приемки работ</w:t>
      </w:r>
      <w:r w:rsidRPr="00B4428C">
        <w:t xml:space="preserve">. </w:t>
      </w:r>
    </w:p>
    <w:p w:rsidR="00F44B79" w:rsidRPr="00B4428C" w:rsidRDefault="00F44B79" w:rsidP="00DF313B">
      <w:pPr>
        <w:ind w:firstLine="567"/>
        <w:jc w:val="both"/>
      </w:pPr>
    </w:p>
    <w:p w:rsidR="00DF313B" w:rsidRPr="00933D6E" w:rsidRDefault="00DF313B" w:rsidP="006A4DEF">
      <w:pPr>
        <w:pStyle w:val="ConsNormal"/>
        <w:numPr>
          <w:ilvl w:val="0"/>
          <w:numId w:val="25"/>
        </w:numPr>
        <w:suppressAutoHyphens w:val="0"/>
        <w:autoSpaceDE/>
        <w:jc w:val="center"/>
        <w:rPr>
          <w:rFonts w:ascii="Times New Roman" w:hAnsi="Times New Roman"/>
          <w:b/>
          <w:sz w:val="24"/>
        </w:rPr>
      </w:pPr>
      <w:r w:rsidRPr="00933D6E">
        <w:rPr>
          <w:rFonts w:ascii="Times New Roman" w:hAnsi="Times New Roman"/>
          <w:b/>
          <w:sz w:val="24"/>
        </w:rPr>
        <w:t>Обязанности Сторон</w:t>
      </w:r>
    </w:p>
    <w:p w:rsidR="00DF313B" w:rsidRPr="00933D6E" w:rsidRDefault="00DF313B" w:rsidP="00933D6E">
      <w:pPr>
        <w:pStyle w:val="ConsNormal"/>
        <w:ind w:left="720" w:firstLine="0"/>
        <w:rPr>
          <w:rFonts w:ascii="Times New Roman" w:hAnsi="Times New Roman"/>
          <w:b/>
          <w:sz w:val="24"/>
        </w:rPr>
      </w:pPr>
    </w:p>
    <w:p w:rsidR="00DF313B" w:rsidRPr="00933D6E" w:rsidRDefault="00DF313B" w:rsidP="00933D6E">
      <w:pPr>
        <w:pStyle w:val="ConsNormal"/>
        <w:widowControl/>
        <w:ind w:firstLine="567"/>
        <w:rPr>
          <w:rFonts w:ascii="Times New Roman" w:hAnsi="Times New Roman"/>
          <w:sz w:val="24"/>
        </w:rPr>
      </w:pPr>
      <w:r w:rsidRPr="00B4428C">
        <w:rPr>
          <w:rFonts w:ascii="Times New Roman" w:hAnsi="Times New Roman"/>
          <w:bCs/>
          <w:sz w:val="24"/>
          <w:szCs w:val="24"/>
        </w:rPr>
        <w:t xml:space="preserve">4.1. </w:t>
      </w:r>
      <w:r w:rsidRPr="00933D6E">
        <w:rPr>
          <w:rFonts w:ascii="Times New Roman" w:hAnsi="Times New Roman"/>
          <w:sz w:val="24"/>
        </w:rPr>
        <w:t>Поставщик обязан:</w:t>
      </w:r>
    </w:p>
    <w:p w:rsidR="00DF313B" w:rsidRPr="00D003DD" w:rsidRDefault="00DF313B" w:rsidP="00933D6E">
      <w:pPr>
        <w:pStyle w:val="ConsNormal"/>
        <w:widowControl/>
        <w:ind w:firstLine="567"/>
        <w:jc w:val="both"/>
        <w:rPr>
          <w:rFonts w:ascii="Times New Roman" w:hAnsi="Times New Roman"/>
          <w:sz w:val="24"/>
          <w:szCs w:val="24"/>
        </w:rPr>
      </w:pPr>
      <w:r w:rsidRPr="00B4428C">
        <w:rPr>
          <w:rFonts w:ascii="Times New Roman" w:hAnsi="Times New Roman"/>
          <w:bCs/>
          <w:sz w:val="24"/>
          <w:szCs w:val="24"/>
        </w:rPr>
        <w:t>4</w:t>
      </w:r>
      <w:r w:rsidRPr="00933D6E">
        <w:rPr>
          <w:rFonts w:ascii="Times New Roman" w:hAnsi="Times New Roman"/>
          <w:sz w:val="24"/>
        </w:rPr>
        <w:t>.1.1.</w:t>
      </w:r>
      <w:r w:rsidRPr="00B4428C">
        <w:rPr>
          <w:rFonts w:ascii="Times New Roman" w:hAnsi="Times New Roman"/>
          <w:bCs/>
          <w:sz w:val="24"/>
          <w:szCs w:val="24"/>
        </w:rPr>
        <w:t xml:space="preserve"> </w:t>
      </w:r>
      <w:r w:rsidRPr="00D003DD">
        <w:rPr>
          <w:rFonts w:ascii="Times New Roman" w:hAnsi="Times New Roman"/>
          <w:sz w:val="24"/>
          <w:szCs w:val="24"/>
        </w:rPr>
        <w:t>Осуществлять поставку Товара в количестве</w:t>
      </w:r>
      <w:r w:rsidRPr="00D003DD">
        <w:rPr>
          <w:rFonts w:ascii="Times New Roman" w:hAnsi="Times New Roman"/>
          <w:bCs/>
          <w:sz w:val="24"/>
          <w:szCs w:val="24"/>
        </w:rPr>
        <w:t xml:space="preserve"> и</w:t>
      </w:r>
      <w:r w:rsidRPr="00D003DD">
        <w:rPr>
          <w:rFonts w:ascii="Times New Roman" w:hAnsi="Times New Roman"/>
          <w:sz w:val="24"/>
          <w:szCs w:val="24"/>
        </w:rPr>
        <w:t xml:space="preserve"> сроки, </w:t>
      </w:r>
      <w:r w:rsidR="009E766C" w:rsidRPr="00D003DD">
        <w:rPr>
          <w:rFonts w:ascii="Times New Roman" w:hAnsi="Times New Roman"/>
          <w:bCs/>
          <w:sz w:val="24"/>
          <w:szCs w:val="24"/>
        </w:rPr>
        <w:t xml:space="preserve">а также выполнить </w:t>
      </w:r>
      <w:r w:rsidR="00D003DD">
        <w:rPr>
          <w:rFonts w:ascii="Times New Roman" w:hAnsi="Times New Roman"/>
          <w:bCs/>
          <w:sz w:val="24"/>
          <w:szCs w:val="24"/>
        </w:rPr>
        <w:t>Р</w:t>
      </w:r>
      <w:r w:rsidR="009E766C" w:rsidRPr="00D003DD">
        <w:rPr>
          <w:rFonts w:ascii="Times New Roman" w:hAnsi="Times New Roman"/>
          <w:bCs/>
          <w:sz w:val="24"/>
          <w:szCs w:val="24"/>
        </w:rPr>
        <w:t>аботы в соответствии с</w:t>
      </w:r>
      <w:r w:rsidR="009E766C" w:rsidRPr="00D003DD">
        <w:rPr>
          <w:rFonts w:ascii="Times New Roman" w:hAnsi="Times New Roman"/>
          <w:sz w:val="24"/>
          <w:szCs w:val="24"/>
        </w:rPr>
        <w:t xml:space="preserve"> </w:t>
      </w:r>
      <w:r w:rsidRPr="00D003DD">
        <w:rPr>
          <w:rFonts w:ascii="Times New Roman" w:hAnsi="Times New Roman"/>
          <w:sz w:val="24"/>
          <w:szCs w:val="24"/>
        </w:rPr>
        <w:t>условиями настоящего Договора</w:t>
      </w:r>
      <w:r w:rsidRPr="00D003DD">
        <w:rPr>
          <w:rFonts w:ascii="Times New Roman" w:hAnsi="Times New Roman"/>
          <w:bCs/>
          <w:sz w:val="24"/>
          <w:szCs w:val="24"/>
        </w:rPr>
        <w:t xml:space="preserve"> и Спецификациями. </w:t>
      </w:r>
    </w:p>
    <w:p w:rsidR="00DF313B" w:rsidRPr="00B4428C" w:rsidRDefault="00DF313B" w:rsidP="00DF313B">
      <w:pPr>
        <w:pStyle w:val="ConsNormal"/>
        <w:widowControl/>
        <w:ind w:firstLine="567"/>
        <w:jc w:val="both"/>
        <w:rPr>
          <w:rFonts w:ascii="Times New Roman" w:hAnsi="Times New Roman"/>
          <w:sz w:val="24"/>
          <w:szCs w:val="24"/>
        </w:rPr>
      </w:pPr>
      <w:r w:rsidRPr="00B4428C">
        <w:rPr>
          <w:rFonts w:ascii="Times New Roman" w:hAnsi="Times New Roman"/>
          <w:bCs/>
          <w:sz w:val="24"/>
          <w:szCs w:val="24"/>
        </w:rPr>
        <w:t xml:space="preserve">4.1.2. </w:t>
      </w:r>
      <w:r w:rsidRPr="00B4428C">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F313B" w:rsidRPr="00933D6E" w:rsidRDefault="00DF313B" w:rsidP="00933D6E">
      <w:pPr>
        <w:pStyle w:val="ConsNormal"/>
        <w:widowControl/>
        <w:ind w:firstLine="567"/>
        <w:jc w:val="both"/>
        <w:rPr>
          <w:rFonts w:ascii="Times New Roman" w:hAnsi="Times New Roman"/>
          <w:sz w:val="24"/>
        </w:rPr>
      </w:pPr>
      <w:r w:rsidRPr="00B4428C">
        <w:rPr>
          <w:rFonts w:ascii="Times New Roman" w:hAnsi="Times New Roman"/>
          <w:bCs/>
          <w:sz w:val="24"/>
          <w:szCs w:val="24"/>
        </w:rPr>
        <w:t>4.1.</w:t>
      </w:r>
      <w:r w:rsidRPr="00933D6E">
        <w:rPr>
          <w:rFonts w:ascii="Times New Roman" w:hAnsi="Times New Roman"/>
          <w:sz w:val="24"/>
        </w:rPr>
        <w:t>3.</w:t>
      </w:r>
      <w:r w:rsidRPr="00B4428C">
        <w:rPr>
          <w:rFonts w:ascii="Times New Roman" w:hAnsi="Times New Roman"/>
          <w:bCs/>
          <w:sz w:val="24"/>
          <w:szCs w:val="24"/>
        </w:rPr>
        <w:t xml:space="preserve"> </w:t>
      </w:r>
      <w:r w:rsidRPr="00933D6E">
        <w:rPr>
          <w:rFonts w:ascii="Times New Roman" w:hAnsi="Times New Roman"/>
          <w:sz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F313B" w:rsidRPr="00933D6E" w:rsidRDefault="00DF313B" w:rsidP="00933D6E">
      <w:pPr>
        <w:pStyle w:val="ConsNormal"/>
        <w:widowControl/>
        <w:ind w:firstLine="567"/>
        <w:jc w:val="both"/>
        <w:rPr>
          <w:rFonts w:ascii="Times New Roman" w:hAnsi="Times New Roman"/>
          <w:sz w:val="24"/>
        </w:rPr>
      </w:pPr>
      <w:r w:rsidRPr="00B4428C">
        <w:rPr>
          <w:rFonts w:ascii="Times New Roman" w:hAnsi="Times New Roman"/>
          <w:bCs/>
          <w:sz w:val="24"/>
          <w:szCs w:val="24"/>
        </w:rPr>
        <w:t>4</w:t>
      </w:r>
      <w:r w:rsidRPr="00933D6E">
        <w:rPr>
          <w:rFonts w:ascii="Times New Roman" w:hAnsi="Times New Roman"/>
          <w:sz w:val="24"/>
        </w:rPr>
        <w:t>.2.</w:t>
      </w:r>
      <w:r w:rsidRPr="00B4428C">
        <w:rPr>
          <w:rFonts w:ascii="Times New Roman" w:hAnsi="Times New Roman"/>
          <w:bCs/>
          <w:sz w:val="24"/>
          <w:szCs w:val="24"/>
        </w:rPr>
        <w:t xml:space="preserve"> </w:t>
      </w:r>
      <w:r w:rsidRPr="00933D6E">
        <w:rPr>
          <w:rFonts w:ascii="Times New Roman" w:hAnsi="Times New Roman"/>
          <w:sz w:val="24"/>
        </w:rPr>
        <w:t>Покупатель обязан:</w:t>
      </w:r>
    </w:p>
    <w:p w:rsidR="00DF313B" w:rsidRPr="00933D6E" w:rsidRDefault="00DF313B" w:rsidP="00933D6E">
      <w:pPr>
        <w:pStyle w:val="ConsNormal"/>
        <w:widowControl/>
        <w:ind w:firstLine="567"/>
        <w:jc w:val="both"/>
        <w:rPr>
          <w:rFonts w:ascii="Times New Roman" w:hAnsi="Times New Roman"/>
          <w:sz w:val="24"/>
        </w:rPr>
      </w:pPr>
      <w:r w:rsidRPr="00B4428C">
        <w:rPr>
          <w:rFonts w:ascii="Times New Roman" w:hAnsi="Times New Roman"/>
          <w:bCs/>
          <w:sz w:val="24"/>
          <w:szCs w:val="24"/>
        </w:rPr>
        <w:t>4</w:t>
      </w:r>
      <w:r w:rsidRPr="00933D6E">
        <w:rPr>
          <w:rFonts w:ascii="Times New Roman" w:hAnsi="Times New Roman"/>
          <w:sz w:val="24"/>
        </w:rPr>
        <w:t>.2.1.</w:t>
      </w:r>
      <w:r w:rsidRPr="00B4428C">
        <w:rPr>
          <w:rFonts w:ascii="Times New Roman" w:hAnsi="Times New Roman"/>
          <w:bCs/>
          <w:sz w:val="24"/>
          <w:szCs w:val="24"/>
        </w:rPr>
        <w:t xml:space="preserve"> </w:t>
      </w:r>
      <w:r w:rsidRPr="00933D6E">
        <w:rPr>
          <w:rFonts w:ascii="Times New Roman" w:hAnsi="Times New Roman"/>
          <w:sz w:val="24"/>
        </w:rPr>
        <w:t>Оплатить Товар</w:t>
      </w:r>
      <w:r w:rsidRPr="00D003DD">
        <w:rPr>
          <w:rFonts w:ascii="Times New Roman" w:hAnsi="Times New Roman"/>
          <w:sz w:val="24"/>
          <w:szCs w:val="24"/>
        </w:rPr>
        <w:t xml:space="preserve"> </w:t>
      </w:r>
      <w:r w:rsidR="009E766C" w:rsidRPr="00D003DD">
        <w:rPr>
          <w:rFonts w:ascii="Times New Roman" w:hAnsi="Times New Roman"/>
          <w:bCs/>
          <w:sz w:val="24"/>
          <w:szCs w:val="24"/>
        </w:rPr>
        <w:t>и Работы</w:t>
      </w:r>
      <w:r w:rsidR="009E766C" w:rsidRPr="00D003DD">
        <w:rPr>
          <w:rFonts w:ascii="Times New Roman" w:hAnsi="Times New Roman"/>
          <w:sz w:val="24"/>
        </w:rPr>
        <w:t xml:space="preserve"> </w:t>
      </w:r>
      <w:r w:rsidRPr="00933D6E">
        <w:rPr>
          <w:rFonts w:ascii="Times New Roman" w:hAnsi="Times New Roman"/>
          <w:sz w:val="24"/>
        </w:rPr>
        <w:t>в размерах и в сроки, установленные настоящим Договором.</w:t>
      </w:r>
    </w:p>
    <w:p w:rsidR="00DF313B" w:rsidRPr="00933D6E" w:rsidRDefault="00DF313B" w:rsidP="00933D6E">
      <w:pPr>
        <w:pStyle w:val="ConsNormal"/>
        <w:widowControl/>
        <w:ind w:firstLine="567"/>
        <w:jc w:val="both"/>
        <w:rPr>
          <w:rFonts w:ascii="Times New Roman" w:hAnsi="Times New Roman"/>
          <w:sz w:val="24"/>
        </w:rPr>
      </w:pPr>
      <w:r w:rsidRPr="00B4428C">
        <w:rPr>
          <w:rFonts w:ascii="Times New Roman" w:hAnsi="Times New Roman"/>
          <w:bCs/>
          <w:sz w:val="24"/>
          <w:szCs w:val="24"/>
        </w:rPr>
        <w:t>4</w:t>
      </w:r>
      <w:r w:rsidRPr="00933D6E">
        <w:rPr>
          <w:rFonts w:ascii="Times New Roman" w:hAnsi="Times New Roman"/>
          <w:sz w:val="24"/>
        </w:rPr>
        <w:t>.2.2.</w:t>
      </w:r>
      <w:r w:rsidRPr="00B4428C">
        <w:rPr>
          <w:rFonts w:ascii="Times New Roman" w:hAnsi="Times New Roman"/>
          <w:bCs/>
          <w:sz w:val="24"/>
          <w:szCs w:val="24"/>
        </w:rPr>
        <w:t xml:space="preserve"> </w:t>
      </w:r>
      <w:r w:rsidRPr="00933D6E">
        <w:rPr>
          <w:rFonts w:ascii="Times New Roman" w:hAnsi="Times New Roman"/>
          <w:sz w:val="24"/>
        </w:rPr>
        <w:t>Осуществлять проверку при приемке Товара по количеству</w:t>
      </w:r>
      <w:r w:rsidRPr="00B4428C">
        <w:rPr>
          <w:rFonts w:ascii="Times New Roman" w:hAnsi="Times New Roman"/>
          <w:bCs/>
          <w:sz w:val="24"/>
          <w:szCs w:val="24"/>
        </w:rPr>
        <w:t xml:space="preserve"> и</w:t>
      </w:r>
      <w:r w:rsidRPr="00933D6E">
        <w:rPr>
          <w:rFonts w:ascii="Times New Roman" w:hAnsi="Times New Roman"/>
          <w:sz w:val="24"/>
        </w:rPr>
        <w:t xml:space="preserve"> качеству </w:t>
      </w:r>
      <w:r w:rsidRPr="00B4428C">
        <w:rPr>
          <w:rFonts w:ascii="Times New Roman" w:hAnsi="Times New Roman"/>
          <w:bCs/>
          <w:sz w:val="24"/>
          <w:szCs w:val="24"/>
        </w:rPr>
        <w:t>в соответствии со Спецификацией.</w:t>
      </w:r>
    </w:p>
    <w:p w:rsidR="00DF313B" w:rsidRPr="00933D6E" w:rsidRDefault="00DF313B" w:rsidP="00933D6E">
      <w:pPr>
        <w:pStyle w:val="ConsNormal"/>
        <w:widowControl/>
        <w:ind w:firstLine="567"/>
        <w:jc w:val="both"/>
        <w:rPr>
          <w:rFonts w:ascii="Times New Roman" w:hAnsi="Times New Roman"/>
          <w:sz w:val="24"/>
        </w:rPr>
      </w:pPr>
      <w:r w:rsidRPr="00B4428C">
        <w:rPr>
          <w:rFonts w:ascii="Times New Roman" w:hAnsi="Times New Roman"/>
          <w:bCs/>
          <w:sz w:val="24"/>
          <w:szCs w:val="24"/>
        </w:rPr>
        <w:t>4</w:t>
      </w:r>
      <w:r w:rsidRPr="00933D6E">
        <w:rPr>
          <w:rFonts w:ascii="Times New Roman" w:hAnsi="Times New Roman"/>
          <w:sz w:val="24"/>
        </w:rPr>
        <w:t>.2.3.</w:t>
      </w:r>
      <w:r w:rsidRPr="00B4428C">
        <w:rPr>
          <w:rFonts w:ascii="Times New Roman" w:hAnsi="Times New Roman"/>
          <w:bCs/>
          <w:sz w:val="24"/>
          <w:szCs w:val="24"/>
        </w:rPr>
        <w:t xml:space="preserve"> Обеспечить явку своего представителя во время</w:t>
      </w:r>
      <w:r w:rsidRPr="00933D6E">
        <w:rPr>
          <w:rFonts w:ascii="Times New Roman" w:hAnsi="Times New Roman"/>
          <w:sz w:val="24"/>
        </w:rPr>
        <w:t xml:space="preserve"> приемки Товара.</w:t>
      </w:r>
    </w:p>
    <w:p w:rsidR="00DF313B" w:rsidRPr="00B4428C" w:rsidRDefault="00DF313B" w:rsidP="00DF313B">
      <w:pPr>
        <w:jc w:val="both"/>
      </w:pPr>
    </w:p>
    <w:p w:rsidR="00DF313B" w:rsidRPr="00B4428C" w:rsidRDefault="00DF313B" w:rsidP="00DF313B">
      <w:pPr>
        <w:widowControl w:val="0"/>
        <w:jc w:val="center"/>
        <w:rPr>
          <w:rFonts w:eastAsia="Arial"/>
          <w:b/>
          <w:bCs/>
        </w:rPr>
      </w:pPr>
      <w:r w:rsidRPr="00B4428C">
        <w:rPr>
          <w:rFonts w:eastAsia="Arial"/>
          <w:b/>
          <w:bCs/>
        </w:rPr>
        <w:t>5. Упаковка Товара</w:t>
      </w:r>
    </w:p>
    <w:p w:rsidR="00DF313B" w:rsidRPr="00B4428C" w:rsidRDefault="00DF313B" w:rsidP="00DF313B">
      <w:pPr>
        <w:widowControl w:val="0"/>
        <w:jc w:val="center"/>
        <w:rPr>
          <w:rFonts w:eastAsia="Arial"/>
          <w:b/>
          <w:bCs/>
        </w:rPr>
      </w:pPr>
    </w:p>
    <w:p w:rsidR="00DF313B" w:rsidRPr="00B4428C" w:rsidRDefault="00DF313B" w:rsidP="00DF313B">
      <w:pPr>
        <w:widowControl w:val="0"/>
        <w:ind w:firstLine="720"/>
        <w:jc w:val="both"/>
        <w:rPr>
          <w:rFonts w:eastAsia="Arial"/>
        </w:rPr>
      </w:pPr>
      <w:r w:rsidRPr="00933D6E">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F313B" w:rsidRPr="00B4428C" w:rsidRDefault="00DF313B" w:rsidP="00DF313B">
      <w:pPr>
        <w:widowControl w:val="0"/>
        <w:ind w:firstLine="720"/>
        <w:jc w:val="center"/>
        <w:rPr>
          <w:rFonts w:eastAsia="Arial"/>
          <w:b/>
        </w:rPr>
      </w:pPr>
    </w:p>
    <w:p w:rsidR="00DF313B" w:rsidRPr="00B4428C" w:rsidRDefault="00DF313B" w:rsidP="00DF313B">
      <w:pPr>
        <w:widowControl w:val="0"/>
        <w:ind w:firstLine="720"/>
        <w:jc w:val="center"/>
        <w:rPr>
          <w:rFonts w:eastAsia="Arial"/>
          <w:b/>
        </w:rPr>
      </w:pPr>
      <w:r w:rsidRPr="00B4428C">
        <w:rPr>
          <w:rFonts w:eastAsia="Arial"/>
          <w:b/>
        </w:rPr>
        <w:t>6.   Переход права собственности и рисков</w:t>
      </w:r>
    </w:p>
    <w:p w:rsidR="00DF313B" w:rsidRPr="00B4428C" w:rsidRDefault="00DF313B" w:rsidP="00DF313B">
      <w:pPr>
        <w:widowControl w:val="0"/>
        <w:ind w:firstLine="720"/>
        <w:jc w:val="center"/>
        <w:rPr>
          <w:rFonts w:eastAsia="Arial"/>
          <w:b/>
        </w:rPr>
      </w:pPr>
    </w:p>
    <w:p w:rsidR="00DF313B" w:rsidRPr="00933D6E" w:rsidRDefault="00DF313B" w:rsidP="00933D6E">
      <w:pPr>
        <w:widowControl w:val="0"/>
        <w:ind w:firstLine="708"/>
        <w:jc w:val="both"/>
        <w:rPr>
          <w:rFonts w:eastAsia="Arial"/>
        </w:rPr>
      </w:pPr>
      <w:r w:rsidRPr="00B4428C">
        <w:rPr>
          <w:bCs/>
        </w:rPr>
        <w:t>Право собственности, а также риск случайной гибели или порчи</w:t>
      </w:r>
      <w:r w:rsidRPr="00D003DD">
        <w:rPr>
          <w:bCs/>
        </w:rPr>
        <w:t xml:space="preserve"> Товара </w:t>
      </w:r>
      <w:r w:rsidRPr="00B4428C">
        <w:rPr>
          <w:bCs/>
        </w:rPr>
        <w:t>переходят</w:t>
      </w:r>
      <w:r w:rsidRPr="00D003DD">
        <w:rPr>
          <w:bCs/>
        </w:rPr>
        <w:t xml:space="preserve"> от Поставщика к Покупателю </w:t>
      </w:r>
      <w:proofErr w:type="gramStart"/>
      <w:r w:rsidRPr="00D003DD">
        <w:rPr>
          <w:bCs/>
        </w:rPr>
        <w:t>с даты подписания</w:t>
      </w:r>
      <w:proofErr w:type="gramEnd"/>
      <w:r w:rsidRPr="00D003DD">
        <w:rPr>
          <w:bCs/>
        </w:rPr>
        <w:t xml:space="preserve"> Покупателем товарной накладной (ТОРГ</w:t>
      </w:r>
      <w:r w:rsidRPr="00933D6E">
        <w:rPr>
          <w:rFonts w:eastAsia="Arial"/>
        </w:rPr>
        <w:t>-12).</w:t>
      </w:r>
    </w:p>
    <w:p w:rsidR="00DF313B" w:rsidRPr="00933D6E" w:rsidRDefault="00DF313B" w:rsidP="00933D6E">
      <w:pPr>
        <w:widowControl w:val="0"/>
        <w:autoSpaceDE w:val="0"/>
        <w:autoSpaceDN w:val="0"/>
        <w:adjustRightInd w:val="0"/>
        <w:spacing w:after="40"/>
        <w:jc w:val="both"/>
      </w:pPr>
    </w:p>
    <w:p w:rsidR="00DF313B" w:rsidRPr="00933D6E" w:rsidRDefault="00DF313B" w:rsidP="00933D6E">
      <w:pPr>
        <w:pStyle w:val="ConsNormal"/>
        <w:jc w:val="center"/>
        <w:rPr>
          <w:rFonts w:ascii="Times New Roman" w:hAnsi="Times New Roman"/>
          <w:b/>
          <w:sz w:val="24"/>
        </w:rPr>
      </w:pPr>
      <w:r w:rsidRPr="00B4428C">
        <w:rPr>
          <w:rFonts w:ascii="Times New Roman" w:hAnsi="Times New Roman"/>
          <w:b/>
          <w:sz w:val="24"/>
          <w:szCs w:val="24"/>
        </w:rPr>
        <w:t xml:space="preserve">7. </w:t>
      </w:r>
      <w:r w:rsidRPr="00933D6E">
        <w:rPr>
          <w:rFonts w:ascii="Times New Roman" w:hAnsi="Times New Roman"/>
          <w:b/>
          <w:sz w:val="24"/>
        </w:rPr>
        <w:t>Комплектность, качество и гарантии</w:t>
      </w:r>
    </w:p>
    <w:p w:rsidR="00DF313B" w:rsidRPr="00933D6E" w:rsidRDefault="00DF313B" w:rsidP="00933D6E">
      <w:pPr>
        <w:pStyle w:val="ConsNormal"/>
        <w:jc w:val="center"/>
        <w:rPr>
          <w:rFonts w:ascii="Times New Roman" w:hAnsi="Times New Roman"/>
          <w:sz w:val="24"/>
        </w:rPr>
      </w:pPr>
    </w:p>
    <w:p w:rsidR="00DF313B" w:rsidRPr="00933D6E" w:rsidRDefault="00DF313B" w:rsidP="00933D6E">
      <w:pPr>
        <w:pStyle w:val="ConsNormal"/>
        <w:ind w:firstLine="567"/>
        <w:jc w:val="both"/>
        <w:rPr>
          <w:rFonts w:ascii="Times New Roman" w:hAnsi="Times New Roman"/>
          <w:i/>
          <w:sz w:val="24"/>
        </w:rPr>
      </w:pPr>
      <w:r w:rsidRPr="00B4428C">
        <w:rPr>
          <w:rFonts w:ascii="Times New Roman" w:hAnsi="Times New Roman"/>
          <w:sz w:val="24"/>
          <w:szCs w:val="24"/>
        </w:rPr>
        <w:t>7</w:t>
      </w:r>
      <w:r w:rsidRPr="00933D6E">
        <w:rPr>
          <w:rFonts w:ascii="Times New Roman" w:hAnsi="Times New Roman"/>
          <w:sz w:val="24"/>
        </w:rPr>
        <w:t>.1.</w:t>
      </w:r>
      <w:r w:rsidRPr="00B4428C">
        <w:rPr>
          <w:rFonts w:ascii="Times New Roman" w:hAnsi="Times New Roman"/>
          <w:sz w:val="24"/>
          <w:szCs w:val="24"/>
        </w:rPr>
        <w:t xml:space="preserve"> </w:t>
      </w:r>
      <w:r w:rsidRPr="00933D6E">
        <w:rPr>
          <w:rFonts w:ascii="Times New Roman" w:hAnsi="Times New Roman"/>
          <w:sz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F313B" w:rsidRPr="00B4428C" w:rsidRDefault="00DF313B" w:rsidP="00DF313B">
      <w:pPr>
        <w:pStyle w:val="ConsNormal"/>
        <w:ind w:firstLine="567"/>
        <w:jc w:val="both"/>
        <w:rPr>
          <w:rFonts w:ascii="Times New Roman" w:hAnsi="Times New Roman"/>
          <w:sz w:val="24"/>
          <w:szCs w:val="24"/>
        </w:rPr>
      </w:pPr>
      <w:r w:rsidRPr="00B4428C">
        <w:rPr>
          <w:rFonts w:ascii="Times New Roman" w:hAnsi="Times New Roman"/>
          <w:sz w:val="24"/>
          <w:szCs w:val="24"/>
        </w:rPr>
        <w:lastRenderedPageBreak/>
        <w:t xml:space="preserve">7.2. </w:t>
      </w:r>
      <w:r w:rsidRPr="00B4428C">
        <w:rPr>
          <w:rFonts w:ascii="Times New Roman" w:hAnsi="Times New Roman"/>
          <w:bCs/>
          <w:sz w:val="24"/>
          <w:szCs w:val="24"/>
        </w:rPr>
        <w:t xml:space="preserve">Срок гарантии нормального функционирования Товара </w:t>
      </w:r>
      <w:r w:rsidR="00446FB9">
        <w:rPr>
          <w:rFonts w:ascii="Times New Roman" w:hAnsi="Times New Roman"/>
          <w:bCs/>
          <w:sz w:val="24"/>
          <w:szCs w:val="24"/>
        </w:rPr>
        <w:t>в течение</w:t>
      </w:r>
      <w:r w:rsidRPr="00B4428C">
        <w:rPr>
          <w:rFonts w:ascii="Times New Roman" w:hAnsi="Times New Roman"/>
          <w:bCs/>
          <w:sz w:val="24"/>
          <w:szCs w:val="24"/>
        </w:rPr>
        <w:t xml:space="preserve"> _____  месяцев </w:t>
      </w:r>
      <w:proofErr w:type="gramStart"/>
      <w:r w:rsidRPr="00B4428C">
        <w:rPr>
          <w:rFonts w:ascii="Times New Roman" w:hAnsi="Times New Roman"/>
          <w:bCs/>
          <w:sz w:val="24"/>
          <w:szCs w:val="24"/>
        </w:rPr>
        <w:t>с даты подписания</w:t>
      </w:r>
      <w:proofErr w:type="gramEnd"/>
      <w:r w:rsidRPr="00B4428C">
        <w:rPr>
          <w:rFonts w:ascii="Times New Roman" w:hAnsi="Times New Roman"/>
          <w:bCs/>
          <w:sz w:val="24"/>
          <w:szCs w:val="24"/>
        </w:rPr>
        <w:t xml:space="preserve"> Сторонами товарной накладной (ТОРГ-12).         </w:t>
      </w:r>
      <w:r w:rsidRPr="00B4428C">
        <w:rPr>
          <w:rFonts w:ascii="Times New Roman" w:hAnsi="Times New Roman"/>
          <w:bCs/>
          <w:i/>
          <w:iCs/>
          <w:sz w:val="24"/>
          <w:szCs w:val="24"/>
          <w:vertAlign w:val="superscript"/>
        </w:rPr>
        <w:t xml:space="preserve">             </w:t>
      </w:r>
    </w:p>
    <w:p w:rsidR="00DF313B" w:rsidRPr="00B4428C" w:rsidRDefault="00DF313B" w:rsidP="00DF313B">
      <w:pPr>
        <w:pStyle w:val="ConsNormal"/>
        <w:ind w:firstLine="567"/>
        <w:jc w:val="both"/>
        <w:rPr>
          <w:rFonts w:ascii="Times New Roman" w:hAnsi="Times New Roman"/>
          <w:sz w:val="24"/>
          <w:szCs w:val="24"/>
        </w:rPr>
      </w:pPr>
      <w:r w:rsidRPr="00B4428C">
        <w:rPr>
          <w:rFonts w:ascii="Times New Roman" w:hAnsi="Times New Roman"/>
          <w:sz w:val="24"/>
          <w:szCs w:val="24"/>
        </w:rPr>
        <w:t>7.3. В случае</w:t>
      </w:r>
      <w:proofErr w:type="gramStart"/>
      <w:r w:rsidRPr="00B4428C">
        <w:rPr>
          <w:rFonts w:ascii="Times New Roman" w:hAnsi="Times New Roman"/>
          <w:sz w:val="24"/>
          <w:szCs w:val="24"/>
        </w:rPr>
        <w:t>,</w:t>
      </w:r>
      <w:proofErr w:type="gramEnd"/>
      <w:r w:rsidRPr="00933D6E">
        <w:rPr>
          <w:rFonts w:ascii="Times New Roman" w:hAnsi="Times New Roman"/>
          <w:sz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DF313B" w:rsidRPr="00933D6E" w:rsidRDefault="00DF313B" w:rsidP="00933D6E">
      <w:pPr>
        <w:ind w:firstLine="567"/>
        <w:jc w:val="both"/>
        <w:rPr>
          <w:rFonts w:ascii="Arial" w:hAnsi="Arial"/>
        </w:rPr>
      </w:pPr>
      <w:r w:rsidRPr="00B4428C">
        <w:t xml:space="preserve">7.4. </w:t>
      </w:r>
      <w:r w:rsidRPr="00933D6E">
        <w:t xml:space="preserve">Покупатель направляет Поставщику уведомление о необходимости проведения гарантийного ремонта Товара по почте, факсимильным сообщением или </w:t>
      </w:r>
      <w:r w:rsidRPr="00B4428C">
        <w:t>любым другим способом,  позволяющим достоверно установить, что соответствующее уведомление получено уполномоченным представителем Поставщика</w:t>
      </w:r>
      <w:r w:rsidRPr="00933D6E">
        <w:t>.</w:t>
      </w:r>
    </w:p>
    <w:p w:rsidR="00DF313B" w:rsidRPr="00933D6E" w:rsidRDefault="00DF313B" w:rsidP="00933D6E">
      <w:pPr>
        <w:shd w:val="clear" w:color="auto" w:fill="FFFFFF"/>
        <w:tabs>
          <w:tab w:val="left" w:pos="1272"/>
        </w:tabs>
        <w:ind w:firstLine="567"/>
        <w:jc w:val="both"/>
      </w:pPr>
      <w:r w:rsidRPr="00B4428C">
        <w:t>7.</w:t>
      </w:r>
      <w:r w:rsidRPr="00933D6E">
        <w:t>5.</w:t>
      </w:r>
      <w:r w:rsidRPr="00B4428C">
        <w:t xml:space="preserve"> </w:t>
      </w:r>
      <w:r w:rsidRPr="00933D6E">
        <w:t>Поставщик обязан провести гарантийный ремонт Товара в течение</w:t>
      </w:r>
      <w:r w:rsidRPr="00B4428C">
        <w:br/>
      </w:r>
      <w:r w:rsidR="007D1513">
        <w:t xml:space="preserve">  </w:t>
      </w:r>
      <w:r w:rsidRPr="00933D6E">
        <w:t xml:space="preserve"> </w:t>
      </w:r>
      <w:r w:rsidR="00446FB9" w:rsidRPr="00B4428C">
        <w:rPr>
          <w:bCs/>
        </w:rPr>
        <w:t xml:space="preserve">_____ </w:t>
      </w:r>
      <w:r w:rsidRPr="00933D6E">
        <w:t xml:space="preserve">календарных дней </w:t>
      </w:r>
      <w:proofErr w:type="gramStart"/>
      <w:r w:rsidRPr="00933D6E">
        <w:t>с даты получения</w:t>
      </w:r>
      <w:proofErr w:type="gramEnd"/>
      <w:r w:rsidRPr="00933D6E">
        <w:t xml:space="preserve"> уведомления Покупателя.</w:t>
      </w:r>
    </w:p>
    <w:p w:rsidR="00DF313B" w:rsidRPr="00933D6E" w:rsidRDefault="00DF313B" w:rsidP="00933D6E">
      <w:pPr>
        <w:shd w:val="clear" w:color="auto" w:fill="FFFFFF"/>
        <w:ind w:firstLine="567"/>
        <w:jc w:val="both"/>
      </w:pPr>
      <w:r w:rsidRPr="00933D6E">
        <w:t>Транспортные расходы Поставщика, связанные с проведением гарантийного ремонта</w:t>
      </w:r>
      <w:r w:rsidRPr="00B4428C">
        <w:t xml:space="preserve"> Товара</w:t>
      </w:r>
      <w:r w:rsidRPr="00933D6E">
        <w:t>, Покупателем не возмещаются.</w:t>
      </w:r>
    </w:p>
    <w:p w:rsidR="00DF313B" w:rsidRPr="00B4428C" w:rsidRDefault="00DF313B" w:rsidP="00DF313B">
      <w:pPr>
        <w:pStyle w:val="aff5"/>
        <w:ind w:firstLine="567"/>
        <w:jc w:val="both"/>
        <w:rPr>
          <w:sz w:val="24"/>
          <w:szCs w:val="24"/>
        </w:rPr>
      </w:pPr>
      <w:r w:rsidRPr="00B4428C">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F313B" w:rsidRPr="00B4428C" w:rsidRDefault="00DF313B" w:rsidP="00DF313B">
      <w:pPr>
        <w:pStyle w:val="aff5"/>
        <w:ind w:firstLine="567"/>
        <w:jc w:val="both"/>
        <w:rPr>
          <w:sz w:val="24"/>
          <w:szCs w:val="24"/>
        </w:rPr>
      </w:pPr>
      <w:r w:rsidRPr="00B4428C">
        <w:rPr>
          <w:sz w:val="24"/>
          <w:szCs w:val="24"/>
        </w:rPr>
        <w:t>7.7. Покупатель вправе произвести ремонт Товара своими силами с последующ</w:t>
      </w:r>
      <w:r w:rsidR="00EC0DE8">
        <w:rPr>
          <w:sz w:val="24"/>
          <w:szCs w:val="24"/>
        </w:rPr>
        <w:t>и</w:t>
      </w:r>
      <w:r w:rsidRPr="00B4428C">
        <w:rPr>
          <w:sz w:val="24"/>
          <w:szCs w:val="24"/>
        </w:rPr>
        <w:t xml:space="preserve">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B4428C">
        <w:rPr>
          <w:sz w:val="24"/>
          <w:szCs w:val="24"/>
        </w:rPr>
        <w:t>с даты направления</w:t>
      </w:r>
      <w:proofErr w:type="gramEnd"/>
      <w:r w:rsidRPr="00B4428C">
        <w:rPr>
          <w:sz w:val="24"/>
          <w:szCs w:val="24"/>
        </w:rPr>
        <w:t xml:space="preserve"> Покупателем уведомления о возмещении понесенных расходов с приложением подтверждающих документов.</w:t>
      </w:r>
    </w:p>
    <w:p w:rsidR="00DF313B" w:rsidRPr="00B4428C" w:rsidRDefault="00DF313B" w:rsidP="00DF313B">
      <w:pPr>
        <w:ind w:firstLine="567"/>
        <w:jc w:val="both"/>
      </w:pPr>
      <w:r w:rsidRPr="00B4428C">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DF313B" w:rsidRPr="00B4428C" w:rsidRDefault="00DF313B" w:rsidP="00DF313B">
      <w:pPr>
        <w:widowControl w:val="0"/>
        <w:autoSpaceDE w:val="0"/>
        <w:autoSpaceDN w:val="0"/>
        <w:adjustRightInd w:val="0"/>
        <w:spacing w:after="40"/>
        <w:jc w:val="both"/>
      </w:pPr>
    </w:p>
    <w:p w:rsidR="00DF313B" w:rsidRPr="00933D6E" w:rsidRDefault="00DF313B" w:rsidP="00933D6E">
      <w:pPr>
        <w:jc w:val="center"/>
        <w:rPr>
          <w:b/>
        </w:rPr>
      </w:pPr>
      <w:r w:rsidRPr="00B4428C">
        <w:rPr>
          <w:b/>
          <w:bCs/>
        </w:rPr>
        <w:t xml:space="preserve">8. </w:t>
      </w:r>
      <w:r w:rsidRPr="00933D6E">
        <w:rPr>
          <w:b/>
        </w:rPr>
        <w:t>Ответственность Сторон</w:t>
      </w:r>
      <w:r w:rsidRPr="00B4428C">
        <w:rPr>
          <w:b/>
          <w:bCs/>
        </w:rPr>
        <w:t xml:space="preserve"> </w:t>
      </w:r>
    </w:p>
    <w:p w:rsidR="00DF313B" w:rsidRPr="00933D6E" w:rsidRDefault="00DF313B" w:rsidP="00933D6E">
      <w:pPr>
        <w:jc w:val="center"/>
        <w:rPr>
          <w:b/>
        </w:rPr>
      </w:pPr>
    </w:p>
    <w:p w:rsidR="00DF313B" w:rsidRPr="00933D6E" w:rsidRDefault="00DF313B" w:rsidP="00933D6E">
      <w:pPr>
        <w:ind w:firstLine="567"/>
        <w:jc w:val="both"/>
      </w:pPr>
      <w:r w:rsidRPr="00933D6E">
        <w:t>8.1.</w:t>
      </w:r>
      <w:r w:rsidRPr="00B4428C">
        <w:t xml:space="preserve"> </w:t>
      </w:r>
      <w:r w:rsidRPr="00933D6E">
        <w:t>За неисполнение или</w:t>
      </w:r>
      <w:r w:rsidRPr="00B4428C">
        <w:t xml:space="preserve"> </w:t>
      </w:r>
      <w:r w:rsidRPr="00933D6E">
        <w:t>ненадлежащее</w:t>
      </w:r>
      <w:r w:rsidRPr="00B4428C">
        <w:t xml:space="preserve"> </w:t>
      </w:r>
      <w:r w:rsidRPr="00933D6E">
        <w:t>исполнение</w:t>
      </w:r>
      <w:r w:rsidRPr="00B4428C">
        <w:t xml:space="preserve"> </w:t>
      </w:r>
      <w:r w:rsidRPr="00933D6E">
        <w:t>условий</w:t>
      </w:r>
      <w:r w:rsidRPr="00B4428C">
        <w:t xml:space="preserve"> </w:t>
      </w:r>
      <w:r w:rsidRPr="00933D6E">
        <w:t>настоящего Договора Стороны несут ответственность</w:t>
      </w:r>
      <w:r w:rsidRPr="00B4428C">
        <w:t xml:space="preserve"> в соответствии с</w:t>
      </w:r>
      <w:r w:rsidRPr="00933D6E">
        <w:t xml:space="preserve"> законодательством Российской Федерации.</w:t>
      </w:r>
    </w:p>
    <w:p w:rsidR="00DF313B" w:rsidRPr="00D003DD" w:rsidRDefault="00DF313B" w:rsidP="00933D6E">
      <w:pPr>
        <w:widowControl w:val="0"/>
        <w:autoSpaceDE w:val="0"/>
        <w:autoSpaceDN w:val="0"/>
        <w:adjustRightInd w:val="0"/>
        <w:spacing w:after="60"/>
        <w:ind w:firstLine="567"/>
        <w:jc w:val="both"/>
      </w:pPr>
      <w:r w:rsidRPr="00D003DD">
        <w:t xml:space="preserve">8.2.  </w:t>
      </w:r>
      <w:r w:rsidRPr="00933D6E">
        <w:t xml:space="preserve">В случае несоблюдения сроков поставки Товара </w:t>
      </w:r>
      <w:r w:rsidRPr="00B4428C">
        <w:t>Покупатель вправе потребовать от Поставщика уплаты неустойки в виде пени</w:t>
      </w:r>
      <w:r w:rsidRPr="00933D6E">
        <w:t xml:space="preserve"> в размере 0,01</w:t>
      </w:r>
      <w:r w:rsidRPr="00B4428C">
        <w:t xml:space="preserve"> </w:t>
      </w:r>
      <w:r w:rsidRPr="00933D6E">
        <w:t xml:space="preserve">% (Ноль целых одна сотая) процента от цены несвоевременно </w:t>
      </w:r>
      <w:r w:rsidRPr="00B4428C">
        <w:t>поставленного</w:t>
      </w:r>
      <w:r w:rsidRPr="00933D6E">
        <w:t xml:space="preserve"> Товара за каждый день просрочки.</w:t>
      </w:r>
    </w:p>
    <w:p w:rsidR="00DF313B" w:rsidRPr="00B4428C" w:rsidRDefault="00DF313B" w:rsidP="00DF313B">
      <w:pPr>
        <w:widowControl w:val="0"/>
        <w:autoSpaceDE w:val="0"/>
        <w:autoSpaceDN w:val="0"/>
        <w:adjustRightInd w:val="0"/>
        <w:spacing w:after="60"/>
        <w:ind w:firstLine="567"/>
        <w:jc w:val="both"/>
      </w:pPr>
    </w:p>
    <w:p w:rsidR="00DF313B" w:rsidRPr="00933D6E" w:rsidRDefault="00DF313B" w:rsidP="00933D6E">
      <w:pPr>
        <w:widowControl w:val="0"/>
        <w:autoSpaceDE w:val="0"/>
        <w:autoSpaceDN w:val="0"/>
        <w:adjustRightInd w:val="0"/>
        <w:spacing w:after="60"/>
        <w:ind w:firstLine="567"/>
        <w:jc w:val="both"/>
      </w:pPr>
    </w:p>
    <w:p w:rsidR="00DF313B" w:rsidRPr="00933D6E" w:rsidRDefault="00DF313B" w:rsidP="00933D6E">
      <w:pPr>
        <w:widowControl w:val="0"/>
        <w:autoSpaceDE w:val="0"/>
        <w:autoSpaceDN w:val="0"/>
        <w:adjustRightInd w:val="0"/>
        <w:spacing w:after="60"/>
        <w:ind w:left="360"/>
        <w:jc w:val="center"/>
        <w:rPr>
          <w:b/>
        </w:rPr>
      </w:pPr>
      <w:r w:rsidRPr="00933D6E">
        <w:rPr>
          <w:b/>
        </w:rPr>
        <w:t>9.</w:t>
      </w:r>
      <w:r w:rsidRPr="00B4428C">
        <w:rPr>
          <w:b/>
        </w:rPr>
        <w:t xml:space="preserve"> </w:t>
      </w:r>
      <w:r w:rsidRPr="00933D6E">
        <w:rPr>
          <w:b/>
        </w:rPr>
        <w:t>Обстоятельства непреодолимой силы</w:t>
      </w:r>
    </w:p>
    <w:p w:rsidR="00DF313B" w:rsidRPr="00933D6E" w:rsidRDefault="00DF313B" w:rsidP="00933D6E">
      <w:pPr>
        <w:widowControl w:val="0"/>
        <w:autoSpaceDE w:val="0"/>
        <w:autoSpaceDN w:val="0"/>
        <w:adjustRightInd w:val="0"/>
        <w:spacing w:after="60"/>
        <w:ind w:left="360"/>
        <w:jc w:val="center"/>
        <w:rPr>
          <w:b/>
        </w:rPr>
      </w:pPr>
    </w:p>
    <w:p w:rsidR="00DF313B" w:rsidRPr="00933D6E" w:rsidRDefault="00DF313B" w:rsidP="00DF313B">
      <w:pPr>
        <w:pStyle w:val="ConsNormal"/>
        <w:ind w:firstLine="709"/>
        <w:jc w:val="both"/>
        <w:rPr>
          <w:rFonts w:ascii="Times New Roman" w:hAnsi="Times New Roman"/>
          <w:sz w:val="24"/>
        </w:rPr>
      </w:pPr>
      <w:r w:rsidRPr="00933D6E">
        <w:rPr>
          <w:rFonts w:ascii="Times New Roman" w:hAnsi="Times New Roman"/>
          <w:sz w:val="24"/>
        </w:rPr>
        <w:t>9.1.</w:t>
      </w:r>
      <w:r w:rsidRPr="00B4428C">
        <w:rPr>
          <w:rFonts w:ascii="Times New Roman" w:hAnsi="Times New Roman"/>
          <w:sz w:val="24"/>
          <w:szCs w:val="24"/>
        </w:rPr>
        <w:t xml:space="preserve"> </w:t>
      </w:r>
      <w:proofErr w:type="gramStart"/>
      <w:r w:rsidRPr="00933D6E">
        <w:rPr>
          <w:rFonts w:ascii="Times New Roman" w:hAnsi="Times New Roman"/>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F313B" w:rsidRPr="00933D6E" w:rsidRDefault="00DF313B" w:rsidP="00DF313B">
      <w:pPr>
        <w:pStyle w:val="ConsNormal"/>
        <w:ind w:firstLine="709"/>
        <w:jc w:val="both"/>
        <w:rPr>
          <w:rFonts w:ascii="Times New Roman" w:hAnsi="Times New Roman"/>
          <w:sz w:val="24"/>
        </w:rPr>
      </w:pPr>
      <w:r w:rsidRPr="00933D6E">
        <w:rPr>
          <w:rFonts w:ascii="Times New Roman" w:hAnsi="Times New Roman"/>
          <w:sz w:val="24"/>
        </w:rPr>
        <w:t>9.2</w:t>
      </w:r>
      <w:r w:rsidRPr="00B4428C">
        <w:rPr>
          <w:rFonts w:ascii="Times New Roman" w:hAnsi="Times New Roman"/>
          <w:sz w:val="24"/>
          <w:szCs w:val="24"/>
        </w:rPr>
        <w:t xml:space="preserve">. </w:t>
      </w:r>
      <w:r w:rsidRPr="00933D6E">
        <w:rPr>
          <w:rFonts w:ascii="Times New Roman" w:hAnsi="Times New Roman"/>
          <w:sz w:val="24"/>
        </w:rPr>
        <w:t>Свидетельство, выданное торгово</w:t>
      </w:r>
      <w:r w:rsidRPr="00B4428C">
        <w:rPr>
          <w:rFonts w:ascii="Times New Roman" w:hAnsi="Times New Roman"/>
          <w:sz w:val="24"/>
          <w:szCs w:val="24"/>
        </w:rPr>
        <w:t>-</w:t>
      </w:r>
      <w:r w:rsidRPr="00933D6E">
        <w:rPr>
          <w:rFonts w:ascii="Times New Roman" w:hAnsi="Times New Roman"/>
          <w:sz w:val="24"/>
        </w:rPr>
        <w:t xml:space="preserve">промышленной палатой или иным компетентным органом, является достаточным подтверждением наличия и </w:t>
      </w:r>
      <w:r w:rsidRPr="00933D6E">
        <w:rPr>
          <w:rFonts w:ascii="Times New Roman" w:hAnsi="Times New Roman"/>
          <w:sz w:val="24"/>
        </w:rPr>
        <w:lastRenderedPageBreak/>
        <w:t>продолжительности действия обстоятельств непреодолимой силы.</w:t>
      </w:r>
    </w:p>
    <w:p w:rsidR="00DF313B" w:rsidRPr="00933D6E" w:rsidRDefault="00DF313B" w:rsidP="00DF313B">
      <w:pPr>
        <w:pStyle w:val="ConsNormal"/>
        <w:ind w:firstLine="709"/>
        <w:jc w:val="both"/>
        <w:rPr>
          <w:rFonts w:ascii="Times New Roman" w:hAnsi="Times New Roman"/>
          <w:sz w:val="24"/>
        </w:rPr>
      </w:pPr>
      <w:r w:rsidRPr="00933D6E">
        <w:rPr>
          <w:rFonts w:ascii="Times New Roman" w:hAnsi="Times New Roman"/>
          <w:sz w:val="24"/>
        </w:rPr>
        <w:t>9.3.</w:t>
      </w:r>
      <w:r w:rsidRPr="00B4428C">
        <w:rPr>
          <w:rFonts w:ascii="Times New Roman" w:hAnsi="Times New Roman"/>
          <w:sz w:val="24"/>
          <w:szCs w:val="24"/>
        </w:rPr>
        <w:t xml:space="preserve"> </w:t>
      </w:r>
      <w:r w:rsidRPr="00933D6E">
        <w:rPr>
          <w:rFonts w:ascii="Times New Roman" w:hAnsi="Times New Roman"/>
          <w:sz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313B" w:rsidRPr="00933D6E" w:rsidRDefault="00DF313B" w:rsidP="00DF313B">
      <w:pPr>
        <w:pStyle w:val="ConsNormal"/>
        <w:ind w:firstLine="709"/>
        <w:jc w:val="both"/>
        <w:rPr>
          <w:rFonts w:ascii="Times New Roman" w:hAnsi="Times New Roman"/>
          <w:sz w:val="24"/>
        </w:rPr>
      </w:pPr>
      <w:r w:rsidRPr="00933D6E">
        <w:rPr>
          <w:rFonts w:ascii="Times New Roman" w:hAnsi="Times New Roman"/>
          <w:sz w:val="24"/>
        </w:rPr>
        <w:t>9.4.</w:t>
      </w:r>
      <w:r w:rsidRPr="00B4428C">
        <w:rPr>
          <w:rFonts w:ascii="Times New Roman" w:hAnsi="Times New Roman"/>
          <w:sz w:val="24"/>
          <w:szCs w:val="24"/>
        </w:rPr>
        <w:t xml:space="preserve"> </w:t>
      </w:r>
      <w:r w:rsidRPr="00933D6E">
        <w:rPr>
          <w:rFonts w:ascii="Times New Roman" w:hAnsi="Times New Roman"/>
          <w:sz w:val="24"/>
        </w:rPr>
        <w:t xml:space="preserve">Если обстоятельства непреодолимой силы действуют на протяжении 3 (трех) последовательных месяцев, настоящий </w:t>
      </w:r>
      <w:proofErr w:type="gramStart"/>
      <w:r w:rsidRPr="00933D6E">
        <w:rPr>
          <w:rFonts w:ascii="Times New Roman" w:hAnsi="Times New Roman"/>
          <w:sz w:val="24"/>
        </w:rPr>
        <w:t>Договор</w:t>
      </w:r>
      <w:proofErr w:type="gramEnd"/>
      <w:r w:rsidRPr="00933D6E">
        <w:rPr>
          <w:rFonts w:ascii="Times New Roman" w:hAnsi="Times New Roman"/>
          <w:sz w:val="24"/>
        </w:rPr>
        <w:t xml:space="preserve"> может быть расторгнут по соглашению Сторон.</w:t>
      </w:r>
    </w:p>
    <w:p w:rsidR="00DF313B" w:rsidRPr="00933D6E" w:rsidRDefault="00DF313B" w:rsidP="00933D6E">
      <w:pPr>
        <w:pStyle w:val="ConsNormal"/>
        <w:ind w:firstLine="709"/>
        <w:jc w:val="both"/>
        <w:rPr>
          <w:rFonts w:ascii="Times New Roman" w:hAnsi="Times New Roman"/>
          <w:sz w:val="24"/>
        </w:rPr>
      </w:pPr>
    </w:p>
    <w:p w:rsidR="00DF313B" w:rsidRPr="00933D6E" w:rsidRDefault="00DF313B" w:rsidP="00933D6E">
      <w:pPr>
        <w:pStyle w:val="aff8"/>
        <w:widowControl w:val="0"/>
        <w:autoSpaceDE w:val="0"/>
        <w:autoSpaceDN w:val="0"/>
        <w:adjustRightInd w:val="0"/>
        <w:ind w:left="0"/>
        <w:jc w:val="center"/>
      </w:pPr>
      <w:r w:rsidRPr="00933D6E">
        <w:rPr>
          <w:b/>
        </w:rPr>
        <w:t>10.</w:t>
      </w:r>
      <w:r w:rsidRPr="00B4428C">
        <w:rPr>
          <w:b/>
        </w:rPr>
        <w:t xml:space="preserve"> </w:t>
      </w:r>
      <w:r w:rsidRPr="00933D6E">
        <w:rPr>
          <w:b/>
        </w:rPr>
        <w:t>Разрешение споров</w:t>
      </w:r>
    </w:p>
    <w:p w:rsidR="00DF313B" w:rsidRPr="00933D6E" w:rsidRDefault="00DF313B" w:rsidP="00933D6E">
      <w:pPr>
        <w:widowControl w:val="0"/>
        <w:autoSpaceDE w:val="0"/>
        <w:autoSpaceDN w:val="0"/>
        <w:adjustRightInd w:val="0"/>
        <w:ind w:firstLine="567"/>
        <w:jc w:val="both"/>
      </w:pPr>
      <w:r w:rsidRPr="00933D6E">
        <w:t>10.1.</w:t>
      </w:r>
      <w:r w:rsidRPr="00B4428C">
        <w:t xml:space="preserve"> </w:t>
      </w:r>
      <w:r w:rsidRPr="00933D6E">
        <w:t xml:space="preserve">Все споры, возникающие при исполнении настоящего </w:t>
      </w:r>
      <w:r w:rsidRPr="00B4428C">
        <w:t xml:space="preserve"> </w:t>
      </w:r>
      <w:r w:rsidRPr="00933D6E">
        <w:t xml:space="preserve">Договора, решаются Сторонами путем переговоров, которые могут </w:t>
      </w:r>
      <w:proofErr w:type="gramStart"/>
      <w:r w:rsidRPr="00B4428C">
        <w:t>проводится</w:t>
      </w:r>
      <w:proofErr w:type="gramEnd"/>
      <w:r w:rsidRPr="00933D6E">
        <w:t xml:space="preserve"> в том числе, путем отправления писем по почте, обмена </w:t>
      </w:r>
      <w:r w:rsidRPr="00B4428C">
        <w:t xml:space="preserve"> </w:t>
      </w:r>
      <w:r w:rsidRPr="00933D6E">
        <w:t>факсимильными сообщениями.</w:t>
      </w:r>
    </w:p>
    <w:p w:rsidR="00DF313B" w:rsidRPr="00933D6E" w:rsidRDefault="00DF313B" w:rsidP="00933D6E">
      <w:pPr>
        <w:widowControl w:val="0"/>
        <w:autoSpaceDE w:val="0"/>
        <w:autoSpaceDN w:val="0"/>
        <w:adjustRightInd w:val="0"/>
        <w:ind w:firstLine="567"/>
        <w:jc w:val="both"/>
      </w:pPr>
      <w:r w:rsidRPr="00933D6E">
        <w:t>10.2.</w:t>
      </w:r>
      <w:r w:rsidRPr="00B4428C">
        <w:t xml:space="preserve"> </w:t>
      </w:r>
      <w:r w:rsidRPr="00933D6E">
        <w:t xml:space="preserve">Если </w:t>
      </w:r>
      <w:r w:rsidRPr="00B4428C">
        <w:t>стороны</w:t>
      </w:r>
      <w:r w:rsidRPr="00933D6E">
        <w:t xml:space="preserve"> не придут к соглашению путем переговоров, все споры рассматриваются в претензионном порядке. Срок рассмотрения претензии – </w:t>
      </w:r>
      <w:r w:rsidRPr="00B4428C">
        <w:t>30 (тридцать) календарных дней</w:t>
      </w:r>
      <w:r w:rsidRPr="00933D6E">
        <w:t xml:space="preserve"> </w:t>
      </w:r>
      <w:proofErr w:type="gramStart"/>
      <w:r w:rsidRPr="00933D6E">
        <w:t>с даты получения</w:t>
      </w:r>
      <w:proofErr w:type="gramEnd"/>
      <w:r w:rsidRPr="00933D6E">
        <w:t>.</w:t>
      </w:r>
    </w:p>
    <w:p w:rsidR="00DF313B" w:rsidRPr="00933D6E" w:rsidRDefault="00DF313B" w:rsidP="00933D6E">
      <w:pPr>
        <w:pStyle w:val="ConsNormal"/>
        <w:ind w:firstLine="0"/>
        <w:jc w:val="both"/>
        <w:rPr>
          <w:rFonts w:ascii="Times New Roman" w:hAnsi="Times New Roman"/>
          <w:i/>
          <w:sz w:val="24"/>
        </w:rPr>
      </w:pPr>
      <w:r w:rsidRPr="00B4428C">
        <w:rPr>
          <w:sz w:val="24"/>
          <w:szCs w:val="24"/>
        </w:rPr>
        <w:t xml:space="preserve">         </w:t>
      </w:r>
      <w:r w:rsidRPr="00933D6E">
        <w:rPr>
          <w:rFonts w:ascii="Times New Roman" w:hAnsi="Times New Roman"/>
          <w:sz w:val="24"/>
        </w:rPr>
        <w:t>10.3.</w:t>
      </w:r>
      <w:r w:rsidRPr="00B4428C">
        <w:rPr>
          <w:rFonts w:ascii="Times New Roman" w:hAnsi="Times New Roman"/>
          <w:sz w:val="24"/>
          <w:szCs w:val="24"/>
        </w:rPr>
        <w:t xml:space="preserve"> </w:t>
      </w:r>
      <w:r w:rsidRPr="00933D6E">
        <w:rPr>
          <w:rFonts w:ascii="Times New Roman" w:hAnsi="Times New Roman"/>
          <w:sz w:val="24"/>
        </w:rPr>
        <w:t xml:space="preserve">В случае если споры не урегулированы Сторонами </w:t>
      </w:r>
      <w:r w:rsidRPr="00B4428C">
        <w:rPr>
          <w:rFonts w:ascii="Times New Roman" w:hAnsi="Times New Roman"/>
          <w:sz w:val="24"/>
          <w:szCs w:val="24"/>
        </w:rPr>
        <w:t xml:space="preserve"> </w:t>
      </w:r>
      <w:r w:rsidRPr="00933D6E">
        <w:rPr>
          <w:rFonts w:ascii="Times New Roman" w:hAnsi="Times New Roman"/>
          <w:sz w:val="24"/>
        </w:rPr>
        <w:t>с</w:t>
      </w:r>
      <w:r w:rsidRPr="00B4428C">
        <w:rPr>
          <w:rFonts w:ascii="Times New Roman" w:hAnsi="Times New Roman"/>
          <w:sz w:val="24"/>
          <w:szCs w:val="24"/>
        </w:rPr>
        <w:t xml:space="preserve">  </w:t>
      </w:r>
      <w:r w:rsidRPr="00933D6E">
        <w:rPr>
          <w:rFonts w:ascii="Times New Roman" w:hAnsi="Times New Roman"/>
          <w:sz w:val="24"/>
        </w:rPr>
        <w:t xml:space="preserve"> помощью переговоров и </w:t>
      </w:r>
      <w:r w:rsidRPr="00B4428C">
        <w:rPr>
          <w:rFonts w:ascii="Times New Roman" w:hAnsi="Times New Roman"/>
          <w:sz w:val="24"/>
          <w:szCs w:val="24"/>
        </w:rPr>
        <w:t xml:space="preserve"> </w:t>
      </w:r>
      <w:r w:rsidRPr="00933D6E">
        <w:rPr>
          <w:rFonts w:ascii="Times New Roman" w:hAnsi="Times New Roman"/>
          <w:sz w:val="24"/>
        </w:rPr>
        <w:t xml:space="preserve">в </w:t>
      </w:r>
      <w:r w:rsidRPr="00B4428C">
        <w:rPr>
          <w:rFonts w:ascii="Times New Roman" w:hAnsi="Times New Roman"/>
          <w:sz w:val="24"/>
          <w:szCs w:val="24"/>
        </w:rPr>
        <w:t xml:space="preserve"> </w:t>
      </w:r>
      <w:r w:rsidRPr="00933D6E">
        <w:rPr>
          <w:rFonts w:ascii="Times New Roman" w:hAnsi="Times New Roman"/>
          <w:sz w:val="24"/>
        </w:rPr>
        <w:t xml:space="preserve">претензионном </w:t>
      </w:r>
      <w:r w:rsidRPr="00B4428C">
        <w:rPr>
          <w:rFonts w:ascii="Times New Roman" w:hAnsi="Times New Roman"/>
          <w:sz w:val="24"/>
          <w:szCs w:val="24"/>
        </w:rPr>
        <w:t xml:space="preserve"> </w:t>
      </w:r>
      <w:r w:rsidRPr="00933D6E">
        <w:rPr>
          <w:rFonts w:ascii="Times New Roman" w:hAnsi="Times New Roman"/>
          <w:sz w:val="24"/>
        </w:rPr>
        <w:t>порядке, то они передаются заинтересованной Стороной в Арбитражный суд г. Москвы.</w:t>
      </w:r>
    </w:p>
    <w:p w:rsidR="00DF313B" w:rsidRPr="00933D6E" w:rsidRDefault="00DF313B" w:rsidP="00933D6E">
      <w:pPr>
        <w:widowControl w:val="0"/>
        <w:autoSpaceDE w:val="0"/>
        <w:autoSpaceDN w:val="0"/>
        <w:adjustRightInd w:val="0"/>
        <w:jc w:val="both"/>
      </w:pPr>
    </w:p>
    <w:p w:rsidR="00DF313B" w:rsidRPr="00B4428C" w:rsidRDefault="00DF313B" w:rsidP="00DF313B">
      <w:pPr>
        <w:pStyle w:val="ConsNormal"/>
        <w:ind w:firstLine="567"/>
        <w:jc w:val="center"/>
        <w:rPr>
          <w:rFonts w:ascii="Times New Roman" w:hAnsi="Times New Roman"/>
          <w:b/>
          <w:sz w:val="24"/>
          <w:szCs w:val="24"/>
        </w:rPr>
      </w:pPr>
      <w:r w:rsidRPr="00933D6E">
        <w:rPr>
          <w:rFonts w:ascii="Times New Roman" w:hAnsi="Times New Roman"/>
          <w:b/>
          <w:sz w:val="24"/>
        </w:rPr>
        <w:t>11.</w:t>
      </w:r>
      <w:r w:rsidRPr="00B4428C">
        <w:rPr>
          <w:rFonts w:ascii="Times New Roman" w:hAnsi="Times New Roman"/>
          <w:b/>
          <w:sz w:val="24"/>
          <w:szCs w:val="24"/>
        </w:rPr>
        <w:t xml:space="preserve"> </w:t>
      </w:r>
      <w:r w:rsidRPr="00933D6E">
        <w:rPr>
          <w:rFonts w:ascii="Times New Roman" w:hAnsi="Times New Roman"/>
          <w:b/>
          <w:sz w:val="24"/>
        </w:rPr>
        <w:t>Порядок внесения</w:t>
      </w:r>
    </w:p>
    <w:p w:rsidR="00DF313B" w:rsidRPr="00933D6E" w:rsidRDefault="00DF313B" w:rsidP="00933D6E">
      <w:pPr>
        <w:pStyle w:val="ConsNormal"/>
        <w:ind w:firstLine="567"/>
        <w:jc w:val="center"/>
        <w:rPr>
          <w:rFonts w:ascii="Times New Roman" w:hAnsi="Times New Roman"/>
          <w:b/>
          <w:sz w:val="24"/>
        </w:rPr>
      </w:pPr>
      <w:r w:rsidRPr="00933D6E">
        <w:rPr>
          <w:rFonts w:ascii="Times New Roman" w:hAnsi="Times New Roman"/>
          <w:b/>
          <w:sz w:val="24"/>
        </w:rPr>
        <w:t>изменений, дополнений в Договор и его расторжения</w:t>
      </w:r>
    </w:p>
    <w:p w:rsidR="00DF313B" w:rsidRPr="00933D6E" w:rsidRDefault="00DF313B" w:rsidP="00933D6E">
      <w:pPr>
        <w:pStyle w:val="ConsNormal"/>
        <w:ind w:firstLine="567"/>
        <w:jc w:val="center"/>
        <w:rPr>
          <w:rFonts w:ascii="Times New Roman" w:hAnsi="Times New Roman"/>
          <w:b/>
          <w:sz w:val="24"/>
        </w:rPr>
      </w:pPr>
    </w:p>
    <w:p w:rsidR="00DF313B" w:rsidRPr="00933D6E" w:rsidRDefault="00DF313B" w:rsidP="00933D6E">
      <w:pPr>
        <w:pStyle w:val="ConsNormal"/>
        <w:ind w:firstLine="708"/>
        <w:jc w:val="both"/>
        <w:rPr>
          <w:rFonts w:ascii="Times New Roman" w:hAnsi="Times New Roman"/>
          <w:sz w:val="24"/>
        </w:rPr>
      </w:pPr>
      <w:r w:rsidRPr="00933D6E">
        <w:rPr>
          <w:rFonts w:ascii="Times New Roman" w:hAnsi="Times New Roman"/>
          <w:sz w:val="24"/>
        </w:rPr>
        <w:t>11.1.</w:t>
      </w:r>
      <w:r w:rsidRPr="00B4428C">
        <w:rPr>
          <w:rFonts w:ascii="Times New Roman" w:hAnsi="Times New Roman"/>
          <w:sz w:val="24"/>
          <w:szCs w:val="24"/>
        </w:rPr>
        <w:t xml:space="preserve"> </w:t>
      </w:r>
      <w:r w:rsidRPr="00933D6E">
        <w:rPr>
          <w:rFonts w:ascii="Times New Roman" w:hAnsi="Times New Roman"/>
          <w:sz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DF313B" w:rsidRPr="00933D6E" w:rsidRDefault="00DF313B" w:rsidP="00933D6E">
      <w:pPr>
        <w:pStyle w:val="ConsNormal"/>
        <w:ind w:firstLine="708"/>
        <w:jc w:val="both"/>
        <w:rPr>
          <w:rFonts w:ascii="Times New Roman" w:hAnsi="Times New Roman"/>
          <w:sz w:val="24"/>
        </w:rPr>
      </w:pPr>
      <w:r w:rsidRPr="00933D6E">
        <w:rPr>
          <w:rFonts w:ascii="Times New Roman" w:hAnsi="Times New Roman"/>
          <w:sz w:val="24"/>
        </w:rPr>
        <w:t>11.2.</w:t>
      </w:r>
      <w:r w:rsidRPr="00B4428C">
        <w:rPr>
          <w:rFonts w:ascii="Times New Roman" w:hAnsi="Times New Roman"/>
          <w:sz w:val="24"/>
          <w:szCs w:val="24"/>
        </w:rPr>
        <w:t xml:space="preserve"> </w:t>
      </w:r>
      <w:r w:rsidRPr="00933D6E">
        <w:rPr>
          <w:rFonts w:ascii="Times New Roman" w:hAnsi="Times New Roman"/>
          <w:sz w:val="24"/>
        </w:rPr>
        <w:t xml:space="preserve">Настоящий Договор может </w:t>
      </w:r>
      <w:proofErr w:type="gramStart"/>
      <w:r w:rsidRPr="00933D6E">
        <w:rPr>
          <w:rFonts w:ascii="Times New Roman" w:hAnsi="Times New Roman"/>
          <w:sz w:val="24"/>
        </w:rPr>
        <w:t>быть</w:t>
      </w:r>
      <w:proofErr w:type="gramEnd"/>
      <w:r w:rsidRPr="00933D6E">
        <w:rPr>
          <w:rFonts w:ascii="Times New Roman" w:hAnsi="Times New Roman"/>
          <w:sz w:val="24"/>
        </w:rPr>
        <w:t xml:space="preserve"> досрочно расторгнут </w:t>
      </w:r>
      <w:r w:rsidRPr="00B4428C">
        <w:rPr>
          <w:rFonts w:ascii="Times New Roman" w:hAnsi="Times New Roman"/>
          <w:sz w:val="24"/>
          <w:szCs w:val="24"/>
        </w:rPr>
        <w:t xml:space="preserve">Покупателем </w:t>
      </w:r>
      <w:r w:rsidRPr="00933D6E">
        <w:rPr>
          <w:rFonts w:ascii="Times New Roman" w:hAnsi="Times New Roman"/>
          <w:sz w:val="24"/>
        </w:rPr>
        <w:t>по основаниям, предусмотренным законодательством Российской Федерации и настоящим Договором.</w:t>
      </w:r>
    </w:p>
    <w:p w:rsidR="00DF313B" w:rsidRPr="00933D6E" w:rsidRDefault="00DF313B" w:rsidP="00933D6E">
      <w:pPr>
        <w:ind w:firstLine="567"/>
        <w:jc w:val="both"/>
      </w:pPr>
      <w:r w:rsidRPr="00B4428C">
        <w:tab/>
      </w:r>
      <w:r w:rsidRPr="00933D6E">
        <w:t>11.3.</w:t>
      </w:r>
      <w:r w:rsidRPr="00B4428C">
        <w:t xml:space="preserve"> </w:t>
      </w:r>
      <w:r w:rsidRPr="00933D6E">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933D6E">
        <w:t>позднее</w:t>
      </w:r>
      <w:proofErr w:type="gramEnd"/>
      <w:r w:rsidRPr="00933D6E">
        <w:t xml:space="preserve"> чем за </w:t>
      </w:r>
      <w:r w:rsidRPr="00B4428C">
        <w:t>20 (двадцать</w:t>
      </w:r>
      <w:r w:rsidRPr="00933D6E">
        <w:t>) календарных дней до предполагаемой даты расторжения настоящего Договора.</w:t>
      </w:r>
    </w:p>
    <w:p w:rsidR="00DF313B" w:rsidRPr="00933D6E" w:rsidRDefault="00DF313B" w:rsidP="00933D6E">
      <w:pPr>
        <w:pStyle w:val="ConsNormal"/>
        <w:ind w:firstLine="0"/>
        <w:jc w:val="both"/>
      </w:pPr>
      <w:r w:rsidRPr="00B4428C">
        <w:rPr>
          <w:rFonts w:ascii="Times New Roman" w:hAnsi="Times New Roman"/>
          <w:i/>
          <w:iCs/>
          <w:sz w:val="24"/>
          <w:szCs w:val="24"/>
        </w:rPr>
        <w:t xml:space="preserve"> </w:t>
      </w:r>
    </w:p>
    <w:p w:rsidR="00DF313B" w:rsidRPr="00933D6E" w:rsidRDefault="00DF313B" w:rsidP="00933D6E">
      <w:pPr>
        <w:tabs>
          <w:tab w:val="left" w:pos="0"/>
        </w:tabs>
        <w:jc w:val="center"/>
        <w:rPr>
          <w:b/>
        </w:rPr>
      </w:pPr>
      <w:r w:rsidRPr="00933D6E">
        <w:rPr>
          <w:b/>
        </w:rPr>
        <w:t>12.</w:t>
      </w:r>
      <w:r w:rsidRPr="00B4428C">
        <w:rPr>
          <w:b/>
        </w:rPr>
        <w:t xml:space="preserve"> </w:t>
      </w:r>
      <w:r w:rsidRPr="00933D6E">
        <w:rPr>
          <w:b/>
        </w:rPr>
        <w:t>Срок действия Договора</w:t>
      </w:r>
    </w:p>
    <w:p w:rsidR="00DF313B" w:rsidRPr="00933D6E" w:rsidRDefault="00DF313B" w:rsidP="00933D6E">
      <w:pPr>
        <w:tabs>
          <w:tab w:val="left" w:pos="0"/>
        </w:tabs>
        <w:jc w:val="center"/>
        <w:rPr>
          <w:b/>
        </w:rPr>
      </w:pPr>
    </w:p>
    <w:p w:rsidR="00DF313B" w:rsidRPr="00933D6E" w:rsidRDefault="00DF313B" w:rsidP="00DF313B">
      <w:pPr>
        <w:pStyle w:val="ConsNormal"/>
        <w:ind w:firstLine="709"/>
        <w:jc w:val="both"/>
        <w:rPr>
          <w:rFonts w:ascii="Times New Roman" w:hAnsi="Times New Roman"/>
          <w:i/>
          <w:sz w:val="24"/>
          <w:vertAlign w:val="superscript"/>
        </w:rPr>
      </w:pPr>
      <w:r w:rsidRPr="00933D6E">
        <w:rPr>
          <w:rFonts w:ascii="Times New Roman" w:hAnsi="Times New Roman"/>
          <w:sz w:val="24"/>
        </w:rPr>
        <w:t>12.1.</w:t>
      </w:r>
      <w:r w:rsidRPr="00B4428C">
        <w:rPr>
          <w:rFonts w:ascii="Times New Roman" w:hAnsi="Times New Roman"/>
          <w:sz w:val="24"/>
          <w:szCs w:val="24"/>
        </w:rPr>
        <w:t xml:space="preserve"> </w:t>
      </w:r>
      <w:r w:rsidRPr="00933D6E">
        <w:rPr>
          <w:rFonts w:ascii="Times New Roman" w:hAnsi="Times New Roman"/>
          <w:sz w:val="24"/>
        </w:rPr>
        <w:t xml:space="preserve">Настоящий Договор вступает в силу </w:t>
      </w:r>
      <w:proofErr w:type="gramStart"/>
      <w:r w:rsidRPr="00933D6E">
        <w:rPr>
          <w:rFonts w:ascii="Times New Roman" w:hAnsi="Times New Roman"/>
          <w:sz w:val="24"/>
        </w:rPr>
        <w:t>с даты</w:t>
      </w:r>
      <w:proofErr w:type="gramEnd"/>
      <w:r w:rsidRPr="00933D6E">
        <w:rPr>
          <w:rFonts w:ascii="Times New Roman" w:hAnsi="Times New Roman"/>
          <w:sz w:val="24"/>
        </w:rPr>
        <w:t xml:space="preserve"> его подписания Сторонами и действует до  полного исполнения </w:t>
      </w:r>
      <w:r w:rsidRPr="00B4428C">
        <w:rPr>
          <w:rFonts w:ascii="Times New Roman" w:hAnsi="Times New Roman"/>
          <w:sz w:val="24"/>
          <w:szCs w:val="24"/>
        </w:rPr>
        <w:t xml:space="preserve">Сторонами своих </w:t>
      </w:r>
      <w:r w:rsidRPr="00933D6E">
        <w:rPr>
          <w:rFonts w:ascii="Times New Roman" w:hAnsi="Times New Roman"/>
          <w:sz w:val="24"/>
        </w:rPr>
        <w:t xml:space="preserve">обязательств. </w:t>
      </w:r>
    </w:p>
    <w:p w:rsidR="00DF313B" w:rsidRPr="00933D6E" w:rsidRDefault="00DF313B" w:rsidP="00933D6E">
      <w:pPr>
        <w:pStyle w:val="ConsNormal"/>
        <w:ind w:firstLine="0"/>
        <w:rPr>
          <w:rFonts w:ascii="Times New Roman" w:hAnsi="Times New Roman"/>
          <w:b/>
          <w:sz w:val="24"/>
        </w:rPr>
      </w:pPr>
    </w:p>
    <w:p w:rsidR="00DF313B" w:rsidRPr="00933D6E" w:rsidRDefault="00DF313B" w:rsidP="00933D6E">
      <w:pPr>
        <w:pStyle w:val="ConsNormal"/>
        <w:ind w:firstLine="567"/>
        <w:jc w:val="center"/>
        <w:rPr>
          <w:rFonts w:ascii="Times New Roman" w:hAnsi="Times New Roman"/>
          <w:b/>
          <w:sz w:val="24"/>
        </w:rPr>
      </w:pPr>
      <w:r w:rsidRPr="00933D6E">
        <w:rPr>
          <w:rFonts w:ascii="Times New Roman" w:hAnsi="Times New Roman"/>
          <w:b/>
          <w:sz w:val="24"/>
        </w:rPr>
        <w:t>13.</w:t>
      </w:r>
      <w:r w:rsidRPr="00B4428C">
        <w:rPr>
          <w:rFonts w:ascii="Times New Roman" w:hAnsi="Times New Roman"/>
          <w:b/>
          <w:bCs/>
          <w:sz w:val="24"/>
          <w:szCs w:val="24"/>
        </w:rPr>
        <w:t xml:space="preserve"> </w:t>
      </w:r>
      <w:r w:rsidRPr="00933D6E">
        <w:rPr>
          <w:rFonts w:ascii="Times New Roman" w:hAnsi="Times New Roman"/>
          <w:b/>
          <w:sz w:val="24"/>
        </w:rPr>
        <w:t>Прочие условия</w:t>
      </w:r>
    </w:p>
    <w:p w:rsidR="00DF313B" w:rsidRPr="00933D6E" w:rsidRDefault="00DF313B" w:rsidP="00981866">
      <w:pPr>
        <w:pStyle w:val="ConsNormal"/>
        <w:ind w:firstLine="567"/>
        <w:jc w:val="center"/>
        <w:rPr>
          <w:rFonts w:ascii="Times New Roman" w:hAnsi="Times New Roman"/>
          <w:b/>
          <w:sz w:val="24"/>
        </w:rPr>
      </w:pPr>
    </w:p>
    <w:p w:rsidR="00DF313B" w:rsidRPr="00933D6E" w:rsidRDefault="00DF313B" w:rsidP="00F55551">
      <w:pPr>
        <w:pStyle w:val="ConsNormal"/>
        <w:ind w:firstLine="540"/>
        <w:jc w:val="both"/>
        <w:rPr>
          <w:rFonts w:ascii="Times New Roman" w:hAnsi="Times New Roman"/>
          <w:sz w:val="24"/>
        </w:rPr>
      </w:pPr>
      <w:r w:rsidRPr="00933D6E">
        <w:rPr>
          <w:rFonts w:ascii="Times New Roman" w:hAnsi="Times New Roman"/>
          <w:sz w:val="24"/>
        </w:rPr>
        <w:t>13.1.</w:t>
      </w:r>
      <w:r w:rsidRPr="00B4428C">
        <w:rPr>
          <w:rFonts w:ascii="Times New Roman" w:hAnsi="Times New Roman"/>
          <w:sz w:val="24"/>
          <w:szCs w:val="24"/>
        </w:rPr>
        <w:t xml:space="preserve"> </w:t>
      </w:r>
      <w:r w:rsidRPr="00933D6E">
        <w:rPr>
          <w:rFonts w:ascii="Times New Roman" w:hAnsi="Times New Roman"/>
          <w:sz w:val="24"/>
        </w:rPr>
        <w:t xml:space="preserve">В случае изменения у </w:t>
      </w:r>
      <w:proofErr w:type="gramStart"/>
      <w:r w:rsidRPr="00933D6E">
        <w:rPr>
          <w:rFonts w:ascii="Times New Roman" w:hAnsi="Times New Roman"/>
          <w:sz w:val="24"/>
        </w:rPr>
        <w:t>какой</w:t>
      </w:r>
      <w:r w:rsidRPr="00B4428C">
        <w:rPr>
          <w:rFonts w:ascii="Times New Roman" w:hAnsi="Times New Roman"/>
          <w:sz w:val="24"/>
          <w:szCs w:val="24"/>
        </w:rPr>
        <w:t>-</w:t>
      </w:r>
      <w:r w:rsidRPr="00933D6E">
        <w:rPr>
          <w:rFonts w:ascii="Times New Roman" w:hAnsi="Times New Roman"/>
          <w:sz w:val="24"/>
        </w:rPr>
        <w:t>либо</w:t>
      </w:r>
      <w:proofErr w:type="gramEnd"/>
      <w:r w:rsidRPr="00933D6E">
        <w:rPr>
          <w:rFonts w:ascii="Times New Roman" w:hAnsi="Times New Roman"/>
          <w:sz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F313B" w:rsidRPr="00B4428C" w:rsidRDefault="00DF313B" w:rsidP="00DF313B">
      <w:pPr>
        <w:pStyle w:val="ConsNormal"/>
        <w:ind w:firstLine="540"/>
        <w:jc w:val="both"/>
        <w:rPr>
          <w:rFonts w:ascii="Times New Roman" w:hAnsi="Times New Roman"/>
          <w:sz w:val="24"/>
          <w:szCs w:val="24"/>
        </w:rPr>
      </w:pPr>
      <w:r w:rsidRPr="00B4428C">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DF313B" w:rsidRPr="00933D6E" w:rsidRDefault="00DF313B" w:rsidP="00933D6E">
      <w:pPr>
        <w:pStyle w:val="ConsNormal"/>
        <w:ind w:firstLine="540"/>
        <w:jc w:val="both"/>
        <w:rPr>
          <w:rFonts w:ascii="Times New Roman" w:hAnsi="Times New Roman"/>
          <w:sz w:val="24"/>
        </w:rPr>
      </w:pPr>
      <w:r w:rsidRPr="00933D6E">
        <w:rPr>
          <w:rFonts w:ascii="Times New Roman" w:hAnsi="Times New Roman"/>
          <w:sz w:val="24"/>
        </w:rPr>
        <w:t>13.3.</w:t>
      </w:r>
      <w:r w:rsidRPr="00B4428C">
        <w:rPr>
          <w:rFonts w:ascii="Times New Roman" w:hAnsi="Times New Roman"/>
          <w:sz w:val="24"/>
          <w:szCs w:val="24"/>
        </w:rPr>
        <w:t xml:space="preserve"> </w:t>
      </w:r>
      <w:r w:rsidRPr="00933D6E">
        <w:rPr>
          <w:rFonts w:ascii="Times New Roman" w:hAnsi="Times New Roman"/>
          <w:sz w:val="24"/>
        </w:rPr>
        <w:t>Все приложения к настоящему Договору являются его неотъемлемыми частями.</w:t>
      </w:r>
    </w:p>
    <w:p w:rsidR="00DF313B" w:rsidRPr="00933D6E" w:rsidRDefault="00DF313B" w:rsidP="00933D6E">
      <w:pPr>
        <w:pStyle w:val="ConsNormal"/>
        <w:ind w:firstLine="540"/>
        <w:jc w:val="both"/>
        <w:rPr>
          <w:rFonts w:ascii="Times New Roman" w:hAnsi="Times New Roman"/>
          <w:sz w:val="24"/>
        </w:rPr>
      </w:pPr>
      <w:r w:rsidRPr="00933D6E">
        <w:rPr>
          <w:rFonts w:ascii="Times New Roman" w:hAnsi="Times New Roman"/>
          <w:sz w:val="24"/>
        </w:rPr>
        <w:t>13.4.</w:t>
      </w:r>
      <w:r w:rsidRPr="00B4428C">
        <w:rPr>
          <w:rFonts w:ascii="Times New Roman" w:hAnsi="Times New Roman"/>
          <w:sz w:val="24"/>
          <w:szCs w:val="24"/>
        </w:rPr>
        <w:t xml:space="preserve"> </w:t>
      </w:r>
      <w:r w:rsidRPr="00933D6E">
        <w:rPr>
          <w:rFonts w:ascii="Times New Roman" w:hAnsi="Times New Roman"/>
          <w:sz w:val="24"/>
        </w:rPr>
        <w:t>Все вопросы, не предусмотренные настоящим Договором, регулируются законодательством Российской Федерации.</w:t>
      </w:r>
    </w:p>
    <w:p w:rsidR="00DF313B" w:rsidRPr="00933D6E" w:rsidRDefault="00DF313B" w:rsidP="00933D6E">
      <w:pPr>
        <w:pStyle w:val="ConsNormal"/>
        <w:ind w:firstLine="540"/>
        <w:jc w:val="both"/>
        <w:rPr>
          <w:rFonts w:ascii="Times New Roman" w:hAnsi="Times New Roman"/>
          <w:sz w:val="24"/>
        </w:rPr>
      </w:pPr>
      <w:r w:rsidRPr="00933D6E">
        <w:rPr>
          <w:rFonts w:ascii="Times New Roman" w:hAnsi="Times New Roman"/>
          <w:sz w:val="24"/>
        </w:rPr>
        <w:t>13.5.</w:t>
      </w:r>
      <w:r w:rsidRPr="00B4428C">
        <w:rPr>
          <w:rFonts w:ascii="Times New Roman" w:hAnsi="Times New Roman"/>
          <w:sz w:val="24"/>
          <w:szCs w:val="24"/>
        </w:rPr>
        <w:t xml:space="preserve"> </w:t>
      </w:r>
      <w:r w:rsidRPr="00933D6E">
        <w:rPr>
          <w:rFonts w:ascii="Times New Roman" w:hAnsi="Times New Roman"/>
          <w:sz w:val="24"/>
        </w:rPr>
        <w:t>Настоящий Договор составлен в двух экземплярах, имеющих одинаковую силу, по одному для каждой из Сторон.</w:t>
      </w:r>
    </w:p>
    <w:p w:rsidR="00DF313B" w:rsidRPr="00933D6E" w:rsidRDefault="00DF313B" w:rsidP="00933D6E">
      <w:pPr>
        <w:pStyle w:val="ConsNormal"/>
        <w:ind w:firstLine="540"/>
        <w:jc w:val="both"/>
        <w:rPr>
          <w:rFonts w:ascii="Times New Roman" w:hAnsi="Times New Roman"/>
          <w:sz w:val="24"/>
        </w:rPr>
      </w:pPr>
      <w:r w:rsidRPr="00933D6E">
        <w:rPr>
          <w:rFonts w:ascii="Times New Roman" w:hAnsi="Times New Roman"/>
          <w:sz w:val="24"/>
        </w:rPr>
        <w:lastRenderedPageBreak/>
        <w:t>13.6.</w:t>
      </w:r>
      <w:r w:rsidRPr="00B4428C">
        <w:rPr>
          <w:rFonts w:ascii="Times New Roman" w:hAnsi="Times New Roman"/>
          <w:sz w:val="24"/>
          <w:szCs w:val="24"/>
        </w:rPr>
        <w:t xml:space="preserve"> </w:t>
      </w:r>
      <w:r w:rsidRPr="00933D6E">
        <w:rPr>
          <w:rFonts w:ascii="Times New Roman" w:hAnsi="Times New Roman"/>
          <w:sz w:val="24"/>
        </w:rPr>
        <w:t xml:space="preserve">К настоящему Договору </w:t>
      </w:r>
      <w:r w:rsidRPr="00B4428C">
        <w:rPr>
          <w:rFonts w:ascii="Times New Roman" w:hAnsi="Times New Roman"/>
          <w:sz w:val="24"/>
          <w:szCs w:val="24"/>
        </w:rPr>
        <w:t>прилагается</w:t>
      </w:r>
      <w:r w:rsidRPr="00933D6E">
        <w:rPr>
          <w:rFonts w:ascii="Times New Roman" w:hAnsi="Times New Roman"/>
          <w:sz w:val="24"/>
        </w:rPr>
        <w:t>:</w:t>
      </w:r>
    </w:p>
    <w:p w:rsidR="00DF313B" w:rsidRPr="00933D6E" w:rsidRDefault="00DF313B" w:rsidP="00933D6E">
      <w:pPr>
        <w:pStyle w:val="ConsNormal"/>
        <w:ind w:firstLine="540"/>
        <w:jc w:val="both"/>
        <w:rPr>
          <w:rFonts w:ascii="Times New Roman" w:hAnsi="Times New Roman"/>
          <w:sz w:val="24"/>
        </w:rPr>
      </w:pPr>
      <w:r w:rsidRPr="00933D6E">
        <w:rPr>
          <w:rFonts w:ascii="Times New Roman" w:hAnsi="Times New Roman"/>
          <w:sz w:val="24"/>
        </w:rPr>
        <w:t>13.6.1.</w:t>
      </w:r>
      <w:r w:rsidRPr="00B4428C">
        <w:rPr>
          <w:rFonts w:ascii="Times New Roman" w:hAnsi="Times New Roman"/>
          <w:sz w:val="24"/>
          <w:szCs w:val="24"/>
        </w:rPr>
        <w:t xml:space="preserve"> </w:t>
      </w:r>
      <w:r w:rsidRPr="00933D6E">
        <w:rPr>
          <w:rFonts w:ascii="Times New Roman" w:hAnsi="Times New Roman"/>
          <w:sz w:val="24"/>
        </w:rPr>
        <w:t xml:space="preserve">Спецификация </w:t>
      </w:r>
      <w:r w:rsidRPr="00B4428C">
        <w:rPr>
          <w:rFonts w:ascii="Times New Roman" w:hAnsi="Times New Roman"/>
          <w:sz w:val="24"/>
          <w:szCs w:val="24"/>
        </w:rPr>
        <w:t xml:space="preserve"> (Приложение № 1).</w:t>
      </w:r>
    </w:p>
    <w:p w:rsidR="00DF313B" w:rsidRPr="00F55551" w:rsidRDefault="00DF313B" w:rsidP="00F55551">
      <w:pPr>
        <w:rPr>
          <w:b/>
        </w:rPr>
      </w:pPr>
    </w:p>
    <w:p w:rsidR="00DF313B" w:rsidRPr="00F55551" w:rsidRDefault="00DF313B" w:rsidP="001A0506">
      <w:pPr>
        <w:pStyle w:val="ConsNormal"/>
        <w:keepNext/>
        <w:ind w:left="1049" w:firstLine="0"/>
        <w:rPr>
          <w:rFonts w:ascii="Times New Roman" w:hAnsi="Times New Roman"/>
          <w:b/>
          <w:sz w:val="24"/>
        </w:rPr>
      </w:pPr>
      <w:r w:rsidRPr="00F55551">
        <w:rPr>
          <w:rFonts w:ascii="Times New Roman" w:hAnsi="Times New Roman"/>
          <w:b/>
          <w:sz w:val="24"/>
        </w:rPr>
        <w:t>14.</w:t>
      </w:r>
      <w:r w:rsidRPr="00B4428C">
        <w:rPr>
          <w:rFonts w:ascii="Times New Roman" w:hAnsi="Times New Roman"/>
          <w:b/>
          <w:bCs/>
          <w:sz w:val="24"/>
          <w:szCs w:val="24"/>
        </w:rPr>
        <w:t xml:space="preserve"> </w:t>
      </w:r>
      <w:r w:rsidRPr="00F55551">
        <w:rPr>
          <w:rFonts w:ascii="Times New Roman" w:hAnsi="Times New Roman"/>
          <w:b/>
          <w:sz w:val="24"/>
        </w:rPr>
        <w:t>Юридические адреса и платежные реквизиты Сторон</w:t>
      </w:r>
    </w:p>
    <w:tbl>
      <w:tblPr>
        <w:tblW w:w="0" w:type="auto"/>
        <w:tblLook w:val="0000"/>
      </w:tblPr>
      <w:tblGrid>
        <w:gridCol w:w="4507"/>
        <w:gridCol w:w="4553"/>
      </w:tblGrid>
      <w:tr w:rsidR="00F55551" w:rsidRPr="00B4428C" w:rsidTr="007402E1">
        <w:trPr>
          <w:trHeight w:val="1510"/>
        </w:trPr>
        <w:tc>
          <w:tcPr>
            <w:tcW w:w="4507" w:type="dxa"/>
            <w:shd w:val="clear" w:color="auto" w:fill="auto"/>
          </w:tcPr>
          <w:p w:rsidR="00F55551" w:rsidRPr="009B7707" w:rsidRDefault="00F55551" w:rsidP="00600B9B">
            <w:pPr>
              <w:pStyle w:val="afd"/>
              <w:ind w:left="5" w:firstLine="0"/>
              <w:rPr>
                <w:b/>
                <w:sz w:val="22"/>
                <w:szCs w:val="22"/>
              </w:rPr>
            </w:pPr>
            <w:r w:rsidRPr="00B4428C">
              <w:rPr>
                <w:b/>
                <w:sz w:val="22"/>
                <w:szCs w:val="22"/>
              </w:rPr>
              <w:t>Покупатель:</w:t>
            </w:r>
          </w:p>
          <w:p w:rsidR="00F55551" w:rsidRPr="009B7707" w:rsidRDefault="00F55551" w:rsidP="00600B9B">
            <w:pPr>
              <w:pStyle w:val="afd"/>
              <w:ind w:left="5" w:firstLine="0"/>
              <w:rPr>
                <w:sz w:val="22"/>
              </w:rPr>
            </w:pPr>
            <w:r w:rsidRPr="00B4428C">
              <w:rPr>
                <w:sz w:val="22"/>
                <w:szCs w:val="22"/>
              </w:rPr>
              <w:t>Открытое акционерное общество «Центр по перевозке грузов в контейнерах «ТрансКонтейнер»</w:t>
            </w:r>
          </w:p>
          <w:p w:rsidR="00F55551" w:rsidRPr="009B7707" w:rsidRDefault="00F55551" w:rsidP="00600B9B">
            <w:pPr>
              <w:pStyle w:val="afd"/>
              <w:ind w:left="5" w:firstLine="0"/>
              <w:rPr>
                <w:sz w:val="22"/>
                <w:szCs w:val="22"/>
              </w:rPr>
            </w:pPr>
          </w:p>
          <w:p w:rsidR="00F55551" w:rsidRPr="007402E1" w:rsidRDefault="00F55551" w:rsidP="00600B9B">
            <w:pPr>
              <w:shd w:val="clear" w:color="auto" w:fill="FFFFFF"/>
              <w:jc w:val="both"/>
              <w:rPr>
                <w:spacing w:val="5"/>
                <w:sz w:val="22"/>
              </w:rPr>
            </w:pPr>
            <w:r w:rsidRPr="00B4428C">
              <w:rPr>
                <w:spacing w:val="5"/>
                <w:sz w:val="22"/>
                <w:szCs w:val="22"/>
              </w:rPr>
              <w:t>Место нахождения:</w:t>
            </w:r>
            <w:r w:rsidRPr="00B4428C">
              <w:t xml:space="preserve"> </w:t>
            </w:r>
            <w:r w:rsidRPr="00B4428C">
              <w:rPr>
                <w:spacing w:val="5"/>
                <w:sz w:val="22"/>
                <w:szCs w:val="22"/>
              </w:rPr>
              <w:t>Российская Федерация, 125047, г. Москва, Оружейный пер., д.19</w:t>
            </w:r>
          </w:p>
          <w:p w:rsidR="00F55551" w:rsidRPr="009B7707" w:rsidRDefault="00F55551" w:rsidP="00600B9B">
            <w:pPr>
              <w:shd w:val="clear" w:color="auto" w:fill="FFFFFF"/>
              <w:jc w:val="both"/>
              <w:rPr>
                <w:spacing w:val="5"/>
                <w:sz w:val="22"/>
                <w:szCs w:val="22"/>
              </w:rPr>
            </w:pPr>
          </w:p>
          <w:p w:rsidR="00F55551" w:rsidRPr="007402E1" w:rsidRDefault="00F55551" w:rsidP="00F55551">
            <w:pPr>
              <w:shd w:val="clear" w:color="auto" w:fill="FFFFFF"/>
              <w:ind w:firstLine="5"/>
              <w:jc w:val="both"/>
              <w:rPr>
                <w:spacing w:val="5"/>
                <w:sz w:val="22"/>
              </w:rPr>
            </w:pPr>
            <w:r w:rsidRPr="00B4428C">
              <w:rPr>
                <w:spacing w:val="5"/>
                <w:sz w:val="22"/>
                <w:szCs w:val="22"/>
              </w:rPr>
              <w:t xml:space="preserve">Почтовый адрес: </w:t>
            </w:r>
            <w:r w:rsidRPr="00B4428C">
              <w:rPr>
                <w:sz w:val="22"/>
                <w:szCs w:val="22"/>
              </w:rPr>
              <w:t>125047, г. Москва, Оружейный переулок д.19</w:t>
            </w:r>
            <w:r w:rsidRPr="00F55551">
              <w:rPr>
                <w:spacing w:val="5"/>
                <w:sz w:val="22"/>
              </w:rPr>
              <w:t xml:space="preserve"> </w:t>
            </w:r>
          </w:p>
          <w:p w:rsidR="00F55551" w:rsidRPr="009B7707" w:rsidRDefault="00F55551" w:rsidP="00F55551">
            <w:pPr>
              <w:shd w:val="clear" w:color="auto" w:fill="FFFFFF"/>
              <w:ind w:firstLine="5"/>
              <w:jc w:val="both"/>
              <w:rPr>
                <w:spacing w:val="5"/>
                <w:sz w:val="22"/>
              </w:rPr>
            </w:pPr>
          </w:p>
          <w:p w:rsidR="00F55551" w:rsidRPr="00B4428C" w:rsidRDefault="00F55551" w:rsidP="00600B9B">
            <w:pPr>
              <w:shd w:val="clear" w:color="auto" w:fill="FFFFFF"/>
              <w:ind w:firstLine="5"/>
              <w:jc w:val="both"/>
              <w:rPr>
                <w:spacing w:val="5"/>
                <w:sz w:val="22"/>
                <w:szCs w:val="22"/>
              </w:rPr>
            </w:pPr>
            <w:r w:rsidRPr="00F55551">
              <w:rPr>
                <w:spacing w:val="5"/>
                <w:sz w:val="22"/>
              </w:rPr>
              <w:t xml:space="preserve">ИНН 7708591995, ОКПО 94421386, </w:t>
            </w:r>
          </w:p>
          <w:p w:rsidR="00F55551" w:rsidRPr="00B4428C" w:rsidRDefault="00F55551" w:rsidP="00600B9B">
            <w:pPr>
              <w:ind w:firstLine="5"/>
              <w:jc w:val="both"/>
              <w:rPr>
                <w:sz w:val="22"/>
                <w:szCs w:val="22"/>
              </w:rPr>
            </w:pPr>
            <w:r w:rsidRPr="00B4428C">
              <w:rPr>
                <w:sz w:val="22"/>
                <w:szCs w:val="22"/>
              </w:rPr>
              <w:t xml:space="preserve">КПП 997650001, </w:t>
            </w:r>
            <w:proofErr w:type="gramStart"/>
            <w:r w:rsidRPr="00B4428C">
              <w:rPr>
                <w:sz w:val="22"/>
                <w:szCs w:val="22"/>
              </w:rPr>
              <w:t>Р</w:t>
            </w:r>
            <w:proofErr w:type="gramEnd"/>
            <w:r w:rsidRPr="00B4428C">
              <w:rPr>
                <w:sz w:val="22"/>
                <w:szCs w:val="22"/>
              </w:rPr>
              <w:t xml:space="preserve">/с 40702810200030004399 в ОАО Банк ВТБ </w:t>
            </w:r>
          </w:p>
          <w:p w:rsidR="00F55551" w:rsidRPr="00B4428C" w:rsidRDefault="00F55551" w:rsidP="00600B9B">
            <w:pPr>
              <w:ind w:firstLine="5"/>
              <w:jc w:val="both"/>
              <w:rPr>
                <w:sz w:val="22"/>
                <w:szCs w:val="22"/>
              </w:rPr>
            </w:pPr>
            <w:r w:rsidRPr="00B4428C">
              <w:rPr>
                <w:sz w:val="22"/>
                <w:szCs w:val="22"/>
              </w:rPr>
              <w:t>БИК 044525187</w:t>
            </w:r>
          </w:p>
          <w:p w:rsidR="00F55551" w:rsidRPr="00B4428C" w:rsidRDefault="00F55551" w:rsidP="00600B9B">
            <w:pPr>
              <w:pStyle w:val="afd"/>
              <w:ind w:firstLine="5"/>
              <w:rPr>
                <w:sz w:val="22"/>
                <w:szCs w:val="22"/>
              </w:rPr>
            </w:pPr>
            <w:proofErr w:type="gramStart"/>
            <w:r w:rsidRPr="00B4428C">
              <w:rPr>
                <w:sz w:val="22"/>
                <w:szCs w:val="22"/>
              </w:rPr>
              <w:t>К</w:t>
            </w:r>
            <w:proofErr w:type="gramEnd"/>
            <w:r w:rsidRPr="00B4428C">
              <w:rPr>
                <w:sz w:val="22"/>
                <w:szCs w:val="22"/>
              </w:rPr>
              <w:t xml:space="preserve">/с 30101810700000000187                                    </w:t>
            </w:r>
            <w:proofErr w:type="gramStart"/>
            <w:r w:rsidRPr="00B4428C">
              <w:rPr>
                <w:sz w:val="22"/>
                <w:szCs w:val="22"/>
              </w:rPr>
              <w:t>в</w:t>
            </w:r>
            <w:proofErr w:type="gramEnd"/>
            <w:r w:rsidRPr="00B4428C">
              <w:rPr>
                <w:sz w:val="22"/>
                <w:szCs w:val="22"/>
              </w:rPr>
              <w:t xml:space="preserve"> ОПЕРУ Московского ГТУ Банка России                </w:t>
            </w:r>
            <w:r w:rsidRPr="00B4428C">
              <w:rPr>
                <w:spacing w:val="5"/>
                <w:sz w:val="22"/>
                <w:szCs w:val="22"/>
              </w:rPr>
              <w:t>тел. (</w:t>
            </w:r>
            <w:r w:rsidR="007D1513">
              <w:rPr>
                <w:spacing w:val="5"/>
                <w:sz w:val="22"/>
                <w:szCs w:val="22"/>
              </w:rPr>
              <w:t>495</w:t>
            </w:r>
            <w:r w:rsidRPr="00B4428C">
              <w:rPr>
                <w:spacing w:val="5"/>
                <w:sz w:val="22"/>
                <w:szCs w:val="22"/>
              </w:rPr>
              <w:t xml:space="preserve">) </w:t>
            </w:r>
            <w:r w:rsidR="007D1513">
              <w:rPr>
                <w:spacing w:val="5"/>
                <w:sz w:val="22"/>
                <w:szCs w:val="22"/>
              </w:rPr>
              <w:t>788-17-17</w:t>
            </w:r>
            <w:r w:rsidRPr="00B4428C">
              <w:rPr>
                <w:spacing w:val="5"/>
                <w:sz w:val="22"/>
                <w:szCs w:val="22"/>
              </w:rPr>
              <w:t xml:space="preserve">,                                       </w:t>
            </w:r>
            <w:bookmarkStart w:id="3" w:name="_GoBack"/>
            <w:bookmarkEnd w:id="3"/>
            <w:r w:rsidRPr="00B4428C">
              <w:rPr>
                <w:spacing w:val="5"/>
                <w:sz w:val="22"/>
                <w:szCs w:val="22"/>
              </w:rPr>
              <w:t xml:space="preserve">факс (499) 262-75-78                                  </w:t>
            </w:r>
            <w:r w:rsidRPr="00B4428C">
              <w:rPr>
                <w:sz w:val="22"/>
                <w:szCs w:val="22"/>
                <w:lang w:val="en-US"/>
              </w:rPr>
              <w:t>E</w:t>
            </w:r>
            <w:r w:rsidRPr="00B4428C">
              <w:rPr>
                <w:sz w:val="22"/>
                <w:szCs w:val="22"/>
              </w:rPr>
              <w:t>-</w:t>
            </w:r>
            <w:r w:rsidRPr="00B4428C">
              <w:rPr>
                <w:sz w:val="22"/>
                <w:szCs w:val="22"/>
                <w:lang w:val="en-US"/>
              </w:rPr>
              <w:t>mail</w:t>
            </w:r>
            <w:r w:rsidRPr="00B4428C">
              <w:rPr>
                <w:sz w:val="22"/>
                <w:szCs w:val="22"/>
              </w:rPr>
              <w:t xml:space="preserve">: </w:t>
            </w:r>
            <w:hyperlink r:id="rId25" w:history="1">
              <w:r w:rsidRPr="00B4428C">
                <w:rPr>
                  <w:rStyle w:val="a8"/>
                  <w:color w:val="auto"/>
                  <w:sz w:val="22"/>
                  <w:szCs w:val="22"/>
                  <w:lang w:val="en-US"/>
                </w:rPr>
                <w:t>trcont</w:t>
              </w:r>
              <w:r w:rsidRPr="00B4428C">
                <w:rPr>
                  <w:rStyle w:val="a8"/>
                  <w:color w:val="auto"/>
                  <w:sz w:val="22"/>
                  <w:szCs w:val="22"/>
                </w:rPr>
                <w:t>@</w:t>
              </w:r>
              <w:r w:rsidRPr="00B4428C">
                <w:rPr>
                  <w:rStyle w:val="a8"/>
                  <w:color w:val="auto"/>
                  <w:sz w:val="22"/>
                  <w:szCs w:val="22"/>
                  <w:lang w:val="en-US"/>
                </w:rPr>
                <w:t>trcont</w:t>
              </w:r>
              <w:r w:rsidRPr="00B4428C">
                <w:rPr>
                  <w:rStyle w:val="a8"/>
                  <w:color w:val="auto"/>
                  <w:sz w:val="22"/>
                  <w:szCs w:val="22"/>
                </w:rPr>
                <w:t>.</w:t>
              </w:r>
              <w:r w:rsidRPr="00B4428C">
                <w:rPr>
                  <w:rStyle w:val="a8"/>
                  <w:color w:val="auto"/>
                  <w:sz w:val="22"/>
                  <w:szCs w:val="22"/>
                  <w:lang w:val="en-US"/>
                </w:rPr>
                <w:t>ru</w:t>
              </w:r>
            </w:hyperlink>
          </w:p>
          <w:p w:rsidR="00F55551" w:rsidRPr="00B4428C" w:rsidRDefault="00F55551" w:rsidP="00F55551">
            <w:pPr>
              <w:rPr>
                <w:b/>
              </w:rPr>
            </w:pPr>
          </w:p>
        </w:tc>
        <w:tc>
          <w:tcPr>
            <w:tcW w:w="4553" w:type="dxa"/>
            <w:shd w:val="clear" w:color="auto" w:fill="auto"/>
          </w:tcPr>
          <w:p w:rsidR="00F55551" w:rsidRPr="00B4428C" w:rsidRDefault="00F55551" w:rsidP="00600B9B">
            <w:pPr>
              <w:jc w:val="both"/>
              <w:rPr>
                <w:lang w:val="en-US"/>
              </w:rPr>
            </w:pPr>
            <w:r w:rsidRPr="00B4428C">
              <w:rPr>
                <w:b/>
                <w:sz w:val="22"/>
                <w:szCs w:val="22"/>
              </w:rPr>
              <w:t xml:space="preserve">Поставщик: </w:t>
            </w:r>
          </w:p>
          <w:p w:rsidR="00F55551" w:rsidRPr="00F55551" w:rsidRDefault="00F55551" w:rsidP="00F55551">
            <w:pPr>
              <w:rPr>
                <w:lang w:val="en-US"/>
              </w:rPr>
            </w:pPr>
          </w:p>
        </w:tc>
      </w:tr>
    </w:tbl>
    <w:p w:rsidR="00DF313B" w:rsidRPr="00F55551" w:rsidRDefault="00DF313B" w:rsidP="00F55551">
      <w:pPr>
        <w:ind w:firstLine="567"/>
        <w:jc w:val="right"/>
        <w:rPr>
          <w:lang w:val="en-US"/>
        </w:rPr>
      </w:pPr>
    </w:p>
    <w:p w:rsidR="00DF313B" w:rsidRPr="00F55551" w:rsidRDefault="00DF313B" w:rsidP="00F55551">
      <w:pPr>
        <w:jc w:val="both"/>
        <w:rPr>
          <w:b/>
        </w:rPr>
      </w:pPr>
      <w:r w:rsidRPr="00F55551">
        <w:rPr>
          <w:b/>
        </w:rPr>
        <w:t>Покупатель:</w:t>
      </w:r>
      <w:r w:rsidRPr="00F55551">
        <w:rPr>
          <w:b/>
        </w:rPr>
        <w:tab/>
      </w:r>
      <w:r w:rsidRPr="00F55551">
        <w:tab/>
      </w:r>
      <w:r w:rsidRPr="00F55551">
        <w:tab/>
      </w:r>
      <w:r w:rsidRPr="00F55551">
        <w:tab/>
      </w:r>
      <w:r w:rsidRPr="00F55551">
        <w:tab/>
      </w:r>
      <w:r w:rsidRPr="00B4428C">
        <w:t xml:space="preserve">                                   </w:t>
      </w:r>
      <w:r w:rsidRPr="00F55551">
        <w:rPr>
          <w:b/>
        </w:rPr>
        <w:t>Поставщик:</w:t>
      </w:r>
    </w:p>
    <w:p w:rsidR="00DF313B" w:rsidRPr="00F55551" w:rsidRDefault="00DF313B" w:rsidP="00DF313B">
      <w:pPr>
        <w:jc w:val="both"/>
      </w:pPr>
    </w:p>
    <w:p w:rsidR="00DF313B" w:rsidRPr="00B4428C" w:rsidRDefault="00DF313B" w:rsidP="00DF313B">
      <w:pPr>
        <w:jc w:val="both"/>
      </w:pPr>
    </w:p>
    <w:p w:rsidR="00DF313B" w:rsidRPr="00B4428C" w:rsidRDefault="00DF313B" w:rsidP="00DF313B">
      <w:pPr>
        <w:jc w:val="both"/>
      </w:pPr>
      <w:r w:rsidRPr="00B4428C">
        <w:t xml:space="preserve">______________                         </w:t>
      </w:r>
      <w:r w:rsidRPr="00B4428C">
        <w:tab/>
      </w:r>
      <w:r w:rsidRPr="00B4428C">
        <w:tab/>
        <w:t xml:space="preserve">                        ______________</w:t>
      </w:r>
    </w:p>
    <w:p w:rsidR="00DF313B" w:rsidRPr="00B4428C" w:rsidRDefault="00DF313B" w:rsidP="00DF313B">
      <w:pPr>
        <w:pStyle w:val="ConsNormal"/>
        <w:ind w:firstLine="0"/>
        <w:rPr>
          <w:rFonts w:ascii="Times New Roman" w:hAnsi="Times New Roman"/>
          <w:sz w:val="24"/>
          <w:szCs w:val="24"/>
        </w:rPr>
      </w:pPr>
    </w:p>
    <w:p w:rsidR="00DF313B" w:rsidRPr="00B4428C" w:rsidRDefault="00DF313B" w:rsidP="00DF313B">
      <w:pPr>
        <w:pStyle w:val="ConsNormal"/>
        <w:ind w:firstLine="0"/>
        <w:rPr>
          <w:rFonts w:ascii="Times New Roman" w:hAnsi="Times New Roman"/>
          <w:sz w:val="24"/>
          <w:szCs w:val="24"/>
        </w:rPr>
      </w:pPr>
    </w:p>
    <w:p w:rsidR="00DF313B" w:rsidRPr="00B4428C" w:rsidRDefault="00DF313B" w:rsidP="00DF313B">
      <w:r w:rsidRPr="00B4428C">
        <w:t>М.П.                                                                                      М.П.</w:t>
      </w:r>
      <w:r w:rsidRPr="00B4428C">
        <w:tab/>
      </w:r>
    </w:p>
    <w:p w:rsidR="00F55551" w:rsidRDefault="00F55551">
      <w:pPr>
        <w:suppressAutoHyphens w:val="0"/>
      </w:pPr>
      <w:r>
        <w:br w:type="page"/>
      </w:r>
    </w:p>
    <w:p w:rsidR="00DF313B" w:rsidRPr="00B4428C" w:rsidRDefault="00DF313B" w:rsidP="00DF313B"/>
    <w:p w:rsidR="00DF313B" w:rsidRPr="00F55551" w:rsidRDefault="00DF313B" w:rsidP="00F55551">
      <w:pPr>
        <w:ind w:firstLine="567"/>
        <w:jc w:val="right"/>
      </w:pPr>
      <w:r w:rsidRPr="00F55551">
        <w:t>Приложение №</w:t>
      </w:r>
      <w:r w:rsidRPr="00B4428C">
        <w:t xml:space="preserve">1 </w:t>
      </w:r>
    </w:p>
    <w:p w:rsidR="00DF313B" w:rsidRPr="00F55551" w:rsidRDefault="00DF313B" w:rsidP="00F55551">
      <w:pPr>
        <w:ind w:firstLine="567"/>
        <w:jc w:val="right"/>
      </w:pPr>
      <w:r w:rsidRPr="00F55551">
        <w:t xml:space="preserve">к </w:t>
      </w:r>
      <w:r w:rsidRPr="00B4428C">
        <w:t>договору</w:t>
      </w:r>
      <w:r w:rsidRPr="00F55551">
        <w:t xml:space="preserve"> поставки №</w:t>
      </w:r>
      <w:proofErr w:type="spellStart"/>
      <w:r w:rsidRPr="00F55551">
        <w:t>ТКд</w:t>
      </w:r>
      <w:proofErr w:type="spellEnd"/>
      <w:r w:rsidRPr="00B4428C">
        <w:t>/1__/__/__</w:t>
      </w:r>
    </w:p>
    <w:p w:rsidR="00DF313B" w:rsidRPr="00B4428C" w:rsidRDefault="00DF313B" w:rsidP="00DF313B">
      <w:pPr>
        <w:ind w:firstLine="567"/>
        <w:jc w:val="right"/>
      </w:pPr>
    </w:p>
    <w:p w:rsidR="00DF313B" w:rsidRPr="00B4428C" w:rsidRDefault="00DF313B" w:rsidP="00DF313B">
      <w:pPr>
        <w:ind w:firstLine="567"/>
        <w:jc w:val="right"/>
      </w:pPr>
      <w:r w:rsidRPr="00B4428C">
        <w:t>от «___»_______201__ г.</w:t>
      </w:r>
    </w:p>
    <w:p w:rsidR="00DF313B" w:rsidRPr="00B4428C" w:rsidRDefault="00DF313B" w:rsidP="00DF313B">
      <w:pPr>
        <w:ind w:firstLine="567"/>
        <w:jc w:val="right"/>
      </w:pPr>
    </w:p>
    <w:p w:rsidR="00DF313B" w:rsidRPr="00B4428C" w:rsidRDefault="00DF313B" w:rsidP="00DF313B">
      <w:pPr>
        <w:ind w:firstLine="567"/>
        <w:rPr>
          <w:b/>
        </w:rPr>
      </w:pPr>
    </w:p>
    <w:p w:rsidR="00DF313B" w:rsidRPr="00B4428C" w:rsidRDefault="00DF313B" w:rsidP="00DF313B">
      <w:pPr>
        <w:ind w:firstLine="567"/>
        <w:jc w:val="center"/>
        <w:rPr>
          <w:b/>
        </w:rPr>
      </w:pPr>
      <w:r w:rsidRPr="00B4428C">
        <w:rPr>
          <w:b/>
        </w:rPr>
        <w:t>Спецификация</w:t>
      </w:r>
    </w:p>
    <w:p w:rsidR="00DF313B" w:rsidRPr="00B4428C" w:rsidRDefault="00DF313B" w:rsidP="00F55551">
      <w:pPr>
        <w:ind w:firstLine="567"/>
        <w:jc w:val="center"/>
        <w:rPr>
          <w:b/>
        </w:rPr>
      </w:pPr>
    </w:p>
    <w:p w:rsidR="00DF313B" w:rsidRPr="00B4428C" w:rsidRDefault="00DF313B" w:rsidP="00F55551">
      <w:pPr>
        <w:rPr>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4394"/>
        <w:gridCol w:w="709"/>
        <w:gridCol w:w="850"/>
        <w:gridCol w:w="1134"/>
        <w:gridCol w:w="1276"/>
      </w:tblGrid>
      <w:tr w:rsidR="002F7AEE" w:rsidRPr="00B4428C" w:rsidTr="007402E1">
        <w:trPr>
          <w:trHeight w:val="205"/>
        </w:trPr>
        <w:tc>
          <w:tcPr>
            <w:tcW w:w="710" w:type="dxa"/>
          </w:tcPr>
          <w:p w:rsidR="00DF313B" w:rsidRPr="00B4428C" w:rsidRDefault="00DF313B" w:rsidP="00600B9B">
            <w:pPr>
              <w:jc w:val="center"/>
              <w:rPr>
                <w:b/>
                <w:sz w:val="20"/>
                <w:szCs w:val="20"/>
              </w:rPr>
            </w:pPr>
            <w:r w:rsidRPr="00B4428C">
              <w:rPr>
                <w:b/>
                <w:sz w:val="20"/>
                <w:szCs w:val="20"/>
              </w:rPr>
              <w:t>№№</w:t>
            </w:r>
          </w:p>
          <w:p w:rsidR="00DF313B" w:rsidRPr="00F55551" w:rsidRDefault="00DF313B" w:rsidP="00600B9B">
            <w:pPr>
              <w:jc w:val="center"/>
              <w:rPr>
                <w:b/>
                <w:sz w:val="20"/>
              </w:rPr>
            </w:pPr>
            <w:proofErr w:type="gramStart"/>
            <w:r w:rsidRPr="00B4428C">
              <w:rPr>
                <w:b/>
                <w:sz w:val="20"/>
                <w:szCs w:val="20"/>
              </w:rPr>
              <w:t>п</w:t>
            </w:r>
            <w:proofErr w:type="gramEnd"/>
            <w:r w:rsidRPr="00B4428C">
              <w:rPr>
                <w:b/>
                <w:sz w:val="20"/>
                <w:szCs w:val="20"/>
              </w:rPr>
              <w:t>/п</w:t>
            </w:r>
          </w:p>
        </w:tc>
        <w:tc>
          <w:tcPr>
            <w:tcW w:w="1134" w:type="dxa"/>
          </w:tcPr>
          <w:p w:rsidR="00DF313B" w:rsidRPr="00F55551" w:rsidRDefault="00DF313B" w:rsidP="00600B9B">
            <w:pPr>
              <w:jc w:val="center"/>
              <w:rPr>
                <w:b/>
                <w:sz w:val="20"/>
              </w:rPr>
            </w:pPr>
            <w:r w:rsidRPr="00F55551">
              <w:rPr>
                <w:b/>
                <w:sz w:val="20"/>
              </w:rPr>
              <w:t>Артикул</w:t>
            </w:r>
          </w:p>
        </w:tc>
        <w:tc>
          <w:tcPr>
            <w:tcW w:w="4394" w:type="dxa"/>
          </w:tcPr>
          <w:p w:rsidR="00DF313B" w:rsidRPr="00F55551" w:rsidRDefault="00DF313B" w:rsidP="00F55551">
            <w:pPr>
              <w:jc w:val="center"/>
              <w:rPr>
                <w:b/>
                <w:sz w:val="20"/>
              </w:rPr>
            </w:pPr>
            <w:r w:rsidRPr="00F55551">
              <w:rPr>
                <w:b/>
                <w:sz w:val="20"/>
              </w:rPr>
              <w:t>Наименование</w:t>
            </w:r>
            <w:r w:rsidRPr="00B4428C">
              <w:rPr>
                <w:b/>
                <w:bCs/>
                <w:sz w:val="20"/>
                <w:szCs w:val="20"/>
              </w:rPr>
              <w:t xml:space="preserve"> Товара</w:t>
            </w:r>
          </w:p>
        </w:tc>
        <w:tc>
          <w:tcPr>
            <w:tcW w:w="709" w:type="dxa"/>
          </w:tcPr>
          <w:p w:rsidR="00DF313B" w:rsidRPr="00F55551" w:rsidRDefault="00DF313B" w:rsidP="00600B9B">
            <w:pPr>
              <w:jc w:val="center"/>
              <w:rPr>
                <w:b/>
                <w:sz w:val="20"/>
              </w:rPr>
            </w:pPr>
            <w:r w:rsidRPr="00F55551">
              <w:rPr>
                <w:b/>
                <w:sz w:val="20"/>
              </w:rPr>
              <w:t>Кол-во</w:t>
            </w:r>
          </w:p>
        </w:tc>
        <w:tc>
          <w:tcPr>
            <w:tcW w:w="850" w:type="dxa"/>
          </w:tcPr>
          <w:p w:rsidR="00DF313B" w:rsidRPr="00B4428C" w:rsidRDefault="00DF313B" w:rsidP="00600B9B">
            <w:pPr>
              <w:jc w:val="center"/>
              <w:rPr>
                <w:b/>
                <w:bCs/>
                <w:sz w:val="20"/>
                <w:szCs w:val="20"/>
              </w:rPr>
            </w:pPr>
            <w:r w:rsidRPr="00B4428C">
              <w:rPr>
                <w:b/>
                <w:bCs/>
                <w:sz w:val="20"/>
                <w:szCs w:val="20"/>
              </w:rPr>
              <w:t xml:space="preserve">Ед. </w:t>
            </w:r>
            <w:proofErr w:type="spellStart"/>
            <w:r w:rsidRPr="00B4428C">
              <w:rPr>
                <w:b/>
                <w:bCs/>
                <w:sz w:val="20"/>
                <w:szCs w:val="20"/>
              </w:rPr>
              <w:t>измер</w:t>
            </w:r>
            <w:proofErr w:type="spellEnd"/>
          </w:p>
        </w:tc>
        <w:tc>
          <w:tcPr>
            <w:tcW w:w="1134" w:type="dxa"/>
          </w:tcPr>
          <w:p w:rsidR="00DF313B" w:rsidRPr="00F55551" w:rsidRDefault="00DF313B" w:rsidP="00600B9B">
            <w:pPr>
              <w:jc w:val="center"/>
              <w:rPr>
                <w:b/>
                <w:sz w:val="20"/>
              </w:rPr>
            </w:pPr>
            <w:r w:rsidRPr="00F55551">
              <w:rPr>
                <w:b/>
                <w:sz w:val="20"/>
              </w:rPr>
              <w:t>Цена</w:t>
            </w:r>
            <w:r w:rsidRPr="00B4428C">
              <w:rPr>
                <w:b/>
                <w:bCs/>
                <w:sz w:val="20"/>
                <w:szCs w:val="20"/>
              </w:rPr>
              <w:t xml:space="preserve"> за ед., </w:t>
            </w:r>
            <w:proofErr w:type="spellStart"/>
            <w:r w:rsidRPr="00B4428C">
              <w:rPr>
                <w:b/>
                <w:bCs/>
                <w:sz w:val="20"/>
                <w:szCs w:val="20"/>
              </w:rPr>
              <w:t>руб</w:t>
            </w:r>
            <w:proofErr w:type="spellEnd"/>
            <w:r w:rsidRPr="00B4428C">
              <w:rPr>
                <w:b/>
                <w:bCs/>
                <w:sz w:val="20"/>
                <w:szCs w:val="20"/>
              </w:rPr>
              <w:t>, с</w:t>
            </w:r>
            <w:r w:rsidRPr="00F55551">
              <w:rPr>
                <w:b/>
                <w:sz w:val="20"/>
              </w:rPr>
              <w:t xml:space="preserve"> НДС</w:t>
            </w:r>
            <w:r w:rsidRPr="00B4428C">
              <w:rPr>
                <w:b/>
                <w:bCs/>
                <w:sz w:val="20"/>
                <w:szCs w:val="20"/>
              </w:rPr>
              <w:t xml:space="preserve"> 18%</w:t>
            </w:r>
          </w:p>
        </w:tc>
        <w:tc>
          <w:tcPr>
            <w:tcW w:w="1276" w:type="dxa"/>
          </w:tcPr>
          <w:p w:rsidR="00DF313B" w:rsidRPr="00F55551" w:rsidRDefault="00DF313B" w:rsidP="00F55551">
            <w:pPr>
              <w:rPr>
                <w:b/>
                <w:sz w:val="20"/>
              </w:rPr>
            </w:pPr>
            <w:r w:rsidRPr="00B4428C">
              <w:rPr>
                <w:b/>
                <w:bCs/>
                <w:sz w:val="20"/>
                <w:szCs w:val="20"/>
              </w:rPr>
              <w:t xml:space="preserve">Стоимость,  </w:t>
            </w:r>
            <w:proofErr w:type="spellStart"/>
            <w:r w:rsidRPr="00B4428C">
              <w:rPr>
                <w:b/>
                <w:bCs/>
                <w:sz w:val="20"/>
                <w:szCs w:val="20"/>
              </w:rPr>
              <w:t>руб</w:t>
            </w:r>
            <w:proofErr w:type="spellEnd"/>
            <w:r w:rsidRPr="00B4428C">
              <w:rPr>
                <w:b/>
                <w:bCs/>
                <w:sz w:val="20"/>
                <w:szCs w:val="20"/>
              </w:rPr>
              <w:t>, с</w:t>
            </w:r>
            <w:r w:rsidRPr="00F55551">
              <w:rPr>
                <w:b/>
                <w:sz w:val="20"/>
              </w:rPr>
              <w:t xml:space="preserve"> НДС</w:t>
            </w:r>
            <w:r w:rsidRPr="00B4428C">
              <w:rPr>
                <w:b/>
                <w:bCs/>
                <w:sz w:val="20"/>
                <w:szCs w:val="20"/>
              </w:rPr>
              <w:t xml:space="preserve"> 18%</w:t>
            </w:r>
          </w:p>
        </w:tc>
      </w:tr>
      <w:tr w:rsidR="002F7AEE" w:rsidRPr="00B4428C" w:rsidTr="007402E1">
        <w:trPr>
          <w:trHeight w:val="205"/>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18"/>
              </w:rPr>
            </w:pPr>
          </w:p>
        </w:tc>
        <w:tc>
          <w:tcPr>
            <w:tcW w:w="4394" w:type="dxa"/>
            <w:shd w:val="clear" w:color="auto" w:fill="auto"/>
          </w:tcPr>
          <w:p w:rsidR="00DF313B" w:rsidRPr="00F55551" w:rsidRDefault="00DF313B" w:rsidP="00600B9B">
            <w:pPr>
              <w:rPr>
                <w:rFonts w:ascii="Calibri" w:hAnsi="Calibri"/>
                <w:sz w:val="18"/>
                <w:lang w:val="en-US"/>
              </w:rPr>
            </w:pPr>
          </w:p>
        </w:tc>
        <w:tc>
          <w:tcPr>
            <w:tcW w:w="709" w:type="dxa"/>
            <w:shd w:val="clear" w:color="auto" w:fill="auto"/>
          </w:tcPr>
          <w:p w:rsidR="00DF313B" w:rsidRPr="00F55551" w:rsidRDefault="00DF313B" w:rsidP="00600B9B">
            <w:pPr>
              <w:jc w:val="center"/>
              <w:rPr>
                <w:rFonts w:ascii="Calibri" w:hAnsi="Calibri"/>
                <w:sz w:val="18"/>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18"/>
              </w:rPr>
            </w:pPr>
          </w:p>
        </w:tc>
        <w:tc>
          <w:tcPr>
            <w:tcW w:w="4394" w:type="dxa"/>
            <w:shd w:val="clear" w:color="auto" w:fill="auto"/>
          </w:tcPr>
          <w:p w:rsidR="00DF313B" w:rsidRPr="00F55551" w:rsidRDefault="00DF313B" w:rsidP="00600B9B">
            <w:pPr>
              <w:rPr>
                <w:rFonts w:ascii="Calibri" w:hAnsi="Calibri"/>
                <w:sz w:val="18"/>
                <w:lang w:val="en-US"/>
              </w:rPr>
            </w:pPr>
          </w:p>
        </w:tc>
        <w:tc>
          <w:tcPr>
            <w:tcW w:w="709" w:type="dxa"/>
            <w:shd w:val="clear" w:color="auto" w:fill="auto"/>
          </w:tcPr>
          <w:p w:rsidR="00DF313B" w:rsidRPr="00F55551" w:rsidRDefault="00DF313B" w:rsidP="00600B9B">
            <w:pPr>
              <w:jc w:val="center"/>
              <w:rPr>
                <w:rFonts w:ascii="Calibri" w:hAnsi="Calibri"/>
                <w:sz w:val="18"/>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20"/>
              </w:rPr>
            </w:pPr>
          </w:p>
        </w:tc>
        <w:tc>
          <w:tcPr>
            <w:tcW w:w="4394" w:type="dxa"/>
            <w:shd w:val="clear" w:color="auto" w:fill="auto"/>
          </w:tcPr>
          <w:p w:rsidR="00DF313B" w:rsidRPr="00F55551" w:rsidRDefault="00DF313B" w:rsidP="00600B9B">
            <w:pPr>
              <w:rPr>
                <w:rFonts w:ascii="Calibri" w:hAnsi="Calibri"/>
                <w:sz w:val="20"/>
                <w:lang w:val="en-US"/>
              </w:rPr>
            </w:pPr>
          </w:p>
        </w:tc>
        <w:tc>
          <w:tcPr>
            <w:tcW w:w="709" w:type="dxa"/>
            <w:shd w:val="clear" w:color="auto" w:fill="auto"/>
          </w:tcPr>
          <w:p w:rsidR="00DF313B" w:rsidRPr="00F55551" w:rsidRDefault="00DF313B" w:rsidP="00600B9B">
            <w:pPr>
              <w:jc w:val="center"/>
              <w:rPr>
                <w:rFonts w:ascii="Calibri" w:hAnsi="Calibri"/>
                <w:sz w:val="20"/>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20"/>
              </w:rPr>
            </w:pPr>
          </w:p>
        </w:tc>
        <w:tc>
          <w:tcPr>
            <w:tcW w:w="4394" w:type="dxa"/>
            <w:shd w:val="clear" w:color="auto" w:fill="auto"/>
          </w:tcPr>
          <w:p w:rsidR="00DF313B" w:rsidRPr="00F55551" w:rsidRDefault="00DF313B" w:rsidP="00600B9B">
            <w:pPr>
              <w:rPr>
                <w:rFonts w:ascii="Calibri" w:hAnsi="Calibri"/>
                <w:sz w:val="20"/>
                <w:lang w:val="en-US"/>
              </w:rPr>
            </w:pPr>
          </w:p>
        </w:tc>
        <w:tc>
          <w:tcPr>
            <w:tcW w:w="709" w:type="dxa"/>
            <w:shd w:val="clear" w:color="auto" w:fill="auto"/>
          </w:tcPr>
          <w:p w:rsidR="00DF313B" w:rsidRPr="00F55551" w:rsidRDefault="00DF313B" w:rsidP="00600B9B">
            <w:pPr>
              <w:jc w:val="center"/>
              <w:rPr>
                <w:rFonts w:ascii="Calibri" w:hAnsi="Calibri"/>
                <w:sz w:val="20"/>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20"/>
              </w:rPr>
            </w:pPr>
          </w:p>
        </w:tc>
        <w:tc>
          <w:tcPr>
            <w:tcW w:w="4394" w:type="dxa"/>
            <w:shd w:val="clear" w:color="auto" w:fill="auto"/>
          </w:tcPr>
          <w:p w:rsidR="00DF313B" w:rsidRPr="00F55551" w:rsidRDefault="00DF313B" w:rsidP="00600B9B">
            <w:pPr>
              <w:rPr>
                <w:rFonts w:ascii="Calibri" w:hAnsi="Calibri"/>
                <w:sz w:val="20"/>
                <w:lang w:val="en-US"/>
              </w:rPr>
            </w:pPr>
          </w:p>
        </w:tc>
        <w:tc>
          <w:tcPr>
            <w:tcW w:w="709" w:type="dxa"/>
            <w:shd w:val="clear" w:color="auto" w:fill="auto"/>
          </w:tcPr>
          <w:p w:rsidR="00DF313B" w:rsidRPr="00F55551" w:rsidRDefault="00DF313B" w:rsidP="00600B9B">
            <w:pPr>
              <w:jc w:val="center"/>
              <w:rPr>
                <w:rFonts w:ascii="Calibri" w:hAnsi="Calibri"/>
                <w:sz w:val="20"/>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20"/>
              </w:rPr>
            </w:pPr>
          </w:p>
        </w:tc>
        <w:tc>
          <w:tcPr>
            <w:tcW w:w="4394" w:type="dxa"/>
            <w:shd w:val="clear" w:color="auto" w:fill="auto"/>
          </w:tcPr>
          <w:p w:rsidR="00DF313B" w:rsidRPr="00F55551" w:rsidRDefault="00DF313B" w:rsidP="00600B9B">
            <w:pPr>
              <w:rPr>
                <w:rFonts w:ascii="Calibri" w:hAnsi="Calibri"/>
                <w:sz w:val="20"/>
                <w:lang w:val="en-US"/>
              </w:rPr>
            </w:pPr>
          </w:p>
        </w:tc>
        <w:tc>
          <w:tcPr>
            <w:tcW w:w="709" w:type="dxa"/>
            <w:shd w:val="clear" w:color="auto" w:fill="auto"/>
          </w:tcPr>
          <w:p w:rsidR="00DF313B" w:rsidRPr="00F55551" w:rsidRDefault="00DF313B" w:rsidP="00600B9B">
            <w:pPr>
              <w:jc w:val="center"/>
              <w:rPr>
                <w:rFonts w:ascii="Calibri" w:hAnsi="Calibri"/>
                <w:sz w:val="20"/>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20"/>
              </w:rPr>
            </w:pPr>
          </w:p>
        </w:tc>
        <w:tc>
          <w:tcPr>
            <w:tcW w:w="4394" w:type="dxa"/>
            <w:shd w:val="clear" w:color="auto" w:fill="auto"/>
          </w:tcPr>
          <w:p w:rsidR="00DF313B" w:rsidRPr="00F55551" w:rsidRDefault="00DF313B" w:rsidP="00600B9B">
            <w:pPr>
              <w:rPr>
                <w:rFonts w:ascii="Calibri" w:hAnsi="Calibri"/>
                <w:sz w:val="20"/>
                <w:lang w:val="en-US"/>
              </w:rPr>
            </w:pPr>
          </w:p>
        </w:tc>
        <w:tc>
          <w:tcPr>
            <w:tcW w:w="709" w:type="dxa"/>
            <w:shd w:val="clear" w:color="auto" w:fill="auto"/>
          </w:tcPr>
          <w:p w:rsidR="00DF313B" w:rsidRPr="00F55551" w:rsidRDefault="00DF313B" w:rsidP="00600B9B">
            <w:pPr>
              <w:jc w:val="center"/>
              <w:rPr>
                <w:rFonts w:ascii="Calibri" w:hAnsi="Calibri"/>
                <w:sz w:val="20"/>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20"/>
              </w:rPr>
            </w:pPr>
          </w:p>
        </w:tc>
        <w:tc>
          <w:tcPr>
            <w:tcW w:w="4394" w:type="dxa"/>
            <w:shd w:val="clear" w:color="auto" w:fill="auto"/>
          </w:tcPr>
          <w:p w:rsidR="00DF313B" w:rsidRPr="00F55551" w:rsidRDefault="00DF313B" w:rsidP="00600B9B">
            <w:pPr>
              <w:rPr>
                <w:rFonts w:ascii="Calibri" w:hAnsi="Calibri"/>
                <w:sz w:val="20"/>
              </w:rPr>
            </w:pPr>
          </w:p>
        </w:tc>
        <w:tc>
          <w:tcPr>
            <w:tcW w:w="709" w:type="dxa"/>
            <w:shd w:val="clear" w:color="auto" w:fill="auto"/>
          </w:tcPr>
          <w:p w:rsidR="00DF313B" w:rsidRPr="00F55551" w:rsidRDefault="00DF313B" w:rsidP="00600B9B">
            <w:pPr>
              <w:jc w:val="center"/>
              <w:rPr>
                <w:rFonts w:ascii="Calibri" w:hAnsi="Calibri"/>
                <w:sz w:val="20"/>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20"/>
              </w:rPr>
            </w:pPr>
          </w:p>
        </w:tc>
        <w:tc>
          <w:tcPr>
            <w:tcW w:w="4394" w:type="dxa"/>
            <w:shd w:val="clear" w:color="auto" w:fill="auto"/>
          </w:tcPr>
          <w:p w:rsidR="00DF313B" w:rsidRPr="00F55551" w:rsidRDefault="00DF313B" w:rsidP="00600B9B">
            <w:pPr>
              <w:rPr>
                <w:rFonts w:ascii="Calibri" w:hAnsi="Calibri"/>
                <w:sz w:val="20"/>
              </w:rPr>
            </w:pPr>
          </w:p>
        </w:tc>
        <w:tc>
          <w:tcPr>
            <w:tcW w:w="709" w:type="dxa"/>
            <w:shd w:val="clear" w:color="auto" w:fill="auto"/>
          </w:tcPr>
          <w:p w:rsidR="00DF313B" w:rsidRPr="00F55551" w:rsidRDefault="00DF313B" w:rsidP="00600B9B">
            <w:pPr>
              <w:jc w:val="center"/>
              <w:rPr>
                <w:rFonts w:ascii="Calibri" w:hAnsi="Calibri"/>
                <w:sz w:val="20"/>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r w:rsidR="002F7AEE" w:rsidRPr="00B4428C" w:rsidTr="007402E1">
        <w:trPr>
          <w:trHeight w:val="216"/>
        </w:trPr>
        <w:tc>
          <w:tcPr>
            <w:tcW w:w="710" w:type="dxa"/>
            <w:shd w:val="clear" w:color="auto" w:fill="auto"/>
          </w:tcPr>
          <w:p w:rsidR="00DF313B" w:rsidRPr="00F55551" w:rsidRDefault="00DF313B" w:rsidP="00600B9B">
            <w:pPr>
              <w:jc w:val="center"/>
              <w:rPr>
                <w:b/>
                <w:sz w:val="18"/>
              </w:rPr>
            </w:pPr>
          </w:p>
        </w:tc>
        <w:tc>
          <w:tcPr>
            <w:tcW w:w="1134" w:type="dxa"/>
            <w:shd w:val="clear" w:color="auto" w:fill="auto"/>
          </w:tcPr>
          <w:p w:rsidR="00DF313B" w:rsidRPr="00F55551" w:rsidRDefault="00DF313B" w:rsidP="00F55551">
            <w:pPr>
              <w:jc w:val="center"/>
              <w:rPr>
                <w:rFonts w:ascii="Calibri" w:hAnsi="Calibri"/>
                <w:sz w:val="20"/>
              </w:rPr>
            </w:pPr>
          </w:p>
        </w:tc>
        <w:tc>
          <w:tcPr>
            <w:tcW w:w="4394" w:type="dxa"/>
            <w:shd w:val="clear" w:color="auto" w:fill="auto"/>
          </w:tcPr>
          <w:p w:rsidR="00DF313B" w:rsidRPr="00F55551" w:rsidRDefault="00DF313B" w:rsidP="00600B9B">
            <w:pPr>
              <w:rPr>
                <w:rFonts w:ascii="Calibri" w:hAnsi="Calibri"/>
                <w:sz w:val="20"/>
                <w:lang w:val="en-US"/>
              </w:rPr>
            </w:pPr>
          </w:p>
        </w:tc>
        <w:tc>
          <w:tcPr>
            <w:tcW w:w="709" w:type="dxa"/>
            <w:shd w:val="clear" w:color="auto" w:fill="auto"/>
          </w:tcPr>
          <w:p w:rsidR="00DF313B" w:rsidRPr="00F55551" w:rsidRDefault="00DF313B" w:rsidP="00600B9B">
            <w:pPr>
              <w:jc w:val="center"/>
              <w:rPr>
                <w:rFonts w:ascii="Calibri" w:hAnsi="Calibri"/>
                <w:sz w:val="20"/>
              </w:rPr>
            </w:pPr>
          </w:p>
        </w:tc>
        <w:tc>
          <w:tcPr>
            <w:tcW w:w="850" w:type="dxa"/>
            <w:shd w:val="clear" w:color="auto" w:fill="auto"/>
          </w:tcPr>
          <w:p w:rsidR="00DF313B" w:rsidRPr="00F55551" w:rsidRDefault="00DF313B" w:rsidP="00F55551">
            <w:pPr>
              <w:jc w:val="center"/>
              <w:rPr>
                <w:rFonts w:ascii="Calibri" w:hAnsi="Calibri"/>
                <w:sz w:val="18"/>
              </w:rPr>
            </w:pPr>
          </w:p>
        </w:tc>
        <w:tc>
          <w:tcPr>
            <w:tcW w:w="1134" w:type="dxa"/>
          </w:tcPr>
          <w:p w:rsidR="00DF313B" w:rsidRPr="00F55551" w:rsidRDefault="00DF313B" w:rsidP="00F55551">
            <w:pPr>
              <w:jc w:val="center"/>
              <w:rPr>
                <w:rFonts w:ascii="Calibri" w:hAnsi="Calibri"/>
                <w:sz w:val="18"/>
              </w:rPr>
            </w:pPr>
          </w:p>
        </w:tc>
        <w:tc>
          <w:tcPr>
            <w:tcW w:w="1276" w:type="dxa"/>
          </w:tcPr>
          <w:p w:rsidR="00DF313B" w:rsidRPr="00B4428C" w:rsidRDefault="00DF313B" w:rsidP="00600B9B">
            <w:pPr>
              <w:jc w:val="center"/>
              <w:rPr>
                <w:rFonts w:ascii="Calibri" w:hAnsi="Calibri"/>
                <w:sz w:val="18"/>
                <w:szCs w:val="18"/>
              </w:rPr>
            </w:pPr>
          </w:p>
        </w:tc>
      </w:tr>
    </w:tbl>
    <w:p w:rsidR="00DF313B" w:rsidRPr="00B4428C" w:rsidRDefault="00DF313B" w:rsidP="00DF313B">
      <w:pPr>
        <w:ind w:firstLine="567"/>
        <w:jc w:val="both"/>
      </w:pPr>
    </w:p>
    <w:p w:rsidR="00DF313B" w:rsidRPr="00B4428C" w:rsidRDefault="00DF313B" w:rsidP="00DF313B">
      <w:pPr>
        <w:ind w:firstLine="567"/>
        <w:jc w:val="both"/>
      </w:pPr>
      <w:r w:rsidRPr="00B4428C">
        <w:t xml:space="preserve">Общая стоимость Товара составляет: </w:t>
      </w:r>
    </w:p>
    <w:p w:rsidR="00DF313B" w:rsidRPr="00B4428C" w:rsidRDefault="00DF313B" w:rsidP="00DF313B">
      <w:pPr>
        <w:ind w:firstLine="567"/>
        <w:jc w:val="both"/>
      </w:pPr>
      <w:r w:rsidRPr="00B4428C">
        <w:t xml:space="preserve">В том числе НДС 18%: </w:t>
      </w:r>
    </w:p>
    <w:p w:rsidR="00DF313B" w:rsidRDefault="00DF313B" w:rsidP="00DF313B">
      <w:pPr>
        <w:ind w:firstLine="567"/>
        <w:jc w:val="both"/>
      </w:pPr>
      <w:r w:rsidRPr="00B4428C">
        <w:t>Срок поставки: _______</w:t>
      </w:r>
      <w:proofErr w:type="gramStart"/>
      <w:r w:rsidRPr="00B4428C">
        <w:t>с даты подписания</w:t>
      </w:r>
      <w:proofErr w:type="gramEnd"/>
      <w:r w:rsidRPr="00B4428C">
        <w:t xml:space="preserve"> настоящего Договора.</w:t>
      </w:r>
    </w:p>
    <w:p w:rsidR="00A63BD2" w:rsidRPr="00B4428C" w:rsidRDefault="00A63BD2" w:rsidP="00DF313B">
      <w:pPr>
        <w:ind w:firstLine="567"/>
        <w:jc w:val="both"/>
      </w:pPr>
      <w:r>
        <w:t xml:space="preserve">Срок выполнения работ: </w:t>
      </w:r>
      <w:r w:rsidRPr="00B4428C">
        <w:t>_______</w:t>
      </w:r>
      <w:proofErr w:type="gramStart"/>
      <w:r w:rsidRPr="00B4428C">
        <w:t xml:space="preserve">с даты </w:t>
      </w:r>
      <w:r>
        <w:t>поставки</w:t>
      </w:r>
      <w:proofErr w:type="gramEnd"/>
      <w:r w:rsidRPr="00B4428C">
        <w:t>.</w:t>
      </w:r>
    </w:p>
    <w:p w:rsidR="006B41C3" w:rsidRDefault="006B41C3" w:rsidP="00DF313B">
      <w:pPr>
        <w:ind w:firstLine="567"/>
        <w:jc w:val="both"/>
      </w:pPr>
    </w:p>
    <w:p w:rsidR="00B55126" w:rsidRDefault="00B4391B" w:rsidP="00B55126">
      <w:pPr>
        <w:ind w:left="567"/>
        <w:jc w:val="both"/>
      </w:pPr>
      <w:r>
        <w:t>П</w:t>
      </w:r>
      <w:r w:rsidR="006B41C3" w:rsidRPr="006B41C3">
        <w:t xml:space="preserve">оставленный товар должен быть установлен, подключен и запущен инженерами компании производителя или сертифицированного поставщика Подключение и запуск товара должны </w:t>
      </w:r>
      <w:r>
        <w:t xml:space="preserve">быть </w:t>
      </w:r>
      <w:r w:rsidR="006B41C3" w:rsidRPr="006B41C3">
        <w:t>выполн</w:t>
      </w:r>
      <w:r>
        <w:t xml:space="preserve">ены </w:t>
      </w:r>
      <w:r w:rsidR="006B41C3" w:rsidRPr="006B41C3">
        <w:t xml:space="preserve">без остановки </w:t>
      </w:r>
      <w:r w:rsidR="00FE70F4">
        <w:t>модернизируемой системы хранения данных</w:t>
      </w:r>
      <w:r w:rsidR="006B41C3" w:rsidRPr="006B41C3">
        <w:t>.</w:t>
      </w:r>
      <w:r>
        <w:t xml:space="preserve"> </w:t>
      </w:r>
      <w:r w:rsidR="00B55126" w:rsidRPr="00B55126">
        <w:t>При поставке Товара должны быть выполнены следующие Работы:</w:t>
      </w:r>
    </w:p>
    <w:p w:rsidR="00B55126" w:rsidRPr="00B55126" w:rsidRDefault="00B55126" w:rsidP="00B55126">
      <w:pPr>
        <w:ind w:left="567"/>
        <w:jc w:val="both"/>
      </w:pPr>
    </w:p>
    <w:p w:rsidR="00B4391B" w:rsidRDefault="00B4391B" w:rsidP="006A4DEF">
      <w:pPr>
        <w:pStyle w:val="aff8"/>
        <w:numPr>
          <w:ilvl w:val="0"/>
          <w:numId w:val="27"/>
        </w:numPr>
        <w:jc w:val="both"/>
      </w:pPr>
      <w:r>
        <w:t>Подготовка технической документации:</w:t>
      </w:r>
    </w:p>
    <w:p w:rsidR="00B4391B" w:rsidRDefault="00B55126" w:rsidP="006A4DEF">
      <w:pPr>
        <w:pStyle w:val="aff8"/>
        <w:numPr>
          <w:ilvl w:val="1"/>
          <w:numId w:val="27"/>
        </w:numPr>
        <w:jc w:val="both"/>
      </w:pPr>
      <w:r>
        <w:t>Т</w:t>
      </w:r>
      <w:r w:rsidR="00B4391B">
        <w:t>аблицы соединений и подключений</w:t>
      </w:r>
    </w:p>
    <w:p w:rsidR="00B4391B" w:rsidRDefault="00B55126" w:rsidP="006A4DEF">
      <w:pPr>
        <w:pStyle w:val="aff8"/>
        <w:numPr>
          <w:ilvl w:val="1"/>
          <w:numId w:val="27"/>
        </w:numPr>
        <w:jc w:val="both"/>
      </w:pPr>
      <w:r>
        <w:t>Схемы</w:t>
      </w:r>
      <w:r w:rsidR="00EC0DE8">
        <w:t xml:space="preserve"> </w:t>
      </w:r>
      <w:r w:rsidR="00B4391B">
        <w:t xml:space="preserve">расположения </w:t>
      </w:r>
      <w:r>
        <w:t>товара</w:t>
      </w:r>
      <w:r w:rsidR="00B4391B">
        <w:t xml:space="preserve"> в стойках</w:t>
      </w:r>
    </w:p>
    <w:p w:rsidR="00B4391B" w:rsidRDefault="00B4391B" w:rsidP="006A4DEF">
      <w:pPr>
        <w:pStyle w:val="aff8"/>
        <w:numPr>
          <w:ilvl w:val="0"/>
          <w:numId w:val="27"/>
        </w:numPr>
        <w:jc w:val="both"/>
      </w:pPr>
      <w:r>
        <w:t xml:space="preserve">Работы по </w:t>
      </w:r>
      <w:proofErr w:type="spellStart"/>
      <w:r>
        <w:t>инсталяции</w:t>
      </w:r>
      <w:proofErr w:type="spellEnd"/>
      <w:r>
        <w:t xml:space="preserve"> и настройке </w:t>
      </w:r>
      <w:r w:rsidR="00B55126">
        <w:t>Товара</w:t>
      </w:r>
    </w:p>
    <w:p w:rsidR="00B4391B" w:rsidRDefault="00B4391B" w:rsidP="006A4DEF">
      <w:pPr>
        <w:pStyle w:val="aff8"/>
        <w:numPr>
          <w:ilvl w:val="1"/>
          <w:numId w:val="27"/>
        </w:numPr>
        <w:jc w:val="both"/>
      </w:pPr>
      <w:r>
        <w:t xml:space="preserve">Монтаж </w:t>
      </w:r>
      <w:r w:rsidR="00B55126">
        <w:t>поставленного товара</w:t>
      </w:r>
    </w:p>
    <w:p w:rsidR="00B4391B" w:rsidRDefault="00B4391B" w:rsidP="006A4DEF">
      <w:pPr>
        <w:pStyle w:val="aff8"/>
        <w:numPr>
          <w:ilvl w:val="1"/>
          <w:numId w:val="27"/>
        </w:numPr>
        <w:jc w:val="both"/>
      </w:pPr>
      <w:r>
        <w:t xml:space="preserve">Подключение </w:t>
      </w:r>
      <w:r w:rsidR="00B55126">
        <w:t>товара</w:t>
      </w:r>
      <w:r>
        <w:t xml:space="preserve"> к </w:t>
      </w:r>
      <w:r w:rsidR="00B55126">
        <w:t xml:space="preserve">дисковому </w:t>
      </w:r>
      <w:r>
        <w:t xml:space="preserve">массиву </w:t>
      </w:r>
      <w:r w:rsidR="00B55126">
        <w:rPr>
          <w:lang w:val="en-US"/>
        </w:rPr>
        <w:t>AMS</w:t>
      </w:r>
      <w:r w:rsidR="00B55126" w:rsidRPr="00B55126">
        <w:t xml:space="preserve"> 2100</w:t>
      </w:r>
    </w:p>
    <w:p w:rsidR="00B4391B" w:rsidRDefault="00B4391B" w:rsidP="006A4DEF">
      <w:pPr>
        <w:pStyle w:val="aff8"/>
        <w:numPr>
          <w:ilvl w:val="1"/>
          <w:numId w:val="27"/>
        </w:numPr>
        <w:jc w:val="both"/>
      </w:pPr>
      <w:r>
        <w:t>Настройка дискового массива</w:t>
      </w:r>
    </w:p>
    <w:p w:rsidR="006B41C3" w:rsidRPr="00B4428C" w:rsidRDefault="00B4391B" w:rsidP="006A4DEF">
      <w:pPr>
        <w:pStyle w:val="aff8"/>
        <w:numPr>
          <w:ilvl w:val="1"/>
          <w:numId w:val="27"/>
        </w:numPr>
        <w:jc w:val="both"/>
      </w:pPr>
      <w:r>
        <w:t>Проверка и демонстрация работоспособности дискового массива</w:t>
      </w:r>
    </w:p>
    <w:p w:rsidR="00DF313B" w:rsidRPr="00F55551" w:rsidRDefault="00DF313B" w:rsidP="00F55551">
      <w:pPr>
        <w:ind w:firstLine="567"/>
        <w:jc w:val="right"/>
      </w:pPr>
    </w:p>
    <w:p w:rsidR="00DF313B" w:rsidRPr="00F55551" w:rsidRDefault="00DF313B" w:rsidP="00F55551">
      <w:pPr>
        <w:ind w:firstLine="567"/>
        <w:jc w:val="right"/>
      </w:pPr>
    </w:p>
    <w:p w:rsidR="00DF313B" w:rsidRPr="00F55551" w:rsidRDefault="00DF313B" w:rsidP="00F55551">
      <w:pPr>
        <w:jc w:val="both"/>
        <w:rPr>
          <w:b/>
        </w:rPr>
      </w:pPr>
      <w:r w:rsidRPr="00F55551">
        <w:rPr>
          <w:b/>
        </w:rPr>
        <w:t>Покупатель:</w:t>
      </w:r>
      <w:r w:rsidRPr="00F55551">
        <w:rPr>
          <w:b/>
        </w:rPr>
        <w:tab/>
      </w:r>
      <w:r w:rsidRPr="00F55551">
        <w:tab/>
      </w:r>
      <w:r w:rsidRPr="00F55551">
        <w:tab/>
      </w:r>
      <w:r w:rsidRPr="00F55551">
        <w:tab/>
      </w:r>
      <w:r w:rsidRPr="00F55551">
        <w:tab/>
      </w:r>
      <w:r w:rsidRPr="00B4428C">
        <w:t xml:space="preserve">                   </w:t>
      </w:r>
      <w:r w:rsidRPr="00F55551">
        <w:rPr>
          <w:b/>
        </w:rPr>
        <w:t>Поставщик:</w:t>
      </w:r>
    </w:p>
    <w:p w:rsidR="00DF313B" w:rsidRPr="00F55551" w:rsidRDefault="00DF313B" w:rsidP="00DF313B">
      <w:pPr>
        <w:jc w:val="both"/>
      </w:pPr>
    </w:p>
    <w:p w:rsidR="00DF313B" w:rsidRPr="00B4428C" w:rsidRDefault="00DF313B" w:rsidP="00DF313B">
      <w:pPr>
        <w:jc w:val="both"/>
      </w:pPr>
    </w:p>
    <w:p w:rsidR="00DF313B" w:rsidRPr="00B4428C" w:rsidRDefault="00DF313B" w:rsidP="00DF313B">
      <w:pPr>
        <w:jc w:val="both"/>
      </w:pPr>
      <w:r w:rsidRPr="00B4428C">
        <w:t xml:space="preserve">______________ </w:t>
      </w:r>
      <w:r w:rsidRPr="00B4428C">
        <w:tab/>
        <w:t xml:space="preserve">               </w:t>
      </w:r>
      <w:r w:rsidRPr="00B4428C">
        <w:tab/>
        <w:t xml:space="preserve">                    ______________</w:t>
      </w:r>
    </w:p>
    <w:p w:rsidR="00DF313B" w:rsidRPr="00B4428C" w:rsidRDefault="00DF313B" w:rsidP="00DF313B">
      <w:pPr>
        <w:pStyle w:val="ConsNormal"/>
        <w:ind w:firstLine="0"/>
        <w:rPr>
          <w:rFonts w:ascii="Times New Roman" w:hAnsi="Times New Roman"/>
          <w:sz w:val="24"/>
          <w:szCs w:val="24"/>
        </w:rPr>
      </w:pPr>
    </w:p>
    <w:p w:rsidR="00DF313B" w:rsidRPr="00B4428C" w:rsidRDefault="00DF313B" w:rsidP="00DF313B">
      <w:pPr>
        <w:pStyle w:val="ConsNormal"/>
        <w:ind w:firstLine="0"/>
        <w:rPr>
          <w:rFonts w:ascii="Times New Roman" w:hAnsi="Times New Roman"/>
          <w:sz w:val="24"/>
          <w:szCs w:val="24"/>
        </w:rPr>
      </w:pPr>
    </w:p>
    <w:p w:rsidR="00DF313B" w:rsidRPr="00B4428C" w:rsidRDefault="00DF313B" w:rsidP="00DF313B">
      <w:r w:rsidRPr="00B4428C">
        <w:t>М.П.                                                                   М.П.</w:t>
      </w:r>
      <w:r w:rsidRPr="00B4428C">
        <w:tab/>
      </w:r>
    </w:p>
    <w:p w:rsidR="00F55551" w:rsidRDefault="00F55551">
      <w:pPr>
        <w:suppressAutoHyphens w:val="0"/>
      </w:pPr>
      <w:r>
        <w:br w:type="page"/>
      </w:r>
    </w:p>
    <w:p w:rsidR="00DF313B" w:rsidRPr="00B4428C" w:rsidRDefault="00DF313B" w:rsidP="00DF313B"/>
    <w:p w:rsidR="00DF313B" w:rsidRPr="00B4428C" w:rsidRDefault="00DF313B" w:rsidP="00F55551">
      <w:pPr>
        <w:suppressAutoHyphens w:val="0"/>
        <w:jc w:val="right"/>
        <w:rPr>
          <w:sz w:val="28"/>
          <w:szCs w:val="28"/>
        </w:rPr>
      </w:pPr>
      <w:r w:rsidRPr="00B4428C">
        <w:rPr>
          <w:sz w:val="28"/>
          <w:szCs w:val="28"/>
        </w:rPr>
        <w:t>Приложение № 5</w:t>
      </w:r>
    </w:p>
    <w:p w:rsidR="00DF313B" w:rsidRPr="00B4428C" w:rsidRDefault="00DF313B" w:rsidP="00DF313B">
      <w:pPr>
        <w:pStyle w:val="afa"/>
        <w:ind w:firstLine="0"/>
        <w:jc w:val="right"/>
        <w:rPr>
          <w:sz w:val="28"/>
          <w:szCs w:val="28"/>
        </w:rPr>
      </w:pPr>
      <w:r w:rsidRPr="00B4428C">
        <w:rPr>
          <w:sz w:val="28"/>
          <w:szCs w:val="28"/>
        </w:rPr>
        <w:t>к документации о закупке</w:t>
      </w:r>
    </w:p>
    <w:p w:rsidR="00DF313B" w:rsidRPr="00B4428C" w:rsidRDefault="00DF313B" w:rsidP="00DF313B">
      <w:pPr>
        <w:pStyle w:val="afa"/>
        <w:jc w:val="left"/>
        <w:rPr>
          <w:b/>
          <w:i/>
          <w:sz w:val="28"/>
          <w:szCs w:val="28"/>
        </w:rPr>
      </w:pPr>
    </w:p>
    <w:p w:rsidR="00DF313B" w:rsidRPr="00B4428C" w:rsidRDefault="00DF313B" w:rsidP="00DF313B">
      <w:pPr>
        <w:pStyle w:val="afa"/>
        <w:jc w:val="left"/>
        <w:rPr>
          <w:b/>
          <w:i/>
          <w:sz w:val="28"/>
          <w:szCs w:val="28"/>
        </w:rPr>
      </w:pPr>
    </w:p>
    <w:p w:rsidR="00DF313B" w:rsidRPr="00B4428C" w:rsidRDefault="00DF313B" w:rsidP="00DF313B">
      <w:pPr>
        <w:jc w:val="center"/>
        <w:rPr>
          <w:b/>
          <w:bCs/>
          <w:sz w:val="28"/>
          <w:szCs w:val="28"/>
        </w:rPr>
      </w:pPr>
      <w:r w:rsidRPr="00B4428C">
        <w:rPr>
          <w:b/>
          <w:bCs/>
          <w:sz w:val="28"/>
          <w:szCs w:val="28"/>
        </w:rPr>
        <w:t>СВЕДЕНИЯ ОБ АДМИНИСТРАТИВНОМ И ПРОИЗВОДСТВЕННОМ ПЕРСОНАЛЕ ПРЕТЕНДЕНТА</w:t>
      </w:r>
    </w:p>
    <w:p w:rsidR="00DF313B" w:rsidRPr="00B4428C" w:rsidRDefault="00DF313B" w:rsidP="00F55551">
      <w:pPr>
        <w:jc w:val="center"/>
        <w:rPr>
          <w:sz w:val="28"/>
          <w:szCs w:val="28"/>
        </w:rPr>
      </w:pPr>
      <w:r w:rsidRPr="00B4428C">
        <w:rPr>
          <w:sz w:val="28"/>
          <w:szCs w:val="28"/>
        </w:rPr>
        <w:t>(</w:t>
      </w:r>
      <w:r w:rsidRPr="00B4428C">
        <w:rPr>
          <w:i/>
        </w:rPr>
        <w:t>указывается персонал, который необходим для выполнения работ, оказания услуг,</w:t>
      </w:r>
      <w:r w:rsidRPr="00F55551">
        <w:rPr>
          <w:i/>
        </w:rPr>
        <w:t xml:space="preserve"> поставки </w:t>
      </w:r>
      <w:r w:rsidRPr="00B4428C">
        <w:rPr>
          <w:i/>
        </w:rPr>
        <w:t>товара, являющихся предметом Открытого конкурса</w:t>
      </w:r>
      <w:r w:rsidRPr="00B4428C">
        <w:rPr>
          <w:sz w:val="28"/>
          <w:szCs w:val="28"/>
        </w:rPr>
        <w:t>)</w:t>
      </w:r>
    </w:p>
    <w:p w:rsidR="00DF313B" w:rsidRPr="00B4428C" w:rsidRDefault="00DF313B" w:rsidP="00DF313B">
      <w:pPr>
        <w:jc w:val="center"/>
      </w:pPr>
    </w:p>
    <w:p w:rsidR="00DF313B" w:rsidRPr="00B4428C" w:rsidRDefault="00DF313B" w:rsidP="00DF313B">
      <w:pPr>
        <w:tabs>
          <w:tab w:val="left" w:pos="9639"/>
        </w:tabs>
        <w:jc w:val="center"/>
        <w:rPr>
          <w:b/>
          <w:bCs/>
          <w:sz w:val="28"/>
          <w:szCs w:val="28"/>
        </w:rPr>
      </w:pPr>
      <w:r w:rsidRPr="00B4428C">
        <w:rPr>
          <w:b/>
          <w:bCs/>
          <w:sz w:val="28"/>
          <w:szCs w:val="28"/>
        </w:rPr>
        <w:t xml:space="preserve">Административный персонал </w:t>
      </w:r>
    </w:p>
    <w:p w:rsidR="00DF313B" w:rsidRPr="00B4428C" w:rsidRDefault="00DF313B" w:rsidP="00DF313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F313B" w:rsidRPr="00B4428C" w:rsidTr="00600B9B">
        <w:trPr>
          <w:jc w:val="center"/>
        </w:trPr>
        <w:tc>
          <w:tcPr>
            <w:tcW w:w="761" w:type="dxa"/>
            <w:vAlign w:val="center"/>
          </w:tcPr>
          <w:p w:rsidR="00DF313B" w:rsidRPr="00B4428C" w:rsidRDefault="00DF313B" w:rsidP="00600B9B">
            <w:pPr>
              <w:tabs>
                <w:tab w:val="left" w:pos="9639"/>
              </w:tabs>
              <w:jc w:val="center"/>
            </w:pPr>
            <w:r w:rsidRPr="00B4428C">
              <w:t xml:space="preserve">№ </w:t>
            </w:r>
            <w:proofErr w:type="gramStart"/>
            <w:r w:rsidRPr="00B4428C">
              <w:t>п</w:t>
            </w:r>
            <w:proofErr w:type="gramEnd"/>
            <w:r w:rsidRPr="00B4428C">
              <w:t>/п</w:t>
            </w:r>
          </w:p>
        </w:tc>
        <w:tc>
          <w:tcPr>
            <w:tcW w:w="2299" w:type="dxa"/>
            <w:vAlign w:val="center"/>
          </w:tcPr>
          <w:p w:rsidR="00DF313B" w:rsidRPr="00B4428C" w:rsidRDefault="00DF313B" w:rsidP="00600B9B">
            <w:pPr>
              <w:tabs>
                <w:tab w:val="left" w:pos="9639"/>
              </w:tabs>
              <w:jc w:val="center"/>
            </w:pPr>
            <w:r w:rsidRPr="00B4428C">
              <w:t>Занимаемая должность</w:t>
            </w:r>
          </w:p>
        </w:tc>
        <w:tc>
          <w:tcPr>
            <w:tcW w:w="2762" w:type="dxa"/>
            <w:vAlign w:val="center"/>
          </w:tcPr>
          <w:p w:rsidR="00DF313B" w:rsidRPr="00B4428C" w:rsidRDefault="00DF313B" w:rsidP="00600B9B">
            <w:pPr>
              <w:tabs>
                <w:tab w:val="left" w:pos="9639"/>
              </w:tabs>
              <w:jc w:val="center"/>
            </w:pPr>
            <w:r w:rsidRPr="00B4428C">
              <w:t>Ф.И.О.</w:t>
            </w:r>
          </w:p>
        </w:tc>
        <w:tc>
          <w:tcPr>
            <w:tcW w:w="2160" w:type="dxa"/>
            <w:vAlign w:val="center"/>
          </w:tcPr>
          <w:p w:rsidR="00DF313B" w:rsidRPr="00B4428C" w:rsidRDefault="00DF313B" w:rsidP="00600B9B">
            <w:pPr>
              <w:tabs>
                <w:tab w:val="left" w:pos="9639"/>
              </w:tabs>
              <w:jc w:val="center"/>
            </w:pPr>
            <w:r w:rsidRPr="00B4428C">
              <w:t>Образование и специальность</w:t>
            </w:r>
          </w:p>
        </w:tc>
        <w:tc>
          <w:tcPr>
            <w:tcW w:w="2247" w:type="dxa"/>
            <w:vAlign w:val="center"/>
          </w:tcPr>
          <w:p w:rsidR="00DF313B" w:rsidRPr="00B4428C" w:rsidRDefault="00DF313B" w:rsidP="00600B9B">
            <w:pPr>
              <w:tabs>
                <w:tab w:val="left" w:pos="9639"/>
              </w:tabs>
              <w:jc w:val="center"/>
            </w:pPr>
            <w:r w:rsidRPr="00B4428C">
              <w:t>Стаж работы по профилю занимаемой должности</w:t>
            </w:r>
          </w:p>
        </w:tc>
      </w:tr>
      <w:tr w:rsidR="00DF313B" w:rsidRPr="00B4428C" w:rsidTr="00600B9B">
        <w:trPr>
          <w:jc w:val="center"/>
        </w:trPr>
        <w:tc>
          <w:tcPr>
            <w:tcW w:w="761" w:type="dxa"/>
            <w:vAlign w:val="center"/>
          </w:tcPr>
          <w:p w:rsidR="00DF313B" w:rsidRPr="00B4428C" w:rsidRDefault="00DF313B" w:rsidP="00600B9B">
            <w:pPr>
              <w:tabs>
                <w:tab w:val="left" w:pos="9639"/>
              </w:tabs>
              <w:jc w:val="center"/>
            </w:pPr>
            <w:r w:rsidRPr="00B4428C">
              <w:t>1</w:t>
            </w:r>
          </w:p>
        </w:tc>
        <w:tc>
          <w:tcPr>
            <w:tcW w:w="2299" w:type="dxa"/>
            <w:vAlign w:val="center"/>
          </w:tcPr>
          <w:p w:rsidR="00DF313B" w:rsidRPr="00B4428C" w:rsidRDefault="00DF313B" w:rsidP="00600B9B">
            <w:pPr>
              <w:tabs>
                <w:tab w:val="left" w:pos="9639"/>
              </w:tabs>
              <w:jc w:val="center"/>
            </w:pPr>
          </w:p>
        </w:tc>
        <w:tc>
          <w:tcPr>
            <w:tcW w:w="2762" w:type="dxa"/>
          </w:tcPr>
          <w:p w:rsidR="00DF313B" w:rsidRPr="00B4428C" w:rsidRDefault="00DF313B" w:rsidP="00600B9B">
            <w:pPr>
              <w:tabs>
                <w:tab w:val="left" w:pos="9639"/>
              </w:tabs>
              <w:jc w:val="center"/>
            </w:pPr>
          </w:p>
        </w:tc>
        <w:tc>
          <w:tcPr>
            <w:tcW w:w="2160" w:type="dxa"/>
            <w:vAlign w:val="center"/>
          </w:tcPr>
          <w:p w:rsidR="00DF313B" w:rsidRPr="00B4428C" w:rsidRDefault="00DF313B" w:rsidP="00600B9B">
            <w:pPr>
              <w:tabs>
                <w:tab w:val="left" w:pos="9639"/>
              </w:tabs>
              <w:jc w:val="center"/>
            </w:pPr>
          </w:p>
        </w:tc>
        <w:tc>
          <w:tcPr>
            <w:tcW w:w="2247" w:type="dxa"/>
            <w:vAlign w:val="center"/>
          </w:tcPr>
          <w:p w:rsidR="00DF313B" w:rsidRPr="00B4428C" w:rsidRDefault="00DF313B" w:rsidP="00600B9B">
            <w:pPr>
              <w:tabs>
                <w:tab w:val="left" w:pos="9639"/>
              </w:tabs>
              <w:jc w:val="center"/>
            </w:pPr>
          </w:p>
        </w:tc>
      </w:tr>
      <w:tr w:rsidR="00DF313B" w:rsidRPr="00B4428C" w:rsidTr="00600B9B">
        <w:trPr>
          <w:jc w:val="center"/>
        </w:trPr>
        <w:tc>
          <w:tcPr>
            <w:tcW w:w="761" w:type="dxa"/>
            <w:vAlign w:val="center"/>
          </w:tcPr>
          <w:p w:rsidR="00DF313B" w:rsidRPr="00B4428C" w:rsidRDefault="00DF313B" w:rsidP="00600B9B">
            <w:pPr>
              <w:tabs>
                <w:tab w:val="left" w:pos="9639"/>
              </w:tabs>
              <w:jc w:val="center"/>
            </w:pPr>
            <w:r w:rsidRPr="00B4428C">
              <w:t>2</w:t>
            </w:r>
          </w:p>
        </w:tc>
        <w:tc>
          <w:tcPr>
            <w:tcW w:w="2299" w:type="dxa"/>
            <w:vAlign w:val="center"/>
          </w:tcPr>
          <w:p w:rsidR="00DF313B" w:rsidRPr="00B4428C" w:rsidRDefault="00DF313B" w:rsidP="00600B9B">
            <w:pPr>
              <w:tabs>
                <w:tab w:val="left" w:pos="9639"/>
              </w:tabs>
              <w:jc w:val="center"/>
            </w:pPr>
          </w:p>
        </w:tc>
        <w:tc>
          <w:tcPr>
            <w:tcW w:w="2762" w:type="dxa"/>
          </w:tcPr>
          <w:p w:rsidR="00DF313B" w:rsidRPr="00B4428C" w:rsidRDefault="00DF313B" w:rsidP="00600B9B">
            <w:pPr>
              <w:tabs>
                <w:tab w:val="left" w:pos="9639"/>
              </w:tabs>
              <w:jc w:val="center"/>
            </w:pPr>
          </w:p>
        </w:tc>
        <w:tc>
          <w:tcPr>
            <w:tcW w:w="2160" w:type="dxa"/>
            <w:vAlign w:val="center"/>
          </w:tcPr>
          <w:p w:rsidR="00DF313B" w:rsidRPr="00B4428C" w:rsidRDefault="00DF313B" w:rsidP="00600B9B">
            <w:pPr>
              <w:tabs>
                <w:tab w:val="left" w:pos="9639"/>
              </w:tabs>
              <w:jc w:val="center"/>
            </w:pPr>
          </w:p>
        </w:tc>
        <w:tc>
          <w:tcPr>
            <w:tcW w:w="2247" w:type="dxa"/>
            <w:vAlign w:val="center"/>
          </w:tcPr>
          <w:p w:rsidR="00DF313B" w:rsidRPr="00B4428C" w:rsidRDefault="00DF313B" w:rsidP="00600B9B">
            <w:pPr>
              <w:tabs>
                <w:tab w:val="left" w:pos="9639"/>
              </w:tabs>
              <w:jc w:val="center"/>
            </w:pPr>
          </w:p>
        </w:tc>
      </w:tr>
      <w:tr w:rsidR="00DF313B" w:rsidRPr="00B4428C" w:rsidTr="00600B9B">
        <w:trPr>
          <w:jc w:val="center"/>
        </w:trPr>
        <w:tc>
          <w:tcPr>
            <w:tcW w:w="761" w:type="dxa"/>
            <w:vAlign w:val="center"/>
          </w:tcPr>
          <w:p w:rsidR="00DF313B" w:rsidRPr="00B4428C" w:rsidRDefault="00DF313B" w:rsidP="00600B9B">
            <w:pPr>
              <w:tabs>
                <w:tab w:val="left" w:pos="9639"/>
              </w:tabs>
              <w:jc w:val="center"/>
            </w:pPr>
            <w:r w:rsidRPr="00B4428C">
              <w:t>…</w:t>
            </w:r>
          </w:p>
        </w:tc>
        <w:tc>
          <w:tcPr>
            <w:tcW w:w="2299" w:type="dxa"/>
            <w:vAlign w:val="center"/>
          </w:tcPr>
          <w:p w:rsidR="00DF313B" w:rsidRPr="00B4428C" w:rsidRDefault="00DF313B" w:rsidP="00600B9B">
            <w:pPr>
              <w:tabs>
                <w:tab w:val="left" w:pos="9639"/>
              </w:tabs>
              <w:jc w:val="center"/>
            </w:pPr>
          </w:p>
        </w:tc>
        <w:tc>
          <w:tcPr>
            <w:tcW w:w="2762" w:type="dxa"/>
          </w:tcPr>
          <w:p w:rsidR="00DF313B" w:rsidRPr="00B4428C" w:rsidRDefault="00DF313B" w:rsidP="00600B9B">
            <w:pPr>
              <w:tabs>
                <w:tab w:val="left" w:pos="9639"/>
              </w:tabs>
              <w:jc w:val="center"/>
            </w:pPr>
          </w:p>
        </w:tc>
        <w:tc>
          <w:tcPr>
            <w:tcW w:w="2160" w:type="dxa"/>
            <w:vAlign w:val="center"/>
          </w:tcPr>
          <w:p w:rsidR="00DF313B" w:rsidRPr="00B4428C" w:rsidRDefault="00DF313B" w:rsidP="00600B9B">
            <w:pPr>
              <w:tabs>
                <w:tab w:val="left" w:pos="9639"/>
              </w:tabs>
              <w:jc w:val="center"/>
            </w:pPr>
          </w:p>
        </w:tc>
        <w:tc>
          <w:tcPr>
            <w:tcW w:w="2247" w:type="dxa"/>
            <w:vAlign w:val="center"/>
          </w:tcPr>
          <w:p w:rsidR="00DF313B" w:rsidRPr="00B4428C" w:rsidRDefault="00DF313B" w:rsidP="00600B9B">
            <w:pPr>
              <w:tabs>
                <w:tab w:val="left" w:pos="9639"/>
              </w:tabs>
              <w:jc w:val="center"/>
            </w:pPr>
          </w:p>
        </w:tc>
      </w:tr>
    </w:tbl>
    <w:p w:rsidR="00DF313B" w:rsidRPr="00B4428C" w:rsidRDefault="00DF313B" w:rsidP="00DF313B">
      <w:pPr>
        <w:tabs>
          <w:tab w:val="left" w:pos="9639"/>
        </w:tabs>
      </w:pPr>
    </w:p>
    <w:p w:rsidR="00DF313B" w:rsidRPr="00B4428C" w:rsidRDefault="00DF313B" w:rsidP="00DF313B">
      <w:pPr>
        <w:tabs>
          <w:tab w:val="left" w:pos="9639"/>
        </w:tabs>
        <w:jc w:val="center"/>
        <w:rPr>
          <w:b/>
          <w:bCs/>
          <w:sz w:val="28"/>
          <w:szCs w:val="28"/>
        </w:rPr>
      </w:pPr>
      <w:r w:rsidRPr="00B4428C">
        <w:rPr>
          <w:b/>
          <w:bCs/>
          <w:sz w:val="28"/>
          <w:szCs w:val="28"/>
        </w:rPr>
        <w:t>Производственный персонал (рабочие)</w:t>
      </w:r>
    </w:p>
    <w:p w:rsidR="00DF313B" w:rsidRPr="00B4428C" w:rsidRDefault="00DF313B" w:rsidP="00DF313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F313B" w:rsidRPr="00B4428C" w:rsidTr="00600B9B">
        <w:trPr>
          <w:trHeight w:val="1000"/>
          <w:jc w:val="center"/>
        </w:trPr>
        <w:tc>
          <w:tcPr>
            <w:tcW w:w="669" w:type="dxa"/>
            <w:vAlign w:val="center"/>
          </w:tcPr>
          <w:p w:rsidR="00DF313B" w:rsidRPr="00B4428C" w:rsidRDefault="00DF313B" w:rsidP="00600B9B">
            <w:pPr>
              <w:tabs>
                <w:tab w:val="left" w:pos="9639"/>
              </w:tabs>
              <w:jc w:val="center"/>
            </w:pPr>
            <w:r w:rsidRPr="00B4428C">
              <w:t xml:space="preserve">№ </w:t>
            </w:r>
            <w:proofErr w:type="gramStart"/>
            <w:r w:rsidRPr="00B4428C">
              <w:t>п</w:t>
            </w:r>
            <w:proofErr w:type="gramEnd"/>
            <w:r w:rsidRPr="00B4428C">
              <w:t>/п</w:t>
            </w:r>
          </w:p>
        </w:tc>
        <w:tc>
          <w:tcPr>
            <w:tcW w:w="3782" w:type="dxa"/>
            <w:vAlign w:val="center"/>
          </w:tcPr>
          <w:p w:rsidR="00DF313B" w:rsidRPr="00B4428C" w:rsidRDefault="00DF313B" w:rsidP="00600B9B">
            <w:pPr>
              <w:tabs>
                <w:tab w:val="left" w:pos="9639"/>
              </w:tabs>
              <w:jc w:val="center"/>
            </w:pPr>
            <w:r w:rsidRPr="00B4428C">
              <w:t>Специальность</w:t>
            </w:r>
          </w:p>
          <w:p w:rsidR="00DF313B" w:rsidRPr="00B4428C" w:rsidRDefault="00DF313B" w:rsidP="00600B9B">
            <w:pPr>
              <w:tabs>
                <w:tab w:val="left" w:pos="9639"/>
              </w:tabs>
              <w:jc w:val="center"/>
            </w:pPr>
            <w:r w:rsidRPr="00B4428C">
              <w:t>по каждому рабочему</w:t>
            </w:r>
          </w:p>
        </w:tc>
        <w:tc>
          <w:tcPr>
            <w:tcW w:w="1944" w:type="dxa"/>
            <w:vAlign w:val="center"/>
          </w:tcPr>
          <w:p w:rsidR="00DF313B" w:rsidRPr="00B4428C" w:rsidRDefault="00DF313B" w:rsidP="00600B9B">
            <w:pPr>
              <w:tabs>
                <w:tab w:val="left" w:pos="9639"/>
              </w:tabs>
              <w:jc w:val="center"/>
            </w:pPr>
            <w:r w:rsidRPr="00B4428C">
              <w:t>Разряд, квалификация</w:t>
            </w:r>
          </w:p>
        </w:tc>
        <w:tc>
          <w:tcPr>
            <w:tcW w:w="2685" w:type="dxa"/>
            <w:vAlign w:val="center"/>
          </w:tcPr>
          <w:p w:rsidR="00DF313B" w:rsidRPr="00B4428C" w:rsidRDefault="00DF313B" w:rsidP="00600B9B">
            <w:pPr>
              <w:tabs>
                <w:tab w:val="left" w:pos="9639"/>
              </w:tabs>
              <w:jc w:val="center"/>
            </w:pPr>
            <w:r w:rsidRPr="00B4428C">
              <w:t>Стаж работы по специальности</w:t>
            </w:r>
          </w:p>
        </w:tc>
      </w:tr>
      <w:tr w:rsidR="00DF313B" w:rsidRPr="00B4428C" w:rsidTr="00600B9B">
        <w:trPr>
          <w:jc w:val="center"/>
        </w:trPr>
        <w:tc>
          <w:tcPr>
            <w:tcW w:w="669" w:type="dxa"/>
            <w:vAlign w:val="center"/>
          </w:tcPr>
          <w:p w:rsidR="00DF313B" w:rsidRPr="00B4428C" w:rsidRDefault="00DF313B" w:rsidP="00600B9B">
            <w:pPr>
              <w:tabs>
                <w:tab w:val="left" w:pos="9639"/>
              </w:tabs>
              <w:jc w:val="center"/>
            </w:pPr>
            <w:r w:rsidRPr="00B4428C">
              <w:t>1</w:t>
            </w:r>
          </w:p>
        </w:tc>
        <w:tc>
          <w:tcPr>
            <w:tcW w:w="3782" w:type="dxa"/>
            <w:vAlign w:val="center"/>
          </w:tcPr>
          <w:p w:rsidR="00DF313B" w:rsidRPr="00B4428C" w:rsidRDefault="00DF313B" w:rsidP="00600B9B">
            <w:pPr>
              <w:tabs>
                <w:tab w:val="left" w:pos="9639"/>
              </w:tabs>
              <w:jc w:val="center"/>
            </w:pPr>
          </w:p>
        </w:tc>
        <w:tc>
          <w:tcPr>
            <w:tcW w:w="1944" w:type="dxa"/>
          </w:tcPr>
          <w:p w:rsidR="00DF313B" w:rsidRPr="00B4428C" w:rsidRDefault="00DF313B" w:rsidP="00600B9B">
            <w:pPr>
              <w:tabs>
                <w:tab w:val="left" w:pos="9639"/>
              </w:tabs>
              <w:jc w:val="center"/>
            </w:pPr>
          </w:p>
        </w:tc>
        <w:tc>
          <w:tcPr>
            <w:tcW w:w="2685" w:type="dxa"/>
            <w:vAlign w:val="center"/>
          </w:tcPr>
          <w:p w:rsidR="00DF313B" w:rsidRPr="00B4428C" w:rsidRDefault="00DF313B" w:rsidP="00600B9B">
            <w:pPr>
              <w:tabs>
                <w:tab w:val="left" w:pos="9639"/>
              </w:tabs>
              <w:jc w:val="center"/>
            </w:pPr>
          </w:p>
        </w:tc>
      </w:tr>
      <w:tr w:rsidR="00DF313B" w:rsidRPr="00B4428C" w:rsidTr="00600B9B">
        <w:trPr>
          <w:jc w:val="center"/>
        </w:trPr>
        <w:tc>
          <w:tcPr>
            <w:tcW w:w="669" w:type="dxa"/>
            <w:vAlign w:val="center"/>
          </w:tcPr>
          <w:p w:rsidR="00DF313B" w:rsidRPr="00B4428C" w:rsidRDefault="00DF313B" w:rsidP="00600B9B">
            <w:pPr>
              <w:tabs>
                <w:tab w:val="left" w:pos="9639"/>
              </w:tabs>
              <w:jc w:val="center"/>
            </w:pPr>
            <w:r w:rsidRPr="00B4428C">
              <w:t>2</w:t>
            </w:r>
          </w:p>
        </w:tc>
        <w:tc>
          <w:tcPr>
            <w:tcW w:w="3782" w:type="dxa"/>
            <w:vAlign w:val="center"/>
          </w:tcPr>
          <w:p w:rsidR="00DF313B" w:rsidRPr="00B4428C" w:rsidRDefault="00DF313B" w:rsidP="00600B9B">
            <w:pPr>
              <w:tabs>
                <w:tab w:val="left" w:pos="9639"/>
              </w:tabs>
              <w:jc w:val="center"/>
            </w:pPr>
          </w:p>
        </w:tc>
        <w:tc>
          <w:tcPr>
            <w:tcW w:w="1944" w:type="dxa"/>
          </w:tcPr>
          <w:p w:rsidR="00DF313B" w:rsidRPr="00B4428C" w:rsidRDefault="00DF313B" w:rsidP="00600B9B">
            <w:pPr>
              <w:tabs>
                <w:tab w:val="left" w:pos="9639"/>
              </w:tabs>
              <w:jc w:val="center"/>
            </w:pPr>
          </w:p>
        </w:tc>
        <w:tc>
          <w:tcPr>
            <w:tcW w:w="2685" w:type="dxa"/>
            <w:vAlign w:val="center"/>
          </w:tcPr>
          <w:p w:rsidR="00DF313B" w:rsidRPr="00B4428C" w:rsidRDefault="00DF313B" w:rsidP="00600B9B">
            <w:pPr>
              <w:tabs>
                <w:tab w:val="left" w:pos="9639"/>
              </w:tabs>
              <w:jc w:val="center"/>
            </w:pPr>
          </w:p>
        </w:tc>
      </w:tr>
      <w:tr w:rsidR="00DF313B" w:rsidRPr="00B4428C" w:rsidTr="00600B9B">
        <w:trPr>
          <w:jc w:val="center"/>
        </w:trPr>
        <w:tc>
          <w:tcPr>
            <w:tcW w:w="669" w:type="dxa"/>
            <w:vAlign w:val="center"/>
          </w:tcPr>
          <w:p w:rsidR="00DF313B" w:rsidRPr="00B4428C" w:rsidRDefault="00DF313B" w:rsidP="00600B9B">
            <w:pPr>
              <w:tabs>
                <w:tab w:val="left" w:pos="9639"/>
              </w:tabs>
              <w:jc w:val="center"/>
            </w:pPr>
            <w:r w:rsidRPr="00B4428C">
              <w:t>…</w:t>
            </w:r>
          </w:p>
        </w:tc>
        <w:tc>
          <w:tcPr>
            <w:tcW w:w="3782" w:type="dxa"/>
            <w:vAlign w:val="center"/>
          </w:tcPr>
          <w:p w:rsidR="00DF313B" w:rsidRPr="00B4428C" w:rsidRDefault="00DF313B" w:rsidP="00600B9B">
            <w:pPr>
              <w:tabs>
                <w:tab w:val="left" w:pos="9639"/>
              </w:tabs>
              <w:jc w:val="center"/>
            </w:pPr>
          </w:p>
        </w:tc>
        <w:tc>
          <w:tcPr>
            <w:tcW w:w="1944" w:type="dxa"/>
          </w:tcPr>
          <w:p w:rsidR="00DF313B" w:rsidRPr="00B4428C" w:rsidRDefault="00DF313B" w:rsidP="00600B9B">
            <w:pPr>
              <w:tabs>
                <w:tab w:val="left" w:pos="9639"/>
              </w:tabs>
              <w:jc w:val="center"/>
            </w:pPr>
          </w:p>
        </w:tc>
        <w:tc>
          <w:tcPr>
            <w:tcW w:w="2685" w:type="dxa"/>
            <w:vAlign w:val="center"/>
          </w:tcPr>
          <w:p w:rsidR="00DF313B" w:rsidRPr="00B4428C" w:rsidRDefault="00DF313B" w:rsidP="00600B9B">
            <w:pPr>
              <w:tabs>
                <w:tab w:val="left" w:pos="9639"/>
              </w:tabs>
              <w:jc w:val="center"/>
            </w:pPr>
          </w:p>
        </w:tc>
      </w:tr>
    </w:tbl>
    <w:p w:rsidR="00DF313B" w:rsidRPr="00B4428C" w:rsidRDefault="00DF313B" w:rsidP="00DF313B">
      <w:pPr>
        <w:pStyle w:val="afa"/>
        <w:jc w:val="left"/>
        <w:rPr>
          <w:b/>
          <w:i/>
          <w:sz w:val="28"/>
          <w:szCs w:val="28"/>
        </w:rPr>
      </w:pPr>
    </w:p>
    <w:p w:rsidR="00DF313B" w:rsidRPr="00F55551" w:rsidRDefault="00DF313B" w:rsidP="00F55551">
      <w:pPr>
        <w:pStyle w:val="3"/>
        <w:spacing w:before="0" w:after="0"/>
        <w:rPr>
          <w:rFonts w:ascii="Times New Roman" w:hAnsi="Times New Roman"/>
          <w:sz w:val="28"/>
        </w:rPr>
      </w:pPr>
    </w:p>
    <w:p w:rsidR="00DF313B" w:rsidRPr="00B4428C" w:rsidRDefault="00DF313B" w:rsidP="00DF313B">
      <w:pPr>
        <w:pStyle w:val="3"/>
        <w:spacing w:before="0" w:after="0"/>
        <w:rPr>
          <w:b w:val="0"/>
          <w:sz w:val="28"/>
          <w:szCs w:val="28"/>
        </w:rPr>
      </w:pPr>
      <w:r w:rsidRPr="00B442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F313B" w:rsidRPr="00B4428C" w:rsidRDefault="00DF313B" w:rsidP="00DF313B">
      <w:pPr>
        <w:tabs>
          <w:tab w:val="left" w:pos="8640"/>
        </w:tabs>
        <w:jc w:val="center"/>
        <w:rPr>
          <w:i/>
        </w:rPr>
      </w:pPr>
      <w:r w:rsidRPr="00B4428C">
        <w:rPr>
          <w:i/>
        </w:rPr>
        <w:t>(наименование претендента)</w:t>
      </w:r>
    </w:p>
    <w:p w:rsidR="00DF313B" w:rsidRPr="00B4428C" w:rsidRDefault="00DF313B" w:rsidP="00DF313B">
      <w:pPr>
        <w:pStyle w:val="32"/>
        <w:suppressAutoHyphens/>
        <w:spacing w:after="0"/>
        <w:rPr>
          <w:sz w:val="28"/>
          <w:szCs w:val="28"/>
        </w:rPr>
      </w:pPr>
      <w:r w:rsidRPr="00B4428C">
        <w:rPr>
          <w:sz w:val="28"/>
          <w:szCs w:val="28"/>
        </w:rPr>
        <w:t>____________________________________________________________________</w:t>
      </w:r>
    </w:p>
    <w:p w:rsidR="00DF313B" w:rsidRPr="00B4428C" w:rsidRDefault="00DF313B" w:rsidP="00DF313B">
      <w:pPr>
        <w:rPr>
          <w:i/>
        </w:rPr>
      </w:pPr>
      <w:r w:rsidRPr="00B4428C">
        <w:rPr>
          <w:i/>
        </w:rPr>
        <w:t xml:space="preserve">       Печать</w:t>
      </w:r>
      <w:r w:rsidRPr="00B4428C">
        <w:rPr>
          <w:i/>
        </w:rPr>
        <w:tab/>
      </w:r>
      <w:r w:rsidRPr="00B4428C">
        <w:rPr>
          <w:i/>
        </w:rPr>
        <w:tab/>
      </w:r>
      <w:r w:rsidRPr="00B4428C">
        <w:rPr>
          <w:i/>
        </w:rPr>
        <w:tab/>
        <w:t>(должность, подпись, ФИО)</w:t>
      </w:r>
    </w:p>
    <w:p w:rsidR="00DF313B" w:rsidRPr="00B4428C" w:rsidRDefault="00DF313B" w:rsidP="00DF313B">
      <w:pPr>
        <w:pStyle w:val="32"/>
        <w:suppressAutoHyphens/>
        <w:spacing w:after="0"/>
        <w:rPr>
          <w:sz w:val="28"/>
          <w:szCs w:val="28"/>
        </w:rPr>
      </w:pPr>
      <w:r w:rsidRPr="00B4428C">
        <w:rPr>
          <w:sz w:val="28"/>
          <w:szCs w:val="28"/>
        </w:rPr>
        <w:t>"____" _________ 201__ г.</w:t>
      </w:r>
    </w:p>
    <w:p w:rsidR="00DF313B" w:rsidRPr="00B4428C" w:rsidRDefault="00DF313B" w:rsidP="00DF313B">
      <w:pPr>
        <w:pStyle w:val="afa"/>
        <w:ind w:firstLine="0"/>
        <w:rPr>
          <w:sz w:val="28"/>
          <w:szCs w:val="28"/>
        </w:rPr>
      </w:pPr>
    </w:p>
    <w:p w:rsidR="000954FB" w:rsidRPr="002F7AEE" w:rsidRDefault="000954FB" w:rsidP="00F55551">
      <w:pPr>
        <w:pStyle w:val="2"/>
        <w:spacing w:before="0" w:after="0"/>
        <w:jc w:val="right"/>
      </w:pPr>
    </w:p>
    <w:sectPr w:rsidR="000954FB" w:rsidRPr="002F7AEE"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70C" w:rsidRDefault="0001370C">
      <w:r>
        <w:separator/>
      </w:r>
    </w:p>
  </w:endnote>
  <w:endnote w:type="continuationSeparator" w:id="1">
    <w:p w:rsidR="0001370C" w:rsidRDefault="0001370C">
      <w:r>
        <w:continuationSeparator/>
      </w:r>
    </w:p>
  </w:endnote>
  <w:endnote w:type="continuationNotice" w:id="2">
    <w:p w:rsidR="0001370C" w:rsidRDefault="000137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Futuri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3F" w:rsidRDefault="00DB2679" w:rsidP="00BF6892">
    <w:pPr>
      <w:pStyle w:val="afe"/>
      <w:framePr w:wrap="around" w:vAnchor="text" w:hAnchor="margin" w:xAlign="right" w:y="1"/>
      <w:rPr>
        <w:rStyle w:val="a6"/>
      </w:rPr>
    </w:pPr>
    <w:r>
      <w:rPr>
        <w:rStyle w:val="a6"/>
      </w:rPr>
      <w:fldChar w:fldCharType="begin"/>
    </w:r>
    <w:r w:rsidR="00F05A3F">
      <w:rPr>
        <w:rStyle w:val="a6"/>
      </w:rPr>
      <w:instrText xml:space="preserve">PAGE  </w:instrText>
    </w:r>
    <w:r>
      <w:rPr>
        <w:rStyle w:val="a6"/>
      </w:rPr>
      <w:fldChar w:fldCharType="separate"/>
    </w:r>
    <w:r w:rsidR="00F05A3F">
      <w:rPr>
        <w:rStyle w:val="a6"/>
        <w:noProof/>
      </w:rPr>
      <w:t>28</w:t>
    </w:r>
    <w:r>
      <w:rPr>
        <w:rStyle w:val="a6"/>
      </w:rPr>
      <w:fldChar w:fldCharType="end"/>
    </w:r>
  </w:p>
  <w:p w:rsidR="00F05A3F" w:rsidRDefault="00F05A3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3F" w:rsidRDefault="00F05A3F">
    <w:pPr>
      <w:pStyle w:val="afe"/>
      <w:jc w:val="center"/>
    </w:pPr>
  </w:p>
  <w:p w:rsidR="00F05A3F" w:rsidRDefault="00F05A3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70C" w:rsidRDefault="0001370C">
      <w:r>
        <w:separator/>
      </w:r>
    </w:p>
  </w:footnote>
  <w:footnote w:type="continuationSeparator" w:id="1">
    <w:p w:rsidR="0001370C" w:rsidRDefault="0001370C">
      <w:r>
        <w:continuationSeparator/>
      </w:r>
    </w:p>
  </w:footnote>
  <w:footnote w:type="continuationNotice" w:id="2">
    <w:p w:rsidR="0001370C" w:rsidRDefault="000137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3F" w:rsidRDefault="00DB2679">
    <w:pPr>
      <w:pStyle w:val="afc"/>
      <w:jc w:val="center"/>
    </w:pPr>
    <w:r>
      <w:fldChar w:fldCharType="begin"/>
    </w:r>
    <w:r w:rsidR="00F05A3F">
      <w:instrText xml:space="preserve"> PAGE   \* MERGEFORMAT </w:instrText>
    </w:r>
    <w:r>
      <w:fldChar w:fldCharType="separate"/>
    </w:r>
    <w:r w:rsidR="00F4107A">
      <w:rPr>
        <w:noProof/>
      </w:rPr>
      <w:t>28</w:t>
    </w:r>
    <w:r>
      <w:rPr>
        <w:noProof/>
      </w:rPr>
      <w:fldChar w:fldCharType="end"/>
    </w:r>
  </w:p>
  <w:p w:rsidR="00F05A3F" w:rsidRDefault="00F05A3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EC21DB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993"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E0D0032"/>
    <w:multiLevelType w:val="multilevel"/>
    <w:tmpl w:val="041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764A68"/>
    <w:multiLevelType w:val="multilevel"/>
    <w:tmpl w:val="7C44A0F0"/>
    <w:lvl w:ilvl="0">
      <w:start w:val="1"/>
      <w:numFmt w:val="decimal"/>
      <w:pStyle w:val="T1"/>
      <w:lvlText w:val="%1."/>
      <w:lvlJc w:val="left"/>
      <w:pPr>
        <w:ind w:left="1080" w:hanging="360"/>
      </w:pPr>
      <w:rPr>
        <w:rFonts w:ascii="Times New Roman" w:hAnsi="Times New Roman" w:hint="default"/>
        <w:b/>
        <w:sz w:val="28"/>
      </w:rPr>
    </w:lvl>
    <w:lvl w:ilvl="1">
      <w:start w:val="1"/>
      <w:numFmt w:val="decimal"/>
      <w:pStyle w:val="T2"/>
      <w:lvlText w:val="%1.%2."/>
      <w:lvlJc w:val="left"/>
      <w:pPr>
        <w:ind w:left="1512" w:hanging="432"/>
      </w:pPr>
      <w:rPr>
        <w:rFonts w:ascii="Times New Roman" w:hAnsi="Times New Roman" w:hint="default"/>
        <w:sz w:val="28"/>
      </w:rPr>
    </w:lvl>
    <w:lvl w:ilvl="2">
      <w:start w:val="1"/>
      <w:numFmt w:val="bullet"/>
      <w:pStyle w:val="T3"/>
      <w:lvlText w:val=""/>
      <w:lvlJc w:val="left"/>
      <w:pPr>
        <w:ind w:left="1944" w:hanging="504"/>
      </w:pPr>
      <w:rPr>
        <w:rFonts w:ascii="Symbol" w:hAnsi="Symbol" w:hint="default"/>
        <w:sz w:val="28"/>
      </w:rPr>
    </w:lvl>
    <w:lvl w:ilvl="3">
      <w:start w:val="1"/>
      <w:numFmt w:val="bullet"/>
      <w:pStyle w:val="T4"/>
      <w:lvlText w:val=""/>
      <w:lvlJc w:val="left"/>
      <w:pPr>
        <w:ind w:left="2448" w:hanging="648"/>
      </w:pPr>
      <w:rPr>
        <w:rFonts w:ascii="Symbol" w:hAnsi="Symbol" w:hint="default"/>
        <w:color w:val="auto"/>
        <w:sz w:val="28"/>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nsid w:val="406345AB"/>
    <w:multiLevelType w:val="multilevel"/>
    <w:tmpl w:val="3094E62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4.8.%3"/>
      <w:lvlJc w:val="left"/>
      <w:pPr>
        <w:tabs>
          <w:tab w:val="num" w:pos="1440"/>
        </w:tabs>
        <w:ind w:left="1224" w:hanging="504"/>
      </w:pPr>
      <w:rPr>
        <w:rFonts w:hint="default"/>
      </w:rPr>
    </w:lvl>
    <w:lvl w:ilvl="3">
      <w:start w:val="1"/>
      <w:numFmt w:val="decimal"/>
      <w:lvlText w:val="4.8.1.%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683267"/>
    <w:multiLevelType w:val="hybridMultilevel"/>
    <w:tmpl w:val="88EEB1C0"/>
    <w:lvl w:ilvl="0" w:tplc="1474E64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613"/>
    <w:multiLevelType w:val="hybridMultilevel"/>
    <w:tmpl w:val="8CDEB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5"/>
  </w:num>
  <w:num w:numId="11">
    <w:abstractNumId w:val="37"/>
  </w:num>
  <w:num w:numId="12">
    <w:abstractNumId w:val="36"/>
  </w:num>
  <w:num w:numId="13">
    <w:abstractNumId w:val="23"/>
  </w:num>
  <w:num w:numId="14">
    <w:abstractNumId w:val="33"/>
  </w:num>
  <w:num w:numId="15">
    <w:abstractNumId w:val="38"/>
  </w:num>
  <w:num w:numId="16">
    <w:abstractNumId w:val="35"/>
  </w:num>
  <w:num w:numId="17">
    <w:abstractNumId w:val="39"/>
  </w:num>
  <w:num w:numId="18">
    <w:abstractNumId w:val="27"/>
  </w:num>
  <w:num w:numId="19">
    <w:abstractNumId w:val="28"/>
  </w:num>
  <w:num w:numId="20">
    <w:abstractNumId w:val="45"/>
  </w:num>
  <w:num w:numId="21">
    <w:abstractNumId w:val="31"/>
  </w:num>
  <w:num w:numId="22">
    <w:abstractNumId w:val="34"/>
  </w:num>
  <w:num w:numId="23">
    <w:abstractNumId w:val="43"/>
  </w:num>
  <w:num w:numId="24">
    <w:abstractNumId w:val="44"/>
  </w:num>
  <w:num w:numId="25">
    <w:abstractNumId w:val="46"/>
  </w:num>
  <w:num w:numId="26">
    <w:abstractNumId w:val="29"/>
  </w:num>
  <w:num w:numId="27">
    <w:abstractNumId w:val="26"/>
  </w:num>
  <w:num w:numId="28">
    <w:abstractNumId w:val="30"/>
  </w:num>
  <w:num w:numId="29">
    <w:abstractNumId w:val="24"/>
  </w:num>
  <w:num w:numId="30">
    <w:abstractNumId w:val="42"/>
  </w:num>
  <w:num w:numId="31">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2226"/>
    <w:rsid w:val="00004F48"/>
    <w:rsid w:val="000058BC"/>
    <w:rsid w:val="00006894"/>
    <w:rsid w:val="00010BE3"/>
    <w:rsid w:val="000118B5"/>
    <w:rsid w:val="0001370C"/>
    <w:rsid w:val="00014091"/>
    <w:rsid w:val="00014C0B"/>
    <w:rsid w:val="0001556E"/>
    <w:rsid w:val="0001557C"/>
    <w:rsid w:val="000224FB"/>
    <w:rsid w:val="000235D7"/>
    <w:rsid w:val="000236C9"/>
    <w:rsid w:val="000238D7"/>
    <w:rsid w:val="0002418A"/>
    <w:rsid w:val="00030818"/>
    <w:rsid w:val="000373AC"/>
    <w:rsid w:val="000374AB"/>
    <w:rsid w:val="000413C8"/>
    <w:rsid w:val="000454C8"/>
    <w:rsid w:val="000476E3"/>
    <w:rsid w:val="00047B7C"/>
    <w:rsid w:val="0005366B"/>
    <w:rsid w:val="000557B3"/>
    <w:rsid w:val="00066769"/>
    <w:rsid w:val="00067DAA"/>
    <w:rsid w:val="00067F7F"/>
    <w:rsid w:val="000728C1"/>
    <w:rsid w:val="00074C4B"/>
    <w:rsid w:val="00076F66"/>
    <w:rsid w:val="00077269"/>
    <w:rsid w:val="00083039"/>
    <w:rsid w:val="000846BC"/>
    <w:rsid w:val="00092D66"/>
    <w:rsid w:val="00093F19"/>
    <w:rsid w:val="000954FB"/>
    <w:rsid w:val="000963FF"/>
    <w:rsid w:val="00096ABA"/>
    <w:rsid w:val="000978CE"/>
    <w:rsid w:val="000A0092"/>
    <w:rsid w:val="000A2B5E"/>
    <w:rsid w:val="000A2D97"/>
    <w:rsid w:val="000A3B81"/>
    <w:rsid w:val="000A3D07"/>
    <w:rsid w:val="000A63BB"/>
    <w:rsid w:val="000A679F"/>
    <w:rsid w:val="000B2764"/>
    <w:rsid w:val="000B5302"/>
    <w:rsid w:val="000B71C8"/>
    <w:rsid w:val="000B72F9"/>
    <w:rsid w:val="000C12E1"/>
    <w:rsid w:val="000C3FB4"/>
    <w:rsid w:val="000C4578"/>
    <w:rsid w:val="000C78BB"/>
    <w:rsid w:val="000C7CAF"/>
    <w:rsid w:val="000D3C0C"/>
    <w:rsid w:val="000E14B5"/>
    <w:rsid w:val="000E1774"/>
    <w:rsid w:val="000E1F23"/>
    <w:rsid w:val="000E4AB7"/>
    <w:rsid w:val="000E5B2C"/>
    <w:rsid w:val="000E5BB8"/>
    <w:rsid w:val="000E78CA"/>
    <w:rsid w:val="000F1048"/>
    <w:rsid w:val="00104712"/>
    <w:rsid w:val="00107C51"/>
    <w:rsid w:val="001129C5"/>
    <w:rsid w:val="00112A2D"/>
    <w:rsid w:val="00116BFD"/>
    <w:rsid w:val="001174EB"/>
    <w:rsid w:val="0011772C"/>
    <w:rsid w:val="00120404"/>
    <w:rsid w:val="00120769"/>
    <w:rsid w:val="0012105E"/>
    <w:rsid w:val="00122183"/>
    <w:rsid w:val="001242D3"/>
    <w:rsid w:val="0012610C"/>
    <w:rsid w:val="00135004"/>
    <w:rsid w:val="00137307"/>
    <w:rsid w:val="0014544C"/>
    <w:rsid w:val="00147121"/>
    <w:rsid w:val="00147709"/>
    <w:rsid w:val="001545C0"/>
    <w:rsid w:val="00163FF9"/>
    <w:rsid w:val="00164D0C"/>
    <w:rsid w:val="0016528F"/>
    <w:rsid w:val="00166E4A"/>
    <w:rsid w:val="00167626"/>
    <w:rsid w:val="00167E35"/>
    <w:rsid w:val="00171FEC"/>
    <w:rsid w:val="00173319"/>
    <w:rsid w:val="001749AE"/>
    <w:rsid w:val="00174FFE"/>
    <w:rsid w:val="00175830"/>
    <w:rsid w:val="00175A7B"/>
    <w:rsid w:val="00177D5C"/>
    <w:rsid w:val="00177F50"/>
    <w:rsid w:val="00180F8F"/>
    <w:rsid w:val="001837F3"/>
    <w:rsid w:val="00184294"/>
    <w:rsid w:val="0018682A"/>
    <w:rsid w:val="00187738"/>
    <w:rsid w:val="00191B93"/>
    <w:rsid w:val="0019760E"/>
    <w:rsid w:val="001A0506"/>
    <w:rsid w:val="001A0C36"/>
    <w:rsid w:val="001A22CC"/>
    <w:rsid w:val="001A544E"/>
    <w:rsid w:val="001A619A"/>
    <w:rsid w:val="001A61AB"/>
    <w:rsid w:val="001B0A66"/>
    <w:rsid w:val="001B150C"/>
    <w:rsid w:val="001B5653"/>
    <w:rsid w:val="001C08FD"/>
    <w:rsid w:val="001C6E1C"/>
    <w:rsid w:val="001C75ED"/>
    <w:rsid w:val="001D0D58"/>
    <w:rsid w:val="001D215F"/>
    <w:rsid w:val="001E2A93"/>
    <w:rsid w:val="001E3E36"/>
    <w:rsid w:val="001E6511"/>
    <w:rsid w:val="001E68EB"/>
    <w:rsid w:val="001E6E80"/>
    <w:rsid w:val="001F21DA"/>
    <w:rsid w:val="001F2F0D"/>
    <w:rsid w:val="001F32B2"/>
    <w:rsid w:val="001F53E8"/>
    <w:rsid w:val="001F604B"/>
    <w:rsid w:val="001F61C9"/>
    <w:rsid w:val="00201D27"/>
    <w:rsid w:val="002023AF"/>
    <w:rsid w:val="00202E1E"/>
    <w:rsid w:val="0020341D"/>
    <w:rsid w:val="00214105"/>
    <w:rsid w:val="00215F5E"/>
    <w:rsid w:val="00216C08"/>
    <w:rsid w:val="00221BE8"/>
    <w:rsid w:val="00222142"/>
    <w:rsid w:val="002263C8"/>
    <w:rsid w:val="0022672E"/>
    <w:rsid w:val="00231822"/>
    <w:rsid w:val="002326E3"/>
    <w:rsid w:val="002376E6"/>
    <w:rsid w:val="002378E3"/>
    <w:rsid w:val="002379A3"/>
    <w:rsid w:val="00237EE7"/>
    <w:rsid w:val="00240081"/>
    <w:rsid w:val="002410DF"/>
    <w:rsid w:val="00242738"/>
    <w:rsid w:val="00243F0F"/>
    <w:rsid w:val="00244FCC"/>
    <w:rsid w:val="00246F32"/>
    <w:rsid w:val="00257F85"/>
    <w:rsid w:val="00261326"/>
    <w:rsid w:val="0026171B"/>
    <w:rsid w:val="00265B2B"/>
    <w:rsid w:val="00267AAB"/>
    <w:rsid w:val="00270DE5"/>
    <w:rsid w:val="00272201"/>
    <w:rsid w:val="002764AD"/>
    <w:rsid w:val="00277A7F"/>
    <w:rsid w:val="00281447"/>
    <w:rsid w:val="0028168C"/>
    <w:rsid w:val="00282B03"/>
    <w:rsid w:val="00287B69"/>
    <w:rsid w:val="002910EA"/>
    <w:rsid w:val="00291899"/>
    <w:rsid w:val="00291CE6"/>
    <w:rsid w:val="002A1180"/>
    <w:rsid w:val="002A138A"/>
    <w:rsid w:val="002A1D5F"/>
    <w:rsid w:val="002A2796"/>
    <w:rsid w:val="002A4D3C"/>
    <w:rsid w:val="002A71D9"/>
    <w:rsid w:val="002A75DC"/>
    <w:rsid w:val="002B09F7"/>
    <w:rsid w:val="002B2AEF"/>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049E"/>
    <w:rsid w:val="002F068F"/>
    <w:rsid w:val="002F1275"/>
    <w:rsid w:val="002F1DC2"/>
    <w:rsid w:val="002F345D"/>
    <w:rsid w:val="002F40DE"/>
    <w:rsid w:val="002F5EA0"/>
    <w:rsid w:val="002F6891"/>
    <w:rsid w:val="002F6A6B"/>
    <w:rsid w:val="002F7AEE"/>
    <w:rsid w:val="002F7B3F"/>
    <w:rsid w:val="003012E6"/>
    <w:rsid w:val="0030151C"/>
    <w:rsid w:val="003056B6"/>
    <w:rsid w:val="0030657F"/>
    <w:rsid w:val="00311A92"/>
    <w:rsid w:val="00313385"/>
    <w:rsid w:val="003343CE"/>
    <w:rsid w:val="00335079"/>
    <w:rsid w:val="00335F0B"/>
    <w:rsid w:val="003376AB"/>
    <w:rsid w:val="003439B6"/>
    <w:rsid w:val="00343C35"/>
    <w:rsid w:val="00354B98"/>
    <w:rsid w:val="003571CE"/>
    <w:rsid w:val="00357415"/>
    <w:rsid w:val="0036291B"/>
    <w:rsid w:val="00364745"/>
    <w:rsid w:val="0036494A"/>
    <w:rsid w:val="003652A7"/>
    <w:rsid w:val="003657D7"/>
    <w:rsid w:val="00365D86"/>
    <w:rsid w:val="003663BC"/>
    <w:rsid w:val="00366AB7"/>
    <w:rsid w:val="00370C44"/>
    <w:rsid w:val="0037437B"/>
    <w:rsid w:val="00376911"/>
    <w:rsid w:val="0037732C"/>
    <w:rsid w:val="003822F6"/>
    <w:rsid w:val="00385C93"/>
    <w:rsid w:val="00386F7E"/>
    <w:rsid w:val="003870AC"/>
    <w:rsid w:val="00391D03"/>
    <w:rsid w:val="00393CB1"/>
    <w:rsid w:val="00396490"/>
    <w:rsid w:val="003A0695"/>
    <w:rsid w:val="003A21E6"/>
    <w:rsid w:val="003A5B65"/>
    <w:rsid w:val="003B1F1A"/>
    <w:rsid w:val="003C2DB5"/>
    <w:rsid w:val="003C30F3"/>
    <w:rsid w:val="003D2759"/>
    <w:rsid w:val="003D3596"/>
    <w:rsid w:val="003E160B"/>
    <w:rsid w:val="003E2C12"/>
    <w:rsid w:val="003E4F6C"/>
    <w:rsid w:val="003E4FE0"/>
    <w:rsid w:val="003E5645"/>
    <w:rsid w:val="003F1613"/>
    <w:rsid w:val="003F31F2"/>
    <w:rsid w:val="00400AED"/>
    <w:rsid w:val="00401B82"/>
    <w:rsid w:val="00402A5C"/>
    <w:rsid w:val="00406902"/>
    <w:rsid w:val="00410B56"/>
    <w:rsid w:val="004224C0"/>
    <w:rsid w:val="004272B0"/>
    <w:rsid w:val="004314C8"/>
    <w:rsid w:val="00433E67"/>
    <w:rsid w:val="0043423C"/>
    <w:rsid w:val="00434F4F"/>
    <w:rsid w:val="00435823"/>
    <w:rsid w:val="0043596D"/>
    <w:rsid w:val="00435A9A"/>
    <w:rsid w:val="00436642"/>
    <w:rsid w:val="004373C8"/>
    <w:rsid w:val="00440033"/>
    <w:rsid w:val="0044022B"/>
    <w:rsid w:val="00443169"/>
    <w:rsid w:val="00444CC7"/>
    <w:rsid w:val="00444F6A"/>
    <w:rsid w:val="0044628E"/>
    <w:rsid w:val="00446FB9"/>
    <w:rsid w:val="00450DBC"/>
    <w:rsid w:val="004524FC"/>
    <w:rsid w:val="00454ECC"/>
    <w:rsid w:val="00461EEF"/>
    <w:rsid w:val="0046319B"/>
    <w:rsid w:val="004634C8"/>
    <w:rsid w:val="004675FE"/>
    <w:rsid w:val="0047362F"/>
    <w:rsid w:val="004745C7"/>
    <w:rsid w:val="00477414"/>
    <w:rsid w:val="004774A6"/>
    <w:rsid w:val="0047759E"/>
    <w:rsid w:val="004808B9"/>
    <w:rsid w:val="004874C1"/>
    <w:rsid w:val="004931B7"/>
    <w:rsid w:val="00493AB2"/>
    <w:rsid w:val="00497F24"/>
    <w:rsid w:val="004A0275"/>
    <w:rsid w:val="004A25C0"/>
    <w:rsid w:val="004A25F0"/>
    <w:rsid w:val="004A3077"/>
    <w:rsid w:val="004B6190"/>
    <w:rsid w:val="004C0A7F"/>
    <w:rsid w:val="004C2235"/>
    <w:rsid w:val="004C7528"/>
    <w:rsid w:val="004D4FA2"/>
    <w:rsid w:val="004D55EB"/>
    <w:rsid w:val="004D6625"/>
    <w:rsid w:val="004D6F94"/>
    <w:rsid w:val="004E1CEB"/>
    <w:rsid w:val="004E3371"/>
    <w:rsid w:val="004E3757"/>
    <w:rsid w:val="00503D5A"/>
    <w:rsid w:val="005058F1"/>
    <w:rsid w:val="0051006B"/>
    <w:rsid w:val="005103F1"/>
    <w:rsid w:val="00510C5D"/>
    <w:rsid w:val="00510F3B"/>
    <w:rsid w:val="00511914"/>
    <w:rsid w:val="00511EDC"/>
    <w:rsid w:val="00514DA3"/>
    <w:rsid w:val="0051566E"/>
    <w:rsid w:val="005171A2"/>
    <w:rsid w:val="00521353"/>
    <w:rsid w:val="00521F95"/>
    <w:rsid w:val="0052390C"/>
    <w:rsid w:val="005242ED"/>
    <w:rsid w:val="00527AB7"/>
    <w:rsid w:val="00532E5E"/>
    <w:rsid w:val="00534697"/>
    <w:rsid w:val="0053611C"/>
    <w:rsid w:val="005373EF"/>
    <w:rsid w:val="00544668"/>
    <w:rsid w:val="005508EC"/>
    <w:rsid w:val="00551655"/>
    <w:rsid w:val="005538C1"/>
    <w:rsid w:val="00555566"/>
    <w:rsid w:val="00560EC4"/>
    <w:rsid w:val="005610EB"/>
    <w:rsid w:val="00565202"/>
    <w:rsid w:val="005712DF"/>
    <w:rsid w:val="005716FC"/>
    <w:rsid w:val="00571D62"/>
    <w:rsid w:val="00572C10"/>
    <w:rsid w:val="00575160"/>
    <w:rsid w:val="005765EE"/>
    <w:rsid w:val="005834BA"/>
    <w:rsid w:val="00585360"/>
    <w:rsid w:val="00586A4F"/>
    <w:rsid w:val="00593786"/>
    <w:rsid w:val="005A0E3B"/>
    <w:rsid w:val="005A2B16"/>
    <w:rsid w:val="005A6CE9"/>
    <w:rsid w:val="005B6604"/>
    <w:rsid w:val="005C231E"/>
    <w:rsid w:val="005C4CA8"/>
    <w:rsid w:val="005D0613"/>
    <w:rsid w:val="005D0617"/>
    <w:rsid w:val="005D6190"/>
    <w:rsid w:val="005D64F1"/>
    <w:rsid w:val="005D6803"/>
    <w:rsid w:val="005E0074"/>
    <w:rsid w:val="005E04F2"/>
    <w:rsid w:val="005E0B21"/>
    <w:rsid w:val="005E2ECC"/>
    <w:rsid w:val="005E4BA0"/>
    <w:rsid w:val="005E683E"/>
    <w:rsid w:val="005E6CAE"/>
    <w:rsid w:val="005F250C"/>
    <w:rsid w:val="005F2D24"/>
    <w:rsid w:val="005F5726"/>
    <w:rsid w:val="00600B9B"/>
    <w:rsid w:val="0060166E"/>
    <w:rsid w:val="006024C7"/>
    <w:rsid w:val="00602BF7"/>
    <w:rsid w:val="00613848"/>
    <w:rsid w:val="00613DD7"/>
    <w:rsid w:val="006160F1"/>
    <w:rsid w:val="006164CD"/>
    <w:rsid w:val="006176F4"/>
    <w:rsid w:val="00623377"/>
    <w:rsid w:val="00623585"/>
    <w:rsid w:val="0062649B"/>
    <w:rsid w:val="00627696"/>
    <w:rsid w:val="00630036"/>
    <w:rsid w:val="00631015"/>
    <w:rsid w:val="0063196D"/>
    <w:rsid w:val="00633831"/>
    <w:rsid w:val="00636795"/>
    <w:rsid w:val="00636C37"/>
    <w:rsid w:val="006371EE"/>
    <w:rsid w:val="006400A0"/>
    <w:rsid w:val="006401A0"/>
    <w:rsid w:val="006402DD"/>
    <w:rsid w:val="0064329C"/>
    <w:rsid w:val="006434BD"/>
    <w:rsid w:val="006463DA"/>
    <w:rsid w:val="00655152"/>
    <w:rsid w:val="0065657D"/>
    <w:rsid w:val="006575DD"/>
    <w:rsid w:val="00664449"/>
    <w:rsid w:val="00670FD8"/>
    <w:rsid w:val="00673745"/>
    <w:rsid w:val="00674404"/>
    <w:rsid w:val="00676B7F"/>
    <w:rsid w:val="00680EC7"/>
    <w:rsid w:val="00690B2B"/>
    <w:rsid w:val="00693948"/>
    <w:rsid w:val="006A1CB3"/>
    <w:rsid w:val="006A4DEF"/>
    <w:rsid w:val="006A6E08"/>
    <w:rsid w:val="006A6E8E"/>
    <w:rsid w:val="006B23C3"/>
    <w:rsid w:val="006B3895"/>
    <w:rsid w:val="006B3BD2"/>
    <w:rsid w:val="006B41C3"/>
    <w:rsid w:val="006C0A52"/>
    <w:rsid w:val="006C32B9"/>
    <w:rsid w:val="006C3A69"/>
    <w:rsid w:val="006C47AB"/>
    <w:rsid w:val="006C4984"/>
    <w:rsid w:val="006C4BB0"/>
    <w:rsid w:val="006C523E"/>
    <w:rsid w:val="006C7DC1"/>
    <w:rsid w:val="006D150B"/>
    <w:rsid w:val="006D3659"/>
    <w:rsid w:val="006D5707"/>
    <w:rsid w:val="006D5B96"/>
    <w:rsid w:val="006E08A0"/>
    <w:rsid w:val="006E3B5F"/>
    <w:rsid w:val="006E3CD1"/>
    <w:rsid w:val="006E4289"/>
    <w:rsid w:val="006E67B8"/>
    <w:rsid w:val="006E7589"/>
    <w:rsid w:val="006F1466"/>
    <w:rsid w:val="006F3F9D"/>
    <w:rsid w:val="006F4522"/>
    <w:rsid w:val="006F4815"/>
    <w:rsid w:val="006F68A5"/>
    <w:rsid w:val="006F7743"/>
    <w:rsid w:val="00701EFA"/>
    <w:rsid w:val="007046B2"/>
    <w:rsid w:val="00706B6F"/>
    <w:rsid w:val="00706C8C"/>
    <w:rsid w:val="0072064C"/>
    <w:rsid w:val="00722AFD"/>
    <w:rsid w:val="007234F4"/>
    <w:rsid w:val="00723E5E"/>
    <w:rsid w:val="00725483"/>
    <w:rsid w:val="0072632D"/>
    <w:rsid w:val="00726801"/>
    <w:rsid w:val="007278B0"/>
    <w:rsid w:val="00727B51"/>
    <w:rsid w:val="00727D3C"/>
    <w:rsid w:val="00730FED"/>
    <w:rsid w:val="00733ADD"/>
    <w:rsid w:val="00734160"/>
    <w:rsid w:val="007341C2"/>
    <w:rsid w:val="00734888"/>
    <w:rsid w:val="007357BA"/>
    <w:rsid w:val="00736D40"/>
    <w:rsid w:val="00737675"/>
    <w:rsid w:val="007402E1"/>
    <w:rsid w:val="0074072A"/>
    <w:rsid w:val="00741BC4"/>
    <w:rsid w:val="007434C0"/>
    <w:rsid w:val="00752221"/>
    <w:rsid w:val="00752FEB"/>
    <w:rsid w:val="00754AD8"/>
    <w:rsid w:val="00762816"/>
    <w:rsid w:val="00762D43"/>
    <w:rsid w:val="00763EDB"/>
    <w:rsid w:val="00764A55"/>
    <w:rsid w:val="00765DAB"/>
    <w:rsid w:val="007668FE"/>
    <w:rsid w:val="00767D9E"/>
    <w:rsid w:val="00770546"/>
    <w:rsid w:val="00773B7F"/>
    <w:rsid w:val="00774052"/>
    <w:rsid w:val="007750A4"/>
    <w:rsid w:val="007753E9"/>
    <w:rsid w:val="007767D1"/>
    <w:rsid w:val="007768E4"/>
    <w:rsid w:val="00782E92"/>
    <w:rsid w:val="00783AD5"/>
    <w:rsid w:val="00786D4D"/>
    <w:rsid w:val="00791462"/>
    <w:rsid w:val="00794B4F"/>
    <w:rsid w:val="0079756E"/>
    <w:rsid w:val="007A0078"/>
    <w:rsid w:val="007A2BC4"/>
    <w:rsid w:val="007A6FD8"/>
    <w:rsid w:val="007B2101"/>
    <w:rsid w:val="007B26E8"/>
    <w:rsid w:val="007B36CE"/>
    <w:rsid w:val="007B4040"/>
    <w:rsid w:val="007C027D"/>
    <w:rsid w:val="007C1052"/>
    <w:rsid w:val="007C51E1"/>
    <w:rsid w:val="007D00C3"/>
    <w:rsid w:val="007D1513"/>
    <w:rsid w:val="007D50EE"/>
    <w:rsid w:val="007D6548"/>
    <w:rsid w:val="007D6DB9"/>
    <w:rsid w:val="007E02D5"/>
    <w:rsid w:val="007E25B7"/>
    <w:rsid w:val="007E34AB"/>
    <w:rsid w:val="007E3C9C"/>
    <w:rsid w:val="007E48BC"/>
    <w:rsid w:val="007E4C00"/>
    <w:rsid w:val="007E5B81"/>
    <w:rsid w:val="007F2CD9"/>
    <w:rsid w:val="007F61BE"/>
    <w:rsid w:val="007F63E2"/>
    <w:rsid w:val="007F7972"/>
    <w:rsid w:val="0080060F"/>
    <w:rsid w:val="008035D3"/>
    <w:rsid w:val="00804946"/>
    <w:rsid w:val="00805082"/>
    <w:rsid w:val="008055C8"/>
    <w:rsid w:val="00805F2F"/>
    <w:rsid w:val="00806AAF"/>
    <w:rsid w:val="008075B1"/>
    <w:rsid w:val="00812285"/>
    <w:rsid w:val="00816DAF"/>
    <w:rsid w:val="0082187A"/>
    <w:rsid w:val="0082250F"/>
    <w:rsid w:val="00824AB9"/>
    <w:rsid w:val="008314C4"/>
    <w:rsid w:val="00834551"/>
    <w:rsid w:val="00835CB1"/>
    <w:rsid w:val="008370AF"/>
    <w:rsid w:val="00837423"/>
    <w:rsid w:val="008377C6"/>
    <w:rsid w:val="00840340"/>
    <w:rsid w:val="0084071D"/>
    <w:rsid w:val="008412DA"/>
    <w:rsid w:val="00843174"/>
    <w:rsid w:val="008437AD"/>
    <w:rsid w:val="00844556"/>
    <w:rsid w:val="00847F77"/>
    <w:rsid w:val="0085019A"/>
    <w:rsid w:val="00850591"/>
    <w:rsid w:val="00855296"/>
    <w:rsid w:val="00860529"/>
    <w:rsid w:val="008613BE"/>
    <w:rsid w:val="008614B4"/>
    <w:rsid w:val="00861B45"/>
    <w:rsid w:val="00861D29"/>
    <w:rsid w:val="0086287A"/>
    <w:rsid w:val="00862FE7"/>
    <w:rsid w:val="008630D3"/>
    <w:rsid w:val="00871748"/>
    <w:rsid w:val="00871944"/>
    <w:rsid w:val="0087611C"/>
    <w:rsid w:val="008825E9"/>
    <w:rsid w:val="00886A70"/>
    <w:rsid w:val="00891A2C"/>
    <w:rsid w:val="00894D72"/>
    <w:rsid w:val="0089720B"/>
    <w:rsid w:val="008A66CB"/>
    <w:rsid w:val="008A73E4"/>
    <w:rsid w:val="008A760E"/>
    <w:rsid w:val="008B2313"/>
    <w:rsid w:val="008B23BC"/>
    <w:rsid w:val="008B353A"/>
    <w:rsid w:val="008B3DF8"/>
    <w:rsid w:val="008B632E"/>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2832"/>
    <w:rsid w:val="009068D2"/>
    <w:rsid w:val="0090693E"/>
    <w:rsid w:val="00913F6D"/>
    <w:rsid w:val="00914E3D"/>
    <w:rsid w:val="00920884"/>
    <w:rsid w:val="0092198F"/>
    <w:rsid w:val="0092359B"/>
    <w:rsid w:val="00926992"/>
    <w:rsid w:val="00931A72"/>
    <w:rsid w:val="0093234E"/>
    <w:rsid w:val="00933D6E"/>
    <w:rsid w:val="00933DD7"/>
    <w:rsid w:val="009411A9"/>
    <w:rsid w:val="00941663"/>
    <w:rsid w:val="00941B72"/>
    <w:rsid w:val="009425BC"/>
    <w:rsid w:val="00942947"/>
    <w:rsid w:val="00945339"/>
    <w:rsid w:val="00945B21"/>
    <w:rsid w:val="00950CE3"/>
    <w:rsid w:val="009514E8"/>
    <w:rsid w:val="009544CB"/>
    <w:rsid w:val="009561C2"/>
    <w:rsid w:val="00956252"/>
    <w:rsid w:val="00960F11"/>
    <w:rsid w:val="009631DC"/>
    <w:rsid w:val="00964188"/>
    <w:rsid w:val="00965764"/>
    <w:rsid w:val="009660FA"/>
    <w:rsid w:val="00967B89"/>
    <w:rsid w:val="00972A32"/>
    <w:rsid w:val="009766B3"/>
    <w:rsid w:val="00976A3D"/>
    <w:rsid w:val="00977DD3"/>
    <w:rsid w:val="00977ED3"/>
    <w:rsid w:val="0098086B"/>
    <w:rsid w:val="00981866"/>
    <w:rsid w:val="00982C6F"/>
    <w:rsid w:val="009830CC"/>
    <w:rsid w:val="0098468A"/>
    <w:rsid w:val="0098473B"/>
    <w:rsid w:val="0098627F"/>
    <w:rsid w:val="0099130D"/>
    <w:rsid w:val="00991BDD"/>
    <w:rsid w:val="00991DEB"/>
    <w:rsid w:val="00997B7D"/>
    <w:rsid w:val="00997BE4"/>
    <w:rsid w:val="009A1114"/>
    <w:rsid w:val="009A2A9B"/>
    <w:rsid w:val="009A7117"/>
    <w:rsid w:val="009A7C6C"/>
    <w:rsid w:val="009B006E"/>
    <w:rsid w:val="009B048D"/>
    <w:rsid w:val="009B0A27"/>
    <w:rsid w:val="009B56CA"/>
    <w:rsid w:val="009B66AE"/>
    <w:rsid w:val="009B7707"/>
    <w:rsid w:val="009C15AA"/>
    <w:rsid w:val="009C18AC"/>
    <w:rsid w:val="009C211A"/>
    <w:rsid w:val="009C54F8"/>
    <w:rsid w:val="009D3A40"/>
    <w:rsid w:val="009D48D6"/>
    <w:rsid w:val="009D5B97"/>
    <w:rsid w:val="009E107B"/>
    <w:rsid w:val="009E64D8"/>
    <w:rsid w:val="009E766C"/>
    <w:rsid w:val="009F49F3"/>
    <w:rsid w:val="009F70A0"/>
    <w:rsid w:val="009F7E18"/>
    <w:rsid w:val="00A00325"/>
    <w:rsid w:val="00A023CD"/>
    <w:rsid w:val="00A04331"/>
    <w:rsid w:val="00A11537"/>
    <w:rsid w:val="00A12B7F"/>
    <w:rsid w:val="00A14340"/>
    <w:rsid w:val="00A153F5"/>
    <w:rsid w:val="00A161F5"/>
    <w:rsid w:val="00A175C6"/>
    <w:rsid w:val="00A22258"/>
    <w:rsid w:val="00A23026"/>
    <w:rsid w:val="00A2358C"/>
    <w:rsid w:val="00A24F11"/>
    <w:rsid w:val="00A26820"/>
    <w:rsid w:val="00A2717E"/>
    <w:rsid w:val="00A2745B"/>
    <w:rsid w:val="00A305DB"/>
    <w:rsid w:val="00A31C9A"/>
    <w:rsid w:val="00A33235"/>
    <w:rsid w:val="00A34231"/>
    <w:rsid w:val="00A34895"/>
    <w:rsid w:val="00A37954"/>
    <w:rsid w:val="00A4055F"/>
    <w:rsid w:val="00A41299"/>
    <w:rsid w:val="00A44559"/>
    <w:rsid w:val="00A517C7"/>
    <w:rsid w:val="00A5430A"/>
    <w:rsid w:val="00A543C0"/>
    <w:rsid w:val="00A6044C"/>
    <w:rsid w:val="00A616F9"/>
    <w:rsid w:val="00A621ED"/>
    <w:rsid w:val="00A62751"/>
    <w:rsid w:val="00A6317D"/>
    <w:rsid w:val="00A63264"/>
    <w:rsid w:val="00A63BD2"/>
    <w:rsid w:val="00A63E9E"/>
    <w:rsid w:val="00A647EF"/>
    <w:rsid w:val="00A65B59"/>
    <w:rsid w:val="00A6701A"/>
    <w:rsid w:val="00A6781A"/>
    <w:rsid w:val="00A72879"/>
    <w:rsid w:val="00A80EE8"/>
    <w:rsid w:val="00A81099"/>
    <w:rsid w:val="00A856EA"/>
    <w:rsid w:val="00A86112"/>
    <w:rsid w:val="00A876EA"/>
    <w:rsid w:val="00A90DDF"/>
    <w:rsid w:val="00A975E5"/>
    <w:rsid w:val="00A977F6"/>
    <w:rsid w:val="00AA0DBE"/>
    <w:rsid w:val="00AA107E"/>
    <w:rsid w:val="00AA4048"/>
    <w:rsid w:val="00AA4A21"/>
    <w:rsid w:val="00AA6335"/>
    <w:rsid w:val="00AA6C35"/>
    <w:rsid w:val="00AB0224"/>
    <w:rsid w:val="00AB066A"/>
    <w:rsid w:val="00AB1051"/>
    <w:rsid w:val="00AB265F"/>
    <w:rsid w:val="00AB67FE"/>
    <w:rsid w:val="00AB727D"/>
    <w:rsid w:val="00AB72FA"/>
    <w:rsid w:val="00AC2828"/>
    <w:rsid w:val="00AD18C4"/>
    <w:rsid w:val="00AD3154"/>
    <w:rsid w:val="00AD416A"/>
    <w:rsid w:val="00AD6187"/>
    <w:rsid w:val="00AD6738"/>
    <w:rsid w:val="00AE2756"/>
    <w:rsid w:val="00AE34DD"/>
    <w:rsid w:val="00AE44D7"/>
    <w:rsid w:val="00AE549C"/>
    <w:rsid w:val="00AE660B"/>
    <w:rsid w:val="00AF1D35"/>
    <w:rsid w:val="00AF24A1"/>
    <w:rsid w:val="00AF37A9"/>
    <w:rsid w:val="00AF5173"/>
    <w:rsid w:val="00AF6ABE"/>
    <w:rsid w:val="00B02654"/>
    <w:rsid w:val="00B077D7"/>
    <w:rsid w:val="00B129CC"/>
    <w:rsid w:val="00B13988"/>
    <w:rsid w:val="00B13D1B"/>
    <w:rsid w:val="00B152B6"/>
    <w:rsid w:val="00B17150"/>
    <w:rsid w:val="00B20C51"/>
    <w:rsid w:val="00B22346"/>
    <w:rsid w:val="00B22A2D"/>
    <w:rsid w:val="00B24553"/>
    <w:rsid w:val="00B25998"/>
    <w:rsid w:val="00B307E2"/>
    <w:rsid w:val="00B313A5"/>
    <w:rsid w:val="00B31747"/>
    <w:rsid w:val="00B346F5"/>
    <w:rsid w:val="00B34885"/>
    <w:rsid w:val="00B36E7C"/>
    <w:rsid w:val="00B37056"/>
    <w:rsid w:val="00B4382C"/>
    <w:rsid w:val="00B4391B"/>
    <w:rsid w:val="00B4428C"/>
    <w:rsid w:val="00B46CF1"/>
    <w:rsid w:val="00B4765F"/>
    <w:rsid w:val="00B5040A"/>
    <w:rsid w:val="00B51C2D"/>
    <w:rsid w:val="00B52CCB"/>
    <w:rsid w:val="00B54542"/>
    <w:rsid w:val="00B55126"/>
    <w:rsid w:val="00B55C29"/>
    <w:rsid w:val="00B55D85"/>
    <w:rsid w:val="00B55FE0"/>
    <w:rsid w:val="00B63D9F"/>
    <w:rsid w:val="00B654BE"/>
    <w:rsid w:val="00B66B26"/>
    <w:rsid w:val="00B7520F"/>
    <w:rsid w:val="00B75801"/>
    <w:rsid w:val="00B77D13"/>
    <w:rsid w:val="00B81880"/>
    <w:rsid w:val="00B845DC"/>
    <w:rsid w:val="00B924BD"/>
    <w:rsid w:val="00B938CD"/>
    <w:rsid w:val="00B969F6"/>
    <w:rsid w:val="00BA3ABC"/>
    <w:rsid w:val="00BB21E3"/>
    <w:rsid w:val="00BB2EF5"/>
    <w:rsid w:val="00BB3C30"/>
    <w:rsid w:val="00BB5B51"/>
    <w:rsid w:val="00BB79AF"/>
    <w:rsid w:val="00BC1922"/>
    <w:rsid w:val="00BC1FF2"/>
    <w:rsid w:val="00BD1E59"/>
    <w:rsid w:val="00BD33A8"/>
    <w:rsid w:val="00BD59BC"/>
    <w:rsid w:val="00BD5B44"/>
    <w:rsid w:val="00BE06D9"/>
    <w:rsid w:val="00BF20D1"/>
    <w:rsid w:val="00BF5C0A"/>
    <w:rsid w:val="00BF6892"/>
    <w:rsid w:val="00C01523"/>
    <w:rsid w:val="00C065E9"/>
    <w:rsid w:val="00C0671A"/>
    <w:rsid w:val="00C10D06"/>
    <w:rsid w:val="00C12B93"/>
    <w:rsid w:val="00C13A71"/>
    <w:rsid w:val="00C159C6"/>
    <w:rsid w:val="00C15C57"/>
    <w:rsid w:val="00C16C83"/>
    <w:rsid w:val="00C20638"/>
    <w:rsid w:val="00C25EA3"/>
    <w:rsid w:val="00C264D5"/>
    <w:rsid w:val="00C2793E"/>
    <w:rsid w:val="00C318D3"/>
    <w:rsid w:val="00C3191F"/>
    <w:rsid w:val="00C324AA"/>
    <w:rsid w:val="00C35525"/>
    <w:rsid w:val="00C3633B"/>
    <w:rsid w:val="00C4386C"/>
    <w:rsid w:val="00C43F0F"/>
    <w:rsid w:val="00C46D25"/>
    <w:rsid w:val="00C47FC4"/>
    <w:rsid w:val="00C51709"/>
    <w:rsid w:val="00C53341"/>
    <w:rsid w:val="00C53FE9"/>
    <w:rsid w:val="00C5583D"/>
    <w:rsid w:val="00C57165"/>
    <w:rsid w:val="00C57573"/>
    <w:rsid w:val="00C576D0"/>
    <w:rsid w:val="00C57732"/>
    <w:rsid w:val="00C60301"/>
    <w:rsid w:val="00C60714"/>
    <w:rsid w:val="00C60886"/>
    <w:rsid w:val="00C61470"/>
    <w:rsid w:val="00C6181A"/>
    <w:rsid w:val="00C61887"/>
    <w:rsid w:val="00C65496"/>
    <w:rsid w:val="00C70EB8"/>
    <w:rsid w:val="00C75CE9"/>
    <w:rsid w:val="00C767F7"/>
    <w:rsid w:val="00C802A0"/>
    <w:rsid w:val="00C80BCB"/>
    <w:rsid w:val="00C82913"/>
    <w:rsid w:val="00C84137"/>
    <w:rsid w:val="00C872F8"/>
    <w:rsid w:val="00C90343"/>
    <w:rsid w:val="00CB0819"/>
    <w:rsid w:val="00CB22BF"/>
    <w:rsid w:val="00CB5E99"/>
    <w:rsid w:val="00CB6258"/>
    <w:rsid w:val="00CC353E"/>
    <w:rsid w:val="00CC4D0D"/>
    <w:rsid w:val="00CD0F32"/>
    <w:rsid w:val="00CD19B8"/>
    <w:rsid w:val="00CD282C"/>
    <w:rsid w:val="00CD4F5B"/>
    <w:rsid w:val="00CE7EB4"/>
    <w:rsid w:val="00CF1298"/>
    <w:rsid w:val="00CF3DA1"/>
    <w:rsid w:val="00D003DD"/>
    <w:rsid w:val="00D01C16"/>
    <w:rsid w:val="00D11463"/>
    <w:rsid w:val="00D11ED5"/>
    <w:rsid w:val="00D126A9"/>
    <w:rsid w:val="00D13938"/>
    <w:rsid w:val="00D13A15"/>
    <w:rsid w:val="00D17BAC"/>
    <w:rsid w:val="00D21607"/>
    <w:rsid w:val="00D30D36"/>
    <w:rsid w:val="00D31123"/>
    <w:rsid w:val="00D32FFA"/>
    <w:rsid w:val="00D35145"/>
    <w:rsid w:val="00D40301"/>
    <w:rsid w:val="00D42E30"/>
    <w:rsid w:val="00D4516A"/>
    <w:rsid w:val="00D470DF"/>
    <w:rsid w:val="00D57C3F"/>
    <w:rsid w:val="00D64EB5"/>
    <w:rsid w:val="00D65E96"/>
    <w:rsid w:val="00D6739A"/>
    <w:rsid w:val="00D703B6"/>
    <w:rsid w:val="00D71CF4"/>
    <w:rsid w:val="00D7766E"/>
    <w:rsid w:val="00D86EFD"/>
    <w:rsid w:val="00D871C3"/>
    <w:rsid w:val="00D94307"/>
    <w:rsid w:val="00D953A5"/>
    <w:rsid w:val="00DA1170"/>
    <w:rsid w:val="00DB0C10"/>
    <w:rsid w:val="00DB2679"/>
    <w:rsid w:val="00DB6989"/>
    <w:rsid w:val="00DC0783"/>
    <w:rsid w:val="00DC4097"/>
    <w:rsid w:val="00DC427E"/>
    <w:rsid w:val="00DC58D5"/>
    <w:rsid w:val="00DC5977"/>
    <w:rsid w:val="00DC5D58"/>
    <w:rsid w:val="00DC6D82"/>
    <w:rsid w:val="00DD09A8"/>
    <w:rsid w:val="00DD1123"/>
    <w:rsid w:val="00DD1DA5"/>
    <w:rsid w:val="00DD4105"/>
    <w:rsid w:val="00DD721D"/>
    <w:rsid w:val="00DD75A6"/>
    <w:rsid w:val="00DD7B26"/>
    <w:rsid w:val="00DE29FF"/>
    <w:rsid w:val="00DE3BCD"/>
    <w:rsid w:val="00DE46D4"/>
    <w:rsid w:val="00DF02D7"/>
    <w:rsid w:val="00DF0696"/>
    <w:rsid w:val="00DF313B"/>
    <w:rsid w:val="00DF69CD"/>
    <w:rsid w:val="00DF6AE3"/>
    <w:rsid w:val="00E01E95"/>
    <w:rsid w:val="00E071E7"/>
    <w:rsid w:val="00E10C72"/>
    <w:rsid w:val="00E11B6E"/>
    <w:rsid w:val="00E13146"/>
    <w:rsid w:val="00E14CA3"/>
    <w:rsid w:val="00E14F30"/>
    <w:rsid w:val="00E15467"/>
    <w:rsid w:val="00E16219"/>
    <w:rsid w:val="00E17034"/>
    <w:rsid w:val="00E170E7"/>
    <w:rsid w:val="00E1780F"/>
    <w:rsid w:val="00E23760"/>
    <w:rsid w:val="00E24379"/>
    <w:rsid w:val="00E311A9"/>
    <w:rsid w:val="00E347BF"/>
    <w:rsid w:val="00E35BF3"/>
    <w:rsid w:val="00E35F32"/>
    <w:rsid w:val="00E36A30"/>
    <w:rsid w:val="00E3769D"/>
    <w:rsid w:val="00E409C9"/>
    <w:rsid w:val="00E437D1"/>
    <w:rsid w:val="00E43DAA"/>
    <w:rsid w:val="00E516E5"/>
    <w:rsid w:val="00E5591B"/>
    <w:rsid w:val="00E5695E"/>
    <w:rsid w:val="00E5698D"/>
    <w:rsid w:val="00E56A00"/>
    <w:rsid w:val="00E56F16"/>
    <w:rsid w:val="00E572A9"/>
    <w:rsid w:val="00E60C6A"/>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959BC"/>
    <w:rsid w:val="00EA5136"/>
    <w:rsid w:val="00EA6145"/>
    <w:rsid w:val="00EA6DA5"/>
    <w:rsid w:val="00EB10CD"/>
    <w:rsid w:val="00EB1633"/>
    <w:rsid w:val="00EB2A3E"/>
    <w:rsid w:val="00EB750A"/>
    <w:rsid w:val="00EB7566"/>
    <w:rsid w:val="00EC0DE8"/>
    <w:rsid w:val="00EC35CE"/>
    <w:rsid w:val="00EC3DAA"/>
    <w:rsid w:val="00EC4BDA"/>
    <w:rsid w:val="00ED7B3B"/>
    <w:rsid w:val="00EE3988"/>
    <w:rsid w:val="00EE5706"/>
    <w:rsid w:val="00EE6F4F"/>
    <w:rsid w:val="00EE7930"/>
    <w:rsid w:val="00EF278C"/>
    <w:rsid w:val="00EF2E59"/>
    <w:rsid w:val="00EF3E93"/>
    <w:rsid w:val="00EF475A"/>
    <w:rsid w:val="00EF779C"/>
    <w:rsid w:val="00EF78E3"/>
    <w:rsid w:val="00F04862"/>
    <w:rsid w:val="00F05A3A"/>
    <w:rsid w:val="00F05A3F"/>
    <w:rsid w:val="00F05F07"/>
    <w:rsid w:val="00F06609"/>
    <w:rsid w:val="00F06C24"/>
    <w:rsid w:val="00F101B7"/>
    <w:rsid w:val="00F12366"/>
    <w:rsid w:val="00F1267D"/>
    <w:rsid w:val="00F1472C"/>
    <w:rsid w:val="00F147A6"/>
    <w:rsid w:val="00F2152A"/>
    <w:rsid w:val="00F2335B"/>
    <w:rsid w:val="00F23E06"/>
    <w:rsid w:val="00F253AD"/>
    <w:rsid w:val="00F31B16"/>
    <w:rsid w:val="00F31C55"/>
    <w:rsid w:val="00F34B34"/>
    <w:rsid w:val="00F3754B"/>
    <w:rsid w:val="00F40167"/>
    <w:rsid w:val="00F4107A"/>
    <w:rsid w:val="00F4187B"/>
    <w:rsid w:val="00F41AE2"/>
    <w:rsid w:val="00F42847"/>
    <w:rsid w:val="00F43070"/>
    <w:rsid w:val="00F444C9"/>
    <w:rsid w:val="00F44B79"/>
    <w:rsid w:val="00F469FB"/>
    <w:rsid w:val="00F52EDC"/>
    <w:rsid w:val="00F53BD9"/>
    <w:rsid w:val="00F553D8"/>
    <w:rsid w:val="00F55551"/>
    <w:rsid w:val="00F625A5"/>
    <w:rsid w:val="00F63AE8"/>
    <w:rsid w:val="00F65B50"/>
    <w:rsid w:val="00F65CDB"/>
    <w:rsid w:val="00F65DC8"/>
    <w:rsid w:val="00F73EC8"/>
    <w:rsid w:val="00F75159"/>
    <w:rsid w:val="00F75B6F"/>
    <w:rsid w:val="00F76448"/>
    <w:rsid w:val="00F77D26"/>
    <w:rsid w:val="00F804A4"/>
    <w:rsid w:val="00F83107"/>
    <w:rsid w:val="00F83FA6"/>
    <w:rsid w:val="00F86FAA"/>
    <w:rsid w:val="00F87826"/>
    <w:rsid w:val="00F90D9A"/>
    <w:rsid w:val="00F91DD5"/>
    <w:rsid w:val="00F97E18"/>
    <w:rsid w:val="00FA08FB"/>
    <w:rsid w:val="00FA32F5"/>
    <w:rsid w:val="00FA3C13"/>
    <w:rsid w:val="00FA40D7"/>
    <w:rsid w:val="00FA44EB"/>
    <w:rsid w:val="00FA6A0D"/>
    <w:rsid w:val="00FA746D"/>
    <w:rsid w:val="00FB05D2"/>
    <w:rsid w:val="00FB06DC"/>
    <w:rsid w:val="00FB0E90"/>
    <w:rsid w:val="00FB13FD"/>
    <w:rsid w:val="00FB1D5C"/>
    <w:rsid w:val="00FB250A"/>
    <w:rsid w:val="00FB2D06"/>
    <w:rsid w:val="00FB34CC"/>
    <w:rsid w:val="00FB3EF7"/>
    <w:rsid w:val="00FC63B6"/>
    <w:rsid w:val="00FD0C2B"/>
    <w:rsid w:val="00FD3B12"/>
    <w:rsid w:val="00FD49D2"/>
    <w:rsid w:val="00FE353C"/>
    <w:rsid w:val="00FE5A48"/>
    <w:rsid w:val="00FE70F4"/>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366"/>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673745"/>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right">
    <w:name w:val="right"/>
    <w:basedOn w:val="a1"/>
    <w:rsid w:val="00E60C6A"/>
  </w:style>
  <w:style w:type="character" w:customStyle="1" w:styleId="20">
    <w:name w:val="Заголовок 2 Знак"/>
    <w:basedOn w:val="a1"/>
    <w:link w:val="2"/>
    <w:rsid w:val="00DF313B"/>
    <w:rPr>
      <w:rFonts w:cs="Arial"/>
      <w:b/>
      <w:bCs/>
      <w:i/>
      <w:iCs/>
      <w:sz w:val="28"/>
      <w:szCs w:val="28"/>
      <w:lang w:eastAsia="ar-SA"/>
    </w:rPr>
  </w:style>
  <w:style w:type="paragraph" w:customStyle="1" w:styleId="ConsTitle">
    <w:name w:val="ConsTitle"/>
    <w:rsid w:val="002F7AEE"/>
    <w:pPr>
      <w:widowControl w:val="0"/>
    </w:pPr>
    <w:rPr>
      <w:rFonts w:ascii="Arial" w:hAnsi="Arial"/>
      <w:b/>
      <w:snapToGrid w:val="0"/>
      <w:sz w:val="16"/>
    </w:rPr>
  </w:style>
  <w:style w:type="paragraph" w:customStyle="1" w:styleId="ConsNonformat">
    <w:name w:val="ConsNonformat"/>
    <w:rsid w:val="002F7AEE"/>
    <w:pPr>
      <w:widowControl w:val="0"/>
    </w:pPr>
    <w:rPr>
      <w:rFonts w:ascii="Courier New" w:hAnsi="Courier New"/>
      <w:snapToGrid w:val="0"/>
    </w:rPr>
  </w:style>
  <w:style w:type="paragraph" w:styleId="27">
    <w:name w:val="Body Text Indent 2"/>
    <w:basedOn w:val="a0"/>
    <w:link w:val="213"/>
    <w:uiPriority w:val="99"/>
    <w:unhideWhenUsed/>
    <w:rsid w:val="002F7AEE"/>
    <w:pPr>
      <w:spacing w:after="120" w:line="480" w:lineRule="auto"/>
      <w:ind w:left="283"/>
    </w:pPr>
  </w:style>
  <w:style w:type="character" w:customStyle="1" w:styleId="213">
    <w:name w:val="Основной текст с отступом 2 Знак1"/>
    <w:basedOn w:val="a1"/>
    <w:link w:val="27"/>
    <w:uiPriority w:val="99"/>
    <w:rsid w:val="002F7AEE"/>
    <w:rPr>
      <w:sz w:val="24"/>
      <w:szCs w:val="24"/>
      <w:lang w:eastAsia="ar-SA"/>
    </w:rPr>
  </w:style>
  <w:style w:type="paragraph" w:customStyle="1" w:styleId="afff5">
    <w:name w:val="???????"/>
    <w:rsid w:val="002F7AEE"/>
    <w:pPr>
      <w:ind w:firstLine="709"/>
    </w:pPr>
    <w:rPr>
      <w:sz w:val="24"/>
      <w:lang w:eastAsia="en-US"/>
    </w:rPr>
  </w:style>
  <w:style w:type="paragraph" w:customStyle="1" w:styleId="punktdog">
    <w:name w:val="punkt_dog"/>
    <w:basedOn w:val="a0"/>
    <w:rsid w:val="002F7AEE"/>
    <w:pPr>
      <w:keepNext/>
      <w:suppressAutoHyphens w:val="0"/>
      <w:spacing w:before="360" w:after="120"/>
      <w:ind w:firstLine="720"/>
      <w:jc w:val="center"/>
    </w:pPr>
    <w:rPr>
      <w:rFonts w:ascii="Futuris" w:hAnsi="Futuris"/>
      <w:b/>
      <w:sz w:val="28"/>
      <w:szCs w:val="20"/>
      <w:lang w:val="en-US" w:eastAsia="ru-RU"/>
    </w:rPr>
  </w:style>
  <w:style w:type="paragraph" w:customStyle="1" w:styleId="43">
    <w:name w:val="Обычный4"/>
    <w:rsid w:val="002F7AEE"/>
  </w:style>
  <w:style w:type="paragraph" w:customStyle="1" w:styleId="T1">
    <w:name w:val="T1"/>
    <w:basedOn w:val="a0"/>
    <w:qFormat/>
    <w:rsid w:val="002F7AEE"/>
    <w:pPr>
      <w:numPr>
        <w:numId w:val="26"/>
      </w:numPr>
      <w:suppressAutoHyphens w:val="0"/>
      <w:spacing w:after="200" w:line="276" w:lineRule="auto"/>
      <w:contextualSpacing/>
      <w:jc w:val="both"/>
    </w:pPr>
    <w:rPr>
      <w:rFonts w:eastAsiaTheme="minorHAnsi"/>
      <w:b/>
      <w:sz w:val="28"/>
      <w:szCs w:val="28"/>
      <w:lang w:eastAsia="en-US"/>
    </w:rPr>
  </w:style>
  <w:style w:type="paragraph" w:customStyle="1" w:styleId="T2">
    <w:name w:val="T2"/>
    <w:basedOn w:val="T1"/>
    <w:qFormat/>
    <w:rsid w:val="002F7AEE"/>
    <w:pPr>
      <w:numPr>
        <w:ilvl w:val="1"/>
      </w:numPr>
      <w:contextualSpacing w:val="0"/>
    </w:pPr>
    <w:rPr>
      <w:b w:val="0"/>
    </w:rPr>
  </w:style>
  <w:style w:type="paragraph" w:customStyle="1" w:styleId="T3">
    <w:name w:val="T3"/>
    <w:basedOn w:val="T2"/>
    <w:qFormat/>
    <w:rsid w:val="002F7AEE"/>
    <w:pPr>
      <w:numPr>
        <w:ilvl w:val="2"/>
      </w:numPr>
    </w:pPr>
  </w:style>
  <w:style w:type="paragraph" w:customStyle="1" w:styleId="T4">
    <w:name w:val="T4"/>
    <w:basedOn w:val="T3"/>
    <w:link w:val="T40"/>
    <w:qFormat/>
    <w:rsid w:val="002F7AEE"/>
    <w:pPr>
      <w:numPr>
        <w:ilvl w:val="3"/>
      </w:numPr>
      <w:jc w:val="left"/>
    </w:pPr>
  </w:style>
  <w:style w:type="character" w:customStyle="1" w:styleId="T40">
    <w:name w:val="T4 Знак"/>
    <w:basedOn w:val="a1"/>
    <w:link w:val="T4"/>
    <w:rsid w:val="002F7AEE"/>
    <w:rPr>
      <w:rFonts w:eastAsiaTheme="minorHAnsi"/>
      <w:sz w:val="28"/>
      <w:szCs w:val="28"/>
      <w:lang w:eastAsia="en-US"/>
    </w:rPr>
  </w:style>
  <w:style w:type="paragraph" w:styleId="afff6">
    <w:name w:val="Revision"/>
    <w:hidden/>
    <w:uiPriority w:val="99"/>
    <w:semiHidden/>
    <w:rsid w:val="00981866"/>
    <w:rPr>
      <w:sz w:val="24"/>
      <w:szCs w:val="24"/>
      <w:lang w:eastAsia="ar-SA"/>
    </w:rPr>
  </w:style>
  <w:style w:type="character" w:styleId="afff7">
    <w:name w:val="line number"/>
    <w:basedOn w:val="a1"/>
    <w:uiPriority w:val="99"/>
    <w:semiHidden/>
    <w:unhideWhenUsed/>
    <w:rsid w:val="00762816"/>
  </w:style>
  <w:style w:type="character" w:customStyle="1" w:styleId="1b">
    <w:name w:val="Верхний колонтитул Знак1"/>
    <w:basedOn w:val="a1"/>
    <w:link w:val="afc"/>
    <w:uiPriority w:val="99"/>
    <w:rsid w:val="00F83FA6"/>
    <w:rPr>
      <w:sz w:val="24"/>
      <w:szCs w:val="24"/>
      <w:lang w:eastAsia="ar-SA"/>
    </w:rPr>
  </w:style>
  <w:style w:type="character" w:customStyle="1" w:styleId="1c">
    <w:name w:val="Основной текст с отступом Знак1"/>
    <w:basedOn w:val="a1"/>
    <w:link w:val="afd"/>
    <w:rsid w:val="00F83FA6"/>
    <w:rPr>
      <w:sz w:val="28"/>
      <w:lang w:eastAsia="ar-SA"/>
    </w:rPr>
  </w:style>
  <w:style w:type="character" w:customStyle="1" w:styleId="1d">
    <w:name w:val="Нижний колонтитул Знак1"/>
    <w:basedOn w:val="a1"/>
    <w:link w:val="afe"/>
    <w:uiPriority w:val="99"/>
    <w:rsid w:val="00F83FA6"/>
    <w:rPr>
      <w:rFonts w:eastAsia="MS Mincho"/>
      <w:spacing w:val="-2"/>
      <w:sz w:val="24"/>
      <w:szCs w:val="24"/>
      <w:lang w:eastAsia="ar-SA"/>
    </w:rPr>
  </w:style>
  <w:style w:type="character" w:customStyle="1" w:styleId="1f">
    <w:name w:val="Текст сноски Знак1"/>
    <w:basedOn w:val="a1"/>
    <w:link w:val="aff"/>
    <w:rsid w:val="00F83FA6"/>
    <w:rPr>
      <w:lang w:eastAsia="ar-SA"/>
    </w:rPr>
  </w:style>
  <w:style w:type="character" w:customStyle="1" w:styleId="aff3">
    <w:name w:val="Название Знак"/>
    <w:basedOn w:val="a1"/>
    <w:link w:val="aff1"/>
    <w:rsid w:val="00F83FA6"/>
    <w:rPr>
      <w:rFonts w:ascii="Arial" w:hAnsi="Arial" w:cs="Arial"/>
      <w:b/>
      <w:bCs/>
      <w:kern w:val="1"/>
      <w:sz w:val="32"/>
      <w:szCs w:val="32"/>
      <w:lang w:eastAsia="ar-SA"/>
    </w:rPr>
  </w:style>
  <w:style w:type="character" w:customStyle="1" w:styleId="1f1">
    <w:name w:val="Подзаголовок Знак1"/>
    <w:basedOn w:val="a1"/>
    <w:link w:val="aff2"/>
    <w:rsid w:val="00F83FA6"/>
    <w:rPr>
      <w:b/>
      <w:bCs/>
      <w:sz w:val="24"/>
      <w:szCs w:val="24"/>
      <w:lang w:eastAsia="ar-SA"/>
    </w:rPr>
  </w:style>
  <w:style w:type="character" w:customStyle="1" w:styleId="1f3">
    <w:name w:val="Тема примечания Знак1"/>
    <w:basedOn w:val="1fc"/>
    <w:link w:val="aff6"/>
    <w:rsid w:val="00F83FA6"/>
    <w:rPr>
      <w:b/>
      <w:bCs/>
      <w:lang w:eastAsia="ar-SA"/>
    </w:rPr>
  </w:style>
  <w:style w:type="character" w:customStyle="1" w:styleId="1f4">
    <w:name w:val="Текст выноски Знак1"/>
    <w:basedOn w:val="a1"/>
    <w:link w:val="aff7"/>
    <w:rsid w:val="00F83FA6"/>
    <w:rPr>
      <w:rFonts w:ascii="Tahoma" w:hAnsi="Tahoma"/>
      <w:sz w:val="16"/>
      <w:szCs w:val="16"/>
      <w:lang w:eastAsia="ar-SA"/>
    </w:rPr>
  </w:style>
  <w:style w:type="character" w:customStyle="1" w:styleId="1fb">
    <w:name w:val="Текст концевой сноски Знак1"/>
    <w:basedOn w:val="a1"/>
    <w:link w:val="affd"/>
    <w:rsid w:val="00F83FA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366"/>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673745"/>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right">
    <w:name w:val="right"/>
    <w:basedOn w:val="a1"/>
    <w:rsid w:val="00E60C6A"/>
  </w:style>
  <w:style w:type="character" w:customStyle="1" w:styleId="20">
    <w:name w:val="Заголовок 2 Знак"/>
    <w:basedOn w:val="a1"/>
    <w:link w:val="2"/>
    <w:rsid w:val="00DF313B"/>
    <w:rPr>
      <w:rFonts w:cs="Arial"/>
      <w:b/>
      <w:bCs/>
      <w:i/>
      <w:iCs/>
      <w:sz w:val="28"/>
      <w:szCs w:val="28"/>
      <w:lang w:eastAsia="ar-SA"/>
    </w:rPr>
  </w:style>
  <w:style w:type="paragraph" w:customStyle="1" w:styleId="ConsTitle">
    <w:name w:val="ConsTitle"/>
    <w:rsid w:val="002F7AEE"/>
    <w:pPr>
      <w:widowControl w:val="0"/>
    </w:pPr>
    <w:rPr>
      <w:rFonts w:ascii="Arial" w:hAnsi="Arial"/>
      <w:b/>
      <w:snapToGrid w:val="0"/>
      <w:sz w:val="16"/>
    </w:rPr>
  </w:style>
  <w:style w:type="paragraph" w:customStyle="1" w:styleId="ConsNonformat">
    <w:name w:val="ConsNonformat"/>
    <w:rsid w:val="002F7AEE"/>
    <w:pPr>
      <w:widowControl w:val="0"/>
    </w:pPr>
    <w:rPr>
      <w:rFonts w:ascii="Courier New" w:hAnsi="Courier New"/>
      <w:snapToGrid w:val="0"/>
    </w:rPr>
  </w:style>
  <w:style w:type="paragraph" w:styleId="27">
    <w:name w:val="Body Text Indent 2"/>
    <w:basedOn w:val="a0"/>
    <w:link w:val="213"/>
    <w:uiPriority w:val="99"/>
    <w:unhideWhenUsed/>
    <w:rsid w:val="002F7AEE"/>
    <w:pPr>
      <w:spacing w:after="120" w:line="480" w:lineRule="auto"/>
      <w:ind w:left="283"/>
    </w:pPr>
  </w:style>
  <w:style w:type="character" w:customStyle="1" w:styleId="213">
    <w:name w:val="Основной текст с отступом 2 Знак1"/>
    <w:basedOn w:val="a1"/>
    <w:link w:val="27"/>
    <w:uiPriority w:val="99"/>
    <w:rsid w:val="002F7AEE"/>
    <w:rPr>
      <w:sz w:val="24"/>
      <w:szCs w:val="24"/>
      <w:lang w:eastAsia="ar-SA"/>
    </w:rPr>
  </w:style>
  <w:style w:type="paragraph" w:customStyle="1" w:styleId="afff5">
    <w:name w:val="???????"/>
    <w:rsid w:val="002F7AEE"/>
    <w:pPr>
      <w:ind w:firstLine="709"/>
    </w:pPr>
    <w:rPr>
      <w:sz w:val="24"/>
      <w:lang w:eastAsia="en-US"/>
    </w:rPr>
  </w:style>
  <w:style w:type="paragraph" w:customStyle="1" w:styleId="punktdog">
    <w:name w:val="punkt_dog"/>
    <w:basedOn w:val="a0"/>
    <w:rsid w:val="002F7AEE"/>
    <w:pPr>
      <w:keepNext/>
      <w:suppressAutoHyphens w:val="0"/>
      <w:spacing w:before="360" w:after="120"/>
      <w:ind w:firstLine="720"/>
      <w:jc w:val="center"/>
    </w:pPr>
    <w:rPr>
      <w:rFonts w:ascii="Futuris" w:hAnsi="Futuris"/>
      <w:b/>
      <w:sz w:val="28"/>
      <w:szCs w:val="20"/>
      <w:lang w:val="en-US" w:eastAsia="ru-RU"/>
    </w:rPr>
  </w:style>
  <w:style w:type="paragraph" w:customStyle="1" w:styleId="43">
    <w:name w:val="Обычный4"/>
    <w:rsid w:val="002F7AEE"/>
  </w:style>
  <w:style w:type="paragraph" w:customStyle="1" w:styleId="T1">
    <w:name w:val="T1"/>
    <w:basedOn w:val="a0"/>
    <w:qFormat/>
    <w:rsid w:val="002F7AEE"/>
    <w:pPr>
      <w:numPr>
        <w:numId w:val="26"/>
      </w:numPr>
      <w:suppressAutoHyphens w:val="0"/>
      <w:spacing w:after="200" w:line="276" w:lineRule="auto"/>
      <w:contextualSpacing/>
      <w:jc w:val="both"/>
    </w:pPr>
    <w:rPr>
      <w:rFonts w:eastAsiaTheme="minorHAnsi"/>
      <w:b/>
      <w:sz w:val="28"/>
      <w:szCs w:val="28"/>
      <w:lang w:eastAsia="en-US"/>
    </w:rPr>
  </w:style>
  <w:style w:type="paragraph" w:customStyle="1" w:styleId="T2">
    <w:name w:val="T2"/>
    <w:basedOn w:val="T1"/>
    <w:qFormat/>
    <w:rsid w:val="002F7AEE"/>
    <w:pPr>
      <w:numPr>
        <w:ilvl w:val="1"/>
      </w:numPr>
      <w:contextualSpacing w:val="0"/>
    </w:pPr>
    <w:rPr>
      <w:b w:val="0"/>
    </w:rPr>
  </w:style>
  <w:style w:type="paragraph" w:customStyle="1" w:styleId="T3">
    <w:name w:val="T3"/>
    <w:basedOn w:val="T2"/>
    <w:qFormat/>
    <w:rsid w:val="002F7AEE"/>
    <w:pPr>
      <w:numPr>
        <w:ilvl w:val="2"/>
      </w:numPr>
    </w:pPr>
  </w:style>
  <w:style w:type="paragraph" w:customStyle="1" w:styleId="T4">
    <w:name w:val="T4"/>
    <w:basedOn w:val="T3"/>
    <w:link w:val="T40"/>
    <w:qFormat/>
    <w:rsid w:val="002F7AEE"/>
    <w:pPr>
      <w:numPr>
        <w:ilvl w:val="3"/>
      </w:numPr>
      <w:jc w:val="left"/>
    </w:pPr>
  </w:style>
  <w:style w:type="character" w:customStyle="1" w:styleId="T40">
    <w:name w:val="T4 Знак"/>
    <w:basedOn w:val="a1"/>
    <w:link w:val="T4"/>
    <w:rsid w:val="002F7AEE"/>
    <w:rPr>
      <w:rFonts w:eastAsiaTheme="minorHAnsi"/>
      <w:sz w:val="28"/>
      <w:szCs w:val="28"/>
      <w:lang w:eastAsia="en-US"/>
    </w:rPr>
  </w:style>
  <w:style w:type="paragraph" w:styleId="afff6">
    <w:name w:val="Revision"/>
    <w:hidden/>
    <w:uiPriority w:val="99"/>
    <w:semiHidden/>
    <w:rsid w:val="00981866"/>
    <w:rPr>
      <w:sz w:val="24"/>
      <w:szCs w:val="24"/>
      <w:lang w:eastAsia="ar-SA"/>
    </w:rPr>
  </w:style>
  <w:style w:type="character" w:styleId="afff7">
    <w:name w:val="line number"/>
    <w:basedOn w:val="a1"/>
    <w:uiPriority w:val="99"/>
    <w:semiHidden/>
    <w:unhideWhenUsed/>
    <w:rsid w:val="00762816"/>
  </w:style>
  <w:style w:type="character" w:customStyle="1" w:styleId="1b">
    <w:name w:val="Верхний колонтитул Знак1"/>
    <w:basedOn w:val="a1"/>
    <w:link w:val="afc"/>
    <w:uiPriority w:val="99"/>
    <w:rsid w:val="00F83FA6"/>
    <w:rPr>
      <w:sz w:val="24"/>
      <w:szCs w:val="24"/>
      <w:lang w:eastAsia="ar-SA"/>
    </w:rPr>
  </w:style>
  <w:style w:type="character" w:customStyle="1" w:styleId="1c">
    <w:name w:val="Основной текст с отступом Знак1"/>
    <w:basedOn w:val="a1"/>
    <w:link w:val="afd"/>
    <w:rsid w:val="00F83FA6"/>
    <w:rPr>
      <w:sz w:val="28"/>
      <w:lang w:eastAsia="ar-SA"/>
    </w:rPr>
  </w:style>
  <w:style w:type="character" w:customStyle="1" w:styleId="1d">
    <w:name w:val="Нижний колонтитул Знак1"/>
    <w:basedOn w:val="a1"/>
    <w:link w:val="afe"/>
    <w:uiPriority w:val="99"/>
    <w:rsid w:val="00F83FA6"/>
    <w:rPr>
      <w:rFonts w:eastAsia="MS Mincho"/>
      <w:spacing w:val="-2"/>
      <w:sz w:val="24"/>
      <w:szCs w:val="24"/>
      <w:lang w:eastAsia="ar-SA"/>
    </w:rPr>
  </w:style>
  <w:style w:type="character" w:customStyle="1" w:styleId="1f">
    <w:name w:val="Текст сноски Знак1"/>
    <w:basedOn w:val="a1"/>
    <w:link w:val="aff"/>
    <w:rsid w:val="00F83FA6"/>
    <w:rPr>
      <w:lang w:eastAsia="ar-SA"/>
    </w:rPr>
  </w:style>
  <w:style w:type="character" w:customStyle="1" w:styleId="aff3">
    <w:name w:val="Название Знак"/>
    <w:basedOn w:val="a1"/>
    <w:link w:val="aff1"/>
    <w:rsid w:val="00F83FA6"/>
    <w:rPr>
      <w:rFonts w:ascii="Arial" w:hAnsi="Arial" w:cs="Arial"/>
      <w:b/>
      <w:bCs/>
      <w:kern w:val="1"/>
      <w:sz w:val="32"/>
      <w:szCs w:val="32"/>
      <w:lang w:eastAsia="ar-SA"/>
    </w:rPr>
  </w:style>
  <w:style w:type="character" w:customStyle="1" w:styleId="1f1">
    <w:name w:val="Подзаголовок Знак1"/>
    <w:basedOn w:val="a1"/>
    <w:link w:val="aff2"/>
    <w:rsid w:val="00F83FA6"/>
    <w:rPr>
      <w:b/>
      <w:bCs/>
      <w:sz w:val="24"/>
      <w:szCs w:val="24"/>
      <w:lang w:eastAsia="ar-SA"/>
    </w:rPr>
  </w:style>
  <w:style w:type="character" w:customStyle="1" w:styleId="1f3">
    <w:name w:val="Тема примечания Знак1"/>
    <w:basedOn w:val="1fc"/>
    <w:link w:val="aff6"/>
    <w:rsid w:val="00F83FA6"/>
    <w:rPr>
      <w:b/>
      <w:bCs/>
      <w:lang w:eastAsia="ar-SA"/>
    </w:rPr>
  </w:style>
  <w:style w:type="character" w:customStyle="1" w:styleId="1f4">
    <w:name w:val="Текст выноски Знак1"/>
    <w:basedOn w:val="a1"/>
    <w:link w:val="aff7"/>
    <w:rsid w:val="00F83FA6"/>
    <w:rPr>
      <w:rFonts w:ascii="Tahoma" w:hAnsi="Tahoma"/>
      <w:sz w:val="16"/>
      <w:szCs w:val="16"/>
      <w:lang w:eastAsia="ar-SA"/>
    </w:rPr>
  </w:style>
  <w:style w:type="character" w:customStyle="1" w:styleId="1fb">
    <w:name w:val="Текст концевой сноски Знак1"/>
    <w:basedOn w:val="a1"/>
    <w:link w:val="affd"/>
    <w:rsid w:val="00F83FA6"/>
    <w:rPr>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1079450819">
      <w:bodyDiv w:val="1"/>
      <w:marLeft w:val="0"/>
      <w:marRight w:val="0"/>
      <w:marTop w:val="0"/>
      <w:marBottom w:val="0"/>
      <w:divBdr>
        <w:top w:val="none" w:sz="0" w:space="0" w:color="auto"/>
        <w:left w:val="none" w:sz="0" w:space="0" w:color="auto"/>
        <w:bottom w:val="none" w:sz="0" w:space="0" w:color="auto"/>
        <w:right w:val="none" w:sz="0" w:space="0" w:color="auto"/>
      </w:divBdr>
    </w:div>
    <w:div w:id="142483395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hyperlink" Target="http://www.zakupki.gov.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ACAB-B03F-47BF-8CC1-6808DAB28A88}">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0DBB0A71-B44E-4EEC-A90A-70C1D44B14FE}">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4F8A832-6032-4E05-9172-BB3596E5C8A9}">
  <ds:schemaRefs>
    <ds:schemaRef ds:uri="http://schemas.openxmlformats.org/officeDocument/2006/bibliography"/>
  </ds:schemaRefs>
</ds:datastoreItem>
</file>

<file path=customXml/itemProps7.xml><?xml version="1.0" encoding="utf-8"?>
<ds:datastoreItem xmlns:ds="http://schemas.openxmlformats.org/officeDocument/2006/customXml" ds:itemID="{E21CD378-7D4B-4F4B-B955-842CB561EC5F}">
  <ds:schemaRefs>
    <ds:schemaRef ds:uri="http://schemas.openxmlformats.org/officeDocument/2006/bibliography"/>
  </ds:schemaRefs>
</ds:datastoreItem>
</file>

<file path=customXml/itemProps8.xml><?xml version="1.0" encoding="utf-8"?>
<ds:datastoreItem xmlns:ds="http://schemas.openxmlformats.org/officeDocument/2006/customXml" ds:itemID="{A9C7B3DA-B600-4E74-8DD6-447DFACA5048}">
  <ds:schemaRefs>
    <ds:schemaRef ds:uri="http://schemas.openxmlformats.org/officeDocument/2006/bibliography"/>
  </ds:schemaRefs>
</ds:datastoreItem>
</file>

<file path=customXml/itemProps9.xml><?xml version="1.0" encoding="utf-8"?>
<ds:datastoreItem xmlns:ds="http://schemas.openxmlformats.org/officeDocument/2006/customXml" ds:itemID="{050D08DC-778C-4C0C-919A-B44F4AF1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13227</Words>
  <Characters>75398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88449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3</cp:revision>
  <cp:lastPrinted>2013-11-13T05:56:00Z</cp:lastPrinted>
  <dcterms:created xsi:type="dcterms:W3CDTF">2013-11-13T06:01:00Z</dcterms:created>
  <dcterms:modified xsi:type="dcterms:W3CDTF">2013-11-13T14:56:00Z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y fmtid="{D5CDD505-2E9C-101B-9397-08002B2CF9AE}" pid="3" name="Номер Запроса">
    <vt:lpwstr>***</vt:lpwstr>
  </property>
</Properties>
</file>