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703CA0" w:rsidRDefault="00B412D5" w:rsidP="000C6F74">
      <w:pPr>
        <w:suppressAutoHyphens/>
        <w:ind w:left="4962"/>
        <w:jc w:val="both"/>
        <w:rPr>
          <w:b/>
          <w:bCs/>
          <w:sz w:val="28"/>
          <w:szCs w:val="28"/>
        </w:rPr>
      </w:pPr>
      <w:bookmarkStart w:id="0" w:name="_Toc515863122"/>
      <w:bookmarkStart w:id="1" w:name="_Toc34648348"/>
      <w:r w:rsidRPr="00703CA0">
        <w:rPr>
          <w:b/>
          <w:bCs/>
          <w:sz w:val="28"/>
          <w:szCs w:val="28"/>
        </w:rPr>
        <w:t>УТВЕРЖДАЮ</w:t>
      </w:r>
    </w:p>
    <w:p w:rsidR="00B412D5" w:rsidRPr="00703CA0" w:rsidRDefault="00B412D5" w:rsidP="009759DE">
      <w:pPr>
        <w:tabs>
          <w:tab w:val="left" w:pos="5103"/>
        </w:tabs>
        <w:suppressAutoHyphens/>
        <w:ind w:left="4962"/>
        <w:jc w:val="both"/>
        <w:rPr>
          <w:rFonts w:eastAsia="Arial Unicode MS"/>
          <w:b/>
          <w:bCs/>
          <w:sz w:val="28"/>
          <w:szCs w:val="28"/>
        </w:rPr>
      </w:pPr>
    </w:p>
    <w:p w:rsidR="009759DE" w:rsidRPr="00703CA0" w:rsidRDefault="00B412D5" w:rsidP="009759DE">
      <w:pPr>
        <w:tabs>
          <w:tab w:val="left" w:pos="5103"/>
        </w:tabs>
        <w:suppressAutoHyphens/>
        <w:ind w:left="4962"/>
        <w:jc w:val="both"/>
        <w:rPr>
          <w:b/>
          <w:bCs/>
          <w:sz w:val="28"/>
          <w:szCs w:val="28"/>
        </w:rPr>
      </w:pPr>
      <w:r w:rsidRPr="00703CA0">
        <w:rPr>
          <w:b/>
          <w:bCs/>
          <w:sz w:val="28"/>
          <w:szCs w:val="28"/>
        </w:rPr>
        <w:t xml:space="preserve">Председатель Конкурсной комиссии </w:t>
      </w:r>
    </w:p>
    <w:p w:rsidR="00FA1195" w:rsidRDefault="00FA1195" w:rsidP="009759DE">
      <w:pPr>
        <w:tabs>
          <w:tab w:val="left" w:pos="5103"/>
        </w:tabs>
        <w:suppressAutoHyphens/>
        <w:ind w:left="4962"/>
        <w:jc w:val="both"/>
        <w:rPr>
          <w:b/>
          <w:bCs/>
          <w:sz w:val="28"/>
          <w:szCs w:val="28"/>
        </w:rPr>
      </w:pPr>
      <w:r>
        <w:rPr>
          <w:b/>
          <w:bCs/>
          <w:sz w:val="28"/>
          <w:szCs w:val="28"/>
        </w:rPr>
        <w:t>аппарата управления</w:t>
      </w:r>
    </w:p>
    <w:p w:rsidR="00B412D5" w:rsidRPr="00703CA0" w:rsidRDefault="00B412D5" w:rsidP="009759DE">
      <w:pPr>
        <w:tabs>
          <w:tab w:val="left" w:pos="5103"/>
        </w:tabs>
        <w:suppressAutoHyphens/>
        <w:ind w:left="4962"/>
        <w:jc w:val="both"/>
        <w:rPr>
          <w:b/>
          <w:bCs/>
          <w:sz w:val="28"/>
          <w:szCs w:val="28"/>
        </w:rPr>
      </w:pPr>
      <w:r w:rsidRPr="00703CA0">
        <w:rPr>
          <w:b/>
          <w:bCs/>
          <w:sz w:val="28"/>
          <w:szCs w:val="28"/>
        </w:rPr>
        <w:t xml:space="preserve">ОАО «ТрансКонтейнер» </w:t>
      </w:r>
    </w:p>
    <w:p w:rsidR="00B412D5" w:rsidRPr="00703CA0" w:rsidRDefault="00B412D5" w:rsidP="009759DE">
      <w:pPr>
        <w:tabs>
          <w:tab w:val="left" w:pos="5103"/>
        </w:tabs>
        <w:suppressAutoHyphens/>
        <w:ind w:left="4962"/>
        <w:jc w:val="both"/>
        <w:rPr>
          <w:b/>
          <w:bCs/>
          <w:sz w:val="28"/>
          <w:szCs w:val="28"/>
        </w:rPr>
      </w:pPr>
    </w:p>
    <w:p w:rsidR="00B412D5" w:rsidRPr="00703CA0" w:rsidRDefault="00B412D5" w:rsidP="009759DE">
      <w:pPr>
        <w:tabs>
          <w:tab w:val="left" w:pos="5103"/>
        </w:tabs>
        <w:suppressAutoHyphens/>
        <w:ind w:left="4962"/>
        <w:jc w:val="both"/>
        <w:rPr>
          <w:b/>
          <w:bCs/>
          <w:sz w:val="28"/>
          <w:szCs w:val="28"/>
        </w:rPr>
      </w:pPr>
      <w:r w:rsidRPr="00703CA0">
        <w:rPr>
          <w:b/>
          <w:bCs/>
          <w:sz w:val="28"/>
          <w:szCs w:val="28"/>
        </w:rPr>
        <w:t>____________________В.В. Шекшуев</w:t>
      </w:r>
    </w:p>
    <w:p w:rsidR="00B412D5" w:rsidRPr="00703CA0"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703CA0">
        <w:rPr>
          <w:b/>
          <w:bCs/>
          <w:sz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CD7EA3" w:rsidRDefault="00CD7EA3"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left="0"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 ОАО «ТрансКонтейнер» от 20 февраля 2013</w:t>
      </w:r>
      <w:proofErr w:type="gramEnd"/>
      <w:r>
        <w:t xml:space="preserve"> </w:t>
      </w:r>
      <w:r w:rsidR="007424AA">
        <w:t xml:space="preserve">г. (протокол № 8) </w:t>
      </w:r>
      <w:r>
        <w:t>(далее – Положение о закупке)</w:t>
      </w:r>
      <w:r w:rsidRPr="00ED3AAC">
        <w:t xml:space="preserve">, </w:t>
      </w:r>
      <w:r w:rsidRPr="00CE350B">
        <w:t xml:space="preserve"> проводит </w:t>
      </w:r>
      <w:r w:rsidR="00547F42" w:rsidRPr="004D0695">
        <w:t>открытый</w:t>
      </w:r>
      <w:r w:rsidR="00CD7EA3" w:rsidRPr="004D0695">
        <w:t xml:space="preserve"> </w:t>
      </w:r>
      <w:r w:rsidRPr="004D0695">
        <w:t xml:space="preserve">конкурс </w:t>
      </w:r>
      <w:r w:rsidR="004D0695" w:rsidRPr="004D0695">
        <w:t>№ ОК/019</w:t>
      </w:r>
      <w:r w:rsidRPr="004D0695">
        <w:t>/</w:t>
      </w:r>
      <w:r w:rsidR="004D0695" w:rsidRPr="004D0695">
        <w:t>ЦКПУД</w:t>
      </w:r>
      <w:r w:rsidRPr="004D0695">
        <w:t>/</w:t>
      </w:r>
      <w:r w:rsidR="004D0695" w:rsidRPr="004D0695">
        <w:t>0107</w:t>
      </w:r>
      <w:r w:rsidRPr="004D0695">
        <w:t xml:space="preserve">  (далее – открытый конкурс)</w:t>
      </w:r>
      <w:r w:rsidRPr="004D0695">
        <w:rPr>
          <w:szCs w:val="28"/>
        </w:rPr>
        <w:t xml:space="preserve"> на</w:t>
      </w:r>
      <w:r w:rsidRPr="00FF5E07">
        <w:rPr>
          <w:szCs w:val="28"/>
        </w:rPr>
        <w:t xml:space="preserve"> право заключения </w:t>
      </w:r>
      <w:r w:rsidR="00547F42">
        <w:rPr>
          <w:szCs w:val="28"/>
        </w:rPr>
        <w:t xml:space="preserve">агентского </w:t>
      </w:r>
      <w:r w:rsidRPr="00FF5E07">
        <w:rPr>
          <w:szCs w:val="28"/>
        </w:rPr>
        <w:t xml:space="preserve">договора </w:t>
      </w:r>
      <w:r>
        <w:t xml:space="preserve">на </w:t>
      </w:r>
      <w:r w:rsidR="00703CA0">
        <w:t>оказание у</w:t>
      </w:r>
      <w:r w:rsidR="00703CA0" w:rsidRPr="00703CA0">
        <w:t>слуг по организации и проведению корпоративного мероприятия</w:t>
      </w:r>
      <w:r w:rsidR="00A627AE">
        <w:t>, посвященного празднованию Нового года,</w:t>
      </w:r>
      <w:r w:rsidR="00703CA0" w:rsidRPr="00703CA0">
        <w:t xml:space="preserve"> </w:t>
      </w:r>
      <w:r w:rsidRPr="00FA46BB">
        <w:t>в</w:t>
      </w:r>
      <w:r>
        <w:t xml:space="preserve"> </w:t>
      </w:r>
      <w:r w:rsidRPr="00FA46BB">
        <w:t>201</w:t>
      </w:r>
      <w:r w:rsidR="00703CA0">
        <w:t>3</w:t>
      </w:r>
      <w:r w:rsidR="00703CA0" w:rsidRPr="00FA46BB">
        <w:t xml:space="preserve"> </w:t>
      </w:r>
      <w:r w:rsidRPr="00FA46BB">
        <w:t>году.</w:t>
      </w:r>
    </w:p>
    <w:p w:rsidR="00B412D5" w:rsidRPr="0056620A" w:rsidRDefault="006D4827" w:rsidP="008365EB">
      <w:pPr>
        <w:pStyle w:val="12"/>
        <w:numPr>
          <w:ilvl w:val="2"/>
          <w:numId w:val="4"/>
        </w:numPr>
        <w:suppressAutoHyphens/>
        <w:ind w:left="0" w:firstLine="709"/>
      </w:pPr>
      <w:r>
        <w:t>Н</w:t>
      </w:r>
      <w:r w:rsidR="00126EEF">
        <w:t>ачаль</w:t>
      </w:r>
      <w:r w:rsidR="00547F42">
        <w:t>ная</w:t>
      </w:r>
      <w:r w:rsidRPr="006D4827">
        <w:t xml:space="preserve"> </w:t>
      </w:r>
      <w:r>
        <w:t>(м</w:t>
      </w:r>
      <w:r w:rsidRPr="0048481A">
        <w:t>аксимальная</w:t>
      </w:r>
      <w:r w:rsidR="00547F42">
        <w:t>)</w:t>
      </w:r>
      <w:r w:rsidR="00B412D5" w:rsidRPr="0048481A">
        <w:t xml:space="preserve"> цена договора</w:t>
      </w:r>
      <w:r w:rsidR="00703CA0">
        <w:t xml:space="preserve"> </w:t>
      </w:r>
      <w:r w:rsidR="00B412D5" w:rsidRPr="0048481A">
        <w:t xml:space="preserve">составляет </w:t>
      </w:r>
      <w:r w:rsidR="00703CA0">
        <w:t xml:space="preserve">5 651 459,00 (Пять миллионов шестьсот пятьдесят одна тысяча четыреста пятьдесят девять) </w:t>
      </w:r>
      <w:r w:rsidR="00B412D5" w:rsidRPr="0048481A">
        <w:t xml:space="preserve">рублей </w:t>
      </w:r>
      <w:r w:rsidR="00703CA0">
        <w:t xml:space="preserve">00 копеек </w:t>
      </w:r>
      <w:r w:rsidR="00B412D5" w:rsidRPr="0048481A">
        <w:t xml:space="preserve">с учетом всех </w:t>
      </w:r>
      <w:r w:rsidR="00E62C4B">
        <w:t xml:space="preserve">расходов </w:t>
      </w:r>
      <w:r w:rsidR="00547F42">
        <w:t>Агента (Исполнителя)</w:t>
      </w:r>
      <w:r w:rsidR="00547F42">
        <w:rPr>
          <w:szCs w:val="28"/>
        </w:rPr>
        <w:t>, в том числе агентское вознаграждение,</w:t>
      </w:r>
      <w:r w:rsidR="00E62C4B">
        <w:t xml:space="preserve"> и </w:t>
      </w:r>
      <w:r w:rsidR="00B412D5" w:rsidRPr="0048481A">
        <w:t xml:space="preserve">налогов, </w:t>
      </w:r>
      <w:r w:rsidR="009606D0">
        <w:t>кроме НДС</w:t>
      </w:r>
      <w:r w:rsidR="00B412D5"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4D0695" w:rsidRDefault="00B412D5" w:rsidP="008365EB">
      <w:pPr>
        <w:pStyle w:val="12"/>
        <w:numPr>
          <w:ilvl w:val="2"/>
          <w:numId w:val="4"/>
        </w:numPr>
        <w:suppressAutoHyphens/>
        <w:ind w:left="0" w:firstLine="709"/>
      </w:pPr>
      <w:r w:rsidRPr="00A65E18">
        <w:t xml:space="preserve">Вскрытие конвертов с заявками претендентов </w:t>
      </w:r>
      <w:r>
        <w:t xml:space="preserve">на участие в </w:t>
      </w:r>
      <w:r w:rsidRPr="004D0695">
        <w:t xml:space="preserve">открытом конкурсе (далее – Заявки) состоится </w:t>
      </w:r>
      <w:r w:rsidR="004D0695" w:rsidRPr="004D0695">
        <w:t>в 17</w:t>
      </w:r>
      <w:r w:rsidR="004F0906" w:rsidRPr="004D0695">
        <w:t xml:space="preserve"> часов 00 минут </w:t>
      </w:r>
      <w:r w:rsidR="003677F1" w:rsidRPr="004D0695">
        <w:t>м</w:t>
      </w:r>
      <w:r w:rsidR="00123FC8" w:rsidRPr="004D0695">
        <w:t>естн</w:t>
      </w:r>
      <w:r w:rsidR="003677F1" w:rsidRPr="004D0695">
        <w:t xml:space="preserve">ого времени </w:t>
      </w:r>
      <w:r w:rsidR="004F0906" w:rsidRPr="004D0695">
        <w:t>«</w:t>
      </w:r>
      <w:r w:rsidR="004D0695" w:rsidRPr="004D0695">
        <w:t>05</w:t>
      </w:r>
      <w:r w:rsidR="004F0906" w:rsidRPr="004D0695">
        <w:t xml:space="preserve">» </w:t>
      </w:r>
      <w:r w:rsidR="004D0695" w:rsidRPr="004D0695">
        <w:t>декабря</w:t>
      </w:r>
      <w:r w:rsidR="004F0906" w:rsidRPr="004D0695">
        <w:t xml:space="preserve"> 2013 года</w:t>
      </w:r>
      <w:r w:rsidRPr="004D0695">
        <w:t>.</w:t>
      </w:r>
    </w:p>
    <w:p w:rsidR="004D0695" w:rsidRPr="004D0695" w:rsidRDefault="00B412D5" w:rsidP="004D0695">
      <w:pPr>
        <w:pStyle w:val="12"/>
        <w:ind w:firstLine="0"/>
        <w:rPr>
          <w:szCs w:val="28"/>
        </w:rPr>
      </w:pPr>
      <w:r>
        <w:lastRenderedPageBreak/>
        <w:t xml:space="preserve">Организатором открытого конкурса является </w:t>
      </w:r>
      <w:r w:rsidR="000C6F74">
        <w:br/>
      </w:r>
      <w:r>
        <w:t xml:space="preserve">ОАО «ТрансКонтейнер». Функции Организатора выполняет Постоянная рабочая группа Конкурсной комиссии </w:t>
      </w:r>
      <w:r w:rsidR="00B0200D" w:rsidRPr="00B0200D">
        <w:t xml:space="preserve">аппарата управления </w:t>
      </w:r>
      <w:r w:rsidR="00B0200D" w:rsidRPr="00B0200D">
        <w:br/>
      </w:r>
      <w:r w:rsidR="00B0200D" w:rsidRPr="004D0695">
        <w:rPr>
          <w:szCs w:val="28"/>
        </w:rPr>
        <w:t>ОАО «ТрансКонтейнер»</w:t>
      </w:r>
      <w:r w:rsidRPr="004D0695">
        <w:rPr>
          <w:szCs w:val="28"/>
        </w:rPr>
        <w:t xml:space="preserve">. </w:t>
      </w:r>
      <w:r w:rsidR="00B0200D" w:rsidRPr="004D0695">
        <w:rPr>
          <w:szCs w:val="28"/>
        </w:rPr>
        <w:t>Адрес: 125047, Москва, Оружейный переулок, д. 19</w:t>
      </w:r>
      <w:r w:rsidR="00FA1195" w:rsidRPr="004D0695">
        <w:rPr>
          <w:szCs w:val="28"/>
        </w:rPr>
        <w:t>.</w:t>
      </w:r>
      <w:r w:rsidRPr="004D0695">
        <w:rPr>
          <w:szCs w:val="28"/>
        </w:rPr>
        <w:t xml:space="preserve"> Контактно</w:t>
      </w:r>
      <w:proofErr w:type="gramStart"/>
      <w:r w:rsidRPr="004D0695">
        <w:rPr>
          <w:szCs w:val="28"/>
        </w:rPr>
        <w:t>е(</w:t>
      </w:r>
      <w:proofErr w:type="spellStart"/>
      <w:proofErr w:type="gramEnd"/>
      <w:r w:rsidRPr="004D0695">
        <w:rPr>
          <w:szCs w:val="28"/>
        </w:rPr>
        <w:t>ые</w:t>
      </w:r>
      <w:proofErr w:type="spellEnd"/>
      <w:r w:rsidRPr="004D0695">
        <w:rPr>
          <w:szCs w:val="28"/>
        </w:rPr>
        <w:t>) лицо(а)</w:t>
      </w:r>
      <w:r w:rsidR="004D0695">
        <w:rPr>
          <w:szCs w:val="28"/>
        </w:rPr>
        <w:t>:</w:t>
      </w:r>
      <w:r w:rsidRPr="004D0695">
        <w:rPr>
          <w:szCs w:val="28"/>
        </w:rPr>
        <w:t xml:space="preserve"> </w:t>
      </w:r>
      <w:r w:rsidR="004D0695" w:rsidRPr="004D0695">
        <w:rPr>
          <w:szCs w:val="28"/>
        </w:rPr>
        <w:t>Курицын Александр Евгеньевич, тел. +7 (495)</w:t>
      </w:r>
      <w:r w:rsidR="004D0695" w:rsidRPr="004D0695">
        <w:rPr>
          <w:szCs w:val="28"/>
          <w:lang w:eastAsia="en-US"/>
        </w:rPr>
        <w:t xml:space="preserve"> 788-1717 </w:t>
      </w:r>
      <w:proofErr w:type="spellStart"/>
      <w:r w:rsidR="004D0695" w:rsidRPr="004D0695">
        <w:rPr>
          <w:szCs w:val="28"/>
          <w:lang w:eastAsia="en-US"/>
        </w:rPr>
        <w:t>доб</w:t>
      </w:r>
      <w:proofErr w:type="spellEnd"/>
      <w:r w:rsidR="004D0695" w:rsidRPr="004D0695">
        <w:rPr>
          <w:szCs w:val="28"/>
          <w:lang w:eastAsia="en-US"/>
        </w:rPr>
        <w:t xml:space="preserve">. 16-41, электронный адрес </w:t>
      </w:r>
      <w:proofErr w:type="spellStart"/>
      <w:r w:rsidR="004D0695" w:rsidRPr="004D0695">
        <w:rPr>
          <w:szCs w:val="28"/>
          <w:lang w:eastAsia="en-US"/>
        </w:rPr>
        <w:t>KuritsynAE@trcont</w:t>
      </w:r>
      <w:proofErr w:type="spellEnd"/>
      <w:r w:rsidR="004D0695" w:rsidRPr="004D0695">
        <w:rPr>
          <w:szCs w:val="28"/>
          <w:lang w:eastAsia="en-US"/>
        </w:rPr>
        <w:t>.</w:t>
      </w:r>
      <w:proofErr w:type="spellStart"/>
      <w:r w:rsidR="004D0695" w:rsidRPr="004D0695">
        <w:rPr>
          <w:szCs w:val="28"/>
          <w:lang w:val="en-US" w:eastAsia="en-US"/>
        </w:rPr>
        <w:t>ru</w:t>
      </w:r>
      <w:proofErr w:type="spellEnd"/>
    </w:p>
    <w:p w:rsidR="004D0695" w:rsidRPr="004D0695" w:rsidRDefault="004D0695" w:rsidP="004D0695">
      <w:pPr>
        <w:pStyle w:val="12"/>
        <w:ind w:firstLine="0"/>
        <w:jc w:val="left"/>
        <w:rPr>
          <w:szCs w:val="28"/>
        </w:rPr>
      </w:pPr>
      <w:r w:rsidRPr="004D0695">
        <w:rPr>
          <w:szCs w:val="28"/>
        </w:rPr>
        <w:t>Печнова Ирина Алексеевна, тел. +7 (495)</w:t>
      </w:r>
      <w:r w:rsidRPr="004D0695">
        <w:rPr>
          <w:szCs w:val="28"/>
          <w:lang w:eastAsia="en-US"/>
        </w:rPr>
        <w:t xml:space="preserve"> 788-1717 </w:t>
      </w:r>
      <w:proofErr w:type="spellStart"/>
      <w:r w:rsidRPr="004D0695">
        <w:rPr>
          <w:szCs w:val="28"/>
          <w:lang w:eastAsia="en-US"/>
        </w:rPr>
        <w:t>доб</w:t>
      </w:r>
      <w:proofErr w:type="spellEnd"/>
      <w:r w:rsidRPr="004D0695">
        <w:rPr>
          <w:szCs w:val="28"/>
          <w:lang w:eastAsia="en-US"/>
        </w:rPr>
        <w:t>. 16-42</w:t>
      </w:r>
      <w:r w:rsidRPr="004D0695">
        <w:rPr>
          <w:szCs w:val="28"/>
        </w:rPr>
        <w:t xml:space="preserve">, электронный адрес </w:t>
      </w:r>
      <w:proofErr w:type="spellStart"/>
      <w:r w:rsidRPr="004D0695">
        <w:rPr>
          <w:szCs w:val="28"/>
          <w:lang w:val="en-US"/>
        </w:rPr>
        <w:t>PechnovaIA</w:t>
      </w:r>
      <w:proofErr w:type="spellEnd"/>
      <w:r w:rsidRPr="004D0695">
        <w:rPr>
          <w:szCs w:val="28"/>
        </w:rPr>
        <w:t>@</w:t>
      </w:r>
      <w:proofErr w:type="spellStart"/>
      <w:r w:rsidRPr="004D0695">
        <w:rPr>
          <w:szCs w:val="28"/>
          <w:lang w:val="en-US"/>
        </w:rPr>
        <w:t>trcont</w:t>
      </w:r>
      <w:proofErr w:type="spellEnd"/>
      <w:r w:rsidRPr="004D0695">
        <w:rPr>
          <w:szCs w:val="28"/>
        </w:rPr>
        <w:t>.</w:t>
      </w:r>
      <w:proofErr w:type="spellStart"/>
      <w:r w:rsidRPr="004D0695">
        <w:rPr>
          <w:szCs w:val="28"/>
          <w:lang w:val="en-US"/>
        </w:rPr>
        <w:t>ru</w:t>
      </w:r>
      <w:proofErr w:type="spellEnd"/>
      <w:r w:rsidRPr="004D0695">
        <w:rPr>
          <w:szCs w:val="28"/>
        </w:rPr>
        <w:t>.</w:t>
      </w:r>
    </w:p>
    <w:p w:rsidR="00B412D5" w:rsidRDefault="00B0200D" w:rsidP="008365EB">
      <w:pPr>
        <w:pStyle w:val="12"/>
        <w:numPr>
          <w:ilvl w:val="2"/>
          <w:numId w:val="4"/>
        </w:numPr>
        <w:suppressAutoHyphens/>
        <w:ind w:left="0" w:firstLine="709"/>
      </w:pPr>
      <w:r w:rsidRPr="00B0200D">
        <w:t>Представитель</w:t>
      </w:r>
      <w:r w:rsidR="00FA1195">
        <w:t xml:space="preserve"> </w:t>
      </w:r>
      <w:r w:rsidRPr="00B0200D">
        <w:t xml:space="preserve">Заказчика, ответственный за проведение открытого конкурса – </w:t>
      </w:r>
      <w:r w:rsidR="00FA1195">
        <w:t>Сидельников Андрей Михайлович</w:t>
      </w:r>
      <w:r w:rsidRPr="00B0200D">
        <w:t xml:space="preserve">, </w:t>
      </w:r>
      <w:proofErr w:type="spellStart"/>
      <w:r w:rsidRPr="00B0200D">
        <w:t>тел._</w:t>
      </w:r>
      <w:proofErr w:type="spellEnd"/>
      <w:r w:rsidR="00FA1195">
        <w:t xml:space="preserve">(499) </w:t>
      </w:r>
      <w:r w:rsidR="00FA1195" w:rsidRPr="00C5048E">
        <w:t>262</w:t>
      </w:r>
      <w:r w:rsidR="00FA1195">
        <w:t>-</w:t>
      </w:r>
      <w:r w:rsidR="00FA1195" w:rsidRPr="00C5048E">
        <w:t>2</w:t>
      </w:r>
      <w:r w:rsidR="00FA1195">
        <w:t>7-</w:t>
      </w:r>
      <w:r w:rsidR="00FA1195" w:rsidRPr="00C5048E">
        <w:t>41</w:t>
      </w:r>
      <w:r w:rsidRPr="00B0200D">
        <w:t xml:space="preserve">, адрес электронной почты </w:t>
      </w:r>
      <w:hyperlink r:id="rId11" w:history="1">
        <w:r w:rsidR="005A3E31" w:rsidRPr="00674336">
          <w:rPr>
            <w:rStyle w:val="af0"/>
          </w:rPr>
          <w:t xml:space="preserve"> </w:t>
        </w:r>
        <w:r w:rsidR="005A3E31" w:rsidRPr="004D0695">
          <w:rPr>
            <w:rStyle w:val="af0"/>
            <w:lang w:val="en-US"/>
          </w:rPr>
          <w:t>SidelnikovAM</w:t>
        </w:r>
        <w:r w:rsidR="005A3E31" w:rsidRPr="00674336">
          <w:rPr>
            <w:rStyle w:val="af0"/>
          </w:rPr>
          <w:t>@</w:t>
        </w:r>
        <w:proofErr w:type="spellStart"/>
        <w:r w:rsidR="005A3E31" w:rsidRPr="00674336">
          <w:rPr>
            <w:rStyle w:val="af0"/>
          </w:rPr>
          <w:t>trcont.ru</w:t>
        </w:r>
        <w:proofErr w:type="spellEnd"/>
      </w:hyperlink>
      <w:r w:rsidRPr="00B0200D">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w:t>
      </w:r>
      <w:r w:rsidR="00B0200D" w:rsidRPr="00B0200D">
        <w:t xml:space="preserve">аппарата управления ОАО «ТрансКонтейнер» </w:t>
      </w:r>
      <w:r w:rsidR="00150542" w:rsidRPr="00FA1195">
        <w:t>(</w:t>
      </w:r>
      <w:r w:rsidR="00150542">
        <w:t>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 xml:space="preserve">Извещение о проведении открытого конкурса, изменения к </w:t>
      </w:r>
      <w:r w:rsidRPr="001A2021">
        <w:lastRenderedPageBreak/>
        <w:t>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rsidRPr="003F61E9">
        <w:rPr>
          <w:szCs w:val="28"/>
        </w:rPr>
        <w:t>.</w:t>
      </w:r>
      <w:proofErr w:type="gramStart"/>
      <w:r w:rsidRPr="003F61E9">
        <w:rPr>
          <w:szCs w:val="28"/>
        </w:rPr>
        <w:t xml:space="preserve">ru)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ED3E0F">
        <w:t xml:space="preserve"> </w:t>
      </w:r>
      <w:r w:rsidR="00B0200D" w:rsidRPr="00B0200D">
        <w:t>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w:t>
      </w:r>
      <w:r w:rsidR="005A3E31">
        <w:t>рассмотрения  и сопоставления</w:t>
      </w:r>
      <w:r w:rsidRPr="002E52D7">
        <w:t xml:space="preserve">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4D0695" w:rsidRDefault="00B412D5" w:rsidP="008365EB">
      <w:pPr>
        <w:pStyle w:val="a4"/>
        <w:numPr>
          <w:ilvl w:val="2"/>
          <w:numId w:val="15"/>
        </w:numPr>
        <w:suppressAutoHyphens/>
        <w:ind w:left="0" w:firstLine="709"/>
        <w:rPr>
          <w:sz w:val="28"/>
        </w:rPr>
      </w:pPr>
      <w:proofErr w:type="gramStart"/>
      <w:r w:rsidRPr="004D0695">
        <w:rPr>
          <w:sz w:val="28"/>
        </w:rPr>
        <w:t xml:space="preserve">Заявки представляются </w:t>
      </w:r>
      <w:r w:rsidR="00F837B1" w:rsidRPr="004D0695">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4D0695">
        <w:rPr>
          <w:sz w:val="28"/>
        </w:rPr>
        <w:t>с момента размещения на сайте</w:t>
      </w:r>
      <w:r w:rsidR="00F837B1" w:rsidRPr="004D0695">
        <w:rPr>
          <w:sz w:val="28"/>
        </w:rPr>
        <w:t xml:space="preserve"> </w:t>
      </w:r>
      <w:r w:rsidRPr="004D0695">
        <w:rPr>
          <w:sz w:val="28"/>
        </w:rPr>
        <w:t xml:space="preserve">ОАО «ТрансКонтейнер» и на официальном сайте </w:t>
      </w:r>
      <w:r w:rsidRPr="004D0695">
        <w:rPr>
          <w:sz w:val="28"/>
          <w:szCs w:val="28"/>
        </w:rPr>
        <w:t>извещения о проведении открытого конкурса, и</w:t>
      </w:r>
      <w:r w:rsidRPr="004D0695">
        <w:rPr>
          <w:sz w:val="28"/>
        </w:rPr>
        <w:t xml:space="preserve"> не позднее </w:t>
      </w:r>
      <w:r w:rsidR="005C616F" w:rsidRPr="004D0695">
        <w:rPr>
          <w:sz w:val="28"/>
        </w:rPr>
        <w:t>17</w:t>
      </w:r>
      <w:r w:rsidRPr="004D0695">
        <w:rPr>
          <w:sz w:val="28"/>
        </w:rPr>
        <w:t xml:space="preserve"> часов </w:t>
      </w:r>
      <w:r w:rsidR="00D77E46" w:rsidRPr="004D0695">
        <w:rPr>
          <w:sz w:val="28"/>
        </w:rPr>
        <w:t>00</w:t>
      </w:r>
      <w:r w:rsidR="00123FC8" w:rsidRPr="004D0695">
        <w:rPr>
          <w:sz w:val="28"/>
        </w:rPr>
        <w:t xml:space="preserve"> минут</w:t>
      </w:r>
      <w:proofErr w:type="gramEnd"/>
      <w:r w:rsidR="00123FC8" w:rsidRPr="004D0695">
        <w:rPr>
          <w:sz w:val="28"/>
        </w:rPr>
        <w:t xml:space="preserve"> местн</w:t>
      </w:r>
      <w:r w:rsidRPr="004D0695">
        <w:rPr>
          <w:sz w:val="28"/>
        </w:rPr>
        <w:t>ого времени</w:t>
      </w:r>
      <w:r w:rsidR="00F837B1" w:rsidRPr="004D0695">
        <w:rPr>
          <w:sz w:val="28"/>
        </w:rPr>
        <w:t xml:space="preserve"> </w:t>
      </w:r>
      <w:r w:rsidR="004D0695" w:rsidRPr="004D0695">
        <w:rPr>
          <w:sz w:val="28"/>
        </w:rPr>
        <w:t>«05</w:t>
      </w:r>
      <w:r w:rsidR="00650329" w:rsidRPr="004D0695">
        <w:rPr>
          <w:sz w:val="28"/>
        </w:rPr>
        <w:t xml:space="preserve">» </w:t>
      </w:r>
      <w:r w:rsidR="004D0695" w:rsidRPr="004D0695">
        <w:rPr>
          <w:sz w:val="28"/>
        </w:rPr>
        <w:t>декабря</w:t>
      </w:r>
      <w:r w:rsidR="00650329" w:rsidRPr="004D0695">
        <w:rPr>
          <w:sz w:val="28"/>
        </w:rPr>
        <w:t xml:space="preserve"> 2013</w:t>
      </w:r>
      <w:r w:rsidRPr="004D0695">
        <w:rPr>
          <w:sz w:val="28"/>
        </w:rPr>
        <w:t xml:space="preserve"> г., по адресу: </w:t>
      </w:r>
      <w:r w:rsidR="00A2187E" w:rsidRPr="004D0695">
        <w:rPr>
          <w:sz w:val="28"/>
        </w:rPr>
        <w:t>125047, Москва, Оружейный переулок, д. 19.</w:t>
      </w:r>
      <w:r w:rsidRPr="004D0695">
        <w:rPr>
          <w:sz w:val="28"/>
        </w:rPr>
        <w:t xml:space="preserve"> </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proofErr w:type="gramStart"/>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02620">
        <w:rPr>
          <w:sz w:val="28"/>
          <w:szCs w:val="28"/>
        </w:rPr>
        <w:t xml:space="preserve"> </w:t>
      </w:r>
      <w:r w:rsidRPr="00971A46">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971A46">
        <w:rPr>
          <w:sz w:val="28"/>
          <w:szCs w:val="28"/>
        </w:rPr>
        <w:t xml:space="preserve"> реестр недобросовестных контрагентов </w:t>
      </w:r>
      <w:r>
        <w:rPr>
          <w:sz w:val="28"/>
          <w:szCs w:val="28"/>
        </w:rPr>
        <w:t>ОАО «ТрансКонтейнер»;</w:t>
      </w:r>
    </w:p>
    <w:p w:rsidR="00B0200D" w:rsidRDefault="00B412D5" w:rsidP="00B0200D">
      <w:pPr>
        <w:pStyle w:val="a4"/>
        <w:tabs>
          <w:tab w:val="num" w:pos="144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C7516B">
        <w:rPr>
          <w:sz w:val="28"/>
          <w:szCs w:val="28"/>
        </w:rPr>
        <w:t>;</w:t>
      </w:r>
    </w:p>
    <w:p w:rsidR="00B0200D" w:rsidRPr="00B0558D" w:rsidRDefault="00C7516B" w:rsidP="00B0200D">
      <w:pPr>
        <w:pStyle w:val="a4"/>
        <w:tabs>
          <w:tab w:val="num" w:pos="1440"/>
        </w:tabs>
        <w:suppressAutoHyphens/>
        <w:rPr>
          <w:i/>
          <w:sz w:val="28"/>
          <w:szCs w:val="28"/>
        </w:rPr>
      </w:pPr>
      <w:proofErr w:type="spellStart"/>
      <w:r w:rsidRPr="00B0558D">
        <w:rPr>
          <w:sz w:val="28"/>
          <w:szCs w:val="28"/>
        </w:rPr>
        <w:t>д</w:t>
      </w:r>
      <w:proofErr w:type="spellEnd"/>
      <w:r w:rsidRPr="00B0558D">
        <w:rPr>
          <w:sz w:val="28"/>
          <w:szCs w:val="28"/>
        </w:rPr>
        <w:t xml:space="preserve">) претендент должен иметь опыт оказания услуг по предмету открытого конкурса, стоимость которых составляет </w:t>
      </w:r>
      <w:r w:rsidR="00B0558D" w:rsidRPr="00B0558D">
        <w:rPr>
          <w:sz w:val="28"/>
          <w:szCs w:val="28"/>
        </w:rPr>
        <w:t>1 (один) миллион рублей (без учета НДС)</w:t>
      </w:r>
      <w:r w:rsidRPr="00B0558D">
        <w:rPr>
          <w:sz w:val="28"/>
          <w:szCs w:val="28"/>
        </w:rPr>
        <w:t xml:space="preserve">  </w:t>
      </w:r>
      <w:r w:rsidR="003608EE" w:rsidRPr="00B0558D">
        <w:rPr>
          <w:sz w:val="28"/>
          <w:szCs w:val="28"/>
        </w:rPr>
        <w:t>(указать в приложении № 4 к документации о закупке)</w:t>
      </w:r>
      <w:r w:rsidRPr="00B0558D">
        <w:rPr>
          <w:sz w:val="28"/>
          <w:szCs w:val="28"/>
        </w:rPr>
        <w:t>.</w:t>
      </w:r>
    </w:p>
    <w:p w:rsidR="00B412D5" w:rsidRDefault="00B412D5" w:rsidP="008365EB">
      <w:pPr>
        <w:pStyle w:val="a4"/>
        <w:tabs>
          <w:tab w:val="left" w:pos="1080"/>
        </w:tabs>
        <w:suppressAutoHyphens/>
        <w:rPr>
          <w:sz w:val="28"/>
          <w:szCs w:val="28"/>
        </w:rPr>
      </w:pP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w:t>
      </w:r>
      <w:r w:rsidR="00214BE6">
        <w:rPr>
          <w:sz w:val="28"/>
          <w:szCs w:val="28"/>
        </w:rPr>
        <w:t xml:space="preserve">календарных </w:t>
      </w:r>
      <w:r w:rsidRPr="008B08F6">
        <w:rPr>
          <w:sz w:val="28"/>
          <w:szCs w:val="28"/>
        </w:rPr>
        <w:t>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w:t>
      </w:r>
      <w:r w:rsidR="001611A8">
        <w:rPr>
          <w:sz w:val="28"/>
          <w:szCs w:val="28"/>
        </w:rPr>
        <w:t xml:space="preserve"> юридических лиц</w:t>
      </w:r>
      <w:r w:rsidRPr="008B08F6">
        <w:rPr>
          <w:sz w:val="28"/>
          <w:szCs w:val="28"/>
        </w:rPr>
        <w:t xml:space="preserve">), </w:t>
      </w:r>
      <w:r w:rsidR="001611A8" w:rsidRPr="008B08F6">
        <w:rPr>
          <w:sz w:val="28"/>
          <w:szCs w:val="28"/>
        </w:rPr>
        <w:t>выданн</w:t>
      </w:r>
      <w:r w:rsidR="001611A8">
        <w:rPr>
          <w:sz w:val="28"/>
          <w:szCs w:val="28"/>
        </w:rPr>
        <w:t>ую</w:t>
      </w:r>
      <w:r w:rsidR="001611A8" w:rsidRPr="008B08F6">
        <w:rPr>
          <w:sz w:val="28"/>
          <w:szCs w:val="28"/>
        </w:rPr>
        <w:t xml:space="preserve"> не ранее чем за 30 </w:t>
      </w:r>
      <w:r w:rsidR="001611A8">
        <w:rPr>
          <w:sz w:val="28"/>
          <w:szCs w:val="28"/>
        </w:rPr>
        <w:t xml:space="preserve">календарных </w:t>
      </w:r>
      <w:r w:rsidR="001611A8" w:rsidRPr="008B08F6">
        <w:rPr>
          <w:sz w:val="28"/>
          <w:szCs w:val="28"/>
        </w:rPr>
        <w:t xml:space="preserve">дней до дня размещения извещения о проведении открытого конкурса </w:t>
      </w:r>
      <w:r w:rsidR="00A7227C">
        <w:rPr>
          <w:sz w:val="28"/>
          <w:szCs w:val="28"/>
        </w:rPr>
        <w:t>выписку</w:t>
      </w:r>
      <w:r w:rsidRPr="008B08F6">
        <w:rPr>
          <w:sz w:val="28"/>
          <w:szCs w:val="28"/>
        </w:rPr>
        <w:t xml:space="preserve"> из единого государственного реестра индивидуальных предприним</w:t>
      </w:r>
      <w:r w:rsidR="00A7227C">
        <w:rPr>
          <w:sz w:val="28"/>
          <w:szCs w:val="28"/>
        </w:rPr>
        <w:t>ателей или нотариально</w:t>
      </w:r>
      <w:proofErr w:type="gramEnd"/>
      <w:r w:rsidR="00A7227C">
        <w:rPr>
          <w:sz w:val="28"/>
          <w:szCs w:val="28"/>
        </w:rPr>
        <w:t xml:space="preserve"> заверенную</w:t>
      </w:r>
      <w:r w:rsidRPr="008B08F6">
        <w:rPr>
          <w:sz w:val="28"/>
          <w:szCs w:val="28"/>
        </w:rPr>
        <w:t xml:space="preserve"> копи</w:t>
      </w:r>
      <w:r w:rsidR="00A7227C">
        <w:rPr>
          <w:sz w:val="28"/>
          <w:szCs w:val="28"/>
        </w:rPr>
        <w:t>ю</w:t>
      </w:r>
      <w:r w:rsidRPr="008B08F6">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sidR="00064E37">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sidRPr="004D0695">
        <w:rPr>
          <w:sz w:val="28"/>
          <w:szCs w:val="28"/>
        </w:rPr>
        <w:t>2.6.1. Рассмотрение Заявок Организатором</w:t>
      </w:r>
      <w:r w:rsidR="00C7516B" w:rsidRPr="004D0695">
        <w:rPr>
          <w:i/>
          <w:sz w:val="28"/>
          <w:szCs w:val="28"/>
        </w:rPr>
        <w:t xml:space="preserve"> </w:t>
      </w:r>
      <w:r w:rsidR="00FD43C9" w:rsidRPr="004D0695">
        <w:rPr>
          <w:sz w:val="28"/>
          <w:szCs w:val="28"/>
        </w:rPr>
        <w:t xml:space="preserve"> </w:t>
      </w:r>
      <w:r w:rsidR="00556493" w:rsidRPr="004D0695">
        <w:rPr>
          <w:sz w:val="28"/>
          <w:szCs w:val="28"/>
        </w:rPr>
        <w:t xml:space="preserve">состоится в </w:t>
      </w:r>
      <w:r w:rsidR="004D0695" w:rsidRPr="004D0695">
        <w:rPr>
          <w:sz w:val="28"/>
          <w:szCs w:val="28"/>
        </w:rPr>
        <w:t>14</w:t>
      </w:r>
      <w:r w:rsidR="00556493" w:rsidRPr="004D0695">
        <w:rPr>
          <w:sz w:val="28"/>
          <w:szCs w:val="28"/>
        </w:rPr>
        <w:t xml:space="preserve"> часов </w:t>
      </w:r>
      <w:r w:rsidR="004D0695" w:rsidRPr="004D0695">
        <w:rPr>
          <w:sz w:val="28"/>
          <w:szCs w:val="28"/>
        </w:rPr>
        <w:t>00</w:t>
      </w:r>
      <w:r w:rsidR="00556493" w:rsidRPr="004D0695">
        <w:rPr>
          <w:sz w:val="28"/>
          <w:szCs w:val="28"/>
        </w:rPr>
        <w:t xml:space="preserve"> минут м</w:t>
      </w:r>
      <w:r w:rsidR="00123FC8" w:rsidRPr="004D0695">
        <w:rPr>
          <w:sz w:val="28"/>
          <w:szCs w:val="28"/>
        </w:rPr>
        <w:t>естного</w:t>
      </w:r>
      <w:r w:rsidR="004D0695" w:rsidRPr="004D0695">
        <w:rPr>
          <w:sz w:val="28"/>
          <w:szCs w:val="28"/>
        </w:rPr>
        <w:t xml:space="preserve"> времени «09</w:t>
      </w:r>
      <w:r w:rsidR="00650329" w:rsidRPr="004D0695">
        <w:rPr>
          <w:sz w:val="28"/>
          <w:szCs w:val="28"/>
        </w:rPr>
        <w:t xml:space="preserve">» </w:t>
      </w:r>
      <w:r w:rsidR="004D0695" w:rsidRPr="004D0695">
        <w:rPr>
          <w:sz w:val="28"/>
          <w:szCs w:val="28"/>
        </w:rPr>
        <w:t>декабря</w:t>
      </w:r>
      <w:r w:rsidR="00650329" w:rsidRPr="004D0695">
        <w:rPr>
          <w:sz w:val="28"/>
          <w:szCs w:val="28"/>
        </w:rPr>
        <w:t xml:space="preserve"> 2013</w:t>
      </w:r>
      <w:r w:rsidR="00556493" w:rsidRPr="004D0695">
        <w:rPr>
          <w:sz w:val="28"/>
          <w:szCs w:val="28"/>
        </w:rPr>
        <w:t xml:space="preserve"> года</w:t>
      </w:r>
      <w:r w:rsidRPr="004D0695">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EE2150" w:rsidRPr="004A473D" w:rsidRDefault="00EE2150" w:rsidP="008365EB">
      <w:pPr>
        <w:pStyle w:val="a4"/>
        <w:suppressAutoHyphens/>
        <w:rPr>
          <w:sz w:val="28"/>
        </w:rPr>
      </w:pPr>
      <w:r>
        <w:rPr>
          <w:sz w:val="28"/>
        </w:rPr>
        <w:t>Заявка не соответствует требованиям технического задания (раздел 4 настоящей документации о закупке)</w:t>
      </w:r>
      <w:r w:rsidR="000E0D7C">
        <w:rPr>
          <w:sz w:val="28"/>
        </w:rPr>
        <w:t>;</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Pr="00591591" w:rsidRDefault="00B412D5" w:rsidP="00591591">
      <w:pPr>
        <w:pStyle w:val="a4"/>
        <w:suppressAutoHyphens/>
        <w:rPr>
          <w:sz w:val="28"/>
          <w:szCs w:val="28"/>
        </w:rPr>
      </w:pPr>
      <w:r>
        <w:rPr>
          <w:sz w:val="28"/>
        </w:rPr>
        <w:t>2.7</w:t>
      </w:r>
      <w:r w:rsidRPr="00192460">
        <w:rPr>
          <w:sz w:val="28"/>
        </w:rPr>
        <w:t xml:space="preserve">.2. </w:t>
      </w:r>
      <w:r w:rsidR="00591591" w:rsidRPr="00A0482E">
        <w:rPr>
          <w:sz w:val="28"/>
          <w:szCs w:val="28"/>
        </w:rPr>
        <w:t>При сопоставлении Заявок и определении победителя открытого конкурса оцениваются следующие критерии (в скобках указаны значения коэффициента значимости (</w:t>
      </w:r>
      <w:proofErr w:type="spellStart"/>
      <w:r w:rsidR="00591591" w:rsidRPr="00A0482E">
        <w:rPr>
          <w:sz w:val="28"/>
          <w:szCs w:val="28"/>
        </w:rPr>
        <w:t>Кз</w:t>
      </w:r>
      <w:proofErr w:type="spellEnd"/>
      <w:r w:rsidR="00591591" w:rsidRPr="00A0482E">
        <w:rPr>
          <w:sz w:val="28"/>
          <w:szCs w:val="28"/>
        </w:rPr>
        <w:t>)):</w:t>
      </w:r>
    </w:p>
    <w:p w:rsidR="00B412D5" w:rsidRPr="009F3CBB" w:rsidRDefault="00B0200D" w:rsidP="008365EB">
      <w:pPr>
        <w:pStyle w:val="a4"/>
        <w:suppressAutoHyphens/>
        <w:rPr>
          <w:sz w:val="28"/>
          <w:szCs w:val="28"/>
        </w:rPr>
      </w:pPr>
      <w:r w:rsidRPr="00B0200D">
        <w:rPr>
          <w:sz w:val="28"/>
          <w:szCs w:val="28"/>
        </w:rPr>
        <w:t xml:space="preserve">1) цена </w:t>
      </w:r>
      <w:r w:rsidR="009A736A">
        <w:rPr>
          <w:sz w:val="28"/>
          <w:szCs w:val="28"/>
        </w:rPr>
        <w:t xml:space="preserve">агентского </w:t>
      </w:r>
      <w:r w:rsidRPr="00B0200D">
        <w:rPr>
          <w:sz w:val="28"/>
          <w:szCs w:val="28"/>
        </w:rPr>
        <w:t>договора</w:t>
      </w:r>
      <w:r w:rsidR="00591591">
        <w:rPr>
          <w:sz w:val="28"/>
          <w:szCs w:val="28"/>
        </w:rPr>
        <w:t xml:space="preserve"> </w:t>
      </w:r>
      <w:r w:rsidR="00591591" w:rsidRPr="00A0482E">
        <w:rPr>
          <w:sz w:val="28"/>
          <w:szCs w:val="28"/>
        </w:rPr>
        <w:t>(Кз=0,</w:t>
      </w:r>
      <w:r w:rsidR="00024220">
        <w:rPr>
          <w:sz w:val="28"/>
          <w:szCs w:val="28"/>
        </w:rPr>
        <w:t>4</w:t>
      </w:r>
      <w:r w:rsidR="00591591" w:rsidRPr="00A0482E">
        <w:rPr>
          <w:sz w:val="28"/>
          <w:szCs w:val="28"/>
        </w:rPr>
        <w:t>5)</w:t>
      </w:r>
      <w:r w:rsidRPr="00B0200D">
        <w:rPr>
          <w:sz w:val="28"/>
          <w:szCs w:val="28"/>
        </w:rPr>
        <w:t>;</w:t>
      </w:r>
    </w:p>
    <w:p w:rsidR="00B412D5" w:rsidRPr="009F3CBB" w:rsidRDefault="00B0200D" w:rsidP="008365EB">
      <w:pPr>
        <w:pStyle w:val="a4"/>
        <w:suppressAutoHyphens/>
        <w:rPr>
          <w:sz w:val="28"/>
          <w:szCs w:val="28"/>
        </w:rPr>
      </w:pPr>
      <w:r w:rsidRPr="00B0200D">
        <w:rPr>
          <w:sz w:val="28"/>
          <w:szCs w:val="28"/>
        </w:rPr>
        <w:t xml:space="preserve">2) концепция </w:t>
      </w:r>
      <w:r w:rsidR="009A736A">
        <w:rPr>
          <w:sz w:val="28"/>
          <w:szCs w:val="28"/>
        </w:rPr>
        <w:t xml:space="preserve">и сценарий </w:t>
      </w:r>
      <w:r w:rsidR="009F3CBB">
        <w:rPr>
          <w:sz w:val="28"/>
          <w:szCs w:val="28"/>
        </w:rPr>
        <w:t xml:space="preserve">корпоративного </w:t>
      </w:r>
      <w:r w:rsidRPr="00B0200D">
        <w:rPr>
          <w:sz w:val="28"/>
          <w:szCs w:val="28"/>
        </w:rPr>
        <w:t>мероп</w:t>
      </w:r>
      <w:r w:rsidR="0082509C">
        <w:rPr>
          <w:sz w:val="28"/>
          <w:szCs w:val="28"/>
        </w:rPr>
        <w:t>р</w:t>
      </w:r>
      <w:r w:rsidRPr="00B0200D">
        <w:rPr>
          <w:sz w:val="28"/>
          <w:szCs w:val="28"/>
        </w:rPr>
        <w:t>иятия</w:t>
      </w:r>
      <w:r w:rsidR="00591591">
        <w:rPr>
          <w:sz w:val="28"/>
          <w:szCs w:val="28"/>
        </w:rPr>
        <w:t xml:space="preserve"> </w:t>
      </w:r>
      <w:r w:rsidR="00591591" w:rsidRPr="00A0482E">
        <w:rPr>
          <w:sz w:val="28"/>
          <w:szCs w:val="28"/>
        </w:rPr>
        <w:t>(Кз=0,</w:t>
      </w:r>
      <w:r w:rsidR="00591591">
        <w:rPr>
          <w:sz w:val="28"/>
          <w:szCs w:val="28"/>
        </w:rPr>
        <w:t>1</w:t>
      </w:r>
      <w:r w:rsidR="00591591" w:rsidRPr="00A0482E">
        <w:rPr>
          <w:sz w:val="28"/>
          <w:szCs w:val="28"/>
        </w:rPr>
        <w:t>5)</w:t>
      </w:r>
      <w:r w:rsidR="00591591" w:rsidRPr="00B0200D">
        <w:rPr>
          <w:sz w:val="28"/>
          <w:szCs w:val="28"/>
        </w:rPr>
        <w:t>;</w:t>
      </w:r>
    </w:p>
    <w:p w:rsidR="00B0200D" w:rsidRDefault="00B0200D" w:rsidP="00B0200D">
      <w:pPr>
        <w:pStyle w:val="a4"/>
        <w:suppressAutoHyphens/>
        <w:rPr>
          <w:sz w:val="28"/>
          <w:szCs w:val="28"/>
        </w:rPr>
      </w:pPr>
      <w:r w:rsidRPr="00B0200D">
        <w:rPr>
          <w:sz w:val="28"/>
          <w:szCs w:val="28"/>
        </w:rPr>
        <w:t>3)</w:t>
      </w:r>
      <w:r w:rsidR="00BB21D6">
        <w:rPr>
          <w:sz w:val="28"/>
          <w:szCs w:val="28"/>
        </w:rPr>
        <w:t xml:space="preserve"> </w:t>
      </w:r>
      <w:r w:rsidR="0082509C">
        <w:rPr>
          <w:sz w:val="28"/>
          <w:szCs w:val="28"/>
        </w:rPr>
        <w:t>к</w:t>
      </w:r>
      <w:r w:rsidRPr="00B0200D">
        <w:rPr>
          <w:sz w:val="28"/>
          <w:szCs w:val="28"/>
        </w:rPr>
        <w:t xml:space="preserve">онцепция концертной программы с участием </w:t>
      </w:r>
      <w:r w:rsidR="000E0D7C">
        <w:rPr>
          <w:sz w:val="28"/>
          <w:szCs w:val="28"/>
        </w:rPr>
        <w:t>работников</w:t>
      </w:r>
      <w:r w:rsidR="000E0D7C" w:rsidRPr="00B0200D">
        <w:rPr>
          <w:sz w:val="28"/>
          <w:szCs w:val="28"/>
        </w:rPr>
        <w:t xml:space="preserve">                         </w:t>
      </w:r>
      <w:r w:rsidRPr="00B0200D">
        <w:rPr>
          <w:sz w:val="28"/>
          <w:szCs w:val="28"/>
        </w:rPr>
        <w:t>ОАО «ТрансКонте</w:t>
      </w:r>
      <w:r w:rsidR="005F0487">
        <w:rPr>
          <w:sz w:val="28"/>
          <w:szCs w:val="28"/>
        </w:rPr>
        <w:t>йнер»</w:t>
      </w:r>
      <w:r w:rsidR="00591591">
        <w:rPr>
          <w:sz w:val="28"/>
          <w:szCs w:val="28"/>
        </w:rPr>
        <w:t xml:space="preserve"> </w:t>
      </w:r>
      <w:r w:rsidR="00591591" w:rsidRPr="00A0482E">
        <w:rPr>
          <w:sz w:val="28"/>
          <w:szCs w:val="28"/>
        </w:rPr>
        <w:t>(Кз=0,</w:t>
      </w:r>
      <w:r w:rsidR="00591591">
        <w:rPr>
          <w:sz w:val="28"/>
          <w:szCs w:val="28"/>
        </w:rPr>
        <w:t>1</w:t>
      </w:r>
      <w:r w:rsidR="0049201E">
        <w:rPr>
          <w:sz w:val="28"/>
          <w:szCs w:val="28"/>
        </w:rPr>
        <w:t>5</w:t>
      </w:r>
      <w:r w:rsidR="00591591" w:rsidRPr="00A0482E">
        <w:rPr>
          <w:sz w:val="28"/>
          <w:szCs w:val="28"/>
        </w:rPr>
        <w:t>)</w:t>
      </w:r>
      <w:r w:rsidR="00591591" w:rsidRPr="00B0200D">
        <w:rPr>
          <w:sz w:val="28"/>
          <w:szCs w:val="28"/>
        </w:rPr>
        <w:t>;</w:t>
      </w:r>
    </w:p>
    <w:p w:rsidR="00B0200D" w:rsidRPr="00B0200D" w:rsidRDefault="009A736A" w:rsidP="00B0200D">
      <w:pPr>
        <w:ind w:firstLine="708"/>
        <w:jc w:val="both"/>
        <w:rPr>
          <w:sz w:val="28"/>
          <w:szCs w:val="28"/>
        </w:rPr>
      </w:pPr>
      <w:r>
        <w:rPr>
          <w:sz w:val="28"/>
          <w:szCs w:val="28"/>
        </w:rPr>
        <w:t>4</w:t>
      </w:r>
      <w:r w:rsidR="005F0487">
        <w:rPr>
          <w:sz w:val="28"/>
          <w:szCs w:val="28"/>
        </w:rPr>
        <w:t xml:space="preserve">) </w:t>
      </w:r>
      <w:r w:rsidR="00BB21D6">
        <w:rPr>
          <w:sz w:val="28"/>
          <w:szCs w:val="28"/>
        </w:rPr>
        <w:t xml:space="preserve">уровень </w:t>
      </w:r>
      <w:r w:rsidR="005F0487">
        <w:rPr>
          <w:sz w:val="28"/>
          <w:szCs w:val="28"/>
        </w:rPr>
        <w:t>организаци</w:t>
      </w:r>
      <w:r w:rsidR="00BB21D6">
        <w:rPr>
          <w:sz w:val="28"/>
          <w:szCs w:val="28"/>
        </w:rPr>
        <w:t>и</w:t>
      </w:r>
      <w:r w:rsidR="005F0487">
        <w:rPr>
          <w:sz w:val="28"/>
          <w:szCs w:val="28"/>
        </w:rPr>
        <w:t xml:space="preserve">  </w:t>
      </w:r>
      <w:r w:rsidR="00BB21D6">
        <w:rPr>
          <w:sz w:val="28"/>
          <w:szCs w:val="28"/>
        </w:rPr>
        <w:t>фуршета и банкета</w:t>
      </w:r>
      <w:r w:rsidR="00591591">
        <w:rPr>
          <w:sz w:val="28"/>
          <w:szCs w:val="28"/>
        </w:rPr>
        <w:t xml:space="preserve"> </w:t>
      </w:r>
      <w:r w:rsidR="00591591" w:rsidRPr="00A0482E">
        <w:rPr>
          <w:sz w:val="28"/>
          <w:szCs w:val="28"/>
        </w:rPr>
        <w:t>(Кз=0,</w:t>
      </w:r>
      <w:r w:rsidR="00024220">
        <w:rPr>
          <w:sz w:val="28"/>
          <w:szCs w:val="28"/>
        </w:rPr>
        <w:t>1</w:t>
      </w:r>
      <w:r w:rsidR="0049201E">
        <w:rPr>
          <w:sz w:val="28"/>
          <w:szCs w:val="28"/>
        </w:rPr>
        <w:t>5</w:t>
      </w:r>
      <w:r w:rsidR="00591591" w:rsidRPr="00A0482E">
        <w:rPr>
          <w:sz w:val="28"/>
          <w:szCs w:val="28"/>
        </w:rPr>
        <w:t>)</w:t>
      </w:r>
      <w:r w:rsidR="00591591" w:rsidRPr="00B0200D">
        <w:rPr>
          <w:sz w:val="28"/>
          <w:szCs w:val="28"/>
        </w:rPr>
        <w:t>;</w:t>
      </w:r>
    </w:p>
    <w:p w:rsidR="00B0200D" w:rsidRDefault="009A736A" w:rsidP="00591591">
      <w:pPr>
        <w:pStyle w:val="a4"/>
        <w:suppressAutoHyphens/>
        <w:rPr>
          <w:sz w:val="28"/>
        </w:rPr>
      </w:pPr>
      <w:r>
        <w:rPr>
          <w:sz w:val="28"/>
          <w:szCs w:val="28"/>
        </w:rPr>
        <w:t>5</w:t>
      </w:r>
      <w:r w:rsidR="00B0200D" w:rsidRPr="00B0200D">
        <w:rPr>
          <w:sz w:val="28"/>
          <w:szCs w:val="28"/>
        </w:rPr>
        <w:t xml:space="preserve">) </w:t>
      </w:r>
      <w:r w:rsidR="00B0200D" w:rsidRPr="00B0200D">
        <w:rPr>
          <w:sz w:val="28"/>
        </w:rPr>
        <w:t>опыт работы</w:t>
      </w:r>
      <w:r w:rsidR="0082509C" w:rsidRPr="00334289">
        <w:rPr>
          <w:sz w:val="28"/>
        </w:rPr>
        <w:t xml:space="preserve"> </w:t>
      </w:r>
      <w:r w:rsidR="00B0200D" w:rsidRPr="00B0200D">
        <w:rPr>
          <w:sz w:val="28"/>
        </w:rPr>
        <w:t>участника</w:t>
      </w:r>
      <w:r w:rsidR="00591591">
        <w:rPr>
          <w:sz w:val="28"/>
          <w:szCs w:val="28"/>
        </w:rPr>
        <w:t xml:space="preserve"> </w:t>
      </w:r>
      <w:r w:rsidR="00591591" w:rsidRPr="00A0482E">
        <w:rPr>
          <w:sz w:val="28"/>
          <w:szCs w:val="28"/>
        </w:rPr>
        <w:t>(Кз=0,</w:t>
      </w:r>
      <w:r w:rsidR="00591591">
        <w:rPr>
          <w:sz w:val="28"/>
          <w:szCs w:val="28"/>
        </w:rPr>
        <w:t>1</w:t>
      </w:r>
      <w:r w:rsidR="00591591" w:rsidRPr="00A0482E">
        <w:rPr>
          <w:sz w:val="28"/>
          <w:szCs w:val="28"/>
        </w:rPr>
        <w:t>)</w:t>
      </w:r>
      <w:r w:rsidR="005447BE">
        <w:rPr>
          <w:sz w:val="28"/>
        </w:rPr>
        <w:t>.</w:t>
      </w: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00FD43C9">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2D28F9" w:rsidRDefault="00B412D5" w:rsidP="008365EB">
      <w:pPr>
        <w:pStyle w:val="a4"/>
        <w:suppressAutoHyphens/>
        <w:rPr>
          <w:sz w:val="28"/>
          <w:szCs w:val="28"/>
        </w:rPr>
      </w:pPr>
      <w:r>
        <w:rPr>
          <w:sz w:val="28"/>
        </w:rPr>
        <w:t xml:space="preserve">2.8.2. </w:t>
      </w:r>
      <w:r w:rsidRPr="00EA7D1F">
        <w:rPr>
          <w:sz w:val="28"/>
        </w:rPr>
        <w:t xml:space="preserve">Подведение итогов открытого конкурса проводится Конкурсной </w:t>
      </w:r>
      <w:r w:rsidRPr="004D0695">
        <w:rPr>
          <w:sz w:val="28"/>
        </w:rPr>
        <w:t>комиссией</w:t>
      </w:r>
      <w:r w:rsidR="001F5FDF" w:rsidRPr="004D0695">
        <w:rPr>
          <w:sz w:val="28"/>
        </w:rPr>
        <w:t>.</w:t>
      </w:r>
      <w:r w:rsidRPr="004D0695">
        <w:rPr>
          <w:sz w:val="28"/>
        </w:rPr>
        <w:t xml:space="preserve"> </w:t>
      </w:r>
      <w:r w:rsidR="004D0695" w:rsidRPr="004D0695">
        <w:rPr>
          <w:sz w:val="28"/>
        </w:rPr>
        <w:t>Подведение итогов состоится в</w:t>
      </w:r>
      <w:r w:rsidR="00982F47">
        <w:rPr>
          <w:sz w:val="28"/>
        </w:rPr>
        <w:t xml:space="preserve"> </w:t>
      </w:r>
      <w:r w:rsidR="004D0695" w:rsidRPr="004D0695">
        <w:rPr>
          <w:sz w:val="28"/>
        </w:rPr>
        <w:t>14</w:t>
      </w:r>
      <w:r w:rsidR="001F5FDF" w:rsidRPr="004D0695">
        <w:rPr>
          <w:sz w:val="28"/>
        </w:rPr>
        <w:t xml:space="preserve"> часов </w:t>
      </w:r>
      <w:r w:rsidR="004D0695" w:rsidRPr="004D0695">
        <w:rPr>
          <w:sz w:val="28"/>
        </w:rPr>
        <w:t>00</w:t>
      </w:r>
      <w:r w:rsidR="001F5FDF" w:rsidRPr="004D0695">
        <w:rPr>
          <w:sz w:val="28"/>
        </w:rPr>
        <w:t xml:space="preserve"> минут московского</w:t>
      </w:r>
      <w:r w:rsidR="002D28F9" w:rsidRPr="004D0695">
        <w:rPr>
          <w:sz w:val="28"/>
        </w:rPr>
        <w:t xml:space="preserve"> </w:t>
      </w:r>
      <w:r w:rsidR="001F5FDF" w:rsidRPr="004D0695">
        <w:rPr>
          <w:sz w:val="28"/>
        </w:rPr>
        <w:t xml:space="preserve">времени </w:t>
      </w:r>
      <w:r w:rsidR="004D0695" w:rsidRPr="004D0695">
        <w:rPr>
          <w:sz w:val="28"/>
        </w:rPr>
        <w:t>«12</w:t>
      </w:r>
      <w:r w:rsidR="00650329" w:rsidRPr="004D0695">
        <w:rPr>
          <w:sz w:val="28"/>
        </w:rPr>
        <w:t xml:space="preserve">» </w:t>
      </w:r>
      <w:r w:rsidR="004D0695" w:rsidRPr="004D0695">
        <w:rPr>
          <w:sz w:val="28"/>
        </w:rPr>
        <w:t>декабря</w:t>
      </w:r>
      <w:r w:rsidR="00650329" w:rsidRPr="004D0695">
        <w:rPr>
          <w:sz w:val="28"/>
        </w:rPr>
        <w:t xml:space="preserve"> 2013</w:t>
      </w:r>
      <w:r w:rsidR="001F5FDF" w:rsidRPr="004D0695">
        <w:rPr>
          <w:sz w:val="28"/>
        </w:rPr>
        <w:t xml:space="preserve"> года по адресу: </w:t>
      </w:r>
      <w:r w:rsidR="00B0200D" w:rsidRPr="004D0695">
        <w:rPr>
          <w:sz w:val="28"/>
          <w:szCs w:val="28"/>
        </w:rPr>
        <w:t>125047, Москва, Оружейный</w:t>
      </w:r>
      <w:r w:rsidR="00B0200D" w:rsidRPr="00B0200D">
        <w:rPr>
          <w:sz w:val="28"/>
          <w:szCs w:val="28"/>
        </w:rPr>
        <w:t xml:space="preserve"> переулок, д. 19.</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8365EB"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0200D" w:rsidRPr="00B0200D" w:rsidRDefault="00B0200D" w:rsidP="00B0200D">
      <w:pPr>
        <w:pStyle w:val="a4"/>
        <w:suppressAutoHyphens/>
      </w:pPr>
      <w:r w:rsidRPr="00B0200D">
        <w:rPr>
          <w:sz w:val="28"/>
          <w:szCs w:val="28"/>
        </w:rPr>
        <w:t xml:space="preserve">2.9.1. </w:t>
      </w:r>
      <w:r w:rsidRPr="00B0200D">
        <w:rPr>
          <w:rFonts w:eastAsia="Times New Roman"/>
          <w:sz w:val="28"/>
        </w:rPr>
        <w:t xml:space="preserve">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B412D5" w:rsidRPr="002D28F9" w:rsidRDefault="00B0200D" w:rsidP="008365EB">
      <w:pPr>
        <w:pStyle w:val="-3"/>
        <w:numPr>
          <w:ilvl w:val="2"/>
          <w:numId w:val="0"/>
        </w:numPr>
        <w:tabs>
          <w:tab w:val="num" w:pos="1985"/>
        </w:tabs>
        <w:suppressAutoHyphens/>
        <w:ind w:firstLine="709"/>
      </w:pPr>
      <w:r w:rsidRPr="00B0200D">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412D5" w:rsidRPr="002D28F9" w:rsidRDefault="00B0200D" w:rsidP="008365EB">
      <w:pPr>
        <w:pStyle w:val="-3"/>
        <w:numPr>
          <w:ilvl w:val="2"/>
          <w:numId w:val="0"/>
        </w:numPr>
        <w:tabs>
          <w:tab w:val="num" w:pos="1985"/>
        </w:tabs>
        <w:suppressAutoHyphens/>
        <w:ind w:firstLine="709"/>
      </w:pPr>
      <w:r w:rsidRPr="00B0200D">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B412D5" w:rsidRPr="002D28F9" w:rsidRDefault="00B0200D" w:rsidP="008365EB">
      <w:pPr>
        <w:pStyle w:val="-3"/>
        <w:numPr>
          <w:ilvl w:val="2"/>
          <w:numId w:val="0"/>
        </w:numPr>
        <w:tabs>
          <w:tab w:val="num" w:pos="1985"/>
        </w:tabs>
        <w:suppressAutoHyphens/>
        <w:ind w:firstLine="709"/>
      </w:pPr>
      <w:r w:rsidRPr="00B0200D">
        <w:t>Внесение изменений в договор по предложениям победителя является правом Общества и осуществляется по усмотрению Общества.</w:t>
      </w:r>
    </w:p>
    <w:p w:rsidR="00B412D5" w:rsidRPr="002D28F9" w:rsidRDefault="00B0200D" w:rsidP="008365EB">
      <w:pPr>
        <w:pStyle w:val="-3"/>
        <w:numPr>
          <w:ilvl w:val="2"/>
          <w:numId w:val="0"/>
        </w:numPr>
        <w:tabs>
          <w:tab w:val="num" w:pos="1985"/>
        </w:tabs>
        <w:suppressAutoHyphens/>
        <w:ind w:firstLine="709"/>
      </w:pPr>
      <w:r w:rsidRPr="00B0200D">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B412D5" w:rsidRPr="003703C3" w:rsidRDefault="00B412D5" w:rsidP="008365EB">
      <w:pPr>
        <w:suppressAutoHyphens/>
        <w:ind w:firstLine="709"/>
        <w:jc w:val="both"/>
        <w:rPr>
          <w:sz w:val="20"/>
          <w:szCs w:val="20"/>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4C3B6C" w:rsidRDefault="00671848" w:rsidP="007415F9">
      <w:pPr>
        <w:pStyle w:val="a4"/>
        <w:suppressAutoHyphens/>
        <w:rPr>
          <w:sz w:val="28"/>
        </w:rPr>
      </w:pPr>
      <w:r w:rsidRPr="00671848">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8.25pt;margin-top:3pt;width:481.9pt;height:153.8pt;z-index:-251656192;mso-width-relative:margin;mso-height-relative:margin" wrapcoords="-34 -105 -34 21600 21634 21600 21634 -105 -34 -105" strokeweight="1.5pt">
            <v:textbox style="mso-next-textbox:#_x0000_s1026">
              <w:txbxContent>
                <w:p w:rsidR="004D0695" w:rsidRPr="007E6DE4" w:rsidRDefault="004D0695" w:rsidP="00B412D5">
                  <w:pPr>
                    <w:jc w:val="center"/>
                    <w:rPr>
                      <w:b/>
                      <w:sz w:val="28"/>
                      <w:szCs w:val="28"/>
                    </w:rPr>
                  </w:pPr>
                  <w:r w:rsidRPr="007E6DE4">
                    <w:rPr>
                      <w:b/>
                      <w:sz w:val="28"/>
                      <w:szCs w:val="28"/>
                    </w:rPr>
                    <w:t xml:space="preserve">_____________________________________________, </w:t>
                  </w:r>
                </w:p>
                <w:p w:rsidR="004D0695" w:rsidRDefault="004D0695"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D0695" w:rsidRPr="007E6DE4" w:rsidRDefault="004D0695" w:rsidP="00B412D5">
                  <w:pPr>
                    <w:jc w:val="center"/>
                    <w:rPr>
                      <w:b/>
                      <w:sz w:val="28"/>
                      <w:szCs w:val="28"/>
                    </w:rPr>
                  </w:pPr>
                  <w:r w:rsidRPr="007E6DE4">
                    <w:rPr>
                      <w:b/>
                      <w:sz w:val="28"/>
                      <w:szCs w:val="28"/>
                    </w:rPr>
                    <w:t>________________________________________</w:t>
                  </w:r>
                </w:p>
                <w:p w:rsidR="004D0695" w:rsidRPr="007E6DE4" w:rsidRDefault="004D0695" w:rsidP="00B412D5">
                  <w:pPr>
                    <w:jc w:val="center"/>
                    <w:rPr>
                      <w:i/>
                      <w:sz w:val="20"/>
                      <w:szCs w:val="20"/>
                    </w:rPr>
                  </w:pPr>
                  <w:r w:rsidRPr="007E6DE4">
                    <w:rPr>
                      <w:i/>
                      <w:sz w:val="20"/>
                      <w:szCs w:val="20"/>
                    </w:rPr>
                    <w:t>государство регистрации претендента</w:t>
                  </w:r>
                </w:p>
                <w:p w:rsidR="004D0695" w:rsidRPr="007E6DE4" w:rsidRDefault="004D0695" w:rsidP="00B412D5">
                  <w:pPr>
                    <w:jc w:val="center"/>
                    <w:rPr>
                      <w:b/>
                      <w:sz w:val="28"/>
                      <w:szCs w:val="28"/>
                    </w:rPr>
                  </w:pPr>
                  <w:r w:rsidRPr="007E6DE4">
                    <w:rPr>
                      <w:b/>
                      <w:sz w:val="28"/>
                      <w:szCs w:val="28"/>
                    </w:rPr>
                    <w:t>_____________________________</w:t>
                  </w:r>
                  <w:r>
                    <w:rPr>
                      <w:b/>
                      <w:sz w:val="28"/>
                      <w:szCs w:val="28"/>
                    </w:rPr>
                    <w:t>__________________</w:t>
                  </w:r>
                </w:p>
                <w:p w:rsidR="004D0695" w:rsidRPr="007E6DE4" w:rsidRDefault="004D0695" w:rsidP="00B412D5">
                  <w:pPr>
                    <w:jc w:val="center"/>
                    <w:rPr>
                      <w:i/>
                      <w:sz w:val="20"/>
                      <w:szCs w:val="20"/>
                    </w:rPr>
                  </w:pPr>
                  <w:r w:rsidRPr="007E6DE4">
                    <w:rPr>
                      <w:i/>
                      <w:sz w:val="20"/>
                      <w:szCs w:val="20"/>
                    </w:rPr>
                    <w:t>ИНН претендента (для претендентов-резидентов Российской Федерации)</w:t>
                  </w:r>
                </w:p>
                <w:p w:rsidR="004D0695" w:rsidRDefault="004D0695" w:rsidP="00B412D5">
                  <w:pPr>
                    <w:jc w:val="both"/>
                  </w:pPr>
                </w:p>
                <w:p w:rsidR="004D0695" w:rsidRDefault="004D0695" w:rsidP="00B412D5">
                  <w:pPr>
                    <w:jc w:val="center"/>
                    <w:rPr>
                      <w:b/>
                    </w:rPr>
                  </w:pPr>
                  <w:r w:rsidRPr="00923E2D">
                    <w:rPr>
                      <w:b/>
                    </w:rPr>
                    <w:t>ЗАЯВКА НА УЧАСТИЕ В ОТКРЫТОМ КОНКУРСЕ № ОК/___/____/____</w:t>
                  </w:r>
                </w:p>
                <w:p w:rsidR="004D0695" w:rsidRPr="002D28F9" w:rsidRDefault="004D0695" w:rsidP="00521EAB">
                  <w:pPr>
                    <w:jc w:val="center"/>
                    <w:rPr>
                      <w:b/>
                    </w:rPr>
                  </w:pPr>
                  <w:r w:rsidRPr="00B0200D">
                    <w:rPr>
                      <w:b/>
                    </w:rPr>
                    <w:t>(лот №</w:t>
                  </w:r>
                  <w:r>
                    <w:rPr>
                      <w:b/>
                    </w:rPr>
                    <w:t xml:space="preserve"> 1)</w:t>
                  </w:r>
                  <w:r w:rsidRPr="00B0200D">
                    <w:rPr>
                      <w:b/>
                    </w:rPr>
                    <w:t xml:space="preserve"> </w:t>
                  </w:r>
                </w:p>
                <w:p w:rsidR="004D0695" w:rsidRPr="00923E2D" w:rsidRDefault="004D0695" w:rsidP="00B412D5">
                  <w:pPr>
                    <w:jc w:val="center"/>
                    <w:rPr>
                      <w:b/>
                    </w:rPr>
                  </w:pPr>
                </w:p>
                <w:p w:rsidR="004D0695" w:rsidRPr="00923E2D" w:rsidRDefault="004D0695" w:rsidP="00B412D5">
                  <w:pPr>
                    <w:ind w:left="2124" w:firstLine="708"/>
                    <w:rPr>
                      <w:i/>
                    </w:rPr>
                  </w:pPr>
                </w:p>
              </w:txbxContent>
            </v:textbox>
            <w10:wrap type="tight"/>
          </v:shape>
        </w:pict>
      </w: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Pr="004332C1" w:rsidRDefault="00671848" w:rsidP="008365EB">
      <w:pPr>
        <w:pStyle w:val="a4"/>
        <w:numPr>
          <w:ilvl w:val="2"/>
          <w:numId w:val="3"/>
        </w:numPr>
        <w:suppressAutoHyphens/>
        <w:ind w:left="0" w:firstLine="709"/>
        <w:rPr>
          <w:sz w:val="28"/>
        </w:rPr>
      </w:pPr>
      <w:r w:rsidRPr="00671848">
        <w:rPr>
          <w:noProof/>
          <w:sz w:val="28"/>
          <w:szCs w:val="28"/>
        </w:rPr>
        <w:pict>
          <v:shape id="_x0000_s1027" type="#_x0000_t202" style="position:absolute;left:0;text-align:left;margin-left:-8.25pt;margin-top:2.3pt;width:481.9pt;height:192.35pt;z-index:-251655168;mso-width-relative:margin;mso-height-relative:margin" wrapcoords="-34 -84 -34 21600 21634 21600 21634 -84 -34 -84" strokeweight="1.5pt">
            <v:textbox style="mso-next-textbox:#_x0000_s1027">
              <w:txbxContent>
                <w:p w:rsidR="004D0695" w:rsidRPr="007E6DE4" w:rsidRDefault="004D0695" w:rsidP="00B412D5">
                  <w:pPr>
                    <w:jc w:val="center"/>
                    <w:rPr>
                      <w:b/>
                      <w:sz w:val="28"/>
                      <w:szCs w:val="28"/>
                    </w:rPr>
                  </w:pPr>
                  <w:r w:rsidRPr="007E6DE4">
                    <w:rPr>
                      <w:b/>
                      <w:sz w:val="28"/>
                      <w:szCs w:val="28"/>
                    </w:rPr>
                    <w:t xml:space="preserve">_____________________________________________, </w:t>
                  </w:r>
                </w:p>
                <w:p w:rsidR="004D0695" w:rsidRDefault="004D0695"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4D0695" w:rsidRPr="007E6DE4" w:rsidRDefault="004D0695" w:rsidP="00B412D5">
                  <w:pPr>
                    <w:jc w:val="center"/>
                    <w:rPr>
                      <w:b/>
                      <w:sz w:val="28"/>
                      <w:szCs w:val="28"/>
                    </w:rPr>
                  </w:pPr>
                  <w:r w:rsidRPr="007E6DE4">
                    <w:rPr>
                      <w:b/>
                      <w:sz w:val="28"/>
                      <w:szCs w:val="28"/>
                    </w:rPr>
                    <w:t>________________________________________</w:t>
                  </w:r>
                </w:p>
                <w:p w:rsidR="004D0695" w:rsidRPr="007E6DE4" w:rsidRDefault="004D0695" w:rsidP="00B412D5">
                  <w:pPr>
                    <w:jc w:val="center"/>
                    <w:rPr>
                      <w:i/>
                      <w:sz w:val="20"/>
                      <w:szCs w:val="20"/>
                    </w:rPr>
                  </w:pPr>
                  <w:r w:rsidRPr="007E6DE4">
                    <w:rPr>
                      <w:i/>
                      <w:sz w:val="20"/>
                      <w:szCs w:val="20"/>
                    </w:rPr>
                    <w:t>государство регистрации претендента</w:t>
                  </w:r>
                </w:p>
                <w:p w:rsidR="004D0695" w:rsidRPr="007E6DE4" w:rsidRDefault="004D0695" w:rsidP="00B412D5">
                  <w:pPr>
                    <w:jc w:val="center"/>
                    <w:rPr>
                      <w:b/>
                      <w:sz w:val="28"/>
                      <w:szCs w:val="28"/>
                    </w:rPr>
                  </w:pPr>
                  <w:r w:rsidRPr="007E6DE4">
                    <w:rPr>
                      <w:b/>
                      <w:sz w:val="28"/>
                      <w:szCs w:val="28"/>
                    </w:rPr>
                    <w:t>_____________________________</w:t>
                  </w:r>
                  <w:r>
                    <w:rPr>
                      <w:b/>
                      <w:sz w:val="28"/>
                      <w:szCs w:val="28"/>
                    </w:rPr>
                    <w:t>__________________</w:t>
                  </w:r>
                </w:p>
                <w:p w:rsidR="004D0695" w:rsidRPr="007E6DE4" w:rsidRDefault="004D0695" w:rsidP="00B412D5">
                  <w:pPr>
                    <w:jc w:val="center"/>
                    <w:rPr>
                      <w:i/>
                      <w:sz w:val="20"/>
                      <w:szCs w:val="20"/>
                    </w:rPr>
                  </w:pPr>
                  <w:r w:rsidRPr="007E6DE4">
                    <w:rPr>
                      <w:i/>
                      <w:sz w:val="20"/>
                      <w:szCs w:val="20"/>
                    </w:rPr>
                    <w:t>ИНН претендента (для претендентов-резидентов Российской Федерации)</w:t>
                  </w:r>
                </w:p>
                <w:p w:rsidR="004D0695" w:rsidRDefault="004D0695" w:rsidP="00B412D5">
                  <w:pPr>
                    <w:jc w:val="both"/>
                  </w:pPr>
                </w:p>
                <w:p w:rsidR="004D0695" w:rsidRDefault="004D0695" w:rsidP="00B412D5">
                  <w:pPr>
                    <w:jc w:val="center"/>
                    <w:rPr>
                      <w:b/>
                    </w:rPr>
                  </w:pPr>
                  <w:r w:rsidRPr="00923E2D">
                    <w:rPr>
                      <w:b/>
                    </w:rPr>
                    <w:t>ЗАЯВКА НА УЧАСТИЕ В ОТКРЫТОМ КОНКУРСЕ № ОК/___/____/____</w:t>
                  </w:r>
                </w:p>
                <w:p w:rsidR="004D0695" w:rsidRPr="00E95087" w:rsidRDefault="004D0695" w:rsidP="00521EAB">
                  <w:pPr>
                    <w:jc w:val="center"/>
                    <w:rPr>
                      <w:b/>
                    </w:rPr>
                  </w:pPr>
                  <w:r w:rsidRPr="00B0200D">
                    <w:rPr>
                      <w:b/>
                    </w:rPr>
                    <w:t xml:space="preserve">(лот № 1) </w:t>
                  </w:r>
                </w:p>
                <w:p w:rsidR="004D0695" w:rsidRDefault="004D0695" w:rsidP="00B412D5">
                  <w:pPr>
                    <w:jc w:val="center"/>
                    <w:rPr>
                      <w:b/>
                    </w:rPr>
                  </w:pPr>
                </w:p>
                <w:p w:rsidR="004D0695" w:rsidRPr="007E6DE4" w:rsidRDefault="004D0695"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4D0695" w:rsidRDefault="004D0695" w:rsidP="00B412D5">
                  <w:pPr>
                    <w:jc w:val="center"/>
                  </w:pPr>
                </w:p>
              </w:txbxContent>
            </v:textbox>
            <w10:wrap type="tight"/>
          </v:shape>
        </w:pict>
      </w:r>
      <w:r w:rsidR="00B412D5"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5823EF"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B0200D" w:rsidRDefault="005823EF" w:rsidP="00B0200D">
      <w:pPr>
        <w:pStyle w:val="Default"/>
        <w:numPr>
          <w:ilvl w:val="2"/>
          <w:numId w:val="3"/>
        </w:numPr>
        <w:ind w:left="0" w:firstLine="709"/>
        <w:jc w:val="both"/>
        <w:rPr>
          <w:rFonts w:eastAsia="Times New Roman"/>
          <w:sz w:val="28"/>
          <w:szCs w:val="28"/>
        </w:rPr>
      </w:pPr>
      <w:proofErr w:type="gramStart"/>
      <w:r>
        <w:rPr>
          <w:sz w:val="28"/>
        </w:rPr>
        <w:t xml:space="preserve">Кроме документов, </w:t>
      </w:r>
      <w:r>
        <w:rPr>
          <w:rFonts w:eastAsia="Times New Roman"/>
          <w:sz w:val="28"/>
          <w:szCs w:val="28"/>
        </w:rPr>
        <w:t>предусмотренных настоящей документацией о закупке, и представленных на бумажном носителе, в письмо (общий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а также содержащий файлы в формате </w:t>
      </w:r>
      <w:r w:rsidR="00633A07">
        <w:rPr>
          <w:rFonts w:eastAsia="Times New Roman"/>
          <w:sz w:val="28"/>
          <w:szCs w:val="28"/>
          <w:lang w:val="en-US"/>
        </w:rPr>
        <w:t>MS</w:t>
      </w:r>
      <w:r w:rsidR="00633A07" w:rsidRPr="00FD05B5">
        <w:rPr>
          <w:rFonts w:eastAsia="Times New Roman"/>
          <w:sz w:val="28"/>
          <w:szCs w:val="28"/>
        </w:rPr>
        <w:t xml:space="preserve"> </w:t>
      </w:r>
      <w:r w:rsidR="00633A07">
        <w:rPr>
          <w:rFonts w:eastAsia="Times New Roman"/>
          <w:sz w:val="28"/>
          <w:szCs w:val="28"/>
          <w:lang w:val="en-US"/>
        </w:rPr>
        <w:t>Word</w:t>
      </w:r>
      <w:r w:rsidR="00633A07">
        <w:rPr>
          <w:rFonts w:eastAsia="Times New Roman"/>
          <w:sz w:val="28"/>
          <w:szCs w:val="28"/>
        </w:rPr>
        <w:t xml:space="preserve"> и </w:t>
      </w:r>
      <w:r w:rsidR="00633A07">
        <w:rPr>
          <w:rFonts w:eastAsia="Times New Roman"/>
          <w:sz w:val="28"/>
          <w:szCs w:val="28"/>
          <w:lang w:val="en-US"/>
        </w:rPr>
        <w:t>MS</w:t>
      </w:r>
      <w:r w:rsidR="00633A07" w:rsidRPr="00FD05B5">
        <w:rPr>
          <w:rFonts w:eastAsia="Times New Roman"/>
          <w:sz w:val="28"/>
          <w:szCs w:val="28"/>
        </w:rPr>
        <w:t xml:space="preserve"> </w:t>
      </w:r>
      <w:r w:rsidR="00633A07">
        <w:rPr>
          <w:rFonts w:eastAsia="Times New Roman"/>
          <w:sz w:val="28"/>
          <w:szCs w:val="28"/>
          <w:lang w:val="en-US"/>
        </w:rPr>
        <w:t>Excel</w:t>
      </w:r>
      <w:r w:rsidR="00633A07">
        <w:rPr>
          <w:rFonts w:eastAsia="Times New Roman"/>
          <w:sz w:val="28"/>
          <w:szCs w:val="28"/>
        </w:rPr>
        <w:t xml:space="preserve"> </w:t>
      </w:r>
      <w:r>
        <w:rPr>
          <w:rFonts w:eastAsia="Times New Roman"/>
          <w:sz w:val="28"/>
          <w:szCs w:val="28"/>
        </w:rPr>
        <w:t>с проектами всех заполненных и включенных в письмо приложений к документации о</w:t>
      </w:r>
      <w:proofErr w:type="gramEnd"/>
      <w:r>
        <w:rPr>
          <w:rFonts w:eastAsia="Times New Roman"/>
          <w:sz w:val="28"/>
          <w:szCs w:val="28"/>
        </w:rPr>
        <w:t xml:space="preserve"> закупке.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Заявка.</w:t>
      </w:r>
      <w:r>
        <w:rPr>
          <w:rFonts w:eastAsia="Times New Roman"/>
          <w:sz w:val="28"/>
          <w:szCs w:val="28"/>
          <w:lang w:val="en-US"/>
        </w:rPr>
        <w:t>doc</w:t>
      </w:r>
      <w:r>
        <w:rPr>
          <w:rFonts w:eastAsia="Times New Roman"/>
          <w:sz w:val="28"/>
          <w:szCs w:val="28"/>
        </w:rPr>
        <w:t>, ФКП.</w:t>
      </w:r>
      <w:r>
        <w:rPr>
          <w:rFonts w:eastAsia="Times New Roman"/>
          <w:sz w:val="28"/>
          <w:szCs w:val="28"/>
          <w:lang w:val="en-US"/>
        </w:rPr>
        <w:t>doc</w:t>
      </w:r>
      <w:r w:rsidR="00A033BB">
        <w:rPr>
          <w:rFonts w:eastAsia="Times New Roman"/>
          <w:sz w:val="28"/>
          <w:szCs w:val="28"/>
        </w:rPr>
        <w:t>, Таблица (к приложению № 3</w:t>
      </w:r>
      <w:r w:rsidR="00A033BB" w:rsidRPr="003A3F15">
        <w:rPr>
          <w:rFonts w:eastAsia="Times New Roman"/>
          <w:sz w:val="28"/>
          <w:szCs w:val="28"/>
        </w:rPr>
        <w:t xml:space="preserve"> </w:t>
      </w:r>
      <w:r w:rsidR="00A033BB">
        <w:rPr>
          <w:rFonts w:eastAsia="Times New Roman"/>
          <w:sz w:val="28"/>
          <w:szCs w:val="28"/>
        </w:rPr>
        <w:t>(ФКП).</w:t>
      </w:r>
      <w:proofErr w:type="spellStart"/>
      <w:r w:rsidR="00A033BB">
        <w:rPr>
          <w:rFonts w:eastAsia="Times New Roman"/>
          <w:sz w:val="28"/>
          <w:szCs w:val="28"/>
          <w:lang w:val="en-US"/>
        </w:rPr>
        <w:t>xlsx</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B0200D" w:rsidRDefault="00472FBD" w:rsidP="00B0200D">
      <w:pPr>
        <w:pStyle w:val="Default"/>
        <w:ind w:firstLine="705"/>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B0200D" w:rsidRDefault="00B0200D" w:rsidP="00B0200D">
      <w:pPr>
        <w:pStyle w:val="Default"/>
        <w:ind w:left="709"/>
        <w:jc w:val="both"/>
        <w:rPr>
          <w:rFonts w:eastAsia="Times New Roman"/>
          <w:sz w:val="28"/>
          <w:szCs w:val="28"/>
        </w:rPr>
      </w:pPr>
    </w:p>
    <w:p w:rsidR="00B0200D" w:rsidRDefault="00B412D5" w:rsidP="00B0200D">
      <w:pPr>
        <w:pStyle w:val="2"/>
        <w:numPr>
          <w:ilvl w:val="1"/>
          <w:numId w:val="3"/>
        </w:numPr>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r w:rsidR="00702529">
        <w:rPr>
          <w:b w:val="0"/>
          <w:i w:val="0"/>
        </w:rPr>
        <w:t xml:space="preserve"> </w:t>
      </w:r>
      <w:r w:rsidR="00444501" w:rsidRPr="00444501">
        <w:rPr>
          <w:b w:val="0"/>
          <w:i w:val="0"/>
        </w:rPr>
        <w:t xml:space="preserve">(форма таблицы в формате MS </w:t>
      </w:r>
      <w:proofErr w:type="spellStart"/>
      <w:r w:rsidR="00444501" w:rsidRPr="00444501">
        <w:rPr>
          <w:b w:val="0"/>
          <w:i w:val="0"/>
        </w:rPr>
        <w:t>Excel</w:t>
      </w:r>
      <w:proofErr w:type="spellEnd"/>
      <w:r w:rsidR="00444501" w:rsidRPr="00444501">
        <w:rPr>
          <w:b w:val="0"/>
          <w:i w:val="0"/>
        </w:rPr>
        <w:t xml:space="preserve"> </w:t>
      </w:r>
      <w:r w:rsidR="00A033BB">
        <w:rPr>
          <w:b w:val="0"/>
          <w:i w:val="0"/>
        </w:rPr>
        <w:t>для</w:t>
      </w:r>
      <w:r w:rsidR="00444501" w:rsidRPr="00444501">
        <w:rPr>
          <w:b w:val="0"/>
          <w:i w:val="0"/>
        </w:rPr>
        <w:t xml:space="preserve"> заполнения прилагается)</w:t>
      </w:r>
      <w:r w:rsidRPr="004911BB">
        <w:rPr>
          <w:b w:val="0"/>
          <w:i w:val="0"/>
        </w:rPr>
        <w:t>.</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w:t>
      </w:r>
      <w:r w:rsidR="005F2D36">
        <w:rPr>
          <w:b w:val="0"/>
          <w:i w:val="0"/>
        </w:rPr>
        <w:t xml:space="preserve">агентского </w:t>
      </w:r>
      <w:r w:rsidRPr="004911BB">
        <w:rPr>
          <w:b w:val="0"/>
          <w:i w:val="0"/>
        </w:rPr>
        <w:t xml:space="preserve">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EF648F">
        <w:rPr>
          <w:b w:val="0"/>
          <w:i w:val="0"/>
        </w:rPr>
        <w:t xml:space="preserve"> Общая стоимость товаров, работ, услуг представляется в рублях, </w:t>
      </w:r>
      <w:r w:rsidR="00444501" w:rsidRPr="00444501">
        <w:rPr>
          <w:i w:val="0"/>
        </w:rPr>
        <w:t>с учетом всех расходов Исполнителя</w:t>
      </w:r>
      <w:r w:rsidR="005450D9">
        <w:rPr>
          <w:i w:val="0"/>
        </w:rPr>
        <w:t>,</w:t>
      </w:r>
      <w:r w:rsidR="00444501" w:rsidRPr="00444501">
        <w:rPr>
          <w:i w:val="0"/>
        </w:rPr>
        <w:t xml:space="preserve"> </w:t>
      </w:r>
      <w:r w:rsidR="005450D9" w:rsidRPr="00444501">
        <w:rPr>
          <w:i w:val="0"/>
        </w:rPr>
        <w:t>в том числе агентское вознаграждение</w:t>
      </w:r>
      <w:r w:rsidR="009566CD">
        <w:rPr>
          <w:i w:val="0"/>
        </w:rPr>
        <w:t>,</w:t>
      </w:r>
      <w:r w:rsidR="005450D9">
        <w:rPr>
          <w:i w:val="0"/>
        </w:rPr>
        <w:t xml:space="preserve"> </w:t>
      </w:r>
      <w:r w:rsidR="005450D9">
        <w:rPr>
          <w:b w:val="0"/>
          <w:i w:val="0"/>
        </w:rPr>
        <w:t xml:space="preserve"> </w:t>
      </w:r>
      <w:r w:rsidR="00444501" w:rsidRPr="00444501">
        <w:rPr>
          <w:i w:val="0"/>
        </w:rPr>
        <w:t xml:space="preserve">и налогов, кроме НДС </w:t>
      </w:r>
      <w:r w:rsidR="00EF648F" w:rsidRPr="00EF648F">
        <w:rPr>
          <w:b w:val="0"/>
          <w:i w:val="0"/>
        </w:rPr>
        <w:t>(указывается отдельной строкой),</w:t>
      </w:r>
      <w:r w:rsidR="00444501" w:rsidRPr="00444501">
        <w:rPr>
          <w:i w:val="0"/>
        </w:rPr>
        <w:t xml:space="preserve"> </w:t>
      </w:r>
      <w:r w:rsidR="0024694C">
        <w:rPr>
          <w:b w:val="0"/>
          <w:i w:val="0"/>
        </w:rPr>
        <w:t>за</w:t>
      </w:r>
      <w:r w:rsidRPr="004911BB">
        <w:rPr>
          <w:b w:val="0"/>
          <w:i w:val="0"/>
        </w:rPr>
        <w:t xml:space="preserve">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w:t>
      </w:r>
    </w:p>
    <w:p w:rsidR="00B412D5" w:rsidRPr="0049201E"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w:t>
      </w:r>
      <w:r w:rsidRPr="0049201E">
        <w:rPr>
          <w:b w:val="0"/>
          <w:i w:val="0"/>
        </w:rPr>
        <w:t>максимальную цену товаров, работ, услуг, определенную Заказчиком в настоящей документации</w:t>
      </w:r>
      <w:r w:rsidR="000D5902" w:rsidRPr="0049201E">
        <w:rPr>
          <w:b w:val="0"/>
          <w:i w:val="0"/>
        </w:rPr>
        <w:t>.</w:t>
      </w:r>
    </w:p>
    <w:p w:rsidR="00B0200D" w:rsidRPr="0049201E" w:rsidRDefault="00B412D5" w:rsidP="00B0200D">
      <w:pPr>
        <w:pStyle w:val="a"/>
        <w:ind w:left="0" w:firstLine="720"/>
        <w:rPr>
          <w:b w:val="0"/>
          <w:i w:val="0"/>
        </w:rPr>
      </w:pPr>
      <w:r w:rsidRPr="0049201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w:t>
      </w:r>
      <w:r w:rsidRPr="004911BB">
        <w:rPr>
          <w:b w:val="0"/>
          <w:i w:val="0"/>
        </w:rPr>
        <w:t xml:space="preserve">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ехническом задании (раздел IV настоящей документации)</w:t>
      </w:r>
      <w:r w:rsidR="00471258">
        <w:rPr>
          <w:b w:val="0"/>
          <w:i w:val="0"/>
        </w:rPr>
        <w:t>.</w:t>
      </w:r>
    </w:p>
    <w:p w:rsidR="00B412D5" w:rsidRPr="00471258" w:rsidRDefault="00B0200D" w:rsidP="004911BB">
      <w:pPr>
        <w:pStyle w:val="a"/>
        <w:ind w:left="0" w:firstLine="720"/>
        <w:rPr>
          <w:b w:val="0"/>
          <w:i w:val="0"/>
        </w:rPr>
      </w:pPr>
      <w:r w:rsidRPr="00B0200D">
        <w:rPr>
          <w:b w:val="0"/>
          <w:i w:val="0"/>
        </w:rPr>
        <w:t xml:space="preserve"> В случае если претендент предполагает привлечение субподрядных организаций, он в виде приложения к</w:t>
      </w:r>
      <w:proofErr w:type="gramStart"/>
      <w:r w:rsidRPr="00B0200D">
        <w:rPr>
          <w:b w:val="0"/>
          <w:i w:val="0"/>
        </w:rPr>
        <w:t xml:space="preserve"> Ф</w:t>
      </w:r>
      <w:proofErr w:type="gramEnd"/>
      <w:r w:rsidRPr="00B0200D">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EE2150">
        <w:rPr>
          <w:b w:val="0"/>
          <w:i w:val="0"/>
        </w:rPr>
        <w:t>6</w:t>
      </w:r>
      <w:r w:rsidRPr="00B0200D">
        <w:rPr>
          <w:b w:val="0"/>
          <w:i w:val="0"/>
        </w:rPr>
        <w:t xml:space="preserve"> к настоящей документации.</w:t>
      </w:r>
    </w:p>
    <w:p w:rsidR="004911BB" w:rsidRDefault="004911BB" w:rsidP="004911BB">
      <w:pPr>
        <w:pStyle w:val="a"/>
        <w:numPr>
          <w:ilvl w:val="0"/>
          <w:numId w:val="0"/>
        </w:numPr>
        <w:ind w:left="2160"/>
      </w:pPr>
    </w:p>
    <w:p w:rsidR="004C3B6C" w:rsidRDefault="004C3B6C" w:rsidP="004911BB">
      <w:pPr>
        <w:pStyle w:val="a"/>
        <w:numPr>
          <w:ilvl w:val="0"/>
          <w:numId w:val="0"/>
        </w:numPr>
        <w:ind w:left="2160"/>
      </w:pPr>
    </w:p>
    <w:bookmarkEnd w:id="0"/>
    <w:bookmarkEnd w:id="1"/>
    <w:bookmarkEnd w:id="7"/>
    <w:bookmarkEnd w:id="8"/>
    <w:bookmarkEnd w:id="9"/>
    <w:p w:rsidR="00B412D5" w:rsidRPr="00BE6709" w:rsidRDefault="00B0200D" w:rsidP="00BE6709">
      <w:pPr>
        <w:suppressAutoHyphens/>
        <w:ind w:firstLine="709"/>
        <w:jc w:val="both"/>
        <w:rPr>
          <w:b/>
          <w:sz w:val="28"/>
          <w:szCs w:val="28"/>
          <w:highlight w:val="cyan"/>
        </w:rPr>
      </w:pPr>
      <w:r w:rsidRPr="00BE6709">
        <w:rPr>
          <w:rFonts w:eastAsia="MS Mincho"/>
          <w:b/>
          <w:bCs/>
          <w:sz w:val="28"/>
          <w:szCs w:val="28"/>
        </w:rPr>
        <w:t xml:space="preserve">Раздел IV. Техническое задание на </w:t>
      </w:r>
      <w:r w:rsidR="00082263" w:rsidRPr="00BE6709">
        <w:rPr>
          <w:rFonts w:eastAsia="MS Mincho"/>
          <w:b/>
          <w:bCs/>
          <w:sz w:val="28"/>
          <w:szCs w:val="28"/>
        </w:rPr>
        <w:t>оказание услуг по организации и проведению  корпоративного мероприятия</w:t>
      </w:r>
      <w:r w:rsidR="00A627AE" w:rsidRPr="00BE6709">
        <w:rPr>
          <w:rFonts w:eastAsia="MS Mincho"/>
          <w:b/>
          <w:bCs/>
          <w:sz w:val="28"/>
          <w:szCs w:val="28"/>
        </w:rPr>
        <w:t>, посвященного празднованию Нового года,</w:t>
      </w:r>
      <w:r w:rsidR="00D062C9" w:rsidRPr="00BE6709">
        <w:rPr>
          <w:rFonts w:eastAsia="MS Mincho"/>
          <w:b/>
          <w:bCs/>
          <w:sz w:val="28"/>
          <w:szCs w:val="28"/>
        </w:rPr>
        <w:t xml:space="preserve"> </w:t>
      </w:r>
      <w:r w:rsidRPr="00BE6709">
        <w:rPr>
          <w:rFonts w:eastAsia="MS Mincho"/>
          <w:b/>
          <w:bCs/>
          <w:sz w:val="28"/>
          <w:szCs w:val="28"/>
        </w:rPr>
        <w:t>в 2013 году.</w:t>
      </w:r>
    </w:p>
    <w:p w:rsidR="00CE31D7" w:rsidRPr="00BE6709" w:rsidRDefault="00CE31D7" w:rsidP="00BE6709">
      <w:pPr>
        <w:suppressAutoHyphens/>
        <w:ind w:firstLine="709"/>
        <w:jc w:val="both"/>
        <w:rPr>
          <w:b/>
          <w:sz w:val="28"/>
          <w:szCs w:val="28"/>
          <w:highlight w:val="cyan"/>
        </w:rPr>
      </w:pPr>
    </w:p>
    <w:p w:rsidR="00444501" w:rsidRDefault="009A50BF" w:rsidP="00444501">
      <w:pPr>
        <w:spacing w:after="120"/>
        <w:ind w:firstLine="709"/>
        <w:jc w:val="both"/>
        <w:rPr>
          <w:b/>
          <w:sz w:val="28"/>
          <w:szCs w:val="28"/>
        </w:rPr>
      </w:pPr>
      <w:r w:rsidRPr="00BE6709">
        <w:rPr>
          <w:b/>
          <w:sz w:val="28"/>
          <w:szCs w:val="28"/>
        </w:rPr>
        <w:t>4.1. Характеристики и требования Заказчика</w:t>
      </w:r>
    </w:p>
    <w:p w:rsidR="00E6625E" w:rsidRPr="00BE6709" w:rsidRDefault="00E6625E" w:rsidP="00BE6709">
      <w:pPr>
        <w:tabs>
          <w:tab w:val="num" w:pos="1070"/>
        </w:tabs>
        <w:ind w:firstLine="720"/>
        <w:jc w:val="both"/>
        <w:rPr>
          <w:sz w:val="28"/>
          <w:szCs w:val="28"/>
        </w:rPr>
      </w:pPr>
      <w:r w:rsidRPr="00BE6709">
        <w:rPr>
          <w:sz w:val="28"/>
          <w:szCs w:val="28"/>
        </w:rPr>
        <w:t xml:space="preserve">Предмет настоящего открытого конкурса неделим, то есть претендент в случае победы в настоящем открытом конкурсе должен </w:t>
      </w:r>
      <w:r w:rsidR="00041A7D">
        <w:rPr>
          <w:sz w:val="28"/>
          <w:szCs w:val="28"/>
        </w:rPr>
        <w:t>оказать</w:t>
      </w:r>
      <w:r w:rsidR="00041A7D" w:rsidRPr="00BE6709">
        <w:rPr>
          <w:sz w:val="28"/>
          <w:szCs w:val="28"/>
        </w:rPr>
        <w:t xml:space="preserve"> </w:t>
      </w:r>
      <w:r w:rsidRPr="00BE6709">
        <w:rPr>
          <w:sz w:val="28"/>
          <w:szCs w:val="28"/>
        </w:rPr>
        <w:t>услуги</w:t>
      </w:r>
      <w:r w:rsidR="00041A7D">
        <w:rPr>
          <w:sz w:val="28"/>
          <w:szCs w:val="28"/>
        </w:rPr>
        <w:t>,</w:t>
      </w:r>
      <w:r w:rsidRPr="00BE6709">
        <w:rPr>
          <w:sz w:val="28"/>
          <w:szCs w:val="28"/>
        </w:rPr>
        <w:t xml:space="preserve"> прописанные в техническом задании в полном объеме согласно </w:t>
      </w:r>
      <w:r w:rsidR="00041A7D">
        <w:rPr>
          <w:sz w:val="28"/>
          <w:szCs w:val="28"/>
        </w:rPr>
        <w:t>настоящей документации о закупке</w:t>
      </w:r>
      <w:r w:rsidRPr="00BE6709">
        <w:rPr>
          <w:sz w:val="28"/>
          <w:szCs w:val="28"/>
        </w:rPr>
        <w:t>.</w:t>
      </w:r>
    </w:p>
    <w:p w:rsidR="00E6625E" w:rsidRPr="00BE6709" w:rsidRDefault="00E6625E" w:rsidP="00BE6709">
      <w:pPr>
        <w:tabs>
          <w:tab w:val="num" w:pos="1070"/>
        </w:tabs>
        <w:ind w:firstLine="720"/>
        <w:jc w:val="both"/>
        <w:rPr>
          <w:sz w:val="28"/>
          <w:szCs w:val="28"/>
        </w:rPr>
      </w:pPr>
      <w:r w:rsidRPr="00BE6709">
        <w:rPr>
          <w:sz w:val="28"/>
          <w:szCs w:val="28"/>
        </w:rPr>
        <w:t xml:space="preserve">В Заявке должны быть изложены условия, соответствующие требованиям технического задания, либо более выгодные для </w:t>
      </w:r>
      <w:r w:rsidR="005450D9">
        <w:rPr>
          <w:sz w:val="28"/>
          <w:szCs w:val="28"/>
        </w:rPr>
        <w:t>З</w:t>
      </w:r>
      <w:r w:rsidR="005450D9" w:rsidRPr="00BE6709">
        <w:rPr>
          <w:sz w:val="28"/>
          <w:szCs w:val="28"/>
        </w:rPr>
        <w:t>аказчика</w:t>
      </w:r>
      <w:r w:rsidRPr="00BE6709">
        <w:rPr>
          <w:sz w:val="28"/>
          <w:szCs w:val="28"/>
        </w:rPr>
        <w:t>,</w:t>
      </w:r>
      <w:r w:rsidRPr="00BE6709">
        <w:rPr>
          <w:rFonts w:eastAsia="MS Mincho"/>
          <w:sz w:val="28"/>
          <w:szCs w:val="28"/>
        </w:rPr>
        <w:t xml:space="preserve"> которые Заказчик принимает по своему усмотрению.</w:t>
      </w:r>
    </w:p>
    <w:p w:rsidR="009A50BF" w:rsidRPr="00BE6709" w:rsidRDefault="009A50BF" w:rsidP="00BE6709">
      <w:pPr>
        <w:ind w:firstLine="708"/>
        <w:jc w:val="both"/>
        <w:rPr>
          <w:b/>
          <w:sz w:val="28"/>
          <w:szCs w:val="28"/>
        </w:rPr>
      </w:pPr>
    </w:p>
    <w:p w:rsidR="00444501" w:rsidRDefault="00D062C9">
      <w:pPr>
        <w:spacing w:after="240"/>
        <w:ind w:firstLine="709"/>
        <w:rPr>
          <w:b/>
          <w:sz w:val="28"/>
          <w:szCs w:val="28"/>
        </w:rPr>
      </w:pPr>
      <w:r w:rsidRPr="00BE6709">
        <w:rPr>
          <w:b/>
          <w:sz w:val="28"/>
          <w:szCs w:val="28"/>
        </w:rPr>
        <w:t>4.1.</w:t>
      </w:r>
      <w:r w:rsidR="00004DEF" w:rsidRPr="00BE6709">
        <w:rPr>
          <w:b/>
          <w:sz w:val="28"/>
          <w:szCs w:val="28"/>
        </w:rPr>
        <w:t>1</w:t>
      </w:r>
      <w:r w:rsidRPr="00BE6709">
        <w:rPr>
          <w:b/>
          <w:sz w:val="28"/>
          <w:szCs w:val="28"/>
        </w:rPr>
        <w:t xml:space="preserve">. </w:t>
      </w:r>
      <w:r w:rsidR="00CF01A2">
        <w:rPr>
          <w:b/>
          <w:sz w:val="28"/>
          <w:szCs w:val="28"/>
        </w:rPr>
        <w:t>Общие требования</w:t>
      </w:r>
    </w:p>
    <w:p w:rsidR="00444501" w:rsidRDefault="00CF01A2">
      <w:pPr>
        <w:spacing w:after="120"/>
        <w:ind w:firstLine="709"/>
        <w:rPr>
          <w:rFonts w:eastAsia="MS Mincho"/>
          <w:sz w:val="28"/>
          <w:szCs w:val="28"/>
        </w:rPr>
      </w:pPr>
      <w:r>
        <w:rPr>
          <w:rFonts w:eastAsia="MS Mincho"/>
          <w:b/>
          <w:sz w:val="28"/>
          <w:szCs w:val="28"/>
        </w:rPr>
        <w:t xml:space="preserve">Тема (формат) мероприятия: </w:t>
      </w:r>
      <w:r>
        <w:rPr>
          <w:rFonts w:eastAsia="MS Mincho"/>
          <w:sz w:val="28"/>
          <w:szCs w:val="28"/>
        </w:rPr>
        <w:t>к</w:t>
      </w:r>
      <w:r w:rsidRPr="00BE6709">
        <w:rPr>
          <w:rFonts w:eastAsia="MS Mincho"/>
          <w:sz w:val="28"/>
          <w:szCs w:val="28"/>
        </w:rPr>
        <w:t>орпоративное мероприятие, посвященное празднованию Нового года.</w:t>
      </w:r>
    </w:p>
    <w:p w:rsidR="00444501" w:rsidRDefault="00CF01A2" w:rsidP="00444501">
      <w:pPr>
        <w:spacing w:after="120"/>
        <w:ind w:firstLine="709"/>
        <w:jc w:val="both"/>
        <w:rPr>
          <w:b/>
          <w:sz w:val="28"/>
          <w:szCs w:val="28"/>
        </w:rPr>
      </w:pPr>
      <w:r w:rsidRPr="00C00D54">
        <w:rPr>
          <w:rFonts w:eastAsia="MS Mincho"/>
          <w:b/>
          <w:sz w:val="28"/>
          <w:szCs w:val="28"/>
        </w:rPr>
        <w:t>Место проведения мероприятия:</w:t>
      </w:r>
      <w:r w:rsidRPr="00BE6709">
        <w:rPr>
          <w:rFonts w:eastAsia="MS Mincho"/>
          <w:sz w:val="28"/>
          <w:szCs w:val="28"/>
        </w:rPr>
        <w:t xml:space="preserve"> </w:t>
      </w:r>
      <w:proofErr w:type="gramStart"/>
      <w:r w:rsidRPr="00BE6709">
        <w:rPr>
          <w:rFonts w:eastAsia="MS Mincho"/>
          <w:sz w:val="28"/>
          <w:szCs w:val="28"/>
        </w:rPr>
        <w:t>КРЦ «Арбат» (культурно-развлекательный центр),  включая  Клуб-ресторан «</w:t>
      </w:r>
      <w:proofErr w:type="spellStart"/>
      <w:r w:rsidRPr="00BE6709">
        <w:rPr>
          <w:rFonts w:eastAsia="MS Mincho"/>
          <w:sz w:val="28"/>
          <w:szCs w:val="28"/>
        </w:rPr>
        <w:t>Тропикана</w:t>
      </w:r>
      <w:proofErr w:type="spellEnd"/>
      <w:r w:rsidRPr="00BE6709">
        <w:rPr>
          <w:rFonts w:eastAsia="MS Mincho"/>
          <w:sz w:val="28"/>
          <w:szCs w:val="28"/>
        </w:rPr>
        <w:t>»,  Банкетный зал «Арбат» (119019, г. Москва, ул. Новый Арбат, д. 21, стр. 1).</w:t>
      </w:r>
      <w:proofErr w:type="gramEnd"/>
    </w:p>
    <w:p w:rsidR="00444501" w:rsidRDefault="006A3626">
      <w:pPr>
        <w:shd w:val="clear" w:color="auto" w:fill="FFFFFF"/>
        <w:spacing w:after="120"/>
        <w:ind w:firstLine="709"/>
        <w:jc w:val="both"/>
        <w:rPr>
          <w:rFonts w:eastAsia="MS Mincho"/>
          <w:sz w:val="28"/>
          <w:szCs w:val="28"/>
        </w:rPr>
      </w:pPr>
      <w:r w:rsidRPr="00CF01A2">
        <w:rPr>
          <w:rFonts w:eastAsia="MS Mincho"/>
          <w:b/>
          <w:sz w:val="28"/>
          <w:szCs w:val="28"/>
        </w:rPr>
        <w:t>Дата проведения мероприятия</w:t>
      </w:r>
      <w:r w:rsidRPr="00BE6709">
        <w:rPr>
          <w:rFonts w:eastAsia="MS Mincho"/>
          <w:sz w:val="28"/>
          <w:szCs w:val="28"/>
        </w:rPr>
        <w:t>: любой день в период с 23 по 27 декабря 2013 г.</w:t>
      </w:r>
    </w:p>
    <w:p w:rsidR="00444501" w:rsidRDefault="0024694C">
      <w:pPr>
        <w:shd w:val="clear" w:color="auto" w:fill="FFFFFF"/>
        <w:spacing w:after="120"/>
        <w:ind w:firstLine="663"/>
        <w:jc w:val="both"/>
        <w:rPr>
          <w:rFonts w:eastAsia="MS Mincho"/>
          <w:sz w:val="28"/>
          <w:szCs w:val="28"/>
        </w:rPr>
      </w:pPr>
      <w:r w:rsidRPr="0024694C">
        <w:rPr>
          <w:rFonts w:eastAsia="MS Mincho"/>
          <w:b/>
          <w:sz w:val="28"/>
          <w:szCs w:val="28"/>
        </w:rPr>
        <w:t>Продолжительность мероприятия</w:t>
      </w:r>
      <w:r w:rsidR="006A3626">
        <w:rPr>
          <w:rFonts w:eastAsia="MS Mincho"/>
          <w:sz w:val="28"/>
          <w:szCs w:val="28"/>
        </w:rPr>
        <w:t xml:space="preserve">: </w:t>
      </w:r>
      <w:r w:rsidR="006A3626" w:rsidRPr="00BE6709">
        <w:rPr>
          <w:rFonts w:eastAsia="MS Mincho"/>
          <w:sz w:val="28"/>
          <w:szCs w:val="28"/>
        </w:rPr>
        <w:t>с 16:00 до 00:00 часов московского времени</w:t>
      </w:r>
      <w:r w:rsidR="006A3626">
        <w:rPr>
          <w:rFonts w:eastAsia="MS Mincho"/>
          <w:sz w:val="28"/>
          <w:szCs w:val="28"/>
        </w:rPr>
        <w:t>.</w:t>
      </w:r>
    </w:p>
    <w:p w:rsidR="006A3626" w:rsidRDefault="006A3626" w:rsidP="006A3626">
      <w:pPr>
        <w:shd w:val="clear" w:color="auto" w:fill="FFFFFF"/>
        <w:ind w:firstLine="709"/>
        <w:jc w:val="both"/>
        <w:rPr>
          <w:sz w:val="28"/>
          <w:szCs w:val="28"/>
        </w:rPr>
      </w:pPr>
      <w:r w:rsidRPr="006A3626">
        <w:rPr>
          <w:b/>
          <w:sz w:val="28"/>
          <w:szCs w:val="28"/>
        </w:rPr>
        <w:t>Количество человек, участвующих в мероприятии:</w:t>
      </w:r>
      <w:r w:rsidRPr="00BE6709">
        <w:rPr>
          <w:sz w:val="28"/>
          <w:szCs w:val="28"/>
        </w:rPr>
        <w:t xml:space="preserve"> 450 человек.</w:t>
      </w:r>
    </w:p>
    <w:p w:rsidR="00B0200D" w:rsidRPr="00BE6709" w:rsidRDefault="00B0200D" w:rsidP="00BE6709">
      <w:pPr>
        <w:ind w:firstLine="709"/>
        <w:rPr>
          <w:rFonts w:eastAsia="MS Mincho"/>
          <w:sz w:val="28"/>
          <w:szCs w:val="28"/>
        </w:rPr>
      </w:pPr>
    </w:p>
    <w:p w:rsidR="00E83AC7" w:rsidRDefault="009A50BF" w:rsidP="00BE6709">
      <w:pPr>
        <w:ind w:left="360" w:right="-6" w:firstLine="348"/>
        <w:jc w:val="both"/>
        <w:rPr>
          <w:b/>
          <w:sz w:val="28"/>
          <w:szCs w:val="28"/>
        </w:rPr>
      </w:pPr>
      <w:r w:rsidRPr="00BE6709">
        <w:rPr>
          <w:b/>
          <w:sz w:val="28"/>
          <w:szCs w:val="28"/>
        </w:rPr>
        <w:t>4.1.</w:t>
      </w:r>
      <w:r w:rsidR="00004DEF" w:rsidRPr="00BE6709">
        <w:rPr>
          <w:b/>
          <w:sz w:val="28"/>
          <w:szCs w:val="28"/>
        </w:rPr>
        <w:t>2</w:t>
      </w:r>
      <w:r w:rsidRPr="00BE6709">
        <w:rPr>
          <w:b/>
          <w:sz w:val="28"/>
          <w:szCs w:val="28"/>
        </w:rPr>
        <w:t xml:space="preserve">. </w:t>
      </w:r>
      <w:r w:rsidR="00E83AC7">
        <w:rPr>
          <w:b/>
          <w:sz w:val="28"/>
          <w:szCs w:val="28"/>
        </w:rPr>
        <w:t>К</w:t>
      </w:r>
      <w:r w:rsidR="00E83AC7" w:rsidRPr="00B25EA1">
        <w:rPr>
          <w:b/>
          <w:sz w:val="28"/>
          <w:szCs w:val="28"/>
        </w:rPr>
        <w:t>ачеств</w:t>
      </w:r>
      <w:r w:rsidR="00E83AC7">
        <w:rPr>
          <w:b/>
          <w:sz w:val="28"/>
          <w:szCs w:val="28"/>
        </w:rPr>
        <w:t>о</w:t>
      </w:r>
      <w:r w:rsidR="00E83AC7" w:rsidRPr="00B25EA1">
        <w:rPr>
          <w:b/>
          <w:sz w:val="28"/>
          <w:szCs w:val="28"/>
        </w:rPr>
        <w:t xml:space="preserve"> обслуживания</w:t>
      </w:r>
      <w:r w:rsidR="00E83AC7">
        <w:rPr>
          <w:b/>
          <w:sz w:val="28"/>
          <w:szCs w:val="28"/>
        </w:rPr>
        <w:t>, безопасность услуг</w:t>
      </w:r>
    </w:p>
    <w:p w:rsidR="00CE1EFC" w:rsidRPr="00BE6709" w:rsidRDefault="00CE1EFC" w:rsidP="00BE6709">
      <w:pPr>
        <w:ind w:left="360" w:right="-6" w:firstLine="348"/>
        <w:jc w:val="both"/>
        <w:rPr>
          <w:b/>
          <w:sz w:val="28"/>
          <w:szCs w:val="28"/>
        </w:rPr>
      </w:pPr>
    </w:p>
    <w:p w:rsidR="00444501" w:rsidRDefault="00E83AC7" w:rsidP="00444501">
      <w:pPr>
        <w:spacing w:after="120"/>
        <w:ind w:firstLine="709"/>
        <w:jc w:val="both"/>
        <w:rPr>
          <w:sz w:val="28"/>
          <w:szCs w:val="28"/>
        </w:rPr>
      </w:pPr>
      <w:r>
        <w:rPr>
          <w:sz w:val="28"/>
          <w:szCs w:val="28"/>
        </w:rPr>
        <w:t>Исполнитель должен гарантировать высокое качество и безопасность оказываемых услуг.</w:t>
      </w:r>
    </w:p>
    <w:p w:rsidR="00444501" w:rsidRDefault="00E83AC7" w:rsidP="00444501">
      <w:pPr>
        <w:shd w:val="clear" w:color="auto" w:fill="FFFFFF"/>
        <w:spacing w:after="120"/>
        <w:ind w:firstLine="663"/>
        <w:jc w:val="both"/>
        <w:rPr>
          <w:rFonts w:eastAsia="MS Mincho"/>
          <w:sz w:val="28"/>
          <w:szCs w:val="28"/>
        </w:rPr>
      </w:pPr>
      <w:r>
        <w:rPr>
          <w:rFonts w:eastAsia="MS Mincho"/>
          <w:sz w:val="28"/>
          <w:szCs w:val="28"/>
        </w:rPr>
        <w:t>В</w:t>
      </w:r>
      <w:r w:rsidRPr="00EE1098">
        <w:rPr>
          <w:rFonts w:eastAsia="MS Mincho"/>
          <w:sz w:val="28"/>
          <w:szCs w:val="28"/>
        </w:rPr>
        <w:t xml:space="preserve"> течение всего мероприятия должно обеспечиваться</w:t>
      </w:r>
      <w:r w:rsidR="00B822B4">
        <w:rPr>
          <w:rFonts w:eastAsia="MS Mincho"/>
          <w:sz w:val="28"/>
          <w:szCs w:val="28"/>
        </w:rPr>
        <w:t>:</w:t>
      </w:r>
    </w:p>
    <w:p w:rsidR="00444501" w:rsidRDefault="00B822B4" w:rsidP="00444501">
      <w:pPr>
        <w:shd w:val="clear" w:color="auto" w:fill="FFFFFF"/>
        <w:spacing w:after="120"/>
        <w:ind w:firstLine="663"/>
        <w:jc w:val="both"/>
        <w:rPr>
          <w:rFonts w:eastAsia="MS Mincho"/>
          <w:sz w:val="28"/>
          <w:szCs w:val="28"/>
        </w:rPr>
      </w:pPr>
      <w:r>
        <w:rPr>
          <w:rFonts w:eastAsia="MS Mincho"/>
          <w:sz w:val="28"/>
          <w:szCs w:val="28"/>
        </w:rPr>
        <w:t>-</w:t>
      </w:r>
      <w:r w:rsidR="00E83AC7" w:rsidRPr="00EE1098">
        <w:rPr>
          <w:rFonts w:eastAsia="MS Mincho"/>
          <w:sz w:val="28"/>
          <w:szCs w:val="28"/>
        </w:rPr>
        <w:t xml:space="preserve"> постоянное поддержание чистоты в зал</w:t>
      </w:r>
      <w:r w:rsidR="00E83AC7">
        <w:rPr>
          <w:rFonts w:eastAsia="MS Mincho"/>
          <w:sz w:val="28"/>
          <w:szCs w:val="28"/>
        </w:rPr>
        <w:t>ах, ресторане</w:t>
      </w:r>
      <w:r w:rsidR="00E83AC7" w:rsidRPr="00EE1098">
        <w:rPr>
          <w:rFonts w:eastAsia="MS Mincho"/>
          <w:sz w:val="28"/>
          <w:szCs w:val="28"/>
        </w:rPr>
        <w:t>, в туалетных кабинах</w:t>
      </w:r>
      <w:r w:rsidR="00E83AC7">
        <w:rPr>
          <w:rFonts w:eastAsia="MS Mincho"/>
          <w:sz w:val="28"/>
          <w:szCs w:val="28"/>
        </w:rPr>
        <w:t xml:space="preserve"> </w:t>
      </w:r>
      <w:r w:rsidR="00345FE9">
        <w:rPr>
          <w:sz w:val="28"/>
          <w:szCs w:val="28"/>
        </w:rPr>
        <w:t>м</w:t>
      </w:r>
      <w:r w:rsidR="00345FE9" w:rsidRPr="000458BB">
        <w:rPr>
          <w:sz w:val="28"/>
          <w:szCs w:val="28"/>
        </w:rPr>
        <w:t>ест</w:t>
      </w:r>
      <w:r w:rsidR="00345FE9">
        <w:rPr>
          <w:sz w:val="28"/>
          <w:szCs w:val="28"/>
        </w:rPr>
        <w:t>а</w:t>
      </w:r>
      <w:r w:rsidR="00345FE9" w:rsidRPr="000458BB">
        <w:rPr>
          <w:sz w:val="28"/>
          <w:szCs w:val="28"/>
        </w:rPr>
        <w:t xml:space="preserve"> проведения мероприятия</w:t>
      </w:r>
      <w:r>
        <w:rPr>
          <w:rFonts w:eastAsia="MS Mincho"/>
          <w:sz w:val="28"/>
          <w:szCs w:val="28"/>
        </w:rPr>
        <w:t>;</w:t>
      </w:r>
    </w:p>
    <w:p w:rsidR="00444501" w:rsidRDefault="00B822B4" w:rsidP="00444501">
      <w:pPr>
        <w:shd w:val="clear" w:color="auto" w:fill="FFFFFF"/>
        <w:spacing w:after="120"/>
        <w:ind w:firstLine="663"/>
        <w:jc w:val="both"/>
        <w:rPr>
          <w:rFonts w:eastAsia="MS Mincho"/>
          <w:sz w:val="28"/>
          <w:szCs w:val="28"/>
        </w:rPr>
      </w:pPr>
      <w:r>
        <w:rPr>
          <w:rFonts w:eastAsia="MS Mincho"/>
          <w:sz w:val="28"/>
          <w:szCs w:val="28"/>
        </w:rPr>
        <w:t xml:space="preserve">- </w:t>
      </w:r>
      <w:r w:rsidR="00CE2901">
        <w:rPr>
          <w:rFonts w:eastAsia="MS Mincho"/>
          <w:sz w:val="28"/>
          <w:szCs w:val="28"/>
        </w:rPr>
        <w:t>в</w:t>
      </w:r>
      <w:r w:rsidR="00444501" w:rsidRPr="00444501">
        <w:rPr>
          <w:rFonts w:eastAsia="MS Mincho"/>
          <w:sz w:val="28"/>
          <w:szCs w:val="28"/>
        </w:rPr>
        <w:t xml:space="preserve">стреча </w:t>
      </w:r>
      <w:r w:rsidR="00CE2901">
        <w:rPr>
          <w:rFonts w:eastAsia="MS Mincho"/>
          <w:sz w:val="28"/>
          <w:szCs w:val="28"/>
        </w:rPr>
        <w:t>гостей</w:t>
      </w:r>
      <w:r w:rsidR="00444501" w:rsidRPr="00444501">
        <w:rPr>
          <w:rFonts w:eastAsia="MS Mincho"/>
          <w:sz w:val="28"/>
          <w:szCs w:val="28"/>
        </w:rPr>
        <w:t>, рассажива</w:t>
      </w:r>
      <w:r w:rsidR="00CE2901">
        <w:rPr>
          <w:rFonts w:eastAsia="MS Mincho"/>
          <w:sz w:val="28"/>
          <w:szCs w:val="28"/>
        </w:rPr>
        <w:t>ние</w:t>
      </w:r>
      <w:r w:rsidR="00444501" w:rsidRPr="00444501">
        <w:rPr>
          <w:rFonts w:eastAsia="MS Mincho"/>
          <w:sz w:val="28"/>
          <w:szCs w:val="28"/>
        </w:rPr>
        <w:t xml:space="preserve"> их за столики</w:t>
      </w:r>
      <w:r w:rsidR="00CE2901">
        <w:rPr>
          <w:rFonts w:eastAsia="MS Mincho"/>
          <w:sz w:val="28"/>
          <w:szCs w:val="28"/>
        </w:rPr>
        <w:t xml:space="preserve"> (</w:t>
      </w:r>
      <w:proofErr w:type="spellStart"/>
      <w:r w:rsidR="00CE2901">
        <w:rPr>
          <w:rFonts w:eastAsia="MS Mincho"/>
          <w:sz w:val="28"/>
          <w:szCs w:val="28"/>
        </w:rPr>
        <w:t>хостес</w:t>
      </w:r>
      <w:proofErr w:type="spellEnd"/>
      <w:r w:rsidR="00CE2901">
        <w:rPr>
          <w:rFonts w:eastAsia="MS Mincho"/>
          <w:sz w:val="28"/>
          <w:szCs w:val="28"/>
        </w:rPr>
        <w:t>);</w:t>
      </w:r>
    </w:p>
    <w:p w:rsidR="00444501" w:rsidRDefault="00CE2901" w:rsidP="00444501">
      <w:pPr>
        <w:shd w:val="clear" w:color="auto" w:fill="FFFFFF"/>
        <w:spacing w:after="120"/>
        <w:ind w:firstLine="663"/>
        <w:jc w:val="both"/>
        <w:rPr>
          <w:rFonts w:eastAsia="MS Mincho"/>
          <w:sz w:val="28"/>
          <w:szCs w:val="28"/>
        </w:rPr>
      </w:pPr>
      <w:r>
        <w:rPr>
          <w:rFonts w:eastAsia="MS Mincho"/>
          <w:sz w:val="28"/>
          <w:szCs w:val="28"/>
        </w:rPr>
        <w:t xml:space="preserve">- </w:t>
      </w:r>
      <w:r w:rsidR="00444501" w:rsidRPr="00444501">
        <w:rPr>
          <w:rFonts w:eastAsia="MS Mincho"/>
          <w:sz w:val="28"/>
          <w:szCs w:val="28"/>
        </w:rPr>
        <w:t>присутствие администратора мероприяти</w:t>
      </w:r>
      <w:r>
        <w:rPr>
          <w:rFonts w:eastAsia="MS Mincho"/>
          <w:sz w:val="28"/>
          <w:szCs w:val="28"/>
        </w:rPr>
        <w:t>я</w:t>
      </w:r>
      <w:r w:rsidR="00444501" w:rsidRPr="00444501">
        <w:rPr>
          <w:rFonts w:eastAsia="MS Mincho"/>
          <w:sz w:val="28"/>
          <w:szCs w:val="28"/>
        </w:rPr>
        <w:t>, режиссера-постановщика, технических координаторов, звукорежиссер</w:t>
      </w:r>
      <w:r>
        <w:rPr>
          <w:rFonts w:eastAsia="MS Mincho"/>
          <w:sz w:val="28"/>
          <w:szCs w:val="28"/>
        </w:rPr>
        <w:t>а</w:t>
      </w:r>
      <w:r w:rsidR="00444501" w:rsidRPr="00444501">
        <w:rPr>
          <w:rFonts w:eastAsia="MS Mincho"/>
          <w:sz w:val="28"/>
          <w:szCs w:val="28"/>
        </w:rPr>
        <w:t>, художников по свету и др.</w:t>
      </w:r>
    </w:p>
    <w:p w:rsidR="00444501" w:rsidRDefault="00E83AC7" w:rsidP="00444501">
      <w:pPr>
        <w:spacing w:after="120"/>
        <w:ind w:firstLine="709"/>
        <w:jc w:val="both"/>
        <w:rPr>
          <w:sz w:val="28"/>
          <w:szCs w:val="28"/>
        </w:rPr>
      </w:pPr>
      <w:r w:rsidRPr="000458BB">
        <w:rPr>
          <w:sz w:val="28"/>
          <w:szCs w:val="28"/>
        </w:rPr>
        <w:t>Место проведения мероприятия должно отвечать требованиям техники безопасности и требованиям пожарной безопасности</w:t>
      </w:r>
      <w:r>
        <w:rPr>
          <w:sz w:val="28"/>
          <w:szCs w:val="28"/>
        </w:rPr>
        <w:t>.</w:t>
      </w:r>
    </w:p>
    <w:p w:rsidR="00E83AC7" w:rsidRDefault="00E83AC7" w:rsidP="00E83AC7">
      <w:pPr>
        <w:ind w:firstLine="708"/>
        <w:jc w:val="both"/>
        <w:rPr>
          <w:sz w:val="28"/>
          <w:szCs w:val="28"/>
        </w:rPr>
      </w:pPr>
      <w:r>
        <w:rPr>
          <w:sz w:val="28"/>
          <w:szCs w:val="28"/>
        </w:rPr>
        <w:t xml:space="preserve">Продовольственное сырье, продукты, </w:t>
      </w:r>
      <w:r w:rsidRPr="00B25EA1">
        <w:rPr>
          <w:rFonts w:eastAsia="MS Mincho"/>
          <w:sz w:val="28"/>
          <w:szCs w:val="28"/>
        </w:rPr>
        <w:t>рец</w:t>
      </w:r>
      <w:r>
        <w:rPr>
          <w:rFonts w:eastAsia="MS Mincho"/>
          <w:sz w:val="28"/>
          <w:szCs w:val="28"/>
        </w:rPr>
        <w:t>ептуры блюд и кулинарных изделий</w:t>
      </w:r>
      <w:r>
        <w:rPr>
          <w:sz w:val="28"/>
          <w:szCs w:val="28"/>
        </w:rPr>
        <w:t xml:space="preserve"> должны отвечать </w:t>
      </w:r>
      <w:r>
        <w:rPr>
          <w:rFonts w:eastAsia="MS Mincho"/>
          <w:sz w:val="28"/>
          <w:szCs w:val="28"/>
        </w:rPr>
        <w:t>санитарно-</w:t>
      </w:r>
      <w:r w:rsidRPr="00B25EA1">
        <w:rPr>
          <w:rFonts w:eastAsia="MS Mincho"/>
          <w:sz w:val="28"/>
          <w:szCs w:val="28"/>
        </w:rPr>
        <w:t>гигиенически</w:t>
      </w:r>
      <w:r>
        <w:rPr>
          <w:rFonts w:eastAsia="MS Mincho"/>
          <w:sz w:val="28"/>
          <w:szCs w:val="28"/>
        </w:rPr>
        <w:t>м</w:t>
      </w:r>
      <w:r w:rsidRPr="00B25EA1">
        <w:rPr>
          <w:rFonts w:eastAsia="MS Mincho"/>
          <w:sz w:val="28"/>
          <w:szCs w:val="28"/>
        </w:rPr>
        <w:t xml:space="preserve"> и технологически</w:t>
      </w:r>
      <w:r>
        <w:rPr>
          <w:rFonts w:eastAsia="MS Mincho"/>
          <w:sz w:val="28"/>
          <w:szCs w:val="28"/>
        </w:rPr>
        <w:t>м</w:t>
      </w:r>
      <w:r w:rsidRPr="00B25EA1">
        <w:rPr>
          <w:rFonts w:eastAsia="MS Mincho"/>
          <w:sz w:val="28"/>
          <w:szCs w:val="28"/>
        </w:rPr>
        <w:t xml:space="preserve"> требования</w:t>
      </w:r>
      <w:r>
        <w:rPr>
          <w:rFonts w:eastAsia="MS Mincho"/>
          <w:sz w:val="28"/>
          <w:szCs w:val="28"/>
        </w:rPr>
        <w:t>м.</w:t>
      </w:r>
    </w:p>
    <w:p w:rsidR="00727A99" w:rsidRPr="00BE6709" w:rsidRDefault="00727A99" w:rsidP="004E2256">
      <w:pPr>
        <w:ind w:right="-6" w:firstLine="708"/>
        <w:jc w:val="both"/>
        <w:rPr>
          <w:sz w:val="28"/>
          <w:szCs w:val="28"/>
        </w:rPr>
      </w:pPr>
    </w:p>
    <w:p w:rsidR="00444501" w:rsidRDefault="00727A99">
      <w:pPr>
        <w:spacing w:after="240"/>
        <w:ind w:right="-6"/>
        <w:jc w:val="both"/>
        <w:rPr>
          <w:b/>
          <w:sz w:val="28"/>
          <w:szCs w:val="28"/>
        </w:rPr>
      </w:pPr>
      <w:r w:rsidRPr="00BE6709">
        <w:rPr>
          <w:sz w:val="28"/>
          <w:szCs w:val="28"/>
        </w:rPr>
        <w:tab/>
      </w:r>
      <w:r w:rsidR="0024694C" w:rsidRPr="0024694C">
        <w:rPr>
          <w:b/>
          <w:sz w:val="28"/>
          <w:szCs w:val="28"/>
        </w:rPr>
        <w:t>4.1.3 Описание оказываемых услуг и используемых материалов</w:t>
      </w:r>
    </w:p>
    <w:p w:rsidR="002A56E6" w:rsidRPr="00A85B92" w:rsidRDefault="0024694C" w:rsidP="00BE6709">
      <w:pPr>
        <w:spacing w:after="120"/>
        <w:ind w:firstLine="709"/>
        <w:rPr>
          <w:sz w:val="28"/>
          <w:szCs w:val="28"/>
        </w:rPr>
      </w:pPr>
      <w:r w:rsidRPr="0024694C">
        <w:rPr>
          <w:sz w:val="28"/>
          <w:szCs w:val="28"/>
        </w:rPr>
        <w:t>Перечень услуг:</w:t>
      </w:r>
    </w:p>
    <w:p w:rsidR="004E227E" w:rsidRPr="00BE6709" w:rsidRDefault="004E227E" w:rsidP="00BE6709">
      <w:pPr>
        <w:shd w:val="clear" w:color="auto" w:fill="FFFFFF"/>
        <w:spacing w:before="5"/>
        <w:ind w:left="655"/>
        <w:rPr>
          <w:rFonts w:eastAsia="MS Mincho"/>
          <w:sz w:val="28"/>
          <w:szCs w:val="28"/>
        </w:rPr>
      </w:pPr>
      <w:r w:rsidRPr="00BE6709">
        <w:rPr>
          <w:rFonts w:eastAsia="MS Mincho"/>
          <w:sz w:val="28"/>
          <w:szCs w:val="28"/>
        </w:rPr>
        <w:t>разработка концепции и сценария мероприятия;</w:t>
      </w:r>
    </w:p>
    <w:p w:rsidR="004E227E" w:rsidRPr="00BE6709" w:rsidRDefault="004E227E" w:rsidP="00BE6709">
      <w:pPr>
        <w:ind w:firstLine="709"/>
        <w:jc w:val="both"/>
        <w:rPr>
          <w:rFonts w:eastAsia="MS Mincho"/>
          <w:sz w:val="28"/>
          <w:szCs w:val="28"/>
        </w:rPr>
      </w:pPr>
      <w:r w:rsidRPr="00BE6709">
        <w:rPr>
          <w:rFonts w:eastAsia="MS Mincho"/>
          <w:sz w:val="28"/>
          <w:szCs w:val="28"/>
        </w:rPr>
        <w:t>разработка концертной программы, в том числе с участием работников                      ОАО «ТрансКонтейнер»</w:t>
      </w:r>
      <w:r w:rsidR="00E53BDC">
        <w:rPr>
          <w:rFonts w:eastAsia="MS Mincho"/>
          <w:sz w:val="28"/>
          <w:szCs w:val="28"/>
        </w:rPr>
        <w:t>;</w:t>
      </w:r>
    </w:p>
    <w:p w:rsidR="002A56E6" w:rsidRPr="00BE6709" w:rsidRDefault="002A56E6" w:rsidP="00BE6709">
      <w:pPr>
        <w:shd w:val="clear" w:color="auto" w:fill="FFFFFF"/>
        <w:ind w:left="10" w:right="17" w:firstLine="653"/>
        <w:jc w:val="both"/>
        <w:rPr>
          <w:rFonts w:eastAsia="MS Mincho"/>
          <w:sz w:val="28"/>
          <w:szCs w:val="28"/>
        </w:rPr>
      </w:pPr>
      <w:r w:rsidRPr="00BE6709">
        <w:rPr>
          <w:rFonts w:eastAsia="MS Mincho"/>
          <w:sz w:val="28"/>
          <w:szCs w:val="28"/>
        </w:rPr>
        <w:t>о</w:t>
      </w:r>
      <w:r w:rsidR="00B0200D" w:rsidRPr="00BE6709">
        <w:rPr>
          <w:rFonts w:eastAsia="MS Mincho"/>
          <w:sz w:val="28"/>
          <w:szCs w:val="28"/>
        </w:rPr>
        <w:t xml:space="preserve">рганизация </w:t>
      </w:r>
      <w:r w:rsidRPr="00BE6709">
        <w:rPr>
          <w:rFonts w:eastAsia="MS Mincho"/>
          <w:sz w:val="28"/>
          <w:szCs w:val="28"/>
        </w:rPr>
        <w:t xml:space="preserve">и проведение </w:t>
      </w:r>
      <w:r w:rsidR="00B0200D" w:rsidRPr="00BE6709">
        <w:rPr>
          <w:rFonts w:eastAsia="MS Mincho"/>
          <w:sz w:val="28"/>
          <w:szCs w:val="28"/>
        </w:rPr>
        <w:t xml:space="preserve">корпоративного праздника для </w:t>
      </w:r>
      <w:r w:rsidR="006A3626">
        <w:rPr>
          <w:rFonts w:eastAsia="MS Mincho"/>
          <w:sz w:val="28"/>
          <w:szCs w:val="28"/>
        </w:rPr>
        <w:t>работ</w:t>
      </w:r>
      <w:r w:rsidR="004E227E" w:rsidRPr="00BE6709">
        <w:rPr>
          <w:rFonts w:eastAsia="MS Mincho"/>
          <w:sz w:val="28"/>
          <w:szCs w:val="28"/>
        </w:rPr>
        <w:t>ников</w:t>
      </w:r>
      <w:r w:rsidR="00B0200D" w:rsidRPr="00BE6709">
        <w:rPr>
          <w:rFonts w:eastAsia="MS Mincho"/>
          <w:sz w:val="28"/>
          <w:szCs w:val="28"/>
        </w:rPr>
        <w:t xml:space="preserve"> аппарата управления ОАО «ТрансКонтейнер»;</w:t>
      </w:r>
    </w:p>
    <w:p w:rsidR="00C639A8" w:rsidRDefault="00B0200D" w:rsidP="00024220">
      <w:pPr>
        <w:shd w:val="clear" w:color="auto" w:fill="FFFFFF"/>
        <w:spacing w:before="2"/>
        <w:ind w:left="662"/>
        <w:rPr>
          <w:rFonts w:eastAsia="MS Mincho"/>
          <w:sz w:val="28"/>
          <w:szCs w:val="28"/>
        </w:rPr>
      </w:pPr>
      <w:r w:rsidRPr="00BE6709">
        <w:rPr>
          <w:rFonts w:eastAsia="MS Mincho"/>
          <w:sz w:val="28"/>
          <w:szCs w:val="28"/>
        </w:rPr>
        <w:t xml:space="preserve">организация  </w:t>
      </w:r>
      <w:r w:rsidR="002A56E6" w:rsidRPr="00BE6709">
        <w:rPr>
          <w:rFonts w:eastAsia="MS Mincho"/>
          <w:sz w:val="28"/>
          <w:szCs w:val="28"/>
        </w:rPr>
        <w:t xml:space="preserve">фуршета и </w:t>
      </w:r>
      <w:r w:rsidRPr="00BE6709">
        <w:rPr>
          <w:rFonts w:eastAsia="MS Mincho"/>
          <w:sz w:val="28"/>
          <w:szCs w:val="28"/>
        </w:rPr>
        <w:t>банкета</w:t>
      </w:r>
      <w:r w:rsidR="00E53BDC">
        <w:rPr>
          <w:rFonts w:eastAsia="MS Mincho"/>
          <w:sz w:val="28"/>
          <w:szCs w:val="28"/>
        </w:rPr>
        <w:t>;</w:t>
      </w:r>
    </w:p>
    <w:p w:rsidR="005A3E31" w:rsidRDefault="00E53BDC">
      <w:pPr>
        <w:shd w:val="clear" w:color="auto" w:fill="FFFFFF"/>
        <w:spacing w:before="2"/>
        <w:ind w:firstLine="709"/>
        <w:jc w:val="both"/>
        <w:rPr>
          <w:rFonts w:eastAsia="MS Mincho"/>
          <w:sz w:val="28"/>
          <w:szCs w:val="28"/>
        </w:rPr>
      </w:pPr>
      <w:r>
        <w:rPr>
          <w:rFonts w:eastAsia="MS Mincho"/>
          <w:sz w:val="28"/>
          <w:szCs w:val="28"/>
        </w:rPr>
        <w:t xml:space="preserve">представляемые услуги, указанные в калькуляции Претендентом, в ходе их выполнения </w:t>
      </w:r>
      <w:r w:rsidR="009566CD">
        <w:rPr>
          <w:rFonts w:eastAsia="MS Mincho"/>
          <w:sz w:val="28"/>
          <w:szCs w:val="28"/>
        </w:rPr>
        <w:t xml:space="preserve">детализируются </w:t>
      </w:r>
      <w:r>
        <w:rPr>
          <w:rFonts w:eastAsia="MS Mincho"/>
          <w:sz w:val="28"/>
          <w:szCs w:val="28"/>
        </w:rPr>
        <w:t>на основании поручений Заказчика.</w:t>
      </w:r>
    </w:p>
    <w:p w:rsidR="00E53BDC" w:rsidRPr="00BE6709" w:rsidRDefault="00E53BDC" w:rsidP="00C639A8">
      <w:pPr>
        <w:shd w:val="clear" w:color="auto" w:fill="FFFFFF"/>
        <w:spacing w:before="2"/>
        <w:ind w:left="662"/>
        <w:rPr>
          <w:rFonts w:eastAsia="MS Mincho"/>
          <w:sz w:val="28"/>
          <w:szCs w:val="28"/>
        </w:rPr>
      </w:pPr>
    </w:p>
    <w:p w:rsidR="00444501" w:rsidRDefault="002A56E6" w:rsidP="00444501">
      <w:pPr>
        <w:spacing w:after="240"/>
        <w:ind w:firstLine="709"/>
        <w:rPr>
          <w:b/>
          <w:sz w:val="28"/>
          <w:szCs w:val="28"/>
        </w:rPr>
      </w:pPr>
      <w:r w:rsidRPr="00BE6709">
        <w:rPr>
          <w:b/>
          <w:sz w:val="28"/>
          <w:szCs w:val="28"/>
        </w:rPr>
        <w:t>4.1.</w:t>
      </w:r>
      <w:r w:rsidR="00727A99" w:rsidRPr="00BE6709">
        <w:rPr>
          <w:b/>
          <w:sz w:val="28"/>
          <w:szCs w:val="28"/>
        </w:rPr>
        <w:t>4</w:t>
      </w:r>
      <w:r w:rsidRPr="00BE6709">
        <w:rPr>
          <w:b/>
          <w:sz w:val="28"/>
          <w:szCs w:val="28"/>
        </w:rPr>
        <w:t>. Требования к Исполнителю</w:t>
      </w:r>
    </w:p>
    <w:p w:rsidR="002A56E6" w:rsidRPr="00BE6709" w:rsidRDefault="002A56E6" w:rsidP="00BE6709">
      <w:pPr>
        <w:spacing w:after="120"/>
        <w:ind w:firstLine="709"/>
        <w:rPr>
          <w:sz w:val="28"/>
          <w:szCs w:val="28"/>
        </w:rPr>
      </w:pPr>
      <w:r w:rsidRPr="00BE6709">
        <w:rPr>
          <w:sz w:val="28"/>
          <w:szCs w:val="28"/>
        </w:rPr>
        <w:t>Исполнитель должен:</w:t>
      </w:r>
    </w:p>
    <w:p w:rsidR="002A56E6" w:rsidRPr="00BE6709" w:rsidRDefault="002A56E6" w:rsidP="00BE6709">
      <w:pPr>
        <w:pStyle w:val="aff4"/>
        <w:ind w:left="0" w:firstLine="708"/>
        <w:jc w:val="both"/>
        <w:rPr>
          <w:bCs/>
          <w:sz w:val="28"/>
          <w:szCs w:val="28"/>
        </w:rPr>
      </w:pPr>
      <w:r w:rsidRPr="00BE6709">
        <w:rPr>
          <w:sz w:val="28"/>
          <w:szCs w:val="28"/>
        </w:rPr>
        <w:t xml:space="preserve">- </w:t>
      </w:r>
      <w:proofErr w:type="gramStart"/>
      <w:r w:rsidRPr="00BE6709">
        <w:rPr>
          <w:sz w:val="28"/>
          <w:szCs w:val="28"/>
        </w:rPr>
        <w:t>предоставить документ</w:t>
      </w:r>
      <w:proofErr w:type="gramEnd"/>
      <w:r w:rsidRPr="00BE6709">
        <w:rPr>
          <w:sz w:val="28"/>
          <w:szCs w:val="28"/>
        </w:rPr>
        <w:t xml:space="preserve"> </w:t>
      </w:r>
      <w:r w:rsidR="0047625E" w:rsidRPr="00BE6709">
        <w:rPr>
          <w:sz w:val="28"/>
          <w:szCs w:val="28"/>
        </w:rPr>
        <w:t>от</w:t>
      </w:r>
      <w:r w:rsidRPr="00BE6709">
        <w:rPr>
          <w:sz w:val="28"/>
          <w:szCs w:val="28"/>
        </w:rPr>
        <w:t xml:space="preserve"> </w:t>
      </w:r>
      <w:r w:rsidR="008F7DB7" w:rsidRPr="00BE6709">
        <w:rPr>
          <w:sz w:val="28"/>
          <w:szCs w:val="28"/>
        </w:rPr>
        <w:t>культурно-развлекательн</w:t>
      </w:r>
      <w:r w:rsidR="0047625E" w:rsidRPr="00BE6709">
        <w:rPr>
          <w:sz w:val="28"/>
          <w:szCs w:val="28"/>
        </w:rPr>
        <w:t>ого</w:t>
      </w:r>
      <w:r w:rsidR="008F7DB7" w:rsidRPr="00BE6709">
        <w:rPr>
          <w:sz w:val="28"/>
          <w:szCs w:val="28"/>
        </w:rPr>
        <w:t xml:space="preserve"> центр</w:t>
      </w:r>
      <w:r w:rsidR="0047625E" w:rsidRPr="00BE6709">
        <w:rPr>
          <w:sz w:val="28"/>
          <w:szCs w:val="28"/>
        </w:rPr>
        <w:t>а</w:t>
      </w:r>
      <w:r w:rsidRPr="00BE6709">
        <w:rPr>
          <w:sz w:val="28"/>
          <w:szCs w:val="28"/>
        </w:rPr>
        <w:t xml:space="preserve"> «Арбат»</w:t>
      </w:r>
      <w:r w:rsidR="008F7DB7" w:rsidRPr="00BE6709">
        <w:rPr>
          <w:sz w:val="28"/>
          <w:szCs w:val="28"/>
        </w:rPr>
        <w:t xml:space="preserve"> (КРЦ «Арбат»)</w:t>
      </w:r>
      <w:r w:rsidRPr="00BE6709">
        <w:rPr>
          <w:sz w:val="28"/>
          <w:szCs w:val="28"/>
        </w:rPr>
        <w:t>, подтверждающий</w:t>
      </w:r>
      <w:r w:rsidR="00727A99" w:rsidRPr="00BE6709">
        <w:rPr>
          <w:sz w:val="28"/>
          <w:szCs w:val="28"/>
        </w:rPr>
        <w:t xml:space="preserve"> или </w:t>
      </w:r>
      <w:r w:rsidRPr="00BE6709">
        <w:rPr>
          <w:sz w:val="28"/>
          <w:szCs w:val="28"/>
        </w:rPr>
        <w:t>гарантирующий бронирование места проведения мероприятия в период</w:t>
      </w:r>
      <w:r w:rsidR="00F64B2E" w:rsidRPr="00BE6709">
        <w:rPr>
          <w:sz w:val="28"/>
          <w:szCs w:val="28"/>
        </w:rPr>
        <w:t xml:space="preserve"> времени</w:t>
      </w:r>
      <w:r w:rsidRPr="00BE6709">
        <w:rPr>
          <w:sz w:val="28"/>
          <w:szCs w:val="28"/>
        </w:rPr>
        <w:t xml:space="preserve"> </w:t>
      </w:r>
      <w:r w:rsidR="00F64B2E" w:rsidRPr="00BE6709">
        <w:rPr>
          <w:sz w:val="28"/>
          <w:szCs w:val="28"/>
        </w:rPr>
        <w:t>и</w:t>
      </w:r>
      <w:r w:rsidRPr="00BE6709">
        <w:rPr>
          <w:sz w:val="28"/>
          <w:szCs w:val="28"/>
        </w:rPr>
        <w:t xml:space="preserve"> </w:t>
      </w:r>
      <w:r w:rsidR="004E227E" w:rsidRPr="00BE6709">
        <w:rPr>
          <w:sz w:val="28"/>
          <w:szCs w:val="28"/>
        </w:rPr>
        <w:t xml:space="preserve">с </w:t>
      </w:r>
      <w:r w:rsidRPr="00BE6709">
        <w:rPr>
          <w:sz w:val="28"/>
          <w:szCs w:val="28"/>
        </w:rPr>
        <w:t>услови</w:t>
      </w:r>
      <w:r w:rsidR="00F64B2E" w:rsidRPr="00BE6709">
        <w:rPr>
          <w:sz w:val="28"/>
          <w:szCs w:val="28"/>
        </w:rPr>
        <w:t>ями</w:t>
      </w:r>
      <w:r w:rsidR="005450D9">
        <w:rPr>
          <w:sz w:val="28"/>
          <w:szCs w:val="28"/>
        </w:rPr>
        <w:t>,</w:t>
      </w:r>
      <w:r w:rsidRPr="00BE6709">
        <w:rPr>
          <w:sz w:val="28"/>
          <w:szCs w:val="28"/>
        </w:rPr>
        <w:t xml:space="preserve"> указанными в п</w:t>
      </w:r>
      <w:r w:rsidR="00F64B2E" w:rsidRPr="00BE6709">
        <w:rPr>
          <w:sz w:val="28"/>
          <w:szCs w:val="28"/>
        </w:rPr>
        <w:t>ункте</w:t>
      </w:r>
      <w:r w:rsidRPr="00BE6709">
        <w:rPr>
          <w:sz w:val="28"/>
          <w:szCs w:val="28"/>
        </w:rPr>
        <w:t xml:space="preserve"> 4.</w:t>
      </w:r>
      <w:r w:rsidR="00784F59">
        <w:rPr>
          <w:sz w:val="28"/>
          <w:szCs w:val="28"/>
        </w:rPr>
        <w:t>1.1.</w:t>
      </w:r>
      <w:r w:rsidRPr="00BE6709">
        <w:rPr>
          <w:sz w:val="28"/>
          <w:szCs w:val="28"/>
        </w:rPr>
        <w:t xml:space="preserve"> настоящей документации</w:t>
      </w:r>
      <w:r w:rsidR="00F64B2E" w:rsidRPr="00BE6709">
        <w:rPr>
          <w:sz w:val="28"/>
          <w:szCs w:val="28"/>
        </w:rPr>
        <w:t xml:space="preserve"> о закупке</w:t>
      </w:r>
      <w:r w:rsidRPr="00BE6709">
        <w:rPr>
          <w:sz w:val="28"/>
          <w:szCs w:val="28"/>
        </w:rPr>
        <w:t>;</w:t>
      </w:r>
    </w:p>
    <w:p w:rsidR="002A56E6" w:rsidRPr="00BE6709" w:rsidRDefault="002A56E6" w:rsidP="00BE6709">
      <w:pPr>
        <w:ind w:firstLine="708"/>
        <w:jc w:val="both"/>
        <w:rPr>
          <w:rFonts w:eastAsia="MS Mincho"/>
          <w:sz w:val="28"/>
          <w:szCs w:val="28"/>
        </w:rPr>
      </w:pPr>
      <w:r w:rsidRPr="00BE6709">
        <w:rPr>
          <w:sz w:val="28"/>
          <w:szCs w:val="28"/>
        </w:rPr>
        <w:t xml:space="preserve">- </w:t>
      </w:r>
      <w:r w:rsidRPr="00BE6709">
        <w:rPr>
          <w:rFonts w:eastAsia="MS Mincho"/>
          <w:sz w:val="28"/>
          <w:szCs w:val="28"/>
        </w:rPr>
        <w:t xml:space="preserve">осуществить юридические и иные действия, связанные с </w:t>
      </w:r>
      <w:r w:rsidR="00041A7D">
        <w:rPr>
          <w:rFonts w:eastAsia="MS Mincho"/>
          <w:sz w:val="28"/>
          <w:szCs w:val="28"/>
        </w:rPr>
        <w:t>проведением мероприятия</w:t>
      </w:r>
      <w:r w:rsidR="00F64B2E" w:rsidRPr="00BE6709">
        <w:rPr>
          <w:rFonts w:eastAsia="MS Mincho"/>
          <w:sz w:val="28"/>
          <w:szCs w:val="28"/>
        </w:rPr>
        <w:t>;</w:t>
      </w:r>
    </w:p>
    <w:p w:rsidR="002A56E6" w:rsidRPr="00BE6709" w:rsidRDefault="00F64B2E" w:rsidP="00BE6709">
      <w:pPr>
        <w:pStyle w:val="a4"/>
        <w:tabs>
          <w:tab w:val="left" w:pos="0"/>
        </w:tabs>
        <w:ind w:firstLine="0"/>
        <w:rPr>
          <w:sz w:val="28"/>
          <w:szCs w:val="28"/>
        </w:rPr>
      </w:pPr>
      <w:r w:rsidRPr="00BE6709">
        <w:rPr>
          <w:rFonts w:eastAsia="Times New Roman"/>
          <w:sz w:val="28"/>
          <w:szCs w:val="28"/>
        </w:rPr>
        <w:tab/>
      </w:r>
      <w:r w:rsidR="002A56E6" w:rsidRPr="00BE6709">
        <w:rPr>
          <w:sz w:val="28"/>
          <w:szCs w:val="28"/>
        </w:rPr>
        <w:t xml:space="preserve">- индивидуально (в том числе </w:t>
      </w:r>
      <w:proofErr w:type="spellStart"/>
      <w:r w:rsidR="002A56E6" w:rsidRPr="00BE6709">
        <w:rPr>
          <w:sz w:val="28"/>
          <w:szCs w:val="28"/>
        </w:rPr>
        <w:t>креативно</w:t>
      </w:r>
      <w:proofErr w:type="spellEnd"/>
      <w:r w:rsidR="002A56E6" w:rsidRPr="00BE6709">
        <w:rPr>
          <w:sz w:val="28"/>
          <w:szCs w:val="28"/>
        </w:rPr>
        <w:t xml:space="preserve">) подойти к обслуживанию Заказчика; </w:t>
      </w:r>
    </w:p>
    <w:p w:rsidR="008B005C" w:rsidRDefault="002A56E6" w:rsidP="00BE6709">
      <w:pPr>
        <w:pStyle w:val="aff4"/>
        <w:ind w:left="708"/>
        <w:jc w:val="both"/>
        <w:rPr>
          <w:sz w:val="28"/>
          <w:szCs w:val="28"/>
        </w:rPr>
      </w:pPr>
      <w:r w:rsidRPr="00BE6709">
        <w:rPr>
          <w:sz w:val="28"/>
          <w:szCs w:val="28"/>
        </w:rPr>
        <w:t>-  предоставить высококвалифицированное обслуживание</w:t>
      </w:r>
      <w:r w:rsidR="008B005C">
        <w:rPr>
          <w:sz w:val="28"/>
          <w:szCs w:val="28"/>
        </w:rPr>
        <w:t>;</w:t>
      </w:r>
    </w:p>
    <w:p w:rsidR="002A56E6" w:rsidRPr="00BE6709" w:rsidRDefault="008B005C" w:rsidP="008B005C">
      <w:pPr>
        <w:pStyle w:val="a8"/>
        <w:tabs>
          <w:tab w:val="left" w:pos="1560"/>
        </w:tabs>
        <w:spacing w:line="276" w:lineRule="auto"/>
        <w:ind w:firstLine="709"/>
        <w:jc w:val="both"/>
        <w:rPr>
          <w:bCs/>
          <w:szCs w:val="28"/>
        </w:rPr>
      </w:pPr>
      <w:r>
        <w:rPr>
          <w:sz w:val="24"/>
          <w:szCs w:val="24"/>
        </w:rPr>
        <w:t xml:space="preserve">- </w:t>
      </w:r>
      <w:r w:rsidR="00041A7D" w:rsidRPr="00041A7D">
        <w:rPr>
          <w:szCs w:val="28"/>
        </w:rPr>
        <w:t>по окончании мероприятия</w:t>
      </w:r>
      <w:r w:rsidR="00041A7D">
        <w:rPr>
          <w:sz w:val="24"/>
          <w:szCs w:val="24"/>
        </w:rPr>
        <w:t xml:space="preserve"> </w:t>
      </w:r>
      <w:proofErr w:type="gramStart"/>
      <w:r w:rsidRPr="008B005C">
        <w:rPr>
          <w:szCs w:val="28"/>
        </w:rPr>
        <w:t>предоставить отчет</w:t>
      </w:r>
      <w:proofErr w:type="gramEnd"/>
      <w:r w:rsidRPr="008B005C">
        <w:rPr>
          <w:szCs w:val="28"/>
        </w:rPr>
        <w:t xml:space="preserve"> </w:t>
      </w:r>
      <w:r w:rsidR="00041A7D">
        <w:rPr>
          <w:szCs w:val="28"/>
        </w:rPr>
        <w:t>с</w:t>
      </w:r>
      <w:r>
        <w:rPr>
          <w:szCs w:val="28"/>
        </w:rPr>
        <w:t xml:space="preserve"> приложением подтверждающих фотоматериалов</w:t>
      </w:r>
      <w:r w:rsidR="00617167">
        <w:rPr>
          <w:szCs w:val="28"/>
        </w:rPr>
        <w:t>.</w:t>
      </w:r>
    </w:p>
    <w:p w:rsidR="002A56E6" w:rsidRPr="00BE6709" w:rsidRDefault="002A56E6" w:rsidP="00BE6709">
      <w:pPr>
        <w:pStyle w:val="Default"/>
        <w:ind w:firstLine="709"/>
        <w:jc w:val="both"/>
        <w:rPr>
          <w:color w:val="auto"/>
          <w:sz w:val="28"/>
          <w:szCs w:val="28"/>
        </w:rPr>
      </w:pPr>
    </w:p>
    <w:p w:rsidR="009A50BF" w:rsidRPr="00BE6709" w:rsidRDefault="009A50BF" w:rsidP="00BE6709">
      <w:pPr>
        <w:ind w:firstLine="709"/>
        <w:jc w:val="both"/>
        <w:rPr>
          <w:i/>
          <w:sz w:val="28"/>
          <w:szCs w:val="28"/>
        </w:rPr>
      </w:pPr>
      <w:r w:rsidRPr="00BE6709">
        <w:rPr>
          <w:b/>
          <w:sz w:val="28"/>
          <w:szCs w:val="28"/>
        </w:rPr>
        <w:t xml:space="preserve">4.2. Условия </w:t>
      </w:r>
      <w:r w:rsidR="00B84B0C" w:rsidRPr="00BE6709">
        <w:rPr>
          <w:b/>
          <w:sz w:val="28"/>
          <w:szCs w:val="28"/>
        </w:rPr>
        <w:t>оказания услуг</w:t>
      </w:r>
    </w:p>
    <w:p w:rsidR="009A50BF" w:rsidRPr="00BE6709" w:rsidRDefault="009A50BF" w:rsidP="00BE6709">
      <w:pPr>
        <w:jc w:val="both"/>
        <w:rPr>
          <w:sz w:val="28"/>
          <w:szCs w:val="28"/>
        </w:rPr>
      </w:pPr>
    </w:p>
    <w:p w:rsidR="00F64B2E" w:rsidRPr="00BE6709" w:rsidRDefault="00F64B2E" w:rsidP="00BE6709">
      <w:pPr>
        <w:ind w:firstLine="709"/>
        <w:jc w:val="both"/>
        <w:rPr>
          <w:sz w:val="28"/>
          <w:szCs w:val="28"/>
        </w:rPr>
      </w:pPr>
      <w:r w:rsidRPr="00BE6709">
        <w:rPr>
          <w:sz w:val="28"/>
          <w:szCs w:val="28"/>
        </w:rPr>
        <w:t xml:space="preserve">Срок действия договора: </w:t>
      </w:r>
      <w:proofErr w:type="gramStart"/>
      <w:r w:rsidR="00B0200D" w:rsidRPr="00BE6709">
        <w:rPr>
          <w:sz w:val="28"/>
          <w:szCs w:val="28"/>
        </w:rPr>
        <w:t>с даты подписания</w:t>
      </w:r>
      <w:proofErr w:type="gramEnd"/>
      <w:r w:rsidR="00B0200D" w:rsidRPr="00BE6709">
        <w:rPr>
          <w:sz w:val="28"/>
          <w:szCs w:val="28"/>
        </w:rPr>
        <w:t xml:space="preserve"> </w:t>
      </w:r>
      <w:r w:rsidR="008F7DB7" w:rsidRPr="00BE6709">
        <w:rPr>
          <w:sz w:val="28"/>
          <w:szCs w:val="28"/>
        </w:rPr>
        <w:t>с</w:t>
      </w:r>
      <w:r w:rsidR="00B0200D" w:rsidRPr="00BE6709">
        <w:rPr>
          <w:sz w:val="28"/>
          <w:szCs w:val="28"/>
        </w:rPr>
        <w:t xml:space="preserve">торонами </w:t>
      </w:r>
      <w:r w:rsidR="008F7DB7" w:rsidRPr="00BE6709">
        <w:rPr>
          <w:sz w:val="28"/>
          <w:szCs w:val="28"/>
        </w:rPr>
        <w:t xml:space="preserve">договора </w:t>
      </w:r>
      <w:r w:rsidR="00B0200D" w:rsidRPr="00BE6709">
        <w:rPr>
          <w:sz w:val="28"/>
          <w:szCs w:val="28"/>
        </w:rPr>
        <w:t xml:space="preserve">и </w:t>
      </w:r>
      <w:r w:rsidR="009566CD">
        <w:rPr>
          <w:sz w:val="28"/>
          <w:szCs w:val="28"/>
        </w:rPr>
        <w:t xml:space="preserve">до </w:t>
      </w:r>
      <w:r w:rsidR="00A2187E" w:rsidRPr="00A2187E">
        <w:rPr>
          <w:sz w:val="28"/>
          <w:szCs w:val="28"/>
        </w:rPr>
        <w:t>полного исполнения Сторонами своих обязательств</w:t>
      </w:r>
      <w:r w:rsidRPr="00BE6709">
        <w:rPr>
          <w:sz w:val="28"/>
          <w:szCs w:val="28"/>
        </w:rPr>
        <w:t>.</w:t>
      </w:r>
    </w:p>
    <w:p w:rsidR="00F64B2E" w:rsidRDefault="00B0200D" w:rsidP="00BE6709">
      <w:pPr>
        <w:shd w:val="clear" w:color="auto" w:fill="FFFFFF"/>
        <w:ind w:left="665"/>
        <w:rPr>
          <w:rFonts w:eastAsia="MS Mincho"/>
          <w:sz w:val="28"/>
          <w:szCs w:val="28"/>
        </w:rPr>
      </w:pPr>
      <w:r w:rsidRPr="00BE6709">
        <w:rPr>
          <w:rFonts w:eastAsia="MS Mincho"/>
          <w:sz w:val="28"/>
          <w:szCs w:val="28"/>
        </w:rPr>
        <w:t>Сроки оказания услуг:</w:t>
      </w:r>
      <w:r w:rsidR="0088101B" w:rsidRPr="00BE6709" w:rsidDel="0088101B">
        <w:rPr>
          <w:rFonts w:eastAsia="MS Mincho"/>
          <w:sz w:val="28"/>
          <w:szCs w:val="28"/>
        </w:rPr>
        <w:t xml:space="preserve"> </w:t>
      </w:r>
      <w:r w:rsidRPr="00BE6709">
        <w:rPr>
          <w:rFonts w:eastAsia="MS Mincho"/>
          <w:sz w:val="28"/>
          <w:szCs w:val="28"/>
        </w:rPr>
        <w:t>декабрь 201</w:t>
      </w:r>
      <w:r w:rsidR="00F64B2E" w:rsidRPr="00BE6709">
        <w:rPr>
          <w:rFonts w:eastAsia="MS Mincho"/>
          <w:sz w:val="28"/>
          <w:szCs w:val="28"/>
        </w:rPr>
        <w:t>3</w:t>
      </w:r>
      <w:r w:rsidRPr="00BE6709">
        <w:rPr>
          <w:rFonts w:eastAsia="MS Mincho"/>
          <w:sz w:val="28"/>
          <w:szCs w:val="28"/>
        </w:rPr>
        <w:t xml:space="preserve"> года.</w:t>
      </w:r>
    </w:p>
    <w:p w:rsidR="000568F0" w:rsidRPr="00BE6709" w:rsidRDefault="000568F0" w:rsidP="00BE6709">
      <w:pPr>
        <w:shd w:val="clear" w:color="auto" w:fill="FFFFFF"/>
        <w:ind w:left="665"/>
        <w:rPr>
          <w:rFonts w:eastAsia="MS Mincho"/>
          <w:sz w:val="28"/>
          <w:szCs w:val="28"/>
        </w:rPr>
      </w:pPr>
    </w:p>
    <w:p w:rsidR="009A50BF" w:rsidRPr="00BE6709" w:rsidRDefault="009A50BF" w:rsidP="00BE6709">
      <w:pPr>
        <w:ind w:firstLine="708"/>
        <w:jc w:val="both"/>
        <w:rPr>
          <w:sz w:val="28"/>
          <w:szCs w:val="28"/>
        </w:rPr>
      </w:pPr>
      <w:r w:rsidRPr="00BE6709">
        <w:rPr>
          <w:b/>
          <w:sz w:val="28"/>
          <w:szCs w:val="28"/>
        </w:rPr>
        <w:t>4.</w:t>
      </w:r>
      <w:r w:rsidR="000D77A0" w:rsidRPr="00BE6709">
        <w:rPr>
          <w:b/>
          <w:sz w:val="28"/>
          <w:szCs w:val="28"/>
        </w:rPr>
        <w:t>3</w:t>
      </w:r>
      <w:r w:rsidRPr="00BE6709">
        <w:rPr>
          <w:b/>
          <w:sz w:val="28"/>
          <w:szCs w:val="28"/>
        </w:rPr>
        <w:t>. Максимальная цена договора</w:t>
      </w:r>
      <w:r w:rsidR="00D6277A" w:rsidRPr="00BE6709">
        <w:rPr>
          <w:b/>
          <w:sz w:val="28"/>
          <w:szCs w:val="28"/>
        </w:rPr>
        <w:t xml:space="preserve"> и порядок расчетов</w:t>
      </w:r>
    </w:p>
    <w:p w:rsidR="009A50BF" w:rsidRPr="00BE6709" w:rsidRDefault="009A50BF" w:rsidP="00BE6709">
      <w:pPr>
        <w:ind w:firstLine="708"/>
        <w:jc w:val="both"/>
        <w:rPr>
          <w:sz w:val="28"/>
          <w:szCs w:val="28"/>
        </w:rPr>
      </w:pPr>
    </w:p>
    <w:p w:rsidR="001542C7" w:rsidRPr="00BE6709" w:rsidRDefault="00DA3025" w:rsidP="00BE6709">
      <w:pPr>
        <w:shd w:val="clear" w:color="auto" w:fill="FFFFFF"/>
        <w:spacing w:before="10"/>
        <w:ind w:firstLine="660"/>
        <w:jc w:val="both"/>
        <w:rPr>
          <w:sz w:val="28"/>
          <w:szCs w:val="28"/>
        </w:rPr>
      </w:pPr>
      <w:r>
        <w:rPr>
          <w:sz w:val="28"/>
          <w:szCs w:val="28"/>
        </w:rPr>
        <w:t>Н</w:t>
      </w:r>
      <w:r w:rsidR="006D4827" w:rsidRPr="00BE6709">
        <w:rPr>
          <w:sz w:val="28"/>
          <w:szCs w:val="28"/>
        </w:rPr>
        <w:t>ачальная</w:t>
      </w:r>
      <w:r w:rsidR="006D4827" w:rsidRPr="00BE6709" w:rsidDel="006D4827">
        <w:rPr>
          <w:sz w:val="28"/>
          <w:szCs w:val="28"/>
        </w:rPr>
        <w:t xml:space="preserve"> </w:t>
      </w:r>
      <w:r w:rsidR="009A50BF" w:rsidRPr="00BE6709">
        <w:rPr>
          <w:sz w:val="28"/>
          <w:szCs w:val="28"/>
        </w:rPr>
        <w:t>(</w:t>
      </w:r>
      <w:r>
        <w:rPr>
          <w:sz w:val="28"/>
          <w:szCs w:val="28"/>
        </w:rPr>
        <w:t>м</w:t>
      </w:r>
      <w:r w:rsidR="006D4827" w:rsidRPr="00BE6709">
        <w:rPr>
          <w:sz w:val="28"/>
          <w:szCs w:val="28"/>
        </w:rPr>
        <w:t>аксимальная</w:t>
      </w:r>
      <w:r w:rsidR="009A50BF" w:rsidRPr="00BE6709">
        <w:rPr>
          <w:sz w:val="28"/>
          <w:szCs w:val="28"/>
        </w:rPr>
        <w:t>) цена договора составляет</w:t>
      </w:r>
      <w:r w:rsidR="00ED7CB4" w:rsidRPr="00BE6709">
        <w:rPr>
          <w:sz w:val="28"/>
          <w:szCs w:val="28"/>
        </w:rPr>
        <w:t xml:space="preserve"> </w:t>
      </w:r>
      <w:r w:rsidR="00B0200D" w:rsidRPr="00BE6709">
        <w:rPr>
          <w:sz w:val="28"/>
          <w:szCs w:val="28"/>
        </w:rPr>
        <w:t xml:space="preserve">5 651 459,00 (пять миллионов шестьсот пятьдесят одна тысяча четыреста пятьдесят девять) рублей 00 копеек </w:t>
      </w:r>
      <w:r w:rsidR="009A50BF" w:rsidRPr="00BE6709">
        <w:rPr>
          <w:sz w:val="28"/>
          <w:szCs w:val="28"/>
        </w:rPr>
        <w:t xml:space="preserve">с учетом всех расходов </w:t>
      </w:r>
      <w:r w:rsidR="00B84B0C" w:rsidRPr="00BE6709">
        <w:rPr>
          <w:sz w:val="28"/>
          <w:szCs w:val="28"/>
        </w:rPr>
        <w:t>Исполнителя</w:t>
      </w:r>
      <w:r w:rsidR="001542C7" w:rsidRPr="00BE6709">
        <w:rPr>
          <w:sz w:val="28"/>
          <w:szCs w:val="28"/>
        </w:rPr>
        <w:t xml:space="preserve"> </w:t>
      </w:r>
      <w:r w:rsidR="00CE7FE9">
        <w:rPr>
          <w:sz w:val="28"/>
          <w:szCs w:val="28"/>
        </w:rPr>
        <w:t xml:space="preserve">(Агента), </w:t>
      </w:r>
      <w:r w:rsidR="00CE7FE9" w:rsidRPr="00BE6709">
        <w:rPr>
          <w:sz w:val="28"/>
          <w:szCs w:val="28"/>
        </w:rPr>
        <w:t>в том числе агентское вознаграждение</w:t>
      </w:r>
      <w:r w:rsidR="009566CD">
        <w:rPr>
          <w:sz w:val="28"/>
          <w:szCs w:val="28"/>
        </w:rPr>
        <w:t>,</w:t>
      </w:r>
      <w:r w:rsidR="00CE7FE9" w:rsidRPr="00BE6709">
        <w:rPr>
          <w:sz w:val="28"/>
          <w:szCs w:val="28"/>
        </w:rPr>
        <w:t xml:space="preserve"> </w:t>
      </w:r>
      <w:r w:rsidR="009A50BF" w:rsidRPr="00BE6709">
        <w:rPr>
          <w:sz w:val="28"/>
          <w:szCs w:val="28"/>
        </w:rPr>
        <w:t>и налогов, кроме НДС</w:t>
      </w:r>
      <w:r w:rsidR="00ED7CB4" w:rsidRPr="00BE6709">
        <w:rPr>
          <w:sz w:val="28"/>
          <w:szCs w:val="28"/>
        </w:rPr>
        <w:t>.</w:t>
      </w:r>
    </w:p>
    <w:p w:rsidR="00D6277A" w:rsidRPr="00BE6709" w:rsidRDefault="00D6277A" w:rsidP="00BE6709">
      <w:pPr>
        <w:ind w:firstLine="709"/>
        <w:jc w:val="both"/>
        <w:rPr>
          <w:sz w:val="28"/>
          <w:szCs w:val="28"/>
        </w:rPr>
      </w:pPr>
      <w:r w:rsidRPr="00BE6709">
        <w:rPr>
          <w:sz w:val="28"/>
          <w:szCs w:val="28"/>
        </w:rPr>
        <w:t xml:space="preserve">Заказчик перечисляет Исполнителю денежные средства для оплаты расходов по каждому поручению в порядке </w:t>
      </w:r>
      <w:r w:rsidR="001735E8">
        <w:rPr>
          <w:sz w:val="28"/>
          <w:szCs w:val="28"/>
        </w:rPr>
        <w:t>75</w:t>
      </w:r>
      <w:r w:rsidRPr="00BE6709">
        <w:rPr>
          <w:sz w:val="28"/>
          <w:szCs w:val="28"/>
        </w:rPr>
        <w:t xml:space="preserve">% предоплаты в течение </w:t>
      </w:r>
      <w:r w:rsidR="00041A7D">
        <w:rPr>
          <w:sz w:val="28"/>
          <w:szCs w:val="28"/>
        </w:rPr>
        <w:br/>
      </w:r>
      <w:r w:rsidRPr="00BE6709">
        <w:rPr>
          <w:sz w:val="28"/>
          <w:szCs w:val="28"/>
        </w:rPr>
        <w:t xml:space="preserve">5 (пяти) банковских дней </w:t>
      </w:r>
      <w:proofErr w:type="gramStart"/>
      <w:r w:rsidRPr="00BE6709">
        <w:rPr>
          <w:sz w:val="28"/>
          <w:szCs w:val="28"/>
        </w:rPr>
        <w:t>с даты согласования</w:t>
      </w:r>
      <w:proofErr w:type="gramEnd"/>
      <w:r w:rsidRPr="00BE6709">
        <w:rPr>
          <w:sz w:val="28"/>
          <w:szCs w:val="28"/>
        </w:rPr>
        <w:t xml:space="preserve"> и подписания соответствующего поручения на основании счета Исполнителя</w:t>
      </w:r>
      <w:r w:rsidR="001735E8">
        <w:rPr>
          <w:sz w:val="28"/>
          <w:szCs w:val="28"/>
        </w:rPr>
        <w:t xml:space="preserve">, а оставшиеся 25% - </w:t>
      </w:r>
      <w:r w:rsidR="00CF0A0D" w:rsidRPr="00CF0A0D">
        <w:rPr>
          <w:sz w:val="28"/>
          <w:szCs w:val="28"/>
        </w:rPr>
        <w:t xml:space="preserve">в течение 30 </w:t>
      </w:r>
      <w:r w:rsidR="001735E8">
        <w:rPr>
          <w:sz w:val="28"/>
          <w:szCs w:val="28"/>
        </w:rPr>
        <w:t xml:space="preserve">календарных </w:t>
      </w:r>
      <w:r w:rsidR="00CF0A0D" w:rsidRPr="00CF0A0D">
        <w:rPr>
          <w:sz w:val="28"/>
          <w:szCs w:val="28"/>
        </w:rPr>
        <w:t>дней после подписания акт</w:t>
      </w:r>
      <w:r w:rsidR="001735E8">
        <w:rPr>
          <w:sz w:val="28"/>
          <w:szCs w:val="28"/>
        </w:rPr>
        <w:t xml:space="preserve">а </w:t>
      </w:r>
      <w:r w:rsidR="00CF0A0D" w:rsidRPr="00CF0A0D">
        <w:rPr>
          <w:sz w:val="28"/>
          <w:szCs w:val="28"/>
        </w:rPr>
        <w:t>сдачи-приемки оказанных услуг</w:t>
      </w:r>
      <w:r w:rsidRPr="00BE6709">
        <w:rPr>
          <w:sz w:val="28"/>
          <w:szCs w:val="28"/>
        </w:rPr>
        <w:t>.</w:t>
      </w:r>
    </w:p>
    <w:p w:rsidR="002A56E6" w:rsidRPr="00BE6709" w:rsidRDefault="00D6277A" w:rsidP="00BE6709">
      <w:pPr>
        <w:tabs>
          <w:tab w:val="left" w:pos="5040"/>
        </w:tabs>
        <w:ind w:firstLine="700"/>
        <w:jc w:val="both"/>
        <w:rPr>
          <w:i/>
          <w:sz w:val="28"/>
          <w:szCs w:val="28"/>
        </w:rPr>
      </w:pPr>
      <w:r w:rsidRPr="00BE6709">
        <w:rPr>
          <w:sz w:val="28"/>
          <w:szCs w:val="28"/>
        </w:rPr>
        <w:t xml:space="preserve">Размер агентского вознаграждения составляет </w:t>
      </w:r>
      <w:r w:rsidR="00CE7FE9">
        <w:rPr>
          <w:sz w:val="28"/>
          <w:szCs w:val="28"/>
        </w:rPr>
        <w:t xml:space="preserve">не более </w:t>
      </w:r>
      <w:r w:rsidRPr="00BE6709">
        <w:rPr>
          <w:sz w:val="28"/>
          <w:szCs w:val="28"/>
        </w:rPr>
        <w:t>10% (</w:t>
      </w:r>
      <w:r w:rsidR="00CE7FE9" w:rsidRPr="00BE6709">
        <w:rPr>
          <w:sz w:val="28"/>
          <w:szCs w:val="28"/>
        </w:rPr>
        <w:t>десят</w:t>
      </w:r>
      <w:r w:rsidR="00CE7FE9">
        <w:rPr>
          <w:sz w:val="28"/>
          <w:szCs w:val="28"/>
        </w:rPr>
        <w:t>и</w:t>
      </w:r>
      <w:r w:rsidR="00CE7FE9" w:rsidRPr="00BE6709">
        <w:rPr>
          <w:sz w:val="28"/>
          <w:szCs w:val="28"/>
        </w:rPr>
        <w:t xml:space="preserve"> </w:t>
      </w:r>
      <w:r w:rsidRPr="00BE6709">
        <w:rPr>
          <w:sz w:val="28"/>
          <w:szCs w:val="28"/>
        </w:rPr>
        <w:t>процентов) от стоимости</w:t>
      </w:r>
      <w:r w:rsidRPr="00BE6709">
        <w:rPr>
          <w:color w:val="000000"/>
          <w:spacing w:val="-4"/>
          <w:sz w:val="28"/>
          <w:szCs w:val="28"/>
        </w:rPr>
        <w:t xml:space="preserve"> каждого поручения </w:t>
      </w:r>
      <w:r w:rsidRPr="00BE6709">
        <w:rPr>
          <w:sz w:val="28"/>
          <w:szCs w:val="28"/>
        </w:rPr>
        <w:t xml:space="preserve">и уплачивается </w:t>
      </w:r>
      <w:r w:rsidR="00CE7FE9">
        <w:rPr>
          <w:sz w:val="28"/>
          <w:szCs w:val="28"/>
        </w:rPr>
        <w:t>Заказчиком (</w:t>
      </w:r>
      <w:r w:rsidRPr="00BE6709">
        <w:rPr>
          <w:sz w:val="28"/>
          <w:szCs w:val="28"/>
        </w:rPr>
        <w:t>Принципалом</w:t>
      </w:r>
      <w:r w:rsidR="00CE7FE9">
        <w:rPr>
          <w:sz w:val="28"/>
          <w:szCs w:val="28"/>
        </w:rPr>
        <w:t>)</w:t>
      </w:r>
      <w:r w:rsidRPr="00BE6709">
        <w:rPr>
          <w:sz w:val="28"/>
          <w:szCs w:val="28"/>
        </w:rPr>
        <w:t xml:space="preserve"> в течение 5 (пяти) календарных дней после подписания акта сдачи-приемки оказанных услуг</w:t>
      </w:r>
      <w:r w:rsidRPr="00BE6709">
        <w:rPr>
          <w:i/>
          <w:sz w:val="28"/>
          <w:szCs w:val="28"/>
        </w:rPr>
        <w:t>.</w:t>
      </w: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727A99" w:rsidRDefault="00727A99" w:rsidP="009A50BF">
      <w:pPr>
        <w:ind w:firstLine="708"/>
        <w:jc w:val="both"/>
        <w:rPr>
          <w:sz w:val="28"/>
          <w:szCs w:val="28"/>
        </w:rPr>
      </w:pPr>
    </w:p>
    <w:p w:rsidR="000D77A0" w:rsidRDefault="000D77A0" w:rsidP="007415F9">
      <w:pPr>
        <w:pStyle w:val="12"/>
        <w:suppressAutoHyphens/>
        <w:ind w:firstLine="0"/>
        <w:jc w:val="right"/>
        <w:rPr>
          <w:i/>
          <w:szCs w:val="28"/>
          <w:highlight w:val="cyan"/>
        </w:rPr>
      </w:pPr>
    </w:p>
    <w:p w:rsidR="000D77A0" w:rsidRDefault="000D77A0" w:rsidP="007415F9">
      <w:pPr>
        <w:pStyle w:val="12"/>
        <w:suppressAutoHyphens/>
        <w:ind w:firstLine="0"/>
        <w:jc w:val="right"/>
        <w:rPr>
          <w:i/>
          <w:szCs w:val="28"/>
          <w:highlight w:val="cyan"/>
        </w:rPr>
      </w:pPr>
    </w:p>
    <w:p w:rsidR="000D77A0" w:rsidRDefault="000D77A0" w:rsidP="007415F9">
      <w:pPr>
        <w:pStyle w:val="12"/>
        <w:suppressAutoHyphens/>
        <w:ind w:firstLine="0"/>
        <w:jc w:val="right"/>
        <w:rPr>
          <w:i/>
          <w:szCs w:val="28"/>
          <w:highlight w:val="cyan"/>
        </w:rPr>
      </w:pPr>
    </w:p>
    <w:p w:rsidR="000D77A0" w:rsidRDefault="000D77A0" w:rsidP="007415F9">
      <w:pPr>
        <w:pStyle w:val="12"/>
        <w:suppressAutoHyphens/>
        <w:ind w:firstLine="0"/>
        <w:jc w:val="right"/>
        <w:rPr>
          <w:i/>
          <w:szCs w:val="28"/>
          <w:highlight w:val="cyan"/>
        </w:rPr>
      </w:pPr>
    </w:p>
    <w:p w:rsidR="000D77A0" w:rsidRDefault="000D77A0" w:rsidP="007415F9">
      <w:pPr>
        <w:pStyle w:val="12"/>
        <w:suppressAutoHyphens/>
        <w:ind w:firstLine="0"/>
        <w:jc w:val="right"/>
        <w:rPr>
          <w:i/>
          <w:szCs w:val="28"/>
          <w:highlight w:val="cyan"/>
        </w:rPr>
      </w:pPr>
    </w:p>
    <w:p w:rsidR="004C3B6C" w:rsidRDefault="004C3B6C" w:rsidP="007415F9">
      <w:pPr>
        <w:pStyle w:val="12"/>
        <w:suppressAutoHyphens/>
        <w:ind w:firstLine="0"/>
        <w:jc w:val="right"/>
        <w:rPr>
          <w:i/>
          <w:szCs w:val="28"/>
          <w:highlight w:val="cyan"/>
        </w:rPr>
      </w:pPr>
    </w:p>
    <w:p w:rsidR="004C3B6C" w:rsidRDefault="004C3B6C" w:rsidP="007415F9">
      <w:pPr>
        <w:pStyle w:val="12"/>
        <w:suppressAutoHyphens/>
        <w:ind w:firstLine="0"/>
        <w:jc w:val="right"/>
        <w:rPr>
          <w:i/>
          <w:szCs w:val="28"/>
          <w:highlight w:val="cyan"/>
        </w:rPr>
      </w:pPr>
    </w:p>
    <w:p w:rsidR="004C3B6C" w:rsidRDefault="004C3B6C" w:rsidP="007415F9">
      <w:pPr>
        <w:pStyle w:val="12"/>
        <w:suppressAutoHyphens/>
        <w:ind w:firstLine="0"/>
        <w:jc w:val="right"/>
        <w:rPr>
          <w:i/>
          <w:szCs w:val="28"/>
          <w:highlight w:val="cyan"/>
        </w:rPr>
      </w:pPr>
    </w:p>
    <w:p w:rsidR="004C3B6C" w:rsidRDefault="004C3B6C" w:rsidP="007415F9">
      <w:pPr>
        <w:pStyle w:val="12"/>
        <w:suppressAutoHyphens/>
        <w:ind w:firstLine="0"/>
        <w:jc w:val="right"/>
        <w:rPr>
          <w:i/>
          <w:szCs w:val="28"/>
          <w:highlight w:val="cyan"/>
        </w:rPr>
      </w:pPr>
    </w:p>
    <w:p w:rsidR="004C3B6C" w:rsidRDefault="004C3B6C" w:rsidP="007415F9">
      <w:pPr>
        <w:pStyle w:val="12"/>
        <w:suppressAutoHyphens/>
        <w:ind w:firstLine="0"/>
        <w:jc w:val="right"/>
        <w:rPr>
          <w:i/>
          <w:szCs w:val="28"/>
          <w:highlight w:val="cyan"/>
        </w:rPr>
      </w:pPr>
    </w:p>
    <w:p w:rsidR="004C3B6C" w:rsidRDefault="004C3B6C" w:rsidP="007415F9">
      <w:pPr>
        <w:pStyle w:val="12"/>
        <w:suppressAutoHyphens/>
        <w:ind w:firstLine="0"/>
        <w:jc w:val="right"/>
        <w:rPr>
          <w:i/>
          <w:szCs w:val="28"/>
          <w:highlight w:val="cyan"/>
        </w:rPr>
      </w:pPr>
    </w:p>
    <w:p w:rsidR="004C3B6C" w:rsidRDefault="004C3B6C" w:rsidP="007415F9">
      <w:pPr>
        <w:pStyle w:val="12"/>
        <w:suppressAutoHyphens/>
        <w:ind w:firstLine="0"/>
        <w:jc w:val="right"/>
        <w:rPr>
          <w:i/>
          <w:szCs w:val="28"/>
          <w:highlight w:val="cyan"/>
        </w:rPr>
      </w:pPr>
    </w:p>
    <w:p w:rsidR="00C503FE" w:rsidRDefault="00C503FE" w:rsidP="007415F9">
      <w:pPr>
        <w:pStyle w:val="12"/>
        <w:suppressAutoHyphens/>
        <w:ind w:firstLine="0"/>
        <w:jc w:val="right"/>
        <w:rPr>
          <w:i/>
          <w:szCs w:val="28"/>
          <w:highlight w:val="cyan"/>
        </w:rPr>
      </w:pPr>
    </w:p>
    <w:p w:rsidR="00C503FE" w:rsidRDefault="00C503FE" w:rsidP="007415F9">
      <w:pPr>
        <w:pStyle w:val="12"/>
        <w:suppressAutoHyphens/>
        <w:ind w:firstLine="0"/>
        <w:jc w:val="right"/>
        <w:rPr>
          <w:i/>
          <w:szCs w:val="28"/>
          <w:highlight w:val="cyan"/>
        </w:rPr>
      </w:pPr>
    </w:p>
    <w:p w:rsidR="00C503FE" w:rsidRDefault="00C503FE" w:rsidP="007415F9">
      <w:pPr>
        <w:pStyle w:val="12"/>
        <w:suppressAutoHyphens/>
        <w:ind w:firstLine="0"/>
        <w:jc w:val="right"/>
        <w:rPr>
          <w:i/>
          <w:szCs w:val="28"/>
          <w:highlight w:val="cyan"/>
        </w:rPr>
      </w:pPr>
    </w:p>
    <w:p w:rsidR="00C503FE" w:rsidRDefault="00C503FE" w:rsidP="007415F9">
      <w:pPr>
        <w:pStyle w:val="12"/>
        <w:suppressAutoHyphens/>
        <w:ind w:firstLine="0"/>
        <w:jc w:val="right"/>
        <w:rPr>
          <w:i/>
          <w:szCs w:val="28"/>
          <w:highlight w:val="cyan"/>
        </w:rPr>
      </w:pPr>
    </w:p>
    <w:p w:rsidR="00C503FE" w:rsidRDefault="00C503FE" w:rsidP="007415F9">
      <w:pPr>
        <w:pStyle w:val="12"/>
        <w:suppressAutoHyphens/>
        <w:ind w:firstLine="0"/>
        <w:jc w:val="right"/>
        <w:rPr>
          <w:i/>
          <w:szCs w:val="28"/>
          <w:highlight w:val="cyan"/>
        </w:rPr>
      </w:pPr>
    </w:p>
    <w:p w:rsidR="00C503FE" w:rsidRDefault="00C503FE" w:rsidP="007415F9">
      <w:pPr>
        <w:pStyle w:val="12"/>
        <w:suppressAutoHyphens/>
        <w:ind w:firstLine="0"/>
        <w:jc w:val="right"/>
        <w:rPr>
          <w:i/>
          <w:szCs w:val="28"/>
          <w:highlight w:val="cyan"/>
        </w:rPr>
      </w:pPr>
    </w:p>
    <w:p w:rsidR="00234C0B" w:rsidRDefault="00234C0B" w:rsidP="007415F9">
      <w:pPr>
        <w:pStyle w:val="12"/>
        <w:suppressAutoHyphens/>
        <w:ind w:firstLine="0"/>
        <w:jc w:val="right"/>
        <w:rPr>
          <w:i/>
          <w:szCs w:val="28"/>
          <w:highlight w:val="cyan"/>
        </w:rPr>
      </w:pPr>
    </w:p>
    <w:p w:rsidR="000568F0" w:rsidRDefault="000568F0" w:rsidP="007415F9">
      <w:pPr>
        <w:pStyle w:val="12"/>
        <w:suppressAutoHyphens/>
        <w:ind w:firstLine="0"/>
        <w:jc w:val="right"/>
        <w:rPr>
          <w:i/>
          <w:szCs w:val="28"/>
          <w:highlight w:val="cyan"/>
        </w:rPr>
      </w:pPr>
    </w:p>
    <w:p w:rsidR="000568F0" w:rsidRDefault="000568F0" w:rsidP="007415F9">
      <w:pPr>
        <w:pStyle w:val="12"/>
        <w:suppressAutoHyphens/>
        <w:ind w:firstLine="0"/>
        <w:jc w:val="right"/>
        <w:rPr>
          <w:i/>
          <w:szCs w:val="28"/>
          <w:highlight w:val="cyan"/>
        </w:rPr>
      </w:pPr>
    </w:p>
    <w:p w:rsidR="000568F0" w:rsidRDefault="000568F0" w:rsidP="007415F9">
      <w:pPr>
        <w:pStyle w:val="12"/>
        <w:suppressAutoHyphens/>
        <w:ind w:firstLine="0"/>
        <w:jc w:val="right"/>
        <w:rPr>
          <w:i/>
          <w:szCs w:val="28"/>
          <w:highlight w:val="cyan"/>
        </w:rPr>
      </w:pPr>
    </w:p>
    <w:p w:rsidR="000568F0" w:rsidRDefault="000568F0" w:rsidP="007415F9">
      <w:pPr>
        <w:pStyle w:val="12"/>
        <w:suppressAutoHyphens/>
        <w:ind w:firstLine="0"/>
        <w:jc w:val="right"/>
        <w:rPr>
          <w:i/>
          <w:szCs w:val="28"/>
          <w:highlight w:val="cyan"/>
        </w:rPr>
      </w:pPr>
    </w:p>
    <w:p w:rsidR="000568F0" w:rsidRDefault="000568F0" w:rsidP="007415F9">
      <w:pPr>
        <w:pStyle w:val="12"/>
        <w:suppressAutoHyphens/>
        <w:ind w:firstLine="0"/>
        <w:jc w:val="right"/>
        <w:rPr>
          <w:i/>
          <w:szCs w:val="28"/>
          <w:highlight w:val="cyan"/>
        </w:rPr>
      </w:pPr>
    </w:p>
    <w:p w:rsidR="00B412D5" w:rsidRDefault="00B412D5" w:rsidP="007415F9">
      <w:pPr>
        <w:pStyle w:val="12"/>
        <w:suppressAutoHyphens/>
        <w:ind w:firstLine="0"/>
        <w:jc w:val="right"/>
        <w:rPr>
          <w:rFonts w:eastAsia="MS Mincho"/>
          <w:szCs w:val="28"/>
        </w:rPr>
      </w:pPr>
      <w:r>
        <w:rPr>
          <w:rFonts w:eastAsia="MS Mincho"/>
          <w:szCs w:val="28"/>
        </w:rPr>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w:t>
      </w:r>
      <w:r w:rsidR="00810411">
        <w:rPr>
          <w:szCs w:val="28"/>
        </w:rPr>
        <w:t xml:space="preserve">агентского </w:t>
      </w:r>
      <w:r>
        <w:rPr>
          <w:szCs w:val="28"/>
        </w:rPr>
        <w:t>договора</w:t>
      </w:r>
      <w:r w:rsidR="00D56A07">
        <w:rPr>
          <w:szCs w:val="28"/>
        </w:rPr>
        <w:t xml:space="preserve"> на </w:t>
      </w:r>
      <w:r w:rsidR="00B0200D" w:rsidRPr="00B0200D">
        <w:rPr>
          <w:szCs w:val="28"/>
        </w:rPr>
        <w:t>оказание услуг по организации и проведению  корпоративного мероприятия</w:t>
      </w:r>
      <w:r w:rsidR="0080759B">
        <w:rPr>
          <w:szCs w:val="28"/>
        </w:rPr>
        <w:t>, посвященного празднованию Нового года,</w:t>
      </w:r>
      <w:r w:rsidR="00B0200D" w:rsidRPr="00B0200D">
        <w:rPr>
          <w:szCs w:val="28"/>
        </w:rPr>
        <w:t xml:space="preserve"> </w:t>
      </w:r>
      <w:r w:rsidRPr="00D56A07">
        <w:rPr>
          <w:szCs w:val="28"/>
        </w:rPr>
        <w:t>в 2013 году</w:t>
      </w:r>
      <w:r w:rsidRPr="00002090">
        <w:t>.</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D56A07" w:rsidRPr="00A83556">
        <w:rPr>
          <w:sz w:val="28"/>
          <w:szCs w:val="28"/>
        </w:rPr>
        <w:t>60 календарных</w:t>
      </w:r>
      <w:r w:rsidR="00D56A07" w:rsidRPr="001048CD">
        <w:rPr>
          <w:sz w:val="28"/>
          <w:szCs w:val="28"/>
        </w:rPr>
        <w:t xml:space="preserve"> дней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w:t>
      </w:r>
      <w:r w:rsidR="00B0200D" w:rsidRPr="00B0200D">
        <w:rPr>
          <w:rFonts w:eastAsia="Times New Roman"/>
          <w:sz w:val="28"/>
        </w:rPr>
        <w:t>результаты работ, оказания услуг,</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9D594B">
        <w:rPr>
          <w:rFonts w:eastAsia="Times New Roman"/>
          <w:sz w:val="28"/>
        </w:rPr>
        <w:t xml:space="preserve">Раздел IV </w:t>
      </w:r>
      <w:r w:rsidRPr="0064290F">
        <w:rPr>
          <w:rFonts w:eastAsia="Times New Roman"/>
          <w:sz w:val="28"/>
        </w:rPr>
        <w:t xml:space="preserve">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444501" w:rsidRDefault="008F1253" w:rsidP="00444501">
      <w:pPr>
        <w:suppressAutoHyphens/>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EA602A" w:rsidRPr="003E7259" w:rsidRDefault="00EA602A" w:rsidP="003E7259">
      <w:pPr>
        <w:suppressAutoHyphens/>
        <w:ind w:firstLine="3"/>
        <w:jc w:val="center"/>
        <w:rPr>
          <w:bCs/>
          <w:i/>
        </w:rPr>
      </w:pPr>
    </w:p>
    <w:p w:rsidR="00B0200D" w:rsidRDefault="00810411" w:rsidP="00B0200D">
      <w:pPr>
        <w:pStyle w:val="aff4"/>
        <w:numPr>
          <w:ilvl w:val="0"/>
          <w:numId w:val="37"/>
        </w:numPr>
        <w:ind w:left="0" w:firstLine="709"/>
        <w:jc w:val="both"/>
        <w:rPr>
          <w:sz w:val="28"/>
          <w:szCs w:val="28"/>
        </w:rPr>
      </w:pPr>
      <w:r>
        <w:rPr>
          <w:sz w:val="28"/>
          <w:szCs w:val="28"/>
        </w:rPr>
        <w:t>О</w:t>
      </w:r>
      <w:r w:rsidRPr="00DE4C29">
        <w:rPr>
          <w:sz w:val="28"/>
          <w:szCs w:val="28"/>
        </w:rPr>
        <w:t>рганизаци</w:t>
      </w:r>
      <w:r>
        <w:rPr>
          <w:sz w:val="28"/>
          <w:szCs w:val="28"/>
        </w:rPr>
        <w:t>я</w:t>
      </w:r>
      <w:r w:rsidRPr="00DE4C29">
        <w:rPr>
          <w:sz w:val="28"/>
          <w:szCs w:val="28"/>
        </w:rPr>
        <w:t xml:space="preserve"> корпоративного праздника</w:t>
      </w:r>
      <w:r w:rsidRPr="00004DEF">
        <w:rPr>
          <w:rFonts w:eastAsia="MS Mincho"/>
          <w:sz w:val="28"/>
          <w:szCs w:val="28"/>
        </w:rPr>
        <w:t>, посвященного празднованию Нового года</w:t>
      </w:r>
      <w:r>
        <w:rPr>
          <w:rFonts w:eastAsia="MS Mincho"/>
          <w:sz w:val="28"/>
          <w:szCs w:val="28"/>
        </w:rPr>
        <w:t>, в 2013 году</w:t>
      </w:r>
      <w:r w:rsidRPr="00DE4C29">
        <w:rPr>
          <w:sz w:val="28"/>
          <w:szCs w:val="28"/>
        </w:rPr>
        <w:t xml:space="preserve"> </w:t>
      </w:r>
      <w:r>
        <w:rPr>
          <w:sz w:val="28"/>
          <w:szCs w:val="28"/>
        </w:rPr>
        <w:t>(мероприятие)</w:t>
      </w:r>
      <w:r w:rsidR="00EA602A">
        <w:rPr>
          <w:sz w:val="28"/>
          <w:szCs w:val="28"/>
        </w:rPr>
        <w:t>.</w:t>
      </w:r>
    </w:p>
    <w:p w:rsidR="00B0200D" w:rsidRDefault="00810411" w:rsidP="00B0200D">
      <w:pPr>
        <w:ind w:firstLine="709"/>
        <w:jc w:val="both"/>
        <w:rPr>
          <w:sz w:val="28"/>
          <w:szCs w:val="28"/>
        </w:rPr>
      </w:pPr>
      <w:r>
        <w:rPr>
          <w:sz w:val="28"/>
          <w:szCs w:val="28"/>
        </w:rPr>
        <w:t xml:space="preserve">1.1. </w:t>
      </w:r>
      <w:r w:rsidRPr="00DE4C29">
        <w:rPr>
          <w:sz w:val="28"/>
          <w:szCs w:val="28"/>
        </w:rPr>
        <w:t>Место проведения</w:t>
      </w:r>
      <w:r>
        <w:rPr>
          <w:sz w:val="28"/>
          <w:szCs w:val="28"/>
        </w:rPr>
        <w:t xml:space="preserve">: </w:t>
      </w:r>
      <w:proofErr w:type="gramStart"/>
      <w:r w:rsidR="00B0200D" w:rsidRPr="00B0200D">
        <w:rPr>
          <w:sz w:val="28"/>
          <w:szCs w:val="28"/>
        </w:rPr>
        <w:t>КРЦ «Арбат» (культурно-развлекательный центр),  включая  Клуб-ресторан «</w:t>
      </w:r>
      <w:proofErr w:type="spellStart"/>
      <w:r w:rsidR="00B0200D" w:rsidRPr="00B0200D">
        <w:rPr>
          <w:sz w:val="28"/>
          <w:szCs w:val="28"/>
        </w:rPr>
        <w:t>Тропикана</w:t>
      </w:r>
      <w:proofErr w:type="spellEnd"/>
      <w:r w:rsidR="00B0200D" w:rsidRPr="00B0200D">
        <w:rPr>
          <w:sz w:val="28"/>
          <w:szCs w:val="28"/>
        </w:rPr>
        <w:t>»,  Банкетный зал «Арбат» (119019, г. Москва, ул. Новый Арбат, д. 21, стр. 1).</w:t>
      </w:r>
      <w:proofErr w:type="gramEnd"/>
    </w:p>
    <w:p w:rsidR="00B0200D" w:rsidRPr="00B0200D" w:rsidRDefault="00810411" w:rsidP="00B0200D">
      <w:pPr>
        <w:ind w:firstLine="709"/>
        <w:jc w:val="both"/>
        <w:rPr>
          <w:i/>
          <w:sz w:val="28"/>
          <w:szCs w:val="28"/>
        </w:rPr>
      </w:pPr>
      <w:r>
        <w:rPr>
          <w:sz w:val="28"/>
          <w:szCs w:val="28"/>
        </w:rPr>
        <w:t xml:space="preserve">1.2. </w:t>
      </w:r>
      <w:r w:rsidR="00B0200D" w:rsidRPr="00B0200D">
        <w:rPr>
          <w:sz w:val="28"/>
          <w:szCs w:val="28"/>
        </w:rPr>
        <w:t xml:space="preserve">Дата проведения мероприятия: </w:t>
      </w:r>
      <w:r>
        <w:rPr>
          <w:sz w:val="28"/>
          <w:szCs w:val="28"/>
        </w:rPr>
        <w:t xml:space="preserve">___ декабря 2013 г. </w:t>
      </w:r>
      <w:r w:rsidR="00B0200D" w:rsidRPr="00B0200D">
        <w:rPr>
          <w:i/>
          <w:sz w:val="28"/>
          <w:szCs w:val="28"/>
        </w:rPr>
        <w:t>(</w:t>
      </w:r>
      <w:r w:rsidR="004950F5">
        <w:rPr>
          <w:i/>
          <w:sz w:val="28"/>
          <w:szCs w:val="28"/>
        </w:rPr>
        <w:t>претендент проставляет</w:t>
      </w:r>
      <w:r w:rsidR="00B0200D" w:rsidRPr="00B0200D">
        <w:rPr>
          <w:i/>
          <w:sz w:val="28"/>
          <w:szCs w:val="28"/>
        </w:rPr>
        <w:t xml:space="preserve"> дату</w:t>
      </w:r>
      <w:r w:rsidR="004950F5">
        <w:rPr>
          <w:i/>
          <w:sz w:val="28"/>
          <w:szCs w:val="28"/>
        </w:rPr>
        <w:t xml:space="preserve"> </w:t>
      </w:r>
      <w:r w:rsidR="00B0200D" w:rsidRPr="00B0200D">
        <w:rPr>
          <w:i/>
          <w:sz w:val="28"/>
          <w:szCs w:val="28"/>
        </w:rPr>
        <w:t>в период с 23 по 27 декабря 2013 г.</w:t>
      </w:r>
      <w:r w:rsidR="00541528">
        <w:rPr>
          <w:i/>
          <w:sz w:val="28"/>
          <w:szCs w:val="28"/>
        </w:rPr>
        <w:t xml:space="preserve">, </w:t>
      </w:r>
      <w:proofErr w:type="gramStart"/>
      <w:r w:rsidR="00B0200D" w:rsidRPr="00B0200D">
        <w:rPr>
          <w:i/>
          <w:sz w:val="28"/>
          <w:szCs w:val="28"/>
        </w:rPr>
        <w:t>предоставив документ</w:t>
      </w:r>
      <w:proofErr w:type="gramEnd"/>
      <w:r w:rsidR="0017530F">
        <w:rPr>
          <w:i/>
          <w:sz w:val="28"/>
          <w:szCs w:val="28"/>
        </w:rPr>
        <w:t xml:space="preserve"> от КРЦ «Арбат»</w:t>
      </w:r>
      <w:r w:rsidR="00B0200D" w:rsidRPr="00B0200D">
        <w:rPr>
          <w:i/>
          <w:sz w:val="28"/>
          <w:szCs w:val="28"/>
        </w:rPr>
        <w:t>, подтверждающий</w:t>
      </w:r>
      <w:r w:rsidR="0017530F">
        <w:rPr>
          <w:i/>
          <w:sz w:val="28"/>
          <w:szCs w:val="28"/>
        </w:rPr>
        <w:t>/гарантирующий</w:t>
      </w:r>
      <w:r w:rsidR="00B0200D" w:rsidRPr="00B0200D">
        <w:rPr>
          <w:i/>
          <w:sz w:val="28"/>
          <w:szCs w:val="28"/>
        </w:rPr>
        <w:t xml:space="preserve"> бронирование места проведения мероприятия в определенный период времени, в соответствии с условиями, указанными в п. 4.</w:t>
      </w:r>
      <w:r w:rsidR="006A3626">
        <w:rPr>
          <w:i/>
          <w:sz w:val="28"/>
          <w:szCs w:val="28"/>
        </w:rPr>
        <w:t>1</w:t>
      </w:r>
      <w:r w:rsidR="00B0200D" w:rsidRPr="00B0200D">
        <w:rPr>
          <w:i/>
          <w:sz w:val="28"/>
          <w:szCs w:val="28"/>
        </w:rPr>
        <w:t>.</w:t>
      </w:r>
      <w:r w:rsidR="006A3626">
        <w:rPr>
          <w:i/>
          <w:sz w:val="28"/>
          <w:szCs w:val="28"/>
        </w:rPr>
        <w:t>1.</w:t>
      </w:r>
      <w:r w:rsidR="00B0200D" w:rsidRPr="00B0200D">
        <w:rPr>
          <w:i/>
          <w:sz w:val="28"/>
          <w:szCs w:val="28"/>
        </w:rPr>
        <w:t xml:space="preserve"> настоящей документации).</w:t>
      </w:r>
    </w:p>
    <w:p w:rsidR="00B0200D" w:rsidRDefault="00810411" w:rsidP="00B0200D">
      <w:pPr>
        <w:pStyle w:val="aff4"/>
        <w:ind w:left="992" w:hanging="283"/>
        <w:jc w:val="both"/>
        <w:rPr>
          <w:sz w:val="28"/>
          <w:szCs w:val="28"/>
        </w:rPr>
      </w:pPr>
      <w:r>
        <w:rPr>
          <w:sz w:val="28"/>
          <w:szCs w:val="28"/>
        </w:rPr>
        <w:t>1.3. П</w:t>
      </w:r>
      <w:r w:rsidRPr="00DE4C29">
        <w:rPr>
          <w:sz w:val="28"/>
          <w:szCs w:val="28"/>
        </w:rPr>
        <w:t>родолжительность мероприятия</w:t>
      </w:r>
      <w:r>
        <w:rPr>
          <w:sz w:val="28"/>
          <w:szCs w:val="28"/>
        </w:rPr>
        <w:t xml:space="preserve">: </w:t>
      </w:r>
      <w:r w:rsidRPr="00810411">
        <w:rPr>
          <w:sz w:val="28"/>
          <w:szCs w:val="28"/>
        </w:rPr>
        <w:t>с 1</w:t>
      </w:r>
      <w:r w:rsidR="0017530F">
        <w:rPr>
          <w:sz w:val="28"/>
          <w:szCs w:val="28"/>
        </w:rPr>
        <w:t>6</w:t>
      </w:r>
      <w:r w:rsidRPr="00810411">
        <w:rPr>
          <w:sz w:val="28"/>
          <w:szCs w:val="28"/>
        </w:rPr>
        <w:t>:00 до 00</w:t>
      </w:r>
      <w:r w:rsidR="00EA602A">
        <w:rPr>
          <w:sz w:val="28"/>
          <w:szCs w:val="28"/>
        </w:rPr>
        <w:t>:00</w:t>
      </w:r>
      <w:r>
        <w:rPr>
          <w:sz w:val="28"/>
          <w:szCs w:val="28"/>
        </w:rPr>
        <w:t xml:space="preserve">. </w:t>
      </w:r>
    </w:p>
    <w:p w:rsidR="00B0200D" w:rsidRDefault="00EA602A" w:rsidP="00B0200D">
      <w:pPr>
        <w:pStyle w:val="aff4"/>
        <w:ind w:left="992" w:hanging="283"/>
        <w:jc w:val="both"/>
        <w:rPr>
          <w:sz w:val="28"/>
          <w:szCs w:val="28"/>
        </w:rPr>
      </w:pPr>
      <w:r>
        <w:rPr>
          <w:sz w:val="28"/>
          <w:szCs w:val="28"/>
        </w:rPr>
        <w:t>1.4. Количество человек: 450 чел.</w:t>
      </w:r>
    </w:p>
    <w:p w:rsidR="00B0200D" w:rsidRDefault="00810411" w:rsidP="00B0200D">
      <w:pPr>
        <w:pStyle w:val="aff4"/>
        <w:ind w:left="992" w:hanging="283"/>
        <w:jc w:val="both"/>
        <w:rPr>
          <w:sz w:val="28"/>
          <w:szCs w:val="28"/>
        </w:rPr>
      </w:pPr>
      <w:r>
        <w:rPr>
          <w:sz w:val="28"/>
          <w:szCs w:val="28"/>
        </w:rPr>
        <w:t>1.</w:t>
      </w:r>
      <w:r w:rsidR="00EA602A">
        <w:rPr>
          <w:sz w:val="28"/>
          <w:szCs w:val="28"/>
        </w:rPr>
        <w:t>5</w:t>
      </w:r>
      <w:r>
        <w:rPr>
          <w:sz w:val="28"/>
          <w:szCs w:val="28"/>
        </w:rPr>
        <w:t>. К</w:t>
      </w:r>
      <w:r w:rsidRPr="00DE4C29">
        <w:rPr>
          <w:sz w:val="28"/>
          <w:szCs w:val="28"/>
        </w:rPr>
        <w:t>онцепци</w:t>
      </w:r>
      <w:r>
        <w:rPr>
          <w:sz w:val="28"/>
          <w:szCs w:val="28"/>
        </w:rPr>
        <w:t>я</w:t>
      </w:r>
      <w:r w:rsidRPr="00DE4C29">
        <w:rPr>
          <w:sz w:val="28"/>
          <w:szCs w:val="28"/>
        </w:rPr>
        <w:t xml:space="preserve"> и </w:t>
      </w:r>
      <w:r>
        <w:rPr>
          <w:sz w:val="28"/>
          <w:szCs w:val="28"/>
        </w:rPr>
        <w:t>сценарий</w:t>
      </w:r>
      <w:r w:rsidRPr="00DE4C29">
        <w:rPr>
          <w:sz w:val="28"/>
          <w:szCs w:val="28"/>
        </w:rPr>
        <w:t xml:space="preserve"> мероприятия</w:t>
      </w:r>
      <w:r>
        <w:rPr>
          <w:sz w:val="28"/>
          <w:szCs w:val="28"/>
        </w:rPr>
        <w:t>:</w:t>
      </w:r>
    </w:p>
    <w:p w:rsidR="00C503FE" w:rsidRDefault="00EA602A" w:rsidP="00B0200D">
      <w:pPr>
        <w:pStyle w:val="aff4"/>
        <w:ind w:left="992" w:hanging="992"/>
        <w:jc w:val="both"/>
        <w:rPr>
          <w:sz w:val="28"/>
          <w:szCs w:val="28"/>
        </w:rPr>
      </w:pPr>
      <w:r>
        <w:rPr>
          <w:sz w:val="28"/>
          <w:szCs w:val="28"/>
        </w:rPr>
        <w:t>______________________________________________________________</w:t>
      </w:r>
    </w:p>
    <w:p w:rsidR="00B0200D" w:rsidRDefault="00C503FE" w:rsidP="00B0200D">
      <w:pPr>
        <w:pStyle w:val="aff4"/>
        <w:ind w:left="992" w:hanging="992"/>
        <w:jc w:val="both"/>
        <w:rPr>
          <w:sz w:val="28"/>
          <w:szCs w:val="28"/>
        </w:rPr>
      </w:pPr>
      <w:r>
        <w:rPr>
          <w:sz w:val="28"/>
          <w:szCs w:val="28"/>
        </w:rPr>
        <w:t>________________________________________________________________</w:t>
      </w:r>
      <w:r w:rsidR="00EA602A">
        <w:rPr>
          <w:sz w:val="28"/>
          <w:szCs w:val="28"/>
        </w:rPr>
        <w:t xml:space="preserve"> .</w:t>
      </w:r>
    </w:p>
    <w:p w:rsidR="00B0200D" w:rsidRDefault="00810411" w:rsidP="00B0200D">
      <w:pPr>
        <w:pStyle w:val="aff4"/>
        <w:numPr>
          <w:ilvl w:val="1"/>
          <w:numId w:val="35"/>
        </w:numPr>
        <w:ind w:left="1276" w:hanging="567"/>
        <w:jc w:val="both"/>
        <w:rPr>
          <w:sz w:val="28"/>
          <w:szCs w:val="28"/>
        </w:rPr>
      </w:pPr>
      <w:r>
        <w:rPr>
          <w:sz w:val="28"/>
          <w:szCs w:val="28"/>
        </w:rPr>
        <w:t>О</w:t>
      </w:r>
      <w:r w:rsidRPr="00DE4C29">
        <w:rPr>
          <w:sz w:val="28"/>
          <w:szCs w:val="28"/>
        </w:rPr>
        <w:t xml:space="preserve">рганизация  </w:t>
      </w:r>
      <w:r w:rsidR="0017530F">
        <w:rPr>
          <w:sz w:val="28"/>
          <w:szCs w:val="28"/>
        </w:rPr>
        <w:t xml:space="preserve">фуршета и </w:t>
      </w:r>
      <w:r w:rsidRPr="00DE4C29">
        <w:rPr>
          <w:sz w:val="28"/>
          <w:szCs w:val="28"/>
        </w:rPr>
        <w:t>банкет</w:t>
      </w:r>
      <w:r w:rsidR="0017530F">
        <w:rPr>
          <w:sz w:val="28"/>
          <w:szCs w:val="28"/>
        </w:rPr>
        <w:t>а (меню, обслуживание</w:t>
      </w:r>
      <w:r w:rsidR="00C04AEA">
        <w:rPr>
          <w:sz w:val="28"/>
          <w:szCs w:val="28"/>
        </w:rPr>
        <w:t>)</w:t>
      </w:r>
      <w:r>
        <w:rPr>
          <w:sz w:val="28"/>
          <w:szCs w:val="28"/>
        </w:rPr>
        <w:t>:</w:t>
      </w:r>
    </w:p>
    <w:p w:rsidR="00C503FE" w:rsidRDefault="00EA602A" w:rsidP="00B0200D">
      <w:pPr>
        <w:pStyle w:val="aff4"/>
        <w:ind w:left="1713" w:hanging="1713"/>
        <w:jc w:val="both"/>
        <w:rPr>
          <w:sz w:val="28"/>
          <w:szCs w:val="28"/>
        </w:rPr>
      </w:pPr>
      <w:r>
        <w:rPr>
          <w:sz w:val="28"/>
          <w:szCs w:val="28"/>
        </w:rPr>
        <w:t>________________________________________________________________</w:t>
      </w:r>
    </w:p>
    <w:p w:rsidR="00B0200D" w:rsidRDefault="00C503FE" w:rsidP="00B0200D">
      <w:pPr>
        <w:pStyle w:val="aff4"/>
        <w:ind w:left="1713" w:hanging="1713"/>
        <w:jc w:val="both"/>
        <w:rPr>
          <w:sz w:val="28"/>
          <w:szCs w:val="28"/>
        </w:rPr>
      </w:pPr>
      <w:r>
        <w:rPr>
          <w:sz w:val="28"/>
          <w:szCs w:val="28"/>
        </w:rPr>
        <w:t>________________________________________________________________</w:t>
      </w:r>
      <w:r w:rsidR="00EA602A">
        <w:rPr>
          <w:sz w:val="28"/>
          <w:szCs w:val="28"/>
        </w:rPr>
        <w:t xml:space="preserve"> .</w:t>
      </w:r>
    </w:p>
    <w:p w:rsidR="00B0200D" w:rsidRDefault="00810411" w:rsidP="00B0558D">
      <w:pPr>
        <w:pStyle w:val="aff4"/>
        <w:numPr>
          <w:ilvl w:val="1"/>
          <w:numId w:val="35"/>
        </w:numPr>
        <w:ind w:left="1276" w:hanging="567"/>
        <w:jc w:val="both"/>
        <w:rPr>
          <w:sz w:val="28"/>
          <w:szCs w:val="28"/>
        </w:rPr>
      </w:pPr>
      <w:r>
        <w:rPr>
          <w:sz w:val="28"/>
          <w:szCs w:val="28"/>
        </w:rPr>
        <w:t>Концепция</w:t>
      </w:r>
      <w:r w:rsidRPr="00DE4C29">
        <w:rPr>
          <w:sz w:val="28"/>
          <w:szCs w:val="28"/>
        </w:rPr>
        <w:t xml:space="preserve"> концертной программы с участием </w:t>
      </w:r>
      <w:r w:rsidR="00041A7D">
        <w:rPr>
          <w:sz w:val="28"/>
          <w:szCs w:val="28"/>
        </w:rPr>
        <w:t xml:space="preserve">работников </w:t>
      </w:r>
      <w:r w:rsidR="00041A7D">
        <w:rPr>
          <w:sz w:val="28"/>
          <w:szCs w:val="28"/>
        </w:rPr>
        <w:br/>
      </w:r>
      <w:r>
        <w:rPr>
          <w:sz w:val="28"/>
          <w:szCs w:val="28"/>
        </w:rPr>
        <w:t>ОАО «ТрансКонтейнер»:</w:t>
      </w:r>
    </w:p>
    <w:p w:rsidR="00B0558D" w:rsidRDefault="00B0558D" w:rsidP="00B0558D">
      <w:pPr>
        <w:pStyle w:val="aff4"/>
        <w:ind w:left="992" w:hanging="992"/>
        <w:jc w:val="both"/>
        <w:rPr>
          <w:sz w:val="28"/>
          <w:szCs w:val="28"/>
        </w:rPr>
      </w:pPr>
      <w:r>
        <w:rPr>
          <w:sz w:val="28"/>
          <w:szCs w:val="28"/>
        </w:rPr>
        <w:t>______________________________________________________________</w:t>
      </w:r>
    </w:p>
    <w:p w:rsidR="00B0558D" w:rsidRDefault="00B0558D" w:rsidP="00B0558D">
      <w:pPr>
        <w:pStyle w:val="aff4"/>
        <w:ind w:left="992" w:hanging="992"/>
        <w:jc w:val="both"/>
        <w:rPr>
          <w:sz w:val="28"/>
          <w:szCs w:val="28"/>
        </w:rPr>
      </w:pPr>
      <w:r>
        <w:rPr>
          <w:sz w:val="28"/>
          <w:szCs w:val="28"/>
        </w:rPr>
        <w:t>________________________________________________________________ .</w:t>
      </w:r>
    </w:p>
    <w:p w:rsidR="00B0200D" w:rsidRDefault="00B0200D" w:rsidP="00B0200D">
      <w:pPr>
        <w:pStyle w:val="aff4"/>
        <w:numPr>
          <w:ilvl w:val="1"/>
          <w:numId w:val="35"/>
        </w:numPr>
        <w:shd w:val="clear" w:color="auto" w:fill="FFFFFF"/>
        <w:spacing w:before="7" w:line="300" w:lineRule="exact"/>
        <w:ind w:left="0" w:right="7" w:firstLine="709"/>
        <w:jc w:val="both"/>
        <w:rPr>
          <w:sz w:val="28"/>
          <w:szCs w:val="28"/>
        </w:rPr>
      </w:pPr>
      <w:r w:rsidRPr="00B0200D">
        <w:rPr>
          <w:sz w:val="28"/>
          <w:szCs w:val="28"/>
        </w:rPr>
        <w:t xml:space="preserve">Размер агентского вознаграждения за услуги составляет </w:t>
      </w:r>
      <w:r w:rsidR="00B0558D">
        <w:rPr>
          <w:sz w:val="28"/>
          <w:szCs w:val="28"/>
        </w:rPr>
        <w:t>____</w:t>
      </w:r>
      <w:r w:rsidRPr="00B0200D">
        <w:rPr>
          <w:sz w:val="28"/>
          <w:szCs w:val="28"/>
        </w:rPr>
        <w:t>% (</w:t>
      </w:r>
      <w:r w:rsidR="00B0558D">
        <w:rPr>
          <w:sz w:val="28"/>
          <w:szCs w:val="28"/>
        </w:rPr>
        <w:t>_____________</w:t>
      </w:r>
      <w:r w:rsidR="000568F0" w:rsidRPr="00B0200D">
        <w:rPr>
          <w:sz w:val="28"/>
          <w:szCs w:val="28"/>
        </w:rPr>
        <w:t xml:space="preserve"> </w:t>
      </w:r>
      <w:r w:rsidRPr="00B0200D">
        <w:rPr>
          <w:sz w:val="28"/>
          <w:szCs w:val="28"/>
        </w:rPr>
        <w:t>процентов) от цены мероприятия.</w:t>
      </w:r>
    </w:p>
    <w:p w:rsidR="00444501" w:rsidRDefault="00444501" w:rsidP="00444501">
      <w:pPr>
        <w:pStyle w:val="aff4"/>
        <w:shd w:val="clear" w:color="auto" w:fill="FFFFFF"/>
        <w:spacing w:before="7" w:line="300" w:lineRule="exact"/>
        <w:ind w:left="709" w:right="7"/>
        <w:jc w:val="both"/>
        <w:rPr>
          <w:sz w:val="28"/>
          <w:szCs w:val="28"/>
        </w:rPr>
      </w:pPr>
    </w:p>
    <w:p w:rsidR="00FC7EFB" w:rsidRDefault="00FC7EFB" w:rsidP="00B0200D">
      <w:pPr>
        <w:pStyle w:val="aff4"/>
        <w:numPr>
          <w:ilvl w:val="1"/>
          <w:numId w:val="35"/>
        </w:numPr>
        <w:shd w:val="clear" w:color="auto" w:fill="FFFFFF"/>
        <w:spacing w:before="7" w:line="300" w:lineRule="exact"/>
        <w:ind w:left="0" w:right="7" w:firstLine="709"/>
        <w:jc w:val="both"/>
        <w:rPr>
          <w:sz w:val="28"/>
          <w:szCs w:val="28"/>
        </w:rPr>
      </w:pPr>
      <w:r>
        <w:rPr>
          <w:sz w:val="28"/>
          <w:szCs w:val="28"/>
        </w:rPr>
        <w:t>Калькуляция:</w:t>
      </w:r>
    </w:p>
    <w:p w:rsidR="009E7E76" w:rsidRDefault="009E7E76" w:rsidP="009E7E76">
      <w:pPr>
        <w:pStyle w:val="a8"/>
        <w:suppressAutoHyphens/>
        <w:jc w:val="both"/>
        <w:rPr>
          <w:szCs w:val="28"/>
        </w:rPr>
      </w:pPr>
    </w:p>
    <w:tbl>
      <w:tblPr>
        <w:tblW w:w="9820" w:type="dxa"/>
        <w:tblInd w:w="88" w:type="dxa"/>
        <w:tblLook w:val="04A0"/>
      </w:tblPr>
      <w:tblGrid>
        <w:gridCol w:w="960"/>
        <w:gridCol w:w="2740"/>
        <w:gridCol w:w="1520"/>
        <w:gridCol w:w="1720"/>
        <w:gridCol w:w="1460"/>
        <w:gridCol w:w="1420"/>
      </w:tblGrid>
      <w:tr w:rsidR="009E7E76" w:rsidRPr="000849D1" w:rsidTr="005450D9">
        <w:trPr>
          <w:trHeight w:val="78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E7E76" w:rsidRPr="000849D1" w:rsidRDefault="009E7E76" w:rsidP="005450D9">
            <w:pPr>
              <w:jc w:val="center"/>
              <w:rPr>
                <w:b/>
                <w:bCs/>
                <w:color w:val="000000"/>
                <w:sz w:val="20"/>
                <w:szCs w:val="20"/>
              </w:rPr>
            </w:pPr>
            <w:r w:rsidRPr="000849D1">
              <w:rPr>
                <w:b/>
                <w:bCs/>
                <w:color w:val="000000"/>
                <w:sz w:val="20"/>
                <w:szCs w:val="20"/>
              </w:rPr>
              <w:t xml:space="preserve">№ </w:t>
            </w:r>
            <w:proofErr w:type="gramStart"/>
            <w:r w:rsidRPr="000849D1">
              <w:rPr>
                <w:b/>
                <w:bCs/>
                <w:color w:val="000000"/>
                <w:sz w:val="20"/>
                <w:szCs w:val="20"/>
              </w:rPr>
              <w:t>п</w:t>
            </w:r>
            <w:proofErr w:type="gramEnd"/>
            <w:r w:rsidRPr="000849D1">
              <w:rPr>
                <w:b/>
                <w:bCs/>
                <w:color w:val="000000"/>
                <w:sz w:val="20"/>
                <w:szCs w:val="20"/>
              </w:rPr>
              <w:t>/п</w:t>
            </w:r>
          </w:p>
        </w:tc>
        <w:tc>
          <w:tcPr>
            <w:tcW w:w="2740" w:type="dxa"/>
            <w:tcBorders>
              <w:top w:val="single" w:sz="8" w:space="0" w:color="auto"/>
              <w:left w:val="nil"/>
              <w:bottom w:val="single" w:sz="8" w:space="0" w:color="auto"/>
              <w:right w:val="single" w:sz="4" w:space="0" w:color="auto"/>
            </w:tcBorders>
            <w:shd w:val="clear" w:color="auto" w:fill="auto"/>
            <w:vAlign w:val="center"/>
            <w:hideMark/>
          </w:tcPr>
          <w:p w:rsidR="009E7E76" w:rsidRPr="000849D1" w:rsidRDefault="009E7E76" w:rsidP="005450D9">
            <w:pPr>
              <w:jc w:val="center"/>
              <w:rPr>
                <w:b/>
                <w:bCs/>
                <w:color w:val="000000"/>
                <w:sz w:val="20"/>
                <w:szCs w:val="20"/>
              </w:rPr>
            </w:pPr>
            <w:r w:rsidRPr="000849D1">
              <w:rPr>
                <w:b/>
                <w:bCs/>
                <w:color w:val="000000"/>
                <w:sz w:val="20"/>
                <w:szCs w:val="20"/>
              </w:rPr>
              <w:t>Наименование услуг</w:t>
            </w:r>
          </w:p>
        </w:tc>
        <w:tc>
          <w:tcPr>
            <w:tcW w:w="1520" w:type="dxa"/>
            <w:tcBorders>
              <w:top w:val="single" w:sz="8" w:space="0" w:color="auto"/>
              <w:left w:val="nil"/>
              <w:bottom w:val="single" w:sz="8" w:space="0" w:color="auto"/>
              <w:right w:val="single" w:sz="4" w:space="0" w:color="auto"/>
            </w:tcBorders>
            <w:shd w:val="clear" w:color="auto" w:fill="auto"/>
            <w:vAlign w:val="center"/>
            <w:hideMark/>
          </w:tcPr>
          <w:p w:rsidR="009E7E76" w:rsidRPr="000849D1" w:rsidRDefault="009E7E76" w:rsidP="005450D9">
            <w:pPr>
              <w:jc w:val="center"/>
              <w:rPr>
                <w:b/>
                <w:bCs/>
                <w:color w:val="000000"/>
                <w:sz w:val="20"/>
                <w:szCs w:val="20"/>
              </w:rPr>
            </w:pPr>
            <w:r w:rsidRPr="000849D1">
              <w:rPr>
                <w:b/>
                <w:bCs/>
                <w:color w:val="000000"/>
                <w:sz w:val="20"/>
                <w:szCs w:val="20"/>
              </w:rPr>
              <w:t>Кол-во</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9E7E76" w:rsidRPr="000849D1" w:rsidRDefault="009E7E76" w:rsidP="005450D9">
            <w:pPr>
              <w:jc w:val="center"/>
              <w:rPr>
                <w:b/>
                <w:bCs/>
                <w:color w:val="000000"/>
                <w:sz w:val="20"/>
                <w:szCs w:val="20"/>
              </w:rPr>
            </w:pPr>
            <w:r w:rsidRPr="000849D1">
              <w:rPr>
                <w:b/>
                <w:bCs/>
                <w:color w:val="000000"/>
                <w:sz w:val="20"/>
                <w:szCs w:val="20"/>
              </w:rPr>
              <w:t>Цена за единицу в руб., без учета НДС</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9E7E76" w:rsidRPr="000849D1" w:rsidRDefault="009E7E76" w:rsidP="005450D9">
            <w:pPr>
              <w:jc w:val="center"/>
              <w:rPr>
                <w:b/>
                <w:bCs/>
                <w:color w:val="000000"/>
                <w:sz w:val="20"/>
                <w:szCs w:val="20"/>
              </w:rPr>
            </w:pPr>
            <w:r w:rsidRPr="000849D1">
              <w:rPr>
                <w:b/>
                <w:bCs/>
                <w:color w:val="000000"/>
                <w:sz w:val="20"/>
                <w:szCs w:val="20"/>
              </w:rPr>
              <w:t>Общая цена услуг, руб., без учета НДС</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9E7E76" w:rsidRPr="000849D1" w:rsidRDefault="009E7E76" w:rsidP="005450D9">
            <w:pPr>
              <w:jc w:val="center"/>
              <w:rPr>
                <w:b/>
                <w:bCs/>
                <w:color w:val="000000"/>
                <w:sz w:val="20"/>
                <w:szCs w:val="20"/>
              </w:rPr>
            </w:pPr>
            <w:r w:rsidRPr="000849D1">
              <w:rPr>
                <w:b/>
                <w:bCs/>
                <w:color w:val="000000"/>
                <w:sz w:val="20"/>
                <w:szCs w:val="20"/>
              </w:rPr>
              <w:t>Примечание</w:t>
            </w:r>
          </w:p>
        </w:tc>
      </w:tr>
      <w:tr w:rsidR="009E7E76" w:rsidRPr="000849D1" w:rsidTr="005450D9">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1</w:t>
            </w:r>
          </w:p>
        </w:tc>
        <w:tc>
          <w:tcPr>
            <w:tcW w:w="2740" w:type="dxa"/>
            <w:tcBorders>
              <w:top w:val="nil"/>
              <w:left w:val="nil"/>
              <w:bottom w:val="single" w:sz="8" w:space="0" w:color="auto"/>
              <w:right w:val="single" w:sz="4"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2</w:t>
            </w:r>
          </w:p>
        </w:tc>
        <w:tc>
          <w:tcPr>
            <w:tcW w:w="1520" w:type="dxa"/>
            <w:tcBorders>
              <w:top w:val="nil"/>
              <w:left w:val="nil"/>
              <w:bottom w:val="single" w:sz="8"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3</w:t>
            </w:r>
          </w:p>
        </w:tc>
        <w:tc>
          <w:tcPr>
            <w:tcW w:w="1720" w:type="dxa"/>
            <w:tcBorders>
              <w:top w:val="nil"/>
              <w:left w:val="nil"/>
              <w:bottom w:val="single" w:sz="8"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4</w:t>
            </w:r>
          </w:p>
        </w:tc>
        <w:tc>
          <w:tcPr>
            <w:tcW w:w="1460" w:type="dxa"/>
            <w:tcBorders>
              <w:top w:val="nil"/>
              <w:left w:val="nil"/>
              <w:bottom w:val="single" w:sz="8"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6</w:t>
            </w:r>
          </w:p>
        </w:tc>
        <w:tc>
          <w:tcPr>
            <w:tcW w:w="1420" w:type="dxa"/>
            <w:tcBorders>
              <w:top w:val="nil"/>
              <w:left w:val="nil"/>
              <w:bottom w:val="single" w:sz="8"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7</w:t>
            </w:r>
          </w:p>
        </w:tc>
      </w:tr>
      <w:tr w:rsidR="009E7E76" w:rsidRPr="000849D1" w:rsidTr="005450D9">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E7E76" w:rsidRPr="000849D1" w:rsidRDefault="009E7E76" w:rsidP="005450D9">
            <w:pPr>
              <w:jc w:val="center"/>
              <w:rPr>
                <w:color w:val="000000"/>
                <w:sz w:val="20"/>
                <w:szCs w:val="20"/>
              </w:rPr>
            </w:pPr>
            <w:r w:rsidRPr="000849D1">
              <w:rPr>
                <w:color w:val="000000"/>
                <w:sz w:val="20"/>
                <w:szCs w:val="20"/>
              </w:rPr>
              <w:t>1</w:t>
            </w:r>
          </w:p>
        </w:tc>
        <w:tc>
          <w:tcPr>
            <w:tcW w:w="2740" w:type="dxa"/>
            <w:tcBorders>
              <w:top w:val="nil"/>
              <w:left w:val="nil"/>
              <w:bottom w:val="single" w:sz="4" w:space="0" w:color="auto"/>
              <w:right w:val="single" w:sz="4" w:space="0" w:color="auto"/>
            </w:tcBorders>
            <w:shd w:val="clear" w:color="auto" w:fill="auto"/>
            <w:vAlign w:val="bottom"/>
            <w:hideMark/>
          </w:tcPr>
          <w:p w:rsidR="009E7E76" w:rsidRPr="000849D1" w:rsidRDefault="009E7E76" w:rsidP="005450D9">
            <w:pPr>
              <w:rPr>
                <w:color w:val="000000"/>
                <w:sz w:val="20"/>
                <w:szCs w:val="20"/>
              </w:rPr>
            </w:pPr>
            <w:r w:rsidRPr="000849D1">
              <w:rPr>
                <w:color w:val="000000"/>
                <w:sz w:val="20"/>
                <w:szCs w:val="20"/>
              </w:rPr>
              <w:t>Услуги по аренде места проведения мероприятия</w:t>
            </w:r>
          </w:p>
        </w:tc>
        <w:tc>
          <w:tcPr>
            <w:tcW w:w="15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 </w:t>
            </w:r>
          </w:p>
        </w:tc>
      </w:tr>
      <w:tr w:rsidR="009E7E76" w:rsidRPr="000849D1" w:rsidTr="005450D9">
        <w:trPr>
          <w:trHeight w:val="78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7E76" w:rsidRPr="000849D1" w:rsidRDefault="009E7E76" w:rsidP="005450D9">
            <w:pPr>
              <w:jc w:val="center"/>
              <w:rPr>
                <w:color w:val="000000"/>
                <w:sz w:val="20"/>
                <w:szCs w:val="20"/>
              </w:rPr>
            </w:pPr>
            <w:r w:rsidRPr="000849D1">
              <w:rPr>
                <w:color w:val="000000"/>
                <w:sz w:val="20"/>
                <w:szCs w:val="20"/>
              </w:rPr>
              <w:t>2</w:t>
            </w:r>
          </w:p>
        </w:tc>
        <w:tc>
          <w:tcPr>
            <w:tcW w:w="2740" w:type="dxa"/>
            <w:tcBorders>
              <w:top w:val="nil"/>
              <w:left w:val="nil"/>
              <w:bottom w:val="single" w:sz="4" w:space="0" w:color="auto"/>
              <w:right w:val="single" w:sz="4" w:space="0" w:color="auto"/>
            </w:tcBorders>
            <w:shd w:val="clear" w:color="auto" w:fill="auto"/>
            <w:vAlign w:val="bottom"/>
            <w:hideMark/>
          </w:tcPr>
          <w:p w:rsidR="009E7E76" w:rsidRPr="000849D1" w:rsidRDefault="009E7E76" w:rsidP="005450D9">
            <w:pPr>
              <w:rPr>
                <w:color w:val="000000"/>
                <w:sz w:val="20"/>
                <w:szCs w:val="20"/>
              </w:rPr>
            </w:pPr>
            <w:r w:rsidRPr="000849D1">
              <w:rPr>
                <w:color w:val="000000"/>
                <w:sz w:val="20"/>
                <w:szCs w:val="20"/>
              </w:rPr>
              <w:t>Услуги по организации  банкетного питания, включая банкет и фуршет:</w:t>
            </w:r>
          </w:p>
        </w:tc>
        <w:tc>
          <w:tcPr>
            <w:tcW w:w="15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7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6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 </w:t>
            </w:r>
          </w:p>
        </w:tc>
      </w:tr>
      <w:tr w:rsidR="009E7E76" w:rsidRPr="000849D1" w:rsidTr="005450D9">
        <w:trPr>
          <w:trHeight w:val="300"/>
        </w:trPr>
        <w:tc>
          <w:tcPr>
            <w:tcW w:w="960" w:type="dxa"/>
            <w:vMerge/>
            <w:tcBorders>
              <w:top w:val="nil"/>
              <w:left w:val="single" w:sz="8" w:space="0" w:color="auto"/>
              <w:bottom w:val="single" w:sz="4" w:space="0" w:color="auto"/>
              <w:right w:val="single" w:sz="4" w:space="0" w:color="auto"/>
            </w:tcBorders>
            <w:vAlign w:val="center"/>
            <w:hideMark/>
          </w:tcPr>
          <w:p w:rsidR="009E7E76" w:rsidRPr="000849D1" w:rsidRDefault="009E7E76" w:rsidP="005450D9">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9E7E76" w:rsidRPr="000849D1" w:rsidRDefault="009E7E76" w:rsidP="005450D9">
            <w:pPr>
              <w:rPr>
                <w:color w:val="000000"/>
                <w:sz w:val="20"/>
                <w:szCs w:val="20"/>
              </w:rPr>
            </w:pPr>
            <w:r w:rsidRPr="000849D1">
              <w:rPr>
                <w:color w:val="000000"/>
                <w:sz w:val="20"/>
                <w:szCs w:val="20"/>
              </w:rPr>
              <w:t>…</w:t>
            </w:r>
            <w:r>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 </w:t>
            </w:r>
          </w:p>
        </w:tc>
      </w:tr>
      <w:tr w:rsidR="009E7E76" w:rsidRPr="000849D1" w:rsidTr="005450D9">
        <w:trPr>
          <w:trHeight w:val="300"/>
        </w:trPr>
        <w:tc>
          <w:tcPr>
            <w:tcW w:w="960" w:type="dxa"/>
            <w:vMerge/>
            <w:tcBorders>
              <w:top w:val="nil"/>
              <w:left w:val="single" w:sz="8" w:space="0" w:color="auto"/>
              <w:bottom w:val="single" w:sz="4" w:space="0" w:color="auto"/>
              <w:right w:val="single" w:sz="4" w:space="0" w:color="auto"/>
            </w:tcBorders>
            <w:vAlign w:val="center"/>
            <w:hideMark/>
          </w:tcPr>
          <w:p w:rsidR="009E7E76" w:rsidRPr="000849D1" w:rsidRDefault="009E7E76" w:rsidP="005450D9">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9E7E76" w:rsidRPr="000849D1" w:rsidRDefault="009E7E76" w:rsidP="005450D9">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 </w:t>
            </w:r>
          </w:p>
        </w:tc>
      </w:tr>
      <w:tr w:rsidR="009E7E76" w:rsidRPr="000849D1" w:rsidTr="005450D9">
        <w:trPr>
          <w:trHeight w:val="1035"/>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7E76" w:rsidRPr="000849D1" w:rsidRDefault="009E7E76" w:rsidP="005450D9">
            <w:pPr>
              <w:jc w:val="center"/>
              <w:rPr>
                <w:color w:val="000000"/>
                <w:sz w:val="20"/>
                <w:szCs w:val="20"/>
              </w:rPr>
            </w:pPr>
            <w:r w:rsidRPr="000849D1">
              <w:rPr>
                <w:color w:val="000000"/>
                <w:sz w:val="20"/>
                <w:szCs w:val="20"/>
              </w:rPr>
              <w:t>3</w:t>
            </w:r>
          </w:p>
        </w:tc>
        <w:tc>
          <w:tcPr>
            <w:tcW w:w="2740" w:type="dxa"/>
            <w:tcBorders>
              <w:top w:val="nil"/>
              <w:left w:val="nil"/>
              <w:bottom w:val="single" w:sz="4" w:space="0" w:color="auto"/>
              <w:right w:val="single" w:sz="4" w:space="0" w:color="auto"/>
            </w:tcBorders>
            <w:shd w:val="clear" w:color="auto" w:fill="auto"/>
            <w:vAlign w:val="bottom"/>
            <w:hideMark/>
          </w:tcPr>
          <w:p w:rsidR="009E7E76" w:rsidRPr="000849D1" w:rsidRDefault="009E7E76" w:rsidP="005450D9">
            <w:pPr>
              <w:rPr>
                <w:color w:val="000000"/>
                <w:sz w:val="20"/>
                <w:szCs w:val="20"/>
              </w:rPr>
            </w:pPr>
            <w:r w:rsidRPr="000849D1">
              <w:rPr>
                <w:color w:val="000000"/>
                <w:sz w:val="20"/>
                <w:szCs w:val="20"/>
              </w:rPr>
              <w:t>Услуги по организации концертной программы с участием сотрудников ОАО «ТрансКонтейнер»:</w:t>
            </w:r>
          </w:p>
        </w:tc>
        <w:tc>
          <w:tcPr>
            <w:tcW w:w="15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 </w:t>
            </w:r>
          </w:p>
        </w:tc>
      </w:tr>
      <w:tr w:rsidR="009E7E76" w:rsidRPr="000849D1" w:rsidTr="005450D9">
        <w:trPr>
          <w:trHeight w:val="300"/>
        </w:trPr>
        <w:tc>
          <w:tcPr>
            <w:tcW w:w="960" w:type="dxa"/>
            <w:vMerge/>
            <w:tcBorders>
              <w:top w:val="nil"/>
              <w:left w:val="single" w:sz="8" w:space="0" w:color="auto"/>
              <w:bottom w:val="single" w:sz="4" w:space="0" w:color="auto"/>
              <w:right w:val="single" w:sz="4" w:space="0" w:color="auto"/>
            </w:tcBorders>
            <w:vAlign w:val="center"/>
            <w:hideMark/>
          </w:tcPr>
          <w:p w:rsidR="009E7E76" w:rsidRPr="000849D1" w:rsidRDefault="009E7E76" w:rsidP="005450D9">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9E7E76" w:rsidRPr="000849D1" w:rsidRDefault="009E7E76" w:rsidP="005450D9">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 </w:t>
            </w:r>
          </w:p>
        </w:tc>
      </w:tr>
      <w:tr w:rsidR="009E7E76" w:rsidRPr="000849D1" w:rsidTr="005450D9">
        <w:trPr>
          <w:trHeight w:val="300"/>
        </w:trPr>
        <w:tc>
          <w:tcPr>
            <w:tcW w:w="960" w:type="dxa"/>
            <w:vMerge/>
            <w:tcBorders>
              <w:top w:val="nil"/>
              <w:left w:val="single" w:sz="8" w:space="0" w:color="auto"/>
              <w:bottom w:val="single" w:sz="4" w:space="0" w:color="auto"/>
              <w:right w:val="single" w:sz="4" w:space="0" w:color="auto"/>
            </w:tcBorders>
            <w:vAlign w:val="center"/>
            <w:hideMark/>
          </w:tcPr>
          <w:p w:rsidR="009E7E76" w:rsidRPr="000849D1" w:rsidRDefault="009E7E76" w:rsidP="005450D9">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9E7E76" w:rsidRPr="000849D1" w:rsidRDefault="009E7E76" w:rsidP="005450D9">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 </w:t>
            </w:r>
          </w:p>
        </w:tc>
      </w:tr>
      <w:tr w:rsidR="009E7E76" w:rsidRPr="000849D1" w:rsidTr="005450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7E76" w:rsidRPr="000849D1" w:rsidRDefault="009E7E76" w:rsidP="005450D9">
            <w:pPr>
              <w:jc w:val="center"/>
              <w:rPr>
                <w:color w:val="000000"/>
                <w:sz w:val="20"/>
                <w:szCs w:val="20"/>
              </w:rPr>
            </w:pPr>
            <w:r w:rsidRPr="000849D1">
              <w:rPr>
                <w:color w:val="000000"/>
                <w:sz w:val="20"/>
                <w:szCs w:val="20"/>
              </w:rPr>
              <w:t>4</w:t>
            </w:r>
          </w:p>
        </w:tc>
        <w:tc>
          <w:tcPr>
            <w:tcW w:w="2740" w:type="dxa"/>
            <w:tcBorders>
              <w:top w:val="nil"/>
              <w:left w:val="nil"/>
              <w:bottom w:val="single" w:sz="4" w:space="0" w:color="auto"/>
              <w:right w:val="single" w:sz="4" w:space="0" w:color="auto"/>
            </w:tcBorders>
            <w:shd w:val="clear" w:color="auto" w:fill="auto"/>
            <w:vAlign w:val="bottom"/>
            <w:hideMark/>
          </w:tcPr>
          <w:p w:rsidR="009E7E76" w:rsidRPr="000849D1" w:rsidRDefault="009E7E76" w:rsidP="005450D9">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 </w:t>
            </w:r>
          </w:p>
        </w:tc>
      </w:tr>
      <w:tr w:rsidR="009E7E76" w:rsidRPr="000849D1" w:rsidTr="005450D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7E76" w:rsidRPr="000849D1" w:rsidRDefault="009E7E76" w:rsidP="005450D9">
            <w:pPr>
              <w:jc w:val="center"/>
              <w:rPr>
                <w:color w:val="000000"/>
                <w:sz w:val="20"/>
                <w:szCs w:val="20"/>
              </w:rPr>
            </w:pPr>
            <w:r w:rsidRPr="000849D1">
              <w:rPr>
                <w:color w:val="000000"/>
                <w:sz w:val="20"/>
                <w:szCs w:val="20"/>
              </w:rPr>
              <w:t>…</w:t>
            </w:r>
          </w:p>
        </w:tc>
        <w:tc>
          <w:tcPr>
            <w:tcW w:w="2740" w:type="dxa"/>
            <w:tcBorders>
              <w:top w:val="nil"/>
              <w:left w:val="nil"/>
              <w:bottom w:val="single" w:sz="4" w:space="0" w:color="auto"/>
              <w:right w:val="single" w:sz="4" w:space="0" w:color="auto"/>
            </w:tcBorders>
            <w:shd w:val="clear" w:color="auto" w:fill="auto"/>
            <w:vAlign w:val="bottom"/>
            <w:hideMark/>
          </w:tcPr>
          <w:p w:rsidR="009E7E76" w:rsidRPr="000849D1" w:rsidRDefault="009E7E76" w:rsidP="005450D9">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460" w:type="dxa"/>
            <w:tcBorders>
              <w:top w:val="nil"/>
              <w:left w:val="nil"/>
              <w:bottom w:val="single" w:sz="4"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20" w:type="dxa"/>
            <w:tcBorders>
              <w:top w:val="nil"/>
              <w:left w:val="nil"/>
              <w:bottom w:val="single" w:sz="4"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 </w:t>
            </w:r>
          </w:p>
        </w:tc>
      </w:tr>
      <w:tr w:rsidR="009E7E76" w:rsidRPr="000849D1" w:rsidTr="005450D9">
        <w:trPr>
          <w:trHeight w:val="54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9E7E76" w:rsidRPr="000849D1" w:rsidRDefault="009E7E76" w:rsidP="005450D9">
            <w:pPr>
              <w:jc w:val="center"/>
              <w:rPr>
                <w:color w:val="000000"/>
                <w:sz w:val="20"/>
                <w:szCs w:val="20"/>
              </w:rPr>
            </w:pPr>
            <w:r w:rsidRPr="000849D1">
              <w:rPr>
                <w:color w:val="000000"/>
                <w:sz w:val="20"/>
                <w:szCs w:val="20"/>
              </w:rPr>
              <w:t>…</w:t>
            </w:r>
          </w:p>
        </w:tc>
        <w:tc>
          <w:tcPr>
            <w:tcW w:w="2740" w:type="dxa"/>
            <w:tcBorders>
              <w:top w:val="nil"/>
              <w:left w:val="nil"/>
              <w:bottom w:val="single" w:sz="8" w:space="0" w:color="auto"/>
              <w:right w:val="single" w:sz="4" w:space="0" w:color="auto"/>
            </w:tcBorders>
            <w:shd w:val="clear" w:color="auto" w:fill="auto"/>
            <w:vAlign w:val="bottom"/>
            <w:hideMark/>
          </w:tcPr>
          <w:p w:rsidR="009E7E76" w:rsidRPr="000849D1" w:rsidRDefault="009E7E76" w:rsidP="005450D9">
            <w:pPr>
              <w:rPr>
                <w:color w:val="000000"/>
                <w:sz w:val="20"/>
                <w:szCs w:val="20"/>
              </w:rPr>
            </w:pPr>
            <w:r w:rsidRPr="000849D1">
              <w:rPr>
                <w:color w:val="000000"/>
                <w:sz w:val="20"/>
                <w:szCs w:val="20"/>
              </w:rPr>
              <w:t>Вознаграждение за услуги (</w:t>
            </w:r>
            <w:r w:rsidR="000568F0">
              <w:rPr>
                <w:color w:val="000000"/>
                <w:sz w:val="20"/>
                <w:szCs w:val="20"/>
              </w:rPr>
              <w:t xml:space="preserve">не более </w:t>
            </w:r>
            <w:r w:rsidRPr="000849D1">
              <w:rPr>
                <w:color w:val="000000"/>
                <w:sz w:val="20"/>
                <w:szCs w:val="20"/>
              </w:rPr>
              <w:t>10% от цены мероприятия)</w:t>
            </w:r>
          </w:p>
        </w:tc>
        <w:tc>
          <w:tcPr>
            <w:tcW w:w="1520" w:type="dxa"/>
            <w:tcBorders>
              <w:top w:val="nil"/>
              <w:left w:val="nil"/>
              <w:bottom w:val="single" w:sz="8"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720" w:type="dxa"/>
            <w:tcBorders>
              <w:top w:val="nil"/>
              <w:left w:val="nil"/>
              <w:bottom w:val="single" w:sz="8" w:space="0" w:color="auto"/>
              <w:right w:val="single" w:sz="4" w:space="0" w:color="auto"/>
            </w:tcBorders>
            <w:shd w:val="clear" w:color="auto" w:fill="auto"/>
            <w:hideMark/>
          </w:tcPr>
          <w:p w:rsidR="009E7E76" w:rsidRPr="000849D1" w:rsidRDefault="009E7E76" w:rsidP="005450D9">
            <w:pPr>
              <w:jc w:val="center"/>
              <w:rPr>
                <w:color w:val="000000"/>
                <w:sz w:val="20"/>
                <w:szCs w:val="20"/>
              </w:rPr>
            </w:pPr>
            <w:r w:rsidRPr="000849D1">
              <w:rPr>
                <w:color w:val="000000"/>
                <w:sz w:val="20"/>
                <w:szCs w:val="20"/>
              </w:rPr>
              <w:t> </w:t>
            </w:r>
          </w:p>
        </w:tc>
        <w:tc>
          <w:tcPr>
            <w:tcW w:w="1460" w:type="dxa"/>
            <w:tcBorders>
              <w:top w:val="nil"/>
              <w:left w:val="nil"/>
              <w:bottom w:val="single" w:sz="8" w:space="0" w:color="auto"/>
              <w:right w:val="single" w:sz="4" w:space="0" w:color="auto"/>
            </w:tcBorders>
            <w:shd w:val="clear" w:color="auto" w:fill="auto"/>
            <w:hideMark/>
          </w:tcPr>
          <w:p w:rsidR="009E7E76" w:rsidRPr="000849D1" w:rsidRDefault="009E7E76" w:rsidP="005450D9">
            <w:pPr>
              <w:jc w:val="center"/>
              <w:rPr>
                <w:color w:val="000000"/>
                <w:sz w:val="20"/>
                <w:szCs w:val="20"/>
              </w:rPr>
            </w:pPr>
          </w:p>
        </w:tc>
        <w:tc>
          <w:tcPr>
            <w:tcW w:w="1420" w:type="dxa"/>
            <w:tcBorders>
              <w:top w:val="nil"/>
              <w:left w:val="nil"/>
              <w:bottom w:val="single" w:sz="8" w:space="0" w:color="auto"/>
              <w:right w:val="single" w:sz="8" w:space="0" w:color="auto"/>
            </w:tcBorders>
            <w:shd w:val="clear" w:color="auto" w:fill="auto"/>
            <w:noWrap/>
            <w:vAlign w:val="bottom"/>
            <w:hideMark/>
          </w:tcPr>
          <w:p w:rsidR="009E7E76" w:rsidRPr="000849D1" w:rsidRDefault="009E7E76" w:rsidP="005450D9">
            <w:pPr>
              <w:jc w:val="center"/>
              <w:rPr>
                <w:color w:val="000000"/>
                <w:sz w:val="20"/>
                <w:szCs w:val="20"/>
              </w:rPr>
            </w:pPr>
            <w:r w:rsidRPr="000849D1">
              <w:rPr>
                <w:color w:val="000000"/>
                <w:sz w:val="20"/>
                <w:szCs w:val="20"/>
              </w:rPr>
              <w:t> </w:t>
            </w:r>
          </w:p>
        </w:tc>
      </w:tr>
      <w:tr w:rsidR="009E7E76" w:rsidRPr="000849D1" w:rsidTr="005450D9">
        <w:trPr>
          <w:trHeight w:val="1020"/>
        </w:trPr>
        <w:tc>
          <w:tcPr>
            <w:tcW w:w="9820" w:type="dxa"/>
            <w:gridSpan w:val="6"/>
            <w:tcBorders>
              <w:top w:val="nil"/>
              <w:left w:val="single" w:sz="8" w:space="0" w:color="auto"/>
              <w:bottom w:val="single" w:sz="8" w:space="0" w:color="auto"/>
              <w:right w:val="single" w:sz="8" w:space="0" w:color="000000"/>
            </w:tcBorders>
            <w:shd w:val="clear" w:color="auto" w:fill="auto"/>
            <w:vAlign w:val="bottom"/>
            <w:hideMark/>
          </w:tcPr>
          <w:p w:rsidR="009E7E76" w:rsidRPr="000849D1" w:rsidRDefault="009E7E76" w:rsidP="009E7E76">
            <w:pPr>
              <w:rPr>
                <w:color w:val="000000"/>
              </w:rPr>
            </w:pPr>
            <w:proofErr w:type="gramStart"/>
            <w:r w:rsidRPr="000849D1">
              <w:rPr>
                <w:color w:val="000000"/>
                <w:sz w:val="22"/>
                <w:szCs w:val="22"/>
              </w:rPr>
              <w:t xml:space="preserve">ИТОГО: _______________________ (______________) рубля ______ копеек (без НДС) (итоговая сумма (стоимость) работ, услуг не должна превышать </w:t>
            </w:r>
            <w:r>
              <w:rPr>
                <w:color w:val="000000"/>
                <w:sz w:val="22"/>
                <w:szCs w:val="22"/>
              </w:rPr>
              <w:t>начальную (максимальную</w:t>
            </w:r>
            <w:r w:rsidRPr="000849D1">
              <w:rPr>
                <w:color w:val="000000"/>
                <w:sz w:val="22"/>
                <w:szCs w:val="22"/>
              </w:rPr>
              <w:t>) цену договора (мероприятия), определенную Заказчиком в п. 4.3. настоящей документации)</w:t>
            </w:r>
            <w:proofErr w:type="gramEnd"/>
          </w:p>
        </w:tc>
      </w:tr>
    </w:tbl>
    <w:p w:rsidR="009E7E76" w:rsidRDefault="009E7E76" w:rsidP="007415F9">
      <w:pPr>
        <w:pStyle w:val="a8"/>
        <w:suppressAutoHyphens/>
        <w:jc w:val="both"/>
        <w:rPr>
          <w:color w:val="000000"/>
          <w:sz w:val="22"/>
          <w:szCs w:val="22"/>
        </w:rPr>
      </w:pPr>
    </w:p>
    <w:p w:rsidR="00FC7EFB" w:rsidRDefault="00FC7EFB" w:rsidP="007415F9">
      <w:pPr>
        <w:pStyle w:val="a8"/>
        <w:suppressAutoHyphens/>
        <w:jc w:val="both"/>
        <w:rPr>
          <w:sz w:val="24"/>
          <w:szCs w:val="24"/>
          <w:lang w:eastAsia="ar-SA"/>
        </w:rPr>
      </w:pPr>
      <w:r>
        <w:rPr>
          <w:szCs w:val="28"/>
        </w:rPr>
        <w:t xml:space="preserve">* </w:t>
      </w:r>
      <w:r w:rsidR="00444501" w:rsidRPr="00444501">
        <w:rPr>
          <w:sz w:val="24"/>
          <w:szCs w:val="24"/>
          <w:lang w:eastAsia="ar-SA"/>
        </w:rPr>
        <w:t xml:space="preserve">Претендент детализирует услуги </w:t>
      </w:r>
      <w:r>
        <w:rPr>
          <w:sz w:val="24"/>
          <w:szCs w:val="24"/>
          <w:lang w:eastAsia="ar-SA"/>
        </w:rPr>
        <w:t>с указанием</w:t>
      </w:r>
      <w:r w:rsidR="00444501" w:rsidRPr="00444501">
        <w:rPr>
          <w:sz w:val="24"/>
          <w:szCs w:val="24"/>
          <w:lang w:eastAsia="ar-SA"/>
        </w:rPr>
        <w:t xml:space="preserve"> их стоимост</w:t>
      </w:r>
      <w:r>
        <w:rPr>
          <w:sz w:val="24"/>
          <w:szCs w:val="24"/>
          <w:lang w:eastAsia="ar-SA"/>
        </w:rPr>
        <w:t>и</w:t>
      </w:r>
      <w:r w:rsidR="007566B0">
        <w:rPr>
          <w:sz w:val="24"/>
          <w:szCs w:val="24"/>
          <w:lang w:eastAsia="ar-SA"/>
        </w:rPr>
        <w:t xml:space="preserve">, заполняя </w:t>
      </w:r>
      <w:r w:rsidR="00444501" w:rsidRPr="00444501">
        <w:rPr>
          <w:sz w:val="24"/>
          <w:szCs w:val="24"/>
          <w:lang w:eastAsia="ar-SA"/>
        </w:rPr>
        <w:t>соответствующи</w:t>
      </w:r>
      <w:r w:rsidR="007566B0">
        <w:rPr>
          <w:sz w:val="24"/>
          <w:szCs w:val="24"/>
          <w:lang w:eastAsia="ar-SA"/>
        </w:rPr>
        <w:t>е</w:t>
      </w:r>
      <w:r w:rsidR="00444501" w:rsidRPr="00444501">
        <w:rPr>
          <w:sz w:val="24"/>
          <w:szCs w:val="24"/>
          <w:lang w:eastAsia="ar-SA"/>
        </w:rPr>
        <w:t xml:space="preserve"> граф</w:t>
      </w:r>
      <w:r w:rsidR="007566B0">
        <w:rPr>
          <w:sz w:val="24"/>
          <w:szCs w:val="24"/>
          <w:lang w:eastAsia="ar-SA"/>
        </w:rPr>
        <w:t>ы таблицы.</w:t>
      </w:r>
    </w:p>
    <w:p w:rsidR="007566B0" w:rsidRDefault="007566B0" w:rsidP="007415F9">
      <w:pPr>
        <w:pStyle w:val="a8"/>
        <w:suppressAutoHyphens/>
        <w:jc w:val="both"/>
        <w:rPr>
          <w:szCs w:val="28"/>
        </w:rPr>
      </w:pPr>
    </w:p>
    <w:p w:rsidR="00B412D5" w:rsidRDefault="00741B2A" w:rsidP="007415F9">
      <w:pPr>
        <w:pStyle w:val="a8"/>
        <w:suppressAutoHyphens/>
        <w:jc w:val="both"/>
        <w:rPr>
          <w:szCs w:val="28"/>
        </w:rPr>
      </w:pPr>
      <w:r>
        <w:rPr>
          <w:szCs w:val="28"/>
        </w:rPr>
        <w:t>2</w:t>
      </w:r>
      <w:r w:rsidR="00B412D5" w:rsidRPr="00205668">
        <w:rPr>
          <w:szCs w:val="28"/>
        </w:rPr>
        <w:t xml:space="preserve">. Цена </w:t>
      </w:r>
      <w:r w:rsidR="00B0200D" w:rsidRPr="00B0200D">
        <w:rPr>
          <w:szCs w:val="28"/>
        </w:rPr>
        <w:t>работ, услуг,</w:t>
      </w:r>
      <w:r w:rsidR="00B412D5" w:rsidRPr="00721D0D">
        <w:rPr>
          <w:i/>
          <w:sz w:val="24"/>
          <w:szCs w:val="24"/>
        </w:rPr>
        <w:t xml:space="preserve"> </w:t>
      </w:r>
      <w:r w:rsidR="00B412D5" w:rsidRPr="00205668">
        <w:rPr>
          <w:szCs w:val="28"/>
        </w:rPr>
        <w:t xml:space="preserve">указанная в </w:t>
      </w:r>
      <w:r w:rsidR="00721D0D">
        <w:rPr>
          <w:szCs w:val="28"/>
        </w:rPr>
        <w:t xml:space="preserve">настоящем </w:t>
      </w:r>
      <w:r w:rsidR="00B412D5" w:rsidRPr="00205668">
        <w:rPr>
          <w:szCs w:val="28"/>
        </w:rPr>
        <w:t>финансово-коммерческом предложении</w:t>
      </w:r>
      <w:r w:rsidR="00B412D5">
        <w:rPr>
          <w:szCs w:val="28"/>
        </w:rPr>
        <w:t>,</w:t>
      </w:r>
      <w:r w:rsidR="00B412D5" w:rsidRPr="00205668">
        <w:rPr>
          <w:szCs w:val="28"/>
        </w:rPr>
        <w:t xml:space="preserve"> учитывает стоимость всех налогов</w:t>
      </w:r>
      <w:r w:rsidR="003E7259">
        <w:rPr>
          <w:szCs w:val="28"/>
        </w:rPr>
        <w:t xml:space="preserve"> (кроме НДС)</w:t>
      </w:r>
      <w:r w:rsidR="00B412D5" w:rsidRPr="00205668">
        <w:rPr>
          <w:szCs w:val="28"/>
        </w:rPr>
        <w:t>, материалов, изделий и рас</w:t>
      </w:r>
      <w:r w:rsidR="00B412D5">
        <w:rPr>
          <w:szCs w:val="28"/>
        </w:rPr>
        <w:t>ходов, связанных с их доставкой</w:t>
      </w:r>
      <w:r w:rsidR="00B412D5" w:rsidRPr="00205668">
        <w:rPr>
          <w:szCs w:val="28"/>
        </w:rPr>
        <w:t xml:space="preserve">, а также иные расходы, связанные с </w:t>
      </w:r>
      <w:r w:rsidR="00B0200D" w:rsidRPr="00B0200D">
        <w:rPr>
          <w:szCs w:val="28"/>
        </w:rPr>
        <w:t>выполнением работ, оказанием услуг.</w:t>
      </w:r>
    </w:p>
    <w:p w:rsidR="003E7259" w:rsidRDefault="00B0200D" w:rsidP="007415F9">
      <w:pPr>
        <w:pStyle w:val="a8"/>
        <w:suppressAutoHyphens/>
        <w:jc w:val="both"/>
        <w:rPr>
          <w:szCs w:val="28"/>
        </w:rPr>
      </w:pPr>
      <w:r w:rsidRPr="00B0200D">
        <w:rPr>
          <w:szCs w:val="28"/>
        </w:rPr>
        <w:t xml:space="preserve">Выполнение работ, оказание услуг </w:t>
      </w:r>
      <w:r w:rsidR="003E7259">
        <w:rPr>
          <w:szCs w:val="28"/>
        </w:rPr>
        <w:t>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sidR="00721D0D">
        <w:rPr>
          <w:szCs w:val="28"/>
        </w:rPr>
        <w:t xml:space="preserve"> </w:t>
      </w:r>
      <w:r w:rsidR="00721D0D" w:rsidRPr="00721D0D">
        <w:rPr>
          <w:i/>
          <w:sz w:val="24"/>
          <w:szCs w:val="24"/>
        </w:rPr>
        <w:t>(указать необходимое)</w:t>
      </w:r>
      <w:r w:rsidR="003E7259" w:rsidRPr="00721D0D">
        <w:rPr>
          <w:i/>
          <w:szCs w:val="28"/>
        </w:rPr>
        <w:t>.</w:t>
      </w:r>
    </w:p>
    <w:p w:rsidR="00721D0D" w:rsidRDefault="00741B2A" w:rsidP="00721D0D">
      <w:pPr>
        <w:pStyle w:val="a8"/>
        <w:suppressAutoHyphens/>
        <w:jc w:val="center"/>
      </w:pPr>
      <w:r>
        <w:rPr>
          <w:szCs w:val="28"/>
        </w:rPr>
        <w:t>3</w:t>
      </w:r>
      <w:r w:rsidR="00B412D5">
        <w:rPr>
          <w:szCs w:val="28"/>
        </w:rPr>
        <w:t xml:space="preserve">. Дополнительные условия </w:t>
      </w:r>
      <w:r w:rsidR="00B412D5" w:rsidRPr="00384CDC">
        <w:t>выполнения работ</w:t>
      </w:r>
      <w:r w:rsidR="00B412D5">
        <w:t xml:space="preserve">, </w:t>
      </w:r>
      <w:r w:rsidR="00721D0D">
        <w:t xml:space="preserve">оказания услуг, </w:t>
      </w:r>
      <w:r w:rsidR="00B412D5">
        <w:t>поставки товаров</w:t>
      </w:r>
      <w:r w:rsidR="00721D0D">
        <w:t xml:space="preserve"> </w:t>
      </w:r>
      <w:r w:rsidR="00B412D5">
        <w:t>_______________________________</w:t>
      </w:r>
      <w:r w:rsidR="00721D0D">
        <w:t>______________________</w:t>
      </w:r>
      <w:r w:rsidR="00B412D5">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741B2A" w:rsidP="007415F9">
      <w:pPr>
        <w:pStyle w:val="a8"/>
        <w:suppressAutoHyphens/>
        <w:jc w:val="both"/>
        <w:rPr>
          <w:szCs w:val="28"/>
        </w:rPr>
      </w:pPr>
      <w:r>
        <w:rPr>
          <w:szCs w:val="28"/>
        </w:rPr>
        <w:t>4</w:t>
      </w:r>
      <w:r w:rsidR="00B412D5">
        <w:rPr>
          <w:szCs w:val="28"/>
        </w:rPr>
        <w:t xml:space="preserve">. </w:t>
      </w:r>
      <w:r w:rsidR="00B412D5" w:rsidRPr="00205668">
        <w:rPr>
          <w:szCs w:val="28"/>
        </w:rPr>
        <w:t xml:space="preserve">Срок действия настоящего финансово-коммерческого предложения составляет </w:t>
      </w:r>
      <w:r w:rsidR="00C17177" w:rsidRPr="00C17177">
        <w:rPr>
          <w:szCs w:val="28"/>
        </w:rPr>
        <w:t>6</w:t>
      </w:r>
      <w:r w:rsidR="00B0200D" w:rsidRPr="00B0200D">
        <w:rPr>
          <w:szCs w:val="28"/>
        </w:rPr>
        <w:t xml:space="preserve">0 (шестьдесят) календарных дней </w:t>
      </w:r>
      <w:proofErr w:type="gramStart"/>
      <w:r w:rsidR="00B0200D" w:rsidRPr="00B0200D">
        <w:rPr>
          <w:szCs w:val="28"/>
        </w:rPr>
        <w:t>с даты вскрытия</w:t>
      </w:r>
      <w:proofErr w:type="gramEnd"/>
      <w:r w:rsidR="00B0200D" w:rsidRPr="00B0200D">
        <w:rPr>
          <w:szCs w:val="28"/>
        </w:rPr>
        <w:t xml:space="preserve"> конвертов с Заявками.</w:t>
      </w:r>
    </w:p>
    <w:p w:rsidR="00B412D5" w:rsidRPr="00205668" w:rsidRDefault="00741B2A" w:rsidP="007415F9">
      <w:pPr>
        <w:pStyle w:val="a8"/>
        <w:suppressAutoHyphens/>
        <w:jc w:val="both"/>
        <w:rPr>
          <w:szCs w:val="28"/>
        </w:rPr>
      </w:pPr>
      <w:r>
        <w:rPr>
          <w:szCs w:val="28"/>
        </w:rPr>
        <w:t>5</w:t>
      </w:r>
      <w:r w:rsidR="00B412D5" w:rsidRPr="00205668">
        <w:rPr>
          <w:szCs w:val="28"/>
        </w:rPr>
        <w:t xml:space="preserve">. Если наши предложения, изложенные выше, будут приняты, мы берем на себя обязательство </w:t>
      </w:r>
      <w:r w:rsidR="00B0200D" w:rsidRPr="00B0200D">
        <w:rPr>
          <w:szCs w:val="28"/>
        </w:rPr>
        <w:t>оказать услуги</w:t>
      </w:r>
      <w:r w:rsidR="00B412D5" w:rsidRPr="00721D0D">
        <w:rPr>
          <w:i/>
          <w:sz w:val="24"/>
          <w:szCs w:val="24"/>
        </w:rPr>
        <w:t xml:space="preserve"> </w:t>
      </w:r>
      <w:r w:rsidR="00B412D5" w:rsidRPr="00205668">
        <w:rPr>
          <w:szCs w:val="28"/>
        </w:rPr>
        <w:t xml:space="preserve">в соответствии с требованиями </w:t>
      </w:r>
      <w:r w:rsidR="00B412D5">
        <w:rPr>
          <w:szCs w:val="28"/>
        </w:rPr>
        <w:t>д</w:t>
      </w:r>
      <w:r w:rsidR="00B412D5" w:rsidRPr="00205668">
        <w:rPr>
          <w:szCs w:val="28"/>
        </w:rPr>
        <w:t xml:space="preserve">окументации о закупке и согласно нашим предложениям. </w:t>
      </w:r>
    </w:p>
    <w:p w:rsidR="00B412D5" w:rsidRPr="00205668" w:rsidRDefault="00741B2A" w:rsidP="007415F9">
      <w:pPr>
        <w:pStyle w:val="a8"/>
        <w:suppressAutoHyphens/>
        <w:jc w:val="both"/>
        <w:rPr>
          <w:szCs w:val="28"/>
        </w:rPr>
      </w:pPr>
      <w:r>
        <w:rPr>
          <w:szCs w:val="28"/>
        </w:rPr>
        <w:t>6</w:t>
      </w:r>
      <w:r w:rsidR="00B412D5"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00B412D5" w:rsidRPr="00205668">
        <w:rPr>
          <w:szCs w:val="28"/>
        </w:rPr>
        <w:t>онкурсе и на условиях настоящего финансово-коммерческого предложения.</w:t>
      </w:r>
    </w:p>
    <w:p w:rsidR="00B412D5" w:rsidRPr="00205668" w:rsidRDefault="00741B2A" w:rsidP="007415F9">
      <w:pPr>
        <w:pStyle w:val="a8"/>
        <w:suppressAutoHyphens/>
        <w:jc w:val="both"/>
        <w:rPr>
          <w:szCs w:val="28"/>
        </w:rPr>
      </w:pPr>
      <w:r>
        <w:rPr>
          <w:szCs w:val="28"/>
        </w:rPr>
        <w:t>7</w:t>
      </w:r>
      <w:r w:rsidR="00B412D5"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00B412D5"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00AD386C">
        <w:rPr>
          <w:szCs w:val="28"/>
        </w:rPr>
        <w:t xml:space="preserve"> Заказчика</w:t>
      </w:r>
      <w:r w:rsidR="00B412D5" w:rsidRPr="00205668">
        <w:rPr>
          <w:szCs w:val="28"/>
        </w:rPr>
        <w:t xml:space="preserve">, победителем будет признан другой </w:t>
      </w:r>
      <w:r w:rsidR="00F215FA">
        <w:rPr>
          <w:szCs w:val="28"/>
        </w:rPr>
        <w:t>у</w:t>
      </w:r>
      <w:r w:rsidR="00B412D5" w:rsidRPr="00205668">
        <w:rPr>
          <w:szCs w:val="28"/>
        </w:rPr>
        <w:t>частник.</w:t>
      </w:r>
    </w:p>
    <w:p w:rsidR="00B412D5" w:rsidRPr="00205668" w:rsidRDefault="00741B2A" w:rsidP="007415F9">
      <w:pPr>
        <w:pStyle w:val="a8"/>
        <w:suppressAutoHyphens/>
        <w:jc w:val="both"/>
        <w:rPr>
          <w:szCs w:val="28"/>
        </w:rPr>
      </w:pPr>
      <w:r>
        <w:rPr>
          <w:szCs w:val="28"/>
        </w:rPr>
        <w:t>8</w:t>
      </w:r>
      <w:r w:rsidR="00B412D5" w:rsidRPr="00205668">
        <w:rPr>
          <w:szCs w:val="28"/>
        </w:rPr>
        <w:t xml:space="preserve">. Мы объявляем, что до подписания договора, настоящее предложение и Ваше </w:t>
      </w:r>
      <w:r w:rsidR="00F215FA">
        <w:rPr>
          <w:szCs w:val="28"/>
        </w:rPr>
        <w:t>уведомление</w:t>
      </w:r>
      <w:r w:rsidR="00B412D5" w:rsidRPr="00205668">
        <w:rPr>
          <w:szCs w:val="28"/>
        </w:rPr>
        <w:t xml:space="preserve"> о нашей победе будут считаться имеющими силу договора между нами.</w:t>
      </w:r>
    </w:p>
    <w:p w:rsidR="00B412D5" w:rsidRPr="00D56A07" w:rsidRDefault="00B412D5" w:rsidP="007415F9">
      <w:pPr>
        <w:pStyle w:val="a8"/>
        <w:suppressAutoHyphens/>
        <w:jc w:val="both"/>
        <w:rPr>
          <w:szCs w:val="28"/>
        </w:rPr>
      </w:pPr>
      <w:r w:rsidRPr="00205668">
        <w:rPr>
          <w:szCs w:val="28"/>
        </w:rPr>
        <w:t> </w:t>
      </w:r>
      <w:r w:rsidR="00B0200D" w:rsidRPr="00B0200D">
        <w:rPr>
          <w:szCs w:val="28"/>
        </w:rPr>
        <w:t>Следующие приложения являются неотъемлемой частью настоящего финансово-коммерческого предложения:</w:t>
      </w:r>
    </w:p>
    <w:p w:rsidR="00DC4690" w:rsidRPr="00C17177" w:rsidRDefault="00B0200D" w:rsidP="007415F9">
      <w:pPr>
        <w:pStyle w:val="a8"/>
        <w:suppressAutoHyphens/>
        <w:jc w:val="both"/>
        <w:rPr>
          <w:szCs w:val="28"/>
        </w:rPr>
      </w:pPr>
      <w:r w:rsidRPr="00B0200D">
        <w:rPr>
          <w:szCs w:val="28"/>
        </w:rPr>
        <w:t>1)</w:t>
      </w:r>
      <w:r w:rsidRPr="00B0200D">
        <w:rPr>
          <w:i/>
          <w:szCs w:val="28"/>
        </w:rPr>
        <w:t xml:space="preserve"> </w:t>
      </w:r>
      <w:r w:rsidRPr="00B0200D">
        <w:rPr>
          <w:szCs w:val="28"/>
        </w:rPr>
        <w:t xml:space="preserve">Сведения о планируемых к привлечению субподрядных организациях (составляется по форме приложения № </w:t>
      </w:r>
      <w:r w:rsidR="00EE2150">
        <w:rPr>
          <w:szCs w:val="28"/>
        </w:rPr>
        <w:t>6</w:t>
      </w:r>
      <w:r w:rsidRPr="00B0200D">
        <w:rPr>
          <w:szCs w:val="28"/>
        </w:rPr>
        <w:t xml:space="preserve"> к документации о закупке)</w:t>
      </w:r>
      <w:r w:rsidR="0004417F" w:rsidRPr="00C17177">
        <w:t>.</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082263" w:rsidRDefault="00082263" w:rsidP="0008226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426"/>
        <w:gridCol w:w="1403"/>
        <w:gridCol w:w="1849"/>
        <w:gridCol w:w="1559"/>
        <w:gridCol w:w="2551"/>
      </w:tblGrid>
      <w:tr w:rsidR="00082263" w:rsidRPr="00C97E49" w:rsidTr="009A50BF">
        <w:tc>
          <w:tcPr>
            <w:tcW w:w="959" w:type="dxa"/>
            <w:tcBorders>
              <w:top w:val="single" w:sz="4" w:space="0" w:color="auto"/>
              <w:left w:val="single" w:sz="4" w:space="0" w:color="auto"/>
              <w:bottom w:val="single" w:sz="4" w:space="0" w:color="auto"/>
              <w:right w:val="single" w:sz="4" w:space="0" w:color="auto"/>
            </w:tcBorders>
          </w:tcPr>
          <w:p w:rsidR="00082263" w:rsidRDefault="00082263" w:rsidP="009A50BF">
            <w:pPr>
              <w:jc w:val="center"/>
            </w:pPr>
            <w:r w:rsidRPr="00C97E49">
              <w:t>№№</w:t>
            </w:r>
          </w:p>
        </w:tc>
        <w:tc>
          <w:tcPr>
            <w:tcW w:w="1426" w:type="dxa"/>
            <w:tcBorders>
              <w:top w:val="single" w:sz="4" w:space="0" w:color="auto"/>
              <w:left w:val="single" w:sz="4" w:space="0" w:color="auto"/>
              <w:bottom w:val="single" w:sz="4" w:space="0" w:color="auto"/>
              <w:right w:val="single" w:sz="4" w:space="0" w:color="auto"/>
            </w:tcBorders>
          </w:tcPr>
          <w:p w:rsidR="00082263" w:rsidRPr="00C97E49" w:rsidRDefault="00082263" w:rsidP="009A50BF">
            <w:pPr>
              <w:jc w:val="center"/>
            </w:pPr>
            <w:r w:rsidRPr="00C97E49">
              <w:t>Наименование Заказчика</w:t>
            </w:r>
            <w:r>
              <w:t xml:space="preserve"> (клиента)</w:t>
            </w:r>
          </w:p>
        </w:tc>
        <w:tc>
          <w:tcPr>
            <w:tcW w:w="1403" w:type="dxa"/>
            <w:tcBorders>
              <w:top w:val="single" w:sz="4" w:space="0" w:color="auto"/>
              <w:left w:val="single" w:sz="4" w:space="0" w:color="auto"/>
              <w:bottom w:val="single" w:sz="4" w:space="0" w:color="auto"/>
              <w:right w:val="single" w:sz="4" w:space="0" w:color="auto"/>
            </w:tcBorders>
          </w:tcPr>
          <w:p w:rsidR="00082263" w:rsidRPr="00C97E49" w:rsidRDefault="00082263" w:rsidP="009A50BF">
            <w:pPr>
              <w:jc w:val="center"/>
            </w:pPr>
            <w:r w:rsidRPr="00E96FF5">
              <w:t xml:space="preserve">Дата и номер договора (рекомендуется </w:t>
            </w:r>
            <w:r>
              <w:t>предоставить копию</w:t>
            </w:r>
            <w:r w:rsidRPr="00E96FF5">
              <w:t xml:space="preserve"> договора)</w:t>
            </w:r>
          </w:p>
        </w:tc>
        <w:tc>
          <w:tcPr>
            <w:tcW w:w="1849" w:type="dxa"/>
            <w:tcBorders>
              <w:top w:val="single" w:sz="4" w:space="0" w:color="auto"/>
              <w:left w:val="single" w:sz="4" w:space="0" w:color="auto"/>
              <w:bottom w:val="single" w:sz="4" w:space="0" w:color="auto"/>
              <w:right w:val="single" w:sz="4" w:space="0" w:color="auto"/>
            </w:tcBorders>
          </w:tcPr>
          <w:p w:rsidR="00082263" w:rsidRDefault="00082263" w:rsidP="009A50BF">
            <w:pPr>
              <w:jc w:val="center"/>
            </w:pPr>
            <w:r>
              <w:t>Срок действия договора</w:t>
            </w:r>
          </w:p>
          <w:p w:rsidR="00082263" w:rsidRDefault="00082263" w:rsidP="009A50BF">
            <w:pPr>
              <w:jc w:val="center"/>
            </w:pPr>
            <w:r>
              <w:t>(начало (месяц, год) – конец (месяц, год))</w:t>
            </w:r>
          </w:p>
        </w:tc>
        <w:tc>
          <w:tcPr>
            <w:tcW w:w="1559" w:type="dxa"/>
            <w:tcBorders>
              <w:top w:val="single" w:sz="4" w:space="0" w:color="auto"/>
              <w:left w:val="single" w:sz="4" w:space="0" w:color="auto"/>
              <w:bottom w:val="single" w:sz="4" w:space="0" w:color="auto"/>
              <w:right w:val="single" w:sz="4" w:space="0" w:color="auto"/>
            </w:tcBorders>
          </w:tcPr>
          <w:p w:rsidR="00082263" w:rsidRDefault="00082263" w:rsidP="009A50BF">
            <w:pPr>
              <w:jc w:val="center"/>
            </w:pPr>
            <w:r>
              <w:t xml:space="preserve">Стоимость договора </w:t>
            </w:r>
            <w:r w:rsidRPr="003D2C22">
              <w:t>(без учета НДС)</w:t>
            </w:r>
            <w:r>
              <w:t>, руб.</w:t>
            </w:r>
          </w:p>
        </w:tc>
        <w:tc>
          <w:tcPr>
            <w:tcW w:w="2551" w:type="dxa"/>
            <w:tcBorders>
              <w:top w:val="single" w:sz="4" w:space="0" w:color="auto"/>
              <w:left w:val="single" w:sz="4" w:space="0" w:color="auto"/>
              <w:bottom w:val="single" w:sz="4" w:space="0" w:color="auto"/>
              <w:right w:val="single" w:sz="4" w:space="0" w:color="auto"/>
            </w:tcBorders>
          </w:tcPr>
          <w:p w:rsidR="00082263" w:rsidRDefault="00082263" w:rsidP="009A50BF">
            <w:pPr>
              <w:jc w:val="center"/>
            </w:pPr>
            <w:r w:rsidRPr="00E96FF5">
              <w:t>Предмет договора (указываются только договоры по предмету, аналогичному предмету конкурса</w:t>
            </w:r>
            <w:r>
              <w:t>,</w:t>
            </w:r>
            <w:r w:rsidRPr="00E96FF5">
              <w:t xml:space="preserve"> с указанием количества</w:t>
            </w:r>
            <w:r>
              <w:t xml:space="preserve"> и наименования</w:t>
            </w:r>
            <w:r w:rsidRPr="00E96FF5">
              <w:t xml:space="preserve"> поставляемого товара, работ, услуг</w:t>
            </w:r>
            <w:r w:rsidRPr="003D2C22">
              <w:t xml:space="preserve"> заключенных с 01.01.2009, цена каждого из которых превышает 1 (один) миллион рублей (без учета НДС)</w:t>
            </w:r>
            <w:r w:rsidRPr="00E96FF5">
              <w:t>)</w:t>
            </w:r>
          </w:p>
        </w:tc>
      </w:tr>
      <w:tr w:rsidR="00082263" w:rsidRPr="00C97E49" w:rsidTr="009A50BF">
        <w:tc>
          <w:tcPr>
            <w:tcW w:w="959" w:type="dxa"/>
            <w:tcBorders>
              <w:top w:val="single" w:sz="4" w:space="0" w:color="auto"/>
              <w:left w:val="single" w:sz="4" w:space="0" w:color="auto"/>
              <w:bottom w:val="single" w:sz="4" w:space="0" w:color="auto"/>
              <w:right w:val="single" w:sz="4" w:space="0" w:color="auto"/>
            </w:tcBorders>
          </w:tcPr>
          <w:p w:rsidR="00082263" w:rsidRPr="00C97E49" w:rsidRDefault="00082263" w:rsidP="009A50BF"/>
        </w:tc>
        <w:tc>
          <w:tcPr>
            <w:tcW w:w="1426" w:type="dxa"/>
            <w:tcBorders>
              <w:top w:val="single" w:sz="4" w:space="0" w:color="auto"/>
              <w:left w:val="single" w:sz="4" w:space="0" w:color="auto"/>
              <w:bottom w:val="single" w:sz="4" w:space="0" w:color="auto"/>
              <w:right w:val="single" w:sz="4" w:space="0" w:color="auto"/>
            </w:tcBorders>
          </w:tcPr>
          <w:p w:rsidR="00082263" w:rsidRPr="00C97E49" w:rsidRDefault="00082263" w:rsidP="009A50BF">
            <w:pPr>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082263" w:rsidRPr="00C97E49" w:rsidRDefault="00082263" w:rsidP="009A50BF">
            <w:pPr>
              <w:jc w:val="center"/>
            </w:pPr>
          </w:p>
        </w:tc>
        <w:tc>
          <w:tcPr>
            <w:tcW w:w="1849" w:type="dxa"/>
            <w:tcBorders>
              <w:top w:val="single" w:sz="4" w:space="0" w:color="auto"/>
              <w:left w:val="single" w:sz="4" w:space="0" w:color="auto"/>
              <w:bottom w:val="single" w:sz="4" w:space="0" w:color="auto"/>
              <w:right w:val="single" w:sz="4" w:space="0" w:color="auto"/>
            </w:tcBorders>
          </w:tcPr>
          <w:p w:rsidR="00082263" w:rsidRPr="00C97E49" w:rsidRDefault="00082263" w:rsidP="009A50BF"/>
        </w:tc>
        <w:tc>
          <w:tcPr>
            <w:tcW w:w="1559" w:type="dxa"/>
            <w:tcBorders>
              <w:top w:val="single" w:sz="4" w:space="0" w:color="auto"/>
              <w:left w:val="single" w:sz="4" w:space="0" w:color="auto"/>
              <w:bottom w:val="single" w:sz="4" w:space="0" w:color="auto"/>
              <w:right w:val="single" w:sz="4" w:space="0" w:color="auto"/>
            </w:tcBorders>
          </w:tcPr>
          <w:p w:rsidR="00082263" w:rsidRPr="00C97E49" w:rsidRDefault="00082263" w:rsidP="009A50BF"/>
        </w:tc>
        <w:tc>
          <w:tcPr>
            <w:tcW w:w="2551" w:type="dxa"/>
            <w:tcBorders>
              <w:top w:val="single" w:sz="4" w:space="0" w:color="auto"/>
              <w:left w:val="single" w:sz="4" w:space="0" w:color="auto"/>
              <w:bottom w:val="single" w:sz="4" w:space="0" w:color="auto"/>
              <w:right w:val="single" w:sz="4" w:space="0" w:color="auto"/>
            </w:tcBorders>
          </w:tcPr>
          <w:p w:rsidR="00082263" w:rsidRPr="00C97E49" w:rsidRDefault="00082263" w:rsidP="009A50BF"/>
        </w:tc>
      </w:tr>
      <w:tr w:rsidR="00082263" w:rsidRPr="00C97E49" w:rsidTr="009A50BF">
        <w:trPr>
          <w:trHeight w:val="211"/>
        </w:trPr>
        <w:tc>
          <w:tcPr>
            <w:tcW w:w="959" w:type="dxa"/>
            <w:tcBorders>
              <w:top w:val="single" w:sz="4" w:space="0" w:color="auto"/>
              <w:left w:val="single" w:sz="4" w:space="0" w:color="auto"/>
              <w:bottom w:val="single" w:sz="4" w:space="0" w:color="auto"/>
              <w:right w:val="single" w:sz="4" w:space="0" w:color="auto"/>
            </w:tcBorders>
          </w:tcPr>
          <w:p w:rsidR="00082263" w:rsidRPr="00C97E49" w:rsidRDefault="00082263" w:rsidP="009A50BF"/>
        </w:tc>
        <w:tc>
          <w:tcPr>
            <w:tcW w:w="1426" w:type="dxa"/>
            <w:tcBorders>
              <w:top w:val="single" w:sz="4" w:space="0" w:color="auto"/>
              <w:left w:val="single" w:sz="4" w:space="0" w:color="auto"/>
              <w:bottom w:val="single" w:sz="4" w:space="0" w:color="auto"/>
              <w:right w:val="single" w:sz="4" w:space="0" w:color="auto"/>
            </w:tcBorders>
          </w:tcPr>
          <w:p w:rsidR="00082263" w:rsidRPr="00C97E49" w:rsidRDefault="00082263" w:rsidP="009A50BF">
            <w:pPr>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082263" w:rsidRPr="00C97E49" w:rsidRDefault="00082263" w:rsidP="009A50BF">
            <w:pPr>
              <w:jc w:val="center"/>
            </w:pPr>
          </w:p>
        </w:tc>
        <w:tc>
          <w:tcPr>
            <w:tcW w:w="1849" w:type="dxa"/>
            <w:tcBorders>
              <w:top w:val="single" w:sz="4" w:space="0" w:color="auto"/>
              <w:left w:val="single" w:sz="4" w:space="0" w:color="auto"/>
              <w:bottom w:val="single" w:sz="4" w:space="0" w:color="auto"/>
              <w:right w:val="single" w:sz="4" w:space="0" w:color="auto"/>
            </w:tcBorders>
          </w:tcPr>
          <w:p w:rsidR="00082263" w:rsidRPr="00C97E49" w:rsidRDefault="00082263" w:rsidP="009A50BF"/>
        </w:tc>
        <w:tc>
          <w:tcPr>
            <w:tcW w:w="1559" w:type="dxa"/>
            <w:tcBorders>
              <w:top w:val="single" w:sz="4" w:space="0" w:color="auto"/>
              <w:left w:val="single" w:sz="4" w:space="0" w:color="auto"/>
              <w:bottom w:val="single" w:sz="4" w:space="0" w:color="auto"/>
              <w:right w:val="single" w:sz="4" w:space="0" w:color="auto"/>
            </w:tcBorders>
          </w:tcPr>
          <w:p w:rsidR="00082263" w:rsidRPr="00C97E49" w:rsidRDefault="00082263" w:rsidP="009A50BF"/>
        </w:tc>
        <w:tc>
          <w:tcPr>
            <w:tcW w:w="2551" w:type="dxa"/>
            <w:tcBorders>
              <w:top w:val="single" w:sz="4" w:space="0" w:color="auto"/>
              <w:left w:val="single" w:sz="4" w:space="0" w:color="auto"/>
              <w:bottom w:val="single" w:sz="4" w:space="0" w:color="auto"/>
              <w:right w:val="single" w:sz="4" w:space="0" w:color="auto"/>
            </w:tcBorders>
          </w:tcPr>
          <w:p w:rsidR="00082263" w:rsidRPr="00C97E49" w:rsidRDefault="00082263" w:rsidP="009A50BF"/>
        </w:tc>
      </w:tr>
    </w:tbl>
    <w:p w:rsidR="00082263" w:rsidRPr="007415F9" w:rsidRDefault="00082263" w:rsidP="00082263"/>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B0200D" w:rsidRDefault="00811EDD" w:rsidP="00B0200D">
      <w:pPr>
        <w:pStyle w:val="1"/>
        <w:spacing w:line="276" w:lineRule="auto"/>
        <w:jc w:val="center"/>
        <w:rPr>
          <w:sz w:val="24"/>
          <w:szCs w:val="24"/>
        </w:rPr>
      </w:pPr>
      <w:r w:rsidRPr="00206770">
        <w:rPr>
          <w:sz w:val="24"/>
          <w:szCs w:val="24"/>
        </w:rPr>
        <w:t>Агентский договор</w:t>
      </w:r>
    </w:p>
    <w:p w:rsidR="00B0200D" w:rsidRDefault="00811EDD" w:rsidP="00B0200D">
      <w:pPr>
        <w:pStyle w:val="1"/>
        <w:spacing w:line="276" w:lineRule="auto"/>
        <w:jc w:val="center"/>
        <w:rPr>
          <w:sz w:val="24"/>
          <w:szCs w:val="24"/>
        </w:rPr>
      </w:pPr>
      <w:r w:rsidRPr="00206770">
        <w:rPr>
          <w:sz w:val="24"/>
          <w:szCs w:val="24"/>
        </w:rPr>
        <w:t xml:space="preserve">№ </w:t>
      </w:r>
      <w:proofErr w:type="spellStart"/>
      <w:r>
        <w:rPr>
          <w:sz w:val="24"/>
          <w:szCs w:val="24"/>
        </w:rPr>
        <w:t>ТКд</w:t>
      </w:r>
      <w:proofErr w:type="spellEnd"/>
      <w:r>
        <w:rPr>
          <w:sz w:val="24"/>
          <w:szCs w:val="24"/>
        </w:rPr>
        <w:t>________</w:t>
      </w:r>
    </w:p>
    <w:p w:rsidR="00B0200D" w:rsidRDefault="00B0200D" w:rsidP="00B0200D">
      <w:pPr>
        <w:spacing w:line="276" w:lineRule="auto"/>
        <w:jc w:val="center"/>
      </w:pPr>
    </w:p>
    <w:p w:rsidR="00B0200D" w:rsidRDefault="00811EDD" w:rsidP="00B0200D">
      <w:pPr>
        <w:spacing w:line="276" w:lineRule="auto"/>
        <w:jc w:val="center"/>
      </w:pPr>
      <w:r w:rsidRPr="00206770">
        <w:t xml:space="preserve">г. Москва </w:t>
      </w:r>
      <w:r w:rsidRPr="00206770">
        <w:tab/>
      </w:r>
      <w:r w:rsidRPr="00206770">
        <w:tab/>
      </w:r>
      <w:r w:rsidRPr="00206770">
        <w:tab/>
      </w:r>
      <w:r w:rsidRPr="00206770">
        <w:tab/>
      </w:r>
      <w:r w:rsidRPr="00206770">
        <w:tab/>
      </w:r>
      <w:r w:rsidRPr="00206770">
        <w:tab/>
      </w:r>
      <w:r>
        <w:t xml:space="preserve">                               </w:t>
      </w:r>
      <w:r w:rsidRPr="00206770">
        <w:rPr>
          <w:color w:val="000000"/>
        </w:rPr>
        <w:t>«</w:t>
      </w:r>
      <w:r>
        <w:rPr>
          <w:color w:val="000000"/>
        </w:rPr>
        <w:t xml:space="preserve"> __ </w:t>
      </w:r>
      <w:r w:rsidRPr="00206770">
        <w:rPr>
          <w:color w:val="000000"/>
        </w:rPr>
        <w:t xml:space="preserve">» </w:t>
      </w:r>
      <w:r>
        <w:rPr>
          <w:color w:val="000000"/>
        </w:rPr>
        <w:t>______</w:t>
      </w:r>
      <w:r w:rsidRPr="00206770">
        <w:rPr>
          <w:color w:val="000000"/>
        </w:rPr>
        <w:t xml:space="preserve"> 201</w:t>
      </w:r>
      <w:r>
        <w:rPr>
          <w:color w:val="000000"/>
        </w:rPr>
        <w:t>3</w:t>
      </w:r>
      <w:r w:rsidRPr="00206770">
        <w:rPr>
          <w:color w:val="000000"/>
        </w:rPr>
        <w:t xml:space="preserve"> г</w:t>
      </w:r>
      <w:r w:rsidRPr="00206770">
        <w:t>.</w:t>
      </w:r>
    </w:p>
    <w:p w:rsidR="00B0200D" w:rsidRDefault="00B0200D" w:rsidP="00B0200D">
      <w:pPr>
        <w:spacing w:line="276" w:lineRule="auto"/>
        <w:jc w:val="center"/>
      </w:pPr>
    </w:p>
    <w:p w:rsidR="00B0200D" w:rsidRDefault="00811EDD" w:rsidP="00B0200D">
      <w:pPr>
        <w:spacing w:line="276" w:lineRule="auto"/>
        <w:ind w:firstLine="709"/>
        <w:jc w:val="both"/>
      </w:pPr>
      <w:proofErr w:type="gramStart"/>
      <w:r w:rsidRPr="00206770">
        <w:t>Открытое акционерное общество «Центр по перевозке грузов в контейнерах «ТрансКонтейнер» (ОАО «ТрансКонтейнер»), именуемое в дальнейшем «Принципал»,</w:t>
      </w:r>
      <w:r w:rsidRPr="00596C7B">
        <w:t xml:space="preserve"> </w:t>
      </w:r>
      <w:r>
        <w:t>в лице</w:t>
      </w:r>
      <w:r w:rsidRPr="00206770">
        <w:t xml:space="preserve"> </w:t>
      </w:r>
      <w:r>
        <w:t>_____________________________</w:t>
      </w:r>
      <w:r w:rsidRPr="006F2604">
        <w:t>, действующего на основании</w:t>
      </w:r>
      <w:r>
        <w:t xml:space="preserve"> ________________</w:t>
      </w:r>
      <w:r w:rsidRPr="00206770">
        <w:t xml:space="preserve">, с одной стороны, и </w:t>
      </w:r>
      <w:r>
        <w:t>_______________ (_____________</w:t>
      </w:r>
      <w:r w:rsidRPr="00206770">
        <w:t xml:space="preserve">), именуемое в дальнейшем «Агент», в лице </w:t>
      </w:r>
      <w:r>
        <w:t>________________________</w:t>
      </w:r>
      <w:r w:rsidRPr="00206770">
        <w:t xml:space="preserve">, действующего на основании </w:t>
      </w:r>
      <w:r>
        <w:t>________</w:t>
      </w:r>
      <w:r w:rsidRPr="00206770">
        <w:t xml:space="preserve">, с другой стороны, именуемые в дальнейшем «Стороны», заключили настоящий </w:t>
      </w:r>
      <w:r>
        <w:t>Д</w:t>
      </w:r>
      <w:r w:rsidRPr="00206770">
        <w:t>оговор о нижеследующем:</w:t>
      </w:r>
      <w:proofErr w:type="gramEnd"/>
    </w:p>
    <w:p w:rsidR="00811EDD" w:rsidRPr="00206770" w:rsidRDefault="00811EDD" w:rsidP="00811EDD">
      <w:pPr>
        <w:jc w:val="both"/>
      </w:pPr>
    </w:p>
    <w:p w:rsidR="00811EDD" w:rsidRDefault="00811EDD" w:rsidP="00811EDD">
      <w:pPr>
        <w:numPr>
          <w:ilvl w:val="0"/>
          <w:numId w:val="33"/>
        </w:numPr>
        <w:jc w:val="center"/>
        <w:rPr>
          <w:b/>
        </w:rPr>
      </w:pPr>
      <w:r w:rsidRPr="00206770">
        <w:rPr>
          <w:b/>
        </w:rPr>
        <w:t>Предмет Договора</w:t>
      </w:r>
    </w:p>
    <w:p w:rsidR="00B0200D" w:rsidRDefault="00B0200D" w:rsidP="00B0200D">
      <w:pPr>
        <w:ind w:firstLine="720"/>
        <w:jc w:val="both"/>
        <w:rPr>
          <w:b/>
        </w:rPr>
      </w:pPr>
    </w:p>
    <w:p w:rsidR="00B0200D" w:rsidRDefault="00811EDD" w:rsidP="00B0200D">
      <w:pPr>
        <w:pStyle w:val="26"/>
        <w:spacing w:line="276" w:lineRule="auto"/>
        <w:ind w:left="0" w:firstLine="720"/>
        <w:jc w:val="both"/>
      </w:pPr>
      <w:r w:rsidRPr="00206770">
        <w:t>1.1. Принципал поручает и обязуется оплатить, а Агент обязуется соверш</w:t>
      </w:r>
      <w:r>
        <w:t>а</w:t>
      </w:r>
      <w:r w:rsidRPr="00206770">
        <w:t xml:space="preserve">ть от своего имени, но за счет </w:t>
      </w:r>
      <w:r>
        <w:t xml:space="preserve">и в интересах </w:t>
      </w:r>
      <w:r w:rsidRPr="00206770">
        <w:t>Принцип</w:t>
      </w:r>
      <w:r>
        <w:t>ала юридические и иные действия</w:t>
      </w:r>
      <w:r w:rsidRPr="00206770">
        <w:t xml:space="preserve">, связанные с </w:t>
      </w:r>
      <w:r w:rsidRPr="0089388D">
        <w:t xml:space="preserve">организацией и проведением </w:t>
      </w:r>
      <w:r>
        <w:t xml:space="preserve">корпоративного </w:t>
      </w:r>
      <w:r w:rsidRPr="0089388D">
        <w:t>мероприяти</w:t>
      </w:r>
      <w:r>
        <w:t>я</w:t>
      </w:r>
      <w:r w:rsidRPr="0089388D">
        <w:t xml:space="preserve"> Принципала</w:t>
      </w:r>
      <w:r>
        <w:t xml:space="preserve">, </w:t>
      </w:r>
      <w:r w:rsidRPr="009C57C0">
        <w:t>посвященно</w:t>
      </w:r>
      <w:r>
        <w:t>му</w:t>
      </w:r>
      <w:r w:rsidRPr="009C57C0">
        <w:t xml:space="preserve"> празднованию Нового года</w:t>
      </w:r>
      <w:r>
        <w:t>.</w:t>
      </w:r>
    </w:p>
    <w:p w:rsidR="00B0200D" w:rsidRDefault="00811EDD" w:rsidP="00B0200D">
      <w:pPr>
        <w:spacing w:line="276" w:lineRule="auto"/>
        <w:ind w:firstLine="709"/>
        <w:jc w:val="both"/>
        <w:rPr>
          <w:bCs/>
        </w:rPr>
      </w:pPr>
      <w:r>
        <w:rPr>
          <w:bCs/>
        </w:rPr>
        <w:t xml:space="preserve">1.2. </w:t>
      </w:r>
      <w:r w:rsidRPr="0071043F">
        <w:rPr>
          <w:bCs/>
        </w:rPr>
        <w:t xml:space="preserve">Место проведения мероприятия: </w:t>
      </w:r>
      <w:proofErr w:type="gramStart"/>
      <w:r w:rsidR="000745E1" w:rsidRPr="00DB76E3">
        <w:rPr>
          <w:rFonts w:eastAsia="MS Mincho"/>
          <w:szCs w:val="28"/>
        </w:rPr>
        <w:t>КРЦ «Арбат» (культурно</w:t>
      </w:r>
      <w:r w:rsidR="000745E1">
        <w:rPr>
          <w:rFonts w:eastAsia="MS Mincho"/>
          <w:szCs w:val="28"/>
        </w:rPr>
        <w:t>-</w:t>
      </w:r>
      <w:r w:rsidR="000745E1" w:rsidRPr="00DB76E3">
        <w:rPr>
          <w:rFonts w:eastAsia="MS Mincho"/>
          <w:szCs w:val="28"/>
        </w:rPr>
        <w:t>развлекательный центр),  включая  </w:t>
      </w:r>
      <w:r w:rsidR="000745E1">
        <w:rPr>
          <w:rFonts w:eastAsia="MS Mincho"/>
          <w:szCs w:val="28"/>
        </w:rPr>
        <w:t>К</w:t>
      </w:r>
      <w:r w:rsidR="000745E1" w:rsidRPr="00DB76E3">
        <w:rPr>
          <w:rFonts w:eastAsia="MS Mincho"/>
          <w:szCs w:val="28"/>
        </w:rPr>
        <w:t>луб-ресторан «</w:t>
      </w:r>
      <w:proofErr w:type="spellStart"/>
      <w:r w:rsidR="000745E1" w:rsidRPr="00DB76E3">
        <w:rPr>
          <w:rFonts w:eastAsia="MS Mincho"/>
          <w:szCs w:val="28"/>
        </w:rPr>
        <w:t>Тропикана</w:t>
      </w:r>
      <w:proofErr w:type="spellEnd"/>
      <w:r w:rsidR="000745E1" w:rsidRPr="00DB76E3">
        <w:rPr>
          <w:rFonts w:eastAsia="MS Mincho"/>
          <w:szCs w:val="28"/>
        </w:rPr>
        <w:t>»,  Банкетн</w:t>
      </w:r>
      <w:r w:rsidR="000745E1">
        <w:rPr>
          <w:rFonts w:eastAsia="MS Mincho"/>
          <w:szCs w:val="28"/>
        </w:rPr>
        <w:t>ый</w:t>
      </w:r>
      <w:r w:rsidR="000745E1" w:rsidRPr="00DB76E3">
        <w:rPr>
          <w:rFonts w:eastAsia="MS Mincho"/>
          <w:szCs w:val="28"/>
        </w:rPr>
        <w:t xml:space="preserve"> зал «Арбат» </w:t>
      </w:r>
      <w:r w:rsidR="000745E1" w:rsidRPr="00D84D55">
        <w:rPr>
          <w:rFonts w:eastAsia="MS Mincho"/>
          <w:szCs w:val="28"/>
        </w:rPr>
        <w:t>(</w:t>
      </w:r>
      <w:r w:rsidR="000745E1">
        <w:rPr>
          <w:rFonts w:eastAsia="MS Mincho"/>
          <w:szCs w:val="28"/>
        </w:rPr>
        <w:t xml:space="preserve">119019, </w:t>
      </w:r>
      <w:r w:rsidR="000745E1" w:rsidRPr="00D84D55">
        <w:rPr>
          <w:rFonts w:eastAsia="MS Mincho"/>
          <w:szCs w:val="28"/>
        </w:rPr>
        <w:t xml:space="preserve">г. Москва, </w:t>
      </w:r>
      <w:r w:rsidR="000745E1">
        <w:rPr>
          <w:rFonts w:eastAsia="MS Mincho"/>
          <w:szCs w:val="28"/>
        </w:rPr>
        <w:t xml:space="preserve">ул. </w:t>
      </w:r>
      <w:r w:rsidR="000745E1" w:rsidRPr="00D84D55">
        <w:rPr>
          <w:rFonts w:eastAsia="MS Mincho"/>
          <w:szCs w:val="28"/>
        </w:rPr>
        <w:t>Новый Арбат, д. 21, стр. 1)</w:t>
      </w:r>
      <w:r w:rsidR="000745E1">
        <w:rPr>
          <w:rFonts w:eastAsia="MS Mincho"/>
          <w:szCs w:val="28"/>
        </w:rPr>
        <w:t>.</w:t>
      </w:r>
      <w:proofErr w:type="gramEnd"/>
    </w:p>
    <w:p w:rsidR="00B0200D" w:rsidRDefault="00811EDD" w:rsidP="00B0200D">
      <w:pPr>
        <w:spacing w:line="276" w:lineRule="auto"/>
        <w:ind w:firstLine="709"/>
        <w:rPr>
          <w:bCs/>
        </w:rPr>
      </w:pPr>
      <w:r>
        <w:rPr>
          <w:bCs/>
        </w:rPr>
        <w:t xml:space="preserve">1.3. </w:t>
      </w:r>
      <w:r w:rsidRPr="0071043F">
        <w:rPr>
          <w:bCs/>
        </w:rPr>
        <w:t xml:space="preserve">Дата проведения мероприятия: </w:t>
      </w:r>
      <w:r>
        <w:rPr>
          <w:bCs/>
        </w:rPr>
        <w:t>__ декабря</w:t>
      </w:r>
      <w:r w:rsidRPr="0071043F">
        <w:rPr>
          <w:bCs/>
        </w:rPr>
        <w:t xml:space="preserve"> 201</w:t>
      </w:r>
      <w:r>
        <w:rPr>
          <w:bCs/>
        </w:rPr>
        <w:t>3</w:t>
      </w:r>
      <w:r w:rsidRPr="0071043F">
        <w:rPr>
          <w:bCs/>
        </w:rPr>
        <w:t xml:space="preserve"> года. </w:t>
      </w:r>
    </w:p>
    <w:p w:rsidR="00B0200D" w:rsidRDefault="00B0200D" w:rsidP="00B0200D">
      <w:pPr>
        <w:pStyle w:val="a4"/>
        <w:spacing w:line="276" w:lineRule="auto"/>
        <w:rPr>
          <w:b/>
        </w:rPr>
      </w:pPr>
    </w:p>
    <w:p w:rsidR="00811EDD" w:rsidRPr="00206770" w:rsidRDefault="00811EDD" w:rsidP="00811EDD">
      <w:pPr>
        <w:pStyle w:val="a4"/>
        <w:jc w:val="center"/>
        <w:rPr>
          <w:b/>
        </w:rPr>
      </w:pPr>
      <w:r w:rsidRPr="00206770">
        <w:rPr>
          <w:b/>
        </w:rPr>
        <w:t>2. Права и обязанности Агента</w:t>
      </w:r>
    </w:p>
    <w:p w:rsidR="00811EDD" w:rsidRDefault="00811EDD" w:rsidP="00811EDD">
      <w:pPr>
        <w:pStyle w:val="ConsNormal"/>
        <w:widowControl/>
        <w:ind w:firstLine="709"/>
        <w:jc w:val="both"/>
        <w:rPr>
          <w:rFonts w:ascii="Times New Roman" w:hAnsi="Times New Roman"/>
          <w:sz w:val="24"/>
          <w:szCs w:val="24"/>
        </w:rPr>
      </w:pPr>
    </w:p>
    <w:p w:rsidR="00B0200D" w:rsidRDefault="00811EDD" w:rsidP="00B0200D">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2.1. Агент обязан:</w:t>
      </w:r>
    </w:p>
    <w:p w:rsidR="00B0200D" w:rsidRDefault="00811EDD" w:rsidP="00B0200D">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 xml:space="preserve">2.1.1. </w:t>
      </w:r>
      <w:r w:rsidRPr="00962C59">
        <w:rPr>
          <w:rFonts w:ascii="Times New Roman" w:hAnsi="Times New Roman"/>
          <w:sz w:val="24"/>
          <w:szCs w:val="24"/>
        </w:rPr>
        <w:t xml:space="preserve">В течение </w:t>
      </w:r>
      <w:r>
        <w:rPr>
          <w:rFonts w:ascii="Times New Roman" w:hAnsi="Times New Roman"/>
          <w:sz w:val="24"/>
          <w:szCs w:val="24"/>
        </w:rPr>
        <w:t>5 (пяти) календарных</w:t>
      </w:r>
      <w:r w:rsidRPr="00962C59">
        <w:rPr>
          <w:rFonts w:ascii="Times New Roman" w:hAnsi="Times New Roman"/>
          <w:sz w:val="24"/>
          <w:szCs w:val="24"/>
        </w:rPr>
        <w:t xml:space="preserve"> дней после получения </w:t>
      </w:r>
      <w:r>
        <w:rPr>
          <w:rFonts w:ascii="Times New Roman" w:hAnsi="Times New Roman"/>
          <w:sz w:val="24"/>
          <w:szCs w:val="24"/>
        </w:rPr>
        <w:t>поручения</w:t>
      </w:r>
      <w:r w:rsidRPr="00962C59">
        <w:rPr>
          <w:rFonts w:ascii="Times New Roman" w:hAnsi="Times New Roman"/>
          <w:sz w:val="24"/>
          <w:szCs w:val="24"/>
        </w:rPr>
        <w:t xml:space="preserve"> </w:t>
      </w:r>
      <w:r>
        <w:rPr>
          <w:rFonts w:ascii="Times New Roman" w:hAnsi="Times New Roman"/>
          <w:sz w:val="24"/>
          <w:szCs w:val="24"/>
        </w:rPr>
        <w:t>его согласовать и подписать</w:t>
      </w:r>
      <w:r w:rsidRPr="00962C59">
        <w:rPr>
          <w:rFonts w:ascii="Times New Roman" w:hAnsi="Times New Roman"/>
          <w:sz w:val="24"/>
          <w:szCs w:val="24"/>
        </w:rPr>
        <w:t xml:space="preserve">. </w:t>
      </w:r>
    </w:p>
    <w:p w:rsidR="00B0200D" w:rsidRDefault="00811EDD" w:rsidP="00B0200D">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 xml:space="preserve">Выполнить поручение Принципала в соответствии с требованиями настоящего Договора. </w:t>
      </w:r>
    </w:p>
    <w:p w:rsidR="00B0200D" w:rsidRDefault="00811EDD" w:rsidP="00B0200D">
      <w:pPr>
        <w:pStyle w:val="a8"/>
        <w:spacing w:line="276" w:lineRule="auto"/>
        <w:ind w:firstLine="709"/>
        <w:jc w:val="both"/>
        <w:rPr>
          <w:sz w:val="24"/>
          <w:szCs w:val="24"/>
        </w:rPr>
      </w:pPr>
      <w:r w:rsidRPr="0089388D">
        <w:rPr>
          <w:sz w:val="24"/>
          <w:szCs w:val="24"/>
        </w:rPr>
        <w:t>2.1.2. Исполнить поручение Принципала на наиболее выгодных для Принципала условиях.</w:t>
      </w:r>
    </w:p>
    <w:p w:rsidR="00B0200D" w:rsidRDefault="00811EDD" w:rsidP="00B0200D">
      <w:pPr>
        <w:pStyle w:val="ConsNormal"/>
        <w:widowControl/>
        <w:spacing w:line="276" w:lineRule="auto"/>
        <w:ind w:firstLine="709"/>
        <w:jc w:val="both"/>
        <w:rPr>
          <w:rFonts w:ascii="Times New Roman" w:hAnsi="Times New Roman"/>
          <w:sz w:val="24"/>
          <w:szCs w:val="24"/>
        </w:rPr>
      </w:pPr>
      <w:r w:rsidRPr="0089388D">
        <w:rPr>
          <w:rFonts w:ascii="Times New Roman" w:hAnsi="Times New Roman"/>
          <w:sz w:val="24"/>
          <w:szCs w:val="24"/>
        </w:rPr>
        <w:t xml:space="preserve">2.1.3. </w:t>
      </w:r>
      <w:r w:rsidRPr="00900F5C">
        <w:rPr>
          <w:rFonts w:ascii="Times New Roman" w:hAnsi="Times New Roman"/>
          <w:sz w:val="24"/>
          <w:szCs w:val="24"/>
        </w:rPr>
        <w:t>Заключать от своего имени, но за счет Принципала договоры</w:t>
      </w:r>
      <w:r>
        <w:rPr>
          <w:rFonts w:ascii="Times New Roman" w:hAnsi="Times New Roman"/>
          <w:sz w:val="24"/>
          <w:szCs w:val="24"/>
        </w:rPr>
        <w:t>, необходимые для выполнения поручения Принципала</w:t>
      </w:r>
      <w:r w:rsidRPr="00900F5C">
        <w:rPr>
          <w:rFonts w:ascii="Times New Roman" w:hAnsi="Times New Roman"/>
          <w:sz w:val="24"/>
          <w:szCs w:val="24"/>
        </w:rPr>
        <w:t>.</w:t>
      </w:r>
    </w:p>
    <w:p w:rsidR="00B0200D" w:rsidRDefault="00811EDD" w:rsidP="00B0200D">
      <w:pPr>
        <w:pStyle w:val="26"/>
        <w:spacing w:line="276" w:lineRule="auto"/>
        <w:ind w:left="0" w:firstLine="992"/>
        <w:jc w:val="both"/>
      </w:pPr>
      <w:r>
        <w:t xml:space="preserve">2.1.4. </w:t>
      </w:r>
      <w:r w:rsidRPr="0089388D">
        <w:t xml:space="preserve">Исполнять все обязанности и осуществлять все права, вытекающие из договоров, заключенных им с третьими лицами в рамках выполнения поручения Принципала. </w:t>
      </w:r>
    </w:p>
    <w:p w:rsidR="00B0200D" w:rsidRDefault="00811EDD" w:rsidP="00B0200D">
      <w:pPr>
        <w:pStyle w:val="ConsNormal"/>
        <w:widowControl/>
        <w:spacing w:line="276" w:lineRule="auto"/>
        <w:ind w:firstLine="709"/>
        <w:jc w:val="both"/>
        <w:rPr>
          <w:rFonts w:ascii="Times New Roman" w:hAnsi="Times New Roman"/>
          <w:sz w:val="24"/>
          <w:szCs w:val="24"/>
        </w:rPr>
      </w:pPr>
      <w:r>
        <w:rPr>
          <w:rFonts w:ascii="Times New Roman" w:hAnsi="Times New Roman"/>
          <w:sz w:val="24"/>
          <w:szCs w:val="24"/>
        </w:rPr>
        <w:t xml:space="preserve">2.1.5. </w:t>
      </w:r>
      <w:r w:rsidRPr="00900F5C">
        <w:rPr>
          <w:rFonts w:ascii="Times New Roman" w:hAnsi="Times New Roman"/>
          <w:sz w:val="24"/>
          <w:szCs w:val="24"/>
        </w:rPr>
        <w:t>Оплачивать расходы по заключенным за счет Принципала договорам в счет сумм, поступивших к нему от Принципала для исполнения настоящего Договора.</w:t>
      </w:r>
    </w:p>
    <w:p w:rsidR="00B0200D" w:rsidRDefault="00811EDD" w:rsidP="00B0200D">
      <w:pPr>
        <w:pStyle w:val="a8"/>
        <w:tabs>
          <w:tab w:val="left" w:pos="1560"/>
        </w:tabs>
        <w:spacing w:line="276" w:lineRule="auto"/>
        <w:ind w:firstLine="709"/>
        <w:jc w:val="both"/>
        <w:rPr>
          <w:sz w:val="24"/>
          <w:szCs w:val="24"/>
        </w:rPr>
      </w:pPr>
      <w:r w:rsidRPr="00206770">
        <w:rPr>
          <w:sz w:val="24"/>
          <w:szCs w:val="24"/>
        </w:rPr>
        <w:t>2.1.</w:t>
      </w:r>
      <w:r>
        <w:rPr>
          <w:sz w:val="24"/>
          <w:szCs w:val="24"/>
        </w:rPr>
        <w:t>6</w:t>
      </w:r>
      <w:r w:rsidRPr="00206770">
        <w:rPr>
          <w:sz w:val="24"/>
          <w:szCs w:val="24"/>
        </w:rPr>
        <w:t>. Использовать информацию, полученную по настоящему Договору от Принципала, в целях исполнения настоящего Договора и не передавать ее другим лицам без разрешения Принципала.</w:t>
      </w:r>
    </w:p>
    <w:p w:rsidR="00B0200D" w:rsidRDefault="00811EDD" w:rsidP="00B0200D">
      <w:pPr>
        <w:pStyle w:val="a8"/>
        <w:tabs>
          <w:tab w:val="left" w:pos="1560"/>
        </w:tabs>
        <w:spacing w:line="276" w:lineRule="auto"/>
        <w:ind w:firstLine="709"/>
        <w:jc w:val="both"/>
        <w:rPr>
          <w:sz w:val="24"/>
          <w:szCs w:val="24"/>
        </w:rPr>
      </w:pPr>
      <w:r w:rsidRPr="00206770">
        <w:rPr>
          <w:sz w:val="24"/>
          <w:szCs w:val="24"/>
        </w:rPr>
        <w:t>2.1.</w:t>
      </w:r>
      <w:r>
        <w:rPr>
          <w:sz w:val="24"/>
          <w:szCs w:val="24"/>
        </w:rPr>
        <w:t>7</w:t>
      </w:r>
      <w:r w:rsidRPr="00206770">
        <w:rPr>
          <w:sz w:val="24"/>
          <w:szCs w:val="24"/>
        </w:rPr>
        <w:t>. Сообщать Принципалу по его требованию все сведения о ходе выполнения поручения.</w:t>
      </w:r>
    </w:p>
    <w:p w:rsidR="00B0200D" w:rsidRDefault="00811EDD" w:rsidP="00B0200D">
      <w:pPr>
        <w:pStyle w:val="a8"/>
        <w:tabs>
          <w:tab w:val="left" w:pos="1560"/>
        </w:tabs>
        <w:spacing w:line="276" w:lineRule="auto"/>
        <w:ind w:firstLine="709"/>
        <w:jc w:val="both"/>
        <w:rPr>
          <w:sz w:val="24"/>
          <w:szCs w:val="24"/>
        </w:rPr>
      </w:pPr>
      <w:r w:rsidRPr="00206770">
        <w:rPr>
          <w:sz w:val="24"/>
          <w:szCs w:val="24"/>
        </w:rPr>
        <w:t>2.1.</w:t>
      </w:r>
      <w:r>
        <w:rPr>
          <w:sz w:val="24"/>
          <w:szCs w:val="24"/>
        </w:rPr>
        <w:t>8</w:t>
      </w:r>
      <w:r w:rsidRPr="00206770">
        <w:rPr>
          <w:sz w:val="24"/>
          <w:szCs w:val="24"/>
        </w:rPr>
        <w:t xml:space="preserve">. Предоставить Принципалу </w:t>
      </w:r>
      <w:r>
        <w:rPr>
          <w:sz w:val="24"/>
          <w:szCs w:val="24"/>
        </w:rPr>
        <w:t xml:space="preserve">акт сдачи-приемки оказанных услуг, </w:t>
      </w:r>
      <w:r w:rsidRPr="00206770">
        <w:rPr>
          <w:sz w:val="24"/>
          <w:szCs w:val="24"/>
        </w:rPr>
        <w:t>отчет</w:t>
      </w:r>
      <w:r>
        <w:rPr>
          <w:sz w:val="24"/>
          <w:szCs w:val="24"/>
        </w:rPr>
        <w:t xml:space="preserve"> Агента</w:t>
      </w:r>
      <w:r w:rsidRPr="00206770">
        <w:rPr>
          <w:sz w:val="24"/>
          <w:szCs w:val="24"/>
        </w:rPr>
        <w:t xml:space="preserve">, а также документы, подтверждающие фактические расходы Агента на выполнение поручения Принципала (копии договоров с третьими лицами с приложением актов и счетов-фактур, другие подтверждающие документы), в течение </w:t>
      </w:r>
      <w:r>
        <w:rPr>
          <w:sz w:val="24"/>
          <w:szCs w:val="24"/>
        </w:rPr>
        <w:t>5</w:t>
      </w:r>
      <w:r w:rsidRPr="00206770">
        <w:rPr>
          <w:sz w:val="24"/>
          <w:szCs w:val="24"/>
        </w:rPr>
        <w:t xml:space="preserve"> (</w:t>
      </w:r>
      <w:r>
        <w:rPr>
          <w:sz w:val="24"/>
          <w:szCs w:val="24"/>
        </w:rPr>
        <w:t>пя</w:t>
      </w:r>
      <w:r w:rsidRPr="00206770">
        <w:rPr>
          <w:sz w:val="24"/>
          <w:szCs w:val="24"/>
        </w:rPr>
        <w:t xml:space="preserve">ти) календарных дней после исполнения </w:t>
      </w:r>
      <w:r>
        <w:rPr>
          <w:sz w:val="24"/>
          <w:szCs w:val="24"/>
        </w:rPr>
        <w:t xml:space="preserve">каждого </w:t>
      </w:r>
      <w:r w:rsidRPr="00206770">
        <w:rPr>
          <w:sz w:val="24"/>
          <w:szCs w:val="24"/>
        </w:rPr>
        <w:t>поручения Принципала</w:t>
      </w:r>
      <w:r w:rsidRPr="000F6CF2">
        <w:rPr>
          <w:sz w:val="24"/>
          <w:szCs w:val="24"/>
        </w:rPr>
        <w:t>.</w:t>
      </w:r>
    </w:p>
    <w:p w:rsidR="00B0200D" w:rsidRDefault="00B0200D" w:rsidP="00B0200D">
      <w:pPr>
        <w:pStyle w:val="a8"/>
        <w:tabs>
          <w:tab w:val="left" w:pos="1560"/>
        </w:tabs>
        <w:spacing w:line="276" w:lineRule="auto"/>
        <w:ind w:firstLine="709"/>
        <w:jc w:val="both"/>
        <w:rPr>
          <w:i/>
          <w:sz w:val="24"/>
          <w:szCs w:val="24"/>
        </w:rPr>
      </w:pPr>
    </w:p>
    <w:p w:rsidR="00B0200D" w:rsidRDefault="00811EDD" w:rsidP="00B0200D">
      <w:pPr>
        <w:spacing w:line="276" w:lineRule="auto"/>
        <w:ind w:firstLine="709"/>
        <w:jc w:val="both"/>
      </w:pPr>
      <w:r w:rsidRPr="00206770">
        <w:t>2.2. Агент имеет право:</w:t>
      </w:r>
    </w:p>
    <w:p w:rsidR="00B0200D" w:rsidRDefault="00811EDD" w:rsidP="00B0200D">
      <w:pPr>
        <w:spacing w:line="276" w:lineRule="auto"/>
        <w:ind w:firstLine="709"/>
        <w:jc w:val="both"/>
      </w:pPr>
      <w:r w:rsidRPr="00206770">
        <w:t>2.2.1. Запросить у Принципала информацию и документы, необходимые Агенту для выполнения поручения по настоящему Договору.</w:t>
      </w:r>
    </w:p>
    <w:p w:rsidR="00B0200D" w:rsidRDefault="00811EDD" w:rsidP="00B0200D">
      <w:pPr>
        <w:spacing w:line="276" w:lineRule="auto"/>
        <w:ind w:firstLine="709"/>
        <w:jc w:val="both"/>
      </w:pPr>
      <w:r w:rsidRPr="00206770">
        <w:t>2.2.2. Отступить от поручения Принципала, если по обстоятельствам дела это необходимо в интересах Принципала</w:t>
      </w:r>
      <w:r>
        <w:t xml:space="preserve">, </w:t>
      </w:r>
      <w:r w:rsidRPr="00206770">
        <w:t xml:space="preserve">предварительно </w:t>
      </w:r>
      <w:r>
        <w:t>письменно</w:t>
      </w:r>
      <w:r w:rsidRPr="00206770">
        <w:t xml:space="preserve"> уведомив об этом Принципала.</w:t>
      </w:r>
    </w:p>
    <w:p w:rsidR="00B0200D" w:rsidRDefault="00811EDD" w:rsidP="00B0200D">
      <w:pPr>
        <w:spacing w:line="276" w:lineRule="auto"/>
        <w:ind w:firstLine="709"/>
        <w:jc w:val="both"/>
      </w:pPr>
      <w:r w:rsidRPr="00206770">
        <w:t>2.3. Агент не вправе:</w:t>
      </w:r>
    </w:p>
    <w:p w:rsidR="00B0200D" w:rsidRDefault="00811EDD" w:rsidP="00B0200D">
      <w:pPr>
        <w:spacing w:line="276" w:lineRule="auto"/>
        <w:ind w:firstLine="709"/>
        <w:jc w:val="both"/>
      </w:pPr>
      <w:r w:rsidRPr="00206770">
        <w:t>2.3.1. Отказаться от исполнения поручения Принципала полностью или частично, за исключением случаев, когда это вызвано невозможностью исполнения поручений или нарушением Принципалом условий настоящего Договора.</w:t>
      </w:r>
    </w:p>
    <w:p w:rsidR="00B0200D" w:rsidRDefault="00811EDD" w:rsidP="00B0200D">
      <w:pPr>
        <w:spacing w:line="276" w:lineRule="auto"/>
        <w:ind w:firstLine="709"/>
        <w:jc w:val="both"/>
      </w:pPr>
      <w:r w:rsidRPr="00206770">
        <w:t>2.3.2. Агент обязан незамедлительно уведомить Принципала о своем отказе от исполнения поручения, как только появились обстоятельства, препятствующие исполнению поручению поручения Принципала.</w:t>
      </w:r>
    </w:p>
    <w:p w:rsidR="00811EDD" w:rsidRPr="00206770" w:rsidRDefault="00811EDD" w:rsidP="00811EDD">
      <w:pPr>
        <w:jc w:val="both"/>
        <w:rPr>
          <w:b/>
          <w:bCs/>
        </w:rPr>
      </w:pPr>
    </w:p>
    <w:p w:rsidR="00B0200D" w:rsidRDefault="00811EDD" w:rsidP="00B0200D">
      <w:pPr>
        <w:spacing w:line="276" w:lineRule="auto"/>
        <w:jc w:val="center"/>
        <w:rPr>
          <w:b/>
          <w:bCs/>
        </w:rPr>
      </w:pPr>
      <w:r w:rsidRPr="00206770">
        <w:rPr>
          <w:b/>
          <w:bCs/>
        </w:rPr>
        <w:t>3. Права и обязанности Принципала</w:t>
      </w:r>
    </w:p>
    <w:p w:rsidR="00B0200D" w:rsidRDefault="00B0200D" w:rsidP="00B0200D">
      <w:pPr>
        <w:spacing w:line="276" w:lineRule="auto"/>
        <w:ind w:firstLine="708"/>
        <w:jc w:val="both"/>
        <w:rPr>
          <w:bCs/>
        </w:rPr>
      </w:pPr>
    </w:p>
    <w:p w:rsidR="00B0200D" w:rsidRDefault="00811EDD" w:rsidP="00B0200D">
      <w:pPr>
        <w:spacing w:line="276" w:lineRule="auto"/>
        <w:ind w:firstLine="708"/>
        <w:jc w:val="both"/>
        <w:rPr>
          <w:bCs/>
        </w:rPr>
      </w:pPr>
      <w:r w:rsidRPr="00206770">
        <w:rPr>
          <w:bCs/>
        </w:rPr>
        <w:t>3.1. Принципал обязан:</w:t>
      </w:r>
    </w:p>
    <w:p w:rsidR="00B0200D" w:rsidRDefault="00811EDD" w:rsidP="00B0200D">
      <w:pPr>
        <w:spacing w:line="276" w:lineRule="auto"/>
        <w:ind w:firstLine="708"/>
        <w:jc w:val="both"/>
        <w:rPr>
          <w:bCs/>
        </w:rPr>
      </w:pPr>
      <w:r w:rsidRPr="00206770">
        <w:rPr>
          <w:bCs/>
        </w:rPr>
        <w:t xml:space="preserve">3.1.1. </w:t>
      </w:r>
      <w:r>
        <w:rPr>
          <w:bCs/>
        </w:rPr>
        <w:t xml:space="preserve">Направлять Агенту поручения </w:t>
      </w:r>
      <w:r w:rsidRPr="0089388D">
        <w:t>(по форме</w:t>
      </w:r>
      <w:r w:rsidR="0089602A">
        <w:t>,</w:t>
      </w:r>
      <w:r w:rsidRPr="0089388D">
        <w:t xml:space="preserve"> утвержденной Сторонами в Приложении №</w:t>
      </w:r>
      <w:r>
        <w:t xml:space="preserve"> </w:t>
      </w:r>
      <w:r w:rsidRPr="0089388D">
        <w:t>1 к настоящему Договору), являющ</w:t>
      </w:r>
      <w:r>
        <w:t>ие</w:t>
      </w:r>
      <w:r w:rsidRPr="0089388D">
        <w:t>ся неотъемлемой частью настоящего Договора</w:t>
      </w:r>
      <w:r>
        <w:rPr>
          <w:bCs/>
        </w:rPr>
        <w:t>.</w:t>
      </w:r>
    </w:p>
    <w:p w:rsidR="00B0200D" w:rsidRDefault="00811EDD" w:rsidP="00B0200D">
      <w:pPr>
        <w:spacing w:line="276" w:lineRule="auto"/>
        <w:ind w:firstLine="708"/>
        <w:jc w:val="both"/>
        <w:rPr>
          <w:bCs/>
        </w:rPr>
      </w:pPr>
      <w:r>
        <w:rPr>
          <w:bCs/>
        </w:rPr>
        <w:t xml:space="preserve">3.1.2. </w:t>
      </w:r>
      <w:r w:rsidRPr="00206770">
        <w:rPr>
          <w:bCs/>
        </w:rPr>
        <w:t>Своевременно сообщать Агенту</w:t>
      </w:r>
      <w:r>
        <w:rPr>
          <w:bCs/>
        </w:rPr>
        <w:t xml:space="preserve"> иную необходимую</w:t>
      </w:r>
      <w:r w:rsidRPr="00206770">
        <w:rPr>
          <w:bCs/>
        </w:rPr>
        <w:t xml:space="preserve"> информацию</w:t>
      </w:r>
      <w:r>
        <w:rPr>
          <w:bCs/>
        </w:rPr>
        <w:t xml:space="preserve">, необходимую для </w:t>
      </w:r>
      <w:r w:rsidRPr="00206770">
        <w:rPr>
          <w:bCs/>
        </w:rPr>
        <w:t>выполнения Агентом поручения Принципала.</w:t>
      </w:r>
    </w:p>
    <w:p w:rsidR="00B0200D" w:rsidRDefault="00811EDD" w:rsidP="00B0200D">
      <w:pPr>
        <w:spacing w:line="276" w:lineRule="auto"/>
        <w:ind w:firstLine="708"/>
        <w:jc w:val="both"/>
      </w:pPr>
      <w:r w:rsidRPr="00206770">
        <w:rPr>
          <w:bCs/>
        </w:rPr>
        <w:t>3.1.</w:t>
      </w:r>
      <w:r>
        <w:rPr>
          <w:bCs/>
        </w:rPr>
        <w:t>3</w:t>
      </w:r>
      <w:r w:rsidRPr="00206770">
        <w:rPr>
          <w:bCs/>
        </w:rPr>
        <w:t xml:space="preserve">. </w:t>
      </w:r>
      <w:r>
        <w:rPr>
          <w:bCs/>
        </w:rPr>
        <w:t>Подписывать акт сдачи-приемки оказанных услуг и у</w:t>
      </w:r>
      <w:r w:rsidRPr="00571CF5">
        <w:t xml:space="preserve">тверждать отчет Агента в течение 5 (пяти) календарных дней </w:t>
      </w:r>
      <w:proofErr w:type="gramStart"/>
      <w:r w:rsidRPr="00571CF5">
        <w:t>с даты  предоставления</w:t>
      </w:r>
      <w:proofErr w:type="gramEnd"/>
      <w:r w:rsidRPr="00571CF5">
        <w:t xml:space="preserve"> Агентом</w:t>
      </w:r>
      <w:r>
        <w:t xml:space="preserve"> указанных документов</w:t>
      </w:r>
      <w:r w:rsidRPr="00571CF5">
        <w:t xml:space="preserve">. В случае </w:t>
      </w:r>
      <w:r>
        <w:t xml:space="preserve">не подписания акта сдачи-приемки оказанных услуг и </w:t>
      </w:r>
      <w:r w:rsidRPr="00571CF5">
        <w:t xml:space="preserve">не утверждения отчета Агента Принципал обязан направить мотивированный отказ с приложением соответствующих документов. В случае неполучения мотивированного отказа на </w:t>
      </w:r>
      <w:r>
        <w:t xml:space="preserve">акт сдачи-приемки оказанных услуг и на </w:t>
      </w:r>
      <w:r w:rsidRPr="00571CF5">
        <w:t>отчет Агента в течение</w:t>
      </w:r>
      <w:r>
        <w:t xml:space="preserve"> 5 (пяти) календарных</w:t>
      </w:r>
      <w:r w:rsidRPr="00571CF5">
        <w:t xml:space="preserve"> дней с момента </w:t>
      </w:r>
      <w:r>
        <w:t xml:space="preserve">их </w:t>
      </w:r>
      <w:r w:rsidRPr="00571CF5">
        <w:t xml:space="preserve">предоставления </w:t>
      </w:r>
      <w:r>
        <w:t xml:space="preserve"> Агентом акт сдачи-приемки оказанных услуг и </w:t>
      </w:r>
      <w:r w:rsidRPr="00571CF5">
        <w:t xml:space="preserve">отчет </w:t>
      </w:r>
      <w:r>
        <w:t xml:space="preserve">Агента </w:t>
      </w:r>
      <w:r w:rsidRPr="00571CF5">
        <w:t>считается утвержденным.</w:t>
      </w:r>
    </w:p>
    <w:p w:rsidR="00B0200D" w:rsidRDefault="00811EDD" w:rsidP="00B0200D">
      <w:pPr>
        <w:spacing w:line="276" w:lineRule="auto"/>
        <w:ind w:firstLine="708"/>
        <w:jc w:val="both"/>
        <w:rPr>
          <w:sz w:val="22"/>
          <w:szCs w:val="22"/>
        </w:rPr>
      </w:pPr>
      <w:r w:rsidRPr="00411C4F">
        <w:rPr>
          <w:bCs/>
        </w:rPr>
        <w:t>3.1.</w:t>
      </w:r>
      <w:r>
        <w:rPr>
          <w:bCs/>
        </w:rPr>
        <w:t>4</w:t>
      </w:r>
      <w:r w:rsidRPr="00411C4F">
        <w:rPr>
          <w:bCs/>
        </w:rPr>
        <w:t xml:space="preserve">. </w:t>
      </w:r>
      <w:r w:rsidRPr="00411C4F">
        <w:t>Перечислять Агенту денежные средства для исполнения настоящего Договора в объеме и сроки</w:t>
      </w:r>
      <w:r>
        <w:t>, установленные настоящим Договором,</w:t>
      </w:r>
      <w:r w:rsidRPr="00411C4F">
        <w:t xml:space="preserve"> для оплаты Агентом расходов, относимых на счет Принципала</w:t>
      </w:r>
      <w:r>
        <w:rPr>
          <w:sz w:val="22"/>
          <w:szCs w:val="22"/>
        </w:rPr>
        <w:t xml:space="preserve">.     </w:t>
      </w:r>
    </w:p>
    <w:p w:rsidR="00B0200D" w:rsidRDefault="00811EDD" w:rsidP="00B0200D">
      <w:pPr>
        <w:spacing w:line="276" w:lineRule="auto"/>
        <w:ind w:firstLine="708"/>
        <w:jc w:val="both"/>
        <w:rPr>
          <w:bCs/>
        </w:rPr>
      </w:pPr>
      <w:r>
        <w:rPr>
          <w:bCs/>
        </w:rPr>
        <w:t>3.1.5. Своевременно уплатить Агенту вознаграждение в размере, предусмотренном в разделе 4 настоящего Договора.</w:t>
      </w:r>
    </w:p>
    <w:p w:rsidR="00B0200D" w:rsidRDefault="00811EDD" w:rsidP="00B0200D">
      <w:pPr>
        <w:spacing w:line="276" w:lineRule="auto"/>
        <w:ind w:firstLine="708"/>
        <w:jc w:val="both"/>
        <w:rPr>
          <w:bCs/>
        </w:rPr>
      </w:pPr>
      <w:r w:rsidRPr="00206770">
        <w:rPr>
          <w:bCs/>
        </w:rPr>
        <w:t>3.2. Принципал имеет право:</w:t>
      </w:r>
    </w:p>
    <w:p w:rsidR="00B0200D" w:rsidRDefault="00811EDD" w:rsidP="00B0200D">
      <w:pPr>
        <w:spacing w:line="276" w:lineRule="auto"/>
        <w:ind w:firstLine="708"/>
        <w:jc w:val="both"/>
        <w:rPr>
          <w:bCs/>
        </w:rPr>
      </w:pPr>
      <w:r w:rsidRPr="00206770">
        <w:rPr>
          <w:bCs/>
        </w:rPr>
        <w:t>3.2.1. Запрашивать у Агента необходимые документы, касающиеся исполнения поручения Принципала по настоящему Договору.</w:t>
      </w:r>
    </w:p>
    <w:p w:rsidR="00B0200D" w:rsidRDefault="00811EDD" w:rsidP="00B0200D">
      <w:pPr>
        <w:spacing w:line="276" w:lineRule="auto"/>
        <w:ind w:firstLine="708"/>
        <w:jc w:val="both"/>
        <w:rPr>
          <w:bCs/>
        </w:rPr>
      </w:pPr>
      <w:r w:rsidRPr="00206770">
        <w:rPr>
          <w:bCs/>
        </w:rPr>
        <w:t>3.2.2. В любое время отменить данное им Агенту поручение в целом или в части.</w:t>
      </w:r>
    </w:p>
    <w:p w:rsidR="00B0200D" w:rsidRDefault="00B0200D" w:rsidP="00B0200D">
      <w:pPr>
        <w:spacing w:line="276" w:lineRule="auto"/>
        <w:jc w:val="both"/>
        <w:rPr>
          <w:bCs/>
        </w:rPr>
      </w:pPr>
    </w:p>
    <w:p w:rsidR="00B0200D" w:rsidRDefault="00811EDD" w:rsidP="00B0200D">
      <w:pPr>
        <w:spacing w:line="276" w:lineRule="auto"/>
        <w:jc w:val="center"/>
        <w:rPr>
          <w:b/>
          <w:bCs/>
        </w:rPr>
      </w:pPr>
      <w:r w:rsidRPr="00206770">
        <w:rPr>
          <w:b/>
          <w:bCs/>
        </w:rPr>
        <w:t xml:space="preserve">4. Цена Договора и порядок </w:t>
      </w:r>
      <w:r>
        <w:rPr>
          <w:b/>
          <w:bCs/>
        </w:rPr>
        <w:t>расчетов</w:t>
      </w:r>
    </w:p>
    <w:p w:rsidR="00B0200D" w:rsidRDefault="00B0200D" w:rsidP="00B0200D">
      <w:pPr>
        <w:spacing w:line="276" w:lineRule="auto"/>
        <w:ind w:firstLine="567"/>
        <w:jc w:val="both"/>
        <w:rPr>
          <w:bCs/>
        </w:rPr>
      </w:pPr>
    </w:p>
    <w:p w:rsidR="00B0200D" w:rsidRDefault="00811EDD" w:rsidP="00B0200D">
      <w:pPr>
        <w:spacing w:line="276" w:lineRule="auto"/>
        <w:ind w:firstLine="567"/>
        <w:jc w:val="both"/>
        <w:rPr>
          <w:bCs/>
        </w:rPr>
      </w:pPr>
      <w:r>
        <w:rPr>
          <w:bCs/>
        </w:rPr>
        <w:t xml:space="preserve">  </w:t>
      </w:r>
      <w:r w:rsidRPr="000F6CF2">
        <w:rPr>
          <w:bCs/>
        </w:rPr>
        <w:t xml:space="preserve">4.1. </w:t>
      </w:r>
      <w:r w:rsidRPr="00CF0C4E">
        <w:rPr>
          <w:color w:val="000000"/>
          <w:spacing w:val="-1"/>
        </w:rPr>
        <w:t xml:space="preserve">Общая цена настоящего Договора складывается из стоимости подписанных Сторонами </w:t>
      </w:r>
      <w:r w:rsidR="0089602A">
        <w:rPr>
          <w:color w:val="000000"/>
          <w:spacing w:val="-1"/>
        </w:rPr>
        <w:t>Поручени</w:t>
      </w:r>
      <w:r w:rsidRPr="00CF0C4E">
        <w:rPr>
          <w:color w:val="000000"/>
          <w:spacing w:val="-1"/>
        </w:rPr>
        <w:t>й</w:t>
      </w:r>
      <w:r>
        <w:rPr>
          <w:color w:val="000000"/>
          <w:spacing w:val="-1"/>
        </w:rPr>
        <w:t xml:space="preserve"> </w:t>
      </w:r>
      <w:r w:rsidR="0089602A" w:rsidRPr="0089388D">
        <w:t>(по форме</w:t>
      </w:r>
      <w:r w:rsidR="0089602A">
        <w:t>,</w:t>
      </w:r>
      <w:r w:rsidR="0089602A" w:rsidRPr="0089388D">
        <w:t xml:space="preserve"> утвержденной Сторонами в Приложении №</w:t>
      </w:r>
      <w:r w:rsidR="0089602A">
        <w:t xml:space="preserve"> </w:t>
      </w:r>
      <w:r w:rsidR="0089602A" w:rsidRPr="0089388D">
        <w:t>1 к настоящему Договору)</w:t>
      </w:r>
      <w:r w:rsidR="0089602A">
        <w:t xml:space="preserve"> </w:t>
      </w:r>
      <w:r>
        <w:rPr>
          <w:color w:val="000000"/>
          <w:spacing w:val="-1"/>
        </w:rPr>
        <w:t>и не может превышать</w:t>
      </w:r>
      <w:proofErr w:type="gramStart"/>
      <w:r>
        <w:rPr>
          <w:color w:val="000000"/>
          <w:spacing w:val="-1"/>
        </w:rPr>
        <w:t xml:space="preserve"> </w:t>
      </w:r>
      <w:r w:rsidR="00E53BDC">
        <w:rPr>
          <w:szCs w:val="28"/>
        </w:rPr>
        <w:t>_____________</w:t>
      </w:r>
      <w:r w:rsidR="00130B47" w:rsidRPr="00334289">
        <w:rPr>
          <w:szCs w:val="28"/>
        </w:rPr>
        <w:t xml:space="preserve"> (</w:t>
      </w:r>
      <w:r w:rsidR="00E53BDC">
        <w:rPr>
          <w:szCs w:val="28"/>
        </w:rPr>
        <w:t>____________</w:t>
      </w:r>
      <w:r w:rsidR="00130B47" w:rsidRPr="00334289">
        <w:rPr>
          <w:szCs w:val="28"/>
        </w:rPr>
        <w:t xml:space="preserve">) </w:t>
      </w:r>
      <w:proofErr w:type="gramEnd"/>
      <w:r w:rsidR="00130B47" w:rsidRPr="00334289">
        <w:rPr>
          <w:szCs w:val="28"/>
        </w:rPr>
        <w:t xml:space="preserve">рублей </w:t>
      </w:r>
      <w:r w:rsidR="00E53BDC">
        <w:rPr>
          <w:szCs w:val="28"/>
        </w:rPr>
        <w:t>___</w:t>
      </w:r>
      <w:r w:rsidR="00130B47" w:rsidRPr="00334289">
        <w:rPr>
          <w:szCs w:val="28"/>
        </w:rPr>
        <w:t xml:space="preserve"> копеек </w:t>
      </w:r>
      <w:r w:rsidR="00130B47" w:rsidRPr="009D4887">
        <w:rPr>
          <w:szCs w:val="28"/>
        </w:rPr>
        <w:t>с учетом в</w:t>
      </w:r>
      <w:r w:rsidR="00130B47" w:rsidRPr="00845322">
        <w:rPr>
          <w:szCs w:val="28"/>
        </w:rPr>
        <w:t xml:space="preserve">сех расходов </w:t>
      </w:r>
      <w:r w:rsidR="00130B47">
        <w:rPr>
          <w:szCs w:val="28"/>
        </w:rPr>
        <w:t xml:space="preserve">Агента, агентского вознаграждения </w:t>
      </w:r>
      <w:r w:rsidR="00130B47" w:rsidRPr="00845322">
        <w:rPr>
          <w:szCs w:val="28"/>
        </w:rPr>
        <w:t>и налогов</w:t>
      </w:r>
      <w:r w:rsidR="00130B47">
        <w:rPr>
          <w:szCs w:val="28"/>
        </w:rPr>
        <w:t>,</w:t>
      </w:r>
      <w:r w:rsidR="00130B47" w:rsidDel="00130B47">
        <w:rPr>
          <w:color w:val="000000"/>
          <w:spacing w:val="-1"/>
        </w:rPr>
        <w:t xml:space="preserve"> </w:t>
      </w:r>
      <w:r w:rsidR="00130B47">
        <w:rPr>
          <w:color w:val="000000"/>
          <w:spacing w:val="-1"/>
        </w:rPr>
        <w:t>кроме</w:t>
      </w:r>
      <w:r>
        <w:rPr>
          <w:color w:val="000000"/>
          <w:spacing w:val="-1"/>
        </w:rPr>
        <w:t xml:space="preserve"> НДС</w:t>
      </w:r>
      <w:r w:rsidR="00C00EF1">
        <w:rPr>
          <w:color w:val="000000"/>
          <w:spacing w:val="-1"/>
        </w:rPr>
        <w:t>.</w:t>
      </w:r>
      <w:r>
        <w:rPr>
          <w:color w:val="000000"/>
          <w:spacing w:val="-1"/>
        </w:rPr>
        <w:t xml:space="preserve"> </w:t>
      </w:r>
      <w:r w:rsidR="00C00EF1">
        <w:rPr>
          <w:color w:val="000000"/>
          <w:spacing w:val="-1"/>
        </w:rPr>
        <w:t>С учетом НДС 18 % цена настоящего Договора составит</w:t>
      </w:r>
      <w:proofErr w:type="gramStart"/>
      <w:r w:rsidR="00C00EF1">
        <w:rPr>
          <w:color w:val="000000"/>
          <w:spacing w:val="-1"/>
        </w:rPr>
        <w:t xml:space="preserve"> </w:t>
      </w:r>
      <w:r w:rsidR="00E53BDC">
        <w:rPr>
          <w:color w:val="000000"/>
          <w:spacing w:val="-1"/>
        </w:rPr>
        <w:t>__________</w:t>
      </w:r>
      <w:r w:rsidR="00130B47">
        <w:rPr>
          <w:color w:val="000000"/>
          <w:spacing w:val="-1"/>
        </w:rPr>
        <w:t xml:space="preserve"> (</w:t>
      </w:r>
      <w:r w:rsidR="00E53BDC">
        <w:rPr>
          <w:color w:val="000000"/>
          <w:spacing w:val="-1"/>
        </w:rPr>
        <w:t>_______)</w:t>
      </w:r>
      <w:r w:rsidR="00130B47">
        <w:rPr>
          <w:color w:val="000000"/>
          <w:spacing w:val="-1"/>
        </w:rPr>
        <w:t xml:space="preserve"> </w:t>
      </w:r>
      <w:proofErr w:type="gramEnd"/>
      <w:r>
        <w:rPr>
          <w:color w:val="000000"/>
          <w:spacing w:val="-1"/>
        </w:rPr>
        <w:t xml:space="preserve">рубль </w:t>
      </w:r>
      <w:r w:rsidR="00E53BDC">
        <w:rPr>
          <w:color w:val="000000"/>
          <w:spacing w:val="-1"/>
        </w:rPr>
        <w:t>___</w:t>
      </w:r>
      <w:r w:rsidR="00130B47">
        <w:rPr>
          <w:color w:val="000000"/>
          <w:spacing w:val="-1"/>
        </w:rPr>
        <w:t xml:space="preserve"> </w:t>
      </w:r>
      <w:r>
        <w:rPr>
          <w:color w:val="000000"/>
          <w:spacing w:val="-1"/>
        </w:rPr>
        <w:t>копейки</w:t>
      </w:r>
      <w:r w:rsidR="00130B47">
        <w:rPr>
          <w:color w:val="000000"/>
          <w:spacing w:val="-1"/>
        </w:rPr>
        <w:t>.</w:t>
      </w:r>
    </w:p>
    <w:p w:rsidR="00B0200D" w:rsidRDefault="00811EDD" w:rsidP="00B0200D">
      <w:pPr>
        <w:spacing w:line="276" w:lineRule="auto"/>
        <w:ind w:firstLine="709"/>
        <w:jc w:val="both"/>
      </w:pPr>
      <w:r>
        <w:rPr>
          <w:bCs/>
        </w:rPr>
        <w:t xml:space="preserve">4.2. </w:t>
      </w:r>
      <w:proofErr w:type="gramStart"/>
      <w:r w:rsidRPr="000F6CF2">
        <w:t>Принципал перечисляет Агенту денежные средства на счет Агента для оплаты относимых на счет Принципала</w:t>
      </w:r>
      <w:r>
        <w:t xml:space="preserve"> </w:t>
      </w:r>
      <w:r w:rsidRPr="000F6CF2">
        <w:t>расходов</w:t>
      </w:r>
      <w:r>
        <w:t xml:space="preserve">  по каждому поручению в порядке </w:t>
      </w:r>
      <w:r w:rsidR="001735E8">
        <w:t>75</w:t>
      </w:r>
      <w:r>
        <w:t xml:space="preserve">% предоплаты </w:t>
      </w:r>
      <w:r w:rsidRPr="00206770">
        <w:t xml:space="preserve">в течение 5 (пяти) банковских дней с даты </w:t>
      </w:r>
      <w:r>
        <w:t>согласования и подписания соответствующего поручения на основании счета Агента</w:t>
      </w:r>
      <w:r w:rsidR="001735E8">
        <w:t>, а</w:t>
      </w:r>
      <w:r w:rsidR="00CF0A0D" w:rsidRPr="00CF0A0D">
        <w:t xml:space="preserve"> оставшиеся 25% - в течение 30 </w:t>
      </w:r>
      <w:r w:rsidR="001735E8">
        <w:t xml:space="preserve">календарных </w:t>
      </w:r>
      <w:r w:rsidR="00CF0A0D" w:rsidRPr="00CF0A0D">
        <w:t>дней после подписания акта сдачи-приемки оказанных услуг.</w:t>
      </w:r>
      <w:proofErr w:type="gramEnd"/>
    </w:p>
    <w:p w:rsidR="00B0200D" w:rsidRDefault="00811EDD" w:rsidP="00B0200D">
      <w:pPr>
        <w:tabs>
          <w:tab w:val="left" w:pos="5040"/>
        </w:tabs>
        <w:spacing w:line="276" w:lineRule="auto"/>
        <w:ind w:firstLine="700"/>
        <w:jc w:val="both"/>
        <w:rPr>
          <w:color w:val="000000"/>
          <w:spacing w:val="-4"/>
        </w:rPr>
      </w:pPr>
      <w:r w:rsidRPr="00206770">
        <w:rPr>
          <w:color w:val="000000"/>
          <w:spacing w:val="-4"/>
        </w:rPr>
        <w:t>4.</w:t>
      </w:r>
      <w:r>
        <w:rPr>
          <w:color w:val="000000"/>
          <w:spacing w:val="-4"/>
        </w:rPr>
        <w:t>3</w:t>
      </w:r>
      <w:r w:rsidRPr="00206770">
        <w:rPr>
          <w:color w:val="000000"/>
          <w:spacing w:val="-4"/>
        </w:rPr>
        <w:t>.</w:t>
      </w:r>
      <w:r w:rsidRPr="00206770">
        <w:t xml:space="preserve"> </w:t>
      </w:r>
      <w:r w:rsidRPr="000F6CF2">
        <w:t xml:space="preserve">Размер агентского вознаграждения составляет </w:t>
      </w:r>
      <w:r w:rsidR="000568F0">
        <w:t>__</w:t>
      </w:r>
      <w:r w:rsidRPr="000F6CF2">
        <w:t>% (</w:t>
      </w:r>
      <w:r w:rsidR="000568F0">
        <w:t>__</w:t>
      </w:r>
      <w:r w:rsidR="00AB14FD">
        <w:t>________</w:t>
      </w:r>
      <w:r w:rsidR="000568F0">
        <w:t>_</w:t>
      </w:r>
      <w:r w:rsidR="000568F0" w:rsidRPr="000F6CF2">
        <w:t xml:space="preserve"> </w:t>
      </w:r>
      <w:r w:rsidRPr="000F6CF2">
        <w:t>процентов) от стоимости</w:t>
      </w:r>
      <w:r w:rsidRPr="000F6CF2">
        <w:rPr>
          <w:color w:val="000000"/>
          <w:spacing w:val="-4"/>
        </w:rPr>
        <w:t xml:space="preserve"> </w:t>
      </w:r>
      <w:r>
        <w:rPr>
          <w:color w:val="000000"/>
          <w:spacing w:val="-4"/>
        </w:rPr>
        <w:t xml:space="preserve">каждого поручения </w:t>
      </w:r>
      <w:r>
        <w:t>и уплачивается Принципалом в течение 5 (пяти) календарных дней после подписания акта сдачи-приемки оказанных услуг и  утверждения Принципалом отчета Агента по каждому поручению</w:t>
      </w:r>
      <w:r>
        <w:rPr>
          <w:i/>
        </w:rPr>
        <w:t>.</w:t>
      </w:r>
    </w:p>
    <w:p w:rsidR="00B0200D" w:rsidRDefault="00811EDD" w:rsidP="00B0200D">
      <w:pPr>
        <w:tabs>
          <w:tab w:val="left" w:pos="0"/>
        </w:tabs>
        <w:spacing w:line="276" w:lineRule="auto"/>
        <w:jc w:val="both"/>
      </w:pPr>
      <w:r>
        <w:rPr>
          <w:color w:val="000000"/>
          <w:spacing w:val="-4"/>
        </w:rPr>
        <w:tab/>
      </w:r>
      <w:r w:rsidRPr="00206770">
        <w:rPr>
          <w:color w:val="000000"/>
          <w:spacing w:val="-4"/>
        </w:rPr>
        <w:t>4.</w:t>
      </w:r>
      <w:r>
        <w:rPr>
          <w:color w:val="000000"/>
          <w:spacing w:val="-4"/>
        </w:rPr>
        <w:t>4</w:t>
      </w:r>
      <w:r w:rsidRPr="00206770">
        <w:rPr>
          <w:color w:val="000000"/>
          <w:spacing w:val="-4"/>
        </w:rPr>
        <w:t>.</w:t>
      </w:r>
      <w:r>
        <w:rPr>
          <w:color w:val="000000"/>
          <w:spacing w:val="-4"/>
        </w:rPr>
        <w:t xml:space="preserve"> </w:t>
      </w:r>
      <w:r w:rsidRPr="000F6CF2">
        <w:t>Средства, не израсходованные Агентом, в случае исполнения поручения Принципала не в полном объеме или не в соответствии с условиями</w:t>
      </w:r>
      <w:r w:rsidRPr="005D4682">
        <w:t xml:space="preserve"> </w:t>
      </w:r>
      <w:r>
        <w:t>настоящего</w:t>
      </w:r>
      <w:r w:rsidRPr="000F6CF2">
        <w:t xml:space="preserve"> Догов</w:t>
      </w:r>
      <w:r>
        <w:t>ора, подлежат возврату на счет П</w:t>
      </w:r>
      <w:r w:rsidRPr="000F6CF2">
        <w:t xml:space="preserve">ринципала в течение 3 (трех) календарных дней </w:t>
      </w:r>
      <w:r w:rsidRPr="00F976DC">
        <w:t>после</w:t>
      </w:r>
      <w:r>
        <w:t xml:space="preserve"> подписания а</w:t>
      </w:r>
      <w:r w:rsidRPr="00F976DC">
        <w:t xml:space="preserve">кта сдачи-приемки оказанных услуг </w:t>
      </w:r>
      <w:r>
        <w:t xml:space="preserve">и </w:t>
      </w:r>
      <w:r w:rsidRPr="00F976DC">
        <w:t>утверждения отчета</w:t>
      </w:r>
      <w:r>
        <w:t xml:space="preserve"> Агента</w:t>
      </w:r>
      <w:r w:rsidRPr="00F976DC">
        <w:t>.</w:t>
      </w:r>
    </w:p>
    <w:p w:rsidR="00B0200D" w:rsidRDefault="00B0200D" w:rsidP="00B0200D">
      <w:pPr>
        <w:tabs>
          <w:tab w:val="left" w:pos="900"/>
        </w:tabs>
        <w:spacing w:line="276" w:lineRule="auto"/>
        <w:ind w:firstLine="709"/>
        <w:jc w:val="both"/>
        <w:rPr>
          <w:b/>
          <w:bCs/>
        </w:rPr>
      </w:pPr>
    </w:p>
    <w:p w:rsidR="00B0200D" w:rsidRDefault="00811EDD" w:rsidP="00B0200D">
      <w:pPr>
        <w:spacing w:line="276" w:lineRule="auto"/>
        <w:jc w:val="center"/>
        <w:rPr>
          <w:b/>
          <w:bCs/>
        </w:rPr>
      </w:pPr>
      <w:r w:rsidRPr="00206770">
        <w:rPr>
          <w:b/>
          <w:bCs/>
        </w:rPr>
        <w:t>5. Ответственность Сторон</w:t>
      </w:r>
    </w:p>
    <w:p w:rsidR="00B0200D" w:rsidRDefault="00B0200D" w:rsidP="00B0200D">
      <w:pPr>
        <w:pStyle w:val="ConsNormal"/>
        <w:widowControl/>
        <w:spacing w:line="276" w:lineRule="auto"/>
        <w:ind w:firstLine="709"/>
        <w:jc w:val="both"/>
        <w:rPr>
          <w:rFonts w:ascii="Times New Roman" w:hAnsi="Times New Roman"/>
          <w:sz w:val="24"/>
          <w:szCs w:val="24"/>
        </w:rPr>
      </w:pPr>
    </w:p>
    <w:p w:rsidR="00B0200D" w:rsidRDefault="00811EDD" w:rsidP="00B0200D">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0200D" w:rsidRDefault="00811EDD" w:rsidP="00B0200D">
      <w:pPr>
        <w:pStyle w:val="ConsNormal"/>
        <w:spacing w:line="276" w:lineRule="auto"/>
        <w:jc w:val="center"/>
        <w:rPr>
          <w:rFonts w:ascii="Times New Roman" w:hAnsi="Times New Roman"/>
          <w:b/>
          <w:bCs/>
          <w:sz w:val="24"/>
          <w:szCs w:val="24"/>
        </w:rPr>
      </w:pPr>
      <w:r w:rsidRPr="00206770">
        <w:rPr>
          <w:rFonts w:ascii="Times New Roman" w:hAnsi="Times New Roman"/>
          <w:b/>
          <w:bCs/>
          <w:sz w:val="24"/>
          <w:szCs w:val="24"/>
        </w:rPr>
        <w:t>6. Обстоятельства непреодолимой силы</w:t>
      </w:r>
    </w:p>
    <w:p w:rsidR="00B0200D" w:rsidRDefault="00B0200D" w:rsidP="00B0200D">
      <w:pPr>
        <w:pStyle w:val="ConsNormal"/>
        <w:widowControl/>
        <w:spacing w:line="276" w:lineRule="auto"/>
        <w:ind w:firstLine="709"/>
        <w:jc w:val="both"/>
        <w:rPr>
          <w:rFonts w:ascii="Times New Roman" w:hAnsi="Times New Roman"/>
          <w:sz w:val="24"/>
          <w:szCs w:val="24"/>
        </w:rPr>
      </w:pPr>
    </w:p>
    <w:p w:rsidR="00B0200D" w:rsidRDefault="00811EDD" w:rsidP="00B0200D">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 xml:space="preserve">6.1. </w:t>
      </w:r>
      <w:proofErr w:type="gramStart"/>
      <w:r w:rsidRPr="00206770">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0200D" w:rsidRDefault="00811EDD" w:rsidP="00B0200D">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200D" w:rsidRDefault="00811EDD" w:rsidP="00B0200D">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0200D" w:rsidRDefault="00811EDD" w:rsidP="00B0200D">
      <w:pPr>
        <w:pStyle w:val="ConsNormal"/>
        <w:widowControl/>
        <w:spacing w:line="276" w:lineRule="auto"/>
        <w:ind w:firstLine="709"/>
        <w:jc w:val="both"/>
        <w:rPr>
          <w:rFonts w:ascii="Times New Roman" w:hAnsi="Times New Roman"/>
          <w:sz w:val="24"/>
          <w:szCs w:val="24"/>
        </w:rPr>
      </w:pPr>
      <w:r w:rsidRPr="00206770">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206770">
        <w:rPr>
          <w:rFonts w:ascii="Times New Roman" w:hAnsi="Times New Roman"/>
          <w:sz w:val="24"/>
          <w:szCs w:val="24"/>
        </w:rPr>
        <w:t>Договор</w:t>
      </w:r>
      <w:proofErr w:type="gramEnd"/>
      <w:r w:rsidRPr="00206770">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811EDD" w:rsidRPr="00206770" w:rsidRDefault="00811EDD" w:rsidP="00811EDD">
      <w:pPr>
        <w:pStyle w:val="ConsNormal"/>
        <w:ind w:firstLine="0"/>
        <w:jc w:val="both"/>
        <w:rPr>
          <w:rFonts w:ascii="Times New Roman" w:hAnsi="Times New Roman"/>
          <w:b/>
          <w:bCs/>
          <w:sz w:val="24"/>
          <w:szCs w:val="24"/>
        </w:rPr>
      </w:pPr>
    </w:p>
    <w:p w:rsidR="00811EDD" w:rsidRPr="00206770" w:rsidRDefault="00811EDD" w:rsidP="00811EDD">
      <w:pPr>
        <w:pStyle w:val="ConsNormal"/>
        <w:ind w:firstLine="0"/>
        <w:jc w:val="center"/>
        <w:rPr>
          <w:rFonts w:ascii="Times New Roman" w:hAnsi="Times New Roman"/>
          <w:b/>
          <w:bCs/>
          <w:sz w:val="24"/>
          <w:szCs w:val="24"/>
        </w:rPr>
      </w:pPr>
      <w:r w:rsidRPr="00206770">
        <w:rPr>
          <w:rFonts w:ascii="Times New Roman" w:hAnsi="Times New Roman"/>
          <w:b/>
          <w:bCs/>
          <w:sz w:val="24"/>
          <w:szCs w:val="24"/>
        </w:rPr>
        <w:t>7. Разрешение споров</w:t>
      </w:r>
    </w:p>
    <w:p w:rsidR="00811EDD" w:rsidRDefault="00811EDD" w:rsidP="00811EDD">
      <w:pPr>
        <w:pStyle w:val="ConsNormal"/>
        <w:widowControl/>
        <w:ind w:firstLine="709"/>
        <w:jc w:val="both"/>
        <w:rPr>
          <w:rFonts w:ascii="Times New Roman" w:hAnsi="Times New Roman"/>
          <w:sz w:val="24"/>
          <w:szCs w:val="24"/>
        </w:rPr>
      </w:pPr>
    </w:p>
    <w:p w:rsidR="00811EDD" w:rsidRPr="00206770" w:rsidRDefault="00811EDD" w:rsidP="00811EDD">
      <w:pPr>
        <w:pStyle w:val="ConsNormal"/>
        <w:widowControl/>
        <w:ind w:firstLine="709"/>
        <w:jc w:val="both"/>
        <w:rPr>
          <w:rFonts w:ascii="Times New Roman" w:hAnsi="Times New Roman"/>
          <w:sz w:val="24"/>
          <w:szCs w:val="24"/>
        </w:rPr>
      </w:pPr>
      <w:r w:rsidRPr="00206770">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1EDD" w:rsidRPr="00206770" w:rsidRDefault="00811EDD" w:rsidP="00811EDD">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06770">
        <w:rPr>
          <w:rFonts w:ascii="Times New Roman" w:hAnsi="Times New Roman"/>
          <w:sz w:val="24"/>
          <w:szCs w:val="24"/>
        </w:rPr>
        <w:t>с даты получения</w:t>
      </w:r>
      <w:proofErr w:type="gramEnd"/>
      <w:r w:rsidRPr="00206770">
        <w:rPr>
          <w:rFonts w:ascii="Times New Roman" w:hAnsi="Times New Roman"/>
          <w:sz w:val="24"/>
          <w:szCs w:val="24"/>
        </w:rPr>
        <w:t xml:space="preserve"> претензии.</w:t>
      </w:r>
    </w:p>
    <w:p w:rsidR="00811EDD" w:rsidRPr="00206770" w:rsidRDefault="00811EDD" w:rsidP="00811EDD">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206770">
        <w:rPr>
          <w:rFonts w:ascii="Times New Roman" w:hAnsi="Times New Roman"/>
          <w:sz w:val="24"/>
          <w:szCs w:val="24"/>
        </w:rPr>
        <w:t>г</w:t>
      </w:r>
      <w:proofErr w:type="gramEnd"/>
      <w:r w:rsidRPr="00206770">
        <w:rPr>
          <w:rFonts w:ascii="Times New Roman" w:hAnsi="Times New Roman"/>
          <w:sz w:val="24"/>
          <w:szCs w:val="24"/>
        </w:rPr>
        <w:t>. Москвы.</w:t>
      </w:r>
    </w:p>
    <w:p w:rsidR="00811EDD" w:rsidRPr="00206770" w:rsidRDefault="00811EDD" w:rsidP="00811EDD">
      <w:pPr>
        <w:pStyle w:val="ConsNormal"/>
        <w:ind w:firstLine="0"/>
        <w:jc w:val="both"/>
        <w:rPr>
          <w:rFonts w:ascii="Times New Roman" w:hAnsi="Times New Roman"/>
          <w:b/>
          <w:bCs/>
          <w:sz w:val="24"/>
          <w:szCs w:val="24"/>
        </w:rPr>
      </w:pPr>
    </w:p>
    <w:p w:rsidR="00811EDD" w:rsidRPr="00206770" w:rsidRDefault="00811EDD" w:rsidP="00811EDD">
      <w:pPr>
        <w:pStyle w:val="ConsNormal"/>
        <w:ind w:firstLine="0"/>
        <w:jc w:val="center"/>
        <w:rPr>
          <w:rFonts w:ascii="Times New Roman" w:hAnsi="Times New Roman"/>
          <w:b/>
          <w:bCs/>
          <w:sz w:val="24"/>
          <w:szCs w:val="24"/>
        </w:rPr>
      </w:pPr>
      <w:r w:rsidRPr="00206770">
        <w:rPr>
          <w:rFonts w:ascii="Times New Roman" w:hAnsi="Times New Roman"/>
          <w:b/>
          <w:bCs/>
          <w:sz w:val="24"/>
          <w:szCs w:val="24"/>
        </w:rPr>
        <w:t>8. Порядок внесения изменений,</w:t>
      </w:r>
    </w:p>
    <w:p w:rsidR="00811EDD" w:rsidRPr="00206770" w:rsidRDefault="00811EDD" w:rsidP="00811EDD">
      <w:pPr>
        <w:pStyle w:val="ConsNormal"/>
        <w:ind w:firstLine="0"/>
        <w:jc w:val="center"/>
        <w:rPr>
          <w:rFonts w:ascii="Times New Roman" w:hAnsi="Times New Roman"/>
          <w:sz w:val="24"/>
          <w:szCs w:val="24"/>
        </w:rPr>
      </w:pPr>
      <w:r w:rsidRPr="00206770">
        <w:rPr>
          <w:rFonts w:ascii="Times New Roman" w:hAnsi="Times New Roman"/>
          <w:b/>
          <w:bCs/>
          <w:sz w:val="24"/>
          <w:szCs w:val="24"/>
        </w:rPr>
        <w:t>дополнений в Договор и его расторжение</w:t>
      </w:r>
    </w:p>
    <w:p w:rsidR="00811EDD" w:rsidRDefault="00811EDD" w:rsidP="00811EDD">
      <w:pPr>
        <w:pStyle w:val="ConsNormal"/>
        <w:widowControl/>
        <w:ind w:firstLine="709"/>
        <w:jc w:val="both"/>
        <w:rPr>
          <w:rFonts w:ascii="Times New Roman" w:hAnsi="Times New Roman"/>
          <w:sz w:val="24"/>
          <w:szCs w:val="24"/>
        </w:rPr>
      </w:pPr>
    </w:p>
    <w:p w:rsidR="00811EDD" w:rsidRPr="00206770" w:rsidRDefault="00811EDD" w:rsidP="00811EDD">
      <w:pPr>
        <w:pStyle w:val="ConsNormal"/>
        <w:widowControl/>
        <w:ind w:firstLine="709"/>
        <w:jc w:val="both"/>
        <w:rPr>
          <w:rFonts w:ascii="Times New Roman" w:hAnsi="Times New Roman"/>
          <w:sz w:val="24"/>
          <w:szCs w:val="24"/>
        </w:rPr>
      </w:pPr>
      <w:r w:rsidRPr="00206770">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1EDD" w:rsidRPr="00206770" w:rsidRDefault="00811EDD" w:rsidP="00811EDD">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8.2. Настоящий Договор </w:t>
      </w:r>
      <w:proofErr w:type="gramStart"/>
      <w:r w:rsidRPr="00206770">
        <w:rPr>
          <w:rFonts w:ascii="Times New Roman" w:hAnsi="Times New Roman"/>
          <w:sz w:val="24"/>
          <w:szCs w:val="24"/>
        </w:rPr>
        <w:t>может быть досрочно расторгнут</w:t>
      </w:r>
      <w:proofErr w:type="gramEnd"/>
      <w:r w:rsidRPr="00206770">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811EDD" w:rsidRPr="00206770" w:rsidRDefault="00811EDD" w:rsidP="00811EDD">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8.3. </w:t>
      </w:r>
      <w:r>
        <w:rPr>
          <w:rFonts w:ascii="Times New Roman" w:hAnsi="Times New Roman"/>
          <w:sz w:val="24"/>
          <w:szCs w:val="24"/>
        </w:rPr>
        <w:t>Принципал</w:t>
      </w:r>
      <w:r w:rsidRPr="00206770">
        <w:rPr>
          <w:rFonts w:ascii="Times New Roman" w:hAnsi="Times New Roman"/>
          <w:sz w:val="24"/>
          <w:szCs w:val="24"/>
        </w:rPr>
        <w:t xml:space="preserve">, </w:t>
      </w:r>
      <w:r>
        <w:rPr>
          <w:rFonts w:ascii="Times New Roman" w:hAnsi="Times New Roman"/>
          <w:sz w:val="24"/>
          <w:szCs w:val="24"/>
        </w:rPr>
        <w:t xml:space="preserve">имеет право </w:t>
      </w:r>
      <w:r w:rsidRPr="00206770">
        <w:rPr>
          <w:rFonts w:ascii="Times New Roman" w:hAnsi="Times New Roman"/>
          <w:sz w:val="24"/>
          <w:szCs w:val="24"/>
        </w:rPr>
        <w:t>расторгнуть настоящий Договор</w:t>
      </w:r>
      <w:r>
        <w:rPr>
          <w:rFonts w:ascii="Times New Roman" w:hAnsi="Times New Roman"/>
          <w:sz w:val="24"/>
          <w:szCs w:val="24"/>
        </w:rPr>
        <w:t xml:space="preserve"> в одностороннем порядке</w:t>
      </w:r>
      <w:r w:rsidRPr="00206770">
        <w:rPr>
          <w:rFonts w:ascii="Times New Roman" w:hAnsi="Times New Roman"/>
          <w:sz w:val="24"/>
          <w:szCs w:val="24"/>
        </w:rPr>
        <w:t>, направи</w:t>
      </w:r>
      <w:r>
        <w:rPr>
          <w:rFonts w:ascii="Times New Roman" w:hAnsi="Times New Roman"/>
          <w:sz w:val="24"/>
          <w:szCs w:val="24"/>
        </w:rPr>
        <w:t>в</w:t>
      </w:r>
      <w:r w:rsidRPr="00206770">
        <w:rPr>
          <w:rFonts w:ascii="Times New Roman" w:hAnsi="Times New Roman"/>
          <w:sz w:val="24"/>
          <w:szCs w:val="24"/>
        </w:rPr>
        <w:t xml:space="preserve"> письменное уведомление о намерении расторгнуть настоящий Договор </w:t>
      </w:r>
      <w:r>
        <w:rPr>
          <w:rFonts w:ascii="Times New Roman" w:hAnsi="Times New Roman"/>
          <w:sz w:val="24"/>
          <w:szCs w:val="24"/>
        </w:rPr>
        <w:t>Агенту</w:t>
      </w:r>
      <w:r w:rsidRPr="00206770">
        <w:rPr>
          <w:rFonts w:ascii="Times New Roman" w:hAnsi="Times New Roman"/>
          <w:sz w:val="24"/>
          <w:szCs w:val="24"/>
        </w:rPr>
        <w:t xml:space="preserve"> не позднее, чем за </w:t>
      </w:r>
      <w:r>
        <w:rPr>
          <w:rFonts w:ascii="Times New Roman" w:hAnsi="Times New Roman"/>
          <w:sz w:val="24"/>
          <w:szCs w:val="24"/>
        </w:rPr>
        <w:t>3</w:t>
      </w:r>
      <w:r w:rsidRPr="00206770">
        <w:rPr>
          <w:rFonts w:ascii="Times New Roman" w:hAnsi="Times New Roman"/>
          <w:sz w:val="24"/>
          <w:szCs w:val="24"/>
        </w:rPr>
        <w:t>0 (</w:t>
      </w:r>
      <w:r>
        <w:rPr>
          <w:rFonts w:ascii="Times New Roman" w:hAnsi="Times New Roman"/>
          <w:sz w:val="24"/>
          <w:szCs w:val="24"/>
        </w:rPr>
        <w:t>тридцать</w:t>
      </w:r>
      <w:r w:rsidRPr="00206770">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r w:rsidRPr="0010007B">
        <w:rPr>
          <w:rFonts w:ascii="Times New Roman" w:hAnsi="Times New Roman"/>
          <w:sz w:val="24"/>
          <w:szCs w:val="24"/>
        </w:rPr>
        <w:t xml:space="preserve">В случае досрочного расторжения настоящего Договора Сторонами проводится сверка расчетов с обязательным составлением акта сверки </w:t>
      </w:r>
      <w:r>
        <w:rPr>
          <w:rFonts w:ascii="Times New Roman" w:hAnsi="Times New Roman"/>
          <w:sz w:val="24"/>
          <w:szCs w:val="24"/>
        </w:rPr>
        <w:t xml:space="preserve"> и проведения взаиморасчетов между Сторонами</w:t>
      </w:r>
      <w:r w:rsidRPr="00206770">
        <w:rPr>
          <w:rFonts w:ascii="Times New Roman" w:hAnsi="Times New Roman"/>
          <w:sz w:val="24"/>
          <w:szCs w:val="24"/>
        </w:rPr>
        <w:t>.</w:t>
      </w:r>
    </w:p>
    <w:p w:rsidR="00811EDD" w:rsidRPr="00206770" w:rsidRDefault="00811EDD" w:rsidP="00811EDD">
      <w:pPr>
        <w:pStyle w:val="ConsNormal"/>
        <w:ind w:firstLine="0"/>
        <w:jc w:val="both"/>
        <w:rPr>
          <w:rFonts w:ascii="Times New Roman" w:hAnsi="Times New Roman"/>
          <w:b/>
          <w:bCs/>
          <w:sz w:val="24"/>
          <w:szCs w:val="24"/>
        </w:rPr>
      </w:pPr>
    </w:p>
    <w:p w:rsidR="00811EDD" w:rsidRPr="00206770" w:rsidRDefault="00811EDD" w:rsidP="00811EDD">
      <w:pPr>
        <w:pStyle w:val="ConsNormal"/>
        <w:ind w:firstLine="0"/>
        <w:jc w:val="center"/>
        <w:rPr>
          <w:rFonts w:ascii="Times New Roman" w:hAnsi="Times New Roman"/>
          <w:b/>
          <w:bCs/>
          <w:sz w:val="24"/>
          <w:szCs w:val="24"/>
        </w:rPr>
      </w:pPr>
      <w:r w:rsidRPr="00206770">
        <w:rPr>
          <w:rFonts w:ascii="Times New Roman" w:hAnsi="Times New Roman"/>
          <w:b/>
          <w:bCs/>
          <w:sz w:val="24"/>
          <w:szCs w:val="24"/>
        </w:rPr>
        <w:t>9. Срок действия Договора</w:t>
      </w:r>
    </w:p>
    <w:p w:rsidR="00811EDD" w:rsidRDefault="00811EDD" w:rsidP="00811EDD">
      <w:pPr>
        <w:pStyle w:val="a8"/>
        <w:ind w:firstLine="708"/>
        <w:jc w:val="both"/>
        <w:rPr>
          <w:sz w:val="24"/>
          <w:szCs w:val="24"/>
        </w:rPr>
      </w:pPr>
    </w:p>
    <w:p w:rsidR="00811EDD" w:rsidRPr="00206770" w:rsidRDefault="00811EDD" w:rsidP="00811EDD">
      <w:pPr>
        <w:pStyle w:val="a8"/>
        <w:ind w:firstLine="708"/>
        <w:jc w:val="both"/>
        <w:rPr>
          <w:sz w:val="24"/>
          <w:szCs w:val="24"/>
        </w:rPr>
      </w:pPr>
      <w:r w:rsidRPr="00206770">
        <w:rPr>
          <w:sz w:val="24"/>
          <w:szCs w:val="24"/>
        </w:rPr>
        <w:t xml:space="preserve">9.1. Настоящий Договор вступает в силу </w:t>
      </w:r>
      <w:proofErr w:type="gramStart"/>
      <w:r w:rsidRPr="00206770">
        <w:rPr>
          <w:sz w:val="24"/>
          <w:szCs w:val="24"/>
        </w:rPr>
        <w:t>с даты</w:t>
      </w:r>
      <w:proofErr w:type="gramEnd"/>
      <w:r w:rsidRPr="00206770">
        <w:rPr>
          <w:sz w:val="24"/>
          <w:szCs w:val="24"/>
        </w:rPr>
        <w:t xml:space="preserve"> его подписания Сторонами и действует до </w:t>
      </w:r>
      <w:r w:rsidR="00A2187E" w:rsidRPr="00A2187E">
        <w:rPr>
          <w:sz w:val="24"/>
          <w:szCs w:val="24"/>
        </w:rPr>
        <w:t>полного исполнения Сторонами своих обязательств</w:t>
      </w:r>
      <w:r w:rsidRPr="00206770">
        <w:rPr>
          <w:sz w:val="24"/>
          <w:szCs w:val="24"/>
        </w:rPr>
        <w:t xml:space="preserve">. </w:t>
      </w:r>
    </w:p>
    <w:p w:rsidR="00811EDD" w:rsidRDefault="00811EDD" w:rsidP="00811EDD">
      <w:pPr>
        <w:pStyle w:val="a8"/>
        <w:ind w:firstLine="708"/>
        <w:jc w:val="both"/>
        <w:rPr>
          <w:sz w:val="24"/>
          <w:szCs w:val="24"/>
        </w:rPr>
      </w:pPr>
    </w:p>
    <w:p w:rsidR="00811EDD" w:rsidRPr="00206770" w:rsidRDefault="00811EDD" w:rsidP="00811EDD">
      <w:pPr>
        <w:pStyle w:val="ConsNormal"/>
        <w:ind w:firstLine="0"/>
        <w:jc w:val="center"/>
        <w:rPr>
          <w:rFonts w:ascii="Times New Roman" w:hAnsi="Times New Roman"/>
          <w:b/>
          <w:bCs/>
          <w:sz w:val="24"/>
          <w:szCs w:val="24"/>
        </w:rPr>
      </w:pPr>
      <w:r w:rsidRPr="00206770">
        <w:rPr>
          <w:rFonts w:ascii="Times New Roman" w:hAnsi="Times New Roman"/>
          <w:b/>
          <w:bCs/>
          <w:sz w:val="24"/>
          <w:szCs w:val="24"/>
        </w:rPr>
        <w:t>10. Прочие условия</w:t>
      </w:r>
    </w:p>
    <w:p w:rsidR="00811EDD" w:rsidRDefault="00811EDD" w:rsidP="00811EDD">
      <w:pPr>
        <w:pStyle w:val="12"/>
        <w:ind w:firstLine="709"/>
        <w:rPr>
          <w:sz w:val="24"/>
          <w:szCs w:val="24"/>
        </w:rPr>
      </w:pPr>
    </w:p>
    <w:p w:rsidR="00811EDD" w:rsidRPr="00206770" w:rsidRDefault="00811EDD" w:rsidP="00811EDD">
      <w:pPr>
        <w:pStyle w:val="12"/>
        <w:ind w:firstLine="709"/>
        <w:rPr>
          <w:sz w:val="24"/>
          <w:szCs w:val="24"/>
        </w:rPr>
      </w:pPr>
      <w:r w:rsidRPr="00206770">
        <w:rPr>
          <w:sz w:val="24"/>
          <w:szCs w:val="24"/>
        </w:rPr>
        <w:t xml:space="preserve">10.1. В случае изменения у </w:t>
      </w:r>
      <w:proofErr w:type="gramStart"/>
      <w:r w:rsidRPr="00206770">
        <w:rPr>
          <w:sz w:val="24"/>
          <w:szCs w:val="24"/>
        </w:rPr>
        <w:t>какой-либо</w:t>
      </w:r>
      <w:proofErr w:type="gramEnd"/>
      <w:r w:rsidRPr="00206770">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11EDD" w:rsidRPr="00206770" w:rsidRDefault="00811EDD" w:rsidP="00811EDD">
      <w:pPr>
        <w:pStyle w:val="ConsNormal"/>
        <w:widowControl/>
        <w:ind w:firstLine="709"/>
        <w:jc w:val="both"/>
        <w:rPr>
          <w:rFonts w:ascii="Times New Roman" w:hAnsi="Times New Roman"/>
          <w:sz w:val="24"/>
          <w:szCs w:val="24"/>
        </w:rPr>
      </w:pPr>
      <w:r w:rsidRPr="00206770">
        <w:rPr>
          <w:rFonts w:ascii="Times New Roman" w:hAnsi="Times New Roman"/>
          <w:sz w:val="24"/>
          <w:szCs w:val="24"/>
        </w:rPr>
        <w:t>10.2. Все приложения к настоящему Договору являются его неотъемлемыми частями.</w:t>
      </w:r>
    </w:p>
    <w:p w:rsidR="00811EDD" w:rsidRPr="00206770" w:rsidRDefault="00811EDD" w:rsidP="00811EDD">
      <w:pPr>
        <w:pStyle w:val="ConsNormal"/>
        <w:widowControl/>
        <w:ind w:firstLine="709"/>
        <w:jc w:val="both"/>
        <w:rPr>
          <w:rFonts w:ascii="Times New Roman" w:hAnsi="Times New Roman"/>
          <w:sz w:val="24"/>
          <w:szCs w:val="24"/>
        </w:rPr>
      </w:pPr>
      <w:r w:rsidRPr="00206770">
        <w:rPr>
          <w:rFonts w:ascii="Times New Roman" w:hAnsi="Times New Roman"/>
          <w:sz w:val="24"/>
          <w:szCs w:val="24"/>
        </w:rPr>
        <w:t>10.3. Все вопросы, не предусмотренные настоящим Договором, регулируются законодательством Российской Федерации.</w:t>
      </w:r>
    </w:p>
    <w:p w:rsidR="00811EDD" w:rsidRPr="00206770" w:rsidRDefault="00811EDD" w:rsidP="00811EDD">
      <w:pPr>
        <w:pStyle w:val="ConsNormal"/>
        <w:widowControl/>
        <w:ind w:firstLine="709"/>
        <w:jc w:val="both"/>
        <w:rPr>
          <w:rFonts w:ascii="Times New Roman" w:hAnsi="Times New Roman"/>
          <w:sz w:val="24"/>
          <w:szCs w:val="24"/>
        </w:rPr>
      </w:pPr>
      <w:r w:rsidRPr="00206770">
        <w:rPr>
          <w:rFonts w:ascii="Times New Roman" w:hAnsi="Times New Roman"/>
          <w:sz w:val="24"/>
          <w:szCs w:val="24"/>
        </w:rPr>
        <w:t>10.4. Настоящий Договор составлен в двух экземплярах, имеющих одинаковую силу, по одному для каждой из Сторон.</w:t>
      </w:r>
    </w:p>
    <w:p w:rsidR="00811EDD" w:rsidRPr="00206770" w:rsidRDefault="00811EDD" w:rsidP="00811EDD">
      <w:pPr>
        <w:ind w:firstLine="709"/>
        <w:jc w:val="both"/>
      </w:pPr>
      <w:r w:rsidRPr="00206770">
        <w:t>10.5. К настоящему Договору прилагаются:</w:t>
      </w:r>
    </w:p>
    <w:p w:rsidR="00811EDD" w:rsidRDefault="00811EDD" w:rsidP="00811EDD">
      <w:pPr>
        <w:ind w:firstLine="709"/>
        <w:jc w:val="both"/>
      </w:pPr>
      <w:r w:rsidRPr="00206770">
        <w:t>10.5.1.</w:t>
      </w:r>
      <w:r w:rsidRPr="000227A2">
        <w:t xml:space="preserve"> </w:t>
      </w:r>
      <w:r>
        <w:t>Форма</w:t>
      </w:r>
      <w:r w:rsidRPr="00207137">
        <w:t xml:space="preserve"> </w:t>
      </w:r>
      <w:r>
        <w:t>(Приложение № 1);</w:t>
      </w:r>
    </w:p>
    <w:p w:rsidR="00811EDD" w:rsidRDefault="00811EDD" w:rsidP="00811EDD">
      <w:pPr>
        <w:ind w:firstLine="709"/>
        <w:jc w:val="both"/>
      </w:pPr>
      <w:r>
        <w:t>10.5.2. Поручение № 1 (Приложение № 2).</w:t>
      </w:r>
    </w:p>
    <w:p w:rsidR="00811EDD" w:rsidRPr="00206770" w:rsidRDefault="00811EDD" w:rsidP="00811EDD">
      <w:pPr>
        <w:ind w:firstLine="709"/>
        <w:jc w:val="both"/>
      </w:pPr>
    </w:p>
    <w:p w:rsidR="00811EDD" w:rsidRPr="00206770" w:rsidRDefault="00811EDD" w:rsidP="00811EDD">
      <w:pPr>
        <w:spacing w:after="120" w:line="360" w:lineRule="auto"/>
        <w:jc w:val="center"/>
        <w:rPr>
          <w:b/>
          <w:bCs/>
        </w:rPr>
      </w:pPr>
      <w:r w:rsidRPr="00206770">
        <w:rPr>
          <w:b/>
          <w:bCs/>
        </w:rPr>
        <w:t>11. Юридические адреса и платежные реквизиты Сторон</w:t>
      </w:r>
    </w:p>
    <w:p w:rsidR="00811EDD" w:rsidRPr="00206770" w:rsidRDefault="00811EDD" w:rsidP="00811EDD">
      <w:pPr>
        <w:shd w:val="clear" w:color="auto" w:fill="FFFFFF"/>
        <w:jc w:val="both"/>
        <w:rPr>
          <w:b/>
        </w:rPr>
      </w:pPr>
      <w:r>
        <w:rPr>
          <w:b/>
        </w:rPr>
        <w:t>Принципал</w:t>
      </w:r>
      <w:r w:rsidRPr="00206770">
        <w:rPr>
          <w:b/>
        </w:rPr>
        <w:t xml:space="preserve">: </w:t>
      </w:r>
    </w:p>
    <w:p w:rsidR="00811EDD" w:rsidRPr="00206770" w:rsidRDefault="00811EDD" w:rsidP="00811EDD">
      <w:pPr>
        <w:shd w:val="clear" w:color="auto" w:fill="FFFFFF"/>
        <w:jc w:val="both"/>
      </w:pPr>
      <w:r>
        <w:t>ОАО</w:t>
      </w:r>
      <w:r w:rsidRPr="00206770">
        <w:t xml:space="preserve"> «ТрансКонтейнер»</w:t>
      </w:r>
    </w:p>
    <w:p w:rsidR="00811EDD" w:rsidRPr="007B1B92" w:rsidRDefault="00811EDD" w:rsidP="00811EDD">
      <w:pPr>
        <w:jc w:val="both"/>
      </w:pPr>
      <w:r w:rsidRPr="007B1B92">
        <w:t xml:space="preserve">Место нахождения: Российская Федерация, 125047, г. Москва, Оружейный пер., д. 19 </w:t>
      </w:r>
    </w:p>
    <w:p w:rsidR="00811EDD" w:rsidRPr="007B1B92" w:rsidRDefault="00811EDD" w:rsidP="00811EDD">
      <w:pPr>
        <w:jc w:val="both"/>
      </w:pPr>
      <w:r w:rsidRPr="007B1B92">
        <w:t>Фактический адрес: 125047, г. Москва, Оружейный переулок д.19</w:t>
      </w:r>
    </w:p>
    <w:p w:rsidR="00811EDD" w:rsidRPr="007B1B92" w:rsidRDefault="00811EDD" w:rsidP="00811EDD">
      <w:pPr>
        <w:jc w:val="both"/>
      </w:pPr>
      <w:r w:rsidRPr="007B1B92">
        <w:t xml:space="preserve">Почтовый адрес: 125047, г. Москва, Оружейный пер., д. 19  </w:t>
      </w:r>
    </w:p>
    <w:p w:rsidR="00811EDD" w:rsidRPr="007B1B92" w:rsidRDefault="00811EDD" w:rsidP="00811EDD">
      <w:pPr>
        <w:jc w:val="both"/>
      </w:pPr>
      <w:proofErr w:type="gramStart"/>
      <w:r w:rsidRPr="007B1B92">
        <w:t>Р</w:t>
      </w:r>
      <w:proofErr w:type="gramEnd"/>
      <w:r w:rsidRPr="007B1B92">
        <w:t>/</w:t>
      </w:r>
      <w:proofErr w:type="spellStart"/>
      <w:r w:rsidRPr="007B1B92">
        <w:t>сч</w:t>
      </w:r>
      <w:proofErr w:type="spellEnd"/>
      <w:r w:rsidRPr="007B1B92">
        <w:t xml:space="preserve"> 40702810200030004399 в ОАО Банк ВТБ</w:t>
      </w:r>
    </w:p>
    <w:p w:rsidR="00811EDD" w:rsidRPr="007B1B92" w:rsidRDefault="00811EDD" w:rsidP="00811EDD">
      <w:pPr>
        <w:jc w:val="both"/>
      </w:pPr>
      <w:r w:rsidRPr="007B1B92">
        <w:t>БИК 044525187</w:t>
      </w:r>
    </w:p>
    <w:p w:rsidR="00811EDD" w:rsidRPr="007B1B92" w:rsidRDefault="00811EDD" w:rsidP="00811EDD">
      <w:pPr>
        <w:jc w:val="both"/>
      </w:pPr>
      <w:r w:rsidRPr="007B1B92">
        <w:t>К/</w:t>
      </w:r>
      <w:proofErr w:type="spellStart"/>
      <w:r w:rsidRPr="007B1B92">
        <w:t>сч</w:t>
      </w:r>
      <w:proofErr w:type="spellEnd"/>
      <w:r w:rsidRPr="007B1B92">
        <w:t xml:space="preserve"> 30101810700000000187 в ОПЕРУ Московского ГТУ Банка России </w:t>
      </w:r>
    </w:p>
    <w:p w:rsidR="00811EDD" w:rsidRPr="007B1B92" w:rsidRDefault="00811EDD" w:rsidP="00811EDD">
      <w:pPr>
        <w:jc w:val="both"/>
      </w:pPr>
      <w:r w:rsidRPr="007B1B92">
        <w:t xml:space="preserve">ОКПО 94421386 </w:t>
      </w:r>
    </w:p>
    <w:p w:rsidR="00811EDD" w:rsidRPr="007B1B92" w:rsidRDefault="00811EDD" w:rsidP="00811EDD">
      <w:pPr>
        <w:jc w:val="both"/>
      </w:pPr>
      <w:r w:rsidRPr="007B1B92">
        <w:t xml:space="preserve">ИНН 7708591995 </w:t>
      </w:r>
    </w:p>
    <w:p w:rsidR="00811EDD" w:rsidRPr="007B1B92" w:rsidRDefault="00811EDD" w:rsidP="00811EDD">
      <w:pPr>
        <w:jc w:val="both"/>
      </w:pPr>
      <w:r w:rsidRPr="007B1B92">
        <w:t>КПП 997650001</w:t>
      </w:r>
    </w:p>
    <w:p w:rsidR="00811EDD" w:rsidRPr="007B1B92" w:rsidRDefault="00811EDD" w:rsidP="00811EDD">
      <w:pPr>
        <w:jc w:val="both"/>
      </w:pPr>
      <w:r w:rsidRPr="007B1B92">
        <w:t>Тел.(495) 788-17-17</w:t>
      </w:r>
    </w:p>
    <w:p w:rsidR="00811EDD" w:rsidRPr="007B1B92" w:rsidRDefault="00811EDD" w:rsidP="00811EDD">
      <w:pPr>
        <w:jc w:val="both"/>
      </w:pPr>
      <w:r w:rsidRPr="007B1B92">
        <w:t>Факс: (499) 262-75-78</w:t>
      </w:r>
    </w:p>
    <w:p w:rsidR="00811EDD" w:rsidRPr="007B1B92" w:rsidRDefault="00811EDD" w:rsidP="00811EDD">
      <w:pPr>
        <w:pStyle w:val="ConsNormal"/>
        <w:ind w:firstLine="0"/>
        <w:rPr>
          <w:rFonts w:ascii="Times New Roman" w:hAnsi="Times New Roman"/>
          <w:sz w:val="24"/>
          <w:szCs w:val="24"/>
          <w:lang w:val="en-US"/>
        </w:rPr>
      </w:pPr>
      <w:r w:rsidRPr="007B1B92">
        <w:rPr>
          <w:rFonts w:ascii="Times New Roman" w:hAnsi="Times New Roman"/>
          <w:sz w:val="24"/>
          <w:szCs w:val="24"/>
          <w:lang w:val="en-US"/>
        </w:rPr>
        <w:t xml:space="preserve">E-mail: </w:t>
      </w:r>
      <w:r w:rsidR="00671848">
        <w:fldChar w:fldCharType="begin"/>
      </w:r>
      <w:r w:rsidR="00671848" w:rsidRPr="00982F47">
        <w:rPr>
          <w:lang w:val="en-US"/>
        </w:rPr>
        <w:instrText>HYPERLINK "mailto:trcont@trcont.ru"</w:instrText>
      </w:r>
      <w:r w:rsidR="00671848">
        <w:fldChar w:fldCharType="separate"/>
      </w:r>
      <w:r w:rsidRPr="007B1B92">
        <w:rPr>
          <w:rFonts w:ascii="Times New Roman" w:hAnsi="Times New Roman"/>
          <w:sz w:val="24"/>
          <w:szCs w:val="24"/>
          <w:lang w:val="en-US"/>
        </w:rPr>
        <w:t>trcont@trcont.ru</w:t>
      </w:r>
      <w:r w:rsidR="00671848">
        <w:fldChar w:fldCharType="end"/>
      </w:r>
      <w:r w:rsidRPr="007B1B92">
        <w:rPr>
          <w:rFonts w:ascii="Times New Roman" w:hAnsi="Times New Roman"/>
          <w:sz w:val="24"/>
          <w:szCs w:val="24"/>
          <w:lang w:val="en-US"/>
        </w:rPr>
        <w:t>.</w:t>
      </w:r>
    </w:p>
    <w:p w:rsidR="00811EDD" w:rsidRPr="00C86923" w:rsidRDefault="00811EDD" w:rsidP="00811EDD">
      <w:pPr>
        <w:jc w:val="both"/>
        <w:rPr>
          <w:b/>
          <w:lang w:val="en-US"/>
        </w:rPr>
      </w:pPr>
    </w:p>
    <w:p w:rsidR="00B0200D" w:rsidRPr="00B0200D" w:rsidRDefault="00811EDD" w:rsidP="00B0200D">
      <w:pPr>
        <w:pStyle w:val="a8"/>
        <w:ind w:firstLine="0"/>
        <w:jc w:val="both"/>
        <w:rPr>
          <w:b/>
          <w:sz w:val="24"/>
          <w:szCs w:val="24"/>
        </w:rPr>
      </w:pPr>
      <w:r>
        <w:rPr>
          <w:b/>
          <w:sz w:val="24"/>
          <w:szCs w:val="24"/>
        </w:rPr>
        <w:t>Агент</w:t>
      </w:r>
      <w:r w:rsidR="00B0200D" w:rsidRPr="00B0200D">
        <w:rPr>
          <w:b/>
          <w:sz w:val="24"/>
          <w:szCs w:val="24"/>
        </w:rPr>
        <w:t xml:space="preserve">: </w:t>
      </w:r>
    </w:p>
    <w:p w:rsidR="00811EDD" w:rsidRDefault="00811EDD" w:rsidP="00811EDD">
      <w:pPr>
        <w:pStyle w:val="a8"/>
        <w:jc w:val="both"/>
        <w:rPr>
          <w:b/>
          <w:sz w:val="24"/>
          <w:szCs w:val="24"/>
        </w:rPr>
      </w:pPr>
      <w:r>
        <w:rPr>
          <w:sz w:val="24"/>
          <w:szCs w:val="24"/>
        </w:rPr>
        <w:t>___________</w:t>
      </w:r>
    </w:p>
    <w:p w:rsidR="00811EDD" w:rsidRPr="00C86923" w:rsidRDefault="00811EDD" w:rsidP="00811EDD">
      <w:pPr>
        <w:jc w:val="both"/>
      </w:pPr>
      <w:r w:rsidRPr="00C86923">
        <w:t xml:space="preserve">Место нахождения: </w:t>
      </w:r>
      <w:r>
        <w:t>__________________________________________________</w:t>
      </w:r>
      <w:r w:rsidRPr="00C86923">
        <w:t xml:space="preserve">.  </w:t>
      </w:r>
    </w:p>
    <w:p w:rsidR="00811EDD" w:rsidRPr="00C86923" w:rsidRDefault="00811EDD" w:rsidP="00811EDD">
      <w:pPr>
        <w:jc w:val="both"/>
      </w:pPr>
      <w:r w:rsidRPr="00C86923">
        <w:t xml:space="preserve">Почтовый адрес: </w:t>
      </w:r>
      <w:r>
        <w:t>____________________________</w:t>
      </w:r>
      <w:r w:rsidRPr="00C86923">
        <w:t xml:space="preserve">  </w:t>
      </w:r>
    </w:p>
    <w:p w:rsidR="00811EDD" w:rsidRPr="00C86923" w:rsidRDefault="00811EDD" w:rsidP="00811EDD">
      <w:pPr>
        <w:jc w:val="both"/>
      </w:pPr>
      <w:r w:rsidRPr="00C86923">
        <w:t xml:space="preserve">ИНН  </w:t>
      </w:r>
      <w:r>
        <w:t>_____________</w:t>
      </w:r>
      <w:r w:rsidRPr="00C86923">
        <w:t xml:space="preserve">, ОКПО  </w:t>
      </w:r>
      <w:r>
        <w:t>_____________</w:t>
      </w:r>
      <w:r w:rsidRPr="00C86923">
        <w:t xml:space="preserve">, КПП </w:t>
      </w:r>
      <w:r>
        <w:t>_____________</w:t>
      </w:r>
    </w:p>
    <w:p w:rsidR="00811EDD" w:rsidRPr="00C86923" w:rsidRDefault="00811EDD" w:rsidP="00811EDD">
      <w:pPr>
        <w:jc w:val="both"/>
      </w:pPr>
      <w:proofErr w:type="spellStart"/>
      <w:proofErr w:type="gramStart"/>
      <w:r w:rsidRPr="00C86923">
        <w:t>р</w:t>
      </w:r>
      <w:proofErr w:type="spellEnd"/>
      <w:proofErr w:type="gramEnd"/>
      <w:r w:rsidRPr="00C86923">
        <w:t xml:space="preserve">/счет  </w:t>
      </w:r>
      <w:r>
        <w:t xml:space="preserve">______________ </w:t>
      </w:r>
      <w:r w:rsidRPr="00C86923">
        <w:t xml:space="preserve">в </w:t>
      </w:r>
      <w:r>
        <w:t>_____________</w:t>
      </w:r>
      <w:r w:rsidRPr="00C86923">
        <w:t xml:space="preserve"> </w:t>
      </w:r>
    </w:p>
    <w:p w:rsidR="00811EDD" w:rsidRDefault="00811EDD" w:rsidP="00811EDD">
      <w:pPr>
        <w:jc w:val="both"/>
        <w:rPr>
          <w:color w:val="000000"/>
        </w:rPr>
      </w:pPr>
      <w:proofErr w:type="gramStart"/>
      <w:r w:rsidRPr="00C86923">
        <w:rPr>
          <w:color w:val="000000"/>
        </w:rPr>
        <w:t>к</w:t>
      </w:r>
      <w:proofErr w:type="gramEnd"/>
      <w:r w:rsidRPr="00C86923">
        <w:rPr>
          <w:color w:val="000000"/>
        </w:rPr>
        <w:t xml:space="preserve">/счет  </w:t>
      </w:r>
      <w:r>
        <w:rPr>
          <w:color w:val="000000"/>
        </w:rPr>
        <w:t>____________</w:t>
      </w:r>
    </w:p>
    <w:p w:rsidR="00811EDD" w:rsidRPr="00046CF2" w:rsidRDefault="00811EDD" w:rsidP="00811EDD">
      <w:pPr>
        <w:jc w:val="both"/>
      </w:pPr>
      <w:r w:rsidRPr="00C86923">
        <w:t>БИК</w:t>
      </w:r>
      <w:r w:rsidRPr="00046CF2">
        <w:t xml:space="preserve"> ___________</w:t>
      </w:r>
    </w:p>
    <w:p w:rsidR="00811EDD" w:rsidRPr="00046CF2" w:rsidRDefault="00811EDD" w:rsidP="00811EDD">
      <w:pPr>
        <w:jc w:val="both"/>
      </w:pPr>
      <w:r w:rsidRPr="00C86923">
        <w:t>тел</w:t>
      </w:r>
      <w:r w:rsidRPr="00046CF2">
        <w:t>. 8 (____)  ___________</w:t>
      </w:r>
    </w:p>
    <w:p w:rsidR="00811EDD" w:rsidRPr="00046CF2" w:rsidRDefault="00811EDD" w:rsidP="00811EDD">
      <w:pPr>
        <w:jc w:val="both"/>
      </w:pPr>
      <w:r w:rsidRPr="00C86923">
        <w:rPr>
          <w:lang w:val="en-US"/>
        </w:rPr>
        <w:t>E</w:t>
      </w:r>
      <w:r w:rsidRPr="00046CF2">
        <w:t>-</w:t>
      </w:r>
      <w:r w:rsidRPr="00C86923">
        <w:rPr>
          <w:lang w:val="en-US"/>
        </w:rPr>
        <w:t>mail</w:t>
      </w:r>
      <w:r w:rsidRPr="00046CF2">
        <w:t xml:space="preserve">: </w:t>
      </w:r>
      <w:hyperlink r:id="rId12" w:history="1">
        <w:r w:rsidRPr="00046CF2">
          <w:rPr>
            <w:rStyle w:val="af0"/>
          </w:rPr>
          <w:t>____________@</w:t>
        </w:r>
        <w:r w:rsidRPr="001F1EEB">
          <w:rPr>
            <w:rStyle w:val="af0"/>
          </w:rPr>
          <w:t>__________</w:t>
        </w:r>
        <w:r w:rsidRPr="00046CF2">
          <w:rPr>
            <w:rStyle w:val="af0"/>
          </w:rPr>
          <w:t>.</w:t>
        </w:r>
        <w:r w:rsidRPr="001F1EEB">
          <w:rPr>
            <w:rStyle w:val="af0"/>
            <w:lang w:val="en-US"/>
          </w:rPr>
          <w:t>ru</w:t>
        </w:r>
      </w:hyperlink>
      <w:r w:rsidRPr="00046CF2">
        <w:t xml:space="preserve"> </w:t>
      </w:r>
    </w:p>
    <w:p w:rsidR="00811EDD" w:rsidRPr="00046CF2" w:rsidRDefault="00811EDD" w:rsidP="00811EDD">
      <w:pPr>
        <w:jc w:val="both"/>
      </w:pPr>
    </w:p>
    <w:p w:rsidR="00811EDD" w:rsidRPr="00046CF2" w:rsidRDefault="00811EDD" w:rsidP="00811EDD">
      <w:pPr>
        <w:jc w:val="both"/>
      </w:pPr>
    </w:p>
    <w:p w:rsidR="00811EDD" w:rsidRPr="00206770" w:rsidRDefault="00811EDD" w:rsidP="00811EDD">
      <w:pPr>
        <w:pStyle w:val="ConsNormal"/>
        <w:widowControl/>
        <w:ind w:firstLine="0"/>
        <w:jc w:val="both"/>
        <w:rPr>
          <w:rFonts w:ascii="Times New Roman" w:hAnsi="Times New Roman"/>
          <w:sz w:val="24"/>
          <w:szCs w:val="24"/>
        </w:rPr>
      </w:pPr>
      <w:r w:rsidRPr="00206770">
        <w:rPr>
          <w:rFonts w:ascii="Times New Roman" w:hAnsi="Times New Roman"/>
          <w:sz w:val="24"/>
          <w:szCs w:val="24"/>
        </w:rPr>
        <w:t>от </w:t>
      </w:r>
      <w:r>
        <w:rPr>
          <w:rFonts w:ascii="Times New Roman" w:hAnsi="Times New Roman"/>
          <w:sz w:val="24"/>
          <w:szCs w:val="24"/>
        </w:rPr>
        <w:t>Принципала</w:t>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Pr>
          <w:rFonts w:ascii="Times New Roman" w:hAnsi="Times New Roman"/>
          <w:sz w:val="24"/>
          <w:szCs w:val="24"/>
        </w:rPr>
        <w:t xml:space="preserve">       </w:t>
      </w:r>
      <w:r w:rsidRPr="00206770">
        <w:rPr>
          <w:rFonts w:ascii="Times New Roman" w:hAnsi="Times New Roman"/>
          <w:sz w:val="24"/>
          <w:szCs w:val="24"/>
        </w:rPr>
        <w:t>от </w:t>
      </w:r>
      <w:r>
        <w:rPr>
          <w:rFonts w:ascii="Times New Roman" w:hAnsi="Times New Roman"/>
          <w:sz w:val="24"/>
          <w:szCs w:val="24"/>
        </w:rPr>
        <w:t>Агента</w:t>
      </w:r>
    </w:p>
    <w:p w:rsidR="00811EDD" w:rsidRDefault="00811EDD" w:rsidP="00811EDD">
      <w:pPr>
        <w:pStyle w:val="ConsNormal"/>
        <w:widowControl/>
        <w:ind w:firstLine="0"/>
        <w:jc w:val="both"/>
        <w:rPr>
          <w:rFonts w:ascii="Times New Roman" w:hAnsi="Times New Roman"/>
          <w:sz w:val="24"/>
          <w:szCs w:val="24"/>
        </w:rPr>
      </w:pPr>
      <w:r>
        <w:rPr>
          <w:rFonts w:ascii="Times New Roman" w:hAnsi="Times New Roman"/>
          <w:sz w:val="24"/>
          <w:szCs w:val="24"/>
        </w:rPr>
        <w:t>_______________                                                                  ______________</w:t>
      </w:r>
    </w:p>
    <w:p w:rsidR="00811EDD" w:rsidRPr="00206770" w:rsidRDefault="00811EDD" w:rsidP="00811EDD">
      <w:pPr>
        <w:pStyle w:val="ConsNormal"/>
        <w:widowControl/>
        <w:ind w:firstLine="0"/>
        <w:jc w:val="both"/>
        <w:rPr>
          <w:rFonts w:ascii="Times New Roman" w:hAnsi="Times New Roman"/>
          <w:sz w:val="24"/>
          <w:szCs w:val="24"/>
        </w:rPr>
      </w:pPr>
      <w:r>
        <w:rPr>
          <w:rFonts w:ascii="Times New Roman" w:hAnsi="Times New Roman"/>
          <w:sz w:val="24"/>
          <w:szCs w:val="24"/>
        </w:rPr>
        <w:t xml:space="preserve">_________________  </w:t>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9C57C0">
        <w:rPr>
          <w:rFonts w:ascii="Times New Roman" w:hAnsi="Times New Roman"/>
          <w:sz w:val="24"/>
          <w:szCs w:val="24"/>
        </w:rPr>
        <w:t xml:space="preserve">       </w:t>
      </w:r>
      <w:r>
        <w:rPr>
          <w:rFonts w:ascii="Times New Roman" w:hAnsi="Times New Roman"/>
          <w:sz w:val="24"/>
          <w:szCs w:val="24"/>
        </w:rPr>
        <w:t>______________</w:t>
      </w:r>
    </w:p>
    <w:p w:rsidR="00811EDD" w:rsidRPr="00206770" w:rsidRDefault="00811EDD" w:rsidP="00811EDD">
      <w:pPr>
        <w:pStyle w:val="ConsNormal"/>
        <w:ind w:firstLine="0"/>
        <w:jc w:val="both"/>
        <w:rPr>
          <w:rFonts w:ascii="Times New Roman" w:hAnsi="Times New Roman"/>
          <w:sz w:val="24"/>
          <w:szCs w:val="24"/>
        </w:rPr>
      </w:pPr>
      <w:r w:rsidRPr="00206770">
        <w:rPr>
          <w:rFonts w:ascii="Times New Roman" w:hAnsi="Times New Roman"/>
          <w:sz w:val="24"/>
          <w:szCs w:val="24"/>
        </w:rPr>
        <w:t>ОАО «ТрансКонтейнер»</w:t>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p>
    <w:p w:rsidR="00811EDD" w:rsidRPr="00206770" w:rsidRDefault="00811EDD" w:rsidP="00811EDD">
      <w:pPr>
        <w:pStyle w:val="ConsNormal"/>
        <w:widowControl/>
        <w:ind w:firstLine="0"/>
        <w:jc w:val="both"/>
        <w:rPr>
          <w:rFonts w:ascii="Times New Roman" w:hAnsi="Times New Roman"/>
          <w:sz w:val="24"/>
          <w:szCs w:val="24"/>
        </w:rPr>
      </w:pPr>
    </w:p>
    <w:p w:rsidR="00811EDD" w:rsidRPr="00206770" w:rsidRDefault="00811EDD" w:rsidP="00811EDD">
      <w:pPr>
        <w:pStyle w:val="ConsNormal"/>
        <w:widowControl/>
        <w:ind w:firstLine="0"/>
        <w:jc w:val="both"/>
        <w:rPr>
          <w:rFonts w:ascii="Times New Roman" w:hAnsi="Times New Roman"/>
          <w:sz w:val="24"/>
          <w:szCs w:val="24"/>
        </w:rPr>
      </w:pPr>
      <w:r w:rsidRPr="00206770">
        <w:rPr>
          <w:rFonts w:ascii="Times New Roman" w:hAnsi="Times New Roman"/>
          <w:sz w:val="24"/>
          <w:szCs w:val="24"/>
        </w:rPr>
        <w:t xml:space="preserve">_______________ </w:t>
      </w:r>
      <w:r>
        <w:rPr>
          <w:rFonts w:ascii="Times New Roman" w:hAnsi="Times New Roman"/>
          <w:sz w:val="24"/>
          <w:szCs w:val="24"/>
        </w:rPr>
        <w:t>_</w:t>
      </w:r>
      <w:r w:rsidRPr="00206770">
        <w:rPr>
          <w:rFonts w:ascii="Times New Roman" w:hAnsi="Times New Roman"/>
          <w:sz w:val="24"/>
          <w:szCs w:val="24"/>
        </w:rPr>
        <w:t>.</w:t>
      </w:r>
      <w:r>
        <w:rPr>
          <w:rFonts w:ascii="Times New Roman" w:hAnsi="Times New Roman"/>
          <w:sz w:val="24"/>
          <w:szCs w:val="24"/>
        </w:rPr>
        <w:t>_</w:t>
      </w:r>
      <w:r w:rsidRPr="00206770">
        <w:rPr>
          <w:rFonts w:ascii="Times New Roman" w:hAnsi="Times New Roman"/>
          <w:sz w:val="24"/>
          <w:szCs w:val="24"/>
        </w:rPr>
        <w:t xml:space="preserve">. </w:t>
      </w:r>
      <w:r>
        <w:rPr>
          <w:rFonts w:ascii="Times New Roman" w:hAnsi="Times New Roman"/>
          <w:sz w:val="24"/>
          <w:szCs w:val="24"/>
        </w:rPr>
        <w:t>___________</w:t>
      </w:r>
      <w:r w:rsidRPr="00206770">
        <w:rPr>
          <w:rFonts w:ascii="Times New Roman" w:hAnsi="Times New Roman"/>
          <w:sz w:val="24"/>
          <w:szCs w:val="24"/>
        </w:rPr>
        <w:tab/>
      </w:r>
      <w:r>
        <w:rPr>
          <w:rFonts w:ascii="Times New Roman" w:hAnsi="Times New Roman"/>
          <w:sz w:val="24"/>
          <w:szCs w:val="24"/>
        </w:rPr>
        <w:t xml:space="preserve">                     </w:t>
      </w:r>
      <w:r w:rsidRPr="00206770">
        <w:rPr>
          <w:rFonts w:ascii="Times New Roman" w:hAnsi="Times New Roman"/>
          <w:sz w:val="24"/>
          <w:szCs w:val="24"/>
        </w:rPr>
        <w:t>______________</w:t>
      </w:r>
      <w:r>
        <w:rPr>
          <w:rFonts w:ascii="Times New Roman" w:hAnsi="Times New Roman"/>
          <w:sz w:val="24"/>
          <w:szCs w:val="24"/>
        </w:rPr>
        <w:t>_</w:t>
      </w:r>
      <w:r w:rsidRPr="00206770">
        <w:rPr>
          <w:rFonts w:ascii="Times New Roman" w:hAnsi="Times New Roman"/>
          <w:sz w:val="24"/>
          <w:szCs w:val="24"/>
        </w:rPr>
        <w:t>.</w:t>
      </w:r>
      <w:r>
        <w:rPr>
          <w:rFonts w:ascii="Times New Roman" w:hAnsi="Times New Roman"/>
          <w:sz w:val="24"/>
          <w:szCs w:val="24"/>
        </w:rPr>
        <w:t>_</w:t>
      </w:r>
      <w:r w:rsidRPr="00206770">
        <w:rPr>
          <w:rFonts w:ascii="Times New Roman" w:hAnsi="Times New Roman"/>
          <w:sz w:val="24"/>
          <w:szCs w:val="24"/>
        </w:rPr>
        <w:t xml:space="preserve">. </w:t>
      </w:r>
      <w:r>
        <w:rPr>
          <w:rFonts w:ascii="Times New Roman" w:hAnsi="Times New Roman"/>
          <w:sz w:val="24"/>
          <w:szCs w:val="24"/>
        </w:rPr>
        <w:t>_________</w:t>
      </w:r>
    </w:p>
    <w:p w:rsidR="00811EDD" w:rsidRDefault="00811EDD" w:rsidP="00811EDD">
      <w:pPr>
        <w:pStyle w:val="ConsNormal"/>
        <w:ind w:left="6372" w:firstLine="708"/>
        <w:jc w:val="both"/>
        <w:rPr>
          <w:rFonts w:ascii="Times New Roman" w:hAnsi="Times New Roman"/>
          <w:sz w:val="24"/>
          <w:szCs w:val="24"/>
        </w:rPr>
      </w:pPr>
    </w:p>
    <w:p w:rsidR="00811EDD" w:rsidRDefault="00811EDD" w:rsidP="00811EDD">
      <w:pPr>
        <w:pStyle w:val="ConsNormal"/>
        <w:ind w:left="6372" w:firstLine="708"/>
        <w:jc w:val="both"/>
        <w:rPr>
          <w:rFonts w:ascii="Times New Roman" w:hAnsi="Times New Roman"/>
          <w:sz w:val="24"/>
          <w:szCs w:val="24"/>
        </w:rPr>
      </w:pPr>
    </w:p>
    <w:p w:rsidR="00811EDD" w:rsidRDefault="00811EDD" w:rsidP="00811EDD">
      <w:pPr>
        <w:ind w:left="4962"/>
      </w:pPr>
    </w:p>
    <w:p w:rsidR="00811EDD" w:rsidRDefault="00811EDD" w:rsidP="00811EDD">
      <w:pPr>
        <w:ind w:left="4962"/>
      </w:pPr>
    </w:p>
    <w:p w:rsidR="00811EDD" w:rsidRDefault="00811EDD" w:rsidP="00811EDD">
      <w:pPr>
        <w:ind w:left="4962"/>
      </w:pPr>
    </w:p>
    <w:p w:rsidR="00811EDD" w:rsidRDefault="00811EDD" w:rsidP="00811EDD">
      <w:pPr>
        <w:ind w:left="4962"/>
      </w:pPr>
    </w:p>
    <w:p w:rsidR="00811EDD" w:rsidRDefault="00811EDD" w:rsidP="00811EDD">
      <w:pPr>
        <w:ind w:left="4962"/>
      </w:pPr>
    </w:p>
    <w:p w:rsidR="00811EDD" w:rsidRDefault="00811EDD" w:rsidP="00811EDD">
      <w:pPr>
        <w:ind w:left="4962"/>
      </w:pPr>
    </w:p>
    <w:p w:rsidR="00811EDD" w:rsidRDefault="00811EDD" w:rsidP="00811EDD">
      <w:pPr>
        <w:ind w:left="4962"/>
      </w:pPr>
    </w:p>
    <w:p w:rsidR="00811EDD" w:rsidRDefault="00811EDD" w:rsidP="00811EDD">
      <w:pPr>
        <w:ind w:left="4962"/>
      </w:pPr>
      <w:r>
        <w:t>Приложение  № 1</w:t>
      </w:r>
    </w:p>
    <w:p w:rsidR="00811EDD" w:rsidRDefault="00811EDD" w:rsidP="00811EDD">
      <w:pPr>
        <w:ind w:left="4962"/>
        <w:rPr>
          <w:bCs/>
        </w:rPr>
      </w:pPr>
      <w:r>
        <w:rPr>
          <w:bCs/>
        </w:rPr>
        <w:t>к Агентскому договору № _________</w:t>
      </w:r>
    </w:p>
    <w:p w:rsidR="00811EDD" w:rsidRDefault="00811EDD" w:rsidP="00811EDD">
      <w:pPr>
        <w:ind w:left="4962"/>
        <w:rPr>
          <w:bCs/>
        </w:rPr>
      </w:pPr>
      <w:r>
        <w:rPr>
          <w:bCs/>
        </w:rPr>
        <w:t>от « __ » ________  2013 г.</w:t>
      </w:r>
    </w:p>
    <w:p w:rsidR="00811EDD" w:rsidRDefault="00811EDD" w:rsidP="00811EDD">
      <w:pPr>
        <w:jc w:val="center"/>
        <w:rPr>
          <w:b/>
          <w:bCs/>
        </w:rPr>
      </w:pPr>
    </w:p>
    <w:p w:rsidR="00811EDD" w:rsidRDefault="00811EDD" w:rsidP="00811EDD">
      <w:pPr>
        <w:jc w:val="center"/>
        <w:rPr>
          <w:b/>
          <w:bCs/>
        </w:rPr>
      </w:pPr>
    </w:p>
    <w:p w:rsidR="00811EDD" w:rsidRDefault="00811EDD" w:rsidP="00811EDD">
      <w:pPr>
        <w:jc w:val="center"/>
        <w:rPr>
          <w:b/>
          <w:bCs/>
        </w:rPr>
      </w:pPr>
    </w:p>
    <w:p w:rsidR="00811EDD" w:rsidRDefault="00811EDD" w:rsidP="00811EDD">
      <w:pPr>
        <w:jc w:val="center"/>
        <w:rPr>
          <w:b/>
          <w:bCs/>
        </w:rPr>
      </w:pPr>
      <w:r>
        <w:rPr>
          <w:b/>
          <w:bCs/>
        </w:rPr>
        <w:t>Форма</w:t>
      </w:r>
    </w:p>
    <w:p w:rsidR="00811EDD" w:rsidRDefault="00811EDD" w:rsidP="00811EDD">
      <w:pPr>
        <w:ind w:left="5954"/>
        <w:jc w:val="right"/>
      </w:pPr>
    </w:p>
    <w:p w:rsidR="00811EDD" w:rsidRDefault="00811EDD" w:rsidP="00811EDD">
      <w:pPr>
        <w:ind w:left="4962"/>
      </w:pPr>
      <w:r>
        <w:t>Приложение  № __</w:t>
      </w:r>
    </w:p>
    <w:p w:rsidR="00811EDD" w:rsidRDefault="00811EDD" w:rsidP="00811EDD">
      <w:pPr>
        <w:ind w:left="4962"/>
        <w:rPr>
          <w:bCs/>
        </w:rPr>
      </w:pPr>
      <w:r>
        <w:rPr>
          <w:bCs/>
        </w:rPr>
        <w:t>к Агентскому договору №______________</w:t>
      </w:r>
    </w:p>
    <w:p w:rsidR="00811EDD" w:rsidRDefault="00811EDD" w:rsidP="00811EDD">
      <w:pPr>
        <w:ind w:left="4962"/>
        <w:rPr>
          <w:bCs/>
        </w:rPr>
      </w:pPr>
      <w:r>
        <w:rPr>
          <w:bCs/>
        </w:rPr>
        <w:t>от « __ » _________ 2013 г.</w:t>
      </w:r>
    </w:p>
    <w:p w:rsidR="00811EDD" w:rsidRDefault="00811EDD" w:rsidP="00811EDD">
      <w:pPr>
        <w:jc w:val="both"/>
        <w:rPr>
          <w:b/>
        </w:rPr>
      </w:pPr>
    </w:p>
    <w:p w:rsidR="00811EDD" w:rsidRDefault="00811EDD" w:rsidP="00811EDD">
      <w:pPr>
        <w:jc w:val="both"/>
        <w:rPr>
          <w:b/>
        </w:rPr>
      </w:pPr>
    </w:p>
    <w:p w:rsidR="00811EDD" w:rsidRDefault="00811EDD" w:rsidP="00811EDD">
      <w:pPr>
        <w:jc w:val="center"/>
        <w:rPr>
          <w:b/>
        </w:rPr>
      </w:pPr>
      <w:r>
        <w:rPr>
          <w:b/>
        </w:rPr>
        <w:t>Поручение №___</w:t>
      </w:r>
    </w:p>
    <w:p w:rsidR="00811EDD" w:rsidRDefault="00811EDD" w:rsidP="00811EDD">
      <w:pPr>
        <w:rPr>
          <w:bCs/>
        </w:rPr>
      </w:pPr>
    </w:p>
    <w:p w:rsidR="00B0200D" w:rsidRDefault="000745E1" w:rsidP="00B0200D">
      <w:pPr>
        <w:shd w:val="clear" w:color="auto" w:fill="FFFFFF"/>
        <w:spacing w:line="300" w:lineRule="exact"/>
        <w:jc w:val="both"/>
        <w:rPr>
          <w:b/>
          <w:bCs/>
        </w:rPr>
      </w:pPr>
      <w:r>
        <w:rPr>
          <w:b/>
          <w:bCs/>
        </w:rPr>
        <w:t xml:space="preserve">Мероприятие: </w:t>
      </w:r>
      <w:r>
        <w:t xml:space="preserve">корпоративное </w:t>
      </w:r>
      <w:r w:rsidRPr="0089388D">
        <w:t>мероприяти</w:t>
      </w:r>
      <w:r>
        <w:t xml:space="preserve">е, </w:t>
      </w:r>
      <w:r w:rsidRPr="009C57C0">
        <w:t>посвященно</w:t>
      </w:r>
      <w:r>
        <w:t>е</w:t>
      </w:r>
      <w:r w:rsidRPr="009C57C0">
        <w:t xml:space="preserve"> празднованию Нового года</w:t>
      </w:r>
      <w:r w:rsidR="006442CE">
        <w:t>.</w:t>
      </w:r>
    </w:p>
    <w:p w:rsidR="00B0200D" w:rsidRPr="00B0200D" w:rsidRDefault="00B0200D" w:rsidP="00B0200D">
      <w:pPr>
        <w:shd w:val="clear" w:color="auto" w:fill="FFFFFF"/>
        <w:spacing w:line="300" w:lineRule="exact"/>
        <w:jc w:val="both"/>
        <w:rPr>
          <w:bCs/>
        </w:rPr>
      </w:pPr>
      <w:r w:rsidRPr="00B0200D">
        <w:rPr>
          <w:b/>
          <w:bCs/>
        </w:rPr>
        <w:t>Место проведения мероприятия:</w:t>
      </w:r>
      <w:r w:rsidRPr="00B0200D">
        <w:rPr>
          <w:bCs/>
        </w:rPr>
        <w:t xml:space="preserve"> </w:t>
      </w:r>
      <w:proofErr w:type="gramStart"/>
      <w:r w:rsidRPr="00B0200D">
        <w:rPr>
          <w:bCs/>
        </w:rPr>
        <w:t>КРЦ «Арбат» (культурно-развлекательный центр),  включая  Клуб-ресторан «</w:t>
      </w:r>
      <w:proofErr w:type="spellStart"/>
      <w:r w:rsidRPr="00B0200D">
        <w:rPr>
          <w:bCs/>
        </w:rPr>
        <w:t>Тропикана</w:t>
      </w:r>
      <w:proofErr w:type="spellEnd"/>
      <w:r w:rsidRPr="00B0200D">
        <w:rPr>
          <w:bCs/>
        </w:rPr>
        <w:t>»,  Банкетный зал «Арбат» (119019, г. Москва, ул. Новый Арбат, д. 21, стр. 1).</w:t>
      </w:r>
      <w:proofErr w:type="gramEnd"/>
    </w:p>
    <w:p w:rsidR="00B0200D" w:rsidRPr="00B0200D" w:rsidRDefault="00B0200D" w:rsidP="00B0200D">
      <w:pPr>
        <w:shd w:val="clear" w:color="auto" w:fill="FFFFFF"/>
        <w:spacing w:line="300" w:lineRule="exact"/>
        <w:jc w:val="both"/>
        <w:rPr>
          <w:bCs/>
        </w:rPr>
      </w:pPr>
      <w:r w:rsidRPr="00B0200D">
        <w:rPr>
          <w:b/>
          <w:bCs/>
        </w:rPr>
        <w:t>Дата проведения мероприятия:</w:t>
      </w:r>
      <w:r w:rsidRPr="00B0200D">
        <w:rPr>
          <w:bCs/>
        </w:rPr>
        <w:t xml:space="preserve"> ___ декабря 2013 г.</w:t>
      </w:r>
    </w:p>
    <w:p w:rsidR="00811EDD" w:rsidRDefault="00811EDD" w:rsidP="00811EDD">
      <w:pPr>
        <w:rPr>
          <w:bCs/>
        </w:rPr>
      </w:pPr>
    </w:p>
    <w:tbl>
      <w:tblPr>
        <w:tblW w:w="9703" w:type="dxa"/>
        <w:tblInd w:w="108" w:type="dxa"/>
        <w:tblLook w:val="04A0"/>
      </w:tblPr>
      <w:tblGrid>
        <w:gridCol w:w="1342"/>
        <w:gridCol w:w="2829"/>
        <w:gridCol w:w="911"/>
        <w:gridCol w:w="1626"/>
        <w:gridCol w:w="2081"/>
        <w:gridCol w:w="914"/>
      </w:tblGrid>
      <w:tr w:rsidR="00811EDD" w:rsidTr="00811EDD">
        <w:trPr>
          <w:trHeight w:val="375"/>
        </w:trPr>
        <w:tc>
          <w:tcPr>
            <w:tcW w:w="1342" w:type="dxa"/>
            <w:tcBorders>
              <w:top w:val="single" w:sz="4" w:space="0" w:color="auto"/>
              <w:left w:val="single" w:sz="4" w:space="0" w:color="auto"/>
              <w:bottom w:val="single" w:sz="4" w:space="0" w:color="auto"/>
              <w:right w:val="single" w:sz="4" w:space="0" w:color="auto"/>
            </w:tcBorders>
            <w:noWrap/>
            <w:vAlign w:val="center"/>
            <w:hideMark/>
          </w:tcPr>
          <w:p w:rsidR="00811EDD" w:rsidRDefault="00811EDD" w:rsidP="009A50BF">
            <w:pPr>
              <w:ind w:right="153"/>
              <w:jc w:val="center"/>
              <w:rPr>
                <w:bCs/>
              </w:rPr>
            </w:pPr>
            <w:r>
              <w:rPr>
                <w:bCs/>
              </w:rPr>
              <w:t xml:space="preserve">№ </w:t>
            </w:r>
          </w:p>
        </w:tc>
        <w:tc>
          <w:tcPr>
            <w:tcW w:w="2829" w:type="dxa"/>
            <w:tcBorders>
              <w:top w:val="single" w:sz="4" w:space="0" w:color="auto"/>
              <w:left w:val="nil"/>
              <w:bottom w:val="single" w:sz="4" w:space="0" w:color="auto"/>
              <w:right w:val="single" w:sz="4" w:space="0" w:color="auto"/>
            </w:tcBorders>
            <w:vAlign w:val="center"/>
            <w:hideMark/>
          </w:tcPr>
          <w:p w:rsidR="00811EDD" w:rsidRDefault="00811EDD" w:rsidP="009A50BF">
            <w:pPr>
              <w:jc w:val="center"/>
              <w:rPr>
                <w:bCs/>
              </w:rPr>
            </w:pPr>
            <w:r>
              <w:rPr>
                <w:bCs/>
              </w:rPr>
              <w:t>Наименование</w:t>
            </w:r>
          </w:p>
          <w:p w:rsidR="00811EDD" w:rsidRDefault="00811EDD" w:rsidP="009A50BF">
            <w:pPr>
              <w:jc w:val="center"/>
              <w:rPr>
                <w:bCs/>
              </w:rPr>
            </w:pPr>
            <w:r>
              <w:rPr>
                <w:bCs/>
              </w:rPr>
              <w:t>услуг</w:t>
            </w:r>
          </w:p>
        </w:tc>
        <w:tc>
          <w:tcPr>
            <w:tcW w:w="911" w:type="dxa"/>
            <w:tcBorders>
              <w:top w:val="single" w:sz="4" w:space="0" w:color="auto"/>
              <w:left w:val="nil"/>
              <w:bottom w:val="single" w:sz="4" w:space="0" w:color="auto"/>
              <w:right w:val="single" w:sz="4" w:space="0" w:color="auto"/>
            </w:tcBorders>
            <w:noWrap/>
            <w:vAlign w:val="center"/>
            <w:hideMark/>
          </w:tcPr>
          <w:p w:rsidR="00811EDD" w:rsidRDefault="00811EDD" w:rsidP="009A50BF">
            <w:pPr>
              <w:jc w:val="center"/>
              <w:rPr>
                <w:bCs/>
              </w:rPr>
            </w:pPr>
            <w:r>
              <w:rPr>
                <w:bCs/>
              </w:rPr>
              <w:t>Кол-во</w:t>
            </w:r>
          </w:p>
        </w:tc>
        <w:tc>
          <w:tcPr>
            <w:tcW w:w="1626" w:type="dxa"/>
            <w:tcBorders>
              <w:top w:val="single" w:sz="4" w:space="0" w:color="auto"/>
              <w:left w:val="nil"/>
              <w:bottom w:val="single" w:sz="4" w:space="0" w:color="auto"/>
              <w:right w:val="single" w:sz="4" w:space="0" w:color="auto"/>
            </w:tcBorders>
            <w:noWrap/>
            <w:vAlign w:val="center"/>
            <w:hideMark/>
          </w:tcPr>
          <w:p w:rsidR="00811EDD" w:rsidRDefault="00811EDD" w:rsidP="009A50BF">
            <w:pPr>
              <w:jc w:val="center"/>
              <w:rPr>
                <w:bCs/>
              </w:rPr>
            </w:pPr>
            <w:r>
              <w:rPr>
                <w:bCs/>
              </w:rPr>
              <w:t xml:space="preserve"> Цена за единицу, руб.</w:t>
            </w:r>
          </w:p>
          <w:p w:rsidR="00811EDD" w:rsidRDefault="00811EDD" w:rsidP="009A50BF">
            <w:pPr>
              <w:jc w:val="center"/>
              <w:rPr>
                <w:bCs/>
              </w:rPr>
            </w:pPr>
            <w:r>
              <w:rPr>
                <w:bCs/>
              </w:rPr>
              <w:t xml:space="preserve">без НДС </w:t>
            </w:r>
          </w:p>
        </w:tc>
        <w:tc>
          <w:tcPr>
            <w:tcW w:w="2081" w:type="dxa"/>
            <w:tcBorders>
              <w:top w:val="single" w:sz="4" w:space="0" w:color="auto"/>
              <w:left w:val="nil"/>
              <w:bottom w:val="single" w:sz="4" w:space="0" w:color="auto"/>
              <w:right w:val="single" w:sz="4" w:space="0" w:color="auto"/>
            </w:tcBorders>
            <w:noWrap/>
            <w:vAlign w:val="center"/>
            <w:hideMark/>
          </w:tcPr>
          <w:p w:rsidR="00811EDD" w:rsidRDefault="00811EDD" w:rsidP="009A50BF">
            <w:pPr>
              <w:jc w:val="center"/>
              <w:rPr>
                <w:bCs/>
              </w:rPr>
            </w:pPr>
            <w:r>
              <w:rPr>
                <w:bCs/>
              </w:rPr>
              <w:t>Ставка 18% НДС, руб.</w:t>
            </w:r>
          </w:p>
        </w:tc>
        <w:tc>
          <w:tcPr>
            <w:tcW w:w="914" w:type="dxa"/>
            <w:tcBorders>
              <w:top w:val="single" w:sz="4" w:space="0" w:color="auto"/>
              <w:left w:val="nil"/>
              <w:bottom w:val="single" w:sz="4" w:space="0" w:color="auto"/>
              <w:right w:val="single" w:sz="4" w:space="0" w:color="auto"/>
            </w:tcBorders>
            <w:hideMark/>
          </w:tcPr>
          <w:p w:rsidR="00811EDD" w:rsidRDefault="00811EDD" w:rsidP="009A50BF">
            <w:pPr>
              <w:jc w:val="center"/>
              <w:rPr>
                <w:bCs/>
              </w:rPr>
            </w:pPr>
            <w:r>
              <w:rPr>
                <w:bCs/>
              </w:rPr>
              <w:t>Общая цена</w:t>
            </w:r>
          </w:p>
          <w:p w:rsidR="00811EDD" w:rsidRDefault="00811EDD" w:rsidP="009A50BF">
            <w:pPr>
              <w:jc w:val="center"/>
              <w:rPr>
                <w:bCs/>
              </w:rPr>
            </w:pPr>
            <w:r>
              <w:rPr>
                <w:bCs/>
              </w:rPr>
              <w:t>услуг</w:t>
            </w:r>
          </w:p>
        </w:tc>
      </w:tr>
      <w:tr w:rsidR="00811EDD" w:rsidTr="00811EDD">
        <w:trPr>
          <w:trHeight w:val="480"/>
        </w:trPr>
        <w:tc>
          <w:tcPr>
            <w:tcW w:w="1342" w:type="dxa"/>
            <w:tcBorders>
              <w:top w:val="nil"/>
              <w:left w:val="single" w:sz="4" w:space="0" w:color="auto"/>
              <w:bottom w:val="single" w:sz="4" w:space="0" w:color="auto"/>
              <w:right w:val="single" w:sz="4" w:space="0" w:color="auto"/>
            </w:tcBorders>
            <w:noWrap/>
            <w:vAlign w:val="center"/>
            <w:hideMark/>
          </w:tcPr>
          <w:p w:rsidR="00811EDD" w:rsidRDefault="00811EDD" w:rsidP="009A50BF">
            <w:pPr>
              <w:jc w:val="center"/>
            </w:pPr>
            <w:r>
              <w:t>1.</w:t>
            </w:r>
          </w:p>
        </w:tc>
        <w:tc>
          <w:tcPr>
            <w:tcW w:w="2829" w:type="dxa"/>
            <w:tcBorders>
              <w:top w:val="nil"/>
              <w:left w:val="nil"/>
              <w:bottom w:val="single" w:sz="4" w:space="0" w:color="auto"/>
              <w:right w:val="single" w:sz="4" w:space="0" w:color="auto"/>
            </w:tcBorders>
            <w:vAlign w:val="center"/>
          </w:tcPr>
          <w:p w:rsidR="00811EDD" w:rsidRDefault="00811EDD" w:rsidP="009A50BF">
            <w:pPr>
              <w:jc w:val="center"/>
            </w:pPr>
          </w:p>
        </w:tc>
        <w:tc>
          <w:tcPr>
            <w:tcW w:w="911" w:type="dxa"/>
            <w:tcBorders>
              <w:top w:val="nil"/>
              <w:left w:val="nil"/>
              <w:bottom w:val="single" w:sz="4" w:space="0" w:color="auto"/>
              <w:right w:val="single" w:sz="4" w:space="0" w:color="auto"/>
            </w:tcBorders>
            <w:noWrap/>
            <w:vAlign w:val="center"/>
          </w:tcPr>
          <w:p w:rsidR="00811EDD" w:rsidRDefault="00811EDD" w:rsidP="009A50BF">
            <w:pPr>
              <w:jc w:val="center"/>
            </w:pPr>
          </w:p>
        </w:tc>
        <w:tc>
          <w:tcPr>
            <w:tcW w:w="1626" w:type="dxa"/>
            <w:tcBorders>
              <w:top w:val="nil"/>
              <w:left w:val="nil"/>
              <w:bottom w:val="single" w:sz="4" w:space="0" w:color="auto"/>
              <w:right w:val="single" w:sz="4" w:space="0" w:color="auto"/>
            </w:tcBorders>
            <w:noWrap/>
            <w:vAlign w:val="center"/>
          </w:tcPr>
          <w:p w:rsidR="00811EDD" w:rsidRDefault="00811EDD" w:rsidP="009A50BF">
            <w:pPr>
              <w:jc w:val="center"/>
            </w:pPr>
          </w:p>
        </w:tc>
        <w:tc>
          <w:tcPr>
            <w:tcW w:w="2081" w:type="dxa"/>
            <w:tcBorders>
              <w:top w:val="nil"/>
              <w:left w:val="nil"/>
              <w:bottom w:val="single" w:sz="4" w:space="0" w:color="auto"/>
              <w:right w:val="single" w:sz="4" w:space="0" w:color="auto"/>
            </w:tcBorders>
            <w:noWrap/>
            <w:vAlign w:val="center"/>
            <w:hideMark/>
          </w:tcPr>
          <w:p w:rsidR="00811EDD" w:rsidRDefault="00811EDD" w:rsidP="009A50BF">
            <w:pPr>
              <w:jc w:val="center"/>
            </w:pPr>
          </w:p>
        </w:tc>
        <w:tc>
          <w:tcPr>
            <w:tcW w:w="914" w:type="dxa"/>
            <w:tcBorders>
              <w:top w:val="nil"/>
              <w:left w:val="nil"/>
              <w:bottom w:val="single" w:sz="4" w:space="0" w:color="auto"/>
              <w:right w:val="single" w:sz="4" w:space="0" w:color="auto"/>
            </w:tcBorders>
          </w:tcPr>
          <w:p w:rsidR="00811EDD" w:rsidRDefault="00811EDD" w:rsidP="009A50BF">
            <w:pPr>
              <w:jc w:val="center"/>
            </w:pPr>
          </w:p>
        </w:tc>
      </w:tr>
      <w:tr w:rsidR="00811EDD" w:rsidTr="00811EDD">
        <w:trPr>
          <w:trHeight w:val="480"/>
        </w:trPr>
        <w:tc>
          <w:tcPr>
            <w:tcW w:w="1342" w:type="dxa"/>
            <w:tcBorders>
              <w:top w:val="nil"/>
              <w:left w:val="single" w:sz="4" w:space="0" w:color="auto"/>
              <w:bottom w:val="single" w:sz="4" w:space="0" w:color="auto"/>
              <w:right w:val="single" w:sz="4" w:space="0" w:color="auto"/>
            </w:tcBorders>
            <w:noWrap/>
            <w:vAlign w:val="center"/>
            <w:hideMark/>
          </w:tcPr>
          <w:p w:rsidR="00811EDD" w:rsidRDefault="00811EDD" w:rsidP="009A50BF">
            <w:pPr>
              <w:jc w:val="center"/>
            </w:pPr>
            <w:r>
              <w:t>2.</w:t>
            </w:r>
          </w:p>
        </w:tc>
        <w:tc>
          <w:tcPr>
            <w:tcW w:w="2829" w:type="dxa"/>
            <w:tcBorders>
              <w:top w:val="nil"/>
              <w:left w:val="nil"/>
              <w:bottom w:val="single" w:sz="4" w:space="0" w:color="auto"/>
              <w:right w:val="single" w:sz="4" w:space="0" w:color="auto"/>
            </w:tcBorders>
            <w:vAlign w:val="center"/>
          </w:tcPr>
          <w:p w:rsidR="00811EDD" w:rsidRDefault="00811EDD" w:rsidP="009A50BF">
            <w:pPr>
              <w:jc w:val="center"/>
            </w:pPr>
          </w:p>
        </w:tc>
        <w:tc>
          <w:tcPr>
            <w:tcW w:w="911" w:type="dxa"/>
            <w:tcBorders>
              <w:top w:val="nil"/>
              <w:left w:val="nil"/>
              <w:bottom w:val="single" w:sz="4" w:space="0" w:color="auto"/>
              <w:right w:val="single" w:sz="4" w:space="0" w:color="auto"/>
            </w:tcBorders>
            <w:noWrap/>
            <w:vAlign w:val="center"/>
          </w:tcPr>
          <w:p w:rsidR="00811EDD" w:rsidRDefault="00811EDD" w:rsidP="009A50BF">
            <w:pPr>
              <w:jc w:val="center"/>
            </w:pPr>
          </w:p>
        </w:tc>
        <w:tc>
          <w:tcPr>
            <w:tcW w:w="1626" w:type="dxa"/>
            <w:tcBorders>
              <w:top w:val="nil"/>
              <w:left w:val="nil"/>
              <w:bottom w:val="single" w:sz="4" w:space="0" w:color="auto"/>
              <w:right w:val="single" w:sz="4" w:space="0" w:color="auto"/>
            </w:tcBorders>
            <w:noWrap/>
            <w:vAlign w:val="center"/>
          </w:tcPr>
          <w:p w:rsidR="00811EDD" w:rsidRDefault="00811EDD" w:rsidP="009A50BF">
            <w:pPr>
              <w:jc w:val="center"/>
            </w:pPr>
          </w:p>
        </w:tc>
        <w:tc>
          <w:tcPr>
            <w:tcW w:w="2081" w:type="dxa"/>
            <w:tcBorders>
              <w:top w:val="nil"/>
              <w:left w:val="nil"/>
              <w:bottom w:val="single" w:sz="4" w:space="0" w:color="auto"/>
              <w:right w:val="single" w:sz="4" w:space="0" w:color="auto"/>
            </w:tcBorders>
            <w:noWrap/>
            <w:vAlign w:val="center"/>
            <w:hideMark/>
          </w:tcPr>
          <w:p w:rsidR="00811EDD" w:rsidRDefault="00811EDD" w:rsidP="009A50BF">
            <w:pPr>
              <w:jc w:val="center"/>
            </w:pPr>
          </w:p>
        </w:tc>
        <w:tc>
          <w:tcPr>
            <w:tcW w:w="914" w:type="dxa"/>
            <w:tcBorders>
              <w:top w:val="nil"/>
              <w:left w:val="nil"/>
              <w:bottom w:val="single" w:sz="4" w:space="0" w:color="auto"/>
              <w:right w:val="single" w:sz="4" w:space="0" w:color="auto"/>
            </w:tcBorders>
          </w:tcPr>
          <w:p w:rsidR="00811EDD" w:rsidRDefault="00811EDD" w:rsidP="009A50BF">
            <w:pPr>
              <w:jc w:val="center"/>
            </w:pPr>
          </w:p>
        </w:tc>
      </w:tr>
      <w:tr w:rsidR="00811EDD" w:rsidTr="00811EDD">
        <w:trPr>
          <w:trHeight w:val="480"/>
        </w:trPr>
        <w:tc>
          <w:tcPr>
            <w:tcW w:w="1342" w:type="dxa"/>
            <w:tcBorders>
              <w:top w:val="nil"/>
              <w:left w:val="single" w:sz="4" w:space="0" w:color="auto"/>
              <w:bottom w:val="single" w:sz="4" w:space="0" w:color="auto"/>
              <w:right w:val="single" w:sz="4" w:space="0" w:color="auto"/>
            </w:tcBorders>
            <w:noWrap/>
            <w:vAlign w:val="center"/>
            <w:hideMark/>
          </w:tcPr>
          <w:p w:rsidR="00811EDD" w:rsidRDefault="00811EDD" w:rsidP="009A50BF">
            <w:pPr>
              <w:jc w:val="center"/>
            </w:pPr>
          </w:p>
        </w:tc>
        <w:tc>
          <w:tcPr>
            <w:tcW w:w="2829" w:type="dxa"/>
            <w:tcBorders>
              <w:top w:val="nil"/>
              <w:left w:val="nil"/>
              <w:bottom w:val="single" w:sz="4" w:space="0" w:color="auto"/>
              <w:right w:val="single" w:sz="4" w:space="0" w:color="auto"/>
            </w:tcBorders>
            <w:vAlign w:val="center"/>
          </w:tcPr>
          <w:p w:rsidR="00811EDD" w:rsidRDefault="00811EDD" w:rsidP="009A50BF">
            <w:r>
              <w:t>Вознаграждение Агента с __.__.2013  по  __.__.2013</w:t>
            </w:r>
          </w:p>
        </w:tc>
        <w:tc>
          <w:tcPr>
            <w:tcW w:w="911" w:type="dxa"/>
            <w:tcBorders>
              <w:top w:val="nil"/>
              <w:left w:val="nil"/>
              <w:bottom w:val="single" w:sz="4" w:space="0" w:color="auto"/>
              <w:right w:val="single" w:sz="4" w:space="0" w:color="auto"/>
            </w:tcBorders>
            <w:noWrap/>
            <w:vAlign w:val="center"/>
          </w:tcPr>
          <w:p w:rsidR="00811EDD" w:rsidRDefault="00811EDD" w:rsidP="009A50BF">
            <w:pPr>
              <w:jc w:val="center"/>
            </w:pPr>
          </w:p>
        </w:tc>
        <w:tc>
          <w:tcPr>
            <w:tcW w:w="1626" w:type="dxa"/>
            <w:tcBorders>
              <w:top w:val="nil"/>
              <w:left w:val="nil"/>
              <w:bottom w:val="single" w:sz="4" w:space="0" w:color="auto"/>
              <w:right w:val="single" w:sz="4" w:space="0" w:color="auto"/>
            </w:tcBorders>
            <w:noWrap/>
            <w:vAlign w:val="center"/>
          </w:tcPr>
          <w:p w:rsidR="00811EDD" w:rsidRDefault="00811EDD" w:rsidP="009A50BF">
            <w:pPr>
              <w:jc w:val="center"/>
            </w:pPr>
          </w:p>
        </w:tc>
        <w:tc>
          <w:tcPr>
            <w:tcW w:w="2081" w:type="dxa"/>
            <w:tcBorders>
              <w:top w:val="nil"/>
              <w:left w:val="nil"/>
              <w:bottom w:val="single" w:sz="4" w:space="0" w:color="auto"/>
              <w:right w:val="single" w:sz="4" w:space="0" w:color="auto"/>
            </w:tcBorders>
            <w:noWrap/>
            <w:vAlign w:val="center"/>
            <w:hideMark/>
          </w:tcPr>
          <w:p w:rsidR="00811EDD" w:rsidDel="00001DF7" w:rsidRDefault="00811EDD" w:rsidP="009A50BF">
            <w:pPr>
              <w:jc w:val="center"/>
            </w:pPr>
          </w:p>
        </w:tc>
        <w:tc>
          <w:tcPr>
            <w:tcW w:w="914" w:type="dxa"/>
            <w:tcBorders>
              <w:top w:val="nil"/>
              <w:left w:val="nil"/>
              <w:bottom w:val="single" w:sz="4" w:space="0" w:color="auto"/>
              <w:right w:val="single" w:sz="4" w:space="0" w:color="auto"/>
            </w:tcBorders>
          </w:tcPr>
          <w:p w:rsidR="00811EDD" w:rsidRDefault="00811EDD" w:rsidP="009A50BF">
            <w:pPr>
              <w:jc w:val="center"/>
            </w:pPr>
          </w:p>
        </w:tc>
      </w:tr>
      <w:tr w:rsidR="00811EDD" w:rsidTr="00811EDD">
        <w:trPr>
          <w:trHeight w:val="480"/>
        </w:trPr>
        <w:tc>
          <w:tcPr>
            <w:tcW w:w="9703" w:type="dxa"/>
            <w:gridSpan w:val="6"/>
            <w:tcBorders>
              <w:top w:val="nil"/>
              <w:left w:val="single" w:sz="4" w:space="0" w:color="auto"/>
              <w:bottom w:val="single" w:sz="4" w:space="0" w:color="auto"/>
              <w:right w:val="single" w:sz="4" w:space="0" w:color="auto"/>
            </w:tcBorders>
            <w:noWrap/>
            <w:vAlign w:val="center"/>
            <w:hideMark/>
          </w:tcPr>
          <w:p w:rsidR="00811EDD" w:rsidRDefault="00811EDD" w:rsidP="009A50BF"/>
          <w:p w:rsidR="00811EDD" w:rsidRDefault="00811EDD" w:rsidP="009A50BF">
            <w:r>
              <w:t>ИТОГО</w:t>
            </w:r>
            <w:proofErr w:type="gramStart"/>
            <w:r>
              <w:t xml:space="preserve">: _______________________ (______________) </w:t>
            </w:r>
            <w:proofErr w:type="gramEnd"/>
            <w:r>
              <w:t>рубля ______ копеек, в т.ч. НДС (18%) ___________ (______________) рубля __________ копеек.</w:t>
            </w:r>
          </w:p>
          <w:p w:rsidR="00811EDD" w:rsidRPr="00F30F5F" w:rsidRDefault="00811EDD" w:rsidP="009A50BF"/>
        </w:tc>
      </w:tr>
    </w:tbl>
    <w:p w:rsidR="00811EDD" w:rsidRDefault="00811EDD" w:rsidP="00811EDD">
      <w:pPr>
        <w:jc w:val="center"/>
        <w:rPr>
          <w:color w:val="000000"/>
          <w:spacing w:val="-4"/>
        </w:rPr>
      </w:pPr>
    </w:p>
    <w:p w:rsidR="00811EDD" w:rsidRDefault="00811EDD" w:rsidP="00811EDD">
      <w:pPr>
        <w:jc w:val="center"/>
        <w:rPr>
          <w:color w:val="000000"/>
          <w:spacing w:val="-4"/>
        </w:rPr>
      </w:pPr>
    </w:p>
    <w:p w:rsidR="00811EDD" w:rsidRDefault="00811EDD" w:rsidP="00811EDD">
      <w:pPr>
        <w:rPr>
          <w:color w:val="000000"/>
          <w:spacing w:val="-4"/>
        </w:rPr>
      </w:pPr>
    </w:p>
    <w:p w:rsidR="00811EDD" w:rsidRDefault="00811EDD" w:rsidP="00811EDD">
      <w:pPr>
        <w:jc w:val="both"/>
      </w:pPr>
    </w:p>
    <w:p w:rsidR="00811EDD" w:rsidRDefault="00811EDD" w:rsidP="00811EDD"/>
    <w:p w:rsidR="00811EDD" w:rsidRPr="00046CF2" w:rsidRDefault="00811EDD" w:rsidP="00811EDD">
      <w:pPr>
        <w:jc w:val="both"/>
      </w:pPr>
    </w:p>
    <w:p w:rsidR="00811EDD" w:rsidRPr="00206770" w:rsidRDefault="00811EDD" w:rsidP="00811EDD">
      <w:pPr>
        <w:pStyle w:val="ConsNormal"/>
        <w:widowControl/>
        <w:ind w:firstLine="0"/>
        <w:jc w:val="both"/>
        <w:rPr>
          <w:rFonts w:ascii="Times New Roman" w:hAnsi="Times New Roman"/>
          <w:sz w:val="24"/>
          <w:szCs w:val="24"/>
        </w:rPr>
      </w:pPr>
      <w:r w:rsidRPr="00206770">
        <w:rPr>
          <w:rFonts w:ascii="Times New Roman" w:hAnsi="Times New Roman"/>
          <w:sz w:val="24"/>
          <w:szCs w:val="24"/>
        </w:rPr>
        <w:t>от </w:t>
      </w:r>
      <w:r>
        <w:rPr>
          <w:rFonts w:ascii="Times New Roman" w:hAnsi="Times New Roman"/>
          <w:sz w:val="24"/>
          <w:szCs w:val="24"/>
        </w:rPr>
        <w:t>Принципала</w:t>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Pr>
          <w:rFonts w:ascii="Times New Roman" w:hAnsi="Times New Roman"/>
          <w:sz w:val="24"/>
          <w:szCs w:val="24"/>
        </w:rPr>
        <w:t xml:space="preserve">       </w:t>
      </w:r>
      <w:r w:rsidRPr="00206770">
        <w:rPr>
          <w:rFonts w:ascii="Times New Roman" w:hAnsi="Times New Roman"/>
          <w:sz w:val="24"/>
          <w:szCs w:val="24"/>
        </w:rPr>
        <w:t>от </w:t>
      </w:r>
      <w:r>
        <w:rPr>
          <w:rFonts w:ascii="Times New Roman" w:hAnsi="Times New Roman"/>
          <w:sz w:val="24"/>
          <w:szCs w:val="24"/>
        </w:rPr>
        <w:t>Агента</w:t>
      </w:r>
    </w:p>
    <w:p w:rsidR="00811EDD" w:rsidRDefault="00811EDD" w:rsidP="00811EDD">
      <w:pPr>
        <w:pStyle w:val="ConsNormal"/>
        <w:widowControl/>
        <w:ind w:firstLine="0"/>
        <w:jc w:val="both"/>
        <w:rPr>
          <w:rFonts w:ascii="Times New Roman" w:hAnsi="Times New Roman"/>
          <w:sz w:val="24"/>
          <w:szCs w:val="24"/>
        </w:rPr>
      </w:pPr>
      <w:r>
        <w:rPr>
          <w:rFonts w:ascii="Times New Roman" w:hAnsi="Times New Roman"/>
          <w:sz w:val="24"/>
          <w:szCs w:val="24"/>
        </w:rPr>
        <w:t>_______________                                                                  ______________</w:t>
      </w:r>
    </w:p>
    <w:p w:rsidR="00811EDD" w:rsidRPr="00206770" w:rsidRDefault="00811EDD" w:rsidP="00811EDD">
      <w:pPr>
        <w:pStyle w:val="ConsNormal"/>
        <w:widowControl/>
        <w:ind w:firstLine="0"/>
        <w:jc w:val="both"/>
        <w:rPr>
          <w:rFonts w:ascii="Times New Roman" w:hAnsi="Times New Roman"/>
          <w:sz w:val="24"/>
          <w:szCs w:val="24"/>
        </w:rPr>
      </w:pPr>
      <w:r>
        <w:rPr>
          <w:rFonts w:ascii="Times New Roman" w:hAnsi="Times New Roman"/>
          <w:sz w:val="24"/>
          <w:szCs w:val="24"/>
        </w:rPr>
        <w:t xml:space="preserve">_________________  </w:t>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9C57C0">
        <w:rPr>
          <w:rFonts w:ascii="Times New Roman" w:hAnsi="Times New Roman"/>
          <w:sz w:val="24"/>
          <w:szCs w:val="24"/>
        </w:rPr>
        <w:t xml:space="preserve">       </w:t>
      </w:r>
      <w:r>
        <w:rPr>
          <w:rFonts w:ascii="Times New Roman" w:hAnsi="Times New Roman"/>
          <w:sz w:val="24"/>
          <w:szCs w:val="24"/>
        </w:rPr>
        <w:t>______________</w:t>
      </w:r>
    </w:p>
    <w:p w:rsidR="00811EDD" w:rsidRPr="00206770" w:rsidRDefault="00811EDD" w:rsidP="00811EDD">
      <w:pPr>
        <w:pStyle w:val="ConsNormal"/>
        <w:ind w:firstLine="0"/>
        <w:jc w:val="both"/>
        <w:rPr>
          <w:rFonts w:ascii="Times New Roman" w:hAnsi="Times New Roman"/>
          <w:sz w:val="24"/>
          <w:szCs w:val="24"/>
        </w:rPr>
      </w:pPr>
      <w:r w:rsidRPr="00206770">
        <w:rPr>
          <w:rFonts w:ascii="Times New Roman" w:hAnsi="Times New Roman"/>
          <w:sz w:val="24"/>
          <w:szCs w:val="24"/>
        </w:rPr>
        <w:t>ОАО «ТрансКонтейнер»</w:t>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r w:rsidRPr="00206770">
        <w:rPr>
          <w:rFonts w:ascii="Times New Roman" w:hAnsi="Times New Roman"/>
          <w:sz w:val="24"/>
          <w:szCs w:val="24"/>
        </w:rPr>
        <w:tab/>
      </w:r>
    </w:p>
    <w:p w:rsidR="00811EDD" w:rsidRPr="00206770" w:rsidRDefault="00811EDD" w:rsidP="00811EDD">
      <w:pPr>
        <w:pStyle w:val="ConsNormal"/>
        <w:widowControl/>
        <w:ind w:firstLine="0"/>
        <w:jc w:val="both"/>
        <w:rPr>
          <w:rFonts w:ascii="Times New Roman" w:hAnsi="Times New Roman"/>
          <w:sz w:val="24"/>
          <w:szCs w:val="24"/>
        </w:rPr>
      </w:pPr>
    </w:p>
    <w:p w:rsidR="00811EDD" w:rsidRPr="00206770" w:rsidRDefault="00811EDD" w:rsidP="00811EDD">
      <w:pPr>
        <w:pStyle w:val="ConsNormal"/>
        <w:widowControl/>
        <w:ind w:firstLine="0"/>
        <w:jc w:val="both"/>
        <w:rPr>
          <w:rFonts w:ascii="Times New Roman" w:hAnsi="Times New Roman"/>
          <w:sz w:val="24"/>
          <w:szCs w:val="24"/>
        </w:rPr>
      </w:pPr>
      <w:r w:rsidRPr="00206770">
        <w:rPr>
          <w:rFonts w:ascii="Times New Roman" w:hAnsi="Times New Roman"/>
          <w:sz w:val="24"/>
          <w:szCs w:val="24"/>
        </w:rPr>
        <w:t xml:space="preserve">_______________ </w:t>
      </w:r>
      <w:r>
        <w:rPr>
          <w:rFonts w:ascii="Times New Roman" w:hAnsi="Times New Roman"/>
          <w:sz w:val="24"/>
          <w:szCs w:val="24"/>
        </w:rPr>
        <w:t>_</w:t>
      </w:r>
      <w:r w:rsidRPr="00206770">
        <w:rPr>
          <w:rFonts w:ascii="Times New Roman" w:hAnsi="Times New Roman"/>
          <w:sz w:val="24"/>
          <w:szCs w:val="24"/>
        </w:rPr>
        <w:t>.</w:t>
      </w:r>
      <w:r>
        <w:rPr>
          <w:rFonts w:ascii="Times New Roman" w:hAnsi="Times New Roman"/>
          <w:sz w:val="24"/>
          <w:szCs w:val="24"/>
        </w:rPr>
        <w:t>_</w:t>
      </w:r>
      <w:r w:rsidRPr="00206770">
        <w:rPr>
          <w:rFonts w:ascii="Times New Roman" w:hAnsi="Times New Roman"/>
          <w:sz w:val="24"/>
          <w:szCs w:val="24"/>
        </w:rPr>
        <w:t xml:space="preserve">. </w:t>
      </w:r>
      <w:r>
        <w:rPr>
          <w:rFonts w:ascii="Times New Roman" w:hAnsi="Times New Roman"/>
          <w:sz w:val="24"/>
          <w:szCs w:val="24"/>
        </w:rPr>
        <w:t>___________</w:t>
      </w:r>
      <w:r w:rsidRPr="00206770">
        <w:rPr>
          <w:rFonts w:ascii="Times New Roman" w:hAnsi="Times New Roman"/>
          <w:sz w:val="24"/>
          <w:szCs w:val="24"/>
        </w:rPr>
        <w:tab/>
      </w:r>
      <w:r>
        <w:rPr>
          <w:rFonts w:ascii="Times New Roman" w:hAnsi="Times New Roman"/>
          <w:sz w:val="24"/>
          <w:szCs w:val="24"/>
        </w:rPr>
        <w:t xml:space="preserve">                     </w:t>
      </w:r>
      <w:r w:rsidRPr="00206770">
        <w:rPr>
          <w:rFonts w:ascii="Times New Roman" w:hAnsi="Times New Roman"/>
          <w:sz w:val="24"/>
          <w:szCs w:val="24"/>
        </w:rPr>
        <w:t>______________</w:t>
      </w:r>
      <w:r>
        <w:rPr>
          <w:rFonts w:ascii="Times New Roman" w:hAnsi="Times New Roman"/>
          <w:sz w:val="24"/>
          <w:szCs w:val="24"/>
        </w:rPr>
        <w:t>_</w:t>
      </w:r>
      <w:r w:rsidRPr="00206770">
        <w:rPr>
          <w:rFonts w:ascii="Times New Roman" w:hAnsi="Times New Roman"/>
          <w:sz w:val="24"/>
          <w:szCs w:val="24"/>
        </w:rPr>
        <w:t>.</w:t>
      </w:r>
      <w:r>
        <w:rPr>
          <w:rFonts w:ascii="Times New Roman" w:hAnsi="Times New Roman"/>
          <w:sz w:val="24"/>
          <w:szCs w:val="24"/>
        </w:rPr>
        <w:t>_</w:t>
      </w:r>
      <w:r w:rsidRPr="00206770">
        <w:rPr>
          <w:rFonts w:ascii="Times New Roman" w:hAnsi="Times New Roman"/>
          <w:sz w:val="24"/>
          <w:szCs w:val="24"/>
        </w:rPr>
        <w:t xml:space="preserve">. </w:t>
      </w:r>
      <w:r>
        <w:rPr>
          <w:rFonts w:ascii="Times New Roman" w:hAnsi="Times New Roman"/>
          <w:sz w:val="24"/>
          <w:szCs w:val="24"/>
        </w:rPr>
        <w:t>_________</w:t>
      </w:r>
    </w:p>
    <w:p w:rsidR="00811EDD" w:rsidRDefault="00811EDD" w:rsidP="00811EDD">
      <w:pPr>
        <w:pStyle w:val="ConsNormal"/>
        <w:ind w:left="6372" w:firstLine="708"/>
        <w:jc w:val="both"/>
        <w:rPr>
          <w:rFonts w:ascii="Times New Roman" w:hAnsi="Times New Roman"/>
          <w:sz w:val="24"/>
          <w:szCs w:val="24"/>
        </w:rPr>
      </w:pPr>
    </w:p>
    <w:p w:rsidR="00D21C6C" w:rsidRDefault="00D21C6C">
      <w:pPr>
        <w:spacing w:after="200" w:line="276" w:lineRule="auto"/>
        <w:rPr>
          <w:rFonts w:eastAsia="MS Mincho"/>
          <w:sz w:val="28"/>
          <w:szCs w:val="28"/>
        </w:rPr>
      </w:pPr>
      <w:r>
        <w:rPr>
          <w:sz w:val="28"/>
          <w:szCs w:val="28"/>
        </w:rPr>
        <w:br w:type="page"/>
      </w:r>
    </w:p>
    <w:p w:rsidR="00F64AF0" w:rsidRPr="00082263" w:rsidRDefault="00B0200D" w:rsidP="00F215FA">
      <w:pPr>
        <w:pStyle w:val="a4"/>
        <w:suppressAutoHyphens/>
        <w:ind w:firstLine="0"/>
        <w:jc w:val="right"/>
        <w:rPr>
          <w:sz w:val="28"/>
          <w:szCs w:val="28"/>
        </w:rPr>
      </w:pPr>
      <w:r w:rsidRPr="00B0200D">
        <w:rPr>
          <w:sz w:val="28"/>
          <w:szCs w:val="28"/>
        </w:rPr>
        <w:t>Приложение № 6</w:t>
      </w:r>
    </w:p>
    <w:p w:rsidR="00F64AF0" w:rsidRPr="00082263" w:rsidRDefault="00B0200D" w:rsidP="00F215FA">
      <w:pPr>
        <w:pStyle w:val="a4"/>
        <w:suppressAutoHyphens/>
        <w:ind w:firstLine="0"/>
        <w:jc w:val="right"/>
        <w:rPr>
          <w:sz w:val="28"/>
          <w:szCs w:val="28"/>
        </w:rPr>
      </w:pPr>
      <w:r w:rsidRPr="00B0200D">
        <w:rPr>
          <w:sz w:val="28"/>
          <w:szCs w:val="28"/>
        </w:rPr>
        <w:t>к документации о закупке</w:t>
      </w:r>
    </w:p>
    <w:p w:rsidR="00F215FA" w:rsidRPr="00082263" w:rsidRDefault="00F215FA" w:rsidP="007415F9">
      <w:pPr>
        <w:tabs>
          <w:tab w:val="left" w:pos="9639"/>
        </w:tabs>
        <w:suppressAutoHyphens/>
        <w:ind w:firstLine="567"/>
        <w:jc w:val="center"/>
        <w:rPr>
          <w:b/>
          <w:szCs w:val="28"/>
        </w:rPr>
      </w:pPr>
    </w:p>
    <w:p w:rsidR="00B412D5" w:rsidRPr="00082263" w:rsidRDefault="00B0200D" w:rsidP="007415F9">
      <w:pPr>
        <w:tabs>
          <w:tab w:val="left" w:pos="9639"/>
        </w:tabs>
        <w:suppressAutoHyphens/>
        <w:ind w:firstLine="567"/>
        <w:jc w:val="center"/>
        <w:rPr>
          <w:b/>
          <w:szCs w:val="28"/>
        </w:rPr>
      </w:pPr>
      <w:r w:rsidRPr="00B0200D">
        <w:rPr>
          <w:b/>
          <w:szCs w:val="28"/>
        </w:rPr>
        <w:t>СВЕДЕНИЯ О ПЛАНИРУЕМЫХ К ПРИВЛЕЧЕНИЮ СУБПОДРЯДНЫХ ОРГАНИЗАЦИЯХ</w:t>
      </w:r>
    </w:p>
    <w:p w:rsidR="00B412D5" w:rsidRPr="00082263" w:rsidRDefault="00B0200D" w:rsidP="007415F9">
      <w:pPr>
        <w:tabs>
          <w:tab w:val="left" w:pos="9639"/>
        </w:tabs>
        <w:suppressAutoHyphens/>
        <w:ind w:firstLine="567"/>
        <w:jc w:val="center"/>
        <w:rPr>
          <w:i/>
        </w:rPr>
      </w:pPr>
      <w:r w:rsidRPr="00B0200D">
        <w:rPr>
          <w:i/>
        </w:rPr>
        <w:t>(отдельный лист по каждому субподрядчику)</w:t>
      </w:r>
    </w:p>
    <w:p w:rsidR="00B412D5" w:rsidRPr="00082263" w:rsidRDefault="00B412D5" w:rsidP="007415F9">
      <w:pPr>
        <w:tabs>
          <w:tab w:val="left" w:pos="9639"/>
        </w:tabs>
        <w:suppressAutoHyphens/>
        <w:ind w:firstLine="567"/>
        <w:jc w:val="center"/>
        <w:rPr>
          <w:sz w:val="22"/>
        </w:rPr>
      </w:pPr>
    </w:p>
    <w:p w:rsidR="00B412D5" w:rsidRPr="00082263" w:rsidRDefault="00B0200D" w:rsidP="007415F9">
      <w:pPr>
        <w:tabs>
          <w:tab w:val="left" w:pos="9639"/>
        </w:tabs>
        <w:suppressAutoHyphens/>
        <w:ind w:firstLine="567"/>
        <w:jc w:val="center"/>
        <w:rPr>
          <w:b/>
          <w:sz w:val="28"/>
          <w:szCs w:val="28"/>
        </w:rPr>
      </w:pPr>
      <w:r w:rsidRPr="00B0200D">
        <w:rPr>
          <w:b/>
          <w:sz w:val="28"/>
          <w:szCs w:val="28"/>
        </w:rPr>
        <w:t>Наименование организации, фирмы:</w:t>
      </w:r>
    </w:p>
    <w:p w:rsidR="00B412D5" w:rsidRPr="00082263" w:rsidRDefault="00B412D5" w:rsidP="007415F9">
      <w:pPr>
        <w:tabs>
          <w:tab w:val="left" w:pos="9639"/>
        </w:tabs>
        <w:suppressAutoHyphens/>
        <w:ind w:firstLine="567"/>
        <w:jc w:val="center"/>
        <w:rPr>
          <w:b/>
          <w:sz w:val="22"/>
        </w:rPr>
      </w:pPr>
    </w:p>
    <w:p w:rsidR="00B412D5" w:rsidRPr="00082263" w:rsidRDefault="00B0200D" w:rsidP="007415F9">
      <w:pPr>
        <w:tabs>
          <w:tab w:val="left" w:pos="9639"/>
        </w:tabs>
        <w:suppressAutoHyphens/>
        <w:ind w:firstLine="567"/>
        <w:rPr>
          <w:sz w:val="22"/>
        </w:rPr>
      </w:pPr>
      <w:r w:rsidRPr="00B0200D">
        <w:rPr>
          <w:sz w:val="22"/>
        </w:rPr>
        <w:t>____________________________________________________________________________</w:t>
      </w:r>
    </w:p>
    <w:p w:rsidR="00B412D5" w:rsidRPr="00082263"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082263" w:rsidTr="00760952">
        <w:tc>
          <w:tcPr>
            <w:tcW w:w="3138" w:type="dxa"/>
          </w:tcPr>
          <w:p w:rsidR="00B412D5" w:rsidRPr="00082263" w:rsidRDefault="00B412D5" w:rsidP="007415F9">
            <w:pPr>
              <w:tabs>
                <w:tab w:val="left" w:pos="9639"/>
              </w:tabs>
              <w:suppressAutoHyphens/>
              <w:rPr>
                <w:szCs w:val="28"/>
              </w:rPr>
            </w:pPr>
          </w:p>
        </w:tc>
        <w:tc>
          <w:tcPr>
            <w:tcW w:w="3426" w:type="dxa"/>
            <w:gridSpan w:val="2"/>
            <w:vAlign w:val="center"/>
          </w:tcPr>
          <w:p w:rsidR="00B412D5" w:rsidRPr="00082263" w:rsidRDefault="00B0200D" w:rsidP="007415F9">
            <w:pPr>
              <w:tabs>
                <w:tab w:val="left" w:pos="9639"/>
              </w:tabs>
              <w:suppressAutoHyphens/>
              <w:jc w:val="center"/>
              <w:rPr>
                <w:szCs w:val="28"/>
              </w:rPr>
            </w:pPr>
            <w:r w:rsidRPr="00B0200D">
              <w:rPr>
                <w:szCs w:val="28"/>
              </w:rPr>
              <w:t>Головная фирма</w:t>
            </w:r>
          </w:p>
        </w:tc>
        <w:tc>
          <w:tcPr>
            <w:tcW w:w="3156" w:type="dxa"/>
            <w:vAlign w:val="center"/>
          </w:tcPr>
          <w:p w:rsidR="00B412D5" w:rsidRPr="00082263" w:rsidRDefault="00B0200D" w:rsidP="007415F9">
            <w:pPr>
              <w:tabs>
                <w:tab w:val="left" w:pos="9639"/>
              </w:tabs>
              <w:suppressAutoHyphens/>
              <w:jc w:val="center"/>
              <w:rPr>
                <w:szCs w:val="28"/>
              </w:rPr>
            </w:pPr>
            <w:r w:rsidRPr="00B0200D">
              <w:rPr>
                <w:szCs w:val="28"/>
              </w:rPr>
              <w:t>Филиалы и дочерние предприятия</w:t>
            </w:r>
          </w:p>
        </w:tc>
      </w:tr>
      <w:tr w:rsidR="00B412D5" w:rsidRPr="00082263" w:rsidTr="00760952">
        <w:trPr>
          <w:trHeight w:val="391"/>
        </w:trPr>
        <w:tc>
          <w:tcPr>
            <w:tcW w:w="3138" w:type="dxa"/>
          </w:tcPr>
          <w:p w:rsidR="00B412D5" w:rsidRPr="00082263" w:rsidRDefault="00B0200D" w:rsidP="007415F9">
            <w:pPr>
              <w:tabs>
                <w:tab w:val="left" w:pos="9639"/>
              </w:tabs>
              <w:suppressAutoHyphens/>
            </w:pPr>
            <w:r w:rsidRPr="00B0200D">
              <w:t>Адрес</w:t>
            </w:r>
          </w:p>
        </w:tc>
        <w:tc>
          <w:tcPr>
            <w:tcW w:w="3426" w:type="dxa"/>
            <w:gridSpan w:val="2"/>
          </w:tcPr>
          <w:p w:rsidR="00B412D5" w:rsidRPr="00082263" w:rsidRDefault="00B412D5" w:rsidP="007415F9">
            <w:pPr>
              <w:tabs>
                <w:tab w:val="left" w:pos="9639"/>
              </w:tabs>
              <w:suppressAutoHyphens/>
              <w:jc w:val="center"/>
            </w:pPr>
          </w:p>
        </w:tc>
        <w:tc>
          <w:tcPr>
            <w:tcW w:w="3156" w:type="dxa"/>
          </w:tcPr>
          <w:p w:rsidR="00B412D5" w:rsidRPr="00082263" w:rsidRDefault="00B412D5" w:rsidP="007415F9">
            <w:pPr>
              <w:tabs>
                <w:tab w:val="left" w:pos="9639"/>
              </w:tabs>
              <w:suppressAutoHyphens/>
              <w:jc w:val="center"/>
            </w:pPr>
          </w:p>
        </w:tc>
      </w:tr>
      <w:tr w:rsidR="00B412D5" w:rsidRPr="00082263" w:rsidTr="00760952">
        <w:trPr>
          <w:trHeight w:val="346"/>
        </w:trPr>
        <w:tc>
          <w:tcPr>
            <w:tcW w:w="3138" w:type="dxa"/>
          </w:tcPr>
          <w:p w:rsidR="00B412D5" w:rsidRPr="00082263" w:rsidRDefault="00B0200D" w:rsidP="007415F9">
            <w:pPr>
              <w:tabs>
                <w:tab w:val="left" w:pos="9639"/>
              </w:tabs>
              <w:suppressAutoHyphens/>
            </w:pPr>
            <w:r w:rsidRPr="00B0200D">
              <w:t>Телефон</w:t>
            </w:r>
          </w:p>
        </w:tc>
        <w:tc>
          <w:tcPr>
            <w:tcW w:w="3426" w:type="dxa"/>
            <w:gridSpan w:val="2"/>
          </w:tcPr>
          <w:p w:rsidR="00B412D5" w:rsidRPr="00082263" w:rsidRDefault="00B412D5" w:rsidP="007415F9">
            <w:pPr>
              <w:tabs>
                <w:tab w:val="left" w:pos="9639"/>
              </w:tabs>
              <w:suppressAutoHyphens/>
              <w:jc w:val="center"/>
            </w:pPr>
          </w:p>
        </w:tc>
        <w:tc>
          <w:tcPr>
            <w:tcW w:w="3156" w:type="dxa"/>
          </w:tcPr>
          <w:p w:rsidR="00B412D5" w:rsidRPr="00082263" w:rsidRDefault="00B412D5" w:rsidP="007415F9">
            <w:pPr>
              <w:tabs>
                <w:tab w:val="left" w:pos="9639"/>
              </w:tabs>
              <w:suppressAutoHyphens/>
              <w:jc w:val="center"/>
            </w:pPr>
          </w:p>
        </w:tc>
      </w:tr>
      <w:tr w:rsidR="00B412D5" w:rsidRPr="00082263" w:rsidTr="00760952">
        <w:trPr>
          <w:trHeight w:val="355"/>
        </w:trPr>
        <w:tc>
          <w:tcPr>
            <w:tcW w:w="3138" w:type="dxa"/>
          </w:tcPr>
          <w:p w:rsidR="00B412D5" w:rsidRPr="00082263" w:rsidRDefault="00B0200D" w:rsidP="007415F9">
            <w:pPr>
              <w:tabs>
                <w:tab w:val="left" w:pos="9639"/>
              </w:tabs>
              <w:suppressAutoHyphens/>
            </w:pPr>
            <w:r w:rsidRPr="00B0200D">
              <w:t>Факс</w:t>
            </w:r>
          </w:p>
        </w:tc>
        <w:tc>
          <w:tcPr>
            <w:tcW w:w="3426" w:type="dxa"/>
            <w:gridSpan w:val="2"/>
          </w:tcPr>
          <w:p w:rsidR="00B412D5" w:rsidRPr="00082263" w:rsidRDefault="00B412D5" w:rsidP="007415F9">
            <w:pPr>
              <w:tabs>
                <w:tab w:val="left" w:pos="9639"/>
              </w:tabs>
              <w:suppressAutoHyphens/>
              <w:jc w:val="center"/>
            </w:pPr>
          </w:p>
        </w:tc>
        <w:tc>
          <w:tcPr>
            <w:tcW w:w="3156" w:type="dxa"/>
          </w:tcPr>
          <w:p w:rsidR="00B412D5" w:rsidRPr="00082263" w:rsidRDefault="00B412D5" w:rsidP="007415F9">
            <w:pPr>
              <w:tabs>
                <w:tab w:val="left" w:pos="9639"/>
              </w:tabs>
              <w:suppressAutoHyphens/>
              <w:jc w:val="center"/>
            </w:pPr>
          </w:p>
        </w:tc>
      </w:tr>
      <w:tr w:rsidR="00B412D5" w:rsidRPr="00082263" w:rsidTr="00760952">
        <w:trPr>
          <w:trHeight w:val="351"/>
        </w:trPr>
        <w:tc>
          <w:tcPr>
            <w:tcW w:w="3138" w:type="dxa"/>
          </w:tcPr>
          <w:p w:rsidR="00B412D5" w:rsidRPr="00082263" w:rsidRDefault="00B0200D" w:rsidP="007415F9">
            <w:pPr>
              <w:tabs>
                <w:tab w:val="left" w:pos="9639"/>
              </w:tabs>
              <w:suppressAutoHyphens/>
            </w:pPr>
            <w:r w:rsidRPr="00B0200D">
              <w:t>Ответственное лицо</w:t>
            </w:r>
          </w:p>
        </w:tc>
        <w:tc>
          <w:tcPr>
            <w:tcW w:w="3426" w:type="dxa"/>
            <w:gridSpan w:val="2"/>
          </w:tcPr>
          <w:p w:rsidR="00B412D5" w:rsidRPr="00082263" w:rsidRDefault="00B412D5" w:rsidP="007415F9">
            <w:pPr>
              <w:tabs>
                <w:tab w:val="left" w:pos="9639"/>
              </w:tabs>
              <w:suppressAutoHyphens/>
              <w:jc w:val="center"/>
            </w:pPr>
          </w:p>
        </w:tc>
        <w:tc>
          <w:tcPr>
            <w:tcW w:w="3156" w:type="dxa"/>
          </w:tcPr>
          <w:p w:rsidR="00B412D5" w:rsidRPr="00082263" w:rsidRDefault="00B412D5" w:rsidP="007415F9">
            <w:pPr>
              <w:tabs>
                <w:tab w:val="left" w:pos="9639"/>
              </w:tabs>
              <w:suppressAutoHyphens/>
              <w:jc w:val="center"/>
            </w:pPr>
          </w:p>
        </w:tc>
      </w:tr>
      <w:tr w:rsidR="00B412D5" w:rsidRPr="00082263" w:rsidTr="00760952">
        <w:trPr>
          <w:trHeight w:val="348"/>
        </w:trPr>
        <w:tc>
          <w:tcPr>
            <w:tcW w:w="3138" w:type="dxa"/>
          </w:tcPr>
          <w:p w:rsidR="00B412D5" w:rsidRPr="00082263" w:rsidRDefault="00B0200D" w:rsidP="007415F9">
            <w:pPr>
              <w:tabs>
                <w:tab w:val="left" w:pos="9639"/>
              </w:tabs>
              <w:suppressAutoHyphens/>
            </w:pPr>
            <w:r w:rsidRPr="00B0200D">
              <w:t>Форма (ООО, ЗАО и т.д.)</w:t>
            </w:r>
          </w:p>
        </w:tc>
        <w:tc>
          <w:tcPr>
            <w:tcW w:w="3426" w:type="dxa"/>
            <w:gridSpan w:val="2"/>
          </w:tcPr>
          <w:p w:rsidR="00B412D5" w:rsidRPr="00082263" w:rsidRDefault="00B412D5" w:rsidP="007415F9">
            <w:pPr>
              <w:tabs>
                <w:tab w:val="left" w:pos="9639"/>
              </w:tabs>
              <w:suppressAutoHyphens/>
              <w:jc w:val="center"/>
            </w:pPr>
          </w:p>
        </w:tc>
        <w:tc>
          <w:tcPr>
            <w:tcW w:w="3156" w:type="dxa"/>
          </w:tcPr>
          <w:p w:rsidR="00B412D5" w:rsidRPr="00082263" w:rsidRDefault="00B412D5" w:rsidP="007415F9">
            <w:pPr>
              <w:tabs>
                <w:tab w:val="left" w:pos="9639"/>
              </w:tabs>
              <w:suppressAutoHyphens/>
              <w:jc w:val="center"/>
            </w:pPr>
          </w:p>
        </w:tc>
      </w:tr>
      <w:tr w:rsidR="00B412D5" w:rsidRPr="00082263" w:rsidTr="00760952">
        <w:trPr>
          <w:trHeight w:val="343"/>
        </w:trPr>
        <w:tc>
          <w:tcPr>
            <w:tcW w:w="3138" w:type="dxa"/>
          </w:tcPr>
          <w:p w:rsidR="00B412D5" w:rsidRPr="00082263" w:rsidRDefault="00B0200D" w:rsidP="007415F9">
            <w:pPr>
              <w:tabs>
                <w:tab w:val="left" w:pos="9639"/>
              </w:tabs>
              <w:suppressAutoHyphens/>
            </w:pPr>
            <w:r w:rsidRPr="00B0200D">
              <w:t>Уставный капитал</w:t>
            </w:r>
          </w:p>
        </w:tc>
        <w:tc>
          <w:tcPr>
            <w:tcW w:w="3426" w:type="dxa"/>
            <w:gridSpan w:val="2"/>
          </w:tcPr>
          <w:p w:rsidR="00B412D5" w:rsidRPr="00082263" w:rsidRDefault="00B412D5" w:rsidP="007415F9">
            <w:pPr>
              <w:tabs>
                <w:tab w:val="left" w:pos="9639"/>
              </w:tabs>
              <w:suppressAutoHyphens/>
              <w:jc w:val="center"/>
            </w:pPr>
          </w:p>
        </w:tc>
        <w:tc>
          <w:tcPr>
            <w:tcW w:w="3156" w:type="dxa"/>
          </w:tcPr>
          <w:p w:rsidR="00B412D5" w:rsidRPr="00082263" w:rsidRDefault="00B412D5" w:rsidP="007415F9">
            <w:pPr>
              <w:tabs>
                <w:tab w:val="left" w:pos="9639"/>
              </w:tabs>
              <w:suppressAutoHyphens/>
              <w:jc w:val="center"/>
            </w:pPr>
          </w:p>
        </w:tc>
      </w:tr>
      <w:tr w:rsidR="00B412D5" w:rsidRPr="00082263" w:rsidTr="00760952">
        <w:trPr>
          <w:trHeight w:val="505"/>
        </w:trPr>
        <w:tc>
          <w:tcPr>
            <w:tcW w:w="3138" w:type="dxa"/>
            <w:tcBorders>
              <w:bottom w:val="nil"/>
            </w:tcBorders>
          </w:tcPr>
          <w:p w:rsidR="00B412D5" w:rsidRPr="00082263" w:rsidRDefault="00B0200D" w:rsidP="007415F9">
            <w:pPr>
              <w:tabs>
                <w:tab w:val="left" w:pos="9639"/>
              </w:tabs>
              <w:suppressAutoHyphens/>
            </w:pPr>
            <w:r w:rsidRPr="00B0200D">
              <w:t>Сфера деятельности</w:t>
            </w:r>
          </w:p>
        </w:tc>
        <w:tc>
          <w:tcPr>
            <w:tcW w:w="3426" w:type="dxa"/>
            <w:gridSpan w:val="2"/>
            <w:tcBorders>
              <w:bottom w:val="nil"/>
            </w:tcBorders>
          </w:tcPr>
          <w:p w:rsidR="00B412D5" w:rsidRPr="00082263" w:rsidRDefault="00B412D5" w:rsidP="007415F9">
            <w:pPr>
              <w:tabs>
                <w:tab w:val="left" w:pos="9639"/>
              </w:tabs>
              <w:suppressAutoHyphens/>
              <w:jc w:val="center"/>
            </w:pPr>
          </w:p>
        </w:tc>
        <w:tc>
          <w:tcPr>
            <w:tcW w:w="3156" w:type="dxa"/>
            <w:tcBorders>
              <w:bottom w:val="nil"/>
            </w:tcBorders>
          </w:tcPr>
          <w:p w:rsidR="00B412D5" w:rsidRPr="00082263" w:rsidRDefault="00B412D5" w:rsidP="007415F9">
            <w:pPr>
              <w:tabs>
                <w:tab w:val="left" w:pos="9639"/>
              </w:tabs>
              <w:suppressAutoHyphens/>
              <w:jc w:val="center"/>
            </w:pPr>
          </w:p>
        </w:tc>
      </w:tr>
      <w:tr w:rsidR="00B412D5" w:rsidRPr="00082263" w:rsidTr="00760952">
        <w:tc>
          <w:tcPr>
            <w:tcW w:w="3138" w:type="dxa"/>
            <w:tcBorders>
              <w:right w:val="nil"/>
            </w:tcBorders>
          </w:tcPr>
          <w:p w:rsidR="00B412D5" w:rsidRPr="00082263" w:rsidRDefault="00B0200D" w:rsidP="007415F9">
            <w:pPr>
              <w:tabs>
                <w:tab w:val="left" w:pos="9639"/>
              </w:tabs>
              <w:suppressAutoHyphens/>
            </w:pPr>
            <w:r w:rsidRPr="00B0200D">
              <w:t>Руководитель:</w:t>
            </w:r>
          </w:p>
        </w:tc>
        <w:tc>
          <w:tcPr>
            <w:tcW w:w="3426" w:type="dxa"/>
            <w:gridSpan w:val="2"/>
            <w:tcBorders>
              <w:left w:val="nil"/>
              <w:right w:val="nil"/>
            </w:tcBorders>
          </w:tcPr>
          <w:p w:rsidR="00B412D5" w:rsidRPr="00082263" w:rsidRDefault="00B0200D" w:rsidP="007415F9">
            <w:pPr>
              <w:tabs>
                <w:tab w:val="left" w:pos="9639"/>
              </w:tabs>
              <w:suppressAutoHyphens/>
            </w:pPr>
            <w:r w:rsidRPr="00B0200D">
              <w:t>Дата:</w:t>
            </w:r>
          </w:p>
        </w:tc>
        <w:tc>
          <w:tcPr>
            <w:tcW w:w="3156" w:type="dxa"/>
            <w:tcBorders>
              <w:left w:val="nil"/>
            </w:tcBorders>
          </w:tcPr>
          <w:p w:rsidR="00B412D5" w:rsidRPr="00082263" w:rsidRDefault="00B0200D" w:rsidP="007415F9">
            <w:pPr>
              <w:tabs>
                <w:tab w:val="left" w:pos="9639"/>
              </w:tabs>
              <w:suppressAutoHyphens/>
            </w:pPr>
            <w:r w:rsidRPr="00B0200D">
              <w:t>Печать/подпись (субподрядчика)</w:t>
            </w:r>
          </w:p>
        </w:tc>
      </w:tr>
      <w:tr w:rsidR="00B412D5" w:rsidRPr="00082263" w:rsidTr="00760952">
        <w:trPr>
          <w:cantSplit/>
        </w:trPr>
        <w:tc>
          <w:tcPr>
            <w:tcW w:w="9720" w:type="dxa"/>
            <w:gridSpan w:val="4"/>
          </w:tcPr>
          <w:p w:rsidR="00B412D5" w:rsidRPr="00082263" w:rsidRDefault="00B412D5" w:rsidP="007415F9">
            <w:pPr>
              <w:tabs>
                <w:tab w:val="left" w:pos="9639"/>
              </w:tabs>
              <w:suppressAutoHyphens/>
              <w:jc w:val="center"/>
            </w:pPr>
          </w:p>
        </w:tc>
      </w:tr>
      <w:tr w:rsidR="00B412D5" w:rsidRPr="00082263" w:rsidTr="00760952">
        <w:trPr>
          <w:cantSplit/>
        </w:trPr>
        <w:tc>
          <w:tcPr>
            <w:tcW w:w="4782" w:type="dxa"/>
            <w:gridSpan w:val="2"/>
            <w:vMerge w:val="restart"/>
            <w:vAlign w:val="center"/>
          </w:tcPr>
          <w:p w:rsidR="00B412D5" w:rsidRPr="00082263" w:rsidRDefault="00B0200D" w:rsidP="007415F9">
            <w:pPr>
              <w:tabs>
                <w:tab w:val="left" w:pos="9639"/>
              </w:tabs>
              <w:suppressAutoHyphens/>
            </w:pPr>
            <w:r w:rsidRPr="00B0200D">
              <w:t>Виды работ, передаваемые субподрядчику по предмету конкурса</w:t>
            </w:r>
          </w:p>
        </w:tc>
        <w:tc>
          <w:tcPr>
            <w:tcW w:w="4938" w:type="dxa"/>
            <w:gridSpan w:val="2"/>
          </w:tcPr>
          <w:p w:rsidR="00B412D5" w:rsidRPr="00082263" w:rsidRDefault="00B0200D" w:rsidP="007415F9">
            <w:pPr>
              <w:tabs>
                <w:tab w:val="left" w:pos="9639"/>
              </w:tabs>
              <w:suppressAutoHyphens/>
              <w:jc w:val="center"/>
            </w:pPr>
            <w:r w:rsidRPr="00B0200D">
              <w:t>Передаваемые объемы работ</w:t>
            </w:r>
          </w:p>
        </w:tc>
      </w:tr>
      <w:tr w:rsidR="00B412D5" w:rsidRPr="00082263" w:rsidTr="00760952">
        <w:trPr>
          <w:cantSplit/>
        </w:trPr>
        <w:tc>
          <w:tcPr>
            <w:tcW w:w="4782" w:type="dxa"/>
            <w:gridSpan w:val="2"/>
            <w:vMerge/>
          </w:tcPr>
          <w:p w:rsidR="00B412D5" w:rsidRPr="00082263" w:rsidRDefault="00B412D5" w:rsidP="007415F9">
            <w:pPr>
              <w:tabs>
                <w:tab w:val="left" w:pos="9639"/>
              </w:tabs>
              <w:suppressAutoHyphens/>
            </w:pPr>
          </w:p>
        </w:tc>
        <w:tc>
          <w:tcPr>
            <w:tcW w:w="1782" w:type="dxa"/>
          </w:tcPr>
          <w:p w:rsidR="00B412D5" w:rsidRPr="00082263" w:rsidRDefault="00B0200D" w:rsidP="007415F9">
            <w:pPr>
              <w:tabs>
                <w:tab w:val="left" w:pos="9639"/>
              </w:tabs>
              <w:suppressAutoHyphens/>
              <w:jc w:val="center"/>
            </w:pPr>
            <w:r w:rsidRPr="00B0200D">
              <w:t>В физических единицах</w:t>
            </w:r>
          </w:p>
        </w:tc>
        <w:tc>
          <w:tcPr>
            <w:tcW w:w="3156" w:type="dxa"/>
            <w:vAlign w:val="center"/>
          </w:tcPr>
          <w:p w:rsidR="00B412D5" w:rsidRPr="00082263" w:rsidRDefault="00B0200D" w:rsidP="007415F9">
            <w:pPr>
              <w:tabs>
                <w:tab w:val="left" w:pos="9639"/>
              </w:tabs>
              <w:suppressAutoHyphens/>
              <w:jc w:val="center"/>
            </w:pPr>
            <w:proofErr w:type="gramStart"/>
            <w:r w:rsidRPr="00B0200D">
              <w:t>В</w:t>
            </w:r>
            <w:proofErr w:type="gramEnd"/>
            <w:r w:rsidRPr="00B0200D">
              <w:t xml:space="preserve"> % к общему объему работ по предмету конкурса</w:t>
            </w:r>
          </w:p>
        </w:tc>
      </w:tr>
      <w:tr w:rsidR="00B412D5" w:rsidRPr="00082263" w:rsidTr="00760952">
        <w:tc>
          <w:tcPr>
            <w:tcW w:w="4782" w:type="dxa"/>
            <w:gridSpan w:val="2"/>
          </w:tcPr>
          <w:p w:rsidR="00B412D5" w:rsidRPr="00082263" w:rsidRDefault="00B412D5" w:rsidP="007415F9">
            <w:pPr>
              <w:tabs>
                <w:tab w:val="left" w:pos="9639"/>
              </w:tabs>
              <w:suppressAutoHyphens/>
            </w:pPr>
          </w:p>
        </w:tc>
        <w:tc>
          <w:tcPr>
            <w:tcW w:w="1782" w:type="dxa"/>
          </w:tcPr>
          <w:p w:rsidR="00B412D5" w:rsidRPr="00082263" w:rsidRDefault="00B412D5" w:rsidP="007415F9">
            <w:pPr>
              <w:tabs>
                <w:tab w:val="left" w:pos="9639"/>
              </w:tabs>
              <w:suppressAutoHyphens/>
              <w:jc w:val="center"/>
            </w:pPr>
          </w:p>
        </w:tc>
        <w:tc>
          <w:tcPr>
            <w:tcW w:w="3156" w:type="dxa"/>
          </w:tcPr>
          <w:p w:rsidR="00B412D5" w:rsidRPr="00082263" w:rsidRDefault="00B412D5" w:rsidP="007415F9">
            <w:pPr>
              <w:tabs>
                <w:tab w:val="left" w:pos="9639"/>
              </w:tabs>
              <w:suppressAutoHyphens/>
              <w:jc w:val="center"/>
            </w:pPr>
          </w:p>
        </w:tc>
      </w:tr>
      <w:tr w:rsidR="00B412D5" w:rsidRPr="00082263" w:rsidTr="00760952">
        <w:tc>
          <w:tcPr>
            <w:tcW w:w="4782" w:type="dxa"/>
            <w:gridSpan w:val="2"/>
          </w:tcPr>
          <w:p w:rsidR="00B412D5" w:rsidRPr="00082263" w:rsidRDefault="00B412D5" w:rsidP="007415F9">
            <w:pPr>
              <w:tabs>
                <w:tab w:val="left" w:pos="9639"/>
              </w:tabs>
              <w:suppressAutoHyphens/>
            </w:pPr>
          </w:p>
        </w:tc>
        <w:tc>
          <w:tcPr>
            <w:tcW w:w="1782" w:type="dxa"/>
          </w:tcPr>
          <w:p w:rsidR="00B412D5" w:rsidRPr="00082263" w:rsidRDefault="00B412D5" w:rsidP="007415F9">
            <w:pPr>
              <w:tabs>
                <w:tab w:val="left" w:pos="9639"/>
              </w:tabs>
              <w:suppressAutoHyphens/>
              <w:jc w:val="center"/>
            </w:pPr>
          </w:p>
        </w:tc>
        <w:tc>
          <w:tcPr>
            <w:tcW w:w="3156" w:type="dxa"/>
          </w:tcPr>
          <w:p w:rsidR="00B412D5" w:rsidRPr="00082263" w:rsidRDefault="00B412D5" w:rsidP="007415F9">
            <w:pPr>
              <w:tabs>
                <w:tab w:val="left" w:pos="9639"/>
              </w:tabs>
              <w:suppressAutoHyphens/>
              <w:jc w:val="center"/>
            </w:pPr>
          </w:p>
        </w:tc>
      </w:tr>
      <w:tr w:rsidR="00B412D5" w:rsidRPr="00082263" w:rsidTr="00760952">
        <w:tc>
          <w:tcPr>
            <w:tcW w:w="6564" w:type="dxa"/>
            <w:gridSpan w:val="3"/>
          </w:tcPr>
          <w:p w:rsidR="00B412D5" w:rsidRPr="00082263" w:rsidRDefault="00B0200D" w:rsidP="007415F9">
            <w:pPr>
              <w:tabs>
                <w:tab w:val="left" w:pos="9639"/>
              </w:tabs>
              <w:suppressAutoHyphens/>
            </w:pPr>
            <w:r w:rsidRPr="00B0200D">
              <w:t>Итого % передаваемых субподрядчику объёмов работ к общему объёму работ по предмету конкурса</w:t>
            </w:r>
          </w:p>
        </w:tc>
        <w:tc>
          <w:tcPr>
            <w:tcW w:w="3156" w:type="dxa"/>
          </w:tcPr>
          <w:p w:rsidR="00B412D5" w:rsidRPr="00082263" w:rsidRDefault="00B412D5" w:rsidP="007415F9">
            <w:pPr>
              <w:tabs>
                <w:tab w:val="left" w:pos="9639"/>
              </w:tabs>
              <w:suppressAutoHyphens/>
              <w:jc w:val="center"/>
            </w:pPr>
          </w:p>
        </w:tc>
      </w:tr>
    </w:tbl>
    <w:p w:rsidR="00B412D5" w:rsidRPr="00082263" w:rsidRDefault="00B0200D" w:rsidP="007415F9">
      <w:pPr>
        <w:tabs>
          <w:tab w:val="left" w:pos="9639"/>
        </w:tabs>
        <w:suppressAutoHyphens/>
        <w:ind w:firstLine="720"/>
        <w:jc w:val="both"/>
        <w:rPr>
          <w:szCs w:val="28"/>
        </w:rPr>
      </w:pPr>
      <w:r w:rsidRPr="00B0200D">
        <w:rPr>
          <w:szCs w:val="28"/>
        </w:rPr>
        <w:t>Приложения:</w:t>
      </w:r>
    </w:p>
    <w:p w:rsidR="00B412D5" w:rsidRPr="00082263" w:rsidRDefault="00B0200D" w:rsidP="007415F9">
      <w:pPr>
        <w:tabs>
          <w:tab w:val="left" w:pos="9639"/>
        </w:tabs>
        <w:suppressAutoHyphens/>
        <w:ind w:firstLine="720"/>
        <w:jc w:val="both"/>
        <w:rPr>
          <w:szCs w:val="28"/>
        </w:rPr>
      </w:pPr>
      <w:r w:rsidRPr="00B0200D">
        <w:rPr>
          <w:szCs w:val="28"/>
        </w:rPr>
        <w:t>- копия действующего свидетельства о допуске к выполнению работ, передаваемых субподрядчику по предмету конкурса, выданного;</w:t>
      </w:r>
    </w:p>
    <w:p w:rsidR="00B412D5" w:rsidRPr="00082263" w:rsidRDefault="00B0200D" w:rsidP="007415F9">
      <w:pPr>
        <w:tabs>
          <w:tab w:val="left" w:pos="9639"/>
        </w:tabs>
        <w:suppressAutoHyphens/>
        <w:ind w:firstLine="720"/>
        <w:jc w:val="both"/>
        <w:rPr>
          <w:szCs w:val="28"/>
        </w:rPr>
      </w:pPr>
      <w:r w:rsidRPr="00B0200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082263" w:rsidRDefault="00B412D5" w:rsidP="007415F9">
      <w:pPr>
        <w:shd w:val="clear" w:color="auto" w:fill="FFFFFF"/>
        <w:suppressAutoHyphens/>
        <w:jc w:val="both"/>
        <w:rPr>
          <w:spacing w:val="-13"/>
        </w:rPr>
      </w:pPr>
    </w:p>
    <w:p w:rsidR="00F215FA" w:rsidRPr="00082263" w:rsidRDefault="00F215FA" w:rsidP="00F215FA">
      <w:pPr>
        <w:pStyle w:val="3"/>
        <w:suppressAutoHyphens/>
        <w:spacing w:before="0" w:after="0"/>
        <w:rPr>
          <w:rFonts w:ascii="Times New Roman" w:hAnsi="Times New Roman"/>
          <w:sz w:val="28"/>
          <w:szCs w:val="28"/>
        </w:rPr>
      </w:pPr>
    </w:p>
    <w:p w:rsidR="00F215FA" w:rsidRPr="00082263" w:rsidRDefault="00B0200D" w:rsidP="00F215FA">
      <w:pPr>
        <w:pStyle w:val="3"/>
        <w:suppressAutoHyphens/>
        <w:spacing w:before="0" w:after="0"/>
        <w:rPr>
          <w:b w:val="0"/>
          <w:sz w:val="28"/>
          <w:szCs w:val="28"/>
        </w:rPr>
      </w:pPr>
      <w:r w:rsidRPr="00B0200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082263" w:rsidRDefault="00B0200D" w:rsidP="00F215FA">
      <w:pPr>
        <w:tabs>
          <w:tab w:val="left" w:pos="8640"/>
        </w:tabs>
        <w:suppressAutoHyphens/>
        <w:jc w:val="center"/>
        <w:rPr>
          <w:i/>
        </w:rPr>
      </w:pPr>
      <w:r w:rsidRPr="00B0200D">
        <w:rPr>
          <w:i/>
        </w:rPr>
        <w:t>(наименование претендента)</w:t>
      </w:r>
    </w:p>
    <w:p w:rsidR="00F215FA" w:rsidRPr="00082263" w:rsidRDefault="00B0200D" w:rsidP="00F215FA">
      <w:pPr>
        <w:pStyle w:val="33"/>
        <w:suppressAutoHyphens/>
        <w:spacing w:after="0"/>
        <w:rPr>
          <w:sz w:val="28"/>
          <w:szCs w:val="28"/>
        </w:rPr>
      </w:pPr>
      <w:r w:rsidRPr="00B0200D">
        <w:rPr>
          <w:sz w:val="28"/>
          <w:szCs w:val="28"/>
        </w:rPr>
        <w:t>____________________________________________________________________</w:t>
      </w:r>
    </w:p>
    <w:p w:rsidR="00F215FA" w:rsidRPr="00082263" w:rsidRDefault="00B0200D" w:rsidP="00F215FA">
      <w:pPr>
        <w:suppressAutoHyphens/>
        <w:rPr>
          <w:i/>
        </w:rPr>
      </w:pPr>
      <w:r w:rsidRPr="00B0200D">
        <w:rPr>
          <w:i/>
        </w:rPr>
        <w:t xml:space="preserve">       Печать</w:t>
      </w:r>
      <w:r w:rsidRPr="00B0200D">
        <w:rPr>
          <w:i/>
        </w:rPr>
        <w:tab/>
      </w:r>
      <w:r w:rsidRPr="00B0200D">
        <w:rPr>
          <w:i/>
        </w:rPr>
        <w:tab/>
      </w:r>
      <w:r w:rsidRPr="00B0200D">
        <w:rPr>
          <w:i/>
        </w:rPr>
        <w:tab/>
        <w:t>(должность, подпись, ФИО)</w:t>
      </w:r>
    </w:p>
    <w:p w:rsidR="00B412D5" w:rsidRPr="00F64AF0" w:rsidRDefault="00B0200D" w:rsidP="005A6AF5">
      <w:pPr>
        <w:pStyle w:val="33"/>
        <w:suppressAutoHyphens/>
        <w:spacing w:after="0"/>
      </w:pPr>
      <w:r w:rsidRPr="00B0200D">
        <w:rPr>
          <w:sz w:val="28"/>
          <w:szCs w:val="28"/>
        </w:rPr>
        <w:t>"____" _________ 201__ г.</w:t>
      </w:r>
    </w:p>
    <w:sectPr w:rsidR="00B412D5" w:rsidRPr="00F64AF0" w:rsidSect="0056629A">
      <w:headerReference w:type="default" r:id="rId13"/>
      <w:footerReference w:type="even" r:id="rId14"/>
      <w:footerReference w:type="default" r:id="rId15"/>
      <w:headerReference w:type="first" r:id="rId16"/>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95" w:rsidRDefault="004D0695" w:rsidP="00B412D5">
      <w:r>
        <w:separator/>
      </w:r>
    </w:p>
  </w:endnote>
  <w:endnote w:type="continuationSeparator" w:id="0">
    <w:p w:rsidR="004D0695" w:rsidRDefault="004D0695"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95" w:rsidRDefault="00671848" w:rsidP="00760952">
    <w:pPr>
      <w:pStyle w:val="ab"/>
      <w:framePr w:wrap="around" w:vAnchor="text" w:hAnchor="margin" w:xAlign="right" w:y="1"/>
      <w:rPr>
        <w:rStyle w:val="aa"/>
      </w:rPr>
    </w:pPr>
    <w:r>
      <w:rPr>
        <w:rStyle w:val="aa"/>
      </w:rPr>
      <w:fldChar w:fldCharType="begin"/>
    </w:r>
    <w:r w:rsidR="004D0695">
      <w:rPr>
        <w:rStyle w:val="aa"/>
      </w:rPr>
      <w:instrText xml:space="preserve">PAGE  </w:instrText>
    </w:r>
    <w:r>
      <w:rPr>
        <w:rStyle w:val="aa"/>
      </w:rPr>
      <w:fldChar w:fldCharType="separate"/>
    </w:r>
    <w:r w:rsidR="004D0695">
      <w:rPr>
        <w:rStyle w:val="aa"/>
        <w:noProof/>
      </w:rPr>
      <w:t>28</w:t>
    </w:r>
    <w:r>
      <w:rPr>
        <w:rStyle w:val="aa"/>
      </w:rPr>
      <w:fldChar w:fldCharType="end"/>
    </w:r>
  </w:p>
  <w:p w:rsidR="004D0695" w:rsidRDefault="004D0695"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95" w:rsidRDefault="004D0695">
    <w:pPr>
      <w:pStyle w:val="ab"/>
      <w:jc w:val="center"/>
    </w:pPr>
  </w:p>
  <w:p w:rsidR="004D0695" w:rsidRDefault="004D0695"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95" w:rsidRDefault="004D0695" w:rsidP="00B412D5">
      <w:r>
        <w:separator/>
      </w:r>
    </w:p>
  </w:footnote>
  <w:footnote w:type="continuationSeparator" w:id="0">
    <w:p w:rsidR="004D0695" w:rsidRDefault="004D0695"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4D0695" w:rsidRDefault="00671848" w:rsidP="000C6F74">
        <w:pPr>
          <w:pStyle w:val="a6"/>
          <w:jc w:val="center"/>
        </w:pPr>
        <w:fldSimple w:instr=" PAGE   \* MERGEFORMAT ">
          <w:r w:rsidR="00982F47">
            <w:rPr>
              <w:noProof/>
            </w:rPr>
            <w:t>13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95" w:rsidRDefault="004D0695"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803488"/>
    <w:multiLevelType w:val="hybridMultilevel"/>
    <w:tmpl w:val="7C82C0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3FF549"/>
    <w:multiLevelType w:val="hybridMultilevel"/>
    <w:tmpl w:val="35A632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A77E0"/>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1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2B33979"/>
    <w:multiLevelType w:val="multilevel"/>
    <w:tmpl w:val="294C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B33C5"/>
    <w:multiLevelType w:val="hybridMultilevel"/>
    <w:tmpl w:val="EEE69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7A73868"/>
    <w:multiLevelType w:val="hybridMultilevel"/>
    <w:tmpl w:val="C890B280"/>
    <w:lvl w:ilvl="0" w:tplc="4442E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06345A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58EB6CEC"/>
    <w:multiLevelType w:val="multilevel"/>
    <w:tmpl w:val="F7480B34"/>
    <w:lvl w:ilvl="0">
      <w:start w:val="1"/>
      <w:numFmt w:val="decimal"/>
      <w:lvlText w:val="%1."/>
      <w:lvlJc w:val="left"/>
      <w:pPr>
        <w:ind w:left="1068"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2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6915D09"/>
    <w:multiLevelType w:val="multilevel"/>
    <w:tmpl w:val="CB168E14"/>
    <w:lvl w:ilvl="0">
      <w:start w:val="1"/>
      <w:numFmt w:val="decimal"/>
      <w:lvlText w:val="%1."/>
      <w:lvlJc w:val="left"/>
      <w:pPr>
        <w:ind w:left="2408" w:hanging="990"/>
      </w:pPr>
      <w:rPr>
        <w:rFonts w:hint="default"/>
      </w:rPr>
    </w:lvl>
    <w:lvl w:ilvl="1">
      <w:start w:val="5"/>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5">
    <w:nsid w:val="76EE4E9D"/>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4"/>
  </w:num>
  <w:num w:numId="7">
    <w:abstractNumId w:val="25"/>
  </w:num>
  <w:num w:numId="8">
    <w:abstractNumId w:val="33"/>
  </w:num>
  <w:num w:numId="9">
    <w:abstractNumId w:val="11"/>
  </w:num>
  <w:num w:numId="10">
    <w:abstractNumId w:val="23"/>
  </w:num>
  <w:num w:numId="11">
    <w:abstractNumId w:val="29"/>
  </w:num>
  <w:num w:numId="12">
    <w:abstractNumId w:val="31"/>
  </w:num>
  <w:num w:numId="13">
    <w:abstractNumId w:val="6"/>
  </w:num>
  <w:num w:numId="14">
    <w:abstractNumId w:val="2"/>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7"/>
  </w:num>
  <w:num w:numId="21">
    <w:abstractNumId w:val="24"/>
  </w:num>
  <w:num w:numId="22">
    <w:abstractNumId w:val="17"/>
  </w:num>
  <w:num w:numId="23">
    <w:abstractNumId w:val="39"/>
  </w:num>
  <w:num w:numId="24">
    <w:abstractNumId w:val="16"/>
  </w:num>
  <w:num w:numId="25">
    <w:abstractNumId w:val="26"/>
  </w:num>
  <w:num w:numId="26">
    <w:abstractNumId w:val="40"/>
  </w:num>
  <w:num w:numId="27">
    <w:abstractNumId w:val="30"/>
  </w:num>
  <w:num w:numId="28">
    <w:abstractNumId w:val="36"/>
  </w:num>
  <w:num w:numId="29">
    <w:abstractNumId w:val="4"/>
  </w:num>
  <w:num w:numId="30">
    <w:abstractNumId w:val="27"/>
  </w:num>
  <w:num w:numId="31">
    <w:abstractNumId w:val="32"/>
  </w:num>
  <w:num w:numId="32">
    <w:abstractNumId w:val="9"/>
  </w:num>
  <w:num w:numId="33">
    <w:abstractNumId w:val="13"/>
  </w:num>
  <w:num w:numId="34">
    <w:abstractNumId w:val="18"/>
  </w:num>
  <w:num w:numId="35">
    <w:abstractNumId w:val="28"/>
  </w:num>
  <w:num w:numId="36">
    <w:abstractNumId w:val="35"/>
  </w:num>
  <w:num w:numId="37">
    <w:abstractNumId w:val="34"/>
  </w:num>
  <w:num w:numId="38">
    <w:abstractNumId w:val="10"/>
  </w:num>
  <w:num w:numId="39">
    <w:abstractNumId w:val="19"/>
  </w:num>
  <w:num w:numId="40">
    <w:abstractNumId w:val="1"/>
  </w:num>
  <w:num w:numId="41">
    <w:abstractNumId w:val="0"/>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4DEF"/>
    <w:rsid w:val="00006217"/>
    <w:rsid w:val="000067BB"/>
    <w:rsid w:val="00017432"/>
    <w:rsid w:val="00017543"/>
    <w:rsid w:val="000217E5"/>
    <w:rsid w:val="00021DC3"/>
    <w:rsid w:val="000220E8"/>
    <w:rsid w:val="00023765"/>
    <w:rsid w:val="00024220"/>
    <w:rsid w:val="0002610D"/>
    <w:rsid w:val="00026B5E"/>
    <w:rsid w:val="00031178"/>
    <w:rsid w:val="00031C49"/>
    <w:rsid w:val="00035E4C"/>
    <w:rsid w:val="000377E6"/>
    <w:rsid w:val="00037CDE"/>
    <w:rsid w:val="000403E9"/>
    <w:rsid w:val="00041A7D"/>
    <w:rsid w:val="0004417F"/>
    <w:rsid w:val="0004445F"/>
    <w:rsid w:val="00044CAB"/>
    <w:rsid w:val="000458BB"/>
    <w:rsid w:val="00046C11"/>
    <w:rsid w:val="00047D0B"/>
    <w:rsid w:val="000539E5"/>
    <w:rsid w:val="000568F0"/>
    <w:rsid w:val="00060065"/>
    <w:rsid w:val="00063509"/>
    <w:rsid w:val="00064E37"/>
    <w:rsid w:val="000745E1"/>
    <w:rsid w:val="00076A31"/>
    <w:rsid w:val="000777AB"/>
    <w:rsid w:val="00082146"/>
    <w:rsid w:val="00082263"/>
    <w:rsid w:val="00082D5B"/>
    <w:rsid w:val="00082F94"/>
    <w:rsid w:val="00084DE3"/>
    <w:rsid w:val="00085484"/>
    <w:rsid w:val="00085F72"/>
    <w:rsid w:val="00086B38"/>
    <w:rsid w:val="000A1592"/>
    <w:rsid w:val="000A60A3"/>
    <w:rsid w:val="000A60DF"/>
    <w:rsid w:val="000A6E2A"/>
    <w:rsid w:val="000A714D"/>
    <w:rsid w:val="000B119C"/>
    <w:rsid w:val="000B40C1"/>
    <w:rsid w:val="000B413C"/>
    <w:rsid w:val="000C5960"/>
    <w:rsid w:val="000C5FD9"/>
    <w:rsid w:val="000C63D5"/>
    <w:rsid w:val="000C6F74"/>
    <w:rsid w:val="000C7F17"/>
    <w:rsid w:val="000D5902"/>
    <w:rsid w:val="000D675D"/>
    <w:rsid w:val="000D77A0"/>
    <w:rsid w:val="000E0D7C"/>
    <w:rsid w:val="000E1E50"/>
    <w:rsid w:val="000E25DE"/>
    <w:rsid w:val="000E2DFD"/>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3FC8"/>
    <w:rsid w:val="00126C34"/>
    <w:rsid w:val="00126EEF"/>
    <w:rsid w:val="001301F5"/>
    <w:rsid w:val="001305E1"/>
    <w:rsid w:val="00130B47"/>
    <w:rsid w:val="00131E89"/>
    <w:rsid w:val="00133CFF"/>
    <w:rsid w:val="001365A6"/>
    <w:rsid w:val="0013786F"/>
    <w:rsid w:val="00142A32"/>
    <w:rsid w:val="00142E78"/>
    <w:rsid w:val="0014455A"/>
    <w:rsid w:val="001475DB"/>
    <w:rsid w:val="001475ED"/>
    <w:rsid w:val="00147C0B"/>
    <w:rsid w:val="00150542"/>
    <w:rsid w:val="001518E2"/>
    <w:rsid w:val="00152424"/>
    <w:rsid w:val="001542C7"/>
    <w:rsid w:val="00154653"/>
    <w:rsid w:val="001611A8"/>
    <w:rsid w:val="00161E78"/>
    <w:rsid w:val="001643D7"/>
    <w:rsid w:val="00165481"/>
    <w:rsid w:val="00167B6B"/>
    <w:rsid w:val="00171C3E"/>
    <w:rsid w:val="00171DBB"/>
    <w:rsid w:val="00172805"/>
    <w:rsid w:val="00172D99"/>
    <w:rsid w:val="001735E8"/>
    <w:rsid w:val="001746F0"/>
    <w:rsid w:val="00175221"/>
    <w:rsid w:val="0017530F"/>
    <w:rsid w:val="00176AE5"/>
    <w:rsid w:val="00177D91"/>
    <w:rsid w:val="00180535"/>
    <w:rsid w:val="00182A54"/>
    <w:rsid w:val="00190A91"/>
    <w:rsid w:val="00190C88"/>
    <w:rsid w:val="00191162"/>
    <w:rsid w:val="00192C65"/>
    <w:rsid w:val="001938F1"/>
    <w:rsid w:val="001948AA"/>
    <w:rsid w:val="00195EF2"/>
    <w:rsid w:val="0019796F"/>
    <w:rsid w:val="001A1E9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3468"/>
    <w:rsid w:val="00214BE6"/>
    <w:rsid w:val="00216996"/>
    <w:rsid w:val="0021755B"/>
    <w:rsid w:val="00217F38"/>
    <w:rsid w:val="00220000"/>
    <w:rsid w:val="002304A3"/>
    <w:rsid w:val="00233D08"/>
    <w:rsid w:val="002341B4"/>
    <w:rsid w:val="00234C0B"/>
    <w:rsid w:val="002350DE"/>
    <w:rsid w:val="00240804"/>
    <w:rsid w:val="00243306"/>
    <w:rsid w:val="00243FD8"/>
    <w:rsid w:val="00244172"/>
    <w:rsid w:val="00245141"/>
    <w:rsid w:val="002464E7"/>
    <w:rsid w:val="0024694C"/>
    <w:rsid w:val="00246EBC"/>
    <w:rsid w:val="002529E5"/>
    <w:rsid w:val="00252D00"/>
    <w:rsid w:val="00254B18"/>
    <w:rsid w:val="00256449"/>
    <w:rsid w:val="0025745C"/>
    <w:rsid w:val="00257B79"/>
    <w:rsid w:val="0026332C"/>
    <w:rsid w:val="002636BF"/>
    <w:rsid w:val="00263D17"/>
    <w:rsid w:val="002645BC"/>
    <w:rsid w:val="002652EF"/>
    <w:rsid w:val="00265655"/>
    <w:rsid w:val="00265C1D"/>
    <w:rsid w:val="002668AE"/>
    <w:rsid w:val="002734BB"/>
    <w:rsid w:val="00276DB8"/>
    <w:rsid w:val="0028492E"/>
    <w:rsid w:val="0029011F"/>
    <w:rsid w:val="00292871"/>
    <w:rsid w:val="0029460E"/>
    <w:rsid w:val="0029489F"/>
    <w:rsid w:val="0029553D"/>
    <w:rsid w:val="00295686"/>
    <w:rsid w:val="002958A0"/>
    <w:rsid w:val="00296517"/>
    <w:rsid w:val="002A207B"/>
    <w:rsid w:val="002A3C4A"/>
    <w:rsid w:val="002A3D88"/>
    <w:rsid w:val="002A3E03"/>
    <w:rsid w:val="002A56E6"/>
    <w:rsid w:val="002A6881"/>
    <w:rsid w:val="002A7D8B"/>
    <w:rsid w:val="002B12BF"/>
    <w:rsid w:val="002B58D4"/>
    <w:rsid w:val="002C29FD"/>
    <w:rsid w:val="002C3D6C"/>
    <w:rsid w:val="002C536B"/>
    <w:rsid w:val="002D083F"/>
    <w:rsid w:val="002D140F"/>
    <w:rsid w:val="002D2804"/>
    <w:rsid w:val="002D28F9"/>
    <w:rsid w:val="002D58CA"/>
    <w:rsid w:val="002D69F7"/>
    <w:rsid w:val="002D6CD7"/>
    <w:rsid w:val="002D7921"/>
    <w:rsid w:val="002E12A9"/>
    <w:rsid w:val="002E2B59"/>
    <w:rsid w:val="002E5A39"/>
    <w:rsid w:val="002F00CA"/>
    <w:rsid w:val="00300487"/>
    <w:rsid w:val="003013C5"/>
    <w:rsid w:val="00302C7D"/>
    <w:rsid w:val="003038BF"/>
    <w:rsid w:val="00305C49"/>
    <w:rsid w:val="00306D81"/>
    <w:rsid w:val="00307DD2"/>
    <w:rsid w:val="00315FBB"/>
    <w:rsid w:val="00316CC4"/>
    <w:rsid w:val="0032153B"/>
    <w:rsid w:val="00322256"/>
    <w:rsid w:val="003248F4"/>
    <w:rsid w:val="00324B26"/>
    <w:rsid w:val="00334289"/>
    <w:rsid w:val="00335BA7"/>
    <w:rsid w:val="00340B77"/>
    <w:rsid w:val="003412C1"/>
    <w:rsid w:val="003417D5"/>
    <w:rsid w:val="00342043"/>
    <w:rsid w:val="0034463A"/>
    <w:rsid w:val="00345FE9"/>
    <w:rsid w:val="00350F64"/>
    <w:rsid w:val="00352501"/>
    <w:rsid w:val="00352EE4"/>
    <w:rsid w:val="0035371D"/>
    <w:rsid w:val="00357DFA"/>
    <w:rsid w:val="003608EE"/>
    <w:rsid w:val="00361DCF"/>
    <w:rsid w:val="00366ADB"/>
    <w:rsid w:val="003677F1"/>
    <w:rsid w:val="003703C3"/>
    <w:rsid w:val="003712B6"/>
    <w:rsid w:val="00371C99"/>
    <w:rsid w:val="00372EC5"/>
    <w:rsid w:val="00373880"/>
    <w:rsid w:val="00373A56"/>
    <w:rsid w:val="0037589E"/>
    <w:rsid w:val="0037649A"/>
    <w:rsid w:val="00385819"/>
    <w:rsid w:val="00385A06"/>
    <w:rsid w:val="00385F42"/>
    <w:rsid w:val="003869F8"/>
    <w:rsid w:val="003876C3"/>
    <w:rsid w:val="00390057"/>
    <w:rsid w:val="00390C56"/>
    <w:rsid w:val="00391B2B"/>
    <w:rsid w:val="003922C2"/>
    <w:rsid w:val="003925D4"/>
    <w:rsid w:val="0039415E"/>
    <w:rsid w:val="00395634"/>
    <w:rsid w:val="00395977"/>
    <w:rsid w:val="00396B0C"/>
    <w:rsid w:val="00396CFB"/>
    <w:rsid w:val="00397D80"/>
    <w:rsid w:val="00397EA1"/>
    <w:rsid w:val="003A3FD7"/>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30D"/>
    <w:rsid w:val="0040236C"/>
    <w:rsid w:val="00402F92"/>
    <w:rsid w:val="004057F3"/>
    <w:rsid w:val="00405AA2"/>
    <w:rsid w:val="0040634D"/>
    <w:rsid w:val="004071BF"/>
    <w:rsid w:val="00407957"/>
    <w:rsid w:val="0041201D"/>
    <w:rsid w:val="00412379"/>
    <w:rsid w:val="0041301F"/>
    <w:rsid w:val="00414B65"/>
    <w:rsid w:val="00425B7C"/>
    <w:rsid w:val="00427B60"/>
    <w:rsid w:val="004304E4"/>
    <w:rsid w:val="00437A83"/>
    <w:rsid w:val="0044002D"/>
    <w:rsid w:val="00440946"/>
    <w:rsid w:val="00440B2D"/>
    <w:rsid w:val="00444501"/>
    <w:rsid w:val="0045194E"/>
    <w:rsid w:val="0045265E"/>
    <w:rsid w:val="004618F7"/>
    <w:rsid w:val="004625AD"/>
    <w:rsid w:val="0047074E"/>
    <w:rsid w:val="00470C8D"/>
    <w:rsid w:val="00471258"/>
    <w:rsid w:val="00472FBD"/>
    <w:rsid w:val="0047625E"/>
    <w:rsid w:val="00481FBD"/>
    <w:rsid w:val="00482157"/>
    <w:rsid w:val="00482EEA"/>
    <w:rsid w:val="00483B75"/>
    <w:rsid w:val="00483D8D"/>
    <w:rsid w:val="00486D71"/>
    <w:rsid w:val="00487A43"/>
    <w:rsid w:val="00487ED7"/>
    <w:rsid w:val="004911BB"/>
    <w:rsid w:val="004911F3"/>
    <w:rsid w:val="0049201E"/>
    <w:rsid w:val="004942E5"/>
    <w:rsid w:val="004950F5"/>
    <w:rsid w:val="004A1EF7"/>
    <w:rsid w:val="004A2116"/>
    <w:rsid w:val="004A34DD"/>
    <w:rsid w:val="004A5D73"/>
    <w:rsid w:val="004B3332"/>
    <w:rsid w:val="004B5DD8"/>
    <w:rsid w:val="004B7823"/>
    <w:rsid w:val="004B7CA8"/>
    <w:rsid w:val="004C0030"/>
    <w:rsid w:val="004C3B6C"/>
    <w:rsid w:val="004C3E28"/>
    <w:rsid w:val="004C63EA"/>
    <w:rsid w:val="004D0695"/>
    <w:rsid w:val="004D3786"/>
    <w:rsid w:val="004D51E3"/>
    <w:rsid w:val="004E09D6"/>
    <w:rsid w:val="004E2256"/>
    <w:rsid w:val="004E227E"/>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8AC"/>
    <w:rsid w:val="0053594E"/>
    <w:rsid w:val="00537974"/>
    <w:rsid w:val="00541528"/>
    <w:rsid w:val="00542313"/>
    <w:rsid w:val="005447BE"/>
    <w:rsid w:val="00545061"/>
    <w:rsid w:val="005450D9"/>
    <w:rsid w:val="00546447"/>
    <w:rsid w:val="0054694F"/>
    <w:rsid w:val="005471DD"/>
    <w:rsid w:val="00547F42"/>
    <w:rsid w:val="00550D92"/>
    <w:rsid w:val="00551BEC"/>
    <w:rsid w:val="005523BA"/>
    <w:rsid w:val="0055371A"/>
    <w:rsid w:val="00553AB4"/>
    <w:rsid w:val="00554716"/>
    <w:rsid w:val="00556493"/>
    <w:rsid w:val="00556968"/>
    <w:rsid w:val="005617CD"/>
    <w:rsid w:val="005619A9"/>
    <w:rsid w:val="0056417D"/>
    <w:rsid w:val="0056425E"/>
    <w:rsid w:val="00564B2D"/>
    <w:rsid w:val="0056629A"/>
    <w:rsid w:val="005674D8"/>
    <w:rsid w:val="00572476"/>
    <w:rsid w:val="00575B45"/>
    <w:rsid w:val="005764A1"/>
    <w:rsid w:val="00580FFE"/>
    <w:rsid w:val="00581344"/>
    <w:rsid w:val="005821DE"/>
    <w:rsid w:val="005823EF"/>
    <w:rsid w:val="005824C6"/>
    <w:rsid w:val="00583AE4"/>
    <w:rsid w:val="00585221"/>
    <w:rsid w:val="00586053"/>
    <w:rsid w:val="00591591"/>
    <w:rsid w:val="00593856"/>
    <w:rsid w:val="005943E5"/>
    <w:rsid w:val="00596087"/>
    <w:rsid w:val="00597604"/>
    <w:rsid w:val="005A1AFF"/>
    <w:rsid w:val="005A3E31"/>
    <w:rsid w:val="005A4B63"/>
    <w:rsid w:val="005A69AB"/>
    <w:rsid w:val="005A6AF5"/>
    <w:rsid w:val="005B1996"/>
    <w:rsid w:val="005B4B5F"/>
    <w:rsid w:val="005C13CF"/>
    <w:rsid w:val="005C3455"/>
    <w:rsid w:val="005C3FA1"/>
    <w:rsid w:val="005C40C3"/>
    <w:rsid w:val="005C616F"/>
    <w:rsid w:val="005D0DE7"/>
    <w:rsid w:val="005D2573"/>
    <w:rsid w:val="005D3D31"/>
    <w:rsid w:val="005D4984"/>
    <w:rsid w:val="005E0384"/>
    <w:rsid w:val="005E4F04"/>
    <w:rsid w:val="005E5155"/>
    <w:rsid w:val="005F046B"/>
    <w:rsid w:val="005F0487"/>
    <w:rsid w:val="005F2253"/>
    <w:rsid w:val="005F2D36"/>
    <w:rsid w:val="005F2ED9"/>
    <w:rsid w:val="005F328C"/>
    <w:rsid w:val="005F3D46"/>
    <w:rsid w:val="005F4DB9"/>
    <w:rsid w:val="0060167B"/>
    <w:rsid w:val="0060223D"/>
    <w:rsid w:val="006067A0"/>
    <w:rsid w:val="00606B04"/>
    <w:rsid w:val="006072F9"/>
    <w:rsid w:val="006078A6"/>
    <w:rsid w:val="00611542"/>
    <w:rsid w:val="006117F1"/>
    <w:rsid w:val="00611C29"/>
    <w:rsid w:val="006143A9"/>
    <w:rsid w:val="0061526B"/>
    <w:rsid w:val="00616069"/>
    <w:rsid w:val="00617167"/>
    <w:rsid w:val="00623841"/>
    <w:rsid w:val="0062565D"/>
    <w:rsid w:val="00625A53"/>
    <w:rsid w:val="0062696F"/>
    <w:rsid w:val="00626A8E"/>
    <w:rsid w:val="00627E42"/>
    <w:rsid w:val="00631F6C"/>
    <w:rsid w:val="006323ED"/>
    <w:rsid w:val="00633388"/>
    <w:rsid w:val="00633A07"/>
    <w:rsid w:val="006346ED"/>
    <w:rsid w:val="006355A1"/>
    <w:rsid w:val="006442CE"/>
    <w:rsid w:val="006475FC"/>
    <w:rsid w:val="00647AFC"/>
    <w:rsid w:val="00650329"/>
    <w:rsid w:val="00651EBB"/>
    <w:rsid w:val="006527AA"/>
    <w:rsid w:val="00653FEA"/>
    <w:rsid w:val="0065729B"/>
    <w:rsid w:val="0065731F"/>
    <w:rsid w:val="00657FE2"/>
    <w:rsid w:val="00660B6F"/>
    <w:rsid w:val="00661273"/>
    <w:rsid w:val="006615AF"/>
    <w:rsid w:val="006629E2"/>
    <w:rsid w:val="00662B63"/>
    <w:rsid w:val="006634DA"/>
    <w:rsid w:val="00666C9B"/>
    <w:rsid w:val="00666F52"/>
    <w:rsid w:val="006709B0"/>
    <w:rsid w:val="006713BF"/>
    <w:rsid w:val="0067172C"/>
    <w:rsid w:val="00671848"/>
    <w:rsid w:val="00671D22"/>
    <w:rsid w:val="00672563"/>
    <w:rsid w:val="00672D98"/>
    <w:rsid w:val="00676432"/>
    <w:rsid w:val="00682C00"/>
    <w:rsid w:val="00683E94"/>
    <w:rsid w:val="0068527F"/>
    <w:rsid w:val="00685765"/>
    <w:rsid w:val="00686E08"/>
    <w:rsid w:val="00691051"/>
    <w:rsid w:val="00693B1B"/>
    <w:rsid w:val="00694BF3"/>
    <w:rsid w:val="00697418"/>
    <w:rsid w:val="00697CC0"/>
    <w:rsid w:val="006A2114"/>
    <w:rsid w:val="006A3626"/>
    <w:rsid w:val="006B0093"/>
    <w:rsid w:val="006B2A53"/>
    <w:rsid w:val="006B32C7"/>
    <w:rsid w:val="006B4B2F"/>
    <w:rsid w:val="006B57BB"/>
    <w:rsid w:val="006B64BF"/>
    <w:rsid w:val="006C131A"/>
    <w:rsid w:val="006C26BC"/>
    <w:rsid w:val="006D2F75"/>
    <w:rsid w:val="006D3209"/>
    <w:rsid w:val="006D4827"/>
    <w:rsid w:val="006D70BD"/>
    <w:rsid w:val="006E0FA2"/>
    <w:rsid w:val="006E207D"/>
    <w:rsid w:val="006E3540"/>
    <w:rsid w:val="006E5438"/>
    <w:rsid w:val="006E5695"/>
    <w:rsid w:val="006E7271"/>
    <w:rsid w:val="006E74CF"/>
    <w:rsid w:val="006F2BEC"/>
    <w:rsid w:val="006F7A97"/>
    <w:rsid w:val="00702529"/>
    <w:rsid w:val="00702547"/>
    <w:rsid w:val="00702E1C"/>
    <w:rsid w:val="00703CA0"/>
    <w:rsid w:val="0070436E"/>
    <w:rsid w:val="00705206"/>
    <w:rsid w:val="00706492"/>
    <w:rsid w:val="00710053"/>
    <w:rsid w:val="00710B75"/>
    <w:rsid w:val="007137D9"/>
    <w:rsid w:val="0071472A"/>
    <w:rsid w:val="00721D0D"/>
    <w:rsid w:val="00727A99"/>
    <w:rsid w:val="007303A9"/>
    <w:rsid w:val="00734FF7"/>
    <w:rsid w:val="00735892"/>
    <w:rsid w:val="00736ED7"/>
    <w:rsid w:val="007415F9"/>
    <w:rsid w:val="007416B4"/>
    <w:rsid w:val="00741B2A"/>
    <w:rsid w:val="007424AA"/>
    <w:rsid w:val="007442D3"/>
    <w:rsid w:val="007443E5"/>
    <w:rsid w:val="007455F6"/>
    <w:rsid w:val="00747A22"/>
    <w:rsid w:val="0075014E"/>
    <w:rsid w:val="007550AA"/>
    <w:rsid w:val="00755BFD"/>
    <w:rsid w:val="007561E7"/>
    <w:rsid w:val="007566B0"/>
    <w:rsid w:val="007575B8"/>
    <w:rsid w:val="00760952"/>
    <w:rsid w:val="00761C6F"/>
    <w:rsid w:val="00761FAC"/>
    <w:rsid w:val="007635F8"/>
    <w:rsid w:val="00764A78"/>
    <w:rsid w:val="00777E13"/>
    <w:rsid w:val="00781CED"/>
    <w:rsid w:val="007827D0"/>
    <w:rsid w:val="00784F59"/>
    <w:rsid w:val="007902D0"/>
    <w:rsid w:val="00793E25"/>
    <w:rsid w:val="00794671"/>
    <w:rsid w:val="00795795"/>
    <w:rsid w:val="007A0D75"/>
    <w:rsid w:val="007A29F9"/>
    <w:rsid w:val="007B0C0F"/>
    <w:rsid w:val="007B3B78"/>
    <w:rsid w:val="007B3DBA"/>
    <w:rsid w:val="007B4BD8"/>
    <w:rsid w:val="007D293B"/>
    <w:rsid w:val="007E06EF"/>
    <w:rsid w:val="007E1FB3"/>
    <w:rsid w:val="007E5CE0"/>
    <w:rsid w:val="007E7498"/>
    <w:rsid w:val="007F15A4"/>
    <w:rsid w:val="007F3C27"/>
    <w:rsid w:val="007F5506"/>
    <w:rsid w:val="008003B4"/>
    <w:rsid w:val="00802C93"/>
    <w:rsid w:val="00806178"/>
    <w:rsid w:val="0080662E"/>
    <w:rsid w:val="00807092"/>
    <w:rsid w:val="0080759B"/>
    <w:rsid w:val="00810411"/>
    <w:rsid w:val="008108B7"/>
    <w:rsid w:val="00811EDD"/>
    <w:rsid w:val="008128DB"/>
    <w:rsid w:val="008135AF"/>
    <w:rsid w:val="008141B7"/>
    <w:rsid w:val="00814C63"/>
    <w:rsid w:val="008161D1"/>
    <w:rsid w:val="008228F0"/>
    <w:rsid w:val="00823272"/>
    <w:rsid w:val="008236FB"/>
    <w:rsid w:val="0082509C"/>
    <w:rsid w:val="008271E1"/>
    <w:rsid w:val="00827661"/>
    <w:rsid w:val="00836093"/>
    <w:rsid w:val="008365EB"/>
    <w:rsid w:val="0084014C"/>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7A"/>
    <w:rsid w:val="008675B6"/>
    <w:rsid w:val="00872CF2"/>
    <w:rsid w:val="00875D6F"/>
    <w:rsid w:val="0088101B"/>
    <w:rsid w:val="00882FF7"/>
    <w:rsid w:val="008839FF"/>
    <w:rsid w:val="00884629"/>
    <w:rsid w:val="0089205B"/>
    <w:rsid w:val="008927DC"/>
    <w:rsid w:val="00894C12"/>
    <w:rsid w:val="0089602A"/>
    <w:rsid w:val="008A0EC2"/>
    <w:rsid w:val="008A1ABD"/>
    <w:rsid w:val="008A5066"/>
    <w:rsid w:val="008B005C"/>
    <w:rsid w:val="008B0139"/>
    <w:rsid w:val="008B29D7"/>
    <w:rsid w:val="008B326A"/>
    <w:rsid w:val="008B3C5F"/>
    <w:rsid w:val="008B45BB"/>
    <w:rsid w:val="008B4D2B"/>
    <w:rsid w:val="008B58E8"/>
    <w:rsid w:val="008B68BC"/>
    <w:rsid w:val="008C1DE3"/>
    <w:rsid w:val="008C7E53"/>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8F7DB7"/>
    <w:rsid w:val="00902307"/>
    <w:rsid w:val="009041F8"/>
    <w:rsid w:val="0090505A"/>
    <w:rsid w:val="0090753A"/>
    <w:rsid w:val="00910BE4"/>
    <w:rsid w:val="00912C74"/>
    <w:rsid w:val="00916020"/>
    <w:rsid w:val="0092069A"/>
    <w:rsid w:val="00920705"/>
    <w:rsid w:val="009237F5"/>
    <w:rsid w:val="0092627C"/>
    <w:rsid w:val="00926576"/>
    <w:rsid w:val="0093062F"/>
    <w:rsid w:val="0093531C"/>
    <w:rsid w:val="0093728E"/>
    <w:rsid w:val="009411F5"/>
    <w:rsid w:val="009419B9"/>
    <w:rsid w:val="00942EF8"/>
    <w:rsid w:val="00951A01"/>
    <w:rsid w:val="00951A41"/>
    <w:rsid w:val="00956353"/>
    <w:rsid w:val="009565B9"/>
    <w:rsid w:val="009566CD"/>
    <w:rsid w:val="0095722B"/>
    <w:rsid w:val="009606D0"/>
    <w:rsid w:val="00960F1F"/>
    <w:rsid w:val="0096234C"/>
    <w:rsid w:val="00962A9D"/>
    <w:rsid w:val="00962DCD"/>
    <w:rsid w:val="009662B7"/>
    <w:rsid w:val="009676D7"/>
    <w:rsid w:val="00967F2D"/>
    <w:rsid w:val="00974B21"/>
    <w:rsid w:val="0097552F"/>
    <w:rsid w:val="009759DE"/>
    <w:rsid w:val="0097600D"/>
    <w:rsid w:val="00982F47"/>
    <w:rsid w:val="009842F2"/>
    <w:rsid w:val="00984A95"/>
    <w:rsid w:val="00985585"/>
    <w:rsid w:val="0098664B"/>
    <w:rsid w:val="00990749"/>
    <w:rsid w:val="00993016"/>
    <w:rsid w:val="0099312B"/>
    <w:rsid w:val="00993F52"/>
    <w:rsid w:val="00994F52"/>
    <w:rsid w:val="00995132"/>
    <w:rsid w:val="00996C06"/>
    <w:rsid w:val="009A1E8F"/>
    <w:rsid w:val="009A382D"/>
    <w:rsid w:val="009A50BF"/>
    <w:rsid w:val="009A736A"/>
    <w:rsid w:val="009B03C6"/>
    <w:rsid w:val="009B1594"/>
    <w:rsid w:val="009B2F3F"/>
    <w:rsid w:val="009B3769"/>
    <w:rsid w:val="009B3910"/>
    <w:rsid w:val="009B42B6"/>
    <w:rsid w:val="009B6FDE"/>
    <w:rsid w:val="009B7BAC"/>
    <w:rsid w:val="009C16C0"/>
    <w:rsid w:val="009C2403"/>
    <w:rsid w:val="009C402D"/>
    <w:rsid w:val="009C4A5D"/>
    <w:rsid w:val="009C5018"/>
    <w:rsid w:val="009D001C"/>
    <w:rsid w:val="009D2036"/>
    <w:rsid w:val="009D24B1"/>
    <w:rsid w:val="009D41DA"/>
    <w:rsid w:val="009D56EB"/>
    <w:rsid w:val="009D594B"/>
    <w:rsid w:val="009D6A51"/>
    <w:rsid w:val="009D7B19"/>
    <w:rsid w:val="009E0E54"/>
    <w:rsid w:val="009E5A8C"/>
    <w:rsid w:val="009E5E0A"/>
    <w:rsid w:val="009E6270"/>
    <w:rsid w:val="009E71B3"/>
    <w:rsid w:val="009E7671"/>
    <w:rsid w:val="009E7E76"/>
    <w:rsid w:val="009F143B"/>
    <w:rsid w:val="009F2671"/>
    <w:rsid w:val="009F297D"/>
    <w:rsid w:val="009F2FCC"/>
    <w:rsid w:val="009F36EA"/>
    <w:rsid w:val="009F39AB"/>
    <w:rsid w:val="009F3CBB"/>
    <w:rsid w:val="00A003DA"/>
    <w:rsid w:val="00A017DE"/>
    <w:rsid w:val="00A033BB"/>
    <w:rsid w:val="00A038AE"/>
    <w:rsid w:val="00A03D66"/>
    <w:rsid w:val="00A042DE"/>
    <w:rsid w:val="00A06BC8"/>
    <w:rsid w:val="00A10172"/>
    <w:rsid w:val="00A11C19"/>
    <w:rsid w:val="00A14620"/>
    <w:rsid w:val="00A1512F"/>
    <w:rsid w:val="00A17AB5"/>
    <w:rsid w:val="00A202AD"/>
    <w:rsid w:val="00A2187E"/>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6405"/>
    <w:rsid w:val="00A47F9B"/>
    <w:rsid w:val="00A51360"/>
    <w:rsid w:val="00A53A2F"/>
    <w:rsid w:val="00A627AE"/>
    <w:rsid w:val="00A65C8F"/>
    <w:rsid w:val="00A716A3"/>
    <w:rsid w:val="00A71E5E"/>
    <w:rsid w:val="00A7227C"/>
    <w:rsid w:val="00A72C24"/>
    <w:rsid w:val="00A73825"/>
    <w:rsid w:val="00A73969"/>
    <w:rsid w:val="00A74563"/>
    <w:rsid w:val="00A7467C"/>
    <w:rsid w:val="00A7517C"/>
    <w:rsid w:val="00A759D5"/>
    <w:rsid w:val="00A767DE"/>
    <w:rsid w:val="00A825F1"/>
    <w:rsid w:val="00A84CA1"/>
    <w:rsid w:val="00A85B92"/>
    <w:rsid w:val="00A86125"/>
    <w:rsid w:val="00A8699F"/>
    <w:rsid w:val="00A91C22"/>
    <w:rsid w:val="00A9351A"/>
    <w:rsid w:val="00A95F00"/>
    <w:rsid w:val="00AA34B6"/>
    <w:rsid w:val="00AA36AF"/>
    <w:rsid w:val="00AA74B6"/>
    <w:rsid w:val="00AA7EFD"/>
    <w:rsid w:val="00AB01A6"/>
    <w:rsid w:val="00AB14FD"/>
    <w:rsid w:val="00AB46B1"/>
    <w:rsid w:val="00AC1C99"/>
    <w:rsid w:val="00AC35C7"/>
    <w:rsid w:val="00AC3925"/>
    <w:rsid w:val="00AC4C19"/>
    <w:rsid w:val="00AC57C2"/>
    <w:rsid w:val="00AC799F"/>
    <w:rsid w:val="00AD022A"/>
    <w:rsid w:val="00AD11A7"/>
    <w:rsid w:val="00AD18D4"/>
    <w:rsid w:val="00AD386C"/>
    <w:rsid w:val="00AD4A45"/>
    <w:rsid w:val="00AD69FC"/>
    <w:rsid w:val="00AD7946"/>
    <w:rsid w:val="00AE2305"/>
    <w:rsid w:val="00AE2EAE"/>
    <w:rsid w:val="00AE55FA"/>
    <w:rsid w:val="00AE6860"/>
    <w:rsid w:val="00AF0778"/>
    <w:rsid w:val="00AF3DD5"/>
    <w:rsid w:val="00AF3E8A"/>
    <w:rsid w:val="00AF7F02"/>
    <w:rsid w:val="00B0200D"/>
    <w:rsid w:val="00B026D0"/>
    <w:rsid w:val="00B043D2"/>
    <w:rsid w:val="00B04519"/>
    <w:rsid w:val="00B0558D"/>
    <w:rsid w:val="00B1259A"/>
    <w:rsid w:val="00B14F3B"/>
    <w:rsid w:val="00B15040"/>
    <w:rsid w:val="00B20DF0"/>
    <w:rsid w:val="00B21715"/>
    <w:rsid w:val="00B21959"/>
    <w:rsid w:val="00B22564"/>
    <w:rsid w:val="00B25EA1"/>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9FB"/>
    <w:rsid w:val="00B822B4"/>
    <w:rsid w:val="00B83178"/>
    <w:rsid w:val="00B834BA"/>
    <w:rsid w:val="00B84B0C"/>
    <w:rsid w:val="00B90655"/>
    <w:rsid w:val="00B92973"/>
    <w:rsid w:val="00B937BC"/>
    <w:rsid w:val="00BA121C"/>
    <w:rsid w:val="00BA46F9"/>
    <w:rsid w:val="00BA7DB3"/>
    <w:rsid w:val="00BB079A"/>
    <w:rsid w:val="00BB079E"/>
    <w:rsid w:val="00BB21D6"/>
    <w:rsid w:val="00BB3D4D"/>
    <w:rsid w:val="00BB49A2"/>
    <w:rsid w:val="00BC10FA"/>
    <w:rsid w:val="00BC2169"/>
    <w:rsid w:val="00BC2756"/>
    <w:rsid w:val="00BC795E"/>
    <w:rsid w:val="00BC7B45"/>
    <w:rsid w:val="00BD0425"/>
    <w:rsid w:val="00BD06F5"/>
    <w:rsid w:val="00BD243F"/>
    <w:rsid w:val="00BD2550"/>
    <w:rsid w:val="00BD3223"/>
    <w:rsid w:val="00BD455B"/>
    <w:rsid w:val="00BE0530"/>
    <w:rsid w:val="00BE0CAA"/>
    <w:rsid w:val="00BE4047"/>
    <w:rsid w:val="00BE4FBE"/>
    <w:rsid w:val="00BE580C"/>
    <w:rsid w:val="00BE58FC"/>
    <w:rsid w:val="00BE5BF0"/>
    <w:rsid w:val="00BE621E"/>
    <w:rsid w:val="00BE6709"/>
    <w:rsid w:val="00BE6722"/>
    <w:rsid w:val="00BE7F31"/>
    <w:rsid w:val="00BF2601"/>
    <w:rsid w:val="00BF2940"/>
    <w:rsid w:val="00BF58D0"/>
    <w:rsid w:val="00C00D54"/>
    <w:rsid w:val="00C00EF1"/>
    <w:rsid w:val="00C02620"/>
    <w:rsid w:val="00C04AEA"/>
    <w:rsid w:val="00C0532F"/>
    <w:rsid w:val="00C0625B"/>
    <w:rsid w:val="00C0686E"/>
    <w:rsid w:val="00C071A9"/>
    <w:rsid w:val="00C0770D"/>
    <w:rsid w:val="00C11ABF"/>
    <w:rsid w:val="00C11E91"/>
    <w:rsid w:val="00C12C2C"/>
    <w:rsid w:val="00C17177"/>
    <w:rsid w:val="00C20124"/>
    <w:rsid w:val="00C23038"/>
    <w:rsid w:val="00C23E32"/>
    <w:rsid w:val="00C24E6D"/>
    <w:rsid w:val="00C25D77"/>
    <w:rsid w:val="00C26A1A"/>
    <w:rsid w:val="00C33238"/>
    <w:rsid w:val="00C33A1F"/>
    <w:rsid w:val="00C373AD"/>
    <w:rsid w:val="00C40A83"/>
    <w:rsid w:val="00C4416A"/>
    <w:rsid w:val="00C46981"/>
    <w:rsid w:val="00C47B9D"/>
    <w:rsid w:val="00C503FE"/>
    <w:rsid w:val="00C509FF"/>
    <w:rsid w:val="00C53BE9"/>
    <w:rsid w:val="00C559F9"/>
    <w:rsid w:val="00C57711"/>
    <w:rsid w:val="00C61EEE"/>
    <w:rsid w:val="00C639A8"/>
    <w:rsid w:val="00C6473C"/>
    <w:rsid w:val="00C67023"/>
    <w:rsid w:val="00C674B2"/>
    <w:rsid w:val="00C67980"/>
    <w:rsid w:val="00C710BB"/>
    <w:rsid w:val="00C737FE"/>
    <w:rsid w:val="00C73DDA"/>
    <w:rsid w:val="00C7516B"/>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D7EA3"/>
    <w:rsid w:val="00CE09CD"/>
    <w:rsid w:val="00CE1EFC"/>
    <w:rsid w:val="00CE2901"/>
    <w:rsid w:val="00CE31D7"/>
    <w:rsid w:val="00CE37CB"/>
    <w:rsid w:val="00CE6868"/>
    <w:rsid w:val="00CE7FE9"/>
    <w:rsid w:val="00CF01A2"/>
    <w:rsid w:val="00CF0A0D"/>
    <w:rsid w:val="00CF0F29"/>
    <w:rsid w:val="00CF2BE5"/>
    <w:rsid w:val="00CF2E06"/>
    <w:rsid w:val="00CF6FEA"/>
    <w:rsid w:val="00D0087A"/>
    <w:rsid w:val="00D00A1E"/>
    <w:rsid w:val="00D0207F"/>
    <w:rsid w:val="00D040FC"/>
    <w:rsid w:val="00D057D5"/>
    <w:rsid w:val="00D0608F"/>
    <w:rsid w:val="00D062C9"/>
    <w:rsid w:val="00D0636A"/>
    <w:rsid w:val="00D1021A"/>
    <w:rsid w:val="00D1245F"/>
    <w:rsid w:val="00D1454B"/>
    <w:rsid w:val="00D14660"/>
    <w:rsid w:val="00D16459"/>
    <w:rsid w:val="00D16CBC"/>
    <w:rsid w:val="00D17970"/>
    <w:rsid w:val="00D20ED0"/>
    <w:rsid w:val="00D21C01"/>
    <w:rsid w:val="00D21C6C"/>
    <w:rsid w:val="00D239A4"/>
    <w:rsid w:val="00D26F9E"/>
    <w:rsid w:val="00D32B13"/>
    <w:rsid w:val="00D32F01"/>
    <w:rsid w:val="00D35556"/>
    <w:rsid w:val="00D35BAF"/>
    <w:rsid w:val="00D36FEA"/>
    <w:rsid w:val="00D37B69"/>
    <w:rsid w:val="00D40099"/>
    <w:rsid w:val="00D41942"/>
    <w:rsid w:val="00D420EC"/>
    <w:rsid w:val="00D463CE"/>
    <w:rsid w:val="00D47822"/>
    <w:rsid w:val="00D505DB"/>
    <w:rsid w:val="00D56A07"/>
    <w:rsid w:val="00D6082B"/>
    <w:rsid w:val="00D60970"/>
    <w:rsid w:val="00D6277A"/>
    <w:rsid w:val="00D650FD"/>
    <w:rsid w:val="00D7150D"/>
    <w:rsid w:val="00D74F96"/>
    <w:rsid w:val="00D77E46"/>
    <w:rsid w:val="00D80234"/>
    <w:rsid w:val="00D82291"/>
    <w:rsid w:val="00D8238D"/>
    <w:rsid w:val="00D82432"/>
    <w:rsid w:val="00D84CA3"/>
    <w:rsid w:val="00D84D55"/>
    <w:rsid w:val="00D86923"/>
    <w:rsid w:val="00D939CE"/>
    <w:rsid w:val="00D9562C"/>
    <w:rsid w:val="00DA017D"/>
    <w:rsid w:val="00DA0BDB"/>
    <w:rsid w:val="00DA14DD"/>
    <w:rsid w:val="00DA1A35"/>
    <w:rsid w:val="00DA2496"/>
    <w:rsid w:val="00DA3025"/>
    <w:rsid w:val="00DA3266"/>
    <w:rsid w:val="00DA3B29"/>
    <w:rsid w:val="00DA4BD1"/>
    <w:rsid w:val="00DA594B"/>
    <w:rsid w:val="00DA5C59"/>
    <w:rsid w:val="00DB11D3"/>
    <w:rsid w:val="00DB2100"/>
    <w:rsid w:val="00DB2517"/>
    <w:rsid w:val="00DB481F"/>
    <w:rsid w:val="00DB60F6"/>
    <w:rsid w:val="00DB7642"/>
    <w:rsid w:val="00DB76E3"/>
    <w:rsid w:val="00DB77EC"/>
    <w:rsid w:val="00DB7A0D"/>
    <w:rsid w:val="00DC0089"/>
    <w:rsid w:val="00DC1329"/>
    <w:rsid w:val="00DC4690"/>
    <w:rsid w:val="00DC4BAD"/>
    <w:rsid w:val="00DC79E4"/>
    <w:rsid w:val="00DD26EA"/>
    <w:rsid w:val="00DD757C"/>
    <w:rsid w:val="00DE1186"/>
    <w:rsid w:val="00DE137C"/>
    <w:rsid w:val="00DE184E"/>
    <w:rsid w:val="00DE4A5D"/>
    <w:rsid w:val="00DE5F8C"/>
    <w:rsid w:val="00DE674D"/>
    <w:rsid w:val="00DE756F"/>
    <w:rsid w:val="00DE7E75"/>
    <w:rsid w:val="00DF07E8"/>
    <w:rsid w:val="00DF434B"/>
    <w:rsid w:val="00E01827"/>
    <w:rsid w:val="00E01A48"/>
    <w:rsid w:val="00E03882"/>
    <w:rsid w:val="00E07566"/>
    <w:rsid w:val="00E10899"/>
    <w:rsid w:val="00E138EF"/>
    <w:rsid w:val="00E15334"/>
    <w:rsid w:val="00E16968"/>
    <w:rsid w:val="00E17B40"/>
    <w:rsid w:val="00E2047F"/>
    <w:rsid w:val="00E220EE"/>
    <w:rsid w:val="00E23826"/>
    <w:rsid w:val="00E26B78"/>
    <w:rsid w:val="00E26F81"/>
    <w:rsid w:val="00E35C24"/>
    <w:rsid w:val="00E42856"/>
    <w:rsid w:val="00E5065E"/>
    <w:rsid w:val="00E53BDC"/>
    <w:rsid w:val="00E55DF0"/>
    <w:rsid w:val="00E6136B"/>
    <w:rsid w:val="00E62C4B"/>
    <w:rsid w:val="00E6625E"/>
    <w:rsid w:val="00E67FA2"/>
    <w:rsid w:val="00E7093B"/>
    <w:rsid w:val="00E71FD7"/>
    <w:rsid w:val="00E74B7F"/>
    <w:rsid w:val="00E74BCF"/>
    <w:rsid w:val="00E74F64"/>
    <w:rsid w:val="00E776DA"/>
    <w:rsid w:val="00E777A3"/>
    <w:rsid w:val="00E803D6"/>
    <w:rsid w:val="00E80BDA"/>
    <w:rsid w:val="00E81615"/>
    <w:rsid w:val="00E83AC7"/>
    <w:rsid w:val="00E861F8"/>
    <w:rsid w:val="00E86F92"/>
    <w:rsid w:val="00E87D4E"/>
    <w:rsid w:val="00E91235"/>
    <w:rsid w:val="00E91B88"/>
    <w:rsid w:val="00E928C6"/>
    <w:rsid w:val="00E92F9F"/>
    <w:rsid w:val="00E9308B"/>
    <w:rsid w:val="00E94D88"/>
    <w:rsid w:val="00E94FDE"/>
    <w:rsid w:val="00E95087"/>
    <w:rsid w:val="00E97012"/>
    <w:rsid w:val="00E975A5"/>
    <w:rsid w:val="00EA07CB"/>
    <w:rsid w:val="00EA387A"/>
    <w:rsid w:val="00EA3C99"/>
    <w:rsid w:val="00EA3D6D"/>
    <w:rsid w:val="00EA4619"/>
    <w:rsid w:val="00EA602A"/>
    <w:rsid w:val="00EB0436"/>
    <w:rsid w:val="00EB24AD"/>
    <w:rsid w:val="00EB5105"/>
    <w:rsid w:val="00EB73CE"/>
    <w:rsid w:val="00EC13F6"/>
    <w:rsid w:val="00EC1A95"/>
    <w:rsid w:val="00EC454D"/>
    <w:rsid w:val="00EC4604"/>
    <w:rsid w:val="00EC7CE9"/>
    <w:rsid w:val="00ED1B2D"/>
    <w:rsid w:val="00ED3E0F"/>
    <w:rsid w:val="00ED60FD"/>
    <w:rsid w:val="00ED7CB4"/>
    <w:rsid w:val="00EE035E"/>
    <w:rsid w:val="00EE1098"/>
    <w:rsid w:val="00EE2150"/>
    <w:rsid w:val="00EE360B"/>
    <w:rsid w:val="00EF1F2A"/>
    <w:rsid w:val="00EF26DE"/>
    <w:rsid w:val="00EF648F"/>
    <w:rsid w:val="00F00902"/>
    <w:rsid w:val="00F030A5"/>
    <w:rsid w:val="00F03BC1"/>
    <w:rsid w:val="00F03D8C"/>
    <w:rsid w:val="00F04BCB"/>
    <w:rsid w:val="00F04E9C"/>
    <w:rsid w:val="00F076CB"/>
    <w:rsid w:val="00F123A1"/>
    <w:rsid w:val="00F16195"/>
    <w:rsid w:val="00F16CE4"/>
    <w:rsid w:val="00F215FA"/>
    <w:rsid w:val="00F23FDE"/>
    <w:rsid w:val="00F25592"/>
    <w:rsid w:val="00F25640"/>
    <w:rsid w:val="00F257FE"/>
    <w:rsid w:val="00F3142F"/>
    <w:rsid w:val="00F32E97"/>
    <w:rsid w:val="00F3417A"/>
    <w:rsid w:val="00F3634E"/>
    <w:rsid w:val="00F436CC"/>
    <w:rsid w:val="00F47084"/>
    <w:rsid w:val="00F513B3"/>
    <w:rsid w:val="00F532A7"/>
    <w:rsid w:val="00F54479"/>
    <w:rsid w:val="00F60875"/>
    <w:rsid w:val="00F6429D"/>
    <w:rsid w:val="00F64AF0"/>
    <w:rsid w:val="00F64B2E"/>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1195"/>
    <w:rsid w:val="00FA503A"/>
    <w:rsid w:val="00FA7231"/>
    <w:rsid w:val="00FA7451"/>
    <w:rsid w:val="00FA7BC8"/>
    <w:rsid w:val="00FB0B7F"/>
    <w:rsid w:val="00FB2F05"/>
    <w:rsid w:val="00FB62EC"/>
    <w:rsid w:val="00FC2C2B"/>
    <w:rsid w:val="00FC312F"/>
    <w:rsid w:val="00FC3E05"/>
    <w:rsid w:val="00FC44A2"/>
    <w:rsid w:val="00FC628B"/>
    <w:rsid w:val="00FC7EFB"/>
    <w:rsid w:val="00FD306E"/>
    <w:rsid w:val="00FD38F9"/>
    <w:rsid w:val="00FD4039"/>
    <w:rsid w:val="00FD43C9"/>
    <w:rsid w:val="00FE01AC"/>
    <w:rsid w:val="00FE2882"/>
    <w:rsid w:val="00FE625E"/>
    <w:rsid w:val="00FE777D"/>
    <w:rsid w:val="00FF5138"/>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uiPriority w:val="59"/>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uiPriority w:val="99"/>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Default">
    <w:name w:val="Default"/>
    <w:rsid w:val="009A50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b">
    <w:name w:val="Текст примечания Знак1"/>
    <w:basedOn w:val="a1"/>
    <w:semiHidden/>
    <w:rsid w:val="009A736A"/>
    <w:rPr>
      <w:lang w:eastAsia="ar-SA"/>
    </w:rPr>
  </w:style>
  <w:style w:type="character" w:customStyle="1" w:styleId="tagfieldsvalue2">
    <w:name w:val="tagfields_value2"/>
    <w:basedOn w:val="a1"/>
    <w:rsid w:val="00E6625E"/>
  </w:style>
  <w:style w:type="paragraph" w:styleId="afff2">
    <w:name w:val="Revision"/>
    <w:hidden/>
    <w:uiPriority w:val="99"/>
    <w:semiHidden/>
    <w:rsid w:val="00E6625E"/>
    <w:pPr>
      <w:spacing w:after="0" w:line="240" w:lineRule="auto"/>
    </w:pPr>
    <w:rPr>
      <w:rFonts w:ascii="Times New Roman" w:hAnsi="Times New Roman" w:cs="Times New Roman"/>
      <w:sz w:val="24"/>
      <w:szCs w:val="24"/>
      <w:lang w:eastAsia="ru-RU"/>
    </w:rPr>
  </w:style>
  <w:style w:type="paragraph" w:customStyle="1" w:styleId="2a">
    <w:name w:val="........ ..... . ........ 2"/>
    <w:aliases w:val="...."/>
    <w:basedOn w:val="Default"/>
    <w:next w:val="Default"/>
    <w:uiPriority w:val="99"/>
    <w:rsid w:val="008C7E53"/>
    <w:pPr>
      <w:suppressAutoHyphens w:val="0"/>
      <w:autoSpaceDN w:val="0"/>
      <w:adjustRightInd w:val="0"/>
    </w:pPr>
    <w:rPr>
      <w:rFonts w:eastAsia="Times New Roman"/>
      <w:color w:val="auto"/>
      <w:lang w:eastAsia="en-US"/>
    </w:rPr>
  </w:style>
  <w:style w:type="paragraph" w:customStyle="1" w:styleId="Default1">
    <w:name w:val="Default1"/>
    <w:basedOn w:val="Default"/>
    <w:next w:val="Default"/>
    <w:uiPriority w:val="99"/>
    <w:rsid w:val="008C7E53"/>
    <w:pPr>
      <w:suppressAutoHyphens w:val="0"/>
      <w:autoSpaceDN w:val="0"/>
      <w:adjustRightInd w:val="0"/>
    </w:pPr>
    <w:rPr>
      <w:rFonts w:eastAsia="Times New Roman"/>
      <w:color w:val="auto"/>
      <w:lang w:eastAsia="en-US"/>
    </w:rPr>
  </w:style>
  <w:style w:type="paragraph" w:customStyle="1" w:styleId="afff3">
    <w:name w:val="........ ..... . ........"/>
    <w:aliases w:val=".....,........ ..... . ........ ....,........ ..... . ........ ....1 ....,........ ..... . ........ ....1 .... .... ....,........ ..... . ........ .... .... .... .... .... ...."/>
    <w:basedOn w:val="Default"/>
    <w:next w:val="Default"/>
    <w:uiPriority w:val="99"/>
    <w:rsid w:val="008C7E53"/>
    <w:pPr>
      <w:suppressAutoHyphens w:val="0"/>
      <w:autoSpaceDN w:val="0"/>
      <w:adjustRightInd w:val="0"/>
    </w:pPr>
    <w:rPr>
      <w:rFonts w:eastAsia="Times New Roman"/>
      <w:color w:val="auto"/>
      <w:lang w:eastAsia="en-US"/>
    </w:rPr>
  </w:style>
</w:styles>
</file>

<file path=word/webSettings.xml><?xml version="1.0" encoding="utf-8"?>
<w:webSettings xmlns:r="http://schemas.openxmlformats.org/officeDocument/2006/relationships" xmlns:w="http://schemas.openxmlformats.org/wordprocessingml/2006/main">
  <w:divs>
    <w:div w:id="165900333">
      <w:bodyDiv w:val="1"/>
      <w:marLeft w:val="0"/>
      <w:marRight w:val="0"/>
      <w:marTop w:val="0"/>
      <w:marBottom w:val="0"/>
      <w:divBdr>
        <w:top w:val="none" w:sz="0" w:space="0" w:color="auto"/>
        <w:left w:val="none" w:sz="0" w:space="0" w:color="auto"/>
        <w:bottom w:val="none" w:sz="0" w:space="0" w:color="auto"/>
        <w:right w:val="none" w:sz="0" w:space="0" w:color="auto"/>
      </w:divBdr>
      <w:divsChild>
        <w:div w:id="694768609">
          <w:marLeft w:val="0"/>
          <w:marRight w:val="0"/>
          <w:marTop w:val="0"/>
          <w:marBottom w:val="0"/>
          <w:divBdr>
            <w:top w:val="none" w:sz="0" w:space="0" w:color="auto"/>
            <w:left w:val="none" w:sz="0" w:space="0" w:color="auto"/>
            <w:bottom w:val="none" w:sz="0" w:space="0" w:color="auto"/>
            <w:right w:val="none" w:sz="0" w:space="0" w:color="auto"/>
          </w:divBdr>
          <w:divsChild>
            <w:div w:id="977994710">
              <w:marLeft w:val="0"/>
              <w:marRight w:val="0"/>
              <w:marTop w:val="0"/>
              <w:marBottom w:val="0"/>
              <w:divBdr>
                <w:top w:val="none" w:sz="0" w:space="0" w:color="auto"/>
                <w:left w:val="none" w:sz="0" w:space="0" w:color="auto"/>
                <w:bottom w:val="single" w:sz="6" w:space="24" w:color="E4E9F4"/>
                <w:right w:val="none" w:sz="0" w:space="0" w:color="auto"/>
              </w:divBdr>
              <w:divsChild>
                <w:div w:id="15620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5324">
      <w:bodyDiv w:val="1"/>
      <w:marLeft w:val="0"/>
      <w:marRight w:val="0"/>
      <w:marTop w:val="0"/>
      <w:marBottom w:val="0"/>
      <w:divBdr>
        <w:top w:val="none" w:sz="0" w:space="0" w:color="auto"/>
        <w:left w:val="none" w:sz="0" w:space="0" w:color="auto"/>
        <w:bottom w:val="none" w:sz="0" w:space="0" w:color="auto"/>
        <w:right w:val="none" w:sz="0" w:space="0" w:color="auto"/>
      </w:divBdr>
    </w:div>
    <w:div w:id="1356154673">
      <w:bodyDiv w:val="1"/>
      <w:marLeft w:val="0"/>
      <w:marRight w:val="0"/>
      <w:marTop w:val="0"/>
      <w:marBottom w:val="0"/>
      <w:divBdr>
        <w:top w:val="none" w:sz="0" w:space="0" w:color="auto"/>
        <w:left w:val="none" w:sz="0" w:space="0" w:color="auto"/>
        <w:bottom w:val="none" w:sz="0" w:space="0" w:color="auto"/>
        <w:right w:val="none" w:sz="0" w:space="0" w:color="auto"/>
      </w:divBdr>
    </w:div>
    <w:div w:id="18038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__________.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SidelnikovAM@trcont.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2.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96CD1B-2FC6-4AB2-919A-F2635C45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10780</Words>
  <Characters>61448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kuritsyn</cp:lastModifiedBy>
  <cp:revision>3</cp:revision>
  <cp:lastPrinted>2013-11-15T07:42:00Z</cp:lastPrinted>
  <dcterms:created xsi:type="dcterms:W3CDTF">2013-11-15T12:07:00Z</dcterms:created>
  <dcterms:modified xsi:type="dcterms:W3CDTF">2013-11-15T12:36:00Z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