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F10DA" w:rsidRDefault="007D6548" w:rsidP="00A4055F">
      <w:pPr>
        <w:tabs>
          <w:tab w:val="left" w:pos="4962"/>
        </w:tabs>
        <w:ind w:left="4820"/>
        <w:rPr>
          <w:b/>
          <w:bCs/>
          <w:sz w:val="28"/>
          <w:szCs w:val="28"/>
        </w:rPr>
      </w:pPr>
      <w:r w:rsidRPr="002F10DA">
        <w:rPr>
          <w:b/>
          <w:bCs/>
          <w:sz w:val="28"/>
          <w:szCs w:val="28"/>
        </w:rPr>
        <w:t>УТВЕРЖДАЮ</w:t>
      </w:r>
    </w:p>
    <w:p w:rsidR="007D6548" w:rsidRPr="002F10DA" w:rsidRDefault="007D6548" w:rsidP="00A4055F">
      <w:pPr>
        <w:tabs>
          <w:tab w:val="left" w:pos="4962"/>
        </w:tabs>
        <w:ind w:left="4820"/>
        <w:rPr>
          <w:rFonts w:eastAsia="Arial Unicode MS"/>
          <w:b/>
          <w:bCs/>
          <w:sz w:val="28"/>
          <w:szCs w:val="28"/>
        </w:rPr>
      </w:pPr>
    </w:p>
    <w:p w:rsidR="00727D3C" w:rsidRPr="002F10DA" w:rsidRDefault="007D6548" w:rsidP="00A4055F">
      <w:pPr>
        <w:tabs>
          <w:tab w:val="left" w:pos="4962"/>
        </w:tabs>
        <w:ind w:left="4820"/>
        <w:rPr>
          <w:bCs/>
          <w:i/>
          <w:sz w:val="28"/>
          <w:szCs w:val="28"/>
        </w:rPr>
      </w:pPr>
      <w:r w:rsidRPr="002F10DA">
        <w:rPr>
          <w:b/>
          <w:bCs/>
          <w:sz w:val="28"/>
          <w:szCs w:val="28"/>
        </w:rPr>
        <w:t>Предс</w:t>
      </w:r>
      <w:r w:rsidR="00A4055F" w:rsidRPr="002F10DA">
        <w:rPr>
          <w:b/>
          <w:bCs/>
          <w:sz w:val="28"/>
          <w:szCs w:val="28"/>
        </w:rPr>
        <w:t xml:space="preserve">едатель Конкурсной комиссии </w:t>
      </w:r>
    </w:p>
    <w:p w:rsidR="007D6548" w:rsidRPr="002F10DA" w:rsidRDefault="00A4055F" w:rsidP="00A4055F">
      <w:pPr>
        <w:tabs>
          <w:tab w:val="left" w:pos="4962"/>
        </w:tabs>
        <w:ind w:left="4820"/>
        <w:rPr>
          <w:b/>
          <w:bCs/>
          <w:sz w:val="28"/>
          <w:szCs w:val="28"/>
        </w:rPr>
      </w:pPr>
      <w:r w:rsidRPr="002F10DA">
        <w:rPr>
          <w:b/>
          <w:bCs/>
          <w:sz w:val="28"/>
          <w:szCs w:val="28"/>
        </w:rPr>
        <w:t xml:space="preserve">ОАО </w:t>
      </w:r>
      <w:r w:rsidR="007D6548" w:rsidRPr="002F10DA">
        <w:rPr>
          <w:b/>
          <w:bCs/>
          <w:sz w:val="28"/>
          <w:szCs w:val="28"/>
        </w:rPr>
        <w:t xml:space="preserve">«ТрансКонтейнер» </w:t>
      </w:r>
    </w:p>
    <w:p w:rsidR="007D6548" w:rsidRPr="002F10DA" w:rsidRDefault="007D6548" w:rsidP="00A4055F">
      <w:pPr>
        <w:tabs>
          <w:tab w:val="left" w:pos="4962"/>
        </w:tabs>
        <w:ind w:left="4820"/>
        <w:rPr>
          <w:b/>
          <w:bCs/>
          <w:sz w:val="28"/>
          <w:szCs w:val="28"/>
        </w:rPr>
      </w:pPr>
    </w:p>
    <w:p w:rsidR="007D6548" w:rsidRPr="002F10DA" w:rsidRDefault="007D6548" w:rsidP="00A4055F">
      <w:pPr>
        <w:tabs>
          <w:tab w:val="left" w:pos="4962"/>
        </w:tabs>
        <w:ind w:left="4820"/>
        <w:rPr>
          <w:b/>
          <w:bCs/>
          <w:sz w:val="28"/>
          <w:szCs w:val="28"/>
        </w:rPr>
      </w:pPr>
      <w:r w:rsidRPr="002F10DA">
        <w:rPr>
          <w:b/>
          <w:bCs/>
          <w:sz w:val="28"/>
          <w:szCs w:val="28"/>
        </w:rPr>
        <w:t>____________________</w:t>
      </w:r>
      <w:r w:rsidR="006F57B9" w:rsidRPr="002F10DA">
        <w:rPr>
          <w:b/>
          <w:bCs/>
          <w:sz w:val="28"/>
          <w:szCs w:val="28"/>
        </w:rPr>
        <w:t>В.В. Шекшуев</w:t>
      </w:r>
      <w:r w:rsidR="00727D3C" w:rsidRPr="002F10DA">
        <w:rPr>
          <w:b/>
          <w:bCs/>
          <w:sz w:val="28"/>
          <w:szCs w:val="28"/>
        </w:rPr>
        <w:t xml:space="preserve"> </w:t>
      </w:r>
    </w:p>
    <w:p w:rsidR="007D6548" w:rsidRPr="002F10DA"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2F10DA">
        <w:rPr>
          <w:b/>
          <w:bCs/>
          <w:sz w:val="28"/>
        </w:rPr>
        <w:t>«__»________________</w:t>
      </w:r>
      <w:r w:rsidRPr="00BD40FF">
        <w:rPr>
          <w:b/>
          <w:bCs/>
          <w:sz w:val="28"/>
        </w:rPr>
        <w:t>2013</w:t>
      </w:r>
      <w:r w:rsidR="007D6548" w:rsidRPr="00BD40F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CF50BA" w:rsidRDefault="007D6548" w:rsidP="009F3F37">
      <w:pPr>
        <w:pStyle w:val="19"/>
        <w:numPr>
          <w:ilvl w:val="2"/>
          <w:numId w:val="1"/>
        </w:numPr>
        <w:ind w:left="0" w:firstLine="709"/>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CF50BA">
        <w:rPr>
          <w:szCs w:val="28"/>
        </w:rPr>
        <w:t>конкурс</w:t>
      </w:r>
      <w:r w:rsidR="001E6E80" w:rsidRPr="00CF50BA">
        <w:rPr>
          <w:szCs w:val="28"/>
        </w:rPr>
        <w:t xml:space="preserve"> </w:t>
      </w:r>
      <w:r w:rsidRPr="00CF50BA">
        <w:rPr>
          <w:szCs w:val="28"/>
        </w:rPr>
        <w:t xml:space="preserve">(далее – </w:t>
      </w:r>
      <w:r w:rsidR="008C4183" w:rsidRPr="00CF50BA">
        <w:rPr>
          <w:szCs w:val="28"/>
        </w:rPr>
        <w:t>Открытый конкурс</w:t>
      </w:r>
      <w:r w:rsidRPr="00CF50BA">
        <w:rPr>
          <w:szCs w:val="28"/>
        </w:rPr>
        <w:t>)</w:t>
      </w:r>
      <w:r w:rsidR="0098627F" w:rsidRPr="00CF50BA">
        <w:rPr>
          <w:szCs w:val="28"/>
        </w:rPr>
        <w:t xml:space="preserve"> № </w:t>
      </w:r>
      <w:r w:rsidR="00CF50BA" w:rsidRPr="00CF50BA">
        <w:rPr>
          <w:snapToGrid w:val="0"/>
          <w:szCs w:val="28"/>
        </w:rPr>
        <w:t>ОК/024/ЦКПМО/0118</w:t>
      </w:r>
    </w:p>
    <w:p w:rsidR="004E3AC2" w:rsidRPr="004E3AC2" w:rsidRDefault="007D6548" w:rsidP="009F3F37">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w:t>
      </w:r>
      <w:proofErr w:type="gramStart"/>
      <w:r w:rsidRPr="004E3AC2">
        <w:rPr>
          <w:szCs w:val="28"/>
        </w:rPr>
        <w:t xml:space="preserve">на заключение договора на </w:t>
      </w:r>
      <w:r w:rsidR="006E2D61">
        <w:t xml:space="preserve">оказание услуг </w:t>
      </w:r>
      <w:r w:rsidR="006E2D61" w:rsidRPr="00B376A6">
        <w:rPr>
          <w:szCs w:val="28"/>
        </w:rPr>
        <w:t>по осуществлению письменного перевода текстов с русского языка на иностранные языки</w:t>
      </w:r>
      <w:proofErr w:type="gramEnd"/>
      <w:r w:rsidR="006E2D61" w:rsidRPr="00B376A6">
        <w:rPr>
          <w:szCs w:val="28"/>
        </w:rPr>
        <w:t>, с иностранных языков на русский язык, услуги устного</w:t>
      </w:r>
      <w:r w:rsidR="00A50EFA">
        <w:rPr>
          <w:szCs w:val="28"/>
        </w:rPr>
        <w:t xml:space="preserve"> синхронного и</w:t>
      </w:r>
      <w:r w:rsidR="006E2D61" w:rsidRPr="00B376A6">
        <w:rPr>
          <w:szCs w:val="28"/>
        </w:rPr>
        <w:t xml:space="preserve"> последовательного перевода с русского</w:t>
      </w:r>
      <w:r w:rsidR="006E2D61" w:rsidRPr="006E2D61">
        <w:rPr>
          <w:szCs w:val="28"/>
        </w:rPr>
        <w:t xml:space="preserve"> </w:t>
      </w:r>
      <w:r w:rsidR="006E2D61" w:rsidRPr="00B376A6">
        <w:rPr>
          <w:szCs w:val="28"/>
        </w:rPr>
        <w:t>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r w:rsidR="006E2D61" w:rsidRPr="00B376A6">
        <w:t xml:space="preserve"> </w:t>
      </w:r>
      <w:r w:rsidR="006E2D61" w:rsidRPr="00FA46BB">
        <w:t>в</w:t>
      </w:r>
      <w:r w:rsidR="006E2D61">
        <w:t xml:space="preserve"> </w:t>
      </w:r>
      <w:r w:rsidR="006E2D61" w:rsidRPr="00FA46BB">
        <w:t>201</w:t>
      </w:r>
      <w:r w:rsidR="006E2D61">
        <w:t xml:space="preserve">4 </w:t>
      </w:r>
      <w:r w:rsidR="006E2D61" w:rsidRPr="00FA46BB">
        <w:t>году</w:t>
      </w:r>
      <w:r w:rsidR="006E2D61">
        <w:t>.</w:t>
      </w:r>
    </w:p>
    <w:p w:rsidR="004E3AC2" w:rsidRDefault="00167695" w:rsidP="009F3F37">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9F3F37">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F3F37">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F3F37">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F3F37">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F3F37">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F3F37">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F3F37">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F3F37">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F3F37">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F3F37">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F3F37">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F3F37">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F3F37">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F3F37">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F3F37">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F3F37">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9F3F37">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F3F3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F3F37">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9F3F37">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F3F37">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F3F37">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F3F3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F3F3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F3F3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F3F37">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F3F37">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Pr="00D32FFA">
        <w:rPr>
          <w:sz w:val="28"/>
          <w:szCs w:val="28"/>
        </w:rPr>
        <w:lastRenderedPageBreak/>
        <w:t>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F3F37">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9F3F37">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F3F37">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9F3F37">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w:t>
      </w:r>
      <w:r w:rsidRPr="00D32FFA">
        <w:rPr>
          <w:szCs w:val="24"/>
        </w:rPr>
        <w:lastRenderedPageBreak/>
        <w:t>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9F3F3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F3F3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F3F3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F3F3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9F3F37">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F3F3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F3F3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F3F37">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9F3F3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9F3F37">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7D6548" w:rsidRPr="00D32FFA" w:rsidRDefault="007D6548" w:rsidP="009F3F37">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9F3F37">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F3F3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F3F3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9F3F37">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F3F37">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9F3F3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F3F3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F3F37">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F3F37">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F3F37">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F3F3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F3F37">
      <w:pPr>
        <w:pStyle w:val="afa"/>
        <w:numPr>
          <w:ilvl w:val="2"/>
          <w:numId w:val="8"/>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9F3F37">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F3F3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2C2CC6" w:rsidRPr="00A50EFA">
        <w:rPr>
          <w:rFonts w:eastAsia="Times New Roman"/>
          <w:b/>
          <w:bCs/>
          <w:sz w:val="28"/>
          <w:szCs w:val="28"/>
        </w:rPr>
        <w:t>М</w:t>
      </w:r>
      <w:r w:rsidR="004E3757" w:rsidRPr="00A50EFA">
        <w:rPr>
          <w:rFonts w:eastAsia="Times New Roman"/>
          <w:b/>
          <w:bCs/>
          <w:sz w:val="28"/>
          <w:szCs w:val="28"/>
        </w:rPr>
        <w:t>аксимальная</w:t>
      </w:r>
      <w:r w:rsidR="004E3757" w:rsidRPr="00D32FFA">
        <w:rPr>
          <w:rFonts w:eastAsia="Times New Roman"/>
          <w:bCs/>
          <w:sz w:val="28"/>
          <w:szCs w:val="28"/>
        </w:rPr>
        <w:t xml:space="preserve">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F3F3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F3F3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F3F37">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F3F3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F3F3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9F3F37">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9F3F3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F3F37">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F3F37">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9F3F3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F3F37">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9F3F37">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9F3F37">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543C0" w:rsidRPr="00D32FFA" w:rsidRDefault="00A543C0" w:rsidP="00F85117">
      <w:pPr>
        <w:jc w:val="both"/>
        <w:rPr>
          <w:sz w:val="28"/>
          <w:szCs w:val="28"/>
        </w:rPr>
      </w:pPr>
    </w:p>
    <w:p w:rsidR="00674404" w:rsidRPr="00D32FFA" w:rsidRDefault="00674404" w:rsidP="009F3F3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F3F37">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F3F37">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F3F3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F3F37">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F3F3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F3F37">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F3F3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w:t>
      </w:r>
      <w:r w:rsidR="00635507">
        <w:rPr>
          <w:sz w:val="28"/>
        </w:rPr>
        <w:lastRenderedPageBreak/>
        <w:t>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F3F3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F3F3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F3F3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F3F37">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F3F3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F3F37">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F3F3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F3F37">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F3F37">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F3F3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F3F37">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F3F3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F3F3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9F3F3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F3F37">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9F3F37">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9F3F37">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F3F37">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F3F37">
      <w:pPr>
        <w:numPr>
          <w:ilvl w:val="0"/>
          <w:numId w:val="22"/>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9F3F37">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F3F37">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F3F37">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9F3F37">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9F3F3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F3F37">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F3F37">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F3F37">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9B4115" w:rsidRDefault="0083742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7D6548" w:rsidRPr="00D32FFA" w:rsidRDefault="007D6548" w:rsidP="009F3F3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F3F37">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9F3F37">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F3F37">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F3F37">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F3F37">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F3F37">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F3F37">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F3F37">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F3F37">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F3F37">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F3F37">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9F3F37">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9F3F37">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9F3F37">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FA1509" w:rsidP="000954F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87.1pt;z-index:-251658752;mso-width-relative:margin;mso-height-relative:margin" strokeweight="1.5pt">
            <v:textbox style="mso-next-textbox:#_x0000_s1026">
              <w:txbxContent>
                <w:p w:rsidR="003A543C" w:rsidRPr="007E6DE4" w:rsidRDefault="003A543C" w:rsidP="000954FB">
                  <w:pPr>
                    <w:jc w:val="center"/>
                    <w:rPr>
                      <w:b/>
                      <w:sz w:val="28"/>
                      <w:szCs w:val="28"/>
                    </w:rPr>
                  </w:pPr>
                  <w:r w:rsidRPr="007E6DE4">
                    <w:rPr>
                      <w:b/>
                      <w:sz w:val="28"/>
                      <w:szCs w:val="28"/>
                    </w:rPr>
                    <w:t xml:space="preserve">_____________________________________________, </w:t>
                  </w:r>
                </w:p>
                <w:p w:rsidR="003A543C" w:rsidRDefault="003A543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A543C" w:rsidRPr="007E6DE4" w:rsidRDefault="003A543C" w:rsidP="000954FB">
                  <w:pPr>
                    <w:jc w:val="center"/>
                    <w:rPr>
                      <w:b/>
                      <w:sz w:val="28"/>
                      <w:szCs w:val="28"/>
                    </w:rPr>
                  </w:pPr>
                  <w:r w:rsidRPr="007E6DE4">
                    <w:rPr>
                      <w:b/>
                      <w:sz w:val="28"/>
                      <w:szCs w:val="28"/>
                    </w:rPr>
                    <w:t>________________________________________</w:t>
                  </w:r>
                </w:p>
                <w:p w:rsidR="003A543C" w:rsidRPr="007E6DE4" w:rsidRDefault="003A543C" w:rsidP="000954FB">
                  <w:pPr>
                    <w:jc w:val="center"/>
                    <w:rPr>
                      <w:i/>
                      <w:sz w:val="20"/>
                      <w:szCs w:val="20"/>
                    </w:rPr>
                  </w:pPr>
                  <w:r w:rsidRPr="007E6DE4">
                    <w:rPr>
                      <w:i/>
                      <w:sz w:val="20"/>
                      <w:szCs w:val="20"/>
                    </w:rPr>
                    <w:t>государство регистрации претендента</w:t>
                  </w:r>
                </w:p>
                <w:p w:rsidR="003A543C" w:rsidRPr="007E6DE4" w:rsidRDefault="003A543C" w:rsidP="000954FB">
                  <w:pPr>
                    <w:jc w:val="center"/>
                    <w:rPr>
                      <w:b/>
                      <w:sz w:val="28"/>
                      <w:szCs w:val="28"/>
                    </w:rPr>
                  </w:pPr>
                  <w:r w:rsidRPr="007E6DE4">
                    <w:rPr>
                      <w:b/>
                      <w:sz w:val="28"/>
                      <w:szCs w:val="28"/>
                    </w:rPr>
                    <w:t>_____________________________</w:t>
                  </w:r>
                  <w:r>
                    <w:rPr>
                      <w:b/>
                      <w:sz w:val="28"/>
                      <w:szCs w:val="28"/>
                    </w:rPr>
                    <w:t>__________________</w:t>
                  </w:r>
                </w:p>
                <w:p w:rsidR="003A543C" w:rsidRPr="007E6DE4" w:rsidRDefault="003A543C" w:rsidP="000954FB">
                  <w:pPr>
                    <w:jc w:val="center"/>
                    <w:rPr>
                      <w:i/>
                      <w:sz w:val="20"/>
                      <w:szCs w:val="20"/>
                    </w:rPr>
                  </w:pPr>
                  <w:r w:rsidRPr="007E6DE4">
                    <w:rPr>
                      <w:i/>
                      <w:sz w:val="20"/>
                      <w:szCs w:val="20"/>
                    </w:rPr>
                    <w:t>ИНН претендента (для претендентов-резидентов Российской Федерации)</w:t>
                  </w:r>
                </w:p>
                <w:p w:rsidR="003A543C" w:rsidRDefault="003A543C" w:rsidP="000954FB">
                  <w:pPr>
                    <w:jc w:val="both"/>
                  </w:pPr>
                </w:p>
                <w:p w:rsidR="003A543C" w:rsidRDefault="003A543C" w:rsidP="000954FB">
                  <w:pPr>
                    <w:jc w:val="center"/>
                    <w:rPr>
                      <w:b/>
                    </w:rPr>
                  </w:pPr>
                  <w:r w:rsidRPr="00923E2D">
                    <w:rPr>
                      <w:b/>
                    </w:rPr>
                    <w:t xml:space="preserve">ЗАЯВКА НА УЧАСТИЕ В </w:t>
                  </w:r>
                  <w:r>
                    <w:rPr>
                      <w:b/>
                    </w:rPr>
                    <w:t>ОТКРЫТОМ КОНКУРСЕ № ОК</w:t>
                  </w:r>
                  <w:r w:rsidRPr="00923E2D">
                    <w:rPr>
                      <w:b/>
                    </w:rPr>
                    <w:t>/___/____/____</w:t>
                  </w:r>
                </w:p>
                <w:p w:rsidR="003A543C" w:rsidRPr="0075081D" w:rsidRDefault="003A543C" w:rsidP="000954FB">
                  <w:pPr>
                    <w:jc w:val="center"/>
                    <w:rPr>
                      <w:b/>
                    </w:rPr>
                  </w:pPr>
                  <w:r w:rsidRPr="0075081D">
                    <w:rPr>
                      <w:b/>
                    </w:rPr>
                    <w:t xml:space="preserve">(лот №  1) </w:t>
                  </w:r>
                </w:p>
                <w:p w:rsidR="003A543C" w:rsidRPr="00521EAB" w:rsidRDefault="003A543C" w:rsidP="000954FB">
                  <w:pPr>
                    <w:jc w:val="center"/>
                    <w:rPr>
                      <w:i/>
                    </w:rPr>
                  </w:pPr>
                </w:p>
                <w:p w:rsidR="003A543C" w:rsidRPr="00923E2D" w:rsidRDefault="003A543C" w:rsidP="000954FB">
                  <w:pPr>
                    <w:jc w:val="center"/>
                    <w:rPr>
                      <w:b/>
                    </w:rPr>
                  </w:pPr>
                </w:p>
                <w:p w:rsidR="003A543C" w:rsidRPr="00923E2D" w:rsidRDefault="003A543C" w:rsidP="000954FB">
                  <w:pPr>
                    <w:ind w:left="2124" w:firstLine="708"/>
                    <w:rPr>
                      <w:i/>
                    </w:rPr>
                  </w:pPr>
                </w:p>
              </w:txbxContent>
            </v:textbox>
          </v:shape>
        </w:pict>
      </w:r>
    </w:p>
    <w:p w:rsidR="000954FB" w:rsidRPr="00AB4ECA"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Default="000954FB" w:rsidP="000954FB">
      <w:pPr>
        <w:pStyle w:val="afa"/>
        <w:rPr>
          <w:sz w:val="28"/>
        </w:rPr>
      </w:pPr>
    </w:p>
    <w:p w:rsidR="000954FB" w:rsidRPr="007D00C3" w:rsidRDefault="00BC3E20" w:rsidP="009F3F37">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F3F37">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F3F3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F3F3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F3F3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F3F37">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9F3F37">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857B9B">
        <w:rPr>
          <w:b w:val="0"/>
          <w:i w:val="0"/>
        </w:rPr>
        <w:t xml:space="preserve">Общая стоимость услуг представляется в рублях, с </w:t>
      </w:r>
      <w:r w:rsidR="002C2CC6" w:rsidRPr="00857B9B">
        <w:rPr>
          <w:b w:val="0"/>
          <w:i w:val="0"/>
        </w:rPr>
        <w:t xml:space="preserve"> учетом всех налогов (кроме НДС)</w:t>
      </w:r>
      <w:r w:rsidR="00857B9B">
        <w:rPr>
          <w:b w:val="0"/>
          <w:i w:val="0"/>
        </w:rPr>
        <w:t xml:space="preserve">, </w:t>
      </w:r>
      <w:r w:rsidR="002C2CC6" w:rsidRPr="00857B9B">
        <w:rPr>
          <w:b w:val="0"/>
          <w:i w:val="0"/>
        </w:rPr>
        <w:t>указывается отдельной строкой, , а также всех затрат, расходов связанных с оказанием услуг, в том числе  подрядных</w:t>
      </w:r>
      <w:r w:rsidRPr="00857B9B">
        <w:rPr>
          <w:b w:val="0"/>
          <w:i w:val="0"/>
        </w:rPr>
        <w:t>,</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704E5B" w:rsidRDefault="000954FB" w:rsidP="009A1114">
      <w:pPr>
        <w:pStyle w:val="a"/>
        <w:rPr>
          <w:b w:val="0"/>
          <w:i w:val="0"/>
        </w:rPr>
      </w:pPr>
      <w:r w:rsidRPr="00704E5B">
        <w:rPr>
          <w:b w:val="0"/>
          <w:i w:val="0"/>
        </w:rPr>
        <w:t xml:space="preserve">В расчете стоимости претендент указывает единичные расценки по всем видам и объемам услуг, указанным в </w:t>
      </w:r>
      <w:r w:rsidR="00857B9B">
        <w:rPr>
          <w:b w:val="0"/>
          <w:i w:val="0"/>
        </w:rPr>
        <w:t xml:space="preserve">Приложении № 1 к проекту Договора на оказание переводческих услуг. </w:t>
      </w:r>
    </w:p>
    <w:p w:rsidR="000954FB" w:rsidRPr="00704E5B" w:rsidRDefault="009A1114" w:rsidP="009A1114">
      <w:pPr>
        <w:pStyle w:val="a"/>
        <w:numPr>
          <w:ilvl w:val="0"/>
          <w:numId w:val="0"/>
        </w:numPr>
        <w:rPr>
          <w:b w:val="0"/>
          <w:i w:val="0"/>
        </w:rPr>
      </w:pPr>
      <w:r w:rsidRPr="00704E5B">
        <w:rPr>
          <w:b w:val="0"/>
          <w:i w:val="0"/>
        </w:rPr>
        <w:tab/>
      </w:r>
      <w:r w:rsidRPr="00704E5B">
        <w:rPr>
          <w:b w:val="0"/>
          <w:i w:val="0"/>
        </w:rPr>
        <w:tab/>
      </w:r>
      <w:r w:rsidR="000954FB" w:rsidRPr="00704E5B">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04E5B">
        <w:rPr>
          <w:b w:val="0"/>
          <w:i w:val="0"/>
        </w:rPr>
        <w:t>4</w:t>
      </w:r>
      <w:r w:rsidR="000954FB" w:rsidRPr="00704E5B">
        <w:rPr>
          <w:b w:val="0"/>
          <w:i w:val="0"/>
        </w:rPr>
        <w:t xml:space="preserve"> настоящей документации</w:t>
      </w:r>
      <w:r w:rsidR="00475935" w:rsidRPr="00704E5B">
        <w:rPr>
          <w:b w:val="0"/>
          <w:i w:val="0"/>
        </w:rPr>
        <w:t xml:space="preserve"> о закупке</w:t>
      </w:r>
      <w:r w:rsidR="000954FB" w:rsidRPr="00704E5B">
        <w:rPr>
          <w:b w:val="0"/>
          <w:i w:val="0"/>
        </w:rPr>
        <w:t>). Расчет оформляется в виде приложения к Финансово - коммерческому предложению.</w:t>
      </w:r>
    </w:p>
    <w:p w:rsidR="000954FB" w:rsidRPr="00704E5B" w:rsidRDefault="000954FB" w:rsidP="00B152B6">
      <w:pPr>
        <w:pStyle w:val="a"/>
        <w:rPr>
          <w:b w:val="0"/>
          <w:i w:val="0"/>
        </w:rPr>
      </w:pPr>
      <w:r w:rsidRPr="00704E5B">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04E5B">
        <w:rPr>
          <w:b w:val="0"/>
          <w:i w:val="0"/>
        </w:rPr>
        <w:t>ехническом задании (раздел 4</w:t>
      </w:r>
      <w:r w:rsidRPr="00704E5B">
        <w:rPr>
          <w:b w:val="0"/>
          <w:i w:val="0"/>
        </w:rPr>
        <w:t xml:space="preserve"> настоящей документации</w:t>
      </w:r>
      <w:r w:rsidR="00475935" w:rsidRPr="00704E5B">
        <w:rPr>
          <w:b w:val="0"/>
          <w:i w:val="0"/>
        </w:rPr>
        <w:t xml:space="preserve"> о закупке</w:t>
      </w:r>
      <w:r w:rsidRPr="00704E5B">
        <w:rPr>
          <w:b w:val="0"/>
          <w:i w:val="0"/>
        </w:rPr>
        <w:t>)</w:t>
      </w:r>
      <w:r w:rsidR="00BB5B51" w:rsidRPr="00704E5B">
        <w:rPr>
          <w:b w:val="0"/>
          <w:i w:val="0"/>
        </w:rPr>
        <w:t xml:space="preserve"> </w:t>
      </w:r>
      <w:r w:rsidR="00D974D3" w:rsidRPr="00704E5B">
        <w:rPr>
          <w:b w:val="0"/>
          <w:i w:val="0"/>
        </w:rPr>
        <w:t>и/или И</w:t>
      </w:r>
      <w:r w:rsidR="00BB5B51" w:rsidRPr="00704E5B">
        <w:rPr>
          <w:b w:val="0"/>
          <w:i w:val="0"/>
        </w:rPr>
        <w:t>нформационной карте</w:t>
      </w:r>
      <w:r w:rsidR="00F84C65" w:rsidRPr="00704E5B">
        <w:rPr>
          <w:b w:val="0"/>
          <w:i w:val="0"/>
        </w:rPr>
        <w:t xml:space="preserve"> (раздел 5 настоящей документации о закупке)</w:t>
      </w:r>
      <w:r w:rsidRPr="00704E5B">
        <w:rPr>
          <w:b w:val="0"/>
          <w:i w:val="0"/>
        </w:rPr>
        <w:t xml:space="preserve">. </w:t>
      </w:r>
    </w:p>
    <w:p w:rsidR="000954FB" w:rsidRPr="00704E5B" w:rsidRDefault="000954FB" w:rsidP="00B152B6">
      <w:pPr>
        <w:pStyle w:val="a"/>
        <w:rPr>
          <w:b w:val="0"/>
          <w:i w:val="0"/>
        </w:rPr>
      </w:pPr>
      <w:r w:rsidRPr="00704E5B">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704E5B">
        <w:rPr>
          <w:b w:val="0"/>
          <w:i w:val="0"/>
        </w:rPr>
        <w:t xml:space="preserve"> о закупке</w:t>
      </w:r>
      <w:r w:rsidRPr="00704E5B">
        <w:rPr>
          <w:b w:val="0"/>
          <w:i w:val="0"/>
        </w:rPr>
        <w:t>.</w:t>
      </w:r>
    </w:p>
    <w:p w:rsidR="000954FB" w:rsidRPr="00704E5B" w:rsidRDefault="000954FB" w:rsidP="009A1114">
      <w:pPr>
        <w:pStyle w:val="a"/>
        <w:numPr>
          <w:ilvl w:val="0"/>
          <w:numId w:val="0"/>
        </w:numPr>
        <w:ind w:left="709"/>
      </w:pPr>
    </w:p>
    <w:p w:rsidR="000954FB" w:rsidRPr="00704E5B" w:rsidRDefault="006400A0" w:rsidP="000954FB">
      <w:pPr>
        <w:ind w:firstLine="709"/>
        <w:jc w:val="both"/>
        <w:rPr>
          <w:b/>
          <w:sz w:val="28"/>
          <w:szCs w:val="28"/>
        </w:rPr>
      </w:pPr>
      <w:r w:rsidRPr="00704E5B">
        <w:rPr>
          <w:rFonts w:eastAsia="MS Mincho"/>
          <w:b/>
          <w:bCs/>
          <w:sz w:val="32"/>
          <w:szCs w:val="32"/>
        </w:rPr>
        <w:t>Раздел</w:t>
      </w:r>
      <w:r w:rsidR="00C376C1" w:rsidRPr="00704E5B">
        <w:rPr>
          <w:rFonts w:eastAsia="MS Mincho"/>
          <w:b/>
          <w:bCs/>
          <w:sz w:val="32"/>
          <w:szCs w:val="32"/>
        </w:rPr>
        <w:t xml:space="preserve"> 4.</w:t>
      </w:r>
      <w:r w:rsidR="000954FB" w:rsidRPr="00704E5B">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6534EA" w:rsidRPr="00524B53" w:rsidRDefault="006534EA" w:rsidP="009F3F37">
      <w:pPr>
        <w:numPr>
          <w:ilvl w:val="0"/>
          <w:numId w:val="25"/>
        </w:numPr>
        <w:tabs>
          <w:tab w:val="num" w:pos="0"/>
        </w:tabs>
        <w:suppressAutoHyphens w:val="0"/>
        <w:ind w:left="0" w:firstLine="720"/>
        <w:jc w:val="both"/>
        <w:rPr>
          <w:sz w:val="28"/>
          <w:szCs w:val="28"/>
        </w:rPr>
      </w:pPr>
      <w:r w:rsidRPr="00524B53">
        <w:rPr>
          <w:b/>
          <w:sz w:val="28"/>
          <w:szCs w:val="28"/>
        </w:rPr>
        <w:t>Наименование закупаемых услуг</w:t>
      </w:r>
      <w:r w:rsidRPr="00524B53">
        <w:rPr>
          <w:sz w:val="28"/>
          <w:szCs w:val="28"/>
        </w:rPr>
        <w:t>:</w:t>
      </w:r>
    </w:p>
    <w:p w:rsidR="006534EA" w:rsidRDefault="006534EA" w:rsidP="006534EA">
      <w:pPr>
        <w:ind w:firstLine="709"/>
        <w:jc w:val="both"/>
        <w:rPr>
          <w:rFonts w:eastAsia="MS Mincho"/>
          <w:b/>
          <w:bCs/>
          <w:sz w:val="32"/>
          <w:szCs w:val="32"/>
          <w:highlight w:val="cyan"/>
        </w:rPr>
      </w:pPr>
      <w:r w:rsidRPr="00524B53">
        <w:rPr>
          <w:sz w:val="28"/>
          <w:szCs w:val="28"/>
        </w:rPr>
        <w:t xml:space="preserve">Осуществление письменного перевода текстов с русского языка на иностранные языки, с иностранных языков на русский язык, услуги устного </w:t>
      </w:r>
      <w:r w:rsidR="00C6231C">
        <w:rPr>
          <w:sz w:val="28"/>
          <w:szCs w:val="28"/>
        </w:rPr>
        <w:t xml:space="preserve">синхронного и </w:t>
      </w:r>
      <w:r w:rsidRPr="00524B53">
        <w:rPr>
          <w:sz w:val="28"/>
          <w:szCs w:val="28"/>
        </w:rPr>
        <w:t>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w:t>
      </w:r>
      <w:r w:rsidRPr="002B4A96">
        <w:rPr>
          <w:sz w:val="28"/>
          <w:szCs w:val="28"/>
        </w:rPr>
        <w:t xml:space="preserve"> верстки и организации легализации документов</w:t>
      </w:r>
      <w:r w:rsidR="008B090D" w:rsidRPr="008B090D">
        <w:rPr>
          <w:rFonts w:eastAsia="MS Mincho"/>
          <w:bCs/>
          <w:sz w:val="28"/>
          <w:szCs w:val="28"/>
        </w:rPr>
        <w:t xml:space="preserve"> </w:t>
      </w:r>
      <w:r w:rsidR="00631548">
        <w:rPr>
          <w:rFonts w:eastAsia="MS Mincho"/>
          <w:bCs/>
          <w:sz w:val="28"/>
          <w:szCs w:val="28"/>
        </w:rPr>
        <w:t>в 2014 году (далее –услуги).</w:t>
      </w:r>
    </w:p>
    <w:p w:rsidR="006534EA" w:rsidRPr="007022B0" w:rsidRDefault="006534EA" w:rsidP="009F3F37">
      <w:pPr>
        <w:numPr>
          <w:ilvl w:val="0"/>
          <w:numId w:val="25"/>
        </w:numPr>
        <w:tabs>
          <w:tab w:val="num" w:pos="0"/>
        </w:tabs>
        <w:suppressAutoHyphens w:val="0"/>
        <w:ind w:left="0" w:firstLine="720"/>
        <w:jc w:val="both"/>
        <w:rPr>
          <w:sz w:val="28"/>
          <w:szCs w:val="28"/>
        </w:rPr>
      </w:pPr>
      <w:r w:rsidRPr="007022B0">
        <w:rPr>
          <w:b/>
          <w:sz w:val="28"/>
          <w:szCs w:val="28"/>
        </w:rPr>
        <w:t>Цели и задачи:</w:t>
      </w:r>
      <w:r w:rsidRPr="007022B0">
        <w:rPr>
          <w:sz w:val="28"/>
          <w:szCs w:val="28"/>
        </w:rPr>
        <w:t xml:space="preserve"> оказание комплекса услуг, связанных с выполнением письменного и устного перевода, в том числе:</w:t>
      </w:r>
    </w:p>
    <w:p w:rsidR="006534EA" w:rsidRPr="007022B0" w:rsidRDefault="006534EA" w:rsidP="009F3F37">
      <w:pPr>
        <w:numPr>
          <w:ilvl w:val="0"/>
          <w:numId w:val="30"/>
        </w:numPr>
        <w:suppressAutoHyphens w:val="0"/>
        <w:ind w:left="0" w:firstLine="709"/>
        <w:jc w:val="both"/>
        <w:rPr>
          <w:sz w:val="28"/>
          <w:szCs w:val="28"/>
        </w:rPr>
      </w:pPr>
      <w:r w:rsidRPr="007022B0">
        <w:rPr>
          <w:sz w:val="28"/>
          <w:szCs w:val="28"/>
        </w:rPr>
        <w:t>Письменный перевод на иностранные языки и с иностранных языков по</w:t>
      </w:r>
      <w:r>
        <w:rPr>
          <w:sz w:val="28"/>
          <w:szCs w:val="28"/>
        </w:rPr>
        <w:t xml:space="preserve"> </w:t>
      </w:r>
      <w:r w:rsidR="00230246">
        <w:rPr>
          <w:sz w:val="28"/>
          <w:szCs w:val="28"/>
        </w:rPr>
        <w:t xml:space="preserve">транспортной </w:t>
      </w:r>
      <w:r>
        <w:rPr>
          <w:sz w:val="28"/>
          <w:szCs w:val="28"/>
        </w:rPr>
        <w:t>тематике</w:t>
      </w:r>
      <w:r w:rsidRPr="007022B0">
        <w:rPr>
          <w:sz w:val="28"/>
          <w:szCs w:val="28"/>
        </w:rPr>
        <w:t>, а так же общественно-политическим и другим тематикам</w:t>
      </w:r>
      <w:r>
        <w:rPr>
          <w:sz w:val="28"/>
          <w:szCs w:val="28"/>
        </w:rPr>
        <w:t>,</w:t>
      </w:r>
      <w:r w:rsidRPr="007022B0">
        <w:rPr>
          <w:sz w:val="28"/>
          <w:szCs w:val="28"/>
        </w:rPr>
        <w:t xml:space="preserve"> связанным с деятельностью Заказчика;</w:t>
      </w:r>
    </w:p>
    <w:p w:rsidR="006534EA" w:rsidRPr="007022B0" w:rsidRDefault="006534EA" w:rsidP="009F3F37">
      <w:pPr>
        <w:numPr>
          <w:ilvl w:val="0"/>
          <w:numId w:val="30"/>
        </w:numPr>
        <w:suppressAutoHyphens w:val="0"/>
        <w:ind w:left="0" w:firstLine="709"/>
        <w:jc w:val="both"/>
        <w:rPr>
          <w:sz w:val="28"/>
          <w:szCs w:val="28"/>
        </w:rPr>
      </w:pPr>
      <w:r w:rsidRPr="007022B0">
        <w:rPr>
          <w:sz w:val="28"/>
          <w:szCs w:val="28"/>
        </w:rPr>
        <w:t>Устный последовательный и синхронный перевод;</w:t>
      </w:r>
    </w:p>
    <w:p w:rsidR="006534EA" w:rsidRPr="007022B0" w:rsidRDefault="006534EA" w:rsidP="009F3F37">
      <w:pPr>
        <w:numPr>
          <w:ilvl w:val="0"/>
          <w:numId w:val="30"/>
        </w:numPr>
        <w:suppressAutoHyphens w:val="0"/>
        <w:ind w:left="0" w:firstLine="709"/>
        <w:jc w:val="both"/>
        <w:rPr>
          <w:sz w:val="28"/>
          <w:szCs w:val="28"/>
        </w:rPr>
      </w:pPr>
      <w:r>
        <w:rPr>
          <w:sz w:val="28"/>
          <w:szCs w:val="28"/>
        </w:rPr>
        <w:t>Возможность предоставления</w:t>
      </w:r>
      <w:r w:rsidRPr="007022B0">
        <w:rPr>
          <w:sz w:val="28"/>
          <w:szCs w:val="28"/>
        </w:rPr>
        <w:t xml:space="preserve"> переводческих услуг</w:t>
      </w:r>
      <w:r w:rsidR="00381204">
        <w:rPr>
          <w:sz w:val="28"/>
          <w:szCs w:val="28"/>
        </w:rPr>
        <w:t xml:space="preserve"> в г. Москве,</w:t>
      </w:r>
      <w:r w:rsidRPr="007022B0">
        <w:rPr>
          <w:sz w:val="28"/>
          <w:szCs w:val="28"/>
        </w:rPr>
        <w:t xml:space="preserve"> </w:t>
      </w:r>
      <w:r w:rsidR="00C6231C">
        <w:rPr>
          <w:sz w:val="28"/>
          <w:szCs w:val="28"/>
        </w:rPr>
        <w:t xml:space="preserve">Российской Федерации </w:t>
      </w:r>
      <w:r w:rsidR="001948BE">
        <w:rPr>
          <w:sz w:val="28"/>
          <w:szCs w:val="28"/>
        </w:rPr>
        <w:t xml:space="preserve">и </w:t>
      </w:r>
      <w:r w:rsidRPr="007022B0">
        <w:rPr>
          <w:sz w:val="28"/>
          <w:szCs w:val="28"/>
        </w:rPr>
        <w:t>за пределами  Российской Федерации;</w:t>
      </w:r>
    </w:p>
    <w:p w:rsidR="006534EA" w:rsidRPr="007022B0" w:rsidRDefault="006534EA" w:rsidP="009F3F37">
      <w:pPr>
        <w:numPr>
          <w:ilvl w:val="0"/>
          <w:numId w:val="30"/>
        </w:numPr>
        <w:suppressAutoHyphens w:val="0"/>
        <w:ind w:left="0" w:firstLine="709"/>
        <w:jc w:val="both"/>
        <w:rPr>
          <w:sz w:val="28"/>
          <w:szCs w:val="28"/>
        </w:rPr>
      </w:pPr>
      <w:r w:rsidRPr="007022B0">
        <w:rPr>
          <w:sz w:val="28"/>
          <w:szCs w:val="28"/>
        </w:rPr>
        <w:t>Возможность предоставлени</w:t>
      </w:r>
      <w:r w:rsidR="00381204">
        <w:rPr>
          <w:sz w:val="28"/>
          <w:szCs w:val="28"/>
        </w:rPr>
        <w:t>я</w:t>
      </w:r>
      <w:r w:rsidRPr="007022B0">
        <w:rPr>
          <w:sz w:val="28"/>
          <w:szCs w:val="28"/>
        </w:rPr>
        <w:t xml:space="preserve"> нотариально заверенного перевода, а так же апостилирование;</w:t>
      </w:r>
    </w:p>
    <w:p w:rsidR="006534EA" w:rsidRPr="007022B0" w:rsidRDefault="006534EA" w:rsidP="009F3F37">
      <w:pPr>
        <w:numPr>
          <w:ilvl w:val="0"/>
          <w:numId w:val="30"/>
        </w:numPr>
        <w:suppressAutoHyphens w:val="0"/>
        <w:ind w:left="0" w:firstLine="709"/>
        <w:jc w:val="both"/>
        <w:rPr>
          <w:sz w:val="28"/>
          <w:szCs w:val="28"/>
        </w:rPr>
      </w:pPr>
      <w:r w:rsidRPr="007022B0">
        <w:rPr>
          <w:sz w:val="28"/>
          <w:szCs w:val="28"/>
        </w:rPr>
        <w:t>Редактирование и верстка переводов;</w:t>
      </w:r>
    </w:p>
    <w:p w:rsidR="006534EA" w:rsidRPr="007022B0" w:rsidRDefault="006534EA" w:rsidP="009F3F37">
      <w:pPr>
        <w:numPr>
          <w:ilvl w:val="0"/>
          <w:numId w:val="30"/>
        </w:numPr>
        <w:suppressAutoHyphens w:val="0"/>
        <w:ind w:left="0" w:firstLine="709"/>
        <w:jc w:val="both"/>
        <w:rPr>
          <w:sz w:val="28"/>
          <w:szCs w:val="28"/>
        </w:rPr>
      </w:pPr>
      <w:r w:rsidRPr="007022B0">
        <w:rPr>
          <w:sz w:val="28"/>
          <w:szCs w:val="28"/>
        </w:rPr>
        <w:t xml:space="preserve">Печать </w:t>
      </w:r>
      <w:r>
        <w:rPr>
          <w:sz w:val="28"/>
          <w:szCs w:val="28"/>
        </w:rPr>
        <w:t>тиражей переведенных материалов.</w:t>
      </w:r>
    </w:p>
    <w:p w:rsidR="006534EA" w:rsidRDefault="006534EA" w:rsidP="006534EA">
      <w:pPr>
        <w:ind w:firstLine="397"/>
        <w:jc w:val="both"/>
        <w:rPr>
          <w:sz w:val="28"/>
          <w:szCs w:val="28"/>
        </w:rPr>
      </w:pPr>
      <w:r>
        <w:rPr>
          <w:b/>
          <w:sz w:val="28"/>
          <w:szCs w:val="28"/>
        </w:rPr>
        <w:t xml:space="preserve">    </w:t>
      </w:r>
      <w:r w:rsidRPr="006534EA">
        <w:rPr>
          <w:sz w:val="28"/>
          <w:szCs w:val="28"/>
        </w:rPr>
        <w:t>3.</w:t>
      </w:r>
      <w:r w:rsidRPr="007022B0">
        <w:rPr>
          <w:b/>
          <w:sz w:val="28"/>
          <w:szCs w:val="28"/>
        </w:rPr>
        <w:t xml:space="preserve">     Требования к закупаемым услугам:</w:t>
      </w:r>
      <w:r w:rsidRPr="007022B0">
        <w:rPr>
          <w:sz w:val="28"/>
          <w:szCs w:val="28"/>
        </w:rPr>
        <w:t xml:space="preserve"> </w:t>
      </w:r>
    </w:p>
    <w:p w:rsidR="001948BE" w:rsidRPr="007022B0" w:rsidRDefault="001948BE" w:rsidP="006534EA">
      <w:pPr>
        <w:ind w:firstLine="397"/>
        <w:jc w:val="both"/>
        <w:rPr>
          <w:sz w:val="28"/>
          <w:szCs w:val="28"/>
        </w:rPr>
      </w:pPr>
      <w:r>
        <w:rPr>
          <w:sz w:val="28"/>
          <w:szCs w:val="28"/>
        </w:rPr>
        <w:tab/>
        <w:t xml:space="preserve">Все услуги по устным и письменным переводам осуществляются на основании заяки на перевод, оформляемой в соответствии с Приложением № 2 к проекту </w:t>
      </w:r>
      <w:r w:rsidR="000D4692">
        <w:rPr>
          <w:sz w:val="28"/>
          <w:szCs w:val="28"/>
        </w:rPr>
        <w:t>д</w:t>
      </w:r>
      <w:r>
        <w:rPr>
          <w:sz w:val="28"/>
          <w:szCs w:val="28"/>
        </w:rPr>
        <w:t>оговора на оказание переводческих услуг.</w:t>
      </w:r>
    </w:p>
    <w:p w:rsidR="006534EA" w:rsidRDefault="006534EA" w:rsidP="009F3F37">
      <w:pPr>
        <w:numPr>
          <w:ilvl w:val="0"/>
          <w:numId w:val="26"/>
        </w:numPr>
        <w:tabs>
          <w:tab w:val="clear" w:pos="360"/>
          <w:tab w:val="num" w:pos="0"/>
        </w:tabs>
        <w:suppressAutoHyphens w:val="0"/>
        <w:ind w:left="0" w:firstLine="720"/>
        <w:jc w:val="both"/>
        <w:rPr>
          <w:sz w:val="28"/>
          <w:szCs w:val="28"/>
        </w:rPr>
      </w:pPr>
      <w:r w:rsidRPr="007022B0">
        <w:rPr>
          <w:sz w:val="28"/>
          <w:szCs w:val="28"/>
        </w:rPr>
        <w:t>Оперативное (из расчета не более часа на 1800 печатных знаков) предоставление письменного перевода документов с иностранны</w:t>
      </w:r>
      <w:r w:rsidR="00230246">
        <w:rPr>
          <w:sz w:val="28"/>
          <w:szCs w:val="28"/>
        </w:rPr>
        <w:t xml:space="preserve">х языков и на иностранные языки строго в срок,  указанный в заявке на перевод; </w:t>
      </w:r>
    </w:p>
    <w:p w:rsidR="00230246" w:rsidRPr="007022B0" w:rsidRDefault="00230246" w:rsidP="009F3F37">
      <w:pPr>
        <w:numPr>
          <w:ilvl w:val="0"/>
          <w:numId w:val="26"/>
        </w:numPr>
        <w:tabs>
          <w:tab w:val="clear" w:pos="360"/>
          <w:tab w:val="num" w:pos="0"/>
        </w:tabs>
        <w:suppressAutoHyphens w:val="0"/>
        <w:ind w:left="0" w:firstLine="720"/>
        <w:jc w:val="both"/>
        <w:rPr>
          <w:sz w:val="28"/>
          <w:szCs w:val="28"/>
        </w:rPr>
      </w:pPr>
      <w:r>
        <w:rPr>
          <w:sz w:val="28"/>
          <w:szCs w:val="28"/>
        </w:rPr>
        <w:t xml:space="preserve">Возможность предоставления срочного перевода текста объемом от </w:t>
      </w:r>
      <w:r w:rsidR="00EA1C25">
        <w:rPr>
          <w:sz w:val="28"/>
          <w:szCs w:val="28"/>
        </w:rPr>
        <w:br/>
      </w:r>
      <w:r>
        <w:rPr>
          <w:sz w:val="28"/>
          <w:szCs w:val="28"/>
        </w:rPr>
        <w:t>1 до 5 страниц в день размещения заявки на перевод</w:t>
      </w:r>
      <w:r w:rsidR="00381204">
        <w:rPr>
          <w:sz w:val="28"/>
          <w:szCs w:val="28"/>
        </w:rPr>
        <w:t>;</w:t>
      </w:r>
    </w:p>
    <w:p w:rsidR="006534EA" w:rsidRPr="007022B0" w:rsidRDefault="006534EA" w:rsidP="009F3F37">
      <w:pPr>
        <w:numPr>
          <w:ilvl w:val="0"/>
          <w:numId w:val="26"/>
        </w:numPr>
        <w:tabs>
          <w:tab w:val="clear" w:pos="360"/>
          <w:tab w:val="num" w:pos="0"/>
        </w:tabs>
        <w:suppressAutoHyphens w:val="0"/>
        <w:ind w:left="0" w:firstLine="720"/>
        <w:jc w:val="both"/>
        <w:rPr>
          <w:sz w:val="28"/>
          <w:szCs w:val="28"/>
        </w:rPr>
      </w:pPr>
      <w:r w:rsidRPr="007022B0">
        <w:rPr>
          <w:sz w:val="28"/>
          <w:szCs w:val="28"/>
        </w:rPr>
        <w:t>Оперативное (не позднее двух часов с момента подачи заявки) предоставление услуг устного перевода;</w:t>
      </w:r>
    </w:p>
    <w:p w:rsidR="006534EA" w:rsidRPr="007022B0" w:rsidRDefault="006534EA" w:rsidP="009F3F37">
      <w:pPr>
        <w:numPr>
          <w:ilvl w:val="0"/>
          <w:numId w:val="26"/>
        </w:numPr>
        <w:tabs>
          <w:tab w:val="clear" w:pos="360"/>
          <w:tab w:val="num" w:pos="0"/>
        </w:tabs>
        <w:suppressAutoHyphens w:val="0"/>
        <w:ind w:left="0" w:firstLine="720"/>
        <w:jc w:val="both"/>
        <w:rPr>
          <w:sz w:val="28"/>
          <w:szCs w:val="28"/>
        </w:rPr>
      </w:pPr>
      <w:r w:rsidRPr="007022B0">
        <w:rPr>
          <w:sz w:val="28"/>
          <w:szCs w:val="28"/>
        </w:rPr>
        <w:t>Предоставление (не позднее 1 суток с момента подачи заявки) заверенного перевода;</w:t>
      </w:r>
    </w:p>
    <w:p w:rsidR="006534EA" w:rsidRPr="007022B0" w:rsidRDefault="003A543C" w:rsidP="009F3F37">
      <w:pPr>
        <w:numPr>
          <w:ilvl w:val="0"/>
          <w:numId w:val="26"/>
        </w:numPr>
        <w:tabs>
          <w:tab w:val="clear" w:pos="360"/>
          <w:tab w:val="num" w:pos="0"/>
        </w:tabs>
        <w:suppressAutoHyphens w:val="0"/>
        <w:ind w:left="0" w:firstLine="720"/>
        <w:jc w:val="both"/>
        <w:rPr>
          <w:sz w:val="28"/>
          <w:szCs w:val="28"/>
        </w:rPr>
      </w:pPr>
      <w:r>
        <w:rPr>
          <w:sz w:val="28"/>
          <w:szCs w:val="28"/>
        </w:rPr>
        <w:t>Примерное распределение</w:t>
      </w:r>
      <w:r w:rsidR="006534EA" w:rsidRPr="007022B0">
        <w:rPr>
          <w:sz w:val="28"/>
          <w:szCs w:val="28"/>
        </w:rPr>
        <w:t xml:space="preserve"> объем</w:t>
      </w:r>
      <w:r>
        <w:rPr>
          <w:sz w:val="28"/>
          <w:szCs w:val="28"/>
        </w:rPr>
        <w:t>а</w:t>
      </w:r>
      <w:r w:rsidR="006534EA" w:rsidRPr="007022B0">
        <w:rPr>
          <w:sz w:val="28"/>
          <w:szCs w:val="28"/>
        </w:rPr>
        <w:t xml:space="preserve"> закупаемых услуг</w:t>
      </w:r>
      <w:r>
        <w:rPr>
          <w:sz w:val="28"/>
          <w:szCs w:val="28"/>
        </w:rPr>
        <w:t xml:space="preserve"> по их видам</w:t>
      </w:r>
      <w:r w:rsidR="006534EA" w:rsidRPr="007022B0">
        <w:rPr>
          <w:sz w:val="28"/>
          <w:szCs w:val="28"/>
        </w:rPr>
        <w:t>:</w:t>
      </w:r>
    </w:p>
    <w:p w:rsidR="006534EA" w:rsidRPr="007022B0" w:rsidRDefault="006534EA" w:rsidP="009F3F37">
      <w:pPr>
        <w:numPr>
          <w:ilvl w:val="2"/>
          <w:numId w:val="26"/>
        </w:numPr>
        <w:suppressAutoHyphens w:val="0"/>
        <w:jc w:val="both"/>
        <w:rPr>
          <w:sz w:val="28"/>
          <w:szCs w:val="28"/>
        </w:rPr>
      </w:pPr>
      <w:r w:rsidRPr="007022B0">
        <w:rPr>
          <w:sz w:val="28"/>
          <w:szCs w:val="28"/>
        </w:rPr>
        <w:t>Письменный перевод англо-русский, русско-английский 70%</w:t>
      </w:r>
    </w:p>
    <w:p w:rsidR="006534EA" w:rsidRPr="007022B0" w:rsidRDefault="006534EA" w:rsidP="009F3F37">
      <w:pPr>
        <w:numPr>
          <w:ilvl w:val="2"/>
          <w:numId w:val="26"/>
        </w:numPr>
        <w:suppressAutoHyphens w:val="0"/>
        <w:jc w:val="both"/>
        <w:rPr>
          <w:sz w:val="28"/>
          <w:szCs w:val="28"/>
        </w:rPr>
      </w:pPr>
      <w:r>
        <w:rPr>
          <w:sz w:val="28"/>
          <w:szCs w:val="28"/>
        </w:rPr>
        <w:t>Письменный перевод немецко</w:t>
      </w:r>
      <w:r w:rsidRPr="007022B0">
        <w:rPr>
          <w:sz w:val="28"/>
          <w:szCs w:val="28"/>
        </w:rPr>
        <w:t>-русский, русско-</w:t>
      </w:r>
      <w:r>
        <w:rPr>
          <w:sz w:val="28"/>
          <w:szCs w:val="28"/>
        </w:rPr>
        <w:t>немецкий</w:t>
      </w:r>
      <w:r w:rsidRPr="007022B0">
        <w:rPr>
          <w:sz w:val="28"/>
          <w:szCs w:val="28"/>
        </w:rPr>
        <w:t xml:space="preserve"> 10%</w:t>
      </w:r>
    </w:p>
    <w:p w:rsidR="006534EA" w:rsidRPr="007022B0" w:rsidRDefault="006534EA" w:rsidP="009F3F37">
      <w:pPr>
        <w:numPr>
          <w:ilvl w:val="2"/>
          <w:numId w:val="26"/>
        </w:numPr>
        <w:suppressAutoHyphens w:val="0"/>
        <w:jc w:val="both"/>
        <w:rPr>
          <w:sz w:val="28"/>
          <w:szCs w:val="28"/>
        </w:rPr>
      </w:pPr>
      <w:r w:rsidRPr="007022B0">
        <w:rPr>
          <w:sz w:val="28"/>
          <w:szCs w:val="28"/>
        </w:rPr>
        <w:t>Устные переводы 10%</w:t>
      </w:r>
    </w:p>
    <w:p w:rsidR="006534EA" w:rsidRDefault="006534EA" w:rsidP="009F3F37">
      <w:pPr>
        <w:numPr>
          <w:ilvl w:val="2"/>
          <w:numId w:val="26"/>
        </w:numPr>
        <w:suppressAutoHyphens w:val="0"/>
        <w:jc w:val="both"/>
        <w:rPr>
          <w:sz w:val="28"/>
          <w:szCs w:val="28"/>
        </w:rPr>
      </w:pPr>
      <w:r w:rsidRPr="007022B0">
        <w:rPr>
          <w:sz w:val="28"/>
          <w:szCs w:val="28"/>
        </w:rPr>
        <w:t>Прочие работы 10%</w:t>
      </w:r>
    </w:p>
    <w:p w:rsidR="00293E4D" w:rsidRPr="007022B0" w:rsidRDefault="00293E4D" w:rsidP="00293E4D">
      <w:pPr>
        <w:suppressAutoHyphens w:val="0"/>
        <w:ind w:firstLine="397"/>
        <w:jc w:val="both"/>
        <w:rPr>
          <w:sz w:val="28"/>
          <w:szCs w:val="28"/>
        </w:rPr>
      </w:pPr>
      <w:r>
        <w:rPr>
          <w:sz w:val="28"/>
          <w:szCs w:val="28"/>
        </w:rPr>
        <w:t>Более подробная инфо</w:t>
      </w:r>
      <w:r w:rsidR="0006056D">
        <w:rPr>
          <w:sz w:val="28"/>
          <w:szCs w:val="28"/>
        </w:rPr>
        <w:t>рм</w:t>
      </w:r>
      <w:r>
        <w:rPr>
          <w:sz w:val="28"/>
          <w:szCs w:val="28"/>
        </w:rPr>
        <w:t>ация о требованих указана в Разделе 3 проекта</w:t>
      </w:r>
      <w:r w:rsidR="007474BD">
        <w:rPr>
          <w:sz w:val="28"/>
          <w:szCs w:val="28"/>
        </w:rPr>
        <w:t xml:space="preserve"> </w:t>
      </w:r>
      <w:r>
        <w:rPr>
          <w:sz w:val="28"/>
          <w:szCs w:val="28"/>
        </w:rPr>
        <w:t>Договора на оказание переводческих услуг</w:t>
      </w:r>
      <w:r w:rsidR="000D4692">
        <w:rPr>
          <w:sz w:val="28"/>
          <w:szCs w:val="28"/>
        </w:rPr>
        <w:t xml:space="preserve"> настоящей документации о закупке</w:t>
      </w:r>
      <w:r>
        <w:rPr>
          <w:sz w:val="28"/>
          <w:szCs w:val="28"/>
        </w:rPr>
        <w:t>.</w:t>
      </w:r>
    </w:p>
    <w:p w:rsidR="006534EA" w:rsidRPr="007022B0" w:rsidRDefault="00704E5B" w:rsidP="00704E5B">
      <w:pPr>
        <w:suppressAutoHyphens w:val="0"/>
        <w:ind w:left="312" w:firstLine="397"/>
        <w:jc w:val="both"/>
        <w:rPr>
          <w:b/>
          <w:sz w:val="28"/>
          <w:szCs w:val="28"/>
        </w:rPr>
      </w:pPr>
      <w:r w:rsidRPr="00704E5B">
        <w:rPr>
          <w:sz w:val="28"/>
          <w:szCs w:val="28"/>
        </w:rPr>
        <w:lastRenderedPageBreak/>
        <w:t>4</w:t>
      </w:r>
      <w:r>
        <w:rPr>
          <w:sz w:val="28"/>
          <w:szCs w:val="28"/>
        </w:rPr>
        <w:t>.</w:t>
      </w:r>
      <w:r>
        <w:rPr>
          <w:b/>
          <w:sz w:val="28"/>
          <w:szCs w:val="28"/>
        </w:rPr>
        <w:t xml:space="preserve"> </w:t>
      </w:r>
      <w:r>
        <w:rPr>
          <w:b/>
          <w:sz w:val="28"/>
          <w:szCs w:val="28"/>
        </w:rPr>
        <w:tab/>
      </w:r>
      <w:r w:rsidR="006534EA" w:rsidRPr="007022B0">
        <w:rPr>
          <w:b/>
          <w:sz w:val="28"/>
          <w:szCs w:val="28"/>
        </w:rPr>
        <w:t>Сроки оказания услуг:</w:t>
      </w:r>
    </w:p>
    <w:p w:rsidR="006534EA" w:rsidRPr="007022B0" w:rsidRDefault="006534EA" w:rsidP="009F3F37">
      <w:pPr>
        <w:numPr>
          <w:ilvl w:val="0"/>
          <w:numId w:val="31"/>
        </w:numPr>
        <w:tabs>
          <w:tab w:val="left" w:pos="-3060"/>
          <w:tab w:val="left" w:pos="1418"/>
        </w:tabs>
        <w:suppressAutoHyphens w:val="0"/>
        <w:ind w:left="0" w:firstLine="709"/>
        <w:jc w:val="both"/>
        <w:rPr>
          <w:sz w:val="28"/>
          <w:szCs w:val="28"/>
        </w:rPr>
      </w:pPr>
      <w:r w:rsidRPr="007022B0">
        <w:rPr>
          <w:sz w:val="28"/>
          <w:szCs w:val="28"/>
        </w:rPr>
        <w:t xml:space="preserve">С </w:t>
      </w:r>
      <w:r w:rsidR="00293E4D">
        <w:rPr>
          <w:sz w:val="28"/>
          <w:szCs w:val="28"/>
        </w:rPr>
        <w:t xml:space="preserve">даты </w:t>
      </w:r>
      <w:r w:rsidRPr="007022B0">
        <w:rPr>
          <w:sz w:val="28"/>
          <w:szCs w:val="28"/>
        </w:rPr>
        <w:t>заключения договора и до 31.12.201</w:t>
      </w:r>
      <w:r w:rsidR="00704E5B">
        <w:rPr>
          <w:sz w:val="28"/>
          <w:szCs w:val="28"/>
        </w:rPr>
        <w:t>4</w:t>
      </w:r>
      <w:r w:rsidR="000D4692">
        <w:rPr>
          <w:sz w:val="28"/>
          <w:szCs w:val="28"/>
        </w:rPr>
        <w:t xml:space="preserve"> г.</w:t>
      </w:r>
    </w:p>
    <w:p w:rsidR="006534EA" w:rsidRPr="00704E5B" w:rsidRDefault="00704E5B" w:rsidP="00704E5B">
      <w:pPr>
        <w:widowControl w:val="0"/>
        <w:tabs>
          <w:tab w:val="left" w:pos="709"/>
          <w:tab w:val="left" w:pos="1276"/>
        </w:tabs>
        <w:suppressAutoHyphens w:val="0"/>
        <w:jc w:val="both"/>
        <w:rPr>
          <w:b/>
          <w:sz w:val="28"/>
          <w:szCs w:val="28"/>
        </w:rPr>
      </w:pPr>
      <w:r>
        <w:rPr>
          <w:sz w:val="28"/>
          <w:szCs w:val="28"/>
        </w:rPr>
        <w:tab/>
      </w:r>
      <w:r w:rsidRPr="00704E5B">
        <w:rPr>
          <w:sz w:val="28"/>
          <w:szCs w:val="28"/>
        </w:rPr>
        <w:t>5.</w:t>
      </w:r>
      <w:r>
        <w:rPr>
          <w:sz w:val="28"/>
          <w:szCs w:val="28"/>
        </w:rPr>
        <w:t xml:space="preserve">   </w:t>
      </w:r>
      <w:r w:rsidR="006534EA" w:rsidRPr="00704E5B">
        <w:rPr>
          <w:b/>
          <w:sz w:val="28"/>
          <w:szCs w:val="28"/>
        </w:rPr>
        <w:t>Требования к исполнителю:</w:t>
      </w:r>
      <w:r w:rsidR="006534EA" w:rsidRPr="00704E5B">
        <w:rPr>
          <w:sz w:val="28"/>
          <w:szCs w:val="28"/>
        </w:rPr>
        <w:t xml:space="preserve">           </w:t>
      </w:r>
    </w:p>
    <w:p w:rsidR="006534EA" w:rsidRPr="007022B0" w:rsidRDefault="006534EA" w:rsidP="009F3F37">
      <w:pPr>
        <w:widowControl w:val="0"/>
        <w:numPr>
          <w:ilvl w:val="0"/>
          <w:numId w:val="29"/>
        </w:numPr>
        <w:tabs>
          <w:tab w:val="clear" w:pos="720"/>
          <w:tab w:val="left" w:pos="1418"/>
        </w:tabs>
        <w:suppressAutoHyphens w:val="0"/>
        <w:ind w:left="0" w:firstLine="709"/>
        <w:jc w:val="both"/>
        <w:rPr>
          <w:sz w:val="28"/>
          <w:szCs w:val="28"/>
        </w:rPr>
      </w:pPr>
      <w:r>
        <w:rPr>
          <w:sz w:val="28"/>
          <w:szCs w:val="28"/>
        </w:rPr>
        <w:t>Обладание</w:t>
      </w:r>
      <w:r w:rsidRPr="007022B0">
        <w:rPr>
          <w:sz w:val="28"/>
          <w:szCs w:val="28"/>
        </w:rPr>
        <w:t xml:space="preserve"> гражданской правосубъектностью для заключения </w:t>
      </w:r>
      <w:r w:rsidR="0029290D">
        <w:rPr>
          <w:sz w:val="28"/>
          <w:szCs w:val="28"/>
        </w:rPr>
        <w:t>д</w:t>
      </w:r>
      <w:r w:rsidRPr="007022B0">
        <w:rPr>
          <w:sz w:val="28"/>
          <w:szCs w:val="28"/>
        </w:rPr>
        <w:t>оговора;</w:t>
      </w:r>
    </w:p>
    <w:p w:rsidR="006534EA" w:rsidRPr="007022B0" w:rsidRDefault="006534EA" w:rsidP="009F3F37">
      <w:pPr>
        <w:widowControl w:val="0"/>
        <w:numPr>
          <w:ilvl w:val="0"/>
          <w:numId w:val="28"/>
        </w:numPr>
        <w:tabs>
          <w:tab w:val="clear" w:pos="1260"/>
          <w:tab w:val="num" w:pos="0"/>
          <w:tab w:val="left" w:pos="1418"/>
        </w:tabs>
        <w:suppressAutoHyphens w:val="0"/>
        <w:ind w:left="0" w:firstLine="709"/>
        <w:jc w:val="both"/>
        <w:rPr>
          <w:sz w:val="28"/>
          <w:szCs w:val="28"/>
        </w:rPr>
      </w:pPr>
      <w:r>
        <w:rPr>
          <w:sz w:val="28"/>
          <w:szCs w:val="28"/>
        </w:rPr>
        <w:t>Обладание</w:t>
      </w:r>
      <w:r w:rsidRPr="007022B0">
        <w:rPr>
          <w:sz w:val="28"/>
          <w:szCs w:val="28"/>
        </w:rPr>
        <w:t xml:space="preserve"> всеми необходимыми для выполнения </w:t>
      </w:r>
      <w:r w:rsidR="00565635">
        <w:rPr>
          <w:sz w:val="28"/>
          <w:szCs w:val="28"/>
        </w:rPr>
        <w:t>д</w:t>
      </w:r>
      <w:r w:rsidRPr="007022B0">
        <w:rPr>
          <w:sz w:val="28"/>
          <w:szCs w:val="28"/>
        </w:rPr>
        <w:t>оговора видами ресурсов, компетентностью, квалификацией, переводчиками и редакторами, имеющим диплом о высшем лингвистическом образовани</w:t>
      </w:r>
      <w:r w:rsidR="00381204">
        <w:rPr>
          <w:sz w:val="28"/>
          <w:szCs w:val="28"/>
        </w:rPr>
        <w:t>и</w:t>
      </w:r>
      <w:r w:rsidRPr="007022B0">
        <w:rPr>
          <w:sz w:val="28"/>
          <w:szCs w:val="28"/>
        </w:rPr>
        <w:t>, наличие сертификата о повышении квалификации</w:t>
      </w:r>
      <w:r w:rsidR="00582441">
        <w:rPr>
          <w:sz w:val="28"/>
          <w:szCs w:val="28"/>
        </w:rPr>
        <w:t xml:space="preserve"> (информация предоставляется в соответствии с приложением № 6)</w:t>
      </w:r>
      <w:r w:rsidR="00D306EC">
        <w:rPr>
          <w:sz w:val="28"/>
          <w:szCs w:val="28"/>
        </w:rPr>
        <w:t>;</w:t>
      </w:r>
      <w:r w:rsidRPr="007022B0">
        <w:rPr>
          <w:sz w:val="28"/>
          <w:szCs w:val="28"/>
        </w:rPr>
        <w:t xml:space="preserve">  </w:t>
      </w:r>
    </w:p>
    <w:p w:rsidR="006534EA" w:rsidRPr="007022B0" w:rsidRDefault="006534EA" w:rsidP="009F3F37">
      <w:pPr>
        <w:widowControl w:val="0"/>
        <w:numPr>
          <w:ilvl w:val="0"/>
          <w:numId w:val="28"/>
        </w:numPr>
        <w:tabs>
          <w:tab w:val="left" w:pos="1418"/>
        </w:tabs>
        <w:suppressAutoHyphens w:val="0"/>
        <w:ind w:hanging="551"/>
        <w:jc w:val="both"/>
        <w:rPr>
          <w:sz w:val="28"/>
          <w:szCs w:val="28"/>
        </w:rPr>
      </w:pPr>
      <w:r w:rsidRPr="007022B0">
        <w:rPr>
          <w:sz w:val="28"/>
          <w:szCs w:val="28"/>
        </w:rPr>
        <w:t xml:space="preserve">   Возможность обработки текстовой документации носителем языка;</w:t>
      </w:r>
    </w:p>
    <w:p w:rsidR="006534EA" w:rsidRPr="007022B0" w:rsidRDefault="006534EA" w:rsidP="009F3F37">
      <w:pPr>
        <w:widowControl w:val="0"/>
        <w:numPr>
          <w:ilvl w:val="0"/>
          <w:numId w:val="28"/>
        </w:numPr>
        <w:tabs>
          <w:tab w:val="clear" w:pos="1260"/>
          <w:tab w:val="num" w:pos="0"/>
          <w:tab w:val="left" w:pos="1418"/>
        </w:tabs>
        <w:suppressAutoHyphens w:val="0"/>
        <w:ind w:left="0" w:firstLine="709"/>
        <w:jc w:val="both"/>
        <w:rPr>
          <w:sz w:val="28"/>
          <w:szCs w:val="28"/>
        </w:rPr>
      </w:pPr>
      <w:r>
        <w:rPr>
          <w:sz w:val="28"/>
          <w:szCs w:val="28"/>
        </w:rPr>
        <w:t>Обладание</w:t>
      </w:r>
      <w:r w:rsidRPr="007022B0">
        <w:rPr>
          <w:sz w:val="28"/>
          <w:szCs w:val="28"/>
        </w:rPr>
        <w:t xml:space="preserve"> опытом на рынке аналогичных услуг соответствующих профилю лота </w:t>
      </w:r>
      <w:r w:rsidR="00D306EC">
        <w:rPr>
          <w:sz w:val="28"/>
          <w:szCs w:val="28"/>
        </w:rPr>
        <w:t xml:space="preserve">и </w:t>
      </w:r>
      <w:r w:rsidR="00582441">
        <w:rPr>
          <w:sz w:val="28"/>
          <w:szCs w:val="28"/>
        </w:rPr>
        <w:t>предмету заключаемого договора.</w:t>
      </w:r>
      <w:r w:rsidRPr="007022B0">
        <w:rPr>
          <w:sz w:val="28"/>
          <w:szCs w:val="28"/>
        </w:rPr>
        <w:t xml:space="preserve"> </w:t>
      </w:r>
      <w:r w:rsidR="00582441">
        <w:rPr>
          <w:sz w:val="28"/>
          <w:szCs w:val="28"/>
        </w:rPr>
        <w:t>Информация предоставляется в с</w:t>
      </w:r>
      <w:r w:rsidR="00D306EC">
        <w:rPr>
          <w:sz w:val="28"/>
          <w:szCs w:val="28"/>
        </w:rPr>
        <w:t>оответствии с приложением № 4.</w:t>
      </w:r>
      <w:r w:rsidR="00582441">
        <w:rPr>
          <w:sz w:val="28"/>
          <w:szCs w:val="28"/>
        </w:rPr>
        <w:t xml:space="preserve"> </w:t>
      </w:r>
      <w:r w:rsidRPr="007022B0">
        <w:rPr>
          <w:sz w:val="28"/>
          <w:szCs w:val="28"/>
        </w:rPr>
        <w:t>Опыт выполнения аналогичных договоров должен быть дополнительно подтвержден оригиналами или копиями отзывов сторон-контрагентов по выполненным договорам</w:t>
      </w:r>
      <w:r w:rsidR="00B51490">
        <w:rPr>
          <w:sz w:val="28"/>
          <w:szCs w:val="28"/>
        </w:rPr>
        <w:t xml:space="preserve"> (представляется возможность исключения </w:t>
      </w:r>
      <w:r w:rsidR="006963C4">
        <w:rPr>
          <w:sz w:val="28"/>
          <w:szCs w:val="28"/>
        </w:rPr>
        <w:t xml:space="preserve">претендентом </w:t>
      </w:r>
      <w:r w:rsidR="00B51490">
        <w:rPr>
          <w:sz w:val="28"/>
          <w:szCs w:val="28"/>
        </w:rPr>
        <w:t>конфиденциальной информации</w:t>
      </w:r>
      <w:r w:rsidR="006963C4">
        <w:rPr>
          <w:sz w:val="28"/>
          <w:szCs w:val="28"/>
        </w:rPr>
        <w:t xml:space="preserve"> содержащейся в </w:t>
      </w:r>
      <w:r w:rsidR="0029290D">
        <w:rPr>
          <w:sz w:val="28"/>
          <w:szCs w:val="28"/>
        </w:rPr>
        <w:t>предоставляемых документах подтверждения опыта</w:t>
      </w:r>
      <w:r w:rsidR="006963C4">
        <w:rPr>
          <w:sz w:val="28"/>
          <w:szCs w:val="28"/>
        </w:rPr>
        <w:t>)</w:t>
      </w:r>
      <w:r w:rsidRPr="007022B0">
        <w:rPr>
          <w:sz w:val="28"/>
          <w:szCs w:val="28"/>
        </w:rPr>
        <w:t>;</w:t>
      </w:r>
    </w:p>
    <w:p w:rsidR="006534EA" w:rsidRPr="007022B0" w:rsidRDefault="006534EA" w:rsidP="009F3F37">
      <w:pPr>
        <w:widowControl w:val="0"/>
        <w:numPr>
          <w:ilvl w:val="0"/>
          <w:numId w:val="28"/>
        </w:numPr>
        <w:tabs>
          <w:tab w:val="clear" w:pos="1260"/>
          <w:tab w:val="num" w:pos="0"/>
          <w:tab w:val="left" w:pos="1418"/>
        </w:tabs>
        <w:suppressAutoHyphens w:val="0"/>
        <w:ind w:left="0" w:firstLine="709"/>
        <w:jc w:val="both"/>
        <w:rPr>
          <w:sz w:val="28"/>
          <w:szCs w:val="28"/>
        </w:rPr>
      </w:pPr>
      <w:r w:rsidRPr="007022B0">
        <w:rPr>
          <w:sz w:val="28"/>
          <w:szCs w:val="28"/>
        </w:rPr>
        <w:t>Возможность предоставления услуг 24 часа в сутки 7 дней в неделю;</w:t>
      </w:r>
    </w:p>
    <w:p w:rsidR="006534EA" w:rsidRDefault="006534EA" w:rsidP="009F3F37">
      <w:pPr>
        <w:numPr>
          <w:ilvl w:val="0"/>
          <w:numId w:val="27"/>
        </w:numPr>
        <w:tabs>
          <w:tab w:val="clear" w:pos="360"/>
          <w:tab w:val="left" w:pos="0"/>
          <w:tab w:val="left" w:pos="1418"/>
        </w:tabs>
        <w:suppressAutoHyphens w:val="0"/>
        <w:autoSpaceDN w:val="0"/>
        <w:ind w:left="0" w:firstLine="709"/>
        <w:jc w:val="both"/>
        <w:rPr>
          <w:sz w:val="28"/>
          <w:szCs w:val="28"/>
        </w:rPr>
      </w:pPr>
      <w:r w:rsidRPr="007022B0">
        <w:rPr>
          <w:sz w:val="28"/>
          <w:szCs w:val="28"/>
        </w:rPr>
        <w:t xml:space="preserve">Ответственность за действия третьих лиц, привлеченных </w:t>
      </w:r>
      <w:r w:rsidR="0029290D">
        <w:rPr>
          <w:sz w:val="28"/>
          <w:szCs w:val="28"/>
        </w:rPr>
        <w:t>и</w:t>
      </w:r>
      <w:r w:rsidRPr="007022B0">
        <w:rPr>
          <w:sz w:val="28"/>
          <w:szCs w:val="28"/>
        </w:rPr>
        <w:t xml:space="preserve">сполнителем, несет </w:t>
      </w:r>
      <w:r w:rsidR="00F12880">
        <w:rPr>
          <w:sz w:val="28"/>
          <w:szCs w:val="28"/>
        </w:rPr>
        <w:t>и</w:t>
      </w:r>
      <w:r w:rsidRPr="007022B0">
        <w:rPr>
          <w:sz w:val="28"/>
          <w:szCs w:val="28"/>
        </w:rPr>
        <w:t>сполнитель.</w:t>
      </w:r>
    </w:p>
    <w:p w:rsidR="00704E5B" w:rsidRPr="007022B0" w:rsidRDefault="00704E5B" w:rsidP="00704E5B">
      <w:pPr>
        <w:pStyle w:val="2-11"/>
        <w:widowControl w:val="0"/>
        <w:ind w:left="709" w:firstLine="0"/>
        <w:rPr>
          <w:b/>
          <w:szCs w:val="28"/>
        </w:rPr>
      </w:pPr>
      <w:r w:rsidRPr="00704E5B">
        <w:rPr>
          <w:szCs w:val="28"/>
        </w:rPr>
        <w:t>6.</w:t>
      </w:r>
      <w:r w:rsidRPr="007022B0">
        <w:rPr>
          <w:b/>
          <w:szCs w:val="28"/>
        </w:rPr>
        <w:t xml:space="preserve">      Требования к </w:t>
      </w:r>
      <w:r w:rsidR="00631548">
        <w:rPr>
          <w:b/>
          <w:szCs w:val="28"/>
        </w:rPr>
        <w:t>условиям оплаты:</w:t>
      </w:r>
    </w:p>
    <w:p w:rsidR="00D66174" w:rsidRPr="00293E4D" w:rsidRDefault="00631548" w:rsidP="00D66174">
      <w:pPr>
        <w:tabs>
          <w:tab w:val="left" w:pos="7371"/>
        </w:tabs>
        <w:ind w:firstLine="357"/>
        <w:jc w:val="both"/>
        <w:rPr>
          <w:sz w:val="28"/>
          <w:szCs w:val="28"/>
        </w:rPr>
      </w:pPr>
      <w:r w:rsidRPr="00293E4D">
        <w:rPr>
          <w:sz w:val="28"/>
          <w:szCs w:val="28"/>
        </w:rPr>
        <w:t xml:space="preserve">Оплата услуг осуществляется в рублях путем перечисления денежных средств на расчетный счет Исполнителя. Осуществление взаиморасчетов за оказанные услуги </w:t>
      </w:r>
      <w:r w:rsidR="00D66174">
        <w:rPr>
          <w:sz w:val="28"/>
          <w:szCs w:val="28"/>
        </w:rPr>
        <w:t xml:space="preserve">производится </w:t>
      </w:r>
      <w:r w:rsidRPr="00293E4D">
        <w:rPr>
          <w:sz w:val="28"/>
          <w:szCs w:val="28"/>
        </w:rPr>
        <w:t>в безналичной форме</w:t>
      </w:r>
      <w:r w:rsidR="00B273C9" w:rsidRPr="00293E4D">
        <w:rPr>
          <w:sz w:val="28"/>
          <w:szCs w:val="28"/>
        </w:rPr>
        <w:t>.</w:t>
      </w:r>
      <w:r w:rsidR="00D306EC">
        <w:rPr>
          <w:sz w:val="28"/>
          <w:szCs w:val="28"/>
        </w:rPr>
        <w:t xml:space="preserve"> </w:t>
      </w:r>
      <w:r w:rsidR="00D66174" w:rsidRPr="00293E4D">
        <w:rPr>
          <w:sz w:val="28"/>
          <w:szCs w:val="28"/>
        </w:rPr>
        <w:t xml:space="preserve">Стоимость услуг рассчитывается в соответствии </w:t>
      </w:r>
      <w:r w:rsidR="0029290D">
        <w:rPr>
          <w:sz w:val="28"/>
          <w:szCs w:val="28"/>
        </w:rPr>
        <w:t>финансово-коммерческим предложением</w:t>
      </w:r>
      <w:r w:rsidR="00D66174">
        <w:rPr>
          <w:sz w:val="28"/>
          <w:szCs w:val="28"/>
        </w:rPr>
        <w:t>,</w:t>
      </w:r>
      <w:r w:rsidR="00D66174" w:rsidRPr="00293E4D">
        <w:rPr>
          <w:sz w:val="28"/>
          <w:szCs w:val="28"/>
        </w:rPr>
        <w:t xml:space="preserve"> предложенным претендентом, </w:t>
      </w:r>
      <w:r w:rsidR="0029290D">
        <w:rPr>
          <w:sz w:val="28"/>
          <w:szCs w:val="28"/>
        </w:rPr>
        <w:t xml:space="preserve">и расчетом </w:t>
      </w:r>
      <w:r w:rsidR="00D66174" w:rsidRPr="00293E4D">
        <w:rPr>
          <w:sz w:val="28"/>
          <w:szCs w:val="28"/>
        </w:rPr>
        <w:t>в приложении №</w:t>
      </w:r>
      <w:r w:rsidR="00D306EC">
        <w:rPr>
          <w:sz w:val="28"/>
          <w:szCs w:val="28"/>
        </w:rPr>
        <w:t xml:space="preserve"> 1</w:t>
      </w:r>
      <w:r w:rsidR="00D66174" w:rsidRPr="00293E4D">
        <w:rPr>
          <w:sz w:val="28"/>
          <w:szCs w:val="28"/>
        </w:rPr>
        <w:t xml:space="preserve"> к финансово-коммерческому предложению документации о закупке.</w:t>
      </w:r>
    </w:p>
    <w:p w:rsidR="00D66174" w:rsidRPr="00D66174" w:rsidRDefault="00D66174" w:rsidP="00D66174">
      <w:pPr>
        <w:tabs>
          <w:tab w:val="left" w:pos="7371"/>
        </w:tabs>
        <w:ind w:firstLine="357"/>
        <w:jc w:val="both"/>
        <w:rPr>
          <w:sz w:val="28"/>
          <w:szCs w:val="28"/>
        </w:rPr>
      </w:pPr>
      <w:r w:rsidRPr="00D66174">
        <w:rPr>
          <w:sz w:val="28"/>
          <w:szCs w:val="28"/>
        </w:rPr>
        <w:t xml:space="preserve">Оплата услуг производится Заказчиком на основании подписанного акта сдачи-приемки оказанных услуг в течение 10 (десяти) банковских </w:t>
      </w:r>
      <w:r w:rsidR="00F12880">
        <w:rPr>
          <w:sz w:val="28"/>
          <w:szCs w:val="28"/>
        </w:rPr>
        <w:t>дней с даты получения счета от и</w:t>
      </w:r>
      <w:r w:rsidRPr="00D66174">
        <w:rPr>
          <w:sz w:val="28"/>
          <w:szCs w:val="28"/>
        </w:rPr>
        <w:t>сполнителя.</w:t>
      </w:r>
    </w:p>
    <w:p w:rsidR="00704E5B" w:rsidRPr="007022B0" w:rsidRDefault="00D66174" w:rsidP="00D66174">
      <w:pPr>
        <w:tabs>
          <w:tab w:val="left" w:pos="7371"/>
        </w:tabs>
        <w:ind w:firstLine="357"/>
        <w:jc w:val="both"/>
      </w:pPr>
      <w:r w:rsidRPr="00D66174">
        <w:rPr>
          <w:sz w:val="28"/>
          <w:szCs w:val="28"/>
        </w:rPr>
        <w:t>Максимальная цена складывается из стоимости подписанных</w:t>
      </w:r>
      <w:r w:rsidR="00D306EC">
        <w:rPr>
          <w:sz w:val="28"/>
          <w:szCs w:val="28"/>
        </w:rPr>
        <w:t xml:space="preserve"> Заказчиком</w:t>
      </w:r>
      <w:r w:rsidRPr="00D66174">
        <w:rPr>
          <w:sz w:val="28"/>
          <w:szCs w:val="28"/>
        </w:rPr>
        <w:t xml:space="preserve"> Заявок и не может превышать 7</w:t>
      </w:r>
      <w:r w:rsidR="00E72AEF">
        <w:rPr>
          <w:sz w:val="28"/>
          <w:szCs w:val="28"/>
        </w:rPr>
        <w:t> </w:t>
      </w:r>
      <w:r w:rsidRPr="00D66174">
        <w:rPr>
          <w:sz w:val="28"/>
          <w:szCs w:val="28"/>
        </w:rPr>
        <w:t>785</w:t>
      </w:r>
      <w:r w:rsidR="00E72AEF">
        <w:rPr>
          <w:sz w:val="28"/>
          <w:szCs w:val="28"/>
        </w:rPr>
        <w:t xml:space="preserve"> </w:t>
      </w:r>
      <w:r w:rsidRPr="00D66174">
        <w:rPr>
          <w:sz w:val="28"/>
          <w:szCs w:val="28"/>
        </w:rPr>
        <w:t>000,00  рублей за весь период действия договора</w:t>
      </w:r>
      <w:r w:rsidR="00E72AEF">
        <w:rPr>
          <w:sz w:val="28"/>
          <w:szCs w:val="28"/>
        </w:rPr>
        <w:t xml:space="preserve"> (договоров)</w:t>
      </w:r>
      <w:r>
        <w:rPr>
          <w:sz w:val="28"/>
          <w:szCs w:val="28"/>
        </w:rPr>
        <w:t>.</w:t>
      </w:r>
    </w:p>
    <w:p w:rsidR="00704E5B" w:rsidRDefault="00704E5B" w:rsidP="00704E5B">
      <w:pPr>
        <w:ind w:firstLine="709"/>
        <w:rPr>
          <w:rStyle w:val="afff4"/>
          <w:b/>
          <w:bCs/>
          <w:i w:val="0"/>
          <w:sz w:val="28"/>
          <w:szCs w:val="28"/>
        </w:rPr>
      </w:pPr>
      <w:r w:rsidRPr="00704E5B">
        <w:rPr>
          <w:rStyle w:val="afff4"/>
          <w:bCs/>
          <w:i w:val="0"/>
          <w:sz w:val="28"/>
          <w:szCs w:val="28"/>
        </w:rPr>
        <w:t xml:space="preserve">  7.</w:t>
      </w:r>
      <w:r w:rsidRPr="007022B0">
        <w:rPr>
          <w:rStyle w:val="afff4"/>
          <w:bCs/>
          <w:sz w:val="28"/>
          <w:szCs w:val="28"/>
        </w:rPr>
        <w:t xml:space="preserve">        </w:t>
      </w:r>
      <w:r w:rsidRPr="00704E5B">
        <w:rPr>
          <w:rStyle w:val="afff4"/>
          <w:b/>
          <w:bCs/>
          <w:i w:val="0"/>
          <w:sz w:val="28"/>
          <w:szCs w:val="28"/>
        </w:rPr>
        <w:t>Иные требования и условия:</w:t>
      </w:r>
    </w:p>
    <w:p w:rsidR="00704E5B" w:rsidRPr="00704E5B" w:rsidRDefault="00704E5B" w:rsidP="00704E5B">
      <w:pPr>
        <w:ind w:firstLine="709"/>
        <w:jc w:val="both"/>
        <w:rPr>
          <w:rStyle w:val="afff4"/>
          <w:bCs/>
          <w:i w:val="0"/>
          <w:sz w:val="28"/>
          <w:szCs w:val="28"/>
        </w:rPr>
      </w:pPr>
      <w:r w:rsidRPr="00704E5B">
        <w:rPr>
          <w:rStyle w:val="afff4"/>
          <w:bCs/>
          <w:i w:val="0"/>
          <w:sz w:val="28"/>
          <w:szCs w:val="28"/>
        </w:rPr>
        <w:t>Срок гарантии на предоставленные услуги составляет</w:t>
      </w:r>
      <w:r w:rsidR="00D36082">
        <w:rPr>
          <w:rStyle w:val="afff4"/>
          <w:bCs/>
          <w:i w:val="0"/>
          <w:sz w:val="28"/>
          <w:szCs w:val="28"/>
        </w:rPr>
        <w:t xml:space="preserve"> не менее</w:t>
      </w:r>
      <w:r w:rsidRPr="00704E5B">
        <w:rPr>
          <w:rStyle w:val="afff4"/>
          <w:bCs/>
          <w:i w:val="0"/>
          <w:sz w:val="28"/>
          <w:szCs w:val="28"/>
        </w:rPr>
        <w:t xml:space="preserve"> 3 месяц</w:t>
      </w:r>
      <w:r w:rsidR="00D36082">
        <w:rPr>
          <w:rStyle w:val="afff4"/>
          <w:bCs/>
          <w:i w:val="0"/>
          <w:sz w:val="28"/>
          <w:szCs w:val="28"/>
        </w:rPr>
        <w:t>ев</w:t>
      </w:r>
      <w:r w:rsidRPr="00704E5B">
        <w:rPr>
          <w:rStyle w:val="afff4"/>
          <w:bCs/>
          <w:i w:val="0"/>
          <w:sz w:val="28"/>
          <w:szCs w:val="28"/>
        </w:rPr>
        <w:t xml:space="preserve"> с даты передачи выполненной услуги. При выявлении некачественного оказанной услуги и предоставления материала несоответствующего заявленным требованиям</w:t>
      </w:r>
      <w:r w:rsidR="00D36082">
        <w:rPr>
          <w:rStyle w:val="afff4"/>
          <w:bCs/>
          <w:i w:val="0"/>
          <w:sz w:val="28"/>
          <w:szCs w:val="28"/>
        </w:rPr>
        <w:t xml:space="preserve"> </w:t>
      </w:r>
      <w:r w:rsidRPr="00704E5B">
        <w:rPr>
          <w:rStyle w:val="afff4"/>
          <w:bCs/>
          <w:i w:val="0"/>
          <w:sz w:val="28"/>
          <w:szCs w:val="28"/>
        </w:rPr>
        <w:t>(с яв</w:t>
      </w:r>
      <w:r w:rsidR="00F12880">
        <w:rPr>
          <w:rStyle w:val="afff4"/>
          <w:bCs/>
          <w:i w:val="0"/>
          <w:sz w:val="28"/>
          <w:szCs w:val="28"/>
        </w:rPr>
        <w:t>ными ошибками и неточностями), и</w:t>
      </w:r>
      <w:r w:rsidRPr="00704E5B">
        <w:rPr>
          <w:rStyle w:val="afff4"/>
          <w:bCs/>
          <w:i w:val="0"/>
          <w:sz w:val="28"/>
          <w:szCs w:val="28"/>
        </w:rPr>
        <w:t xml:space="preserve">сполнитель в </w:t>
      </w:r>
      <w:r w:rsidR="00A701F4">
        <w:rPr>
          <w:rStyle w:val="afff4"/>
          <w:bCs/>
          <w:i w:val="0"/>
          <w:sz w:val="28"/>
          <w:szCs w:val="28"/>
        </w:rPr>
        <w:t xml:space="preserve">течение суток </w:t>
      </w:r>
      <w:r w:rsidRPr="00704E5B">
        <w:rPr>
          <w:rStyle w:val="afff4"/>
          <w:bCs/>
          <w:i w:val="0"/>
          <w:sz w:val="28"/>
          <w:szCs w:val="28"/>
        </w:rPr>
        <w:t xml:space="preserve">вносит исправления некачественной работы и представляет </w:t>
      </w:r>
      <w:r w:rsidRPr="00704E5B">
        <w:rPr>
          <w:rStyle w:val="afff4"/>
          <w:bCs/>
          <w:i w:val="0"/>
          <w:sz w:val="28"/>
          <w:szCs w:val="28"/>
        </w:rPr>
        <w:lastRenderedPageBreak/>
        <w:t xml:space="preserve">вновь Заказчику. Работы по внесению исправлений и сопутствующие работы полностью </w:t>
      </w:r>
      <w:r w:rsidR="00D306EC">
        <w:rPr>
          <w:rStyle w:val="afff4"/>
          <w:bCs/>
          <w:i w:val="0"/>
          <w:sz w:val="28"/>
          <w:szCs w:val="28"/>
        </w:rPr>
        <w:t>выполняются</w:t>
      </w:r>
      <w:r w:rsidRPr="00704E5B">
        <w:rPr>
          <w:rStyle w:val="afff4"/>
          <w:bCs/>
          <w:i w:val="0"/>
          <w:sz w:val="28"/>
          <w:szCs w:val="28"/>
        </w:rPr>
        <w:t xml:space="preserve"> </w:t>
      </w:r>
      <w:r w:rsidR="00D851EB">
        <w:rPr>
          <w:rStyle w:val="afff4"/>
          <w:bCs/>
          <w:i w:val="0"/>
          <w:sz w:val="28"/>
          <w:szCs w:val="28"/>
        </w:rPr>
        <w:t>и</w:t>
      </w:r>
      <w:r w:rsidRPr="00704E5B">
        <w:rPr>
          <w:rStyle w:val="afff4"/>
          <w:bCs/>
          <w:i w:val="0"/>
          <w:sz w:val="28"/>
          <w:szCs w:val="28"/>
        </w:rPr>
        <w:t>сполнителе</w:t>
      </w:r>
      <w:r w:rsidR="00D306EC">
        <w:rPr>
          <w:rStyle w:val="afff4"/>
          <w:bCs/>
          <w:i w:val="0"/>
          <w:sz w:val="28"/>
          <w:szCs w:val="28"/>
        </w:rPr>
        <w:t>м</w:t>
      </w:r>
      <w:r w:rsidRPr="00704E5B">
        <w:rPr>
          <w:rStyle w:val="afff4"/>
          <w:bCs/>
          <w:i w:val="0"/>
          <w:sz w:val="28"/>
          <w:szCs w:val="28"/>
        </w:rPr>
        <w:t>.</w:t>
      </w:r>
    </w:p>
    <w:p w:rsidR="00704E5B" w:rsidRPr="00D60629" w:rsidRDefault="00704E5B" w:rsidP="00704E5B">
      <w:pPr>
        <w:ind w:firstLine="709"/>
        <w:jc w:val="both"/>
        <w:rPr>
          <w:bCs/>
          <w:iCs/>
          <w:sz w:val="28"/>
          <w:szCs w:val="28"/>
        </w:rPr>
      </w:pPr>
      <w:r w:rsidRPr="007022B0">
        <w:rPr>
          <w:sz w:val="28"/>
          <w:szCs w:val="28"/>
        </w:rPr>
        <w:t>Форма представления результатов:</w:t>
      </w:r>
    </w:p>
    <w:p w:rsidR="00704E5B" w:rsidRPr="007022B0" w:rsidRDefault="00704E5B" w:rsidP="009F3F37">
      <w:pPr>
        <w:numPr>
          <w:ilvl w:val="0"/>
          <w:numId w:val="32"/>
        </w:numPr>
        <w:suppressAutoHyphens w:val="0"/>
        <w:ind w:left="0" w:firstLine="709"/>
        <w:jc w:val="both"/>
        <w:rPr>
          <w:sz w:val="28"/>
          <w:szCs w:val="28"/>
        </w:rPr>
      </w:pPr>
      <w:r w:rsidRPr="007022B0">
        <w:rPr>
          <w:sz w:val="28"/>
          <w:szCs w:val="28"/>
        </w:rPr>
        <w:t>Акт сдачи-приемки оказанных услуг;</w:t>
      </w:r>
    </w:p>
    <w:p w:rsidR="00704E5B" w:rsidRPr="007022B0" w:rsidRDefault="00704E5B" w:rsidP="00E72AEF">
      <w:pPr>
        <w:numPr>
          <w:ilvl w:val="0"/>
          <w:numId w:val="32"/>
        </w:numPr>
        <w:suppressAutoHyphens w:val="0"/>
        <w:ind w:left="0" w:firstLine="709"/>
        <w:jc w:val="both"/>
        <w:rPr>
          <w:sz w:val="28"/>
          <w:szCs w:val="28"/>
        </w:rPr>
      </w:pPr>
      <w:r w:rsidRPr="007022B0">
        <w:rPr>
          <w:sz w:val="28"/>
          <w:szCs w:val="28"/>
        </w:rPr>
        <w:t>Счет-фактура;</w:t>
      </w:r>
    </w:p>
    <w:p w:rsidR="00704E5B" w:rsidRPr="007022B0" w:rsidRDefault="00704E5B" w:rsidP="00E72AEF">
      <w:pPr>
        <w:numPr>
          <w:ilvl w:val="0"/>
          <w:numId w:val="32"/>
        </w:numPr>
        <w:suppressAutoHyphens w:val="0"/>
        <w:ind w:left="0" w:firstLine="709"/>
        <w:jc w:val="both"/>
        <w:rPr>
          <w:sz w:val="28"/>
          <w:szCs w:val="28"/>
        </w:rPr>
      </w:pPr>
      <w:r w:rsidRPr="007022B0">
        <w:rPr>
          <w:sz w:val="28"/>
          <w:szCs w:val="28"/>
        </w:rPr>
        <w:t>Счет;</w:t>
      </w:r>
    </w:p>
    <w:p w:rsidR="00704E5B" w:rsidRPr="007022B0" w:rsidRDefault="00704E5B" w:rsidP="00E72AEF">
      <w:pPr>
        <w:numPr>
          <w:ilvl w:val="0"/>
          <w:numId w:val="32"/>
        </w:numPr>
        <w:suppressAutoHyphens w:val="0"/>
        <w:ind w:left="0" w:firstLine="709"/>
        <w:jc w:val="both"/>
        <w:rPr>
          <w:sz w:val="28"/>
          <w:szCs w:val="28"/>
        </w:rPr>
      </w:pPr>
      <w:r w:rsidRPr="007022B0">
        <w:rPr>
          <w:sz w:val="28"/>
          <w:szCs w:val="28"/>
        </w:rPr>
        <w:t>Иные документы по требованию Заказчика.</w:t>
      </w:r>
    </w:p>
    <w:p w:rsidR="00704E5B" w:rsidRPr="007022B0" w:rsidRDefault="00704E5B" w:rsidP="00704E5B">
      <w:pPr>
        <w:tabs>
          <w:tab w:val="left" w:pos="0"/>
          <w:tab w:val="left" w:pos="1418"/>
        </w:tabs>
        <w:suppressAutoHyphens w:val="0"/>
        <w:autoSpaceDN w:val="0"/>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704E5B" w:rsidRDefault="002E18D3" w:rsidP="00E72AEF">
      <w:pPr>
        <w:pStyle w:val="19"/>
        <w:ind w:firstLine="397"/>
        <w:rPr>
          <w:szCs w:val="28"/>
        </w:rPr>
      </w:pPr>
      <w:r w:rsidRPr="00704E5B">
        <w:rPr>
          <w:szCs w:val="28"/>
        </w:rPr>
        <w:t xml:space="preserve">Следующие условия проведения </w:t>
      </w:r>
      <w:r w:rsidR="008C4183" w:rsidRPr="00704E5B">
        <w:rPr>
          <w:szCs w:val="28"/>
        </w:rPr>
        <w:t>Открытого конкурса</w:t>
      </w:r>
      <w:r w:rsidRPr="00704E5B">
        <w:rPr>
          <w:szCs w:val="28"/>
        </w:rPr>
        <w:t xml:space="preserve"> являются неотъемлемой частью настоящей документации</w:t>
      </w:r>
      <w:r w:rsidR="002B41FD" w:rsidRPr="00704E5B">
        <w:rPr>
          <w:szCs w:val="28"/>
        </w:rPr>
        <w:t xml:space="preserve"> о закупке</w:t>
      </w:r>
      <w:r w:rsidRPr="00704E5B">
        <w:rPr>
          <w:szCs w:val="28"/>
        </w:rPr>
        <w:t xml:space="preserve">, уточняют и </w:t>
      </w:r>
      <w:r w:rsidR="00EF779C" w:rsidRPr="00704E5B">
        <w:rPr>
          <w:szCs w:val="28"/>
        </w:rPr>
        <w:t>дополняют положения настоящей документации о закупке.</w:t>
      </w:r>
    </w:p>
    <w:p w:rsidR="002E18D3" w:rsidRPr="00704E5B" w:rsidRDefault="002E18D3" w:rsidP="002E18D3">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5081D">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9B4115" w:rsidRPr="00CF50BA" w:rsidRDefault="006B3BD2" w:rsidP="00CF50BA">
            <w:pPr>
              <w:pStyle w:val="afd"/>
              <w:suppressAutoHyphens w:val="0"/>
              <w:autoSpaceDE w:val="0"/>
              <w:autoSpaceDN w:val="0"/>
              <w:ind w:firstLine="0"/>
              <w:jc w:val="both"/>
              <w:rPr>
                <w:sz w:val="24"/>
                <w:szCs w:val="24"/>
              </w:rPr>
            </w:pPr>
            <w:r w:rsidRPr="00CF50BA">
              <w:rPr>
                <w:sz w:val="24"/>
                <w:szCs w:val="24"/>
              </w:rPr>
              <w:t>Открытый конкурс</w:t>
            </w:r>
            <w:r w:rsidR="00B4382C" w:rsidRPr="00CF50BA">
              <w:rPr>
                <w:sz w:val="24"/>
                <w:szCs w:val="24"/>
              </w:rPr>
              <w:t xml:space="preserve"> № </w:t>
            </w:r>
            <w:r w:rsidR="00CF50BA" w:rsidRPr="00CF50BA">
              <w:rPr>
                <w:snapToGrid w:val="0"/>
                <w:sz w:val="24"/>
                <w:szCs w:val="24"/>
              </w:rPr>
              <w:t xml:space="preserve">ОК/024/ЦКПМО/0118 </w:t>
            </w:r>
            <w:r w:rsidR="00B4382C" w:rsidRPr="00CF50BA">
              <w:rPr>
                <w:sz w:val="24"/>
                <w:szCs w:val="24"/>
              </w:rPr>
              <w:t xml:space="preserve">на право заключения </w:t>
            </w:r>
            <w:proofErr w:type="gramStart"/>
            <w:r w:rsidR="00B4382C" w:rsidRPr="00CF50BA">
              <w:rPr>
                <w:sz w:val="24"/>
                <w:szCs w:val="24"/>
              </w:rPr>
              <w:t>договора</w:t>
            </w:r>
            <w:proofErr w:type="gramEnd"/>
            <w:r w:rsidR="00B4382C" w:rsidRPr="00CF50BA">
              <w:rPr>
                <w:sz w:val="24"/>
                <w:szCs w:val="24"/>
              </w:rPr>
              <w:t xml:space="preserve"> на </w:t>
            </w:r>
            <w:r w:rsidR="007C3140" w:rsidRPr="00CF50BA">
              <w:rPr>
                <w:sz w:val="24"/>
                <w:szCs w:val="24"/>
              </w:rPr>
              <w:t xml:space="preserve">оказание услуг Заказчику по осуществлению письменного перевода текстов с русского языка на иностранные языки, с иностранных языков на русский язык, услуги устного </w:t>
            </w:r>
            <w:r w:rsidR="00D66174" w:rsidRPr="00CF50BA">
              <w:rPr>
                <w:sz w:val="24"/>
                <w:szCs w:val="24"/>
              </w:rPr>
              <w:t xml:space="preserve">синхронного и </w:t>
            </w:r>
            <w:r w:rsidR="007C3140" w:rsidRPr="00CF50BA">
              <w:rPr>
                <w:sz w:val="24"/>
                <w:szCs w:val="24"/>
              </w:rPr>
              <w:t xml:space="preserve">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в 2014 году.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D974D3" w:rsidRDefault="00C80BCB" w:rsidP="00EF2E59">
            <w:pPr>
              <w:pStyle w:val="19"/>
              <w:ind w:firstLine="0"/>
              <w:rPr>
                <w:sz w:val="24"/>
                <w:szCs w:val="24"/>
              </w:rPr>
            </w:pPr>
            <w:r w:rsidRPr="00F86FAA">
              <w:rPr>
                <w:sz w:val="24"/>
                <w:szCs w:val="24"/>
              </w:rPr>
              <w:t>А</w:t>
            </w:r>
            <w:r w:rsidR="00EF2E59" w:rsidRPr="00F86FAA">
              <w:rPr>
                <w:sz w:val="24"/>
                <w:szCs w:val="24"/>
              </w:rPr>
              <w:t xml:space="preserve">дрес: 125047, Москва, Оружейный </w:t>
            </w:r>
            <w:r w:rsidR="00EF2E59" w:rsidRPr="00D974D3">
              <w:rPr>
                <w:sz w:val="24"/>
                <w:szCs w:val="24"/>
              </w:rPr>
              <w:t>переулок, д.19</w:t>
            </w:r>
            <w:r w:rsidRPr="00D974D3">
              <w:rPr>
                <w:sz w:val="24"/>
                <w:szCs w:val="24"/>
              </w:rPr>
              <w:t>.</w:t>
            </w:r>
            <w:r w:rsidR="00EF2E59" w:rsidRPr="00D974D3">
              <w:rPr>
                <w:sz w:val="24"/>
                <w:szCs w:val="24"/>
              </w:rPr>
              <w:t xml:space="preserve"> </w:t>
            </w:r>
          </w:p>
          <w:p w:rsidR="00EF2E59" w:rsidRPr="00C82CEF" w:rsidRDefault="00C82CEF" w:rsidP="00D974D3">
            <w:r w:rsidRPr="00C82CEF">
              <w:t>Контактное  лицо</w:t>
            </w:r>
            <w:r w:rsidR="00521F95" w:rsidRPr="00C82CEF">
              <w:t xml:space="preserve"> Заказчика</w:t>
            </w:r>
            <w:r w:rsidR="00C80BCB" w:rsidRPr="00C82CEF">
              <w:t>:</w:t>
            </w:r>
            <w:r w:rsidRPr="00C82CEF">
              <w:t xml:space="preserve"> +7 (495 ) 788 -17 -17  доб.-1676</w:t>
            </w:r>
            <w:r w:rsidR="00EF2E59" w:rsidRPr="00C82CEF">
              <w:t>, тел.</w:t>
            </w:r>
            <w:r w:rsidR="00B129CC" w:rsidRPr="00C82CEF">
              <w:t>/факс</w:t>
            </w:r>
            <w:r w:rsidRPr="00C82CEF">
              <w:t xml:space="preserve">,   Журавлева Марина Анатольевна </w:t>
            </w:r>
            <w:r w:rsidR="00B654BE" w:rsidRPr="00C82CEF">
              <w:t>,</w:t>
            </w:r>
            <w:r w:rsidR="00EF2E59" w:rsidRPr="00C82CEF">
              <w:t xml:space="preserve"> электронный адрес </w:t>
            </w:r>
            <w:hyperlink r:id="rId14" w:history="1">
              <w:r w:rsidRPr="00C82CEF">
                <w:rPr>
                  <w:rStyle w:val="a8"/>
                  <w:lang w:val="en-US"/>
                </w:rPr>
                <w:t>ZhuravlevaMA</w:t>
              </w:r>
              <w:r w:rsidRPr="00C82CEF">
                <w:rPr>
                  <w:rStyle w:val="a8"/>
                </w:rPr>
                <w:t>@trcont.ru</w:t>
              </w:r>
            </w:hyperlink>
            <w:r w:rsidR="00EF2E59" w:rsidRPr="00C82CEF">
              <w:t>.</w:t>
            </w:r>
          </w:p>
          <w:p w:rsidR="00B7639C" w:rsidRPr="004E3AA7" w:rsidRDefault="00D91431" w:rsidP="00B7639C">
            <w:pPr>
              <w:pStyle w:val="19"/>
              <w:ind w:firstLine="0"/>
              <w:rPr>
                <w:sz w:val="24"/>
                <w:szCs w:val="24"/>
              </w:rPr>
            </w:pPr>
            <w:r w:rsidRPr="00C82CEF">
              <w:rPr>
                <w:sz w:val="24"/>
                <w:szCs w:val="24"/>
              </w:rPr>
              <w:t>Контактное(ые) лицо(а) Организатора</w:t>
            </w:r>
            <w:r w:rsidRPr="00D91431">
              <w:rPr>
                <w:sz w:val="24"/>
                <w:szCs w:val="24"/>
              </w:rPr>
              <w:t>:</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доб. 16-41, электронный адрес KuritsynAE@trcont.</w:t>
            </w:r>
            <w:r w:rsidR="00B7639C" w:rsidRPr="004E3AA7">
              <w:rPr>
                <w:sz w:val="24"/>
                <w:szCs w:val="24"/>
                <w:lang w:val="en-US" w:eastAsia="en-US"/>
              </w:rPr>
              <w:t>ru</w:t>
            </w:r>
          </w:p>
          <w:p w:rsidR="00B7639C" w:rsidRPr="00F86FAA" w:rsidRDefault="00B7639C" w:rsidP="00B7639C">
            <w:pPr>
              <w:pStyle w:val="19"/>
              <w:ind w:firstLine="0"/>
              <w:jc w:val="left"/>
              <w:rPr>
                <w:sz w:val="24"/>
                <w:szCs w:val="24"/>
              </w:rPr>
            </w:pPr>
            <w:r w:rsidRPr="004E3AA7">
              <w:rPr>
                <w:sz w:val="24"/>
                <w:szCs w:val="24"/>
              </w:rPr>
              <w:t>Печнова Ирина Алексеевна, тел. +7 (495)</w:t>
            </w:r>
            <w:r w:rsidRPr="004E3AA7">
              <w:rPr>
                <w:sz w:val="24"/>
                <w:szCs w:val="24"/>
                <w:lang w:eastAsia="en-US"/>
              </w:rPr>
              <w:t xml:space="preserve"> 788-1717 доб. 16-42</w:t>
            </w:r>
            <w:r w:rsidRPr="004E3AA7">
              <w:rPr>
                <w:sz w:val="24"/>
                <w:szCs w:val="24"/>
              </w:rPr>
              <w:t xml:space="preserve">, электронный адрес </w:t>
            </w:r>
            <w:r w:rsidRPr="004E3AA7">
              <w:rPr>
                <w:sz w:val="24"/>
                <w:szCs w:val="24"/>
                <w:lang w:val="en-US"/>
              </w:rPr>
              <w:t>PechnovaIA</w:t>
            </w:r>
            <w:r w:rsidRPr="004E3AA7">
              <w:rPr>
                <w:sz w:val="24"/>
                <w:szCs w:val="24"/>
              </w:rPr>
              <w:t>@</w:t>
            </w:r>
            <w:r w:rsidRPr="004E3AA7">
              <w:rPr>
                <w:sz w:val="24"/>
                <w:szCs w:val="24"/>
                <w:lang w:val="en-US"/>
              </w:rPr>
              <w:t>trcont</w:t>
            </w:r>
            <w:r w:rsidRPr="004E3AA7">
              <w:rPr>
                <w:sz w:val="24"/>
                <w:szCs w:val="24"/>
              </w:rPr>
              <w:t>.</w:t>
            </w:r>
            <w:r w:rsidRPr="004E3AA7">
              <w:rPr>
                <w:sz w:val="24"/>
                <w:szCs w:val="24"/>
                <w:lang w:val="en-US"/>
              </w:rPr>
              <w:t>ru</w:t>
            </w:r>
            <w:r w:rsidRPr="004E3AA7">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CF50BA" w:rsidRDefault="00CF50BA" w:rsidP="00CF50BA">
            <w:r w:rsidRPr="00CF50BA">
              <w:t>«02</w:t>
            </w:r>
            <w:r w:rsidR="00FA3C13" w:rsidRPr="00CF50BA">
              <w:t xml:space="preserve">» </w:t>
            </w:r>
            <w:r w:rsidRPr="00CF50BA">
              <w:t>декабря</w:t>
            </w:r>
            <w:r w:rsidR="005171A2" w:rsidRPr="00CF50BA">
              <w:t xml:space="preserve"> 2013</w:t>
            </w:r>
            <w:r w:rsidR="00FA3C13" w:rsidRPr="00CF50B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xml:space="preserve">, изменения к </w:t>
            </w:r>
            <w:r w:rsidRPr="00C61887">
              <w:rPr>
                <w:sz w:val="24"/>
                <w:szCs w:val="24"/>
              </w:rPr>
              <w:lastRenderedPageBreak/>
              <w:t>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Default="00123CED" w:rsidP="001E2373">
            <w:pPr>
              <w:pStyle w:val="19"/>
              <w:ind w:firstLine="0"/>
              <w:rPr>
                <w:szCs w:val="28"/>
              </w:rPr>
            </w:pPr>
            <w:r>
              <w:rPr>
                <w:sz w:val="22"/>
                <w:szCs w:val="22"/>
              </w:rPr>
              <w:t>М</w:t>
            </w:r>
            <w:r w:rsidR="007C3140" w:rsidRPr="007C3140">
              <w:rPr>
                <w:sz w:val="24"/>
                <w:szCs w:val="24"/>
              </w:rPr>
              <w:t>аксимальная цена договора  составляет 7785000,00 (семь миллионов семьсот восемьдесят пять тысяч) рублей с учетом всех налогов (кроме НДС),</w:t>
            </w:r>
            <w:r w:rsidR="00D306EC">
              <w:rPr>
                <w:sz w:val="24"/>
                <w:szCs w:val="24"/>
              </w:rPr>
              <w:t xml:space="preserve"> </w:t>
            </w:r>
            <w:r w:rsidR="007C3140" w:rsidRPr="007C3140">
              <w:rPr>
                <w:sz w:val="24"/>
                <w:szCs w:val="24"/>
              </w:rPr>
              <w:t>а также всех затрат, расходов связанных с оказанием услуг, в том числе  подрядных.</w:t>
            </w:r>
            <w:r w:rsidR="005B2E0B" w:rsidRPr="001E2373">
              <w:rPr>
                <w:sz w:val="24"/>
                <w:szCs w:val="24"/>
              </w:rPr>
              <w:t xml:space="preserve"> Максимальная цена складывается из стоимости подписанных Заявок и не может превышать 7785000,00  рублей за весь период действия договора</w:t>
            </w:r>
            <w:r w:rsidR="005B2E0B">
              <w:rPr>
                <w:szCs w:val="28"/>
              </w:rPr>
              <w:t>.</w:t>
            </w:r>
          </w:p>
          <w:p w:rsidR="009B4115" w:rsidRDefault="00C9142E">
            <w:pPr>
              <w:jc w:val="both"/>
            </w:pPr>
            <w:r w:rsidRPr="00C9142E">
              <w:t>Максимальная цена договора означает максимально возможный суммарный объем соответствующих заказов</w:t>
            </w:r>
            <w:r>
              <w:t xml:space="preserve"> </w:t>
            </w:r>
            <w:r w:rsidRPr="00C9142E">
              <w:t xml:space="preserve">услуг </w:t>
            </w:r>
            <w:r>
              <w:t>по единичным расценкамм</w:t>
            </w:r>
            <w:r w:rsidRPr="00C9142E">
              <w:t xml:space="preserve"> </w:t>
            </w:r>
            <w:r>
              <w:t xml:space="preserve">договора </w:t>
            </w:r>
            <w:r w:rsidRPr="00C9142E">
              <w:t>в течение срока действия договора.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CF50BA">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CF50BA">
              <w:rPr>
                <w:sz w:val="24"/>
                <w:szCs w:val="24"/>
              </w:rPr>
              <w:t>д</w:t>
            </w:r>
            <w:r w:rsidRPr="00CF50BA">
              <w:rPr>
                <w:sz w:val="24"/>
                <w:szCs w:val="24"/>
              </w:rPr>
              <w:t>о</w:t>
            </w:r>
            <w:r w:rsidR="009E64D8" w:rsidRPr="00CF50BA">
              <w:rPr>
                <w:sz w:val="24"/>
                <w:szCs w:val="24"/>
              </w:rPr>
              <w:t xml:space="preserve"> </w:t>
            </w:r>
            <w:r w:rsidR="00CF50BA" w:rsidRPr="00CF50BA">
              <w:rPr>
                <w:sz w:val="24"/>
                <w:szCs w:val="24"/>
              </w:rPr>
              <w:t>«23</w:t>
            </w:r>
            <w:r w:rsidR="00A023CD" w:rsidRPr="00CF50BA">
              <w:rPr>
                <w:sz w:val="24"/>
                <w:szCs w:val="24"/>
              </w:rPr>
              <w:t xml:space="preserve">» </w:t>
            </w:r>
            <w:r w:rsidR="00CF50BA" w:rsidRPr="00CF50BA">
              <w:rPr>
                <w:sz w:val="24"/>
                <w:szCs w:val="24"/>
              </w:rPr>
              <w:t>декабря</w:t>
            </w:r>
            <w:r w:rsidR="00A023CD" w:rsidRPr="00CF50BA">
              <w:rPr>
                <w:sz w:val="24"/>
                <w:szCs w:val="24"/>
              </w:rPr>
              <w:t xml:space="preserve"> 2013</w:t>
            </w:r>
            <w:r w:rsidRPr="00CF50BA">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D23A98">
            <w:pPr>
              <w:pStyle w:val="19"/>
              <w:ind w:firstLine="0"/>
              <w:rPr>
                <w:i/>
                <w:sz w:val="24"/>
                <w:szCs w:val="24"/>
              </w:rPr>
            </w:pPr>
            <w:r>
              <w:rPr>
                <w:sz w:val="24"/>
                <w:szCs w:val="24"/>
              </w:rPr>
              <w:t xml:space="preserve">Вскрытие Заявок </w:t>
            </w:r>
            <w:r w:rsidRPr="00CF50BA">
              <w:rPr>
                <w:sz w:val="24"/>
                <w:szCs w:val="24"/>
              </w:rPr>
              <w:t xml:space="preserve">состоится </w:t>
            </w:r>
            <w:r w:rsidR="00CF50BA" w:rsidRPr="00CF50BA">
              <w:rPr>
                <w:sz w:val="24"/>
                <w:szCs w:val="24"/>
              </w:rPr>
              <w:t>«23</w:t>
            </w:r>
            <w:r w:rsidRPr="00CF50BA">
              <w:rPr>
                <w:sz w:val="24"/>
                <w:szCs w:val="24"/>
              </w:rPr>
              <w:t xml:space="preserve">» </w:t>
            </w:r>
            <w:r w:rsidR="00CF50BA" w:rsidRPr="00CF50BA">
              <w:rPr>
                <w:sz w:val="24"/>
                <w:szCs w:val="24"/>
              </w:rPr>
              <w:t>декабря</w:t>
            </w:r>
            <w:r w:rsidRPr="00CF50BA">
              <w:rPr>
                <w:sz w:val="24"/>
                <w:szCs w:val="24"/>
              </w:rPr>
              <w:t xml:space="preserve"> 2013 г. в </w:t>
            </w:r>
            <w:r w:rsidR="00CF50BA" w:rsidRPr="00CF50BA">
              <w:rPr>
                <w:sz w:val="24"/>
                <w:szCs w:val="24"/>
              </w:rPr>
              <w:t>1</w:t>
            </w:r>
            <w:r w:rsidR="00D23A98">
              <w:rPr>
                <w:sz w:val="24"/>
                <w:szCs w:val="24"/>
              </w:rPr>
              <w:t>7 часов 3</w:t>
            </w:r>
            <w:r w:rsidRPr="00CF50BA">
              <w:rPr>
                <w:sz w:val="24"/>
                <w:szCs w:val="24"/>
              </w:rPr>
              <w:t>0 минут местного времени по а</w:t>
            </w:r>
            <w:r w:rsidRPr="00F86FAA">
              <w:rPr>
                <w:sz w:val="24"/>
                <w:szCs w:val="24"/>
              </w:rPr>
              <w:t>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CF50BA">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CF50BA" w:rsidRPr="00CF50BA">
              <w:rPr>
                <w:sz w:val="24"/>
                <w:szCs w:val="24"/>
              </w:rPr>
              <w:t>«25» декабря</w:t>
            </w:r>
            <w:r w:rsidRPr="00CF50BA">
              <w:rPr>
                <w:sz w:val="24"/>
                <w:szCs w:val="24"/>
              </w:rPr>
              <w:t xml:space="preserve"> 2013 г. в </w:t>
            </w:r>
            <w:r w:rsidR="00CF50BA" w:rsidRPr="00CF50BA">
              <w:rPr>
                <w:sz w:val="24"/>
                <w:szCs w:val="24"/>
              </w:rPr>
              <w:t>14</w:t>
            </w:r>
            <w:r w:rsidRPr="00CF50BA">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75081D" w:rsidRDefault="009830CC" w:rsidP="000735C5">
            <w:pPr>
              <w:pStyle w:val="19"/>
              <w:ind w:firstLine="0"/>
              <w:rPr>
                <w:sz w:val="24"/>
                <w:szCs w:val="24"/>
                <w:highlight w:val="cyan"/>
              </w:rPr>
            </w:pPr>
            <w:r w:rsidRPr="0075081D">
              <w:rPr>
                <w:sz w:val="24"/>
                <w:szCs w:val="24"/>
              </w:rPr>
              <w:t xml:space="preserve">Решение об итогах </w:t>
            </w:r>
            <w:r w:rsidR="008C4183" w:rsidRPr="0075081D">
              <w:rPr>
                <w:sz w:val="24"/>
                <w:szCs w:val="24"/>
              </w:rPr>
              <w:t>Открытого конкурса</w:t>
            </w:r>
            <w:r w:rsidRPr="0075081D">
              <w:rPr>
                <w:sz w:val="24"/>
                <w:szCs w:val="24"/>
              </w:rPr>
              <w:t xml:space="preserve"> принимается Конкурсной комиссией</w:t>
            </w:r>
            <w:r w:rsidR="00C82CEF" w:rsidRPr="0075081D">
              <w:rPr>
                <w:sz w:val="24"/>
                <w:szCs w:val="24"/>
              </w:rPr>
              <w:t xml:space="preserve"> </w:t>
            </w:r>
            <w:r w:rsidRPr="0075081D">
              <w:rPr>
                <w:sz w:val="24"/>
                <w:szCs w:val="24"/>
              </w:rPr>
              <w:t xml:space="preserve">аппарата </w:t>
            </w:r>
            <w:r w:rsidR="00C82CEF" w:rsidRPr="0075081D">
              <w:rPr>
                <w:sz w:val="24"/>
                <w:szCs w:val="24"/>
              </w:rPr>
              <w:t>управления ОАО «ТрансКонтейнер</w:t>
            </w:r>
            <w:r w:rsidRPr="0075081D">
              <w:rPr>
                <w:sz w:val="24"/>
                <w:szCs w:val="24"/>
              </w:rPr>
              <w:t>Адрес:</w:t>
            </w:r>
            <w:r w:rsidR="000735C5">
              <w:rPr>
                <w:sz w:val="24"/>
                <w:szCs w:val="24"/>
              </w:rPr>
              <w:t xml:space="preserve"> </w:t>
            </w:r>
            <w:r w:rsidR="005D0613" w:rsidRPr="0075081D">
              <w:rPr>
                <w:sz w:val="24"/>
                <w:szCs w:val="24"/>
              </w:rPr>
              <w:t xml:space="preserve">125047, Москва, Оружейный </w:t>
            </w:r>
            <w:r w:rsidR="005D0613" w:rsidRPr="0075081D">
              <w:rPr>
                <w:sz w:val="24"/>
                <w:szCs w:val="24"/>
              </w:rPr>
              <w:lastRenderedPageBreak/>
              <w:t xml:space="preserve">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F50BA">
            <w:pPr>
              <w:pStyle w:val="19"/>
              <w:ind w:firstLine="0"/>
              <w:rPr>
                <w:sz w:val="24"/>
                <w:szCs w:val="24"/>
                <w:highlight w:val="cyan"/>
              </w:rPr>
            </w:pPr>
            <w:r w:rsidRPr="00CF50BA">
              <w:rPr>
                <w:sz w:val="24"/>
                <w:szCs w:val="24"/>
              </w:rPr>
              <w:t>Подведение итогов состоится «</w:t>
            </w:r>
            <w:r w:rsidR="00CF50BA" w:rsidRPr="00CF50BA">
              <w:rPr>
                <w:sz w:val="24"/>
                <w:szCs w:val="24"/>
              </w:rPr>
              <w:t>26</w:t>
            </w:r>
            <w:r w:rsidR="005171A2" w:rsidRPr="00CF50BA">
              <w:rPr>
                <w:sz w:val="24"/>
                <w:szCs w:val="24"/>
              </w:rPr>
              <w:t xml:space="preserve">» </w:t>
            </w:r>
            <w:r w:rsidR="00CF50BA" w:rsidRPr="00CF50BA">
              <w:rPr>
                <w:sz w:val="24"/>
                <w:szCs w:val="24"/>
              </w:rPr>
              <w:t>декабря</w:t>
            </w:r>
            <w:r w:rsidR="005171A2" w:rsidRPr="00CF50BA">
              <w:rPr>
                <w:sz w:val="24"/>
                <w:szCs w:val="24"/>
              </w:rPr>
              <w:t xml:space="preserve"> 2013</w:t>
            </w:r>
            <w:r w:rsidR="00CF50BA" w:rsidRPr="00CF50BA">
              <w:rPr>
                <w:sz w:val="24"/>
                <w:szCs w:val="24"/>
              </w:rPr>
              <w:t xml:space="preserve"> г. в 14</w:t>
            </w:r>
            <w:r w:rsidR="00A023CD" w:rsidRPr="00CF50BA">
              <w:rPr>
                <w:sz w:val="24"/>
                <w:szCs w:val="24"/>
              </w:rPr>
              <w:t xml:space="preserve"> часов 00</w:t>
            </w:r>
            <w:r w:rsidRPr="00CF50BA">
              <w:rPr>
                <w:sz w:val="24"/>
                <w:szCs w:val="24"/>
              </w:rPr>
              <w:t xml:space="preserve"> минут мест</w:t>
            </w:r>
            <w:r w:rsidRPr="00F86FAA">
              <w:rPr>
                <w:sz w:val="24"/>
                <w:szCs w:val="24"/>
              </w:rPr>
              <w:t xml:space="preserve">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E2373" w:rsidRDefault="001E2373" w:rsidP="001E2373">
            <w:pPr>
              <w:tabs>
                <w:tab w:val="left" w:pos="7371"/>
              </w:tabs>
              <w:jc w:val="both"/>
            </w:pPr>
            <w:r w:rsidRPr="001E2373">
              <w:t>Оплата услуг осуществляется в рублях путем перечисления денежных средств на расчетный счет Исполнителя. Осуществление взаиморасчетов за оказанные услуги производится в безналичной форме.</w:t>
            </w:r>
          </w:p>
          <w:p w:rsidR="001E2373" w:rsidRPr="001E2373" w:rsidRDefault="001E2373" w:rsidP="001E2373">
            <w:pPr>
              <w:tabs>
                <w:tab w:val="left" w:pos="7371"/>
              </w:tabs>
              <w:jc w:val="both"/>
            </w:pPr>
            <w:r w:rsidRPr="001E2373">
              <w:t>Оплата услуг производится Заказчиком на основании подписанного акта сдачи-приемки оказанных услуг в течение 10 (десяти) банковских дней с даты получения счета от Исполнителя.</w:t>
            </w:r>
          </w:p>
          <w:p w:rsidR="001E2373" w:rsidRPr="0075081D" w:rsidRDefault="001E2373" w:rsidP="0056027E">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5081D"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75081D" w:rsidRDefault="00174FFE" w:rsidP="00174FFE">
            <w:pPr>
              <w:pStyle w:val="Default"/>
              <w:jc w:val="both"/>
              <w:rPr>
                <w:color w:val="auto"/>
              </w:rPr>
            </w:pPr>
            <w:r w:rsidRPr="0075081D">
              <w:rPr>
                <w:b/>
                <w:bCs/>
                <w:color w:val="auto"/>
              </w:rPr>
              <w:t xml:space="preserve">Срок </w:t>
            </w:r>
            <w:r w:rsidRPr="0075081D">
              <w:rPr>
                <w:b/>
                <w:color w:val="auto"/>
              </w:rPr>
              <w:t>выполнения работ, оказания</w:t>
            </w:r>
            <w:r w:rsidR="00E14F30" w:rsidRPr="0075081D">
              <w:rPr>
                <w:b/>
                <w:color w:val="auto"/>
              </w:rPr>
              <w:t xml:space="preserve"> услуг, поставки</w:t>
            </w:r>
            <w:r w:rsidRPr="0075081D">
              <w:rPr>
                <w:b/>
                <w:color w:val="auto"/>
              </w:rPr>
              <w:t xml:space="preserve"> товара и т.д.</w:t>
            </w:r>
            <w:r w:rsidRPr="0075081D">
              <w:rPr>
                <w:b/>
                <w:bCs/>
                <w:color w:val="auto"/>
              </w:rPr>
              <w:t xml:space="preserve">: </w:t>
            </w:r>
            <w:r w:rsidR="00EE42BF" w:rsidRPr="0075081D">
              <w:rPr>
                <w:color w:val="auto"/>
              </w:rPr>
              <w:t>с даты заключения договора д</w:t>
            </w:r>
            <w:r w:rsidR="0075081D" w:rsidRPr="0075081D">
              <w:rPr>
                <w:color w:val="auto"/>
              </w:rPr>
              <w:t>о 31 декабря 2014</w:t>
            </w:r>
            <w:r w:rsidRPr="0075081D">
              <w:rPr>
                <w:color w:val="auto"/>
              </w:rPr>
              <w:t xml:space="preserve"> г.</w:t>
            </w:r>
            <w:r w:rsidR="00D974D3" w:rsidRPr="0075081D">
              <w:rPr>
                <w:color w:val="auto"/>
              </w:rPr>
              <w:t xml:space="preserve"> </w:t>
            </w:r>
          </w:p>
          <w:p w:rsidR="007D6548" w:rsidRPr="00F86FAA" w:rsidRDefault="00174FFE" w:rsidP="00631548">
            <w:pPr>
              <w:pStyle w:val="Default"/>
              <w:jc w:val="both"/>
              <w:rPr>
                <w:b/>
                <w:color w:val="auto"/>
              </w:rPr>
            </w:pPr>
            <w:r w:rsidRPr="0075081D">
              <w:rPr>
                <w:b/>
                <w:bCs/>
                <w:color w:val="auto"/>
              </w:rPr>
              <w:t xml:space="preserve">Место </w:t>
            </w:r>
            <w:r w:rsidR="00E14F30" w:rsidRPr="0075081D">
              <w:rPr>
                <w:b/>
                <w:color w:val="auto"/>
              </w:rPr>
              <w:t>выполнения работ, оказания услуг, поставки товара и т.д.:</w:t>
            </w:r>
            <w:r w:rsidRPr="0075081D">
              <w:rPr>
                <w:color w:val="auto"/>
              </w:rPr>
              <w:t xml:space="preserve"> </w:t>
            </w:r>
            <w:r w:rsidR="00E14F30" w:rsidRPr="0075081D">
              <w:rPr>
                <w:color w:val="auto"/>
              </w:rPr>
              <w:t>у</w:t>
            </w:r>
            <w:r w:rsidRPr="0075081D">
              <w:rPr>
                <w:color w:val="auto"/>
              </w:rPr>
              <w:t>слуги оказываются в удаленном режиме без выезда специалистов Исполнителя на территорию Заказчика</w:t>
            </w:r>
            <w:r w:rsidR="0001556E" w:rsidRPr="0075081D">
              <w:rPr>
                <w:color w:val="auto"/>
              </w:rPr>
              <w:t xml:space="preserve"> или </w:t>
            </w:r>
            <w:r w:rsidR="0075081D" w:rsidRPr="0075081D">
              <w:rPr>
                <w:color w:val="auto"/>
              </w:rPr>
              <w:t>с выездом по адресу, указанному Заказчиком в заявке</w:t>
            </w:r>
            <w:r w:rsidR="00B129CC" w:rsidRPr="0075081D">
              <w:rPr>
                <w:color w:val="auto"/>
              </w:rPr>
              <w:t>.</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0735C5" w:rsidRDefault="00E14F30" w:rsidP="00E14F30">
            <w:pPr>
              <w:pStyle w:val="19"/>
              <w:ind w:firstLine="0"/>
              <w:rPr>
                <w:sz w:val="24"/>
                <w:szCs w:val="24"/>
              </w:rPr>
            </w:pPr>
            <w:r w:rsidRPr="000735C5">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735C5" w:rsidP="000735C5">
            <w:pPr>
              <w:pStyle w:val="aff"/>
              <w:jc w:val="both"/>
              <w:rPr>
                <w:sz w:val="24"/>
                <w:szCs w:val="24"/>
              </w:rPr>
            </w:pPr>
            <w:r>
              <w:rPr>
                <w:sz w:val="24"/>
                <w:szCs w:val="24"/>
              </w:rPr>
              <w:t xml:space="preserve">Русский </w:t>
            </w:r>
            <w:r w:rsidR="00521353" w:rsidRPr="00F86FAA">
              <w:rPr>
                <w:sz w:val="24"/>
                <w:szCs w:val="24"/>
              </w:rPr>
              <w:t xml:space="preserve">язык.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0735C5" w:rsidRDefault="000735C5" w:rsidP="00804946">
            <w:pPr>
              <w:pStyle w:val="19"/>
              <w:ind w:firstLine="0"/>
              <w:rPr>
                <w:b/>
                <w:sz w:val="24"/>
                <w:szCs w:val="24"/>
                <w:highlight w:val="yellow"/>
              </w:rPr>
            </w:pPr>
            <w:r w:rsidRPr="000735C5">
              <w:rPr>
                <w:sz w:val="24"/>
                <w:szCs w:val="24"/>
              </w:rPr>
              <w:t>Р</w:t>
            </w:r>
            <w:r w:rsidR="003A0695" w:rsidRPr="000735C5">
              <w:rPr>
                <w:sz w:val="24"/>
                <w:szCs w:val="24"/>
              </w:rPr>
              <w:t>убли</w:t>
            </w:r>
            <w:r w:rsidR="004A25F0" w:rsidRPr="000735C5">
              <w:rPr>
                <w:sz w:val="24"/>
                <w:szCs w:val="24"/>
              </w:rPr>
              <w:t xml:space="preserve"> РФ</w:t>
            </w:r>
            <w:r w:rsidRPr="000735C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0735C5" w:rsidRDefault="000557B3" w:rsidP="001174EB">
            <w:pPr>
              <w:ind w:firstLine="540"/>
              <w:jc w:val="both"/>
            </w:pPr>
            <w:r w:rsidRPr="000735C5">
              <w:t xml:space="preserve">1. </w:t>
            </w:r>
            <w:r w:rsidR="001174EB" w:rsidRPr="000735C5">
              <w:t>Помимо указанных в пунктах 2.1</w:t>
            </w:r>
            <w:r w:rsidRPr="000735C5">
              <w:t xml:space="preserve"> и</w:t>
            </w:r>
            <w:r w:rsidR="001174EB" w:rsidRPr="000735C5">
              <w:t xml:space="preserve"> 2.2 настоящей документации</w:t>
            </w:r>
            <w:r w:rsidR="002B41FD" w:rsidRPr="000735C5">
              <w:t xml:space="preserve"> о закупке</w:t>
            </w:r>
            <w:r w:rsidR="001174EB" w:rsidRPr="000735C5">
              <w:t xml:space="preserve"> требований </w:t>
            </w:r>
            <w:r w:rsidR="001E6511" w:rsidRPr="000735C5">
              <w:t>к претенденту, участнику пред</w:t>
            </w:r>
            <w:r w:rsidRPr="000735C5">
              <w:t>ъ</w:t>
            </w:r>
            <w:r w:rsidR="001E6511" w:rsidRPr="000735C5">
              <w:t>являются следующие требования</w:t>
            </w:r>
            <w:r w:rsidR="001174EB" w:rsidRPr="000735C5">
              <w:t>:</w:t>
            </w:r>
            <w:r w:rsidR="001E6511" w:rsidRPr="000735C5">
              <w:t xml:space="preserve"> </w:t>
            </w:r>
          </w:p>
          <w:p w:rsidR="00F3754B" w:rsidRPr="000735C5" w:rsidRDefault="00F3754B" w:rsidP="00F3754B">
            <w:pPr>
              <w:ind w:firstLine="540"/>
              <w:jc w:val="both"/>
            </w:pPr>
            <w:r w:rsidRPr="000735C5">
              <w:t>- деятельност</w:t>
            </w:r>
            <w:r w:rsidR="001E6511" w:rsidRPr="000735C5">
              <w:t>ь</w:t>
            </w:r>
            <w:r w:rsidRPr="000735C5">
              <w:t xml:space="preserve"> претендента</w:t>
            </w:r>
            <w:r w:rsidR="001E6511" w:rsidRPr="000735C5">
              <w:t>, участника не должна быть приостановлена</w:t>
            </w:r>
            <w:r w:rsidRPr="000735C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735C5">
              <w:t>Открытом конкурсе</w:t>
            </w:r>
            <w:r w:rsidRPr="000735C5">
              <w:t>.</w:t>
            </w:r>
          </w:p>
          <w:p w:rsidR="003D3596" w:rsidRPr="000735C5" w:rsidRDefault="00CC3790" w:rsidP="003D3596">
            <w:pPr>
              <w:pStyle w:val="afa"/>
              <w:rPr>
                <w:sz w:val="24"/>
              </w:rPr>
            </w:pPr>
            <w:r w:rsidRPr="000735C5">
              <w:rPr>
                <w:sz w:val="24"/>
              </w:rPr>
              <w:t>- отсутствие</w:t>
            </w:r>
            <w:r w:rsidR="003D3596" w:rsidRPr="000735C5">
              <w:rPr>
                <w:sz w:val="24"/>
              </w:rPr>
              <w:t xml:space="preserve"> за последние три года прос</w:t>
            </w:r>
            <w:r w:rsidR="008377C6" w:rsidRPr="000735C5">
              <w:rPr>
                <w:sz w:val="24"/>
              </w:rPr>
              <w:t xml:space="preserve">роченной задолженности перед ОАО «ТрансКонтейнер», </w:t>
            </w:r>
            <w:r w:rsidR="003D3596" w:rsidRPr="000735C5">
              <w:rPr>
                <w:sz w:val="24"/>
              </w:rPr>
              <w:t>фактов невыполнения обязательств перед ОАО «ТрансКонтейнер» и причинения вреда имуществу ОАО «ТрансКонтейнер».</w:t>
            </w:r>
          </w:p>
          <w:p w:rsidR="00733ADD" w:rsidRPr="000735C5" w:rsidRDefault="00733ADD" w:rsidP="00733ADD">
            <w:pPr>
              <w:ind w:firstLine="540"/>
              <w:jc w:val="both"/>
            </w:pPr>
          </w:p>
          <w:p w:rsidR="000557B3" w:rsidRPr="000735C5" w:rsidRDefault="000557B3" w:rsidP="00733ADD">
            <w:pPr>
              <w:ind w:firstLine="540"/>
              <w:jc w:val="both"/>
            </w:pPr>
            <w:r w:rsidRPr="000735C5">
              <w:t xml:space="preserve">2.  Претендент, помимо документов, </w:t>
            </w:r>
            <w:r w:rsidR="00783AD5" w:rsidRPr="000735C5">
              <w:t>указанных</w:t>
            </w:r>
            <w:r w:rsidRPr="000735C5">
              <w:t xml:space="preserve"> в пункте 2.3 настоящей документации</w:t>
            </w:r>
            <w:r w:rsidR="002B41FD" w:rsidRPr="000735C5">
              <w:t xml:space="preserve"> о закупке</w:t>
            </w:r>
            <w:r w:rsidR="00BB306F" w:rsidRPr="000735C5">
              <w:t>, в составе З</w:t>
            </w:r>
            <w:r w:rsidRPr="000735C5">
              <w:t>аявки должен предоставить следующие документы</w:t>
            </w:r>
            <w:r w:rsidR="006C5D24" w:rsidRPr="000735C5">
              <w:t xml:space="preserve"> заверенные подписью и печатью претендента</w:t>
            </w:r>
            <w:r w:rsidRPr="000735C5">
              <w:t>:</w:t>
            </w:r>
          </w:p>
          <w:p w:rsidR="00733ADD" w:rsidRPr="000735C5" w:rsidRDefault="00733ADD" w:rsidP="00733ADD">
            <w:pPr>
              <w:ind w:firstLine="540"/>
              <w:jc w:val="both"/>
            </w:pPr>
            <w:r w:rsidRPr="000735C5">
              <w:t>- в случае если претендент</w:t>
            </w:r>
            <w:r w:rsidR="001E6511" w:rsidRPr="000735C5">
              <w:t xml:space="preserve">, участник не является плательщиком НДС, </w:t>
            </w:r>
            <w:r w:rsidRPr="000735C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735C5" w:rsidRDefault="00733ADD" w:rsidP="00733ADD">
            <w:pPr>
              <w:ind w:firstLine="540"/>
              <w:jc w:val="both"/>
            </w:pPr>
            <w:r w:rsidRPr="000735C5">
              <w:t xml:space="preserve">- заявление претендента о неприостановлении его </w:t>
            </w:r>
            <w:r w:rsidRPr="000735C5">
              <w:lastRenderedPageBreak/>
              <w:t xml:space="preserve">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0735C5">
              <w:t>Открытом конкурсе</w:t>
            </w:r>
            <w:r w:rsidRPr="000735C5">
              <w:t>;</w:t>
            </w:r>
          </w:p>
          <w:p w:rsidR="00733ADD" w:rsidRPr="000735C5" w:rsidRDefault="00733ADD" w:rsidP="00733ADD">
            <w:pPr>
              <w:ind w:firstLine="540"/>
              <w:jc w:val="both"/>
            </w:pPr>
            <w:r w:rsidRPr="000735C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0735C5">
              <w:t>Открытом конкурсе</w:t>
            </w:r>
            <w:r w:rsidRPr="000735C5">
              <w:t>, представленное на бланке претендента и подписанное уполномоченным лицом.</w:t>
            </w:r>
          </w:p>
          <w:p w:rsidR="00733ADD" w:rsidRPr="000735C5" w:rsidRDefault="00733ADD" w:rsidP="00551655">
            <w:pPr>
              <w:pStyle w:val="afa"/>
              <w:tabs>
                <w:tab w:val="left" w:pos="1440"/>
              </w:tabs>
              <w:rPr>
                <w:sz w:val="24"/>
              </w:rPr>
            </w:pPr>
            <w:r w:rsidRPr="000735C5">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2F543C" w:rsidRPr="000735C5" w:rsidRDefault="002F543C" w:rsidP="002F543C">
            <w:pPr>
              <w:pStyle w:val="afa"/>
              <w:tabs>
                <w:tab w:val="left" w:pos="0"/>
                <w:tab w:val="left" w:pos="1440"/>
              </w:tabs>
              <w:rPr>
                <w:sz w:val="24"/>
              </w:rPr>
            </w:pPr>
            <w:r w:rsidRPr="000735C5">
              <w:rPr>
                <w:sz w:val="28"/>
              </w:rPr>
              <w:t xml:space="preserve">- </w:t>
            </w:r>
            <w:r w:rsidRPr="000735C5">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0735C5" w:rsidRDefault="006C5D24" w:rsidP="006C5D24">
            <w:pPr>
              <w:pStyle w:val="afa"/>
              <w:tabs>
                <w:tab w:val="left" w:pos="0"/>
                <w:tab w:val="left" w:pos="1440"/>
              </w:tabs>
              <w:rPr>
                <w:sz w:val="24"/>
              </w:rPr>
            </w:pPr>
            <w:r w:rsidRPr="000735C5">
              <w:rPr>
                <w:sz w:val="24"/>
              </w:rPr>
              <w:t>- бухгалтерскую (финансовую) отчетность, а именно: бухгалтерские балансы и отчеты о финансовых результатах, за прошедший календарный год</w:t>
            </w:r>
            <w:r w:rsidR="00F12880">
              <w:rPr>
                <w:sz w:val="24"/>
              </w:rPr>
              <w:t xml:space="preserve">  </w:t>
            </w:r>
            <w:r w:rsidRPr="000735C5">
              <w:rPr>
                <w:sz w:val="24"/>
              </w:rPr>
              <w:t>(либо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0735C5" w:rsidRDefault="006C5D24" w:rsidP="006C5D24">
            <w:pPr>
              <w:pStyle w:val="afa"/>
              <w:tabs>
                <w:tab w:val="left" w:pos="0"/>
                <w:tab w:val="left" w:pos="1440"/>
              </w:tabs>
              <w:rPr>
                <w:sz w:val="24"/>
              </w:rPr>
            </w:pPr>
            <w:r w:rsidRPr="000735C5">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0735C5">
              <w:rPr>
                <w:bCs/>
                <w:sz w:val="24"/>
              </w:rPr>
              <w:t xml:space="preserve">28 января 2013 г. № ММВ-7-12/29@ </w:t>
            </w:r>
            <w:r w:rsidRPr="000735C5">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0735C5" w:rsidRDefault="00733ADD" w:rsidP="00733ADD">
            <w:pPr>
              <w:pStyle w:val="afa"/>
              <w:tabs>
                <w:tab w:val="left" w:pos="0"/>
                <w:tab w:val="left" w:pos="1440"/>
              </w:tabs>
              <w:rPr>
                <w:sz w:val="24"/>
              </w:rPr>
            </w:pPr>
            <w:r w:rsidRPr="000735C5">
              <w:rPr>
                <w:sz w:val="24"/>
              </w:rPr>
              <w:t xml:space="preserve">- решение или копию решения об одобрении сделки, </w:t>
            </w:r>
            <w:r w:rsidRPr="000735C5">
              <w:rPr>
                <w:sz w:val="24"/>
              </w:rPr>
              <w:lastRenderedPageBreak/>
              <w:t xml:space="preserve">планируемой к заключению в результате </w:t>
            </w:r>
            <w:r w:rsidR="008C4183" w:rsidRPr="000735C5">
              <w:rPr>
                <w:sz w:val="24"/>
              </w:rPr>
              <w:t>Открытого конкурса</w:t>
            </w:r>
            <w:r w:rsidRPr="000735C5">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0735C5">
              <w:rPr>
                <w:sz w:val="24"/>
              </w:rPr>
              <w:t>.</w:t>
            </w:r>
            <w:r w:rsidRPr="000735C5">
              <w:rPr>
                <w:sz w:val="24"/>
              </w:rPr>
              <w:t xml:space="preserve"> В случае если получение указанного решения до истечения срока подачи Заявок для претендента на участие в </w:t>
            </w:r>
            <w:r w:rsidR="005D0613" w:rsidRPr="000735C5">
              <w:rPr>
                <w:sz w:val="24"/>
              </w:rPr>
              <w:t>Открытом конкурсе</w:t>
            </w:r>
            <w:r w:rsidRPr="000735C5">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0735C5">
              <w:rPr>
                <w:sz w:val="24"/>
              </w:rPr>
              <w:t>Открытого конкурса</w:t>
            </w:r>
            <w:r w:rsidRPr="000735C5">
              <w:rPr>
                <w:sz w:val="24"/>
              </w:rPr>
              <w:t xml:space="preserve"> представить вышеуказанное решение до момента заключения договора.</w:t>
            </w:r>
          </w:p>
          <w:p w:rsidR="00733ADD" w:rsidRPr="000735C5" w:rsidRDefault="00A876EA" w:rsidP="00F3754B">
            <w:pPr>
              <w:ind w:firstLine="540"/>
              <w:jc w:val="both"/>
            </w:pPr>
            <w:r w:rsidRPr="000735C5">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0735C5" w:rsidRDefault="002410DF" w:rsidP="002410DF">
            <w:pPr>
              <w:pStyle w:val="afa"/>
              <w:tabs>
                <w:tab w:val="left" w:pos="1418"/>
              </w:tabs>
              <w:rPr>
                <w:sz w:val="24"/>
              </w:rPr>
            </w:pPr>
            <w:r w:rsidRPr="000735C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1E2373">
              <w:rPr>
                <w:sz w:val="24"/>
              </w:rPr>
              <w:t xml:space="preserve">., </w:t>
            </w:r>
            <w:r w:rsidR="00D851EB">
              <w:rPr>
                <w:sz w:val="24"/>
              </w:rPr>
              <w:t xml:space="preserve">представляется </w:t>
            </w:r>
            <w:r w:rsidR="001E2373">
              <w:rPr>
                <w:sz w:val="24"/>
              </w:rPr>
              <w:t>по усмотрению претендента</w:t>
            </w:r>
            <w:r w:rsidRPr="000735C5">
              <w:rPr>
                <w:sz w:val="24"/>
              </w:rPr>
              <w:t xml:space="preserve"> (заверенные копии).</w:t>
            </w:r>
          </w:p>
          <w:p w:rsidR="002410DF" w:rsidRPr="000735C5" w:rsidRDefault="002410DF" w:rsidP="002410DF">
            <w:pPr>
              <w:pStyle w:val="afa"/>
              <w:tabs>
                <w:tab w:val="left" w:pos="1418"/>
              </w:tabs>
              <w:rPr>
                <w:sz w:val="24"/>
              </w:rPr>
            </w:pPr>
            <w:r w:rsidRPr="000735C5">
              <w:rPr>
                <w:sz w:val="24"/>
              </w:rPr>
              <w:t>- документ по форме приложения № 4 к настоящей документации</w:t>
            </w:r>
            <w:r w:rsidR="002B41FD" w:rsidRPr="000735C5">
              <w:rPr>
                <w:sz w:val="24"/>
              </w:rPr>
              <w:t xml:space="preserve"> о закупке</w:t>
            </w:r>
            <w:r w:rsidRPr="000735C5">
              <w:rPr>
                <w:sz w:val="24"/>
              </w:rPr>
              <w:t xml:space="preserve"> о наличии опыта выполнения работ, оказания услуг, поставки товара и т.д. по предмету </w:t>
            </w:r>
            <w:r w:rsidR="00093F19" w:rsidRPr="000735C5">
              <w:rPr>
                <w:sz w:val="24"/>
              </w:rPr>
              <w:t>Открытого конкурса</w:t>
            </w:r>
            <w:r w:rsidRPr="000735C5">
              <w:rPr>
                <w:sz w:val="24"/>
              </w:rPr>
              <w:t>.</w:t>
            </w:r>
          </w:p>
          <w:p w:rsidR="003D3596" w:rsidRPr="000735C5" w:rsidRDefault="002410DF" w:rsidP="00F554EF">
            <w:pPr>
              <w:pStyle w:val="afa"/>
              <w:tabs>
                <w:tab w:val="left" w:pos="1418"/>
              </w:tabs>
              <w:rPr>
                <w:sz w:val="24"/>
              </w:rPr>
            </w:pPr>
            <w:r w:rsidRPr="000735C5">
              <w:rPr>
                <w:sz w:val="24"/>
              </w:rPr>
              <w:t>- сведения о производственном персонале по форме приложения №</w:t>
            </w:r>
            <w:r w:rsidRPr="000735C5">
              <w:rPr>
                <w:sz w:val="24"/>
                <w:lang w:val="en-US"/>
              </w:rPr>
              <w:t> </w:t>
            </w:r>
            <w:r w:rsidRPr="000735C5">
              <w:rPr>
                <w:sz w:val="24"/>
              </w:rPr>
              <w:t>6 к настоящей документации</w:t>
            </w:r>
            <w:r w:rsidR="002B41FD" w:rsidRPr="000735C5">
              <w:rPr>
                <w:sz w:val="24"/>
              </w:rPr>
              <w:t xml:space="preserve"> о закупке</w:t>
            </w:r>
            <w:r w:rsidRPr="000735C5">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0735C5" w:rsidRDefault="0098468A" w:rsidP="00DF69CD">
            <w:pPr>
              <w:pStyle w:val="afa"/>
              <w:rPr>
                <w:sz w:val="24"/>
                <w:highlight w:val="yellow"/>
              </w:rPr>
            </w:pPr>
            <w:r w:rsidRPr="000735C5">
              <w:rPr>
                <w:sz w:val="24"/>
              </w:rPr>
              <w:t xml:space="preserve">Особенности не предусмотрены. </w:t>
            </w:r>
          </w:p>
        </w:tc>
      </w:tr>
      <w:tr w:rsidR="007D6548" w:rsidRPr="00F86FAA" w:rsidTr="00AE314A">
        <w:trPr>
          <w:trHeight w:val="148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5274"/>
              <w:gridCol w:w="1263"/>
            </w:tblGrid>
            <w:tr w:rsidR="006C5D24" w:rsidRPr="00AE314A" w:rsidTr="00EB37F5">
              <w:tc>
                <w:tcPr>
                  <w:tcW w:w="5274" w:type="dxa"/>
                </w:tcPr>
                <w:p w:rsidR="006C5D24" w:rsidRPr="00AE314A" w:rsidRDefault="00B51490" w:rsidP="00AE314A">
                  <w:pPr>
                    <w:pStyle w:val="afa"/>
                    <w:ind w:firstLine="0"/>
                    <w:rPr>
                      <w:sz w:val="24"/>
                    </w:rPr>
                  </w:pPr>
                  <w:r>
                    <w:rPr>
                      <w:sz w:val="24"/>
                    </w:rPr>
                    <w:t>Ц</w:t>
                  </w:r>
                  <w:r w:rsidR="006C5D24" w:rsidRPr="00AE314A">
                    <w:rPr>
                      <w:sz w:val="24"/>
                    </w:rPr>
                    <w:t>ена единицы продукции</w:t>
                  </w:r>
                  <w:r w:rsidR="001E2373">
                    <w:rPr>
                      <w:sz w:val="24"/>
                    </w:rPr>
                    <w:t xml:space="preserve">, указанной </w:t>
                  </w:r>
                  <w:r>
                    <w:rPr>
                      <w:sz w:val="24"/>
                    </w:rPr>
                    <w:t xml:space="preserve">претендентом </w:t>
                  </w:r>
                  <w:r w:rsidR="001E2373">
                    <w:rPr>
                      <w:sz w:val="24"/>
                    </w:rPr>
                    <w:t xml:space="preserve">в </w:t>
                  </w:r>
                  <w:r>
                    <w:rPr>
                      <w:sz w:val="24"/>
                    </w:rPr>
                    <w:t>ф</w:t>
                  </w:r>
                  <w:r w:rsidR="001E2373">
                    <w:rPr>
                      <w:sz w:val="24"/>
                    </w:rPr>
                    <w:t>инансово-коммеческом предложении</w:t>
                  </w:r>
                  <w:r w:rsidR="008E1F7B">
                    <w:rPr>
                      <w:sz w:val="24"/>
                    </w:rPr>
                    <w:t>.</w:t>
                  </w:r>
                </w:p>
              </w:tc>
              <w:tc>
                <w:tcPr>
                  <w:tcW w:w="1263" w:type="dxa"/>
                </w:tcPr>
                <w:p w:rsidR="006C5D24" w:rsidRPr="00AE314A" w:rsidRDefault="006C5D24" w:rsidP="00EB37F5">
                  <w:pPr>
                    <w:pStyle w:val="afa"/>
                    <w:ind w:firstLine="0"/>
                    <w:rPr>
                      <w:sz w:val="24"/>
                    </w:rPr>
                  </w:pPr>
                  <w:r w:rsidRPr="00AE314A">
                    <w:rPr>
                      <w:sz w:val="24"/>
                    </w:rPr>
                    <w:t>0,55</w:t>
                  </w:r>
                </w:p>
              </w:tc>
            </w:tr>
            <w:tr w:rsidR="006C5D24" w:rsidRPr="00AE314A" w:rsidTr="00EB37F5">
              <w:tc>
                <w:tcPr>
                  <w:tcW w:w="5274" w:type="dxa"/>
                </w:tcPr>
                <w:p w:rsidR="006C5D24" w:rsidRPr="00AE314A" w:rsidRDefault="00B51490" w:rsidP="00BA646B">
                  <w:pPr>
                    <w:pStyle w:val="afa"/>
                    <w:ind w:firstLine="0"/>
                    <w:rPr>
                      <w:sz w:val="24"/>
                    </w:rPr>
                  </w:pPr>
                  <w:r>
                    <w:rPr>
                      <w:sz w:val="24"/>
                    </w:rPr>
                    <w:t>С</w:t>
                  </w:r>
                  <w:r w:rsidR="00AE314A" w:rsidRPr="00AE314A">
                    <w:rPr>
                      <w:sz w:val="24"/>
                    </w:rPr>
                    <w:t xml:space="preserve">роки </w:t>
                  </w:r>
                  <w:r w:rsidR="006C5D24" w:rsidRPr="00AE314A">
                    <w:rPr>
                      <w:sz w:val="24"/>
                    </w:rPr>
                    <w:t>оказания услуг</w:t>
                  </w:r>
                  <w:r w:rsidR="001E2373">
                    <w:rPr>
                      <w:sz w:val="24"/>
                    </w:rPr>
                    <w:t xml:space="preserve"> – в соответствии с </w:t>
                  </w:r>
                  <w:r w:rsidR="008E1F7B">
                    <w:rPr>
                      <w:sz w:val="24"/>
                    </w:rPr>
                    <w:t>п.</w:t>
                  </w:r>
                  <w:r w:rsidR="00BA646B">
                    <w:rPr>
                      <w:sz w:val="24"/>
                    </w:rPr>
                    <w:t xml:space="preserve"> </w:t>
                  </w:r>
                  <w:r w:rsidR="008E1F7B">
                    <w:rPr>
                      <w:sz w:val="24"/>
                    </w:rPr>
                    <w:t>3 Технического задания</w:t>
                  </w:r>
                  <w:r w:rsidR="00BA646B">
                    <w:rPr>
                      <w:sz w:val="24"/>
                    </w:rPr>
                    <w:t>, на основании указанных в приложении № 3 к документации о закупке</w:t>
                  </w:r>
                  <w:r w:rsidR="00584AA5">
                    <w:rPr>
                      <w:sz w:val="24"/>
                    </w:rPr>
                    <w:t xml:space="preserve"> данных</w:t>
                  </w:r>
                  <w:r w:rsidR="00BA646B">
                    <w:rPr>
                      <w:sz w:val="24"/>
                    </w:rPr>
                    <w:t>.</w:t>
                  </w:r>
                </w:p>
              </w:tc>
              <w:tc>
                <w:tcPr>
                  <w:tcW w:w="1263" w:type="dxa"/>
                </w:tcPr>
                <w:p w:rsidR="006C5D24" w:rsidRPr="00AE314A" w:rsidRDefault="006C5D24" w:rsidP="00EB37F5">
                  <w:pPr>
                    <w:pStyle w:val="afa"/>
                    <w:ind w:firstLine="0"/>
                    <w:rPr>
                      <w:sz w:val="24"/>
                    </w:rPr>
                  </w:pPr>
                  <w:r w:rsidRPr="00AE314A">
                    <w:rPr>
                      <w:sz w:val="24"/>
                    </w:rPr>
                    <w:t>0,</w:t>
                  </w:r>
                  <w:r w:rsidR="00AE314A">
                    <w:rPr>
                      <w:sz w:val="24"/>
                    </w:rPr>
                    <w:t>20</w:t>
                  </w:r>
                </w:p>
              </w:tc>
            </w:tr>
            <w:tr w:rsidR="006C5D24" w:rsidRPr="00AE314A" w:rsidTr="00EB37F5">
              <w:tc>
                <w:tcPr>
                  <w:tcW w:w="5274" w:type="dxa"/>
                </w:tcPr>
                <w:p w:rsidR="006C5D24" w:rsidRPr="00AE314A" w:rsidRDefault="00BA646B" w:rsidP="00584AA5">
                  <w:pPr>
                    <w:pStyle w:val="afa"/>
                    <w:ind w:firstLine="0"/>
                    <w:rPr>
                      <w:sz w:val="24"/>
                    </w:rPr>
                  </w:pPr>
                  <w:r>
                    <w:rPr>
                      <w:sz w:val="24"/>
                    </w:rPr>
                    <w:lastRenderedPageBreak/>
                    <w:t>О</w:t>
                  </w:r>
                  <w:r w:rsidR="006C5D24" w:rsidRPr="00AE314A">
                    <w:rPr>
                      <w:sz w:val="24"/>
                    </w:rPr>
                    <w:t>бъем предоставления гарантии качества работ, услуг</w:t>
                  </w:r>
                  <w:r w:rsidR="00A701F4">
                    <w:rPr>
                      <w:sz w:val="24"/>
                    </w:rPr>
                    <w:t xml:space="preserve"> – </w:t>
                  </w:r>
                  <w:r w:rsidR="00584AA5">
                    <w:rPr>
                      <w:sz w:val="24"/>
                    </w:rPr>
                    <w:t xml:space="preserve">рассматривается на основании </w:t>
                  </w:r>
                  <w:r>
                    <w:rPr>
                      <w:sz w:val="24"/>
                    </w:rPr>
                    <w:t>представл</w:t>
                  </w:r>
                  <w:r w:rsidR="00584AA5">
                    <w:rPr>
                      <w:sz w:val="24"/>
                    </w:rPr>
                    <w:t>енной претендентом информации,</w:t>
                  </w:r>
                  <w:r>
                    <w:rPr>
                      <w:sz w:val="24"/>
                    </w:rPr>
                    <w:t xml:space="preserve"> с учетом</w:t>
                  </w:r>
                  <w:r w:rsidR="00A701F4">
                    <w:rPr>
                      <w:sz w:val="24"/>
                    </w:rPr>
                    <w:t xml:space="preserve"> п.</w:t>
                  </w:r>
                  <w:r>
                    <w:rPr>
                      <w:sz w:val="24"/>
                    </w:rPr>
                    <w:t xml:space="preserve"> </w:t>
                  </w:r>
                  <w:r w:rsidR="00A701F4">
                    <w:rPr>
                      <w:sz w:val="24"/>
                    </w:rPr>
                    <w:t>7 Технического задания.</w:t>
                  </w:r>
                </w:p>
              </w:tc>
              <w:tc>
                <w:tcPr>
                  <w:tcW w:w="1263" w:type="dxa"/>
                </w:tcPr>
                <w:p w:rsidR="006C5D24" w:rsidRPr="00AE314A" w:rsidRDefault="006C5D24" w:rsidP="00EB37F5">
                  <w:pPr>
                    <w:pStyle w:val="afa"/>
                    <w:ind w:firstLine="0"/>
                    <w:rPr>
                      <w:sz w:val="24"/>
                    </w:rPr>
                  </w:pPr>
                  <w:r w:rsidRPr="00AE314A">
                    <w:rPr>
                      <w:sz w:val="24"/>
                    </w:rPr>
                    <w:t>0,</w:t>
                  </w:r>
                  <w:r w:rsidR="00AE314A">
                    <w:rPr>
                      <w:sz w:val="24"/>
                    </w:rPr>
                    <w:t>25</w:t>
                  </w:r>
                </w:p>
              </w:tc>
            </w:tr>
          </w:tbl>
          <w:p w:rsidR="007D6548" w:rsidRPr="000735C5" w:rsidRDefault="007D6548" w:rsidP="00AE314A">
            <w:pPr>
              <w:pStyle w:val="afa"/>
              <w:ind w:firstLine="0"/>
              <w:rPr>
                <w:b/>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846CB7" w:rsidRDefault="00846CB7" w:rsidP="007341C2">
            <w:pPr>
              <w:pStyle w:val="-3"/>
              <w:numPr>
                <w:ilvl w:val="2"/>
                <w:numId w:val="0"/>
              </w:numPr>
              <w:tabs>
                <w:tab w:val="num" w:pos="1985"/>
              </w:tabs>
              <w:suppressAutoHyphens/>
              <w:ind w:firstLine="709"/>
              <w:rPr>
                <w:sz w:val="24"/>
              </w:rPr>
            </w:pPr>
            <w:r w:rsidRPr="00846CB7">
              <w:rPr>
                <w:sz w:val="24"/>
              </w:rPr>
              <w:t>1</w:t>
            </w:r>
            <w:r w:rsidR="007341C2" w:rsidRPr="00846CB7">
              <w:rPr>
                <w:sz w:val="24"/>
              </w:rPr>
              <w:t xml:space="preserve">. Победитель вправе направить </w:t>
            </w:r>
            <w:r w:rsidR="00DB6989" w:rsidRPr="00846CB7">
              <w:rPr>
                <w:sz w:val="24"/>
              </w:rPr>
              <w:t xml:space="preserve">Заказчику </w:t>
            </w:r>
            <w:r w:rsidR="007341C2" w:rsidRPr="00846CB7">
              <w:rPr>
                <w:sz w:val="24"/>
              </w:rPr>
              <w:t xml:space="preserve">предложения по внесению изменений в договор, размещенный в составе настоящей документации </w:t>
            </w:r>
            <w:r w:rsidR="002B41FD" w:rsidRPr="00846CB7">
              <w:rPr>
                <w:sz w:val="24"/>
              </w:rPr>
              <w:t xml:space="preserve">о закупке </w:t>
            </w:r>
            <w:r w:rsidR="007341C2" w:rsidRPr="00846CB7">
              <w:rPr>
                <w:sz w:val="24"/>
              </w:rPr>
              <w:t xml:space="preserve">(приложение № 5), до момента его подписания победителем. </w:t>
            </w:r>
          </w:p>
          <w:p w:rsidR="007341C2" w:rsidRPr="00846CB7" w:rsidRDefault="007341C2" w:rsidP="007341C2">
            <w:pPr>
              <w:pStyle w:val="-3"/>
              <w:numPr>
                <w:ilvl w:val="2"/>
                <w:numId w:val="0"/>
              </w:numPr>
              <w:tabs>
                <w:tab w:val="num" w:pos="1985"/>
              </w:tabs>
              <w:suppressAutoHyphens/>
              <w:ind w:firstLine="709"/>
              <w:rPr>
                <w:sz w:val="24"/>
              </w:rPr>
            </w:pPr>
            <w:r w:rsidRPr="00846CB7">
              <w:rPr>
                <w:sz w:val="24"/>
              </w:rPr>
              <w:t xml:space="preserve">Указанные предложения должны быть получены </w:t>
            </w:r>
            <w:r w:rsidR="00DB6989" w:rsidRPr="00846CB7">
              <w:rPr>
                <w:sz w:val="24"/>
              </w:rPr>
              <w:t>Заказчиком</w:t>
            </w:r>
            <w:r w:rsidRPr="00846CB7">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46CB7" w:rsidRDefault="007341C2" w:rsidP="007341C2">
            <w:pPr>
              <w:pStyle w:val="-3"/>
              <w:numPr>
                <w:ilvl w:val="2"/>
                <w:numId w:val="0"/>
              </w:numPr>
              <w:tabs>
                <w:tab w:val="num" w:pos="1985"/>
              </w:tabs>
              <w:suppressAutoHyphens/>
              <w:ind w:firstLine="709"/>
              <w:rPr>
                <w:sz w:val="24"/>
              </w:rPr>
            </w:pPr>
            <w:r w:rsidRPr="00846CB7">
              <w:rPr>
                <w:sz w:val="24"/>
              </w:rPr>
              <w:t>Изменения могут касаться только положений договора, которые не были одним из оценочных критериев для выбора побе</w:t>
            </w:r>
            <w:r w:rsidR="00493AB2" w:rsidRPr="00846CB7">
              <w:rPr>
                <w:sz w:val="24"/>
              </w:rPr>
              <w:t>дителя, указанных в пункте 1</w:t>
            </w:r>
            <w:r w:rsidR="00DF69CD" w:rsidRPr="00846CB7">
              <w:rPr>
                <w:sz w:val="24"/>
              </w:rPr>
              <w:t>9</w:t>
            </w:r>
            <w:r w:rsidR="00493AB2" w:rsidRPr="00846CB7">
              <w:rPr>
                <w:sz w:val="24"/>
              </w:rPr>
              <w:t xml:space="preserve"> Информационной карты</w:t>
            </w:r>
            <w:r w:rsidRPr="00846CB7">
              <w:rPr>
                <w:sz w:val="24"/>
              </w:rPr>
              <w:t xml:space="preserve"> настоящей документации</w:t>
            </w:r>
            <w:r w:rsidR="00493AB2" w:rsidRPr="00846CB7">
              <w:rPr>
                <w:sz w:val="24"/>
              </w:rPr>
              <w:t xml:space="preserve"> о закупке</w:t>
            </w:r>
            <w:r w:rsidRPr="00846CB7">
              <w:rPr>
                <w:sz w:val="24"/>
              </w:rPr>
              <w:t>.</w:t>
            </w:r>
          </w:p>
          <w:p w:rsidR="007341C2" w:rsidRPr="00846CB7" w:rsidRDefault="007341C2" w:rsidP="007341C2">
            <w:pPr>
              <w:pStyle w:val="-3"/>
              <w:numPr>
                <w:ilvl w:val="2"/>
                <w:numId w:val="0"/>
              </w:numPr>
              <w:tabs>
                <w:tab w:val="num" w:pos="1985"/>
              </w:tabs>
              <w:suppressAutoHyphens/>
              <w:ind w:firstLine="709"/>
              <w:rPr>
                <w:sz w:val="24"/>
              </w:rPr>
            </w:pPr>
            <w:r w:rsidRPr="00846CB7">
              <w:rPr>
                <w:sz w:val="24"/>
              </w:rPr>
              <w:t xml:space="preserve">Внесение изменений в договор по предложениям победителя является правом </w:t>
            </w:r>
            <w:r w:rsidR="00DF69CD" w:rsidRPr="00846CB7">
              <w:rPr>
                <w:sz w:val="24"/>
              </w:rPr>
              <w:t>Заказчика</w:t>
            </w:r>
            <w:r w:rsidRPr="00846CB7">
              <w:rPr>
                <w:sz w:val="24"/>
              </w:rPr>
              <w:t xml:space="preserve"> и осуществляется по усмотрению</w:t>
            </w:r>
            <w:r w:rsidR="00DF69CD" w:rsidRPr="00846CB7">
              <w:rPr>
                <w:sz w:val="24"/>
              </w:rPr>
              <w:t>Заказчика</w:t>
            </w:r>
            <w:r w:rsidRPr="00846CB7">
              <w:rPr>
                <w:sz w:val="24"/>
              </w:rPr>
              <w:t>.</w:t>
            </w:r>
          </w:p>
          <w:p w:rsidR="00736D40" w:rsidRPr="000735C5" w:rsidRDefault="007341C2" w:rsidP="00DF69CD">
            <w:pPr>
              <w:pStyle w:val="-3"/>
              <w:numPr>
                <w:ilvl w:val="2"/>
                <w:numId w:val="0"/>
              </w:numPr>
              <w:tabs>
                <w:tab w:val="num" w:pos="1985"/>
              </w:tabs>
              <w:suppressAutoHyphens/>
              <w:ind w:firstLine="709"/>
              <w:rPr>
                <w:sz w:val="24"/>
                <w:highlight w:val="cyan"/>
              </w:rPr>
            </w:pPr>
            <w:r w:rsidRPr="00846CB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46CB7">
              <w:rPr>
                <w:sz w:val="24"/>
              </w:rPr>
              <w:t xml:space="preserve"> </w:t>
            </w:r>
            <w:r w:rsidR="00DF69CD" w:rsidRPr="00846CB7">
              <w:rPr>
                <w:sz w:val="24"/>
              </w:rPr>
              <w:t>Заказчиком</w:t>
            </w:r>
            <w:r w:rsidRPr="00846CB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83BE9" w:rsidRDefault="00C83BE9" w:rsidP="006164CD">
            <w:pPr>
              <w:pStyle w:val="19"/>
              <w:ind w:firstLine="0"/>
              <w:rPr>
                <w:sz w:val="24"/>
                <w:szCs w:val="24"/>
              </w:rPr>
            </w:pPr>
            <w:r w:rsidRPr="00C83BE9">
              <w:rPr>
                <w:sz w:val="24"/>
                <w:szCs w:val="24"/>
              </w:rPr>
              <w:t>П</w:t>
            </w:r>
            <w:r w:rsidR="005F2D24" w:rsidRPr="00C83BE9">
              <w:rPr>
                <w:sz w:val="24"/>
                <w:szCs w:val="24"/>
              </w:rPr>
              <w:t>ривле</w:t>
            </w:r>
            <w:r w:rsidRPr="00C83BE9">
              <w:rPr>
                <w:sz w:val="24"/>
                <w:szCs w:val="24"/>
              </w:rPr>
              <w:t xml:space="preserve">чение субподрядчиков допускается. </w:t>
            </w:r>
            <w:r w:rsidR="006164CD" w:rsidRPr="00C83BE9">
              <w:rPr>
                <w:sz w:val="24"/>
                <w:szCs w:val="24"/>
              </w:rPr>
              <w:t xml:space="preserve"> В соответствии с приложением № 7 настоящей документации</w:t>
            </w:r>
            <w:r w:rsidR="002B41FD" w:rsidRPr="00C83BE9">
              <w:rPr>
                <w:sz w:val="24"/>
                <w:szCs w:val="24"/>
              </w:rPr>
              <w:t xml:space="preserve"> о закупке</w:t>
            </w:r>
            <w:r w:rsidR="006164CD" w:rsidRPr="00C83BE9">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C83BE9">
            <w:pPr>
              <w:pStyle w:val="19"/>
              <w:ind w:firstLine="0"/>
              <w:rPr>
                <w:i/>
                <w:sz w:val="24"/>
                <w:szCs w:val="24"/>
              </w:rPr>
            </w:pPr>
            <w:r w:rsidRPr="003D2759">
              <w:rPr>
                <w:sz w:val="24"/>
                <w:szCs w:val="24"/>
              </w:rPr>
              <w:t xml:space="preserve">Заявка должна действовать не менее </w:t>
            </w:r>
            <w:r w:rsidR="00C83BE9">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9F3F37">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F3F3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F3F37">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F3F37">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F3F37">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F3F37">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F3F37">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F3F37">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F3F37">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9F3F37">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697" w:type="pct"/>
        <w:tblLayout w:type="fixed"/>
        <w:tblLook w:val="0000"/>
      </w:tblPr>
      <w:tblGrid>
        <w:gridCol w:w="519"/>
        <w:gridCol w:w="2001"/>
        <w:gridCol w:w="1133"/>
        <w:gridCol w:w="1248"/>
        <w:gridCol w:w="1390"/>
        <w:gridCol w:w="1481"/>
        <w:gridCol w:w="1485"/>
      </w:tblGrid>
      <w:tr w:rsidR="00A701F4" w:rsidRPr="00384CDC" w:rsidTr="00913C9A">
        <w:trPr>
          <w:trHeight w:val="2484"/>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A701F4" w:rsidRPr="00384CDC" w:rsidRDefault="00A701F4" w:rsidP="00BF6892">
            <w:pPr>
              <w:jc w:val="center"/>
            </w:pPr>
            <w:r w:rsidRPr="00384CDC">
              <w:t>№ п/п</w:t>
            </w:r>
          </w:p>
        </w:tc>
        <w:tc>
          <w:tcPr>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A701F4" w:rsidRPr="00384CDC" w:rsidRDefault="00A701F4" w:rsidP="00BF6892">
            <w:pPr>
              <w:jc w:val="center"/>
            </w:pPr>
            <w:r w:rsidRPr="00384CDC">
              <w:t>Наименование</w:t>
            </w:r>
            <w:r>
              <w:t xml:space="preserve"> </w:t>
            </w:r>
            <w:r w:rsidRPr="00384CDC">
              <w:t>работ</w:t>
            </w:r>
            <w:r>
              <w:t>, услуг</w:t>
            </w:r>
          </w:p>
          <w:p w:rsidR="00A701F4" w:rsidRPr="00384CDC" w:rsidRDefault="00A701F4" w:rsidP="00BF6892">
            <w:pPr>
              <w:jc w:val="center"/>
            </w:pP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A701F4" w:rsidRPr="00384CDC" w:rsidRDefault="00A701F4" w:rsidP="00BA646B">
            <w:pPr>
              <w:jc w:val="center"/>
            </w:pPr>
            <w:r w:rsidRPr="00384CDC">
              <w:t>Цена за единицу работ, услуг</w:t>
            </w:r>
            <w:r>
              <w:t>,</w:t>
            </w:r>
            <w:r w:rsidRPr="00384CDC">
              <w:t xml:space="preserve"> </w:t>
            </w:r>
            <w:r>
              <w:t xml:space="preserve"> </w:t>
            </w:r>
            <w:r w:rsidRPr="00384CDC">
              <w:t xml:space="preserve">в руб., </w:t>
            </w:r>
            <w:r>
              <w:t xml:space="preserve">без </w:t>
            </w:r>
            <w:r w:rsidRPr="00384CDC">
              <w:t>учет</w:t>
            </w:r>
            <w:r>
              <w:t>а</w:t>
            </w:r>
            <w:r w:rsidRPr="00384CDC">
              <w:t xml:space="preserve"> НДС</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A701F4" w:rsidRPr="00384CDC" w:rsidRDefault="00A701F4" w:rsidP="00BF6892">
            <w:pPr>
              <w:jc w:val="center"/>
            </w:pPr>
            <w:r w:rsidRPr="00384CDC">
              <w:t>Количество поставляе</w:t>
            </w:r>
            <w:r w:rsidR="00F12880">
              <w:t>мых</w:t>
            </w:r>
            <w:r w:rsidRPr="00384CDC">
              <w:t>, работ, услуг</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A701F4" w:rsidRPr="00384CDC" w:rsidRDefault="00A701F4" w:rsidP="00BA646B">
            <w:pPr>
              <w:jc w:val="center"/>
            </w:pPr>
            <w:r>
              <w:t>Условия и порядок расчетов за работ, услуг</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A701F4" w:rsidRPr="00384CDC" w:rsidRDefault="00A701F4" w:rsidP="00BA646B">
            <w:pPr>
              <w:jc w:val="center"/>
            </w:pPr>
            <w:r w:rsidRPr="00384CDC">
              <w:t>Срок выполнения работ</w:t>
            </w:r>
            <w:r>
              <w:t>, оказания услуг,  в календ. днях</w:t>
            </w:r>
          </w:p>
        </w:tc>
        <w:tc>
          <w:tcPr>
            <w:tcW w:w="802" w:type="pct"/>
            <w:tcBorders>
              <w:top w:val="single" w:sz="4" w:space="0" w:color="auto"/>
              <w:left w:val="nil"/>
              <w:bottom w:val="single" w:sz="4" w:space="0" w:color="auto"/>
              <w:right w:val="single" w:sz="4" w:space="0" w:color="auto"/>
            </w:tcBorders>
            <w:shd w:val="clear" w:color="auto" w:fill="auto"/>
            <w:vAlign w:val="center"/>
          </w:tcPr>
          <w:p w:rsidR="00A701F4" w:rsidRPr="00384CDC" w:rsidRDefault="00A701F4" w:rsidP="00BF6892">
            <w:pPr>
              <w:jc w:val="center"/>
            </w:pPr>
            <w:r w:rsidRPr="00384CDC">
              <w:t>Гарантий</w:t>
            </w:r>
            <w:r>
              <w:t>-</w:t>
            </w:r>
            <w:r w:rsidRPr="00384CDC">
              <w:t>ный срок</w:t>
            </w:r>
            <w:r>
              <w:t>, мес.</w:t>
            </w:r>
          </w:p>
          <w:p w:rsidR="00A701F4" w:rsidRPr="00384CDC" w:rsidRDefault="00A701F4" w:rsidP="00BF68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vAlign w:val="bottom"/>
          </w:tcPr>
          <w:p w:rsidR="00A701F4" w:rsidRPr="00384CDC" w:rsidRDefault="00A701F4" w:rsidP="00BF6892">
            <w:pPr>
              <w:jc w:val="center"/>
            </w:pPr>
            <w:r w:rsidRPr="00384CDC">
              <w:t>1</w:t>
            </w:r>
          </w:p>
        </w:tc>
        <w:tc>
          <w:tcPr>
            <w:tcW w:w="1081" w:type="pct"/>
            <w:tcBorders>
              <w:top w:val="nil"/>
              <w:left w:val="nil"/>
              <w:bottom w:val="single" w:sz="4" w:space="0" w:color="auto"/>
              <w:right w:val="single" w:sz="4" w:space="0" w:color="auto"/>
            </w:tcBorders>
            <w:shd w:val="clear" w:color="auto" w:fill="auto"/>
            <w:noWrap/>
            <w:vAlign w:val="bottom"/>
          </w:tcPr>
          <w:p w:rsidR="00A701F4" w:rsidRPr="00384CDC" w:rsidRDefault="00A701F4" w:rsidP="00BF6892">
            <w:pPr>
              <w:jc w:val="center"/>
            </w:pPr>
            <w:r w:rsidRPr="00384CDC">
              <w:t>2</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BF6892">
            <w:pPr>
              <w:jc w:val="center"/>
            </w:pPr>
            <w:r w:rsidRPr="00384CDC">
              <w:t>3</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BF6892">
            <w:pPr>
              <w:jc w:val="center"/>
            </w:pPr>
            <w:r w:rsidRPr="00384CDC">
              <w:t>4</w:t>
            </w: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BF6892">
            <w:pPr>
              <w:jc w:val="center"/>
            </w:pPr>
            <w:r>
              <w:t>5</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BF6892">
            <w:pPr>
              <w:jc w:val="center"/>
            </w:pPr>
            <w:r>
              <w:t>6</w:t>
            </w: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BF6892">
            <w:pPr>
              <w:jc w:val="center"/>
            </w:pPr>
            <w:r>
              <w:t>7</w:t>
            </w:r>
          </w:p>
        </w:tc>
      </w:tr>
      <w:tr w:rsidR="00A701F4" w:rsidRPr="00384CDC" w:rsidTr="00913C9A">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A701F4" w:rsidP="00913C9A">
            <w:pPr>
              <w:jc w:val="center"/>
            </w:pPr>
            <w:r>
              <w:t>1</w:t>
            </w:r>
          </w:p>
        </w:tc>
        <w:tc>
          <w:tcPr>
            <w:tcW w:w="1081" w:type="pct"/>
            <w:tcBorders>
              <w:top w:val="nil"/>
              <w:left w:val="nil"/>
              <w:bottom w:val="single" w:sz="4" w:space="0" w:color="auto"/>
              <w:right w:val="single" w:sz="4" w:space="0" w:color="auto"/>
            </w:tcBorders>
            <w:shd w:val="clear" w:color="auto" w:fill="auto"/>
            <w:noWrap/>
            <w:vAlign w:val="bottom"/>
          </w:tcPr>
          <w:p w:rsidR="00A701F4" w:rsidRPr="00771AE5" w:rsidRDefault="00A701F4" w:rsidP="00A701F4">
            <w:pPr>
              <w:jc w:val="both"/>
            </w:pPr>
            <w:r w:rsidRPr="00771AE5">
              <w:t>Перевод с/на английский язык</w:t>
            </w:r>
            <w:r>
              <w:t xml:space="preserve">  одной страницы  текста (1800 знаков) с учетом редактирования</w:t>
            </w:r>
          </w:p>
          <w:p w:rsidR="00A701F4" w:rsidRPr="00384CDC" w:rsidRDefault="00A701F4" w:rsidP="00A701F4">
            <w:pPr>
              <w:jc w:val="both"/>
            </w:pPr>
            <w:r w:rsidRPr="00771AE5">
              <w:t>Перевод с/на распространенные европейские языки (немецкий, французский, испанский, итальянский)</w:t>
            </w:r>
            <w:r>
              <w:t xml:space="preserve"> одной страницы текста (1800 знаков)  с учетом редактирования</w:t>
            </w:r>
            <w:r w:rsidR="00F01F63">
              <w:t>*</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BF6892">
            <w:pPr>
              <w:jc w:val="cente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BF68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BF68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BF68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BF68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A701F4" w:rsidP="00913C9A">
            <w:pPr>
              <w:jc w:val="center"/>
            </w:pPr>
            <w:r>
              <w:t>2</w:t>
            </w:r>
          </w:p>
        </w:tc>
        <w:tc>
          <w:tcPr>
            <w:tcW w:w="1081" w:type="pct"/>
            <w:tcBorders>
              <w:top w:val="nil"/>
              <w:left w:val="nil"/>
              <w:bottom w:val="single" w:sz="4" w:space="0" w:color="auto"/>
              <w:right w:val="single" w:sz="4" w:space="0" w:color="auto"/>
            </w:tcBorders>
            <w:shd w:val="clear" w:color="auto" w:fill="auto"/>
            <w:noWrap/>
            <w:vAlign w:val="bottom"/>
          </w:tcPr>
          <w:p w:rsidR="00A701F4" w:rsidRPr="00384CDC" w:rsidRDefault="00A701F4" w:rsidP="00A701F4">
            <w:pPr>
              <w:jc w:val="both"/>
            </w:pPr>
            <w:r w:rsidRPr="00771AE5">
              <w:t>Перевод с/на скандинавские, прибалтийские, славянские и редкие европейские языки</w:t>
            </w:r>
            <w:r>
              <w:t xml:space="preserve"> одной страницы  текста </w:t>
            </w:r>
            <w:r>
              <w:lastRenderedPageBreak/>
              <w:t>(1800 знаков)  с учетом редактирования</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A701F4" w:rsidP="00913C9A">
            <w:pPr>
              <w:jc w:val="center"/>
            </w:pPr>
            <w:r>
              <w:lastRenderedPageBreak/>
              <w:t>3</w:t>
            </w:r>
          </w:p>
        </w:tc>
        <w:tc>
          <w:tcPr>
            <w:tcW w:w="1081" w:type="pct"/>
            <w:tcBorders>
              <w:top w:val="nil"/>
              <w:left w:val="nil"/>
              <w:bottom w:val="single" w:sz="4" w:space="0" w:color="auto"/>
              <w:right w:val="single" w:sz="4" w:space="0" w:color="auto"/>
            </w:tcBorders>
            <w:shd w:val="clear" w:color="auto" w:fill="auto"/>
            <w:noWrap/>
            <w:vAlign w:val="bottom"/>
          </w:tcPr>
          <w:p w:rsidR="00A701F4" w:rsidRPr="00384CDC" w:rsidRDefault="00A701F4" w:rsidP="00A701F4">
            <w:pPr>
              <w:jc w:val="both"/>
            </w:pPr>
            <w:r w:rsidRPr="00771AE5">
              <w:t>Перевод с/на восточные языки</w:t>
            </w:r>
            <w:r>
              <w:t xml:space="preserve"> одной страницы  текста (1800 знаков)  с учетом редактирования</w:t>
            </w:r>
            <w:r w:rsidR="00F01F63">
              <w:t>*</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A701F4" w:rsidP="00913C9A">
            <w:pPr>
              <w:jc w:val="center"/>
            </w:pPr>
            <w:r>
              <w:t>4</w:t>
            </w:r>
          </w:p>
        </w:tc>
        <w:tc>
          <w:tcPr>
            <w:tcW w:w="1081" w:type="pct"/>
            <w:tcBorders>
              <w:top w:val="nil"/>
              <w:left w:val="nil"/>
              <w:bottom w:val="single" w:sz="4" w:space="0" w:color="auto"/>
              <w:right w:val="single" w:sz="4" w:space="0" w:color="auto"/>
            </w:tcBorders>
            <w:shd w:val="clear" w:color="auto" w:fill="auto"/>
            <w:noWrap/>
            <w:vAlign w:val="bottom"/>
          </w:tcPr>
          <w:p w:rsidR="00A701F4" w:rsidRPr="00384CDC" w:rsidRDefault="00A701F4" w:rsidP="00A72FAB">
            <w:pPr>
              <w:jc w:val="both"/>
            </w:pPr>
            <w:r w:rsidRPr="00771AE5">
              <w:rPr>
                <w:lang w:val="en-US"/>
              </w:rPr>
              <w:t>Proof</w:t>
            </w:r>
            <w:r w:rsidRPr="00771AE5">
              <w:t>-</w:t>
            </w:r>
            <w:r w:rsidRPr="00771AE5">
              <w:rPr>
                <w:lang w:val="en-US"/>
              </w:rPr>
              <w:t>reading</w:t>
            </w:r>
            <w:r w:rsidRPr="00771AE5">
              <w:t>, сплошное редактирование</w:t>
            </w:r>
            <w:r>
              <w:t xml:space="preserve"> одной страницы текста (1800 знаков)</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A701F4" w:rsidP="00913C9A">
            <w:pPr>
              <w:jc w:val="center"/>
            </w:pPr>
            <w:r>
              <w:t>5</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Переговоры, сопровождения</w:t>
            </w:r>
          </w:p>
          <w:p w:rsidR="00A701F4" w:rsidRPr="00384CDC" w:rsidRDefault="00913C9A" w:rsidP="00913C9A">
            <w:pPr>
              <w:jc w:val="both"/>
            </w:pPr>
            <w:r w:rsidRPr="00771AE5">
              <w:t>(последовательный перевод)</w:t>
            </w:r>
            <w:r>
              <w:t xml:space="preserve"> – мин. 2 часа, более 2-х часов</w:t>
            </w:r>
            <w:r w:rsidR="00F01F63">
              <w:t>*</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t>6</w:t>
            </w:r>
          </w:p>
        </w:tc>
        <w:tc>
          <w:tcPr>
            <w:tcW w:w="1081" w:type="pct"/>
            <w:tcBorders>
              <w:top w:val="nil"/>
              <w:left w:val="nil"/>
              <w:bottom w:val="single" w:sz="4" w:space="0" w:color="auto"/>
              <w:right w:val="single" w:sz="4" w:space="0" w:color="auto"/>
            </w:tcBorders>
            <w:shd w:val="clear" w:color="auto" w:fill="auto"/>
            <w:noWrap/>
            <w:vAlign w:val="bottom"/>
          </w:tcPr>
          <w:p w:rsidR="00A701F4" w:rsidRPr="00384CDC" w:rsidRDefault="00913C9A" w:rsidP="00913C9A">
            <w:pPr>
              <w:jc w:val="both"/>
            </w:pPr>
            <w:r w:rsidRPr="00771AE5">
              <w:t>Перевод с/на европейские языки на кредитных комитетах, советах директоров, конференциях и т.д.</w:t>
            </w:r>
            <w:r>
              <w:t xml:space="preserve"> – мин. 2 часа, более 2 часов</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t>7</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 xml:space="preserve">Синхронный перевод </w:t>
            </w:r>
            <w:r>
              <w:t xml:space="preserve"> -  (без учета оборудования), мин. заказ - 2 часа, более 2-часов</w:t>
            </w:r>
          </w:p>
          <w:p w:rsidR="00A701F4" w:rsidRPr="00384CDC" w:rsidRDefault="00A701F4" w:rsidP="00913C9A">
            <w:pPr>
              <w:jc w:val="both"/>
            </w:pP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t>8</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 xml:space="preserve">Перевод диплома, свидетельства о браке, о рождении и т.п. </w:t>
            </w:r>
          </w:p>
          <w:p w:rsidR="00A701F4" w:rsidRPr="00384CDC" w:rsidRDefault="00913C9A" w:rsidP="00913C9A">
            <w:pPr>
              <w:jc w:val="both"/>
            </w:pPr>
            <w:r w:rsidRPr="00771AE5">
              <w:t>(за 1 документ)</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t>9</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 xml:space="preserve">Организация нотариального заверения подлинности </w:t>
            </w:r>
          </w:p>
          <w:p w:rsidR="00A701F4" w:rsidRPr="00384CDC" w:rsidRDefault="00913C9A" w:rsidP="00913C9A">
            <w:pPr>
              <w:jc w:val="both"/>
            </w:pPr>
            <w:r w:rsidRPr="00771AE5">
              <w:lastRenderedPageBreak/>
              <w:t>подписи переводчика</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lastRenderedPageBreak/>
              <w:t>10</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 xml:space="preserve">Организация нотариального заверения копии документа </w:t>
            </w:r>
          </w:p>
          <w:p w:rsidR="00A701F4" w:rsidRPr="00384CDC" w:rsidRDefault="00913C9A" w:rsidP="00913C9A">
            <w:pPr>
              <w:jc w:val="both"/>
            </w:pPr>
            <w:r w:rsidRPr="00771AE5">
              <w:t>(с учетом ксерокопирования)</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t>11</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 xml:space="preserve">Организация нотариального заверения копии устава, учредительного договора и решения о </w:t>
            </w:r>
          </w:p>
          <w:p w:rsidR="00A701F4" w:rsidRPr="00384CDC" w:rsidRDefault="00913C9A" w:rsidP="00913C9A">
            <w:pPr>
              <w:jc w:val="both"/>
            </w:pPr>
            <w:r w:rsidRPr="00771AE5">
              <w:t>создании (каждый документ)</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25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913C9A" w:rsidP="00913C9A">
            <w:pPr>
              <w:jc w:val="center"/>
            </w:pPr>
            <w:r>
              <w:t>12</w:t>
            </w:r>
          </w:p>
        </w:tc>
        <w:tc>
          <w:tcPr>
            <w:tcW w:w="1081" w:type="pct"/>
            <w:tcBorders>
              <w:top w:val="nil"/>
              <w:left w:val="nil"/>
              <w:bottom w:val="single" w:sz="4" w:space="0" w:color="auto"/>
              <w:right w:val="single" w:sz="4" w:space="0" w:color="auto"/>
            </w:tcBorders>
            <w:shd w:val="clear" w:color="auto" w:fill="auto"/>
            <w:noWrap/>
            <w:vAlign w:val="bottom"/>
          </w:tcPr>
          <w:p w:rsidR="00A701F4" w:rsidRPr="00384CDC" w:rsidRDefault="00913C9A" w:rsidP="00913C9A">
            <w:pPr>
              <w:jc w:val="both"/>
            </w:pPr>
            <w:r w:rsidRPr="00771AE5">
              <w:t>Апостиль</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single" w:sz="4" w:space="0" w:color="auto"/>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8F300E">
        <w:trPr>
          <w:trHeight w:val="315"/>
        </w:trPr>
        <w:tc>
          <w:tcPr>
            <w:tcW w:w="280" w:type="pct"/>
            <w:tcBorders>
              <w:top w:val="nil"/>
              <w:left w:val="single" w:sz="4" w:space="0" w:color="auto"/>
              <w:bottom w:val="single" w:sz="4" w:space="0" w:color="auto"/>
              <w:right w:val="single" w:sz="4" w:space="0" w:color="auto"/>
            </w:tcBorders>
            <w:shd w:val="clear" w:color="auto" w:fill="auto"/>
            <w:noWrap/>
          </w:tcPr>
          <w:p w:rsidR="00A701F4" w:rsidRPr="00384CDC" w:rsidRDefault="00BA646B" w:rsidP="008F300E">
            <w:pPr>
              <w:jc w:val="center"/>
            </w:pPr>
            <w:r>
              <w:t>13</w:t>
            </w:r>
          </w:p>
        </w:tc>
        <w:tc>
          <w:tcPr>
            <w:tcW w:w="1081" w:type="pct"/>
            <w:tcBorders>
              <w:top w:val="nil"/>
              <w:left w:val="nil"/>
              <w:bottom w:val="single" w:sz="4" w:space="0" w:color="auto"/>
              <w:right w:val="single" w:sz="4" w:space="0" w:color="auto"/>
            </w:tcBorders>
            <w:shd w:val="clear" w:color="auto" w:fill="auto"/>
            <w:noWrap/>
            <w:vAlign w:val="bottom"/>
          </w:tcPr>
          <w:p w:rsidR="00913C9A" w:rsidRPr="00771AE5" w:rsidRDefault="00913C9A" w:rsidP="00913C9A">
            <w:pPr>
              <w:jc w:val="both"/>
            </w:pPr>
            <w:r w:rsidRPr="00771AE5">
              <w:t>Компьютерная верстка</w:t>
            </w:r>
          </w:p>
          <w:p w:rsidR="00A701F4" w:rsidRPr="00384CDC" w:rsidRDefault="00913C9A" w:rsidP="00913C9A">
            <w:pPr>
              <w:jc w:val="both"/>
            </w:pPr>
            <w:r w:rsidRPr="00771AE5">
              <w:rPr>
                <w:lang w:val="en-US"/>
              </w:rPr>
              <w:t>Adode</w:t>
            </w:r>
            <w:r w:rsidRPr="00771AE5">
              <w:t xml:space="preserve"> </w:t>
            </w:r>
            <w:r w:rsidRPr="00771AE5">
              <w:rPr>
                <w:lang w:val="en-US"/>
              </w:rPr>
              <w:t>PageMaker</w:t>
            </w:r>
            <w:r w:rsidRPr="00771AE5">
              <w:t xml:space="preserve">, </w:t>
            </w:r>
            <w:r w:rsidRPr="00771AE5">
              <w:rPr>
                <w:lang w:val="en-US"/>
              </w:rPr>
              <w:t>MicrosoftWord</w:t>
            </w:r>
            <w:r w:rsidRPr="00771AE5">
              <w:t xml:space="preserve">, </w:t>
            </w:r>
            <w:r w:rsidRPr="00771AE5">
              <w:rPr>
                <w:lang w:val="en-US"/>
              </w:rPr>
              <w:t>PDF</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913C9A">
            <w:pPr>
              <w:jc w:val="both"/>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0D46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0D4692">
            <w:pPr>
              <w:jc w:val="center"/>
            </w:pP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01F4" w:rsidRPr="00384CDC" w:rsidRDefault="00A701F4" w:rsidP="000D4692">
            <w:pPr>
              <w:jc w:val="center"/>
            </w:pPr>
          </w:p>
        </w:tc>
        <w:tc>
          <w:tcPr>
            <w:tcW w:w="802" w:type="pct"/>
            <w:tcBorders>
              <w:top w:val="nil"/>
              <w:left w:val="nil"/>
              <w:bottom w:val="single" w:sz="4" w:space="0" w:color="auto"/>
              <w:right w:val="single" w:sz="4" w:space="0" w:color="auto"/>
            </w:tcBorders>
            <w:shd w:val="clear" w:color="auto" w:fill="auto"/>
            <w:noWrap/>
            <w:vAlign w:val="bottom"/>
          </w:tcPr>
          <w:p w:rsidR="00A701F4" w:rsidRPr="00384CDC" w:rsidRDefault="00A701F4" w:rsidP="000D4692">
            <w:pPr>
              <w:jc w:val="center"/>
            </w:pPr>
          </w:p>
        </w:tc>
      </w:tr>
      <w:tr w:rsidR="00A701F4" w:rsidRPr="00384CDC" w:rsidTr="00913C9A">
        <w:trPr>
          <w:trHeight w:val="335"/>
        </w:trPr>
        <w:tc>
          <w:tcPr>
            <w:tcW w:w="1361" w:type="pct"/>
            <w:gridSpan w:val="2"/>
            <w:tcBorders>
              <w:top w:val="nil"/>
              <w:left w:val="single" w:sz="4" w:space="0" w:color="auto"/>
              <w:bottom w:val="single" w:sz="4" w:space="0" w:color="auto"/>
              <w:right w:val="single" w:sz="4" w:space="0" w:color="auto"/>
            </w:tcBorders>
            <w:shd w:val="clear" w:color="auto" w:fill="auto"/>
            <w:noWrap/>
            <w:vAlign w:val="bottom"/>
          </w:tcPr>
          <w:p w:rsidR="00A701F4" w:rsidRPr="00384CDC" w:rsidRDefault="00A701F4" w:rsidP="00BF6892">
            <w:pPr>
              <w:jc w:val="right"/>
            </w:pPr>
            <w:r w:rsidRPr="00384CDC">
              <w:t>Итого:</w:t>
            </w:r>
          </w:p>
        </w:tc>
        <w:tc>
          <w:tcPr>
            <w:tcW w:w="612" w:type="pct"/>
            <w:tcBorders>
              <w:top w:val="single" w:sz="4" w:space="0" w:color="auto"/>
              <w:left w:val="nil"/>
              <w:bottom w:val="single" w:sz="4" w:space="0" w:color="auto"/>
              <w:right w:val="single" w:sz="4" w:space="0" w:color="auto"/>
            </w:tcBorders>
            <w:shd w:val="clear" w:color="auto" w:fill="auto"/>
          </w:tcPr>
          <w:p w:rsidR="00A701F4" w:rsidRPr="00384CDC" w:rsidRDefault="00A701F4" w:rsidP="00BF6892">
            <w:pPr>
              <w:jc w:val="cente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701F4" w:rsidRPr="00384CDC" w:rsidRDefault="00A701F4" w:rsidP="00BF6892">
            <w:pPr>
              <w:jc w:val="center"/>
            </w:pPr>
          </w:p>
        </w:tc>
        <w:tc>
          <w:tcPr>
            <w:tcW w:w="751" w:type="pct"/>
            <w:tcBorders>
              <w:top w:val="single" w:sz="4" w:space="0" w:color="auto"/>
              <w:left w:val="nil"/>
              <w:bottom w:val="single" w:sz="4" w:space="0" w:color="auto"/>
              <w:right w:val="single" w:sz="4" w:space="0" w:color="auto"/>
            </w:tcBorders>
            <w:shd w:val="clear" w:color="auto" w:fill="auto"/>
          </w:tcPr>
          <w:p w:rsidR="00A701F4" w:rsidRPr="00384CDC" w:rsidRDefault="00A701F4" w:rsidP="00BF6892">
            <w:pPr>
              <w:jc w:val="center"/>
            </w:pPr>
            <w:r>
              <w:t>-</w:t>
            </w:r>
          </w:p>
        </w:tc>
        <w:tc>
          <w:tcPr>
            <w:tcW w:w="8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01F4" w:rsidRPr="00384CDC" w:rsidRDefault="00A701F4" w:rsidP="00BF6892">
            <w:pPr>
              <w:jc w:val="center"/>
            </w:pPr>
            <w:r w:rsidRPr="00384CDC">
              <w:t>-</w:t>
            </w:r>
          </w:p>
        </w:tc>
        <w:tc>
          <w:tcPr>
            <w:tcW w:w="802" w:type="pct"/>
            <w:tcBorders>
              <w:top w:val="nil"/>
              <w:left w:val="nil"/>
              <w:bottom w:val="single" w:sz="4" w:space="0" w:color="auto"/>
              <w:right w:val="single" w:sz="4" w:space="0" w:color="auto"/>
            </w:tcBorders>
            <w:shd w:val="clear" w:color="auto" w:fill="auto"/>
            <w:noWrap/>
            <w:vAlign w:val="center"/>
          </w:tcPr>
          <w:p w:rsidR="00A701F4" w:rsidRPr="00384CDC" w:rsidRDefault="00A701F4" w:rsidP="00BF6892">
            <w:pPr>
              <w:jc w:val="center"/>
            </w:pPr>
            <w:r w:rsidRPr="00384CDC">
              <w:t>-</w:t>
            </w:r>
          </w:p>
        </w:tc>
      </w:tr>
    </w:tbl>
    <w:p w:rsidR="00F01F63" w:rsidRPr="00A72FAB" w:rsidRDefault="00F01F63" w:rsidP="00A72FAB">
      <w:pPr>
        <w:jc w:val="both"/>
      </w:pPr>
      <w:r w:rsidRPr="00A72FAB">
        <w:t>*</w:t>
      </w:r>
      <w:r w:rsidR="00A72FAB" w:rsidRPr="00A72FAB">
        <w:t xml:space="preserve"> стоимость услуг по </w:t>
      </w:r>
      <w:r w:rsidRPr="00A72FAB">
        <w:t>пункт</w:t>
      </w:r>
      <w:r w:rsidR="00A72FAB" w:rsidRPr="00A72FAB">
        <w:t>у</w:t>
      </w:r>
      <w:r w:rsidRPr="00A72FAB">
        <w:t xml:space="preserve"> </w:t>
      </w:r>
      <w:r w:rsidR="00A72FAB" w:rsidRPr="00A72FAB">
        <w:t xml:space="preserve">учитывается при оценке заявок </w:t>
      </w:r>
    </w:p>
    <w:p w:rsidR="00F01F63" w:rsidRPr="00672F55" w:rsidRDefault="00F01F63" w:rsidP="000954FB">
      <w:pPr>
        <w:ind w:firstLine="567"/>
        <w:jc w:val="both"/>
        <w:rPr>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D4089" w:rsidRDefault="006A6E7D" w:rsidP="007D4089">
      <w:pPr>
        <w:pStyle w:val="afd"/>
        <w:jc w:val="both"/>
        <w:rPr>
          <w:szCs w:val="28"/>
        </w:rPr>
      </w:pPr>
      <w:r w:rsidRPr="007D4089">
        <w:rPr>
          <w:szCs w:val="28"/>
        </w:rPr>
        <w:t> Следующие приложения являются неотъемлемой частью настоящего финансово-коммерческого предложения:</w:t>
      </w:r>
    </w:p>
    <w:p w:rsidR="007D4089" w:rsidRPr="007D4089" w:rsidRDefault="006A6E7D" w:rsidP="007D4089">
      <w:pPr>
        <w:pStyle w:val="afd"/>
        <w:jc w:val="both"/>
        <w:rPr>
          <w:szCs w:val="28"/>
        </w:rPr>
      </w:pPr>
      <w:r w:rsidRPr="007D4089">
        <w:rPr>
          <w:szCs w:val="28"/>
        </w:rPr>
        <w:t>1) приложение № 1 – Расчет стоимости</w:t>
      </w:r>
      <w:r w:rsidR="007D4089" w:rsidRPr="007D4089">
        <w:rPr>
          <w:szCs w:val="28"/>
        </w:rPr>
        <w:t xml:space="preserve"> услуг 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w:t>
      </w:r>
      <w:r w:rsidR="007D4089">
        <w:rPr>
          <w:szCs w:val="28"/>
        </w:rPr>
        <w:t xml:space="preserve">низации легализации документов </w:t>
      </w:r>
      <w:r w:rsidR="007D4089" w:rsidRPr="007D4089">
        <w:rPr>
          <w:szCs w:val="28"/>
        </w:rPr>
        <w:t>на ___ листах</w:t>
      </w:r>
      <w:r w:rsidR="007D4089">
        <w:rPr>
          <w:szCs w:val="28"/>
        </w:rPr>
        <w:t>.</w:t>
      </w:r>
    </w:p>
    <w:p w:rsidR="006A6E7D" w:rsidRPr="007D4089" w:rsidRDefault="007D4089" w:rsidP="006A6E7D">
      <w:pPr>
        <w:pStyle w:val="afd"/>
        <w:jc w:val="both"/>
        <w:rPr>
          <w:szCs w:val="28"/>
        </w:rPr>
      </w:pPr>
      <w:r>
        <w:rPr>
          <w:szCs w:val="28"/>
        </w:rPr>
        <w:t>2</w:t>
      </w:r>
      <w:r w:rsidR="006A6E7D" w:rsidRPr="007D4089">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7D4089">
        <w:t>.</w:t>
      </w:r>
    </w:p>
    <w:p w:rsidR="006A6E7D" w:rsidRPr="007D4089"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Pr="00141101" w:rsidRDefault="000954FB" w:rsidP="00141101">
      <w:pPr>
        <w:pStyle w:val="afa"/>
        <w:ind w:firstLine="0"/>
        <w:jc w:val="right"/>
        <w:rPr>
          <w:sz w:val="28"/>
          <w:szCs w:val="28"/>
        </w:rPr>
      </w:pPr>
      <w:r w:rsidRPr="00653CC9">
        <w:rPr>
          <w:sz w:val="28"/>
          <w:szCs w:val="28"/>
        </w:rPr>
        <w:t xml:space="preserve">к </w:t>
      </w:r>
      <w:r>
        <w:rPr>
          <w:sz w:val="28"/>
          <w:szCs w:val="28"/>
        </w:rPr>
        <w:t>документации о закупке</w:t>
      </w:r>
    </w:p>
    <w:p w:rsidR="007D4089" w:rsidRPr="005222BB" w:rsidRDefault="007D4089" w:rsidP="00E076CE">
      <w:pPr>
        <w:ind w:left="3573" w:firstLine="397"/>
        <w:rPr>
          <w:sz w:val="22"/>
          <w:szCs w:val="22"/>
        </w:rPr>
      </w:pPr>
      <w:r>
        <w:rPr>
          <w:sz w:val="22"/>
          <w:szCs w:val="22"/>
        </w:rPr>
        <w:t>Договор</w:t>
      </w:r>
      <w:r w:rsidR="00E076CE">
        <w:rPr>
          <w:sz w:val="22"/>
          <w:szCs w:val="22"/>
        </w:rPr>
        <w:t xml:space="preserve"> № ТКд/</w:t>
      </w:r>
      <w:r w:rsidR="00672F55">
        <w:rPr>
          <w:sz w:val="22"/>
          <w:szCs w:val="22"/>
        </w:rPr>
        <w:t xml:space="preserve">   </w:t>
      </w:r>
      <w:r w:rsidRPr="005222BB">
        <w:rPr>
          <w:sz w:val="22"/>
          <w:szCs w:val="22"/>
        </w:rPr>
        <w:t>/    /</w:t>
      </w:r>
    </w:p>
    <w:p w:rsidR="007D4089" w:rsidRPr="005222BB" w:rsidRDefault="007D4089" w:rsidP="007D4089">
      <w:pPr>
        <w:jc w:val="center"/>
        <w:rPr>
          <w:sz w:val="22"/>
          <w:szCs w:val="22"/>
        </w:rPr>
      </w:pPr>
      <w:r w:rsidRPr="005222BB">
        <w:rPr>
          <w:sz w:val="22"/>
          <w:szCs w:val="22"/>
        </w:rPr>
        <w:t>на оказание переводческих услуг</w:t>
      </w:r>
    </w:p>
    <w:p w:rsidR="007D4089" w:rsidRPr="005222BB" w:rsidRDefault="007D4089" w:rsidP="007D4089">
      <w:pPr>
        <w:jc w:val="center"/>
        <w:rPr>
          <w:sz w:val="22"/>
          <w:szCs w:val="22"/>
        </w:rPr>
      </w:pPr>
    </w:p>
    <w:p w:rsidR="007D4089" w:rsidRPr="005222BB" w:rsidRDefault="007D4089" w:rsidP="007D4089">
      <w:pPr>
        <w:jc w:val="center"/>
        <w:rPr>
          <w:sz w:val="22"/>
          <w:szCs w:val="22"/>
        </w:rPr>
      </w:pPr>
    </w:p>
    <w:p w:rsidR="007D4089" w:rsidRPr="005222BB" w:rsidRDefault="00833564" w:rsidP="007D4089">
      <w:pPr>
        <w:tabs>
          <w:tab w:val="left" w:pos="7371"/>
        </w:tabs>
        <w:rPr>
          <w:sz w:val="22"/>
          <w:szCs w:val="22"/>
        </w:rPr>
      </w:pPr>
      <w:r>
        <w:rPr>
          <w:sz w:val="22"/>
          <w:szCs w:val="22"/>
        </w:rPr>
        <w:t xml:space="preserve">            </w:t>
      </w:r>
      <w:r w:rsidR="007D4089" w:rsidRPr="005222BB">
        <w:rPr>
          <w:sz w:val="22"/>
          <w:szCs w:val="22"/>
        </w:rPr>
        <w:t xml:space="preserve">г. Москва                                                                                                       </w:t>
      </w:r>
      <w:r>
        <w:rPr>
          <w:sz w:val="22"/>
          <w:szCs w:val="22"/>
        </w:rPr>
        <w:t xml:space="preserve">      </w:t>
      </w:r>
      <w:r w:rsidR="00E076CE">
        <w:rPr>
          <w:sz w:val="22"/>
          <w:szCs w:val="22"/>
        </w:rPr>
        <w:t xml:space="preserve"> «__» ________201 </w:t>
      </w:r>
      <w:r w:rsidR="007D4089" w:rsidRPr="005222BB">
        <w:rPr>
          <w:sz w:val="22"/>
          <w:szCs w:val="22"/>
        </w:rPr>
        <w:t xml:space="preserve"> г.</w:t>
      </w:r>
    </w:p>
    <w:p w:rsidR="007D4089" w:rsidRPr="005222BB" w:rsidRDefault="007D4089" w:rsidP="007D4089">
      <w:pPr>
        <w:tabs>
          <w:tab w:val="left" w:pos="7371"/>
        </w:tabs>
        <w:rPr>
          <w:sz w:val="22"/>
          <w:szCs w:val="22"/>
        </w:rPr>
      </w:pPr>
    </w:p>
    <w:p w:rsidR="007D4089" w:rsidRPr="005222BB" w:rsidRDefault="007D4089" w:rsidP="007D4089">
      <w:pPr>
        <w:tabs>
          <w:tab w:val="left" w:pos="7371"/>
        </w:tabs>
        <w:rPr>
          <w:sz w:val="22"/>
          <w:szCs w:val="22"/>
        </w:rPr>
      </w:pPr>
    </w:p>
    <w:p w:rsidR="007D4089" w:rsidRPr="005222BB" w:rsidRDefault="007D4089" w:rsidP="00833564">
      <w:pPr>
        <w:pStyle w:val="afd"/>
        <w:ind w:left="709" w:firstLine="397"/>
        <w:jc w:val="both"/>
        <w:rPr>
          <w:sz w:val="22"/>
          <w:szCs w:val="22"/>
        </w:rPr>
      </w:pPr>
      <w:r w:rsidRPr="005222BB">
        <w:rPr>
          <w:sz w:val="22"/>
          <w:szCs w:val="22"/>
        </w:rPr>
        <w:t xml:space="preserve">Общество </w:t>
      </w:r>
      <w:r>
        <w:rPr>
          <w:sz w:val="22"/>
          <w:szCs w:val="22"/>
        </w:rPr>
        <w:t>с ограниченной ответственностью</w:t>
      </w:r>
      <w:r w:rsidRPr="00D96411">
        <w:rPr>
          <w:sz w:val="22"/>
          <w:szCs w:val="22"/>
        </w:rPr>
        <w:t xml:space="preserve"> </w:t>
      </w:r>
      <w:r>
        <w:rPr>
          <w:sz w:val="22"/>
          <w:szCs w:val="22"/>
        </w:rPr>
        <w:t>__________</w:t>
      </w:r>
      <w:r w:rsidRPr="005222BB">
        <w:rPr>
          <w:sz w:val="22"/>
          <w:szCs w:val="22"/>
        </w:rPr>
        <w:t>(</w:t>
      </w:r>
      <w:r>
        <w:rPr>
          <w:sz w:val="22"/>
          <w:szCs w:val="22"/>
        </w:rPr>
        <w:t>_________</w:t>
      </w:r>
      <w:r w:rsidRPr="00D96411">
        <w:rPr>
          <w:sz w:val="22"/>
          <w:szCs w:val="22"/>
        </w:rPr>
        <w:t xml:space="preserve">), </w:t>
      </w:r>
      <w:r w:rsidRPr="005222BB">
        <w:rPr>
          <w:sz w:val="22"/>
          <w:szCs w:val="22"/>
        </w:rPr>
        <w:t>именуемое в дальнейшем «Исполнитель», в лице</w:t>
      </w:r>
      <w:r>
        <w:rPr>
          <w:sz w:val="22"/>
          <w:szCs w:val="22"/>
        </w:rPr>
        <w:t>________</w:t>
      </w:r>
      <w:r w:rsidRPr="005222BB">
        <w:rPr>
          <w:sz w:val="22"/>
          <w:szCs w:val="22"/>
        </w:rPr>
        <w:t xml:space="preserve">, </w:t>
      </w:r>
      <w:r>
        <w:rPr>
          <w:sz w:val="22"/>
          <w:szCs w:val="22"/>
        </w:rPr>
        <w:t>действующего на основании_________</w:t>
      </w:r>
      <w:r w:rsidRPr="005222BB">
        <w:rPr>
          <w:sz w:val="22"/>
          <w:szCs w:val="22"/>
        </w:rPr>
        <w:t>, с одной стороны, и Открытое акционерное общество «Центр по перевозке грузов в контейнерах «ТрансКонтейнер» (ОАО «ТрансКонтейнер»), именуемое в дальнейшем «Заказчик», в лице</w:t>
      </w:r>
      <w:r w:rsidR="00672F55">
        <w:rPr>
          <w:sz w:val="22"/>
          <w:szCs w:val="22"/>
        </w:rPr>
        <w:t>__________________________________</w:t>
      </w:r>
      <w:r w:rsidRPr="005222BB">
        <w:rPr>
          <w:sz w:val="22"/>
          <w:szCs w:val="22"/>
        </w:rPr>
        <w:t xml:space="preserve">, действующего на основании </w:t>
      </w:r>
      <w:r w:rsidR="00672F55">
        <w:rPr>
          <w:sz w:val="22"/>
          <w:szCs w:val="22"/>
        </w:rPr>
        <w:t>_______________</w:t>
      </w:r>
      <w:r w:rsidRPr="005222BB">
        <w:rPr>
          <w:sz w:val="22"/>
          <w:szCs w:val="22"/>
        </w:rPr>
        <w:t>, с другой стороны, именуемые в дальнейшем Стороны, заключили настоящий договор о нижеследующем:</w:t>
      </w:r>
    </w:p>
    <w:p w:rsidR="007D4089" w:rsidRPr="005222BB" w:rsidRDefault="007D4089" w:rsidP="007D4089">
      <w:pPr>
        <w:tabs>
          <w:tab w:val="left" w:pos="7371"/>
        </w:tabs>
        <w:ind w:left="927"/>
        <w:jc w:val="center"/>
        <w:rPr>
          <w:sz w:val="22"/>
          <w:szCs w:val="22"/>
        </w:rPr>
      </w:pPr>
    </w:p>
    <w:p w:rsidR="007D4089" w:rsidRPr="00B861A4" w:rsidRDefault="007D4089" w:rsidP="007D4089">
      <w:pPr>
        <w:tabs>
          <w:tab w:val="left" w:pos="7371"/>
        </w:tabs>
        <w:jc w:val="center"/>
        <w:rPr>
          <w:b/>
          <w:sz w:val="22"/>
          <w:szCs w:val="22"/>
        </w:rPr>
      </w:pPr>
      <w:r w:rsidRPr="00B861A4">
        <w:rPr>
          <w:b/>
          <w:sz w:val="22"/>
          <w:szCs w:val="22"/>
        </w:rPr>
        <w:t>1. ПРЕДМЕТ ДОГОВОРА</w:t>
      </w:r>
    </w:p>
    <w:p w:rsidR="007D4089" w:rsidRPr="005222BB" w:rsidRDefault="007D4089" w:rsidP="007D4089">
      <w:pPr>
        <w:tabs>
          <w:tab w:val="left" w:pos="7371"/>
        </w:tabs>
        <w:jc w:val="center"/>
        <w:rPr>
          <w:sz w:val="22"/>
          <w:szCs w:val="22"/>
        </w:rPr>
      </w:pPr>
    </w:p>
    <w:p w:rsidR="007D4089" w:rsidRPr="005222BB" w:rsidRDefault="007D4089" w:rsidP="00833564">
      <w:pPr>
        <w:pStyle w:val="afd"/>
        <w:numPr>
          <w:ilvl w:val="1"/>
          <w:numId w:val="41"/>
        </w:numPr>
        <w:suppressAutoHyphens w:val="0"/>
        <w:autoSpaceDE w:val="0"/>
        <w:autoSpaceDN w:val="0"/>
        <w:ind w:hanging="11"/>
        <w:jc w:val="both"/>
        <w:rPr>
          <w:sz w:val="22"/>
          <w:szCs w:val="22"/>
        </w:rPr>
      </w:pPr>
      <w:r w:rsidRPr="005222BB">
        <w:rPr>
          <w:sz w:val="22"/>
          <w:szCs w:val="22"/>
        </w:rPr>
        <w:t xml:space="preserve">Предметом настоящего Договора является оказание услуг Заказчику по осуществлению письменного перевода текстов с русского языка на иностранные языки, с иностранных языков на русский язык, услуги устного </w:t>
      </w:r>
      <w:r w:rsidR="00672F55">
        <w:rPr>
          <w:sz w:val="22"/>
          <w:szCs w:val="22"/>
        </w:rPr>
        <w:t xml:space="preserve">синхронного и </w:t>
      </w:r>
      <w:r w:rsidRPr="005222BB">
        <w:rPr>
          <w:sz w:val="22"/>
          <w:szCs w:val="22"/>
        </w:rPr>
        <w:t>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w:t>
      </w:r>
      <w:r>
        <w:rPr>
          <w:sz w:val="22"/>
          <w:szCs w:val="22"/>
        </w:rPr>
        <w:t>, компьютерной верстки</w:t>
      </w:r>
      <w:r w:rsidRPr="005222BB">
        <w:rPr>
          <w:sz w:val="22"/>
          <w:szCs w:val="22"/>
        </w:rPr>
        <w:t xml:space="preserve"> и организации легализации документов (именуемые в дальнейшем </w:t>
      </w:r>
      <w:r w:rsidRPr="00771AE5">
        <w:rPr>
          <w:bCs/>
          <w:sz w:val="22"/>
          <w:szCs w:val="22"/>
        </w:rPr>
        <w:t>«Услуги»</w:t>
      </w:r>
      <w:r w:rsidRPr="00771AE5">
        <w:rPr>
          <w:sz w:val="22"/>
          <w:szCs w:val="22"/>
        </w:rPr>
        <w:t>).</w:t>
      </w:r>
    </w:p>
    <w:p w:rsidR="007D4089" w:rsidRPr="007A2559" w:rsidRDefault="007D4089" w:rsidP="00833564">
      <w:pPr>
        <w:pStyle w:val="afff1"/>
        <w:numPr>
          <w:ilvl w:val="1"/>
          <w:numId w:val="41"/>
        </w:numPr>
        <w:suppressAutoHyphens w:val="0"/>
        <w:ind w:hanging="11"/>
        <w:rPr>
          <w:sz w:val="22"/>
          <w:szCs w:val="22"/>
        </w:rPr>
      </w:pPr>
      <w:r w:rsidRPr="007A2559">
        <w:rPr>
          <w:sz w:val="22"/>
          <w:szCs w:val="22"/>
        </w:rPr>
        <w:t xml:space="preserve">Перечень иностранных языков с/на которые осуществляется устный и письменный перевод указывается в </w:t>
      </w:r>
      <w:r w:rsidR="003C2476">
        <w:rPr>
          <w:sz w:val="22"/>
          <w:szCs w:val="22"/>
        </w:rPr>
        <w:t>Прайс-листе (</w:t>
      </w:r>
      <w:r w:rsidRPr="007A2559">
        <w:rPr>
          <w:sz w:val="22"/>
          <w:szCs w:val="22"/>
        </w:rPr>
        <w:t xml:space="preserve">приложении </w:t>
      </w:r>
      <w:r>
        <w:rPr>
          <w:sz w:val="22"/>
          <w:szCs w:val="22"/>
        </w:rPr>
        <w:t>№</w:t>
      </w:r>
      <w:r w:rsidRPr="007A2559">
        <w:rPr>
          <w:sz w:val="22"/>
          <w:szCs w:val="22"/>
        </w:rPr>
        <w:t>1</w:t>
      </w:r>
      <w:r w:rsidR="003C2476">
        <w:rPr>
          <w:sz w:val="22"/>
          <w:szCs w:val="22"/>
        </w:rPr>
        <w:t>), являющемся неотъемлемой частью  настоящего Договора</w:t>
      </w:r>
      <w:r w:rsidRPr="007A2559">
        <w:rPr>
          <w:sz w:val="22"/>
          <w:szCs w:val="22"/>
        </w:rPr>
        <w:t>.</w:t>
      </w:r>
    </w:p>
    <w:p w:rsidR="007D4089" w:rsidRPr="005222BB" w:rsidRDefault="007D4089" w:rsidP="007D4089">
      <w:pPr>
        <w:tabs>
          <w:tab w:val="left" w:pos="7371"/>
        </w:tabs>
        <w:ind w:left="720"/>
        <w:rPr>
          <w:sz w:val="22"/>
          <w:szCs w:val="22"/>
        </w:rPr>
      </w:pPr>
    </w:p>
    <w:p w:rsidR="007D4089" w:rsidRPr="00B861A4" w:rsidRDefault="007D4089" w:rsidP="00833564">
      <w:pPr>
        <w:pStyle w:val="afd"/>
        <w:numPr>
          <w:ilvl w:val="0"/>
          <w:numId w:val="41"/>
        </w:numPr>
        <w:suppressAutoHyphens w:val="0"/>
        <w:autoSpaceDE w:val="0"/>
        <w:autoSpaceDN w:val="0"/>
        <w:jc w:val="center"/>
        <w:rPr>
          <w:b/>
          <w:sz w:val="22"/>
          <w:szCs w:val="22"/>
        </w:rPr>
      </w:pPr>
      <w:r w:rsidRPr="00B861A4">
        <w:rPr>
          <w:b/>
          <w:sz w:val="22"/>
          <w:szCs w:val="22"/>
        </w:rPr>
        <w:t>ПОРЯДОК ОКАЗАНИЯ УСЛУГ</w:t>
      </w:r>
    </w:p>
    <w:p w:rsidR="007D4089" w:rsidRPr="005222BB" w:rsidRDefault="003C2476" w:rsidP="00833564">
      <w:pPr>
        <w:pStyle w:val="afd"/>
        <w:suppressAutoHyphens w:val="0"/>
        <w:autoSpaceDE w:val="0"/>
        <w:autoSpaceDN w:val="0"/>
        <w:ind w:left="709" w:hanging="312"/>
        <w:jc w:val="both"/>
        <w:rPr>
          <w:sz w:val="22"/>
          <w:szCs w:val="22"/>
        </w:rPr>
      </w:pPr>
      <w:r>
        <w:rPr>
          <w:sz w:val="22"/>
          <w:szCs w:val="22"/>
        </w:rPr>
        <w:t xml:space="preserve">    </w:t>
      </w:r>
      <w:r w:rsidR="00833564">
        <w:rPr>
          <w:sz w:val="22"/>
          <w:szCs w:val="22"/>
        </w:rPr>
        <w:t>2.1.</w:t>
      </w:r>
      <w:r w:rsidR="007D4089" w:rsidRPr="005222BB">
        <w:rPr>
          <w:sz w:val="22"/>
          <w:szCs w:val="22"/>
        </w:rPr>
        <w:t>Основанием для оказания Услуг по настоящему Договору является согласованная Сторонами Заявка на оказание Услуг</w:t>
      </w:r>
      <w:r w:rsidR="00672F55">
        <w:rPr>
          <w:sz w:val="22"/>
          <w:szCs w:val="22"/>
        </w:rPr>
        <w:t xml:space="preserve">, составленная </w:t>
      </w:r>
      <w:r w:rsidR="0006056D">
        <w:rPr>
          <w:sz w:val="22"/>
          <w:szCs w:val="22"/>
        </w:rPr>
        <w:t>по форме Приложения № 2 к Договору, являющейся не</w:t>
      </w:r>
      <w:r w:rsidR="00584AA5">
        <w:rPr>
          <w:sz w:val="22"/>
          <w:szCs w:val="22"/>
        </w:rPr>
        <w:t>о</w:t>
      </w:r>
      <w:r w:rsidR="0006056D">
        <w:rPr>
          <w:sz w:val="22"/>
          <w:szCs w:val="22"/>
        </w:rPr>
        <w:t xml:space="preserve">тъемлемой частью настоящего Договора. </w:t>
      </w:r>
      <w:r w:rsidR="007D4089" w:rsidRPr="005222BB">
        <w:rPr>
          <w:sz w:val="22"/>
          <w:szCs w:val="22"/>
        </w:rPr>
        <w:t>Заказчик посредством электронных каналов связи (электронная почта) отправляет запрос на оказание Услуг Исполнителю с учетом следующего:</w:t>
      </w:r>
    </w:p>
    <w:p w:rsidR="007D4089" w:rsidRPr="005222BB" w:rsidRDefault="007D4089" w:rsidP="003C2476">
      <w:pPr>
        <w:pStyle w:val="afd"/>
        <w:tabs>
          <w:tab w:val="num" w:pos="709"/>
        </w:tabs>
        <w:ind w:left="709" w:firstLine="0"/>
        <w:rPr>
          <w:sz w:val="22"/>
          <w:szCs w:val="22"/>
        </w:rPr>
      </w:pPr>
      <w:r w:rsidRPr="005222BB">
        <w:rPr>
          <w:sz w:val="22"/>
          <w:szCs w:val="22"/>
        </w:rPr>
        <w:t>запрос на оказание Услуг  должен содержать следующую информацию:</w:t>
      </w:r>
    </w:p>
    <w:p w:rsidR="007D4089" w:rsidRPr="005222BB" w:rsidRDefault="007D4089" w:rsidP="003C2476">
      <w:pPr>
        <w:pStyle w:val="afd"/>
        <w:suppressAutoHyphens w:val="0"/>
        <w:autoSpaceDE w:val="0"/>
        <w:autoSpaceDN w:val="0"/>
        <w:ind w:left="312" w:firstLine="397"/>
        <w:jc w:val="both"/>
        <w:rPr>
          <w:sz w:val="22"/>
          <w:szCs w:val="22"/>
        </w:rPr>
      </w:pPr>
      <w:r w:rsidRPr="005222BB">
        <w:rPr>
          <w:sz w:val="22"/>
          <w:szCs w:val="22"/>
        </w:rPr>
        <w:t>наименования оказываемых Услуг;</w:t>
      </w:r>
    </w:p>
    <w:p w:rsidR="007D4089" w:rsidRPr="005222BB" w:rsidRDefault="007D4089" w:rsidP="003C2476">
      <w:pPr>
        <w:pStyle w:val="afd"/>
        <w:suppressAutoHyphens w:val="0"/>
        <w:autoSpaceDE w:val="0"/>
        <w:autoSpaceDN w:val="0"/>
        <w:jc w:val="both"/>
        <w:rPr>
          <w:sz w:val="22"/>
          <w:szCs w:val="22"/>
        </w:rPr>
      </w:pPr>
      <w:r w:rsidRPr="005222BB">
        <w:rPr>
          <w:sz w:val="22"/>
          <w:szCs w:val="22"/>
        </w:rPr>
        <w:t>срок оказания Услуг;</w:t>
      </w:r>
    </w:p>
    <w:p w:rsidR="007D4089" w:rsidRPr="005222BB" w:rsidRDefault="007D4089" w:rsidP="003C2476">
      <w:pPr>
        <w:pStyle w:val="afd"/>
        <w:suppressAutoHyphens w:val="0"/>
        <w:autoSpaceDE w:val="0"/>
        <w:autoSpaceDN w:val="0"/>
        <w:jc w:val="both"/>
        <w:rPr>
          <w:sz w:val="22"/>
          <w:szCs w:val="22"/>
        </w:rPr>
      </w:pPr>
      <w:r w:rsidRPr="005222BB">
        <w:rPr>
          <w:sz w:val="22"/>
          <w:szCs w:val="22"/>
        </w:rPr>
        <w:t>дополнительную информацию, в случае необходимости;</w:t>
      </w:r>
    </w:p>
    <w:p w:rsidR="007D4089" w:rsidRPr="005222BB" w:rsidRDefault="007D4089" w:rsidP="003C2476">
      <w:pPr>
        <w:pStyle w:val="afd"/>
        <w:suppressAutoHyphens w:val="0"/>
        <w:autoSpaceDE w:val="0"/>
        <w:autoSpaceDN w:val="0"/>
        <w:jc w:val="both"/>
        <w:rPr>
          <w:sz w:val="22"/>
          <w:szCs w:val="22"/>
        </w:rPr>
      </w:pPr>
      <w:r w:rsidRPr="005222BB">
        <w:rPr>
          <w:sz w:val="22"/>
          <w:szCs w:val="22"/>
        </w:rPr>
        <w:t>текстовые материалы.</w:t>
      </w:r>
    </w:p>
    <w:p w:rsidR="007D4089" w:rsidRPr="005222BB" w:rsidRDefault="003C2476" w:rsidP="003C2476">
      <w:pPr>
        <w:pStyle w:val="afd"/>
        <w:tabs>
          <w:tab w:val="num" w:pos="0"/>
        </w:tabs>
        <w:ind w:left="720" w:firstLine="0"/>
        <w:rPr>
          <w:sz w:val="22"/>
          <w:szCs w:val="22"/>
        </w:rPr>
      </w:pPr>
      <w:r>
        <w:rPr>
          <w:sz w:val="22"/>
          <w:szCs w:val="22"/>
        </w:rPr>
        <w:tab/>
      </w:r>
      <w:r>
        <w:rPr>
          <w:sz w:val="22"/>
          <w:szCs w:val="22"/>
        </w:rPr>
        <w:tab/>
      </w:r>
      <w:r w:rsidR="007D4089" w:rsidRPr="005222BB">
        <w:rPr>
          <w:sz w:val="22"/>
          <w:szCs w:val="22"/>
        </w:rPr>
        <w:t>На основании запроса на оказание Услуг Исполнитель посредством электронных каналов связи направляет Заказчику Заявку на оказание Услуг. Исполнитель вправе по своему усмотрению обратиться к Заказчику с просьбой предоставить дополнительную информацию для подготовки Заявки на оказание Услуг. Заявка на оказание Услуг заполняется в свободной форме и должна содержать следующую информацию:</w:t>
      </w:r>
    </w:p>
    <w:p w:rsidR="007D4089" w:rsidRPr="005222BB" w:rsidRDefault="007D4089" w:rsidP="003C2476">
      <w:pPr>
        <w:pStyle w:val="afd"/>
        <w:suppressAutoHyphens w:val="0"/>
        <w:autoSpaceDE w:val="0"/>
        <w:autoSpaceDN w:val="0"/>
        <w:ind w:left="312" w:firstLine="397"/>
        <w:jc w:val="both"/>
        <w:rPr>
          <w:sz w:val="22"/>
          <w:szCs w:val="22"/>
        </w:rPr>
      </w:pPr>
      <w:r w:rsidRPr="005222BB">
        <w:rPr>
          <w:sz w:val="22"/>
          <w:szCs w:val="22"/>
        </w:rPr>
        <w:t>наименование оказываемых Услуг;</w:t>
      </w:r>
    </w:p>
    <w:p w:rsidR="007D4089" w:rsidRPr="005222BB" w:rsidRDefault="007D4089" w:rsidP="003C2476">
      <w:pPr>
        <w:pStyle w:val="afd"/>
        <w:suppressAutoHyphens w:val="0"/>
        <w:autoSpaceDE w:val="0"/>
        <w:autoSpaceDN w:val="0"/>
        <w:ind w:left="709" w:firstLine="0"/>
        <w:jc w:val="both"/>
        <w:rPr>
          <w:sz w:val="22"/>
          <w:szCs w:val="22"/>
        </w:rPr>
      </w:pPr>
      <w:r w:rsidRPr="005222BB">
        <w:rPr>
          <w:sz w:val="22"/>
          <w:szCs w:val="22"/>
        </w:rPr>
        <w:t>объем оказываемых Услуг;</w:t>
      </w:r>
    </w:p>
    <w:p w:rsidR="007D4089" w:rsidRPr="005222BB" w:rsidRDefault="007D4089" w:rsidP="003C2476">
      <w:pPr>
        <w:pStyle w:val="afd"/>
        <w:suppressAutoHyphens w:val="0"/>
        <w:autoSpaceDE w:val="0"/>
        <w:autoSpaceDN w:val="0"/>
        <w:ind w:left="312" w:firstLine="397"/>
        <w:jc w:val="both"/>
        <w:rPr>
          <w:sz w:val="22"/>
          <w:szCs w:val="22"/>
        </w:rPr>
      </w:pPr>
      <w:r w:rsidRPr="005222BB">
        <w:rPr>
          <w:sz w:val="22"/>
          <w:szCs w:val="22"/>
        </w:rPr>
        <w:t>согласованный Сторонами срок оказания Услуг;</w:t>
      </w:r>
    </w:p>
    <w:p w:rsidR="007D4089" w:rsidRPr="005222BB" w:rsidRDefault="007D4089" w:rsidP="003C2476">
      <w:pPr>
        <w:pStyle w:val="afd"/>
        <w:suppressAutoHyphens w:val="0"/>
        <w:autoSpaceDE w:val="0"/>
        <w:autoSpaceDN w:val="0"/>
        <w:jc w:val="both"/>
        <w:rPr>
          <w:sz w:val="22"/>
          <w:szCs w:val="22"/>
        </w:rPr>
      </w:pPr>
      <w:r w:rsidRPr="005222BB">
        <w:rPr>
          <w:sz w:val="22"/>
          <w:szCs w:val="22"/>
        </w:rPr>
        <w:t>согласованную Сторонами общую стоимость Услуг;</w:t>
      </w:r>
    </w:p>
    <w:p w:rsidR="007D4089" w:rsidRPr="005222BB" w:rsidRDefault="007D4089" w:rsidP="003C2476">
      <w:pPr>
        <w:pStyle w:val="afd"/>
        <w:suppressAutoHyphens w:val="0"/>
        <w:autoSpaceDE w:val="0"/>
        <w:autoSpaceDN w:val="0"/>
        <w:ind w:left="323" w:firstLine="397"/>
        <w:jc w:val="both"/>
        <w:rPr>
          <w:sz w:val="22"/>
          <w:szCs w:val="22"/>
        </w:rPr>
      </w:pPr>
      <w:r w:rsidRPr="005222BB">
        <w:rPr>
          <w:sz w:val="22"/>
          <w:szCs w:val="22"/>
        </w:rPr>
        <w:t>дополнительную информацию, в случае необходимости.</w:t>
      </w:r>
    </w:p>
    <w:p w:rsidR="007D4089" w:rsidRPr="005222BB" w:rsidRDefault="00833564" w:rsidP="00833564">
      <w:pPr>
        <w:pStyle w:val="afd"/>
        <w:suppressAutoHyphens w:val="0"/>
        <w:autoSpaceDE w:val="0"/>
        <w:autoSpaceDN w:val="0"/>
        <w:ind w:left="752" w:firstLine="0"/>
        <w:jc w:val="both"/>
        <w:rPr>
          <w:sz w:val="22"/>
          <w:szCs w:val="22"/>
        </w:rPr>
      </w:pPr>
      <w:r>
        <w:rPr>
          <w:sz w:val="22"/>
          <w:szCs w:val="22"/>
        </w:rPr>
        <w:t>2.2.</w:t>
      </w:r>
      <w:r w:rsidR="007D4089" w:rsidRPr="005222BB">
        <w:rPr>
          <w:sz w:val="22"/>
          <w:szCs w:val="22"/>
        </w:rPr>
        <w:t xml:space="preserve">Датой начала оказания Услуг считается дата </w:t>
      </w:r>
      <w:r w:rsidR="0006056D">
        <w:rPr>
          <w:sz w:val="22"/>
          <w:szCs w:val="22"/>
        </w:rPr>
        <w:t>заключения Договора.</w:t>
      </w:r>
    </w:p>
    <w:p w:rsidR="007D4089" w:rsidRPr="005222BB" w:rsidRDefault="00833564" w:rsidP="00833564">
      <w:pPr>
        <w:pStyle w:val="afd"/>
        <w:suppressAutoHyphens w:val="0"/>
        <w:autoSpaceDE w:val="0"/>
        <w:autoSpaceDN w:val="0"/>
        <w:ind w:left="752" w:firstLine="0"/>
        <w:jc w:val="both"/>
        <w:rPr>
          <w:sz w:val="22"/>
          <w:szCs w:val="22"/>
        </w:rPr>
      </w:pPr>
      <w:r>
        <w:rPr>
          <w:sz w:val="22"/>
          <w:szCs w:val="22"/>
        </w:rPr>
        <w:t xml:space="preserve">2.3. </w:t>
      </w:r>
      <w:r w:rsidR="007D4089" w:rsidRPr="005222BB">
        <w:rPr>
          <w:sz w:val="22"/>
          <w:szCs w:val="22"/>
        </w:rPr>
        <w:t xml:space="preserve">Исполнитель вправе принимать запросы на оказание Услуг и направлять подтверждения Заявок на оказание Услуг посредством электронных каналов связи с любого адреса электронной почты, принадлежащего </w:t>
      </w:r>
      <w:r w:rsidR="00F12880">
        <w:rPr>
          <w:sz w:val="22"/>
          <w:szCs w:val="22"/>
        </w:rPr>
        <w:t xml:space="preserve">Исполнителю. </w:t>
      </w:r>
    </w:p>
    <w:p w:rsidR="007D4089" w:rsidRPr="005222BB" w:rsidRDefault="007D4089" w:rsidP="00833564">
      <w:pPr>
        <w:pStyle w:val="afd"/>
        <w:numPr>
          <w:ilvl w:val="1"/>
          <w:numId w:val="25"/>
        </w:numPr>
        <w:suppressAutoHyphens w:val="0"/>
        <w:autoSpaceDE w:val="0"/>
        <w:autoSpaceDN w:val="0"/>
        <w:ind w:hanging="43"/>
        <w:jc w:val="both"/>
        <w:rPr>
          <w:sz w:val="22"/>
          <w:szCs w:val="22"/>
        </w:rPr>
      </w:pPr>
      <w:r w:rsidRPr="005222BB">
        <w:rPr>
          <w:sz w:val="22"/>
          <w:szCs w:val="22"/>
        </w:rPr>
        <w:lastRenderedPageBreak/>
        <w:t>Факт оказания Услуг Исполнителем подтверждается подписанием Сторонами Акта сдачи-приемки оказанных Услуг.</w:t>
      </w:r>
    </w:p>
    <w:p w:rsidR="007D4089" w:rsidRPr="00B861A4" w:rsidRDefault="007D4089" w:rsidP="007D4089">
      <w:pPr>
        <w:tabs>
          <w:tab w:val="left" w:pos="7371"/>
        </w:tabs>
        <w:jc w:val="center"/>
        <w:rPr>
          <w:b/>
          <w:sz w:val="22"/>
          <w:szCs w:val="22"/>
        </w:rPr>
      </w:pPr>
    </w:p>
    <w:p w:rsidR="007D4089" w:rsidRPr="007A2559" w:rsidRDefault="007D4089" w:rsidP="003C2476">
      <w:pPr>
        <w:numPr>
          <w:ilvl w:val="0"/>
          <w:numId w:val="25"/>
        </w:numPr>
        <w:tabs>
          <w:tab w:val="left" w:pos="7371"/>
        </w:tabs>
        <w:suppressAutoHyphens w:val="0"/>
        <w:jc w:val="center"/>
        <w:rPr>
          <w:b/>
          <w:sz w:val="22"/>
          <w:szCs w:val="22"/>
        </w:rPr>
      </w:pPr>
      <w:r w:rsidRPr="007A2559">
        <w:rPr>
          <w:b/>
          <w:sz w:val="22"/>
          <w:szCs w:val="22"/>
        </w:rPr>
        <w:t>ОПРЕДЕЛЕНИЕ ОБЪЕМА УСЛУГ ПО ПИСЬМЕННОМУ И УСТНОМУ ПЕРЕВОДУ</w:t>
      </w:r>
    </w:p>
    <w:p w:rsidR="007D4089" w:rsidRPr="0037014D" w:rsidRDefault="007D4089" w:rsidP="007D4089">
      <w:pPr>
        <w:tabs>
          <w:tab w:val="left" w:pos="7371"/>
        </w:tabs>
        <w:rPr>
          <w:sz w:val="22"/>
          <w:szCs w:val="22"/>
        </w:rPr>
      </w:pPr>
    </w:p>
    <w:p w:rsidR="003C2476" w:rsidRPr="00356F1E" w:rsidRDefault="003C2476" w:rsidP="003C2476">
      <w:pPr>
        <w:tabs>
          <w:tab w:val="left" w:pos="7371"/>
        </w:tabs>
        <w:ind w:left="752"/>
        <w:jc w:val="both"/>
        <w:rPr>
          <w:sz w:val="22"/>
          <w:szCs w:val="22"/>
        </w:rPr>
      </w:pPr>
      <w:r>
        <w:rPr>
          <w:sz w:val="22"/>
          <w:szCs w:val="22"/>
        </w:rPr>
        <w:t>3.1.</w:t>
      </w:r>
      <w:r w:rsidRPr="00356F1E">
        <w:rPr>
          <w:sz w:val="22"/>
          <w:szCs w:val="22"/>
        </w:rPr>
        <w:t xml:space="preserve">Для целей настоящего Договора за расчетную единицу объема </w:t>
      </w:r>
      <w:r>
        <w:rPr>
          <w:sz w:val="22"/>
          <w:szCs w:val="22"/>
        </w:rPr>
        <w:t>У</w:t>
      </w:r>
      <w:r w:rsidRPr="00356F1E">
        <w:rPr>
          <w:sz w:val="22"/>
          <w:szCs w:val="22"/>
        </w:rPr>
        <w:t xml:space="preserve">слуг письменного перевода принимается страница текста, выполненного в текстовом редакторе </w:t>
      </w:r>
      <w:r w:rsidRPr="00356F1E">
        <w:rPr>
          <w:sz w:val="22"/>
          <w:szCs w:val="22"/>
          <w:lang w:val="en-US"/>
        </w:rPr>
        <w:t>Microsoft</w:t>
      </w:r>
      <w:r w:rsidRPr="00356F1E">
        <w:rPr>
          <w:sz w:val="22"/>
          <w:szCs w:val="22"/>
        </w:rPr>
        <w:t xml:space="preserve">  </w:t>
      </w:r>
      <w:r w:rsidRPr="00356F1E">
        <w:rPr>
          <w:sz w:val="22"/>
          <w:szCs w:val="22"/>
          <w:lang w:val="en-US"/>
        </w:rPr>
        <w:t>Word</w:t>
      </w:r>
      <w:r w:rsidRPr="00356F1E">
        <w:rPr>
          <w:sz w:val="22"/>
          <w:szCs w:val="22"/>
        </w:rPr>
        <w:t>, объем которого составляет 1800 (одна тысяча восемьсот) символов, включая пробелы, знаки препинания, цифры и любые другие символы.</w:t>
      </w:r>
    </w:p>
    <w:p w:rsidR="003C2476" w:rsidRPr="00356F1E" w:rsidRDefault="003C2476" w:rsidP="003C2476">
      <w:pPr>
        <w:tabs>
          <w:tab w:val="left" w:pos="7371"/>
        </w:tabs>
        <w:ind w:left="709" w:hanging="709"/>
        <w:jc w:val="both"/>
        <w:rPr>
          <w:sz w:val="22"/>
          <w:szCs w:val="22"/>
        </w:rPr>
      </w:pPr>
      <w:r>
        <w:rPr>
          <w:sz w:val="22"/>
          <w:szCs w:val="22"/>
        </w:rPr>
        <w:tab/>
      </w:r>
      <w:r w:rsidRPr="00356F1E">
        <w:rPr>
          <w:sz w:val="22"/>
          <w:szCs w:val="22"/>
        </w:rPr>
        <w:t>3.2. Определение объема услуг письменного перевода осуществляется исходя из количества знаков, указанного в п.</w:t>
      </w:r>
      <w:r>
        <w:rPr>
          <w:sz w:val="22"/>
          <w:szCs w:val="22"/>
        </w:rPr>
        <w:t xml:space="preserve"> </w:t>
      </w:r>
      <w:r w:rsidRPr="00356F1E">
        <w:rPr>
          <w:sz w:val="22"/>
          <w:szCs w:val="22"/>
        </w:rPr>
        <w:t>3.1</w:t>
      </w:r>
      <w:r>
        <w:rPr>
          <w:sz w:val="22"/>
          <w:szCs w:val="22"/>
        </w:rPr>
        <w:t xml:space="preserve"> настоящего Договора</w:t>
      </w:r>
      <w:r w:rsidRPr="00356F1E">
        <w:rPr>
          <w:sz w:val="22"/>
          <w:szCs w:val="22"/>
        </w:rPr>
        <w:t xml:space="preserve">. В случае предоставления материалов для перевода в формате </w:t>
      </w:r>
      <w:r w:rsidRPr="00356F1E">
        <w:rPr>
          <w:sz w:val="22"/>
          <w:szCs w:val="22"/>
          <w:lang w:val="en-US"/>
        </w:rPr>
        <w:t>Microsoft</w:t>
      </w:r>
      <w:r w:rsidRPr="00356F1E">
        <w:rPr>
          <w:sz w:val="22"/>
          <w:szCs w:val="22"/>
        </w:rPr>
        <w:t xml:space="preserve"> </w:t>
      </w:r>
      <w:r w:rsidRPr="00356F1E">
        <w:rPr>
          <w:sz w:val="22"/>
          <w:szCs w:val="22"/>
          <w:lang w:val="en-US"/>
        </w:rPr>
        <w:t>Word</w:t>
      </w:r>
      <w:r w:rsidRPr="00356F1E">
        <w:rPr>
          <w:sz w:val="22"/>
          <w:szCs w:val="22"/>
        </w:rPr>
        <w:t xml:space="preserve"> или </w:t>
      </w:r>
      <w:r w:rsidRPr="00356F1E">
        <w:rPr>
          <w:sz w:val="22"/>
          <w:szCs w:val="22"/>
          <w:lang w:val="en-US"/>
        </w:rPr>
        <w:t>Microsoft</w:t>
      </w:r>
      <w:r w:rsidRPr="00356F1E">
        <w:rPr>
          <w:sz w:val="22"/>
          <w:szCs w:val="22"/>
        </w:rPr>
        <w:t xml:space="preserve"> </w:t>
      </w:r>
      <w:r w:rsidRPr="00356F1E">
        <w:rPr>
          <w:sz w:val="22"/>
          <w:szCs w:val="22"/>
          <w:lang w:val="en-US"/>
        </w:rPr>
        <w:t>Exel</w:t>
      </w:r>
      <w:r w:rsidRPr="00356F1E">
        <w:rPr>
          <w:sz w:val="22"/>
          <w:szCs w:val="22"/>
        </w:rPr>
        <w:t xml:space="preserve"> или формате, поддерживающем преобразование данных в формат </w:t>
      </w:r>
      <w:r w:rsidRPr="00356F1E">
        <w:rPr>
          <w:sz w:val="22"/>
          <w:szCs w:val="22"/>
          <w:lang w:val="en-US"/>
        </w:rPr>
        <w:t>Microsoft</w:t>
      </w:r>
      <w:r w:rsidRPr="00356F1E">
        <w:rPr>
          <w:sz w:val="22"/>
          <w:szCs w:val="22"/>
        </w:rPr>
        <w:t xml:space="preserve"> </w:t>
      </w:r>
      <w:r w:rsidRPr="00356F1E">
        <w:rPr>
          <w:sz w:val="22"/>
          <w:szCs w:val="22"/>
          <w:lang w:val="en-US"/>
        </w:rPr>
        <w:t>Word</w:t>
      </w:r>
      <w:r w:rsidRPr="00356F1E">
        <w:rPr>
          <w:sz w:val="22"/>
          <w:szCs w:val="22"/>
        </w:rPr>
        <w:t xml:space="preserve"> или </w:t>
      </w:r>
      <w:r w:rsidRPr="00356F1E">
        <w:rPr>
          <w:sz w:val="22"/>
          <w:szCs w:val="22"/>
          <w:lang w:val="en-US"/>
        </w:rPr>
        <w:t>Microsoft</w:t>
      </w:r>
      <w:r w:rsidRPr="00356F1E">
        <w:rPr>
          <w:sz w:val="22"/>
          <w:szCs w:val="22"/>
        </w:rPr>
        <w:t xml:space="preserve"> </w:t>
      </w:r>
      <w:r w:rsidRPr="00356F1E">
        <w:rPr>
          <w:sz w:val="22"/>
          <w:szCs w:val="22"/>
          <w:lang w:val="en-US"/>
        </w:rPr>
        <w:t>Exel</w:t>
      </w:r>
      <w:r w:rsidRPr="00356F1E">
        <w:rPr>
          <w:sz w:val="22"/>
          <w:szCs w:val="22"/>
        </w:rPr>
        <w:t xml:space="preserve">, – по оригинальному тексту с помощью функции «Статистика» программного продукта </w:t>
      </w:r>
      <w:r w:rsidRPr="00356F1E">
        <w:rPr>
          <w:sz w:val="22"/>
          <w:szCs w:val="22"/>
          <w:lang w:val="en-US"/>
        </w:rPr>
        <w:t>Microsoft</w:t>
      </w:r>
      <w:r w:rsidRPr="00356F1E">
        <w:rPr>
          <w:sz w:val="22"/>
          <w:szCs w:val="22"/>
        </w:rPr>
        <w:t xml:space="preserve"> </w:t>
      </w:r>
      <w:r w:rsidRPr="00356F1E">
        <w:rPr>
          <w:sz w:val="22"/>
          <w:szCs w:val="22"/>
          <w:lang w:val="en-US"/>
        </w:rPr>
        <w:t>Word</w:t>
      </w:r>
      <w:r w:rsidRPr="00356F1E">
        <w:rPr>
          <w:sz w:val="22"/>
          <w:szCs w:val="22"/>
        </w:rPr>
        <w:t xml:space="preserve"> путем деления числа символов с пробелами на 1800 (одну тысячу восемьсот) и последующего округления в большую сторону с точностью до 0,5 (ноля целых пяти десятых) стандартной страницы.</w:t>
      </w:r>
    </w:p>
    <w:p w:rsidR="003C2476" w:rsidRPr="005222BB" w:rsidRDefault="003C2476" w:rsidP="003C2476">
      <w:pPr>
        <w:tabs>
          <w:tab w:val="left" w:pos="7371"/>
        </w:tabs>
        <w:ind w:left="709"/>
        <w:jc w:val="both"/>
        <w:rPr>
          <w:sz w:val="22"/>
          <w:szCs w:val="22"/>
        </w:rPr>
      </w:pPr>
      <w:r w:rsidRPr="005222BB">
        <w:rPr>
          <w:sz w:val="22"/>
          <w:szCs w:val="22"/>
        </w:rPr>
        <w:t xml:space="preserve">3.3. Для целей настоящего Договора за расчетную единицу объема услуг устного последовательного перевода принимается 1 (один) час равный 60 (шестидесяти) минутам; или один день, подразумевающий оказание </w:t>
      </w:r>
      <w:r>
        <w:rPr>
          <w:sz w:val="22"/>
          <w:szCs w:val="22"/>
        </w:rPr>
        <w:t>У</w:t>
      </w:r>
      <w:r w:rsidRPr="005222BB">
        <w:rPr>
          <w:sz w:val="22"/>
          <w:szCs w:val="22"/>
        </w:rPr>
        <w:t xml:space="preserve">слуг устного последовательного перевода одним представителем Исполнителя в течение 8 (восьми) часов по 60 (шестьдесят) минут каждый. Определение объема </w:t>
      </w:r>
      <w:r>
        <w:rPr>
          <w:sz w:val="22"/>
          <w:szCs w:val="22"/>
        </w:rPr>
        <w:t>У</w:t>
      </w:r>
      <w:r w:rsidRPr="005222BB">
        <w:rPr>
          <w:sz w:val="22"/>
          <w:szCs w:val="22"/>
        </w:rPr>
        <w:t>слуг устного последовательного перевода осуществляется путем округления фактического времени оказания услуг устного перевода в большую сторону с точностью до 0,5 (ноль целых пяти десятых) часа.</w:t>
      </w:r>
    </w:p>
    <w:p w:rsidR="003C2476" w:rsidRPr="005222BB" w:rsidRDefault="00503ECC" w:rsidP="00503ECC">
      <w:pPr>
        <w:tabs>
          <w:tab w:val="left" w:pos="7371"/>
        </w:tabs>
        <w:ind w:left="709" w:hanging="624"/>
        <w:jc w:val="both"/>
        <w:rPr>
          <w:sz w:val="22"/>
          <w:szCs w:val="22"/>
        </w:rPr>
      </w:pPr>
      <w:r>
        <w:rPr>
          <w:sz w:val="22"/>
          <w:szCs w:val="22"/>
        </w:rPr>
        <w:tab/>
      </w:r>
      <w:r w:rsidR="003C2476" w:rsidRPr="005222BB">
        <w:rPr>
          <w:sz w:val="22"/>
          <w:szCs w:val="22"/>
        </w:rPr>
        <w:t xml:space="preserve">3.4. Минимальный заказ </w:t>
      </w:r>
      <w:r w:rsidR="003C2476">
        <w:rPr>
          <w:sz w:val="22"/>
          <w:szCs w:val="22"/>
        </w:rPr>
        <w:t>У</w:t>
      </w:r>
      <w:r w:rsidR="003C2476" w:rsidRPr="005222BB">
        <w:rPr>
          <w:sz w:val="22"/>
          <w:szCs w:val="22"/>
        </w:rPr>
        <w:t xml:space="preserve">слуг письменного перевода составляет 1 (одну) </w:t>
      </w:r>
      <w:r w:rsidR="003C2476">
        <w:rPr>
          <w:sz w:val="22"/>
          <w:szCs w:val="22"/>
        </w:rPr>
        <w:t>расчетную</w:t>
      </w:r>
      <w:r w:rsidR="003C2476" w:rsidRPr="005222BB">
        <w:rPr>
          <w:sz w:val="22"/>
          <w:szCs w:val="22"/>
        </w:rPr>
        <w:t xml:space="preserve"> страницу</w:t>
      </w:r>
      <w:r w:rsidR="003C2476">
        <w:rPr>
          <w:sz w:val="22"/>
          <w:szCs w:val="22"/>
        </w:rPr>
        <w:t xml:space="preserve"> (1800 знаков с пробелами)</w:t>
      </w:r>
      <w:r w:rsidR="003C2476" w:rsidRPr="005222BB">
        <w:rPr>
          <w:sz w:val="22"/>
          <w:szCs w:val="22"/>
        </w:rPr>
        <w:t xml:space="preserve">, минимальный заказ </w:t>
      </w:r>
      <w:r w:rsidR="003C2476">
        <w:rPr>
          <w:sz w:val="22"/>
          <w:szCs w:val="22"/>
        </w:rPr>
        <w:t>У</w:t>
      </w:r>
      <w:r w:rsidR="003C2476" w:rsidRPr="005222BB">
        <w:rPr>
          <w:sz w:val="22"/>
          <w:szCs w:val="22"/>
        </w:rPr>
        <w:t xml:space="preserve">слуг устного последовательного перевод составляет </w:t>
      </w:r>
      <w:r w:rsidR="003C2476">
        <w:rPr>
          <w:sz w:val="22"/>
          <w:szCs w:val="22"/>
        </w:rPr>
        <w:t>2</w:t>
      </w:r>
      <w:r w:rsidR="003C2476" w:rsidRPr="005222BB">
        <w:rPr>
          <w:sz w:val="22"/>
          <w:szCs w:val="22"/>
        </w:rPr>
        <w:t xml:space="preserve"> (</w:t>
      </w:r>
      <w:r w:rsidR="003C2476">
        <w:rPr>
          <w:sz w:val="22"/>
          <w:szCs w:val="22"/>
        </w:rPr>
        <w:t>два</w:t>
      </w:r>
      <w:r w:rsidR="003C2476" w:rsidRPr="005222BB">
        <w:rPr>
          <w:sz w:val="22"/>
          <w:szCs w:val="22"/>
        </w:rPr>
        <w:t xml:space="preserve">) часа. </w:t>
      </w:r>
    </w:p>
    <w:p w:rsidR="003C2476" w:rsidRPr="002D1BF6" w:rsidRDefault="003C2476" w:rsidP="003C2476">
      <w:pPr>
        <w:tabs>
          <w:tab w:val="left" w:pos="7371"/>
        </w:tabs>
        <w:ind w:left="709" w:hanging="709"/>
        <w:jc w:val="both"/>
        <w:rPr>
          <w:sz w:val="22"/>
          <w:szCs w:val="22"/>
        </w:rPr>
      </w:pPr>
      <w:r>
        <w:rPr>
          <w:sz w:val="22"/>
          <w:szCs w:val="22"/>
        </w:rPr>
        <w:tab/>
      </w:r>
      <w:r w:rsidRPr="005222BB">
        <w:rPr>
          <w:sz w:val="22"/>
          <w:szCs w:val="22"/>
        </w:rPr>
        <w:t>3.</w:t>
      </w:r>
      <w:r>
        <w:rPr>
          <w:sz w:val="22"/>
          <w:szCs w:val="22"/>
        </w:rPr>
        <w:t>5</w:t>
      </w:r>
      <w:r w:rsidRPr="005222BB">
        <w:rPr>
          <w:sz w:val="22"/>
          <w:szCs w:val="22"/>
        </w:rPr>
        <w:t xml:space="preserve">. </w:t>
      </w:r>
      <w:r w:rsidRPr="007B4F2A">
        <w:rPr>
          <w:sz w:val="22"/>
          <w:szCs w:val="22"/>
        </w:rPr>
        <w:t xml:space="preserve">Срочными считаются переводы, при выполнении которых, нагрузка на 1 (одного) переводчика в день превышает 8 (восемь) </w:t>
      </w:r>
      <w:r>
        <w:rPr>
          <w:sz w:val="22"/>
          <w:szCs w:val="22"/>
        </w:rPr>
        <w:t>расчетных страниц</w:t>
      </w:r>
      <w:r w:rsidRPr="007B4F2A">
        <w:rPr>
          <w:sz w:val="22"/>
          <w:szCs w:val="22"/>
        </w:rPr>
        <w:t>.</w:t>
      </w:r>
    </w:p>
    <w:p w:rsidR="003C2476" w:rsidRDefault="00503ECC" w:rsidP="00503ECC">
      <w:pPr>
        <w:tabs>
          <w:tab w:val="left" w:pos="7371"/>
        </w:tabs>
        <w:ind w:left="709" w:hanging="709"/>
        <w:jc w:val="both"/>
        <w:rPr>
          <w:sz w:val="22"/>
          <w:szCs w:val="22"/>
        </w:rPr>
      </w:pPr>
      <w:r>
        <w:rPr>
          <w:sz w:val="22"/>
          <w:szCs w:val="22"/>
        </w:rPr>
        <w:tab/>
      </w:r>
      <w:r w:rsidR="003C2476">
        <w:rPr>
          <w:sz w:val="22"/>
          <w:szCs w:val="22"/>
        </w:rPr>
        <w:t>3.6. Все работы, которые выполнены в течение 1 (одного) дня, считаются срочными, независимо от их объема.</w:t>
      </w:r>
    </w:p>
    <w:p w:rsidR="003C2476" w:rsidRDefault="00503ECC" w:rsidP="00503ECC">
      <w:pPr>
        <w:tabs>
          <w:tab w:val="left" w:pos="7371"/>
        </w:tabs>
        <w:ind w:left="709" w:hanging="709"/>
        <w:jc w:val="both"/>
        <w:rPr>
          <w:sz w:val="22"/>
          <w:szCs w:val="22"/>
        </w:rPr>
      </w:pPr>
      <w:r>
        <w:rPr>
          <w:sz w:val="22"/>
          <w:szCs w:val="22"/>
        </w:rPr>
        <w:tab/>
      </w:r>
      <w:r w:rsidR="003C2476">
        <w:rPr>
          <w:sz w:val="22"/>
          <w:szCs w:val="22"/>
        </w:rPr>
        <w:t>3.7. Коэффициент срочности 1,5 взимается в случаях, когда нагрузка на 1 (одного) переводчика в день составляет от 9 (девяти) до 12 (двенадцати) расчетных страниц. Коэффициент срочности 2 взимается, когда нагрузка на 1 (одного) переводчика в день составляет от 13 (тринадцати) и более расчетных страниц. Коэффициент срочности применяется только по предварительному письменному согласованию с Заказчиком путем указания в Заявке.</w:t>
      </w:r>
    </w:p>
    <w:p w:rsidR="00E076CE" w:rsidRDefault="00E076CE" w:rsidP="003C2476">
      <w:pPr>
        <w:tabs>
          <w:tab w:val="left" w:pos="7371"/>
        </w:tabs>
        <w:jc w:val="both"/>
        <w:rPr>
          <w:sz w:val="22"/>
          <w:szCs w:val="22"/>
        </w:rPr>
      </w:pPr>
    </w:p>
    <w:p w:rsidR="00E076CE" w:rsidRPr="00E076CE" w:rsidRDefault="00E076CE" w:rsidP="007D4089">
      <w:pPr>
        <w:tabs>
          <w:tab w:val="left" w:pos="7371"/>
        </w:tabs>
        <w:jc w:val="both"/>
        <w:rPr>
          <w:b/>
          <w:sz w:val="22"/>
          <w:szCs w:val="22"/>
        </w:rPr>
      </w:pPr>
    </w:p>
    <w:p w:rsidR="007D4089" w:rsidRPr="00E076CE" w:rsidRDefault="007D4089" w:rsidP="003C2476">
      <w:pPr>
        <w:pStyle w:val="afd"/>
        <w:numPr>
          <w:ilvl w:val="0"/>
          <w:numId w:val="25"/>
        </w:numPr>
        <w:tabs>
          <w:tab w:val="left" w:pos="7371"/>
        </w:tabs>
        <w:suppressAutoHyphens w:val="0"/>
        <w:jc w:val="center"/>
        <w:rPr>
          <w:b/>
          <w:sz w:val="22"/>
          <w:szCs w:val="22"/>
        </w:rPr>
      </w:pPr>
      <w:r w:rsidRPr="00E076CE">
        <w:rPr>
          <w:b/>
          <w:sz w:val="22"/>
          <w:szCs w:val="22"/>
        </w:rPr>
        <w:t>СТОИМОСТЬ УСЛУГ И ПОРЯДОК РАСЧЕТОВ</w:t>
      </w:r>
    </w:p>
    <w:p w:rsidR="00503ECC" w:rsidRDefault="00503ECC" w:rsidP="007D4089">
      <w:pPr>
        <w:tabs>
          <w:tab w:val="left" w:pos="7371"/>
        </w:tabs>
        <w:jc w:val="both"/>
        <w:rPr>
          <w:sz w:val="22"/>
          <w:szCs w:val="22"/>
        </w:rPr>
      </w:pPr>
    </w:p>
    <w:p w:rsidR="007D4089" w:rsidRPr="005222BB" w:rsidRDefault="00503ECC" w:rsidP="00503ECC">
      <w:pPr>
        <w:tabs>
          <w:tab w:val="left" w:pos="7371"/>
        </w:tabs>
        <w:ind w:left="709" w:hanging="709"/>
        <w:jc w:val="both"/>
        <w:rPr>
          <w:sz w:val="22"/>
          <w:szCs w:val="22"/>
        </w:rPr>
      </w:pPr>
      <w:r>
        <w:rPr>
          <w:sz w:val="22"/>
          <w:szCs w:val="22"/>
        </w:rPr>
        <w:tab/>
      </w:r>
      <w:r w:rsidR="007D4089">
        <w:rPr>
          <w:sz w:val="22"/>
          <w:szCs w:val="22"/>
        </w:rPr>
        <w:t xml:space="preserve">4.1. </w:t>
      </w:r>
      <w:r w:rsidR="007D4089" w:rsidRPr="005222BB">
        <w:rPr>
          <w:sz w:val="22"/>
          <w:szCs w:val="22"/>
        </w:rPr>
        <w:t>О</w:t>
      </w:r>
      <w:r w:rsidR="007D4089">
        <w:rPr>
          <w:sz w:val="22"/>
          <w:szCs w:val="22"/>
        </w:rPr>
        <w:t>плата Услуг по настоящему Догово</w:t>
      </w:r>
      <w:r w:rsidR="007D4089" w:rsidRPr="005222BB">
        <w:rPr>
          <w:sz w:val="22"/>
          <w:szCs w:val="22"/>
        </w:rPr>
        <w:t xml:space="preserve">ру осуществляется в рублях путем перечисления денежных средств на расчетный счет Исполнителя. </w:t>
      </w:r>
    </w:p>
    <w:p w:rsidR="007D4089" w:rsidRDefault="00503ECC" w:rsidP="00503ECC">
      <w:pPr>
        <w:tabs>
          <w:tab w:val="left" w:pos="7371"/>
        </w:tabs>
        <w:ind w:left="709" w:hanging="709"/>
        <w:jc w:val="both"/>
        <w:rPr>
          <w:sz w:val="22"/>
          <w:szCs w:val="22"/>
        </w:rPr>
      </w:pPr>
      <w:r>
        <w:rPr>
          <w:sz w:val="22"/>
          <w:szCs w:val="22"/>
        </w:rPr>
        <w:tab/>
      </w:r>
      <w:r w:rsidR="007D4089">
        <w:rPr>
          <w:sz w:val="22"/>
          <w:szCs w:val="22"/>
        </w:rPr>
        <w:t xml:space="preserve">4.2. </w:t>
      </w:r>
      <w:r w:rsidR="007D4089" w:rsidRPr="005222BB">
        <w:rPr>
          <w:sz w:val="22"/>
          <w:szCs w:val="22"/>
        </w:rPr>
        <w:t>Стоимость Услуг рассчитывается в соответствии с Прайс-листом (Приложение №1), являющимся неотъемлемой частью настоящего Договора.</w:t>
      </w:r>
    </w:p>
    <w:p w:rsidR="007D4089" w:rsidRPr="005222BB" w:rsidRDefault="00503ECC" w:rsidP="00503ECC">
      <w:pPr>
        <w:tabs>
          <w:tab w:val="left" w:pos="7371"/>
        </w:tabs>
        <w:ind w:left="709" w:hanging="709"/>
        <w:jc w:val="both"/>
        <w:rPr>
          <w:sz w:val="22"/>
          <w:szCs w:val="22"/>
        </w:rPr>
      </w:pPr>
      <w:r>
        <w:rPr>
          <w:sz w:val="22"/>
          <w:szCs w:val="22"/>
        </w:rPr>
        <w:tab/>
      </w:r>
      <w:r w:rsidR="007D4089">
        <w:rPr>
          <w:sz w:val="22"/>
          <w:szCs w:val="22"/>
        </w:rPr>
        <w:t xml:space="preserve">4.3. </w:t>
      </w:r>
      <w:r w:rsidR="007D4089" w:rsidRPr="005222BB">
        <w:rPr>
          <w:sz w:val="22"/>
          <w:szCs w:val="22"/>
        </w:rPr>
        <w:t>Оплата Услуг по настоящему Договору производится Заказчиком на основании подписанного акта сдачи-приемки оказанных Услуг в течение 10 (десяти) банковских дней с даты получения счета от Исполнителя.</w:t>
      </w:r>
    </w:p>
    <w:p w:rsidR="007D4089" w:rsidRPr="005222BB" w:rsidRDefault="007D4089" w:rsidP="00503ECC">
      <w:pPr>
        <w:tabs>
          <w:tab w:val="left" w:pos="7371"/>
        </w:tabs>
        <w:ind w:left="709"/>
        <w:jc w:val="both"/>
        <w:rPr>
          <w:sz w:val="22"/>
          <w:szCs w:val="22"/>
        </w:rPr>
      </w:pPr>
      <w:r>
        <w:rPr>
          <w:sz w:val="22"/>
          <w:szCs w:val="22"/>
        </w:rPr>
        <w:t>4.4.</w:t>
      </w:r>
      <w:r w:rsidRPr="005222BB">
        <w:rPr>
          <w:sz w:val="22"/>
          <w:szCs w:val="22"/>
        </w:rPr>
        <w:t xml:space="preserve">Общая цена настоящего Договора складывается из стоимости подписанных Сторонами </w:t>
      </w:r>
      <w:r>
        <w:rPr>
          <w:sz w:val="22"/>
          <w:szCs w:val="22"/>
        </w:rPr>
        <w:t>З</w:t>
      </w:r>
      <w:r w:rsidRPr="005222BB">
        <w:rPr>
          <w:sz w:val="22"/>
          <w:szCs w:val="22"/>
        </w:rPr>
        <w:t>аявок и не может превыша</w:t>
      </w:r>
      <w:r>
        <w:rPr>
          <w:sz w:val="22"/>
          <w:szCs w:val="22"/>
        </w:rPr>
        <w:t xml:space="preserve">ть </w:t>
      </w:r>
      <w:r w:rsidR="00F12880" w:rsidRPr="00D66174">
        <w:rPr>
          <w:sz w:val="28"/>
          <w:szCs w:val="28"/>
        </w:rPr>
        <w:t xml:space="preserve">7785000,00  </w:t>
      </w:r>
      <w:r w:rsidRPr="005222BB">
        <w:rPr>
          <w:sz w:val="22"/>
          <w:szCs w:val="22"/>
        </w:rPr>
        <w:t>рублей, включая НДС</w:t>
      </w:r>
      <w:r>
        <w:rPr>
          <w:sz w:val="22"/>
          <w:szCs w:val="22"/>
        </w:rPr>
        <w:t xml:space="preserve"> 18%</w:t>
      </w:r>
      <w:r w:rsidRPr="005222BB">
        <w:rPr>
          <w:sz w:val="22"/>
          <w:szCs w:val="22"/>
        </w:rPr>
        <w:t>.</w:t>
      </w:r>
    </w:p>
    <w:p w:rsidR="007D4089" w:rsidRDefault="007D4089" w:rsidP="007D4089">
      <w:pPr>
        <w:pStyle w:val="afd"/>
        <w:ind w:firstLine="0"/>
        <w:rPr>
          <w:sz w:val="22"/>
          <w:szCs w:val="22"/>
        </w:rPr>
      </w:pPr>
    </w:p>
    <w:p w:rsidR="007D4089" w:rsidRPr="005222BB" w:rsidRDefault="007D4089" w:rsidP="007D4089">
      <w:pPr>
        <w:pStyle w:val="afd"/>
        <w:ind w:firstLine="0"/>
        <w:rPr>
          <w:sz w:val="22"/>
          <w:szCs w:val="22"/>
        </w:rPr>
      </w:pPr>
    </w:p>
    <w:p w:rsidR="00141101" w:rsidRDefault="00141101" w:rsidP="007D4089">
      <w:pPr>
        <w:pStyle w:val="afd"/>
        <w:autoSpaceDE w:val="0"/>
        <w:autoSpaceDN w:val="0"/>
        <w:jc w:val="center"/>
        <w:rPr>
          <w:b/>
          <w:bCs/>
          <w:sz w:val="22"/>
          <w:szCs w:val="22"/>
        </w:rPr>
      </w:pPr>
    </w:p>
    <w:p w:rsidR="007D4089" w:rsidRPr="005222BB" w:rsidRDefault="007D4089" w:rsidP="007D4089">
      <w:pPr>
        <w:pStyle w:val="afd"/>
        <w:autoSpaceDE w:val="0"/>
        <w:autoSpaceDN w:val="0"/>
        <w:jc w:val="center"/>
        <w:rPr>
          <w:b/>
          <w:bCs/>
          <w:sz w:val="22"/>
          <w:szCs w:val="22"/>
        </w:rPr>
      </w:pPr>
      <w:r>
        <w:rPr>
          <w:b/>
          <w:bCs/>
          <w:sz w:val="22"/>
          <w:szCs w:val="22"/>
        </w:rPr>
        <w:t xml:space="preserve">5. </w:t>
      </w:r>
      <w:r w:rsidRPr="005222BB">
        <w:rPr>
          <w:b/>
          <w:bCs/>
          <w:sz w:val="22"/>
          <w:szCs w:val="22"/>
        </w:rPr>
        <w:t>ОБЯЗАТЕЛЬСТВА СТОРОН</w:t>
      </w:r>
    </w:p>
    <w:p w:rsidR="007D4089" w:rsidRPr="005222BB" w:rsidRDefault="007D4089" w:rsidP="00503ECC">
      <w:pPr>
        <w:pStyle w:val="aff7"/>
        <w:ind w:left="323" w:firstLine="397"/>
        <w:rPr>
          <w:b/>
          <w:bCs/>
          <w:sz w:val="22"/>
          <w:szCs w:val="22"/>
        </w:rPr>
      </w:pPr>
      <w:r>
        <w:rPr>
          <w:b/>
          <w:bCs/>
          <w:sz w:val="22"/>
          <w:szCs w:val="22"/>
        </w:rPr>
        <w:t xml:space="preserve">5.1. </w:t>
      </w:r>
      <w:r w:rsidRPr="005222BB">
        <w:rPr>
          <w:b/>
          <w:bCs/>
          <w:sz w:val="22"/>
          <w:szCs w:val="22"/>
        </w:rPr>
        <w:t>Заказчик обязуется:</w:t>
      </w:r>
    </w:p>
    <w:p w:rsidR="007D4089" w:rsidRPr="005222BB" w:rsidRDefault="007D4089" w:rsidP="00503ECC">
      <w:pPr>
        <w:pStyle w:val="aff7"/>
        <w:jc w:val="both"/>
        <w:rPr>
          <w:sz w:val="22"/>
          <w:szCs w:val="22"/>
        </w:rPr>
      </w:pPr>
      <w:r>
        <w:rPr>
          <w:bCs/>
          <w:sz w:val="22"/>
          <w:szCs w:val="22"/>
        </w:rPr>
        <w:lastRenderedPageBreak/>
        <w:t>5.1.1.</w:t>
      </w:r>
      <w:r w:rsidRPr="005222BB">
        <w:rPr>
          <w:bCs/>
          <w:sz w:val="22"/>
          <w:szCs w:val="22"/>
        </w:rPr>
        <w:t>Оформлять запрос на оказание Услуг</w:t>
      </w:r>
      <w:r w:rsidRPr="005222BB">
        <w:rPr>
          <w:sz w:val="22"/>
          <w:szCs w:val="22"/>
        </w:rPr>
        <w:t xml:space="preserve"> в соответствии с пунктом 2.1. настоящего Договора.</w:t>
      </w:r>
    </w:p>
    <w:p w:rsidR="007D4089" w:rsidRDefault="007D4089" w:rsidP="00503ECC">
      <w:pPr>
        <w:autoSpaceDE w:val="0"/>
        <w:autoSpaceDN w:val="0"/>
        <w:ind w:left="720"/>
        <w:jc w:val="both"/>
        <w:rPr>
          <w:sz w:val="22"/>
          <w:szCs w:val="22"/>
        </w:rPr>
      </w:pPr>
      <w:r>
        <w:rPr>
          <w:sz w:val="22"/>
          <w:szCs w:val="22"/>
        </w:rPr>
        <w:t>5.1.2.</w:t>
      </w:r>
      <w:r w:rsidRPr="005222BB">
        <w:rPr>
          <w:sz w:val="22"/>
          <w:szCs w:val="22"/>
        </w:rPr>
        <w:t>Заказчик в течение 10 (десяти) календарных дней с даты получения акта сдачи-приемки о</w:t>
      </w:r>
      <w:r w:rsidR="00503ECC">
        <w:rPr>
          <w:sz w:val="22"/>
          <w:szCs w:val="22"/>
        </w:rPr>
        <w:tab/>
        <w:t>о</w:t>
      </w:r>
      <w:r w:rsidRPr="005222BB">
        <w:rPr>
          <w:sz w:val="22"/>
          <w:szCs w:val="22"/>
        </w:rPr>
        <w:t>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отсутствия мотивированного отказа Заказчика от приемки оказанных Услуг, Услуги считаются оказанными с надлежащим качеством и подлежащими оплате.</w:t>
      </w:r>
    </w:p>
    <w:p w:rsidR="007D4089" w:rsidRPr="005222BB" w:rsidRDefault="007D4089" w:rsidP="00503ECC">
      <w:pPr>
        <w:autoSpaceDE w:val="0"/>
        <w:autoSpaceDN w:val="0"/>
        <w:ind w:left="720"/>
        <w:jc w:val="both"/>
        <w:rPr>
          <w:sz w:val="22"/>
          <w:szCs w:val="22"/>
        </w:rPr>
      </w:pPr>
      <w:r>
        <w:rPr>
          <w:sz w:val="22"/>
          <w:szCs w:val="22"/>
        </w:rPr>
        <w:t xml:space="preserve">5.1.3. </w:t>
      </w:r>
      <w:r w:rsidRPr="005222BB">
        <w:rPr>
          <w:sz w:val="22"/>
          <w:szCs w:val="22"/>
        </w:rPr>
        <w:t xml:space="preserve">Оплачивать Услуги Исполнителя в соответствии с </w:t>
      </w:r>
      <w:r w:rsidR="0006056D">
        <w:rPr>
          <w:sz w:val="22"/>
          <w:szCs w:val="22"/>
        </w:rPr>
        <w:t xml:space="preserve">разделом 4 </w:t>
      </w:r>
      <w:r w:rsidRPr="005222BB">
        <w:rPr>
          <w:sz w:val="22"/>
          <w:szCs w:val="22"/>
        </w:rPr>
        <w:t xml:space="preserve"> настоящего Договора.</w:t>
      </w:r>
    </w:p>
    <w:p w:rsidR="007D4089" w:rsidRPr="005222BB" w:rsidRDefault="007D4089" w:rsidP="00503ECC">
      <w:pPr>
        <w:autoSpaceDE w:val="0"/>
        <w:autoSpaceDN w:val="0"/>
        <w:ind w:left="323" w:firstLine="397"/>
        <w:jc w:val="both"/>
        <w:rPr>
          <w:b/>
          <w:bCs/>
          <w:sz w:val="22"/>
          <w:szCs w:val="22"/>
        </w:rPr>
      </w:pPr>
      <w:r>
        <w:rPr>
          <w:b/>
          <w:bCs/>
          <w:sz w:val="22"/>
          <w:szCs w:val="22"/>
        </w:rPr>
        <w:t xml:space="preserve">5.2. </w:t>
      </w:r>
      <w:r w:rsidRPr="005222BB">
        <w:rPr>
          <w:b/>
          <w:bCs/>
          <w:sz w:val="22"/>
          <w:szCs w:val="22"/>
        </w:rPr>
        <w:t>Исполнитель обязуется:</w:t>
      </w:r>
    </w:p>
    <w:p w:rsidR="007D4089" w:rsidRPr="005222BB" w:rsidRDefault="007D4089" w:rsidP="00503ECC">
      <w:pPr>
        <w:autoSpaceDE w:val="0"/>
        <w:autoSpaceDN w:val="0"/>
        <w:ind w:left="323" w:firstLine="397"/>
        <w:jc w:val="both"/>
        <w:rPr>
          <w:sz w:val="22"/>
          <w:szCs w:val="22"/>
        </w:rPr>
      </w:pPr>
      <w:r>
        <w:rPr>
          <w:sz w:val="22"/>
          <w:szCs w:val="22"/>
        </w:rPr>
        <w:t xml:space="preserve">5.2.1. </w:t>
      </w:r>
      <w:r w:rsidRPr="005222BB">
        <w:rPr>
          <w:sz w:val="22"/>
          <w:szCs w:val="22"/>
        </w:rPr>
        <w:t>Оказать Услуги на высоком профессиональном уровне.</w:t>
      </w:r>
    </w:p>
    <w:p w:rsidR="007D4089" w:rsidRPr="005222BB" w:rsidRDefault="007D4089" w:rsidP="00503ECC">
      <w:pPr>
        <w:autoSpaceDE w:val="0"/>
        <w:autoSpaceDN w:val="0"/>
        <w:ind w:left="720"/>
        <w:jc w:val="both"/>
        <w:rPr>
          <w:sz w:val="22"/>
          <w:szCs w:val="22"/>
        </w:rPr>
      </w:pPr>
      <w:r>
        <w:rPr>
          <w:sz w:val="22"/>
          <w:szCs w:val="22"/>
        </w:rPr>
        <w:t>5.2.2.</w:t>
      </w:r>
      <w:r w:rsidRPr="005222BB">
        <w:rPr>
          <w:sz w:val="22"/>
          <w:szCs w:val="22"/>
        </w:rPr>
        <w:t xml:space="preserve">Оказывать услуги письменного перевода текстов без искажения смысла оригинального текста. </w:t>
      </w:r>
    </w:p>
    <w:p w:rsidR="007D4089" w:rsidRPr="005222BB" w:rsidRDefault="007D4089" w:rsidP="00503ECC">
      <w:pPr>
        <w:autoSpaceDE w:val="0"/>
        <w:autoSpaceDN w:val="0"/>
        <w:ind w:left="323" w:firstLine="397"/>
        <w:jc w:val="both"/>
        <w:rPr>
          <w:sz w:val="22"/>
          <w:szCs w:val="22"/>
        </w:rPr>
      </w:pPr>
      <w:r>
        <w:rPr>
          <w:sz w:val="22"/>
          <w:szCs w:val="22"/>
        </w:rPr>
        <w:t xml:space="preserve">5.2.3. </w:t>
      </w:r>
      <w:r w:rsidRPr="005222BB">
        <w:rPr>
          <w:sz w:val="22"/>
          <w:szCs w:val="22"/>
        </w:rPr>
        <w:t xml:space="preserve">Оказывать Услуги в соответствии с условиями настоящего Договора. </w:t>
      </w:r>
      <w:bookmarkStart w:id="2" w:name="OLE_LINK1"/>
      <w:r w:rsidRPr="005222BB">
        <w:rPr>
          <w:sz w:val="22"/>
          <w:szCs w:val="22"/>
        </w:rPr>
        <w:t xml:space="preserve"> </w:t>
      </w:r>
      <w:bookmarkEnd w:id="2"/>
    </w:p>
    <w:p w:rsidR="007D4089" w:rsidRPr="00E076CE" w:rsidRDefault="007D4089" w:rsidP="00503ECC">
      <w:pPr>
        <w:autoSpaceDE w:val="0"/>
        <w:autoSpaceDN w:val="0"/>
        <w:ind w:left="397" w:firstLine="317"/>
        <w:jc w:val="both"/>
        <w:rPr>
          <w:sz w:val="22"/>
          <w:szCs w:val="22"/>
        </w:rPr>
      </w:pPr>
      <w:r>
        <w:rPr>
          <w:sz w:val="22"/>
          <w:szCs w:val="22"/>
        </w:rPr>
        <w:t>5.2.</w:t>
      </w:r>
      <w:r w:rsidR="0006056D">
        <w:rPr>
          <w:sz w:val="22"/>
          <w:szCs w:val="22"/>
        </w:rPr>
        <w:t>4</w:t>
      </w:r>
      <w:r>
        <w:rPr>
          <w:sz w:val="22"/>
          <w:szCs w:val="22"/>
        </w:rPr>
        <w:t xml:space="preserve">. </w:t>
      </w:r>
      <w:r w:rsidRPr="005222BB">
        <w:rPr>
          <w:sz w:val="22"/>
          <w:szCs w:val="22"/>
        </w:rPr>
        <w:t xml:space="preserve">Направлять Заказчику Акт сдачи-приемки Услуг до 5 (пятого) числа каждого </w:t>
      </w:r>
      <w:r w:rsidR="00503ECC">
        <w:rPr>
          <w:sz w:val="22"/>
          <w:szCs w:val="22"/>
        </w:rPr>
        <w:tab/>
      </w:r>
      <w:r w:rsidRPr="005222BB">
        <w:rPr>
          <w:sz w:val="22"/>
          <w:szCs w:val="22"/>
        </w:rPr>
        <w:t>календарного месяца.</w:t>
      </w:r>
    </w:p>
    <w:p w:rsidR="007D4089" w:rsidRDefault="007D4089" w:rsidP="007D4089">
      <w:pPr>
        <w:tabs>
          <w:tab w:val="left" w:pos="7371"/>
        </w:tabs>
        <w:jc w:val="center"/>
        <w:rPr>
          <w:b/>
          <w:sz w:val="22"/>
          <w:szCs w:val="22"/>
        </w:rPr>
      </w:pPr>
    </w:p>
    <w:p w:rsidR="007D4089" w:rsidRPr="00E076CE" w:rsidRDefault="007D4089" w:rsidP="009F3F37">
      <w:pPr>
        <w:pStyle w:val="aff7"/>
        <w:numPr>
          <w:ilvl w:val="0"/>
          <w:numId w:val="16"/>
        </w:numPr>
        <w:tabs>
          <w:tab w:val="left" w:pos="7371"/>
        </w:tabs>
        <w:jc w:val="center"/>
        <w:rPr>
          <w:b/>
          <w:sz w:val="22"/>
          <w:szCs w:val="22"/>
        </w:rPr>
      </w:pPr>
      <w:r w:rsidRPr="00E076CE">
        <w:rPr>
          <w:b/>
          <w:sz w:val="22"/>
          <w:szCs w:val="22"/>
        </w:rPr>
        <w:t>КОНФИДЕНЦИАЛЬНОСТЬ</w:t>
      </w:r>
    </w:p>
    <w:p w:rsidR="00E076CE" w:rsidRPr="00E076CE" w:rsidRDefault="00E076CE" w:rsidP="00E076CE">
      <w:pPr>
        <w:pStyle w:val="aff7"/>
        <w:tabs>
          <w:tab w:val="left" w:pos="7371"/>
        </w:tabs>
        <w:ind w:left="570"/>
        <w:jc w:val="center"/>
        <w:rPr>
          <w:sz w:val="22"/>
          <w:szCs w:val="22"/>
        </w:rPr>
      </w:pPr>
    </w:p>
    <w:p w:rsidR="007D4089" w:rsidRPr="005222BB" w:rsidRDefault="007D4089" w:rsidP="00503ECC">
      <w:pPr>
        <w:tabs>
          <w:tab w:val="left" w:pos="7371"/>
        </w:tabs>
        <w:ind w:left="714"/>
        <w:jc w:val="both"/>
        <w:rPr>
          <w:sz w:val="22"/>
          <w:szCs w:val="22"/>
        </w:rPr>
      </w:pPr>
      <w:r>
        <w:rPr>
          <w:sz w:val="22"/>
          <w:szCs w:val="22"/>
        </w:rPr>
        <w:t>6.1.</w:t>
      </w:r>
      <w:r w:rsidRPr="005222BB">
        <w:rPr>
          <w:sz w:val="22"/>
          <w:szCs w:val="22"/>
        </w:rPr>
        <w:t>Информация, полученная Сторонами в ходе исполнения настоящего Договора</w:t>
      </w:r>
      <w:r>
        <w:rPr>
          <w:sz w:val="22"/>
          <w:szCs w:val="22"/>
        </w:rPr>
        <w:t xml:space="preserve"> является </w:t>
      </w:r>
      <w:r w:rsidRPr="005222BB">
        <w:rPr>
          <w:sz w:val="22"/>
          <w:szCs w:val="22"/>
        </w:rPr>
        <w:t>конфиденциальной.</w:t>
      </w:r>
    </w:p>
    <w:p w:rsidR="007D4089" w:rsidRPr="00CC6CD3" w:rsidRDefault="007D4089" w:rsidP="00503ECC">
      <w:pPr>
        <w:ind w:left="714"/>
        <w:jc w:val="both"/>
        <w:rPr>
          <w:sz w:val="22"/>
          <w:szCs w:val="22"/>
        </w:rPr>
      </w:pPr>
      <w:r w:rsidRPr="00CC6CD3">
        <w:rPr>
          <w:sz w:val="22"/>
          <w:szCs w:val="22"/>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D4089" w:rsidRPr="00CC6CD3" w:rsidRDefault="007D4089" w:rsidP="00503ECC">
      <w:pPr>
        <w:ind w:left="714" w:firstLine="80"/>
        <w:jc w:val="both"/>
        <w:rPr>
          <w:b/>
          <w:sz w:val="22"/>
          <w:szCs w:val="22"/>
        </w:rPr>
      </w:pPr>
      <w:r w:rsidRPr="00CC6CD3">
        <w:rPr>
          <w:sz w:val="22"/>
          <w:szCs w:val="22"/>
        </w:rPr>
        <w:t>6.3.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D4089" w:rsidRDefault="007D4089" w:rsidP="007D4089">
      <w:pPr>
        <w:tabs>
          <w:tab w:val="left" w:pos="7371"/>
        </w:tabs>
        <w:rPr>
          <w:b/>
          <w:sz w:val="22"/>
          <w:szCs w:val="22"/>
        </w:rPr>
      </w:pPr>
    </w:p>
    <w:p w:rsidR="007D4089" w:rsidRPr="00E076CE" w:rsidRDefault="007D4089" w:rsidP="009F3F37">
      <w:pPr>
        <w:pStyle w:val="aff7"/>
        <w:numPr>
          <w:ilvl w:val="0"/>
          <w:numId w:val="16"/>
        </w:numPr>
        <w:tabs>
          <w:tab w:val="left" w:pos="7371"/>
        </w:tabs>
        <w:jc w:val="center"/>
        <w:rPr>
          <w:b/>
          <w:sz w:val="22"/>
          <w:szCs w:val="22"/>
        </w:rPr>
      </w:pPr>
      <w:r w:rsidRPr="00E076CE">
        <w:rPr>
          <w:b/>
          <w:sz w:val="22"/>
          <w:szCs w:val="22"/>
        </w:rPr>
        <w:t>ОТВЕТСТВЕННОСТЬ СТОРОН</w:t>
      </w:r>
    </w:p>
    <w:p w:rsidR="00E076CE" w:rsidRPr="00E076CE" w:rsidRDefault="00E076CE" w:rsidP="00E076CE">
      <w:pPr>
        <w:pStyle w:val="aff7"/>
        <w:tabs>
          <w:tab w:val="left" w:pos="7371"/>
        </w:tabs>
        <w:ind w:left="1842"/>
        <w:rPr>
          <w:sz w:val="22"/>
          <w:szCs w:val="22"/>
        </w:rPr>
      </w:pPr>
    </w:p>
    <w:p w:rsidR="007D4089" w:rsidRPr="005222BB" w:rsidRDefault="007D4089" w:rsidP="00503ECC">
      <w:pPr>
        <w:pStyle w:val="afd"/>
        <w:autoSpaceDE w:val="0"/>
        <w:autoSpaceDN w:val="0"/>
        <w:ind w:left="714" w:firstLine="80"/>
        <w:rPr>
          <w:sz w:val="22"/>
          <w:szCs w:val="22"/>
        </w:rPr>
      </w:pPr>
      <w:r>
        <w:rPr>
          <w:sz w:val="22"/>
          <w:szCs w:val="22"/>
        </w:rPr>
        <w:t xml:space="preserve">7.1. </w:t>
      </w:r>
      <w:r w:rsidRPr="005222BB">
        <w:rPr>
          <w:sz w:val="22"/>
          <w:szCs w:val="22"/>
        </w:rPr>
        <w:t>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Российской Федерации.</w:t>
      </w:r>
    </w:p>
    <w:p w:rsidR="007D4089" w:rsidRDefault="00503ECC" w:rsidP="00503ECC">
      <w:pPr>
        <w:pStyle w:val="afd"/>
        <w:suppressAutoHyphens w:val="0"/>
        <w:autoSpaceDE w:val="0"/>
        <w:autoSpaceDN w:val="0"/>
        <w:ind w:left="714" w:firstLine="6"/>
        <w:jc w:val="both"/>
        <w:rPr>
          <w:sz w:val="22"/>
          <w:szCs w:val="22"/>
        </w:rPr>
      </w:pPr>
      <w:r>
        <w:rPr>
          <w:sz w:val="22"/>
          <w:szCs w:val="22"/>
        </w:rPr>
        <w:t>7.2.</w:t>
      </w:r>
      <w:r w:rsidR="007D4089" w:rsidRPr="005222BB">
        <w:rPr>
          <w:sz w:val="22"/>
          <w:szCs w:val="22"/>
        </w:rPr>
        <w:t>Исполнитель несет ответственность за действия 3-х лиц, привлекаемых для исполнения обязательств по настоящему Договору, как за свои собственные</w:t>
      </w:r>
      <w:r w:rsidR="007D4089">
        <w:rPr>
          <w:sz w:val="22"/>
          <w:szCs w:val="22"/>
        </w:rPr>
        <w:t>.</w:t>
      </w:r>
    </w:p>
    <w:p w:rsidR="007D4089" w:rsidRPr="007A4D05" w:rsidRDefault="007D4089" w:rsidP="00503ECC">
      <w:pPr>
        <w:pStyle w:val="afd"/>
        <w:numPr>
          <w:ilvl w:val="1"/>
          <w:numId w:val="16"/>
        </w:numPr>
        <w:suppressAutoHyphens w:val="0"/>
        <w:autoSpaceDE w:val="0"/>
        <w:autoSpaceDN w:val="0"/>
        <w:ind w:left="709" w:firstLine="11"/>
        <w:jc w:val="both"/>
        <w:rPr>
          <w:sz w:val="22"/>
          <w:szCs w:val="22"/>
        </w:rPr>
      </w:pPr>
      <w:r w:rsidRPr="007A4D05">
        <w:rPr>
          <w:sz w:val="22"/>
          <w:szCs w:val="22"/>
        </w:rPr>
        <w:t xml:space="preserve">При отмене </w:t>
      </w:r>
      <w:r>
        <w:rPr>
          <w:sz w:val="22"/>
          <w:szCs w:val="22"/>
        </w:rPr>
        <w:t xml:space="preserve">Заказчиком </w:t>
      </w:r>
      <w:r w:rsidRPr="007A4D05">
        <w:rPr>
          <w:sz w:val="22"/>
          <w:szCs w:val="22"/>
        </w:rPr>
        <w:t xml:space="preserve">Заявки на оказание услуг по устному переводу в день его исполнения, Исполнитель  вправе потребовать от Заказчика уплаты неустойку в размере стоимости услуг по устному переводу с/на иностранный язык в объеме минимального заказа часов согласно </w:t>
      </w:r>
      <w:r w:rsidRPr="007A2559">
        <w:rPr>
          <w:sz w:val="22"/>
          <w:szCs w:val="22"/>
        </w:rPr>
        <w:t>п. 3.4</w:t>
      </w:r>
      <w:r w:rsidRPr="007A4D05">
        <w:rPr>
          <w:sz w:val="22"/>
          <w:szCs w:val="22"/>
        </w:rPr>
        <w:t xml:space="preserve"> настоящего Договора, исходя из стоимости указанной в Приложении №1 к настоящему Договору. </w:t>
      </w:r>
    </w:p>
    <w:p w:rsidR="007D4089" w:rsidRPr="00503ECC" w:rsidRDefault="007D4089" w:rsidP="00503ECC">
      <w:pPr>
        <w:pStyle w:val="aff7"/>
        <w:widowControl w:val="0"/>
        <w:numPr>
          <w:ilvl w:val="1"/>
          <w:numId w:val="16"/>
        </w:numPr>
        <w:suppressAutoHyphens w:val="0"/>
        <w:autoSpaceDE w:val="0"/>
        <w:autoSpaceDN w:val="0"/>
        <w:ind w:left="709" w:firstLine="11"/>
        <w:jc w:val="both"/>
        <w:rPr>
          <w:sz w:val="22"/>
          <w:szCs w:val="22"/>
        </w:rPr>
      </w:pPr>
      <w:r w:rsidRPr="00503ECC">
        <w:rPr>
          <w:sz w:val="22"/>
          <w:szCs w:val="22"/>
        </w:rPr>
        <w:t xml:space="preserve">Заказчиком Заявки на оказание услуг по письменному переводу с/на </w:t>
      </w:r>
      <w:r w:rsidR="00503ECC" w:rsidRPr="00503ECC">
        <w:rPr>
          <w:sz w:val="22"/>
          <w:szCs w:val="22"/>
        </w:rPr>
        <w:tab/>
      </w:r>
      <w:r w:rsidRPr="00503ECC">
        <w:rPr>
          <w:sz w:val="22"/>
          <w:szCs w:val="22"/>
        </w:rPr>
        <w:t>иностранный язык, Исполнитель  вправе потребовать от Заказчика оплаты страниц, переведенных на момент отмены Заявки, исходя из стоимости указанной в Приложении №1 к настоящему Договору.</w:t>
      </w:r>
    </w:p>
    <w:p w:rsidR="007D4089" w:rsidRPr="00D529BE" w:rsidDel="001F2A51" w:rsidRDefault="007D4089" w:rsidP="007D4089">
      <w:pPr>
        <w:pStyle w:val="afd"/>
        <w:ind w:firstLine="0"/>
        <w:rPr>
          <w:sz w:val="22"/>
          <w:szCs w:val="22"/>
        </w:rPr>
      </w:pPr>
    </w:p>
    <w:p w:rsidR="00141101" w:rsidRDefault="00141101" w:rsidP="00141101">
      <w:pPr>
        <w:pStyle w:val="afd"/>
        <w:autoSpaceDE w:val="0"/>
        <w:autoSpaceDN w:val="0"/>
        <w:ind w:firstLine="0"/>
        <w:rPr>
          <w:b/>
          <w:sz w:val="22"/>
          <w:szCs w:val="22"/>
        </w:rPr>
      </w:pPr>
    </w:p>
    <w:p w:rsidR="00141101" w:rsidRDefault="00141101" w:rsidP="00141101">
      <w:pPr>
        <w:pStyle w:val="afd"/>
        <w:autoSpaceDE w:val="0"/>
        <w:autoSpaceDN w:val="0"/>
        <w:ind w:left="1842" w:firstLine="0"/>
        <w:rPr>
          <w:b/>
          <w:sz w:val="22"/>
          <w:szCs w:val="22"/>
        </w:rPr>
      </w:pPr>
    </w:p>
    <w:p w:rsidR="00141101" w:rsidRDefault="00141101" w:rsidP="00141101">
      <w:pPr>
        <w:pStyle w:val="afd"/>
        <w:autoSpaceDE w:val="0"/>
        <w:autoSpaceDN w:val="0"/>
        <w:ind w:left="1842" w:firstLine="0"/>
        <w:rPr>
          <w:b/>
          <w:sz w:val="22"/>
          <w:szCs w:val="22"/>
        </w:rPr>
      </w:pPr>
    </w:p>
    <w:p w:rsidR="00833564" w:rsidRDefault="007D4089" w:rsidP="00141101">
      <w:pPr>
        <w:pStyle w:val="afd"/>
        <w:numPr>
          <w:ilvl w:val="0"/>
          <w:numId w:val="16"/>
        </w:numPr>
        <w:autoSpaceDE w:val="0"/>
        <w:autoSpaceDN w:val="0"/>
        <w:rPr>
          <w:b/>
          <w:sz w:val="22"/>
          <w:szCs w:val="22"/>
        </w:rPr>
      </w:pPr>
      <w:r w:rsidRPr="005222BB">
        <w:rPr>
          <w:b/>
          <w:sz w:val="22"/>
          <w:szCs w:val="22"/>
        </w:rPr>
        <w:t>ПОРЯДОК ВНЕСЕНИЯ ИЗМЕНЕНИЙ, ДОПОЛНЕНИЙ И</w:t>
      </w:r>
    </w:p>
    <w:p w:rsidR="007D4089" w:rsidRDefault="007D4089" w:rsidP="00833564">
      <w:pPr>
        <w:pStyle w:val="afd"/>
        <w:autoSpaceDE w:val="0"/>
        <w:autoSpaceDN w:val="0"/>
        <w:ind w:left="360" w:firstLine="0"/>
        <w:jc w:val="center"/>
        <w:rPr>
          <w:b/>
          <w:sz w:val="22"/>
          <w:szCs w:val="22"/>
        </w:rPr>
      </w:pPr>
      <w:r w:rsidRPr="005222BB">
        <w:rPr>
          <w:b/>
          <w:sz w:val="22"/>
          <w:szCs w:val="22"/>
        </w:rPr>
        <w:t>РАСТОРЖЕНИЯ ДОГОВОРА</w:t>
      </w:r>
    </w:p>
    <w:p w:rsidR="00E076CE" w:rsidRPr="005222BB" w:rsidRDefault="00E076CE" w:rsidP="00E076CE">
      <w:pPr>
        <w:pStyle w:val="afd"/>
        <w:autoSpaceDE w:val="0"/>
        <w:autoSpaceDN w:val="0"/>
        <w:ind w:left="360" w:firstLine="0"/>
        <w:rPr>
          <w:b/>
          <w:sz w:val="22"/>
          <w:szCs w:val="22"/>
        </w:rPr>
      </w:pPr>
    </w:p>
    <w:p w:rsidR="007D4089" w:rsidRPr="005222BB" w:rsidRDefault="007D4089" w:rsidP="00141101">
      <w:pPr>
        <w:pStyle w:val="32"/>
        <w:numPr>
          <w:ilvl w:val="1"/>
          <w:numId w:val="48"/>
        </w:numPr>
        <w:autoSpaceDE w:val="0"/>
        <w:autoSpaceDN w:val="0"/>
        <w:spacing w:after="0"/>
        <w:jc w:val="both"/>
        <w:rPr>
          <w:sz w:val="22"/>
          <w:szCs w:val="22"/>
        </w:rPr>
      </w:pPr>
      <w:r w:rsidRPr="005222BB">
        <w:rPr>
          <w:sz w:val="22"/>
          <w:szCs w:val="22"/>
        </w:rPr>
        <w:t>В настоящий Договор могут быть внесены изменения и дополнения, которые оформляются Сторонами в виде дополнительного соглашения к настоящему Договору.</w:t>
      </w:r>
    </w:p>
    <w:p w:rsidR="007D4089" w:rsidRPr="005222BB" w:rsidRDefault="007D4089" w:rsidP="00141101">
      <w:pPr>
        <w:pStyle w:val="32"/>
        <w:numPr>
          <w:ilvl w:val="1"/>
          <w:numId w:val="49"/>
        </w:numPr>
        <w:autoSpaceDE w:val="0"/>
        <w:autoSpaceDN w:val="0"/>
        <w:spacing w:after="0"/>
        <w:jc w:val="both"/>
        <w:rPr>
          <w:sz w:val="22"/>
          <w:szCs w:val="22"/>
        </w:rPr>
      </w:pPr>
      <w:r w:rsidRPr="005222BB">
        <w:rPr>
          <w:sz w:val="22"/>
          <w:szCs w:val="22"/>
        </w:rPr>
        <w:lastRenderedPageBreak/>
        <w:t>Заказчик вправе расторгнуть настоящий Договор в одностороннем порядке, письменно уведомив Исполнителя о своем намерении расторгнуть Договор в срок не менее чем за 30 (тридцать) календарных дней до предполагаемой даты расторжения. При этом Стороны производят взаиморасчёты в течение 15 (пятнадцати) рабочих дней с даты получения Исполнителем уведомления  о расторжении настоящего Договора.</w:t>
      </w:r>
    </w:p>
    <w:p w:rsidR="007D4089" w:rsidRPr="005222BB" w:rsidRDefault="007D4089" w:rsidP="007D4089">
      <w:pPr>
        <w:pStyle w:val="32"/>
        <w:ind w:left="709"/>
        <w:rPr>
          <w:sz w:val="22"/>
          <w:szCs w:val="22"/>
        </w:rPr>
      </w:pPr>
    </w:p>
    <w:p w:rsidR="007D4089" w:rsidRPr="005222BB" w:rsidRDefault="007D4089" w:rsidP="007D4089">
      <w:pPr>
        <w:pStyle w:val="32"/>
        <w:autoSpaceDE w:val="0"/>
        <w:autoSpaceDN w:val="0"/>
        <w:spacing w:after="0"/>
        <w:jc w:val="center"/>
        <w:rPr>
          <w:b/>
          <w:sz w:val="22"/>
          <w:szCs w:val="22"/>
        </w:rPr>
      </w:pPr>
      <w:r>
        <w:rPr>
          <w:b/>
          <w:sz w:val="22"/>
          <w:szCs w:val="22"/>
        </w:rPr>
        <w:t xml:space="preserve">9. </w:t>
      </w:r>
      <w:r w:rsidRPr="005222BB">
        <w:rPr>
          <w:b/>
          <w:sz w:val="22"/>
          <w:szCs w:val="22"/>
        </w:rPr>
        <w:t>РАЗРЕШЕНИЕ СПОРОВ</w:t>
      </w:r>
    </w:p>
    <w:p w:rsidR="007D4089" w:rsidRPr="005222BB" w:rsidRDefault="00503ECC" w:rsidP="00503ECC">
      <w:pPr>
        <w:pStyle w:val="ConsNormal"/>
        <w:suppressAutoHyphens w:val="0"/>
        <w:autoSpaceDE/>
        <w:snapToGrid w:val="0"/>
        <w:ind w:left="720" w:right="-341" w:firstLine="0"/>
        <w:jc w:val="both"/>
        <w:rPr>
          <w:rFonts w:ascii="Times New Roman" w:hAnsi="Times New Roman"/>
          <w:sz w:val="22"/>
          <w:szCs w:val="22"/>
        </w:rPr>
      </w:pPr>
      <w:r>
        <w:rPr>
          <w:rFonts w:ascii="Times New Roman" w:hAnsi="Times New Roman"/>
          <w:sz w:val="22"/>
          <w:szCs w:val="22"/>
        </w:rPr>
        <w:t>9.1.</w:t>
      </w:r>
      <w:r w:rsidR="007D4089" w:rsidRPr="005222BB">
        <w:rPr>
          <w:rFonts w:ascii="Times New Roman" w:hAnsi="Times New Roman"/>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D4089" w:rsidRPr="005222BB" w:rsidRDefault="007D4089" w:rsidP="00503ECC">
      <w:pPr>
        <w:pStyle w:val="ConsNormal"/>
        <w:numPr>
          <w:ilvl w:val="1"/>
          <w:numId w:val="43"/>
        </w:numPr>
        <w:suppressAutoHyphens w:val="0"/>
        <w:autoSpaceDE/>
        <w:snapToGrid w:val="0"/>
        <w:ind w:left="709" w:right="-341" w:firstLine="11"/>
        <w:jc w:val="both"/>
        <w:rPr>
          <w:rFonts w:ascii="Times New Roman" w:hAnsi="Times New Roman"/>
          <w:sz w:val="22"/>
          <w:szCs w:val="22"/>
        </w:rPr>
      </w:pPr>
      <w:r w:rsidRPr="005222BB">
        <w:rPr>
          <w:rFonts w:ascii="Times New Roman" w:hAnsi="Times New Roman"/>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D4089" w:rsidRPr="005222BB" w:rsidRDefault="00503ECC" w:rsidP="00503ECC">
      <w:pPr>
        <w:pStyle w:val="ConsNormal"/>
        <w:suppressAutoHyphens w:val="0"/>
        <w:autoSpaceDE/>
        <w:snapToGrid w:val="0"/>
        <w:ind w:left="794" w:right="-341" w:firstLine="0"/>
        <w:jc w:val="both"/>
        <w:rPr>
          <w:rFonts w:ascii="Times New Roman" w:hAnsi="Times New Roman"/>
          <w:sz w:val="22"/>
          <w:szCs w:val="22"/>
        </w:rPr>
      </w:pPr>
      <w:r>
        <w:rPr>
          <w:rFonts w:ascii="Times New Roman" w:hAnsi="Times New Roman"/>
          <w:sz w:val="22"/>
          <w:szCs w:val="22"/>
        </w:rPr>
        <w:t>9.3.</w:t>
      </w:r>
      <w:r w:rsidR="007D4089" w:rsidRPr="005222BB">
        <w:rPr>
          <w:rFonts w:ascii="Times New Roman" w:hAnsi="Times New Roman"/>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D4089" w:rsidRPr="005222BB" w:rsidRDefault="007D4089" w:rsidP="007D4089">
      <w:pPr>
        <w:pStyle w:val="ConsNormal"/>
        <w:ind w:firstLine="0"/>
        <w:jc w:val="center"/>
        <w:rPr>
          <w:rFonts w:ascii="Times New Roman" w:hAnsi="Times New Roman"/>
          <w:sz w:val="22"/>
          <w:szCs w:val="22"/>
        </w:rPr>
      </w:pPr>
    </w:p>
    <w:p w:rsidR="007D4089" w:rsidRPr="005222BB" w:rsidRDefault="007D4089" w:rsidP="007D4089">
      <w:pPr>
        <w:pStyle w:val="ConsNormal"/>
        <w:ind w:left="360" w:firstLine="0"/>
        <w:jc w:val="center"/>
        <w:rPr>
          <w:rFonts w:ascii="Times New Roman" w:hAnsi="Times New Roman"/>
          <w:b/>
          <w:sz w:val="22"/>
          <w:szCs w:val="22"/>
        </w:rPr>
      </w:pPr>
      <w:r>
        <w:rPr>
          <w:rFonts w:ascii="Times New Roman" w:hAnsi="Times New Roman"/>
          <w:b/>
          <w:sz w:val="22"/>
          <w:szCs w:val="22"/>
        </w:rPr>
        <w:t xml:space="preserve">10. </w:t>
      </w:r>
      <w:r w:rsidRPr="005222BB">
        <w:rPr>
          <w:rFonts w:ascii="Times New Roman" w:hAnsi="Times New Roman"/>
          <w:b/>
          <w:sz w:val="22"/>
          <w:szCs w:val="22"/>
        </w:rPr>
        <w:t>ОБСТОЯТЕЛЬСТВА НЕПРЕОДОЛИМОЙ СИЛЫ</w:t>
      </w:r>
    </w:p>
    <w:p w:rsidR="007D4089" w:rsidRPr="005222BB" w:rsidRDefault="007D4089" w:rsidP="00503ECC">
      <w:pPr>
        <w:pStyle w:val="ConsNormal"/>
        <w:numPr>
          <w:ilvl w:val="1"/>
          <w:numId w:val="38"/>
        </w:numPr>
        <w:suppressAutoHyphens w:val="0"/>
        <w:autoSpaceDE/>
        <w:snapToGrid w:val="0"/>
        <w:ind w:left="709" w:right="-341" w:firstLine="0"/>
        <w:jc w:val="both"/>
        <w:rPr>
          <w:rFonts w:ascii="Times New Roman" w:hAnsi="Times New Roman"/>
          <w:sz w:val="22"/>
          <w:szCs w:val="22"/>
        </w:rPr>
      </w:pPr>
      <w:r w:rsidRPr="005222BB">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w:t>
      </w:r>
      <w:r>
        <w:rPr>
          <w:rFonts w:ascii="Times New Roman" w:hAnsi="Times New Roman"/>
          <w:sz w:val="22"/>
          <w:szCs w:val="22"/>
        </w:rPr>
        <w:t xml:space="preserve">атимых при данных   условиях обстоятельств, в   том </w:t>
      </w:r>
      <w:r w:rsidRPr="005222BB">
        <w:rPr>
          <w:rFonts w:ascii="Times New Roman" w:hAnsi="Times New Roman"/>
          <w:sz w:val="22"/>
          <w:szCs w:val="22"/>
        </w:rPr>
        <w:t>числе   объявленной   или фактической войной, гражданскими волне</w:t>
      </w:r>
      <w:r>
        <w:rPr>
          <w:rFonts w:ascii="Times New Roman" w:hAnsi="Times New Roman"/>
          <w:sz w:val="22"/>
          <w:szCs w:val="22"/>
        </w:rPr>
        <w:t xml:space="preserve">ниями, эпидемиями, блокадами, </w:t>
      </w:r>
      <w:r w:rsidRPr="005222BB">
        <w:rPr>
          <w:rFonts w:ascii="Times New Roman" w:hAnsi="Times New Roman"/>
          <w:sz w:val="22"/>
          <w:szCs w:val="22"/>
        </w:rPr>
        <w:t>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D4089" w:rsidRPr="005222BB" w:rsidRDefault="007D4089" w:rsidP="00503ECC">
      <w:pPr>
        <w:pStyle w:val="ConsNormal"/>
        <w:numPr>
          <w:ilvl w:val="1"/>
          <w:numId w:val="38"/>
        </w:numPr>
        <w:suppressAutoHyphens w:val="0"/>
        <w:autoSpaceDE/>
        <w:snapToGrid w:val="0"/>
        <w:ind w:left="709" w:right="-341" w:firstLine="0"/>
        <w:jc w:val="both"/>
        <w:rPr>
          <w:rFonts w:ascii="Times New Roman" w:hAnsi="Times New Roman"/>
          <w:sz w:val="22"/>
          <w:szCs w:val="22"/>
        </w:rPr>
      </w:pPr>
      <w:r w:rsidRPr="005222BB">
        <w:rPr>
          <w:rFonts w:ascii="Times New Roman" w:hAnsi="Times New Roman"/>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D4089" w:rsidRPr="005222BB" w:rsidRDefault="00503ECC" w:rsidP="00503ECC">
      <w:pPr>
        <w:pStyle w:val="ConsNormal"/>
        <w:suppressAutoHyphens w:val="0"/>
        <w:autoSpaceDE/>
        <w:snapToGrid w:val="0"/>
        <w:ind w:left="709" w:right="-341" w:firstLine="0"/>
        <w:jc w:val="both"/>
        <w:rPr>
          <w:rFonts w:ascii="Times New Roman" w:hAnsi="Times New Roman"/>
          <w:sz w:val="22"/>
          <w:szCs w:val="22"/>
        </w:rPr>
      </w:pPr>
      <w:r>
        <w:rPr>
          <w:rFonts w:ascii="Times New Roman" w:hAnsi="Times New Roman"/>
          <w:sz w:val="22"/>
          <w:szCs w:val="22"/>
        </w:rPr>
        <w:t>10.3.</w:t>
      </w:r>
      <w:r w:rsidR="007D4089" w:rsidRPr="005222BB">
        <w:rPr>
          <w:rFonts w:ascii="Times New Roman" w:hAnsi="Times New Roman"/>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D4089" w:rsidRDefault="007D4089" w:rsidP="00503ECC">
      <w:pPr>
        <w:pStyle w:val="ConsNormal"/>
        <w:numPr>
          <w:ilvl w:val="1"/>
          <w:numId w:val="44"/>
        </w:numPr>
        <w:suppressAutoHyphens w:val="0"/>
        <w:autoSpaceDE/>
        <w:snapToGrid w:val="0"/>
        <w:ind w:left="709" w:right="-341" w:firstLine="11"/>
        <w:jc w:val="both"/>
        <w:rPr>
          <w:rFonts w:ascii="Times New Roman" w:hAnsi="Times New Roman"/>
          <w:sz w:val="22"/>
          <w:szCs w:val="22"/>
        </w:rPr>
      </w:pPr>
      <w:r w:rsidRPr="005222BB">
        <w:rPr>
          <w:rFonts w:ascii="Times New Roman" w:hAnsi="Times New Roman"/>
          <w:sz w:val="22"/>
          <w:szCs w:val="22"/>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7.2 настоящего Договора.</w:t>
      </w:r>
    </w:p>
    <w:p w:rsidR="00E076CE" w:rsidRPr="001C2204" w:rsidRDefault="00E076CE" w:rsidP="00503ECC">
      <w:pPr>
        <w:pStyle w:val="ConsNormal"/>
        <w:suppressAutoHyphens w:val="0"/>
        <w:autoSpaceDE/>
        <w:snapToGrid w:val="0"/>
        <w:ind w:right="-341"/>
        <w:jc w:val="both"/>
        <w:rPr>
          <w:rFonts w:ascii="Times New Roman" w:hAnsi="Times New Roman"/>
          <w:sz w:val="22"/>
          <w:szCs w:val="22"/>
        </w:rPr>
      </w:pPr>
    </w:p>
    <w:p w:rsidR="00503ECC" w:rsidRPr="00503ECC" w:rsidRDefault="007D4089" w:rsidP="00503ECC">
      <w:pPr>
        <w:pStyle w:val="aff7"/>
        <w:numPr>
          <w:ilvl w:val="0"/>
          <w:numId w:val="44"/>
        </w:numPr>
        <w:tabs>
          <w:tab w:val="left" w:pos="7371"/>
        </w:tabs>
        <w:jc w:val="center"/>
        <w:rPr>
          <w:b/>
          <w:sz w:val="22"/>
          <w:szCs w:val="22"/>
        </w:rPr>
      </w:pPr>
      <w:r w:rsidRPr="00503ECC">
        <w:rPr>
          <w:b/>
          <w:sz w:val="22"/>
          <w:szCs w:val="22"/>
        </w:rPr>
        <w:t>СРОК ДЕЙСТВИЯ ДОГОВОРА</w:t>
      </w:r>
    </w:p>
    <w:p w:rsidR="007D4089" w:rsidRPr="00503ECC" w:rsidRDefault="00503ECC" w:rsidP="00503ECC">
      <w:pPr>
        <w:tabs>
          <w:tab w:val="left" w:pos="7371"/>
        </w:tabs>
        <w:ind w:left="709" w:hanging="709"/>
        <w:rPr>
          <w:b/>
          <w:sz w:val="22"/>
          <w:szCs w:val="22"/>
        </w:rPr>
      </w:pPr>
      <w:r>
        <w:rPr>
          <w:sz w:val="22"/>
          <w:szCs w:val="22"/>
        </w:rPr>
        <w:tab/>
      </w:r>
      <w:r w:rsidRPr="00503ECC">
        <w:rPr>
          <w:sz w:val="22"/>
          <w:szCs w:val="22"/>
        </w:rPr>
        <w:t>11.1</w:t>
      </w:r>
      <w:r>
        <w:rPr>
          <w:sz w:val="22"/>
          <w:szCs w:val="22"/>
        </w:rPr>
        <w:t xml:space="preserve">. </w:t>
      </w:r>
      <w:r w:rsidR="007D4089" w:rsidRPr="00503ECC">
        <w:rPr>
          <w:sz w:val="22"/>
          <w:szCs w:val="22"/>
        </w:rPr>
        <w:t>Настоящий Договор вступает в силу с даты его подписания обеими Сторонам</w:t>
      </w:r>
      <w:r w:rsidR="00E076CE" w:rsidRPr="00503ECC">
        <w:rPr>
          <w:sz w:val="22"/>
          <w:szCs w:val="22"/>
        </w:rPr>
        <w:t>и и действует до 31 декабря 2014</w:t>
      </w:r>
      <w:r w:rsidR="007D4089" w:rsidRPr="00503ECC">
        <w:rPr>
          <w:sz w:val="22"/>
          <w:szCs w:val="22"/>
        </w:rPr>
        <w:t xml:space="preserve"> года. </w:t>
      </w:r>
    </w:p>
    <w:p w:rsidR="007D4089" w:rsidRPr="005222BB" w:rsidRDefault="007D4089" w:rsidP="007D4089">
      <w:pPr>
        <w:tabs>
          <w:tab w:val="left" w:pos="7371"/>
        </w:tabs>
        <w:jc w:val="both"/>
        <w:rPr>
          <w:sz w:val="22"/>
          <w:szCs w:val="22"/>
        </w:rPr>
      </w:pPr>
    </w:p>
    <w:p w:rsidR="007D4089" w:rsidRDefault="007D4089" w:rsidP="00503ECC">
      <w:pPr>
        <w:pStyle w:val="aff7"/>
        <w:numPr>
          <w:ilvl w:val="0"/>
          <w:numId w:val="44"/>
        </w:numPr>
        <w:jc w:val="center"/>
        <w:rPr>
          <w:b/>
          <w:sz w:val="22"/>
          <w:szCs w:val="22"/>
        </w:rPr>
      </w:pPr>
      <w:r w:rsidRPr="00503ECC">
        <w:rPr>
          <w:b/>
          <w:sz w:val="22"/>
          <w:szCs w:val="22"/>
        </w:rPr>
        <w:t>ПРОЧИЕ ПОЛОЖЕНИЯ</w:t>
      </w:r>
    </w:p>
    <w:p w:rsidR="00503ECC" w:rsidRPr="00503ECC" w:rsidRDefault="00503ECC" w:rsidP="00BC7984">
      <w:pPr>
        <w:pStyle w:val="aff7"/>
        <w:ind w:left="480"/>
        <w:rPr>
          <w:b/>
          <w:sz w:val="22"/>
          <w:szCs w:val="22"/>
        </w:rPr>
      </w:pPr>
    </w:p>
    <w:p w:rsidR="00503ECC" w:rsidRPr="005222BB" w:rsidRDefault="00503ECC" w:rsidP="007E03E2">
      <w:pPr>
        <w:tabs>
          <w:tab w:val="left" w:pos="0"/>
        </w:tabs>
        <w:autoSpaceDE w:val="0"/>
        <w:autoSpaceDN w:val="0"/>
        <w:ind w:left="794"/>
        <w:jc w:val="both"/>
        <w:rPr>
          <w:sz w:val="22"/>
          <w:szCs w:val="22"/>
        </w:rPr>
      </w:pPr>
      <w:r>
        <w:rPr>
          <w:sz w:val="22"/>
          <w:szCs w:val="22"/>
        </w:rPr>
        <w:t xml:space="preserve">12.1. </w:t>
      </w:r>
      <w:r w:rsidRPr="005222BB">
        <w:rPr>
          <w:sz w:val="22"/>
          <w:szCs w:val="22"/>
        </w:rPr>
        <w:t xml:space="preserve">Для оказания Услуг по настоящему Договору Исполнитель вправе по </w:t>
      </w:r>
      <w:r>
        <w:rPr>
          <w:sz w:val="22"/>
          <w:szCs w:val="22"/>
        </w:rPr>
        <w:t>согласованию с Заказчиком</w:t>
      </w:r>
      <w:r w:rsidRPr="005222BB">
        <w:rPr>
          <w:sz w:val="22"/>
          <w:szCs w:val="22"/>
        </w:rPr>
        <w:t xml:space="preserve"> привлекать третьих лиц.</w:t>
      </w:r>
    </w:p>
    <w:p w:rsidR="007E03E2" w:rsidRDefault="007E03E2" w:rsidP="007E03E2">
      <w:pPr>
        <w:suppressAutoHyphens w:val="0"/>
        <w:autoSpaceDE w:val="0"/>
        <w:autoSpaceDN w:val="0"/>
        <w:ind w:left="794" w:firstLine="1"/>
        <w:jc w:val="both"/>
        <w:rPr>
          <w:sz w:val="22"/>
          <w:szCs w:val="22"/>
        </w:rPr>
      </w:pPr>
      <w:r w:rsidRPr="007E03E2">
        <w:rPr>
          <w:sz w:val="22"/>
          <w:szCs w:val="22"/>
        </w:rPr>
        <w:t xml:space="preserve">12.2. </w:t>
      </w:r>
      <w:r w:rsidR="00503ECC" w:rsidRPr="007E03E2">
        <w:rPr>
          <w:sz w:val="22"/>
          <w:szCs w:val="22"/>
        </w:rPr>
        <w:t>Право собственности на результаты письменного перевода текстов переходит от Исполнителя к Заказчику с даты подписания акта сдачи-приемки оказанных Услуг.</w:t>
      </w:r>
    </w:p>
    <w:p w:rsidR="00503ECC" w:rsidRPr="005222BB" w:rsidRDefault="007E03E2" w:rsidP="007E03E2">
      <w:pPr>
        <w:tabs>
          <w:tab w:val="left" w:pos="0"/>
        </w:tabs>
        <w:suppressAutoHyphens w:val="0"/>
        <w:autoSpaceDE w:val="0"/>
        <w:autoSpaceDN w:val="0"/>
        <w:ind w:left="794"/>
        <w:jc w:val="both"/>
        <w:rPr>
          <w:sz w:val="22"/>
          <w:szCs w:val="22"/>
        </w:rPr>
      </w:pPr>
      <w:r>
        <w:rPr>
          <w:sz w:val="22"/>
          <w:szCs w:val="22"/>
        </w:rPr>
        <w:t xml:space="preserve">12.3. </w:t>
      </w:r>
      <w:r w:rsidR="00503ECC" w:rsidRPr="005222BB">
        <w:rPr>
          <w:sz w:val="22"/>
          <w:szCs w:val="22"/>
        </w:rPr>
        <w:t>Все приложения к настоящему Договору являются его неотъемлемыми частями, если они совершены в письменной форме и подписаны обеими Сторонами.</w:t>
      </w:r>
    </w:p>
    <w:p w:rsidR="007E03E2" w:rsidRDefault="00503ECC" w:rsidP="007E03E2">
      <w:pPr>
        <w:pStyle w:val="aff7"/>
        <w:numPr>
          <w:ilvl w:val="1"/>
          <w:numId w:val="45"/>
        </w:numPr>
        <w:tabs>
          <w:tab w:val="left" w:pos="0"/>
        </w:tabs>
        <w:suppressAutoHyphens w:val="0"/>
        <w:autoSpaceDE w:val="0"/>
        <w:autoSpaceDN w:val="0"/>
        <w:ind w:left="851" w:hanging="56"/>
        <w:jc w:val="both"/>
        <w:rPr>
          <w:sz w:val="22"/>
          <w:szCs w:val="22"/>
        </w:rPr>
      </w:pPr>
      <w:r w:rsidRPr="007E03E2">
        <w:rPr>
          <w:sz w:val="22"/>
          <w:szCs w:val="22"/>
        </w:rPr>
        <w:t>Настоящий Договор составлен в двух экземплярах, имеющих  одинаковую силу, по одному для каждой из Сторон.</w:t>
      </w:r>
    </w:p>
    <w:p w:rsidR="007E03E2" w:rsidRDefault="00503ECC" w:rsidP="007E03E2">
      <w:pPr>
        <w:pStyle w:val="aff7"/>
        <w:numPr>
          <w:ilvl w:val="1"/>
          <w:numId w:val="45"/>
        </w:numPr>
        <w:tabs>
          <w:tab w:val="left" w:pos="0"/>
        </w:tabs>
        <w:suppressAutoHyphens w:val="0"/>
        <w:autoSpaceDE w:val="0"/>
        <w:autoSpaceDN w:val="0"/>
        <w:jc w:val="both"/>
        <w:rPr>
          <w:sz w:val="22"/>
          <w:szCs w:val="22"/>
        </w:rPr>
      </w:pPr>
      <w:r w:rsidRPr="007E03E2">
        <w:rPr>
          <w:sz w:val="22"/>
          <w:szCs w:val="22"/>
        </w:rPr>
        <w:t>К настоящему Договору прилагаются:</w:t>
      </w:r>
    </w:p>
    <w:p w:rsidR="007E03E2" w:rsidRDefault="007E03E2" w:rsidP="007E03E2">
      <w:pPr>
        <w:pStyle w:val="aff7"/>
        <w:numPr>
          <w:ilvl w:val="1"/>
          <w:numId w:val="45"/>
        </w:numPr>
        <w:tabs>
          <w:tab w:val="left" w:pos="0"/>
        </w:tabs>
        <w:suppressAutoHyphens w:val="0"/>
        <w:autoSpaceDE w:val="0"/>
        <w:autoSpaceDN w:val="0"/>
        <w:jc w:val="both"/>
        <w:rPr>
          <w:sz w:val="22"/>
          <w:szCs w:val="22"/>
        </w:rPr>
      </w:pPr>
      <w:r>
        <w:rPr>
          <w:sz w:val="22"/>
          <w:szCs w:val="22"/>
        </w:rPr>
        <w:t xml:space="preserve">1. </w:t>
      </w:r>
      <w:r w:rsidR="00503ECC" w:rsidRPr="007E03E2">
        <w:rPr>
          <w:sz w:val="22"/>
          <w:szCs w:val="22"/>
        </w:rPr>
        <w:t>Прайс-лист (Приложение №1).</w:t>
      </w:r>
    </w:p>
    <w:p w:rsidR="00503ECC" w:rsidRPr="007E03E2" w:rsidRDefault="00503ECC" w:rsidP="007E03E2">
      <w:pPr>
        <w:pStyle w:val="aff7"/>
        <w:numPr>
          <w:ilvl w:val="2"/>
          <w:numId w:val="46"/>
        </w:numPr>
        <w:tabs>
          <w:tab w:val="left" w:pos="0"/>
        </w:tabs>
        <w:suppressAutoHyphens w:val="0"/>
        <w:autoSpaceDE w:val="0"/>
        <w:autoSpaceDN w:val="0"/>
        <w:jc w:val="both"/>
        <w:rPr>
          <w:sz w:val="22"/>
          <w:szCs w:val="22"/>
        </w:rPr>
      </w:pPr>
      <w:r w:rsidRPr="007E03E2">
        <w:rPr>
          <w:sz w:val="22"/>
          <w:szCs w:val="22"/>
        </w:rPr>
        <w:t>Форма Заявки на услуги устного/письменного перевода (Приложение №2).</w:t>
      </w:r>
    </w:p>
    <w:p w:rsidR="00503ECC" w:rsidRPr="00503ECC" w:rsidRDefault="00503ECC" w:rsidP="00503ECC">
      <w:pPr>
        <w:jc w:val="center"/>
        <w:rPr>
          <w:b/>
          <w:sz w:val="22"/>
          <w:szCs w:val="22"/>
        </w:rPr>
      </w:pPr>
    </w:p>
    <w:p w:rsidR="007D4089" w:rsidRPr="005222BB" w:rsidRDefault="007D4089" w:rsidP="007D4089">
      <w:pPr>
        <w:tabs>
          <w:tab w:val="left" w:pos="7371"/>
        </w:tabs>
        <w:jc w:val="center"/>
        <w:rPr>
          <w:sz w:val="22"/>
          <w:szCs w:val="22"/>
        </w:rPr>
      </w:pPr>
    </w:p>
    <w:p w:rsidR="007D4089" w:rsidRDefault="007D4089" w:rsidP="007D4089">
      <w:pPr>
        <w:tabs>
          <w:tab w:val="left" w:pos="7371"/>
        </w:tabs>
        <w:jc w:val="center"/>
        <w:rPr>
          <w:sz w:val="22"/>
          <w:szCs w:val="22"/>
        </w:rPr>
      </w:pPr>
    </w:p>
    <w:p w:rsidR="007D4089" w:rsidRPr="00771AE5" w:rsidRDefault="007D4089" w:rsidP="007D4089">
      <w:pPr>
        <w:tabs>
          <w:tab w:val="left" w:pos="7371"/>
        </w:tabs>
        <w:jc w:val="center"/>
        <w:rPr>
          <w:b/>
          <w:sz w:val="22"/>
          <w:szCs w:val="22"/>
        </w:rPr>
      </w:pPr>
      <w:r>
        <w:rPr>
          <w:sz w:val="22"/>
          <w:szCs w:val="22"/>
        </w:rPr>
        <w:lastRenderedPageBreak/>
        <w:t>13</w:t>
      </w:r>
      <w:r w:rsidRPr="00771AE5">
        <w:rPr>
          <w:b/>
          <w:sz w:val="22"/>
          <w:szCs w:val="22"/>
        </w:rPr>
        <w:t>. Юридические адреса и платежные реквизиты СТОРОН:</w:t>
      </w:r>
    </w:p>
    <w:tbl>
      <w:tblPr>
        <w:tblW w:w="0" w:type="auto"/>
        <w:tblLook w:val="04A0"/>
      </w:tblPr>
      <w:tblGrid>
        <w:gridCol w:w="5603"/>
        <w:gridCol w:w="4251"/>
      </w:tblGrid>
      <w:tr w:rsidR="007D4089" w:rsidRPr="002F10DA" w:rsidTr="003C2476">
        <w:tc>
          <w:tcPr>
            <w:tcW w:w="4927" w:type="dxa"/>
          </w:tcPr>
          <w:p w:rsidR="007D4089" w:rsidRPr="00A26F57" w:rsidRDefault="007D4089" w:rsidP="003C2476">
            <w:pPr>
              <w:tabs>
                <w:tab w:val="left" w:pos="7371"/>
              </w:tabs>
            </w:pPr>
          </w:p>
          <w:p w:rsidR="007D4089" w:rsidRPr="00A26F57" w:rsidRDefault="007D4089" w:rsidP="003C2476">
            <w:pPr>
              <w:tabs>
                <w:tab w:val="left" w:pos="7371"/>
              </w:tabs>
            </w:pPr>
            <w:r w:rsidRPr="00A26F57">
              <w:rPr>
                <w:sz w:val="22"/>
                <w:szCs w:val="22"/>
              </w:rPr>
              <w:t>ИСПОЛНИТЕЛЬ:</w:t>
            </w:r>
          </w:p>
          <w:p w:rsidR="007D4089" w:rsidRPr="00A26F57" w:rsidRDefault="007D4089" w:rsidP="003C2476">
            <w:pPr>
              <w:tabs>
                <w:tab w:val="left" w:pos="7371"/>
              </w:tabs>
            </w:pPr>
            <w:r>
              <w:rPr>
                <w:sz w:val="22"/>
                <w:szCs w:val="22"/>
              </w:rPr>
              <w:t xml:space="preserve">Название: </w:t>
            </w:r>
          </w:p>
          <w:p w:rsidR="007D4089" w:rsidRDefault="007D4089" w:rsidP="003C2476">
            <w:pPr>
              <w:tabs>
                <w:tab w:val="left" w:pos="5954"/>
              </w:tabs>
              <w:jc w:val="both"/>
            </w:pPr>
            <w:r w:rsidRPr="00A26F57">
              <w:rPr>
                <w:sz w:val="22"/>
                <w:szCs w:val="22"/>
              </w:rPr>
              <w:t xml:space="preserve">Место нахождения: </w:t>
            </w:r>
          </w:p>
          <w:p w:rsidR="007D4089" w:rsidRDefault="007D4089" w:rsidP="003C2476">
            <w:pPr>
              <w:tabs>
                <w:tab w:val="left" w:pos="5954"/>
              </w:tabs>
              <w:jc w:val="both"/>
            </w:pPr>
            <w:r w:rsidRPr="00A26F57">
              <w:rPr>
                <w:sz w:val="22"/>
                <w:szCs w:val="22"/>
              </w:rPr>
              <w:t xml:space="preserve">ИНН </w:t>
            </w:r>
          </w:p>
          <w:p w:rsidR="007D4089" w:rsidRPr="00A26F57" w:rsidRDefault="007D4089" w:rsidP="003C2476">
            <w:pPr>
              <w:tabs>
                <w:tab w:val="left" w:pos="5954"/>
              </w:tabs>
              <w:jc w:val="both"/>
            </w:pPr>
            <w:r w:rsidRPr="00A26F57">
              <w:rPr>
                <w:color w:val="000000"/>
                <w:spacing w:val="5"/>
                <w:sz w:val="22"/>
                <w:szCs w:val="22"/>
              </w:rPr>
              <w:t>ОКПО</w:t>
            </w:r>
            <w:r w:rsidRPr="00A26F57">
              <w:rPr>
                <w:sz w:val="22"/>
                <w:szCs w:val="22"/>
              </w:rPr>
              <w:tab/>
            </w:r>
          </w:p>
          <w:p w:rsidR="007D4089" w:rsidRPr="00A26F57" w:rsidRDefault="007D4089" w:rsidP="003C2476">
            <w:pPr>
              <w:tabs>
                <w:tab w:val="left" w:pos="5954"/>
              </w:tabs>
              <w:jc w:val="both"/>
            </w:pPr>
            <w:r>
              <w:rPr>
                <w:sz w:val="22"/>
                <w:szCs w:val="22"/>
              </w:rPr>
              <w:t xml:space="preserve">КПП  </w:t>
            </w:r>
          </w:p>
          <w:p w:rsidR="007D4089" w:rsidRPr="00A26F57" w:rsidRDefault="007D4089" w:rsidP="003C2476">
            <w:pPr>
              <w:tabs>
                <w:tab w:val="left" w:pos="5954"/>
              </w:tabs>
              <w:jc w:val="both"/>
            </w:pPr>
            <w:r w:rsidRPr="00A26F57">
              <w:rPr>
                <w:sz w:val="22"/>
                <w:szCs w:val="22"/>
              </w:rPr>
              <w:t>ОГРН</w:t>
            </w:r>
            <w:r w:rsidRPr="00A26F57">
              <w:rPr>
                <w:sz w:val="22"/>
                <w:szCs w:val="22"/>
              </w:rPr>
              <w:tab/>
            </w:r>
          </w:p>
          <w:p w:rsidR="007D4089" w:rsidRPr="00B5331E" w:rsidRDefault="007D4089" w:rsidP="003C2476">
            <w:r w:rsidRPr="00B5331E">
              <w:rPr>
                <w:sz w:val="22"/>
                <w:szCs w:val="22"/>
              </w:rPr>
              <w:t xml:space="preserve">р/сч </w:t>
            </w:r>
          </w:p>
          <w:p w:rsidR="007D4089" w:rsidRDefault="007D4089" w:rsidP="003C2476">
            <w:pPr>
              <w:tabs>
                <w:tab w:val="left" w:pos="5954"/>
              </w:tabs>
              <w:jc w:val="both"/>
            </w:pPr>
            <w:r w:rsidRPr="00B5331E">
              <w:rPr>
                <w:sz w:val="22"/>
                <w:szCs w:val="22"/>
              </w:rPr>
              <w:t xml:space="preserve">к/сч </w:t>
            </w:r>
          </w:p>
          <w:p w:rsidR="007D4089" w:rsidRPr="00B5331E" w:rsidRDefault="007D4089" w:rsidP="003C2476">
            <w:pPr>
              <w:tabs>
                <w:tab w:val="left" w:pos="5954"/>
              </w:tabs>
              <w:jc w:val="both"/>
            </w:pPr>
            <w:r w:rsidRPr="00B5331E">
              <w:rPr>
                <w:sz w:val="22"/>
                <w:szCs w:val="22"/>
              </w:rPr>
              <w:t>БИК 044525593</w:t>
            </w:r>
          </w:p>
          <w:p w:rsidR="007D4089" w:rsidRPr="00B5331E" w:rsidRDefault="007D4089" w:rsidP="003C2476">
            <w:pPr>
              <w:tabs>
                <w:tab w:val="left" w:pos="5954"/>
              </w:tabs>
              <w:jc w:val="both"/>
            </w:pPr>
            <w:r w:rsidRPr="00A26F57">
              <w:rPr>
                <w:sz w:val="22"/>
                <w:szCs w:val="22"/>
              </w:rPr>
              <w:t>Тел</w:t>
            </w:r>
            <w:r>
              <w:rPr>
                <w:sz w:val="22"/>
                <w:szCs w:val="22"/>
              </w:rPr>
              <w:t>/Факс</w:t>
            </w:r>
            <w:r w:rsidRPr="00A26F57">
              <w:rPr>
                <w:sz w:val="22"/>
                <w:szCs w:val="22"/>
              </w:rPr>
              <w:t xml:space="preserve">: </w:t>
            </w:r>
          </w:p>
          <w:p w:rsidR="007D4089" w:rsidRPr="007022B0" w:rsidRDefault="007D4089" w:rsidP="003C2476">
            <w:pPr>
              <w:tabs>
                <w:tab w:val="left" w:pos="7371"/>
              </w:tabs>
            </w:pPr>
            <w:r w:rsidRPr="00A26F57">
              <w:rPr>
                <w:sz w:val="22"/>
                <w:szCs w:val="22"/>
                <w:lang w:val="en-US" w:eastAsia="en-US"/>
              </w:rPr>
              <w:t>E</w:t>
            </w:r>
            <w:r w:rsidRPr="007022B0">
              <w:rPr>
                <w:sz w:val="22"/>
                <w:szCs w:val="22"/>
                <w:lang w:eastAsia="en-US"/>
              </w:rPr>
              <w:t>-</w:t>
            </w:r>
            <w:r w:rsidRPr="00A26F57">
              <w:rPr>
                <w:sz w:val="22"/>
                <w:szCs w:val="22"/>
                <w:lang w:val="en-US" w:eastAsia="en-US"/>
              </w:rPr>
              <w:t>mail</w:t>
            </w:r>
            <w:r w:rsidRPr="007022B0">
              <w:rPr>
                <w:sz w:val="22"/>
                <w:szCs w:val="22"/>
                <w:lang w:eastAsia="en-US"/>
              </w:rPr>
              <w:t xml:space="preserve">: </w:t>
            </w:r>
          </w:p>
          <w:p w:rsidR="007D4089" w:rsidRPr="007022B0" w:rsidRDefault="007D4089" w:rsidP="003C2476">
            <w:pPr>
              <w:tabs>
                <w:tab w:val="left" w:pos="7371"/>
              </w:tabs>
            </w:pPr>
          </w:p>
          <w:p w:rsidR="007D4089" w:rsidRPr="007022B0" w:rsidRDefault="007D4089" w:rsidP="003C2476">
            <w:pPr>
              <w:tabs>
                <w:tab w:val="left" w:pos="7371"/>
              </w:tabs>
            </w:pPr>
          </w:p>
        </w:tc>
        <w:tc>
          <w:tcPr>
            <w:tcW w:w="4928" w:type="dxa"/>
          </w:tcPr>
          <w:p w:rsidR="007D4089" w:rsidRPr="007022B0" w:rsidRDefault="007D4089" w:rsidP="003C2476">
            <w:pPr>
              <w:pStyle w:val="afd"/>
              <w:rPr>
                <w:sz w:val="22"/>
                <w:szCs w:val="22"/>
              </w:rPr>
            </w:pPr>
          </w:p>
          <w:p w:rsidR="007D4089" w:rsidRPr="00A26F57" w:rsidRDefault="007D4089" w:rsidP="003C2476">
            <w:pPr>
              <w:pStyle w:val="afd"/>
              <w:ind w:firstLine="0"/>
              <w:rPr>
                <w:sz w:val="22"/>
                <w:szCs w:val="22"/>
                <w:lang w:eastAsia="en-US"/>
              </w:rPr>
            </w:pPr>
            <w:r w:rsidRPr="00A26F57">
              <w:rPr>
                <w:sz w:val="22"/>
                <w:szCs w:val="22"/>
              </w:rPr>
              <w:t>ЗАКАЗЧИК:</w:t>
            </w:r>
            <w:r w:rsidRPr="00A26F57">
              <w:rPr>
                <w:sz w:val="22"/>
                <w:szCs w:val="22"/>
                <w:lang w:eastAsia="en-US"/>
              </w:rPr>
              <w:t xml:space="preserve"> </w:t>
            </w:r>
          </w:p>
          <w:p w:rsidR="007D4089" w:rsidRPr="00BD699B" w:rsidRDefault="007D4089" w:rsidP="007D4089">
            <w:pPr>
              <w:pStyle w:val="afd"/>
              <w:ind w:right="-144" w:firstLine="0"/>
              <w:rPr>
                <w:sz w:val="22"/>
                <w:szCs w:val="22"/>
              </w:rPr>
            </w:pPr>
            <w:r w:rsidRPr="00BD699B">
              <w:rPr>
                <w:sz w:val="22"/>
                <w:szCs w:val="22"/>
              </w:rPr>
              <w:t>Открытое акционерное общество «Центр по перевозке грузов в контейнерах «ТрансКонтейнер»</w:t>
            </w:r>
          </w:p>
          <w:p w:rsidR="007D4089" w:rsidRPr="00BD699B" w:rsidRDefault="007D4089" w:rsidP="007D4089">
            <w:pPr>
              <w:pStyle w:val="afd"/>
              <w:ind w:right="-144" w:firstLine="0"/>
              <w:rPr>
                <w:sz w:val="22"/>
                <w:szCs w:val="22"/>
              </w:rPr>
            </w:pPr>
            <w:r w:rsidRPr="00BD699B">
              <w:rPr>
                <w:sz w:val="22"/>
                <w:szCs w:val="22"/>
              </w:rPr>
              <w:t xml:space="preserve">Место нахождения: Российская Федерация, </w:t>
            </w:r>
          </w:p>
          <w:p w:rsidR="00E076CE" w:rsidRDefault="00E076CE" w:rsidP="007D4089">
            <w:pPr>
              <w:pStyle w:val="afd"/>
              <w:ind w:right="-144" w:firstLine="0"/>
              <w:rPr>
                <w:sz w:val="22"/>
                <w:szCs w:val="22"/>
              </w:rPr>
            </w:pPr>
            <w:r w:rsidRPr="00BD699B">
              <w:rPr>
                <w:sz w:val="22"/>
                <w:szCs w:val="22"/>
              </w:rPr>
              <w:t>125047, г. Москва, Оружейный переулок д.19</w:t>
            </w:r>
          </w:p>
          <w:p w:rsidR="007D4089" w:rsidRPr="00BD699B" w:rsidRDefault="007D4089" w:rsidP="007D4089">
            <w:pPr>
              <w:pStyle w:val="afd"/>
              <w:ind w:right="-144" w:firstLine="0"/>
              <w:rPr>
                <w:sz w:val="22"/>
                <w:szCs w:val="22"/>
              </w:rPr>
            </w:pPr>
            <w:r w:rsidRPr="00BD699B">
              <w:rPr>
                <w:sz w:val="22"/>
                <w:szCs w:val="22"/>
              </w:rPr>
              <w:t>Почтовый адрес: 125047, г. Москва, Оружейный переулок д.19</w:t>
            </w:r>
          </w:p>
          <w:p w:rsidR="007D4089" w:rsidRPr="00BD699B" w:rsidRDefault="007D4089" w:rsidP="007D4089">
            <w:pPr>
              <w:pStyle w:val="afd"/>
              <w:ind w:right="-144" w:firstLine="0"/>
              <w:rPr>
                <w:sz w:val="22"/>
                <w:szCs w:val="22"/>
              </w:rPr>
            </w:pPr>
            <w:r w:rsidRPr="00BD699B">
              <w:rPr>
                <w:sz w:val="22"/>
                <w:szCs w:val="22"/>
              </w:rPr>
              <w:t>ИНН 7708591995</w:t>
            </w:r>
          </w:p>
          <w:p w:rsidR="007D4089" w:rsidRPr="00BD699B" w:rsidRDefault="007D4089" w:rsidP="007D4089">
            <w:pPr>
              <w:pStyle w:val="afd"/>
              <w:ind w:right="-144" w:firstLine="0"/>
              <w:rPr>
                <w:sz w:val="22"/>
                <w:szCs w:val="22"/>
              </w:rPr>
            </w:pPr>
            <w:r w:rsidRPr="00BD699B">
              <w:rPr>
                <w:sz w:val="22"/>
                <w:szCs w:val="22"/>
              </w:rPr>
              <w:t>ОКПО 94421386</w:t>
            </w:r>
          </w:p>
          <w:p w:rsidR="007D4089" w:rsidRPr="00BD699B" w:rsidRDefault="007D4089" w:rsidP="007D4089">
            <w:pPr>
              <w:pStyle w:val="afd"/>
              <w:ind w:right="-144" w:firstLine="0"/>
              <w:rPr>
                <w:sz w:val="22"/>
                <w:szCs w:val="22"/>
              </w:rPr>
            </w:pPr>
            <w:r w:rsidRPr="00BD699B">
              <w:rPr>
                <w:sz w:val="22"/>
                <w:szCs w:val="22"/>
              </w:rPr>
              <w:t>КПП 997650001</w:t>
            </w:r>
          </w:p>
          <w:p w:rsidR="007D4089" w:rsidRPr="00BD699B" w:rsidRDefault="007D4089" w:rsidP="007D4089">
            <w:pPr>
              <w:pStyle w:val="afd"/>
              <w:ind w:right="-144" w:firstLine="0"/>
              <w:rPr>
                <w:sz w:val="22"/>
                <w:szCs w:val="22"/>
              </w:rPr>
            </w:pPr>
            <w:r w:rsidRPr="00BD699B">
              <w:rPr>
                <w:sz w:val="22"/>
                <w:szCs w:val="22"/>
              </w:rPr>
              <w:t>р/с 40702810200030004399 в ОАО Банк ВТБ</w:t>
            </w:r>
          </w:p>
          <w:p w:rsidR="007D4089" w:rsidRPr="00BD699B" w:rsidRDefault="007D4089" w:rsidP="007D4089">
            <w:pPr>
              <w:pStyle w:val="afd"/>
              <w:ind w:right="-144" w:firstLine="0"/>
              <w:rPr>
                <w:sz w:val="22"/>
                <w:szCs w:val="22"/>
              </w:rPr>
            </w:pPr>
            <w:r w:rsidRPr="00BD699B">
              <w:rPr>
                <w:sz w:val="22"/>
                <w:szCs w:val="22"/>
              </w:rPr>
              <w:t>БИК 044525187</w:t>
            </w:r>
          </w:p>
          <w:p w:rsidR="007D4089" w:rsidRPr="00BD699B" w:rsidRDefault="007D4089" w:rsidP="007D4089">
            <w:pPr>
              <w:pStyle w:val="afd"/>
              <w:ind w:right="-144" w:firstLine="0"/>
              <w:rPr>
                <w:sz w:val="22"/>
                <w:szCs w:val="22"/>
              </w:rPr>
            </w:pPr>
            <w:r w:rsidRPr="00BD699B">
              <w:rPr>
                <w:sz w:val="22"/>
                <w:szCs w:val="22"/>
              </w:rPr>
              <w:t>к/с 30101810700000000187 в ОПЕРУ Московского ГТУ Банка России</w:t>
            </w:r>
          </w:p>
          <w:p w:rsidR="007D4089" w:rsidRPr="00BD699B" w:rsidRDefault="007D4089" w:rsidP="007D4089">
            <w:pPr>
              <w:pStyle w:val="afd"/>
              <w:ind w:right="-144" w:firstLine="0"/>
              <w:rPr>
                <w:sz w:val="22"/>
                <w:szCs w:val="22"/>
              </w:rPr>
            </w:pPr>
            <w:r w:rsidRPr="00BD699B">
              <w:rPr>
                <w:sz w:val="22"/>
                <w:szCs w:val="22"/>
              </w:rPr>
              <w:t>тел. (499) 262-85-06, факс (499) 262-75-78</w:t>
            </w:r>
          </w:p>
          <w:p w:rsidR="007D4089" w:rsidRPr="002F10DA" w:rsidRDefault="007D4089" w:rsidP="00E076CE">
            <w:pPr>
              <w:pStyle w:val="afd"/>
              <w:ind w:firstLine="0"/>
              <w:rPr>
                <w:lang w:val="en-US"/>
              </w:rPr>
            </w:pPr>
            <w:r w:rsidRPr="00BD699B">
              <w:rPr>
                <w:sz w:val="22"/>
                <w:szCs w:val="22"/>
                <w:lang w:val="en-US"/>
              </w:rPr>
              <w:t>E</w:t>
            </w:r>
            <w:r w:rsidRPr="002F10DA">
              <w:rPr>
                <w:sz w:val="22"/>
                <w:szCs w:val="22"/>
                <w:lang w:val="en-US"/>
              </w:rPr>
              <w:t>-</w:t>
            </w:r>
            <w:r w:rsidRPr="00BD699B">
              <w:rPr>
                <w:sz w:val="22"/>
                <w:szCs w:val="22"/>
                <w:lang w:val="en-US"/>
              </w:rPr>
              <w:t>mail</w:t>
            </w:r>
            <w:r w:rsidRPr="002F10DA">
              <w:rPr>
                <w:sz w:val="22"/>
                <w:szCs w:val="22"/>
                <w:lang w:val="en-US"/>
              </w:rPr>
              <w:t xml:space="preserve">: </w:t>
            </w:r>
            <w:hyperlink r:id="rId17" w:history="1">
              <w:r w:rsidR="00E076CE" w:rsidRPr="00DC0F76">
                <w:rPr>
                  <w:rStyle w:val="a8"/>
                  <w:sz w:val="22"/>
                  <w:szCs w:val="22"/>
                  <w:lang w:val="en-US"/>
                </w:rPr>
                <w:t>trcont</w:t>
              </w:r>
              <w:r w:rsidR="00E076CE" w:rsidRPr="002F10DA">
                <w:rPr>
                  <w:rStyle w:val="a8"/>
                  <w:sz w:val="22"/>
                  <w:szCs w:val="22"/>
                  <w:lang w:val="en-US"/>
                </w:rPr>
                <w:t>@</w:t>
              </w:r>
              <w:r w:rsidR="00E076CE" w:rsidRPr="00DC0F76">
                <w:rPr>
                  <w:rStyle w:val="a8"/>
                  <w:sz w:val="22"/>
                  <w:szCs w:val="22"/>
                  <w:lang w:val="en-US"/>
                </w:rPr>
                <w:t>trcont</w:t>
              </w:r>
              <w:r w:rsidR="00E076CE" w:rsidRPr="002F10DA">
                <w:rPr>
                  <w:rStyle w:val="a8"/>
                  <w:sz w:val="22"/>
                  <w:szCs w:val="22"/>
                  <w:lang w:val="en-US"/>
                </w:rPr>
                <w:t>.</w:t>
              </w:r>
              <w:r w:rsidR="00E076CE" w:rsidRPr="00DC0F76">
                <w:rPr>
                  <w:rStyle w:val="a8"/>
                  <w:sz w:val="22"/>
                  <w:szCs w:val="22"/>
                  <w:lang w:val="en-US"/>
                </w:rPr>
                <w:t>ru</w:t>
              </w:r>
            </w:hyperlink>
            <w:r w:rsidR="00E076CE" w:rsidRPr="002F10DA">
              <w:rPr>
                <w:sz w:val="22"/>
                <w:szCs w:val="22"/>
                <w:lang w:val="en-US"/>
              </w:rPr>
              <w:t xml:space="preserve"> </w:t>
            </w:r>
          </w:p>
        </w:tc>
      </w:tr>
    </w:tbl>
    <w:p w:rsidR="007D4089" w:rsidRPr="002F10DA" w:rsidRDefault="007D4089" w:rsidP="007D4089">
      <w:pPr>
        <w:pStyle w:val="afd"/>
        <w:tabs>
          <w:tab w:val="left" w:pos="5954"/>
        </w:tabs>
        <w:ind w:firstLine="0"/>
        <w:rPr>
          <w:sz w:val="22"/>
          <w:szCs w:val="22"/>
          <w:lang w:val="en-US"/>
        </w:rPr>
      </w:pPr>
      <w:r w:rsidRPr="002F10DA">
        <w:rPr>
          <w:sz w:val="22"/>
          <w:szCs w:val="22"/>
          <w:lang w:val="en-US"/>
        </w:rPr>
        <w:tab/>
      </w:r>
    </w:p>
    <w:p w:rsidR="007D4089" w:rsidRPr="002F10DA" w:rsidRDefault="007D4089" w:rsidP="007D4089">
      <w:pPr>
        <w:pStyle w:val="afd"/>
        <w:rPr>
          <w:sz w:val="22"/>
          <w:szCs w:val="22"/>
          <w:lang w:val="en-US"/>
        </w:rPr>
      </w:pPr>
      <w:r w:rsidRPr="002F10DA">
        <w:rPr>
          <w:sz w:val="22"/>
          <w:szCs w:val="22"/>
          <w:lang w:val="en-US"/>
        </w:rPr>
        <w:tab/>
      </w:r>
    </w:p>
    <w:p w:rsidR="007D4089" w:rsidRPr="002F10DA" w:rsidRDefault="007D4089" w:rsidP="007D4089">
      <w:pPr>
        <w:pStyle w:val="afd"/>
        <w:rPr>
          <w:sz w:val="22"/>
          <w:szCs w:val="22"/>
          <w:lang w:val="en-US"/>
        </w:rPr>
      </w:pPr>
    </w:p>
    <w:p w:rsidR="007D4089" w:rsidRPr="002F10DA" w:rsidRDefault="007D4089" w:rsidP="007D4089">
      <w:pPr>
        <w:tabs>
          <w:tab w:val="left" w:pos="5954"/>
        </w:tabs>
        <w:jc w:val="both"/>
        <w:rPr>
          <w:sz w:val="22"/>
          <w:szCs w:val="22"/>
          <w:lang w:val="en-US"/>
        </w:rPr>
      </w:pPr>
    </w:p>
    <w:p w:rsidR="00833564" w:rsidRDefault="00E076CE" w:rsidP="00E076CE">
      <w:pPr>
        <w:tabs>
          <w:tab w:val="left" w:pos="5954"/>
        </w:tabs>
        <w:jc w:val="both"/>
        <w:rPr>
          <w:sz w:val="22"/>
          <w:szCs w:val="22"/>
        </w:rPr>
      </w:pPr>
      <w:r w:rsidRPr="002F10DA">
        <w:rPr>
          <w:sz w:val="22"/>
          <w:szCs w:val="22"/>
          <w:lang w:val="en-US"/>
        </w:rPr>
        <w:t xml:space="preserve">   </w:t>
      </w:r>
      <w:r w:rsidRPr="002F10DA">
        <w:rPr>
          <w:sz w:val="22"/>
          <w:szCs w:val="22"/>
          <w:lang w:val="en-US"/>
        </w:rPr>
        <w:tab/>
      </w:r>
      <w:r w:rsidRPr="002F10DA">
        <w:rPr>
          <w:sz w:val="22"/>
          <w:szCs w:val="22"/>
          <w:lang w:val="en-US"/>
        </w:rPr>
        <w:tab/>
      </w:r>
      <w:r w:rsidRPr="002F10DA">
        <w:rPr>
          <w:sz w:val="22"/>
          <w:szCs w:val="22"/>
          <w:lang w:val="en-US"/>
        </w:rPr>
        <w:tab/>
      </w:r>
      <w:r w:rsidRPr="002F10DA">
        <w:rPr>
          <w:sz w:val="22"/>
          <w:szCs w:val="22"/>
          <w:lang w:val="en-US"/>
        </w:rPr>
        <w:tab/>
      </w:r>
      <w:r w:rsidRPr="002F10DA">
        <w:rPr>
          <w:sz w:val="22"/>
          <w:szCs w:val="22"/>
          <w:lang w:val="en-US"/>
        </w:rPr>
        <w:tab/>
      </w:r>
      <w:r w:rsidRPr="002F10DA">
        <w:rPr>
          <w:sz w:val="22"/>
          <w:szCs w:val="22"/>
          <w:lang w:val="en-US"/>
        </w:rPr>
        <w:tab/>
      </w:r>
      <w:r w:rsidR="00833564">
        <w:rPr>
          <w:sz w:val="22"/>
          <w:szCs w:val="22"/>
        </w:rPr>
        <w:t xml:space="preserve"> </w:t>
      </w: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833564" w:rsidRDefault="00833564" w:rsidP="00E076CE">
      <w:pPr>
        <w:tabs>
          <w:tab w:val="left" w:pos="5954"/>
        </w:tabs>
        <w:jc w:val="both"/>
        <w:rPr>
          <w:sz w:val="22"/>
          <w:szCs w:val="22"/>
        </w:rPr>
      </w:pPr>
    </w:p>
    <w:p w:rsidR="00BC7984" w:rsidRDefault="00833564" w:rsidP="00E076CE">
      <w:pPr>
        <w:tabs>
          <w:tab w:val="left" w:pos="5954"/>
        </w:tabs>
        <w:jc w:val="both"/>
        <w:rPr>
          <w:rFonts w:ascii="PragmaticaCondCTT" w:hAnsi="PragmaticaCondCTT"/>
        </w:rPr>
      </w:pP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p>
    <w:p w:rsidR="00BC7984" w:rsidRDefault="00BC7984" w:rsidP="00E076CE">
      <w:pPr>
        <w:tabs>
          <w:tab w:val="left" w:pos="5954"/>
        </w:tabs>
        <w:jc w:val="both"/>
        <w:rPr>
          <w:rFonts w:ascii="PragmaticaCondCTT" w:hAnsi="PragmaticaCondCTT"/>
        </w:rPr>
      </w:pPr>
    </w:p>
    <w:p w:rsidR="0006056D" w:rsidRDefault="00BC7984" w:rsidP="00E076CE">
      <w:pPr>
        <w:tabs>
          <w:tab w:val="left" w:pos="5954"/>
        </w:tabs>
        <w:jc w:val="both"/>
        <w:rPr>
          <w:rFonts w:ascii="PragmaticaCondCTT" w:hAnsi="PragmaticaCondCTT"/>
        </w:rPr>
      </w:pP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p>
    <w:p w:rsidR="0006056D" w:rsidRDefault="0006056D" w:rsidP="00E076CE">
      <w:pPr>
        <w:tabs>
          <w:tab w:val="left" w:pos="5954"/>
        </w:tabs>
        <w:jc w:val="both"/>
        <w:rPr>
          <w:rFonts w:ascii="PragmaticaCondCTT" w:hAnsi="PragmaticaCondCTT"/>
        </w:rPr>
      </w:pPr>
    </w:p>
    <w:p w:rsidR="0006056D" w:rsidRDefault="0006056D" w:rsidP="00E076CE">
      <w:pPr>
        <w:tabs>
          <w:tab w:val="left" w:pos="5954"/>
        </w:tabs>
        <w:jc w:val="both"/>
        <w:rPr>
          <w:rFonts w:ascii="PragmaticaCondCTT" w:hAnsi="PragmaticaCondCTT"/>
        </w:rPr>
      </w:pPr>
    </w:p>
    <w:p w:rsidR="007D4089" w:rsidRPr="00E076CE" w:rsidRDefault="0006056D" w:rsidP="00E076CE">
      <w:pPr>
        <w:tabs>
          <w:tab w:val="left" w:pos="5954"/>
        </w:tabs>
        <w:jc w:val="both"/>
        <w:rPr>
          <w:sz w:val="22"/>
          <w:szCs w:val="22"/>
        </w:rPr>
      </w:pPr>
      <w:r>
        <w:rPr>
          <w:rFonts w:ascii="PragmaticaCondCTT" w:hAnsi="PragmaticaCondCTT"/>
        </w:rPr>
        <w:lastRenderedPageBreak/>
        <w:tab/>
      </w: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r>
        <w:rPr>
          <w:rFonts w:ascii="PragmaticaCondCTT" w:hAnsi="PragmaticaCondCTT"/>
        </w:rPr>
        <w:tab/>
      </w:r>
      <w:r w:rsidR="007D4089" w:rsidRPr="00B663B4">
        <w:rPr>
          <w:rFonts w:ascii="PragmaticaCondCTT" w:hAnsi="PragmaticaCondCTT"/>
        </w:rPr>
        <w:t>Приложение  № 1</w:t>
      </w:r>
    </w:p>
    <w:p w:rsidR="007D4089" w:rsidRPr="00F112CC" w:rsidRDefault="007D4089" w:rsidP="007D4089">
      <w:pPr>
        <w:pStyle w:val="ConsPlusNormal"/>
        <w:widowControl/>
        <w:ind w:firstLine="0"/>
        <w:jc w:val="right"/>
        <w:rPr>
          <w:rFonts w:ascii="PragmaticaCondCTT" w:hAnsi="PragmaticaCondCTT"/>
          <w:sz w:val="24"/>
          <w:szCs w:val="24"/>
        </w:rPr>
      </w:pPr>
      <w:r w:rsidRPr="00F112CC">
        <w:rPr>
          <w:rFonts w:ascii="PragmaticaCondCTT" w:hAnsi="PragmaticaCondCTT"/>
          <w:sz w:val="24"/>
          <w:szCs w:val="24"/>
        </w:rPr>
        <w:t xml:space="preserve">к </w:t>
      </w:r>
      <w:r>
        <w:rPr>
          <w:rFonts w:ascii="PragmaticaCondCTT" w:hAnsi="PragmaticaCondCTT"/>
          <w:sz w:val="24"/>
          <w:szCs w:val="24"/>
        </w:rPr>
        <w:t xml:space="preserve">Договору </w:t>
      </w:r>
      <w:r w:rsidRPr="00F112CC">
        <w:rPr>
          <w:rFonts w:ascii="PragmaticaCondCTT" w:hAnsi="PragmaticaCondCTT"/>
          <w:sz w:val="24"/>
          <w:szCs w:val="24"/>
        </w:rPr>
        <w:t>на оказание переводческих услуг</w:t>
      </w:r>
    </w:p>
    <w:p w:rsidR="007D4089" w:rsidRPr="00B16FCC" w:rsidRDefault="007D4089" w:rsidP="007D4089">
      <w:pPr>
        <w:pStyle w:val="ConsPlusNormal"/>
        <w:widowControl/>
        <w:ind w:firstLine="0"/>
        <w:jc w:val="right"/>
        <w:rPr>
          <w:b/>
          <w:sz w:val="22"/>
          <w:u w:val="single"/>
        </w:rPr>
      </w:pPr>
      <w:r w:rsidRPr="008F7292">
        <w:rPr>
          <w:rFonts w:ascii="PragmaticaCondCTT" w:hAnsi="PragmaticaCondCTT"/>
          <w:sz w:val="24"/>
          <w:szCs w:val="24"/>
        </w:rPr>
        <w:t xml:space="preserve">от </w:t>
      </w:r>
      <w:r>
        <w:rPr>
          <w:rFonts w:ascii="PragmaticaCondCTT" w:hAnsi="PragmaticaCondCTT"/>
          <w:sz w:val="24"/>
          <w:szCs w:val="24"/>
        </w:rPr>
        <w:t>_________</w:t>
      </w:r>
      <w:r w:rsidRPr="00F27E3F">
        <w:rPr>
          <w:rFonts w:ascii="PragmaticaCondCTT" w:hAnsi="PragmaticaCondCTT"/>
          <w:sz w:val="24"/>
          <w:szCs w:val="24"/>
        </w:rPr>
        <w:t xml:space="preserve">  </w:t>
      </w:r>
      <w:r w:rsidR="00E076CE">
        <w:rPr>
          <w:rFonts w:ascii="Times New Roman" w:hAnsi="Times New Roman"/>
          <w:sz w:val="22"/>
          <w:szCs w:val="22"/>
        </w:rPr>
        <w:t>№ ТКд</w:t>
      </w:r>
      <w:r w:rsidR="00833564">
        <w:rPr>
          <w:rFonts w:ascii="Times New Roman" w:hAnsi="Times New Roman"/>
          <w:sz w:val="22"/>
          <w:szCs w:val="22"/>
        </w:rPr>
        <w:t xml:space="preserve"> </w:t>
      </w:r>
      <w:r w:rsidR="00E076CE">
        <w:rPr>
          <w:rFonts w:ascii="Times New Roman" w:hAnsi="Times New Roman"/>
          <w:sz w:val="22"/>
          <w:szCs w:val="22"/>
        </w:rPr>
        <w:t>/</w:t>
      </w:r>
      <w:r w:rsidR="00833564">
        <w:rPr>
          <w:rFonts w:ascii="Times New Roman" w:hAnsi="Times New Roman"/>
          <w:sz w:val="22"/>
          <w:szCs w:val="22"/>
        </w:rPr>
        <w:t xml:space="preserve">   </w:t>
      </w:r>
      <w:r w:rsidRPr="005222BB">
        <w:rPr>
          <w:rFonts w:ascii="Times New Roman" w:hAnsi="Times New Roman"/>
          <w:sz w:val="22"/>
          <w:szCs w:val="22"/>
        </w:rPr>
        <w:t>/    /</w:t>
      </w:r>
    </w:p>
    <w:p w:rsidR="007D4089" w:rsidRPr="00FA6442" w:rsidRDefault="007D4089" w:rsidP="007D4089">
      <w:pPr>
        <w:pStyle w:val="25"/>
        <w:jc w:val="center"/>
        <w:rPr>
          <w:b/>
          <w:sz w:val="24"/>
          <w:szCs w:val="24"/>
        </w:rPr>
      </w:pPr>
      <w:r w:rsidRPr="00FA6442">
        <w:rPr>
          <w:b/>
          <w:sz w:val="24"/>
          <w:szCs w:val="24"/>
        </w:rPr>
        <w:t>Прайс-лист</w:t>
      </w:r>
    </w:p>
    <w:p w:rsidR="007D4089" w:rsidRPr="00B16FCC" w:rsidRDefault="007D4089" w:rsidP="007D4089">
      <w:pPr>
        <w:pStyle w:val="25"/>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9"/>
      </w:tblGrid>
      <w:tr w:rsidR="007D4089" w:rsidRPr="00771AE5" w:rsidTr="003C2476">
        <w:trPr>
          <w:trHeight w:val="540"/>
        </w:trPr>
        <w:tc>
          <w:tcPr>
            <w:tcW w:w="6204" w:type="dxa"/>
            <w:tcBorders>
              <w:top w:val="double" w:sz="4" w:space="0" w:color="auto"/>
              <w:left w:val="double" w:sz="4" w:space="0" w:color="auto"/>
            </w:tcBorders>
          </w:tcPr>
          <w:p w:rsidR="007D4089" w:rsidRPr="00771AE5" w:rsidRDefault="007D4089" w:rsidP="003C2476">
            <w:pPr>
              <w:jc w:val="center"/>
              <w:rPr>
                <w:b/>
              </w:rPr>
            </w:pPr>
            <w:r w:rsidRPr="00771AE5">
              <w:rPr>
                <w:b/>
              </w:rPr>
              <w:t>Наименование услуги</w:t>
            </w:r>
          </w:p>
        </w:tc>
        <w:tc>
          <w:tcPr>
            <w:tcW w:w="3369" w:type="dxa"/>
            <w:tcBorders>
              <w:top w:val="double" w:sz="4" w:space="0" w:color="auto"/>
              <w:right w:val="double" w:sz="4" w:space="0" w:color="auto"/>
            </w:tcBorders>
          </w:tcPr>
          <w:p w:rsidR="007D4089" w:rsidRPr="00771AE5" w:rsidRDefault="007D4089" w:rsidP="003C2476">
            <w:pPr>
              <w:jc w:val="center"/>
              <w:rPr>
                <w:b/>
              </w:rPr>
            </w:pPr>
            <w:r w:rsidRPr="00771AE5">
              <w:rPr>
                <w:b/>
              </w:rPr>
              <w:t>Стоимость, рублей (с учетом НДС 18%)</w:t>
            </w:r>
          </w:p>
        </w:tc>
      </w:tr>
      <w:tr w:rsidR="007D4089" w:rsidRPr="00771AE5" w:rsidTr="003C2476">
        <w:trPr>
          <w:trHeight w:val="285"/>
        </w:trPr>
        <w:tc>
          <w:tcPr>
            <w:tcW w:w="9573" w:type="dxa"/>
            <w:gridSpan w:val="2"/>
            <w:tcBorders>
              <w:top w:val="double" w:sz="4" w:space="0" w:color="auto"/>
              <w:left w:val="double" w:sz="4" w:space="0" w:color="auto"/>
              <w:bottom w:val="double" w:sz="4" w:space="0" w:color="auto"/>
              <w:right w:val="double" w:sz="4" w:space="0" w:color="auto"/>
            </w:tcBorders>
          </w:tcPr>
          <w:p w:rsidR="007D4089" w:rsidRPr="00771AE5" w:rsidRDefault="007D4089" w:rsidP="003C2476">
            <w:pPr>
              <w:jc w:val="center"/>
              <w:rPr>
                <w:b/>
              </w:rPr>
            </w:pPr>
          </w:p>
          <w:p w:rsidR="007D4089" w:rsidRPr="00771AE5" w:rsidRDefault="007D4089" w:rsidP="003C2476">
            <w:pPr>
              <w:jc w:val="center"/>
              <w:rPr>
                <w:b/>
              </w:rPr>
            </w:pPr>
            <w:r w:rsidRPr="00771AE5">
              <w:rPr>
                <w:b/>
              </w:rPr>
              <w:t>Письменные переводы:</w:t>
            </w:r>
          </w:p>
          <w:p w:rsidR="007D4089" w:rsidRPr="00771AE5" w:rsidRDefault="007D4089" w:rsidP="003C2476">
            <w:pPr>
              <w:jc w:val="both"/>
            </w:pPr>
          </w:p>
        </w:tc>
      </w:tr>
      <w:tr w:rsidR="007D4089" w:rsidRPr="00771AE5" w:rsidTr="003C2476">
        <w:trPr>
          <w:trHeight w:val="930"/>
        </w:trPr>
        <w:tc>
          <w:tcPr>
            <w:tcW w:w="6204" w:type="dxa"/>
            <w:tcBorders>
              <w:top w:val="double" w:sz="4" w:space="0" w:color="auto"/>
              <w:left w:val="double" w:sz="4" w:space="0" w:color="auto"/>
            </w:tcBorders>
            <w:shd w:val="clear" w:color="auto" w:fill="auto"/>
          </w:tcPr>
          <w:p w:rsidR="007D4089" w:rsidRPr="00771AE5" w:rsidRDefault="007D4089" w:rsidP="003C2476">
            <w:pPr>
              <w:jc w:val="both"/>
            </w:pPr>
            <w:r w:rsidRPr="00771AE5">
              <w:t>Перевод с/на английский язык</w:t>
            </w:r>
            <w:r w:rsidR="00E076CE">
              <w:t xml:space="preserve">  одной страницы  текста (1800 знаков) с учетом редактирования</w:t>
            </w:r>
          </w:p>
          <w:p w:rsidR="007D4089" w:rsidRPr="00771AE5" w:rsidRDefault="007D4089" w:rsidP="003C2476">
            <w:pPr>
              <w:jc w:val="both"/>
            </w:pPr>
            <w:r w:rsidRPr="00771AE5">
              <w:t>Перевод с/на распространенные европейские языки (немецкий, французский, испанский, итальянский)</w:t>
            </w:r>
            <w:r w:rsidR="00E076CE">
              <w:t xml:space="preserve"> одной страницы текста (1800 знаков)  с учетом редактирования</w:t>
            </w:r>
          </w:p>
        </w:tc>
        <w:tc>
          <w:tcPr>
            <w:tcW w:w="3369" w:type="dxa"/>
            <w:tcBorders>
              <w:top w:val="double" w:sz="4" w:space="0" w:color="auto"/>
              <w:right w:val="double" w:sz="4" w:space="0" w:color="auto"/>
            </w:tcBorders>
            <w:shd w:val="clear" w:color="auto" w:fill="auto"/>
          </w:tcPr>
          <w:p w:rsidR="007D4089" w:rsidRPr="00771AE5" w:rsidRDefault="007D4089" w:rsidP="003C2476">
            <w:pPr>
              <w:jc w:val="center"/>
            </w:pPr>
          </w:p>
        </w:tc>
      </w:tr>
      <w:tr w:rsidR="007D4089" w:rsidRPr="00771AE5" w:rsidTr="003C2476">
        <w:trPr>
          <w:trHeight w:val="450"/>
        </w:trPr>
        <w:tc>
          <w:tcPr>
            <w:tcW w:w="6204" w:type="dxa"/>
            <w:tcBorders>
              <w:left w:val="double" w:sz="4" w:space="0" w:color="auto"/>
            </w:tcBorders>
            <w:shd w:val="clear" w:color="auto" w:fill="auto"/>
          </w:tcPr>
          <w:p w:rsidR="007D4089" w:rsidRPr="00771AE5" w:rsidRDefault="007D4089" w:rsidP="003C2476">
            <w:pPr>
              <w:jc w:val="both"/>
            </w:pPr>
            <w:r w:rsidRPr="00771AE5">
              <w:t>Перевод с/на скандинавские, прибалтийские, славянские и редкие европейские языки</w:t>
            </w:r>
            <w:r w:rsidR="00E076CE">
              <w:t xml:space="preserve"> одной страницы  текста (1800 знаков)  с учетом редактирования</w:t>
            </w:r>
          </w:p>
        </w:tc>
        <w:tc>
          <w:tcPr>
            <w:tcW w:w="3369" w:type="dxa"/>
            <w:tcBorders>
              <w:right w:val="double" w:sz="4" w:space="0" w:color="auto"/>
            </w:tcBorders>
            <w:shd w:val="clear" w:color="auto" w:fill="auto"/>
          </w:tcPr>
          <w:p w:rsidR="007D4089" w:rsidRPr="00771AE5" w:rsidRDefault="007D4089" w:rsidP="003C2476">
            <w:pPr>
              <w:jc w:val="center"/>
            </w:pPr>
          </w:p>
        </w:tc>
      </w:tr>
      <w:tr w:rsidR="007D4089" w:rsidRPr="00771AE5" w:rsidTr="003C2476">
        <w:trPr>
          <w:trHeight w:val="180"/>
        </w:trPr>
        <w:tc>
          <w:tcPr>
            <w:tcW w:w="6204" w:type="dxa"/>
            <w:tcBorders>
              <w:left w:val="double" w:sz="4" w:space="0" w:color="auto"/>
            </w:tcBorders>
            <w:shd w:val="clear" w:color="auto" w:fill="auto"/>
          </w:tcPr>
          <w:p w:rsidR="007D4089" w:rsidRPr="00771AE5" w:rsidRDefault="007D4089" w:rsidP="003C2476">
            <w:pPr>
              <w:jc w:val="both"/>
            </w:pPr>
            <w:r w:rsidRPr="00771AE5">
              <w:t>Перевод с/на восточные языки</w:t>
            </w:r>
            <w:r w:rsidR="00E076CE">
              <w:t xml:space="preserve"> одной страницы  текста (1800 знаков)  с учетом редактирования</w:t>
            </w:r>
          </w:p>
        </w:tc>
        <w:tc>
          <w:tcPr>
            <w:tcW w:w="3369" w:type="dxa"/>
            <w:tcBorders>
              <w:right w:val="double" w:sz="4" w:space="0" w:color="auto"/>
            </w:tcBorders>
            <w:shd w:val="clear" w:color="auto" w:fill="auto"/>
          </w:tcPr>
          <w:p w:rsidR="007D4089" w:rsidRPr="00771AE5" w:rsidRDefault="007D4089" w:rsidP="003C2476">
            <w:pPr>
              <w:jc w:val="center"/>
            </w:pPr>
          </w:p>
        </w:tc>
      </w:tr>
      <w:tr w:rsidR="007D4089" w:rsidRPr="00771AE5" w:rsidTr="003C2476">
        <w:trPr>
          <w:trHeight w:val="239"/>
        </w:trPr>
        <w:tc>
          <w:tcPr>
            <w:tcW w:w="6204" w:type="dxa"/>
            <w:tcBorders>
              <w:left w:val="double" w:sz="4" w:space="0" w:color="auto"/>
              <w:bottom w:val="double" w:sz="4" w:space="0" w:color="auto"/>
            </w:tcBorders>
          </w:tcPr>
          <w:p w:rsidR="007D4089" w:rsidRPr="00771AE5" w:rsidRDefault="007D4089" w:rsidP="003C2476">
            <w:pPr>
              <w:jc w:val="both"/>
            </w:pPr>
            <w:r w:rsidRPr="00771AE5">
              <w:rPr>
                <w:lang w:val="en-US"/>
              </w:rPr>
              <w:t>Proof</w:t>
            </w:r>
            <w:r w:rsidRPr="00771AE5">
              <w:t>-</w:t>
            </w:r>
            <w:r w:rsidRPr="00771AE5">
              <w:rPr>
                <w:lang w:val="en-US"/>
              </w:rPr>
              <w:t>reading</w:t>
            </w:r>
            <w:r w:rsidRPr="00771AE5">
              <w:t xml:space="preserve"> , сплошное редактирование</w:t>
            </w:r>
            <w:r w:rsidR="00E076CE">
              <w:t xml:space="preserve"> одной страницы текста (1800 знаков)</w:t>
            </w:r>
          </w:p>
        </w:tc>
        <w:tc>
          <w:tcPr>
            <w:tcW w:w="3369" w:type="dxa"/>
            <w:tcBorders>
              <w:bottom w:val="double" w:sz="4" w:space="0" w:color="auto"/>
              <w:right w:val="double" w:sz="4" w:space="0" w:color="auto"/>
            </w:tcBorders>
          </w:tcPr>
          <w:p w:rsidR="007D4089" w:rsidRPr="00771AE5" w:rsidRDefault="007D4089" w:rsidP="003C2476">
            <w:pPr>
              <w:jc w:val="center"/>
            </w:pPr>
          </w:p>
        </w:tc>
      </w:tr>
      <w:tr w:rsidR="007D4089" w:rsidRPr="00771AE5" w:rsidTr="003C2476">
        <w:trPr>
          <w:trHeight w:val="390"/>
        </w:trPr>
        <w:tc>
          <w:tcPr>
            <w:tcW w:w="9573" w:type="dxa"/>
            <w:gridSpan w:val="2"/>
            <w:tcBorders>
              <w:top w:val="double" w:sz="4" w:space="0" w:color="auto"/>
              <w:left w:val="double" w:sz="4" w:space="0" w:color="auto"/>
              <w:bottom w:val="double" w:sz="4" w:space="0" w:color="auto"/>
              <w:right w:val="double" w:sz="4" w:space="0" w:color="auto"/>
            </w:tcBorders>
          </w:tcPr>
          <w:p w:rsidR="007D4089" w:rsidRPr="00771AE5" w:rsidRDefault="007D4089" w:rsidP="003C2476">
            <w:pPr>
              <w:jc w:val="center"/>
            </w:pPr>
          </w:p>
          <w:p w:rsidR="007D4089" w:rsidRPr="00771AE5" w:rsidRDefault="007D4089" w:rsidP="003C2476">
            <w:pPr>
              <w:jc w:val="center"/>
              <w:rPr>
                <w:b/>
              </w:rPr>
            </w:pPr>
            <w:r w:rsidRPr="00771AE5">
              <w:rPr>
                <w:b/>
              </w:rPr>
              <w:t>Устные переводы:</w:t>
            </w:r>
          </w:p>
          <w:p w:rsidR="007D4089" w:rsidRPr="00771AE5" w:rsidRDefault="007D4089" w:rsidP="003C2476"/>
        </w:tc>
      </w:tr>
      <w:tr w:rsidR="007D4089" w:rsidRPr="00771AE5" w:rsidTr="003C2476">
        <w:trPr>
          <w:trHeight w:val="180"/>
        </w:trPr>
        <w:tc>
          <w:tcPr>
            <w:tcW w:w="6204" w:type="dxa"/>
            <w:tcBorders>
              <w:top w:val="double" w:sz="4" w:space="0" w:color="auto"/>
              <w:left w:val="double" w:sz="4" w:space="0" w:color="auto"/>
              <w:bottom w:val="single" w:sz="4" w:space="0" w:color="auto"/>
            </w:tcBorders>
          </w:tcPr>
          <w:p w:rsidR="007D4089" w:rsidRPr="00771AE5" w:rsidRDefault="007D4089" w:rsidP="003C2476">
            <w:pPr>
              <w:jc w:val="both"/>
            </w:pPr>
            <w:r w:rsidRPr="00771AE5">
              <w:t>Переговоры, сопровождения</w:t>
            </w:r>
          </w:p>
          <w:p w:rsidR="007D4089" w:rsidRPr="00771AE5" w:rsidRDefault="007D4089" w:rsidP="003C2476">
            <w:pPr>
              <w:jc w:val="both"/>
            </w:pPr>
            <w:r w:rsidRPr="00771AE5">
              <w:t xml:space="preserve"> (последовательный перевод)</w:t>
            </w:r>
            <w:r w:rsidR="00E076CE">
              <w:t xml:space="preserve"> – </w:t>
            </w:r>
            <w:r w:rsidR="00A01D1D">
              <w:t xml:space="preserve">мин. </w:t>
            </w:r>
            <w:r w:rsidR="00E076CE">
              <w:t>2 часа</w:t>
            </w:r>
            <w:r w:rsidR="007E03E2">
              <w:t>, более 2-х часов</w:t>
            </w:r>
          </w:p>
        </w:tc>
        <w:tc>
          <w:tcPr>
            <w:tcW w:w="3369" w:type="dxa"/>
            <w:tcBorders>
              <w:top w:val="double" w:sz="4" w:space="0" w:color="auto"/>
              <w:bottom w:val="single" w:sz="4" w:space="0" w:color="auto"/>
              <w:right w:val="double" w:sz="4" w:space="0" w:color="auto"/>
            </w:tcBorders>
          </w:tcPr>
          <w:p w:rsidR="007D4089" w:rsidRPr="00771AE5" w:rsidRDefault="007D4089" w:rsidP="003C2476">
            <w:pPr>
              <w:jc w:val="center"/>
            </w:pPr>
          </w:p>
        </w:tc>
      </w:tr>
      <w:tr w:rsidR="007D4089" w:rsidRPr="00771AE5" w:rsidTr="003C2476">
        <w:trPr>
          <w:trHeight w:val="135"/>
        </w:trPr>
        <w:tc>
          <w:tcPr>
            <w:tcW w:w="6204" w:type="dxa"/>
            <w:tcBorders>
              <w:top w:val="single" w:sz="4" w:space="0" w:color="auto"/>
              <w:left w:val="double" w:sz="4" w:space="0" w:color="auto"/>
              <w:bottom w:val="single" w:sz="4" w:space="0" w:color="auto"/>
            </w:tcBorders>
          </w:tcPr>
          <w:p w:rsidR="007D4089" w:rsidRPr="00771AE5" w:rsidRDefault="007D4089" w:rsidP="003C2476">
            <w:pPr>
              <w:jc w:val="both"/>
            </w:pPr>
            <w:r w:rsidRPr="00771AE5">
              <w:t>Перевод с/на европейские языки на кредитных комитетах, советах директоров, конференциях и т.д.</w:t>
            </w:r>
            <w:r w:rsidR="00E076CE">
              <w:t xml:space="preserve"> – </w:t>
            </w:r>
            <w:r w:rsidR="00A01D1D">
              <w:t xml:space="preserve">мин. </w:t>
            </w:r>
            <w:r w:rsidR="00E076CE">
              <w:t>2 часа</w:t>
            </w:r>
            <w:r w:rsidR="00DF6E9A">
              <w:t>, более 2 часов</w:t>
            </w:r>
          </w:p>
        </w:tc>
        <w:tc>
          <w:tcPr>
            <w:tcW w:w="3369" w:type="dxa"/>
            <w:tcBorders>
              <w:top w:val="single" w:sz="4" w:space="0" w:color="auto"/>
              <w:bottom w:val="single" w:sz="4" w:space="0" w:color="auto"/>
              <w:right w:val="double" w:sz="4" w:space="0" w:color="auto"/>
            </w:tcBorders>
          </w:tcPr>
          <w:p w:rsidR="007D4089" w:rsidRPr="00771AE5" w:rsidRDefault="007D4089" w:rsidP="003C2476">
            <w:pPr>
              <w:jc w:val="center"/>
            </w:pPr>
          </w:p>
        </w:tc>
      </w:tr>
      <w:tr w:rsidR="007D4089" w:rsidRPr="00771AE5" w:rsidTr="003C2476">
        <w:trPr>
          <w:trHeight w:val="555"/>
        </w:trPr>
        <w:tc>
          <w:tcPr>
            <w:tcW w:w="6204" w:type="dxa"/>
            <w:tcBorders>
              <w:top w:val="single" w:sz="4" w:space="0" w:color="auto"/>
              <w:left w:val="double" w:sz="4" w:space="0" w:color="auto"/>
              <w:bottom w:val="single" w:sz="4" w:space="0" w:color="auto"/>
            </w:tcBorders>
          </w:tcPr>
          <w:p w:rsidR="007D4089" w:rsidRPr="00771AE5" w:rsidRDefault="007D4089" w:rsidP="003C2476">
            <w:pPr>
              <w:jc w:val="both"/>
            </w:pPr>
            <w:r w:rsidRPr="00771AE5">
              <w:t xml:space="preserve">Синхронный перевод </w:t>
            </w:r>
            <w:r w:rsidR="00E076CE">
              <w:t xml:space="preserve"> - </w:t>
            </w:r>
            <w:r w:rsidR="007E03E2">
              <w:t xml:space="preserve"> (без учета оборудования</w:t>
            </w:r>
            <w:r w:rsidR="00DF6E9A">
              <w:t>)</w:t>
            </w:r>
            <w:r w:rsidR="007E03E2">
              <w:t xml:space="preserve">, </w:t>
            </w:r>
            <w:r w:rsidR="00A01D1D">
              <w:t xml:space="preserve">мин. </w:t>
            </w:r>
            <w:r w:rsidR="007E03E2">
              <w:t xml:space="preserve">заказ - </w:t>
            </w:r>
            <w:r w:rsidR="00E076CE">
              <w:t>2 часа</w:t>
            </w:r>
            <w:r w:rsidR="00DF6E9A">
              <w:t>, более 2-часов</w:t>
            </w:r>
          </w:p>
          <w:p w:rsidR="007D4089" w:rsidRPr="00771AE5" w:rsidRDefault="007D4089" w:rsidP="003C2476">
            <w:pPr>
              <w:jc w:val="both"/>
            </w:pPr>
          </w:p>
        </w:tc>
        <w:tc>
          <w:tcPr>
            <w:tcW w:w="3369" w:type="dxa"/>
            <w:tcBorders>
              <w:top w:val="single" w:sz="4" w:space="0" w:color="auto"/>
              <w:bottom w:val="single" w:sz="4" w:space="0" w:color="auto"/>
              <w:right w:val="double" w:sz="4" w:space="0" w:color="auto"/>
            </w:tcBorders>
          </w:tcPr>
          <w:p w:rsidR="007D4089" w:rsidRPr="00771AE5" w:rsidRDefault="007D4089" w:rsidP="003C2476">
            <w:pPr>
              <w:jc w:val="center"/>
            </w:pPr>
          </w:p>
        </w:tc>
      </w:tr>
      <w:tr w:rsidR="007D4089" w:rsidRPr="00771AE5" w:rsidTr="003C2476">
        <w:trPr>
          <w:trHeight w:val="135"/>
        </w:trPr>
        <w:tc>
          <w:tcPr>
            <w:tcW w:w="9573" w:type="dxa"/>
            <w:gridSpan w:val="2"/>
            <w:tcBorders>
              <w:top w:val="double" w:sz="4" w:space="0" w:color="auto"/>
              <w:left w:val="double" w:sz="4" w:space="0" w:color="auto"/>
              <w:bottom w:val="double" w:sz="4" w:space="0" w:color="auto"/>
              <w:right w:val="double" w:sz="4" w:space="0" w:color="auto"/>
            </w:tcBorders>
          </w:tcPr>
          <w:p w:rsidR="007D4089" w:rsidRPr="00771AE5" w:rsidRDefault="007D4089" w:rsidP="003C2476">
            <w:pPr>
              <w:jc w:val="center"/>
              <w:rPr>
                <w:b/>
              </w:rPr>
            </w:pPr>
            <w:r w:rsidRPr="00771AE5">
              <w:rPr>
                <w:b/>
              </w:rPr>
              <w:t>Прочие услуги:</w:t>
            </w:r>
          </w:p>
        </w:tc>
      </w:tr>
      <w:tr w:rsidR="007D4089" w:rsidRPr="00771AE5" w:rsidTr="003C2476">
        <w:trPr>
          <w:trHeight w:val="345"/>
        </w:trPr>
        <w:tc>
          <w:tcPr>
            <w:tcW w:w="6204" w:type="dxa"/>
            <w:tcBorders>
              <w:top w:val="double" w:sz="4" w:space="0" w:color="auto"/>
              <w:left w:val="double" w:sz="4" w:space="0" w:color="auto"/>
              <w:bottom w:val="single" w:sz="4" w:space="0" w:color="auto"/>
            </w:tcBorders>
          </w:tcPr>
          <w:p w:rsidR="007D4089" w:rsidRPr="00771AE5" w:rsidRDefault="007D4089" w:rsidP="003C2476">
            <w:pPr>
              <w:jc w:val="both"/>
            </w:pPr>
          </w:p>
          <w:p w:rsidR="007D4089" w:rsidRPr="00771AE5" w:rsidRDefault="007D4089" w:rsidP="003C2476">
            <w:pPr>
              <w:jc w:val="both"/>
            </w:pPr>
            <w:r w:rsidRPr="00771AE5">
              <w:t xml:space="preserve">Перевод диплома, свидетельства о браке, о рождении и т.п. </w:t>
            </w:r>
          </w:p>
          <w:p w:rsidR="007D4089" w:rsidRPr="00771AE5" w:rsidRDefault="007D4089" w:rsidP="003C2476">
            <w:pPr>
              <w:jc w:val="both"/>
            </w:pPr>
            <w:r w:rsidRPr="00771AE5">
              <w:t>(за 1 документ)</w:t>
            </w:r>
          </w:p>
        </w:tc>
        <w:tc>
          <w:tcPr>
            <w:tcW w:w="3369" w:type="dxa"/>
            <w:tcBorders>
              <w:top w:val="double" w:sz="4" w:space="0" w:color="auto"/>
              <w:bottom w:val="single" w:sz="4" w:space="0" w:color="auto"/>
              <w:right w:val="double" w:sz="4" w:space="0" w:color="auto"/>
            </w:tcBorders>
          </w:tcPr>
          <w:p w:rsidR="007D4089" w:rsidRPr="00771AE5" w:rsidRDefault="007D4089" w:rsidP="003C2476">
            <w:pPr>
              <w:jc w:val="center"/>
            </w:pPr>
          </w:p>
          <w:p w:rsidR="007D4089" w:rsidRPr="00771AE5" w:rsidRDefault="007D4089" w:rsidP="003C2476">
            <w:pPr>
              <w:jc w:val="center"/>
            </w:pPr>
          </w:p>
        </w:tc>
      </w:tr>
      <w:tr w:rsidR="007D4089" w:rsidRPr="00771AE5" w:rsidTr="003C2476">
        <w:trPr>
          <w:trHeight w:val="375"/>
        </w:trPr>
        <w:tc>
          <w:tcPr>
            <w:tcW w:w="6204" w:type="dxa"/>
            <w:tcBorders>
              <w:top w:val="single" w:sz="4" w:space="0" w:color="auto"/>
              <w:left w:val="double" w:sz="4" w:space="0" w:color="auto"/>
              <w:bottom w:val="single" w:sz="4" w:space="0" w:color="auto"/>
            </w:tcBorders>
          </w:tcPr>
          <w:p w:rsidR="007D4089" w:rsidRPr="00771AE5" w:rsidRDefault="007D4089" w:rsidP="003C2476">
            <w:pPr>
              <w:jc w:val="both"/>
            </w:pPr>
          </w:p>
          <w:p w:rsidR="007D4089" w:rsidRPr="00771AE5" w:rsidRDefault="007D4089" w:rsidP="003C2476">
            <w:pPr>
              <w:jc w:val="both"/>
            </w:pPr>
            <w:r w:rsidRPr="00771AE5">
              <w:t xml:space="preserve">Организация нотариального заверения подлинности </w:t>
            </w:r>
          </w:p>
          <w:p w:rsidR="007D4089" w:rsidRPr="00771AE5" w:rsidRDefault="007D4089" w:rsidP="003C2476">
            <w:pPr>
              <w:jc w:val="both"/>
            </w:pPr>
            <w:r w:rsidRPr="00771AE5">
              <w:t>подписи переводчика</w:t>
            </w:r>
          </w:p>
        </w:tc>
        <w:tc>
          <w:tcPr>
            <w:tcW w:w="3369" w:type="dxa"/>
            <w:tcBorders>
              <w:top w:val="single" w:sz="4" w:space="0" w:color="auto"/>
              <w:bottom w:val="single" w:sz="4" w:space="0" w:color="auto"/>
              <w:right w:val="double" w:sz="4" w:space="0" w:color="auto"/>
            </w:tcBorders>
          </w:tcPr>
          <w:p w:rsidR="007D4089" w:rsidRPr="00771AE5" w:rsidRDefault="007D4089" w:rsidP="003C2476">
            <w:pPr>
              <w:jc w:val="center"/>
            </w:pPr>
          </w:p>
          <w:p w:rsidR="007D4089" w:rsidRPr="00771AE5" w:rsidRDefault="007D4089" w:rsidP="003C2476">
            <w:pPr>
              <w:jc w:val="center"/>
            </w:pPr>
          </w:p>
        </w:tc>
      </w:tr>
      <w:tr w:rsidR="007D4089" w:rsidRPr="00771AE5" w:rsidTr="003C2476">
        <w:trPr>
          <w:trHeight w:val="525"/>
        </w:trPr>
        <w:tc>
          <w:tcPr>
            <w:tcW w:w="6204" w:type="dxa"/>
            <w:tcBorders>
              <w:top w:val="single" w:sz="4" w:space="0" w:color="auto"/>
              <w:left w:val="double" w:sz="4" w:space="0" w:color="auto"/>
              <w:bottom w:val="single" w:sz="4" w:space="0" w:color="auto"/>
            </w:tcBorders>
          </w:tcPr>
          <w:p w:rsidR="007D4089" w:rsidRPr="00771AE5" w:rsidRDefault="007D4089" w:rsidP="003C2476">
            <w:pPr>
              <w:jc w:val="both"/>
            </w:pPr>
            <w:r w:rsidRPr="00771AE5">
              <w:t xml:space="preserve">Организация нотариального заверения копии документа </w:t>
            </w:r>
          </w:p>
          <w:p w:rsidR="007D4089" w:rsidRPr="00771AE5" w:rsidRDefault="007D4089" w:rsidP="003C2476">
            <w:pPr>
              <w:jc w:val="both"/>
            </w:pPr>
            <w:r w:rsidRPr="00771AE5">
              <w:t>(с учетом ксерокопирования)</w:t>
            </w:r>
          </w:p>
        </w:tc>
        <w:tc>
          <w:tcPr>
            <w:tcW w:w="3369" w:type="dxa"/>
            <w:tcBorders>
              <w:top w:val="single" w:sz="4" w:space="0" w:color="auto"/>
              <w:bottom w:val="single" w:sz="4" w:space="0" w:color="auto"/>
              <w:right w:val="double" w:sz="4" w:space="0" w:color="auto"/>
            </w:tcBorders>
          </w:tcPr>
          <w:p w:rsidR="007D4089" w:rsidRPr="00771AE5" w:rsidRDefault="007D4089" w:rsidP="003C2476">
            <w:pPr>
              <w:jc w:val="both"/>
            </w:pPr>
          </w:p>
        </w:tc>
      </w:tr>
      <w:tr w:rsidR="007D4089" w:rsidRPr="00771AE5" w:rsidTr="003C2476">
        <w:trPr>
          <w:trHeight w:val="420"/>
        </w:trPr>
        <w:tc>
          <w:tcPr>
            <w:tcW w:w="6204" w:type="dxa"/>
            <w:tcBorders>
              <w:top w:val="single" w:sz="4" w:space="0" w:color="auto"/>
              <w:left w:val="double" w:sz="4" w:space="0" w:color="auto"/>
              <w:bottom w:val="single" w:sz="4" w:space="0" w:color="auto"/>
            </w:tcBorders>
          </w:tcPr>
          <w:p w:rsidR="007D4089" w:rsidRPr="00771AE5" w:rsidRDefault="007D4089" w:rsidP="003C2476">
            <w:pPr>
              <w:jc w:val="both"/>
            </w:pPr>
            <w:r w:rsidRPr="00771AE5">
              <w:t xml:space="preserve">Организация нотариального заверения копии устава, учредительного договора и решения о </w:t>
            </w:r>
          </w:p>
          <w:p w:rsidR="007D4089" w:rsidRPr="00771AE5" w:rsidRDefault="007D4089" w:rsidP="003C2476">
            <w:pPr>
              <w:jc w:val="both"/>
            </w:pPr>
            <w:r w:rsidRPr="00771AE5">
              <w:t>создании (каждый документ)</w:t>
            </w:r>
          </w:p>
        </w:tc>
        <w:tc>
          <w:tcPr>
            <w:tcW w:w="3369" w:type="dxa"/>
            <w:tcBorders>
              <w:top w:val="single" w:sz="4" w:space="0" w:color="auto"/>
              <w:bottom w:val="single" w:sz="4" w:space="0" w:color="auto"/>
              <w:right w:val="double" w:sz="4" w:space="0" w:color="auto"/>
            </w:tcBorders>
          </w:tcPr>
          <w:p w:rsidR="007D4089" w:rsidRPr="00771AE5" w:rsidRDefault="007D4089" w:rsidP="003C2476">
            <w:pPr>
              <w:jc w:val="center"/>
            </w:pPr>
          </w:p>
        </w:tc>
      </w:tr>
      <w:tr w:rsidR="007D4089" w:rsidRPr="00771AE5" w:rsidTr="003C2476">
        <w:trPr>
          <w:trHeight w:val="450"/>
        </w:trPr>
        <w:tc>
          <w:tcPr>
            <w:tcW w:w="6204" w:type="dxa"/>
            <w:tcBorders>
              <w:top w:val="single" w:sz="4" w:space="0" w:color="auto"/>
              <w:left w:val="double" w:sz="4" w:space="0" w:color="auto"/>
              <w:bottom w:val="single" w:sz="4" w:space="0" w:color="auto"/>
            </w:tcBorders>
          </w:tcPr>
          <w:p w:rsidR="007D4089" w:rsidRPr="00771AE5" w:rsidRDefault="007D4089" w:rsidP="003C2476">
            <w:pPr>
              <w:jc w:val="both"/>
            </w:pPr>
            <w:r w:rsidRPr="00771AE5">
              <w:t>Апостиль</w:t>
            </w:r>
          </w:p>
        </w:tc>
        <w:tc>
          <w:tcPr>
            <w:tcW w:w="3369" w:type="dxa"/>
            <w:tcBorders>
              <w:top w:val="single" w:sz="4" w:space="0" w:color="auto"/>
              <w:bottom w:val="single" w:sz="4" w:space="0" w:color="auto"/>
              <w:right w:val="double" w:sz="4" w:space="0" w:color="auto"/>
            </w:tcBorders>
          </w:tcPr>
          <w:p w:rsidR="007D4089" w:rsidRPr="00771AE5" w:rsidRDefault="007D4089" w:rsidP="003C2476">
            <w:pPr>
              <w:jc w:val="center"/>
            </w:pPr>
          </w:p>
        </w:tc>
      </w:tr>
      <w:tr w:rsidR="007D4089" w:rsidRPr="00771AE5" w:rsidTr="003C2476">
        <w:trPr>
          <w:trHeight w:val="840"/>
        </w:trPr>
        <w:tc>
          <w:tcPr>
            <w:tcW w:w="6204" w:type="dxa"/>
            <w:tcBorders>
              <w:top w:val="single" w:sz="4" w:space="0" w:color="auto"/>
              <w:left w:val="double" w:sz="4" w:space="0" w:color="auto"/>
            </w:tcBorders>
          </w:tcPr>
          <w:p w:rsidR="007D4089" w:rsidRPr="00771AE5" w:rsidRDefault="007D4089" w:rsidP="003C2476">
            <w:pPr>
              <w:jc w:val="both"/>
            </w:pPr>
          </w:p>
          <w:p w:rsidR="007D4089" w:rsidRPr="00771AE5" w:rsidRDefault="007D4089" w:rsidP="003C2476">
            <w:pPr>
              <w:jc w:val="both"/>
            </w:pPr>
            <w:r w:rsidRPr="00771AE5">
              <w:t>Компьютерная верстка</w:t>
            </w:r>
          </w:p>
          <w:p w:rsidR="007D4089" w:rsidRPr="00771AE5" w:rsidRDefault="007D4089" w:rsidP="003C2476">
            <w:pPr>
              <w:jc w:val="both"/>
            </w:pPr>
            <w:r w:rsidRPr="00771AE5">
              <w:rPr>
                <w:lang w:val="en-US"/>
              </w:rPr>
              <w:t>Adode</w:t>
            </w:r>
            <w:r w:rsidRPr="00771AE5">
              <w:t xml:space="preserve"> </w:t>
            </w:r>
            <w:r w:rsidRPr="00771AE5">
              <w:rPr>
                <w:lang w:val="en-US"/>
              </w:rPr>
              <w:t>PageMaker</w:t>
            </w:r>
            <w:r w:rsidRPr="00771AE5">
              <w:t xml:space="preserve">, </w:t>
            </w:r>
            <w:r w:rsidRPr="00771AE5">
              <w:rPr>
                <w:lang w:val="en-US"/>
              </w:rPr>
              <w:t>MicrosoftWord</w:t>
            </w:r>
            <w:r w:rsidRPr="00771AE5">
              <w:t xml:space="preserve">, </w:t>
            </w:r>
            <w:r w:rsidRPr="00771AE5">
              <w:rPr>
                <w:lang w:val="en-US"/>
              </w:rPr>
              <w:t>PDF</w:t>
            </w:r>
          </w:p>
        </w:tc>
        <w:tc>
          <w:tcPr>
            <w:tcW w:w="3369" w:type="dxa"/>
            <w:tcBorders>
              <w:top w:val="single" w:sz="4" w:space="0" w:color="auto"/>
              <w:right w:val="double" w:sz="4" w:space="0" w:color="auto"/>
            </w:tcBorders>
          </w:tcPr>
          <w:p w:rsidR="007D4089" w:rsidRPr="00771AE5" w:rsidRDefault="007D4089" w:rsidP="003C2476">
            <w:pPr>
              <w:jc w:val="both"/>
            </w:pPr>
          </w:p>
          <w:p w:rsidR="007D4089" w:rsidRPr="00771AE5" w:rsidRDefault="007D4089" w:rsidP="003C2476">
            <w:pPr>
              <w:jc w:val="both"/>
            </w:pPr>
          </w:p>
        </w:tc>
      </w:tr>
    </w:tbl>
    <w:p w:rsidR="00833564" w:rsidRDefault="00833564" w:rsidP="00833564">
      <w:pPr>
        <w:tabs>
          <w:tab w:val="left" w:pos="5954"/>
        </w:tabs>
        <w:jc w:val="both"/>
        <w:rPr>
          <w:sz w:val="22"/>
          <w:szCs w:val="22"/>
        </w:rPr>
      </w:pPr>
    </w:p>
    <w:p w:rsidR="00833564" w:rsidRDefault="00833564" w:rsidP="00833564">
      <w:pPr>
        <w:tabs>
          <w:tab w:val="left" w:pos="5954"/>
        </w:tabs>
        <w:jc w:val="both"/>
        <w:rPr>
          <w:sz w:val="22"/>
          <w:szCs w:val="22"/>
        </w:rPr>
      </w:pPr>
    </w:p>
    <w:p w:rsidR="00833564" w:rsidRPr="005222BB" w:rsidRDefault="00833564" w:rsidP="00833564">
      <w:pPr>
        <w:tabs>
          <w:tab w:val="left" w:pos="5954"/>
        </w:tabs>
        <w:jc w:val="both"/>
        <w:rPr>
          <w:sz w:val="22"/>
          <w:szCs w:val="22"/>
        </w:rPr>
      </w:pPr>
      <w:r>
        <w:rPr>
          <w:sz w:val="22"/>
          <w:szCs w:val="22"/>
        </w:rPr>
        <w:t>Исполнитель:                                                                             Заказчик:</w:t>
      </w:r>
    </w:p>
    <w:p w:rsidR="00833564" w:rsidRPr="005222BB" w:rsidRDefault="00833564" w:rsidP="00833564">
      <w:pPr>
        <w:tabs>
          <w:tab w:val="left" w:pos="5954"/>
        </w:tabs>
        <w:jc w:val="both"/>
        <w:rPr>
          <w:sz w:val="22"/>
          <w:szCs w:val="22"/>
        </w:rPr>
      </w:pPr>
      <w:r w:rsidRPr="005222BB">
        <w:rPr>
          <w:sz w:val="22"/>
          <w:szCs w:val="22"/>
        </w:rPr>
        <w:t xml:space="preserve">     </w:t>
      </w:r>
      <w:r w:rsidRPr="005222BB">
        <w:rPr>
          <w:sz w:val="22"/>
          <w:szCs w:val="22"/>
        </w:rPr>
        <w:tab/>
      </w:r>
    </w:p>
    <w:p w:rsidR="00833564" w:rsidRDefault="00833564" w:rsidP="00833564">
      <w:pPr>
        <w:tabs>
          <w:tab w:val="left" w:pos="6570"/>
        </w:tabs>
        <w:jc w:val="both"/>
        <w:rPr>
          <w:sz w:val="22"/>
          <w:szCs w:val="22"/>
        </w:rPr>
      </w:pPr>
      <w:r>
        <w:rPr>
          <w:sz w:val="22"/>
          <w:szCs w:val="22"/>
        </w:rPr>
        <w:t>________________                                               ___________________</w:t>
      </w:r>
    </w:p>
    <w:p w:rsidR="007D4089" w:rsidRPr="005222BB" w:rsidRDefault="00833564" w:rsidP="00D03795">
      <w:pPr>
        <w:tabs>
          <w:tab w:val="left" w:pos="5954"/>
        </w:tabs>
        <w:jc w:val="both"/>
        <w:rPr>
          <w:sz w:val="22"/>
          <w:szCs w:val="22"/>
        </w:rPr>
      </w:pPr>
      <w:r>
        <w:rPr>
          <w:sz w:val="22"/>
          <w:szCs w:val="22"/>
        </w:rPr>
        <w:br w:type="page"/>
      </w:r>
    </w:p>
    <w:p w:rsidR="00833564" w:rsidRPr="00D03795" w:rsidRDefault="00D03795" w:rsidP="00D03795">
      <w:pPr>
        <w:tabs>
          <w:tab w:val="left" w:pos="6570"/>
        </w:tabs>
        <w:jc w:val="both"/>
        <w:rPr>
          <w:sz w:val="22"/>
          <w:szCs w:val="22"/>
        </w:rPr>
      </w:pPr>
      <w:r>
        <w:rPr>
          <w:sz w:val="22"/>
          <w:szCs w:val="22"/>
        </w:rPr>
        <w:lastRenderedPageBreak/>
        <w:t xml:space="preserve">      </w:t>
      </w:r>
    </w:p>
    <w:p w:rsidR="007E03E2" w:rsidRPr="007E03E2" w:rsidRDefault="007E03E2" w:rsidP="007E03E2">
      <w:pPr>
        <w:pStyle w:val="ConsPlusNormal"/>
        <w:widowControl/>
        <w:ind w:firstLine="0"/>
        <w:jc w:val="right"/>
        <w:rPr>
          <w:rFonts w:ascii="Times New Roman" w:hAnsi="Times New Roman"/>
          <w:b/>
          <w:sz w:val="24"/>
          <w:szCs w:val="24"/>
        </w:rPr>
      </w:pPr>
      <w:r w:rsidRPr="00857F87">
        <w:rPr>
          <w:rFonts w:ascii="Times New Roman" w:hAnsi="Times New Roman"/>
          <w:sz w:val="24"/>
          <w:szCs w:val="24"/>
        </w:rPr>
        <w:t xml:space="preserve">Приложение  № </w:t>
      </w:r>
      <w:r w:rsidRPr="007E03E2">
        <w:rPr>
          <w:rFonts w:ascii="Times New Roman" w:hAnsi="Times New Roman"/>
          <w:sz w:val="24"/>
          <w:szCs w:val="24"/>
        </w:rPr>
        <w:t>2</w:t>
      </w:r>
    </w:p>
    <w:p w:rsidR="007E03E2" w:rsidRPr="00857F87" w:rsidRDefault="007E03E2" w:rsidP="007E03E2">
      <w:pPr>
        <w:pStyle w:val="ConsPlusNormal"/>
        <w:widowControl/>
        <w:ind w:firstLine="0"/>
        <w:jc w:val="right"/>
        <w:rPr>
          <w:rFonts w:ascii="Times New Roman" w:hAnsi="Times New Roman"/>
          <w:sz w:val="24"/>
          <w:szCs w:val="24"/>
        </w:rPr>
      </w:pPr>
      <w:r w:rsidRPr="00857F87">
        <w:rPr>
          <w:rFonts w:ascii="Times New Roman" w:hAnsi="Times New Roman"/>
          <w:sz w:val="24"/>
          <w:szCs w:val="24"/>
        </w:rPr>
        <w:t>к Договору на оказание переводческих услуг</w:t>
      </w:r>
    </w:p>
    <w:p w:rsidR="007E03E2" w:rsidRPr="00857F87" w:rsidRDefault="007E03E2" w:rsidP="007E03E2">
      <w:pPr>
        <w:pStyle w:val="ConsPlusNormal"/>
        <w:widowControl/>
        <w:ind w:firstLine="0"/>
        <w:jc w:val="right"/>
        <w:rPr>
          <w:rFonts w:ascii="Times New Roman" w:hAnsi="Times New Roman"/>
          <w:b/>
          <w:sz w:val="24"/>
          <w:szCs w:val="24"/>
          <w:u w:val="single"/>
        </w:rPr>
      </w:pPr>
      <w:r w:rsidRPr="00857F87">
        <w:rPr>
          <w:rFonts w:ascii="Times New Roman" w:hAnsi="Times New Roman"/>
          <w:sz w:val="24"/>
          <w:szCs w:val="24"/>
        </w:rPr>
        <w:t>от _____</w:t>
      </w:r>
      <w:r w:rsidR="00833564">
        <w:rPr>
          <w:rFonts w:ascii="Times New Roman" w:hAnsi="Times New Roman"/>
          <w:sz w:val="24"/>
          <w:szCs w:val="24"/>
        </w:rPr>
        <w:t xml:space="preserve">____  № ТКд /   </w:t>
      </w:r>
      <w:r w:rsidRPr="00857F87">
        <w:rPr>
          <w:rFonts w:ascii="Times New Roman" w:hAnsi="Times New Roman"/>
          <w:sz w:val="24"/>
          <w:szCs w:val="24"/>
        </w:rPr>
        <w:t>/    /</w:t>
      </w:r>
    </w:p>
    <w:p w:rsidR="007E03E2" w:rsidRPr="00857F87" w:rsidRDefault="007E03E2" w:rsidP="007E03E2">
      <w:pPr>
        <w:tabs>
          <w:tab w:val="left" w:pos="6570"/>
        </w:tabs>
        <w:jc w:val="both"/>
      </w:pPr>
    </w:p>
    <w:p w:rsidR="007E03E2" w:rsidRPr="00CF1818" w:rsidRDefault="007E03E2" w:rsidP="007E03E2">
      <w:pPr>
        <w:pStyle w:val="213"/>
        <w:rPr>
          <w:i w:val="0"/>
          <w:iCs w:val="0"/>
          <w:color w:val="7F7F7F"/>
        </w:rPr>
      </w:pPr>
      <w:r w:rsidRPr="00CA49E1">
        <w:rPr>
          <w:rStyle w:val="afff4"/>
          <w:color w:val="7F7F7F"/>
        </w:rPr>
        <w:t>***********************************Форма. Начало******************************</w:t>
      </w:r>
    </w:p>
    <w:p w:rsidR="007E03E2" w:rsidRPr="00857F87" w:rsidRDefault="007E03E2" w:rsidP="007E03E2">
      <w:pPr>
        <w:rPr>
          <w:b/>
        </w:rPr>
      </w:pPr>
    </w:p>
    <w:p w:rsidR="007E03E2" w:rsidRPr="00857F87" w:rsidRDefault="007E03E2" w:rsidP="007E03E2">
      <w:pPr>
        <w:jc w:val="center"/>
        <w:rPr>
          <w:b/>
        </w:rPr>
      </w:pPr>
      <w:r w:rsidRPr="00857F87">
        <w:rPr>
          <w:b/>
        </w:rPr>
        <w:t>ЗАЯВКА НА УСЛУГИ УСТНОГО/ПИСЬМЕННОГО ПЕРЕВОДА № _____</w:t>
      </w:r>
    </w:p>
    <w:p w:rsidR="007E03E2" w:rsidRPr="00857F87" w:rsidRDefault="007E03E2" w:rsidP="007E03E2">
      <w:pPr>
        <w:rPr>
          <w:b/>
          <w:bCs/>
          <w:color w:val="FF0000"/>
        </w:rPr>
      </w:pPr>
    </w:p>
    <w:p w:rsidR="007E03E2" w:rsidRDefault="007E03E2" w:rsidP="007E03E2">
      <w:pPr>
        <w:widowControl w:val="0"/>
        <w:jc w:val="both"/>
        <w:rPr>
          <w:bCs/>
        </w:rPr>
      </w:pPr>
      <w:r w:rsidRPr="00857F87">
        <w:rPr>
          <w:bCs/>
        </w:rPr>
        <w:t>г. Москва</w:t>
      </w:r>
      <w:r w:rsidRPr="00857F87">
        <w:rPr>
          <w:bCs/>
        </w:rPr>
        <w:tab/>
      </w:r>
    </w:p>
    <w:p w:rsidR="007E03E2" w:rsidRPr="00857F87" w:rsidRDefault="007E03E2" w:rsidP="007E03E2">
      <w:pPr>
        <w:widowControl w:val="0"/>
        <w:jc w:val="both"/>
        <w:rPr>
          <w:bCs/>
        </w:rPr>
      </w:pPr>
      <w:r w:rsidRPr="00857F87">
        <w:rPr>
          <w:bCs/>
        </w:rPr>
        <w:tab/>
      </w:r>
      <w:r w:rsidRPr="00857F87">
        <w:rPr>
          <w:bCs/>
        </w:rPr>
        <w:tab/>
      </w:r>
      <w:r w:rsidRPr="00857F87">
        <w:rPr>
          <w:bCs/>
        </w:rPr>
        <w:tab/>
      </w:r>
      <w:r w:rsidRPr="00857F87">
        <w:rPr>
          <w:bCs/>
        </w:rPr>
        <w:tab/>
      </w:r>
      <w:r w:rsidRPr="00857F87">
        <w:rPr>
          <w:bCs/>
        </w:rPr>
        <w:tab/>
      </w:r>
      <w:r w:rsidRPr="00857F87">
        <w:rPr>
          <w:bCs/>
        </w:rPr>
        <w:tab/>
      </w:r>
      <w:r w:rsidRPr="00857F87">
        <w:rPr>
          <w:bCs/>
        </w:rPr>
        <w:tab/>
      </w:r>
      <w:r w:rsidRPr="00857F87">
        <w:rPr>
          <w:bCs/>
        </w:rPr>
        <w:tab/>
      </w:r>
      <w:r w:rsidRPr="00857F87">
        <w:rPr>
          <w:bCs/>
        </w:rPr>
        <w:tab/>
      </w:r>
      <w:r w:rsidRPr="00857F87">
        <w:rPr>
          <w:bCs/>
          <w:u w:val="single"/>
        </w:rPr>
        <w:t>_.__._____</w:t>
      </w:r>
      <w:r w:rsidRPr="00857F87">
        <w:rPr>
          <w:u w:val="single"/>
        </w:rPr>
        <w:t xml:space="preserve"> </w:t>
      </w:r>
      <w:r w:rsidRPr="00857F87">
        <w:rPr>
          <w:bCs/>
          <w:u w:val="single"/>
        </w:rPr>
        <w:t>г</w:t>
      </w:r>
      <w:r>
        <w:rPr>
          <w:bCs/>
        </w:rPr>
        <w:t>.</w:t>
      </w:r>
    </w:p>
    <w:p w:rsidR="007E03E2" w:rsidRPr="00857F87" w:rsidRDefault="007E03E2" w:rsidP="007E03E2">
      <w:pPr>
        <w:widowControl w:val="0"/>
        <w:numPr>
          <w:ilvl w:val="0"/>
          <w:numId w:val="47"/>
        </w:numPr>
        <w:suppressAutoHyphens w:val="0"/>
        <w:jc w:val="both"/>
        <w:rPr>
          <w:bCs/>
        </w:rPr>
      </w:pPr>
      <w:r w:rsidRPr="00857F87">
        <w:rPr>
          <w:bCs/>
        </w:rPr>
        <w:t xml:space="preserve">Исполнитель по заданию Заказчика оказывает Заказчику следующие </w:t>
      </w:r>
      <w:r>
        <w:rPr>
          <w:bCs/>
        </w:rPr>
        <w:t>У</w:t>
      </w:r>
      <w:r w:rsidRPr="00857F87">
        <w:rPr>
          <w:bCs/>
        </w:rPr>
        <w:t xml:space="preserve">слуги: </w:t>
      </w:r>
    </w:p>
    <w:p w:rsidR="007E03E2" w:rsidRPr="00857F87" w:rsidRDefault="007E03E2" w:rsidP="007E03E2">
      <w:pPr>
        <w:widowControl w:val="0"/>
        <w:jc w:val="both"/>
        <w:rPr>
          <w:bCs/>
        </w:rPr>
      </w:pPr>
    </w:p>
    <w:p w:rsidR="007E03E2" w:rsidRPr="00857F87" w:rsidRDefault="007E03E2" w:rsidP="007E03E2">
      <w:pPr>
        <w:widowControl w:val="0"/>
        <w:jc w:val="both"/>
        <w:rPr>
          <w:bCs/>
        </w:rPr>
      </w:pPr>
      <w:r w:rsidRPr="00857F87">
        <w:rPr>
          <w:bCs/>
        </w:rPr>
        <w:t xml:space="preserve">А) </w:t>
      </w:r>
      <w:r w:rsidRPr="00857F87">
        <w:rPr>
          <w:bCs/>
          <w:i/>
          <w:u w:val="single"/>
        </w:rPr>
        <w:t>устный</w:t>
      </w:r>
      <w:r w:rsidRPr="00857F87">
        <w:rPr>
          <w:bCs/>
        </w:rPr>
        <w:t xml:space="preserve"> ПОСЛЕДОВАТЕЛЬНЫЙ / С</w:t>
      </w:r>
      <w:r>
        <w:rPr>
          <w:bCs/>
        </w:rPr>
        <w:t>И</w:t>
      </w:r>
      <w:r w:rsidRPr="00857F87">
        <w:rPr>
          <w:bCs/>
        </w:rPr>
        <w:t>НХРОННЫЙ</w:t>
      </w:r>
      <w:r w:rsidRPr="00857F87">
        <w:t xml:space="preserve"> </w:t>
      </w:r>
      <w:r w:rsidRPr="00857F87">
        <w:rPr>
          <w:bCs/>
        </w:rPr>
        <w:t>перевод (нужное подчеркнуть)</w:t>
      </w:r>
    </w:p>
    <w:p w:rsidR="007E03E2" w:rsidRPr="00857F87" w:rsidRDefault="007E03E2" w:rsidP="007E03E2">
      <w:pPr>
        <w:widowControl w:val="0"/>
      </w:pPr>
      <w:r w:rsidRPr="00857F87">
        <w:t>по тематике ______________________________________________________________________________</w:t>
      </w:r>
    </w:p>
    <w:p w:rsidR="007E03E2" w:rsidRPr="00857F87" w:rsidRDefault="007E03E2" w:rsidP="007E03E2">
      <w:pPr>
        <w:widowControl w:val="0"/>
        <w:jc w:val="both"/>
        <w:rPr>
          <w:b/>
          <w:u w:val="single"/>
        </w:rPr>
      </w:pPr>
      <w:r w:rsidRPr="00857F87">
        <w:t>__________________________________________________________</w:t>
      </w:r>
      <w:r>
        <w:t>_______________________________</w:t>
      </w:r>
      <w:r w:rsidRPr="00857F87">
        <w:t xml:space="preserve">, осуществляемый переводчиком </w:t>
      </w:r>
      <w:r w:rsidRPr="00857F87">
        <w:rPr>
          <w:bCs/>
        </w:rPr>
        <w:t>в следующем объеме:</w:t>
      </w:r>
      <w:r>
        <w:rPr>
          <w:bCs/>
        </w:rPr>
        <w:t>______________________________________</w:t>
      </w:r>
    </w:p>
    <w:p w:rsidR="007E03E2" w:rsidRPr="00857F87" w:rsidRDefault="007E03E2" w:rsidP="007E03E2">
      <w:pPr>
        <w:widowControl w:val="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E03E2" w:rsidRPr="000D601B" w:rsidTr="000F2F0C">
        <w:tc>
          <w:tcPr>
            <w:tcW w:w="3190" w:type="dxa"/>
            <w:shd w:val="clear" w:color="auto" w:fill="auto"/>
          </w:tcPr>
          <w:p w:rsidR="007E03E2" w:rsidRPr="0038122F" w:rsidRDefault="007E03E2" w:rsidP="000F2F0C">
            <w:pPr>
              <w:widowControl w:val="0"/>
              <w:jc w:val="center"/>
              <w:rPr>
                <w:u w:val="single"/>
              </w:rPr>
            </w:pPr>
            <w:r w:rsidRPr="0038122F">
              <w:rPr>
                <w:b/>
                <w:bCs/>
                <w:color w:val="000000"/>
              </w:rPr>
              <w:t>Дата встречи</w:t>
            </w:r>
          </w:p>
        </w:tc>
        <w:tc>
          <w:tcPr>
            <w:tcW w:w="3190" w:type="dxa"/>
            <w:shd w:val="clear" w:color="auto" w:fill="auto"/>
          </w:tcPr>
          <w:p w:rsidR="007E03E2" w:rsidRPr="000D601B" w:rsidRDefault="007E03E2" w:rsidP="000F2F0C">
            <w:pPr>
              <w:widowControl w:val="0"/>
              <w:jc w:val="center"/>
              <w:rPr>
                <w:u w:val="single"/>
              </w:rPr>
            </w:pPr>
            <w:r w:rsidRPr="000D601B">
              <w:rPr>
                <w:b/>
                <w:bCs/>
                <w:color w:val="000000"/>
              </w:rPr>
              <w:t>Время начала</w:t>
            </w:r>
            <w:r>
              <w:rPr>
                <w:b/>
                <w:bCs/>
                <w:color w:val="000000"/>
              </w:rPr>
              <w:t xml:space="preserve"> оказания услуг</w:t>
            </w:r>
          </w:p>
        </w:tc>
        <w:tc>
          <w:tcPr>
            <w:tcW w:w="3191" w:type="dxa"/>
            <w:shd w:val="clear" w:color="auto" w:fill="auto"/>
          </w:tcPr>
          <w:p w:rsidR="007E03E2" w:rsidRPr="000D601B" w:rsidRDefault="007E03E2" w:rsidP="000F2F0C">
            <w:pPr>
              <w:widowControl w:val="0"/>
              <w:jc w:val="center"/>
              <w:rPr>
                <w:u w:val="single"/>
              </w:rPr>
            </w:pPr>
            <w:r w:rsidRPr="000D601B">
              <w:rPr>
                <w:b/>
                <w:bCs/>
                <w:color w:val="000000"/>
              </w:rPr>
              <w:t xml:space="preserve">Продолжительность </w:t>
            </w:r>
            <w:r>
              <w:rPr>
                <w:b/>
                <w:bCs/>
                <w:color w:val="000000"/>
              </w:rPr>
              <w:t xml:space="preserve">оказания услуг </w:t>
            </w:r>
            <w:r w:rsidRPr="000D601B">
              <w:rPr>
                <w:b/>
                <w:bCs/>
                <w:color w:val="000000"/>
              </w:rPr>
              <w:t>в часах</w:t>
            </w:r>
          </w:p>
        </w:tc>
      </w:tr>
      <w:tr w:rsidR="007E03E2" w:rsidRPr="000D601B" w:rsidTr="000F2F0C">
        <w:tc>
          <w:tcPr>
            <w:tcW w:w="3190" w:type="dxa"/>
            <w:shd w:val="clear" w:color="auto" w:fill="auto"/>
          </w:tcPr>
          <w:p w:rsidR="007E03E2" w:rsidRPr="000D601B" w:rsidRDefault="007E03E2" w:rsidP="000F2F0C">
            <w:pPr>
              <w:widowControl w:val="0"/>
              <w:jc w:val="center"/>
              <w:rPr>
                <w:u w:val="single"/>
              </w:rPr>
            </w:pPr>
          </w:p>
        </w:tc>
        <w:tc>
          <w:tcPr>
            <w:tcW w:w="3190" w:type="dxa"/>
            <w:shd w:val="clear" w:color="auto" w:fill="auto"/>
          </w:tcPr>
          <w:p w:rsidR="007E03E2" w:rsidRPr="000D601B" w:rsidRDefault="007E03E2" w:rsidP="000F2F0C">
            <w:pPr>
              <w:widowControl w:val="0"/>
              <w:jc w:val="center"/>
              <w:rPr>
                <w:u w:val="single"/>
              </w:rPr>
            </w:pPr>
          </w:p>
        </w:tc>
        <w:tc>
          <w:tcPr>
            <w:tcW w:w="3191" w:type="dxa"/>
            <w:shd w:val="clear" w:color="auto" w:fill="auto"/>
          </w:tcPr>
          <w:p w:rsidR="007E03E2" w:rsidRPr="000D601B" w:rsidRDefault="007E03E2" w:rsidP="000F2F0C">
            <w:pPr>
              <w:widowControl w:val="0"/>
              <w:jc w:val="center"/>
              <w:rPr>
                <w:u w:val="single"/>
              </w:rPr>
            </w:pPr>
          </w:p>
        </w:tc>
      </w:tr>
    </w:tbl>
    <w:p w:rsidR="007E03E2" w:rsidRPr="00857F87" w:rsidRDefault="007E03E2" w:rsidP="007E03E2">
      <w:pPr>
        <w:widowControl w:val="0"/>
        <w:jc w:val="both"/>
        <w:rPr>
          <w:highlight w:val="lightGray"/>
        </w:rPr>
      </w:pPr>
    </w:p>
    <w:p w:rsidR="007E03E2" w:rsidRPr="00857F87" w:rsidRDefault="007E03E2" w:rsidP="007E03E2">
      <w:pPr>
        <w:widowControl w:val="0"/>
        <w:jc w:val="both"/>
      </w:pPr>
      <w:r w:rsidRPr="00857F87">
        <w:t>или</w:t>
      </w:r>
    </w:p>
    <w:p w:rsidR="007E03E2" w:rsidRPr="00857F87" w:rsidRDefault="007E03E2" w:rsidP="007E03E2">
      <w:pPr>
        <w:widowControl w:val="0"/>
        <w:jc w:val="both"/>
      </w:pPr>
    </w:p>
    <w:p w:rsidR="007E03E2" w:rsidRPr="00857F87" w:rsidRDefault="007E03E2" w:rsidP="007E03E2">
      <w:pPr>
        <w:widowControl w:val="0"/>
        <w:jc w:val="both"/>
      </w:pPr>
      <w:r w:rsidRPr="00857F87">
        <w:t xml:space="preserve">Б) </w:t>
      </w:r>
      <w:r w:rsidRPr="00857F87">
        <w:rPr>
          <w:i/>
          <w:u w:val="single"/>
        </w:rPr>
        <w:t>письменный</w:t>
      </w:r>
      <w:r w:rsidRPr="00857F87">
        <w:t xml:space="preserve"> перевод  с __________</w:t>
      </w:r>
      <w:r>
        <w:t>____ языка на _________________.</w:t>
      </w:r>
      <w:r w:rsidRPr="00857F87">
        <w:t xml:space="preserve"> </w:t>
      </w:r>
    </w:p>
    <w:p w:rsidR="007E03E2" w:rsidRDefault="007E03E2" w:rsidP="007E03E2">
      <w:pPr>
        <w:widowControl w:val="0"/>
      </w:pPr>
      <w:r w:rsidRPr="00857F87">
        <w:t>Наименование</w:t>
      </w:r>
      <w:r>
        <w:t xml:space="preserve"> </w:t>
      </w:r>
      <w:r w:rsidRPr="00857F87">
        <w:t>материала: _____________________________________________________________________</w:t>
      </w:r>
      <w:r>
        <w:t>___________</w:t>
      </w:r>
    </w:p>
    <w:p w:rsidR="007E03E2" w:rsidRPr="00857F87" w:rsidRDefault="007E03E2" w:rsidP="007E03E2">
      <w:pPr>
        <w:widowControl w:val="0"/>
        <w:jc w:val="both"/>
        <w:rPr>
          <w:b/>
          <w:u w:val="single"/>
        </w:rPr>
      </w:pPr>
      <w:r>
        <w:t>__________,</w:t>
      </w:r>
      <w:r w:rsidRPr="003A7720">
        <w:t xml:space="preserve"> </w:t>
      </w:r>
      <w:r w:rsidRPr="00857F87">
        <w:t xml:space="preserve">осуществляемый переводчиком </w:t>
      </w:r>
      <w:r w:rsidRPr="00857F87">
        <w:rPr>
          <w:bCs/>
        </w:rPr>
        <w:t>в следующем объеме:</w:t>
      </w:r>
      <w:r>
        <w:rPr>
          <w:bCs/>
        </w:rPr>
        <w:t>______________________</w:t>
      </w:r>
    </w:p>
    <w:p w:rsidR="007E03E2" w:rsidRPr="00857F87" w:rsidRDefault="007E03E2" w:rsidP="007E03E2">
      <w:pPr>
        <w:widowControl w:val="0"/>
        <w:jc w:val="both"/>
      </w:pPr>
      <w:r>
        <w:t>________________________________________________________________________________</w:t>
      </w:r>
    </w:p>
    <w:p w:rsidR="007E03E2" w:rsidRDefault="007E03E2" w:rsidP="007E03E2">
      <w:pPr>
        <w:autoSpaceDE w:val="0"/>
        <w:autoSpaceDN w:val="0"/>
        <w:adjustRightInd w:val="0"/>
        <w:jc w:val="both"/>
      </w:pPr>
      <w:r>
        <w:t>Услуги по настоящему Договору оказываются в следующие сроки:</w:t>
      </w:r>
    </w:p>
    <w:p w:rsidR="007E03E2" w:rsidRDefault="007E03E2" w:rsidP="007E03E2">
      <w:pPr>
        <w:widowControl w:val="0"/>
        <w:jc w:val="both"/>
      </w:pPr>
      <w:r>
        <w:t>Начало оказания Услуг:____________________________________________________________</w:t>
      </w:r>
    </w:p>
    <w:p w:rsidR="007E03E2" w:rsidRPr="00857F87" w:rsidRDefault="007E03E2" w:rsidP="007E03E2">
      <w:pPr>
        <w:widowControl w:val="0"/>
        <w:jc w:val="both"/>
      </w:pPr>
      <w:r>
        <w:t>Окончание оказания Услуг:___________________</w:t>
      </w:r>
      <w:r w:rsidRPr="00857F87">
        <w:t xml:space="preserve"> _______________________________</w:t>
      </w:r>
      <w:r>
        <w:t>______</w:t>
      </w:r>
    </w:p>
    <w:p w:rsidR="007E03E2" w:rsidRPr="00857F87" w:rsidRDefault="007E03E2" w:rsidP="007E03E2">
      <w:pPr>
        <w:widowControl w:val="0"/>
        <w:jc w:val="both"/>
      </w:pPr>
    </w:p>
    <w:p w:rsidR="007E03E2" w:rsidRPr="00857F87" w:rsidRDefault="007E03E2" w:rsidP="007E03E2">
      <w:pPr>
        <w:widowControl w:val="0"/>
        <w:ind w:firstLine="708"/>
        <w:jc w:val="both"/>
        <w:rPr>
          <w:bCs/>
        </w:rPr>
      </w:pPr>
      <w:r>
        <w:rPr>
          <w:bCs/>
        </w:rPr>
        <w:t xml:space="preserve">2. </w:t>
      </w:r>
      <w:r w:rsidRPr="00857F87">
        <w:rPr>
          <w:bCs/>
        </w:rPr>
        <w:t>Заказчик производит оплату за оказываемые Исполнителем Услуги на основании тарифов, прописанных в</w:t>
      </w:r>
      <w:r>
        <w:rPr>
          <w:bCs/>
        </w:rPr>
        <w:t xml:space="preserve"> Договоре</w:t>
      </w:r>
      <w:r w:rsidRPr="00857F87">
        <w:rPr>
          <w:bCs/>
        </w:rPr>
        <w:t xml:space="preserve">. </w:t>
      </w:r>
    </w:p>
    <w:p w:rsidR="007E03E2" w:rsidRPr="007A4B4E" w:rsidRDefault="007E03E2" w:rsidP="007E03E2">
      <w:pPr>
        <w:pStyle w:val="afff5"/>
        <w:ind w:firstLine="708"/>
        <w:rPr>
          <w:rFonts w:ascii="Times New Roman" w:hAnsi="Times New Roman"/>
        </w:rPr>
      </w:pPr>
      <w:r>
        <w:rPr>
          <w:rFonts w:ascii="Times New Roman" w:hAnsi="Times New Roman"/>
        </w:rPr>
        <w:t xml:space="preserve">3.  </w:t>
      </w:r>
      <w:r w:rsidRPr="001F4F6B">
        <w:rPr>
          <w:rFonts w:ascii="Times New Roman" w:hAnsi="Times New Roman"/>
        </w:rPr>
        <w:t>Стоимость</w:t>
      </w:r>
      <w:r>
        <w:rPr>
          <w:rFonts w:ascii="Times New Roman" w:hAnsi="Times New Roman"/>
        </w:rPr>
        <w:t xml:space="preserve"> </w:t>
      </w:r>
      <w:r w:rsidRPr="001F4F6B">
        <w:rPr>
          <w:rFonts w:ascii="Times New Roman" w:hAnsi="Times New Roman"/>
        </w:rPr>
        <w:t>услуг по заявке составляет ________ (_________________)</w:t>
      </w:r>
      <w:r>
        <w:rPr>
          <w:rFonts w:ascii="Times New Roman" w:hAnsi="Times New Roman"/>
        </w:rPr>
        <w:t xml:space="preserve"> рублей, в том числе НДС (18%) </w:t>
      </w:r>
      <w:r w:rsidRPr="001F4F6B">
        <w:rPr>
          <w:rFonts w:ascii="Times New Roman" w:hAnsi="Times New Roman"/>
        </w:rPr>
        <w:t xml:space="preserve"> _________ (____________) рублей.</w:t>
      </w:r>
    </w:p>
    <w:p w:rsidR="007E03E2" w:rsidRPr="00857F87" w:rsidRDefault="007E03E2" w:rsidP="007E03E2">
      <w:pPr>
        <w:widowControl w:val="0"/>
        <w:ind w:left="2880" w:firstLine="720"/>
        <w:jc w:val="both"/>
        <w:rPr>
          <w:b/>
        </w:rPr>
      </w:pPr>
      <w:r w:rsidRPr="00857F87">
        <w:rPr>
          <w:b/>
        </w:rPr>
        <w:t>ПОДПИСИ СТОРОН</w:t>
      </w:r>
    </w:p>
    <w:p w:rsidR="00833564" w:rsidRPr="005222BB" w:rsidRDefault="00833564" w:rsidP="00833564">
      <w:pPr>
        <w:tabs>
          <w:tab w:val="left" w:pos="5954"/>
        </w:tabs>
        <w:jc w:val="both"/>
        <w:rPr>
          <w:sz w:val="22"/>
          <w:szCs w:val="22"/>
        </w:rPr>
      </w:pPr>
      <w:r>
        <w:rPr>
          <w:sz w:val="22"/>
          <w:szCs w:val="22"/>
        </w:rPr>
        <w:t>Исполнитель:                                                                             Заказчик:</w:t>
      </w:r>
    </w:p>
    <w:p w:rsidR="00833564" w:rsidRPr="005222BB" w:rsidRDefault="00833564" w:rsidP="00833564">
      <w:pPr>
        <w:tabs>
          <w:tab w:val="left" w:pos="5954"/>
        </w:tabs>
        <w:jc w:val="both"/>
        <w:rPr>
          <w:sz w:val="22"/>
          <w:szCs w:val="22"/>
        </w:rPr>
      </w:pPr>
      <w:r w:rsidRPr="005222BB">
        <w:rPr>
          <w:sz w:val="22"/>
          <w:szCs w:val="22"/>
        </w:rPr>
        <w:t xml:space="preserve">     </w:t>
      </w:r>
      <w:r w:rsidRPr="005222BB">
        <w:rPr>
          <w:sz w:val="22"/>
          <w:szCs w:val="22"/>
        </w:rPr>
        <w:tab/>
      </w:r>
    </w:p>
    <w:p w:rsidR="00D03795" w:rsidRPr="00D03795" w:rsidRDefault="00833564" w:rsidP="00D03795">
      <w:pPr>
        <w:tabs>
          <w:tab w:val="left" w:pos="6570"/>
        </w:tabs>
        <w:jc w:val="both"/>
      </w:pPr>
      <w:r>
        <w:rPr>
          <w:sz w:val="22"/>
          <w:szCs w:val="22"/>
        </w:rPr>
        <w:t xml:space="preserve">________________                                             ___________________ </w:t>
      </w:r>
    </w:p>
    <w:p w:rsidR="007E03E2" w:rsidRPr="003A7720" w:rsidRDefault="007E03E2" w:rsidP="007E03E2">
      <w:pPr>
        <w:pStyle w:val="213"/>
        <w:rPr>
          <w:i w:val="0"/>
          <w:iCs w:val="0"/>
          <w:color w:val="7F7F7F"/>
        </w:rPr>
      </w:pPr>
      <w:r w:rsidRPr="00CA49E1">
        <w:rPr>
          <w:rStyle w:val="afff4"/>
          <w:color w:val="7F7F7F"/>
        </w:rPr>
        <w:t>*********************************Форма. Окончание******************************</w:t>
      </w:r>
    </w:p>
    <w:p w:rsidR="007E03E2" w:rsidRDefault="007E03E2" w:rsidP="007E03E2">
      <w:pPr>
        <w:tabs>
          <w:tab w:val="left" w:pos="5954"/>
        </w:tabs>
        <w:jc w:val="both"/>
        <w:rPr>
          <w:sz w:val="22"/>
          <w:szCs w:val="22"/>
        </w:rPr>
      </w:pPr>
    </w:p>
    <w:p w:rsidR="007E03E2" w:rsidRPr="005222BB" w:rsidRDefault="007E03E2" w:rsidP="007E03E2">
      <w:pPr>
        <w:tabs>
          <w:tab w:val="left" w:pos="5954"/>
        </w:tabs>
        <w:jc w:val="both"/>
        <w:rPr>
          <w:sz w:val="22"/>
          <w:szCs w:val="22"/>
        </w:rPr>
      </w:pPr>
      <w:r>
        <w:rPr>
          <w:sz w:val="22"/>
          <w:szCs w:val="22"/>
        </w:rPr>
        <w:t>Исполнитель:                                                                             Заказчик:</w:t>
      </w:r>
    </w:p>
    <w:p w:rsidR="007E03E2" w:rsidRPr="005222BB" w:rsidRDefault="007E03E2" w:rsidP="007E03E2">
      <w:pPr>
        <w:tabs>
          <w:tab w:val="left" w:pos="5954"/>
        </w:tabs>
        <w:jc w:val="both"/>
        <w:rPr>
          <w:sz w:val="22"/>
          <w:szCs w:val="22"/>
        </w:rPr>
      </w:pPr>
      <w:r w:rsidRPr="005222BB">
        <w:rPr>
          <w:sz w:val="22"/>
          <w:szCs w:val="22"/>
        </w:rPr>
        <w:t xml:space="preserve">     </w:t>
      </w:r>
      <w:r w:rsidRPr="005222BB">
        <w:rPr>
          <w:sz w:val="22"/>
          <w:szCs w:val="22"/>
        </w:rPr>
        <w:tab/>
      </w:r>
    </w:p>
    <w:p w:rsidR="007E03E2" w:rsidRPr="00D03795" w:rsidRDefault="007E03E2" w:rsidP="00D03795">
      <w:pPr>
        <w:tabs>
          <w:tab w:val="left" w:pos="6570"/>
        </w:tabs>
        <w:jc w:val="both"/>
        <w:rPr>
          <w:sz w:val="22"/>
          <w:szCs w:val="22"/>
        </w:rPr>
      </w:pPr>
      <w:r>
        <w:rPr>
          <w:sz w:val="22"/>
          <w:szCs w:val="22"/>
        </w:rPr>
        <w:t xml:space="preserve">________________                                       </w:t>
      </w:r>
      <w:r w:rsidR="00D03795">
        <w:rPr>
          <w:sz w:val="22"/>
          <w:szCs w:val="22"/>
        </w:rPr>
        <w:t xml:space="preserve">        _______________</w:t>
      </w:r>
    </w:p>
    <w:p w:rsidR="007E03E2" w:rsidRDefault="007E03E2" w:rsidP="000954FB">
      <w:pPr>
        <w:rPr>
          <w:rFonts w:eastAsia="MS Mincho"/>
          <w:b/>
          <w:i/>
          <w:sz w:val="28"/>
          <w:szCs w:val="28"/>
        </w:rPr>
      </w:pPr>
    </w:p>
    <w:p w:rsidR="000954FB" w:rsidRPr="00A01D1D" w:rsidRDefault="000954FB" w:rsidP="000954FB">
      <w:pPr>
        <w:pStyle w:val="afa"/>
        <w:ind w:firstLine="0"/>
        <w:jc w:val="right"/>
        <w:rPr>
          <w:sz w:val="28"/>
          <w:szCs w:val="28"/>
        </w:rPr>
      </w:pPr>
      <w:r w:rsidRPr="00A01D1D">
        <w:rPr>
          <w:sz w:val="28"/>
          <w:szCs w:val="28"/>
        </w:rPr>
        <w:lastRenderedPageBreak/>
        <w:t>Приложение № 6</w:t>
      </w:r>
    </w:p>
    <w:p w:rsidR="000954FB" w:rsidRPr="00A01D1D" w:rsidRDefault="000954FB" w:rsidP="000954FB">
      <w:pPr>
        <w:pStyle w:val="afa"/>
        <w:ind w:firstLine="0"/>
        <w:jc w:val="right"/>
        <w:rPr>
          <w:sz w:val="28"/>
          <w:szCs w:val="28"/>
        </w:rPr>
      </w:pPr>
      <w:r w:rsidRPr="00A01D1D">
        <w:rPr>
          <w:sz w:val="28"/>
          <w:szCs w:val="28"/>
        </w:rPr>
        <w:t>к документации о закупке</w:t>
      </w:r>
    </w:p>
    <w:p w:rsidR="000954FB" w:rsidRPr="00A01D1D" w:rsidRDefault="000954FB" w:rsidP="000954FB">
      <w:pPr>
        <w:pStyle w:val="afa"/>
        <w:jc w:val="left"/>
        <w:rPr>
          <w:b/>
          <w:i/>
          <w:sz w:val="28"/>
          <w:szCs w:val="28"/>
        </w:rPr>
      </w:pPr>
    </w:p>
    <w:p w:rsidR="000954FB" w:rsidRPr="00A01D1D" w:rsidRDefault="000954FB" w:rsidP="000954FB">
      <w:pPr>
        <w:pStyle w:val="afa"/>
        <w:jc w:val="left"/>
        <w:rPr>
          <w:b/>
          <w:i/>
          <w:sz w:val="28"/>
          <w:szCs w:val="28"/>
        </w:rPr>
      </w:pPr>
    </w:p>
    <w:p w:rsidR="000954FB" w:rsidRPr="00A01D1D" w:rsidRDefault="000954FB" w:rsidP="000954FB">
      <w:pPr>
        <w:jc w:val="center"/>
        <w:rPr>
          <w:b/>
          <w:bCs/>
          <w:sz w:val="28"/>
          <w:szCs w:val="28"/>
        </w:rPr>
      </w:pPr>
      <w:r w:rsidRPr="00A01D1D">
        <w:rPr>
          <w:b/>
          <w:bCs/>
          <w:sz w:val="28"/>
          <w:szCs w:val="28"/>
        </w:rPr>
        <w:t>СВЕДЕНИЯ ОБ АДМИНИСТРАТИВНОМ И ПРОИЗВОДСТВЕННОМ ПЕРСОНАЛЕ ПРЕТЕНДЕНТА</w:t>
      </w:r>
    </w:p>
    <w:p w:rsidR="000954FB" w:rsidRPr="00A01D1D" w:rsidRDefault="000954FB" w:rsidP="000954FB">
      <w:pPr>
        <w:jc w:val="center"/>
        <w:rPr>
          <w:sz w:val="28"/>
          <w:szCs w:val="28"/>
        </w:rPr>
      </w:pPr>
      <w:r w:rsidRPr="00A01D1D">
        <w:rPr>
          <w:sz w:val="28"/>
          <w:szCs w:val="28"/>
        </w:rPr>
        <w:t>(</w:t>
      </w:r>
      <w:r w:rsidRPr="00A01D1D">
        <w:rPr>
          <w:i/>
        </w:rPr>
        <w:t>указывается персонал, который необходим для выполнения работ, оказания услуг, поставки товара,</w:t>
      </w:r>
      <w:r w:rsidR="00010BE3" w:rsidRPr="00A01D1D">
        <w:rPr>
          <w:i/>
        </w:rPr>
        <w:t xml:space="preserve"> </w:t>
      </w:r>
      <w:r w:rsidRPr="00A01D1D">
        <w:rPr>
          <w:i/>
        </w:rPr>
        <w:t>являющихся предметом</w:t>
      </w:r>
      <w:r w:rsidR="00BC1922" w:rsidRPr="00A01D1D">
        <w:rPr>
          <w:i/>
        </w:rPr>
        <w:t xml:space="preserve"> </w:t>
      </w:r>
      <w:r w:rsidR="008C4183" w:rsidRPr="00A01D1D">
        <w:rPr>
          <w:i/>
        </w:rPr>
        <w:t>Открытого конкурса</w:t>
      </w:r>
      <w:r w:rsidRPr="00A01D1D">
        <w:rPr>
          <w:sz w:val="28"/>
          <w:szCs w:val="28"/>
        </w:rPr>
        <w:t>)</w:t>
      </w:r>
    </w:p>
    <w:p w:rsidR="000954FB" w:rsidRPr="00A01D1D" w:rsidRDefault="000954FB" w:rsidP="000954FB">
      <w:pPr>
        <w:jc w:val="center"/>
      </w:pPr>
    </w:p>
    <w:p w:rsidR="000954FB" w:rsidRPr="00A01D1D" w:rsidRDefault="000954FB" w:rsidP="000954FB">
      <w:pPr>
        <w:tabs>
          <w:tab w:val="left" w:pos="9639"/>
        </w:tabs>
        <w:jc w:val="center"/>
        <w:rPr>
          <w:b/>
          <w:bCs/>
          <w:sz w:val="28"/>
          <w:szCs w:val="28"/>
        </w:rPr>
      </w:pPr>
      <w:r w:rsidRPr="00A01D1D">
        <w:rPr>
          <w:b/>
          <w:bCs/>
          <w:sz w:val="28"/>
          <w:szCs w:val="28"/>
        </w:rPr>
        <w:t xml:space="preserve">Административный персонал </w:t>
      </w:r>
    </w:p>
    <w:p w:rsidR="000954FB" w:rsidRPr="00A01D1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A01D1D" w:rsidTr="00BF6892">
        <w:trPr>
          <w:jc w:val="center"/>
        </w:trPr>
        <w:tc>
          <w:tcPr>
            <w:tcW w:w="761" w:type="dxa"/>
            <w:vAlign w:val="center"/>
          </w:tcPr>
          <w:p w:rsidR="000954FB" w:rsidRPr="00A01D1D" w:rsidRDefault="000954FB" w:rsidP="00BF6892">
            <w:pPr>
              <w:tabs>
                <w:tab w:val="left" w:pos="9639"/>
              </w:tabs>
              <w:jc w:val="center"/>
            </w:pPr>
            <w:r w:rsidRPr="00A01D1D">
              <w:t>№ п/п</w:t>
            </w:r>
          </w:p>
        </w:tc>
        <w:tc>
          <w:tcPr>
            <w:tcW w:w="2299" w:type="dxa"/>
            <w:vAlign w:val="center"/>
          </w:tcPr>
          <w:p w:rsidR="000954FB" w:rsidRPr="00A01D1D" w:rsidRDefault="000954FB" w:rsidP="00BF6892">
            <w:pPr>
              <w:tabs>
                <w:tab w:val="left" w:pos="9639"/>
              </w:tabs>
              <w:jc w:val="center"/>
            </w:pPr>
            <w:r w:rsidRPr="00A01D1D">
              <w:t>Занимаемая должность</w:t>
            </w:r>
          </w:p>
        </w:tc>
        <w:tc>
          <w:tcPr>
            <w:tcW w:w="2762" w:type="dxa"/>
            <w:vAlign w:val="center"/>
          </w:tcPr>
          <w:p w:rsidR="000954FB" w:rsidRPr="00A01D1D" w:rsidRDefault="000954FB" w:rsidP="00BF6892">
            <w:pPr>
              <w:tabs>
                <w:tab w:val="left" w:pos="9639"/>
              </w:tabs>
              <w:jc w:val="center"/>
            </w:pPr>
            <w:r w:rsidRPr="00A01D1D">
              <w:t>Ф.И.О.</w:t>
            </w:r>
          </w:p>
        </w:tc>
        <w:tc>
          <w:tcPr>
            <w:tcW w:w="2160" w:type="dxa"/>
            <w:vAlign w:val="center"/>
          </w:tcPr>
          <w:p w:rsidR="000954FB" w:rsidRPr="00A01D1D" w:rsidRDefault="000954FB" w:rsidP="00BF6892">
            <w:pPr>
              <w:tabs>
                <w:tab w:val="left" w:pos="9639"/>
              </w:tabs>
              <w:jc w:val="center"/>
            </w:pPr>
            <w:r w:rsidRPr="00A01D1D">
              <w:t>Образование и специальность</w:t>
            </w:r>
          </w:p>
        </w:tc>
        <w:tc>
          <w:tcPr>
            <w:tcW w:w="2247" w:type="dxa"/>
            <w:vAlign w:val="center"/>
          </w:tcPr>
          <w:p w:rsidR="000954FB" w:rsidRPr="00A01D1D" w:rsidRDefault="000954FB" w:rsidP="00BF6892">
            <w:pPr>
              <w:tabs>
                <w:tab w:val="left" w:pos="9639"/>
              </w:tabs>
              <w:jc w:val="center"/>
            </w:pPr>
            <w:r w:rsidRPr="00A01D1D">
              <w:t>Стаж работы по профилю занимаемой должности</w:t>
            </w:r>
          </w:p>
        </w:tc>
      </w:tr>
      <w:tr w:rsidR="000954FB" w:rsidRPr="00A01D1D" w:rsidTr="00BF6892">
        <w:trPr>
          <w:jc w:val="center"/>
        </w:trPr>
        <w:tc>
          <w:tcPr>
            <w:tcW w:w="761" w:type="dxa"/>
            <w:vAlign w:val="center"/>
          </w:tcPr>
          <w:p w:rsidR="000954FB" w:rsidRPr="00A01D1D" w:rsidRDefault="000954FB" w:rsidP="00BF6892">
            <w:pPr>
              <w:tabs>
                <w:tab w:val="left" w:pos="9639"/>
              </w:tabs>
              <w:jc w:val="center"/>
            </w:pPr>
            <w:r w:rsidRPr="00A01D1D">
              <w:t>1</w:t>
            </w:r>
          </w:p>
        </w:tc>
        <w:tc>
          <w:tcPr>
            <w:tcW w:w="2299" w:type="dxa"/>
            <w:vAlign w:val="center"/>
          </w:tcPr>
          <w:p w:rsidR="000954FB" w:rsidRPr="00A01D1D" w:rsidRDefault="000954FB" w:rsidP="00BF6892">
            <w:pPr>
              <w:tabs>
                <w:tab w:val="left" w:pos="9639"/>
              </w:tabs>
              <w:jc w:val="center"/>
            </w:pPr>
          </w:p>
        </w:tc>
        <w:tc>
          <w:tcPr>
            <w:tcW w:w="2762" w:type="dxa"/>
          </w:tcPr>
          <w:p w:rsidR="000954FB" w:rsidRPr="00A01D1D" w:rsidRDefault="000954FB" w:rsidP="00BF6892">
            <w:pPr>
              <w:tabs>
                <w:tab w:val="left" w:pos="9639"/>
              </w:tabs>
              <w:jc w:val="center"/>
            </w:pPr>
          </w:p>
        </w:tc>
        <w:tc>
          <w:tcPr>
            <w:tcW w:w="2160" w:type="dxa"/>
            <w:vAlign w:val="center"/>
          </w:tcPr>
          <w:p w:rsidR="000954FB" w:rsidRPr="00A01D1D" w:rsidRDefault="000954FB" w:rsidP="00BF6892">
            <w:pPr>
              <w:tabs>
                <w:tab w:val="left" w:pos="9639"/>
              </w:tabs>
              <w:jc w:val="center"/>
            </w:pPr>
          </w:p>
        </w:tc>
        <w:tc>
          <w:tcPr>
            <w:tcW w:w="2247" w:type="dxa"/>
            <w:vAlign w:val="center"/>
          </w:tcPr>
          <w:p w:rsidR="000954FB" w:rsidRPr="00A01D1D" w:rsidRDefault="000954FB" w:rsidP="00BF6892">
            <w:pPr>
              <w:tabs>
                <w:tab w:val="left" w:pos="9639"/>
              </w:tabs>
              <w:jc w:val="center"/>
            </w:pPr>
          </w:p>
        </w:tc>
      </w:tr>
      <w:tr w:rsidR="000954FB" w:rsidRPr="00A01D1D" w:rsidTr="00BF6892">
        <w:trPr>
          <w:jc w:val="center"/>
        </w:trPr>
        <w:tc>
          <w:tcPr>
            <w:tcW w:w="761" w:type="dxa"/>
            <w:vAlign w:val="center"/>
          </w:tcPr>
          <w:p w:rsidR="000954FB" w:rsidRPr="00A01D1D" w:rsidRDefault="000954FB" w:rsidP="00BF6892">
            <w:pPr>
              <w:tabs>
                <w:tab w:val="left" w:pos="9639"/>
              </w:tabs>
              <w:jc w:val="center"/>
            </w:pPr>
            <w:r w:rsidRPr="00A01D1D">
              <w:t>2</w:t>
            </w:r>
          </w:p>
        </w:tc>
        <w:tc>
          <w:tcPr>
            <w:tcW w:w="2299" w:type="dxa"/>
            <w:vAlign w:val="center"/>
          </w:tcPr>
          <w:p w:rsidR="000954FB" w:rsidRPr="00A01D1D" w:rsidRDefault="000954FB" w:rsidP="00BF6892">
            <w:pPr>
              <w:tabs>
                <w:tab w:val="left" w:pos="9639"/>
              </w:tabs>
              <w:jc w:val="center"/>
            </w:pPr>
          </w:p>
        </w:tc>
        <w:tc>
          <w:tcPr>
            <w:tcW w:w="2762" w:type="dxa"/>
          </w:tcPr>
          <w:p w:rsidR="000954FB" w:rsidRPr="00A01D1D" w:rsidRDefault="000954FB" w:rsidP="00BF6892">
            <w:pPr>
              <w:tabs>
                <w:tab w:val="left" w:pos="9639"/>
              </w:tabs>
              <w:jc w:val="center"/>
            </w:pPr>
          </w:p>
        </w:tc>
        <w:tc>
          <w:tcPr>
            <w:tcW w:w="2160" w:type="dxa"/>
            <w:vAlign w:val="center"/>
          </w:tcPr>
          <w:p w:rsidR="000954FB" w:rsidRPr="00A01D1D" w:rsidRDefault="000954FB" w:rsidP="00BF6892">
            <w:pPr>
              <w:tabs>
                <w:tab w:val="left" w:pos="9639"/>
              </w:tabs>
              <w:jc w:val="center"/>
            </w:pPr>
          </w:p>
        </w:tc>
        <w:tc>
          <w:tcPr>
            <w:tcW w:w="2247" w:type="dxa"/>
            <w:vAlign w:val="center"/>
          </w:tcPr>
          <w:p w:rsidR="000954FB" w:rsidRPr="00A01D1D" w:rsidRDefault="000954FB" w:rsidP="00BF6892">
            <w:pPr>
              <w:tabs>
                <w:tab w:val="left" w:pos="9639"/>
              </w:tabs>
              <w:jc w:val="center"/>
            </w:pPr>
          </w:p>
        </w:tc>
      </w:tr>
      <w:tr w:rsidR="000954FB" w:rsidRPr="00A01D1D" w:rsidTr="00BF6892">
        <w:trPr>
          <w:jc w:val="center"/>
        </w:trPr>
        <w:tc>
          <w:tcPr>
            <w:tcW w:w="761" w:type="dxa"/>
            <w:vAlign w:val="center"/>
          </w:tcPr>
          <w:p w:rsidR="000954FB" w:rsidRPr="00A01D1D" w:rsidRDefault="000954FB" w:rsidP="00BF6892">
            <w:pPr>
              <w:tabs>
                <w:tab w:val="left" w:pos="9639"/>
              </w:tabs>
              <w:jc w:val="center"/>
            </w:pPr>
            <w:r w:rsidRPr="00A01D1D">
              <w:t>…</w:t>
            </w:r>
          </w:p>
        </w:tc>
        <w:tc>
          <w:tcPr>
            <w:tcW w:w="2299" w:type="dxa"/>
            <w:vAlign w:val="center"/>
          </w:tcPr>
          <w:p w:rsidR="000954FB" w:rsidRPr="00A01D1D" w:rsidRDefault="000954FB" w:rsidP="00BF6892">
            <w:pPr>
              <w:tabs>
                <w:tab w:val="left" w:pos="9639"/>
              </w:tabs>
              <w:jc w:val="center"/>
            </w:pPr>
          </w:p>
        </w:tc>
        <w:tc>
          <w:tcPr>
            <w:tcW w:w="2762" w:type="dxa"/>
          </w:tcPr>
          <w:p w:rsidR="000954FB" w:rsidRPr="00A01D1D" w:rsidRDefault="000954FB" w:rsidP="00BF6892">
            <w:pPr>
              <w:tabs>
                <w:tab w:val="left" w:pos="9639"/>
              </w:tabs>
              <w:jc w:val="center"/>
            </w:pPr>
          </w:p>
        </w:tc>
        <w:tc>
          <w:tcPr>
            <w:tcW w:w="2160" w:type="dxa"/>
            <w:vAlign w:val="center"/>
          </w:tcPr>
          <w:p w:rsidR="000954FB" w:rsidRPr="00A01D1D" w:rsidRDefault="000954FB" w:rsidP="00BF6892">
            <w:pPr>
              <w:tabs>
                <w:tab w:val="left" w:pos="9639"/>
              </w:tabs>
              <w:jc w:val="center"/>
            </w:pPr>
          </w:p>
        </w:tc>
        <w:tc>
          <w:tcPr>
            <w:tcW w:w="2247" w:type="dxa"/>
            <w:vAlign w:val="center"/>
          </w:tcPr>
          <w:p w:rsidR="000954FB" w:rsidRPr="00A01D1D" w:rsidRDefault="000954FB" w:rsidP="00BF6892">
            <w:pPr>
              <w:tabs>
                <w:tab w:val="left" w:pos="9639"/>
              </w:tabs>
              <w:jc w:val="center"/>
            </w:pPr>
          </w:p>
        </w:tc>
      </w:tr>
    </w:tbl>
    <w:p w:rsidR="000954FB" w:rsidRPr="00A01D1D" w:rsidRDefault="000954FB" w:rsidP="000954FB">
      <w:pPr>
        <w:tabs>
          <w:tab w:val="left" w:pos="9639"/>
        </w:tabs>
      </w:pPr>
    </w:p>
    <w:p w:rsidR="000954FB" w:rsidRPr="00A01D1D" w:rsidRDefault="000954FB" w:rsidP="000954FB">
      <w:pPr>
        <w:tabs>
          <w:tab w:val="left" w:pos="9639"/>
        </w:tabs>
        <w:jc w:val="center"/>
        <w:rPr>
          <w:b/>
          <w:bCs/>
          <w:sz w:val="28"/>
          <w:szCs w:val="28"/>
        </w:rPr>
      </w:pPr>
      <w:r w:rsidRPr="00A01D1D">
        <w:rPr>
          <w:b/>
          <w:bCs/>
          <w:sz w:val="28"/>
          <w:szCs w:val="28"/>
        </w:rPr>
        <w:t>Производственный персонал (рабочие)</w:t>
      </w:r>
    </w:p>
    <w:p w:rsidR="000954FB" w:rsidRPr="00A01D1D"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A01D1D" w:rsidTr="00BF6892">
        <w:trPr>
          <w:trHeight w:val="1000"/>
          <w:jc w:val="center"/>
        </w:trPr>
        <w:tc>
          <w:tcPr>
            <w:tcW w:w="669" w:type="dxa"/>
            <w:vAlign w:val="center"/>
          </w:tcPr>
          <w:p w:rsidR="000954FB" w:rsidRPr="00A01D1D" w:rsidRDefault="000954FB" w:rsidP="00BF6892">
            <w:pPr>
              <w:tabs>
                <w:tab w:val="left" w:pos="9639"/>
              </w:tabs>
              <w:jc w:val="center"/>
            </w:pPr>
            <w:r w:rsidRPr="00A01D1D">
              <w:t>№ п/п</w:t>
            </w:r>
          </w:p>
        </w:tc>
        <w:tc>
          <w:tcPr>
            <w:tcW w:w="3782" w:type="dxa"/>
            <w:vAlign w:val="center"/>
          </w:tcPr>
          <w:p w:rsidR="000954FB" w:rsidRPr="00A01D1D" w:rsidRDefault="000954FB" w:rsidP="00BF6892">
            <w:pPr>
              <w:tabs>
                <w:tab w:val="left" w:pos="9639"/>
              </w:tabs>
              <w:jc w:val="center"/>
            </w:pPr>
            <w:r w:rsidRPr="00A01D1D">
              <w:t>Специальность</w:t>
            </w:r>
          </w:p>
          <w:p w:rsidR="000954FB" w:rsidRPr="00A01D1D" w:rsidRDefault="000954FB" w:rsidP="00BF6892">
            <w:pPr>
              <w:tabs>
                <w:tab w:val="left" w:pos="9639"/>
              </w:tabs>
              <w:jc w:val="center"/>
            </w:pPr>
            <w:r w:rsidRPr="00A01D1D">
              <w:t>по каждому рабочему</w:t>
            </w:r>
          </w:p>
        </w:tc>
        <w:tc>
          <w:tcPr>
            <w:tcW w:w="1944" w:type="dxa"/>
            <w:vAlign w:val="center"/>
          </w:tcPr>
          <w:p w:rsidR="000954FB" w:rsidRPr="00A01D1D" w:rsidRDefault="000954FB" w:rsidP="00BF6892">
            <w:pPr>
              <w:tabs>
                <w:tab w:val="left" w:pos="9639"/>
              </w:tabs>
              <w:jc w:val="center"/>
            </w:pPr>
            <w:r w:rsidRPr="00A01D1D">
              <w:t>Разряд, квалификация</w:t>
            </w:r>
          </w:p>
        </w:tc>
        <w:tc>
          <w:tcPr>
            <w:tcW w:w="2685" w:type="dxa"/>
            <w:vAlign w:val="center"/>
          </w:tcPr>
          <w:p w:rsidR="000954FB" w:rsidRPr="00A01D1D" w:rsidRDefault="000954FB" w:rsidP="00BF6892">
            <w:pPr>
              <w:tabs>
                <w:tab w:val="left" w:pos="9639"/>
              </w:tabs>
              <w:jc w:val="center"/>
            </w:pPr>
            <w:r w:rsidRPr="00A01D1D">
              <w:t>Стаж работы по специальности</w:t>
            </w:r>
          </w:p>
        </w:tc>
      </w:tr>
      <w:tr w:rsidR="000954FB" w:rsidRPr="00A01D1D" w:rsidTr="00BF6892">
        <w:trPr>
          <w:jc w:val="center"/>
        </w:trPr>
        <w:tc>
          <w:tcPr>
            <w:tcW w:w="669" w:type="dxa"/>
            <w:vAlign w:val="center"/>
          </w:tcPr>
          <w:p w:rsidR="000954FB" w:rsidRPr="00A01D1D" w:rsidRDefault="000954FB" w:rsidP="00BF6892">
            <w:pPr>
              <w:tabs>
                <w:tab w:val="left" w:pos="9639"/>
              </w:tabs>
              <w:jc w:val="center"/>
            </w:pPr>
            <w:r w:rsidRPr="00A01D1D">
              <w:t>1</w:t>
            </w:r>
          </w:p>
        </w:tc>
        <w:tc>
          <w:tcPr>
            <w:tcW w:w="3782" w:type="dxa"/>
            <w:vAlign w:val="center"/>
          </w:tcPr>
          <w:p w:rsidR="000954FB" w:rsidRPr="00A01D1D" w:rsidRDefault="000954FB" w:rsidP="00BF6892">
            <w:pPr>
              <w:tabs>
                <w:tab w:val="left" w:pos="9639"/>
              </w:tabs>
              <w:jc w:val="center"/>
            </w:pPr>
          </w:p>
        </w:tc>
        <w:tc>
          <w:tcPr>
            <w:tcW w:w="1944" w:type="dxa"/>
          </w:tcPr>
          <w:p w:rsidR="000954FB" w:rsidRPr="00A01D1D" w:rsidRDefault="000954FB" w:rsidP="00BF6892">
            <w:pPr>
              <w:tabs>
                <w:tab w:val="left" w:pos="9639"/>
              </w:tabs>
              <w:jc w:val="center"/>
            </w:pPr>
          </w:p>
        </w:tc>
        <w:tc>
          <w:tcPr>
            <w:tcW w:w="2685" w:type="dxa"/>
            <w:vAlign w:val="center"/>
          </w:tcPr>
          <w:p w:rsidR="000954FB" w:rsidRPr="00A01D1D" w:rsidRDefault="000954FB" w:rsidP="00BF6892">
            <w:pPr>
              <w:tabs>
                <w:tab w:val="left" w:pos="9639"/>
              </w:tabs>
              <w:jc w:val="center"/>
            </w:pPr>
          </w:p>
        </w:tc>
      </w:tr>
      <w:tr w:rsidR="000954FB" w:rsidRPr="00A01D1D" w:rsidTr="00BF6892">
        <w:trPr>
          <w:jc w:val="center"/>
        </w:trPr>
        <w:tc>
          <w:tcPr>
            <w:tcW w:w="669" w:type="dxa"/>
            <w:vAlign w:val="center"/>
          </w:tcPr>
          <w:p w:rsidR="000954FB" w:rsidRPr="00A01D1D" w:rsidRDefault="000954FB" w:rsidP="00BF6892">
            <w:pPr>
              <w:tabs>
                <w:tab w:val="left" w:pos="9639"/>
              </w:tabs>
              <w:jc w:val="center"/>
            </w:pPr>
            <w:r w:rsidRPr="00A01D1D">
              <w:t>2</w:t>
            </w:r>
          </w:p>
        </w:tc>
        <w:tc>
          <w:tcPr>
            <w:tcW w:w="3782" w:type="dxa"/>
            <w:vAlign w:val="center"/>
          </w:tcPr>
          <w:p w:rsidR="000954FB" w:rsidRPr="00A01D1D" w:rsidRDefault="000954FB" w:rsidP="00BF6892">
            <w:pPr>
              <w:tabs>
                <w:tab w:val="left" w:pos="9639"/>
              </w:tabs>
              <w:jc w:val="center"/>
            </w:pPr>
          </w:p>
        </w:tc>
        <w:tc>
          <w:tcPr>
            <w:tcW w:w="1944" w:type="dxa"/>
          </w:tcPr>
          <w:p w:rsidR="000954FB" w:rsidRPr="00A01D1D" w:rsidRDefault="000954FB" w:rsidP="00BF6892">
            <w:pPr>
              <w:tabs>
                <w:tab w:val="left" w:pos="9639"/>
              </w:tabs>
              <w:jc w:val="center"/>
            </w:pPr>
          </w:p>
        </w:tc>
        <w:tc>
          <w:tcPr>
            <w:tcW w:w="2685" w:type="dxa"/>
            <w:vAlign w:val="center"/>
          </w:tcPr>
          <w:p w:rsidR="000954FB" w:rsidRPr="00A01D1D" w:rsidRDefault="000954FB" w:rsidP="00BF6892">
            <w:pPr>
              <w:tabs>
                <w:tab w:val="left" w:pos="9639"/>
              </w:tabs>
              <w:jc w:val="center"/>
            </w:pPr>
          </w:p>
        </w:tc>
      </w:tr>
      <w:tr w:rsidR="000954FB" w:rsidRPr="00A01D1D" w:rsidTr="00BF6892">
        <w:trPr>
          <w:jc w:val="center"/>
        </w:trPr>
        <w:tc>
          <w:tcPr>
            <w:tcW w:w="669" w:type="dxa"/>
            <w:vAlign w:val="center"/>
          </w:tcPr>
          <w:p w:rsidR="000954FB" w:rsidRPr="00A01D1D" w:rsidRDefault="000954FB" w:rsidP="00BF6892">
            <w:pPr>
              <w:tabs>
                <w:tab w:val="left" w:pos="9639"/>
              </w:tabs>
              <w:jc w:val="center"/>
            </w:pPr>
            <w:r w:rsidRPr="00A01D1D">
              <w:t>…</w:t>
            </w:r>
          </w:p>
        </w:tc>
        <w:tc>
          <w:tcPr>
            <w:tcW w:w="3782" w:type="dxa"/>
            <w:vAlign w:val="center"/>
          </w:tcPr>
          <w:p w:rsidR="000954FB" w:rsidRPr="00A01D1D" w:rsidRDefault="000954FB" w:rsidP="00BF6892">
            <w:pPr>
              <w:tabs>
                <w:tab w:val="left" w:pos="9639"/>
              </w:tabs>
              <w:jc w:val="center"/>
            </w:pPr>
          </w:p>
        </w:tc>
        <w:tc>
          <w:tcPr>
            <w:tcW w:w="1944" w:type="dxa"/>
          </w:tcPr>
          <w:p w:rsidR="000954FB" w:rsidRPr="00A01D1D" w:rsidRDefault="000954FB" w:rsidP="00BF6892">
            <w:pPr>
              <w:tabs>
                <w:tab w:val="left" w:pos="9639"/>
              </w:tabs>
              <w:jc w:val="center"/>
            </w:pPr>
          </w:p>
        </w:tc>
        <w:tc>
          <w:tcPr>
            <w:tcW w:w="2685" w:type="dxa"/>
            <w:vAlign w:val="center"/>
          </w:tcPr>
          <w:p w:rsidR="000954FB" w:rsidRPr="00A01D1D" w:rsidRDefault="000954FB" w:rsidP="00BF6892">
            <w:pPr>
              <w:tabs>
                <w:tab w:val="left" w:pos="9639"/>
              </w:tabs>
              <w:jc w:val="center"/>
            </w:pPr>
          </w:p>
        </w:tc>
      </w:tr>
    </w:tbl>
    <w:p w:rsidR="000954FB" w:rsidRPr="00A01D1D" w:rsidRDefault="000954FB" w:rsidP="000954FB">
      <w:pPr>
        <w:pStyle w:val="afa"/>
        <w:jc w:val="left"/>
        <w:rPr>
          <w:b/>
          <w:i/>
          <w:sz w:val="28"/>
          <w:szCs w:val="28"/>
        </w:rPr>
      </w:pPr>
    </w:p>
    <w:p w:rsidR="000954FB" w:rsidRPr="00A01D1D" w:rsidRDefault="000954FB" w:rsidP="000954FB">
      <w:pPr>
        <w:pStyle w:val="3"/>
        <w:spacing w:before="0" w:after="0"/>
        <w:rPr>
          <w:rFonts w:ascii="Times New Roman" w:hAnsi="Times New Roman"/>
          <w:sz w:val="28"/>
          <w:szCs w:val="28"/>
        </w:rPr>
      </w:pPr>
    </w:p>
    <w:p w:rsidR="000954FB" w:rsidRPr="00A01D1D" w:rsidRDefault="000954FB" w:rsidP="000954FB">
      <w:pPr>
        <w:pStyle w:val="3"/>
        <w:spacing w:before="0" w:after="0"/>
        <w:rPr>
          <w:b w:val="0"/>
          <w:sz w:val="28"/>
          <w:szCs w:val="28"/>
        </w:rPr>
      </w:pPr>
      <w:r w:rsidRPr="00A01D1D">
        <w:rPr>
          <w:rFonts w:ascii="Times New Roman" w:hAnsi="Times New Roman"/>
          <w:sz w:val="28"/>
          <w:szCs w:val="28"/>
        </w:rPr>
        <w:t>Представитель</w:t>
      </w:r>
      <w:r w:rsidR="00BB306F" w:rsidRPr="00A01D1D">
        <w:rPr>
          <w:rFonts w:ascii="Times New Roman" w:hAnsi="Times New Roman"/>
          <w:sz w:val="28"/>
          <w:szCs w:val="28"/>
        </w:rPr>
        <w:t>, имеющий полномочия подписать З</w:t>
      </w:r>
      <w:r w:rsidRPr="00A01D1D">
        <w:rPr>
          <w:rFonts w:ascii="Times New Roman" w:hAnsi="Times New Roman"/>
          <w:sz w:val="28"/>
          <w:szCs w:val="28"/>
        </w:rPr>
        <w:t>аявку на участие от имени ______________________________________________________________</w:t>
      </w:r>
    </w:p>
    <w:p w:rsidR="000954FB" w:rsidRPr="00A01D1D" w:rsidRDefault="000954FB" w:rsidP="000954FB">
      <w:pPr>
        <w:tabs>
          <w:tab w:val="left" w:pos="8640"/>
        </w:tabs>
        <w:jc w:val="center"/>
        <w:rPr>
          <w:i/>
        </w:rPr>
      </w:pPr>
      <w:r w:rsidRPr="00A01D1D">
        <w:rPr>
          <w:i/>
        </w:rPr>
        <w:t>(наименование претендента)</w:t>
      </w:r>
    </w:p>
    <w:p w:rsidR="000954FB" w:rsidRPr="00A01D1D" w:rsidRDefault="000954FB" w:rsidP="000954FB">
      <w:pPr>
        <w:pStyle w:val="32"/>
        <w:suppressAutoHyphens/>
        <w:spacing w:after="0"/>
        <w:rPr>
          <w:sz w:val="28"/>
          <w:szCs w:val="28"/>
        </w:rPr>
      </w:pPr>
      <w:r w:rsidRPr="00A01D1D">
        <w:rPr>
          <w:sz w:val="28"/>
          <w:szCs w:val="28"/>
        </w:rPr>
        <w:t>____________________________________________________________________</w:t>
      </w:r>
    </w:p>
    <w:p w:rsidR="000954FB" w:rsidRPr="00A01D1D" w:rsidRDefault="000954FB" w:rsidP="000954FB">
      <w:pPr>
        <w:rPr>
          <w:i/>
        </w:rPr>
      </w:pPr>
      <w:r w:rsidRPr="00A01D1D">
        <w:rPr>
          <w:i/>
        </w:rPr>
        <w:t xml:space="preserve">       Печать</w:t>
      </w:r>
      <w:r w:rsidRPr="00A01D1D">
        <w:rPr>
          <w:i/>
        </w:rPr>
        <w:tab/>
      </w:r>
      <w:r w:rsidRPr="00A01D1D">
        <w:rPr>
          <w:i/>
        </w:rPr>
        <w:tab/>
      </w:r>
      <w:r w:rsidRPr="00A01D1D">
        <w:rPr>
          <w:i/>
        </w:rPr>
        <w:tab/>
        <w:t>(должность, подпись, ФИО)</w:t>
      </w:r>
    </w:p>
    <w:p w:rsidR="000954FB" w:rsidRPr="00A01D1D" w:rsidRDefault="000954FB" w:rsidP="000954FB">
      <w:pPr>
        <w:pStyle w:val="32"/>
        <w:suppressAutoHyphens/>
        <w:spacing w:after="0"/>
        <w:rPr>
          <w:sz w:val="28"/>
          <w:szCs w:val="28"/>
        </w:rPr>
      </w:pPr>
      <w:r w:rsidRPr="00A01D1D">
        <w:rPr>
          <w:sz w:val="28"/>
          <w:szCs w:val="28"/>
        </w:rPr>
        <w:t>"____" _________ 201__ г.</w:t>
      </w:r>
    </w:p>
    <w:p w:rsidR="000954FB" w:rsidRPr="00A01D1D" w:rsidRDefault="000954FB" w:rsidP="000954FB">
      <w:pPr>
        <w:pStyle w:val="afa"/>
        <w:ind w:firstLine="0"/>
        <w:jc w:val="right"/>
        <w:rPr>
          <w:sz w:val="28"/>
          <w:szCs w:val="28"/>
        </w:rPr>
      </w:pPr>
      <w:r w:rsidRPr="00A01D1D">
        <w:rPr>
          <w:b/>
          <w:i/>
          <w:sz w:val="28"/>
          <w:szCs w:val="28"/>
        </w:rPr>
        <w:br w:type="page"/>
      </w:r>
      <w:r w:rsidRPr="00A01D1D">
        <w:rPr>
          <w:sz w:val="28"/>
          <w:szCs w:val="28"/>
        </w:rPr>
        <w:lastRenderedPageBreak/>
        <w:t>Приложение № 7</w:t>
      </w:r>
    </w:p>
    <w:p w:rsidR="000954FB" w:rsidRPr="00A01D1D" w:rsidRDefault="000954FB" w:rsidP="000954FB">
      <w:pPr>
        <w:pStyle w:val="afa"/>
        <w:ind w:firstLine="0"/>
        <w:jc w:val="right"/>
        <w:rPr>
          <w:sz w:val="28"/>
          <w:szCs w:val="28"/>
        </w:rPr>
      </w:pPr>
      <w:r w:rsidRPr="00A01D1D">
        <w:rPr>
          <w:sz w:val="28"/>
          <w:szCs w:val="28"/>
        </w:rPr>
        <w:t>к документации о закупке</w:t>
      </w:r>
    </w:p>
    <w:p w:rsidR="000954FB" w:rsidRPr="00A01D1D" w:rsidRDefault="000954FB" w:rsidP="000954FB">
      <w:pPr>
        <w:rPr>
          <w:sz w:val="28"/>
          <w:szCs w:val="28"/>
        </w:rPr>
      </w:pPr>
    </w:p>
    <w:p w:rsidR="000954FB" w:rsidRPr="00A01D1D" w:rsidRDefault="000954FB" w:rsidP="000954FB">
      <w:pPr>
        <w:tabs>
          <w:tab w:val="left" w:pos="9639"/>
        </w:tabs>
        <w:ind w:firstLine="567"/>
        <w:jc w:val="center"/>
        <w:rPr>
          <w:b/>
          <w:szCs w:val="28"/>
        </w:rPr>
      </w:pPr>
      <w:r w:rsidRPr="00A01D1D">
        <w:rPr>
          <w:b/>
          <w:szCs w:val="28"/>
        </w:rPr>
        <w:t>СВЕДЕНИЯ О ПЛАНИРУЕМЫХ К ПРИВЛЕЧЕНИЮ СУБПОДРЯДНЫХ ОРГАНИЗАЦИЯХ</w:t>
      </w:r>
    </w:p>
    <w:p w:rsidR="000954FB" w:rsidRPr="00A01D1D" w:rsidRDefault="000954FB" w:rsidP="000954FB">
      <w:pPr>
        <w:tabs>
          <w:tab w:val="left" w:pos="9639"/>
        </w:tabs>
        <w:ind w:firstLine="567"/>
        <w:jc w:val="center"/>
        <w:rPr>
          <w:i/>
        </w:rPr>
      </w:pPr>
      <w:r w:rsidRPr="00A01D1D">
        <w:rPr>
          <w:i/>
        </w:rPr>
        <w:t>(отдельный лист по каждому субподрядчику)</w:t>
      </w:r>
    </w:p>
    <w:p w:rsidR="000954FB" w:rsidRPr="00A01D1D" w:rsidRDefault="000954FB" w:rsidP="000954FB">
      <w:pPr>
        <w:tabs>
          <w:tab w:val="left" w:pos="9639"/>
        </w:tabs>
        <w:ind w:firstLine="567"/>
        <w:jc w:val="center"/>
        <w:rPr>
          <w:sz w:val="22"/>
        </w:rPr>
      </w:pPr>
    </w:p>
    <w:p w:rsidR="000954FB" w:rsidRPr="00A01D1D" w:rsidRDefault="000954FB" w:rsidP="000954FB">
      <w:pPr>
        <w:tabs>
          <w:tab w:val="left" w:pos="9639"/>
        </w:tabs>
        <w:ind w:firstLine="567"/>
        <w:jc w:val="center"/>
        <w:rPr>
          <w:b/>
          <w:sz w:val="28"/>
          <w:szCs w:val="28"/>
        </w:rPr>
      </w:pPr>
      <w:r w:rsidRPr="00A01D1D">
        <w:rPr>
          <w:b/>
          <w:sz w:val="28"/>
          <w:szCs w:val="28"/>
        </w:rPr>
        <w:t>Наименование организации, фирмы:</w:t>
      </w:r>
    </w:p>
    <w:p w:rsidR="000954FB" w:rsidRPr="00A01D1D" w:rsidRDefault="000954FB" w:rsidP="000954FB">
      <w:pPr>
        <w:tabs>
          <w:tab w:val="left" w:pos="9639"/>
        </w:tabs>
        <w:ind w:firstLine="567"/>
        <w:rPr>
          <w:sz w:val="22"/>
        </w:rPr>
      </w:pPr>
      <w:r w:rsidRPr="00A01D1D">
        <w:rPr>
          <w:sz w:val="22"/>
        </w:rPr>
        <w:t>____________________________________________________________________________</w:t>
      </w:r>
    </w:p>
    <w:p w:rsidR="000954FB" w:rsidRPr="00A01D1D"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A01D1D" w:rsidTr="00BF6892">
        <w:tc>
          <w:tcPr>
            <w:tcW w:w="3138" w:type="dxa"/>
          </w:tcPr>
          <w:p w:rsidR="000954FB" w:rsidRPr="00A01D1D" w:rsidRDefault="000954FB" w:rsidP="00BF6892">
            <w:pPr>
              <w:tabs>
                <w:tab w:val="left" w:pos="9639"/>
              </w:tabs>
              <w:rPr>
                <w:szCs w:val="28"/>
              </w:rPr>
            </w:pPr>
          </w:p>
        </w:tc>
        <w:tc>
          <w:tcPr>
            <w:tcW w:w="3426" w:type="dxa"/>
            <w:gridSpan w:val="2"/>
            <w:vAlign w:val="center"/>
          </w:tcPr>
          <w:p w:rsidR="000954FB" w:rsidRPr="00A01D1D" w:rsidRDefault="000954FB" w:rsidP="00BF6892">
            <w:pPr>
              <w:tabs>
                <w:tab w:val="left" w:pos="9639"/>
              </w:tabs>
              <w:jc w:val="center"/>
              <w:rPr>
                <w:szCs w:val="28"/>
              </w:rPr>
            </w:pPr>
            <w:r w:rsidRPr="00A01D1D">
              <w:rPr>
                <w:szCs w:val="28"/>
              </w:rPr>
              <w:t>Головная фирма</w:t>
            </w:r>
          </w:p>
        </w:tc>
        <w:tc>
          <w:tcPr>
            <w:tcW w:w="3156" w:type="dxa"/>
            <w:vAlign w:val="center"/>
          </w:tcPr>
          <w:p w:rsidR="000954FB" w:rsidRPr="00A01D1D" w:rsidRDefault="000954FB" w:rsidP="00BF6892">
            <w:pPr>
              <w:tabs>
                <w:tab w:val="left" w:pos="9639"/>
              </w:tabs>
              <w:jc w:val="center"/>
              <w:rPr>
                <w:szCs w:val="28"/>
              </w:rPr>
            </w:pPr>
            <w:r w:rsidRPr="00A01D1D">
              <w:rPr>
                <w:szCs w:val="28"/>
              </w:rPr>
              <w:t>Филиалы и дочерние предприятия</w:t>
            </w:r>
          </w:p>
        </w:tc>
      </w:tr>
      <w:tr w:rsidR="000954FB" w:rsidRPr="00A01D1D" w:rsidTr="00BF6892">
        <w:trPr>
          <w:trHeight w:val="391"/>
        </w:trPr>
        <w:tc>
          <w:tcPr>
            <w:tcW w:w="3138" w:type="dxa"/>
          </w:tcPr>
          <w:p w:rsidR="000954FB" w:rsidRPr="00A01D1D" w:rsidRDefault="000954FB" w:rsidP="00BF6892">
            <w:pPr>
              <w:tabs>
                <w:tab w:val="left" w:pos="9639"/>
              </w:tabs>
            </w:pPr>
            <w:r w:rsidRPr="00A01D1D">
              <w:t>Адрес</w:t>
            </w:r>
          </w:p>
        </w:tc>
        <w:tc>
          <w:tcPr>
            <w:tcW w:w="3426" w:type="dxa"/>
            <w:gridSpan w:val="2"/>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rPr>
          <w:trHeight w:val="346"/>
        </w:trPr>
        <w:tc>
          <w:tcPr>
            <w:tcW w:w="3138" w:type="dxa"/>
          </w:tcPr>
          <w:p w:rsidR="000954FB" w:rsidRPr="00A01D1D" w:rsidRDefault="000954FB" w:rsidP="00BF6892">
            <w:pPr>
              <w:tabs>
                <w:tab w:val="left" w:pos="9639"/>
              </w:tabs>
            </w:pPr>
            <w:r w:rsidRPr="00A01D1D">
              <w:t>Телефон</w:t>
            </w:r>
          </w:p>
        </w:tc>
        <w:tc>
          <w:tcPr>
            <w:tcW w:w="3426" w:type="dxa"/>
            <w:gridSpan w:val="2"/>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rPr>
          <w:trHeight w:val="355"/>
        </w:trPr>
        <w:tc>
          <w:tcPr>
            <w:tcW w:w="3138" w:type="dxa"/>
          </w:tcPr>
          <w:p w:rsidR="000954FB" w:rsidRPr="00A01D1D" w:rsidRDefault="000954FB" w:rsidP="00BF6892">
            <w:pPr>
              <w:tabs>
                <w:tab w:val="left" w:pos="9639"/>
              </w:tabs>
            </w:pPr>
            <w:r w:rsidRPr="00A01D1D">
              <w:t>Факс</w:t>
            </w:r>
          </w:p>
        </w:tc>
        <w:tc>
          <w:tcPr>
            <w:tcW w:w="3426" w:type="dxa"/>
            <w:gridSpan w:val="2"/>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rPr>
          <w:trHeight w:val="351"/>
        </w:trPr>
        <w:tc>
          <w:tcPr>
            <w:tcW w:w="3138" w:type="dxa"/>
          </w:tcPr>
          <w:p w:rsidR="000954FB" w:rsidRPr="00A01D1D" w:rsidRDefault="000954FB" w:rsidP="00BF6892">
            <w:pPr>
              <w:tabs>
                <w:tab w:val="left" w:pos="9639"/>
              </w:tabs>
            </w:pPr>
            <w:r w:rsidRPr="00A01D1D">
              <w:t>Ответственное лицо</w:t>
            </w:r>
          </w:p>
        </w:tc>
        <w:tc>
          <w:tcPr>
            <w:tcW w:w="3426" w:type="dxa"/>
            <w:gridSpan w:val="2"/>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rPr>
          <w:trHeight w:val="348"/>
        </w:trPr>
        <w:tc>
          <w:tcPr>
            <w:tcW w:w="3138" w:type="dxa"/>
          </w:tcPr>
          <w:p w:rsidR="000954FB" w:rsidRPr="00A01D1D" w:rsidRDefault="000954FB" w:rsidP="00BF6892">
            <w:pPr>
              <w:tabs>
                <w:tab w:val="left" w:pos="9639"/>
              </w:tabs>
            </w:pPr>
            <w:r w:rsidRPr="00A01D1D">
              <w:t>Форма (ООО, ЗАО и т.д.)</w:t>
            </w:r>
          </w:p>
        </w:tc>
        <w:tc>
          <w:tcPr>
            <w:tcW w:w="3426" w:type="dxa"/>
            <w:gridSpan w:val="2"/>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rPr>
          <w:trHeight w:val="343"/>
        </w:trPr>
        <w:tc>
          <w:tcPr>
            <w:tcW w:w="3138" w:type="dxa"/>
          </w:tcPr>
          <w:p w:rsidR="000954FB" w:rsidRPr="00A01D1D" w:rsidRDefault="000954FB" w:rsidP="00BF6892">
            <w:pPr>
              <w:tabs>
                <w:tab w:val="left" w:pos="9639"/>
              </w:tabs>
            </w:pPr>
            <w:r w:rsidRPr="00A01D1D">
              <w:t>Уставный капитал</w:t>
            </w:r>
          </w:p>
        </w:tc>
        <w:tc>
          <w:tcPr>
            <w:tcW w:w="3426" w:type="dxa"/>
            <w:gridSpan w:val="2"/>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rPr>
          <w:trHeight w:val="505"/>
        </w:trPr>
        <w:tc>
          <w:tcPr>
            <w:tcW w:w="3138" w:type="dxa"/>
            <w:tcBorders>
              <w:bottom w:val="nil"/>
            </w:tcBorders>
          </w:tcPr>
          <w:p w:rsidR="000954FB" w:rsidRPr="00A01D1D" w:rsidRDefault="000954FB" w:rsidP="00BF6892">
            <w:pPr>
              <w:tabs>
                <w:tab w:val="left" w:pos="9639"/>
              </w:tabs>
            </w:pPr>
            <w:r w:rsidRPr="00A01D1D">
              <w:t>Сфера деятельности</w:t>
            </w:r>
          </w:p>
        </w:tc>
        <w:tc>
          <w:tcPr>
            <w:tcW w:w="3426" w:type="dxa"/>
            <w:gridSpan w:val="2"/>
            <w:tcBorders>
              <w:bottom w:val="nil"/>
            </w:tcBorders>
          </w:tcPr>
          <w:p w:rsidR="000954FB" w:rsidRPr="00A01D1D" w:rsidRDefault="000954FB" w:rsidP="00BF6892">
            <w:pPr>
              <w:tabs>
                <w:tab w:val="left" w:pos="9639"/>
              </w:tabs>
              <w:jc w:val="center"/>
            </w:pPr>
          </w:p>
        </w:tc>
        <w:tc>
          <w:tcPr>
            <w:tcW w:w="3156" w:type="dxa"/>
            <w:tcBorders>
              <w:bottom w:val="nil"/>
            </w:tcBorders>
          </w:tcPr>
          <w:p w:rsidR="000954FB" w:rsidRPr="00A01D1D" w:rsidRDefault="000954FB" w:rsidP="00BF6892">
            <w:pPr>
              <w:tabs>
                <w:tab w:val="left" w:pos="9639"/>
              </w:tabs>
              <w:jc w:val="center"/>
            </w:pPr>
          </w:p>
        </w:tc>
      </w:tr>
      <w:tr w:rsidR="000954FB" w:rsidRPr="00A01D1D" w:rsidTr="00BF6892">
        <w:tc>
          <w:tcPr>
            <w:tcW w:w="3138" w:type="dxa"/>
            <w:tcBorders>
              <w:right w:val="nil"/>
            </w:tcBorders>
          </w:tcPr>
          <w:p w:rsidR="000954FB" w:rsidRPr="00A01D1D" w:rsidRDefault="000954FB" w:rsidP="00BF6892">
            <w:pPr>
              <w:tabs>
                <w:tab w:val="left" w:pos="9639"/>
              </w:tabs>
            </w:pPr>
            <w:r w:rsidRPr="00A01D1D">
              <w:t>Руководитель:</w:t>
            </w:r>
          </w:p>
        </w:tc>
        <w:tc>
          <w:tcPr>
            <w:tcW w:w="3426" w:type="dxa"/>
            <w:gridSpan w:val="2"/>
            <w:tcBorders>
              <w:left w:val="nil"/>
              <w:right w:val="nil"/>
            </w:tcBorders>
          </w:tcPr>
          <w:p w:rsidR="000954FB" w:rsidRPr="00A01D1D" w:rsidRDefault="000954FB" w:rsidP="00BF6892">
            <w:pPr>
              <w:tabs>
                <w:tab w:val="left" w:pos="9639"/>
              </w:tabs>
            </w:pPr>
            <w:r w:rsidRPr="00A01D1D">
              <w:t>Дата:</w:t>
            </w:r>
          </w:p>
        </w:tc>
        <w:tc>
          <w:tcPr>
            <w:tcW w:w="3156" w:type="dxa"/>
            <w:tcBorders>
              <w:left w:val="nil"/>
            </w:tcBorders>
          </w:tcPr>
          <w:p w:rsidR="000954FB" w:rsidRPr="00A01D1D" w:rsidRDefault="000954FB" w:rsidP="00BF6892">
            <w:pPr>
              <w:tabs>
                <w:tab w:val="left" w:pos="9639"/>
              </w:tabs>
            </w:pPr>
            <w:r w:rsidRPr="00A01D1D">
              <w:t>Печать/подпись (субподрядчика)</w:t>
            </w:r>
          </w:p>
        </w:tc>
      </w:tr>
      <w:tr w:rsidR="000954FB" w:rsidRPr="00A01D1D" w:rsidTr="00BF6892">
        <w:trPr>
          <w:cantSplit/>
        </w:trPr>
        <w:tc>
          <w:tcPr>
            <w:tcW w:w="9720" w:type="dxa"/>
            <w:gridSpan w:val="4"/>
          </w:tcPr>
          <w:p w:rsidR="000954FB" w:rsidRPr="00A01D1D" w:rsidRDefault="000954FB" w:rsidP="00BF6892">
            <w:pPr>
              <w:tabs>
                <w:tab w:val="left" w:pos="9639"/>
              </w:tabs>
              <w:jc w:val="center"/>
            </w:pPr>
          </w:p>
        </w:tc>
      </w:tr>
      <w:tr w:rsidR="000954FB" w:rsidRPr="00A01D1D" w:rsidTr="00BF6892">
        <w:trPr>
          <w:cantSplit/>
        </w:trPr>
        <w:tc>
          <w:tcPr>
            <w:tcW w:w="4782" w:type="dxa"/>
            <w:gridSpan w:val="2"/>
            <w:vMerge w:val="restart"/>
            <w:vAlign w:val="center"/>
          </w:tcPr>
          <w:p w:rsidR="000954FB" w:rsidRPr="00A01D1D" w:rsidRDefault="000954FB" w:rsidP="00BF6892">
            <w:pPr>
              <w:tabs>
                <w:tab w:val="left" w:pos="9639"/>
              </w:tabs>
            </w:pPr>
            <w:r w:rsidRPr="00A01D1D">
              <w:t>Виды работ, передаваемые субподрядчику по предмету конкурса</w:t>
            </w:r>
          </w:p>
        </w:tc>
        <w:tc>
          <w:tcPr>
            <w:tcW w:w="4938" w:type="dxa"/>
            <w:gridSpan w:val="2"/>
          </w:tcPr>
          <w:p w:rsidR="000954FB" w:rsidRPr="00A01D1D" w:rsidRDefault="000954FB" w:rsidP="00BF6892">
            <w:pPr>
              <w:tabs>
                <w:tab w:val="left" w:pos="9639"/>
              </w:tabs>
              <w:jc w:val="center"/>
            </w:pPr>
            <w:r w:rsidRPr="00A01D1D">
              <w:t>Передаваемые объемы работ</w:t>
            </w:r>
          </w:p>
        </w:tc>
      </w:tr>
      <w:tr w:rsidR="000954FB" w:rsidRPr="00A01D1D" w:rsidTr="00BF6892">
        <w:trPr>
          <w:cantSplit/>
        </w:trPr>
        <w:tc>
          <w:tcPr>
            <w:tcW w:w="4782" w:type="dxa"/>
            <w:gridSpan w:val="2"/>
            <w:vMerge/>
          </w:tcPr>
          <w:p w:rsidR="000954FB" w:rsidRPr="00A01D1D" w:rsidRDefault="000954FB" w:rsidP="00BF6892">
            <w:pPr>
              <w:tabs>
                <w:tab w:val="left" w:pos="9639"/>
              </w:tabs>
            </w:pPr>
          </w:p>
        </w:tc>
        <w:tc>
          <w:tcPr>
            <w:tcW w:w="1782" w:type="dxa"/>
          </w:tcPr>
          <w:p w:rsidR="000954FB" w:rsidRPr="00A01D1D" w:rsidRDefault="000954FB" w:rsidP="00BF6892">
            <w:pPr>
              <w:tabs>
                <w:tab w:val="left" w:pos="9639"/>
              </w:tabs>
              <w:jc w:val="center"/>
            </w:pPr>
            <w:r w:rsidRPr="00A01D1D">
              <w:t>В физических единицах</w:t>
            </w:r>
          </w:p>
        </w:tc>
        <w:tc>
          <w:tcPr>
            <w:tcW w:w="3156" w:type="dxa"/>
            <w:vAlign w:val="center"/>
          </w:tcPr>
          <w:p w:rsidR="000954FB" w:rsidRPr="00A01D1D" w:rsidRDefault="000954FB" w:rsidP="00BF6892">
            <w:pPr>
              <w:tabs>
                <w:tab w:val="left" w:pos="9639"/>
              </w:tabs>
              <w:jc w:val="center"/>
            </w:pPr>
            <w:r w:rsidRPr="00A01D1D">
              <w:t>В % к общему объему работ по предмету конкурса</w:t>
            </w:r>
          </w:p>
        </w:tc>
      </w:tr>
      <w:tr w:rsidR="000954FB" w:rsidRPr="00A01D1D" w:rsidTr="00BF6892">
        <w:tc>
          <w:tcPr>
            <w:tcW w:w="4782" w:type="dxa"/>
            <w:gridSpan w:val="2"/>
          </w:tcPr>
          <w:p w:rsidR="000954FB" w:rsidRPr="00A01D1D" w:rsidRDefault="000954FB" w:rsidP="00BF6892">
            <w:pPr>
              <w:tabs>
                <w:tab w:val="left" w:pos="9639"/>
              </w:tabs>
            </w:pPr>
          </w:p>
        </w:tc>
        <w:tc>
          <w:tcPr>
            <w:tcW w:w="1782" w:type="dxa"/>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c>
          <w:tcPr>
            <w:tcW w:w="4782" w:type="dxa"/>
            <w:gridSpan w:val="2"/>
          </w:tcPr>
          <w:p w:rsidR="000954FB" w:rsidRPr="00A01D1D" w:rsidRDefault="000954FB" w:rsidP="00BF6892">
            <w:pPr>
              <w:tabs>
                <w:tab w:val="left" w:pos="9639"/>
              </w:tabs>
            </w:pPr>
          </w:p>
        </w:tc>
        <w:tc>
          <w:tcPr>
            <w:tcW w:w="1782" w:type="dxa"/>
          </w:tcPr>
          <w:p w:rsidR="000954FB" w:rsidRPr="00A01D1D" w:rsidRDefault="000954FB" w:rsidP="00BF6892">
            <w:pPr>
              <w:tabs>
                <w:tab w:val="left" w:pos="9639"/>
              </w:tabs>
              <w:jc w:val="center"/>
            </w:pPr>
          </w:p>
        </w:tc>
        <w:tc>
          <w:tcPr>
            <w:tcW w:w="3156" w:type="dxa"/>
          </w:tcPr>
          <w:p w:rsidR="000954FB" w:rsidRPr="00A01D1D" w:rsidRDefault="000954FB" w:rsidP="00BF6892">
            <w:pPr>
              <w:tabs>
                <w:tab w:val="left" w:pos="9639"/>
              </w:tabs>
              <w:jc w:val="center"/>
            </w:pPr>
          </w:p>
        </w:tc>
      </w:tr>
      <w:tr w:rsidR="000954FB" w:rsidRPr="00A01D1D" w:rsidTr="00BF6892">
        <w:tc>
          <w:tcPr>
            <w:tcW w:w="6564" w:type="dxa"/>
            <w:gridSpan w:val="3"/>
          </w:tcPr>
          <w:p w:rsidR="000954FB" w:rsidRPr="00A01D1D" w:rsidRDefault="000954FB" w:rsidP="00BF6892">
            <w:pPr>
              <w:tabs>
                <w:tab w:val="left" w:pos="9639"/>
              </w:tabs>
            </w:pPr>
            <w:r w:rsidRPr="00A01D1D">
              <w:t>Итого % передаваемых субподрядчику объёмов работ к общему объёму работ по предмету конкурса</w:t>
            </w:r>
          </w:p>
        </w:tc>
        <w:tc>
          <w:tcPr>
            <w:tcW w:w="3156" w:type="dxa"/>
          </w:tcPr>
          <w:p w:rsidR="000954FB" w:rsidRPr="00A01D1D" w:rsidRDefault="000954FB" w:rsidP="00BF6892">
            <w:pPr>
              <w:tabs>
                <w:tab w:val="left" w:pos="9639"/>
              </w:tabs>
              <w:jc w:val="center"/>
            </w:pPr>
          </w:p>
        </w:tc>
      </w:tr>
    </w:tbl>
    <w:p w:rsidR="000954FB" w:rsidRPr="00A01D1D" w:rsidRDefault="000954FB" w:rsidP="000954FB">
      <w:pPr>
        <w:tabs>
          <w:tab w:val="left" w:pos="9639"/>
        </w:tabs>
        <w:ind w:firstLine="720"/>
        <w:jc w:val="both"/>
        <w:rPr>
          <w:szCs w:val="28"/>
        </w:rPr>
      </w:pPr>
      <w:r w:rsidRPr="00A01D1D">
        <w:rPr>
          <w:szCs w:val="28"/>
        </w:rPr>
        <w:t>Приложения:</w:t>
      </w:r>
    </w:p>
    <w:p w:rsidR="006A6E7D" w:rsidRPr="00A01D1D" w:rsidRDefault="000954FB" w:rsidP="006A6E7D">
      <w:pPr>
        <w:tabs>
          <w:tab w:val="left" w:pos="9639"/>
        </w:tabs>
        <w:ind w:firstLine="720"/>
        <w:jc w:val="both"/>
        <w:rPr>
          <w:szCs w:val="28"/>
        </w:rPr>
      </w:pPr>
      <w:r w:rsidRPr="00A01D1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A01D1D" w:rsidRDefault="000954FB" w:rsidP="000954FB">
      <w:pPr>
        <w:pStyle w:val="3"/>
        <w:spacing w:before="0" w:after="0"/>
        <w:rPr>
          <w:rFonts w:ascii="Times New Roman" w:hAnsi="Times New Roman"/>
          <w:sz w:val="28"/>
          <w:szCs w:val="28"/>
        </w:rPr>
      </w:pPr>
    </w:p>
    <w:p w:rsidR="000954FB" w:rsidRPr="00A01D1D" w:rsidRDefault="000954FB" w:rsidP="000954FB">
      <w:pPr>
        <w:pStyle w:val="3"/>
        <w:spacing w:before="0" w:after="0"/>
        <w:rPr>
          <w:b w:val="0"/>
          <w:sz w:val="28"/>
          <w:szCs w:val="28"/>
        </w:rPr>
      </w:pPr>
      <w:r w:rsidRPr="00A01D1D">
        <w:rPr>
          <w:rFonts w:ascii="Times New Roman" w:hAnsi="Times New Roman"/>
          <w:sz w:val="28"/>
          <w:szCs w:val="28"/>
        </w:rPr>
        <w:t>Представитель</w:t>
      </w:r>
      <w:r w:rsidR="00BB306F" w:rsidRPr="00A01D1D">
        <w:rPr>
          <w:rFonts w:ascii="Times New Roman" w:hAnsi="Times New Roman"/>
          <w:sz w:val="28"/>
          <w:szCs w:val="28"/>
        </w:rPr>
        <w:t>, имеющий полномочия подписать З</w:t>
      </w:r>
      <w:r w:rsidRPr="00A01D1D">
        <w:rPr>
          <w:rFonts w:ascii="Times New Roman" w:hAnsi="Times New Roman"/>
          <w:sz w:val="28"/>
          <w:szCs w:val="28"/>
        </w:rPr>
        <w:t>аявку на участие от имени ______________________________________________________________</w:t>
      </w:r>
    </w:p>
    <w:p w:rsidR="000954FB" w:rsidRPr="00A01D1D" w:rsidRDefault="000954FB" w:rsidP="000954FB">
      <w:pPr>
        <w:tabs>
          <w:tab w:val="left" w:pos="8640"/>
        </w:tabs>
        <w:jc w:val="center"/>
        <w:rPr>
          <w:i/>
        </w:rPr>
      </w:pPr>
      <w:r w:rsidRPr="00A01D1D">
        <w:rPr>
          <w:i/>
        </w:rPr>
        <w:t>(наименование претендента)</w:t>
      </w:r>
    </w:p>
    <w:p w:rsidR="000954FB" w:rsidRPr="00A01D1D" w:rsidRDefault="000954FB" w:rsidP="000954FB">
      <w:pPr>
        <w:pStyle w:val="32"/>
        <w:suppressAutoHyphens/>
        <w:spacing w:after="0"/>
        <w:rPr>
          <w:sz w:val="28"/>
          <w:szCs w:val="28"/>
        </w:rPr>
      </w:pPr>
      <w:r w:rsidRPr="00A01D1D">
        <w:rPr>
          <w:sz w:val="28"/>
          <w:szCs w:val="28"/>
        </w:rPr>
        <w:t>____________________________________________________________________</w:t>
      </w:r>
    </w:p>
    <w:p w:rsidR="000954FB" w:rsidRPr="00A01D1D" w:rsidRDefault="000954FB" w:rsidP="000954FB">
      <w:pPr>
        <w:rPr>
          <w:i/>
        </w:rPr>
      </w:pPr>
      <w:r w:rsidRPr="00A01D1D">
        <w:rPr>
          <w:i/>
        </w:rPr>
        <w:t xml:space="preserve">       Печать</w:t>
      </w:r>
      <w:r w:rsidRPr="00A01D1D">
        <w:rPr>
          <w:i/>
        </w:rPr>
        <w:tab/>
      </w:r>
      <w:r w:rsidRPr="00A01D1D">
        <w:rPr>
          <w:i/>
        </w:rPr>
        <w:tab/>
      </w:r>
      <w:r w:rsidRPr="00A01D1D">
        <w:rPr>
          <w:i/>
        </w:rPr>
        <w:tab/>
        <w:t>(должность, подпись, ФИО)</w:t>
      </w:r>
    </w:p>
    <w:p w:rsidR="000954FB" w:rsidRDefault="000954FB" w:rsidP="000954FB">
      <w:pPr>
        <w:pStyle w:val="32"/>
        <w:suppressAutoHyphens/>
        <w:spacing w:after="0"/>
        <w:rPr>
          <w:sz w:val="28"/>
          <w:szCs w:val="28"/>
        </w:rPr>
      </w:pPr>
      <w:r w:rsidRPr="00A01D1D">
        <w:rPr>
          <w:sz w:val="28"/>
          <w:szCs w:val="28"/>
        </w:rPr>
        <w:t>"____" _________ 201__ г.</w:t>
      </w: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3C" w:rsidRDefault="003A543C">
      <w:r>
        <w:separator/>
      </w:r>
    </w:p>
  </w:endnote>
  <w:endnote w:type="continuationSeparator" w:id="0">
    <w:p w:rsidR="003A543C" w:rsidRDefault="003A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3C" w:rsidRDefault="00FA1509" w:rsidP="00BF6892">
    <w:pPr>
      <w:pStyle w:val="afe"/>
      <w:framePr w:wrap="around" w:vAnchor="text" w:hAnchor="margin" w:xAlign="right" w:y="1"/>
      <w:rPr>
        <w:rStyle w:val="a6"/>
      </w:rPr>
    </w:pPr>
    <w:r>
      <w:rPr>
        <w:rStyle w:val="a6"/>
      </w:rPr>
      <w:fldChar w:fldCharType="begin"/>
    </w:r>
    <w:r w:rsidR="003A543C">
      <w:rPr>
        <w:rStyle w:val="a6"/>
      </w:rPr>
      <w:instrText xml:space="preserve">PAGE  </w:instrText>
    </w:r>
    <w:r>
      <w:rPr>
        <w:rStyle w:val="a6"/>
      </w:rPr>
      <w:fldChar w:fldCharType="separate"/>
    </w:r>
    <w:r w:rsidR="003A543C">
      <w:rPr>
        <w:rStyle w:val="a6"/>
        <w:noProof/>
      </w:rPr>
      <w:t>28</w:t>
    </w:r>
    <w:r>
      <w:rPr>
        <w:rStyle w:val="a6"/>
      </w:rPr>
      <w:fldChar w:fldCharType="end"/>
    </w:r>
  </w:p>
  <w:p w:rsidR="003A543C" w:rsidRDefault="003A543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3C" w:rsidRDefault="003A543C">
    <w:pPr>
      <w:pStyle w:val="afe"/>
      <w:jc w:val="center"/>
    </w:pPr>
  </w:p>
  <w:p w:rsidR="003A543C" w:rsidRDefault="003A543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3C" w:rsidRDefault="003A543C">
      <w:r>
        <w:separator/>
      </w:r>
    </w:p>
  </w:footnote>
  <w:footnote w:type="continuationSeparator" w:id="0">
    <w:p w:rsidR="003A543C" w:rsidRDefault="003A5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3C" w:rsidRDefault="00FA1509">
    <w:pPr>
      <w:pStyle w:val="afc"/>
      <w:jc w:val="center"/>
    </w:pPr>
    <w:fldSimple w:instr=" PAGE   \* MERGEFORMAT ">
      <w:r w:rsidR="00D23A98">
        <w:rPr>
          <w:noProof/>
        </w:rPr>
        <w:t>2</w:t>
      </w:r>
    </w:fldSimple>
  </w:p>
  <w:p w:rsidR="003A543C" w:rsidRDefault="003A543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8D57483"/>
    <w:multiLevelType w:val="hybridMultilevel"/>
    <w:tmpl w:val="7F7630A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CC740A"/>
    <w:multiLevelType w:val="hybridMultilevel"/>
    <w:tmpl w:val="F37EDB1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0E494BBF"/>
    <w:multiLevelType w:val="multilevel"/>
    <w:tmpl w:val="3A02C042"/>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0693434"/>
    <w:multiLevelType w:val="multilevel"/>
    <w:tmpl w:val="F98C06BC"/>
    <w:lvl w:ilvl="0">
      <w:start w:val="2"/>
      <w:numFmt w:val="decimal"/>
      <w:lvlText w:val="%1"/>
      <w:lvlJc w:val="left"/>
      <w:pPr>
        <w:ind w:left="360" w:hanging="360"/>
      </w:pPr>
      <w:rPr>
        <w:rFonts w:hint="default"/>
      </w:rPr>
    </w:lvl>
    <w:lvl w:ilvl="1">
      <w:start w:val="4"/>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576" w:hanging="1440"/>
      </w:pPr>
      <w:rPr>
        <w:rFonts w:hint="default"/>
      </w:rPr>
    </w:lvl>
  </w:abstractNum>
  <w:abstractNum w:abstractNumId="28">
    <w:nsid w:val="129F0B6B"/>
    <w:multiLevelType w:val="multilevel"/>
    <w:tmpl w:val="515CC7A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CE76E00"/>
    <w:multiLevelType w:val="multilevel"/>
    <w:tmpl w:val="6DD6135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6A53BDD"/>
    <w:multiLevelType w:val="hybridMultilevel"/>
    <w:tmpl w:val="7F623A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6DB52DB"/>
    <w:multiLevelType w:val="multilevel"/>
    <w:tmpl w:val="5E30E74A"/>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E301F35"/>
    <w:multiLevelType w:val="multilevel"/>
    <w:tmpl w:val="F86CFFBC"/>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2FA927F3"/>
    <w:multiLevelType w:val="hybridMultilevel"/>
    <w:tmpl w:val="EC541A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7909B8"/>
    <w:multiLevelType w:val="multilevel"/>
    <w:tmpl w:val="19342C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D00AEF"/>
    <w:multiLevelType w:val="multilevel"/>
    <w:tmpl w:val="65A6EB02"/>
    <w:lvl w:ilvl="0">
      <w:start w:val="12"/>
      <w:numFmt w:val="decimal"/>
      <w:lvlText w:val="%1."/>
      <w:lvlJc w:val="left"/>
      <w:pPr>
        <w:ind w:left="660" w:hanging="660"/>
      </w:pPr>
      <w:rPr>
        <w:rFonts w:hint="default"/>
      </w:rPr>
    </w:lvl>
    <w:lvl w:ilvl="1">
      <w:start w:val="6"/>
      <w:numFmt w:val="decimal"/>
      <w:lvlText w:val="%1.%2."/>
      <w:lvlJc w:val="left"/>
      <w:pPr>
        <w:ind w:left="1057" w:hanging="660"/>
      </w:pPr>
      <w:rPr>
        <w:rFonts w:hint="default"/>
      </w:rPr>
    </w:lvl>
    <w:lvl w:ilvl="2">
      <w:start w:val="2"/>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E957A1C"/>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4F0E0479"/>
    <w:multiLevelType w:val="hybridMultilevel"/>
    <w:tmpl w:val="A3E4F73A"/>
    <w:lvl w:ilvl="0" w:tplc="21727364">
      <w:start w:val="1"/>
      <w:numFmt w:val="bullet"/>
      <w:lvlText w:val=""/>
      <w:lvlJc w:val="left"/>
      <w:pPr>
        <w:ind w:left="5013" w:hanging="360"/>
      </w:pPr>
      <w:rPr>
        <w:rFonts w:ascii="Wingdings" w:hAnsi="Wingdings" w:hint="default"/>
        <w:color w:val="auto"/>
      </w:rPr>
    </w:lvl>
    <w:lvl w:ilvl="1" w:tplc="04190003">
      <w:start w:val="1"/>
      <w:numFmt w:val="bullet"/>
      <w:lvlText w:val="o"/>
      <w:lvlJc w:val="left"/>
      <w:pPr>
        <w:ind w:left="5733" w:hanging="360"/>
      </w:pPr>
      <w:rPr>
        <w:rFonts w:ascii="Courier New" w:hAnsi="Courier New" w:cs="Courier New" w:hint="default"/>
      </w:rPr>
    </w:lvl>
    <w:lvl w:ilvl="2" w:tplc="04190005" w:tentative="1">
      <w:start w:val="1"/>
      <w:numFmt w:val="bullet"/>
      <w:lvlText w:val=""/>
      <w:lvlJc w:val="left"/>
      <w:pPr>
        <w:ind w:left="6453" w:hanging="360"/>
      </w:pPr>
      <w:rPr>
        <w:rFonts w:ascii="Wingdings" w:hAnsi="Wingdings" w:hint="default"/>
      </w:rPr>
    </w:lvl>
    <w:lvl w:ilvl="3" w:tplc="04190001" w:tentative="1">
      <w:start w:val="1"/>
      <w:numFmt w:val="bullet"/>
      <w:lvlText w:val=""/>
      <w:lvlJc w:val="left"/>
      <w:pPr>
        <w:ind w:left="7173" w:hanging="360"/>
      </w:pPr>
      <w:rPr>
        <w:rFonts w:ascii="Symbol" w:hAnsi="Symbol" w:hint="default"/>
      </w:rPr>
    </w:lvl>
    <w:lvl w:ilvl="4" w:tplc="04190003" w:tentative="1">
      <w:start w:val="1"/>
      <w:numFmt w:val="bullet"/>
      <w:lvlText w:val="o"/>
      <w:lvlJc w:val="left"/>
      <w:pPr>
        <w:ind w:left="7893" w:hanging="360"/>
      </w:pPr>
      <w:rPr>
        <w:rFonts w:ascii="Courier New" w:hAnsi="Courier New" w:cs="Courier New" w:hint="default"/>
      </w:rPr>
    </w:lvl>
    <w:lvl w:ilvl="5" w:tplc="04190005" w:tentative="1">
      <w:start w:val="1"/>
      <w:numFmt w:val="bullet"/>
      <w:lvlText w:val=""/>
      <w:lvlJc w:val="left"/>
      <w:pPr>
        <w:ind w:left="8613" w:hanging="360"/>
      </w:pPr>
      <w:rPr>
        <w:rFonts w:ascii="Wingdings" w:hAnsi="Wingdings" w:hint="default"/>
      </w:rPr>
    </w:lvl>
    <w:lvl w:ilvl="6" w:tplc="04190001" w:tentative="1">
      <w:start w:val="1"/>
      <w:numFmt w:val="bullet"/>
      <w:lvlText w:val=""/>
      <w:lvlJc w:val="left"/>
      <w:pPr>
        <w:ind w:left="9333" w:hanging="360"/>
      </w:pPr>
      <w:rPr>
        <w:rFonts w:ascii="Symbol" w:hAnsi="Symbol" w:hint="default"/>
      </w:rPr>
    </w:lvl>
    <w:lvl w:ilvl="7" w:tplc="04190003" w:tentative="1">
      <w:start w:val="1"/>
      <w:numFmt w:val="bullet"/>
      <w:lvlText w:val="o"/>
      <w:lvlJc w:val="left"/>
      <w:pPr>
        <w:ind w:left="10053" w:hanging="360"/>
      </w:pPr>
      <w:rPr>
        <w:rFonts w:ascii="Courier New" w:hAnsi="Courier New" w:cs="Courier New" w:hint="default"/>
      </w:rPr>
    </w:lvl>
    <w:lvl w:ilvl="8" w:tplc="04190005" w:tentative="1">
      <w:start w:val="1"/>
      <w:numFmt w:val="bullet"/>
      <w:lvlText w:val=""/>
      <w:lvlJc w:val="left"/>
      <w:pPr>
        <w:ind w:left="10773" w:hanging="360"/>
      </w:pPr>
      <w:rPr>
        <w:rFonts w:ascii="Wingdings" w:hAnsi="Wingdings" w:hint="default"/>
      </w:rPr>
    </w:lvl>
  </w:abstractNum>
  <w:abstractNum w:abstractNumId="48">
    <w:nsid w:val="4FBC1ABF"/>
    <w:multiLevelType w:val="multilevel"/>
    <w:tmpl w:val="346091E4"/>
    <w:lvl w:ilvl="0">
      <w:start w:val="7"/>
      <w:numFmt w:val="decimal"/>
      <w:lvlText w:val="%1."/>
      <w:lvlJc w:val="left"/>
      <w:pPr>
        <w:ind w:left="360" w:hanging="360"/>
      </w:pPr>
      <w:rPr>
        <w:rFonts w:hint="default"/>
      </w:rPr>
    </w:lvl>
    <w:lvl w:ilvl="1">
      <w:start w:val="2"/>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9">
    <w:nsid w:val="4FD30895"/>
    <w:multiLevelType w:val="multilevel"/>
    <w:tmpl w:val="FBF69DA6"/>
    <w:lvl w:ilvl="0">
      <w:start w:val="8"/>
      <w:numFmt w:val="decimal"/>
      <w:lvlText w:val="%1."/>
      <w:lvlJc w:val="left"/>
      <w:pPr>
        <w:ind w:left="360" w:hanging="360"/>
      </w:pPr>
      <w:rPr>
        <w:rFonts w:hint="default"/>
      </w:rPr>
    </w:lvl>
    <w:lvl w:ilvl="1">
      <w:start w:val="1"/>
      <w:numFmt w:val="decimal"/>
      <w:lvlText w:val="%1.%2."/>
      <w:lvlJc w:val="left"/>
      <w:pPr>
        <w:ind w:left="2134" w:hanging="36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042" w:hanging="72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9950" w:hanging="108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3858" w:hanging="1440"/>
      </w:pPr>
      <w:rPr>
        <w:rFonts w:hint="default"/>
      </w:rPr>
    </w:lvl>
    <w:lvl w:ilvl="8">
      <w:start w:val="1"/>
      <w:numFmt w:val="decimal"/>
      <w:lvlText w:val="%1.%2.%3.%4.%5.%6.%7.%8.%9."/>
      <w:lvlJc w:val="left"/>
      <w:pPr>
        <w:ind w:left="15992" w:hanging="1800"/>
      </w:pPr>
      <w:rPr>
        <w:rFonts w:hint="default"/>
      </w:rPr>
    </w:lvl>
  </w:abstractNum>
  <w:abstractNum w:abstractNumId="5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7509F4"/>
    <w:multiLevelType w:val="hybridMultilevel"/>
    <w:tmpl w:val="27CC0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604E6079"/>
    <w:multiLevelType w:val="hybridMultilevel"/>
    <w:tmpl w:val="7F267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1BF1591"/>
    <w:multiLevelType w:val="multilevel"/>
    <w:tmpl w:val="8C3C4810"/>
    <w:lvl w:ilvl="0">
      <w:start w:val="1"/>
      <w:numFmt w:val="decimal"/>
      <w:lvlText w:val="%1."/>
      <w:lvlJc w:val="left"/>
      <w:pPr>
        <w:ind w:left="1842" w:hanging="1128"/>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562" w:hanging="1800"/>
      </w:pPr>
      <w:rPr>
        <w:rFonts w:hint="default"/>
      </w:rPr>
    </w:lvl>
  </w:abstractNum>
  <w:abstractNum w:abstractNumId="54">
    <w:nsid w:val="6271671D"/>
    <w:multiLevelType w:val="multilevel"/>
    <w:tmpl w:val="1656535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3F03E71"/>
    <w:multiLevelType w:val="multilevel"/>
    <w:tmpl w:val="8F005462"/>
    <w:lvl w:ilvl="0">
      <w:start w:val="12"/>
      <w:numFmt w:val="decimal"/>
      <w:lvlText w:val="%1."/>
      <w:lvlJc w:val="left"/>
      <w:pPr>
        <w:ind w:left="480" w:hanging="480"/>
      </w:pPr>
      <w:rPr>
        <w:rFonts w:hint="default"/>
      </w:rPr>
    </w:lvl>
    <w:lvl w:ilvl="1">
      <w:start w:val="4"/>
      <w:numFmt w:val="decimal"/>
      <w:lvlText w:val="%1.%2."/>
      <w:lvlJc w:val="left"/>
      <w:pPr>
        <w:ind w:left="1275" w:hanging="48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56">
    <w:nsid w:val="683D39E6"/>
    <w:multiLevelType w:val="multilevel"/>
    <w:tmpl w:val="C2CCA6DE"/>
    <w:lvl w:ilvl="0">
      <w:start w:val="9"/>
      <w:numFmt w:val="decimal"/>
      <w:lvlText w:val="%1."/>
      <w:lvlJc w:val="left"/>
      <w:pPr>
        <w:ind w:left="360" w:hanging="360"/>
      </w:pPr>
      <w:rPr>
        <w:rFonts w:hint="default"/>
      </w:rPr>
    </w:lvl>
    <w:lvl w:ilvl="1">
      <w:start w:val="1"/>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57">
    <w:nsid w:val="6A8654B0"/>
    <w:multiLevelType w:val="multilevel"/>
    <w:tmpl w:val="A7F614FA"/>
    <w:lvl w:ilvl="0">
      <w:start w:val="1"/>
      <w:numFmt w:val="decimal"/>
      <w:lvlText w:val="%1."/>
      <w:lvlJc w:val="left"/>
      <w:pPr>
        <w:tabs>
          <w:tab w:val="num" w:pos="752"/>
        </w:tabs>
        <w:ind w:left="752" w:hanging="360"/>
      </w:pPr>
      <w:rPr>
        <w:rFonts w:hint="default"/>
      </w:rPr>
    </w:lvl>
    <w:lvl w:ilvl="1">
      <w:start w:val="2"/>
      <w:numFmt w:val="decimal"/>
      <w:isLgl/>
      <w:lvlText w:val="%1.%2."/>
      <w:lvlJc w:val="left"/>
      <w:pPr>
        <w:ind w:left="752"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72" w:hanging="1080"/>
      </w:pPr>
      <w:rPr>
        <w:rFonts w:hint="default"/>
      </w:rPr>
    </w:lvl>
    <w:lvl w:ilvl="6">
      <w:start w:val="1"/>
      <w:numFmt w:val="decimal"/>
      <w:isLgl/>
      <w:lvlText w:val="%1.%2.%3.%4.%5.%6.%7."/>
      <w:lvlJc w:val="left"/>
      <w:pPr>
        <w:ind w:left="1832" w:hanging="1440"/>
      </w:pPr>
      <w:rPr>
        <w:rFonts w:hint="default"/>
      </w:rPr>
    </w:lvl>
    <w:lvl w:ilvl="7">
      <w:start w:val="1"/>
      <w:numFmt w:val="decimal"/>
      <w:isLgl/>
      <w:lvlText w:val="%1.%2.%3.%4.%5.%6.%7.%8."/>
      <w:lvlJc w:val="left"/>
      <w:pPr>
        <w:ind w:left="1832" w:hanging="1440"/>
      </w:pPr>
      <w:rPr>
        <w:rFonts w:hint="default"/>
      </w:rPr>
    </w:lvl>
    <w:lvl w:ilvl="8">
      <w:start w:val="1"/>
      <w:numFmt w:val="decimal"/>
      <w:isLgl/>
      <w:lvlText w:val="%1.%2.%3.%4.%5.%6.%7.%8.%9."/>
      <w:lvlJc w:val="left"/>
      <w:pPr>
        <w:ind w:left="2192" w:hanging="1800"/>
      </w:pPr>
      <w:rPr>
        <w:rFonts w:hint="default"/>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110F88"/>
    <w:multiLevelType w:val="hybridMultilevel"/>
    <w:tmpl w:val="ECCC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CD333D"/>
    <w:multiLevelType w:val="multilevel"/>
    <w:tmpl w:val="F0F2346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61"/>
  </w:num>
  <w:num w:numId="11">
    <w:abstractNumId w:val="29"/>
  </w:num>
  <w:num w:numId="12">
    <w:abstractNumId w:val="50"/>
  </w:num>
  <w:num w:numId="13">
    <w:abstractNumId w:val="45"/>
  </w:num>
  <w:num w:numId="14">
    <w:abstractNumId w:val="24"/>
  </w:num>
  <w:num w:numId="15">
    <w:abstractNumId w:val="42"/>
  </w:num>
  <w:num w:numId="16">
    <w:abstractNumId w:val="53"/>
  </w:num>
  <w:num w:numId="17">
    <w:abstractNumId w:val="44"/>
  </w:num>
  <w:num w:numId="18">
    <w:abstractNumId w:val="58"/>
  </w:num>
  <w:num w:numId="19">
    <w:abstractNumId w:val="31"/>
  </w:num>
  <w:num w:numId="20">
    <w:abstractNumId w:val="37"/>
  </w:num>
  <w:num w:numId="21">
    <w:abstractNumId w:val="63"/>
  </w:num>
  <w:num w:numId="22">
    <w:abstractNumId w:val="41"/>
  </w:num>
  <w:num w:numId="23">
    <w:abstractNumId w:val="43"/>
  </w:num>
  <w:num w:numId="24">
    <w:abstractNumId w:val="39"/>
  </w:num>
  <w:num w:numId="25">
    <w:abstractNumId w:val="57"/>
  </w:num>
  <w:num w:numId="26">
    <w:abstractNumId w:val="25"/>
  </w:num>
  <w:num w:numId="27">
    <w:abstractNumId w:val="36"/>
  </w:num>
  <w:num w:numId="28">
    <w:abstractNumId w:val="32"/>
  </w:num>
  <w:num w:numId="29">
    <w:abstractNumId w:val="52"/>
  </w:num>
  <w:num w:numId="30">
    <w:abstractNumId w:val="33"/>
  </w:num>
  <w:num w:numId="31">
    <w:abstractNumId w:val="59"/>
  </w:num>
  <w:num w:numId="32">
    <w:abstractNumId w:val="51"/>
  </w:num>
  <w:num w:numId="33">
    <w:abstractNumId w:val="34"/>
  </w:num>
  <w:num w:numId="34">
    <w:abstractNumId w:val="47"/>
  </w:num>
  <w:num w:numId="35">
    <w:abstractNumId w:val="48"/>
  </w:num>
  <w:num w:numId="36">
    <w:abstractNumId w:val="49"/>
  </w:num>
  <w:num w:numId="37">
    <w:abstractNumId w:val="56"/>
  </w:num>
  <w:num w:numId="38">
    <w:abstractNumId w:val="62"/>
  </w:num>
  <w:num w:numId="39">
    <w:abstractNumId w:val="54"/>
  </w:num>
  <w:num w:numId="40">
    <w:abstractNumId w:val="38"/>
  </w:num>
  <w:num w:numId="41">
    <w:abstractNumId w:val="46"/>
  </w:num>
  <w:num w:numId="42">
    <w:abstractNumId w:val="27"/>
  </w:num>
  <w:num w:numId="43">
    <w:abstractNumId w:val="26"/>
  </w:num>
  <w:num w:numId="44">
    <w:abstractNumId w:val="35"/>
  </w:num>
  <w:num w:numId="45">
    <w:abstractNumId w:val="55"/>
  </w:num>
  <w:num w:numId="46">
    <w:abstractNumId w:val="40"/>
  </w:num>
  <w:num w:numId="47">
    <w:abstractNumId w:val="23"/>
  </w:num>
  <w:num w:numId="48">
    <w:abstractNumId w:val="28"/>
  </w:num>
  <w:num w:numId="49">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56D"/>
    <w:rsid w:val="00060D59"/>
    <w:rsid w:val="00066A62"/>
    <w:rsid w:val="00067DAA"/>
    <w:rsid w:val="000728C1"/>
    <w:rsid w:val="000735C5"/>
    <w:rsid w:val="000753BB"/>
    <w:rsid w:val="00076F66"/>
    <w:rsid w:val="0007720B"/>
    <w:rsid w:val="00083039"/>
    <w:rsid w:val="000846BC"/>
    <w:rsid w:val="00092D66"/>
    <w:rsid w:val="00093F19"/>
    <w:rsid w:val="000954FB"/>
    <w:rsid w:val="000978CE"/>
    <w:rsid w:val="000A0092"/>
    <w:rsid w:val="000A2B5E"/>
    <w:rsid w:val="000A2D97"/>
    <w:rsid w:val="000A3B81"/>
    <w:rsid w:val="000A574E"/>
    <w:rsid w:val="000A679F"/>
    <w:rsid w:val="000B5302"/>
    <w:rsid w:val="000C7CAF"/>
    <w:rsid w:val="000D4692"/>
    <w:rsid w:val="000E5B2C"/>
    <w:rsid w:val="000E5BB8"/>
    <w:rsid w:val="000F1048"/>
    <w:rsid w:val="000F2F0C"/>
    <w:rsid w:val="000F6875"/>
    <w:rsid w:val="00107C51"/>
    <w:rsid w:val="00116BFD"/>
    <w:rsid w:val="001174EB"/>
    <w:rsid w:val="0012029A"/>
    <w:rsid w:val="00120404"/>
    <w:rsid w:val="00120A5C"/>
    <w:rsid w:val="00123CED"/>
    <w:rsid w:val="001242D3"/>
    <w:rsid w:val="0012610C"/>
    <w:rsid w:val="00126E37"/>
    <w:rsid w:val="00134C04"/>
    <w:rsid w:val="001356F1"/>
    <w:rsid w:val="00141101"/>
    <w:rsid w:val="00146CC2"/>
    <w:rsid w:val="00164D0C"/>
    <w:rsid w:val="0016528F"/>
    <w:rsid w:val="00167695"/>
    <w:rsid w:val="00171FEC"/>
    <w:rsid w:val="00172294"/>
    <w:rsid w:val="001749AE"/>
    <w:rsid w:val="00174FFE"/>
    <w:rsid w:val="00175830"/>
    <w:rsid w:val="00175A7B"/>
    <w:rsid w:val="00177D5C"/>
    <w:rsid w:val="0018682A"/>
    <w:rsid w:val="001948BE"/>
    <w:rsid w:val="0019760E"/>
    <w:rsid w:val="001A544E"/>
    <w:rsid w:val="001A61AB"/>
    <w:rsid w:val="001B150C"/>
    <w:rsid w:val="001B5653"/>
    <w:rsid w:val="001C08FD"/>
    <w:rsid w:val="001C09D8"/>
    <w:rsid w:val="001C75ED"/>
    <w:rsid w:val="001D7C86"/>
    <w:rsid w:val="001E2373"/>
    <w:rsid w:val="001E3E36"/>
    <w:rsid w:val="001E6511"/>
    <w:rsid w:val="001E6E80"/>
    <w:rsid w:val="001F16C2"/>
    <w:rsid w:val="001F21DA"/>
    <w:rsid w:val="001F2F0D"/>
    <w:rsid w:val="001F32B2"/>
    <w:rsid w:val="001F53E8"/>
    <w:rsid w:val="0020341D"/>
    <w:rsid w:val="00214105"/>
    <w:rsid w:val="00216C08"/>
    <w:rsid w:val="0021727B"/>
    <w:rsid w:val="002212A0"/>
    <w:rsid w:val="002212EA"/>
    <w:rsid w:val="00221BE8"/>
    <w:rsid w:val="00222142"/>
    <w:rsid w:val="002248EC"/>
    <w:rsid w:val="00230246"/>
    <w:rsid w:val="002326E3"/>
    <w:rsid w:val="00235025"/>
    <w:rsid w:val="002376E6"/>
    <w:rsid w:val="002378E3"/>
    <w:rsid w:val="002379A3"/>
    <w:rsid w:val="00237EE7"/>
    <w:rsid w:val="002410DF"/>
    <w:rsid w:val="00243F0F"/>
    <w:rsid w:val="002543D3"/>
    <w:rsid w:val="00257F85"/>
    <w:rsid w:val="00261326"/>
    <w:rsid w:val="00265B2B"/>
    <w:rsid w:val="00267AAB"/>
    <w:rsid w:val="0028168C"/>
    <w:rsid w:val="00282B03"/>
    <w:rsid w:val="002910EA"/>
    <w:rsid w:val="00291899"/>
    <w:rsid w:val="0029290D"/>
    <w:rsid w:val="00293E4D"/>
    <w:rsid w:val="002A1180"/>
    <w:rsid w:val="002A2796"/>
    <w:rsid w:val="002A4D3C"/>
    <w:rsid w:val="002A71D9"/>
    <w:rsid w:val="002B41FD"/>
    <w:rsid w:val="002B6325"/>
    <w:rsid w:val="002C2ADC"/>
    <w:rsid w:val="002C2CC6"/>
    <w:rsid w:val="002C3FF9"/>
    <w:rsid w:val="002C56A0"/>
    <w:rsid w:val="002C7848"/>
    <w:rsid w:val="002D5869"/>
    <w:rsid w:val="002E18D3"/>
    <w:rsid w:val="002E3DBF"/>
    <w:rsid w:val="002F10DA"/>
    <w:rsid w:val="002F1275"/>
    <w:rsid w:val="002F345D"/>
    <w:rsid w:val="002F40DE"/>
    <w:rsid w:val="002F543C"/>
    <w:rsid w:val="002F6A6B"/>
    <w:rsid w:val="0030151C"/>
    <w:rsid w:val="003072B4"/>
    <w:rsid w:val="00311A92"/>
    <w:rsid w:val="00313385"/>
    <w:rsid w:val="003211C1"/>
    <w:rsid w:val="00335079"/>
    <w:rsid w:val="00335F0B"/>
    <w:rsid w:val="00343C35"/>
    <w:rsid w:val="003571CE"/>
    <w:rsid w:val="00357415"/>
    <w:rsid w:val="0036291B"/>
    <w:rsid w:val="003657D7"/>
    <w:rsid w:val="003663BC"/>
    <w:rsid w:val="00370C44"/>
    <w:rsid w:val="00371504"/>
    <w:rsid w:val="00381204"/>
    <w:rsid w:val="00386F7E"/>
    <w:rsid w:val="00391D03"/>
    <w:rsid w:val="00395664"/>
    <w:rsid w:val="003A0695"/>
    <w:rsid w:val="003A543C"/>
    <w:rsid w:val="003A741B"/>
    <w:rsid w:val="003C17E6"/>
    <w:rsid w:val="003C2476"/>
    <w:rsid w:val="003C30F3"/>
    <w:rsid w:val="003D2759"/>
    <w:rsid w:val="003D3596"/>
    <w:rsid w:val="003E2C12"/>
    <w:rsid w:val="003E4FE0"/>
    <w:rsid w:val="003F31F2"/>
    <w:rsid w:val="00400975"/>
    <w:rsid w:val="00410B56"/>
    <w:rsid w:val="00411507"/>
    <w:rsid w:val="004132D6"/>
    <w:rsid w:val="00416DC3"/>
    <w:rsid w:val="004224C0"/>
    <w:rsid w:val="004272B0"/>
    <w:rsid w:val="004314C8"/>
    <w:rsid w:val="00432CF8"/>
    <w:rsid w:val="0043423C"/>
    <w:rsid w:val="0043596D"/>
    <w:rsid w:val="00435A9A"/>
    <w:rsid w:val="00443169"/>
    <w:rsid w:val="00444F6A"/>
    <w:rsid w:val="00445695"/>
    <w:rsid w:val="00454ECC"/>
    <w:rsid w:val="00460E39"/>
    <w:rsid w:val="004634C8"/>
    <w:rsid w:val="0046442D"/>
    <w:rsid w:val="004745C7"/>
    <w:rsid w:val="00475935"/>
    <w:rsid w:val="004765EC"/>
    <w:rsid w:val="004774A6"/>
    <w:rsid w:val="0047759E"/>
    <w:rsid w:val="004808B9"/>
    <w:rsid w:val="00483DD2"/>
    <w:rsid w:val="004874C1"/>
    <w:rsid w:val="00493AB2"/>
    <w:rsid w:val="004A25F0"/>
    <w:rsid w:val="004B0D75"/>
    <w:rsid w:val="004B3482"/>
    <w:rsid w:val="004C0A7F"/>
    <w:rsid w:val="004C2235"/>
    <w:rsid w:val="004C7528"/>
    <w:rsid w:val="004D4FA2"/>
    <w:rsid w:val="004D6625"/>
    <w:rsid w:val="004E3757"/>
    <w:rsid w:val="004E3AC2"/>
    <w:rsid w:val="00503ECC"/>
    <w:rsid w:val="00505622"/>
    <w:rsid w:val="00505842"/>
    <w:rsid w:val="005058F1"/>
    <w:rsid w:val="0050702D"/>
    <w:rsid w:val="0051006B"/>
    <w:rsid w:val="00510C5D"/>
    <w:rsid w:val="00511914"/>
    <w:rsid w:val="00511EDC"/>
    <w:rsid w:val="00514DA3"/>
    <w:rsid w:val="0051529F"/>
    <w:rsid w:val="005171A2"/>
    <w:rsid w:val="00521353"/>
    <w:rsid w:val="00521F95"/>
    <w:rsid w:val="0052390C"/>
    <w:rsid w:val="005242ED"/>
    <w:rsid w:val="00527AB7"/>
    <w:rsid w:val="00534697"/>
    <w:rsid w:val="005373EF"/>
    <w:rsid w:val="00544668"/>
    <w:rsid w:val="005508EC"/>
    <w:rsid w:val="00551655"/>
    <w:rsid w:val="00556E57"/>
    <w:rsid w:val="0056027E"/>
    <w:rsid w:val="0056426C"/>
    <w:rsid w:val="00565202"/>
    <w:rsid w:val="00565635"/>
    <w:rsid w:val="005716FC"/>
    <w:rsid w:val="00571D62"/>
    <w:rsid w:val="00575F8C"/>
    <w:rsid w:val="00582441"/>
    <w:rsid w:val="005834BA"/>
    <w:rsid w:val="00584AA5"/>
    <w:rsid w:val="00593786"/>
    <w:rsid w:val="005A05A5"/>
    <w:rsid w:val="005A0E3B"/>
    <w:rsid w:val="005A6CE9"/>
    <w:rsid w:val="005B2E0B"/>
    <w:rsid w:val="005C6744"/>
    <w:rsid w:val="005D0613"/>
    <w:rsid w:val="005D6190"/>
    <w:rsid w:val="005D64F1"/>
    <w:rsid w:val="005D6803"/>
    <w:rsid w:val="005D77E9"/>
    <w:rsid w:val="005E0074"/>
    <w:rsid w:val="005E0B21"/>
    <w:rsid w:val="005E6A6B"/>
    <w:rsid w:val="005E6CAE"/>
    <w:rsid w:val="005F2D24"/>
    <w:rsid w:val="005F5726"/>
    <w:rsid w:val="0060219A"/>
    <w:rsid w:val="00613848"/>
    <w:rsid w:val="006164CD"/>
    <w:rsid w:val="006176F4"/>
    <w:rsid w:val="00627696"/>
    <w:rsid w:val="00631548"/>
    <w:rsid w:val="00633831"/>
    <w:rsid w:val="00635507"/>
    <w:rsid w:val="00636387"/>
    <w:rsid w:val="006400A0"/>
    <w:rsid w:val="006402DD"/>
    <w:rsid w:val="006534EA"/>
    <w:rsid w:val="0065657D"/>
    <w:rsid w:val="006575DD"/>
    <w:rsid w:val="00664449"/>
    <w:rsid w:val="00670FD8"/>
    <w:rsid w:val="00672F55"/>
    <w:rsid w:val="00674404"/>
    <w:rsid w:val="00677EA3"/>
    <w:rsid w:val="006801C2"/>
    <w:rsid w:val="00681C65"/>
    <w:rsid w:val="00690B2B"/>
    <w:rsid w:val="006963C4"/>
    <w:rsid w:val="006A1CB3"/>
    <w:rsid w:val="006A6E08"/>
    <w:rsid w:val="006A6E7D"/>
    <w:rsid w:val="006A76EE"/>
    <w:rsid w:val="006B3895"/>
    <w:rsid w:val="006B3BD2"/>
    <w:rsid w:val="006C32B9"/>
    <w:rsid w:val="006C3A69"/>
    <w:rsid w:val="006C4984"/>
    <w:rsid w:val="006C5D24"/>
    <w:rsid w:val="006C7DC1"/>
    <w:rsid w:val="006D150B"/>
    <w:rsid w:val="006D3659"/>
    <w:rsid w:val="006D5695"/>
    <w:rsid w:val="006D5733"/>
    <w:rsid w:val="006D65BE"/>
    <w:rsid w:val="006E08A0"/>
    <w:rsid w:val="006E2D61"/>
    <w:rsid w:val="006E4289"/>
    <w:rsid w:val="006E67B8"/>
    <w:rsid w:val="006E7589"/>
    <w:rsid w:val="006F1466"/>
    <w:rsid w:val="006F3F9D"/>
    <w:rsid w:val="006F4522"/>
    <w:rsid w:val="006F57B9"/>
    <w:rsid w:val="00700A24"/>
    <w:rsid w:val="007046B2"/>
    <w:rsid w:val="00704E5B"/>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1AA5"/>
    <w:rsid w:val="007434C0"/>
    <w:rsid w:val="00746EF0"/>
    <w:rsid w:val="007474BD"/>
    <w:rsid w:val="0075081D"/>
    <w:rsid w:val="00752221"/>
    <w:rsid w:val="00752FEB"/>
    <w:rsid w:val="00754AD8"/>
    <w:rsid w:val="00760ECD"/>
    <w:rsid w:val="00763BD4"/>
    <w:rsid w:val="00763EDB"/>
    <w:rsid w:val="00765DAB"/>
    <w:rsid w:val="007768E4"/>
    <w:rsid w:val="00782E92"/>
    <w:rsid w:val="00783AD5"/>
    <w:rsid w:val="00791462"/>
    <w:rsid w:val="00791B7E"/>
    <w:rsid w:val="00794B4F"/>
    <w:rsid w:val="0079756E"/>
    <w:rsid w:val="007A0078"/>
    <w:rsid w:val="007A0346"/>
    <w:rsid w:val="007A4852"/>
    <w:rsid w:val="007A6FD8"/>
    <w:rsid w:val="007B2101"/>
    <w:rsid w:val="007B26E8"/>
    <w:rsid w:val="007B36CE"/>
    <w:rsid w:val="007B4040"/>
    <w:rsid w:val="007B406B"/>
    <w:rsid w:val="007B5E17"/>
    <w:rsid w:val="007C1052"/>
    <w:rsid w:val="007C3140"/>
    <w:rsid w:val="007C51E1"/>
    <w:rsid w:val="007D00C3"/>
    <w:rsid w:val="007D4089"/>
    <w:rsid w:val="007D50EE"/>
    <w:rsid w:val="007D6548"/>
    <w:rsid w:val="007E03E2"/>
    <w:rsid w:val="007E34AB"/>
    <w:rsid w:val="007E48BC"/>
    <w:rsid w:val="007E5B43"/>
    <w:rsid w:val="007E72CC"/>
    <w:rsid w:val="008035D3"/>
    <w:rsid w:val="00804946"/>
    <w:rsid w:val="00806AAF"/>
    <w:rsid w:val="008075B1"/>
    <w:rsid w:val="00812285"/>
    <w:rsid w:val="008314C4"/>
    <w:rsid w:val="0083217C"/>
    <w:rsid w:val="00833564"/>
    <w:rsid w:val="00834551"/>
    <w:rsid w:val="00835CB1"/>
    <w:rsid w:val="008370AF"/>
    <w:rsid w:val="00837423"/>
    <w:rsid w:val="008377C6"/>
    <w:rsid w:val="008437AD"/>
    <w:rsid w:val="00846CB7"/>
    <w:rsid w:val="00857B9B"/>
    <w:rsid w:val="00860529"/>
    <w:rsid w:val="008613BE"/>
    <w:rsid w:val="008614B4"/>
    <w:rsid w:val="00861B45"/>
    <w:rsid w:val="00861D29"/>
    <w:rsid w:val="0086287A"/>
    <w:rsid w:val="00871748"/>
    <w:rsid w:val="0087611C"/>
    <w:rsid w:val="00880FE9"/>
    <w:rsid w:val="008825E9"/>
    <w:rsid w:val="00884705"/>
    <w:rsid w:val="0089720B"/>
    <w:rsid w:val="008A10F4"/>
    <w:rsid w:val="008A664B"/>
    <w:rsid w:val="008A66CB"/>
    <w:rsid w:val="008B090D"/>
    <w:rsid w:val="008B16B6"/>
    <w:rsid w:val="008B3819"/>
    <w:rsid w:val="008B7A42"/>
    <w:rsid w:val="008B7FB1"/>
    <w:rsid w:val="008C1BC9"/>
    <w:rsid w:val="008C4183"/>
    <w:rsid w:val="008D04DC"/>
    <w:rsid w:val="008D1FAC"/>
    <w:rsid w:val="008D2E20"/>
    <w:rsid w:val="008D2F7D"/>
    <w:rsid w:val="008D67F8"/>
    <w:rsid w:val="008E1F7B"/>
    <w:rsid w:val="008E22A1"/>
    <w:rsid w:val="008E42B6"/>
    <w:rsid w:val="008E5FFE"/>
    <w:rsid w:val="008E60E5"/>
    <w:rsid w:val="008F300E"/>
    <w:rsid w:val="009068D2"/>
    <w:rsid w:val="00913C9A"/>
    <w:rsid w:val="00914122"/>
    <w:rsid w:val="00914E3D"/>
    <w:rsid w:val="00916189"/>
    <w:rsid w:val="00920884"/>
    <w:rsid w:val="0092198F"/>
    <w:rsid w:val="0092359B"/>
    <w:rsid w:val="00926992"/>
    <w:rsid w:val="0093234E"/>
    <w:rsid w:val="00935236"/>
    <w:rsid w:val="00940169"/>
    <w:rsid w:val="00940FA2"/>
    <w:rsid w:val="009411A9"/>
    <w:rsid w:val="00945B21"/>
    <w:rsid w:val="0094610A"/>
    <w:rsid w:val="00956252"/>
    <w:rsid w:val="00960F11"/>
    <w:rsid w:val="00964188"/>
    <w:rsid w:val="009660FA"/>
    <w:rsid w:val="00977C0B"/>
    <w:rsid w:val="00982C6F"/>
    <w:rsid w:val="009830CC"/>
    <w:rsid w:val="0098468A"/>
    <w:rsid w:val="0098473B"/>
    <w:rsid w:val="0098627F"/>
    <w:rsid w:val="009865C8"/>
    <w:rsid w:val="00991BDD"/>
    <w:rsid w:val="00991DEB"/>
    <w:rsid w:val="00997B7D"/>
    <w:rsid w:val="009A1114"/>
    <w:rsid w:val="009A2536"/>
    <w:rsid w:val="009A7C6C"/>
    <w:rsid w:val="009B0A27"/>
    <w:rsid w:val="009B4115"/>
    <w:rsid w:val="009C15AA"/>
    <w:rsid w:val="009C211A"/>
    <w:rsid w:val="009D3A40"/>
    <w:rsid w:val="009E64D8"/>
    <w:rsid w:val="009F3F37"/>
    <w:rsid w:val="009F7E18"/>
    <w:rsid w:val="00A01D1D"/>
    <w:rsid w:val="00A023CD"/>
    <w:rsid w:val="00A03539"/>
    <w:rsid w:val="00A153F5"/>
    <w:rsid w:val="00A161F5"/>
    <w:rsid w:val="00A23026"/>
    <w:rsid w:val="00A2358C"/>
    <w:rsid w:val="00A26820"/>
    <w:rsid w:val="00A2701F"/>
    <w:rsid w:val="00A2745B"/>
    <w:rsid w:val="00A33235"/>
    <w:rsid w:val="00A34231"/>
    <w:rsid w:val="00A34895"/>
    <w:rsid w:val="00A4055F"/>
    <w:rsid w:val="00A41050"/>
    <w:rsid w:val="00A50EFA"/>
    <w:rsid w:val="00A517C7"/>
    <w:rsid w:val="00A543C0"/>
    <w:rsid w:val="00A60D93"/>
    <w:rsid w:val="00A616F9"/>
    <w:rsid w:val="00A62751"/>
    <w:rsid w:val="00A647EF"/>
    <w:rsid w:val="00A65B59"/>
    <w:rsid w:val="00A6781A"/>
    <w:rsid w:val="00A701F4"/>
    <w:rsid w:val="00A72FAB"/>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314A"/>
    <w:rsid w:val="00AE660B"/>
    <w:rsid w:val="00AF4CAE"/>
    <w:rsid w:val="00AF6ABE"/>
    <w:rsid w:val="00B02654"/>
    <w:rsid w:val="00B129CC"/>
    <w:rsid w:val="00B152B6"/>
    <w:rsid w:val="00B20C51"/>
    <w:rsid w:val="00B22346"/>
    <w:rsid w:val="00B24553"/>
    <w:rsid w:val="00B25998"/>
    <w:rsid w:val="00B273C9"/>
    <w:rsid w:val="00B31747"/>
    <w:rsid w:val="00B346F5"/>
    <w:rsid w:val="00B4382C"/>
    <w:rsid w:val="00B4765F"/>
    <w:rsid w:val="00B5040A"/>
    <w:rsid w:val="00B51490"/>
    <w:rsid w:val="00B51C2D"/>
    <w:rsid w:val="00B52CCB"/>
    <w:rsid w:val="00B55C29"/>
    <w:rsid w:val="00B55FE0"/>
    <w:rsid w:val="00B63139"/>
    <w:rsid w:val="00B654BE"/>
    <w:rsid w:val="00B7520F"/>
    <w:rsid w:val="00B75801"/>
    <w:rsid w:val="00B7639C"/>
    <w:rsid w:val="00B77F30"/>
    <w:rsid w:val="00B924BD"/>
    <w:rsid w:val="00B938CD"/>
    <w:rsid w:val="00BA1508"/>
    <w:rsid w:val="00BA646B"/>
    <w:rsid w:val="00BB21E3"/>
    <w:rsid w:val="00BB306F"/>
    <w:rsid w:val="00BB3C30"/>
    <w:rsid w:val="00BB5B51"/>
    <w:rsid w:val="00BC1922"/>
    <w:rsid w:val="00BC3E20"/>
    <w:rsid w:val="00BC7984"/>
    <w:rsid w:val="00BD40FF"/>
    <w:rsid w:val="00BD59BC"/>
    <w:rsid w:val="00BD5B44"/>
    <w:rsid w:val="00BE06D9"/>
    <w:rsid w:val="00BE4F1F"/>
    <w:rsid w:val="00BF5C0A"/>
    <w:rsid w:val="00BF689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6D0"/>
    <w:rsid w:val="00C60714"/>
    <w:rsid w:val="00C6181A"/>
    <w:rsid w:val="00C61887"/>
    <w:rsid w:val="00C6231C"/>
    <w:rsid w:val="00C74777"/>
    <w:rsid w:val="00C77660"/>
    <w:rsid w:val="00C802A0"/>
    <w:rsid w:val="00C80BCB"/>
    <w:rsid w:val="00C82913"/>
    <w:rsid w:val="00C82CEF"/>
    <w:rsid w:val="00C83BE9"/>
    <w:rsid w:val="00C872F8"/>
    <w:rsid w:val="00C9142E"/>
    <w:rsid w:val="00CB0819"/>
    <w:rsid w:val="00CB3BBA"/>
    <w:rsid w:val="00CB5E99"/>
    <w:rsid w:val="00CB64A1"/>
    <w:rsid w:val="00CC3790"/>
    <w:rsid w:val="00CD0F32"/>
    <w:rsid w:val="00CE7BC5"/>
    <w:rsid w:val="00CE7EB4"/>
    <w:rsid w:val="00CF50BA"/>
    <w:rsid w:val="00D01C16"/>
    <w:rsid w:val="00D03795"/>
    <w:rsid w:val="00D11463"/>
    <w:rsid w:val="00D11ED5"/>
    <w:rsid w:val="00D126A9"/>
    <w:rsid w:val="00D12DC8"/>
    <w:rsid w:val="00D13938"/>
    <w:rsid w:val="00D17BAC"/>
    <w:rsid w:val="00D23A98"/>
    <w:rsid w:val="00D306EC"/>
    <w:rsid w:val="00D32FFA"/>
    <w:rsid w:val="00D36082"/>
    <w:rsid w:val="00D42E30"/>
    <w:rsid w:val="00D4516A"/>
    <w:rsid w:val="00D57C3F"/>
    <w:rsid w:val="00D64EB5"/>
    <w:rsid w:val="00D65E96"/>
    <w:rsid w:val="00D66174"/>
    <w:rsid w:val="00D6739A"/>
    <w:rsid w:val="00D703B6"/>
    <w:rsid w:val="00D7766E"/>
    <w:rsid w:val="00D851EB"/>
    <w:rsid w:val="00D86EFD"/>
    <w:rsid w:val="00D91431"/>
    <w:rsid w:val="00D94307"/>
    <w:rsid w:val="00D953A5"/>
    <w:rsid w:val="00D974D3"/>
    <w:rsid w:val="00DA113A"/>
    <w:rsid w:val="00DB02F1"/>
    <w:rsid w:val="00DB5068"/>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BCD"/>
    <w:rsid w:val="00DF69CD"/>
    <w:rsid w:val="00DF6AE3"/>
    <w:rsid w:val="00DF6E9A"/>
    <w:rsid w:val="00DF7C35"/>
    <w:rsid w:val="00E076CE"/>
    <w:rsid w:val="00E11B6E"/>
    <w:rsid w:val="00E14CA3"/>
    <w:rsid w:val="00E14F30"/>
    <w:rsid w:val="00E15467"/>
    <w:rsid w:val="00E1780F"/>
    <w:rsid w:val="00E24379"/>
    <w:rsid w:val="00E347BF"/>
    <w:rsid w:val="00E34FFB"/>
    <w:rsid w:val="00E35BF3"/>
    <w:rsid w:val="00E3769D"/>
    <w:rsid w:val="00E409C9"/>
    <w:rsid w:val="00E43DAA"/>
    <w:rsid w:val="00E572A9"/>
    <w:rsid w:val="00E63C3D"/>
    <w:rsid w:val="00E64EC4"/>
    <w:rsid w:val="00E674A6"/>
    <w:rsid w:val="00E7210E"/>
    <w:rsid w:val="00E72AEF"/>
    <w:rsid w:val="00E751DF"/>
    <w:rsid w:val="00E7590F"/>
    <w:rsid w:val="00E80FEF"/>
    <w:rsid w:val="00E81704"/>
    <w:rsid w:val="00E845C6"/>
    <w:rsid w:val="00E90BB5"/>
    <w:rsid w:val="00E91758"/>
    <w:rsid w:val="00E92117"/>
    <w:rsid w:val="00E92155"/>
    <w:rsid w:val="00EA1C25"/>
    <w:rsid w:val="00EA7A2B"/>
    <w:rsid w:val="00EB37F5"/>
    <w:rsid w:val="00EB75F0"/>
    <w:rsid w:val="00EC031B"/>
    <w:rsid w:val="00EC35CE"/>
    <w:rsid w:val="00EC4BDA"/>
    <w:rsid w:val="00ED7B3B"/>
    <w:rsid w:val="00EE35FA"/>
    <w:rsid w:val="00EE3988"/>
    <w:rsid w:val="00EE42BF"/>
    <w:rsid w:val="00EE43AF"/>
    <w:rsid w:val="00EF2E59"/>
    <w:rsid w:val="00EF475A"/>
    <w:rsid w:val="00EF779C"/>
    <w:rsid w:val="00F01F63"/>
    <w:rsid w:val="00F04862"/>
    <w:rsid w:val="00F05A3A"/>
    <w:rsid w:val="00F05F07"/>
    <w:rsid w:val="00F06609"/>
    <w:rsid w:val="00F06C24"/>
    <w:rsid w:val="00F07540"/>
    <w:rsid w:val="00F101B7"/>
    <w:rsid w:val="00F12880"/>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450D"/>
    <w:rsid w:val="00F75159"/>
    <w:rsid w:val="00F76448"/>
    <w:rsid w:val="00F7784E"/>
    <w:rsid w:val="00F77D26"/>
    <w:rsid w:val="00F804A4"/>
    <w:rsid w:val="00F84C65"/>
    <w:rsid w:val="00F85117"/>
    <w:rsid w:val="00F86FAA"/>
    <w:rsid w:val="00F87826"/>
    <w:rsid w:val="00F94C1F"/>
    <w:rsid w:val="00F97E18"/>
    <w:rsid w:val="00FA1509"/>
    <w:rsid w:val="00FA3C13"/>
    <w:rsid w:val="00FA40D7"/>
    <w:rsid w:val="00FA44EB"/>
    <w:rsid w:val="00FA6A0D"/>
    <w:rsid w:val="00FB06DC"/>
    <w:rsid w:val="00FB1D5C"/>
    <w:rsid w:val="00FB34CC"/>
    <w:rsid w:val="00FB3EF7"/>
    <w:rsid w:val="00FC019E"/>
    <w:rsid w:val="00FC63B6"/>
    <w:rsid w:val="00FC713A"/>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11">
    <w:name w:val="содержание2-11"/>
    <w:basedOn w:val="a0"/>
    <w:rsid w:val="00704E5B"/>
    <w:pPr>
      <w:suppressAutoHyphens w:val="0"/>
      <w:ind w:firstLine="680"/>
      <w:jc w:val="both"/>
    </w:pPr>
    <w:rPr>
      <w:sz w:val="28"/>
      <w:lang w:eastAsia="ru-RU"/>
    </w:rPr>
  </w:style>
  <w:style w:type="character" w:styleId="afff4">
    <w:name w:val="Emphasis"/>
    <w:uiPriority w:val="20"/>
    <w:qFormat/>
    <w:rsid w:val="00704E5B"/>
    <w:rPr>
      <w:i/>
      <w:iCs/>
    </w:rPr>
  </w:style>
  <w:style w:type="paragraph" w:customStyle="1" w:styleId="213">
    <w:name w:val="Цитата 21"/>
    <w:basedOn w:val="a0"/>
    <w:next w:val="a0"/>
    <w:link w:val="QuoteChar"/>
    <w:uiPriority w:val="99"/>
    <w:rsid w:val="007E03E2"/>
    <w:pPr>
      <w:suppressAutoHyphens w:val="0"/>
    </w:pPr>
    <w:rPr>
      <w:i/>
      <w:iCs/>
      <w:color w:val="000000"/>
      <w:lang w:eastAsia="en-US"/>
    </w:rPr>
  </w:style>
  <w:style w:type="character" w:customStyle="1" w:styleId="QuoteChar">
    <w:name w:val="Quote Char"/>
    <w:link w:val="213"/>
    <w:uiPriority w:val="99"/>
    <w:locked/>
    <w:rsid w:val="007E03E2"/>
    <w:rPr>
      <w:i/>
      <w:iCs/>
      <w:color w:val="000000"/>
      <w:sz w:val="24"/>
      <w:szCs w:val="24"/>
      <w:lang w:eastAsia="en-US"/>
    </w:rPr>
  </w:style>
  <w:style w:type="paragraph" w:styleId="afff5">
    <w:name w:val="Body Text First Indent"/>
    <w:basedOn w:val="afa"/>
    <w:link w:val="afff6"/>
    <w:rsid w:val="007E03E2"/>
    <w:pPr>
      <w:suppressAutoHyphens w:val="0"/>
      <w:spacing w:after="120"/>
      <w:ind w:firstLine="210"/>
      <w:jc w:val="left"/>
    </w:pPr>
    <w:rPr>
      <w:rFonts w:ascii="Arial" w:eastAsia="Times New Roman" w:hAnsi="Arial"/>
      <w:sz w:val="24"/>
      <w:szCs w:val="20"/>
    </w:rPr>
  </w:style>
  <w:style w:type="character" w:customStyle="1" w:styleId="afff6">
    <w:name w:val="Красная строка Знак"/>
    <w:basedOn w:val="16"/>
    <w:link w:val="afff5"/>
    <w:rsid w:val="007E03E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uravlevaM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511CF-4CD0-44DA-8115-EA7776EF7548}">
  <ds:schemaRefs>
    <ds:schemaRef ds:uri="http://schemas.openxmlformats.org/officeDocument/2006/bibliography"/>
  </ds:schemaRefs>
</ds:datastoreItem>
</file>

<file path=customXml/itemProps5.xml><?xml version="1.0" encoding="utf-8"?>
<ds:datastoreItem xmlns:ds="http://schemas.openxmlformats.org/officeDocument/2006/customXml" ds:itemID="{8D6DA2B8-18FD-4CCE-9D52-5F1F0894E01E}">
  <ds:schemaRefs>
    <ds:schemaRef ds:uri="http://schemas.openxmlformats.org/officeDocument/2006/bibliography"/>
  </ds:schemaRefs>
</ds:datastoreItem>
</file>

<file path=customXml/itemProps6.xml><?xml version="1.0" encoding="utf-8"?>
<ds:datastoreItem xmlns:ds="http://schemas.openxmlformats.org/officeDocument/2006/customXml" ds:itemID="{DD555ACB-A3A9-4E8A-BB91-3DF973931896}">
  <ds:schemaRefs>
    <ds:schemaRef ds:uri="http://schemas.openxmlformats.org/officeDocument/2006/bibliography"/>
  </ds:schemaRefs>
</ds:datastoreItem>
</file>

<file path=customXml/itemProps7.xml><?xml version="1.0" encoding="utf-8"?>
<ds:datastoreItem xmlns:ds="http://schemas.openxmlformats.org/officeDocument/2006/customXml" ds:itemID="{E85CAC2B-2DC2-43EB-ABA6-41B76A8B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46</Pages>
  <Words>13870</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92750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cp:revision>
  <cp:lastPrinted>2013-11-22T06:30:00Z</cp:lastPrinted>
  <dcterms:created xsi:type="dcterms:W3CDTF">2013-12-02T11:14:00Z</dcterms:created>
  <dcterms:modified xsi:type="dcterms:W3CDTF">2013-12-02T14:15:00Z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