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78" w:rsidRPr="00141478" w:rsidRDefault="00141478" w:rsidP="00141478">
      <w:pPr>
        <w:pStyle w:val="1"/>
        <w:spacing w:before="0"/>
        <w:ind w:firstLine="0"/>
        <w:jc w:val="right"/>
        <w:rPr>
          <w:rFonts w:ascii="Times New Roman" w:hAnsi="Times New Roman" w:cs="Times New Roman"/>
          <w:color w:val="auto"/>
          <w:u w:val="single"/>
        </w:rPr>
      </w:pPr>
      <w:r w:rsidRPr="00141478">
        <w:rPr>
          <w:rFonts w:ascii="Times New Roman" w:hAnsi="Times New Roman" w:cs="Times New Roman"/>
          <w:color w:val="auto"/>
          <w:u w:val="single"/>
        </w:rPr>
        <w:t>АСБК Т10035074 от 08.11.2013г.</w:t>
      </w:r>
    </w:p>
    <w:p w:rsidR="00141478" w:rsidRDefault="00141478" w:rsidP="009D7D4D">
      <w:pPr>
        <w:pStyle w:val="1"/>
        <w:spacing w:before="0"/>
        <w:ind w:firstLine="0"/>
        <w:jc w:val="center"/>
        <w:rPr>
          <w:rFonts w:ascii="Times New Roman" w:hAnsi="Times New Roman" w:cs="Times New Roman"/>
          <w:color w:val="auto"/>
        </w:rPr>
      </w:pPr>
    </w:p>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141478">
        <w:rPr>
          <w:rFonts w:eastAsiaTheme="majorEastAsia"/>
          <w:b/>
          <w:bCs/>
          <w:snapToGrid/>
          <w:szCs w:val="28"/>
          <w:lang w:eastAsia="en-US"/>
        </w:rPr>
        <w:t>/</w:t>
      </w:r>
      <w:r w:rsidR="00141478" w:rsidRPr="00141478">
        <w:rPr>
          <w:rFonts w:eastAsiaTheme="majorEastAsia"/>
          <w:b/>
          <w:bCs/>
          <w:snapToGrid/>
          <w:szCs w:val="28"/>
          <w:lang w:eastAsia="en-US"/>
        </w:rPr>
        <w:t>055</w:t>
      </w:r>
      <w:r w:rsidRPr="00141478">
        <w:rPr>
          <w:rFonts w:eastAsiaTheme="majorEastAsia"/>
          <w:b/>
          <w:bCs/>
          <w:snapToGrid/>
          <w:szCs w:val="28"/>
          <w:lang w:eastAsia="en-US"/>
        </w:rPr>
        <w:t>/</w:t>
      </w:r>
      <w:r w:rsidR="00301568" w:rsidRPr="00141478">
        <w:rPr>
          <w:rFonts w:eastAsiaTheme="majorEastAsia"/>
          <w:b/>
          <w:bCs/>
          <w:snapToGrid/>
          <w:szCs w:val="28"/>
          <w:lang w:eastAsia="en-US"/>
        </w:rPr>
        <w:t>ЦКПСРЗ</w:t>
      </w:r>
      <w:r w:rsidRPr="00141478">
        <w:rPr>
          <w:rFonts w:eastAsiaTheme="majorEastAsia"/>
          <w:b/>
          <w:bCs/>
          <w:snapToGrid/>
          <w:szCs w:val="28"/>
          <w:lang w:eastAsia="en-US"/>
        </w:rPr>
        <w:t>/</w:t>
      </w:r>
      <w:r w:rsidR="00141478" w:rsidRPr="00141478">
        <w:rPr>
          <w:rFonts w:eastAsiaTheme="majorEastAsia"/>
          <w:b/>
          <w:bCs/>
          <w:snapToGrid/>
          <w:szCs w:val="28"/>
          <w:lang w:eastAsia="en-US"/>
        </w:rPr>
        <w:t>0105</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ОАО</w:t>
      </w:r>
      <w:r w:rsidR="00001F1D">
        <w:t> </w:t>
      </w:r>
      <w:r w:rsidRPr="00CB1C18">
        <w:t xml:space="preserve">«ТрансКонтейнер» (далее – Положение о закупке), проводит </w:t>
      </w:r>
      <w:r w:rsidR="009D7D4D">
        <w:t>размещение заказа</w:t>
      </w:r>
      <w:r w:rsidRPr="00CB1C18">
        <w:t xml:space="preserve"> № </w:t>
      </w:r>
      <w:r w:rsidR="009D7D4D" w:rsidRPr="00141478">
        <w:t>ЕП</w:t>
      </w:r>
      <w:r w:rsidRPr="00141478">
        <w:t>/</w:t>
      </w:r>
      <w:r w:rsidR="00141478">
        <w:t>055</w:t>
      </w:r>
      <w:r w:rsidRPr="00141478">
        <w:t>/</w:t>
      </w:r>
      <w:r w:rsidR="00301568" w:rsidRPr="00141478">
        <w:t>ЦКПСРЗ</w:t>
      </w:r>
      <w:r w:rsidRPr="00141478">
        <w:t>/</w:t>
      </w:r>
      <w:r w:rsidR="00141478">
        <w:t>0105</w:t>
      </w:r>
      <w:r w:rsidRPr="00CB1C18">
        <w:t xml:space="preserve">  </w:t>
      </w:r>
      <w:r w:rsidR="009D7D4D" w:rsidRPr="009D7D4D">
        <w:t>на</w:t>
      </w:r>
      <w:proofErr w:type="gramEnd"/>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ОАО «ТрансКонтейнер»</w:t>
      </w:r>
      <w:r w:rsidRPr="008A767E">
        <w:rPr>
          <w:i/>
        </w:rPr>
        <w:t>.</w:t>
      </w:r>
    </w:p>
    <w:p w:rsidR="008A767E" w:rsidRDefault="008A767E" w:rsidP="008A767E">
      <w:pPr>
        <w:jc w:val="both"/>
      </w:pPr>
      <w:r>
        <w:t>М</w:t>
      </w:r>
      <w:r w:rsidRPr="008A767E">
        <w:t>е</w:t>
      </w:r>
      <w:r>
        <w:t>стонахождение: Российская Федерация, г. Москва, 107228, ул. Новорязанская, д.12</w:t>
      </w:r>
      <w:r w:rsidR="00CD5577">
        <w:t>;</w:t>
      </w:r>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r w:rsidRPr="00E53C38">
        <w:t>zakupki</w:t>
      </w:r>
      <w:r w:rsidR="008A767E" w:rsidRPr="008A767E">
        <w:t>@trcont.ru.</w:t>
      </w:r>
    </w:p>
    <w:p w:rsidR="0057400D" w:rsidRDefault="0057400D" w:rsidP="0057400D">
      <w:pPr>
        <w:jc w:val="both"/>
        <w:rPr>
          <w:b/>
        </w:rPr>
      </w:pPr>
      <w:r>
        <w:rPr>
          <w:b/>
        </w:rPr>
        <w:t>Контактная информация Заказчика</w:t>
      </w:r>
    </w:p>
    <w:p w:rsidR="0057400D" w:rsidRDefault="0057400D" w:rsidP="0057400D">
      <w:pPr>
        <w:jc w:val="both"/>
      </w:pPr>
      <w:r>
        <w:t xml:space="preserve">Ф.И.О.: </w:t>
      </w:r>
      <w:r w:rsidR="00301568">
        <w:t>Титков Сергей Николаевич</w:t>
      </w:r>
    </w:p>
    <w:p w:rsidR="0057400D" w:rsidRPr="00301568" w:rsidRDefault="0057400D" w:rsidP="0057400D">
      <w:pPr>
        <w:jc w:val="both"/>
      </w:pPr>
      <w:r>
        <w:t xml:space="preserve">Адрес электронной почты: </w:t>
      </w:r>
      <w:hyperlink r:id="rId8" w:history="1">
        <w:r w:rsidR="00301568" w:rsidRPr="00625B2D">
          <w:rPr>
            <w:rStyle w:val="a6"/>
            <w:lang w:val="en-US"/>
          </w:rPr>
          <w:t>titkovsn</w:t>
        </w:r>
        <w:r w:rsidR="00301568" w:rsidRPr="00301568">
          <w:rPr>
            <w:rStyle w:val="a6"/>
          </w:rPr>
          <w:t>@</w:t>
        </w:r>
        <w:r w:rsidR="00301568" w:rsidRPr="00625B2D">
          <w:rPr>
            <w:rStyle w:val="a6"/>
            <w:lang w:val="en-US"/>
          </w:rPr>
          <w:t>trcont</w:t>
        </w:r>
        <w:r w:rsidR="00301568" w:rsidRPr="00301568">
          <w:rPr>
            <w:rStyle w:val="a6"/>
          </w:rPr>
          <w:t>.</w:t>
        </w:r>
        <w:r w:rsidR="00301568" w:rsidRPr="00625B2D">
          <w:rPr>
            <w:rStyle w:val="a6"/>
            <w:lang w:val="en-US"/>
          </w:rPr>
          <w:t>ru</w:t>
        </w:r>
      </w:hyperlink>
      <w:r w:rsidR="00301568" w:rsidRPr="00301568">
        <w:t xml:space="preserve"> </w:t>
      </w:r>
    </w:p>
    <w:p w:rsidR="0057400D" w:rsidRPr="00301568" w:rsidRDefault="0057400D" w:rsidP="0057400D">
      <w:pPr>
        <w:jc w:val="both"/>
      </w:pPr>
      <w:r>
        <w:t xml:space="preserve">Телефон: 495 788-1717, </w:t>
      </w:r>
      <w:proofErr w:type="spellStart"/>
      <w:r>
        <w:t>доб</w:t>
      </w:r>
      <w:proofErr w:type="spellEnd"/>
      <w:r>
        <w:t>. 1</w:t>
      </w:r>
      <w:r w:rsidR="00713148" w:rsidRPr="00713148">
        <w:t>6</w:t>
      </w:r>
      <w:r w:rsidR="00301568" w:rsidRPr="00301568">
        <w:t>40</w:t>
      </w:r>
    </w:p>
    <w:p w:rsidR="0057400D" w:rsidRPr="00301568" w:rsidRDefault="0057400D" w:rsidP="0057400D">
      <w:pPr>
        <w:jc w:val="both"/>
      </w:pPr>
      <w:r>
        <w:t>Факс:</w:t>
      </w:r>
      <w:r w:rsidR="00301568" w:rsidRPr="00301568">
        <w:t xml:space="preserve"> 499</w:t>
      </w:r>
      <w:r w:rsidR="00301568">
        <w:rPr>
          <w:lang w:val="en-US"/>
        </w:rPr>
        <w:t> </w:t>
      </w:r>
      <w:r w:rsidR="00301568" w:rsidRPr="00301568">
        <w:t>262-7578</w:t>
      </w:r>
    </w:p>
    <w:p w:rsidR="008A767E" w:rsidRDefault="008A767E" w:rsidP="00AF4708">
      <w:pPr>
        <w:jc w:val="both"/>
        <w:rPr>
          <w:b/>
        </w:rPr>
      </w:pPr>
    </w:p>
    <w:p w:rsidR="00B27DED" w:rsidRPr="00A80CCA" w:rsidRDefault="00CC10EB" w:rsidP="00301568">
      <w:pPr>
        <w:pStyle w:val="af"/>
        <w:tabs>
          <w:tab w:val="left" w:pos="0"/>
        </w:tabs>
        <w:spacing w:after="120"/>
        <w:ind w:firstLine="568"/>
        <w:jc w:val="both"/>
        <w:rPr>
          <w:szCs w:val="28"/>
        </w:rPr>
      </w:pPr>
      <w:r>
        <w:rPr>
          <w:b/>
        </w:rPr>
        <w:t xml:space="preserve">1. </w:t>
      </w:r>
      <w:r w:rsidR="00B27DED" w:rsidRPr="0057400D">
        <w:rPr>
          <w:b/>
        </w:rPr>
        <w:t xml:space="preserve">Предмет Заказа: </w:t>
      </w:r>
      <w:r w:rsidR="00301568" w:rsidRPr="00301568">
        <w:rPr>
          <w:szCs w:val="28"/>
        </w:rPr>
        <w:t xml:space="preserve">оказание услуг по опубликованию информационных материалов, касающихся  проведения процедур по размещению заказов на закупку товаров, выполнение  работ, оказание услуг для нужд </w:t>
      </w:r>
      <w:r w:rsidR="00301568" w:rsidRPr="00301568">
        <w:rPr>
          <w:szCs w:val="28"/>
        </w:rPr>
        <w:br/>
        <w:t>ОАО «ТрансКонтейнер» (извещения, изменения к извещениям), в ежедневной транспортной газете «Гудок».</w:t>
      </w:r>
    </w:p>
    <w:tbl>
      <w:tblPr>
        <w:tblStyle w:val="ae"/>
        <w:tblW w:w="0" w:type="auto"/>
        <w:tblLook w:val="04A0"/>
      </w:tblPr>
      <w:tblGrid>
        <w:gridCol w:w="534"/>
        <w:gridCol w:w="1842"/>
        <w:gridCol w:w="1843"/>
        <w:gridCol w:w="1621"/>
        <w:gridCol w:w="1769"/>
        <w:gridCol w:w="1962"/>
      </w:tblGrid>
      <w:tr w:rsidR="0057400D" w:rsidTr="0057400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Классификация по ОКДП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Классификация по ОКВЭД</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Ед</w:t>
            </w:r>
            <w:proofErr w:type="gramStart"/>
            <w:r>
              <w:rPr>
                <w:sz w:val="24"/>
                <w:szCs w:val="24"/>
                <w:lang w:eastAsia="en-US"/>
              </w:rPr>
              <w:t>.и</w:t>
            </w:r>
            <w:proofErr w:type="gramEnd"/>
            <w:r>
              <w:rPr>
                <w:sz w:val="24"/>
                <w:szCs w:val="24"/>
                <w:lang w:eastAsia="en-US"/>
              </w:rPr>
              <w:t>змерения</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Количество (Объем)</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Дополнительные сведения</w:t>
            </w:r>
          </w:p>
        </w:tc>
      </w:tr>
      <w:tr w:rsidR="0057400D" w:rsidTr="0057400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0D" w:rsidRDefault="0057400D">
            <w:pPr>
              <w:pStyle w:val="ad"/>
              <w:ind w:left="0" w:firstLine="0"/>
              <w:jc w:val="both"/>
              <w:rPr>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Pr="00301568" w:rsidRDefault="00301568" w:rsidP="00372D95">
            <w:pPr>
              <w:pStyle w:val="ad"/>
              <w:ind w:left="0" w:firstLine="0"/>
              <w:jc w:val="both"/>
              <w:rPr>
                <w:sz w:val="24"/>
                <w:szCs w:val="24"/>
                <w:lang w:val="en-US" w:eastAsia="en-US"/>
              </w:rPr>
            </w:pPr>
            <w:r>
              <w:rPr>
                <w:sz w:val="24"/>
                <w:szCs w:val="24"/>
                <w:lang w:val="en-US" w:eastAsia="en-US"/>
              </w:rPr>
              <w:t>7430090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Pr="00301568" w:rsidRDefault="00301568" w:rsidP="00A80CCA">
            <w:pPr>
              <w:pStyle w:val="ad"/>
              <w:ind w:left="0" w:firstLine="0"/>
              <w:jc w:val="both"/>
              <w:rPr>
                <w:sz w:val="24"/>
                <w:szCs w:val="24"/>
                <w:lang w:val="en-US" w:eastAsia="en-US"/>
              </w:rPr>
            </w:pPr>
            <w:r>
              <w:rPr>
                <w:sz w:val="24"/>
                <w:szCs w:val="24"/>
                <w:lang w:val="en-US" w:eastAsia="en-US"/>
              </w:rPr>
              <w:t>74</w:t>
            </w:r>
            <w:r>
              <w:rPr>
                <w:sz w:val="24"/>
                <w:szCs w:val="24"/>
                <w:lang w:eastAsia="en-US"/>
              </w:rPr>
              <w:t>.</w:t>
            </w:r>
            <w:r>
              <w:rPr>
                <w:sz w:val="24"/>
                <w:szCs w:val="24"/>
                <w:lang w:val="en-US" w:eastAsia="en-US"/>
              </w:rPr>
              <w:t>40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Условная единица</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1</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400D" w:rsidRDefault="0057400D">
            <w:pPr>
              <w:pStyle w:val="ad"/>
              <w:ind w:left="0" w:firstLine="0"/>
              <w:jc w:val="both"/>
              <w:rPr>
                <w:sz w:val="24"/>
                <w:szCs w:val="24"/>
                <w:lang w:eastAsia="en-US"/>
              </w:rPr>
            </w:pPr>
            <w:r>
              <w:rPr>
                <w:sz w:val="24"/>
                <w:szCs w:val="24"/>
                <w:lang w:eastAsia="en-US"/>
              </w:rPr>
              <w:t xml:space="preserve">Строка ГПЗ </w:t>
            </w:r>
          </w:p>
          <w:p w:rsidR="0057400D" w:rsidRDefault="0057400D" w:rsidP="002B104B">
            <w:pPr>
              <w:pStyle w:val="ad"/>
              <w:ind w:left="0" w:firstLine="0"/>
              <w:jc w:val="both"/>
              <w:rPr>
                <w:sz w:val="24"/>
                <w:szCs w:val="24"/>
                <w:lang w:eastAsia="en-US"/>
              </w:rPr>
            </w:pPr>
            <w:r>
              <w:rPr>
                <w:sz w:val="24"/>
                <w:szCs w:val="24"/>
                <w:lang w:eastAsia="en-US"/>
              </w:rPr>
              <w:t xml:space="preserve">№ </w:t>
            </w:r>
            <w:r w:rsidR="00301568">
              <w:rPr>
                <w:sz w:val="24"/>
                <w:szCs w:val="24"/>
                <w:lang w:eastAsia="en-US"/>
              </w:rPr>
              <w:t>667</w:t>
            </w:r>
          </w:p>
        </w:tc>
      </w:tr>
    </w:tbl>
    <w:p w:rsidR="0057400D" w:rsidRPr="00BF41F6" w:rsidRDefault="0057400D" w:rsidP="0057400D">
      <w:pPr>
        <w:jc w:val="both"/>
      </w:pPr>
    </w:p>
    <w:p w:rsidR="00590DC5" w:rsidRPr="00CC10EB" w:rsidRDefault="00590DC5" w:rsidP="00590DC5">
      <w:pPr>
        <w:pStyle w:val="a7"/>
        <w:tabs>
          <w:tab w:val="left" w:pos="0"/>
        </w:tabs>
        <w:ind w:firstLine="567"/>
        <w:rPr>
          <w:b/>
          <w:sz w:val="28"/>
          <w:szCs w:val="28"/>
        </w:rPr>
      </w:pPr>
      <w:r w:rsidRPr="00CC10EB">
        <w:rPr>
          <w:b/>
          <w:sz w:val="28"/>
          <w:szCs w:val="28"/>
        </w:rPr>
        <w:t xml:space="preserve">2. Количество (объем) услуг: </w:t>
      </w:r>
      <w:r w:rsidRPr="00CC10EB">
        <w:rPr>
          <w:sz w:val="28"/>
          <w:szCs w:val="28"/>
        </w:rPr>
        <w:t>Объем услуг определяется исходя из потребностей заказчика, суммарно в денежном эквиваленте в размере, не превышающем 10 000 000,00 руб. без учета НДС</w:t>
      </w:r>
    </w:p>
    <w:p w:rsidR="00590DC5" w:rsidRPr="00CC10EB" w:rsidRDefault="00590DC5" w:rsidP="00590DC5">
      <w:pPr>
        <w:pStyle w:val="a7"/>
        <w:tabs>
          <w:tab w:val="left" w:pos="0"/>
        </w:tabs>
        <w:ind w:firstLine="567"/>
        <w:rPr>
          <w:sz w:val="28"/>
          <w:szCs w:val="28"/>
        </w:rPr>
      </w:pPr>
      <w:r w:rsidRPr="00CC10EB">
        <w:rPr>
          <w:b/>
          <w:sz w:val="28"/>
          <w:szCs w:val="28"/>
        </w:rPr>
        <w:lastRenderedPageBreak/>
        <w:t xml:space="preserve">3. Цена договора и порядок ее определения: </w:t>
      </w:r>
      <w:r w:rsidRPr="00CC10EB">
        <w:rPr>
          <w:sz w:val="28"/>
          <w:szCs w:val="28"/>
        </w:rPr>
        <w:t>определяется исходя из количества проведенных за период действия договора процедур закупок, подпадающих под действие пункта 64 Положения о закупках, объема газетной площади, занимаемого публикующейся информацией</w:t>
      </w:r>
      <w:r>
        <w:rPr>
          <w:sz w:val="28"/>
          <w:szCs w:val="28"/>
        </w:rPr>
        <w:t xml:space="preserve"> (в знаках)</w:t>
      </w:r>
      <w:r w:rsidRPr="00CC10EB">
        <w:rPr>
          <w:sz w:val="28"/>
          <w:szCs w:val="28"/>
        </w:rPr>
        <w:t xml:space="preserve">, и установленной исполнителем и опубликованной на сайте </w:t>
      </w:r>
      <w:hyperlink r:id="rId9" w:history="1">
        <w:r w:rsidRPr="00CC10EB">
          <w:rPr>
            <w:rStyle w:val="a6"/>
            <w:sz w:val="28"/>
            <w:szCs w:val="28"/>
          </w:rPr>
          <w:t>http://www.gudok.ru</w:t>
        </w:r>
      </w:hyperlink>
      <w:r w:rsidRPr="00CC10EB">
        <w:rPr>
          <w:sz w:val="28"/>
          <w:szCs w:val="28"/>
        </w:rPr>
        <w:t xml:space="preserve"> стоимости услуг. </w:t>
      </w:r>
    </w:p>
    <w:p w:rsidR="00590DC5" w:rsidRPr="00CC10EB" w:rsidRDefault="00590DC5" w:rsidP="00590DC5">
      <w:pPr>
        <w:jc w:val="both"/>
        <w:rPr>
          <w:szCs w:val="28"/>
        </w:rPr>
      </w:pPr>
      <w:r w:rsidRPr="00CC10EB">
        <w:rPr>
          <w:szCs w:val="28"/>
        </w:rPr>
        <w:t>Стороны вправе путем обмена письмами согласовать изменение стоимости оказываемых услуг в случаях, когда увеличение стоимости вытекает из обоснованного и документально подтвержденного роста расходов Исполнителя, при соблюдении следующих условий:</w:t>
      </w:r>
    </w:p>
    <w:p w:rsidR="00590DC5" w:rsidRPr="00CC10EB" w:rsidRDefault="00590DC5" w:rsidP="00590DC5">
      <w:pPr>
        <w:jc w:val="both"/>
        <w:rPr>
          <w:szCs w:val="28"/>
        </w:rPr>
      </w:pPr>
      <w:r w:rsidRPr="00CC10EB">
        <w:rPr>
          <w:szCs w:val="28"/>
        </w:rPr>
        <w:t xml:space="preserve">- увеличение стоимости услуг осуществляется не ранее, чем через 6 месяцев </w:t>
      </w:r>
      <w:proofErr w:type="gramStart"/>
      <w:r w:rsidRPr="00CC10EB">
        <w:rPr>
          <w:szCs w:val="28"/>
        </w:rPr>
        <w:t>с даты заключения</w:t>
      </w:r>
      <w:proofErr w:type="gramEnd"/>
      <w:r w:rsidRPr="00CC10EB">
        <w:rPr>
          <w:szCs w:val="28"/>
        </w:rPr>
        <w:t xml:space="preserve"> договора;</w:t>
      </w:r>
    </w:p>
    <w:p w:rsidR="00590DC5" w:rsidRPr="00CC10EB" w:rsidRDefault="00590DC5" w:rsidP="00590DC5">
      <w:pPr>
        <w:jc w:val="both"/>
        <w:rPr>
          <w:szCs w:val="28"/>
        </w:rPr>
      </w:pPr>
      <w:r w:rsidRPr="00CC10EB">
        <w:rPr>
          <w:szCs w:val="28"/>
        </w:rPr>
        <w:t>- увеличение стоимости Услуг не может превышать 10% в год.</w:t>
      </w:r>
    </w:p>
    <w:p w:rsidR="00590DC5" w:rsidRPr="00CC10EB" w:rsidRDefault="00590DC5" w:rsidP="00590DC5">
      <w:pPr>
        <w:pStyle w:val="a7"/>
        <w:tabs>
          <w:tab w:val="left" w:pos="0"/>
        </w:tabs>
        <w:ind w:firstLine="567"/>
        <w:rPr>
          <w:sz w:val="28"/>
          <w:szCs w:val="28"/>
        </w:rPr>
      </w:pPr>
      <w:r w:rsidRPr="00CC10EB">
        <w:rPr>
          <w:sz w:val="28"/>
          <w:szCs w:val="28"/>
        </w:rPr>
        <w:t xml:space="preserve">Общая цена договора не может превышать 10 000 000,00 руб. (десять миллионов рублей 00 копеек) без учета НДС. </w:t>
      </w:r>
    </w:p>
    <w:p w:rsidR="00590DC5" w:rsidRPr="00CC10EB" w:rsidRDefault="00590DC5" w:rsidP="00590DC5">
      <w:pPr>
        <w:pStyle w:val="a7"/>
        <w:tabs>
          <w:tab w:val="left" w:pos="0"/>
        </w:tabs>
        <w:ind w:firstLine="567"/>
        <w:rPr>
          <w:sz w:val="28"/>
          <w:szCs w:val="28"/>
        </w:rPr>
      </w:pPr>
      <w:r w:rsidRPr="00CC10EB">
        <w:rPr>
          <w:b/>
          <w:sz w:val="28"/>
          <w:szCs w:val="28"/>
        </w:rPr>
        <w:t xml:space="preserve">4. </w:t>
      </w:r>
      <w:r w:rsidRPr="00CC10EB">
        <w:rPr>
          <w:b/>
          <w:iCs/>
          <w:sz w:val="28"/>
          <w:szCs w:val="28"/>
        </w:rPr>
        <w:t xml:space="preserve">Форма, сроки и порядок оплаты: </w:t>
      </w:r>
      <w:r w:rsidRPr="00CC10EB">
        <w:rPr>
          <w:sz w:val="28"/>
          <w:szCs w:val="28"/>
        </w:rPr>
        <w:t xml:space="preserve">Оплата  услуг производится после подписания Сторонами акта сдачи–приемки оказанных услуг в течение </w:t>
      </w:r>
      <w:r w:rsidRPr="00CC10EB">
        <w:rPr>
          <w:sz w:val="28"/>
          <w:szCs w:val="28"/>
        </w:rPr>
        <w:br/>
        <w:t xml:space="preserve">15 (пятнадцати) банковских дней </w:t>
      </w:r>
      <w:proofErr w:type="gramStart"/>
      <w:r w:rsidRPr="00CC10EB">
        <w:rPr>
          <w:sz w:val="28"/>
          <w:szCs w:val="28"/>
        </w:rPr>
        <w:t>с даты получения</w:t>
      </w:r>
      <w:proofErr w:type="gramEnd"/>
      <w:r w:rsidRPr="00CC10EB">
        <w:rPr>
          <w:sz w:val="28"/>
          <w:szCs w:val="28"/>
        </w:rPr>
        <w:t xml:space="preserve"> Заказчиком счета, счета-фактуры от Исполнителя.</w:t>
      </w:r>
    </w:p>
    <w:p w:rsidR="00590DC5" w:rsidRPr="00CC10EB" w:rsidRDefault="00590DC5" w:rsidP="00590DC5">
      <w:pPr>
        <w:pStyle w:val="af1"/>
        <w:tabs>
          <w:tab w:val="clear" w:pos="709"/>
          <w:tab w:val="num" w:pos="1560"/>
        </w:tabs>
        <w:spacing w:after="0"/>
        <w:ind w:left="0" w:firstLine="567"/>
        <w:jc w:val="both"/>
        <w:rPr>
          <w:szCs w:val="28"/>
        </w:rPr>
      </w:pPr>
      <w:r w:rsidRPr="00CC10EB">
        <w:rPr>
          <w:b/>
          <w:iCs/>
          <w:szCs w:val="28"/>
        </w:rPr>
        <w:t xml:space="preserve">5. Срок оказания услуг: </w:t>
      </w:r>
      <w:r w:rsidRPr="00CC10EB">
        <w:rPr>
          <w:iCs/>
          <w:szCs w:val="28"/>
        </w:rPr>
        <w:t xml:space="preserve">Услуги оказываются исполнителем по заявкам заказчика в период действия договора – </w:t>
      </w:r>
      <w:proofErr w:type="gramStart"/>
      <w:r w:rsidRPr="00CC10EB">
        <w:rPr>
          <w:szCs w:val="28"/>
        </w:rPr>
        <w:t>с даты подписания</w:t>
      </w:r>
      <w:proofErr w:type="gramEnd"/>
      <w:r w:rsidRPr="00CC10EB">
        <w:rPr>
          <w:szCs w:val="28"/>
        </w:rPr>
        <w:t xml:space="preserve"> договора по 31.12.2016.</w:t>
      </w:r>
    </w:p>
    <w:p w:rsidR="00590DC5" w:rsidRPr="00CC10EB" w:rsidRDefault="00590DC5" w:rsidP="00590DC5">
      <w:pPr>
        <w:pStyle w:val="Default"/>
        <w:ind w:firstLine="567"/>
        <w:jc w:val="both"/>
        <w:rPr>
          <w:iCs/>
          <w:sz w:val="28"/>
          <w:szCs w:val="28"/>
        </w:rPr>
      </w:pPr>
      <w:r w:rsidRPr="00CC10EB">
        <w:rPr>
          <w:b/>
          <w:iCs/>
          <w:sz w:val="28"/>
          <w:szCs w:val="28"/>
        </w:rPr>
        <w:t>6. Место</w:t>
      </w:r>
      <w:r>
        <w:rPr>
          <w:b/>
          <w:iCs/>
          <w:sz w:val="28"/>
          <w:szCs w:val="28"/>
        </w:rPr>
        <w:t xml:space="preserve"> оказания услуг</w:t>
      </w:r>
      <w:r w:rsidRPr="00CC10EB">
        <w:rPr>
          <w:b/>
          <w:iCs/>
          <w:sz w:val="28"/>
          <w:szCs w:val="28"/>
        </w:rPr>
        <w:t xml:space="preserve">: </w:t>
      </w:r>
      <w:r>
        <w:rPr>
          <w:iCs/>
          <w:sz w:val="28"/>
          <w:szCs w:val="28"/>
        </w:rPr>
        <w:t>Российская Федерация</w:t>
      </w:r>
      <w:r w:rsidRPr="00CC10EB">
        <w:rPr>
          <w:iCs/>
          <w:sz w:val="28"/>
          <w:szCs w:val="28"/>
        </w:rPr>
        <w:t>.</w:t>
      </w:r>
    </w:p>
    <w:p w:rsidR="00590DC5" w:rsidRPr="00CC10EB" w:rsidRDefault="00590DC5" w:rsidP="00590DC5">
      <w:pPr>
        <w:pStyle w:val="Default"/>
        <w:ind w:firstLine="567"/>
        <w:jc w:val="both"/>
        <w:rPr>
          <w:sz w:val="28"/>
          <w:szCs w:val="28"/>
        </w:rPr>
      </w:pPr>
      <w:r w:rsidRPr="00CC10EB">
        <w:rPr>
          <w:b/>
          <w:sz w:val="28"/>
          <w:szCs w:val="28"/>
        </w:rPr>
        <w:t xml:space="preserve">7. Информация о поставщике: </w:t>
      </w:r>
      <w:r w:rsidRPr="00CC10EB">
        <w:rPr>
          <w:rStyle w:val="CharStyle13"/>
          <w:sz w:val="28"/>
          <w:szCs w:val="28"/>
        </w:rPr>
        <w:t>ОАО «Издательский дом «Гудок».</w:t>
      </w:r>
    </w:p>
    <w:p w:rsidR="00590DC5" w:rsidRPr="00CC10EB" w:rsidRDefault="00590DC5" w:rsidP="00590DC5">
      <w:pPr>
        <w:pStyle w:val="af1"/>
        <w:spacing w:after="0"/>
        <w:ind w:left="0"/>
        <w:rPr>
          <w:szCs w:val="28"/>
        </w:rPr>
      </w:pPr>
      <w:r w:rsidRPr="00CC10EB">
        <w:rPr>
          <w:szCs w:val="28"/>
        </w:rPr>
        <w:t>Место нахождения: 105066, г. Москва, ул. Старая Басманная, д. 38/2, стр.3</w:t>
      </w:r>
    </w:p>
    <w:p w:rsidR="00590DC5" w:rsidRPr="00CC10EB" w:rsidRDefault="00590DC5" w:rsidP="00590DC5">
      <w:pPr>
        <w:pStyle w:val="af1"/>
        <w:spacing w:after="0"/>
        <w:ind w:left="0"/>
        <w:rPr>
          <w:szCs w:val="28"/>
        </w:rPr>
      </w:pPr>
      <w:proofErr w:type="gramStart"/>
      <w:r w:rsidRPr="00CC10EB">
        <w:rPr>
          <w:szCs w:val="28"/>
        </w:rPr>
        <w:t>Почтовый</w:t>
      </w:r>
      <w:proofErr w:type="gramEnd"/>
      <w:r w:rsidRPr="00CC10EB">
        <w:rPr>
          <w:szCs w:val="28"/>
        </w:rPr>
        <w:t xml:space="preserve"> адрес</w:t>
      </w:r>
      <w:smartTag w:uri="urn:schemas-microsoft-com:office:smarttags" w:element="metricconverter">
        <w:smartTagPr>
          <w:attr w:name="ProductID" w:val="105066, г"/>
        </w:smartTagPr>
        <w:r w:rsidRPr="00CC10EB">
          <w:rPr>
            <w:szCs w:val="28"/>
          </w:rPr>
          <w:t>105066, г</w:t>
        </w:r>
      </w:smartTag>
      <w:r w:rsidRPr="00CC10EB">
        <w:rPr>
          <w:szCs w:val="28"/>
        </w:rPr>
        <w:t>. Москва, ул. Старая Басманная, д. 38/2, стр. 3</w:t>
      </w:r>
    </w:p>
    <w:p w:rsidR="00590DC5" w:rsidRPr="00CC10EB" w:rsidRDefault="00590DC5" w:rsidP="00590DC5">
      <w:pPr>
        <w:pStyle w:val="af1"/>
        <w:spacing w:after="0"/>
        <w:ind w:left="0"/>
        <w:rPr>
          <w:szCs w:val="28"/>
        </w:rPr>
      </w:pPr>
      <w:r w:rsidRPr="00CC10EB">
        <w:rPr>
          <w:szCs w:val="28"/>
        </w:rPr>
        <w:t>Телефон (495) 983-08-18, 262-15-56.</w:t>
      </w:r>
    </w:p>
    <w:p w:rsidR="00590DC5" w:rsidRPr="00141478" w:rsidRDefault="00590DC5" w:rsidP="00590DC5">
      <w:pPr>
        <w:pStyle w:val="af1"/>
        <w:spacing w:after="0"/>
        <w:ind w:left="0"/>
        <w:rPr>
          <w:szCs w:val="28"/>
          <w:lang w:val="en-US"/>
        </w:rPr>
      </w:pPr>
      <w:r w:rsidRPr="00CC10EB">
        <w:rPr>
          <w:szCs w:val="28"/>
        </w:rPr>
        <w:t>Факс</w:t>
      </w:r>
      <w:r w:rsidRPr="00141478">
        <w:rPr>
          <w:szCs w:val="28"/>
          <w:lang w:val="en-US"/>
        </w:rPr>
        <w:t xml:space="preserve"> (495) 624-45-16, 624-72-61.</w:t>
      </w:r>
    </w:p>
    <w:p w:rsidR="00590DC5" w:rsidRPr="00141478" w:rsidRDefault="00590DC5" w:rsidP="00590DC5">
      <w:pPr>
        <w:pStyle w:val="af1"/>
        <w:spacing w:after="0"/>
        <w:ind w:left="0"/>
        <w:rPr>
          <w:szCs w:val="28"/>
          <w:lang w:val="en-US"/>
        </w:rPr>
      </w:pPr>
      <w:proofErr w:type="gramStart"/>
      <w:r w:rsidRPr="00141478">
        <w:rPr>
          <w:szCs w:val="28"/>
          <w:lang w:val="en-US"/>
        </w:rPr>
        <w:t>e-mail</w:t>
      </w:r>
      <w:proofErr w:type="gramEnd"/>
      <w:r w:rsidRPr="00141478">
        <w:rPr>
          <w:szCs w:val="28"/>
          <w:lang w:val="en-US"/>
        </w:rPr>
        <w:t xml:space="preserve">: </w:t>
      </w:r>
      <w:hyperlink r:id="rId10" w:history="1">
        <w:r w:rsidRPr="00141478">
          <w:rPr>
            <w:rStyle w:val="a6"/>
            <w:szCs w:val="28"/>
            <w:lang w:val="en-US"/>
          </w:rPr>
          <w:t>welcom@gudok.ru</w:t>
        </w:r>
      </w:hyperlink>
    </w:p>
    <w:p w:rsidR="00590DC5" w:rsidRPr="00CC10EB" w:rsidRDefault="00590DC5" w:rsidP="00590DC5">
      <w:pPr>
        <w:jc w:val="both"/>
        <w:rPr>
          <w:szCs w:val="28"/>
        </w:rPr>
      </w:pPr>
      <w:r w:rsidRPr="00CC10EB">
        <w:rPr>
          <w:szCs w:val="28"/>
        </w:rPr>
        <w:t>Представитель поставщика: Ведущий менеджер по работе с корпоративными клиентами газеты «Гудок» Зорькина Жанна</w:t>
      </w:r>
    </w:p>
    <w:p w:rsidR="00590DC5" w:rsidRPr="00CC10EB" w:rsidRDefault="00590DC5" w:rsidP="00590DC5">
      <w:pPr>
        <w:jc w:val="both"/>
        <w:rPr>
          <w:szCs w:val="28"/>
        </w:rPr>
      </w:pPr>
      <w:r w:rsidRPr="00CC10EB">
        <w:rPr>
          <w:szCs w:val="28"/>
        </w:rPr>
        <w:t xml:space="preserve">Тел. (499) 750-05-60  </w:t>
      </w:r>
      <w:proofErr w:type="spellStart"/>
      <w:r w:rsidRPr="00CC10EB">
        <w:rPr>
          <w:szCs w:val="28"/>
        </w:rPr>
        <w:t>доб</w:t>
      </w:r>
      <w:proofErr w:type="spellEnd"/>
      <w:r w:rsidRPr="00CC10EB">
        <w:rPr>
          <w:szCs w:val="28"/>
        </w:rPr>
        <w:t>. 70-763</w:t>
      </w:r>
    </w:p>
    <w:p w:rsidR="00590DC5" w:rsidRPr="00CC10EB" w:rsidRDefault="00590DC5" w:rsidP="00590DC5">
      <w:pPr>
        <w:jc w:val="both"/>
        <w:rPr>
          <w:szCs w:val="28"/>
        </w:rPr>
      </w:pPr>
      <w:proofErr w:type="gramStart"/>
      <w:r w:rsidRPr="00CC10EB">
        <w:rPr>
          <w:szCs w:val="28"/>
          <w:lang w:val="en-US"/>
        </w:rPr>
        <w:t>e</w:t>
      </w:r>
      <w:r w:rsidRPr="00CC10EB">
        <w:rPr>
          <w:szCs w:val="28"/>
        </w:rPr>
        <w:t>-</w:t>
      </w:r>
      <w:r w:rsidRPr="00CC10EB">
        <w:rPr>
          <w:szCs w:val="28"/>
          <w:lang w:val="en-US"/>
        </w:rPr>
        <w:t>mail</w:t>
      </w:r>
      <w:proofErr w:type="gramEnd"/>
      <w:r w:rsidRPr="00CC10EB">
        <w:rPr>
          <w:szCs w:val="28"/>
        </w:rPr>
        <w:t xml:space="preserve">: </w:t>
      </w:r>
      <w:proofErr w:type="spellStart"/>
      <w:r w:rsidRPr="00CC10EB">
        <w:rPr>
          <w:szCs w:val="28"/>
          <w:lang w:val="en-US"/>
        </w:rPr>
        <w:t>zorkina</w:t>
      </w:r>
      <w:proofErr w:type="spellEnd"/>
      <w:r w:rsidRPr="00CC10EB">
        <w:rPr>
          <w:szCs w:val="28"/>
        </w:rPr>
        <w:t>@</w:t>
      </w:r>
      <w:proofErr w:type="spellStart"/>
      <w:r w:rsidRPr="00CC10EB">
        <w:rPr>
          <w:szCs w:val="28"/>
          <w:lang w:val="en-US"/>
        </w:rPr>
        <w:t>gudok</w:t>
      </w:r>
      <w:proofErr w:type="spellEnd"/>
      <w:r w:rsidRPr="00CC10EB">
        <w:rPr>
          <w:szCs w:val="28"/>
        </w:rPr>
        <w:t>.</w:t>
      </w:r>
      <w:r w:rsidRPr="00CC10EB">
        <w:rPr>
          <w:szCs w:val="28"/>
          <w:lang w:val="en-US"/>
        </w:rPr>
        <w:t>ru</w:t>
      </w:r>
    </w:p>
    <w:p w:rsidR="00590DC5" w:rsidRPr="00CC10EB" w:rsidRDefault="00590DC5" w:rsidP="00590DC5">
      <w:pPr>
        <w:jc w:val="both"/>
        <w:rPr>
          <w:szCs w:val="28"/>
        </w:rPr>
      </w:pPr>
      <w:r w:rsidRPr="00CC10EB">
        <w:rPr>
          <w:b/>
          <w:szCs w:val="28"/>
        </w:rPr>
        <w:t xml:space="preserve">8. Требования к услугам: </w:t>
      </w:r>
      <w:r w:rsidRPr="00CC10EB">
        <w:rPr>
          <w:szCs w:val="28"/>
        </w:rPr>
        <w:t>соответствие требованиям заказчика и законодательству Российской Федерации.</w:t>
      </w:r>
    </w:p>
    <w:p w:rsidR="00CC10EB" w:rsidRDefault="00CC10EB" w:rsidP="00301568">
      <w:pPr>
        <w:pStyle w:val="a7"/>
        <w:tabs>
          <w:tab w:val="left" w:pos="0"/>
        </w:tabs>
        <w:ind w:firstLine="567"/>
        <w:rPr>
          <w:b/>
          <w:szCs w:val="28"/>
        </w:rPr>
      </w:pPr>
    </w:p>
    <w:p w:rsidR="00CC10EB" w:rsidRDefault="00CC10EB" w:rsidP="00CC10EB">
      <w:pPr>
        <w:jc w:val="both"/>
      </w:pPr>
    </w:p>
    <w:p w:rsidR="00CC10EB" w:rsidRPr="00C43903" w:rsidRDefault="00CC10EB" w:rsidP="00CC10EB">
      <w:pPr>
        <w:jc w:val="both"/>
        <w:rPr>
          <w:b/>
        </w:rPr>
      </w:pPr>
      <w:r w:rsidRPr="00C43903">
        <w:rPr>
          <w:b/>
        </w:rPr>
        <w:t>В НАСТОЯЩЕЕ ИЗВЕЩЕНИЕ МОГУТ БЫТЬ ВНЕСЕНЫ ИЗМЕНЕНИЯ И ДОПОЛНЕНИЯ.</w:t>
      </w:r>
    </w:p>
    <w:p w:rsidR="00CC10EB" w:rsidRPr="00D65785" w:rsidRDefault="00CC10EB" w:rsidP="00301568">
      <w:pPr>
        <w:pStyle w:val="a7"/>
        <w:tabs>
          <w:tab w:val="left" w:pos="0"/>
        </w:tabs>
        <w:ind w:firstLine="567"/>
        <w:rPr>
          <w:b/>
          <w:szCs w:val="28"/>
        </w:rPr>
      </w:pPr>
    </w:p>
    <w:sectPr w:rsidR="00CC10EB" w:rsidRPr="00D65785" w:rsidSect="00A35881">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6F0" w:rsidRDefault="004C06F0" w:rsidP="00CB1C18">
      <w:r>
        <w:separator/>
      </w:r>
    </w:p>
  </w:endnote>
  <w:endnote w:type="continuationSeparator" w:id="0">
    <w:p w:rsidR="004C06F0" w:rsidRDefault="004C06F0" w:rsidP="00CB1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6F0" w:rsidRDefault="004C06F0" w:rsidP="00CB1C18">
      <w:r>
        <w:separator/>
      </w:r>
    </w:p>
  </w:footnote>
  <w:footnote w:type="continuationSeparator" w:id="0">
    <w:p w:rsidR="004C06F0" w:rsidRDefault="004C06F0"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B4ECB32"/>
    <w:lvl w:ilvl="0">
      <w:start w:val="1"/>
      <w:numFmt w:val="bullet"/>
      <w:pStyle w:val="3"/>
      <w:lvlText w:val=""/>
      <w:lvlJc w:val="left"/>
      <w:pPr>
        <w:tabs>
          <w:tab w:val="num" w:pos="926"/>
        </w:tabs>
        <w:ind w:left="926" w:hanging="360"/>
      </w:pPr>
      <w:rPr>
        <w:rFonts w:ascii="Symbol" w:hAnsi="Symbol" w:hint="default"/>
      </w:rPr>
    </w:lvl>
  </w:abstractNum>
  <w:abstractNum w:abstractNumId="1">
    <w:nsid w:val="0436457C"/>
    <w:multiLevelType w:val="hybridMultilevel"/>
    <w:tmpl w:val="E416C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6BE4590"/>
    <w:multiLevelType w:val="hybridMultilevel"/>
    <w:tmpl w:val="7FDC785A"/>
    <w:lvl w:ilvl="0" w:tplc="1710496E">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1867DC3"/>
    <w:multiLevelType w:val="hybridMultilevel"/>
    <w:tmpl w:val="02665C04"/>
    <w:lvl w:ilvl="0" w:tplc="39141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F452E2"/>
    <w:multiLevelType w:val="hybridMultilevel"/>
    <w:tmpl w:val="2020D0CA"/>
    <w:lvl w:ilvl="0" w:tplc="A542691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3E64394"/>
    <w:multiLevelType w:val="hybridMultilevel"/>
    <w:tmpl w:val="AEB268E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08D0E94"/>
    <w:multiLevelType w:val="multilevel"/>
    <w:tmpl w:val="6C2C6D3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DCC4725"/>
    <w:multiLevelType w:val="hybridMultilevel"/>
    <w:tmpl w:val="ADA63886"/>
    <w:lvl w:ilvl="0" w:tplc="785A76F8">
      <w:start w:val="2"/>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FC15A14"/>
    <w:multiLevelType w:val="hybridMultilevel"/>
    <w:tmpl w:val="34FE716E"/>
    <w:lvl w:ilvl="0" w:tplc="F1DC1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9"/>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21857"/>
    <w:rsid w:val="00001F1D"/>
    <w:rsid w:val="00003459"/>
    <w:rsid w:val="00026B5E"/>
    <w:rsid w:val="0003345B"/>
    <w:rsid w:val="000568DD"/>
    <w:rsid w:val="0006146C"/>
    <w:rsid w:val="00061FB2"/>
    <w:rsid w:val="00063509"/>
    <w:rsid w:val="000777AB"/>
    <w:rsid w:val="00082F94"/>
    <w:rsid w:val="00084180"/>
    <w:rsid w:val="00085F72"/>
    <w:rsid w:val="000A60A3"/>
    <w:rsid w:val="000A799D"/>
    <w:rsid w:val="000C5FD9"/>
    <w:rsid w:val="001033E5"/>
    <w:rsid w:val="00107B80"/>
    <w:rsid w:val="00117473"/>
    <w:rsid w:val="001212C5"/>
    <w:rsid w:val="00121857"/>
    <w:rsid w:val="00126BBB"/>
    <w:rsid w:val="00132AFA"/>
    <w:rsid w:val="00133CFF"/>
    <w:rsid w:val="00141478"/>
    <w:rsid w:val="0014455A"/>
    <w:rsid w:val="001475DB"/>
    <w:rsid w:val="00152424"/>
    <w:rsid w:val="00177D91"/>
    <w:rsid w:val="00193F32"/>
    <w:rsid w:val="001B0FDE"/>
    <w:rsid w:val="001B1081"/>
    <w:rsid w:val="001C01D6"/>
    <w:rsid w:val="001C05F5"/>
    <w:rsid w:val="001D053F"/>
    <w:rsid w:val="001F0B3B"/>
    <w:rsid w:val="001F4F2E"/>
    <w:rsid w:val="001F52B9"/>
    <w:rsid w:val="0020184F"/>
    <w:rsid w:val="00204B07"/>
    <w:rsid w:val="0020709B"/>
    <w:rsid w:val="0022116F"/>
    <w:rsid w:val="002350DE"/>
    <w:rsid w:val="00245141"/>
    <w:rsid w:val="0026332C"/>
    <w:rsid w:val="002636BF"/>
    <w:rsid w:val="0028492E"/>
    <w:rsid w:val="00296517"/>
    <w:rsid w:val="002A0D53"/>
    <w:rsid w:val="002A1B4B"/>
    <w:rsid w:val="002A7D8B"/>
    <w:rsid w:val="002B104B"/>
    <w:rsid w:val="002C536B"/>
    <w:rsid w:val="002E11EB"/>
    <w:rsid w:val="002E13E5"/>
    <w:rsid w:val="002E2B59"/>
    <w:rsid w:val="002E5A39"/>
    <w:rsid w:val="002F00CA"/>
    <w:rsid w:val="00301568"/>
    <w:rsid w:val="003038BF"/>
    <w:rsid w:val="0032153B"/>
    <w:rsid w:val="003248F4"/>
    <w:rsid w:val="003516CC"/>
    <w:rsid w:val="00372D95"/>
    <w:rsid w:val="00373D71"/>
    <w:rsid w:val="003C7469"/>
    <w:rsid w:val="003D0AA6"/>
    <w:rsid w:val="003D239A"/>
    <w:rsid w:val="003E13B8"/>
    <w:rsid w:val="003E1D49"/>
    <w:rsid w:val="004004B9"/>
    <w:rsid w:val="00404275"/>
    <w:rsid w:val="0041301F"/>
    <w:rsid w:val="00427B60"/>
    <w:rsid w:val="0044002D"/>
    <w:rsid w:val="00462666"/>
    <w:rsid w:val="00482157"/>
    <w:rsid w:val="00483D8D"/>
    <w:rsid w:val="00492313"/>
    <w:rsid w:val="004A5A8B"/>
    <w:rsid w:val="004B3332"/>
    <w:rsid w:val="004B7489"/>
    <w:rsid w:val="004C06F0"/>
    <w:rsid w:val="004C3E28"/>
    <w:rsid w:val="004C63EA"/>
    <w:rsid w:val="004E09D6"/>
    <w:rsid w:val="00500D9B"/>
    <w:rsid w:val="00510572"/>
    <w:rsid w:val="00531303"/>
    <w:rsid w:val="00537E17"/>
    <w:rsid w:val="00542DB9"/>
    <w:rsid w:val="00564686"/>
    <w:rsid w:val="005657C2"/>
    <w:rsid w:val="0057400D"/>
    <w:rsid w:val="00582872"/>
    <w:rsid w:val="00583AE4"/>
    <w:rsid w:val="00590DC5"/>
    <w:rsid w:val="005941EF"/>
    <w:rsid w:val="005A69AB"/>
    <w:rsid w:val="005C22C2"/>
    <w:rsid w:val="005E0384"/>
    <w:rsid w:val="006072F9"/>
    <w:rsid w:val="006117F1"/>
    <w:rsid w:val="00617FC0"/>
    <w:rsid w:val="006323ED"/>
    <w:rsid w:val="006527AA"/>
    <w:rsid w:val="0065729B"/>
    <w:rsid w:val="0065731F"/>
    <w:rsid w:val="0066021C"/>
    <w:rsid w:val="00661273"/>
    <w:rsid w:val="006713BF"/>
    <w:rsid w:val="00682716"/>
    <w:rsid w:val="00686151"/>
    <w:rsid w:val="00697C93"/>
    <w:rsid w:val="006B32C7"/>
    <w:rsid w:val="006C0330"/>
    <w:rsid w:val="006C610D"/>
    <w:rsid w:val="006E0FA2"/>
    <w:rsid w:val="007022A0"/>
    <w:rsid w:val="00706492"/>
    <w:rsid w:val="00713148"/>
    <w:rsid w:val="0071472A"/>
    <w:rsid w:val="00720B00"/>
    <w:rsid w:val="00724EED"/>
    <w:rsid w:val="00727D6B"/>
    <w:rsid w:val="007442D3"/>
    <w:rsid w:val="0075014E"/>
    <w:rsid w:val="00756DA4"/>
    <w:rsid w:val="00795795"/>
    <w:rsid w:val="007A053B"/>
    <w:rsid w:val="007B18AE"/>
    <w:rsid w:val="007B4A2D"/>
    <w:rsid w:val="007D6F31"/>
    <w:rsid w:val="007F5506"/>
    <w:rsid w:val="008062AC"/>
    <w:rsid w:val="008128DB"/>
    <w:rsid w:val="00824610"/>
    <w:rsid w:val="008262FF"/>
    <w:rsid w:val="00831584"/>
    <w:rsid w:val="00852B23"/>
    <w:rsid w:val="00884629"/>
    <w:rsid w:val="008A767E"/>
    <w:rsid w:val="008A786D"/>
    <w:rsid w:val="008B29D7"/>
    <w:rsid w:val="008E0CEC"/>
    <w:rsid w:val="008E1656"/>
    <w:rsid w:val="008F0A98"/>
    <w:rsid w:val="00910BE4"/>
    <w:rsid w:val="009138BB"/>
    <w:rsid w:val="00915DBD"/>
    <w:rsid w:val="0092627C"/>
    <w:rsid w:val="0093062F"/>
    <w:rsid w:val="009662B7"/>
    <w:rsid w:val="00966BF5"/>
    <w:rsid w:val="00987256"/>
    <w:rsid w:val="00994F52"/>
    <w:rsid w:val="009A51A3"/>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81"/>
    <w:rsid w:val="00A35895"/>
    <w:rsid w:val="00A53C5E"/>
    <w:rsid w:val="00A54778"/>
    <w:rsid w:val="00A716A3"/>
    <w:rsid w:val="00A7517C"/>
    <w:rsid w:val="00A767DE"/>
    <w:rsid w:val="00A80CCA"/>
    <w:rsid w:val="00AA34B6"/>
    <w:rsid w:val="00AA36AF"/>
    <w:rsid w:val="00AA79FA"/>
    <w:rsid w:val="00AA7EFD"/>
    <w:rsid w:val="00AC57C2"/>
    <w:rsid w:val="00AC799F"/>
    <w:rsid w:val="00AD69FC"/>
    <w:rsid w:val="00AF3E8A"/>
    <w:rsid w:val="00AF4708"/>
    <w:rsid w:val="00AF7B27"/>
    <w:rsid w:val="00B20DF0"/>
    <w:rsid w:val="00B21959"/>
    <w:rsid w:val="00B27DED"/>
    <w:rsid w:val="00B3207D"/>
    <w:rsid w:val="00B81AC6"/>
    <w:rsid w:val="00BB7300"/>
    <w:rsid w:val="00BD06F5"/>
    <w:rsid w:val="00BD3223"/>
    <w:rsid w:val="00BD6739"/>
    <w:rsid w:val="00BE4FBE"/>
    <w:rsid w:val="00BE75CF"/>
    <w:rsid w:val="00BE7F31"/>
    <w:rsid w:val="00BF2940"/>
    <w:rsid w:val="00BF41F6"/>
    <w:rsid w:val="00C0686E"/>
    <w:rsid w:val="00C2562C"/>
    <w:rsid w:val="00C40A83"/>
    <w:rsid w:val="00C710BB"/>
    <w:rsid w:val="00C73DDA"/>
    <w:rsid w:val="00C9383E"/>
    <w:rsid w:val="00CB1C18"/>
    <w:rsid w:val="00CC10EB"/>
    <w:rsid w:val="00CC5E3C"/>
    <w:rsid w:val="00CD5577"/>
    <w:rsid w:val="00CD7A9A"/>
    <w:rsid w:val="00CE09CD"/>
    <w:rsid w:val="00D0636A"/>
    <w:rsid w:val="00D21C01"/>
    <w:rsid w:val="00D32B13"/>
    <w:rsid w:val="00D32F01"/>
    <w:rsid w:val="00D35556"/>
    <w:rsid w:val="00D40099"/>
    <w:rsid w:val="00D440CB"/>
    <w:rsid w:val="00D51AF4"/>
    <w:rsid w:val="00D639C7"/>
    <w:rsid w:val="00D70D67"/>
    <w:rsid w:val="00D84F35"/>
    <w:rsid w:val="00D9562C"/>
    <w:rsid w:val="00D97543"/>
    <w:rsid w:val="00DA0A7E"/>
    <w:rsid w:val="00DB11D3"/>
    <w:rsid w:val="00DC30BE"/>
    <w:rsid w:val="00DD1E23"/>
    <w:rsid w:val="00DE5F8C"/>
    <w:rsid w:val="00E16968"/>
    <w:rsid w:val="00E26F81"/>
    <w:rsid w:val="00E35CDC"/>
    <w:rsid w:val="00E5065E"/>
    <w:rsid w:val="00E50CBA"/>
    <w:rsid w:val="00E53C38"/>
    <w:rsid w:val="00E7093B"/>
    <w:rsid w:val="00E7370C"/>
    <w:rsid w:val="00E87D4E"/>
    <w:rsid w:val="00EB5105"/>
    <w:rsid w:val="00EC32A3"/>
    <w:rsid w:val="00ED1117"/>
    <w:rsid w:val="00ED1B2D"/>
    <w:rsid w:val="00ED60FD"/>
    <w:rsid w:val="00F04EF5"/>
    <w:rsid w:val="00F25640"/>
    <w:rsid w:val="00F3066A"/>
    <w:rsid w:val="00F3417A"/>
    <w:rsid w:val="00F532A7"/>
    <w:rsid w:val="00F54A05"/>
    <w:rsid w:val="00F57299"/>
    <w:rsid w:val="00F6476F"/>
    <w:rsid w:val="00F72DD1"/>
    <w:rsid w:val="00F752D3"/>
    <w:rsid w:val="00F776E4"/>
    <w:rsid w:val="00F91597"/>
    <w:rsid w:val="00F94074"/>
    <w:rsid w:val="00F9545A"/>
    <w:rsid w:val="00FD565E"/>
    <w:rsid w:val="00FE3B3E"/>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3"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372D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372D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autoRedefine/>
    <w:uiPriority w:val="99"/>
    <w:qFormat/>
    <w:rsid w:val="00682716"/>
    <w:pPr>
      <w:tabs>
        <w:tab w:val="clear" w:pos="709"/>
      </w:tabs>
      <w:spacing w:before="240" w:after="60"/>
      <w:ind w:firstLine="0"/>
      <w:jc w:val="center"/>
    </w:pPr>
    <w:rPr>
      <w:b/>
      <w:bCs/>
      <w:snapToGrid/>
      <w:kern w:val="28"/>
      <w:szCs w:val="28"/>
      <w:lang w:eastAsia="en-US"/>
    </w:rPr>
  </w:style>
  <w:style w:type="character" w:customStyle="1" w:styleId="ac">
    <w:name w:val="Название Знак"/>
    <w:basedOn w:val="a0"/>
    <w:link w:val="ab"/>
    <w:uiPriority w:val="99"/>
    <w:rsid w:val="00682716"/>
    <w:rPr>
      <w:rFonts w:ascii="Times New Roman" w:hAnsi="Times New Roman" w:cs="Times New Roman"/>
      <w:b/>
      <w:bCs/>
      <w:kern w:val="28"/>
      <w:sz w:val="28"/>
      <w:szCs w:val="28"/>
    </w:rPr>
  </w:style>
  <w:style w:type="paragraph" w:styleId="ad">
    <w:name w:val="List Paragraph"/>
    <w:basedOn w:val="a"/>
    <w:uiPriority w:val="34"/>
    <w:qFormat/>
    <w:rsid w:val="00D97543"/>
    <w:pPr>
      <w:ind w:left="720"/>
      <w:contextualSpacing/>
    </w:pPr>
  </w:style>
  <w:style w:type="table" w:styleId="ae">
    <w:name w:val="Table Grid"/>
    <w:basedOn w:val="a1"/>
    <w:uiPriority w:val="59"/>
    <w:rsid w:val="005740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First Indent"/>
    <w:basedOn w:val="a7"/>
    <w:link w:val="af0"/>
    <w:uiPriority w:val="99"/>
    <w:unhideWhenUsed/>
    <w:rsid w:val="00A80CCA"/>
    <w:pPr>
      <w:tabs>
        <w:tab w:val="left" w:pos="709"/>
      </w:tabs>
      <w:ind w:firstLine="360"/>
      <w:jc w:val="left"/>
    </w:pPr>
    <w:rPr>
      <w:rFonts w:eastAsia="Times New Roman"/>
      <w:snapToGrid w:val="0"/>
      <w:sz w:val="28"/>
      <w:szCs w:val="20"/>
    </w:rPr>
  </w:style>
  <w:style w:type="character" w:customStyle="1" w:styleId="af0">
    <w:name w:val="Красная строка Знак"/>
    <w:basedOn w:val="a8"/>
    <w:link w:val="af"/>
    <w:uiPriority w:val="99"/>
    <w:rsid w:val="00A80CCA"/>
    <w:rPr>
      <w:snapToGrid w:val="0"/>
      <w:sz w:val="28"/>
      <w:szCs w:val="20"/>
    </w:rPr>
  </w:style>
  <w:style w:type="paragraph" w:customStyle="1" w:styleId="21">
    <w:name w:val="Уровень 2. Нумерованный список"/>
    <w:basedOn w:val="a7"/>
    <w:uiPriority w:val="99"/>
    <w:rsid w:val="00F3066A"/>
    <w:pPr>
      <w:tabs>
        <w:tab w:val="num" w:pos="851"/>
      </w:tabs>
      <w:spacing w:after="120"/>
      <w:ind w:left="284" w:firstLine="0"/>
    </w:pPr>
    <w:rPr>
      <w:rFonts w:eastAsia="Times New Roman"/>
      <w:sz w:val="24"/>
      <w:szCs w:val="20"/>
      <w:lang w:eastAsia="en-US"/>
    </w:rPr>
  </w:style>
  <w:style w:type="character" w:customStyle="1" w:styleId="20">
    <w:name w:val="Заголовок 2 Знак"/>
    <w:basedOn w:val="a0"/>
    <w:link w:val="2"/>
    <w:uiPriority w:val="9"/>
    <w:semiHidden/>
    <w:rsid w:val="00372D95"/>
    <w:rPr>
      <w:rFonts w:asciiTheme="majorHAnsi" w:eastAsiaTheme="majorEastAsia" w:hAnsiTheme="majorHAnsi" w:cstheme="majorBidi"/>
      <w:b/>
      <w:bCs/>
      <w:snapToGrid w:val="0"/>
      <w:color w:val="4F81BD" w:themeColor="accent1"/>
      <w:sz w:val="26"/>
      <w:szCs w:val="26"/>
      <w:lang w:eastAsia="ru-RU"/>
    </w:rPr>
  </w:style>
  <w:style w:type="character" w:customStyle="1" w:styleId="31">
    <w:name w:val="Заголовок 3 Знак"/>
    <w:basedOn w:val="a0"/>
    <w:link w:val="30"/>
    <w:uiPriority w:val="9"/>
    <w:semiHidden/>
    <w:rsid w:val="00372D95"/>
    <w:rPr>
      <w:rFonts w:asciiTheme="majorHAnsi" w:eastAsiaTheme="majorEastAsia" w:hAnsiTheme="majorHAnsi" w:cstheme="majorBidi"/>
      <w:b/>
      <w:bCs/>
      <w:snapToGrid w:val="0"/>
      <w:color w:val="4F81BD" w:themeColor="accent1"/>
      <w:sz w:val="28"/>
      <w:szCs w:val="20"/>
      <w:lang w:eastAsia="ru-RU"/>
    </w:rPr>
  </w:style>
  <w:style w:type="paragraph" w:styleId="af1">
    <w:name w:val="Body Text Indent"/>
    <w:basedOn w:val="a"/>
    <w:link w:val="af2"/>
    <w:uiPriority w:val="99"/>
    <w:unhideWhenUsed/>
    <w:rsid w:val="00372D95"/>
    <w:pPr>
      <w:spacing w:after="120"/>
      <w:ind w:left="283"/>
    </w:pPr>
  </w:style>
  <w:style w:type="character" w:customStyle="1" w:styleId="af2">
    <w:name w:val="Основной текст с отступом Знак"/>
    <w:basedOn w:val="a0"/>
    <w:link w:val="af1"/>
    <w:uiPriority w:val="99"/>
    <w:rsid w:val="00372D95"/>
    <w:rPr>
      <w:rFonts w:ascii="Times New Roman" w:hAnsi="Times New Roman" w:cs="Times New Roman"/>
      <w:snapToGrid w:val="0"/>
      <w:sz w:val="28"/>
      <w:szCs w:val="20"/>
      <w:lang w:eastAsia="ru-RU"/>
    </w:rPr>
  </w:style>
  <w:style w:type="paragraph" w:styleId="3">
    <w:name w:val="List Bullet 3"/>
    <w:basedOn w:val="a"/>
    <w:autoRedefine/>
    <w:rsid w:val="00462666"/>
    <w:pPr>
      <w:numPr>
        <w:numId w:val="12"/>
      </w:numPr>
      <w:tabs>
        <w:tab w:val="clear" w:pos="709"/>
      </w:tabs>
    </w:pPr>
    <w:rPr>
      <w:snapToGrid/>
      <w:sz w:val="20"/>
    </w:rPr>
  </w:style>
  <w:style w:type="character" w:customStyle="1" w:styleId="CharStyle13">
    <w:name w:val="CharStyle13"/>
    <w:basedOn w:val="a0"/>
    <w:rsid w:val="00301568"/>
    <w:rPr>
      <w:rFonts w:ascii="Times New Roman" w:eastAsia="Times New Roman" w:hAnsi="Times New Roman" w:cs="Times New Roman"/>
      <w:b w:val="0"/>
      <w:bCs w:val="0"/>
      <w:i w:val="0"/>
      <w:iCs w:val="0"/>
      <w:smallCaps w:val="0"/>
      <w:sz w:val="26"/>
      <w:szCs w:val="26"/>
    </w:rPr>
  </w:style>
</w:styles>
</file>

<file path=word/webSettings.xml><?xml version="1.0" encoding="utf-8"?>
<w:webSettings xmlns:r="http://schemas.openxmlformats.org/officeDocument/2006/relationships" xmlns:w="http://schemas.openxmlformats.org/wordprocessingml/2006/main">
  <w:divs>
    <w:div w:id="83377414">
      <w:bodyDiv w:val="1"/>
      <w:marLeft w:val="0"/>
      <w:marRight w:val="0"/>
      <w:marTop w:val="0"/>
      <w:marBottom w:val="0"/>
      <w:divBdr>
        <w:top w:val="none" w:sz="0" w:space="0" w:color="auto"/>
        <w:left w:val="none" w:sz="0" w:space="0" w:color="auto"/>
        <w:bottom w:val="none" w:sz="0" w:space="0" w:color="auto"/>
        <w:right w:val="none" w:sz="0" w:space="0" w:color="auto"/>
      </w:divBdr>
    </w:div>
    <w:div w:id="115829673">
      <w:bodyDiv w:val="1"/>
      <w:marLeft w:val="0"/>
      <w:marRight w:val="0"/>
      <w:marTop w:val="0"/>
      <w:marBottom w:val="0"/>
      <w:divBdr>
        <w:top w:val="none" w:sz="0" w:space="0" w:color="auto"/>
        <w:left w:val="none" w:sz="0" w:space="0" w:color="auto"/>
        <w:bottom w:val="none" w:sz="0" w:space="0" w:color="auto"/>
        <w:right w:val="none" w:sz="0" w:space="0" w:color="auto"/>
      </w:divBdr>
    </w:div>
    <w:div w:id="135033817">
      <w:bodyDiv w:val="1"/>
      <w:marLeft w:val="0"/>
      <w:marRight w:val="0"/>
      <w:marTop w:val="0"/>
      <w:marBottom w:val="0"/>
      <w:divBdr>
        <w:top w:val="none" w:sz="0" w:space="0" w:color="auto"/>
        <w:left w:val="none" w:sz="0" w:space="0" w:color="auto"/>
        <w:bottom w:val="none" w:sz="0" w:space="0" w:color="auto"/>
        <w:right w:val="none" w:sz="0" w:space="0" w:color="auto"/>
      </w:divBdr>
    </w:div>
    <w:div w:id="262108099">
      <w:bodyDiv w:val="1"/>
      <w:marLeft w:val="0"/>
      <w:marRight w:val="0"/>
      <w:marTop w:val="0"/>
      <w:marBottom w:val="0"/>
      <w:divBdr>
        <w:top w:val="none" w:sz="0" w:space="0" w:color="auto"/>
        <w:left w:val="none" w:sz="0" w:space="0" w:color="auto"/>
        <w:bottom w:val="none" w:sz="0" w:space="0" w:color="auto"/>
        <w:right w:val="none" w:sz="0" w:space="0" w:color="auto"/>
      </w:divBdr>
    </w:div>
    <w:div w:id="449937365">
      <w:bodyDiv w:val="1"/>
      <w:marLeft w:val="0"/>
      <w:marRight w:val="0"/>
      <w:marTop w:val="0"/>
      <w:marBottom w:val="0"/>
      <w:divBdr>
        <w:top w:val="none" w:sz="0" w:space="0" w:color="auto"/>
        <w:left w:val="none" w:sz="0" w:space="0" w:color="auto"/>
        <w:bottom w:val="none" w:sz="0" w:space="0" w:color="auto"/>
        <w:right w:val="none" w:sz="0" w:space="0" w:color="auto"/>
      </w:divBdr>
    </w:div>
    <w:div w:id="488446668">
      <w:bodyDiv w:val="1"/>
      <w:marLeft w:val="0"/>
      <w:marRight w:val="0"/>
      <w:marTop w:val="0"/>
      <w:marBottom w:val="0"/>
      <w:divBdr>
        <w:top w:val="none" w:sz="0" w:space="0" w:color="auto"/>
        <w:left w:val="none" w:sz="0" w:space="0" w:color="auto"/>
        <w:bottom w:val="none" w:sz="0" w:space="0" w:color="auto"/>
        <w:right w:val="none" w:sz="0" w:space="0" w:color="auto"/>
      </w:divBdr>
    </w:div>
    <w:div w:id="528371438">
      <w:bodyDiv w:val="1"/>
      <w:marLeft w:val="0"/>
      <w:marRight w:val="0"/>
      <w:marTop w:val="0"/>
      <w:marBottom w:val="0"/>
      <w:divBdr>
        <w:top w:val="none" w:sz="0" w:space="0" w:color="auto"/>
        <w:left w:val="none" w:sz="0" w:space="0" w:color="auto"/>
        <w:bottom w:val="none" w:sz="0" w:space="0" w:color="auto"/>
        <w:right w:val="none" w:sz="0" w:space="0" w:color="auto"/>
      </w:divBdr>
    </w:div>
    <w:div w:id="735666615">
      <w:bodyDiv w:val="1"/>
      <w:marLeft w:val="0"/>
      <w:marRight w:val="0"/>
      <w:marTop w:val="0"/>
      <w:marBottom w:val="0"/>
      <w:divBdr>
        <w:top w:val="none" w:sz="0" w:space="0" w:color="auto"/>
        <w:left w:val="none" w:sz="0" w:space="0" w:color="auto"/>
        <w:bottom w:val="none" w:sz="0" w:space="0" w:color="auto"/>
        <w:right w:val="none" w:sz="0" w:space="0" w:color="auto"/>
      </w:divBdr>
    </w:div>
    <w:div w:id="796022204">
      <w:bodyDiv w:val="1"/>
      <w:marLeft w:val="0"/>
      <w:marRight w:val="0"/>
      <w:marTop w:val="0"/>
      <w:marBottom w:val="0"/>
      <w:divBdr>
        <w:top w:val="none" w:sz="0" w:space="0" w:color="auto"/>
        <w:left w:val="none" w:sz="0" w:space="0" w:color="auto"/>
        <w:bottom w:val="none" w:sz="0" w:space="0" w:color="auto"/>
        <w:right w:val="none" w:sz="0" w:space="0" w:color="auto"/>
      </w:divBdr>
    </w:div>
    <w:div w:id="874804822">
      <w:bodyDiv w:val="1"/>
      <w:marLeft w:val="0"/>
      <w:marRight w:val="0"/>
      <w:marTop w:val="0"/>
      <w:marBottom w:val="0"/>
      <w:divBdr>
        <w:top w:val="none" w:sz="0" w:space="0" w:color="auto"/>
        <w:left w:val="none" w:sz="0" w:space="0" w:color="auto"/>
        <w:bottom w:val="none" w:sz="0" w:space="0" w:color="auto"/>
        <w:right w:val="none" w:sz="0" w:space="0" w:color="auto"/>
      </w:divBdr>
    </w:div>
    <w:div w:id="926575339">
      <w:bodyDiv w:val="1"/>
      <w:marLeft w:val="0"/>
      <w:marRight w:val="0"/>
      <w:marTop w:val="0"/>
      <w:marBottom w:val="0"/>
      <w:divBdr>
        <w:top w:val="none" w:sz="0" w:space="0" w:color="auto"/>
        <w:left w:val="none" w:sz="0" w:space="0" w:color="auto"/>
        <w:bottom w:val="none" w:sz="0" w:space="0" w:color="auto"/>
        <w:right w:val="none" w:sz="0" w:space="0" w:color="auto"/>
      </w:divBdr>
    </w:div>
    <w:div w:id="1031423268">
      <w:bodyDiv w:val="1"/>
      <w:marLeft w:val="0"/>
      <w:marRight w:val="0"/>
      <w:marTop w:val="0"/>
      <w:marBottom w:val="0"/>
      <w:divBdr>
        <w:top w:val="none" w:sz="0" w:space="0" w:color="auto"/>
        <w:left w:val="none" w:sz="0" w:space="0" w:color="auto"/>
        <w:bottom w:val="none" w:sz="0" w:space="0" w:color="auto"/>
        <w:right w:val="none" w:sz="0" w:space="0" w:color="auto"/>
      </w:divBdr>
    </w:div>
    <w:div w:id="1132362664">
      <w:bodyDiv w:val="1"/>
      <w:marLeft w:val="0"/>
      <w:marRight w:val="0"/>
      <w:marTop w:val="0"/>
      <w:marBottom w:val="0"/>
      <w:divBdr>
        <w:top w:val="none" w:sz="0" w:space="0" w:color="auto"/>
        <w:left w:val="none" w:sz="0" w:space="0" w:color="auto"/>
        <w:bottom w:val="none" w:sz="0" w:space="0" w:color="auto"/>
        <w:right w:val="none" w:sz="0" w:space="0" w:color="auto"/>
      </w:divBdr>
    </w:div>
    <w:div w:id="1195732904">
      <w:bodyDiv w:val="1"/>
      <w:marLeft w:val="0"/>
      <w:marRight w:val="0"/>
      <w:marTop w:val="0"/>
      <w:marBottom w:val="0"/>
      <w:divBdr>
        <w:top w:val="none" w:sz="0" w:space="0" w:color="auto"/>
        <w:left w:val="none" w:sz="0" w:space="0" w:color="auto"/>
        <w:bottom w:val="none" w:sz="0" w:space="0" w:color="auto"/>
        <w:right w:val="none" w:sz="0" w:space="0" w:color="auto"/>
      </w:divBdr>
    </w:div>
    <w:div w:id="1715351713">
      <w:bodyDiv w:val="1"/>
      <w:marLeft w:val="0"/>
      <w:marRight w:val="0"/>
      <w:marTop w:val="0"/>
      <w:marBottom w:val="0"/>
      <w:divBdr>
        <w:top w:val="none" w:sz="0" w:space="0" w:color="auto"/>
        <w:left w:val="none" w:sz="0" w:space="0" w:color="auto"/>
        <w:bottom w:val="none" w:sz="0" w:space="0" w:color="auto"/>
        <w:right w:val="none" w:sz="0" w:space="0" w:color="auto"/>
      </w:divBdr>
    </w:div>
    <w:div w:id="17220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ovsn@trco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elcom@gudok.ru" TargetMode="External"/><Relationship Id="rId4" Type="http://schemas.openxmlformats.org/officeDocument/2006/relationships/settings" Target="settings.xml"/><Relationship Id="rId9" Type="http://schemas.openxmlformats.org/officeDocument/2006/relationships/hyperlink" Target="http://www.gud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2BF5-443B-4AD9-AEAF-6B1CED92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5</cp:revision>
  <cp:lastPrinted>2013-05-28T05:34:00Z</cp:lastPrinted>
  <dcterms:created xsi:type="dcterms:W3CDTF">2013-10-14T16:46:00Z</dcterms:created>
  <dcterms:modified xsi:type="dcterms:W3CDTF">2013-11-11T10:50:00Z</dcterms:modified>
</cp:coreProperties>
</file>