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B12C9"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122B6">
        <w:rPr>
          <w:b/>
          <w:bCs/>
          <w:szCs w:val="28"/>
        </w:rPr>
        <w:t>58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122B6">
        <w:rPr>
          <w:b/>
          <w:bCs/>
          <w:szCs w:val="28"/>
        </w:rPr>
        <w:t>30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председатель коми</w:t>
            </w:r>
            <w:r w:rsidR="00B33857">
              <w:rPr>
                <w:szCs w:val="28"/>
              </w:rPr>
              <w:t>с</w:t>
            </w:r>
            <w:r w:rsidRPr="00D43828">
              <w:rPr>
                <w:szCs w:val="28"/>
              </w:rPr>
              <w:t>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заместитель председателя</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C37251" w:rsidP="005F410F">
      <w:pPr>
        <w:pStyle w:val="a6"/>
        <w:tabs>
          <w:tab w:val="left" w:pos="142"/>
          <w:tab w:val="left" w:pos="709"/>
          <w:tab w:val="left" w:pos="2800"/>
          <w:tab w:val="left" w:pos="7700"/>
        </w:tabs>
        <w:ind w:firstLine="709"/>
        <w:jc w:val="left"/>
        <w:rPr>
          <w:b/>
          <w:i w:val="0"/>
          <w:u w:val="single"/>
        </w:rPr>
      </w:pPr>
      <w:r>
        <w:rPr>
          <w:b/>
          <w:i w:val="0"/>
          <w:u w:val="single"/>
        </w:rPr>
        <w:t xml:space="preserve"> </w:t>
      </w:r>
      <w:r w:rsidR="00A30F25"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9122B6" w:rsidRPr="00D5030C" w:rsidRDefault="00D5030C" w:rsidP="009122B6">
      <w:pPr>
        <w:ind w:left="720"/>
        <w:jc w:val="both"/>
        <w:rPr>
          <w:lang w:val="en-US"/>
        </w:rPr>
      </w:pPr>
      <w:r>
        <w:rPr>
          <w:szCs w:val="28"/>
          <w:lang w:val="en-US"/>
        </w:rPr>
        <w:t>….</w:t>
      </w:r>
    </w:p>
    <w:p w:rsidR="009122B6" w:rsidRDefault="009122B6" w:rsidP="009122B6">
      <w:pPr>
        <w:ind w:left="720"/>
        <w:jc w:val="both"/>
        <w:rPr>
          <w:szCs w:val="28"/>
        </w:rPr>
      </w:pPr>
    </w:p>
    <w:p w:rsidR="009122B6" w:rsidRPr="0026522A" w:rsidRDefault="009122B6" w:rsidP="009122B6">
      <w:pPr>
        <w:numPr>
          <w:ilvl w:val="0"/>
          <w:numId w:val="2"/>
        </w:numPr>
        <w:ind w:left="720"/>
        <w:jc w:val="both"/>
        <w:rPr>
          <w:szCs w:val="28"/>
        </w:rPr>
      </w:pPr>
      <w:r w:rsidRPr="0026522A">
        <w:rPr>
          <w:szCs w:val="28"/>
        </w:rPr>
        <w:t xml:space="preserve">Подведение итогов </w:t>
      </w:r>
      <w:r>
        <w:rPr>
          <w:szCs w:val="28"/>
        </w:rPr>
        <w:t>за</w:t>
      </w:r>
      <w:r w:rsidRPr="000C2823">
        <w:rPr>
          <w:szCs w:val="28"/>
        </w:rPr>
        <w:t>прос</w:t>
      </w:r>
      <w:r w:rsidR="009E12F5">
        <w:rPr>
          <w:szCs w:val="28"/>
        </w:rPr>
        <w:t>а</w:t>
      </w:r>
      <w:r w:rsidRPr="000C2823">
        <w:rPr>
          <w:szCs w:val="28"/>
        </w:rPr>
        <w:t xml:space="preserve"> предложений</w:t>
      </w:r>
      <w:r>
        <w:rPr>
          <w:szCs w:val="28"/>
        </w:rPr>
        <w:t xml:space="preserve"> </w:t>
      </w:r>
      <w:r w:rsidRPr="000C2823">
        <w:rPr>
          <w:szCs w:val="28"/>
        </w:rPr>
        <w:t>на право заключения договора</w:t>
      </w:r>
      <w:r w:rsidRPr="00C64E36">
        <w:rPr>
          <w:szCs w:val="28"/>
        </w:rPr>
        <w:t xml:space="preserve"> </w:t>
      </w:r>
      <w:r w:rsidRPr="0026522A">
        <w:rPr>
          <w:szCs w:val="28"/>
        </w:rPr>
        <w:t xml:space="preserve">на оказание услуг </w:t>
      </w:r>
      <w:r w:rsidRPr="00373EAB">
        <w:rPr>
          <w:szCs w:val="28"/>
        </w:rPr>
        <w:t xml:space="preserve">по хранению и ремонту  универсальных и/или специализированных крупнотоннажных контейнеров, принадлежащих </w:t>
      </w:r>
      <w:r w:rsidR="0082160F">
        <w:rPr>
          <w:szCs w:val="28"/>
        </w:rPr>
        <w:t>ОАО «</w:t>
      </w:r>
      <w:r w:rsidR="0082160F" w:rsidRPr="00373EAB">
        <w:rPr>
          <w:szCs w:val="28"/>
        </w:rPr>
        <w:t>ТрансКонтейнер</w:t>
      </w:r>
      <w:r w:rsidR="0082160F">
        <w:rPr>
          <w:szCs w:val="28"/>
        </w:rPr>
        <w:t>»</w:t>
      </w:r>
      <w:r w:rsidR="0082160F" w:rsidRPr="00373EAB">
        <w:rPr>
          <w:szCs w:val="28"/>
        </w:rPr>
        <w:t xml:space="preserve"> </w:t>
      </w:r>
      <w:r w:rsidRPr="00373EAB">
        <w:rPr>
          <w:szCs w:val="28"/>
        </w:rPr>
        <w:t>на праве собственности или ином законном праве</w:t>
      </w:r>
      <w:r w:rsidRPr="0055266E">
        <w:rPr>
          <w:szCs w:val="28"/>
        </w:rPr>
        <w:t xml:space="preserve"> в городах Тяньзинь, Шанхай, </w:t>
      </w:r>
      <w:proofErr w:type="spellStart"/>
      <w:r w:rsidRPr="0055266E">
        <w:rPr>
          <w:szCs w:val="28"/>
        </w:rPr>
        <w:t>Нингбо</w:t>
      </w:r>
      <w:proofErr w:type="spellEnd"/>
      <w:r>
        <w:rPr>
          <w:szCs w:val="28"/>
        </w:rPr>
        <w:t>,</w:t>
      </w:r>
      <w:r w:rsidRPr="0055266E">
        <w:rPr>
          <w:szCs w:val="28"/>
        </w:rPr>
        <w:t xml:space="preserve"> </w:t>
      </w:r>
      <w:proofErr w:type="spellStart"/>
      <w:r w:rsidRPr="0055266E">
        <w:rPr>
          <w:szCs w:val="28"/>
        </w:rPr>
        <w:t>Шеньжень</w:t>
      </w:r>
      <w:proofErr w:type="spellEnd"/>
      <w:r>
        <w:rPr>
          <w:szCs w:val="28"/>
        </w:rPr>
        <w:t xml:space="preserve"> и </w:t>
      </w:r>
      <w:r w:rsidRPr="0055266E">
        <w:rPr>
          <w:szCs w:val="28"/>
        </w:rPr>
        <w:t xml:space="preserve"> Гуанчжоу</w:t>
      </w:r>
      <w:r>
        <w:rPr>
          <w:szCs w:val="28"/>
        </w:rPr>
        <w:t xml:space="preserve"> и Хошимин</w:t>
      </w:r>
      <w:r w:rsidRPr="0055266E">
        <w:rPr>
          <w:szCs w:val="28"/>
        </w:rPr>
        <w:t xml:space="preserve"> </w:t>
      </w:r>
      <w:r w:rsidRPr="0026522A">
        <w:rPr>
          <w:szCs w:val="28"/>
        </w:rPr>
        <w:t>в 2013-2016 годах.</w:t>
      </w:r>
    </w:p>
    <w:p w:rsidR="009122B6" w:rsidRPr="0026522A" w:rsidRDefault="009122B6" w:rsidP="009122B6">
      <w:pPr>
        <w:ind w:left="720"/>
        <w:jc w:val="both"/>
        <w:rPr>
          <w:color w:val="000000"/>
        </w:rPr>
      </w:pPr>
      <w:r w:rsidRPr="0026522A">
        <w:t>Докладчик:</w:t>
      </w:r>
      <w:r w:rsidRPr="00D54E59">
        <w:t xml:space="preserve"> </w:t>
      </w:r>
      <w:proofErr w:type="spellStart"/>
      <w:r>
        <w:t>ЦКППвк</w:t>
      </w:r>
      <w:proofErr w:type="spellEnd"/>
      <w:r>
        <w:t xml:space="preserve"> Куракин М.В.</w:t>
      </w:r>
    </w:p>
    <w:p w:rsidR="009122B6" w:rsidRDefault="009122B6" w:rsidP="009122B6">
      <w:pPr>
        <w:ind w:firstLine="708"/>
        <w:rPr>
          <w:color w:val="000000"/>
        </w:rPr>
      </w:pPr>
      <w:r w:rsidRPr="00F52E66">
        <w:rPr>
          <w:color w:val="000000"/>
        </w:rPr>
        <w:t>Заявка в АСБК:</w:t>
      </w:r>
      <w:r>
        <w:rPr>
          <w:color w:val="000000"/>
        </w:rPr>
        <w:t xml:space="preserve"> </w:t>
      </w:r>
      <w:r>
        <w:t>Т 10038894, Т 10038893, Т 10038891</w:t>
      </w:r>
    </w:p>
    <w:p w:rsidR="009122B6" w:rsidRPr="00BE4A60" w:rsidRDefault="009122B6" w:rsidP="009122B6">
      <w:pPr>
        <w:ind w:left="720"/>
        <w:jc w:val="both"/>
      </w:pPr>
      <w:r w:rsidRPr="00BE4A60">
        <w:rPr>
          <w:color w:val="000000"/>
        </w:rPr>
        <w:t xml:space="preserve">Конкурс: </w:t>
      </w:r>
      <w:r w:rsidRPr="000C2823">
        <w:rPr>
          <w:color w:val="000000"/>
          <w:szCs w:val="28"/>
        </w:rPr>
        <w:t>ЗП/027/ЦКППВК/0119</w:t>
      </w:r>
    </w:p>
    <w:p w:rsidR="009122B6" w:rsidRDefault="009122B6" w:rsidP="009122B6">
      <w:pPr>
        <w:ind w:left="720"/>
        <w:jc w:val="both"/>
        <w:rPr>
          <w:szCs w:val="28"/>
        </w:rPr>
      </w:pPr>
    </w:p>
    <w:p w:rsidR="00A024E4" w:rsidRPr="00D2618C" w:rsidRDefault="00D5030C" w:rsidP="00644BA1">
      <w:pPr>
        <w:ind w:firstLine="709"/>
        <w:jc w:val="both"/>
        <w:rPr>
          <w:szCs w:val="28"/>
        </w:rPr>
      </w:pPr>
      <w:r w:rsidRPr="00D2618C">
        <w:rPr>
          <w:szCs w:val="28"/>
        </w:rPr>
        <w:t>….</w:t>
      </w:r>
    </w:p>
    <w:p w:rsidR="00D5030C" w:rsidRPr="00D2618C" w:rsidRDefault="00D5030C" w:rsidP="00644BA1">
      <w:pPr>
        <w:ind w:firstLine="709"/>
        <w:jc w:val="both"/>
        <w:rPr>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BD7020" w:rsidRPr="005F6EA3" w:rsidRDefault="005F6EA3" w:rsidP="005F6EA3">
      <w:pPr>
        <w:ind w:firstLine="709"/>
        <w:jc w:val="both"/>
        <w:rPr>
          <w:b/>
          <w:szCs w:val="28"/>
        </w:rPr>
      </w:pPr>
      <w:r w:rsidRPr="00D43828">
        <w:rPr>
          <w:b/>
          <w:szCs w:val="28"/>
        </w:rPr>
        <w:t>Лот №1</w:t>
      </w:r>
    </w:p>
    <w:p w:rsidR="005F6EA3" w:rsidRDefault="005F6EA3" w:rsidP="00D43828">
      <w:pPr>
        <w:numPr>
          <w:ilvl w:val="0"/>
          <w:numId w:val="36"/>
        </w:numPr>
        <w:ind w:left="0" w:firstLine="709"/>
        <w:jc w:val="both"/>
        <w:rPr>
          <w:szCs w:val="28"/>
        </w:rPr>
      </w:pPr>
      <w:r>
        <w:rPr>
          <w:szCs w:val="28"/>
        </w:rPr>
        <w:t>За</w:t>
      </w:r>
      <w:r w:rsidRPr="000C2823">
        <w:rPr>
          <w:szCs w:val="28"/>
        </w:rPr>
        <w:t>прос предложений</w:t>
      </w:r>
      <w:r>
        <w:rPr>
          <w:szCs w:val="28"/>
        </w:rPr>
        <w:t xml:space="preserve"> </w:t>
      </w:r>
      <w:r w:rsidR="0005453B">
        <w:rPr>
          <w:szCs w:val="28"/>
        </w:rPr>
        <w:t>№</w:t>
      </w:r>
      <w:r w:rsidR="0005453B" w:rsidRPr="0005453B">
        <w:rPr>
          <w:color w:val="000000"/>
          <w:szCs w:val="28"/>
        </w:rPr>
        <w:t xml:space="preserve"> </w:t>
      </w:r>
      <w:r w:rsidR="0005453B" w:rsidRPr="000C2823">
        <w:rPr>
          <w:color w:val="000000"/>
          <w:szCs w:val="28"/>
        </w:rPr>
        <w:t>ЗП/027/ЦКППВК/0119</w:t>
      </w:r>
      <w:r w:rsidR="0005453B">
        <w:rPr>
          <w:color w:val="000000"/>
          <w:szCs w:val="28"/>
        </w:rPr>
        <w:t xml:space="preserve"> </w:t>
      </w:r>
      <w:r w:rsidRPr="000C2823">
        <w:rPr>
          <w:szCs w:val="28"/>
        </w:rPr>
        <w:t xml:space="preserve">на право заключения </w:t>
      </w:r>
      <w:proofErr w:type="gramStart"/>
      <w:r w:rsidRPr="000C2823">
        <w:rPr>
          <w:szCs w:val="28"/>
        </w:rPr>
        <w:t>договора</w:t>
      </w:r>
      <w:proofErr w:type="gramEnd"/>
      <w:r w:rsidRPr="00C64E36">
        <w:rPr>
          <w:szCs w:val="28"/>
        </w:rPr>
        <w:t xml:space="preserve"> </w:t>
      </w:r>
      <w:r w:rsidRPr="0026522A">
        <w:rPr>
          <w:szCs w:val="28"/>
        </w:rPr>
        <w:t xml:space="preserve">на оказание услуг </w:t>
      </w:r>
      <w:r w:rsidRPr="00373EAB">
        <w:rPr>
          <w:szCs w:val="28"/>
        </w:rPr>
        <w:t xml:space="preserve">по хранению и ремонту  универсальных и/или специализированных крупнотоннажных контейнеров, принадлежащих </w:t>
      </w:r>
      <w:r w:rsidR="0082160F">
        <w:rPr>
          <w:szCs w:val="28"/>
        </w:rPr>
        <w:t xml:space="preserve">                                  ОАО «</w:t>
      </w:r>
      <w:r w:rsidR="0082160F" w:rsidRPr="00373EAB">
        <w:rPr>
          <w:szCs w:val="28"/>
        </w:rPr>
        <w:t>ТрансКонтейнер</w:t>
      </w:r>
      <w:r w:rsidR="0082160F">
        <w:rPr>
          <w:szCs w:val="28"/>
        </w:rPr>
        <w:t>»</w:t>
      </w:r>
      <w:r w:rsidR="0082160F" w:rsidRPr="00373EAB">
        <w:rPr>
          <w:szCs w:val="28"/>
        </w:rPr>
        <w:t xml:space="preserve"> </w:t>
      </w:r>
      <w:r w:rsidRPr="00373EAB">
        <w:rPr>
          <w:szCs w:val="28"/>
        </w:rPr>
        <w:t>на праве собственности или ином законном праве</w:t>
      </w:r>
      <w:r w:rsidRPr="0055266E">
        <w:rPr>
          <w:szCs w:val="28"/>
        </w:rPr>
        <w:t xml:space="preserve"> в </w:t>
      </w:r>
      <w:r w:rsidRPr="0055266E">
        <w:rPr>
          <w:szCs w:val="28"/>
        </w:rPr>
        <w:lastRenderedPageBreak/>
        <w:t xml:space="preserve">городах Тяньзинь, Шанхай, </w:t>
      </w:r>
      <w:proofErr w:type="spellStart"/>
      <w:r w:rsidRPr="0055266E">
        <w:rPr>
          <w:szCs w:val="28"/>
        </w:rPr>
        <w:t>Нингбо</w:t>
      </w:r>
      <w:proofErr w:type="spellEnd"/>
      <w:r>
        <w:rPr>
          <w:szCs w:val="28"/>
        </w:rPr>
        <w:t>,</w:t>
      </w:r>
      <w:r w:rsidRPr="0055266E">
        <w:rPr>
          <w:szCs w:val="28"/>
        </w:rPr>
        <w:t xml:space="preserve"> </w:t>
      </w:r>
      <w:proofErr w:type="spellStart"/>
      <w:r w:rsidRPr="0055266E">
        <w:rPr>
          <w:szCs w:val="28"/>
        </w:rPr>
        <w:t>Шеньжень</w:t>
      </w:r>
      <w:proofErr w:type="spellEnd"/>
      <w:r>
        <w:rPr>
          <w:szCs w:val="28"/>
        </w:rPr>
        <w:t xml:space="preserve"> и </w:t>
      </w:r>
      <w:r w:rsidRPr="0055266E">
        <w:rPr>
          <w:szCs w:val="28"/>
        </w:rPr>
        <w:t xml:space="preserve"> Гуанчжоу</w:t>
      </w:r>
      <w:r>
        <w:rPr>
          <w:szCs w:val="28"/>
        </w:rPr>
        <w:t xml:space="preserve"> и Хошимин</w:t>
      </w:r>
      <w:r w:rsidRPr="0055266E">
        <w:rPr>
          <w:szCs w:val="28"/>
        </w:rPr>
        <w:t xml:space="preserve"> </w:t>
      </w:r>
      <w:r w:rsidRPr="0026522A">
        <w:rPr>
          <w:szCs w:val="28"/>
        </w:rPr>
        <w:t xml:space="preserve">в 2013-2016 </w:t>
      </w:r>
      <w:r>
        <w:rPr>
          <w:szCs w:val="28"/>
        </w:rPr>
        <w:t>годах по Лоту №1 признан состоявшимся.</w:t>
      </w:r>
    </w:p>
    <w:p w:rsidR="0005453B" w:rsidRPr="001C54FD" w:rsidRDefault="0005453B" w:rsidP="00D43828">
      <w:pPr>
        <w:pStyle w:val="ad"/>
        <w:numPr>
          <w:ilvl w:val="0"/>
          <w:numId w:val="36"/>
        </w:numPr>
        <w:ind w:left="0" w:firstLine="709"/>
        <w:jc w:val="both"/>
        <w:rPr>
          <w:b/>
          <w:color w:val="000000"/>
          <w:szCs w:val="28"/>
        </w:rPr>
      </w:pPr>
      <w:r w:rsidRPr="001C54FD">
        <w:rPr>
          <w:szCs w:val="28"/>
        </w:rPr>
        <w:t>Согласиться с выводами и предложениями Постоянной рабочей группы Конкурсной комиссии аппарата управления (Протокол № 6</w:t>
      </w:r>
      <w:r>
        <w:rPr>
          <w:szCs w:val="28"/>
        </w:rPr>
        <w:t>3.3</w:t>
      </w:r>
      <w:r w:rsidRPr="001C54FD">
        <w:rPr>
          <w:szCs w:val="28"/>
        </w:rPr>
        <w:t>/ПРГ заседания, состоявшегося 2</w:t>
      </w:r>
      <w:r>
        <w:rPr>
          <w:szCs w:val="28"/>
        </w:rPr>
        <w:t>4</w:t>
      </w:r>
      <w:r w:rsidRPr="001C54FD">
        <w:rPr>
          <w:szCs w:val="28"/>
        </w:rPr>
        <w:t xml:space="preserve"> декабря 2013 г.) в части принятия решения допустить к участию в </w:t>
      </w:r>
      <w:r w:rsidRPr="0005453B">
        <w:rPr>
          <w:szCs w:val="28"/>
        </w:rPr>
        <w:t xml:space="preserve">запросе предложений </w:t>
      </w:r>
      <w:r w:rsidRPr="00D43828">
        <w:rPr>
          <w:color w:val="000000" w:themeColor="text1"/>
          <w:szCs w:val="28"/>
          <w:lang w:val="en-US"/>
        </w:rPr>
        <w:t>Shanghai</w:t>
      </w:r>
      <w:r w:rsidRPr="00D43828">
        <w:rPr>
          <w:color w:val="000000" w:themeColor="text1"/>
          <w:szCs w:val="28"/>
        </w:rPr>
        <w:t xml:space="preserve"> </w:t>
      </w:r>
      <w:proofErr w:type="spellStart"/>
      <w:r w:rsidRPr="00D43828">
        <w:rPr>
          <w:color w:val="000000" w:themeColor="text1"/>
          <w:szCs w:val="28"/>
          <w:lang w:val="en-US"/>
        </w:rPr>
        <w:t>Longliang</w:t>
      </w:r>
      <w:proofErr w:type="spellEnd"/>
      <w:r w:rsidRPr="00D43828">
        <w:rPr>
          <w:color w:val="000000" w:themeColor="text1"/>
          <w:szCs w:val="28"/>
        </w:rPr>
        <w:t xml:space="preserve"> </w:t>
      </w:r>
      <w:r w:rsidRPr="00D43828">
        <w:rPr>
          <w:color w:val="000000" w:themeColor="text1"/>
          <w:szCs w:val="28"/>
          <w:lang w:val="en-US"/>
        </w:rPr>
        <w:t>Logistics</w:t>
      </w:r>
      <w:r w:rsidRPr="00D43828">
        <w:rPr>
          <w:color w:val="000000" w:themeColor="text1"/>
          <w:szCs w:val="28"/>
        </w:rPr>
        <w:t xml:space="preserve"> </w:t>
      </w:r>
      <w:r w:rsidRPr="00D43828">
        <w:rPr>
          <w:color w:val="000000" w:themeColor="text1"/>
          <w:szCs w:val="28"/>
          <w:lang w:val="en-US"/>
        </w:rPr>
        <w:t>Co</w:t>
      </w:r>
      <w:r w:rsidRPr="00D43828">
        <w:rPr>
          <w:color w:val="000000" w:themeColor="text1"/>
          <w:szCs w:val="28"/>
        </w:rPr>
        <w:t xml:space="preserve">., </w:t>
      </w:r>
      <w:r w:rsidRPr="00D43828">
        <w:rPr>
          <w:color w:val="000000" w:themeColor="text1"/>
          <w:szCs w:val="28"/>
          <w:lang w:val="en-US"/>
        </w:rPr>
        <w:t>Limited</w:t>
      </w:r>
      <w:r w:rsidRPr="00D43828">
        <w:rPr>
          <w:color w:val="000000" w:themeColor="text1"/>
          <w:szCs w:val="28"/>
        </w:rPr>
        <w:t xml:space="preserve">, </w:t>
      </w:r>
      <w:r w:rsidRPr="00D43828">
        <w:rPr>
          <w:color w:val="000000" w:themeColor="text1"/>
          <w:szCs w:val="28"/>
          <w:lang w:val="en-US"/>
        </w:rPr>
        <w:t>Shanghai</w:t>
      </w:r>
      <w:r w:rsidRPr="00D43828">
        <w:rPr>
          <w:color w:val="000000" w:themeColor="text1"/>
          <w:szCs w:val="28"/>
        </w:rPr>
        <w:t xml:space="preserve"> </w:t>
      </w:r>
      <w:proofErr w:type="spellStart"/>
      <w:r w:rsidRPr="00D43828">
        <w:rPr>
          <w:color w:val="000000" w:themeColor="text1"/>
          <w:szCs w:val="28"/>
          <w:lang w:val="en-US"/>
        </w:rPr>
        <w:t>Xinmaohai</w:t>
      </w:r>
      <w:proofErr w:type="spellEnd"/>
      <w:r w:rsidRPr="00D43828">
        <w:rPr>
          <w:color w:val="000000" w:themeColor="text1"/>
          <w:szCs w:val="28"/>
        </w:rPr>
        <w:t xml:space="preserve"> </w:t>
      </w:r>
      <w:r w:rsidRPr="00D43828">
        <w:rPr>
          <w:color w:val="000000" w:themeColor="text1"/>
          <w:szCs w:val="28"/>
          <w:lang w:val="en-US"/>
        </w:rPr>
        <w:t>International</w:t>
      </w:r>
      <w:r w:rsidRPr="00D43828">
        <w:rPr>
          <w:color w:val="000000" w:themeColor="text1"/>
          <w:szCs w:val="28"/>
        </w:rPr>
        <w:t xml:space="preserve"> </w:t>
      </w:r>
      <w:r w:rsidRPr="00D43828">
        <w:rPr>
          <w:color w:val="000000" w:themeColor="text1"/>
          <w:szCs w:val="28"/>
          <w:lang w:val="en-US"/>
        </w:rPr>
        <w:t>Containerized</w:t>
      </w:r>
      <w:r w:rsidRPr="00D43828">
        <w:rPr>
          <w:color w:val="000000" w:themeColor="text1"/>
          <w:szCs w:val="28"/>
        </w:rPr>
        <w:t xml:space="preserve"> </w:t>
      </w:r>
      <w:r w:rsidRPr="00D43828">
        <w:rPr>
          <w:color w:val="000000" w:themeColor="text1"/>
          <w:szCs w:val="28"/>
          <w:lang w:val="en-US"/>
        </w:rPr>
        <w:t>Traffic</w:t>
      </w:r>
      <w:r w:rsidRPr="00D43828">
        <w:rPr>
          <w:color w:val="000000" w:themeColor="text1"/>
          <w:szCs w:val="28"/>
        </w:rPr>
        <w:t xml:space="preserve"> </w:t>
      </w:r>
      <w:r w:rsidRPr="00D43828">
        <w:rPr>
          <w:color w:val="000000" w:themeColor="text1"/>
          <w:szCs w:val="28"/>
          <w:lang w:val="en-US"/>
        </w:rPr>
        <w:t>Co</w:t>
      </w:r>
      <w:r w:rsidRPr="00D43828">
        <w:rPr>
          <w:color w:val="000000" w:themeColor="text1"/>
          <w:szCs w:val="28"/>
        </w:rPr>
        <w:t xml:space="preserve">., </w:t>
      </w:r>
      <w:r w:rsidRPr="00D43828">
        <w:rPr>
          <w:color w:val="000000" w:themeColor="text1"/>
          <w:szCs w:val="28"/>
          <w:lang w:val="en-US"/>
        </w:rPr>
        <w:t>Ltd</w:t>
      </w:r>
      <w:r w:rsidRPr="00D43828">
        <w:rPr>
          <w:color w:val="000000" w:themeColor="text1"/>
          <w:szCs w:val="28"/>
        </w:rPr>
        <w:t xml:space="preserve">., </w:t>
      </w:r>
      <w:r w:rsidRPr="0005453B">
        <w:rPr>
          <w:color w:val="000000" w:themeColor="text1"/>
          <w:szCs w:val="28"/>
          <w:lang w:val="en-US"/>
        </w:rPr>
        <w:t>Shanghai</w:t>
      </w:r>
      <w:r w:rsidRPr="00D43828">
        <w:rPr>
          <w:color w:val="000000" w:themeColor="text1"/>
          <w:szCs w:val="28"/>
        </w:rPr>
        <w:t xml:space="preserve"> </w:t>
      </w:r>
      <w:proofErr w:type="spellStart"/>
      <w:r w:rsidRPr="0005453B">
        <w:rPr>
          <w:color w:val="000000" w:themeColor="text1"/>
          <w:szCs w:val="28"/>
          <w:lang w:val="en-US"/>
        </w:rPr>
        <w:t>Qianxiang</w:t>
      </w:r>
      <w:proofErr w:type="spellEnd"/>
      <w:r w:rsidRPr="00D43828">
        <w:rPr>
          <w:color w:val="000000" w:themeColor="text1"/>
          <w:szCs w:val="28"/>
        </w:rPr>
        <w:t xml:space="preserve"> </w:t>
      </w:r>
      <w:r w:rsidRPr="0005453B">
        <w:rPr>
          <w:color w:val="000000" w:themeColor="text1"/>
          <w:szCs w:val="28"/>
          <w:lang w:val="en-US"/>
        </w:rPr>
        <w:t>Logistics</w:t>
      </w:r>
      <w:r w:rsidRPr="00D43828">
        <w:rPr>
          <w:color w:val="000000" w:themeColor="text1"/>
          <w:szCs w:val="28"/>
        </w:rPr>
        <w:t xml:space="preserve"> </w:t>
      </w:r>
      <w:r w:rsidRPr="0005453B">
        <w:rPr>
          <w:color w:val="000000" w:themeColor="text1"/>
          <w:szCs w:val="28"/>
          <w:lang w:val="en-US"/>
        </w:rPr>
        <w:t>Co</w:t>
      </w:r>
      <w:r w:rsidRPr="00D43828">
        <w:rPr>
          <w:color w:val="000000" w:themeColor="text1"/>
          <w:szCs w:val="28"/>
        </w:rPr>
        <w:t xml:space="preserve">., </w:t>
      </w:r>
      <w:r w:rsidRPr="0005453B">
        <w:rPr>
          <w:color w:val="000000" w:themeColor="text1"/>
          <w:szCs w:val="28"/>
          <w:lang w:val="en-US"/>
        </w:rPr>
        <w:t>Limited</w:t>
      </w:r>
      <w:r>
        <w:rPr>
          <w:color w:val="000000" w:themeColor="text1"/>
          <w:szCs w:val="28"/>
        </w:rPr>
        <w:t>.</w:t>
      </w:r>
    </w:p>
    <w:p w:rsidR="0005453B" w:rsidRPr="00763862" w:rsidRDefault="00E142C4" w:rsidP="00D43828">
      <w:pPr>
        <w:pStyle w:val="ad"/>
        <w:numPr>
          <w:ilvl w:val="0"/>
          <w:numId w:val="36"/>
        </w:numPr>
        <w:ind w:left="0" w:firstLine="709"/>
        <w:jc w:val="both"/>
        <w:rPr>
          <w:szCs w:val="28"/>
        </w:rPr>
      </w:pPr>
      <w:r w:rsidRPr="001C54FD">
        <w:rPr>
          <w:szCs w:val="28"/>
        </w:rPr>
        <w:t>Согласи</w:t>
      </w:r>
      <w:r>
        <w:rPr>
          <w:szCs w:val="28"/>
        </w:rPr>
        <w:t>вшись</w:t>
      </w:r>
      <w:r w:rsidRPr="001C54FD">
        <w:rPr>
          <w:szCs w:val="28"/>
        </w:rPr>
        <w:t xml:space="preserve"> </w:t>
      </w:r>
      <w:r w:rsidR="0005453B" w:rsidRPr="001C54FD">
        <w:rPr>
          <w:szCs w:val="28"/>
        </w:rPr>
        <w:t>с выводами и предложениями Постоянной рабочей группы Конкурсной комиссии аппарата управления (Протокол № 6</w:t>
      </w:r>
      <w:r w:rsidR="0005453B">
        <w:rPr>
          <w:szCs w:val="28"/>
        </w:rPr>
        <w:t>3.3</w:t>
      </w:r>
      <w:r w:rsidR="0005453B" w:rsidRPr="001C54FD">
        <w:rPr>
          <w:szCs w:val="28"/>
        </w:rPr>
        <w:t>/ПРГ заседания, состоявшегося 2</w:t>
      </w:r>
      <w:r w:rsidR="0005453B">
        <w:rPr>
          <w:szCs w:val="28"/>
        </w:rPr>
        <w:t>4</w:t>
      </w:r>
      <w:r w:rsidR="0005453B" w:rsidRPr="001C54FD">
        <w:rPr>
          <w:szCs w:val="28"/>
        </w:rPr>
        <w:t xml:space="preserve"> декабря 2013 г.)</w:t>
      </w:r>
      <w:r w:rsidR="0005453B" w:rsidRPr="0005453B">
        <w:rPr>
          <w:szCs w:val="28"/>
        </w:rPr>
        <w:t xml:space="preserve"> </w:t>
      </w:r>
      <w:r w:rsidR="0005453B" w:rsidRPr="001C54FD">
        <w:rPr>
          <w:szCs w:val="28"/>
        </w:rPr>
        <w:t>в части присвоения участникам порядковых номеров и определения победителя, принято решение:</w:t>
      </w:r>
    </w:p>
    <w:p w:rsidR="0005453B" w:rsidRDefault="0005453B" w:rsidP="0005453B">
      <w:pPr>
        <w:pStyle w:val="ad"/>
        <w:numPr>
          <w:ilvl w:val="1"/>
          <w:numId w:val="8"/>
        </w:numPr>
        <w:ind w:left="0" w:firstLine="709"/>
        <w:jc w:val="both"/>
        <w:rPr>
          <w:szCs w:val="28"/>
        </w:rPr>
      </w:pPr>
      <w:r w:rsidRPr="001C54FD">
        <w:rPr>
          <w:szCs w:val="28"/>
        </w:rPr>
        <w:t>заявкам участников присвоить следующие порядковые номера:</w:t>
      </w:r>
    </w:p>
    <w:p w:rsidR="00FD46D5" w:rsidRPr="001C54FD" w:rsidRDefault="00FD46D5" w:rsidP="00D43828">
      <w:pPr>
        <w:pStyle w:val="ad"/>
        <w:ind w:left="709"/>
        <w:jc w:val="both"/>
        <w:rPr>
          <w:szCs w:val="28"/>
        </w:rPr>
      </w:pPr>
    </w:p>
    <w:tbl>
      <w:tblPr>
        <w:tblW w:w="7444"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845"/>
        <w:gridCol w:w="1480"/>
      </w:tblGrid>
      <w:tr w:rsidR="0005453B" w:rsidRPr="00592D89" w:rsidTr="00D43828">
        <w:trPr>
          <w:trHeight w:val="761"/>
          <w:jc w:val="center"/>
        </w:trPr>
        <w:tc>
          <w:tcPr>
            <w:tcW w:w="3119" w:type="dxa"/>
            <w:tcBorders>
              <w:top w:val="single" w:sz="4" w:space="0" w:color="auto"/>
              <w:left w:val="single" w:sz="4" w:space="0" w:color="auto"/>
              <w:bottom w:val="single" w:sz="4" w:space="0" w:color="auto"/>
              <w:right w:val="single" w:sz="4" w:space="0" w:color="auto"/>
            </w:tcBorders>
          </w:tcPr>
          <w:p w:rsidR="0005453B" w:rsidRPr="00592D89" w:rsidRDefault="0005453B" w:rsidP="0005453B">
            <w:pPr>
              <w:jc w:val="center"/>
              <w:rPr>
                <w:bCs/>
                <w:sz w:val="22"/>
                <w:szCs w:val="22"/>
              </w:rPr>
            </w:pPr>
            <w:r w:rsidRPr="00592D89">
              <w:rPr>
                <w:bCs/>
                <w:sz w:val="22"/>
                <w:szCs w:val="22"/>
              </w:rPr>
              <w:t>Наименование организации</w:t>
            </w:r>
          </w:p>
        </w:tc>
        <w:tc>
          <w:tcPr>
            <w:tcW w:w="2845" w:type="dxa"/>
            <w:tcBorders>
              <w:top w:val="single" w:sz="4" w:space="0" w:color="auto"/>
              <w:left w:val="single" w:sz="4" w:space="0" w:color="auto"/>
              <w:bottom w:val="single" w:sz="4" w:space="0" w:color="auto"/>
              <w:right w:val="single" w:sz="4" w:space="0" w:color="auto"/>
            </w:tcBorders>
          </w:tcPr>
          <w:p w:rsidR="0005453B" w:rsidRPr="00592D89" w:rsidRDefault="0005453B" w:rsidP="00245A8D">
            <w:pPr>
              <w:snapToGrid w:val="0"/>
              <w:jc w:val="center"/>
              <w:rPr>
                <w:bCs/>
                <w:sz w:val="22"/>
                <w:szCs w:val="22"/>
              </w:rPr>
            </w:pPr>
            <w:r w:rsidRPr="00592D89">
              <w:rPr>
                <w:bCs/>
                <w:sz w:val="22"/>
                <w:szCs w:val="22"/>
              </w:rPr>
              <w:t>Количество баллов (итоговое) в соответствии с критериями оценки, указанными в документации о закупке</w:t>
            </w:r>
          </w:p>
        </w:tc>
        <w:tc>
          <w:tcPr>
            <w:tcW w:w="1480" w:type="dxa"/>
            <w:tcBorders>
              <w:top w:val="single" w:sz="4" w:space="0" w:color="auto"/>
              <w:left w:val="single" w:sz="4" w:space="0" w:color="auto"/>
              <w:bottom w:val="single" w:sz="4" w:space="0" w:color="auto"/>
              <w:right w:val="single" w:sz="4" w:space="0" w:color="auto"/>
            </w:tcBorders>
          </w:tcPr>
          <w:p w:rsidR="0005453B" w:rsidRPr="00592D89" w:rsidRDefault="0005453B" w:rsidP="00245A8D">
            <w:pPr>
              <w:snapToGrid w:val="0"/>
              <w:jc w:val="center"/>
              <w:rPr>
                <w:bCs/>
                <w:sz w:val="22"/>
                <w:szCs w:val="22"/>
              </w:rPr>
            </w:pPr>
            <w:r w:rsidRPr="00592D89">
              <w:rPr>
                <w:bCs/>
                <w:sz w:val="22"/>
                <w:szCs w:val="22"/>
              </w:rPr>
              <w:t>Порядковые номера</w:t>
            </w:r>
          </w:p>
        </w:tc>
      </w:tr>
      <w:tr w:rsidR="0005453B" w:rsidRPr="00592D89" w:rsidTr="00D43828">
        <w:trPr>
          <w:trHeight w:val="384"/>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05453B" w:rsidRPr="00592D89" w:rsidRDefault="0005453B" w:rsidP="00D43828">
            <w:pPr>
              <w:pStyle w:val="38"/>
              <w:ind w:firstLine="0"/>
              <w:rPr>
                <w:sz w:val="24"/>
                <w:szCs w:val="24"/>
                <w:lang w:val="en-US"/>
              </w:rPr>
            </w:pPr>
            <w:r w:rsidRPr="00592D89">
              <w:rPr>
                <w:color w:val="000000" w:themeColor="text1"/>
                <w:sz w:val="24"/>
                <w:lang w:val="en-US"/>
              </w:rPr>
              <w:t xml:space="preserve">Shanghai </w:t>
            </w:r>
            <w:proofErr w:type="spellStart"/>
            <w:r w:rsidRPr="00592D89">
              <w:rPr>
                <w:color w:val="000000" w:themeColor="text1"/>
                <w:sz w:val="24"/>
                <w:lang w:val="en-US"/>
              </w:rPr>
              <w:t>Longliang</w:t>
            </w:r>
            <w:proofErr w:type="spellEnd"/>
            <w:r w:rsidRPr="00592D89">
              <w:rPr>
                <w:color w:val="000000" w:themeColor="text1"/>
                <w:sz w:val="24"/>
                <w:lang w:val="en-US"/>
              </w:rPr>
              <w:t xml:space="preserve"> Logistics Co., Limited</w:t>
            </w:r>
            <w:r w:rsidRPr="00592D89">
              <w:rPr>
                <w:sz w:val="32"/>
                <w:szCs w:val="24"/>
                <w:lang w:val="en-US"/>
              </w:rPr>
              <w:t xml:space="preserve"> </w:t>
            </w:r>
          </w:p>
        </w:tc>
        <w:tc>
          <w:tcPr>
            <w:tcW w:w="2845" w:type="dxa"/>
            <w:tcBorders>
              <w:top w:val="single" w:sz="4" w:space="0" w:color="auto"/>
              <w:left w:val="single" w:sz="4" w:space="0" w:color="auto"/>
              <w:bottom w:val="single" w:sz="4" w:space="0" w:color="auto"/>
              <w:right w:val="single" w:sz="4" w:space="0" w:color="auto"/>
            </w:tcBorders>
            <w:vAlign w:val="center"/>
          </w:tcPr>
          <w:p w:rsidR="0005453B" w:rsidRPr="00592D89" w:rsidRDefault="0005453B" w:rsidP="00D43828">
            <w:pPr>
              <w:pStyle w:val="38"/>
              <w:ind w:firstLine="0"/>
              <w:jc w:val="center"/>
              <w:rPr>
                <w:sz w:val="24"/>
                <w:szCs w:val="24"/>
                <w:lang w:val="en-US"/>
              </w:rPr>
            </w:pPr>
            <w:r w:rsidRPr="00592D89">
              <w:rPr>
                <w:sz w:val="24"/>
                <w:szCs w:val="24"/>
                <w:lang w:val="en-US"/>
              </w:rPr>
              <w:t>2,8</w:t>
            </w:r>
          </w:p>
        </w:tc>
        <w:tc>
          <w:tcPr>
            <w:tcW w:w="1480" w:type="dxa"/>
            <w:tcBorders>
              <w:top w:val="single" w:sz="4" w:space="0" w:color="auto"/>
              <w:left w:val="single" w:sz="4" w:space="0" w:color="auto"/>
              <w:bottom w:val="single" w:sz="4" w:space="0" w:color="auto"/>
              <w:right w:val="single" w:sz="4" w:space="0" w:color="auto"/>
            </w:tcBorders>
            <w:vAlign w:val="center"/>
          </w:tcPr>
          <w:p w:rsidR="0005453B" w:rsidRPr="00592D89" w:rsidRDefault="0005453B" w:rsidP="00D43828">
            <w:pPr>
              <w:pStyle w:val="38"/>
              <w:ind w:firstLine="23"/>
              <w:jc w:val="center"/>
              <w:rPr>
                <w:sz w:val="24"/>
                <w:szCs w:val="24"/>
                <w:lang w:val="en-US"/>
              </w:rPr>
            </w:pPr>
            <w:r w:rsidRPr="00592D89">
              <w:rPr>
                <w:sz w:val="24"/>
                <w:szCs w:val="24"/>
                <w:lang w:val="en-US"/>
              </w:rPr>
              <w:t>3</w:t>
            </w:r>
          </w:p>
        </w:tc>
      </w:tr>
      <w:tr w:rsidR="0005453B" w:rsidRPr="00592D89" w:rsidTr="00D43828">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05453B" w:rsidRPr="00592D89" w:rsidRDefault="0005453B" w:rsidP="00D43828">
            <w:pPr>
              <w:pStyle w:val="38"/>
              <w:ind w:firstLine="0"/>
              <w:rPr>
                <w:sz w:val="24"/>
                <w:szCs w:val="24"/>
                <w:lang w:val="en-US"/>
              </w:rPr>
            </w:pPr>
            <w:r w:rsidRPr="00592D89">
              <w:rPr>
                <w:color w:val="000000" w:themeColor="text1"/>
                <w:sz w:val="24"/>
                <w:lang w:val="en-US"/>
              </w:rPr>
              <w:t xml:space="preserve">Shanghai </w:t>
            </w:r>
            <w:proofErr w:type="spellStart"/>
            <w:r w:rsidRPr="00592D89">
              <w:rPr>
                <w:color w:val="000000" w:themeColor="text1"/>
                <w:sz w:val="24"/>
                <w:lang w:val="en-US"/>
              </w:rPr>
              <w:t>Xinmaohai</w:t>
            </w:r>
            <w:proofErr w:type="spellEnd"/>
            <w:r w:rsidRPr="00592D89">
              <w:rPr>
                <w:color w:val="000000" w:themeColor="text1"/>
                <w:sz w:val="24"/>
                <w:lang w:val="en-US"/>
              </w:rPr>
              <w:t xml:space="preserve"> International Containerized Traffic Co., Ltd.</w:t>
            </w:r>
          </w:p>
        </w:tc>
        <w:tc>
          <w:tcPr>
            <w:tcW w:w="2845" w:type="dxa"/>
            <w:tcBorders>
              <w:top w:val="single" w:sz="4" w:space="0" w:color="auto"/>
              <w:left w:val="single" w:sz="4" w:space="0" w:color="auto"/>
              <w:bottom w:val="single" w:sz="4" w:space="0" w:color="auto"/>
              <w:right w:val="single" w:sz="4" w:space="0" w:color="auto"/>
            </w:tcBorders>
            <w:vAlign w:val="center"/>
          </w:tcPr>
          <w:p w:rsidR="0005453B" w:rsidRPr="00592D89" w:rsidRDefault="0005453B" w:rsidP="00D43828">
            <w:pPr>
              <w:pStyle w:val="38"/>
              <w:ind w:firstLine="0"/>
              <w:jc w:val="center"/>
              <w:rPr>
                <w:sz w:val="24"/>
                <w:szCs w:val="24"/>
                <w:lang w:val="en-US"/>
              </w:rPr>
            </w:pPr>
            <w:r w:rsidRPr="00592D89">
              <w:rPr>
                <w:sz w:val="24"/>
                <w:szCs w:val="24"/>
                <w:lang w:val="en-US"/>
              </w:rPr>
              <w:t>3,0</w:t>
            </w:r>
          </w:p>
        </w:tc>
        <w:tc>
          <w:tcPr>
            <w:tcW w:w="1480" w:type="dxa"/>
            <w:tcBorders>
              <w:top w:val="single" w:sz="4" w:space="0" w:color="auto"/>
              <w:left w:val="single" w:sz="4" w:space="0" w:color="auto"/>
              <w:bottom w:val="single" w:sz="4" w:space="0" w:color="auto"/>
              <w:right w:val="single" w:sz="4" w:space="0" w:color="auto"/>
            </w:tcBorders>
            <w:vAlign w:val="center"/>
          </w:tcPr>
          <w:p w:rsidR="0005453B" w:rsidRPr="00592D89" w:rsidRDefault="0005453B" w:rsidP="00D43828">
            <w:pPr>
              <w:pStyle w:val="38"/>
              <w:ind w:firstLine="23"/>
              <w:jc w:val="center"/>
              <w:rPr>
                <w:sz w:val="24"/>
                <w:szCs w:val="24"/>
                <w:lang w:val="en-US"/>
              </w:rPr>
            </w:pPr>
            <w:r w:rsidRPr="00592D89">
              <w:rPr>
                <w:sz w:val="24"/>
                <w:szCs w:val="24"/>
                <w:lang w:val="en-US"/>
              </w:rPr>
              <w:t>1</w:t>
            </w:r>
          </w:p>
        </w:tc>
      </w:tr>
      <w:tr w:rsidR="0005453B" w:rsidRPr="00592D89" w:rsidTr="00D43828">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05453B" w:rsidRPr="00592D89" w:rsidRDefault="0005453B" w:rsidP="0005453B">
            <w:pPr>
              <w:pStyle w:val="Default"/>
              <w:rPr>
                <w:color w:val="auto"/>
                <w:lang w:val="en-US"/>
              </w:rPr>
            </w:pPr>
            <w:r w:rsidRPr="00592D89">
              <w:rPr>
                <w:color w:val="000000" w:themeColor="text1"/>
                <w:lang w:val="en-US"/>
              </w:rPr>
              <w:t xml:space="preserve">Shanghai </w:t>
            </w:r>
            <w:proofErr w:type="spellStart"/>
            <w:r w:rsidRPr="00592D89">
              <w:rPr>
                <w:color w:val="000000" w:themeColor="text1"/>
                <w:lang w:val="en-US"/>
              </w:rPr>
              <w:t>Qianxiang</w:t>
            </w:r>
            <w:proofErr w:type="spellEnd"/>
            <w:r w:rsidRPr="00592D89">
              <w:rPr>
                <w:color w:val="000000" w:themeColor="text1"/>
                <w:lang w:val="en-US"/>
              </w:rPr>
              <w:t xml:space="preserve"> Logistics Co., Limited</w:t>
            </w:r>
          </w:p>
        </w:tc>
        <w:tc>
          <w:tcPr>
            <w:tcW w:w="2845" w:type="dxa"/>
            <w:tcBorders>
              <w:top w:val="single" w:sz="4" w:space="0" w:color="auto"/>
              <w:left w:val="single" w:sz="4" w:space="0" w:color="auto"/>
              <w:bottom w:val="single" w:sz="4" w:space="0" w:color="auto"/>
              <w:right w:val="single" w:sz="4" w:space="0" w:color="auto"/>
            </w:tcBorders>
            <w:vAlign w:val="center"/>
          </w:tcPr>
          <w:p w:rsidR="0005453B" w:rsidRPr="00592D89" w:rsidRDefault="0005453B" w:rsidP="00D43828">
            <w:pPr>
              <w:pStyle w:val="38"/>
              <w:ind w:firstLine="0"/>
              <w:jc w:val="center"/>
              <w:rPr>
                <w:sz w:val="24"/>
                <w:szCs w:val="24"/>
              </w:rPr>
            </w:pPr>
            <w:r w:rsidRPr="00592D89">
              <w:rPr>
                <w:sz w:val="24"/>
                <w:szCs w:val="24"/>
              </w:rPr>
              <w:t>2,8</w:t>
            </w:r>
          </w:p>
        </w:tc>
        <w:tc>
          <w:tcPr>
            <w:tcW w:w="1480" w:type="dxa"/>
            <w:tcBorders>
              <w:top w:val="single" w:sz="4" w:space="0" w:color="auto"/>
              <w:left w:val="single" w:sz="4" w:space="0" w:color="auto"/>
              <w:bottom w:val="single" w:sz="4" w:space="0" w:color="auto"/>
              <w:right w:val="single" w:sz="4" w:space="0" w:color="auto"/>
            </w:tcBorders>
            <w:vAlign w:val="center"/>
          </w:tcPr>
          <w:p w:rsidR="0005453B" w:rsidRPr="00592D89" w:rsidRDefault="0005453B" w:rsidP="00D43828">
            <w:pPr>
              <w:pStyle w:val="38"/>
              <w:ind w:firstLine="23"/>
              <w:jc w:val="center"/>
              <w:rPr>
                <w:sz w:val="24"/>
                <w:szCs w:val="24"/>
              </w:rPr>
            </w:pPr>
            <w:r w:rsidRPr="00592D89">
              <w:rPr>
                <w:sz w:val="24"/>
                <w:szCs w:val="24"/>
              </w:rPr>
              <w:t>2</w:t>
            </w:r>
          </w:p>
        </w:tc>
      </w:tr>
    </w:tbl>
    <w:p w:rsidR="0005453B" w:rsidRDefault="0005453B" w:rsidP="00D43828">
      <w:pPr>
        <w:pStyle w:val="ad"/>
        <w:tabs>
          <w:tab w:val="left" w:pos="851"/>
        </w:tabs>
        <w:ind w:left="1804"/>
        <w:jc w:val="both"/>
        <w:rPr>
          <w:szCs w:val="28"/>
        </w:rPr>
      </w:pPr>
    </w:p>
    <w:p w:rsidR="0005453B" w:rsidRPr="001C54FD" w:rsidRDefault="0005453B" w:rsidP="00D43828">
      <w:pPr>
        <w:pStyle w:val="ad"/>
        <w:numPr>
          <w:ilvl w:val="1"/>
          <w:numId w:val="8"/>
        </w:numPr>
        <w:tabs>
          <w:tab w:val="left" w:pos="851"/>
        </w:tabs>
        <w:ind w:left="0" w:firstLine="709"/>
        <w:jc w:val="both"/>
        <w:rPr>
          <w:szCs w:val="28"/>
        </w:rPr>
      </w:pPr>
      <w:r w:rsidRPr="001C54FD">
        <w:rPr>
          <w:szCs w:val="28"/>
        </w:rPr>
        <w:t xml:space="preserve">признать победителем </w:t>
      </w:r>
      <w:r>
        <w:rPr>
          <w:szCs w:val="28"/>
        </w:rPr>
        <w:t>запроса предложений по лоту №1</w:t>
      </w:r>
      <w:r w:rsidRPr="001C54FD">
        <w:rPr>
          <w:szCs w:val="28"/>
        </w:rPr>
        <w:t xml:space="preserve"> </w:t>
      </w:r>
      <w:r w:rsidRPr="00D43828">
        <w:rPr>
          <w:color w:val="000000" w:themeColor="text1"/>
          <w:szCs w:val="28"/>
          <w:lang w:val="en-US"/>
        </w:rPr>
        <w:t>Shanghai</w:t>
      </w:r>
      <w:r w:rsidRPr="00D43828">
        <w:rPr>
          <w:color w:val="000000" w:themeColor="text1"/>
          <w:szCs w:val="28"/>
        </w:rPr>
        <w:t xml:space="preserve"> </w:t>
      </w:r>
      <w:proofErr w:type="spellStart"/>
      <w:r w:rsidRPr="00D43828">
        <w:rPr>
          <w:color w:val="000000" w:themeColor="text1"/>
          <w:szCs w:val="28"/>
          <w:lang w:val="en-US"/>
        </w:rPr>
        <w:t>Xinmaohai</w:t>
      </w:r>
      <w:proofErr w:type="spellEnd"/>
      <w:r w:rsidRPr="00D43828">
        <w:rPr>
          <w:color w:val="000000" w:themeColor="text1"/>
          <w:szCs w:val="28"/>
        </w:rPr>
        <w:t xml:space="preserve"> </w:t>
      </w:r>
      <w:r w:rsidRPr="00D43828">
        <w:rPr>
          <w:color w:val="000000" w:themeColor="text1"/>
          <w:szCs w:val="28"/>
          <w:lang w:val="en-US"/>
        </w:rPr>
        <w:t>International</w:t>
      </w:r>
      <w:r w:rsidRPr="00D43828">
        <w:rPr>
          <w:color w:val="000000" w:themeColor="text1"/>
          <w:szCs w:val="28"/>
        </w:rPr>
        <w:t xml:space="preserve"> </w:t>
      </w:r>
      <w:r w:rsidRPr="00D43828">
        <w:rPr>
          <w:color w:val="000000" w:themeColor="text1"/>
          <w:szCs w:val="28"/>
          <w:lang w:val="en-US"/>
        </w:rPr>
        <w:t>Containerized</w:t>
      </w:r>
      <w:r w:rsidRPr="00D43828">
        <w:rPr>
          <w:color w:val="000000" w:themeColor="text1"/>
          <w:szCs w:val="28"/>
        </w:rPr>
        <w:t xml:space="preserve"> </w:t>
      </w:r>
      <w:r w:rsidRPr="00D43828">
        <w:rPr>
          <w:color w:val="000000" w:themeColor="text1"/>
          <w:szCs w:val="28"/>
          <w:lang w:val="en-US"/>
        </w:rPr>
        <w:t>Traffic</w:t>
      </w:r>
      <w:r w:rsidRPr="00D43828">
        <w:rPr>
          <w:color w:val="000000" w:themeColor="text1"/>
          <w:szCs w:val="28"/>
        </w:rPr>
        <w:t xml:space="preserve"> </w:t>
      </w:r>
      <w:r w:rsidRPr="00D43828">
        <w:rPr>
          <w:color w:val="000000" w:themeColor="text1"/>
          <w:szCs w:val="28"/>
          <w:lang w:val="en-US"/>
        </w:rPr>
        <w:t>Co</w:t>
      </w:r>
      <w:r w:rsidRPr="00D43828">
        <w:rPr>
          <w:color w:val="000000" w:themeColor="text1"/>
          <w:szCs w:val="28"/>
        </w:rPr>
        <w:t xml:space="preserve">., </w:t>
      </w:r>
      <w:r w:rsidRPr="00D43828">
        <w:rPr>
          <w:color w:val="000000" w:themeColor="text1"/>
          <w:szCs w:val="28"/>
          <w:lang w:val="en-US"/>
        </w:rPr>
        <w:t>Ltd</w:t>
      </w:r>
      <w:r w:rsidRPr="00D43828">
        <w:rPr>
          <w:color w:val="000000" w:themeColor="text1"/>
          <w:szCs w:val="28"/>
        </w:rPr>
        <w:t>.</w:t>
      </w:r>
      <w:r w:rsidRPr="0005453B">
        <w:rPr>
          <w:szCs w:val="28"/>
        </w:rPr>
        <w:t xml:space="preserve"> и заключить с ним </w:t>
      </w:r>
      <w:r w:rsidRPr="001C54FD">
        <w:rPr>
          <w:szCs w:val="28"/>
        </w:rPr>
        <w:t>договор на следующих условиях:</w:t>
      </w:r>
    </w:p>
    <w:p w:rsidR="0005453B" w:rsidRPr="00D43828" w:rsidRDefault="0005453B" w:rsidP="00D43828">
      <w:pPr>
        <w:tabs>
          <w:tab w:val="left" w:pos="0"/>
        </w:tabs>
        <w:ind w:firstLine="709"/>
        <w:jc w:val="both"/>
        <w:rPr>
          <w:szCs w:val="28"/>
        </w:rPr>
      </w:pPr>
      <w:r w:rsidRPr="00D43828">
        <w:rPr>
          <w:b/>
          <w:szCs w:val="28"/>
        </w:rPr>
        <w:t>Предмет договора:</w:t>
      </w:r>
      <w:r w:rsidRPr="00D43828">
        <w:rPr>
          <w:szCs w:val="28"/>
        </w:rPr>
        <w:t xml:space="preserve"> оказание услуг по хранению и ремонту универсальных и/или специализированных крупнотоннажных контейнеров, принадлежащих </w:t>
      </w:r>
      <w:r w:rsidR="00AE213E">
        <w:rPr>
          <w:szCs w:val="28"/>
        </w:rPr>
        <w:t>ОАО «</w:t>
      </w:r>
      <w:r w:rsidR="00AE213E" w:rsidRPr="00D43828">
        <w:rPr>
          <w:szCs w:val="28"/>
        </w:rPr>
        <w:t>ТрансКонтейнер</w:t>
      </w:r>
      <w:r w:rsidR="00AE213E">
        <w:rPr>
          <w:szCs w:val="28"/>
        </w:rPr>
        <w:t>»</w:t>
      </w:r>
      <w:r w:rsidR="00AE213E" w:rsidRPr="00D43828">
        <w:rPr>
          <w:szCs w:val="28"/>
        </w:rPr>
        <w:t xml:space="preserve"> </w:t>
      </w:r>
      <w:r w:rsidRPr="00D43828">
        <w:rPr>
          <w:szCs w:val="28"/>
        </w:rPr>
        <w:t>на праве собственности или ином законном праве, в городе Тяньзинь.</w:t>
      </w:r>
    </w:p>
    <w:p w:rsidR="0005453B" w:rsidRPr="001C54FD" w:rsidRDefault="0005453B" w:rsidP="0005453B">
      <w:pPr>
        <w:pStyle w:val="-3"/>
        <w:tabs>
          <w:tab w:val="clear" w:pos="1985"/>
          <w:tab w:val="left" w:pos="-142"/>
        </w:tabs>
        <w:rPr>
          <w:szCs w:val="28"/>
        </w:rPr>
      </w:pPr>
      <w:r w:rsidRPr="001C54FD">
        <w:rPr>
          <w:b/>
          <w:szCs w:val="28"/>
        </w:rPr>
        <w:t xml:space="preserve">Объем работ по договору: </w:t>
      </w:r>
      <w:r w:rsidRPr="001C54FD">
        <w:rPr>
          <w:szCs w:val="28"/>
        </w:rPr>
        <w:t>в</w:t>
      </w:r>
      <w:r w:rsidRPr="001C54FD">
        <w:rPr>
          <w:color w:val="000000" w:themeColor="text1"/>
          <w:szCs w:val="28"/>
        </w:rPr>
        <w:t xml:space="preserve"> соответствии с заявками заказчика</w:t>
      </w:r>
      <w:r>
        <w:rPr>
          <w:color w:val="000000" w:themeColor="text1"/>
          <w:szCs w:val="28"/>
        </w:rPr>
        <w:t>.</w:t>
      </w:r>
    </w:p>
    <w:p w:rsidR="0005453B" w:rsidRPr="00D43828" w:rsidRDefault="0005453B" w:rsidP="00D43828">
      <w:pPr>
        <w:pStyle w:val="af2"/>
        <w:tabs>
          <w:tab w:val="left" w:pos="0"/>
        </w:tabs>
        <w:ind w:firstLine="709"/>
        <w:jc w:val="both"/>
        <w:rPr>
          <w:sz w:val="28"/>
          <w:szCs w:val="28"/>
        </w:rPr>
      </w:pPr>
      <w:r w:rsidRPr="00D43828">
        <w:rPr>
          <w:b/>
          <w:sz w:val="28"/>
          <w:szCs w:val="28"/>
        </w:rPr>
        <w:t>Максимальная цена договора:</w:t>
      </w:r>
      <w:r w:rsidRPr="00D43828">
        <w:rPr>
          <w:sz w:val="28"/>
          <w:szCs w:val="28"/>
        </w:rPr>
        <w:t xml:space="preserve"> 312 500 </w:t>
      </w:r>
      <w:r w:rsidR="00FD46D5">
        <w:rPr>
          <w:sz w:val="28"/>
          <w:szCs w:val="28"/>
        </w:rPr>
        <w:t xml:space="preserve">(Триста двенадцать тысяч пятьсот) </w:t>
      </w:r>
      <w:r w:rsidRPr="00D43828">
        <w:rPr>
          <w:sz w:val="28"/>
          <w:szCs w:val="28"/>
        </w:rPr>
        <w:t>долларов США.</w:t>
      </w:r>
    </w:p>
    <w:p w:rsidR="0005453B" w:rsidRPr="00D43828" w:rsidRDefault="0005453B" w:rsidP="00D43828">
      <w:pPr>
        <w:pStyle w:val="af2"/>
        <w:tabs>
          <w:tab w:val="left" w:pos="0"/>
        </w:tabs>
        <w:jc w:val="both"/>
        <w:rPr>
          <w:sz w:val="28"/>
          <w:szCs w:val="28"/>
        </w:rPr>
      </w:pPr>
      <w:r>
        <w:rPr>
          <w:sz w:val="28"/>
          <w:szCs w:val="28"/>
        </w:rPr>
        <w:tab/>
      </w:r>
      <w:r w:rsidRPr="00D43828">
        <w:rPr>
          <w:sz w:val="28"/>
          <w:szCs w:val="28"/>
        </w:rPr>
        <w:t xml:space="preserve">Единичные расценки приведены в приложении № 1 к настоящему </w:t>
      </w:r>
      <w:r w:rsidR="00536021">
        <w:rPr>
          <w:sz w:val="28"/>
          <w:szCs w:val="28"/>
        </w:rPr>
        <w:t>П</w:t>
      </w:r>
      <w:r w:rsidR="00536021" w:rsidRPr="00D43828">
        <w:rPr>
          <w:sz w:val="28"/>
          <w:szCs w:val="28"/>
        </w:rPr>
        <w:t>ротоколу</w:t>
      </w:r>
      <w:r>
        <w:rPr>
          <w:sz w:val="28"/>
          <w:szCs w:val="28"/>
        </w:rPr>
        <w:t xml:space="preserve">. </w:t>
      </w:r>
      <w:r w:rsidRPr="00D43828">
        <w:rPr>
          <w:sz w:val="28"/>
          <w:szCs w:val="28"/>
        </w:rPr>
        <w:t>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w:t>
      </w:r>
    </w:p>
    <w:p w:rsidR="0005453B" w:rsidRPr="00D43828" w:rsidRDefault="00E142C4" w:rsidP="00D43828">
      <w:pPr>
        <w:pStyle w:val="-3"/>
        <w:tabs>
          <w:tab w:val="clear" w:pos="1985"/>
          <w:tab w:val="left" w:pos="-142"/>
        </w:tabs>
        <w:rPr>
          <w:szCs w:val="28"/>
        </w:rPr>
      </w:pPr>
      <w:r>
        <w:rPr>
          <w:b/>
          <w:szCs w:val="28"/>
        </w:rPr>
        <w:t>Форма, сроки и порядок оплаты</w:t>
      </w:r>
      <w:r w:rsidR="0005453B" w:rsidRPr="00D43828">
        <w:rPr>
          <w:b/>
          <w:szCs w:val="28"/>
        </w:rPr>
        <w:t>:</w:t>
      </w:r>
      <w:r w:rsidR="0005453B" w:rsidRPr="00D43828">
        <w:rPr>
          <w:szCs w:val="28"/>
        </w:rPr>
        <w:t xml:space="preserve"> </w:t>
      </w:r>
      <w:proofErr w:type="gramStart"/>
      <w:r w:rsidR="0005453B" w:rsidRPr="00D43828">
        <w:rPr>
          <w:szCs w:val="28"/>
        </w:rPr>
        <w:t>Оплата услуг по хранению и ремонту контейнеров осуществляется Заказчиком в срок до 15 (пятнадцатого) числа месяца, следующего за отчетным, на основании счетов и отчетов Исполнителя.</w:t>
      </w:r>
      <w:proofErr w:type="gramEnd"/>
      <w:r w:rsidR="0005453B" w:rsidRPr="00D43828">
        <w:rPr>
          <w:szCs w:val="28"/>
        </w:rPr>
        <w:t xml:space="preserve"> Исполнитель ежемесячно в срок до 5 (пятого) числа месяца, следующего за </w:t>
      </w:r>
      <w:proofErr w:type="gramStart"/>
      <w:r w:rsidR="0005453B" w:rsidRPr="00D43828">
        <w:rPr>
          <w:szCs w:val="28"/>
        </w:rPr>
        <w:t>отчетным</w:t>
      </w:r>
      <w:proofErr w:type="gramEnd"/>
      <w:r w:rsidR="0005453B" w:rsidRPr="00D43828">
        <w:rPr>
          <w:szCs w:val="28"/>
        </w:rPr>
        <w:t>, предоставляет Заказчику отчет об оказанных в отчетном месяце услугах по хранению и ремонту контейнеров.</w:t>
      </w:r>
    </w:p>
    <w:p w:rsidR="0005453B" w:rsidRPr="0005453B" w:rsidRDefault="0005453B" w:rsidP="00D43828">
      <w:pPr>
        <w:pStyle w:val="-3"/>
        <w:tabs>
          <w:tab w:val="clear" w:pos="1985"/>
          <w:tab w:val="left" w:pos="-142"/>
        </w:tabs>
        <w:rPr>
          <w:szCs w:val="28"/>
        </w:rPr>
      </w:pPr>
      <w:r w:rsidRPr="00D43828">
        <w:rPr>
          <w:b/>
          <w:szCs w:val="28"/>
        </w:rPr>
        <w:t xml:space="preserve">Место выполнения работ: </w:t>
      </w:r>
      <w:r w:rsidRPr="00D43828">
        <w:rPr>
          <w:szCs w:val="28"/>
        </w:rPr>
        <w:t>г. Тяньзинь, КНР.</w:t>
      </w:r>
    </w:p>
    <w:p w:rsidR="0005453B" w:rsidRPr="00D43828" w:rsidRDefault="0005453B" w:rsidP="00D43828">
      <w:pPr>
        <w:pStyle w:val="Default"/>
        <w:ind w:firstLine="709"/>
        <w:jc w:val="both"/>
        <w:rPr>
          <w:color w:val="000000" w:themeColor="text1"/>
          <w:sz w:val="28"/>
          <w:szCs w:val="28"/>
        </w:rPr>
      </w:pPr>
      <w:r w:rsidRPr="00D43828">
        <w:rPr>
          <w:b/>
          <w:color w:val="auto"/>
          <w:sz w:val="28"/>
          <w:szCs w:val="28"/>
        </w:rPr>
        <w:lastRenderedPageBreak/>
        <w:t>Срок оказания услуг:</w:t>
      </w:r>
      <w:r w:rsidRPr="00D43828">
        <w:rPr>
          <w:color w:val="000000" w:themeColor="text1"/>
          <w:sz w:val="28"/>
          <w:szCs w:val="28"/>
        </w:rPr>
        <w:t xml:space="preserve"> </w:t>
      </w:r>
      <w:r w:rsidRPr="00D43828">
        <w:rPr>
          <w:sz w:val="28"/>
          <w:szCs w:val="28"/>
        </w:rPr>
        <w:t xml:space="preserve">с даты </w:t>
      </w:r>
      <w:r w:rsidR="00CB0654" w:rsidRPr="00D43828">
        <w:rPr>
          <w:sz w:val="28"/>
          <w:szCs w:val="28"/>
        </w:rPr>
        <w:t>заключения</w:t>
      </w:r>
      <w:r w:rsidR="00CB0654">
        <w:rPr>
          <w:b/>
          <w:sz w:val="28"/>
          <w:szCs w:val="28"/>
        </w:rPr>
        <w:t xml:space="preserve"> </w:t>
      </w:r>
      <w:r w:rsidR="00E142C4">
        <w:rPr>
          <w:sz w:val="28"/>
          <w:szCs w:val="28"/>
        </w:rPr>
        <w:t xml:space="preserve">договора </w:t>
      </w:r>
      <w:r w:rsidRPr="00D43828">
        <w:rPr>
          <w:sz w:val="28"/>
          <w:szCs w:val="28"/>
        </w:rPr>
        <w:t xml:space="preserve">до 31 декабря </w:t>
      </w:r>
      <w:r w:rsidR="00E142C4">
        <w:rPr>
          <w:sz w:val="28"/>
          <w:szCs w:val="28"/>
        </w:rPr>
        <w:t xml:space="preserve">                 </w:t>
      </w:r>
      <w:r w:rsidRPr="00D43828">
        <w:rPr>
          <w:sz w:val="28"/>
          <w:szCs w:val="28"/>
        </w:rPr>
        <w:t>2016 года.</w:t>
      </w:r>
    </w:p>
    <w:p w:rsidR="0005453B" w:rsidRPr="00D43828" w:rsidRDefault="0005453B" w:rsidP="00D43828">
      <w:pPr>
        <w:pStyle w:val="Default"/>
        <w:ind w:firstLine="709"/>
        <w:jc w:val="both"/>
        <w:rPr>
          <w:b/>
          <w:sz w:val="28"/>
          <w:szCs w:val="28"/>
        </w:rPr>
      </w:pPr>
      <w:r w:rsidRPr="00D43828">
        <w:rPr>
          <w:b/>
          <w:sz w:val="28"/>
          <w:szCs w:val="28"/>
        </w:rPr>
        <w:t xml:space="preserve">Срок действия договора: </w:t>
      </w:r>
      <w:r w:rsidRPr="00D43828">
        <w:rPr>
          <w:sz w:val="28"/>
          <w:szCs w:val="28"/>
        </w:rPr>
        <w:t xml:space="preserve">с даты </w:t>
      </w:r>
      <w:r w:rsidR="00E142C4" w:rsidRPr="00D43828">
        <w:rPr>
          <w:sz w:val="28"/>
          <w:szCs w:val="28"/>
        </w:rPr>
        <w:t>заключения</w:t>
      </w:r>
      <w:r w:rsidR="00E142C4">
        <w:rPr>
          <w:b/>
          <w:sz w:val="28"/>
          <w:szCs w:val="28"/>
        </w:rPr>
        <w:t xml:space="preserve"> </w:t>
      </w:r>
      <w:r w:rsidR="00CB0654" w:rsidRPr="0021739E">
        <w:rPr>
          <w:sz w:val="28"/>
          <w:szCs w:val="28"/>
        </w:rPr>
        <w:t xml:space="preserve">договора </w:t>
      </w:r>
      <w:r w:rsidRPr="00D43828">
        <w:rPr>
          <w:sz w:val="28"/>
          <w:szCs w:val="28"/>
        </w:rPr>
        <w:t>до 31 декабря 2016 года.</w:t>
      </w:r>
    </w:p>
    <w:p w:rsidR="0005453B" w:rsidRPr="00D43828" w:rsidRDefault="0005453B" w:rsidP="00D43828">
      <w:pPr>
        <w:ind w:firstLine="709"/>
        <w:jc w:val="both"/>
        <w:rPr>
          <w:szCs w:val="28"/>
        </w:rPr>
      </w:pPr>
      <w:r w:rsidRPr="00D43828">
        <w:rPr>
          <w:b/>
          <w:szCs w:val="28"/>
        </w:rPr>
        <w:t>Прочие условия:</w:t>
      </w:r>
      <w:r w:rsidRPr="00D43828">
        <w:rPr>
          <w:szCs w:val="28"/>
        </w:rPr>
        <w:t xml:space="preserve"> Договором может быть предусмотрено оказание Исполнителем услуг по передислокации порожних контейнеров/отправке груженых контейнеров в другие регионы по согласованным с Заказчиком ставкам.</w:t>
      </w:r>
    </w:p>
    <w:p w:rsidR="0005453B" w:rsidRPr="001C54FD" w:rsidRDefault="0005453B" w:rsidP="0026301A">
      <w:pPr>
        <w:pStyle w:val="ad"/>
        <w:ind w:left="0" w:firstLine="709"/>
        <w:jc w:val="both"/>
        <w:rPr>
          <w:szCs w:val="28"/>
        </w:rPr>
      </w:pPr>
      <w:r w:rsidRPr="0005453B">
        <w:rPr>
          <w:szCs w:val="28"/>
        </w:rPr>
        <w:t>4.</w:t>
      </w:r>
      <w:r>
        <w:rPr>
          <w:szCs w:val="28"/>
        </w:rPr>
        <w:t xml:space="preserve"> </w:t>
      </w:r>
      <w:r w:rsidRPr="001C54FD">
        <w:rPr>
          <w:szCs w:val="28"/>
        </w:rPr>
        <w:t xml:space="preserve">Поручить </w:t>
      </w:r>
      <w:r>
        <w:rPr>
          <w:szCs w:val="28"/>
        </w:rPr>
        <w:t xml:space="preserve">начальнику отдела </w:t>
      </w:r>
      <w:r w:rsidRPr="00763862">
        <w:rPr>
          <w:szCs w:val="28"/>
        </w:rPr>
        <w:t>управления вагонным и контейнерным парком за рубежом</w:t>
      </w:r>
      <w:r>
        <w:rPr>
          <w:szCs w:val="28"/>
        </w:rPr>
        <w:t xml:space="preserve"> (</w:t>
      </w:r>
      <w:proofErr w:type="spellStart"/>
      <w:r>
        <w:rPr>
          <w:szCs w:val="28"/>
        </w:rPr>
        <w:t>ЦКППвк</w:t>
      </w:r>
      <w:proofErr w:type="spellEnd"/>
      <w:r>
        <w:rPr>
          <w:szCs w:val="28"/>
        </w:rPr>
        <w:t xml:space="preserve">) </w:t>
      </w:r>
      <w:proofErr w:type="spellStart"/>
      <w:r>
        <w:rPr>
          <w:szCs w:val="28"/>
        </w:rPr>
        <w:t>Щебенькову</w:t>
      </w:r>
      <w:proofErr w:type="spellEnd"/>
      <w:r>
        <w:rPr>
          <w:szCs w:val="28"/>
        </w:rPr>
        <w:t xml:space="preserve"> К.Е.:</w:t>
      </w:r>
    </w:p>
    <w:p w:rsidR="0005453B" w:rsidRPr="001C54FD" w:rsidRDefault="0005453B" w:rsidP="0026301A">
      <w:pPr>
        <w:ind w:firstLine="709"/>
        <w:jc w:val="both"/>
        <w:rPr>
          <w:szCs w:val="28"/>
        </w:rPr>
      </w:pPr>
      <w:proofErr w:type="gramStart"/>
      <w:r w:rsidRPr="00D43828">
        <w:rPr>
          <w:szCs w:val="28"/>
          <w:lang w:val="en-US"/>
        </w:rPr>
        <w:t xml:space="preserve">4.1 </w:t>
      </w:r>
      <w:r w:rsidRPr="001C54FD">
        <w:rPr>
          <w:szCs w:val="28"/>
        </w:rPr>
        <w:t>направить</w:t>
      </w:r>
      <w:r w:rsidRPr="00D43828">
        <w:rPr>
          <w:szCs w:val="28"/>
          <w:lang w:val="en-US"/>
        </w:rPr>
        <w:t xml:space="preserve"> </w:t>
      </w:r>
      <w:r w:rsidRPr="001C54FD">
        <w:rPr>
          <w:szCs w:val="28"/>
        </w:rPr>
        <w:t>уведомление</w:t>
      </w:r>
      <w:r w:rsidRPr="00D43828">
        <w:rPr>
          <w:szCs w:val="28"/>
          <w:lang w:val="en-US"/>
        </w:rPr>
        <w:t xml:space="preserve"> </w:t>
      </w:r>
      <w:r w:rsidRPr="001C54FD">
        <w:rPr>
          <w:color w:val="000000" w:themeColor="text1"/>
          <w:szCs w:val="28"/>
          <w:lang w:val="en-US"/>
        </w:rPr>
        <w:t>Shanghai</w:t>
      </w:r>
      <w:r w:rsidRPr="00D43828">
        <w:rPr>
          <w:color w:val="000000" w:themeColor="text1"/>
          <w:szCs w:val="28"/>
          <w:lang w:val="en-US"/>
        </w:rPr>
        <w:t xml:space="preserve"> </w:t>
      </w:r>
      <w:proofErr w:type="spellStart"/>
      <w:r w:rsidRPr="001C54FD">
        <w:rPr>
          <w:color w:val="000000" w:themeColor="text1"/>
          <w:szCs w:val="28"/>
          <w:lang w:val="en-US"/>
        </w:rPr>
        <w:t>Xinmaohai</w:t>
      </w:r>
      <w:proofErr w:type="spellEnd"/>
      <w:r w:rsidRPr="00D43828">
        <w:rPr>
          <w:color w:val="000000" w:themeColor="text1"/>
          <w:szCs w:val="28"/>
          <w:lang w:val="en-US"/>
        </w:rPr>
        <w:t xml:space="preserve"> </w:t>
      </w:r>
      <w:r w:rsidRPr="001C54FD">
        <w:rPr>
          <w:color w:val="000000" w:themeColor="text1"/>
          <w:szCs w:val="28"/>
          <w:lang w:val="en-US"/>
        </w:rPr>
        <w:t>International</w:t>
      </w:r>
      <w:r w:rsidRPr="00D43828">
        <w:rPr>
          <w:color w:val="000000" w:themeColor="text1"/>
          <w:szCs w:val="28"/>
          <w:lang w:val="en-US"/>
        </w:rPr>
        <w:t xml:space="preserve"> </w:t>
      </w:r>
      <w:r w:rsidRPr="001C54FD">
        <w:rPr>
          <w:color w:val="000000" w:themeColor="text1"/>
          <w:szCs w:val="28"/>
          <w:lang w:val="en-US"/>
        </w:rPr>
        <w:t>Containerized</w:t>
      </w:r>
      <w:r w:rsidRPr="00D43828">
        <w:rPr>
          <w:color w:val="000000" w:themeColor="text1"/>
          <w:szCs w:val="28"/>
          <w:lang w:val="en-US"/>
        </w:rPr>
        <w:t xml:space="preserve"> </w:t>
      </w:r>
      <w:r w:rsidRPr="001C54FD">
        <w:rPr>
          <w:color w:val="000000" w:themeColor="text1"/>
          <w:szCs w:val="28"/>
          <w:lang w:val="en-US"/>
        </w:rPr>
        <w:t>Traffic</w:t>
      </w:r>
      <w:r w:rsidRPr="00D43828">
        <w:rPr>
          <w:color w:val="000000" w:themeColor="text1"/>
          <w:szCs w:val="28"/>
          <w:lang w:val="en-US"/>
        </w:rPr>
        <w:t xml:space="preserve"> </w:t>
      </w:r>
      <w:r w:rsidRPr="001C54FD">
        <w:rPr>
          <w:color w:val="000000" w:themeColor="text1"/>
          <w:szCs w:val="28"/>
          <w:lang w:val="en-US"/>
        </w:rPr>
        <w:t>Co</w:t>
      </w:r>
      <w:r w:rsidRPr="00D43828">
        <w:rPr>
          <w:color w:val="000000" w:themeColor="text1"/>
          <w:szCs w:val="28"/>
          <w:lang w:val="en-US"/>
        </w:rPr>
        <w:t xml:space="preserve">., </w:t>
      </w:r>
      <w:r w:rsidRPr="001C54FD">
        <w:rPr>
          <w:color w:val="000000" w:themeColor="text1"/>
          <w:szCs w:val="28"/>
          <w:lang w:val="en-US"/>
        </w:rPr>
        <w:t>Ltd</w:t>
      </w:r>
      <w:r w:rsidRPr="00D43828">
        <w:rPr>
          <w:color w:val="000000" w:themeColor="text1"/>
          <w:szCs w:val="28"/>
          <w:lang w:val="en-US"/>
        </w:rPr>
        <w:t>.</w:t>
      </w:r>
      <w:proofErr w:type="gramEnd"/>
      <w:r w:rsidRPr="00D43828">
        <w:rPr>
          <w:szCs w:val="28"/>
          <w:lang w:val="en-US"/>
        </w:rPr>
        <w:t xml:space="preserve">  </w:t>
      </w:r>
      <w:r w:rsidRPr="001C54FD">
        <w:rPr>
          <w:szCs w:val="28"/>
        </w:rPr>
        <w:t>о принятом Конкурсной комиссией ОАО «ТрансКонтейнер» решении с приглашением заключить договор;</w:t>
      </w:r>
    </w:p>
    <w:p w:rsidR="0005453B" w:rsidRPr="001C54FD" w:rsidRDefault="0005453B" w:rsidP="0026301A">
      <w:pPr>
        <w:ind w:firstLine="709"/>
        <w:jc w:val="both"/>
        <w:rPr>
          <w:szCs w:val="28"/>
        </w:rPr>
      </w:pPr>
      <w:r w:rsidRPr="001C54FD">
        <w:rPr>
          <w:szCs w:val="28"/>
        </w:rPr>
        <w:t xml:space="preserve">4.2 обеспечить установленным порядком заключение договора с  </w:t>
      </w:r>
      <w:r w:rsidRPr="001C54FD">
        <w:rPr>
          <w:szCs w:val="28"/>
        </w:rPr>
        <w:br/>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Xinmaohai</w:t>
      </w:r>
      <w:proofErr w:type="spellEnd"/>
      <w:r w:rsidRPr="001C54FD">
        <w:rPr>
          <w:color w:val="000000" w:themeColor="text1"/>
          <w:szCs w:val="28"/>
        </w:rPr>
        <w:t xml:space="preserve"> </w:t>
      </w:r>
      <w:r w:rsidRPr="001C54FD">
        <w:rPr>
          <w:color w:val="000000" w:themeColor="text1"/>
          <w:szCs w:val="28"/>
          <w:lang w:val="en-US"/>
        </w:rPr>
        <w:t>International</w:t>
      </w:r>
      <w:r w:rsidRPr="001C54FD">
        <w:rPr>
          <w:color w:val="000000" w:themeColor="text1"/>
          <w:szCs w:val="28"/>
        </w:rPr>
        <w:t xml:space="preserve"> </w:t>
      </w:r>
      <w:r w:rsidRPr="001C54FD">
        <w:rPr>
          <w:color w:val="000000" w:themeColor="text1"/>
          <w:szCs w:val="28"/>
          <w:lang w:val="en-US"/>
        </w:rPr>
        <w:t>Containerized</w:t>
      </w:r>
      <w:r w:rsidRPr="001C54FD">
        <w:rPr>
          <w:color w:val="000000" w:themeColor="text1"/>
          <w:szCs w:val="28"/>
        </w:rPr>
        <w:t xml:space="preserve"> </w:t>
      </w:r>
      <w:r w:rsidRPr="001C54FD">
        <w:rPr>
          <w:color w:val="000000" w:themeColor="text1"/>
          <w:szCs w:val="28"/>
          <w:lang w:val="en-US"/>
        </w:rPr>
        <w:t>Traffic</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Ltd</w:t>
      </w:r>
      <w:r w:rsidRPr="001C54FD">
        <w:rPr>
          <w:color w:val="000000" w:themeColor="text1"/>
          <w:szCs w:val="28"/>
        </w:rPr>
        <w:t>.</w:t>
      </w:r>
    </w:p>
    <w:p w:rsidR="0005453B" w:rsidRPr="0005453B" w:rsidRDefault="0005453B" w:rsidP="00D43828">
      <w:pPr>
        <w:ind w:left="709"/>
        <w:jc w:val="both"/>
        <w:rPr>
          <w:szCs w:val="28"/>
        </w:rPr>
      </w:pPr>
    </w:p>
    <w:p w:rsidR="0026301A" w:rsidRDefault="0026301A" w:rsidP="0026301A">
      <w:pPr>
        <w:ind w:firstLine="709"/>
        <w:jc w:val="both"/>
        <w:rPr>
          <w:b/>
          <w:szCs w:val="28"/>
        </w:rPr>
      </w:pPr>
      <w:r w:rsidRPr="001C54FD">
        <w:rPr>
          <w:b/>
          <w:szCs w:val="28"/>
        </w:rPr>
        <w:t>Лот №</w:t>
      </w:r>
      <w:r>
        <w:rPr>
          <w:b/>
          <w:szCs w:val="28"/>
        </w:rPr>
        <w:t>2</w:t>
      </w:r>
    </w:p>
    <w:p w:rsidR="0026301A" w:rsidRDefault="0026301A" w:rsidP="00D43828">
      <w:pPr>
        <w:pStyle w:val="ad"/>
        <w:numPr>
          <w:ilvl w:val="0"/>
          <w:numId w:val="38"/>
        </w:numPr>
        <w:ind w:left="0" w:firstLine="709"/>
        <w:jc w:val="both"/>
        <w:rPr>
          <w:szCs w:val="28"/>
        </w:rPr>
      </w:pPr>
      <w:r w:rsidRPr="0026301A">
        <w:rPr>
          <w:szCs w:val="28"/>
        </w:rPr>
        <w:t>Запрос предложений №</w:t>
      </w:r>
      <w:r w:rsidRPr="0026301A">
        <w:rPr>
          <w:color w:val="000000"/>
          <w:szCs w:val="28"/>
        </w:rPr>
        <w:t xml:space="preserve"> ЗП/027/ЦКППВК/0119 </w:t>
      </w:r>
      <w:r w:rsidRPr="0026301A">
        <w:rPr>
          <w:szCs w:val="28"/>
        </w:rPr>
        <w:t xml:space="preserve">на право заключения </w:t>
      </w:r>
      <w:proofErr w:type="gramStart"/>
      <w:r w:rsidRPr="0026301A">
        <w:rPr>
          <w:szCs w:val="28"/>
        </w:rPr>
        <w:t>договора</w:t>
      </w:r>
      <w:proofErr w:type="gramEnd"/>
      <w:r w:rsidRPr="00FD46D5">
        <w:rPr>
          <w:szCs w:val="28"/>
        </w:rPr>
        <w:t xml:space="preserve"> на оказание услуг по хранению и ремонту  универсальных и/или специализированных крупнотоннажных контейнеров, принадлежащих </w:t>
      </w:r>
      <w:r w:rsidR="003051F9">
        <w:rPr>
          <w:szCs w:val="28"/>
        </w:rPr>
        <w:t xml:space="preserve">                    ОАО «</w:t>
      </w:r>
      <w:r w:rsidR="003051F9" w:rsidRPr="00FD46D5">
        <w:rPr>
          <w:szCs w:val="28"/>
        </w:rPr>
        <w:t>ТрансКонтейнер</w:t>
      </w:r>
      <w:r w:rsidR="003051F9">
        <w:rPr>
          <w:szCs w:val="28"/>
        </w:rPr>
        <w:t>»</w:t>
      </w:r>
      <w:r w:rsidR="003051F9" w:rsidRPr="00FD46D5">
        <w:rPr>
          <w:szCs w:val="28"/>
        </w:rPr>
        <w:t xml:space="preserve"> </w:t>
      </w:r>
      <w:r w:rsidRPr="00FD46D5">
        <w:rPr>
          <w:szCs w:val="28"/>
        </w:rPr>
        <w:t xml:space="preserve">на праве собственности или ином законном праве в городах Тяньзинь, Шанхай, </w:t>
      </w:r>
      <w:proofErr w:type="spellStart"/>
      <w:r w:rsidRPr="00FD46D5">
        <w:rPr>
          <w:szCs w:val="28"/>
        </w:rPr>
        <w:t>Нингбо</w:t>
      </w:r>
      <w:proofErr w:type="spellEnd"/>
      <w:r w:rsidRPr="00FD46D5">
        <w:rPr>
          <w:szCs w:val="28"/>
        </w:rPr>
        <w:t xml:space="preserve">, </w:t>
      </w:r>
      <w:proofErr w:type="spellStart"/>
      <w:r w:rsidRPr="00FD46D5">
        <w:rPr>
          <w:szCs w:val="28"/>
        </w:rPr>
        <w:t>Шеньжень</w:t>
      </w:r>
      <w:proofErr w:type="spellEnd"/>
      <w:r w:rsidRPr="00FD46D5">
        <w:rPr>
          <w:szCs w:val="28"/>
        </w:rPr>
        <w:t xml:space="preserve"> и  Гуанчжоу и Хошимин в 2013-2016 годах</w:t>
      </w:r>
      <w:r w:rsidRPr="00245A8D">
        <w:rPr>
          <w:szCs w:val="28"/>
        </w:rPr>
        <w:t xml:space="preserve"> по Лоту №</w:t>
      </w:r>
      <w:r>
        <w:rPr>
          <w:szCs w:val="28"/>
        </w:rPr>
        <w:t>2</w:t>
      </w:r>
      <w:r w:rsidRPr="0026301A">
        <w:rPr>
          <w:szCs w:val="28"/>
        </w:rPr>
        <w:t xml:space="preserve"> признан состоявшимся.</w:t>
      </w:r>
    </w:p>
    <w:p w:rsidR="0026301A" w:rsidRPr="001C54FD" w:rsidRDefault="0026301A" w:rsidP="00D43828">
      <w:pPr>
        <w:pStyle w:val="ad"/>
        <w:numPr>
          <w:ilvl w:val="0"/>
          <w:numId w:val="38"/>
        </w:numPr>
        <w:ind w:left="0" w:firstLine="709"/>
        <w:jc w:val="both"/>
        <w:rPr>
          <w:b/>
          <w:color w:val="000000"/>
          <w:szCs w:val="28"/>
        </w:rPr>
      </w:pPr>
      <w:r w:rsidRPr="001C54FD">
        <w:rPr>
          <w:szCs w:val="28"/>
        </w:rPr>
        <w:t>Согласиться с выводами и предложениями Постоянной рабочей группы Конкурсной комиссии аппарата управления (Протокол № 6</w:t>
      </w:r>
      <w:r>
        <w:rPr>
          <w:szCs w:val="28"/>
        </w:rPr>
        <w:t>3.3</w:t>
      </w:r>
      <w:r w:rsidRPr="001C54FD">
        <w:rPr>
          <w:szCs w:val="28"/>
        </w:rPr>
        <w:t>/ПРГ заседания, состоявшегося 2</w:t>
      </w:r>
      <w:r>
        <w:rPr>
          <w:szCs w:val="28"/>
        </w:rPr>
        <w:t>4</w:t>
      </w:r>
      <w:r w:rsidRPr="001C54FD">
        <w:rPr>
          <w:szCs w:val="28"/>
        </w:rPr>
        <w:t xml:space="preserve"> декабря 2013 г.) в части принятия решения допустить к участию в </w:t>
      </w:r>
      <w:r w:rsidRPr="00FD46D5">
        <w:rPr>
          <w:szCs w:val="28"/>
        </w:rPr>
        <w:t xml:space="preserve">запросе предложений </w:t>
      </w:r>
      <w:r w:rsidR="00FD46D5" w:rsidRPr="00D43828">
        <w:rPr>
          <w:color w:val="000000" w:themeColor="text1"/>
          <w:szCs w:val="28"/>
          <w:lang w:val="en-US"/>
        </w:rPr>
        <w:t>Shanghai</w:t>
      </w:r>
      <w:r w:rsidR="00FD46D5" w:rsidRPr="00D43828">
        <w:rPr>
          <w:color w:val="000000" w:themeColor="text1"/>
          <w:szCs w:val="28"/>
        </w:rPr>
        <w:t xml:space="preserve"> </w:t>
      </w:r>
      <w:proofErr w:type="spellStart"/>
      <w:r w:rsidR="00FD46D5" w:rsidRPr="00D43828">
        <w:rPr>
          <w:color w:val="000000" w:themeColor="text1"/>
          <w:szCs w:val="28"/>
          <w:lang w:val="en-US"/>
        </w:rPr>
        <w:t>Longliang</w:t>
      </w:r>
      <w:proofErr w:type="spellEnd"/>
      <w:r w:rsidR="00FD46D5" w:rsidRPr="00D43828">
        <w:rPr>
          <w:color w:val="000000" w:themeColor="text1"/>
          <w:szCs w:val="28"/>
        </w:rPr>
        <w:t xml:space="preserve"> </w:t>
      </w:r>
      <w:r w:rsidR="00FD46D5" w:rsidRPr="00D43828">
        <w:rPr>
          <w:color w:val="000000" w:themeColor="text1"/>
          <w:szCs w:val="28"/>
          <w:lang w:val="en-US"/>
        </w:rPr>
        <w:t>Logistics</w:t>
      </w:r>
      <w:r w:rsidR="00FD46D5" w:rsidRPr="00D43828">
        <w:rPr>
          <w:color w:val="000000" w:themeColor="text1"/>
          <w:szCs w:val="28"/>
        </w:rPr>
        <w:t xml:space="preserve"> </w:t>
      </w:r>
      <w:r w:rsidR="00FD46D5" w:rsidRPr="00D43828">
        <w:rPr>
          <w:color w:val="000000" w:themeColor="text1"/>
          <w:szCs w:val="28"/>
          <w:lang w:val="en-US"/>
        </w:rPr>
        <w:t>Co</w:t>
      </w:r>
      <w:r w:rsidR="00FD46D5" w:rsidRPr="00D43828">
        <w:rPr>
          <w:color w:val="000000" w:themeColor="text1"/>
          <w:szCs w:val="28"/>
        </w:rPr>
        <w:t xml:space="preserve">., </w:t>
      </w:r>
      <w:r w:rsidR="00FD46D5" w:rsidRPr="00D43828">
        <w:rPr>
          <w:color w:val="000000" w:themeColor="text1"/>
          <w:szCs w:val="28"/>
          <w:lang w:val="en-US"/>
        </w:rPr>
        <w:t>Limited</w:t>
      </w:r>
      <w:r w:rsidR="00FD46D5" w:rsidRPr="00D43828">
        <w:rPr>
          <w:color w:val="000000" w:themeColor="text1"/>
          <w:szCs w:val="28"/>
        </w:rPr>
        <w:t xml:space="preserve">, </w:t>
      </w:r>
      <w:r w:rsidR="00FD46D5" w:rsidRPr="00D43828">
        <w:rPr>
          <w:color w:val="000000" w:themeColor="text1"/>
          <w:szCs w:val="28"/>
          <w:lang w:val="en-US"/>
        </w:rPr>
        <w:t>Shanghai</w:t>
      </w:r>
      <w:r w:rsidR="00FD46D5" w:rsidRPr="00D43828">
        <w:rPr>
          <w:color w:val="000000" w:themeColor="text1"/>
          <w:szCs w:val="28"/>
        </w:rPr>
        <w:t xml:space="preserve"> </w:t>
      </w:r>
      <w:proofErr w:type="spellStart"/>
      <w:r w:rsidR="00FD46D5" w:rsidRPr="00D43828">
        <w:rPr>
          <w:color w:val="000000" w:themeColor="text1"/>
          <w:szCs w:val="28"/>
          <w:lang w:val="en-US"/>
        </w:rPr>
        <w:t>Xinmaohai</w:t>
      </w:r>
      <w:proofErr w:type="spellEnd"/>
      <w:r w:rsidR="00FD46D5" w:rsidRPr="00D43828">
        <w:rPr>
          <w:color w:val="000000" w:themeColor="text1"/>
          <w:szCs w:val="28"/>
        </w:rPr>
        <w:t xml:space="preserve"> </w:t>
      </w:r>
      <w:r w:rsidR="00FD46D5" w:rsidRPr="00D43828">
        <w:rPr>
          <w:color w:val="000000" w:themeColor="text1"/>
          <w:szCs w:val="28"/>
          <w:lang w:val="en-US"/>
        </w:rPr>
        <w:t>International</w:t>
      </w:r>
      <w:r w:rsidR="00FD46D5" w:rsidRPr="00D43828">
        <w:rPr>
          <w:color w:val="000000" w:themeColor="text1"/>
          <w:szCs w:val="28"/>
        </w:rPr>
        <w:t xml:space="preserve"> </w:t>
      </w:r>
      <w:r w:rsidR="00FD46D5" w:rsidRPr="00D43828">
        <w:rPr>
          <w:color w:val="000000" w:themeColor="text1"/>
          <w:szCs w:val="28"/>
          <w:lang w:val="en-US"/>
        </w:rPr>
        <w:t>Containerized</w:t>
      </w:r>
      <w:r w:rsidR="00FD46D5" w:rsidRPr="00D43828">
        <w:rPr>
          <w:color w:val="000000" w:themeColor="text1"/>
          <w:szCs w:val="28"/>
        </w:rPr>
        <w:t xml:space="preserve"> </w:t>
      </w:r>
      <w:r w:rsidR="00FD46D5" w:rsidRPr="00D43828">
        <w:rPr>
          <w:color w:val="000000" w:themeColor="text1"/>
          <w:szCs w:val="28"/>
          <w:lang w:val="en-US"/>
        </w:rPr>
        <w:t>Traffic</w:t>
      </w:r>
      <w:r w:rsidR="00FD46D5" w:rsidRPr="00D43828">
        <w:rPr>
          <w:color w:val="000000" w:themeColor="text1"/>
          <w:szCs w:val="28"/>
        </w:rPr>
        <w:t xml:space="preserve"> </w:t>
      </w:r>
      <w:r w:rsidR="00FD46D5" w:rsidRPr="00D43828">
        <w:rPr>
          <w:color w:val="000000" w:themeColor="text1"/>
          <w:szCs w:val="28"/>
          <w:lang w:val="en-US"/>
        </w:rPr>
        <w:t>Co</w:t>
      </w:r>
      <w:r w:rsidR="00FD46D5" w:rsidRPr="00D43828">
        <w:rPr>
          <w:color w:val="000000" w:themeColor="text1"/>
          <w:szCs w:val="28"/>
        </w:rPr>
        <w:t xml:space="preserve">., </w:t>
      </w:r>
      <w:r w:rsidR="00FD46D5" w:rsidRPr="00D43828">
        <w:rPr>
          <w:color w:val="000000" w:themeColor="text1"/>
          <w:szCs w:val="28"/>
          <w:lang w:val="en-US"/>
        </w:rPr>
        <w:t>Ltd</w:t>
      </w:r>
      <w:r w:rsidR="00FD46D5" w:rsidRPr="00D43828">
        <w:rPr>
          <w:color w:val="000000" w:themeColor="text1"/>
          <w:szCs w:val="28"/>
        </w:rPr>
        <w:t xml:space="preserve">., </w:t>
      </w:r>
      <w:r w:rsidR="00FD46D5" w:rsidRPr="00FD46D5">
        <w:rPr>
          <w:color w:val="000000" w:themeColor="text1"/>
          <w:szCs w:val="28"/>
          <w:lang w:val="en-US"/>
        </w:rPr>
        <w:t>Shanghai</w:t>
      </w:r>
      <w:r w:rsidR="00FD46D5" w:rsidRPr="00D43828">
        <w:rPr>
          <w:color w:val="000000" w:themeColor="text1"/>
          <w:szCs w:val="28"/>
        </w:rPr>
        <w:t xml:space="preserve"> </w:t>
      </w:r>
      <w:proofErr w:type="spellStart"/>
      <w:r w:rsidR="00FD46D5" w:rsidRPr="00FD46D5">
        <w:rPr>
          <w:color w:val="000000" w:themeColor="text1"/>
          <w:szCs w:val="28"/>
          <w:lang w:val="en-US"/>
        </w:rPr>
        <w:t>Qianxiang</w:t>
      </w:r>
      <w:proofErr w:type="spellEnd"/>
      <w:r w:rsidR="00FD46D5" w:rsidRPr="00D43828">
        <w:rPr>
          <w:color w:val="000000" w:themeColor="text1"/>
          <w:szCs w:val="28"/>
        </w:rPr>
        <w:t xml:space="preserve"> </w:t>
      </w:r>
      <w:r w:rsidR="00FD46D5" w:rsidRPr="00FD46D5">
        <w:rPr>
          <w:color w:val="000000" w:themeColor="text1"/>
          <w:szCs w:val="28"/>
          <w:lang w:val="en-US"/>
        </w:rPr>
        <w:t>Logistics</w:t>
      </w:r>
      <w:r w:rsidR="00FD46D5" w:rsidRPr="00D43828">
        <w:rPr>
          <w:color w:val="000000" w:themeColor="text1"/>
          <w:szCs w:val="28"/>
        </w:rPr>
        <w:t xml:space="preserve"> </w:t>
      </w:r>
      <w:r w:rsidR="00FD46D5" w:rsidRPr="00FD46D5">
        <w:rPr>
          <w:color w:val="000000" w:themeColor="text1"/>
          <w:szCs w:val="28"/>
          <w:lang w:val="en-US"/>
        </w:rPr>
        <w:t>Co</w:t>
      </w:r>
      <w:r w:rsidR="00FD46D5" w:rsidRPr="00D43828">
        <w:rPr>
          <w:color w:val="000000" w:themeColor="text1"/>
          <w:szCs w:val="28"/>
        </w:rPr>
        <w:t xml:space="preserve">., </w:t>
      </w:r>
      <w:r w:rsidR="00FD46D5" w:rsidRPr="00FD46D5">
        <w:rPr>
          <w:color w:val="000000" w:themeColor="text1"/>
          <w:szCs w:val="28"/>
          <w:lang w:val="en-US"/>
        </w:rPr>
        <w:t>Limited</w:t>
      </w:r>
      <w:r w:rsidR="00FD46D5" w:rsidRPr="00FD46D5">
        <w:rPr>
          <w:color w:val="000000" w:themeColor="text1"/>
          <w:szCs w:val="28"/>
        </w:rPr>
        <w:t>.</w:t>
      </w:r>
    </w:p>
    <w:p w:rsidR="00FD46D5" w:rsidRPr="00FD46D5" w:rsidRDefault="00FD46D5" w:rsidP="00D43828">
      <w:pPr>
        <w:pStyle w:val="ad"/>
        <w:numPr>
          <w:ilvl w:val="0"/>
          <w:numId w:val="38"/>
        </w:numPr>
        <w:ind w:left="0" w:firstLine="709"/>
        <w:jc w:val="both"/>
        <w:rPr>
          <w:szCs w:val="28"/>
        </w:rPr>
      </w:pPr>
      <w:r w:rsidRPr="00FD46D5">
        <w:rPr>
          <w:szCs w:val="28"/>
        </w:rPr>
        <w:t>Согласиться с выводами и предложениями Постоянной рабочей группы Конкурсной комиссии аппарата управления (Протокол № 63.3/ПРГ заседания, состоявшегося 24 декабря 2013 г.) в части присвоения участникам порядковых номеров и определения победителя, принято решение:</w:t>
      </w:r>
    </w:p>
    <w:p w:rsidR="00FD46D5" w:rsidRDefault="00FD46D5" w:rsidP="00D43828">
      <w:pPr>
        <w:pStyle w:val="ad"/>
        <w:numPr>
          <w:ilvl w:val="1"/>
          <w:numId w:val="38"/>
        </w:numPr>
        <w:ind w:left="0" w:firstLine="709"/>
        <w:jc w:val="both"/>
        <w:rPr>
          <w:szCs w:val="28"/>
        </w:rPr>
      </w:pPr>
      <w:r w:rsidRPr="00FD46D5">
        <w:rPr>
          <w:szCs w:val="28"/>
        </w:rPr>
        <w:t>заявкам участников присвоить следующие порядковые номера:</w:t>
      </w:r>
    </w:p>
    <w:p w:rsidR="00FD46D5" w:rsidRDefault="00FD46D5" w:rsidP="00D43828">
      <w:pPr>
        <w:pStyle w:val="ad"/>
        <w:ind w:left="1134"/>
        <w:jc w:val="both"/>
        <w:rPr>
          <w:szCs w:val="28"/>
        </w:rPr>
      </w:pPr>
    </w:p>
    <w:p w:rsidR="00FD46D5" w:rsidRPr="00FD46D5" w:rsidRDefault="00FD46D5" w:rsidP="00D43828">
      <w:pPr>
        <w:pStyle w:val="ad"/>
        <w:ind w:left="1134"/>
        <w:jc w:val="both"/>
        <w:rPr>
          <w:szCs w:val="28"/>
        </w:rPr>
      </w:pPr>
    </w:p>
    <w:tbl>
      <w:tblPr>
        <w:tblW w:w="7302"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704"/>
        <w:gridCol w:w="1480"/>
      </w:tblGrid>
      <w:tr w:rsidR="00FD46D5" w:rsidRPr="00FD46D5" w:rsidTr="00D43828">
        <w:trPr>
          <w:trHeight w:val="761"/>
          <w:jc w:val="center"/>
        </w:trPr>
        <w:tc>
          <w:tcPr>
            <w:tcW w:w="3118" w:type="dxa"/>
            <w:tcBorders>
              <w:top w:val="single" w:sz="4" w:space="0" w:color="auto"/>
              <w:left w:val="single" w:sz="4" w:space="0" w:color="auto"/>
              <w:bottom w:val="single" w:sz="4" w:space="0" w:color="auto"/>
              <w:right w:val="single" w:sz="4" w:space="0" w:color="auto"/>
            </w:tcBorders>
          </w:tcPr>
          <w:p w:rsidR="00FD46D5" w:rsidRPr="00FD46D5" w:rsidRDefault="00FD46D5" w:rsidP="00FD46D5">
            <w:pPr>
              <w:tabs>
                <w:tab w:val="left" w:pos="709"/>
              </w:tabs>
              <w:jc w:val="center"/>
              <w:rPr>
                <w:bCs/>
                <w:snapToGrid w:val="0"/>
                <w:sz w:val="22"/>
                <w:szCs w:val="22"/>
              </w:rPr>
            </w:pPr>
            <w:r w:rsidRPr="00FD46D5">
              <w:rPr>
                <w:bCs/>
                <w:snapToGrid w:val="0"/>
                <w:sz w:val="22"/>
                <w:szCs w:val="22"/>
              </w:rPr>
              <w:t>Наименование организации</w:t>
            </w:r>
          </w:p>
        </w:tc>
        <w:tc>
          <w:tcPr>
            <w:tcW w:w="2704" w:type="dxa"/>
            <w:tcBorders>
              <w:top w:val="single" w:sz="4" w:space="0" w:color="auto"/>
              <w:left w:val="single" w:sz="4" w:space="0" w:color="auto"/>
              <w:bottom w:val="single" w:sz="4" w:space="0" w:color="auto"/>
              <w:right w:val="single" w:sz="4" w:space="0" w:color="auto"/>
            </w:tcBorders>
          </w:tcPr>
          <w:p w:rsidR="00FD46D5" w:rsidRPr="00FD46D5" w:rsidRDefault="00FD46D5" w:rsidP="00FD46D5">
            <w:pPr>
              <w:snapToGrid w:val="0"/>
              <w:jc w:val="center"/>
              <w:rPr>
                <w:bCs/>
                <w:snapToGrid w:val="0"/>
                <w:sz w:val="22"/>
                <w:szCs w:val="22"/>
              </w:rPr>
            </w:pPr>
            <w:r w:rsidRPr="00FD46D5">
              <w:rPr>
                <w:bCs/>
                <w:snapToGrid w:val="0"/>
                <w:sz w:val="22"/>
                <w:szCs w:val="22"/>
              </w:rPr>
              <w:t>Количество баллов (итоговое) в соответствии с критериями оценки, указанными в документации о закупке</w:t>
            </w:r>
          </w:p>
        </w:tc>
        <w:tc>
          <w:tcPr>
            <w:tcW w:w="1480" w:type="dxa"/>
            <w:tcBorders>
              <w:top w:val="single" w:sz="4" w:space="0" w:color="auto"/>
              <w:left w:val="single" w:sz="4" w:space="0" w:color="auto"/>
              <w:bottom w:val="single" w:sz="4" w:space="0" w:color="auto"/>
              <w:right w:val="single" w:sz="4" w:space="0" w:color="auto"/>
            </w:tcBorders>
          </w:tcPr>
          <w:p w:rsidR="00FD46D5" w:rsidRPr="00FD46D5" w:rsidRDefault="00FD46D5" w:rsidP="00FD46D5">
            <w:pPr>
              <w:tabs>
                <w:tab w:val="left" w:pos="709"/>
              </w:tabs>
              <w:snapToGrid w:val="0"/>
              <w:jc w:val="center"/>
              <w:rPr>
                <w:bCs/>
                <w:snapToGrid w:val="0"/>
                <w:sz w:val="22"/>
                <w:szCs w:val="22"/>
              </w:rPr>
            </w:pPr>
            <w:r w:rsidRPr="00FD46D5">
              <w:rPr>
                <w:bCs/>
                <w:snapToGrid w:val="0"/>
                <w:sz w:val="22"/>
                <w:szCs w:val="22"/>
              </w:rPr>
              <w:t>Порядковые номера</w:t>
            </w:r>
          </w:p>
        </w:tc>
      </w:tr>
      <w:tr w:rsidR="00FD46D5" w:rsidRPr="00FD46D5" w:rsidTr="00D43828">
        <w:trPr>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FD46D5" w:rsidRPr="00FD46D5" w:rsidRDefault="00FD46D5" w:rsidP="00FD46D5">
            <w:pPr>
              <w:rPr>
                <w:sz w:val="24"/>
                <w:szCs w:val="24"/>
                <w:lang w:val="en-US"/>
              </w:rPr>
            </w:pPr>
            <w:r w:rsidRPr="00FD46D5">
              <w:rPr>
                <w:color w:val="000000" w:themeColor="text1"/>
                <w:sz w:val="24"/>
                <w:lang w:val="en-US"/>
              </w:rPr>
              <w:t xml:space="preserve">Shanghai </w:t>
            </w:r>
            <w:proofErr w:type="spellStart"/>
            <w:r w:rsidRPr="00FD46D5">
              <w:rPr>
                <w:color w:val="000000" w:themeColor="text1"/>
                <w:sz w:val="24"/>
                <w:lang w:val="en-US"/>
              </w:rPr>
              <w:t>Longliang</w:t>
            </w:r>
            <w:proofErr w:type="spellEnd"/>
            <w:r w:rsidRPr="00FD46D5">
              <w:rPr>
                <w:color w:val="000000" w:themeColor="text1"/>
                <w:sz w:val="24"/>
                <w:lang w:val="en-US"/>
              </w:rPr>
              <w:t xml:space="preserve"> Logistics Co., Limited</w:t>
            </w:r>
            <w:r w:rsidRPr="00FD46D5">
              <w:rPr>
                <w:sz w:val="32"/>
                <w:szCs w:val="24"/>
                <w:lang w:val="en-US"/>
              </w:rPr>
              <w:t xml:space="preserve"> </w:t>
            </w:r>
          </w:p>
        </w:tc>
        <w:tc>
          <w:tcPr>
            <w:tcW w:w="2704" w:type="dxa"/>
            <w:tcBorders>
              <w:top w:val="single" w:sz="4" w:space="0" w:color="auto"/>
              <w:left w:val="single" w:sz="4" w:space="0" w:color="auto"/>
              <w:bottom w:val="single" w:sz="4" w:space="0" w:color="auto"/>
              <w:right w:val="single" w:sz="4" w:space="0" w:color="auto"/>
            </w:tcBorders>
            <w:vAlign w:val="center"/>
          </w:tcPr>
          <w:p w:rsidR="00FD46D5" w:rsidRPr="00FD46D5" w:rsidRDefault="00FD46D5" w:rsidP="00FD46D5">
            <w:pPr>
              <w:jc w:val="center"/>
              <w:rPr>
                <w:sz w:val="24"/>
                <w:szCs w:val="24"/>
                <w:lang w:val="en-US"/>
              </w:rPr>
            </w:pPr>
            <w:r w:rsidRPr="00FD46D5">
              <w:rPr>
                <w:sz w:val="24"/>
                <w:szCs w:val="24"/>
                <w:lang w:val="en-US"/>
              </w:rPr>
              <w:t>3,0</w:t>
            </w:r>
          </w:p>
        </w:tc>
        <w:tc>
          <w:tcPr>
            <w:tcW w:w="1480" w:type="dxa"/>
            <w:tcBorders>
              <w:top w:val="single" w:sz="4" w:space="0" w:color="auto"/>
              <w:left w:val="single" w:sz="4" w:space="0" w:color="auto"/>
              <w:bottom w:val="single" w:sz="4" w:space="0" w:color="auto"/>
              <w:right w:val="single" w:sz="4" w:space="0" w:color="auto"/>
            </w:tcBorders>
            <w:vAlign w:val="center"/>
          </w:tcPr>
          <w:p w:rsidR="00FD46D5" w:rsidRPr="00FD46D5" w:rsidRDefault="00FD46D5" w:rsidP="00FD46D5">
            <w:pPr>
              <w:jc w:val="center"/>
              <w:rPr>
                <w:sz w:val="24"/>
                <w:szCs w:val="24"/>
                <w:lang w:val="en-US"/>
              </w:rPr>
            </w:pPr>
            <w:r w:rsidRPr="00FD46D5">
              <w:rPr>
                <w:sz w:val="24"/>
                <w:szCs w:val="24"/>
                <w:lang w:val="en-US"/>
              </w:rPr>
              <w:t>1</w:t>
            </w:r>
          </w:p>
        </w:tc>
      </w:tr>
      <w:tr w:rsidR="00FD46D5" w:rsidRPr="00FD46D5" w:rsidTr="00D43828">
        <w:trPr>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FD46D5" w:rsidRPr="00FD46D5" w:rsidRDefault="00FD46D5" w:rsidP="00FD46D5">
            <w:pPr>
              <w:rPr>
                <w:sz w:val="24"/>
                <w:szCs w:val="24"/>
                <w:lang w:val="en-US"/>
              </w:rPr>
            </w:pPr>
            <w:r w:rsidRPr="00FD46D5">
              <w:rPr>
                <w:color w:val="000000" w:themeColor="text1"/>
                <w:sz w:val="24"/>
                <w:lang w:val="en-US"/>
              </w:rPr>
              <w:t xml:space="preserve">Shanghai </w:t>
            </w:r>
            <w:proofErr w:type="spellStart"/>
            <w:r w:rsidRPr="00FD46D5">
              <w:rPr>
                <w:color w:val="000000" w:themeColor="text1"/>
                <w:sz w:val="24"/>
                <w:lang w:val="en-US"/>
              </w:rPr>
              <w:t>Xinmaohai</w:t>
            </w:r>
            <w:proofErr w:type="spellEnd"/>
            <w:r w:rsidRPr="00FD46D5">
              <w:rPr>
                <w:color w:val="000000" w:themeColor="text1"/>
                <w:sz w:val="24"/>
                <w:lang w:val="en-US"/>
              </w:rPr>
              <w:t xml:space="preserve"> International Containerized Traffic Co., Ltd.</w:t>
            </w:r>
          </w:p>
        </w:tc>
        <w:tc>
          <w:tcPr>
            <w:tcW w:w="2704" w:type="dxa"/>
            <w:tcBorders>
              <w:top w:val="single" w:sz="4" w:space="0" w:color="auto"/>
              <w:left w:val="single" w:sz="4" w:space="0" w:color="auto"/>
              <w:bottom w:val="single" w:sz="4" w:space="0" w:color="auto"/>
              <w:right w:val="single" w:sz="4" w:space="0" w:color="auto"/>
            </w:tcBorders>
            <w:vAlign w:val="center"/>
          </w:tcPr>
          <w:p w:rsidR="00FD46D5" w:rsidRPr="00FD46D5" w:rsidRDefault="00FD46D5" w:rsidP="00FD46D5">
            <w:pPr>
              <w:jc w:val="center"/>
              <w:rPr>
                <w:sz w:val="24"/>
                <w:szCs w:val="24"/>
                <w:lang w:val="en-US"/>
              </w:rPr>
            </w:pPr>
            <w:r w:rsidRPr="00FD46D5">
              <w:rPr>
                <w:sz w:val="24"/>
                <w:szCs w:val="24"/>
                <w:lang w:val="en-US"/>
              </w:rPr>
              <w:t>3,0</w:t>
            </w:r>
          </w:p>
        </w:tc>
        <w:tc>
          <w:tcPr>
            <w:tcW w:w="1480" w:type="dxa"/>
            <w:tcBorders>
              <w:top w:val="single" w:sz="4" w:space="0" w:color="auto"/>
              <w:left w:val="single" w:sz="4" w:space="0" w:color="auto"/>
              <w:bottom w:val="single" w:sz="4" w:space="0" w:color="auto"/>
              <w:right w:val="single" w:sz="4" w:space="0" w:color="auto"/>
            </w:tcBorders>
            <w:vAlign w:val="center"/>
          </w:tcPr>
          <w:p w:rsidR="00FD46D5" w:rsidRPr="00FD46D5" w:rsidRDefault="00FD46D5" w:rsidP="00FD46D5">
            <w:pPr>
              <w:jc w:val="center"/>
              <w:rPr>
                <w:sz w:val="24"/>
                <w:szCs w:val="24"/>
                <w:lang w:val="en-US"/>
              </w:rPr>
            </w:pPr>
            <w:r w:rsidRPr="00FD46D5">
              <w:rPr>
                <w:sz w:val="24"/>
                <w:szCs w:val="24"/>
                <w:lang w:val="en-US"/>
              </w:rPr>
              <w:t>1</w:t>
            </w:r>
          </w:p>
        </w:tc>
      </w:tr>
      <w:tr w:rsidR="00FD46D5" w:rsidRPr="00FD46D5" w:rsidTr="00D43828">
        <w:trPr>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FD46D5" w:rsidRPr="00FD46D5" w:rsidRDefault="00FD46D5" w:rsidP="00FD46D5">
            <w:pPr>
              <w:autoSpaceDE w:val="0"/>
              <w:autoSpaceDN w:val="0"/>
              <w:adjustRightInd w:val="0"/>
              <w:rPr>
                <w:rFonts w:eastAsia="Calibri"/>
                <w:sz w:val="24"/>
                <w:szCs w:val="24"/>
                <w:lang w:val="en-US"/>
              </w:rPr>
            </w:pPr>
            <w:r w:rsidRPr="00FD46D5">
              <w:rPr>
                <w:rFonts w:eastAsia="Calibri"/>
                <w:color w:val="000000" w:themeColor="text1"/>
                <w:sz w:val="24"/>
                <w:szCs w:val="24"/>
                <w:lang w:val="en-US"/>
              </w:rPr>
              <w:t xml:space="preserve">Shanghai </w:t>
            </w:r>
            <w:proofErr w:type="spellStart"/>
            <w:r w:rsidRPr="00FD46D5">
              <w:rPr>
                <w:rFonts w:eastAsia="Calibri"/>
                <w:color w:val="000000" w:themeColor="text1"/>
                <w:sz w:val="24"/>
                <w:szCs w:val="24"/>
                <w:lang w:val="en-US"/>
              </w:rPr>
              <w:t>Qianxiang</w:t>
            </w:r>
            <w:proofErr w:type="spellEnd"/>
            <w:r w:rsidRPr="00FD46D5">
              <w:rPr>
                <w:rFonts w:eastAsia="Calibri"/>
                <w:color w:val="000000" w:themeColor="text1"/>
                <w:sz w:val="24"/>
                <w:szCs w:val="24"/>
                <w:lang w:val="en-US"/>
              </w:rPr>
              <w:t xml:space="preserve"> Logistics Co., Limited</w:t>
            </w:r>
          </w:p>
        </w:tc>
        <w:tc>
          <w:tcPr>
            <w:tcW w:w="2704" w:type="dxa"/>
            <w:tcBorders>
              <w:top w:val="single" w:sz="4" w:space="0" w:color="auto"/>
              <w:left w:val="single" w:sz="4" w:space="0" w:color="auto"/>
              <w:bottom w:val="single" w:sz="4" w:space="0" w:color="auto"/>
              <w:right w:val="single" w:sz="4" w:space="0" w:color="auto"/>
            </w:tcBorders>
            <w:vAlign w:val="center"/>
          </w:tcPr>
          <w:p w:rsidR="00FD46D5" w:rsidRPr="00FD46D5" w:rsidRDefault="00FD46D5" w:rsidP="00FD46D5">
            <w:pPr>
              <w:jc w:val="center"/>
              <w:rPr>
                <w:sz w:val="24"/>
                <w:szCs w:val="24"/>
              </w:rPr>
            </w:pPr>
            <w:r w:rsidRPr="00FD46D5">
              <w:rPr>
                <w:sz w:val="24"/>
                <w:szCs w:val="24"/>
              </w:rPr>
              <w:t>2,2</w:t>
            </w:r>
          </w:p>
        </w:tc>
        <w:tc>
          <w:tcPr>
            <w:tcW w:w="1480" w:type="dxa"/>
            <w:tcBorders>
              <w:top w:val="single" w:sz="4" w:space="0" w:color="auto"/>
              <w:left w:val="single" w:sz="4" w:space="0" w:color="auto"/>
              <w:bottom w:val="single" w:sz="4" w:space="0" w:color="auto"/>
              <w:right w:val="single" w:sz="4" w:space="0" w:color="auto"/>
            </w:tcBorders>
            <w:vAlign w:val="center"/>
          </w:tcPr>
          <w:p w:rsidR="00FD46D5" w:rsidRPr="00FD46D5" w:rsidRDefault="00FD46D5" w:rsidP="00FD46D5">
            <w:pPr>
              <w:jc w:val="center"/>
              <w:rPr>
                <w:sz w:val="24"/>
                <w:szCs w:val="24"/>
              </w:rPr>
            </w:pPr>
            <w:r w:rsidRPr="00FD46D5">
              <w:rPr>
                <w:sz w:val="24"/>
                <w:szCs w:val="24"/>
              </w:rPr>
              <w:t>3</w:t>
            </w:r>
          </w:p>
        </w:tc>
      </w:tr>
    </w:tbl>
    <w:p w:rsidR="0026301A" w:rsidRPr="0026301A" w:rsidRDefault="0026301A" w:rsidP="00D43828">
      <w:pPr>
        <w:pStyle w:val="ad"/>
        <w:ind w:left="709"/>
        <w:jc w:val="both"/>
        <w:rPr>
          <w:szCs w:val="28"/>
        </w:rPr>
      </w:pPr>
    </w:p>
    <w:p w:rsidR="00FD46D5" w:rsidRPr="00FD46D5" w:rsidRDefault="00FD46D5" w:rsidP="00D43828">
      <w:pPr>
        <w:pStyle w:val="ad"/>
        <w:numPr>
          <w:ilvl w:val="1"/>
          <w:numId w:val="38"/>
        </w:numPr>
        <w:tabs>
          <w:tab w:val="left" w:pos="851"/>
        </w:tabs>
        <w:ind w:left="0" w:firstLine="709"/>
        <w:jc w:val="both"/>
        <w:rPr>
          <w:szCs w:val="28"/>
        </w:rPr>
      </w:pPr>
      <w:r w:rsidRPr="00FD46D5">
        <w:rPr>
          <w:szCs w:val="28"/>
        </w:rPr>
        <w:lastRenderedPageBreak/>
        <w:t xml:space="preserve">признать </w:t>
      </w:r>
      <w:r w:rsidR="007B1DC1" w:rsidRPr="00FD46D5">
        <w:rPr>
          <w:szCs w:val="28"/>
        </w:rPr>
        <w:t>победител</w:t>
      </w:r>
      <w:r w:rsidR="007B1DC1">
        <w:rPr>
          <w:szCs w:val="28"/>
        </w:rPr>
        <w:t>я</w:t>
      </w:r>
      <w:r w:rsidR="007B1DC1" w:rsidRPr="00FD46D5">
        <w:rPr>
          <w:szCs w:val="28"/>
        </w:rPr>
        <w:t xml:space="preserve">ми </w:t>
      </w:r>
      <w:r w:rsidRPr="00FD46D5">
        <w:rPr>
          <w:szCs w:val="28"/>
        </w:rPr>
        <w:t xml:space="preserve">запроса предложений по лоту №2 </w:t>
      </w:r>
      <w:r w:rsidRPr="00D43828">
        <w:rPr>
          <w:color w:val="000000" w:themeColor="text1"/>
          <w:szCs w:val="28"/>
          <w:lang w:val="en-US"/>
        </w:rPr>
        <w:t>Shanghai</w:t>
      </w:r>
      <w:r w:rsidRPr="00D43828">
        <w:rPr>
          <w:color w:val="000000" w:themeColor="text1"/>
          <w:szCs w:val="28"/>
        </w:rPr>
        <w:t xml:space="preserve"> </w:t>
      </w:r>
      <w:proofErr w:type="spellStart"/>
      <w:r w:rsidRPr="00D43828">
        <w:rPr>
          <w:color w:val="000000" w:themeColor="text1"/>
          <w:szCs w:val="28"/>
          <w:lang w:val="en-US"/>
        </w:rPr>
        <w:t>Longliang</w:t>
      </w:r>
      <w:proofErr w:type="spellEnd"/>
      <w:r w:rsidRPr="00D43828">
        <w:rPr>
          <w:color w:val="000000" w:themeColor="text1"/>
          <w:szCs w:val="28"/>
        </w:rPr>
        <w:t xml:space="preserve"> </w:t>
      </w:r>
      <w:r w:rsidRPr="00D43828">
        <w:rPr>
          <w:color w:val="000000" w:themeColor="text1"/>
          <w:szCs w:val="28"/>
          <w:lang w:val="en-US"/>
        </w:rPr>
        <w:t>Logistics</w:t>
      </w:r>
      <w:r w:rsidRPr="00D43828">
        <w:rPr>
          <w:color w:val="000000" w:themeColor="text1"/>
          <w:szCs w:val="28"/>
        </w:rPr>
        <w:t xml:space="preserve"> </w:t>
      </w:r>
      <w:r w:rsidRPr="00D43828">
        <w:rPr>
          <w:color w:val="000000" w:themeColor="text1"/>
          <w:szCs w:val="28"/>
          <w:lang w:val="en-US"/>
        </w:rPr>
        <w:t>Co</w:t>
      </w:r>
      <w:r w:rsidRPr="00D43828">
        <w:rPr>
          <w:color w:val="000000" w:themeColor="text1"/>
          <w:szCs w:val="28"/>
        </w:rPr>
        <w:t xml:space="preserve">., </w:t>
      </w:r>
      <w:r w:rsidRPr="00D43828">
        <w:rPr>
          <w:color w:val="000000" w:themeColor="text1"/>
          <w:szCs w:val="28"/>
          <w:lang w:val="en-US"/>
        </w:rPr>
        <w:t>Limited</w:t>
      </w:r>
      <w:r w:rsidRPr="00D43828">
        <w:rPr>
          <w:szCs w:val="28"/>
        </w:rPr>
        <w:t xml:space="preserve"> и </w:t>
      </w:r>
      <w:r w:rsidRPr="00D43828">
        <w:rPr>
          <w:color w:val="000000" w:themeColor="text1"/>
          <w:szCs w:val="28"/>
          <w:lang w:val="en-US"/>
        </w:rPr>
        <w:t>Shanghai</w:t>
      </w:r>
      <w:r w:rsidRPr="00D43828">
        <w:rPr>
          <w:color w:val="000000" w:themeColor="text1"/>
          <w:szCs w:val="28"/>
        </w:rPr>
        <w:t xml:space="preserve"> </w:t>
      </w:r>
      <w:proofErr w:type="spellStart"/>
      <w:r w:rsidRPr="00D43828">
        <w:rPr>
          <w:color w:val="000000" w:themeColor="text1"/>
          <w:szCs w:val="28"/>
          <w:lang w:val="en-US"/>
        </w:rPr>
        <w:t>Xinmaohai</w:t>
      </w:r>
      <w:proofErr w:type="spellEnd"/>
      <w:r w:rsidRPr="00D43828">
        <w:rPr>
          <w:color w:val="000000" w:themeColor="text1"/>
          <w:szCs w:val="28"/>
        </w:rPr>
        <w:t xml:space="preserve"> </w:t>
      </w:r>
      <w:r w:rsidRPr="00D43828">
        <w:rPr>
          <w:color w:val="000000" w:themeColor="text1"/>
          <w:szCs w:val="28"/>
          <w:lang w:val="en-US"/>
        </w:rPr>
        <w:t>International</w:t>
      </w:r>
      <w:r w:rsidRPr="00D43828">
        <w:rPr>
          <w:color w:val="000000" w:themeColor="text1"/>
          <w:szCs w:val="28"/>
        </w:rPr>
        <w:t xml:space="preserve"> </w:t>
      </w:r>
      <w:r w:rsidRPr="00D43828">
        <w:rPr>
          <w:color w:val="000000" w:themeColor="text1"/>
          <w:szCs w:val="28"/>
          <w:lang w:val="en-US"/>
        </w:rPr>
        <w:t>Containerized</w:t>
      </w:r>
      <w:r w:rsidRPr="00D43828">
        <w:rPr>
          <w:color w:val="000000" w:themeColor="text1"/>
          <w:szCs w:val="28"/>
        </w:rPr>
        <w:t xml:space="preserve"> </w:t>
      </w:r>
      <w:r w:rsidRPr="00D43828">
        <w:rPr>
          <w:color w:val="000000" w:themeColor="text1"/>
          <w:szCs w:val="28"/>
          <w:lang w:val="en-US"/>
        </w:rPr>
        <w:t>Traffic</w:t>
      </w:r>
      <w:r w:rsidRPr="00D43828">
        <w:rPr>
          <w:color w:val="000000" w:themeColor="text1"/>
          <w:szCs w:val="28"/>
        </w:rPr>
        <w:t xml:space="preserve"> </w:t>
      </w:r>
      <w:r w:rsidRPr="00D43828">
        <w:rPr>
          <w:color w:val="000000" w:themeColor="text1"/>
          <w:szCs w:val="28"/>
          <w:lang w:val="en-US"/>
        </w:rPr>
        <w:t>Co</w:t>
      </w:r>
      <w:r w:rsidRPr="00D43828">
        <w:rPr>
          <w:color w:val="000000" w:themeColor="text1"/>
          <w:szCs w:val="28"/>
        </w:rPr>
        <w:t xml:space="preserve">., </w:t>
      </w:r>
      <w:r w:rsidRPr="00D43828">
        <w:rPr>
          <w:color w:val="000000" w:themeColor="text1"/>
          <w:szCs w:val="28"/>
          <w:lang w:val="en-US"/>
        </w:rPr>
        <w:t>Ltd</w:t>
      </w:r>
      <w:r w:rsidRPr="00D43828">
        <w:rPr>
          <w:color w:val="000000" w:themeColor="text1"/>
          <w:szCs w:val="28"/>
        </w:rPr>
        <w:t xml:space="preserve">. </w:t>
      </w:r>
      <w:r w:rsidRPr="00FD46D5">
        <w:rPr>
          <w:szCs w:val="28"/>
        </w:rPr>
        <w:t>и заключить с ним</w:t>
      </w:r>
      <w:r>
        <w:rPr>
          <w:szCs w:val="28"/>
        </w:rPr>
        <w:t>и</w:t>
      </w:r>
      <w:r w:rsidRPr="00FD46D5">
        <w:rPr>
          <w:szCs w:val="28"/>
        </w:rPr>
        <w:t xml:space="preserve"> договор</w:t>
      </w:r>
      <w:r>
        <w:rPr>
          <w:szCs w:val="28"/>
        </w:rPr>
        <w:t>а</w:t>
      </w:r>
      <w:r w:rsidRPr="00FD46D5">
        <w:rPr>
          <w:szCs w:val="28"/>
        </w:rPr>
        <w:t xml:space="preserve"> на следующих условиях:</w:t>
      </w:r>
    </w:p>
    <w:p w:rsidR="00FD46D5" w:rsidRPr="00FD46D5" w:rsidRDefault="00FD46D5" w:rsidP="00D43828">
      <w:pPr>
        <w:tabs>
          <w:tab w:val="left" w:pos="0"/>
        </w:tabs>
        <w:jc w:val="both"/>
        <w:rPr>
          <w:szCs w:val="28"/>
        </w:rPr>
      </w:pPr>
      <w:r>
        <w:rPr>
          <w:b/>
          <w:szCs w:val="28"/>
        </w:rPr>
        <w:tab/>
      </w:r>
      <w:r w:rsidRPr="00FD46D5">
        <w:rPr>
          <w:b/>
          <w:szCs w:val="28"/>
        </w:rPr>
        <w:t>Предмет договора:</w:t>
      </w:r>
      <w:r w:rsidRPr="00FD46D5">
        <w:rPr>
          <w:szCs w:val="28"/>
        </w:rPr>
        <w:t xml:space="preserve"> оказание услуг по хранению и ремонту универсальных и/или специализированных крупнотоннажных контейнеров, принадлежащих </w:t>
      </w:r>
      <w:r w:rsidR="00754238">
        <w:rPr>
          <w:szCs w:val="28"/>
        </w:rPr>
        <w:t>ОАО «</w:t>
      </w:r>
      <w:r w:rsidR="00754238" w:rsidRPr="00FD46D5">
        <w:rPr>
          <w:szCs w:val="28"/>
        </w:rPr>
        <w:t>ТрансКонтейнер</w:t>
      </w:r>
      <w:r w:rsidR="00754238">
        <w:rPr>
          <w:szCs w:val="28"/>
        </w:rPr>
        <w:t>»</w:t>
      </w:r>
      <w:r w:rsidR="00754238" w:rsidRPr="00FD46D5">
        <w:rPr>
          <w:szCs w:val="28"/>
        </w:rPr>
        <w:t xml:space="preserve"> </w:t>
      </w:r>
      <w:r w:rsidRPr="00FD46D5">
        <w:rPr>
          <w:szCs w:val="28"/>
        </w:rPr>
        <w:t>на праве собственности или ином законном праве, в городе Шанхай.</w:t>
      </w:r>
    </w:p>
    <w:p w:rsidR="00FD46D5" w:rsidRDefault="00FD46D5" w:rsidP="00D43828">
      <w:pPr>
        <w:tabs>
          <w:tab w:val="left" w:pos="0"/>
        </w:tabs>
        <w:ind w:firstLine="709"/>
        <w:jc w:val="both"/>
        <w:rPr>
          <w:color w:val="000000" w:themeColor="text1"/>
          <w:szCs w:val="28"/>
        </w:rPr>
      </w:pPr>
      <w:r w:rsidRPr="001C54FD">
        <w:rPr>
          <w:b/>
          <w:szCs w:val="28"/>
        </w:rPr>
        <w:t xml:space="preserve">Объем работ по договору: </w:t>
      </w:r>
      <w:r w:rsidRPr="001C54FD">
        <w:rPr>
          <w:szCs w:val="28"/>
        </w:rPr>
        <w:t>в</w:t>
      </w:r>
      <w:r w:rsidRPr="001C54FD">
        <w:rPr>
          <w:color w:val="000000" w:themeColor="text1"/>
          <w:szCs w:val="28"/>
        </w:rPr>
        <w:t xml:space="preserve"> соответствии с заявками заказчика</w:t>
      </w:r>
      <w:r>
        <w:rPr>
          <w:color w:val="000000" w:themeColor="text1"/>
          <w:szCs w:val="28"/>
        </w:rPr>
        <w:t>.</w:t>
      </w:r>
    </w:p>
    <w:p w:rsidR="00FD46D5" w:rsidRPr="00FD46D5" w:rsidRDefault="00FD46D5" w:rsidP="00D43828">
      <w:pPr>
        <w:tabs>
          <w:tab w:val="left" w:pos="0"/>
        </w:tabs>
        <w:ind w:firstLine="709"/>
        <w:jc w:val="both"/>
        <w:rPr>
          <w:szCs w:val="28"/>
        </w:rPr>
      </w:pPr>
      <w:r w:rsidRPr="00D43828">
        <w:rPr>
          <w:b/>
          <w:szCs w:val="28"/>
        </w:rPr>
        <w:t xml:space="preserve">Максимальная цена </w:t>
      </w:r>
      <w:r w:rsidR="007B1DC1" w:rsidRPr="00D43828">
        <w:rPr>
          <w:b/>
          <w:szCs w:val="28"/>
        </w:rPr>
        <w:t>договор</w:t>
      </w:r>
      <w:r w:rsidR="007B1DC1">
        <w:rPr>
          <w:b/>
          <w:szCs w:val="28"/>
        </w:rPr>
        <w:t>ов</w:t>
      </w:r>
      <w:r w:rsidRPr="00D43828">
        <w:rPr>
          <w:b/>
          <w:szCs w:val="28"/>
        </w:rPr>
        <w:t>:</w:t>
      </w:r>
      <w:r w:rsidRPr="00FD46D5">
        <w:rPr>
          <w:szCs w:val="28"/>
        </w:rPr>
        <w:t xml:space="preserve"> 312 500 </w:t>
      </w:r>
      <w:r>
        <w:rPr>
          <w:szCs w:val="28"/>
        </w:rPr>
        <w:t xml:space="preserve">(Триста двенадцать тысяч пятьсот) </w:t>
      </w:r>
      <w:r w:rsidRPr="00FD46D5">
        <w:rPr>
          <w:szCs w:val="28"/>
        </w:rPr>
        <w:t>долларов США.</w:t>
      </w:r>
    </w:p>
    <w:p w:rsidR="00FD46D5" w:rsidRPr="00D43828" w:rsidRDefault="00FD46D5" w:rsidP="00D43828">
      <w:pPr>
        <w:pStyle w:val="af2"/>
        <w:tabs>
          <w:tab w:val="left" w:pos="0"/>
        </w:tabs>
        <w:jc w:val="both"/>
        <w:rPr>
          <w:sz w:val="28"/>
          <w:szCs w:val="28"/>
        </w:rPr>
      </w:pPr>
      <w:r>
        <w:rPr>
          <w:sz w:val="28"/>
          <w:szCs w:val="28"/>
        </w:rPr>
        <w:tab/>
      </w:r>
      <w:r w:rsidRPr="00D43828">
        <w:rPr>
          <w:sz w:val="28"/>
          <w:szCs w:val="28"/>
        </w:rPr>
        <w:t xml:space="preserve">Единичные расценки приведены в приложении № </w:t>
      </w:r>
      <w:r w:rsidR="00536021">
        <w:rPr>
          <w:sz w:val="28"/>
          <w:szCs w:val="28"/>
        </w:rPr>
        <w:t>1</w:t>
      </w:r>
      <w:r w:rsidR="00AE213E" w:rsidRPr="00D43828">
        <w:rPr>
          <w:sz w:val="28"/>
          <w:szCs w:val="28"/>
        </w:rPr>
        <w:t xml:space="preserve"> </w:t>
      </w:r>
      <w:r w:rsidRPr="00D43828">
        <w:rPr>
          <w:sz w:val="28"/>
          <w:szCs w:val="28"/>
        </w:rPr>
        <w:t xml:space="preserve">к настоящему </w:t>
      </w:r>
      <w:r w:rsidR="00536021">
        <w:rPr>
          <w:sz w:val="28"/>
          <w:szCs w:val="28"/>
        </w:rPr>
        <w:t>П</w:t>
      </w:r>
      <w:r w:rsidR="00536021" w:rsidRPr="00D43828">
        <w:rPr>
          <w:sz w:val="28"/>
          <w:szCs w:val="28"/>
        </w:rPr>
        <w:t>ротоколу</w:t>
      </w:r>
      <w:r>
        <w:rPr>
          <w:sz w:val="28"/>
          <w:szCs w:val="28"/>
        </w:rPr>
        <w:t xml:space="preserve">. </w:t>
      </w:r>
      <w:r w:rsidRPr="00D43828">
        <w:rPr>
          <w:sz w:val="28"/>
          <w:szCs w:val="28"/>
        </w:rPr>
        <w:t>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w:t>
      </w:r>
    </w:p>
    <w:p w:rsidR="00FD46D5" w:rsidRPr="00FD46D5" w:rsidRDefault="00FD46D5" w:rsidP="00D43828">
      <w:pPr>
        <w:pStyle w:val="-3"/>
        <w:tabs>
          <w:tab w:val="clear" w:pos="1985"/>
          <w:tab w:val="left" w:pos="-142"/>
        </w:tabs>
        <w:rPr>
          <w:szCs w:val="28"/>
        </w:rPr>
      </w:pPr>
      <w:r w:rsidRPr="00D43828">
        <w:rPr>
          <w:b/>
          <w:szCs w:val="28"/>
        </w:rPr>
        <w:t>Условия оплаты:</w:t>
      </w:r>
      <w:r w:rsidRPr="00D43828">
        <w:rPr>
          <w:szCs w:val="28"/>
        </w:rPr>
        <w:t xml:space="preserve"> </w:t>
      </w:r>
      <w:proofErr w:type="gramStart"/>
      <w:r w:rsidRPr="00D43828">
        <w:rPr>
          <w:szCs w:val="28"/>
        </w:rPr>
        <w:t>Оплата услуг по хранению и ремонту контейнеров осуществляется Заказчиком в срок до 15 (пятнадцатого) числа месяца, следующего за отчетным, на основании счетов и отчетов Исполнителя.</w:t>
      </w:r>
      <w:proofErr w:type="gramEnd"/>
      <w:r w:rsidRPr="00D43828">
        <w:rPr>
          <w:szCs w:val="28"/>
        </w:rPr>
        <w:t xml:space="preserve"> Исполнитель ежемесячно в срок до 5 (пятого) числа месяца, следующего за </w:t>
      </w:r>
      <w:proofErr w:type="gramStart"/>
      <w:r w:rsidRPr="00D43828">
        <w:rPr>
          <w:szCs w:val="28"/>
        </w:rPr>
        <w:t>отчетным</w:t>
      </w:r>
      <w:proofErr w:type="gramEnd"/>
      <w:r w:rsidRPr="00D43828">
        <w:rPr>
          <w:szCs w:val="28"/>
        </w:rPr>
        <w:t xml:space="preserve">, предоставляет Заказчику отчет об оказанных в отчетном месяце услугах по хранению и ремонту контейнеров. </w:t>
      </w:r>
    </w:p>
    <w:p w:rsidR="00FD46D5" w:rsidRPr="00D43828" w:rsidRDefault="00FD46D5" w:rsidP="00D43828">
      <w:pPr>
        <w:pStyle w:val="Default"/>
        <w:ind w:firstLine="708"/>
        <w:jc w:val="both"/>
        <w:rPr>
          <w:color w:val="000000" w:themeColor="text1"/>
          <w:sz w:val="28"/>
          <w:szCs w:val="28"/>
        </w:rPr>
      </w:pPr>
      <w:r w:rsidRPr="00D43828">
        <w:rPr>
          <w:b/>
          <w:color w:val="auto"/>
          <w:sz w:val="28"/>
          <w:szCs w:val="28"/>
        </w:rPr>
        <w:t>Срок оказания услуг:</w:t>
      </w:r>
      <w:r w:rsidRPr="00D43828">
        <w:rPr>
          <w:color w:val="000000" w:themeColor="text1"/>
          <w:sz w:val="28"/>
          <w:szCs w:val="28"/>
        </w:rPr>
        <w:t xml:space="preserve"> </w:t>
      </w:r>
      <w:r w:rsidRPr="00D43828">
        <w:rPr>
          <w:sz w:val="28"/>
          <w:szCs w:val="28"/>
        </w:rPr>
        <w:t xml:space="preserve">с даты </w:t>
      </w:r>
      <w:r w:rsidR="007B1DC1" w:rsidRPr="00D43828">
        <w:rPr>
          <w:sz w:val="28"/>
          <w:szCs w:val="28"/>
        </w:rPr>
        <w:t>заключения</w:t>
      </w:r>
      <w:r w:rsidR="007B1DC1">
        <w:rPr>
          <w:b/>
          <w:sz w:val="28"/>
          <w:szCs w:val="28"/>
        </w:rPr>
        <w:t xml:space="preserve"> </w:t>
      </w:r>
      <w:r>
        <w:rPr>
          <w:sz w:val="28"/>
          <w:szCs w:val="28"/>
        </w:rPr>
        <w:t xml:space="preserve">договора </w:t>
      </w:r>
      <w:r w:rsidRPr="00D43828">
        <w:rPr>
          <w:sz w:val="28"/>
          <w:szCs w:val="28"/>
        </w:rPr>
        <w:t xml:space="preserve">до 31 декабря </w:t>
      </w:r>
      <w:r>
        <w:rPr>
          <w:sz w:val="28"/>
          <w:szCs w:val="28"/>
        </w:rPr>
        <w:t xml:space="preserve">                  </w:t>
      </w:r>
      <w:r w:rsidRPr="00D43828">
        <w:rPr>
          <w:sz w:val="28"/>
          <w:szCs w:val="28"/>
        </w:rPr>
        <w:t>2016 года</w:t>
      </w:r>
      <w:r>
        <w:rPr>
          <w:sz w:val="28"/>
          <w:szCs w:val="28"/>
        </w:rPr>
        <w:t>.</w:t>
      </w:r>
    </w:p>
    <w:p w:rsidR="00FD46D5" w:rsidRPr="00FD46D5" w:rsidRDefault="00FD46D5" w:rsidP="00D43828">
      <w:pPr>
        <w:pStyle w:val="-3"/>
        <w:tabs>
          <w:tab w:val="clear" w:pos="1985"/>
          <w:tab w:val="left" w:pos="-142"/>
        </w:tabs>
        <w:ind w:firstLine="0"/>
        <w:rPr>
          <w:szCs w:val="28"/>
        </w:rPr>
      </w:pPr>
      <w:r>
        <w:rPr>
          <w:b/>
          <w:szCs w:val="28"/>
        </w:rPr>
        <w:tab/>
      </w:r>
      <w:r w:rsidRPr="00D43828">
        <w:rPr>
          <w:b/>
          <w:szCs w:val="28"/>
        </w:rPr>
        <w:t xml:space="preserve">Место выполнения работ: </w:t>
      </w:r>
      <w:r w:rsidRPr="00D43828">
        <w:rPr>
          <w:szCs w:val="28"/>
        </w:rPr>
        <w:t>г. Шанхай, КНР</w:t>
      </w:r>
    </w:p>
    <w:p w:rsidR="00FD46D5" w:rsidRPr="00D43828" w:rsidRDefault="00FD46D5" w:rsidP="00D43828">
      <w:pPr>
        <w:pStyle w:val="Default"/>
        <w:ind w:firstLine="708"/>
        <w:jc w:val="both"/>
        <w:rPr>
          <w:sz w:val="28"/>
          <w:szCs w:val="28"/>
        </w:rPr>
      </w:pPr>
      <w:r w:rsidRPr="00D43828">
        <w:rPr>
          <w:b/>
          <w:sz w:val="28"/>
          <w:szCs w:val="28"/>
        </w:rPr>
        <w:t xml:space="preserve">Срок действия договора: </w:t>
      </w:r>
      <w:r w:rsidRPr="00D43828">
        <w:rPr>
          <w:sz w:val="28"/>
          <w:szCs w:val="28"/>
        </w:rPr>
        <w:t>с даты заключения</w:t>
      </w:r>
      <w:r w:rsidRPr="00D43828">
        <w:rPr>
          <w:b/>
          <w:sz w:val="28"/>
          <w:szCs w:val="28"/>
        </w:rPr>
        <w:t xml:space="preserve"> </w:t>
      </w:r>
      <w:r w:rsidRPr="00D43828">
        <w:rPr>
          <w:sz w:val="28"/>
          <w:szCs w:val="28"/>
        </w:rPr>
        <w:t xml:space="preserve"> </w:t>
      </w:r>
      <w:r w:rsidR="007B1DC1">
        <w:rPr>
          <w:sz w:val="28"/>
          <w:szCs w:val="28"/>
        </w:rPr>
        <w:t xml:space="preserve">договора </w:t>
      </w:r>
      <w:r w:rsidRPr="00D43828">
        <w:rPr>
          <w:sz w:val="28"/>
          <w:szCs w:val="28"/>
        </w:rPr>
        <w:t>до 31 декабря 2016 года</w:t>
      </w:r>
      <w:r w:rsidR="007B1DC1">
        <w:rPr>
          <w:sz w:val="28"/>
          <w:szCs w:val="28"/>
        </w:rPr>
        <w:t>.</w:t>
      </w:r>
    </w:p>
    <w:p w:rsidR="00FD46D5" w:rsidRPr="00FD46D5" w:rsidRDefault="00FD46D5" w:rsidP="00D43828">
      <w:pPr>
        <w:ind w:firstLine="708"/>
        <w:jc w:val="both"/>
        <w:rPr>
          <w:szCs w:val="28"/>
        </w:rPr>
      </w:pPr>
      <w:r w:rsidRPr="00FD46D5">
        <w:rPr>
          <w:b/>
          <w:szCs w:val="28"/>
        </w:rPr>
        <w:t>Прочие условия:</w:t>
      </w:r>
      <w:r w:rsidRPr="00FD46D5">
        <w:rPr>
          <w:szCs w:val="28"/>
        </w:rPr>
        <w:t xml:space="preserve"> Договором может быть предусмотрено оказание Исполнителем услуг по передислокации порожних контейнеров/отправке груженых контейнеров в другие регионы по согласованным с Заказчиком ставкам.</w:t>
      </w:r>
    </w:p>
    <w:p w:rsidR="00FD46D5" w:rsidRPr="001C54FD" w:rsidRDefault="00FD46D5" w:rsidP="00FD46D5">
      <w:pPr>
        <w:pStyle w:val="ad"/>
        <w:ind w:left="0" w:firstLine="709"/>
        <w:jc w:val="both"/>
        <w:rPr>
          <w:szCs w:val="28"/>
        </w:rPr>
      </w:pPr>
      <w:r w:rsidRPr="0005453B">
        <w:rPr>
          <w:szCs w:val="28"/>
        </w:rPr>
        <w:t>4.</w:t>
      </w:r>
      <w:r>
        <w:rPr>
          <w:szCs w:val="28"/>
        </w:rPr>
        <w:t xml:space="preserve"> </w:t>
      </w:r>
      <w:r w:rsidRPr="001C54FD">
        <w:rPr>
          <w:szCs w:val="28"/>
        </w:rPr>
        <w:t xml:space="preserve">Поручить </w:t>
      </w:r>
      <w:r>
        <w:rPr>
          <w:szCs w:val="28"/>
        </w:rPr>
        <w:t xml:space="preserve">начальнику отдела </w:t>
      </w:r>
      <w:r w:rsidRPr="00763862">
        <w:rPr>
          <w:szCs w:val="28"/>
        </w:rPr>
        <w:t>управления вагонным и контейнерным парком за рубежом</w:t>
      </w:r>
      <w:r>
        <w:rPr>
          <w:szCs w:val="28"/>
        </w:rPr>
        <w:t xml:space="preserve"> (</w:t>
      </w:r>
      <w:proofErr w:type="spellStart"/>
      <w:r>
        <w:rPr>
          <w:szCs w:val="28"/>
        </w:rPr>
        <w:t>ЦКППвк</w:t>
      </w:r>
      <w:proofErr w:type="spellEnd"/>
      <w:r>
        <w:rPr>
          <w:szCs w:val="28"/>
        </w:rPr>
        <w:t xml:space="preserve">) </w:t>
      </w:r>
      <w:proofErr w:type="spellStart"/>
      <w:r>
        <w:rPr>
          <w:szCs w:val="28"/>
        </w:rPr>
        <w:t>Щебенькову</w:t>
      </w:r>
      <w:proofErr w:type="spellEnd"/>
      <w:r>
        <w:rPr>
          <w:szCs w:val="28"/>
        </w:rPr>
        <w:t xml:space="preserve"> К.Е.:</w:t>
      </w:r>
    </w:p>
    <w:p w:rsidR="00FD46D5" w:rsidRPr="001C54FD" w:rsidRDefault="00FD46D5" w:rsidP="00FD46D5">
      <w:pPr>
        <w:ind w:firstLine="709"/>
        <w:jc w:val="both"/>
        <w:rPr>
          <w:szCs w:val="28"/>
        </w:rPr>
      </w:pPr>
      <w:r w:rsidRPr="00D43828">
        <w:rPr>
          <w:szCs w:val="28"/>
        </w:rPr>
        <w:t xml:space="preserve">4.1 </w:t>
      </w:r>
      <w:r w:rsidRPr="001C54FD">
        <w:rPr>
          <w:szCs w:val="28"/>
        </w:rPr>
        <w:t>направить</w:t>
      </w:r>
      <w:r w:rsidRPr="00D43828">
        <w:rPr>
          <w:szCs w:val="28"/>
        </w:rPr>
        <w:t xml:space="preserve"> </w:t>
      </w:r>
      <w:r w:rsidRPr="001C54FD">
        <w:rPr>
          <w:szCs w:val="28"/>
        </w:rPr>
        <w:t>уведомление</w:t>
      </w:r>
      <w:r w:rsidRPr="00D43828">
        <w:rPr>
          <w:szCs w:val="28"/>
        </w:rPr>
        <w:t xml:space="preserve"> </w:t>
      </w:r>
      <w:r w:rsidRPr="001C54FD">
        <w:rPr>
          <w:color w:val="000000" w:themeColor="text1"/>
          <w:szCs w:val="28"/>
          <w:lang w:val="en-US"/>
        </w:rPr>
        <w:t>Shanghai</w:t>
      </w:r>
      <w:r w:rsidRPr="00FD46D5">
        <w:rPr>
          <w:color w:val="000000" w:themeColor="text1"/>
          <w:szCs w:val="28"/>
        </w:rPr>
        <w:t xml:space="preserve"> </w:t>
      </w:r>
      <w:proofErr w:type="spellStart"/>
      <w:r w:rsidRPr="001C54FD">
        <w:rPr>
          <w:color w:val="000000" w:themeColor="text1"/>
          <w:szCs w:val="28"/>
          <w:lang w:val="en-US"/>
        </w:rPr>
        <w:t>Longliang</w:t>
      </w:r>
      <w:proofErr w:type="spellEnd"/>
      <w:r w:rsidRPr="00FD46D5">
        <w:rPr>
          <w:color w:val="000000" w:themeColor="text1"/>
          <w:szCs w:val="28"/>
        </w:rPr>
        <w:t xml:space="preserve"> </w:t>
      </w:r>
      <w:r w:rsidRPr="001C54FD">
        <w:rPr>
          <w:color w:val="000000" w:themeColor="text1"/>
          <w:szCs w:val="28"/>
          <w:lang w:val="en-US"/>
        </w:rPr>
        <w:t>Logistics</w:t>
      </w:r>
      <w:r w:rsidRPr="00FD46D5">
        <w:rPr>
          <w:color w:val="000000" w:themeColor="text1"/>
          <w:szCs w:val="28"/>
        </w:rPr>
        <w:t xml:space="preserve"> </w:t>
      </w:r>
      <w:r w:rsidRPr="001C54FD">
        <w:rPr>
          <w:color w:val="000000" w:themeColor="text1"/>
          <w:szCs w:val="28"/>
          <w:lang w:val="en-US"/>
        </w:rPr>
        <w:t>Co</w:t>
      </w:r>
      <w:r w:rsidRPr="00FD46D5">
        <w:rPr>
          <w:color w:val="000000" w:themeColor="text1"/>
          <w:szCs w:val="28"/>
        </w:rPr>
        <w:t xml:space="preserve">., </w:t>
      </w:r>
      <w:r w:rsidRPr="001C54FD">
        <w:rPr>
          <w:color w:val="000000" w:themeColor="text1"/>
          <w:szCs w:val="28"/>
          <w:lang w:val="en-US"/>
        </w:rPr>
        <w:t>Limited</w:t>
      </w:r>
      <w:r w:rsidRPr="00FD46D5">
        <w:rPr>
          <w:szCs w:val="28"/>
        </w:rPr>
        <w:t xml:space="preserve"> </w:t>
      </w:r>
      <w:r w:rsidRPr="001C54FD">
        <w:rPr>
          <w:szCs w:val="28"/>
        </w:rPr>
        <w:t>и</w:t>
      </w:r>
      <w:r w:rsidRPr="00FD46D5">
        <w:rPr>
          <w:szCs w:val="28"/>
        </w:rPr>
        <w:t xml:space="preserve"> </w:t>
      </w:r>
      <w:r w:rsidRPr="001C54FD">
        <w:rPr>
          <w:color w:val="000000" w:themeColor="text1"/>
          <w:szCs w:val="28"/>
          <w:lang w:val="en-US"/>
        </w:rPr>
        <w:t>Shanghai</w:t>
      </w:r>
      <w:r w:rsidRPr="00FD46D5">
        <w:rPr>
          <w:color w:val="000000" w:themeColor="text1"/>
          <w:szCs w:val="28"/>
        </w:rPr>
        <w:t xml:space="preserve"> </w:t>
      </w:r>
      <w:proofErr w:type="spellStart"/>
      <w:r w:rsidRPr="001C54FD">
        <w:rPr>
          <w:color w:val="000000" w:themeColor="text1"/>
          <w:szCs w:val="28"/>
          <w:lang w:val="en-US"/>
        </w:rPr>
        <w:t>Xinmaohai</w:t>
      </w:r>
      <w:proofErr w:type="spellEnd"/>
      <w:r w:rsidRPr="00FD46D5">
        <w:rPr>
          <w:color w:val="000000" w:themeColor="text1"/>
          <w:szCs w:val="28"/>
        </w:rPr>
        <w:t xml:space="preserve"> </w:t>
      </w:r>
      <w:r w:rsidRPr="001C54FD">
        <w:rPr>
          <w:color w:val="000000" w:themeColor="text1"/>
          <w:szCs w:val="28"/>
          <w:lang w:val="en-US"/>
        </w:rPr>
        <w:t>International</w:t>
      </w:r>
      <w:r w:rsidRPr="00FD46D5">
        <w:rPr>
          <w:color w:val="000000" w:themeColor="text1"/>
          <w:szCs w:val="28"/>
        </w:rPr>
        <w:t xml:space="preserve"> </w:t>
      </w:r>
      <w:r w:rsidRPr="001C54FD">
        <w:rPr>
          <w:color w:val="000000" w:themeColor="text1"/>
          <w:szCs w:val="28"/>
          <w:lang w:val="en-US"/>
        </w:rPr>
        <w:t>Containerized</w:t>
      </w:r>
      <w:r w:rsidRPr="00FD46D5">
        <w:rPr>
          <w:color w:val="000000" w:themeColor="text1"/>
          <w:szCs w:val="28"/>
        </w:rPr>
        <w:t xml:space="preserve"> </w:t>
      </w:r>
      <w:r w:rsidRPr="001C54FD">
        <w:rPr>
          <w:color w:val="000000" w:themeColor="text1"/>
          <w:szCs w:val="28"/>
          <w:lang w:val="en-US"/>
        </w:rPr>
        <w:t>Traffic</w:t>
      </w:r>
      <w:r w:rsidRPr="00FD46D5">
        <w:rPr>
          <w:color w:val="000000" w:themeColor="text1"/>
          <w:szCs w:val="28"/>
        </w:rPr>
        <w:t xml:space="preserve"> </w:t>
      </w:r>
      <w:r w:rsidRPr="001C54FD">
        <w:rPr>
          <w:color w:val="000000" w:themeColor="text1"/>
          <w:szCs w:val="28"/>
          <w:lang w:val="en-US"/>
        </w:rPr>
        <w:t>Co</w:t>
      </w:r>
      <w:r w:rsidRPr="00FD46D5">
        <w:rPr>
          <w:color w:val="000000" w:themeColor="text1"/>
          <w:szCs w:val="28"/>
        </w:rPr>
        <w:t xml:space="preserve">., </w:t>
      </w:r>
      <w:r w:rsidRPr="001C54FD">
        <w:rPr>
          <w:color w:val="000000" w:themeColor="text1"/>
          <w:szCs w:val="28"/>
          <w:lang w:val="en-US"/>
        </w:rPr>
        <w:t>Ltd</w:t>
      </w:r>
      <w:r w:rsidRPr="00FD46D5">
        <w:rPr>
          <w:color w:val="000000" w:themeColor="text1"/>
          <w:szCs w:val="28"/>
        </w:rPr>
        <w:t xml:space="preserve">. </w:t>
      </w:r>
      <w:r w:rsidRPr="001C54FD">
        <w:rPr>
          <w:szCs w:val="28"/>
        </w:rPr>
        <w:t>о принятом Конкурсной комиссией ОАО «ТрансКонтейнер» решении с приглашением заключить договор;</w:t>
      </w:r>
    </w:p>
    <w:p w:rsidR="00FD46D5" w:rsidRPr="001C54FD" w:rsidRDefault="00FD46D5" w:rsidP="00FD46D5">
      <w:pPr>
        <w:ind w:firstLine="709"/>
        <w:jc w:val="both"/>
        <w:rPr>
          <w:szCs w:val="28"/>
        </w:rPr>
      </w:pPr>
      <w:r w:rsidRPr="001C54FD">
        <w:rPr>
          <w:szCs w:val="28"/>
        </w:rPr>
        <w:t>4.2 обеспечить установленным порядком заключение договор</w:t>
      </w:r>
      <w:r>
        <w:rPr>
          <w:szCs w:val="28"/>
        </w:rPr>
        <w:t>ов</w:t>
      </w:r>
      <w:r w:rsidRPr="001C54FD">
        <w:rPr>
          <w:szCs w:val="28"/>
        </w:rPr>
        <w:t xml:space="preserve"> с  </w:t>
      </w:r>
      <w:r w:rsidRPr="001C54FD">
        <w:rPr>
          <w:szCs w:val="28"/>
        </w:rPr>
        <w:br/>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Longliang</w:t>
      </w:r>
      <w:proofErr w:type="spellEnd"/>
      <w:r w:rsidRPr="001C54FD">
        <w:rPr>
          <w:color w:val="000000" w:themeColor="text1"/>
          <w:szCs w:val="28"/>
        </w:rPr>
        <w:t xml:space="preserve"> </w:t>
      </w:r>
      <w:r w:rsidRPr="001C54FD">
        <w:rPr>
          <w:color w:val="000000" w:themeColor="text1"/>
          <w:szCs w:val="28"/>
          <w:lang w:val="en-US"/>
        </w:rPr>
        <w:t>Logistics</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Limited</w:t>
      </w:r>
      <w:r w:rsidRPr="001C54FD">
        <w:rPr>
          <w:szCs w:val="28"/>
        </w:rPr>
        <w:t xml:space="preserve"> и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Xinmaohai</w:t>
      </w:r>
      <w:proofErr w:type="spellEnd"/>
      <w:r w:rsidRPr="001C54FD">
        <w:rPr>
          <w:color w:val="000000" w:themeColor="text1"/>
          <w:szCs w:val="28"/>
        </w:rPr>
        <w:t xml:space="preserve"> </w:t>
      </w:r>
      <w:r w:rsidRPr="001C54FD">
        <w:rPr>
          <w:color w:val="000000" w:themeColor="text1"/>
          <w:szCs w:val="28"/>
          <w:lang w:val="en-US"/>
        </w:rPr>
        <w:t>International</w:t>
      </w:r>
      <w:r w:rsidRPr="001C54FD">
        <w:rPr>
          <w:color w:val="000000" w:themeColor="text1"/>
          <w:szCs w:val="28"/>
        </w:rPr>
        <w:t xml:space="preserve"> </w:t>
      </w:r>
      <w:r w:rsidRPr="001C54FD">
        <w:rPr>
          <w:color w:val="000000" w:themeColor="text1"/>
          <w:szCs w:val="28"/>
          <w:lang w:val="en-US"/>
        </w:rPr>
        <w:t>Containerized</w:t>
      </w:r>
      <w:r w:rsidRPr="001C54FD">
        <w:rPr>
          <w:color w:val="000000" w:themeColor="text1"/>
          <w:szCs w:val="28"/>
        </w:rPr>
        <w:t xml:space="preserve"> </w:t>
      </w:r>
      <w:r w:rsidRPr="001C54FD">
        <w:rPr>
          <w:color w:val="000000" w:themeColor="text1"/>
          <w:szCs w:val="28"/>
          <w:lang w:val="en-US"/>
        </w:rPr>
        <w:t>Traffic</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Ltd</w:t>
      </w:r>
      <w:r w:rsidRPr="001C54FD">
        <w:rPr>
          <w:color w:val="000000" w:themeColor="text1"/>
          <w:szCs w:val="28"/>
        </w:rPr>
        <w:t>.</w:t>
      </w:r>
    </w:p>
    <w:p w:rsidR="0026301A" w:rsidRPr="005F6EA3" w:rsidRDefault="0026301A" w:rsidP="0026301A">
      <w:pPr>
        <w:ind w:firstLine="709"/>
        <w:jc w:val="both"/>
        <w:rPr>
          <w:b/>
          <w:szCs w:val="28"/>
        </w:rPr>
      </w:pPr>
    </w:p>
    <w:p w:rsidR="00FD46D5" w:rsidRDefault="00FD46D5" w:rsidP="00FD46D5">
      <w:pPr>
        <w:ind w:firstLine="709"/>
        <w:jc w:val="both"/>
        <w:rPr>
          <w:b/>
          <w:szCs w:val="28"/>
        </w:rPr>
      </w:pPr>
      <w:r w:rsidRPr="001C54FD">
        <w:rPr>
          <w:b/>
          <w:szCs w:val="28"/>
        </w:rPr>
        <w:t>Лот №</w:t>
      </w:r>
      <w:r>
        <w:rPr>
          <w:b/>
          <w:szCs w:val="28"/>
        </w:rPr>
        <w:t>3</w:t>
      </w:r>
    </w:p>
    <w:p w:rsidR="00FD46D5" w:rsidRDefault="00FD46D5" w:rsidP="00D43828">
      <w:pPr>
        <w:pStyle w:val="ad"/>
        <w:numPr>
          <w:ilvl w:val="0"/>
          <w:numId w:val="40"/>
        </w:numPr>
        <w:ind w:left="0" w:firstLine="709"/>
        <w:jc w:val="both"/>
        <w:rPr>
          <w:szCs w:val="28"/>
        </w:rPr>
      </w:pPr>
      <w:r w:rsidRPr="0026301A">
        <w:rPr>
          <w:szCs w:val="28"/>
        </w:rPr>
        <w:t>Запрос предложений №</w:t>
      </w:r>
      <w:r w:rsidRPr="0026301A">
        <w:rPr>
          <w:color w:val="000000"/>
          <w:szCs w:val="28"/>
        </w:rPr>
        <w:t xml:space="preserve"> ЗП/027/ЦКППВК/0119 </w:t>
      </w:r>
      <w:r w:rsidRPr="0026301A">
        <w:rPr>
          <w:szCs w:val="28"/>
        </w:rPr>
        <w:t xml:space="preserve">на право заключения </w:t>
      </w:r>
      <w:proofErr w:type="gramStart"/>
      <w:r w:rsidRPr="0026301A">
        <w:rPr>
          <w:szCs w:val="28"/>
        </w:rPr>
        <w:t>договора</w:t>
      </w:r>
      <w:proofErr w:type="gramEnd"/>
      <w:r w:rsidRPr="00FD46D5">
        <w:rPr>
          <w:szCs w:val="28"/>
        </w:rPr>
        <w:t xml:space="preserve"> на оказание услуг по хранению и ремонту  универсальных и/или специализированных крупнотоннажных контейнеров, принадлежащих </w:t>
      </w:r>
      <w:r w:rsidR="00AE213E">
        <w:rPr>
          <w:szCs w:val="28"/>
        </w:rPr>
        <w:t xml:space="preserve">                    ОАО «</w:t>
      </w:r>
      <w:r w:rsidR="00AE213E" w:rsidRPr="00FD46D5">
        <w:rPr>
          <w:szCs w:val="28"/>
        </w:rPr>
        <w:t>ТрансКонтейнер</w:t>
      </w:r>
      <w:r w:rsidR="00AE213E">
        <w:rPr>
          <w:szCs w:val="28"/>
        </w:rPr>
        <w:t>»</w:t>
      </w:r>
      <w:r w:rsidR="00AE213E" w:rsidRPr="00FD46D5">
        <w:rPr>
          <w:szCs w:val="28"/>
        </w:rPr>
        <w:t xml:space="preserve"> </w:t>
      </w:r>
      <w:r w:rsidRPr="00FD46D5">
        <w:rPr>
          <w:szCs w:val="28"/>
        </w:rPr>
        <w:t xml:space="preserve">на праве собственности или ином законном праве в городах Тяньзинь, Шанхай, </w:t>
      </w:r>
      <w:proofErr w:type="spellStart"/>
      <w:r w:rsidRPr="00FD46D5">
        <w:rPr>
          <w:szCs w:val="28"/>
        </w:rPr>
        <w:t>Нингбо</w:t>
      </w:r>
      <w:proofErr w:type="spellEnd"/>
      <w:r w:rsidRPr="00FD46D5">
        <w:rPr>
          <w:szCs w:val="28"/>
        </w:rPr>
        <w:t xml:space="preserve">, </w:t>
      </w:r>
      <w:proofErr w:type="spellStart"/>
      <w:r w:rsidRPr="00FD46D5">
        <w:rPr>
          <w:szCs w:val="28"/>
        </w:rPr>
        <w:t>Шеньжень</w:t>
      </w:r>
      <w:proofErr w:type="spellEnd"/>
      <w:r w:rsidRPr="00FD46D5">
        <w:rPr>
          <w:szCs w:val="28"/>
        </w:rPr>
        <w:t xml:space="preserve"> и  Гуанчжоу и Хошимин в 2013-2016 </w:t>
      </w:r>
      <w:r w:rsidRPr="001C54FD">
        <w:rPr>
          <w:szCs w:val="28"/>
        </w:rPr>
        <w:t>годах по Лоту №</w:t>
      </w:r>
      <w:r>
        <w:rPr>
          <w:szCs w:val="28"/>
        </w:rPr>
        <w:t>3</w:t>
      </w:r>
      <w:r w:rsidRPr="0026301A">
        <w:rPr>
          <w:szCs w:val="28"/>
        </w:rPr>
        <w:t xml:space="preserve"> признан состоявшимся.</w:t>
      </w:r>
    </w:p>
    <w:p w:rsidR="00245A8D" w:rsidRPr="001C54FD" w:rsidRDefault="00245A8D" w:rsidP="00245A8D">
      <w:pPr>
        <w:pStyle w:val="ad"/>
        <w:numPr>
          <w:ilvl w:val="0"/>
          <w:numId w:val="40"/>
        </w:numPr>
        <w:ind w:left="0" w:firstLine="709"/>
        <w:jc w:val="both"/>
        <w:rPr>
          <w:b/>
          <w:color w:val="000000"/>
          <w:szCs w:val="28"/>
        </w:rPr>
      </w:pPr>
      <w:r w:rsidRPr="001C54FD">
        <w:rPr>
          <w:szCs w:val="28"/>
        </w:rPr>
        <w:lastRenderedPageBreak/>
        <w:t>Согласиться с выводами и предложениями Постоянной рабочей группы Конкурсной комиссии аппарата управления (Протокол № 6</w:t>
      </w:r>
      <w:r>
        <w:rPr>
          <w:szCs w:val="28"/>
        </w:rPr>
        <w:t>3.3</w:t>
      </w:r>
      <w:r w:rsidRPr="001C54FD">
        <w:rPr>
          <w:szCs w:val="28"/>
        </w:rPr>
        <w:t>/ПРГ заседания, состоявшегося 2</w:t>
      </w:r>
      <w:r>
        <w:rPr>
          <w:szCs w:val="28"/>
        </w:rPr>
        <w:t>4</w:t>
      </w:r>
      <w:r w:rsidRPr="001C54FD">
        <w:rPr>
          <w:szCs w:val="28"/>
        </w:rPr>
        <w:t xml:space="preserve"> декабря 2013 г.) в части принятия решения допустить к участию в </w:t>
      </w:r>
      <w:r w:rsidRPr="00FD46D5">
        <w:rPr>
          <w:szCs w:val="28"/>
        </w:rPr>
        <w:t xml:space="preserve">запросе предложений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Longliang</w:t>
      </w:r>
      <w:proofErr w:type="spellEnd"/>
      <w:r w:rsidRPr="001C54FD">
        <w:rPr>
          <w:color w:val="000000" w:themeColor="text1"/>
          <w:szCs w:val="28"/>
        </w:rPr>
        <w:t xml:space="preserve"> </w:t>
      </w:r>
      <w:r w:rsidRPr="001C54FD">
        <w:rPr>
          <w:color w:val="000000" w:themeColor="text1"/>
          <w:szCs w:val="28"/>
          <w:lang w:val="en-US"/>
        </w:rPr>
        <w:t>Logistics</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Limited</w:t>
      </w:r>
      <w:r w:rsidRPr="001C54FD">
        <w:rPr>
          <w:color w:val="000000" w:themeColor="text1"/>
          <w:szCs w:val="28"/>
        </w:rPr>
        <w:t xml:space="preserve">,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Xinmaohai</w:t>
      </w:r>
      <w:proofErr w:type="spellEnd"/>
      <w:r w:rsidRPr="001C54FD">
        <w:rPr>
          <w:color w:val="000000" w:themeColor="text1"/>
          <w:szCs w:val="28"/>
        </w:rPr>
        <w:t xml:space="preserve"> </w:t>
      </w:r>
      <w:r w:rsidRPr="001C54FD">
        <w:rPr>
          <w:color w:val="000000" w:themeColor="text1"/>
          <w:szCs w:val="28"/>
          <w:lang w:val="en-US"/>
        </w:rPr>
        <w:t>International</w:t>
      </w:r>
      <w:r w:rsidRPr="001C54FD">
        <w:rPr>
          <w:color w:val="000000" w:themeColor="text1"/>
          <w:szCs w:val="28"/>
        </w:rPr>
        <w:t xml:space="preserve"> </w:t>
      </w:r>
      <w:r w:rsidRPr="001C54FD">
        <w:rPr>
          <w:color w:val="000000" w:themeColor="text1"/>
          <w:szCs w:val="28"/>
          <w:lang w:val="en-US"/>
        </w:rPr>
        <w:t>Containerized</w:t>
      </w:r>
      <w:r w:rsidRPr="001C54FD">
        <w:rPr>
          <w:color w:val="000000" w:themeColor="text1"/>
          <w:szCs w:val="28"/>
        </w:rPr>
        <w:t xml:space="preserve"> </w:t>
      </w:r>
      <w:r w:rsidRPr="001C54FD">
        <w:rPr>
          <w:color w:val="000000" w:themeColor="text1"/>
          <w:szCs w:val="28"/>
          <w:lang w:val="en-US"/>
        </w:rPr>
        <w:t>Traffic</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Ltd</w:t>
      </w:r>
      <w:r w:rsidRPr="001C54FD">
        <w:rPr>
          <w:color w:val="000000" w:themeColor="text1"/>
          <w:szCs w:val="28"/>
        </w:rPr>
        <w:t xml:space="preserve">., </w:t>
      </w:r>
      <w:r w:rsidRPr="00FD46D5">
        <w:rPr>
          <w:color w:val="000000" w:themeColor="text1"/>
          <w:szCs w:val="28"/>
          <w:lang w:val="en-US"/>
        </w:rPr>
        <w:t>Shanghai</w:t>
      </w:r>
      <w:r w:rsidRPr="001C54FD">
        <w:rPr>
          <w:color w:val="000000" w:themeColor="text1"/>
          <w:szCs w:val="28"/>
        </w:rPr>
        <w:t xml:space="preserve"> </w:t>
      </w:r>
      <w:proofErr w:type="spellStart"/>
      <w:r w:rsidRPr="00FD46D5">
        <w:rPr>
          <w:color w:val="000000" w:themeColor="text1"/>
          <w:szCs w:val="28"/>
          <w:lang w:val="en-US"/>
        </w:rPr>
        <w:t>Qianxiang</w:t>
      </w:r>
      <w:proofErr w:type="spellEnd"/>
      <w:r w:rsidRPr="001C54FD">
        <w:rPr>
          <w:color w:val="000000" w:themeColor="text1"/>
          <w:szCs w:val="28"/>
        </w:rPr>
        <w:t xml:space="preserve"> </w:t>
      </w:r>
      <w:r w:rsidRPr="00FD46D5">
        <w:rPr>
          <w:color w:val="000000" w:themeColor="text1"/>
          <w:szCs w:val="28"/>
          <w:lang w:val="en-US"/>
        </w:rPr>
        <w:t>Logistics</w:t>
      </w:r>
      <w:r w:rsidRPr="001C54FD">
        <w:rPr>
          <w:color w:val="000000" w:themeColor="text1"/>
          <w:szCs w:val="28"/>
        </w:rPr>
        <w:t xml:space="preserve"> </w:t>
      </w:r>
      <w:r w:rsidRPr="00FD46D5">
        <w:rPr>
          <w:color w:val="000000" w:themeColor="text1"/>
          <w:szCs w:val="28"/>
          <w:lang w:val="en-US"/>
        </w:rPr>
        <w:t>Co</w:t>
      </w:r>
      <w:r w:rsidRPr="001C54FD">
        <w:rPr>
          <w:color w:val="000000" w:themeColor="text1"/>
          <w:szCs w:val="28"/>
        </w:rPr>
        <w:t xml:space="preserve">., </w:t>
      </w:r>
      <w:r w:rsidRPr="00FD46D5">
        <w:rPr>
          <w:color w:val="000000" w:themeColor="text1"/>
          <w:szCs w:val="28"/>
          <w:lang w:val="en-US"/>
        </w:rPr>
        <w:t>Limited</w:t>
      </w:r>
      <w:r w:rsidRPr="00FD46D5">
        <w:rPr>
          <w:color w:val="000000" w:themeColor="text1"/>
          <w:szCs w:val="28"/>
        </w:rPr>
        <w:t>.</w:t>
      </w:r>
    </w:p>
    <w:p w:rsidR="00245A8D" w:rsidRPr="00FD46D5" w:rsidRDefault="00245A8D" w:rsidP="00245A8D">
      <w:pPr>
        <w:pStyle w:val="ad"/>
        <w:numPr>
          <w:ilvl w:val="0"/>
          <w:numId w:val="40"/>
        </w:numPr>
        <w:ind w:left="0" w:firstLine="709"/>
        <w:jc w:val="both"/>
        <w:rPr>
          <w:szCs w:val="28"/>
        </w:rPr>
      </w:pPr>
      <w:r w:rsidRPr="00FD46D5">
        <w:rPr>
          <w:szCs w:val="28"/>
        </w:rPr>
        <w:t>Согласиться с выводами и предложениями Постоянной рабочей группы Конкурсной комиссии аппарата управления (Протокол № 63.3/ПРГ заседания, состоявшегося 24 декабря 2013 г.) в части присвоения участникам порядковых номеров и определения победителя, принято решение:</w:t>
      </w:r>
    </w:p>
    <w:p w:rsidR="00245A8D" w:rsidRPr="00245A8D" w:rsidRDefault="00245A8D" w:rsidP="00D43828">
      <w:pPr>
        <w:pStyle w:val="ad"/>
        <w:numPr>
          <w:ilvl w:val="1"/>
          <w:numId w:val="36"/>
        </w:numPr>
        <w:ind w:left="0" w:firstLine="709"/>
        <w:jc w:val="both"/>
        <w:rPr>
          <w:szCs w:val="28"/>
        </w:rPr>
      </w:pPr>
      <w:r>
        <w:rPr>
          <w:szCs w:val="28"/>
        </w:rPr>
        <w:t xml:space="preserve"> </w:t>
      </w:r>
      <w:r w:rsidRPr="00245A8D">
        <w:rPr>
          <w:szCs w:val="28"/>
        </w:rPr>
        <w:t>заявкам участников присвоить следующие порядковые номера:</w:t>
      </w:r>
    </w:p>
    <w:tbl>
      <w:tblPr>
        <w:tblW w:w="7727"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2949"/>
        <w:gridCol w:w="1480"/>
      </w:tblGrid>
      <w:tr w:rsidR="00245A8D" w:rsidRPr="00245A8D" w:rsidTr="00D43828">
        <w:trPr>
          <w:trHeight w:val="761"/>
          <w:jc w:val="center"/>
        </w:trPr>
        <w:tc>
          <w:tcPr>
            <w:tcW w:w="3298" w:type="dxa"/>
            <w:tcBorders>
              <w:top w:val="single" w:sz="4" w:space="0" w:color="auto"/>
              <w:left w:val="single" w:sz="4" w:space="0" w:color="auto"/>
              <w:bottom w:val="single" w:sz="4" w:space="0" w:color="auto"/>
              <w:right w:val="single" w:sz="4" w:space="0" w:color="auto"/>
            </w:tcBorders>
          </w:tcPr>
          <w:p w:rsidR="00245A8D" w:rsidRPr="00245A8D" w:rsidRDefault="00245A8D" w:rsidP="00245A8D">
            <w:pPr>
              <w:tabs>
                <w:tab w:val="left" w:pos="709"/>
              </w:tabs>
              <w:jc w:val="center"/>
              <w:rPr>
                <w:bCs/>
                <w:snapToGrid w:val="0"/>
                <w:sz w:val="22"/>
                <w:szCs w:val="22"/>
              </w:rPr>
            </w:pPr>
            <w:r w:rsidRPr="00245A8D">
              <w:rPr>
                <w:bCs/>
                <w:snapToGrid w:val="0"/>
                <w:sz w:val="22"/>
                <w:szCs w:val="22"/>
              </w:rPr>
              <w:t>Сведения об организации</w:t>
            </w:r>
          </w:p>
          <w:p w:rsidR="00245A8D" w:rsidRPr="00245A8D" w:rsidRDefault="00245A8D" w:rsidP="00245A8D">
            <w:pPr>
              <w:tabs>
                <w:tab w:val="left" w:pos="709"/>
              </w:tabs>
              <w:jc w:val="center"/>
              <w:rPr>
                <w:bCs/>
                <w:snapToGrid w:val="0"/>
                <w:sz w:val="22"/>
                <w:szCs w:val="22"/>
              </w:rPr>
            </w:pPr>
            <w:r w:rsidRPr="00245A8D">
              <w:rPr>
                <w:bCs/>
                <w:snapToGrid w:val="0"/>
                <w:sz w:val="22"/>
                <w:szCs w:val="22"/>
              </w:rPr>
              <w:t>(ИНН, КПП,  Наименование организации)</w:t>
            </w:r>
          </w:p>
        </w:tc>
        <w:tc>
          <w:tcPr>
            <w:tcW w:w="2949" w:type="dxa"/>
            <w:tcBorders>
              <w:top w:val="single" w:sz="4" w:space="0" w:color="auto"/>
              <w:left w:val="single" w:sz="4" w:space="0" w:color="auto"/>
              <w:bottom w:val="single" w:sz="4" w:space="0" w:color="auto"/>
              <w:right w:val="single" w:sz="4" w:space="0" w:color="auto"/>
            </w:tcBorders>
          </w:tcPr>
          <w:p w:rsidR="00245A8D" w:rsidRPr="00245A8D" w:rsidRDefault="00245A8D" w:rsidP="00245A8D">
            <w:pPr>
              <w:snapToGrid w:val="0"/>
              <w:jc w:val="center"/>
              <w:rPr>
                <w:bCs/>
                <w:snapToGrid w:val="0"/>
                <w:sz w:val="22"/>
                <w:szCs w:val="22"/>
              </w:rPr>
            </w:pPr>
            <w:r w:rsidRPr="00245A8D">
              <w:rPr>
                <w:bCs/>
                <w:snapToGrid w:val="0"/>
                <w:sz w:val="22"/>
                <w:szCs w:val="22"/>
              </w:rPr>
              <w:t>Количество баллов (итоговое) в соответствии с критериями оценки, указанными в документации о закупке</w:t>
            </w:r>
          </w:p>
        </w:tc>
        <w:tc>
          <w:tcPr>
            <w:tcW w:w="1480" w:type="dxa"/>
            <w:tcBorders>
              <w:top w:val="single" w:sz="4" w:space="0" w:color="auto"/>
              <w:left w:val="single" w:sz="4" w:space="0" w:color="auto"/>
              <w:bottom w:val="single" w:sz="4" w:space="0" w:color="auto"/>
              <w:right w:val="single" w:sz="4" w:space="0" w:color="auto"/>
            </w:tcBorders>
          </w:tcPr>
          <w:p w:rsidR="00245A8D" w:rsidRPr="00245A8D" w:rsidRDefault="00245A8D" w:rsidP="00245A8D">
            <w:pPr>
              <w:tabs>
                <w:tab w:val="left" w:pos="709"/>
              </w:tabs>
              <w:snapToGrid w:val="0"/>
              <w:jc w:val="center"/>
              <w:rPr>
                <w:bCs/>
                <w:snapToGrid w:val="0"/>
                <w:sz w:val="22"/>
                <w:szCs w:val="22"/>
              </w:rPr>
            </w:pPr>
            <w:r w:rsidRPr="00245A8D">
              <w:rPr>
                <w:bCs/>
                <w:snapToGrid w:val="0"/>
                <w:sz w:val="22"/>
                <w:szCs w:val="22"/>
              </w:rPr>
              <w:t>Порядковые номера</w:t>
            </w:r>
          </w:p>
        </w:tc>
      </w:tr>
      <w:tr w:rsidR="00245A8D" w:rsidRPr="00245A8D" w:rsidTr="00D43828">
        <w:trPr>
          <w:jc w:val="center"/>
        </w:trPr>
        <w:tc>
          <w:tcPr>
            <w:tcW w:w="3298" w:type="dxa"/>
            <w:tcBorders>
              <w:top w:val="single" w:sz="4" w:space="0" w:color="auto"/>
              <w:left w:val="single" w:sz="4" w:space="0" w:color="auto"/>
              <w:bottom w:val="single" w:sz="4" w:space="0" w:color="auto"/>
              <w:right w:val="single" w:sz="4" w:space="0" w:color="auto"/>
            </w:tcBorders>
            <w:vAlign w:val="center"/>
            <w:hideMark/>
          </w:tcPr>
          <w:p w:rsidR="00245A8D" w:rsidRPr="00245A8D" w:rsidRDefault="00245A8D" w:rsidP="00245A8D">
            <w:pPr>
              <w:rPr>
                <w:sz w:val="24"/>
                <w:szCs w:val="24"/>
                <w:lang w:val="en-US"/>
              </w:rPr>
            </w:pPr>
            <w:r w:rsidRPr="00245A8D">
              <w:rPr>
                <w:color w:val="000000" w:themeColor="text1"/>
                <w:sz w:val="24"/>
                <w:lang w:val="en-US"/>
              </w:rPr>
              <w:t xml:space="preserve">Shanghai </w:t>
            </w:r>
            <w:proofErr w:type="spellStart"/>
            <w:r w:rsidRPr="00245A8D">
              <w:rPr>
                <w:color w:val="000000" w:themeColor="text1"/>
                <w:sz w:val="24"/>
                <w:lang w:val="en-US"/>
              </w:rPr>
              <w:t>Longliang</w:t>
            </w:r>
            <w:proofErr w:type="spellEnd"/>
            <w:r w:rsidRPr="00245A8D">
              <w:rPr>
                <w:color w:val="000000" w:themeColor="text1"/>
                <w:sz w:val="24"/>
                <w:lang w:val="en-US"/>
              </w:rPr>
              <w:t xml:space="preserve"> Logistics Co., Limited</w:t>
            </w:r>
            <w:r w:rsidRPr="00245A8D">
              <w:rPr>
                <w:sz w:val="32"/>
                <w:szCs w:val="24"/>
                <w:lang w:val="en-US"/>
              </w:rPr>
              <w:t xml:space="preserve"> </w:t>
            </w:r>
          </w:p>
        </w:tc>
        <w:tc>
          <w:tcPr>
            <w:tcW w:w="2949" w:type="dxa"/>
            <w:tcBorders>
              <w:top w:val="single" w:sz="4" w:space="0" w:color="auto"/>
              <w:left w:val="single" w:sz="4" w:space="0" w:color="auto"/>
              <w:bottom w:val="single" w:sz="4" w:space="0" w:color="auto"/>
              <w:right w:val="single" w:sz="4" w:space="0" w:color="auto"/>
            </w:tcBorders>
            <w:vAlign w:val="center"/>
          </w:tcPr>
          <w:p w:rsidR="00245A8D" w:rsidRPr="00245A8D" w:rsidRDefault="00245A8D" w:rsidP="00245A8D">
            <w:pPr>
              <w:jc w:val="center"/>
              <w:rPr>
                <w:sz w:val="24"/>
                <w:szCs w:val="24"/>
                <w:lang w:val="en-US"/>
              </w:rPr>
            </w:pPr>
            <w:r w:rsidRPr="00245A8D">
              <w:rPr>
                <w:sz w:val="24"/>
                <w:szCs w:val="24"/>
                <w:lang w:val="en-US"/>
              </w:rPr>
              <w:t>2,8</w:t>
            </w:r>
          </w:p>
        </w:tc>
        <w:tc>
          <w:tcPr>
            <w:tcW w:w="1480" w:type="dxa"/>
            <w:tcBorders>
              <w:top w:val="single" w:sz="4" w:space="0" w:color="auto"/>
              <w:left w:val="single" w:sz="4" w:space="0" w:color="auto"/>
              <w:bottom w:val="single" w:sz="4" w:space="0" w:color="auto"/>
              <w:right w:val="single" w:sz="4" w:space="0" w:color="auto"/>
            </w:tcBorders>
            <w:vAlign w:val="center"/>
          </w:tcPr>
          <w:p w:rsidR="00245A8D" w:rsidRPr="00245A8D" w:rsidRDefault="00245A8D" w:rsidP="00245A8D">
            <w:pPr>
              <w:jc w:val="center"/>
              <w:rPr>
                <w:sz w:val="24"/>
                <w:szCs w:val="24"/>
                <w:lang w:val="en-US"/>
              </w:rPr>
            </w:pPr>
            <w:r w:rsidRPr="00245A8D">
              <w:rPr>
                <w:sz w:val="24"/>
                <w:szCs w:val="24"/>
                <w:lang w:val="en-US"/>
              </w:rPr>
              <w:t>3</w:t>
            </w:r>
          </w:p>
        </w:tc>
      </w:tr>
      <w:tr w:rsidR="00245A8D" w:rsidRPr="00245A8D" w:rsidTr="00D43828">
        <w:trPr>
          <w:jc w:val="center"/>
        </w:trPr>
        <w:tc>
          <w:tcPr>
            <w:tcW w:w="3298" w:type="dxa"/>
            <w:tcBorders>
              <w:top w:val="single" w:sz="4" w:space="0" w:color="auto"/>
              <w:left w:val="single" w:sz="4" w:space="0" w:color="auto"/>
              <w:bottom w:val="single" w:sz="4" w:space="0" w:color="auto"/>
              <w:right w:val="single" w:sz="4" w:space="0" w:color="auto"/>
            </w:tcBorders>
            <w:vAlign w:val="center"/>
            <w:hideMark/>
          </w:tcPr>
          <w:p w:rsidR="00245A8D" w:rsidRPr="00245A8D" w:rsidRDefault="00245A8D" w:rsidP="00245A8D">
            <w:pPr>
              <w:rPr>
                <w:sz w:val="24"/>
                <w:szCs w:val="24"/>
                <w:lang w:val="en-US"/>
              </w:rPr>
            </w:pPr>
            <w:r w:rsidRPr="00245A8D">
              <w:rPr>
                <w:color w:val="000000" w:themeColor="text1"/>
                <w:sz w:val="24"/>
                <w:lang w:val="en-US"/>
              </w:rPr>
              <w:t xml:space="preserve">Shanghai </w:t>
            </w:r>
            <w:proofErr w:type="spellStart"/>
            <w:r w:rsidRPr="00245A8D">
              <w:rPr>
                <w:color w:val="000000" w:themeColor="text1"/>
                <w:sz w:val="24"/>
                <w:lang w:val="en-US"/>
              </w:rPr>
              <w:t>Xinmaohai</w:t>
            </w:r>
            <w:proofErr w:type="spellEnd"/>
            <w:r w:rsidRPr="00245A8D">
              <w:rPr>
                <w:color w:val="000000" w:themeColor="text1"/>
                <w:sz w:val="24"/>
                <w:lang w:val="en-US"/>
              </w:rPr>
              <w:t xml:space="preserve"> International Containerized Traffic Co., Ltd.</w:t>
            </w:r>
          </w:p>
        </w:tc>
        <w:tc>
          <w:tcPr>
            <w:tcW w:w="2949" w:type="dxa"/>
            <w:tcBorders>
              <w:top w:val="single" w:sz="4" w:space="0" w:color="auto"/>
              <w:left w:val="single" w:sz="4" w:space="0" w:color="auto"/>
              <w:bottom w:val="single" w:sz="4" w:space="0" w:color="auto"/>
              <w:right w:val="single" w:sz="4" w:space="0" w:color="auto"/>
            </w:tcBorders>
            <w:vAlign w:val="center"/>
          </w:tcPr>
          <w:p w:rsidR="00245A8D" w:rsidRPr="00245A8D" w:rsidRDefault="00245A8D" w:rsidP="00245A8D">
            <w:pPr>
              <w:jc w:val="center"/>
              <w:rPr>
                <w:sz w:val="24"/>
                <w:szCs w:val="24"/>
                <w:lang w:val="en-US"/>
              </w:rPr>
            </w:pPr>
            <w:r w:rsidRPr="00245A8D">
              <w:rPr>
                <w:sz w:val="24"/>
                <w:szCs w:val="24"/>
                <w:lang w:val="en-US"/>
              </w:rPr>
              <w:t>3,0</w:t>
            </w:r>
          </w:p>
        </w:tc>
        <w:tc>
          <w:tcPr>
            <w:tcW w:w="1480" w:type="dxa"/>
            <w:tcBorders>
              <w:top w:val="single" w:sz="4" w:space="0" w:color="auto"/>
              <w:left w:val="single" w:sz="4" w:space="0" w:color="auto"/>
              <w:bottom w:val="single" w:sz="4" w:space="0" w:color="auto"/>
              <w:right w:val="single" w:sz="4" w:space="0" w:color="auto"/>
            </w:tcBorders>
            <w:vAlign w:val="center"/>
          </w:tcPr>
          <w:p w:rsidR="00245A8D" w:rsidRPr="00245A8D" w:rsidRDefault="00245A8D" w:rsidP="00245A8D">
            <w:pPr>
              <w:jc w:val="center"/>
              <w:rPr>
                <w:sz w:val="24"/>
                <w:szCs w:val="24"/>
                <w:lang w:val="en-US"/>
              </w:rPr>
            </w:pPr>
            <w:r w:rsidRPr="00245A8D">
              <w:rPr>
                <w:sz w:val="24"/>
                <w:szCs w:val="24"/>
                <w:lang w:val="en-US"/>
              </w:rPr>
              <w:t>1</w:t>
            </w:r>
          </w:p>
        </w:tc>
      </w:tr>
      <w:tr w:rsidR="00245A8D" w:rsidRPr="00245A8D" w:rsidTr="00D43828">
        <w:trPr>
          <w:jc w:val="center"/>
        </w:trPr>
        <w:tc>
          <w:tcPr>
            <w:tcW w:w="3298" w:type="dxa"/>
            <w:tcBorders>
              <w:top w:val="single" w:sz="4" w:space="0" w:color="auto"/>
              <w:left w:val="single" w:sz="4" w:space="0" w:color="auto"/>
              <w:bottom w:val="single" w:sz="4" w:space="0" w:color="auto"/>
              <w:right w:val="single" w:sz="4" w:space="0" w:color="auto"/>
            </w:tcBorders>
            <w:vAlign w:val="center"/>
            <w:hideMark/>
          </w:tcPr>
          <w:p w:rsidR="00245A8D" w:rsidRPr="00245A8D" w:rsidRDefault="00245A8D" w:rsidP="00245A8D">
            <w:pPr>
              <w:autoSpaceDE w:val="0"/>
              <w:autoSpaceDN w:val="0"/>
              <w:adjustRightInd w:val="0"/>
              <w:rPr>
                <w:rFonts w:eastAsia="Calibri"/>
                <w:sz w:val="24"/>
                <w:szCs w:val="24"/>
                <w:lang w:val="en-US"/>
              </w:rPr>
            </w:pPr>
            <w:r w:rsidRPr="00245A8D">
              <w:rPr>
                <w:rFonts w:eastAsia="Calibri"/>
                <w:color w:val="000000" w:themeColor="text1"/>
                <w:sz w:val="24"/>
                <w:szCs w:val="24"/>
                <w:lang w:val="en-US"/>
              </w:rPr>
              <w:t xml:space="preserve">Shanghai </w:t>
            </w:r>
            <w:proofErr w:type="spellStart"/>
            <w:r w:rsidRPr="00245A8D">
              <w:rPr>
                <w:rFonts w:eastAsia="Calibri"/>
                <w:color w:val="000000" w:themeColor="text1"/>
                <w:sz w:val="24"/>
                <w:szCs w:val="24"/>
                <w:lang w:val="en-US"/>
              </w:rPr>
              <w:t>Qianxiang</w:t>
            </w:r>
            <w:proofErr w:type="spellEnd"/>
            <w:r w:rsidRPr="00245A8D">
              <w:rPr>
                <w:rFonts w:eastAsia="Calibri"/>
                <w:color w:val="000000" w:themeColor="text1"/>
                <w:sz w:val="24"/>
                <w:szCs w:val="24"/>
                <w:lang w:val="en-US"/>
              </w:rPr>
              <w:t xml:space="preserve"> Logistics Co., Limited</w:t>
            </w:r>
          </w:p>
        </w:tc>
        <w:tc>
          <w:tcPr>
            <w:tcW w:w="2949" w:type="dxa"/>
            <w:tcBorders>
              <w:top w:val="single" w:sz="4" w:space="0" w:color="auto"/>
              <w:left w:val="single" w:sz="4" w:space="0" w:color="auto"/>
              <w:bottom w:val="single" w:sz="4" w:space="0" w:color="auto"/>
              <w:right w:val="single" w:sz="4" w:space="0" w:color="auto"/>
            </w:tcBorders>
            <w:vAlign w:val="center"/>
          </w:tcPr>
          <w:p w:rsidR="00245A8D" w:rsidRPr="00245A8D" w:rsidRDefault="00245A8D" w:rsidP="00245A8D">
            <w:pPr>
              <w:jc w:val="center"/>
              <w:rPr>
                <w:sz w:val="24"/>
                <w:szCs w:val="24"/>
              </w:rPr>
            </w:pPr>
            <w:r w:rsidRPr="00245A8D">
              <w:rPr>
                <w:sz w:val="24"/>
                <w:szCs w:val="24"/>
              </w:rPr>
              <w:t>2,8</w:t>
            </w:r>
          </w:p>
        </w:tc>
        <w:tc>
          <w:tcPr>
            <w:tcW w:w="1480" w:type="dxa"/>
            <w:tcBorders>
              <w:top w:val="single" w:sz="4" w:space="0" w:color="auto"/>
              <w:left w:val="single" w:sz="4" w:space="0" w:color="auto"/>
              <w:bottom w:val="single" w:sz="4" w:space="0" w:color="auto"/>
              <w:right w:val="single" w:sz="4" w:space="0" w:color="auto"/>
            </w:tcBorders>
            <w:vAlign w:val="center"/>
          </w:tcPr>
          <w:p w:rsidR="00245A8D" w:rsidRPr="00245A8D" w:rsidRDefault="00245A8D" w:rsidP="00245A8D">
            <w:pPr>
              <w:jc w:val="center"/>
              <w:rPr>
                <w:sz w:val="24"/>
                <w:szCs w:val="24"/>
              </w:rPr>
            </w:pPr>
            <w:r w:rsidRPr="00245A8D">
              <w:rPr>
                <w:sz w:val="24"/>
                <w:szCs w:val="24"/>
              </w:rPr>
              <w:t>2</w:t>
            </w:r>
          </w:p>
        </w:tc>
      </w:tr>
    </w:tbl>
    <w:p w:rsidR="00D43828" w:rsidRDefault="00D43828" w:rsidP="00D43828">
      <w:pPr>
        <w:pStyle w:val="ad"/>
        <w:tabs>
          <w:tab w:val="left" w:pos="851"/>
        </w:tabs>
        <w:ind w:left="709"/>
        <w:jc w:val="both"/>
        <w:rPr>
          <w:szCs w:val="28"/>
        </w:rPr>
      </w:pPr>
    </w:p>
    <w:p w:rsidR="00245A8D" w:rsidRDefault="00245A8D" w:rsidP="00D43828">
      <w:pPr>
        <w:pStyle w:val="ad"/>
        <w:numPr>
          <w:ilvl w:val="1"/>
          <w:numId w:val="36"/>
        </w:numPr>
        <w:tabs>
          <w:tab w:val="left" w:pos="851"/>
        </w:tabs>
        <w:ind w:left="0" w:firstLine="709"/>
        <w:jc w:val="both"/>
        <w:rPr>
          <w:szCs w:val="28"/>
        </w:rPr>
      </w:pPr>
      <w:r w:rsidRPr="00D43828">
        <w:rPr>
          <w:szCs w:val="28"/>
        </w:rPr>
        <w:t>признать победителем запроса предложений по лоту №</w:t>
      </w:r>
      <w:r w:rsidR="00D43828">
        <w:rPr>
          <w:szCs w:val="28"/>
        </w:rPr>
        <w:t>3</w:t>
      </w:r>
      <w:r w:rsidRPr="00D43828">
        <w:rPr>
          <w:szCs w:val="28"/>
        </w:rPr>
        <w:t xml:space="preserve"> </w:t>
      </w:r>
      <w:r w:rsidR="00D43828" w:rsidRPr="00D43828">
        <w:rPr>
          <w:color w:val="000000" w:themeColor="text1"/>
          <w:szCs w:val="28"/>
          <w:lang w:val="en-US"/>
        </w:rPr>
        <w:t>Shanghai</w:t>
      </w:r>
      <w:r w:rsidR="00D43828" w:rsidRPr="00D43828">
        <w:rPr>
          <w:color w:val="000000" w:themeColor="text1"/>
          <w:szCs w:val="28"/>
        </w:rPr>
        <w:t xml:space="preserve"> </w:t>
      </w:r>
      <w:proofErr w:type="spellStart"/>
      <w:r w:rsidR="00D43828" w:rsidRPr="00D43828">
        <w:rPr>
          <w:color w:val="000000" w:themeColor="text1"/>
          <w:szCs w:val="28"/>
          <w:lang w:val="en-US"/>
        </w:rPr>
        <w:t>Xinmaohai</w:t>
      </w:r>
      <w:proofErr w:type="spellEnd"/>
      <w:r w:rsidR="00D43828" w:rsidRPr="00D43828">
        <w:rPr>
          <w:color w:val="000000" w:themeColor="text1"/>
          <w:szCs w:val="28"/>
        </w:rPr>
        <w:t xml:space="preserve"> </w:t>
      </w:r>
      <w:r w:rsidR="00D43828" w:rsidRPr="00D43828">
        <w:rPr>
          <w:color w:val="000000" w:themeColor="text1"/>
          <w:szCs w:val="28"/>
          <w:lang w:val="en-US"/>
        </w:rPr>
        <w:t>International</w:t>
      </w:r>
      <w:r w:rsidR="00D43828" w:rsidRPr="00D43828">
        <w:rPr>
          <w:color w:val="000000" w:themeColor="text1"/>
          <w:szCs w:val="28"/>
        </w:rPr>
        <w:t xml:space="preserve"> </w:t>
      </w:r>
      <w:r w:rsidR="00D43828" w:rsidRPr="00D43828">
        <w:rPr>
          <w:color w:val="000000" w:themeColor="text1"/>
          <w:szCs w:val="28"/>
          <w:lang w:val="en-US"/>
        </w:rPr>
        <w:t>Containerized</w:t>
      </w:r>
      <w:r w:rsidR="00D43828" w:rsidRPr="00D43828">
        <w:rPr>
          <w:color w:val="000000" w:themeColor="text1"/>
          <w:szCs w:val="28"/>
        </w:rPr>
        <w:t xml:space="preserve"> </w:t>
      </w:r>
      <w:r w:rsidR="00D43828" w:rsidRPr="00D43828">
        <w:rPr>
          <w:color w:val="000000" w:themeColor="text1"/>
          <w:szCs w:val="28"/>
          <w:lang w:val="en-US"/>
        </w:rPr>
        <w:t>Traffic</w:t>
      </w:r>
      <w:r w:rsidR="00D43828" w:rsidRPr="00D43828">
        <w:rPr>
          <w:color w:val="000000" w:themeColor="text1"/>
          <w:szCs w:val="28"/>
        </w:rPr>
        <w:t xml:space="preserve"> </w:t>
      </w:r>
      <w:r w:rsidR="00D43828" w:rsidRPr="00D43828">
        <w:rPr>
          <w:color w:val="000000" w:themeColor="text1"/>
          <w:szCs w:val="28"/>
          <w:lang w:val="en-US"/>
        </w:rPr>
        <w:t>Co</w:t>
      </w:r>
      <w:r w:rsidR="00D43828" w:rsidRPr="00D43828">
        <w:rPr>
          <w:color w:val="000000" w:themeColor="text1"/>
          <w:szCs w:val="28"/>
        </w:rPr>
        <w:t xml:space="preserve">., </w:t>
      </w:r>
      <w:r w:rsidR="00D43828" w:rsidRPr="00D43828">
        <w:rPr>
          <w:color w:val="000000" w:themeColor="text1"/>
          <w:szCs w:val="28"/>
          <w:lang w:val="en-US"/>
        </w:rPr>
        <w:t>Ltd</w:t>
      </w:r>
      <w:r w:rsidR="00D43828" w:rsidRPr="00D43828">
        <w:rPr>
          <w:color w:val="000000" w:themeColor="text1"/>
          <w:szCs w:val="28"/>
        </w:rPr>
        <w:t>.</w:t>
      </w:r>
      <w:r w:rsidR="00D43828" w:rsidRPr="00592D89">
        <w:rPr>
          <w:sz w:val="24"/>
          <w:szCs w:val="24"/>
        </w:rPr>
        <w:t xml:space="preserve"> </w:t>
      </w:r>
      <w:r w:rsidRPr="00D43828">
        <w:rPr>
          <w:szCs w:val="28"/>
        </w:rPr>
        <w:t>и заключить с ним договор на следующих условиях:</w:t>
      </w:r>
    </w:p>
    <w:p w:rsidR="00D43828" w:rsidRPr="00D43828" w:rsidRDefault="00D43828" w:rsidP="00D43828">
      <w:pPr>
        <w:tabs>
          <w:tab w:val="left" w:pos="0"/>
        </w:tabs>
        <w:jc w:val="both"/>
        <w:rPr>
          <w:szCs w:val="28"/>
        </w:rPr>
      </w:pPr>
      <w:r w:rsidRPr="00D43828">
        <w:rPr>
          <w:b/>
          <w:szCs w:val="28"/>
        </w:rPr>
        <w:tab/>
        <w:t>Предмет договора:</w:t>
      </w:r>
      <w:r w:rsidRPr="00D43828">
        <w:rPr>
          <w:szCs w:val="28"/>
        </w:rPr>
        <w:t xml:space="preserve"> оказание услуг по хранению и ремонту универсальных и/или специализированных крупнотоннажных контейнеров, принадлежащих </w:t>
      </w:r>
      <w:r w:rsidR="00AE213E">
        <w:rPr>
          <w:szCs w:val="28"/>
        </w:rPr>
        <w:t>ОАО «</w:t>
      </w:r>
      <w:r w:rsidR="00AE213E" w:rsidRPr="00D43828">
        <w:rPr>
          <w:szCs w:val="28"/>
        </w:rPr>
        <w:t>ТрансКонтейнер</w:t>
      </w:r>
      <w:r w:rsidR="00AE213E">
        <w:rPr>
          <w:szCs w:val="28"/>
        </w:rPr>
        <w:t>»</w:t>
      </w:r>
      <w:r w:rsidR="00AE213E" w:rsidRPr="00D43828">
        <w:rPr>
          <w:szCs w:val="28"/>
        </w:rPr>
        <w:t xml:space="preserve"> </w:t>
      </w:r>
      <w:r w:rsidRPr="00D43828">
        <w:rPr>
          <w:szCs w:val="28"/>
        </w:rPr>
        <w:t xml:space="preserve">на праве собственности или ином законном праве, в городе </w:t>
      </w:r>
      <w:proofErr w:type="spellStart"/>
      <w:r w:rsidRPr="00D43828">
        <w:rPr>
          <w:szCs w:val="28"/>
        </w:rPr>
        <w:t>Нингбо</w:t>
      </w:r>
      <w:proofErr w:type="spellEnd"/>
      <w:r w:rsidRPr="00D43828">
        <w:rPr>
          <w:szCs w:val="28"/>
        </w:rPr>
        <w:t>.</w:t>
      </w:r>
    </w:p>
    <w:p w:rsidR="00D43828" w:rsidRPr="00D43828" w:rsidRDefault="00D43828" w:rsidP="00D43828">
      <w:pPr>
        <w:pStyle w:val="-3"/>
        <w:tabs>
          <w:tab w:val="clear" w:pos="1985"/>
          <w:tab w:val="left" w:pos="-142"/>
        </w:tabs>
        <w:ind w:firstLine="0"/>
        <w:rPr>
          <w:szCs w:val="28"/>
        </w:rPr>
      </w:pPr>
      <w:r w:rsidRPr="00D43828">
        <w:rPr>
          <w:b/>
          <w:szCs w:val="28"/>
        </w:rPr>
        <w:tab/>
        <w:t xml:space="preserve">Объем работ по договору: </w:t>
      </w:r>
      <w:r w:rsidRPr="00D43828">
        <w:rPr>
          <w:szCs w:val="28"/>
        </w:rPr>
        <w:t>в</w:t>
      </w:r>
      <w:r w:rsidRPr="00D43828">
        <w:rPr>
          <w:color w:val="000000" w:themeColor="text1"/>
          <w:szCs w:val="28"/>
        </w:rPr>
        <w:t xml:space="preserve"> соответствии с заявками заказчика</w:t>
      </w:r>
      <w:r w:rsidR="00AE213E">
        <w:rPr>
          <w:color w:val="000000" w:themeColor="text1"/>
          <w:szCs w:val="28"/>
        </w:rPr>
        <w:t>.</w:t>
      </w:r>
    </w:p>
    <w:p w:rsidR="00D43828" w:rsidRPr="00D43828" w:rsidRDefault="00D43828" w:rsidP="00D43828">
      <w:pPr>
        <w:pStyle w:val="af2"/>
        <w:tabs>
          <w:tab w:val="left" w:pos="0"/>
        </w:tabs>
        <w:jc w:val="both"/>
        <w:rPr>
          <w:sz w:val="28"/>
          <w:szCs w:val="28"/>
        </w:rPr>
      </w:pPr>
      <w:r w:rsidRPr="00D43828">
        <w:rPr>
          <w:b/>
          <w:sz w:val="28"/>
          <w:szCs w:val="28"/>
        </w:rPr>
        <w:tab/>
        <w:t>Максимальная цена договора:</w:t>
      </w:r>
      <w:r w:rsidRPr="00D43828">
        <w:rPr>
          <w:sz w:val="28"/>
          <w:szCs w:val="28"/>
        </w:rPr>
        <w:t xml:space="preserve"> 312 500 (Триста двенадцать тысяч пятьсот) долларов США.</w:t>
      </w:r>
    </w:p>
    <w:p w:rsidR="00D43828" w:rsidRPr="00D43828" w:rsidRDefault="00D43828" w:rsidP="00D43828">
      <w:pPr>
        <w:pStyle w:val="af2"/>
        <w:tabs>
          <w:tab w:val="left" w:pos="0"/>
        </w:tabs>
        <w:jc w:val="both"/>
        <w:rPr>
          <w:sz w:val="28"/>
          <w:szCs w:val="28"/>
        </w:rPr>
      </w:pPr>
      <w:r w:rsidRPr="00D43828">
        <w:rPr>
          <w:sz w:val="28"/>
          <w:szCs w:val="28"/>
        </w:rPr>
        <w:tab/>
        <w:t xml:space="preserve">Единичные расценки приведены в приложении № </w:t>
      </w:r>
      <w:r w:rsidR="00536021">
        <w:rPr>
          <w:sz w:val="28"/>
          <w:szCs w:val="28"/>
        </w:rPr>
        <w:t>1</w:t>
      </w:r>
      <w:r w:rsidR="00AE213E" w:rsidRPr="00D43828">
        <w:rPr>
          <w:sz w:val="28"/>
          <w:szCs w:val="28"/>
        </w:rPr>
        <w:t xml:space="preserve"> </w:t>
      </w:r>
      <w:r w:rsidRPr="00D43828">
        <w:rPr>
          <w:sz w:val="28"/>
          <w:szCs w:val="28"/>
        </w:rPr>
        <w:t xml:space="preserve">к настоящему </w:t>
      </w:r>
      <w:r w:rsidR="00536021">
        <w:rPr>
          <w:sz w:val="28"/>
          <w:szCs w:val="28"/>
        </w:rPr>
        <w:t>П</w:t>
      </w:r>
      <w:r w:rsidR="00536021" w:rsidRPr="00D43828">
        <w:rPr>
          <w:sz w:val="28"/>
          <w:szCs w:val="28"/>
        </w:rPr>
        <w:t>ротоколу</w:t>
      </w:r>
      <w:r w:rsidRPr="00D43828">
        <w:rPr>
          <w:sz w:val="28"/>
          <w:szCs w:val="28"/>
        </w:rPr>
        <w:t>. 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w:t>
      </w:r>
    </w:p>
    <w:p w:rsidR="00D43828" w:rsidRPr="00D43828" w:rsidRDefault="00D43828" w:rsidP="00D43828">
      <w:pPr>
        <w:pStyle w:val="af2"/>
        <w:tabs>
          <w:tab w:val="left" w:pos="0"/>
        </w:tabs>
        <w:jc w:val="both"/>
        <w:rPr>
          <w:sz w:val="28"/>
          <w:szCs w:val="28"/>
        </w:rPr>
      </w:pPr>
      <w:r w:rsidRPr="00D43828">
        <w:rPr>
          <w:b/>
          <w:sz w:val="28"/>
          <w:szCs w:val="28"/>
        </w:rPr>
        <w:tab/>
        <w:t>Условия оплаты:</w:t>
      </w:r>
      <w:r w:rsidRPr="00D43828">
        <w:rPr>
          <w:sz w:val="28"/>
          <w:szCs w:val="28"/>
        </w:rPr>
        <w:t xml:space="preserve"> </w:t>
      </w:r>
      <w:proofErr w:type="gramStart"/>
      <w:r w:rsidRPr="00D43828">
        <w:rPr>
          <w:sz w:val="28"/>
          <w:szCs w:val="28"/>
        </w:rPr>
        <w:t>Оплата услуг по хранению и ремонту контейнеров осуществляется Заказчиком в срок до 15 (пятнадцатого) числа месяца, следующего за отчетным, на основании счетов и отчетов Исполнителя.</w:t>
      </w:r>
      <w:proofErr w:type="gramEnd"/>
      <w:r w:rsidRPr="00D43828">
        <w:rPr>
          <w:sz w:val="28"/>
          <w:szCs w:val="28"/>
        </w:rPr>
        <w:t xml:space="preserve"> Исполнитель ежемесячно в срок до 5 (пятого) числа месяца, следующего за </w:t>
      </w:r>
      <w:proofErr w:type="gramStart"/>
      <w:r w:rsidRPr="00D43828">
        <w:rPr>
          <w:sz w:val="28"/>
          <w:szCs w:val="28"/>
        </w:rPr>
        <w:t>отчетным</w:t>
      </w:r>
      <w:proofErr w:type="gramEnd"/>
      <w:r w:rsidRPr="00D43828">
        <w:rPr>
          <w:sz w:val="28"/>
          <w:szCs w:val="28"/>
        </w:rPr>
        <w:t xml:space="preserve">, предоставляет Заказчику отчет об оказанных в отчетном месяце услугах по хранению и ремонту контейнеров. </w:t>
      </w:r>
    </w:p>
    <w:p w:rsidR="00D43828" w:rsidRPr="00D43828" w:rsidRDefault="00D43828" w:rsidP="00D43828">
      <w:pPr>
        <w:pStyle w:val="Default"/>
        <w:ind w:firstLine="708"/>
        <w:jc w:val="both"/>
        <w:rPr>
          <w:color w:val="000000" w:themeColor="text1"/>
          <w:sz w:val="28"/>
          <w:szCs w:val="28"/>
        </w:rPr>
      </w:pPr>
      <w:r w:rsidRPr="00D43828">
        <w:rPr>
          <w:b/>
          <w:color w:val="auto"/>
          <w:sz w:val="28"/>
          <w:szCs w:val="28"/>
        </w:rPr>
        <w:t>Срок оказания услуг:</w:t>
      </w:r>
      <w:r w:rsidRPr="00D43828">
        <w:rPr>
          <w:color w:val="000000" w:themeColor="text1"/>
          <w:sz w:val="28"/>
          <w:szCs w:val="28"/>
        </w:rPr>
        <w:t xml:space="preserve"> </w:t>
      </w:r>
      <w:r w:rsidRPr="00D43828">
        <w:rPr>
          <w:sz w:val="28"/>
          <w:szCs w:val="28"/>
        </w:rPr>
        <w:t>с даты заключения</w:t>
      </w:r>
      <w:r w:rsidRPr="00D43828">
        <w:rPr>
          <w:b/>
          <w:sz w:val="28"/>
          <w:szCs w:val="28"/>
        </w:rPr>
        <w:t xml:space="preserve"> </w:t>
      </w:r>
      <w:r w:rsidRPr="00D43828">
        <w:rPr>
          <w:sz w:val="28"/>
          <w:szCs w:val="28"/>
        </w:rPr>
        <w:t xml:space="preserve"> </w:t>
      </w:r>
      <w:r w:rsidR="00AE213E">
        <w:rPr>
          <w:sz w:val="28"/>
          <w:szCs w:val="28"/>
        </w:rPr>
        <w:t xml:space="preserve">договора </w:t>
      </w:r>
      <w:r w:rsidRPr="00D43828">
        <w:rPr>
          <w:sz w:val="28"/>
          <w:szCs w:val="28"/>
        </w:rPr>
        <w:t>до 31 декабря 2016 года</w:t>
      </w:r>
      <w:r w:rsidR="00AE213E">
        <w:rPr>
          <w:sz w:val="28"/>
          <w:szCs w:val="28"/>
        </w:rPr>
        <w:t>.</w:t>
      </w:r>
    </w:p>
    <w:p w:rsidR="00D43828" w:rsidRPr="00D43828" w:rsidRDefault="00D43828" w:rsidP="00D43828">
      <w:pPr>
        <w:pStyle w:val="-3"/>
        <w:tabs>
          <w:tab w:val="clear" w:pos="1985"/>
          <w:tab w:val="left" w:pos="-142"/>
        </w:tabs>
        <w:ind w:firstLine="0"/>
        <w:rPr>
          <w:szCs w:val="28"/>
        </w:rPr>
      </w:pPr>
      <w:r w:rsidRPr="00D43828">
        <w:rPr>
          <w:b/>
          <w:szCs w:val="28"/>
        </w:rPr>
        <w:tab/>
        <w:t xml:space="preserve">Место выполнения работ: </w:t>
      </w:r>
      <w:r w:rsidRPr="00D43828">
        <w:rPr>
          <w:szCs w:val="28"/>
        </w:rPr>
        <w:t xml:space="preserve">г. </w:t>
      </w:r>
      <w:proofErr w:type="spellStart"/>
      <w:r w:rsidRPr="00D43828">
        <w:rPr>
          <w:szCs w:val="28"/>
        </w:rPr>
        <w:t>Нингбо</w:t>
      </w:r>
      <w:proofErr w:type="spellEnd"/>
      <w:r w:rsidRPr="00D43828">
        <w:rPr>
          <w:szCs w:val="28"/>
        </w:rPr>
        <w:t>, КНР</w:t>
      </w:r>
    </w:p>
    <w:p w:rsidR="00D43828" w:rsidRPr="00D43828" w:rsidRDefault="00D43828" w:rsidP="00D43828">
      <w:pPr>
        <w:pStyle w:val="Default"/>
        <w:ind w:firstLine="708"/>
        <w:jc w:val="both"/>
        <w:rPr>
          <w:b/>
          <w:sz w:val="28"/>
          <w:szCs w:val="28"/>
        </w:rPr>
      </w:pPr>
      <w:r w:rsidRPr="00D43828">
        <w:rPr>
          <w:b/>
          <w:sz w:val="28"/>
          <w:szCs w:val="28"/>
        </w:rPr>
        <w:t xml:space="preserve">Срок действия договора: </w:t>
      </w:r>
      <w:r w:rsidRPr="00D43828">
        <w:rPr>
          <w:sz w:val="28"/>
          <w:szCs w:val="28"/>
        </w:rPr>
        <w:t>с даты заключения</w:t>
      </w:r>
      <w:r w:rsidRPr="00D43828">
        <w:rPr>
          <w:b/>
          <w:sz w:val="28"/>
          <w:szCs w:val="28"/>
        </w:rPr>
        <w:t xml:space="preserve"> </w:t>
      </w:r>
      <w:r w:rsidR="00AE213E">
        <w:rPr>
          <w:sz w:val="28"/>
          <w:szCs w:val="28"/>
        </w:rPr>
        <w:t>договора</w:t>
      </w:r>
      <w:r w:rsidRPr="00D43828">
        <w:rPr>
          <w:sz w:val="28"/>
          <w:szCs w:val="28"/>
        </w:rPr>
        <w:t xml:space="preserve"> до 31 декабря 2016 года</w:t>
      </w:r>
      <w:r w:rsidR="00AE213E">
        <w:rPr>
          <w:sz w:val="28"/>
          <w:szCs w:val="28"/>
        </w:rPr>
        <w:t>.</w:t>
      </w:r>
    </w:p>
    <w:p w:rsidR="00D43828" w:rsidRPr="00D43828" w:rsidRDefault="00D43828" w:rsidP="00D43828">
      <w:pPr>
        <w:ind w:firstLine="709"/>
        <w:jc w:val="both"/>
        <w:rPr>
          <w:szCs w:val="28"/>
        </w:rPr>
      </w:pPr>
      <w:r w:rsidRPr="00D43828">
        <w:rPr>
          <w:b/>
          <w:szCs w:val="28"/>
        </w:rPr>
        <w:lastRenderedPageBreak/>
        <w:t>Прочие условия:</w:t>
      </w:r>
      <w:r w:rsidRPr="00D43828">
        <w:rPr>
          <w:szCs w:val="28"/>
        </w:rPr>
        <w:t xml:space="preserve"> Договором может быть предусмотрено оказание Исполнителем услуг по передислокации порожних контейнеров/отправке груженых контейнеров в другие регионы по согласованным с Заказчиком ставкам.</w:t>
      </w:r>
    </w:p>
    <w:p w:rsidR="00D43828" w:rsidRPr="001C54FD" w:rsidRDefault="00D43828" w:rsidP="00D43828">
      <w:pPr>
        <w:pStyle w:val="ad"/>
        <w:ind w:left="0" w:firstLine="709"/>
        <w:jc w:val="both"/>
        <w:rPr>
          <w:szCs w:val="28"/>
        </w:rPr>
      </w:pPr>
      <w:r w:rsidRPr="0005453B">
        <w:rPr>
          <w:szCs w:val="28"/>
        </w:rPr>
        <w:t>4.</w:t>
      </w:r>
      <w:r>
        <w:rPr>
          <w:szCs w:val="28"/>
        </w:rPr>
        <w:t xml:space="preserve"> </w:t>
      </w:r>
      <w:r w:rsidRPr="001C54FD">
        <w:rPr>
          <w:szCs w:val="28"/>
        </w:rPr>
        <w:t xml:space="preserve">Поручить </w:t>
      </w:r>
      <w:r>
        <w:rPr>
          <w:szCs w:val="28"/>
        </w:rPr>
        <w:t xml:space="preserve">начальнику отдела </w:t>
      </w:r>
      <w:r w:rsidRPr="00763862">
        <w:rPr>
          <w:szCs w:val="28"/>
        </w:rPr>
        <w:t>управления вагонным и контейнерным парком за рубежом</w:t>
      </w:r>
      <w:r>
        <w:rPr>
          <w:szCs w:val="28"/>
        </w:rPr>
        <w:t xml:space="preserve"> (</w:t>
      </w:r>
      <w:proofErr w:type="spellStart"/>
      <w:r>
        <w:rPr>
          <w:szCs w:val="28"/>
        </w:rPr>
        <w:t>ЦКППвк</w:t>
      </w:r>
      <w:proofErr w:type="spellEnd"/>
      <w:r>
        <w:rPr>
          <w:szCs w:val="28"/>
        </w:rPr>
        <w:t xml:space="preserve">) </w:t>
      </w:r>
      <w:proofErr w:type="spellStart"/>
      <w:r>
        <w:rPr>
          <w:szCs w:val="28"/>
        </w:rPr>
        <w:t>Щебенькову</w:t>
      </w:r>
      <w:proofErr w:type="spellEnd"/>
      <w:r>
        <w:rPr>
          <w:szCs w:val="28"/>
        </w:rPr>
        <w:t xml:space="preserve"> К.Е.:</w:t>
      </w:r>
    </w:p>
    <w:p w:rsidR="00D43828" w:rsidRPr="001C54FD" w:rsidRDefault="00D43828" w:rsidP="00D43828">
      <w:pPr>
        <w:ind w:firstLine="709"/>
        <w:jc w:val="both"/>
        <w:rPr>
          <w:szCs w:val="28"/>
        </w:rPr>
      </w:pPr>
      <w:r w:rsidRPr="00FB1BD7">
        <w:rPr>
          <w:szCs w:val="28"/>
        </w:rPr>
        <w:t xml:space="preserve">4.1 </w:t>
      </w:r>
      <w:r w:rsidRPr="001C54FD">
        <w:rPr>
          <w:szCs w:val="28"/>
        </w:rPr>
        <w:t>направить</w:t>
      </w:r>
      <w:r w:rsidRPr="00FB1BD7">
        <w:rPr>
          <w:szCs w:val="28"/>
        </w:rPr>
        <w:t xml:space="preserve"> </w:t>
      </w:r>
      <w:r w:rsidRPr="001C54FD">
        <w:rPr>
          <w:szCs w:val="28"/>
        </w:rPr>
        <w:t>уведомление</w:t>
      </w:r>
      <w:r w:rsidRPr="00FB1BD7">
        <w:rPr>
          <w:szCs w:val="28"/>
        </w:rPr>
        <w:t xml:space="preserve"> </w:t>
      </w:r>
      <w:r w:rsidRPr="00FB1BD7">
        <w:rPr>
          <w:color w:val="000000" w:themeColor="text1"/>
          <w:szCs w:val="28"/>
          <w:lang w:val="en-US"/>
        </w:rPr>
        <w:t>Shanghai</w:t>
      </w:r>
      <w:r w:rsidRPr="00FB1BD7">
        <w:rPr>
          <w:color w:val="000000" w:themeColor="text1"/>
          <w:szCs w:val="28"/>
        </w:rPr>
        <w:t xml:space="preserve"> </w:t>
      </w:r>
      <w:proofErr w:type="spellStart"/>
      <w:r w:rsidRPr="00FB1BD7">
        <w:rPr>
          <w:color w:val="000000" w:themeColor="text1"/>
          <w:szCs w:val="28"/>
          <w:lang w:val="en-US"/>
        </w:rPr>
        <w:t>Xinmaohai</w:t>
      </w:r>
      <w:proofErr w:type="spellEnd"/>
      <w:r w:rsidRPr="00FB1BD7">
        <w:rPr>
          <w:color w:val="000000" w:themeColor="text1"/>
          <w:szCs w:val="28"/>
        </w:rPr>
        <w:t xml:space="preserve"> </w:t>
      </w:r>
      <w:r w:rsidRPr="00FB1BD7">
        <w:rPr>
          <w:color w:val="000000" w:themeColor="text1"/>
          <w:szCs w:val="28"/>
          <w:lang w:val="en-US"/>
        </w:rPr>
        <w:t>International</w:t>
      </w:r>
      <w:r w:rsidRPr="00FB1BD7">
        <w:rPr>
          <w:color w:val="000000" w:themeColor="text1"/>
          <w:szCs w:val="28"/>
        </w:rPr>
        <w:t xml:space="preserve"> </w:t>
      </w:r>
      <w:r w:rsidRPr="00FB1BD7">
        <w:rPr>
          <w:color w:val="000000" w:themeColor="text1"/>
          <w:szCs w:val="28"/>
          <w:lang w:val="en-US"/>
        </w:rPr>
        <w:t>Containerized</w:t>
      </w:r>
      <w:r w:rsidRPr="00FB1BD7">
        <w:rPr>
          <w:color w:val="000000" w:themeColor="text1"/>
          <w:szCs w:val="28"/>
        </w:rPr>
        <w:t xml:space="preserve"> </w:t>
      </w:r>
      <w:r w:rsidRPr="00FB1BD7">
        <w:rPr>
          <w:color w:val="000000" w:themeColor="text1"/>
          <w:szCs w:val="28"/>
          <w:lang w:val="en-US"/>
        </w:rPr>
        <w:t>Traffic</w:t>
      </w:r>
      <w:r w:rsidRPr="00FB1BD7">
        <w:rPr>
          <w:color w:val="000000" w:themeColor="text1"/>
          <w:szCs w:val="28"/>
        </w:rPr>
        <w:t xml:space="preserve"> </w:t>
      </w:r>
      <w:r w:rsidRPr="00FB1BD7">
        <w:rPr>
          <w:color w:val="000000" w:themeColor="text1"/>
          <w:szCs w:val="28"/>
          <w:lang w:val="en-US"/>
        </w:rPr>
        <w:t>Co</w:t>
      </w:r>
      <w:r w:rsidRPr="00FB1BD7">
        <w:rPr>
          <w:color w:val="000000" w:themeColor="text1"/>
          <w:szCs w:val="28"/>
        </w:rPr>
        <w:t xml:space="preserve">., </w:t>
      </w:r>
      <w:r w:rsidRPr="00FB1BD7">
        <w:rPr>
          <w:color w:val="000000" w:themeColor="text1"/>
          <w:szCs w:val="28"/>
          <w:lang w:val="en-US"/>
        </w:rPr>
        <w:t>Ltd</w:t>
      </w:r>
      <w:r w:rsidRPr="00FB1BD7">
        <w:rPr>
          <w:color w:val="000000" w:themeColor="text1"/>
          <w:szCs w:val="28"/>
        </w:rPr>
        <w:t>.</w:t>
      </w:r>
      <w:r w:rsidRPr="00FD46D5">
        <w:rPr>
          <w:color w:val="000000" w:themeColor="text1"/>
          <w:szCs w:val="28"/>
        </w:rPr>
        <w:t xml:space="preserve"> </w:t>
      </w:r>
      <w:r w:rsidRPr="001C54FD">
        <w:rPr>
          <w:szCs w:val="28"/>
        </w:rPr>
        <w:t>о принятом Конкурсной комиссией ОАО «ТрансКонтейнер» решении с приглашением заключить договор;</w:t>
      </w:r>
    </w:p>
    <w:p w:rsidR="00D43828" w:rsidRPr="00D43828" w:rsidRDefault="00D43828" w:rsidP="00D43828">
      <w:pPr>
        <w:ind w:firstLine="709"/>
        <w:jc w:val="both"/>
        <w:rPr>
          <w:szCs w:val="28"/>
        </w:rPr>
      </w:pPr>
      <w:r w:rsidRPr="001C54FD">
        <w:rPr>
          <w:szCs w:val="28"/>
        </w:rPr>
        <w:t xml:space="preserve">4.2 обеспечить установленным порядком заключение </w:t>
      </w:r>
      <w:r w:rsidR="00A50F62" w:rsidRPr="001C54FD">
        <w:rPr>
          <w:szCs w:val="28"/>
        </w:rPr>
        <w:t>договор</w:t>
      </w:r>
      <w:r w:rsidR="00A50F62">
        <w:rPr>
          <w:szCs w:val="28"/>
        </w:rPr>
        <w:t>а</w:t>
      </w:r>
      <w:r w:rsidR="00A50F62" w:rsidRPr="001C54FD">
        <w:rPr>
          <w:szCs w:val="28"/>
        </w:rPr>
        <w:t xml:space="preserve"> </w:t>
      </w:r>
      <w:r w:rsidRPr="001C54FD">
        <w:rPr>
          <w:szCs w:val="28"/>
        </w:rPr>
        <w:t xml:space="preserve">с  </w:t>
      </w:r>
      <w:r w:rsidRPr="001C54FD">
        <w:rPr>
          <w:szCs w:val="28"/>
        </w:rPr>
        <w:br/>
      </w:r>
      <w:r w:rsidRPr="00FB1BD7">
        <w:rPr>
          <w:color w:val="000000" w:themeColor="text1"/>
          <w:szCs w:val="28"/>
          <w:lang w:val="en-US"/>
        </w:rPr>
        <w:t>Shanghai</w:t>
      </w:r>
      <w:r w:rsidRPr="00FB1BD7">
        <w:rPr>
          <w:color w:val="000000" w:themeColor="text1"/>
          <w:szCs w:val="28"/>
        </w:rPr>
        <w:t xml:space="preserve"> </w:t>
      </w:r>
      <w:proofErr w:type="spellStart"/>
      <w:r w:rsidRPr="00FB1BD7">
        <w:rPr>
          <w:color w:val="000000" w:themeColor="text1"/>
          <w:szCs w:val="28"/>
          <w:lang w:val="en-US"/>
        </w:rPr>
        <w:t>Xinmaohai</w:t>
      </w:r>
      <w:proofErr w:type="spellEnd"/>
      <w:r w:rsidRPr="00FB1BD7">
        <w:rPr>
          <w:color w:val="000000" w:themeColor="text1"/>
          <w:szCs w:val="28"/>
        </w:rPr>
        <w:t xml:space="preserve"> </w:t>
      </w:r>
      <w:r w:rsidRPr="00FB1BD7">
        <w:rPr>
          <w:color w:val="000000" w:themeColor="text1"/>
          <w:szCs w:val="28"/>
          <w:lang w:val="en-US"/>
        </w:rPr>
        <w:t>International</w:t>
      </w:r>
      <w:r w:rsidRPr="00FB1BD7">
        <w:rPr>
          <w:color w:val="000000" w:themeColor="text1"/>
          <w:szCs w:val="28"/>
        </w:rPr>
        <w:t xml:space="preserve"> </w:t>
      </w:r>
      <w:r w:rsidRPr="00FB1BD7">
        <w:rPr>
          <w:color w:val="000000" w:themeColor="text1"/>
          <w:szCs w:val="28"/>
          <w:lang w:val="en-US"/>
        </w:rPr>
        <w:t>Containerized</w:t>
      </w:r>
      <w:r w:rsidRPr="00FB1BD7">
        <w:rPr>
          <w:color w:val="000000" w:themeColor="text1"/>
          <w:szCs w:val="28"/>
        </w:rPr>
        <w:t xml:space="preserve"> </w:t>
      </w:r>
      <w:r w:rsidRPr="00FB1BD7">
        <w:rPr>
          <w:color w:val="000000" w:themeColor="text1"/>
          <w:szCs w:val="28"/>
          <w:lang w:val="en-US"/>
        </w:rPr>
        <w:t>Traffic</w:t>
      </w:r>
      <w:r w:rsidRPr="00FB1BD7">
        <w:rPr>
          <w:color w:val="000000" w:themeColor="text1"/>
          <w:szCs w:val="28"/>
        </w:rPr>
        <w:t xml:space="preserve"> </w:t>
      </w:r>
      <w:r w:rsidRPr="00FB1BD7">
        <w:rPr>
          <w:color w:val="000000" w:themeColor="text1"/>
          <w:szCs w:val="28"/>
          <w:lang w:val="en-US"/>
        </w:rPr>
        <w:t>Co</w:t>
      </w:r>
      <w:r w:rsidRPr="00FB1BD7">
        <w:rPr>
          <w:color w:val="000000" w:themeColor="text1"/>
          <w:szCs w:val="28"/>
        </w:rPr>
        <w:t xml:space="preserve">., </w:t>
      </w:r>
      <w:r w:rsidRPr="00FB1BD7">
        <w:rPr>
          <w:color w:val="000000" w:themeColor="text1"/>
          <w:szCs w:val="28"/>
          <w:lang w:val="en-US"/>
        </w:rPr>
        <w:t>Ltd</w:t>
      </w:r>
      <w:r w:rsidRPr="00FB1BD7">
        <w:rPr>
          <w:color w:val="000000" w:themeColor="text1"/>
          <w:szCs w:val="28"/>
        </w:rPr>
        <w:t>.</w:t>
      </w:r>
    </w:p>
    <w:p w:rsidR="00FD46D5" w:rsidRDefault="00FD46D5" w:rsidP="00D43828">
      <w:pPr>
        <w:pStyle w:val="ad"/>
        <w:ind w:left="709"/>
        <w:jc w:val="both"/>
        <w:rPr>
          <w:szCs w:val="28"/>
        </w:rPr>
      </w:pPr>
    </w:p>
    <w:p w:rsidR="00D43828" w:rsidRDefault="00D43828" w:rsidP="00D43828">
      <w:pPr>
        <w:ind w:firstLine="709"/>
        <w:jc w:val="both"/>
        <w:rPr>
          <w:b/>
          <w:szCs w:val="28"/>
        </w:rPr>
      </w:pPr>
      <w:r w:rsidRPr="001C54FD">
        <w:rPr>
          <w:b/>
          <w:szCs w:val="28"/>
        </w:rPr>
        <w:t>Лот №</w:t>
      </w:r>
      <w:r>
        <w:rPr>
          <w:b/>
          <w:szCs w:val="28"/>
        </w:rPr>
        <w:t>4</w:t>
      </w:r>
    </w:p>
    <w:p w:rsidR="00D43828" w:rsidRDefault="00D43828" w:rsidP="00536021">
      <w:pPr>
        <w:pStyle w:val="ad"/>
        <w:numPr>
          <w:ilvl w:val="0"/>
          <w:numId w:val="42"/>
        </w:numPr>
        <w:ind w:left="0" w:firstLine="709"/>
        <w:jc w:val="both"/>
        <w:rPr>
          <w:szCs w:val="28"/>
        </w:rPr>
      </w:pPr>
      <w:r w:rsidRPr="00D43828">
        <w:rPr>
          <w:szCs w:val="28"/>
        </w:rPr>
        <w:t>Запрос предложений №</w:t>
      </w:r>
      <w:r w:rsidRPr="00D43828">
        <w:rPr>
          <w:color w:val="000000"/>
          <w:szCs w:val="28"/>
        </w:rPr>
        <w:t xml:space="preserve"> ЗП/027/ЦКППВК/0119 </w:t>
      </w:r>
      <w:r w:rsidRPr="00D43828">
        <w:rPr>
          <w:szCs w:val="28"/>
        </w:rPr>
        <w:t xml:space="preserve">на право заключения </w:t>
      </w:r>
      <w:proofErr w:type="gramStart"/>
      <w:r w:rsidRPr="00D43828">
        <w:rPr>
          <w:szCs w:val="28"/>
        </w:rPr>
        <w:t>договора</w:t>
      </w:r>
      <w:proofErr w:type="gramEnd"/>
      <w:r w:rsidRPr="00D43828">
        <w:rPr>
          <w:szCs w:val="28"/>
        </w:rPr>
        <w:t xml:space="preserve"> на оказание услуг по хранению и ремонту  универсальных и/или специализированных крупнотоннажных контейнеров, принад</w:t>
      </w:r>
      <w:r w:rsidRPr="0082160F">
        <w:rPr>
          <w:szCs w:val="28"/>
        </w:rPr>
        <w:t xml:space="preserve">лежащих </w:t>
      </w:r>
      <w:r w:rsidR="00AE213E">
        <w:rPr>
          <w:szCs w:val="28"/>
        </w:rPr>
        <w:t xml:space="preserve">                     ОАО «</w:t>
      </w:r>
      <w:r w:rsidRPr="0082160F">
        <w:rPr>
          <w:szCs w:val="28"/>
        </w:rPr>
        <w:t>ТрансКонтейнер</w:t>
      </w:r>
      <w:r w:rsidR="00AE213E">
        <w:rPr>
          <w:szCs w:val="28"/>
        </w:rPr>
        <w:t>»</w:t>
      </w:r>
      <w:r w:rsidRPr="0082160F">
        <w:rPr>
          <w:szCs w:val="28"/>
        </w:rPr>
        <w:t xml:space="preserve"> на праве собственности или ином законном праве в городах Тяньзинь, Шанхай, </w:t>
      </w:r>
      <w:proofErr w:type="spellStart"/>
      <w:r w:rsidRPr="0082160F">
        <w:rPr>
          <w:szCs w:val="28"/>
        </w:rPr>
        <w:t>Нингбо</w:t>
      </w:r>
      <w:proofErr w:type="spellEnd"/>
      <w:r w:rsidRPr="0082160F">
        <w:rPr>
          <w:szCs w:val="28"/>
        </w:rPr>
        <w:t xml:space="preserve">, </w:t>
      </w:r>
      <w:proofErr w:type="spellStart"/>
      <w:r w:rsidRPr="0082160F">
        <w:rPr>
          <w:szCs w:val="28"/>
        </w:rPr>
        <w:t>Шеньжень</w:t>
      </w:r>
      <w:proofErr w:type="spellEnd"/>
      <w:r w:rsidRPr="0082160F">
        <w:rPr>
          <w:szCs w:val="28"/>
        </w:rPr>
        <w:t xml:space="preserve"> и  Гуанчжоу и Хошимин в </w:t>
      </w:r>
      <w:r w:rsidRPr="003051F9">
        <w:rPr>
          <w:szCs w:val="28"/>
        </w:rPr>
        <w:t>2013-</w:t>
      </w:r>
      <w:r w:rsidRPr="00754238">
        <w:rPr>
          <w:szCs w:val="28"/>
        </w:rPr>
        <w:t>2016 годах по Лоту №</w:t>
      </w:r>
      <w:r>
        <w:rPr>
          <w:szCs w:val="28"/>
        </w:rPr>
        <w:t>4</w:t>
      </w:r>
      <w:r w:rsidRPr="00D43828">
        <w:rPr>
          <w:szCs w:val="28"/>
        </w:rPr>
        <w:t xml:space="preserve"> признан состоявшимся.</w:t>
      </w:r>
    </w:p>
    <w:p w:rsidR="00AE213E" w:rsidRPr="00536021" w:rsidRDefault="00D43828" w:rsidP="00536021">
      <w:pPr>
        <w:pStyle w:val="ad"/>
        <w:numPr>
          <w:ilvl w:val="0"/>
          <w:numId w:val="42"/>
        </w:numPr>
        <w:ind w:left="0" w:firstLine="709"/>
        <w:jc w:val="both"/>
        <w:rPr>
          <w:b/>
          <w:color w:val="000000"/>
          <w:szCs w:val="28"/>
        </w:rPr>
      </w:pPr>
      <w:r w:rsidRPr="001C54FD">
        <w:rPr>
          <w:szCs w:val="28"/>
        </w:rPr>
        <w:t>Согласиться с выводами и предложениями Постоянной рабочей группы Конкурсной комиссии аппарата управления (Протокол № 6</w:t>
      </w:r>
      <w:r>
        <w:rPr>
          <w:szCs w:val="28"/>
        </w:rPr>
        <w:t>3.3</w:t>
      </w:r>
      <w:r w:rsidRPr="001C54FD">
        <w:rPr>
          <w:szCs w:val="28"/>
        </w:rPr>
        <w:t>/ПРГ заседания, состоявшегося 2</w:t>
      </w:r>
      <w:r>
        <w:rPr>
          <w:szCs w:val="28"/>
        </w:rPr>
        <w:t>4</w:t>
      </w:r>
      <w:r w:rsidRPr="001C54FD">
        <w:rPr>
          <w:szCs w:val="28"/>
        </w:rPr>
        <w:t xml:space="preserve"> декабря 2013 г.) в части принятия решения допустить к участию в </w:t>
      </w:r>
      <w:r w:rsidRPr="00FD46D5">
        <w:rPr>
          <w:szCs w:val="28"/>
        </w:rPr>
        <w:t xml:space="preserve">запросе предложений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Longliang</w:t>
      </w:r>
      <w:proofErr w:type="spellEnd"/>
      <w:r w:rsidRPr="001C54FD">
        <w:rPr>
          <w:color w:val="000000" w:themeColor="text1"/>
          <w:szCs w:val="28"/>
        </w:rPr>
        <w:t xml:space="preserve"> </w:t>
      </w:r>
      <w:r w:rsidRPr="001C54FD">
        <w:rPr>
          <w:color w:val="000000" w:themeColor="text1"/>
          <w:szCs w:val="28"/>
          <w:lang w:val="en-US"/>
        </w:rPr>
        <w:t>Logistics</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Limited</w:t>
      </w:r>
      <w:r w:rsidRPr="001C54FD">
        <w:rPr>
          <w:color w:val="000000" w:themeColor="text1"/>
          <w:szCs w:val="28"/>
        </w:rPr>
        <w:t xml:space="preserve">,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Xinmaohai</w:t>
      </w:r>
      <w:proofErr w:type="spellEnd"/>
      <w:r w:rsidRPr="001C54FD">
        <w:rPr>
          <w:color w:val="000000" w:themeColor="text1"/>
          <w:szCs w:val="28"/>
        </w:rPr>
        <w:t xml:space="preserve"> </w:t>
      </w:r>
      <w:r w:rsidRPr="001C54FD">
        <w:rPr>
          <w:color w:val="000000" w:themeColor="text1"/>
          <w:szCs w:val="28"/>
          <w:lang w:val="en-US"/>
        </w:rPr>
        <w:t>International</w:t>
      </w:r>
      <w:r w:rsidRPr="001C54FD">
        <w:rPr>
          <w:color w:val="000000" w:themeColor="text1"/>
          <w:szCs w:val="28"/>
        </w:rPr>
        <w:t xml:space="preserve"> </w:t>
      </w:r>
      <w:r w:rsidRPr="001C54FD">
        <w:rPr>
          <w:color w:val="000000" w:themeColor="text1"/>
          <w:szCs w:val="28"/>
          <w:lang w:val="en-US"/>
        </w:rPr>
        <w:t>Containerized</w:t>
      </w:r>
      <w:r w:rsidRPr="001C54FD">
        <w:rPr>
          <w:color w:val="000000" w:themeColor="text1"/>
          <w:szCs w:val="28"/>
        </w:rPr>
        <w:t xml:space="preserve"> </w:t>
      </w:r>
      <w:r w:rsidRPr="001C54FD">
        <w:rPr>
          <w:color w:val="000000" w:themeColor="text1"/>
          <w:szCs w:val="28"/>
          <w:lang w:val="en-US"/>
        </w:rPr>
        <w:t>Traffic</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Ltd</w:t>
      </w:r>
      <w:r w:rsidRPr="001C54FD">
        <w:rPr>
          <w:color w:val="000000" w:themeColor="text1"/>
          <w:szCs w:val="28"/>
        </w:rPr>
        <w:t xml:space="preserve">., </w:t>
      </w:r>
      <w:r w:rsidRPr="00FD46D5">
        <w:rPr>
          <w:color w:val="000000" w:themeColor="text1"/>
          <w:szCs w:val="28"/>
          <w:lang w:val="en-US"/>
        </w:rPr>
        <w:t>Shanghai</w:t>
      </w:r>
      <w:r w:rsidRPr="001C54FD">
        <w:rPr>
          <w:color w:val="000000" w:themeColor="text1"/>
          <w:szCs w:val="28"/>
        </w:rPr>
        <w:t xml:space="preserve"> </w:t>
      </w:r>
      <w:proofErr w:type="spellStart"/>
      <w:r w:rsidRPr="00FD46D5">
        <w:rPr>
          <w:color w:val="000000" w:themeColor="text1"/>
          <w:szCs w:val="28"/>
          <w:lang w:val="en-US"/>
        </w:rPr>
        <w:t>Qianxiang</w:t>
      </w:r>
      <w:proofErr w:type="spellEnd"/>
      <w:r w:rsidRPr="001C54FD">
        <w:rPr>
          <w:color w:val="000000" w:themeColor="text1"/>
          <w:szCs w:val="28"/>
        </w:rPr>
        <w:t xml:space="preserve"> </w:t>
      </w:r>
      <w:r w:rsidRPr="00FD46D5">
        <w:rPr>
          <w:color w:val="000000" w:themeColor="text1"/>
          <w:szCs w:val="28"/>
          <w:lang w:val="en-US"/>
        </w:rPr>
        <w:t>Logistics</w:t>
      </w:r>
      <w:r w:rsidRPr="001C54FD">
        <w:rPr>
          <w:color w:val="000000" w:themeColor="text1"/>
          <w:szCs w:val="28"/>
        </w:rPr>
        <w:t xml:space="preserve"> </w:t>
      </w:r>
      <w:r w:rsidRPr="00FD46D5">
        <w:rPr>
          <w:color w:val="000000" w:themeColor="text1"/>
          <w:szCs w:val="28"/>
          <w:lang w:val="en-US"/>
        </w:rPr>
        <w:t>Co</w:t>
      </w:r>
      <w:r w:rsidRPr="001C54FD">
        <w:rPr>
          <w:color w:val="000000" w:themeColor="text1"/>
          <w:szCs w:val="28"/>
        </w:rPr>
        <w:t xml:space="preserve">., </w:t>
      </w:r>
      <w:r w:rsidRPr="00FD46D5">
        <w:rPr>
          <w:color w:val="000000" w:themeColor="text1"/>
          <w:szCs w:val="28"/>
          <w:lang w:val="en-US"/>
        </w:rPr>
        <w:t>Limited</w:t>
      </w:r>
      <w:r w:rsidRPr="00FD46D5">
        <w:rPr>
          <w:color w:val="000000" w:themeColor="text1"/>
          <w:szCs w:val="28"/>
        </w:rPr>
        <w:t>.</w:t>
      </w:r>
    </w:p>
    <w:p w:rsidR="00AE213E" w:rsidRPr="00536021" w:rsidRDefault="00AE213E" w:rsidP="00536021">
      <w:pPr>
        <w:pStyle w:val="ad"/>
        <w:numPr>
          <w:ilvl w:val="0"/>
          <w:numId w:val="42"/>
        </w:numPr>
        <w:ind w:left="0" w:firstLine="709"/>
        <w:jc w:val="both"/>
        <w:rPr>
          <w:b/>
          <w:color w:val="000000"/>
          <w:szCs w:val="28"/>
        </w:rPr>
      </w:pPr>
      <w:r w:rsidRPr="00AE213E">
        <w:rPr>
          <w:szCs w:val="28"/>
        </w:rPr>
        <w:t>Согласиться с выводами и предложениями Постоянной рабочей группы Конкурсной комиссии аппарата управления (Протокол № 63.3/ПРГ заседания, состоявшегося 24 декабря 2013 г.) в части присвоения участникам порядковых номеров и определения победителя, принято решение:</w:t>
      </w:r>
    </w:p>
    <w:p w:rsidR="00AE213E" w:rsidRPr="00AE213E" w:rsidRDefault="00AE213E" w:rsidP="00536021">
      <w:pPr>
        <w:ind w:left="1080"/>
        <w:jc w:val="both"/>
        <w:rPr>
          <w:szCs w:val="28"/>
        </w:rPr>
      </w:pPr>
      <w:r>
        <w:rPr>
          <w:szCs w:val="28"/>
        </w:rPr>
        <w:t>3.1</w:t>
      </w:r>
      <w:r w:rsidRPr="00AE213E">
        <w:rPr>
          <w:szCs w:val="28"/>
        </w:rPr>
        <w:t xml:space="preserve"> заявкам участников присвоить следующие порядковые номера:</w:t>
      </w:r>
    </w:p>
    <w:tbl>
      <w:tblPr>
        <w:tblW w:w="7547"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gridCol w:w="2717"/>
        <w:gridCol w:w="1480"/>
      </w:tblGrid>
      <w:tr w:rsidR="00AE213E" w:rsidRPr="00AE213E" w:rsidTr="00536021">
        <w:trPr>
          <w:trHeight w:val="761"/>
          <w:jc w:val="center"/>
        </w:trPr>
        <w:tc>
          <w:tcPr>
            <w:tcW w:w="3350" w:type="dxa"/>
            <w:tcBorders>
              <w:top w:val="single" w:sz="4" w:space="0" w:color="auto"/>
              <w:left w:val="single" w:sz="4" w:space="0" w:color="auto"/>
              <w:bottom w:val="single" w:sz="4" w:space="0" w:color="auto"/>
              <w:right w:val="single" w:sz="4" w:space="0" w:color="auto"/>
            </w:tcBorders>
          </w:tcPr>
          <w:p w:rsidR="00AE213E" w:rsidRPr="00AE213E" w:rsidRDefault="00AE213E" w:rsidP="00AE213E">
            <w:pPr>
              <w:tabs>
                <w:tab w:val="left" w:pos="709"/>
              </w:tabs>
              <w:jc w:val="center"/>
              <w:rPr>
                <w:bCs/>
                <w:snapToGrid w:val="0"/>
                <w:sz w:val="22"/>
                <w:szCs w:val="22"/>
              </w:rPr>
            </w:pPr>
            <w:r w:rsidRPr="00AE213E">
              <w:rPr>
                <w:bCs/>
                <w:snapToGrid w:val="0"/>
                <w:sz w:val="22"/>
                <w:szCs w:val="22"/>
              </w:rPr>
              <w:t>Наименование организации</w:t>
            </w:r>
          </w:p>
        </w:tc>
        <w:tc>
          <w:tcPr>
            <w:tcW w:w="2717" w:type="dxa"/>
            <w:tcBorders>
              <w:top w:val="single" w:sz="4" w:space="0" w:color="auto"/>
              <w:left w:val="single" w:sz="4" w:space="0" w:color="auto"/>
              <w:bottom w:val="single" w:sz="4" w:space="0" w:color="auto"/>
              <w:right w:val="single" w:sz="4" w:space="0" w:color="auto"/>
            </w:tcBorders>
          </w:tcPr>
          <w:p w:rsidR="00AE213E" w:rsidRPr="00AE213E" w:rsidRDefault="00AE213E" w:rsidP="00AE213E">
            <w:pPr>
              <w:snapToGrid w:val="0"/>
              <w:jc w:val="center"/>
              <w:rPr>
                <w:bCs/>
                <w:snapToGrid w:val="0"/>
                <w:sz w:val="22"/>
                <w:szCs w:val="22"/>
              </w:rPr>
            </w:pPr>
            <w:r w:rsidRPr="00AE213E">
              <w:rPr>
                <w:bCs/>
                <w:snapToGrid w:val="0"/>
                <w:sz w:val="22"/>
                <w:szCs w:val="22"/>
              </w:rPr>
              <w:t>Количество баллов (итоговое) в соответствии с критериями оценки, указанными в документации о закупке</w:t>
            </w:r>
          </w:p>
        </w:tc>
        <w:tc>
          <w:tcPr>
            <w:tcW w:w="1480" w:type="dxa"/>
            <w:tcBorders>
              <w:top w:val="single" w:sz="4" w:space="0" w:color="auto"/>
              <w:left w:val="single" w:sz="4" w:space="0" w:color="auto"/>
              <w:bottom w:val="single" w:sz="4" w:space="0" w:color="auto"/>
              <w:right w:val="single" w:sz="4" w:space="0" w:color="auto"/>
            </w:tcBorders>
          </w:tcPr>
          <w:p w:rsidR="00AE213E" w:rsidRPr="00AE213E" w:rsidRDefault="00AE213E" w:rsidP="00AE213E">
            <w:pPr>
              <w:tabs>
                <w:tab w:val="left" w:pos="709"/>
              </w:tabs>
              <w:snapToGrid w:val="0"/>
              <w:jc w:val="center"/>
              <w:rPr>
                <w:bCs/>
                <w:snapToGrid w:val="0"/>
                <w:sz w:val="22"/>
                <w:szCs w:val="22"/>
              </w:rPr>
            </w:pPr>
            <w:r w:rsidRPr="00AE213E">
              <w:rPr>
                <w:bCs/>
                <w:snapToGrid w:val="0"/>
                <w:sz w:val="22"/>
                <w:szCs w:val="22"/>
              </w:rPr>
              <w:t>Порядковые номера</w:t>
            </w:r>
          </w:p>
        </w:tc>
      </w:tr>
      <w:tr w:rsidR="00AE213E" w:rsidRPr="00AE213E" w:rsidTr="00536021">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AE213E" w:rsidRPr="00AE213E" w:rsidRDefault="00AE213E" w:rsidP="00AE213E">
            <w:pPr>
              <w:rPr>
                <w:sz w:val="24"/>
                <w:szCs w:val="24"/>
                <w:lang w:val="en-US"/>
              </w:rPr>
            </w:pPr>
            <w:r w:rsidRPr="00AE213E">
              <w:rPr>
                <w:color w:val="000000" w:themeColor="text1"/>
                <w:sz w:val="24"/>
                <w:lang w:val="en-US"/>
              </w:rPr>
              <w:t xml:space="preserve">Shanghai </w:t>
            </w:r>
            <w:proofErr w:type="spellStart"/>
            <w:r w:rsidRPr="00AE213E">
              <w:rPr>
                <w:color w:val="000000" w:themeColor="text1"/>
                <w:sz w:val="24"/>
                <w:lang w:val="en-US"/>
              </w:rPr>
              <w:t>Longliang</w:t>
            </w:r>
            <w:proofErr w:type="spellEnd"/>
            <w:r w:rsidRPr="00AE213E">
              <w:rPr>
                <w:color w:val="000000" w:themeColor="text1"/>
                <w:sz w:val="24"/>
                <w:lang w:val="en-US"/>
              </w:rPr>
              <w:t xml:space="preserve"> Logistics Co., Limited</w:t>
            </w:r>
            <w:r w:rsidRPr="00AE213E">
              <w:rPr>
                <w:sz w:val="32"/>
                <w:szCs w:val="24"/>
                <w:lang w:val="en-US"/>
              </w:rPr>
              <w:t xml:space="preserve"> </w:t>
            </w:r>
          </w:p>
        </w:tc>
        <w:tc>
          <w:tcPr>
            <w:tcW w:w="2717" w:type="dxa"/>
            <w:tcBorders>
              <w:top w:val="single" w:sz="4" w:space="0" w:color="auto"/>
              <w:left w:val="single" w:sz="4" w:space="0" w:color="auto"/>
              <w:bottom w:val="single" w:sz="4" w:space="0" w:color="auto"/>
              <w:right w:val="single" w:sz="4" w:space="0" w:color="auto"/>
            </w:tcBorders>
            <w:vAlign w:val="center"/>
          </w:tcPr>
          <w:p w:rsidR="00AE213E" w:rsidRPr="00AE213E" w:rsidRDefault="00AE213E" w:rsidP="00AE213E">
            <w:pPr>
              <w:jc w:val="center"/>
              <w:rPr>
                <w:sz w:val="24"/>
                <w:szCs w:val="24"/>
                <w:lang w:val="en-US"/>
              </w:rPr>
            </w:pPr>
            <w:r w:rsidRPr="00AE213E">
              <w:rPr>
                <w:sz w:val="24"/>
                <w:szCs w:val="24"/>
                <w:lang w:val="en-US"/>
              </w:rPr>
              <w:t>2,8</w:t>
            </w:r>
          </w:p>
        </w:tc>
        <w:tc>
          <w:tcPr>
            <w:tcW w:w="1480" w:type="dxa"/>
            <w:tcBorders>
              <w:top w:val="single" w:sz="4" w:space="0" w:color="auto"/>
              <w:left w:val="single" w:sz="4" w:space="0" w:color="auto"/>
              <w:bottom w:val="single" w:sz="4" w:space="0" w:color="auto"/>
              <w:right w:val="single" w:sz="4" w:space="0" w:color="auto"/>
            </w:tcBorders>
            <w:vAlign w:val="center"/>
          </w:tcPr>
          <w:p w:rsidR="00AE213E" w:rsidRPr="00AE213E" w:rsidRDefault="00AE213E" w:rsidP="00AE213E">
            <w:pPr>
              <w:jc w:val="center"/>
              <w:rPr>
                <w:sz w:val="24"/>
                <w:szCs w:val="24"/>
                <w:lang w:val="en-US"/>
              </w:rPr>
            </w:pPr>
            <w:r w:rsidRPr="00AE213E">
              <w:rPr>
                <w:sz w:val="24"/>
                <w:szCs w:val="24"/>
                <w:lang w:val="en-US"/>
              </w:rPr>
              <w:t>3</w:t>
            </w:r>
          </w:p>
        </w:tc>
      </w:tr>
      <w:tr w:rsidR="00AE213E" w:rsidRPr="00AE213E" w:rsidTr="00536021">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AE213E" w:rsidRPr="00AE213E" w:rsidRDefault="00AE213E" w:rsidP="00AE213E">
            <w:pPr>
              <w:rPr>
                <w:sz w:val="24"/>
                <w:szCs w:val="24"/>
                <w:lang w:val="en-US"/>
              </w:rPr>
            </w:pPr>
            <w:r w:rsidRPr="00AE213E">
              <w:rPr>
                <w:color w:val="000000" w:themeColor="text1"/>
                <w:sz w:val="24"/>
                <w:lang w:val="en-US"/>
              </w:rPr>
              <w:t xml:space="preserve">Shanghai </w:t>
            </w:r>
            <w:proofErr w:type="spellStart"/>
            <w:r w:rsidRPr="00AE213E">
              <w:rPr>
                <w:color w:val="000000" w:themeColor="text1"/>
                <w:sz w:val="24"/>
                <w:lang w:val="en-US"/>
              </w:rPr>
              <w:t>Xinmaohai</w:t>
            </w:r>
            <w:proofErr w:type="spellEnd"/>
            <w:r w:rsidRPr="00AE213E">
              <w:rPr>
                <w:color w:val="000000" w:themeColor="text1"/>
                <w:sz w:val="24"/>
                <w:lang w:val="en-US"/>
              </w:rPr>
              <w:t xml:space="preserve"> International Containerized Traffic Co., Ltd.</w:t>
            </w:r>
          </w:p>
        </w:tc>
        <w:tc>
          <w:tcPr>
            <w:tcW w:w="2717" w:type="dxa"/>
            <w:tcBorders>
              <w:top w:val="single" w:sz="4" w:space="0" w:color="auto"/>
              <w:left w:val="single" w:sz="4" w:space="0" w:color="auto"/>
              <w:bottom w:val="single" w:sz="4" w:space="0" w:color="auto"/>
              <w:right w:val="single" w:sz="4" w:space="0" w:color="auto"/>
            </w:tcBorders>
            <w:vAlign w:val="center"/>
          </w:tcPr>
          <w:p w:rsidR="00AE213E" w:rsidRPr="00AE213E" w:rsidRDefault="00AE213E" w:rsidP="00AE213E">
            <w:pPr>
              <w:jc w:val="center"/>
              <w:rPr>
                <w:sz w:val="24"/>
                <w:szCs w:val="24"/>
                <w:lang w:val="en-US"/>
              </w:rPr>
            </w:pPr>
            <w:r w:rsidRPr="00AE213E">
              <w:rPr>
                <w:sz w:val="24"/>
                <w:szCs w:val="24"/>
                <w:lang w:val="en-US"/>
              </w:rPr>
              <w:t>3,0</w:t>
            </w:r>
          </w:p>
        </w:tc>
        <w:tc>
          <w:tcPr>
            <w:tcW w:w="1480" w:type="dxa"/>
            <w:tcBorders>
              <w:top w:val="single" w:sz="4" w:space="0" w:color="auto"/>
              <w:left w:val="single" w:sz="4" w:space="0" w:color="auto"/>
              <w:bottom w:val="single" w:sz="4" w:space="0" w:color="auto"/>
              <w:right w:val="single" w:sz="4" w:space="0" w:color="auto"/>
            </w:tcBorders>
            <w:vAlign w:val="center"/>
          </w:tcPr>
          <w:p w:rsidR="00AE213E" w:rsidRPr="00AE213E" w:rsidRDefault="00AE213E" w:rsidP="00AE213E">
            <w:pPr>
              <w:jc w:val="center"/>
              <w:rPr>
                <w:sz w:val="24"/>
                <w:szCs w:val="24"/>
                <w:lang w:val="en-US"/>
              </w:rPr>
            </w:pPr>
            <w:r w:rsidRPr="00AE213E">
              <w:rPr>
                <w:sz w:val="24"/>
                <w:szCs w:val="24"/>
                <w:lang w:val="en-US"/>
              </w:rPr>
              <w:t>1</w:t>
            </w:r>
          </w:p>
        </w:tc>
      </w:tr>
      <w:tr w:rsidR="00AE213E" w:rsidRPr="00AE213E" w:rsidTr="00536021">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AE213E" w:rsidRPr="00AE213E" w:rsidRDefault="00AE213E" w:rsidP="00AE213E">
            <w:pPr>
              <w:autoSpaceDE w:val="0"/>
              <w:autoSpaceDN w:val="0"/>
              <w:adjustRightInd w:val="0"/>
              <w:rPr>
                <w:rFonts w:eastAsia="Calibri"/>
                <w:sz w:val="24"/>
                <w:szCs w:val="24"/>
                <w:lang w:val="en-US"/>
              </w:rPr>
            </w:pPr>
            <w:r w:rsidRPr="00AE213E">
              <w:rPr>
                <w:rFonts w:eastAsia="Calibri"/>
                <w:color w:val="000000" w:themeColor="text1"/>
                <w:sz w:val="24"/>
                <w:szCs w:val="24"/>
                <w:lang w:val="en-US"/>
              </w:rPr>
              <w:t xml:space="preserve">Shanghai </w:t>
            </w:r>
            <w:proofErr w:type="spellStart"/>
            <w:r w:rsidRPr="00AE213E">
              <w:rPr>
                <w:rFonts w:eastAsia="Calibri"/>
                <w:color w:val="000000" w:themeColor="text1"/>
                <w:sz w:val="24"/>
                <w:szCs w:val="24"/>
                <w:lang w:val="en-US"/>
              </w:rPr>
              <w:t>Qianxiang</w:t>
            </w:r>
            <w:proofErr w:type="spellEnd"/>
            <w:r w:rsidRPr="00AE213E">
              <w:rPr>
                <w:rFonts w:eastAsia="Calibri"/>
                <w:color w:val="000000" w:themeColor="text1"/>
                <w:sz w:val="24"/>
                <w:szCs w:val="24"/>
                <w:lang w:val="en-US"/>
              </w:rPr>
              <w:t xml:space="preserve"> Logistics Co., Limited</w:t>
            </w:r>
          </w:p>
        </w:tc>
        <w:tc>
          <w:tcPr>
            <w:tcW w:w="2717" w:type="dxa"/>
            <w:tcBorders>
              <w:top w:val="single" w:sz="4" w:space="0" w:color="auto"/>
              <w:left w:val="single" w:sz="4" w:space="0" w:color="auto"/>
              <w:bottom w:val="single" w:sz="4" w:space="0" w:color="auto"/>
              <w:right w:val="single" w:sz="4" w:space="0" w:color="auto"/>
            </w:tcBorders>
            <w:vAlign w:val="center"/>
          </w:tcPr>
          <w:p w:rsidR="00AE213E" w:rsidRPr="00AE213E" w:rsidRDefault="00AE213E" w:rsidP="00AE213E">
            <w:pPr>
              <w:jc w:val="center"/>
              <w:rPr>
                <w:sz w:val="24"/>
                <w:szCs w:val="24"/>
              </w:rPr>
            </w:pPr>
            <w:r w:rsidRPr="00AE213E">
              <w:rPr>
                <w:sz w:val="24"/>
                <w:szCs w:val="24"/>
              </w:rPr>
              <w:t>2,8</w:t>
            </w:r>
          </w:p>
        </w:tc>
        <w:tc>
          <w:tcPr>
            <w:tcW w:w="1480" w:type="dxa"/>
            <w:tcBorders>
              <w:top w:val="single" w:sz="4" w:space="0" w:color="auto"/>
              <w:left w:val="single" w:sz="4" w:space="0" w:color="auto"/>
              <w:bottom w:val="single" w:sz="4" w:space="0" w:color="auto"/>
              <w:right w:val="single" w:sz="4" w:space="0" w:color="auto"/>
            </w:tcBorders>
            <w:vAlign w:val="center"/>
          </w:tcPr>
          <w:p w:rsidR="00AE213E" w:rsidRPr="00AE213E" w:rsidRDefault="00AE213E" w:rsidP="00AE213E">
            <w:pPr>
              <w:jc w:val="center"/>
              <w:rPr>
                <w:sz w:val="24"/>
                <w:szCs w:val="24"/>
              </w:rPr>
            </w:pPr>
            <w:r w:rsidRPr="00AE213E">
              <w:rPr>
                <w:sz w:val="24"/>
                <w:szCs w:val="24"/>
              </w:rPr>
              <w:t>2</w:t>
            </w:r>
          </w:p>
        </w:tc>
      </w:tr>
    </w:tbl>
    <w:p w:rsidR="00586E48" w:rsidRPr="00C40639" w:rsidRDefault="00586E48" w:rsidP="00536021">
      <w:pPr>
        <w:tabs>
          <w:tab w:val="left" w:pos="851"/>
        </w:tabs>
        <w:ind w:firstLine="709"/>
        <w:jc w:val="both"/>
        <w:rPr>
          <w:szCs w:val="28"/>
        </w:rPr>
      </w:pPr>
      <w:r w:rsidRPr="00586E48">
        <w:rPr>
          <w:szCs w:val="28"/>
        </w:rPr>
        <w:t>3.</w:t>
      </w:r>
      <w:r>
        <w:rPr>
          <w:szCs w:val="28"/>
        </w:rPr>
        <w:t xml:space="preserve">2  </w:t>
      </w:r>
      <w:r w:rsidRPr="00586E48">
        <w:rPr>
          <w:szCs w:val="28"/>
        </w:rPr>
        <w:t>признать победителем</w:t>
      </w:r>
      <w:r w:rsidRPr="00F3733A">
        <w:rPr>
          <w:szCs w:val="28"/>
        </w:rPr>
        <w:t xml:space="preserve"> запроса предложений по лоту №</w:t>
      </w:r>
      <w:r w:rsidR="00F3733A">
        <w:rPr>
          <w:szCs w:val="28"/>
        </w:rPr>
        <w:t>4</w:t>
      </w:r>
      <w:r w:rsidRPr="00F3733A">
        <w:rPr>
          <w:szCs w:val="28"/>
        </w:rPr>
        <w:t xml:space="preserve"> </w:t>
      </w:r>
      <w:r w:rsidRPr="00F3733A">
        <w:rPr>
          <w:color w:val="000000" w:themeColor="text1"/>
          <w:szCs w:val="28"/>
          <w:lang w:val="en-US"/>
        </w:rPr>
        <w:t>Shanghai</w:t>
      </w:r>
      <w:r w:rsidRPr="00F3733A">
        <w:rPr>
          <w:color w:val="000000" w:themeColor="text1"/>
          <w:szCs w:val="28"/>
        </w:rPr>
        <w:t xml:space="preserve"> </w:t>
      </w:r>
      <w:proofErr w:type="spellStart"/>
      <w:r w:rsidRPr="00F3733A">
        <w:rPr>
          <w:color w:val="000000" w:themeColor="text1"/>
          <w:szCs w:val="28"/>
          <w:lang w:val="en-US"/>
        </w:rPr>
        <w:t>Xinmaohai</w:t>
      </w:r>
      <w:proofErr w:type="spellEnd"/>
      <w:r w:rsidRPr="00F3733A">
        <w:rPr>
          <w:color w:val="000000" w:themeColor="text1"/>
          <w:szCs w:val="28"/>
        </w:rPr>
        <w:t xml:space="preserve"> </w:t>
      </w:r>
      <w:r w:rsidRPr="00F3733A">
        <w:rPr>
          <w:color w:val="000000" w:themeColor="text1"/>
          <w:szCs w:val="28"/>
          <w:lang w:val="en-US"/>
        </w:rPr>
        <w:t>International</w:t>
      </w:r>
      <w:r w:rsidRPr="00F3733A">
        <w:rPr>
          <w:color w:val="000000" w:themeColor="text1"/>
          <w:szCs w:val="28"/>
        </w:rPr>
        <w:t xml:space="preserve"> </w:t>
      </w:r>
      <w:r w:rsidRPr="00F3733A">
        <w:rPr>
          <w:color w:val="000000" w:themeColor="text1"/>
          <w:szCs w:val="28"/>
          <w:lang w:val="en-US"/>
        </w:rPr>
        <w:t>Containerized</w:t>
      </w:r>
      <w:r w:rsidRPr="00F3733A">
        <w:rPr>
          <w:color w:val="000000" w:themeColor="text1"/>
          <w:szCs w:val="28"/>
        </w:rPr>
        <w:t xml:space="preserve"> </w:t>
      </w:r>
      <w:r w:rsidRPr="00F3733A">
        <w:rPr>
          <w:color w:val="000000" w:themeColor="text1"/>
          <w:szCs w:val="28"/>
          <w:lang w:val="en-US"/>
        </w:rPr>
        <w:t>Traffic</w:t>
      </w:r>
      <w:r w:rsidRPr="00F3733A">
        <w:rPr>
          <w:color w:val="000000" w:themeColor="text1"/>
          <w:szCs w:val="28"/>
        </w:rPr>
        <w:t xml:space="preserve"> </w:t>
      </w:r>
      <w:r w:rsidRPr="00F3733A">
        <w:rPr>
          <w:color w:val="000000" w:themeColor="text1"/>
          <w:szCs w:val="28"/>
          <w:lang w:val="en-US"/>
        </w:rPr>
        <w:t>Co</w:t>
      </w:r>
      <w:r w:rsidRPr="00F3733A">
        <w:rPr>
          <w:color w:val="000000" w:themeColor="text1"/>
          <w:szCs w:val="28"/>
        </w:rPr>
        <w:t xml:space="preserve">., </w:t>
      </w:r>
      <w:r w:rsidRPr="00F3733A">
        <w:rPr>
          <w:color w:val="000000" w:themeColor="text1"/>
          <w:szCs w:val="28"/>
          <w:lang w:val="en-US"/>
        </w:rPr>
        <w:t>Ltd</w:t>
      </w:r>
      <w:r w:rsidRPr="00F3733A">
        <w:rPr>
          <w:color w:val="000000" w:themeColor="text1"/>
          <w:szCs w:val="28"/>
        </w:rPr>
        <w:t>.</w:t>
      </w:r>
      <w:r w:rsidRPr="00F3733A">
        <w:rPr>
          <w:sz w:val="24"/>
          <w:szCs w:val="24"/>
        </w:rPr>
        <w:t xml:space="preserve"> </w:t>
      </w:r>
      <w:r w:rsidRPr="00F3733A">
        <w:rPr>
          <w:szCs w:val="28"/>
        </w:rPr>
        <w:t>и заключить с ним договор на следующих условиях:</w:t>
      </w:r>
    </w:p>
    <w:p w:rsidR="00F3733A" w:rsidRPr="00536021" w:rsidRDefault="00F3733A" w:rsidP="00F3733A">
      <w:pPr>
        <w:tabs>
          <w:tab w:val="left" w:pos="0"/>
        </w:tabs>
        <w:jc w:val="both"/>
        <w:rPr>
          <w:snapToGrid w:val="0"/>
          <w:szCs w:val="28"/>
        </w:rPr>
      </w:pPr>
      <w:r>
        <w:rPr>
          <w:b/>
          <w:snapToGrid w:val="0"/>
          <w:sz w:val="24"/>
          <w:szCs w:val="24"/>
        </w:rPr>
        <w:tab/>
      </w:r>
      <w:r w:rsidRPr="00536021">
        <w:rPr>
          <w:b/>
          <w:snapToGrid w:val="0"/>
          <w:szCs w:val="28"/>
        </w:rPr>
        <w:t>Предмет договора:</w:t>
      </w:r>
      <w:r w:rsidRPr="00536021">
        <w:rPr>
          <w:snapToGrid w:val="0"/>
          <w:szCs w:val="28"/>
        </w:rPr>
        <w:t xml:space="preserve"> оказание услуг по хранению и ремонту универсальных и/или специализированных крупнотоннажных контейнеров, принадлежащих </w:t>
      </w:r>
      <w:r>
        <w:rPr>
          <w:snapToGrid w:val="0"/>
          <w:szCs w:val="28"/>
        </w:rPr>
        <w:t>ОАО «</w:t>
      </w:r>
      <w:r w:rsidRPr="00536021">
        <w:rPr>
          <w:snapToGrid w:val="0"/>
          <w:szCs w:val="28"/>
        </w:rPr>
        <w:t>ТрансКонтейнер</w:t>
      </w:r>
      <w:r>
        <w:rPr>
          <w:snapToGrid w:val="0"/>
          <w:szCs w:val="28"/>
        </w:rPr>
        <w:t>»</w:t>
      </w:r>
      <w:r w:rsidRPr="00536021">
        <w:rPr>
          <w:snapToGrid w:val="0"/>
          <w:szCs w:val="28"/>
        </w:rPr>
        <w:t xml:space="preserve"> на праве собственности или ином законном праве, в городе </w:t>
      </w:r>
      <w:proofErr w:type="spellStart"/>
      <w:r w:rsidRPr="00536021">
        <w:rPr>
          <w:snapToGrid w:val="0"/>
          <w:szCs w:val="28"/>
        </w:rPr>
        <w:t>Шеньжень</w:t>
      </w:r>
      <w:proofErr w:type="spellEnd"/>
      <w:r w:rsidRPr="00536021">
        <w:rPr>
          <w:snapToGrid w:val="0"/>
          <w:szCs w:val="28"/>
        </w:rPr>
        <w:t>.</w:t>
      </w:r>
    </w:p>
    <w:p w:rsidR="00F3733A" w:rsidRPr="00536021" w:rsidRDefault="00F3733A" w:rsidP="00F3733A">
      <w:pPr>
        <w:tabs>
          <w:tab w:val="left" w:pos="0"/>
        </w:tabs>
        <w:ind w:firstLine="709"/>
        <w:jc w:val="both"/>
        <w:rPr>
          <w:snapToGrid w:val="0"/>
          <w:szCs w:val="28"/>
        </w:rPr>
      </w:pPr>
      <w:r w:rsidRPr="00536021">
        <w:rPr>
          <w:b/>
          <w:snapToGrid w:val="0"/>
          <w:szCs w:val="28"/>
        </w:rPr>
        <w:lastRenderedPageBreak/>
        <w:t>Максимальная цена договора:</w:t>
      </w:r>
      <w:r w:rsidRPr="00536021">
        <w:rPr>
          <w:snapToGrid w:val="0"/>
          <w:szCs w:val="28"/>
        </w:rPr>
        <w:t xml:space="preserve"> 312 500 </w:t>
      </w:r>
      <w:r>
        <w:rPr>
          <w:snapToGrid w:val="0"/>
          <w:szCs w:val="28"/>
        </w:rPr>
        <w:t xml:space="preserve">(триста двенадцать тысяч пятьсот) </w:t>
      </w:r>
      <w:r w:rsidRPr="00536021">
        <w:rPr>
          <w:snapToGrid w:val="0"/>
          <w:szCs w:val="28"/>
        </w:rPr>
        <w:t>долларов США.</w:t>
      </w:r>
    </w:p>
    <w:p w:rsidR="00F3733A" w:rsidRPr="00536021" w:rsidRDefault="00F3733A" w:rsidP="00536021">
      <w:pPr>
        <w:tabs>
          <w:tab w:val="left" w:pos="0"/>
        </w:tabs>
        <w:ind w:firstLine="709"/>
        <w:jc w:val="both"/>
        <w:rPr>
          <w:szCs w:val="28"/>
        </w:rPr>
      </w:pPr>
      <w:r w:rsidRPr="00536021">
        <w:rPr>
          <w:snapToGrid w:val="0"/>
          <w:szCs w:val="28"/>
        </w:rPr>
        <w:t xml:space="preserve">Единичные расценки приведены в приложении № </w:t>
      </w:r>
      <w:r w:rsidR="00536021">
        <w:rPr>
          <w:snapToGrid w:val="0"/>
          <w:szCs w:val="28"/>
        </w:rPr>
        <w:t>1</w:t>
      </w:r>
      <w:r w:rsidRPr="00536021">
        <w:rPr>
          <w:snapToGrid w:val="0"/>
          <w:szCs w:val="28"/>
        </w:rPr>
        <w:t xml:space="preserve"> к настоящему </w:t>
      </w:r>
      <w:r w:rsidR="00536021">
        <w:rPr>
          <w:snapToGrid w:val="0"/>
          <w:szCs w:val="28"/>
        </w:rPr>
        <w:t>П</w:t>
      </w:r>
      <w:r w:rsidRPr="00536021">
        <w:rPr>
          <w:snapToGrid w:val="0"/>
          <w:szCs w:val="28"/>
        </w:rPr>
        <w:t xml:space="preserve">ротоколу. </w:t>
      </w:r>
      <w:r w:rsidRPr="00536021">
        <w:rPr>
          <w:szCs w:val="28"/>
        </w:rPr>
        <w:t>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w:t>
      </w:r>
    </w:p>
    <w:p w:rsidR="00F3733A" w:rsidRPr="00536021" w:rsidRDefault="00F3733A" w:rsidP="00F3733A">
      <w:pPr>
        <w:tabs>
          <w:tab w:val="left" w:pos="0"/>
        </w:tabs>
        <w:ind w:firstLine="709"/>
        <w:jc w:val="both"/>
        <w:rPr>
          <w:snapToGrid w:val="0"/>
          <w:szCs w:val="28"/>
        </w:rPr>
      </w:pPr>
      <w:r w:rsidRPr="00536021">
        <w:rPr>
          <w:b/>
          <w:snapToGrid w:val="0"/>
          <w:szCs w:val="28"/>
        </w:rPr>
        <w:t>Условия оплаты:</w:t>
      </w:r>
      <w:r w:rsidRPr="00536021">
        <w:rPr>
          <w:snapToGrid w:val="0"/>
          <w:szCs w:val="28"/>
        </w:rPr>
        <w:t xml:space="preserve"> </w:t>
      </w:r>
      <w:proofErr w:type="gramStart"/>
      <w:r w:rsidRPr="00536021">
        <w:rPr>
          <w:snapToGrid w:val="0"/>
          <w:szCs w:val="28"/>
        </w:rPr>
        <w:t>Оплата услуг по хранению и ремонту контейнеров осуществляется Заказчиком в срок до 15 (пятнадцатого) числа месяца, следующего за отчетным, на основании счетов и отчетов Исполнителя.</w:t>
      </w:r>
      <w:proofErr w:type="gramEnd"/>
      <w:r w:rsidRPr="00536021">
        <w:rPr>
          <w:snapToGrid w:val="0"/>
          <w:szCs w:val="28"/>
        </w:rPr>
        <w:t xml:space="preserve"> Исполнитель ежемесячно в срок до 5 (пятого) числа месяца, следующего за </w:t>
      </w:r>
      <w:proofErr w:type="gramStart"/>
      <w:r w:rsidRPr="00536021">
        <w:rPr>
          <w:snapToGrid w:val="0"/>
          <w:szCs w:val="28"/>
        </w:rPr>
        <w:t>отчетным</w:t>
      </w:r>
      <w:proofErr w:type="gramEnd"/>
      <w:r w:rsidRPr="00536021">
        <w:rPr>
          <w:snapToGrid w:val="0"/>
          <w:szCs w:val="28"/>
        </w:rPr>
        <w:t xml:space="preserve">, предоставляет Заказчику отчет об оказанных в отчетном месяце услугах по хранению и ремонту контейнеров. </w:t>
      </w:r>
    </w:p>
    <w:p w:rsidR="00F3733A" w:rsidRPr="00536021" w:rsidRDefault="00F3733A" w:rsidP="00F3733A">
      <w:pPr>
        <w:autoSpaceDE w:val="0"/>
        <w:autoSpaceDN w:val="0"/>
        <w:adjustRightInd w:val="0"/>
        <w:ind w:firstLine="708"/>
        <w:jc w:val="both"/>
        <w:rPr>
          <w:rFonts w:eastAsia="Calibri"/>
          <w:color w:val="000000" w:themeColor="text1"/>
          <w:szCs w:val="28"/>
        </w:rPr>
      </w:pPr>
      <w:r w:rsidRPr="00536021">
        <w:rPr>
          <w:rFonts w:eastAsia="Calibri"/>
          <w:b/>
          <w:szCs w:val="28"/>
        </w:rPr>
        <w:t>Срок оказания услуг:</w:t>
      </w:r>
      <w:r w:rsidRPr="00536021">
        <w:rPr>
          <w:rFonts w:eastAsia="Calibri"/>
          <w:color w:val="000000" w:themeColor="text1"/>
          <w:szCs w:val="28"/>
        </w:rPr>
        <w:t xml:space="preserve"> </w:t>
      </w:r>
      <w:r w:rsidRPr="00536021">
        <w:rPr>
          <w:rFonts w:eastAsia="Calibri"/>
          <w:color w:val="000000"/>
          <w:szCs w:val="28"/>
        </w:rPr>
        <w:t>с даты заключения</w:t>
      </w:r>
      <w:r w:rsidRPr="00536021">
        <w:rPr>
          <w:rFonts w:eastAsia="Calibri"/>
          <w:b/>
          <w:color w:val="000000"/>
          <w:szCs w:val="28"/>
        </w:rPr>
        <w:t xml:space="preserve"> </w:t>
      </w:r>
      <w:r w:rsidRPr="00536021">
        <w:rPr>
          <w:rFonts w:eastAsia="Calibri"/>
          <w:color w:val="000000"/>
          <w:szCs w:val="28"/>
        </w:rPr>
        <w:t>договора до 31 декабря 2016 года</w:t>
      </w:r>
      <w:r w:rsidR="00A50F62">
        <w:rPr>
          <w:rFonts w:eastAsia="Calibri"/>
          <w:color w:val="000000"/>
          <w:szCs w:val="28"/>
        </w:rPr>
        <w:t>.</w:t>
      </w:r>
    </w:p>
    <w:p w:rsidR="00F3733A" w:rsidRPr="00536021" w:rsidRDefault="00F3733A" w:rsidP="00F3733A">
      <w:pPr>
        <w:tabs>
          <w:tab w:val="left" w:pos="-142"/>
        </w:tabs>
        <w:ind w:firstLine="709"/>
        <w:jc w:val="both"/>
        <w:rPr>
          <w:szCs w:val="28"/>
        </w:rPr>
      </w:pPr>
      <w:r w:rsidRPr="00536021">
        <w:rPr>
          <w:b/>
          <w:szCs w:val="28"/>
        </w:rPr>
        <w:t xml:space="preserve">Объем работ по договору: </w:t>
      </w:r>
      <w:r w:rsidRPr="00536021">
        <w:rPr>
          <w:szCs w:val="28"/>
        </w:rPr>
        <w:t>в</w:t>
      </w:r>
      <w:r w:rsidRPr="00536021">
        <w:rPr>
          <w:color w:val="000000" w:themeColor="text1"/>
          <w:szCs w:val="28"/>
        </w:rPr>
        <w:t xml:space="preserve"> соответствии с заявками заказчика</w:t>
      </w:r>
      <w:r>
        <w:rPr>
          <w:color w:val="000000" w:themeColor="text1"/>
          <w:szCs w:val="28"/>
        </w:rPr>
        <w:t>.</w:t>
      </w:r>
    </w:p>
    <w:p w:rsidR="00F3733A" w:rsidRPr="00F3733A" w:rsidRDefault="00F3733A" w:rsidP="00F3733A">
      <w:pPr>
        <w:tabs>
          <w:tab w:val="left" w:pos="-142"/>
        </w:tabs>
        <w:ind w:firstLine="709"/>
        <w:jc w:val="both"/>
        <w:rPr>
          <w:szCs w:val="28"/>
        </w:rPr>
      </w:pPr>
      <w:r w:rsidRPr="00536021">
        <w:rPr>
          <w:b/>
          <w:szCs w:val="28"/>
        </w:rPr>
        <w:t xml:space="preserve">Место выполнения работ: </w:t>
      </w:r>
      <w:r w:rsidRPr="00536021">
        <w:rPr>
          <w:szCs w:val="28"/>
        </w:rPr>
        <w:t xml:space="preserve">г. </w:t>
      </w:r>
      <w:proofErr w:type="spellStart"/>
      <w:r w:rsidRPr="00536021">
        <w:rPr>
          <w:szCs w:val="28"/>
        </w:rPr>
        <w:t>Шеньжень</w:t>
      </w:r>
      <w:proofErr w:type="spellEnd"/>
      <w:r w:rsidRPr="00536021">
        <w:rPr>
          <w:szCs w:val="28"/>
        </w:rPr>
        <w:t>, КНР</w:t>
      </w:r>
      <w:r>
        <w:rPr>
          <w:szCs w:val="28"/>
        </w:rPr>
        <w:t>.</w:t>
      </w:r>
    </w:p>
    <w:p w:rsidR="00F3733A" w:rsidRPr="00536021" w:rsidRDefault="00F3733A" w:rsidP="00F3733A">
      <w:pPr>
        <w:autoSpaceDE w:val="0"/>
        <w:autoSpaceDN w:val="0"/>
        <w:adjustRightInd w:val="0"/>
        <w:ind w:firstLine="708"/>
        <w:jc w:val="both"/>
        <w:rPr>
          <w:rFonts w:eastAsia="Calibri"/>
          <w:b/>
          <w:color w:val="000000"/>
          <w:szCs w:val="28"/>
        </w:rPr>
      </w:pPr>
      <w:r w:rsidRPr="00536021">
        <w:rPr>
          <w:rFonts w:eastAsia="Calibri"/>
          <w:b/>
          <w:color w:val="000000"/>
          <w:szCs w:val="28"/>
        </w:rPr>
        <w:t xml:space="preserve">Срок действия договора: </w:t>
      </w:r>
      <w:r w:rsidRPr="00536021">
        <w:rPr>
          <w:rFonts w:eastAsia="Calibri"/>
          <w:color w:val="000000"/>
          <w:szCs w:val="28"/>
        </w:rPr>
        <w:t>с даты заключения</w:t>
      </w:r>
      <w:r w:rsidRPr="00536021">
        <w:rPr>
          <w:rFonts w:eastAsia="Calibri"/>
          <w:b/>
          <w:color w:val="000000"/>
          <w:szCs w:val="28"/>
        </w:rPr>
        <w:t xml:space="preserve"> </w:t>
      </w:r>
      <w:r w:rsidRPr="00536021">
        <w:rPr>
          <w:rFonts w:eastAsia="Calibri"/>
          <w:color w:val="000000"/>
          <w:szCs w:val="28"/>
        </w:rPr>
        <w:t xml:space="preserve"> </w:t>
      </w:r>
      <w:r>
        <w:rPr>
          <w:rFonts w:eastAsia="Calibri"/>
          <w:color w:val="000000"/>
          <w:szCs w:val="28"/>
        </w:rPr>
        <w:t xml:space="preserve">договора </w:t>
      </w:r>
      <w:r w:rsidRPr="00536021">
        <w:rPr>
          <w:rFonts w:eastAsia="Calibri"/>
          <w:color w:val="000000"/>
          <w:szCs w:val="28"/>
        </w:rPr>
        <w:t>до 31 декабря 2016 года</w:t>
      </w:r>
      <w:r>
        <w:rPr>
          <w:rFonts w:eastAsia="Calibri"/>
          <w:color w:val="000000"/>
          <w:szCs w:val="28"/>
        </w:rPr>
        <w:t>.</w:t>
      </w:r>
    </w:p>
    <w:p w:rsidR="00F3733A" w:rsidRPr="00536021" w:rsidRDefault="00F3733A" w:rsidP="00F3733A">
      <w:pPr>
        <w:suppressAutoHyphens/>
        <w:ind w:firstLine="708"/>
        <w:jc w:val="both"/>
        <w:rPr>
          <w:b/>
          <w:szCs w:val="28"/>
        </w:rPr>
      </w:pPr>
      <w:r w:rsidRPr="00536021">
        <w:rPr>
          <w:b/>
          <w:szCs w:val="28"/>
        </w:rPr>
        <w:t>Прочие условия:</w:t>
      </w:r>
      <w:r w:rsidRPr="00536021">
        <w:rPr>
          <w:szCs w:val="28"/>
        </w:rPr>
        <w:t xml:space="preserve"> Договором может быть предусмотрено оказание Исполнителем услуг по передислокации порожних контейнеров/отправке груженых контейнеров в другие регионы по согласованным с Заказчиком ставкам.</w:t>
      </w:r>
    </w:p>
    <w:p w:rsidR="00F3733A" w:rsidRPr="001C54FD" w:rsidRDefault="00F3733A" w:rsidP="00F3733A">
      <w:pPr>
        <w:pStyle w:val="ad"/>
        <w:ind w:left="0" w:firstLine="709"/>
        <w:jc w:val="both"/>
        <w:rPr>
          <w:szCs w:val="28"/>
        </w:rPr>
      </w:pPr>
      <w:r>
        <w:rPr>
          <w:szCs w:val="28"/>
        </w:rPr>
        <w:t xml:space="preserve">4. </w:t>
      </w:r>
      <w:r w:rsidRPr="001C54FD">
        <w:rPr>
          <w:szCs w:val="28"/>
        </w:rPr>
        <w:t xml:space="preserve">Поручить </w:t>
      </w:r>
      <w:r>
        <w:rPr>
          <w:szCs w:val="28"/>
        </w:rPr>
        <w:t xml:space="preserve">начальнику отдела </w:t>
      </w:r>
      <w:r w:rsidRPr="00763862">
        <w:rPr>
          <w:szCs w:val="28"/>
        </w:rPr>
        <w:t>управления вагонным и контейнерным парком за рубежом</w:t>
      </w:r>
      <w:r>
        <w:rPr>
          <w:szCs w:val="28"/>
        </w:rPr>
        <w:t xml:space="preserve"> (</w:t>
      </w:r>
      <w:proofErr w:type="spellStart"/>
      <w:r>
        <w:rPr>
          <w:szCs w:val="28"/>
        </w:rPr>
        <w:t>ЦКППвк</w:t>
      </w:r>
      <w:proofErr w:type="spellEnd"/>
      <w:r>
        <w:rPr>
          <w:szCs w:val="28"/>
        </w:rPr>
        <w:t xml:space="preserve">) </w:t>
      </w:r>
      <w:proofErr w:type="spellStart"/>
      <w:r>
        <w:rPr>
          <w:szCs w:val="28"/>
        </w:rPr>
        <w:t>Щебенькову</w:t>
      </w:r>
      <w:proofErr w:type="spellEnd"/>
      <w:r>
        <w:rPr>
          <w:szCs w:val="28"/>
        </w:rPr>
        <w:t xml:space="preserve"> К.Е.:</w:t>
      </w:r>
    </w:p>
    <w:p w:rsidR="00F3733A" w:rsidRPr="001C54FD" w:rsidRDefault="00F3733A" w:rsidP="00F3733A">
      <w:pPr>
        <w:ind w:firstLine="709"/>
        <w:jc w:val="both"/>
        <w:rPr>
          <w:szCs w:val="28"/>
        </w:rPr>
      </w:pPr>
      <w:r w:rsidRPr="00FB1BD7">
        <w:rPr>
          <w:szCs w:val="28"/>
        </w:rPr>
        <w:t xml:space="preserve">4.1 </w:t>
      </w:r>
      <w:r w:rsidRPr="001C54FD">
        <w:rPr>
          <w:szCs w:val="28"/>
        </w:rPr>
        <w:t>направить</w:t>
      </w:r>
      <w:r w:rsidRPr="00FB1BD7">
        <w:rPr>
          <w:szCs w:val="28"/>
        </w:rPr>
        <w:t xml:space="preserve"> </w:t>
      </w:r>
      <w:r w:rsidRPr="001C54FD">
        <w:rPr>
          <w:szCs w:val="28"/>
        </w:rPr>
        <w:t>уведомление</w:t>
      </w:r>
      <w:r w:rsidRPr="00FB1BD7">
        <w:rPr>
          <w:szCs w:val="28"/>
        </w:rPr>
        <w:t xml:space="preserve"> </w:t>
      </w:r>
      <w:r w:rsidRPr="00FB1BD7">
        <w:rPr>
          <w:color w:val="000000" w:themeColor="text1"/>
          <w:szCs w:val="28"/>
          <w:lang w:val="en-US"/>
        </w:rPr>
        <w:t>Shanghai</w:t>
      </w:r>
      <w:r w:rsidRPr="00FB1BD7">
        <w:rPr>
          <w:color w:val="000000" w:themeColor="text1"/>
          <w:szCs w:val="28"/>
        </w:rPr>
        <w:t xml:space="preserve"> </w:t>
      </w:r>
      <w:proofErr w:type="spellStart"/>
      <w:r w:rsidRPr="00FB1BD7">
        <w:rPr>
          <w:color w:val="000000" w:themeColor="text1"/>
          <w:szCs w:val="28"/>
          <w:lang w:val="en-US"/>
        </w:rPr>
        <w:t>Xinmaohai</w:t>
      </w:r>
      <w:proofErr w:type="spellEnd"/>
      <w:r w:rsidRPr="00FB1BD7">
        <w:rPr>
          <w:color w:val="000000" w:themeColor="text1"/>
          <w:szCs w:val="28"/>
        </w:rPr>
        <w:t xml:space="preserve"> </w:t>
      </w:r>
      <w:r w:rsidRPr="00FB1BD7">
        <w:rPr>
          <w:color w:val="000000" w:themeColor="text1"/>
          <w:szCs w:val="28"/>
          <w:lang w:val="en-US"/>
        </w:rPr>
        <w:t>International</w:t>
      </w:r>
      <w:r w:rsidRPr="00FB1BD7">
        <w:rPr>
          <w:color w:val="000000" w:themeColor="text1"/>
          <w:szCs w:val="28"/>
        </w:rPr>
        <w:t xml:space="preserve"> </w:t>
      </w:r>
      <w:r w:rsidRPr="00FB1BD7">
        <w:rPr>
          <w:color w:val="000000" w:themeColor="text1"/>
          <w:szCs w:val="28"/>
          <w:lang w:val="en-US"/>
        </w:rPr>
        <w:t>Containerized</w:t>
      </w:r>
      <w:r w:rsidRPr="00FB1BD7">
        <w:rPr>
          <w:color w:val="000000" w:themeColor="text1"/>
          <w:szCs w:val="28"/>
        </w:rPr>
        <w:t xml:space="preserve"> </w:t>
      </w:r>
      <w:r w:rsidRPr="00FB1BD7">
        <w:rPr>
          <w:color w:val="000000" w:themeColor="text1"/>
          <w:szCs w:val="28"/>
          <w:lang w:val="en-US"/>
        </w:rPr>
        <w:t>Traffic</w:t>
      </w:r>
      <w:r w:rsidRPr="00FB1BD7">
        <w:rPr>
          <w:color w:val="000000" w:themeColor="text1"/>
          <w:szCs w:val="28"/>
        </w:rPr>
        <w:t xml:space="preserve"> </w:t>
      </w:r>
      <w:r w:rsidRPr="00FB1BD7">
        <w:rPr>
          <w:color w:val="000000" w:themeColor="text1"/>
          <w:szCs w:val="28"/>
          <w:lang w:val="en-US"/>
        </w:rPr>
        <w:t>Co</w:t>
      </w:r>
      <w:r w:rsidRPr="00FB1BD7">
        <w:rPr>
          <w:color w:val="000000" w:themeColor="text1"/>
          <w:szCs w:val="28"/>
        </w:rPr>
        <w:t xml:space="preserve">., </w:t>
      </w:r>
      <w:r w:rsidRPr="00FB1BD7">
        <w:rPr>
          <w:color w:val="000000" w:themeColor="text1"/>
          <w:szCs w:val="28"/>
          <w:lang w:val="en-US"/>
        </w:rPr>
        <w:t>Ltd</w:t>
      </w:r>
      <w:r w:rsidRPr="00FB1BD7">
        <w:rPr>
          <w:color w:val="000000" w:themeColor="text1"/>
          <w:szCs w:val="28"/>
        </w:rPr>
        <w:t>.</w:t>
      </w:r>
      <w:r w:rsidRPr="00FD46D5">
        <w:rPr>
          <w:color w:val="000000" w:themeColor="text1"/>
          <w:szCs w:val="28"/>
        </w:rPr>
        <w:t xml:space="preserve"> </w:t>
      </w:r>
      <w:r w:rsidRPr="001C54FD">
        <w:rPr>
          <w:szCs w:val="28"/>
        </w:rPr>
        <w:t>о принятом Конкурсной комиссией ОАО «ТрансКонтейнер» решении с приглашением заключить договор;</w:t>
      </w:r>
    </w:p>
    <w:p w:rsidR="00F3733A" w:rsidRPr="00D43828" w:rsidRDefault="00F3733A" w:rsidP="00F3733A">
      <w:pPr>
        <w:ind w:firstLine="709"/>
        <w:jc w:val="both"/>
        <w:rPr>
          <w:szCs w:val="28"/>
        </w:rPr>
      </w:pPr>
      <w:r w:rsidRPr="001C54FD">
        <w:rPr>
          <w:szCs w:val="28"/>
        </w:rPr>
        <w:t xml:space="preserve">4.2 обеспечить установленным порядком заключение </w:t>
      </w:r>
      <w:r w:rsidR="00A50F62" w:rsidRPr="001C54FD">
        <w:rPr>
          <w:szCs w:val="28"/>
        </w:rPr>
        <w:t>договор</w:t>
      </w:r>
      <w:r w:rsidR="00A50F62">
        <w:rPr>
          <w:szCs w:val="28"/>
        </w:rPr>
        <w:t>а</w:t>
      </w:r>
      <w:r w:rsidR="00A50F62" w:rsidRPr="001C54FD">
        <w:rPr>
          <w:szCs w:val="28"/>
        </w:rPr>
        <w:t xml:space="preserve"> </w:t>
      </w:r>
      <w:r w:rsidRPr="001C54FD">
        <w:rPr>
          <w:szCs w:val="28"/>
        </w:rPr>
        <w:t xml:space="preserve">с  </w:t>
      </w:r>
      <w:r w:rsidRPr="001C54FD">
        <w:rPr>
          <w:szCs w:val="28"/>
        </w:rPr>
        <w:br/>
      </w:r>
      <w:r w:rsidRPr="00FB1BD7">
        <w:rPr>
          <w:color w:val="000000" w:themeColor="text1"/>
          <w:szCs w:val="28"/>
          <w:lang w:val="en-US"/>
        </w:rPr>
        <w:t>Shanghai</w:t>
      </w:r>
      <w:r w:rsidRPr="00FB1BD7">
        <w:rPr>
          <w:color w:val="000000" w:themeColor="text1"/>
          <w:szCs w:val="28"/>
        </w:rPr>
        <w:t xml:space="preserve"> </w:t>
      </w:r>
      <w:proofErr w:type="spellStart"/>
      <w:r w:rsidRPr="00FB1BD7">
        <w:rPr>
          <w:color w:val="000000" w:themeColor="text1"/>
          <w:szCs w:val="28"/>
          <w:lang w:val="en-US"/>
        </w:rPr>
        <w:t>Xinmaohai</w:t>
      </w:r>
      <w:proofErr w:type="spellEnd"/>
      <w:r w:rsidRPr="00FB1BD7">
        <w:rPr>
          <w:color w:val="000000" w:themeColor="text1"/>
          <w:szCs w:val="28"/>
        </w:rPr>
        <w:t xml:space="preserve"> </w:t>
      </w:r>
      <w:r w:rsidRPr="00FB1BD7">
        <w:rPr>
          <w:color w:val="000000" w:themeColor="text1"/>
          <w:szCs w:val="28"/>
          <w:lang w:val="en-US"/>
        </w:rPr>
        <w:t>International</w:t>
      </w:r>
      <w:r w:rsidRPr="00FB1BD7">
        <w:rPr>
          <w:color w:val="000000" w:themeColor="text1"/>
          <w:szCs w:val="28"/>
        </w:rPr>
        <w:t xml:space="preserve"> </w:t>
      </w:r>
      <w:r w:rsidRPr="00FB1BD7">
        <w:rPr>
          <w:color w:val="000000" w:themeColor="text1"/>
          <w:szCs w:val="28"/>
          <w:lang w:val="en-US"/>
        </w:rPr>
        <w:t>Containerized</w:t>
      </w:r>
      <w:r w:rsidRPr="00FB1BD7">
        <w:rPr>
          <w:color w:val="000000" w:themeColor="text1"/>
          <w:szCs w:val="28"/>
        </w:rPr>
        <w:t xml:space="preserve"> </w:t>
      </w:r>
      <w:r w:rsidRPr="00FB1BD7">
        <w:rPr>
          <w:color w:val="000000" w:themeColor="text1"/>
          <w:szCs w:val="28"/>
          <w:lang w:val="en-US"/>
        </w:rPr>
        <w:t>Traffic</w:t>
      </w:r>
      <w:r w:rsidRPr="00FB1BD7">
        <w:rPr>
          <w:color w:val="000000" w:themeColor="text1"/>
          <w:szCs w:val="28"/>
        </w:rPr>
        <w:t xml:space="preserve"> </w:t>
      </w:r>
      <w:r w:rsidRPr="00FB1BD7">
        <w:rPr>
          <w:color w:val="000000" w:themeColor="text1"/>
          <w:szCs w:val="28"/>
          <w:lang w:val="en-US"/>
        </w:rPr>
        <w:t>Co</w:t>
      </w:r>
      <w:r w:rsidRPr="00FB1BD7">
        <w:rPr>
          <w:color w:val="000000" w:themeColor="text1"/>
          <w:szCs w:val="28"/>
        </w:rPr>
        <w:t xml:space="preserve">., </w:t>
      </w:r>
      <w:r w:rsidRPr="00FB1BD7">
        <w:rPr>
          <w:color w:val="000000" w:themeColor="text1"/>
          <w:szCs w:val="28"/>
          <w:lang w:val="en-US"/>
        </w:rPr>
        <w:t>Ltd</w:t>
      </w:r>
      <w:r w:rsidRPr="00FB1BD7">
        <w:rPr>
          <w:color w:val="000000" w:themeColor="text1"/>
          <w:szCs w:val="28"/>
        </w:rPr>
        <w:t>.</w:t>
      </w:r>
    </w:p>
    <w:p w:rsidR="00586E48" w:rsidRDefault="00586E48" w:rsidP="00536021">
      <w:pPr>
        <w:ind w:firstLine="709"/>
      </w:pPr>
    </w:p>
    <w:p w:rsidR="00F3733A" w:rsidRDefault="00F3733A" w:rsidP="00F3733A">
      <w:pPr>
        <w:ind w:firstLine="709"/>
        <w:jc w:val="both"/>
        <w:rPr>
          <w:b/>
          <w:szCs w:val="28"/>
        </w:rPr>
      </w:pPr>
      <w:r w:rsidRPr="001C54FD">
        <w:rPr>
          <w:b/>
          <w:szCs w:val="28"/>
        </w:rPr>
        <w:t>Лот №</w:t>
      </w:r>
      <w:r>
        <w:rPr>
          <w:b/>
          <w:szCs w:val="28"/>
        </w:rPr>
        <w:t>5</w:t>
      </w:r>
    </w:p>
    <w:p w:rsidR="00F3733A" w:rsidRDefault="00F3733A" w:rsidP="00536021">
      <w:pPr>
        <w:pStyle w:val="ad"/>
        <w:numPr>
          <w:ilvl w:val="0"/>
          <w:numId w:val="46"/>
        </w:numPr>
        <w:ind w:left="0" w:firstLine="709"/>
        <w:jc w:val="both"/>
        <w:rPr>
          <w:szCs w:val="28"/>
        </w:rPr>
      </w:pPr>
      <w:r w:rsidRPr="00F3733A">
        <w:rPr>
          <w:szCs w:val="28"/>
        </w:rPr>
        <w:t>Запрос предложений №</w:t>
      </w:r>
      <w:r w:rsidRPr="00F3733A">
        <w:rPr>
          <w:color w:val="000000"/>
          <w:szCs w:val="28"/>
        </w:rPr>
        <w:t xml:space="preserve"> ЗП/027/ЦКППВК/0119 </w:t>
      </w:r>
      <w:r w:rsidRPr="00F3733A">
        <w:rPr>
          <w:szCs w:val="28"/>
        </w:rPr>
        <w:t xml:space="preserve">на право заключения </w:t>
      </w:r>
      <w:proofErr w:type="gramStart"/>
      <w:r w:rsidRPr="00F3733A">
        <w:rPr>
          <w:szCs w:val="28"/>
        </w:rPr>
        <w:t>договора</w:t>
      </w:r>
      <w:proofErr w:type="gramEnd"/>
      <w:r w:rsidRPr="00F3733A">
        <w:rPr>
          <w:szCs w:val="28"/>
        </w:rPr>
        <w:t xml:space="preserve"> на оказание услуг по хранению и ремонту  универсальных и/или специализированных крупнотоннажных контейнеров, принадлежащих                      </w:t>
      </w:r>
      <w:r w:rsidRPr="00C40639">
        <w:rPr>
          <w:szCs w:val="28"/>
        </w:rPr>
        <w:t xml:space="preserve">ОАО «ТрансКонтейнер» на праве собственности или ином законном праве в городах Тяньзинь, Шанхай, </w:t>
      </w:r>
      <w:proofErr w:type="spellStart"/>
      <w:r w:rsidRPr="00C40639">
        <w:rPr>
          <w:szCs w:val="28"/>
        </w:rPr>
        <w:t>Нингбо</w:t>
      </w:r>
      <w:proofErr w:type="spellEnd"/>
      <w:r w:rsidRPr="00C40639">
        <w:rPr>
          <w:szCs w:val="28"/>
        </w:rPr>
        <w:t xml:space="preserve">, </w:t>
      </w:r>
      <w:proofErr w:type="spellStart"/>
      <w:r w:rsidRPr="00C40639">
        <w:rPr>
          <w:szCs w:val="28"/>
        </w:rPr>
        <w:t>Шеньжень</w:t>
      </w:r>
      <w:proofErr w:type="spellEnd"/>
      <w:r w:rsidRPr="00C40639">
        <w:rPr>
          <w:szCs w:val="28"/>
        </w:rPr>
        <w:t xml:space="preserve"> и  Гуанчжоу и Хошимин в 2013-</w:t>
      </w:r>
      <w:r w:rsidRPr="00603898">
        <w:rPr>
          <w:szCs w:val="28"/>
        </w:rPr>
        <w:t>2016 годах по Лоту №</w:t>
      </w:r>
      <w:r>
        <w:rPr>
          <w:szCs w:val="28"/>
        </w:rPr>
        <w:t xml:space="preserve">5 </w:t>
      </w:r>
      <w:r w:rsidRPr="00F3733A">
        <w:rPr>
          <w:szCs w:val="28"/>
        </w:rPr>
        <w:t>признан состоявшимся.</w:t>
      </w:r>
    </w:p>
    <w:p w:rsidR="00F3733A" w:rsidRPr="002F5BBC" w:rsidRDefault="00F3733A" w:rsidP="00F3733A">
      <w:pPr>
        <w:pStyle w:val="ad"/>
        <w:numPr>
          <w:ilvl w:val="0"/>
          <w:numId w:val="46"/>
        </w:numPr>
        <w:ind w:left="0" w:firstLine="709"/>
        <w:jc w:val="both"/>
        <w:rPr>
          <w:b/>
          <w:color w:val="000000"/>
          <w:szCs w:val="28"/>
        </w:rPr>
      </w:pPr>
      <w:r w:rsidRPr="001C54FD">
        <w:rPr>
          <w:szCs w:val="28"/>
        </w:rPr>
        <w:t>Согласиться с выводами и предложениями Постоянной рабочей группы Конкурсной комиссии аппарата управления (Протокол № 6</w:t>
      </w:r>
      <w:r>
        <w:rPr>
          <w:szCs w:val="28"/>
        </w:rPr>
        <w:t>3.3</w:t>
      </w:r>
      <w:r w:rsidRPr="001C54FD">
        <w:rPr>
          <w:szCs w:val="28"/>
        </w:rPr>
        <w:t>/ПРГ заседания, состоявшегося 2</w:t>
      </w:r>
      <w:r>
        <w:rPr>
          <w:szCs w:val="28"/>
        </w:rPr>
        <w:t>4</w:t>
      </w:r>
      <w:r w:rsidRPr="001C54FD">
        <w:rPr>
          <w:szCs w:val="28"/>
        </w:rPr>
        <w:t xml:space="preserve"> декабря 2013 г.) в части принятия решения допустить к участию в </w:t>
      </w:r>
      <w:r w:rsidRPr="00FD46D5">
        <w:rPr>
          <w:szCs w:val="28"/>
        </w:rPr>
        <w:t xml:space="preserve">запросе предложений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Longliang</w:t>
      </w:r>
      <w:proofErr w:type="spellEnd"/>
      <w:r w:rsidRPr="001C54FD">
        <w:rPr>
          <w:color w:val="000000" w:themeColor="text1"/>
          <w:szCs w:val="28"/>
        </w:rPr>
        <w:t xml:space="preserve"> </w:t>
      </w:r>
      <w:r w:rsidRPr="001C54FD">
        <w:rPr>
          <w:color w:val="000000" w:themeColor="text1"/>
          <w:szCs w:val="28"/>
          <w:lang w:val="en-US"/>
        </w:rPr>
        <w:t>Logistics</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Limited</w:t>
      </w:r>
      <w:r w:rsidRPr="001C54FD">
        <w:rPr>
          <w:color w:val="000000" w:themeColor="text1"/>
          <w:szCs w:val="28"/>
        </w:rPr>
        <w:t xml:space="preserve">, </w:t>
      </w:r>
      <w:r w:rsidRPr="001C54FD">
        <w:rPr>
          <w:color w:val="000000" w:themeColor="text1"/>
          <w:szCs w:val="28"/>
          <w:lang w:val="en-US"/>
        </w:rPr>
        <w:t>Shanghai</w:t>
      </w:r>
      <w:r w:rsidRPr="001C54FD">
        <w:rPr>
          <w:color w:val="000000" w:themeColor="text1"/>
          <w:szCs w:val="28"/>
        </w:rPr>
        <w:t xml:space="preserve"> </w:t>
      </w:r>
      <w:proofErr w:type="spellStart"/>
      <w:r w:rsidRPr="001C54FD">
        <w:rPr>
          <w:color w:val="000000" w:themeColor="text1"/>
          <w:szCs w:val="28"/>
          <w:lang w:val="en-US"/>
        </w:rPr>
        <w:t>Xinmaohai</w:t>
      </w:r>
      <w:proofErr w:type="spellEnd"/>
      <w:r w:rsidRPr="001C54FD">
        <w:rPr>
          <w:color w:val="000000" w:themeColor="text1"/>
          <w:szCs w:val="28"/>
        </w:rPr>
        <w:t xml:space="preserve"> </w:t>
      </w:r>
      <w:r w:rsidRPr="001C54FD">
        <w:rPr>
          <w:color w:val="000000" w:themeColor="text1"/>
          <w:szCs w:val="28"/>
          <w:lang w:val="en-US"/>
        </w:rPr>
        <w:t>International</w:t>
      </w:r>
      <w:r w:rsidRPr="001C54FD">
        <w:rPr>
          <w:color w:val="000000" w:themeColor="text1"/>
          <w:szCs w:val="28"/>
        </w:rPr>
        <w:t xml:space="preserve"> </w:t>
      </w:r>
      <w:r w:rsidRPr="001C54FD">
        <w:rPr>
          <w:color w:val="000000" w:themeColor="text1"/>
          <w:szCs w:val="28"/>
          <w:lang w:val="en-US"/>
        </w:rPr>
        <w:t>Containerized</w:t>
      </w:r>
      <w:r w:rsidRPr="001C54FD">
        <w:rPr>
          <w:color w:val="000000" w:themeColor="text1"/>
          <w:szCs w:val="28"/>
        </w:rPr>
        <w:t xml:space="preserve"> </w:t>
      </w:r>
      <w:r w:rsidRPr="001C54FD">
        <w:rPr>
          <w:color w:val="000000" w:themeColor="text1"/>
          <w:szCs w:val="28"/>
          <w:lang w:val="en-US"/>
        </w:rPr>
        <w:t>Traffic</w:t>
      </w:r>
      <w:r w:rsidRPr="001C54FD">
        <w:rPr>
          <w:color w:val="000000" w:themeColor="text1"/>
          <w:szCs w:val="28"/>
        </w:rPr>
        <w:t xml:space="preserve"> </w:t>
      </w:r>
      <w:r w:rsidRPr="001C54FD">
        <w:rPr>
          <w:color w:val="000000" w:themeColor="text1"/>
          <w:szCs w:val="28"/>
          <w:lang w:val="en-US"/>
        </w:rPr>
        <w:t>Co</w:t>
      </w:r>
      <w:r w:rsidRPr="001C54FD">
        <w:rPr>
          <w:color w:val="000000" w:themeColor="text1"/>
          <w:szCs w:val="28"/>
        </w:rPr>
        <w:t xml:space="preserve">., </w:t>
      </w:r>
      <w:r w:rsidRPr="001C54FD">
        <w:rPr>
          <w:color w:val="000000" w:themeColor="text1"/>
          <w:szCs w:val="28"/>
          <w:lang w:val="en-US"/>
        </w:rPr>
        <w:t>Ltd</w:t>
      </w:r>
      <w:r w:rsidRPr="001C54FD">
        <w:rPr>
          <w:color w:val="000000" w:themeColor="text1"/>
          <w:szCs w:val="28"/>
        </w:rPr>
        <w:t xml:space="preserve">., </w:t>
      </w:r>
      <w:r w:rsidRPr="00FD46D5">
        <w:rPr>
          <w:color w:val="000000" w:themeColor="text1"/>
          <w:szCs w:val="28"/>
          <w:lang w:val="en-US"/>
        </w:rPr>
        <w:t>Shanghai</w:t>
      </w:r>
      <w:r w:rsidRPr="001C54FD">
        <w:rPr>
          <w:color w:val="000000" w:themeColor="text1"/>
          <w:szCs w:val="28"/>
        </w:rPr>
        <w:t xml:space="preserve"> </w:t>
      </w:r>
      <w:proofErr w:type="spellStart"/>
      <w:r w:rsidRPr="00FD46D5">
        <w:rPr>
          <w:color w:val="000000" w:themeColor="text1"/>
          <w:szCs w:val="28"/>
          <w:lang w:val="en-US"/>
        </w:rPr>
        <w:t>Qianxiang</w:t>
      </w:r>
      <w:proofErr w:type="spellEnd"/>
      <w:r w:rsidRPr="001C54FD">
        <w:rPr>
          <w:color w:val="000000" w:themeColor="text1"/>
          <w:szCs w:val="28"/>
        </w:rPr>
        <w:t xml:space="preserve"> </w:t>
      </w:r>
      <w:r w:rsidRPr="00FD46D5">
        <w:rPr>
          <w:color w:val="000000" w:themeColor="text1"/>
          <w:szCs w:val="28"/>
          <w:lang w:val="en-US"/>
        </w:rPr>
        <w:t>Logistics</w:t>
      </w:r>
      <w:r w:rsidRPr="001C54FD">
        <w:rPr>
          <w:color w:val="000000" w:themeColor="text1"/>
          <w:szCs w:val="28"/>
        </w:rPr>
        <w:t xml:space="preserve"> </w:t>
      </w:r>
      <w:r w:rsidRPr="00FD46D5">
        <w:rPr>
          <w:color w:val="000000" w:themeColor="text1"/>
          <w:szCs w:val="28"/>
          <w:lang w:val="en-US"/>
        </w:rPr>
        <w:t>Co</w:t>
      </w:r>
      <w:r w:rsidRPr="001C54FD">
        <w:rPr>
          <w:color w:val="000000" w:themeColor="text1"/>
          <w:szCs w:val="28"/>
        </w:rPr>
        <w:t xml:space="preserve">., </w:t>
      </w:r>
      <w:r w:rsidRPr="00FD46D5">
        <w:rPr>
          <w:color w:val="000000" w:themeColor="text1"/>
          <w:szCs w:val="28"/>
          <w:lang w:val="en-US"/>
        </w:rPr>
        <w:t>Limited</w:t>
      </w:r>
      <w:r w:rsidRPr="00FD46D5">
        <w:rPr>
          <w:color w:val="000000" w:themeColor="text1"/>
          <w:szCs w:val="28"/>
        </w:rPr>
        <w:t>.</w:t>
      </w:r>
    </w:p>
    <w:p w:rsidR="00F3733A" w:rsidRPr="002F5BBC" w:rsidRDefault="00F3733A" w:rsidP="00F3733A">
      <w:pPr>
        <w:pStyle w:val="ad"/>
        <w:numPr>
          <w:ilvl w:val="0"/>
          <w:numId w:val="46"/>
        </w:numPr>
        <w:ind w:left="0" w:firstLine="709"/>
        <w:jc w:val="both"/>
        <w:rPr>
          <w:b/>
          <w:color w:val="000000"/>
          <w:szCs w:val="28"/>
        </w:rPr>
      </w:pPr>
      <w:r w:rsidRPr="00AE213E">
        <w:rPr>
          <w:szCs w:val="28"/>
        </w:rPr>
        <w:t>Согласиться с выводами и предложениями Постоянной рабочей группы Конкурсной комиссии аппарата управления (Протокол № 63.3/ПРГ заседания, состоявшегося 24 декабря 2013 г.) в части присвоения участникам порядковых номеров и определения победителя, принято решение:</w:t>
      </w:r>
    </w:p>
    <w:p w:rsidR="00F3733A" w:rsidRPr="00F3733A" w:rsidRDefault="00F3733A" w:rsidP="00536021">
      <w:pPr>
        <w:pStyle w:val="ad"/>
        <w:ind w:left="720"/>
        <w:jc w:val="both"/>
        <w:rPr>
          <w:szCs w:val="28"/>
        </w:rPr>
      </w:pPr>
      <w:r w:rsidRPr="00F3733A">
        <w:rPr>
          <w:szCs w:val="28"/>
        </w:rPr>
        <w:lastRenderedPageBreak/>
        <w:t>3.1 заявкам участников присвоить следующие порядковые номера:</w:t>
      </w:r>
    </w:p>
    <w:tbl>
      <w:tblPr>
        <w:tblW w:w="7973" w:type="dxa"/>
        <w:jc w:val="cente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949"/>
        <w:gridCol w:w="1480"/>
      </w:tblGrid>
      <w:tr w:rsidR="00F3733A" w:rsidRPr="00F3733A" w:rsidTr="00536021">
        <w:trPr>
          <w:trHeight w:val="761"/>
          <w:jc w:val="center"/>
        </w:trPr>
        <w:tc>
          <w:tcPr>
            <w:tcW w:w="3544" w:type="dxa"/>
            <w:tcBorders>
              <w:top w:val="single" w:sz="4" w:space="0" w:color="auto"/>
              <w:left w:val="single" w:sz="4" w:space="0" w:color="auto"/>
              <w:bottom w:val="single" w:sz="4" w:space="0" w:color="auto"/>
              <w:right w:val="single" w:sz="4" w:space="0" w:color="auto"/>
            </w:tcBorders>
          </w:tcPr>
          <w:p w:rsidR="00F3733A" w:rsidRPr="00F3733A" w:rsidRDefault="00F3733A" w:rsidP="00F3733A">
            <w:pPr>
              <w:tabs>
                <w:tab w:val="left" w:pos="709"/>
              </w:tabs>
              <w:jc w:val="center"/>
              <w:rPr>
                <w:bCs/>
                <w:snapToGrid w:val="0"/>
                <w:sz w:val="22"/>
                <w:szCs w:val="22"/>
              </w:rPr>
            </w:pPr>
            <w:r w:rsidRPr="00F3733A">
              <w:rPr>
                <w:bCs/>
                <w:snapToGrid w:val="0"/>
                <w:sz w:val="22"/>
                <w:szCs w:val="22"/>
              </w:rPr>
              <w:t>Наименование организации</w:t>
            </w:r>
          </w:p>
        </w:tc>
        <w:tc>
          <w:tcPr>
            <w:tcW w:w="2949" w:type="dxa"/>
            <w:tcBorders>
              <w:top w:val="single" w:sz="4" w:space="0" w:color="auto"/>
              <w:left w:val="single" w:sz="4" w:space="0" w:color="auto"/>
              <w:bottom w:val="single" w:sz="4" w:space="0" w:color="auto"/>
              <w:right w:val="single" w:sz="4" w:space="0" w:color="auto"/>
            </w:tcBorders>
          </w:tcPr>
          <w:p w:rsidR="00F3733A" w:rsidRPr="00F3733A" w:rsidRDefault="00F3733A" w:rsidP="00F3733A">
            <w:pPr>
              <w:snapToGrid w:val="0"/>
              <w:jc w:val="center"/>
              <w:rPr>
                <w:bCs/>
                <w:snapToGrid w:val="0"/>
                <w:sz w:val="22"/>
                <w:szCs w:val="22"/>
              </w:rPr>
            </w:pPr>
            <w:r w:rsidRPr="00F3733A">
              <w:rPr>
                <w:bCs/>
                <w:snapToGrid w:val="0"/>
                <w:sz w:val="22"/>
                <w:szCs w:val="22"/>
              </w:rPr>
              <w:t>Количество баллов (итоговое) в соответствии с критериями оценки, указанными в документации о закупке</w:t>
            </w:r>
          </w:p>
        </w:tc>
        <w:tc>
          <w:tcPr>
            <w:tcW w:w="1480" w:type="dxa"/>
            <w:tcBorders>
              <w:top w:val="single" w:sz="4" w:space="0" w:color="auto"/>
              <w:left w:val="single" w:sz="4" w:space="0" w:color="auto"/>
              <w:bottom w:val="single" w:sz="4" w:space="0" w:color="auto"/>
              <w:right w:val="single" w:sz="4" w:space="0" w:color="auto"/>
            </w:tcBorders>
          </w:tcPr>
          <w:p w:rsidR="00F3733A" w:rsidRPr="00F3733A" w:rsidRDefault="00F3733A" w:rsidP="00F3733A">
            <w:pPr>
              <w:tabs>
                <w:tab w:val="left" w:pos="709"/>
              </w:tabs>
              <w:snapToGrid w:val="0"/>
              <w:jc w:val="center"/>
              <w:rPr>
                <w:bCs/>
                <w:snapToGrid w:val="0"/>
                <w:sz w:val="22"/>
                <w:szCs w:val="22"/>
              </w:rPr>
            </w:pPr>
            <w:r w:rsidRPr="00F3733A">
              <w:rPr>
                <w:bCs/>
                <w:snapToGrid w:val="0"/>
                <w:sz w:val="22"/>
                <w:szCs w:val="22"/>
              </w:rPr>
              <w:t>Порядковые номера</w:t>
            </w:r>
          </w:p>
        </w:tc>
      </w:tr>
      <w:tr w:rsidR="00F3733A" w:rsidRPr="00F3733A" w:rsidTr="00536021">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F3733A" w:rsidRPr="00F3733A" w:rsidRDefault="00F3733A" w:rsidP="00F3733A">
            <w:pPr>
              <w:rPr>
                <w:sz w:val="24"/>
                <w:szCs w:val="24"/>
                <w:lang w:val="en-US"/>
              </w:rPr>
            </w:pPr>
            <w:r w:rsidRPr="00F3733A">
              <w:rPr>
                <w:color w:val="000000" w:themeColor="text1"/>
                <w:sz w:val="24"/>
                <w:lang w:val="en-US"/>
              </w:rPr>
              <w:t xml:space="preserve">Shanghai </w:t>
            </w:r>
            <w:proofErr w:type="spellStart"/>
            <w:r w:rsidRPr="00F3733A">
              <w:rPr>
                <w:color w:val="000000" w:themeColor="text1"/>
                <w:sz w:val="24"/>
                <w:lang w:val="en-US"/>
              </w:rPr>
              <w:t>Longliang</w:t>
            </w:r>
            <w:proofErr w:type="spellEnd"/>
            <w:r w:rsidRPr="00F3733A">
              <w:rPr>
                <w:color w:val="000000" w:themeColor="text1"/>
                <w:sz w:val="24"/>
                <w:lang w:val="en-US"/>
              </w:rPr>
              <w:t xml:space="preserve"> Logistics Co., Limited</w:t>
            </w:r>
            <w:r w:rsidRPr="00F3733A">
              <w:rPr>
                <w:sz w:val="32"/>
                <w:szCs w:val="24"/>
                <w:lang w:val="en-US"/>
              </w:rPr>
              <w:t xml:space="preserve"> </w:t>
            </w:r>
          </w:p>
        </w:tc>
        <w:tc>
          <w:tcPr>
            <w:tcW w:w="2949" w:type="dxa"/>
            <w:tcBorders>
              <w:top w:val="single" w:sz="4" w:space="0" w:color="auto"/>
              <w:left w:val="single" w:sz="4" w:space="0" w:color="auto"/>
              <w:bottom w:val="single" w:sz="4" w:space="0" w:color="auto"/>
              <w:right w:val="single" w:sz="4" w:space="0" w:color="auto"/>
            </w:tcBorders>
            <w:vAlign w:val="center"/>
          </w:tcPr>
          <w:p w:rsidR="00F3733A" w:rsidRPr="00F3733A" w:rsidRDefault="00F3733A" w:rsidP="00F3733A">
            <w:pPr>
              <w:jc w:val="center"/>
              <w:rPr>
                <w:sz w:val="24"/>
                <w:szCs w:val="24"/>
                <w:lang w:val="en-US"/>
              </w:rPr>
            </w:pPr>
            <w:r w:rsidRPr="00F3733A">
              <w:rPr>
                <w:sz w:val="24"/>
                <w:szCs w:val="24"/>
                <w:lang w:val="en-US"/>
              </w:rPr>
              <w:t>2,8</w:t>
            </w:r>
          </w:p>
        </w:tc>
        <w:tc>
          <w:tcPr>
            <w:tcW w:w="1480" w:type="dxa"/>
            <w:tcBorders>
              <w:top w:val="single" w:sz="4" w:space="0" w:color="auto"/>
              <w:left w:val="single" w:sz="4" w:space="0" w:color="auto"/>
              <w:bottom w:val="single" w:sz="4" w:space="0" w:color="auto"/>
              <w:right w:val="single" w:sz="4" w:space="0" w:color="auto"/>
            </w:tcBorders>
            <w:vAlign w:val="center"/>
          </w:tcPr>
          <w:p w:rsidR="00F3733A" w:rsidRPr="00F3733A" w:rsidRDefault="00F3733A" w:rsidP="00F3733A">
            <w:pPr>
              <w:jc w:val="center"/>
              <w:rPr>
                <w:sz w:val="24"/>
                <w:szCs w:val="24"/>
                <w:lang w:val="en-US"/>
              </w:rPr>
            </w:pPr>
            <w:r w:rsidRPr="00F3733A">
              <w:rPr>
                <w:sz w:val="24"/>
                <w:szCs w:val="24"/>
                <w:lang w:val="en-US"/>
              </w:rPr>
              <w:t>3</w:t>
            </w:r>
          </w:p>
        </w:tc>
      </w:tr>
      <w:tr w:rsidR="00F3733A" w:rsidRPr="00F3733A" w:rsidTr="00536021">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F3733A" w:rsidRPr="00F3733A" w:rsidRDefault="00F3733A" w:rsidP="00F3733A">
            <w:pPr>
              <w:rPr>
                <w:sz w:val="24"/>
                <w:szCs w:val="24"/>
                <w:lang w:val="en-US"/>
              </w:rPr>
            </w:pPr>
            <w:r w:rsidRPr="00F3733A">
              <w:rPr>
                <w:color w:val="000000" w:themeColor="text1"/>
                <w:sz w:val="24"/>
                <w:lang w:val="en-US"/>
              </w:rPr>
              <w:t xml:space="preserve">Shanghai </w:t>
            </w:r>
            <w:proofErr w:type="spellStart"/>
            <w:r w:rsidRPr="00F3733A">
              <w:rPr>
                <w:color w:val="000000" w:themeColor="text1"/>
                <w:sz w:val="24"/>
                <w:lang w:val="en-US"/>
              </w:rPr>
              <w:t>Xinmaohai</w:t>
            </w:r>
            <w:proofErr w:type="spellEnd"/>
            <w:r w:rsidRPr="00F3733A">
              <w:rPr>
                <w:color w:val="000000" w:themeColor="text1"/>
                <w:sz w:val="24"/>
                <w:lang w:val="en-US"/>
              </w:rPr>
              <w:t xml:space="preserve"> International Containerized Traffic Co., Ltd.</w:t>
            </w:r>
          </w:p>
        </w:tc>
        <w:tc>
          <w:tcPr>
            <w:tcW w:w="2949" w:type="dxa"/>
            <w:tcBorders>
              <w:top w:val="single" w:sz="4" w:space="0" w:color="auto"/>
              <w:left w:val="single" w:sz="4" w:space="0" w:color="auto"/>
              <w:bottom w:val="single" w:sz="4" w:space="0" w:color="auto"/>
              <w:right w:val="single" w:sz="4" w:space="0" w:color="auto"/>
            </w:tcBorders>
            <w:vAlign w:val="center"/>
          </w:tcPr>
          <w:p w:rsidR="00F3733A" w:rsidRPr="00F3733A" w:rsidRDefault="00F3733A" w:rsidP="00F3733A">
            <w:pPr>
              <w:jc w:val="center"/>
              <w:rPr>
                <w:sz w:val="24"/>
                <w:szCs w:val="24"/>
                <w:lang w:val="en-US"/>
              </w:rPr>
            </w:pPr>
            <w:r w:rsidRPr="00F3733A">
              <w:rPr>
                <w:sz w:val="24"/>
                <w:szCs w:val="24"/>
                <w:lang w:val="en-US"/>
              </w:rPr>
              <w:t>3,0</w:t>
            </w:r>
          </w:p>
        </w:tc>
        <w:tc>
          <w:tcPr>
            <w:tcW w:w="1480" w:type="dxa"/>
            <w:tcBorders>
              <w:top w:val="single" w:sz="4" w:space="0" w:color="auto"/>
              <w:left w:val="single" w:sz="4" w:space="0" w:color="auto"/>
              <w:bottom w:val="single" w:sz="4" w:space="0" w:color="auto"/>
              <w:right w:val="single" w:sz="4" w:space="0" w:color="auto"/>
            </w:tcBorders>
            <w:vAlign w:val="center"/>
          </w:tcPr>
          <w:p w:rsidR="00F3733A" w:rsidRPr="00F3733A" w:rsidRDefault="00F3733A" w:rsidP="00F3733A">
            <w:pPr>
              <w:jc w:val="center"/>
              <w:rPr>
                <w:sz w:val="24"/>
                <w:szCs w:val="24"/>
                <w:lang w:val="en-US"/>
              </w:rPr>
            </w:pPr>
            <w:r w:rsidRPr="00F3733A">
              <w:rPr>
                <w:sz w:val="24"/>
                <w:szCs w:val="24"/>
                <w:lang w:val="en-US"/>
              </w:rPr>
              <w:t>1</w:t>
            </w:r>
          </w:p>
        </w:tc>
      </w:tr>
      <w:tr w:rsidR="00F3733A" w:rsidRPr="00F3733A" w:rsidTr="00536021">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F3733A" w:rsidRPr="00F3733A" w:rsidRDefault="00F3733A" w:rsidP="00F3733A">
            <w:pPr>
              <w:autoSpaceDE w:val="0"/>
              <w:autoSpaceDN w:val="0"/>
              <w:adjustRightInd w:val="0"/>
              <w:rPr>
                <w:rFonts w:eastAsia="Calibri"/>
                <w:sz w:val="24"/>
                <w:szCs w:val="24"/>
                <w:lang w:val="en-US"/>
              </w:rPr>
            </w:pPr>
            <w:r w:rsidRPr="00F3733A">
              <w:rPr>
                <w:rFonts w:eastAsia="Calibri"/>
                <w:color w:val="000000" w:themeColor="text1"/>
                <w:sz w:val="24"/>
                <w:szCs w:val="24"/>
                <w:lang w:val="en-US"/>
              </w:rPr>
              <w:t xml:space="preserve">Shanghai </w:t>
            </w:r>
            <w:proofErr w:type="spellStart"/>
            <w:r w:rsidRPr="00F3733A">
              <w:rPr>
                <w:rFonts w:eastAsia="Calibri"/>
                <w:color w:val="000000" w:themeColor="text1"/>
                <w:sz w:val="24"/>
                <w:szCs w:val="24"/>
                <w:lang w:val="en-US"/>
              </w:rPr>
              <w:t>Qianxiang</w:t>
            </w:r>
            <w:proofErr w:type="spellEnd"/>
            <w:r w:rsidRPr="00F3733A">
              <w:rPr>
                <w:rFonts w:eastAsia="Calibri"/>
                <w:color w:val="000000" w:themeColor="text1"/>
                <w:sz w:val="24"/>
                <w:szCs w:val="24"/>
                <w:lang w:val="en-US"/>
              </w:rPr>
              <w:t xml:space="preserve"> Logistics Co., Limited</w:t>
            </w:r>
          </w:p>
        </w:tc>
        <w:tc>
          <w:tcPr>
            <w:tcW w:w="2949" w:type="dxa"/>
            <w:tcBorders>
              <w:top w:val="single" w:sz="4" w:space="0" w:color="auto"/>
              <w:left w:val="single" w:sz="4" w:space="0" w:color="auto"/>
              <w:bottom w:val="single" w:sz="4" w:space="0" w:color="auto"/>
              <w:right w:val="single" w:sz="4" w:space="0" w:color="auto"/>
            </w:tcBorders>
            <w:vAlign w:val="center"/>
          </w:tcPr>
          <w:p w:rsidR="00F3733A" w:rsidRPr="00F3733A" w:rsidRDefault="00F3733A" w:rsidP="00F3733A">
            <w:pPr>
              <w:jc w:val="center"/>
              <w:rPr>
                <w:sz w:val="24"/>
                <w:szCs w:val="24"/>
              </w:rPr>
            </w:pPr>
            <w:r w:rsidRPr="00F3733A">
              <w:rPr>
                <w:sz w:val="24"/>
                <w:szCs w:val="24"/>
              </w:rPr>
              <w:t>2,8</w:t>
            </w:r>
          </w:p>
        </w:tc>
        <w:tc>
          <w:tcPr>
            <w:tcW w:w="1480" w:type="dxa"/>
            <w:tcBorders>
              <w:top w:val="single" w:sz="4" w:space="0" w:color="auto"/>
              <w:left w:val="single" w:sz="4" w:space="0" w:color="auto"/>
              <w:bottom w:val="single" w:sz="4" w:space="0" w:color="auto"/>
              <w:right w:val="single" w:sz="4" w:space="0" w:color="auto"/>
            </w:tcBorders>
            <w:vAlign w:val="center"/>
          </w:tcPr>
          <w:p w:rsidR="00F3733A" w:rsidRPr="00F3733A" w:rsidRDefault="00F3733A" w:rsidP="00F3733A">
            <w:pPr>
              <w:jc w:val="center"/>
              <w:rPr>
                <w:sz w:val="24"/>
                <w:szCs w:val="24"/>
              </w:rPr>
            </w:pPr>
            <w:r w:rsidRPr="00F3733A">
              <w:rPr>
                <w:sz w:val="24"/>
                <w:szCs w:val="24"/>
              </w:rPr>
              <w:t>2</w:t>
            </w:r>
          </w:p>
        </w:tc>
      </w:tr>
    </w:tbl>
    <w:p w:rsidR="00F3733A" w:rsidRPr="002F5BBC" w:rsidRDefault="00F3733A" w:rsidP="00F3733A">
      <w:pPr>
        <w:tabs>
          <w:tab w:val="left" w:pos="851"/>
        </w:tabs>
        <w:ind w:firstLine="709"/>
        <w:jc w:val="both"/>
        <w:rPr>
          <w:szCs w:val="28"/>
        </w:rPr>
      </w:pPr>
      <w:r w:rsidRPr="00586E48">
        <w:rPr>
          <w:szCs w:val="28"/>
        </w:rPr>
        <w:t>3.</w:t>
      </w:r>
      <w:r>
        <w:rPr>
          <w:szCs w:val="28"/>
        </w:rPr>
        <w:t xml:space="preserve">2  </w:t>
      </w:r>
      <w:r w:rsidRPr="00586E48">
        <w:rPr>
          <w:szCs w:val="28"/>
        </w:rPr>
        <w:t>признать победителем</w:t>
      </w:r>
      <w:r w:rsidRPr="00F3733A">
        <w:rPr>
          <w:szCs w:val="28"/>
        </w:rPr>
        <w:t xml:space="preserve"> запроса предложений по лоту №</w:t>
      </w:r>
      <w:r>
        <w:rPr>
          <w:szCs w:val="28"/>
        </w:rPr>
        <w:t>5</w:t>
      </w:r>
      <w:r w:rsidRPr="00F3733A">
        <w:rPr>
          <w:szCs w:val="28"/>
        </w:rPr>
        <w:t xml:space="preserve"> </w:t>
      </w:r>
      <w:r w:rsidRPr="00F3733A">
        <w:rPr>
          <w:color w:val="000000" w:themeColor="text1"/>
          <w:szCs w:val="28"/>
          <w:lang w:val="en-US"/>
        </w:rPr>
        <w:t>Shanghai</w:t>
      </w:r>
      <w:r w:rsidRPr="00F3733A">
        <w:rPr>
          <w:color w:val="000000" w:themeColor="text1"/>
          <w:szCs w:val="28"/>
        </w:rPr>
        <w:t xml:space="preserve"> </w:t>
      </w:r>
      <w:proofErr w:type="spellStart"/>
      <w:r w:rsidRPr="00F3733A">
        <w:rPr>
          <w:color w:val="000000" w:themeColor="text1"/>
          <w:szCs w:val="28"/>
          <w:lang w:val="en-US"/>
        </w:rPr>
        <w:t>Xinmaohai</w:t>
      </w:r>
      <w:proofErr w:type="spellEnd"/>
      <w:r w:rsidRPr="00F3733A">
        <w:rPr>
          <w:color w:val="000000" w:themeColor="text1"/>
          <w:szCs w:val="28"/>
        </w:rPr>
        <w:t xml:space="preserve"> </w:t>
      </w:r>
      <w:r w:rsidRPr="00F3733A">
        <w:rPr>
          <w:color w:val="000000" w:themeColor="text1"/>
          <w:szCs w:val="28"/>
          <w:lang w:val="en-US"/>
        </w:rPr>
        <w:t>International</w:t>
      </w:r>
      <w:r w:rsidRPr="00F3733A">
        <w:rPr>
          <w:color w:val="000000" w:themeColor="text1"/>
          <w:szCs w:val="28"/>
        </w:rPr>
        <w:t xml:space="preserve"> </w:t>
      </w:r>
      <w:r w:rsidRPr="00F3733A">
        <w:rPr>
          <w:color w:val="000000" w:themeColor="text1"/>
          <w:szCs w:val="28"/>
          <w:lang w:val="en-US"/>
        </w:rPr>
        <w:t>Containerized</w:t>
      </w:r>
      <w:r w:rsidRPr="00F3733A">
        <w:rPr>
          <w:color w:val="000000" w:themeColor="text1"/>
          <w:szCs w:val="28"/>
        </w:rPr>
        <w:t xml:space="preserve"> </w:t>
      </w:r>
      <w:r w:rsidRPr="00F3733A">
        <w:rPr>
          <w:color w:val="000000" w:themeColor="text1"/>
          <w:szCs w:val="28"/>
          <w:lang w:val="en-US"/>
        </w:rPr>
        <w:t>Traffic</w:t>
      </w:r>
      <w:r w:rsidRPr="00F3733A">
        <w:rPr>
          <w:color w:val="000000" w:themeColor="text1"/>
          <w:szCs w:val="28"/>
        </w:rPr>
        <w:t xml:space="preserve"> </w:t>
      </w:r>
      <w:r w:rsidRPr="00F3733A">
        <w:rPr>
          <w:color w:val="000000" w:themeColor="text1"/>
          <w:szCs w:val="28"/>
          <w:lang w:val="en-US"/>
        </w:rPr>
        <w:t>Co</w:t>
      </w:r>
      <w:r w:rsidRPr="00F3733A">
        <w:rPr>
          <w:color w:val="000000" w:themeColor="text1"/>
          <w:szCs w:val="28"/>
        </w:rPr>
        <w:t xml:space="preserve">., </w:t>
      </w:r>
      <w:r w:rsidRPr="00F3733A">
        <w:rPr>
          <w:color w:val="000000" w:themeColor="text1"/>
          <w:szCs w:val="28"/>
          <w:lang w:val="en-US"/>
        </w:rPr>
        <w:t>Ltd</w:t>
      </w:r>
      <w:r w:rsidRPr="00F3733A">
        <w:rPr>
          <w:color w:val="000000" w:themeColor="text1"/>
          <w:szCs w:val="28"/>
        </w:rPr>
        <w:t>.</w:t>
      </w:r>
      <w:r w:rsidRPr="00F3733A">
        <w:rPr>
          <w:sz w:val="24"/>
          <w:szCs w:val="24"/>
        </w:rPr>
        <w:t xml:space="preserve"> </w:t>
      </w:r>
      <w:r w:rsidRPr="00F3733A">
        <w:rPr>
          <w:szCs w:val="28"/>
        </w:rPr>
        <w:t>и заключить с ним договор на следующих условиях:</w:t>
      </w:r>
    </w:p>
    <w:p w:rsidR="00F3733A" w:rsidRPr="00536021" w:rsidRDefault="00F3733A" w:rsidP="00F3733A">
      <w:pPr>
        <w:tabs>
          <w:tab w:val="left" w:pos="0"/>
        </w:tabs>
        <w:jc w:val="both"/>
        <w:rPr>
          <w:snapToGrid w:val="0"/>
          <w:szCs w:val="28"/>
        </w:rPr>
      </w:pPr>
      <w:r>
        <w:rPr>
          <w:b/>
          <w:snapToGrid w:val="0"/>
          <w:szCs w:val="28"/>
        </w:rPr>
        <w:tab/>
      </w:r>
      <w:r w:rsidRPr="00536021">
        <w:rPr>
          <w:b/>
          <w:snapToGrid w:val="0"/>
          <w:szCs w:val="28"/>
        </w:rPr>
        <w:t>Предмет договора:</w:t>
      </w:r>
      <w:r w:rsidRPr="00536021">
        <w:rPr>
          <w:snapToGrid w:val="0"/>
          <w:szCs w:val="28"/>
        </w:rPr>
        <w:t xml:space="preserve"> оказание услуг по хранению и ремонту универсальных и/или специализированных крупнотоннажных контейнеров, принадлежащих </w:t>
      </w:r>
      <w:r>
        <w:rPr>
          <w:snapToGrid w:val="0"/>
          <w:szCs w:val="28"/>
        </w:rPr>
        <w:t>ОАО «</w:t>
      </w:r>
      <w:r w:rsidRPr="00536021">
        <w:rPr>
          <w:snapToGrid w:val="0"/>
          <w:szCs w:val="28"/>
        </w:rPr>
        <w:t>ТрансКонтейнер</w:t>
      </w:r>
      <w:r>
        <w:rPr>
          <w:snapToGrid w:val="0"/>
          <w:szCs w:val="28"/>
        </w:rPr>
        <w:t>»</w:t>
      </w:r>
      <w:r w:rsidRPr="00536021">
        <w:rPr>
          <w:snapToGrid w:val="0"/>
          <w:szCs w:val="28"/>
        </w:rPr>
        <w:t xml:space="preserve"> на праве собственности или ином законном праве, в городе Гуанчжоу.</w:t>
      </w:r>
    </w:p>
    <w:p w:rsidR="00F3733A" w:rsidRPr="00536021" w:rsidRDefault="00F3733A" w:rsidP="00F3733A">
      <w:pPr>
        <w:tabs>
          <w:tab w:val="left" w:pos="0"/>
        </w:tabs>
        <w:ind w:firstLine="709"/>
        <w:jc w:val="both"/>
        <w:rPr>
          <w:snapToGrid w:val="0"/>
          <w:szCs w:val="28"/>
        </w:rPr>
      </w:pPr>
      <w:r w:rsidRPr="00536021">
        <w:rPr>
          <w:b/>
          <w:snapToGrid w:val="0"/>
          <w:szCs w:val="28"/>
        </w:rPr>
        <w:t>Максимальная цена договора:</w:t>
      </w:r>
      <w:r w:rsidRPr="00536021">
        <w:rPr>
          <w:snapToGrid w:val="0"/>
          <w:szCs w:val="28"/>
        </w:rPr>
        <w:t xml:space="preserve"> 312 500 </w:t>
      </w:r>
      <w:r>
        <w:rPr>
          <w:snapToGrid w:val="0"/>
          <w:szCs w:val="28"/>
        </w:rPr>
        <w:t xml:space="preserve">(триста двенадцать тысяч пятьсот) </w:t>
      </w:r>
      <w:r w:rsidRPr="00536021">
        <w:rPr>
          <w:snapToGrid w:val="0"/>
          <w:szCs w:val="28"/>
        </w:rPr>
        <w:t>долларов США.</w:t>
      </w:r>
    </w:p>
    <w:p w:rsidR="00F3733A" w:rsidRPr="00536021" w:rsidRDefault="00F3733A" w:rsidP="00536021">
      <w:pPr>
        <w:tabs>
          <w:tab w:val="left" w:pos="0"/>
        </w:tabs>
        <w:ind w:firstLine="709"/>
        <w:jc w:val="both"/>
        <w:rPr>
          <w:snapToGrid w:val="0"/>
          <w:szCs w:val="28"/>
        </w:rPr>
      </w:pPr>
      <w:r w:rsidRPr="00536021">
        <w:rPr>
          <w:snapToGrid w:val="0"/>
          <w:szCs w:val="28"/>
        </w:rPr>
        <w:t xml:space="preserve">Единичные расценки приведены в приложении № </w:t>
      </w:r>
      <w:r w:rsidR="00536021">
        <w:rPr>
          <w:snapToGrid w:val="0"/>
          <w:szCs w:val="28"/>
        </w:rPr>
        <w:t>1</w:t>
      </w:r>
      <w:r w:rsidRPr="00536021">
        <w:rPr>
          <w:snapToGrid w:val="0"/>
          <w:szCs w:val="28"/>
        </w:rPr>
        <w:t xml:space="preserve"> к настоящему </w:t>
      </w:r>
      <w:r w:rsidR="00C40639">
        <w:rPr>
          <w:snapToGrid w:val="0"/>
          <w:szCs w:val="28"/>
        </w:rPr>
        <w:t>П</w:t>
      </w:r>
      <w:r w:rsidRPr="00536021">
        <w:rPr>
          <w:snapToGrid w:val="0"/>
          <w:szCs w:val="28"/>
        </w:rPr>
        <w:t>ротоколу</w:t>
      </w:r>
      <w:r>
        <w:rPr>
          <w:snapToGrid w:val="0"/>
          <w:szCs w:val="28"/>
        </w:rPr>
        <w:t xml:space="preserve">. </w:t>
      </w:r>
      <w:r w:rsidRPr="00536021">
        <w:rPr>
          <w:szCs w:val="28"/>
        </w:rPr>
        <w:t>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w:t>
      </w:r>
    </w:p>
    <w:p w:rsidR="00F3733A" w:rsidRPr="00536021" w:rsidRDefault="00F3733A" w:rsidP="00F3733A">
      <w:pPr>
        <w:tabs>
          <w:tab w:val="left" w:pos="0"/>
        </w:tabs>
        <w:ind w:firstLine="709"/>
        <w:jc w:val="both"/>
        <w:rPr>
          <w:snapToGrid w:val="0"/>
          <w:szCs w:val="28"/>
        </w:rPr>
      </w:pPr>
      <w:r w:rsidRPr="00536021">
        <w:rPr>
          <w:b/>
          <w:snapToGrid w:val="0"/>
          <w:szCs w:val="28"/>
        </w:rPr>
        <w:t>Условия оплаты:</w:t>
      </w:r>
      <w:r w:rsidRPr="00536021">
        <w:rPr>
          <w:snapToGrid w:val="0"/>
          <w:szCs w:val="28"/>
        </w:rPr>
        <w:t xml:space="preserve"> </w:t>
      </w:r>
      <w:proofErr w:type="gramStart"/>
      <w:r w:rsidRPr="00536021">
        <w:rPr>
          <w:snapToGrid w:val="0"/>
          <w:szCs w:val="28"/>
        </w:rPr>
        <w:t>Оплата услуг по хранению и ремонту контейнеров осуществляется Заказчиком в срок до 15 (пятнадцатого) числа месяца, следующего за отчетным, на основании счетов и отчетов Исполнителя.</w:t>
      </w:r>
      <w:proofErr w:type="gramEnd"/>
      <w:r w:rsidRPr="00536021">
        <w:rPr>
          <w:snapToGrid w:val="0"/>
          <w:szCs w:val="28"/>
        </w:rPr>
        <w:t xml:space="preserve"> Исполнитель ежемесячно в срок до 5 (пятого) числа месяца, следующего за </w:t>
      </w:r>
      <w:proofErr w:type="gramStart"/>
      <w:r w:rsidRPr="00536021">
        <w:rPr>
          <w:snapToGrid w:val="0"/>
          <w:szCs w:val="28"/>
        </w:rPr>
        <w:t>отчетным</w:t>
      </w:r>
      <w:proofErr w:type="gramEnd"/>
      <w:r w:rsidRPr="00536021">
        <w:rPr>
          <w:snapToGrid w:val="0"/>
          <w:szCs w:val="28"/>
        </w:rPr>
        <w:t xml:space="preserve">, предоставляет Заказчику отчет об оказанных в отчетном месяце услугах по хранению и ремонту контейнеров. </w:t>
      </w:r>
    </w:p>
    <w:p w:rsidR="00F3733A" w:rsidRPr="00536021" w:rsidRDefault="00F3733A" w:rsidP="00F3733A">
      <w:pPr>
        <w:autoSpaceDE w:val="0"/>
        <w:autoSpaceDN w:val="0"/>
        <w:adjustRightInd w:val="0"/>
        <w:ind w:firstLine="708"/>
        <w:jc w:val="both"/>
        <w:rPr>
          <w:rFonts w:eastAsia="Calibri"/>
          <w:color w:val="000000" w:themeColor="text1"/>
          <w:szCs w:val="28"/>
        </w:rPr>
      </w:pPr>
      <w:r w:rsidRPr="00536021">
        <w:rPr>
          <w:rFonts w:eastAsia="Calibri"/>
          <w:b/>
          <w:szCs w:val="28"/>
        </w:rPr>
        <w:t>Срок оказания услуг:</w:t>
      </w:r>
      <w:r w:rsidRPr="00536021">
        <w:rPr>
          <w:rFonts w:eastAsia="Calibri"/>
          <w:color w:val="000000" w:themeColor="text1"/>
          <w:szCs w:val="28"/>
        </w:rPr>
        <w:t xml:space="preserve"> </w:t>
      </w:r>
      <w:r w:rsidRPr="00536021">
        <w:rPr>
          <w:rFonts w:eastAsia="Calibri"/>
          <w:color w:val="000000"/>
          <w:szCs w:val="28"/>
        </w:rPr>
        <w:t>с даты заключения</w:t>
      </w:r>
      <w:r>
        <w:rPr>
          <w:rFonts w:eastAsia="Calibri"/>
          <w:b/>
          <w:color w:val="000000"/>
          <w:szCs w:val="28"/>
        </w:rPr>
        <w:t xml:space="preserve"> </w:t>
      </w:r>
      <w:r>
        <w:rPr>
          <w:rFonts w:eastAsia="Calibri"/>
          <w:color w:val="000000"/>
          <w:szCs w:val="28"/>
        </w:rPr>
        <w:t xml:space="preserve">договора </w:t>
      </w:r>
      <w:r w:rsidRPr="00536021">
        <w:rPr>
          <w:rFonts w:eastAsia="Calibri"/>
          <w:color w:val="000000"/>
          <w:szCs w:val="28"/>
        </w:rPr>
        <w:t>до 31 декабря 2016 года</w:t>
      </w:r>
      <w:r>
        <w:rPr>
          <w:rFonts w:eastAsia="Calibri"/>
          <w:color w:val="000000"/>
          <w:szCs w:val="28"/>
        </w:rPr>
        <w:t>.</w:t>
      </w:r>
    </w:p>
    <w:p w:rsidR="00F3733A" w:rsidRPr="00536021" w:rsidRDefault="00F3733A" w:rsidP="00F3733A">
      <w:pPr>
        <w:tabs>
          <w:tab w:val="left" w:pos="-142"/>
        </w:tabs>
        <w:ind w:firstLine="709"/>
        <w:jc w:val="both"/>
        <w:rPr>
          <w:szCs w:val="28"/>
        </w:rPr>
      </w:pPr>
      <w:r w:rsidRPr="00536021">
        <w:rPr>
          <w:b/>
          <w:szCs w:val="28"/>
        </w:rPr>
        <w:t xml:space="preserve">Объем работ по договору: </w:t>
      </w:r>
      <w:r w:rsidRPr="00536021">
        <w:rPr>
          <w:szCs w:val="28"/>
        </w:rPr>
        <w:t>в</w:t>
      </w:r>
      <w:r w:rsidRPr="00536021">
        <w:rPr>
          <w:color w:val="000000" w:themeColor="text1"/>
          <w:szCs w:val="28"/>
        </w:rPr>
        <w:t xml:space="preserve"> соответствии с заявками заказчика</w:t>
      </w:r>
      <w:r>
        <w:rPr>
          <w:color w:val="000000" w:themeColor="text1"/>
          <w:szCs w:val="28"/>
        </w:rPr>
        <w:t>.</w:t>
      </w:r>
    </w:p>
    <w:p w:rsidR="00F3733A" w:rsidRPr="00F3733A" w:rsidRDefault="00F3733A" w:rsidP="00F3733A">
      <w:pPr>
        <w:tabs>
          <w:tab w:val="left" w:pos="-142"/>
        </w:tabs>
        <w:ind w:firstLine="709"/>
        <w:jc w:val="both"/>
        <w:rPr>
          <w:szCs w:val="28"/>
        </w:rPr>
      </w:pPr>
      <w:r w:rsidRPr="00536021">
        <w:rPr>
          <w:b/>
          <w:szCs w:val="28"/>
        </w:rPr>
        <w:t xml:space="preserve">Место выполнения работ: </w:t>
      </w:r>
      <w:r w:rsidRPr="00536021">
        <w:rPr>
          <w:szCs w:val="28"/>
        </w:rPr>
        <w:t>г. Гуанчжоу, КНР</w:t>
      </w:r>
      <w:r>
        <w:rPr>
          <w:szCs w:val="28"/>
        </w:rPr>
        <w:t>.</w:t>
      </w:r>
    </w:p>
    <w:p w:rsidR="00F3733A" w:rsidRPr="00536021" w:rsidRDefault="00F3733A" w:rsidP="00F3733A">
      <w:pPr>
        <w:autoSpaceDE w:val="0"/>
        <w:autoSpaceDN w:val="0"/>
        <w:adjustRightInd w:val="0"/>
        <w:ind w:firstLine="708"/>
        <w:jc w:val="both"/>
        <w:rPr>
          <w:rFonts w:eastAsia="Calibri"/>
          <w:color w:val="000000"/>
          <w:szCs w:val="28"/>
        </w:rPr>
      </w:pPr>
      <w:r w:rsidRPr="00536021">
        <w:rPr>
          <w:rFonts w:eastAsia="Calibri"/>
          <w:b/>
          <w:color w:val="000000"/>
          <w:szCs w:val="28"/>
        </w:rPr>
        <w:t xml:space="preserve">Срок действия договора: </w:t>
      </w:r>
      <w:r w:rsidRPr="00536021">
        <w:rPr>
          <w:rFonts w:eastAsia="Calibri"/>
          <w:color w:val="000000"/>
          <w:szCs w:val="28"/>
        </w:rPr>
        <w:t>с даты заключения</w:t>
      </w:r>
      <w:r>
        <w:rPr>
          <w:rFonts w:eastAsia="Calibri"/>
          <w:b/>
          <w:color w:val="000000"/>
          <w:szCs w:val="28"/>
        </w:rPr>
        <w:t xml:space="preserve"> </w:t>
      </w:r>
      <w:r>
        <w:rPr>
          <w:rFonts w:eastAsia="Calibri"/>
          <w:color w:val="000000"/>
          <w:szCs w:val="28"/>
        </w:rPr>
        <w:t xml:space="preserve">договора </w:t>
      </w:r>
      <w:r w:rsidRPr="00536021">
        <w:rPr>
          <w:rFonts w:eastAsia="Calibri"/>
          <w:color w:val="000000"/>
          <w:szCs w:val="28"/>
        </w:rPr>
        <w:t>до 31 декабря 2016 года</w:t>
      </w:r>
      <w:r>
        <w:rPr>
          <w:rFonts w:eastAsia="Calibri"/>
          <w:color w:val="000000"/>
          <w:szCs w:val="28"/>
        </w:rPr>
        <w:t>.</w:t>
      </w:r>
    </w:p>
    <w:p w:rsidR="00F3733A" w:rsidRPr="00536021" w:rsidRDefault="00F3733A" w:rsidP="00F3733A">
      <w:pPr>
        <w:suppressAutoHyphens/>
        <w:ind w:firstLine="708"/>
        <w:jc w:val="both"/>
        <w:rPr>
          <w:szCs w:val="28"/>
        </w:rPr>
      </w:pPr>
      <w:r w:rsidRPr="00536021">
        <w:rPr>
          <w:b/>
          <w:szCs w:val="28"/>
        </w:rPr>
        <w:t>Прочие условия:</w:t>
      </w:r>
      <w:r w:rsidRPr="00536021">
        <w:rPr>
          <w:szCs w:val="28"/>
        </w:rPr>
        <w:t xml:space="preserve"> Договором может быть предусмотрено оказание Исполнителем услуг по передислокации порожних контейнеров/отправке груженых контейнеров в другие регионы по согласованным с Заказчиком ставкам.</w:t>
      </w:r>
    </w:p>
    <w:p w:rsidR="00F3733A" w:rsidRPr="001C54FD" w:rsidRDefault="00F3733A" w:rsidP="00F3733A">
      <w:pPr>
        <w:pStyle w:val="ad"/>
        <w:ind w:left="0" w:firstLine="709"/>
        <w:jc w:val="both"/>
        <w:rPr>
          <w:szCs w:val="28"/>
        </w:rPr>
      </w:pPr>
      <w:r>
        <w:rPr>
          <w:szCs w:val="28"/>
        </w:rPr>
        <w:t xml:space="preserve">4. </w:t>
      </w:r>
      <w:r w:rsidRPr="001C54FD">
        <w:rPr>
          <w:szCs w:val="28"/>
        </w:rPr>
        <w:t xml:space="preserve">Поручить </w:t>
      </w:r>
      <w:r>
        <w:rPr>
          <w:szCs w:val="28"/>
        </w:rPr>
        <w:t xml:space="preserve">начальнику отдела </w:t>
      </w:r>
      <w:r w:rsidRPr="00763862">
        <w:rPr>
          <w:szCs w:val="28"/>
        </w:rPr>
        <w:t>управления вагонным и контейнерным парком за рубежом</w:t>
      </w:r>
      <w:r>
        <w:rPr>
          <w:szCs w:val="28"/>
        </w:rPr>
        <w:t xml:space="preserve"> (</w:t>
      </w:r>
      <w:proofErr w:type="spellStart"/>
      <w:r>
        <w:rPr>
          <w:szCs w:val="28"/>
        </w:rPr>
        <w:t>ЦКППвк</w:t>
      </w:r>
      <w:proofErr w:type="spellEnd"/>
      <w:r>
        <w:rPr>
          <w:szCs w:val="28"/>
        </w:rPr>
        <w:t xml:space="preserve">) </w:t>
      </w:r>
      <w:proofErr w:type="spellStart"/>
      <w:r>
        <w:rPr>
          <w:szCs w:val="28"/>
        </w:rPr>
        <w:t>Щебенькову</w:t>
      </w:r>
      <w:proofErr w:type="spellEnd"/>
      <w:r>
        <w:rPr>
          <w:szCs w:val="28"/>
        </w:rPr>
        <w:t xml:space="preserve"> К.Е.:</w:t>
      </w:r>
    </w:p>
    <w:p w:rsidR="00F3733A" w:rsidRPr="001C54FD" w:rsidRDefault="00F3733A" w:rsidP="00F3733A">
      <w:pPr>
        <w:ind w:firstLine="709"/>
        <w:jc w:val="both"/>
        <w:rPr>
          <w:szCs w:val="28"/>
        </w:rPr>
      </w:pPr>
      <w:r w:rsidRPr="00FB1BD7">
        <w:rPr>
          <w:szCs w:val="28"/>
        </w:rPr>
        <w:t xml:space="preserve">4.1 </w:t>
      </w:r>
      <w:r w:rsidRPr="001C54FD">
        <w:rPr>
          <w:szCs w:val="28"/>
        </w:rPr>
        <w:t>направить</w:t>
      </w:r>
      <w:r w:rsidRPr="00FB1BD7">
        <w:rPr>
          <w:szCs w:val="28"/>
        </w:rPr>
        <w:t xml:space="preserve"> </w:t>
      </w:r>
      <w:r w:rsidRPr="001C54FD">
        <w:rPr>
          <w:szCs w:val="28"/>
        </w:rPr>
        <w:t>уведомление</w:t>
      </w:r>
      <w:r w:rsidRPr="00FB1BD7">
        <w:rPr>
          <w:szCs w:val="28"/>
        </w:rPr>
        <w:t xml:space="preserve"> </w:t>
      </w:r>
      <w:r w:rsidRPr="00FB1BD7">
        <w:rPr>
          <w:color w:val="000000" w:themeColor="text1"/>
          <w:szCs w:val="28"/>
          <w:lang w:val="en-US"/>
        </w:rPr>
        <w:t>Shanghai</w:t>
      </w:r>
      <w:r w:rsidRPr="00FB1BD7">
        <w:rPr>
          <w:color w:val="000000" w:themeColor="text1"/>
          <w:szCs w:val="28"/>
        </w:rPr>
        <w:t xml:space="preserve"> </w:t>
      </w:r>
      <w:proofErr w:type="spellStart"/>
      <w:r w:rsidRPr="00FB1BD7">
        <w:rPr>
          <w:color w:val="000000" w:themeColor="text1"/>
          <w:szCs w:val="28"/>
          <w:lang w:val="en-US"/>
        </w:rPr>
        <w:t>Xinmaohai</w:t>
      </w:r>
      <w:proofErr w:type="spellEnd"/>
      <w:r w:rsidRPr="00FB1BD7">
        <w:rPr>
          <w:color w:val="000000" w:themeColor="text1"/>
          <w:szCs w:val="28"/>
        </w:rPr>
        <w:t xml:space="preserve"> </w:t>
      </w:r>
      <w:r w:rsidRPr="00FB1BD7">
        <w:rPr>
          <w:color w:val="000000" w:themeColor="text1"/>
          <w:szCs w:val="28"/>
          <w:lang w:val="en-US"/>
        </w:rPr>
        <w:t>International</w:t>
      </w:r>
      <w:r w:rsidRPr="00FB1BD7">
        <w:rPr>
          <w:color w:val="000000" w:themeColor="text1"/>
          <w:szCs w:val="28"/>
        </w:rPr>
        <w:t xml:space="preserve"> </w:t>
      </w:r>
      <w:r w:rsidRPr="00FB1BD7">
        <w:rPr>
          <w:color w:val="000000" w:themeColor="text1"/>
          <w:szCs w:val="28"/>
          <w:lang w:val="en-US"/>
        </w:rPr>
        <w:t>Containerized</w:t>
      </w:r>
      <w:r w:rsidRPr="00FB1BD7">
        <w:rPr>
          <w:color w:val="000000" w:themeColor="text1"/>
          <w:szCs w:val="28"/>
        </w:rPr>
        <w:t xml:space="preserve"> </w:t>
      </w:r>
      <w:r w:rsidRPr="00FB1BD7">
        <w:rPr>
          <w:color w:val="000000" w:themeColor="text1"/>
          <w:szCs w:val="28"/>
          <w:lang w:val="en-US"/>
        </w:rPr>
        <w:t>Traffic</w:t>
      </w:r>
      <w:r w:rsidRPr="00FB1BD7">
        <w:rPr>
          <w:color w:val="000000" w:themeColor="text1"/>
          <w:szCs w:val="28"/>
        </w:rPr>
        <w:t xml:space="preserve"> </w:t>
      </w:r>
      <w:r w:rsidRPr="00FB1BD7">
        <w:rPr>
          <w:color w:val="000000" w:themeColor="text1"/>
          <w:szCs w:val="28"/>
          <w:lang w:val="en-US"/>
        </w:rPr>
        <w:t>Co</w:t>
      </w:r>
      <w:r w:rsidRPr="00FB1BD7">
        <w:rPr>
          <w:color w:val="000000" w:themeColor="text1"/>
          <w:szCs w:val="28"/>
        </w:rPr>
        <w:t xml:space="preserve">., </w:t>
      </w:r>
      <w:r w:rsidRPr="00FB1BD7">
        <w:rPr>
          <w:color w:val="000000" w:themeColor="text1"/>
          <w:szCs w:val="28"/>
          <w:lang w:val="en-US"/>
        </w:rPr>
        <w:t>Ltd</w:t>
      </w:r>
      <w:r w:rsidRPr="00FB1BD7">
        <w:rPr>
          <w:color w:val="000000" w:themeColor="text1"/>
          <w:szCs w:val="28"/>
        </w:rPr>
        <w:t>.</w:t>
      </w:r>
      <w:r w:rsidRPr="00FD46D5">
        <w:rPr>
          <w:color w:val="000000" w:themeColor="text1"/>
          <w:szCs w:val="28"/>
        </w:rPr>
        <w:t xml:space="preserve"> </w:t>
      </w:r>
      <w:r w:rsidRPr="001C54FD">
        <w:rPr>
          <w:szCs w:val="28"/>
        </w:rPr>
        <w:t>о принятом Конкурсной комиссией ОАО «ТрансКонтейнер» решении с приглашением заключить договор;</w:t>
      </w:r>
    </w:p>
    <w:p w:rsidR="00F3733A" w:rsidRPr="00D43828" w:rsidRDefault="00F3733A" w:rsidP="00F3733A">
      <w:pPr>
        <w:ind w:firstLine="709"/>
        <w:jc w:val="both"/>
        <w:rPr>
          <w:szCs w:val="28"/>
        </w:rPr>
      </w:pPr>
      <w:r w:rsidRPr="001C54FD">
        <w:rPr>
          <w:szCs w:val="28"/>
        </w:rPr>
        <w:t xml:space="preserve">4.2 обеспечить установленным порядком заключение </w:t>
      </w:r>
      <w:r w:rsidR="0021739E" w:rsidRPr="001C54FD">
        <w:rPr>
          <w:szCs w:val="28"/>
        </w:rPr>
        <w:t>договор</w:t>
      </w:r>
      <w:r w:rsidR="0021739E">
        <w:rPr>
          <w:szCs w:val="28"/>
        </w:rPr>
        <w:t>а</w:t>
      </w:r>
      <w:r w:rsidR="0021739E" w:rsidRPr="001C54FD">
        <w:rPr>
          <w:szCs w:val="28"/>
        </w:rPr>
        <w:t xml:space="preserve"> </w:t>
      </w:r>
      <w:r w:rsidRPr="001C54FD">
        <w:rPr>
          <w:szCs w:val="28"/>
        </w:rPr>
        <w:t xml:space="preserve">с  </w:t>
      </w:r>
      <w:r w:rsidRPr="001C54FD">
        <w:rPr>
          <w:szCs w:val="28"/>
        </w:rPr>
        <w:br/>
      </w:r>
      <w:r w:rsidRPr="00FB1BD7">
        <w:rPr>
          <w:color w:val="000000" w:themeColor="text1"/>
          <w:szCs w:val="28"/>
          <w:lang w:val="en-US"/>
        </w:rPr>
        <w:t>Shanghai</w:t>
      </w:r>
      <w:r w:rsidRPr="00FB1BD7">
        <w:rPr>
          <w:color w:val="000000" w:themeColor="text1"/>
          <w:szCs w:val="28"/>
        </w:rPr>
        <w:t xml:space="preserve"> </w:t>
      </w:r>
      <w:proofErr w:type="spellStart"/>
      <w:r w:rsidRPr="00FB1BD7">
        <w:rPr>
          <w:color w:val="000000" w:themeColor="text1"/>
          <w:szCs w:val="28"/>
          <w:lang w:val="en-US"/>
        </w:rPr>
        <w:t>Xinmaohai</w:t>
      </w:r>
      <w:proofErr w:type="spellEnd"/>
      <w:r w:rsidRPr="00FB1BD7">
        <w:rPr>
          <w:color w:val="000000" w:themeColor="text1"/>
          <w:szCs w:val="28"/>
        </w:rPr>
        <w:t xml:space="preserve"> </w:t>
      </w:r>
      <w:r w:rsidRPr="00FB1BD7">
        <w:rPr>
          <w:color w:val="000000" w:themeColor="text1"/>
          <w:szCs w:val="28"/>
          <w:lang w:val="en-US"/>
        </w:rPr>
        <w:t>International</w:t>
      </w:r>
      <w:r w:rsidRPr="00FB1BD7">
        <w:rPr>
          <w:color w:val="000000" w:themeColor="text1"/>
          <w:szCs w:val="28"/>
        </w:rPr>
        <w:t xml:space="preserve"> </w:t>
      </w:r>
      <w:r w:rsidRPr="00FB1BD7">
        <w:rPr>
          <w:color w:val="000000" w:themeColor="text1"/>
          <w:szCs w:val="28"/>
          <w:lang w:val="en-US"/>
        </w:rPr>
        <w:t>Containerized</w:t>
      </w:r>
      <w:r w:rsidRPr="00FB1BD7">
        <w:rPr>
          <w:color w:val="000000" w:themeColor="text1"/>
          <w:szCs w:val="28"/>
        </w:rPr>
        <w:t xml:space="preserve"> </w:t>
      </w:r>
      <w:r w:rsidRPr="00FB1BD7">
        <w:rPr>
          <w:color w:val="000000" w:themeColor="text1"/>
          <w:szCs w:val="28"/>
          <w:lang w:val="en-US"/>
        </w:rPr>
        <w:t>Traffic</w:t>
      </w:r>
      <w:r w:rsidRPr="00FB1BD7">
        <w:rPr>
          <w:color w:val="000000" w:themeColor="text1"/>
          <w:szCs w:val="28"/>
        </w:rPr>
        <w:t xml:space="preserve"> </w:t>
      </w:r>
      <w:r w:rsidRPr="00FB1BD7">
        <w:rPr>
          <w:color w:val="000000" w:themeColor="text1"/>
          <w:szCs w:val="28"/>
          <w:lang w:val="en-US"/>
        </w:rPr>
        <w:t>Co</w:t>
      </w:r>
      <w:r w:rsidRPr="00FB1BD7">
        <w:rPr>
          <w:color w:val="000000" w:themeColor="text1"/>
          <w:szCs w:val="28"/>
        </w:rPr>
        <w:t xml:space="preserve">., </w:t>
      </w:r>
      <w:r w:rsidRPr="00FB1BD7">
        <w:rPr>
          <w:color w:val="000000" w:themeColor="text1"/>
          <w:szCs w:val="28"/>
          <w:lang w:val="en-US"/>
        </w:rPr>
        <w:t>Ltd</w:t>
      </w:r>
      <w:r w:rsidRPr="00FB1BD7">
        <w:rPr>
          <w:color w:val="000000" w:themeColor="text1"/>
          <w:szCs w:val="28"/>
        </w:rPr>
        <w:t>.</w:t>
      </w:r>
    </w:p>
    <w:p w:rsidR="00F3733A" w:rsidRDefault="00F3733A" w:rsidP="00536021">
      <w:pPr>
        <w:pStyle w:val="ad"/>
        <w:ind w:left="709"/>
        <w:jc w:val="both"/>
        <w:rPr>
          <w:szCs w:val="28"/>
        </w:rPr>
      </w:pPr>
    </w:p>
    <w:p w:rsidR="00C40639" w:rsidRDefault="00C40639" w:rsidP="00C40639">
      <w:pPr>
        <w:ind w:firstLine="709"/>
        <w:jc w:val="both"/>
        <w:rPr>
          <w:b/>
          <w:szCs w:val="28"/>
        </w:rPr>
      </w:pPr>
      <w:r w:rsidRPr="001C54FD">
        <w:rPr>
          <w:b/>
          <w:szCs w:val="28"/>
        </w:rPr>
        <w:lastRenderedPageBreak/>
        <w:t>Лот №</w:t>
      </w:r>
      <w:r>
        <w:rPr>
          <w:b/>
          <w:szCs w:val="28"/>
        </w:rPr>
        <w:t>6</w:t>
      </w:r>
    </w:p>
    <w:p w:rsidR="00C40639" w:rsidRDefault="00C40639" w:rsidP="00536021">
      <w:pPr>
        <w:pStyle w:val="ad"/>
        <w:numPr>
          <w:ilvl w:val="0"/>
          <w:numId w:val="47"/>
        </w:numPr>
        <w:ind w:left="0" w:firstLine="709"/>
        <w:jc w:val="both"/>
        <w:rPr>
          <w:szCs w:val="28"/>
        </w:rPr>
      </w:pPr>
      <w:r w:rsidRPr="00C40639">
        <w:rPr>
          <w:szCs w:val="28"/>
        </w:rPr>
        <w:t>Запрос предложений №</w:t>
      </w:r>
      <w:r w:rsidRPr="00C40639">
        <w:rPr>
          <w:color w:val="000000"/>
          <w:szCs w:val="28"/>
        </w:rPr>
        <w:t xml:space="preserve"> ЗП/027/ЦКППВК/0119 </w:t>
      </w:r>
      <w:r w:rsidRPr="00C40639">
        <w:rPr>
          <w:szCs w:val="28"/>
        </w:rPr>
        <w:t xml:space="preserve">на право заключения </w:t>
      </w:r>
      <w:proofErr w:type="gramStart"/>
      <w:r w:rsidRPr="00C40639">
        <w:rPr>
          <w:szCs w:val="28"/>
        </w:rPr>
        <w:t>договора</w:t>
      </w:r>
      <w:proofErr w:type="gramEnd"/>
      <w:r w:rsidRPr="00C40639">
        <w:rPr>
          <w:szCs w:val="28"/>
        </w:rPr>
        <w:t xml:space="preserve"> на оказание услуг по хранению и ремонту  универсальных и/или специализированных крупнотоннажных контейнеров, принадлежащих                      ОАО </w:t>
      </w:r>
      <w:r w:rsidRPr="00603898">
        <w:rPr>
          <w:szCs w:val="28"/>
        </w:rPr>
        <w:t xml:space="preserve">«ТрансКонтейнер» на праве собственности или ином законном праве в городах Тяньзинь, Шанхай, </w:t>
      </w:r>
      <w:proofErr w:type="spellStart"/>
      <w:r w:rsidRPr="00603898">
        <w:rPr>
          <w:szCs w:val="28"/>
        </w:rPr>
        <w:t>Нингбо</w:t>
      </w:r>
      <w:proofErr w:type="spellEnd"/>
      <w:r w:rsidRPr="00603898">
        <w:rPr>
          <w:szCs w:val="28"/>
        </w:rPr>
        <w:t xml:space="preserve">, </w:t>
      </w:r>
      <w:proofErr w:type="spellStart"/>
      <w:r w:rsidRPr="00603898">
        <w:rPr>
          <w:szCs w:val="28"/>
        </w:rPr>
        <w:t>Шеньжень</w:t>
      </w:r>
      <w:proofErr w:type="spellEnd"/>
      <w:r w:rsidRPr="00603898">
        <w:rPr>
          <w:szCs w:val="28"/>
        </w:rPr>
        <w:t xml:space="preserve"> и  Гуанчжоу и Хошимин в 2013-2016 годах по Лоту №</w:t>
      </w:r>
      <w:r>
        <w:rPr>
          <w:szCs w:val="28"/>
        </w:rPr>
        <w:t>6</w:t>
      </w:r>
      <w:r w:rsidRPr="00C40639">
        <w:rPr>
          <w:szCs w:val="28"/>
        </w:rPr>
        <w:t xml:space="preserve"> признан </w:t>
      </w:r>
      <w:r>
        <w:rPr>
          <w:szCs w:val="28"/>
        </w:rPr>
        <w:t>не</w:t>
      </w:r>
      <w:r w:rsidR="0021739E">
        <w:rPr>
          <w:szCs w:val="28"/>
        </w:rPr>
        <w:t xml:space="preserve"> </w:t>
      </w:r>
      <w:r>
        <w:rPr>
          <w:szCs w:val="28"/>
        </w:rPr>
        <w:t xml:space="preserve">состоявшимся </w:t>
      </w:r>
      <w:r w:rsidRPr="00C40639">
        <w:rPr>
          <w:szCs w:val="28"/>
        </w:rPr>
        <w:t xml:space="preserve">на </w:t>
      </w:r>
      <w:r w:rsidRPr="00536021">
        <w:rPr>
          <w:szCs w:val="28"/>
        </w:rPr>
        <w:t xml:space="preserve">основании </w:t>
      </w:r>
      <w:r w:rsidR="0021739E">
        <w:rPr>
          <w:szCs w:val="28"/>
        </w:rPr>
        <w:t xml:space="preserve">          </w:t>
      </w:r>
      <w:r w:rsidRPr="00536021">
        <w:rPr>
          <w:szCs w:val="28"/>
        </w:rPr>
        <w:t>подпункта 2 пункта 2.9.11. документации о закупке (на участие в конкурсе подана одна Заявка).</w:t>
      </w:r>
    </w:p>
    <w:p w:rsidR="00C40639" w:rsidRDefault="00C40639" w:rsidP="00536021">
      <w:pPr>
        <w:pStyle w:val="ad"/>
        <w:numPr>
          <w:ilvl w:val="0"/>
          <w:numId w:val="47"/>
        </w:numPr>
        <w:spacing w:line="245" w:lineRule="auto"/>
        <w:ind w:left="0" w:firstLine="709"/>
        <w:jc w:val="both"/>
        <w:rPr>
          <w:szCs w:val="28"/>
        </w:rPr>
      </w:pPr>
      <w:r w:rsidRPr="00C40639">
        <w:rPr>
          <w:szCs w:val="28"/>
        </w:rPr>
        <w:t xml:space="preserve">Заявка на участие в конкурсе, поданная </w:t>
      </w:r>
      <w:r w:rsidRPr="00536021">
        <w:rPr>
          <w:color w:val="000000" w:themeColor="text1"/>
          <w:szCs w:val="28"/>
          <w:lang w:val="en-US"/>
        </w:rPr>
        <w:t>South</w:t>
      </w:r>
      <w:r w:rsidRPr="00536021">
        <w:rPr>
          <w:color w:val="000000" w:themeColor="text1"/>
          <w:szCs w:val="28"/>
        </w:rPr>
        <w:t xml:space="preserve"> </w:t>
      </w:r>
      <w:r w:rsidRPr="00536021">
        <w:rPr>
          <w:color w:val="000000" w:themeColor="text1"/>
          <w:szCs w:val="28"/>
          <w:lang w:val="en-US"/>
        </w:rPr>
        <w:t>Logistics</w:t>
      </w:r>
      <w:r w:rsidRPr="00536021">
        <w:rPr>
          <w:color w:val="000000" w:themeColor="text1"/>
          <w:szCs w:val="28"/>
        </w:rPr>
        <w:t xml:space="preserve"> </w:t>
      </w:r>
      <w:r w:rsidRPr="00536021">
        <w:rPr>
          <w:color w:val="000000" w:themeColor="text1"/>
          <w:szCs w:val="28"/>
          <w:lang w:val="en-US"/>
        </w:rPr>
        <w:t>Joint</w:t>
      </w:r>
      <w:r w:rsidRPr="00536021">
        <w:rPr>
          <w:color w:val="000000" w:themeColor="text1"/>
          <w:szCs w:val="28"/>
        </w:rPr>
        <w:t xml:space="preserve"> </w:t>
      </w:r>
      <w:r w:rsidRPr="00536021">
        <w:rPr>
          <w:color w:val="000000" w:themeColor="text1"/>
          <w:szCs w:val="28"/>
          <w:lang w:val="en-US"/>
        </w:rPr>
        <w:t>Stock</w:t>
      </w:r>
      <w:r w:rsidRPr="00536021">
        <w:rPr>
          <w:color w:val="000000" w:themeColor="text1"/>
          <w:szCs w:val="28"/>
        </w:rPr>
        <w:t xml:space="preserve"> </w:t>
      </w:r>
      <w:r w:rsidRPr="00536021">
        <w:rPr>
          <w:color w:val="000000" w:themeColor="text1"/>
          <w:szCs w:val="28"/>
          <w:lang w:val="en-US"/>
        </w:rPr>
        <w:t>Company</w:t>
      </w:r>
      <w:r w:rsidRPr="00536021">
        <w:rPr>
          <w:color w:val="000000" w:themeColor="text1"/>
          <w:szCs w:val="28"/>
        </w:rPr>
        <w:t xml:space="preserve"> (</w:t>
      </w:r>
      <w:r w:rsidRPr="00536021">
        <w:rPr>
          <w:color w:val="000000" w:themeColor="text1"/>
          <w:szCs w:val="28"/>
          <w:lang w:val="en-US"/>
        </w:rPr>
        <w:t>SOTRANS</w:t>
      </w:r>
      <w:r w:rsidRPr="00536021">
        <w:rPr>
          <w:color w:val="000000" w:themeColor="text1"/>
          <w:szCs w:val="28"/>
        </w:rPr>
        <w:t>)</w:t>
      </w:r>
      <w:r w:rsidRPr="00C40639">
        <w:rPr>
          <w:szCs w:val="28"/>
        </w:rPr>
        <w:t>, признана соответствующей требованиям конкурсной документации.</w:t>
      </w:r>
    </w:p>
    <w:p w:rsidR="00C40639" w:rsidRDefault="00C40639" w:rsidP="00536021">
      <w:pPr>
        <w:pStyle w:val="ad"/>
        <w:numPr>
          <w:ilvl w:val="0"/>
          <w:numId w:val="47"/>
        </w:numPr>
        <w:spacing w:line="245" w:lineRule="auto"/>
        <w:ind w:left="0" w:firstLine="709"/>
        <w:jc w:val="both"/>
        <w:rPr>
          <w:szCs w:val="28"/>
          <w:lang w:eastAsia="en-US"/>
        </w:rPr>
      </w:pPr>
      <w:r w:rsidRPr="005603D6">
        <w:rPr>
          <w:szCs w:val="28"/>
        </w:rPr>
        <w:t>Согласившись с выводами и предложениями Постоянной рабочей группы Конкурсной комиссии аппарата управления (Протокол № 6</w:t>
      </w:r>
      <w:r>
        <w:rPr>
          <w:szCs w:val="28"/>
        </w:rPr>
        <w:t>3.3</w:t>
      </w:r>
      <w:r w:rsidRPr="005603D6">
        <w:rPr>
          <w:szCs w:val="28"/>
        </w:rPr>
        <w:t>/ПРГ заседания, состоявшегося  2</w:t>
      </w:r>
      <w:r>
        <w:rPr>
          <w:szCs w:val="28"/>
        </w:rPr>
        <w:t>4</w:t>
      </w:r>
      <w:r w:rsidRPr="005603D6">
        <w:rPr>
          <w:szCs w:val="28"/>
        </w:rPr>
        <w:t xml:space="preserve"> декабря 2013 г.), </w:t>
      </w:r>
      <w:r w:rsidRPr="005603D6">
        <w:rPr>
          <w:color w:val="000000"/>
          <w:szCs w:val="28"/>
        </w:rPr>
        <w:t>в соответствии с пунктом 286 Положения о закупках и пунктом 2.9.12 документации о закупке</w:t>
      </w:r>
      <w:r w:rsidRPr="005603D6" w:rsidDel="00763168">
        <w:rPr>
          <w:szCs w:val="28"/>
        </w:rPr>
        <w:t xml:space="preserve"> </w:t>
      </w:r>
      <w:r w:rsidRPr="005603D6">
        <w:rPr>
          <w:szCs w:val="28"/>
        </w:rPr>
        <w:t xml:space="preserve">принято </w:t>
      </w:r>
      <w:proofErr w:type="gramStart"/>
      <w:r w:rsidRPr="005603D6">
        <w:rPr>
          <w:szCs w:val="28"/>
        </w:rPr>
        <w:t>решение</w:t>
      </w:r>
      <w:proofErr w:type="gramEnd"/>
      <w:r w:rsidRPr="005603D6">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Pr="002F5BBC">
        <w:rPr>
          <w:color w:val="000000" w:themeColor="text1"/>
          <w:szCs w:val="28"/>
          <w:lang w:val="en-US"/>
        </w:rPr>
        <w:t>South</w:t>
      </w:r>
      <w:r w:rsidRPr="002F5BBC">
        <w:rPr>
          <w:color w:val="000000" w:themeColor="text1"/>
          <w:szCs w:val="28"/>
        </w:rPr>
        <w:t xml:space="preserve"> </w:t>
      </w:r>
      <w:r w:rsidRPr="002F5BBC">
        <w:rPr>
          <w:color w:val="000000" w:themeColor="text1"/>
          <w:szCs w:val="28"/>
          <w:lang w:val="en-US"/>
        </w:rPr>
        <w:t>Logistics</w:t>
      </w:r>
      <w:r w:rsidRPr="002F5BBC">
        <w:rPr>
          <w:color w:val="000000" w:themeColor="text1"/>
          <w:szCs w:val="28"/>
        </w:rPr>
        <w:t xml:space="preserve"> </w:t>
      </w:r>
      <w:r w:rsidRPr="002F5BBC">
        <w:rPr>
          <w:color w:val="000000" w:themeColor="text1"/>
          <w:szCs w:val="28"/>
          <w:lang w:val="en-US"/>
        </w:rPr>
        <w:t>Joint</w:t>
      </w:r>
      <w:r w:rsidRPr="002F5BBC">
        <w:rPr>
          <w:color w:val="000000" w:themeColor="text1"/>
          <w:szCs w:val="28"/>
        </w:rPr>
        <w:t xml:space="preserve"> </w:t>
      </w:r>
      <w:r w:rsidRPr="002F5BBC">
        <w:rPr>
          <w:color w:val="000000" w:themeColor="text1"/>
          <w:szCs w:val="28"/>
          <w:lang w:val="en-US"/>
        </w:rPr>
        <w:t>Stock</w:t>
      </w:r>
      <w:r w:rsidRPr="002F5BBC">
        <w:rPr>
          <w:color w:val="000000" w:themeColor="text1"/>
          <w:szCs w:val="28"/>
        </w:rPr>
        <w:t xml:space="preserve"> </w:t>
      </w:r>
      <w:r w:rsidRPr="002F5BBC">
        <w:rPr>
          <w:color w:val="000000" w:themeColor="text1"/>
          <w:szCs w:val="28"/>
          <w:lang w:val="en-US"/>
        </w:rPr>
        <w:t>Company</w:t>
      </w:r>
      <w:r w:rsidRPr="002F5BBC">
        <w:rPr>
          <w:color w:val="000000" w:themeColor="text1"/>
          <w:szCs w:val="28"/>
        </w:rPr>
        <w:t xml:space="preserve"> (</w:t>
      </w:r>
      <w:r w:rsidRPr="002F5BBC">
        <w:rPr>
          <w:color w:val="000000" w:themeColor="text1"/>
          <w:szCs w:val="28"/>
          <w:lang w:val="en-US"/>
        </w:rPr>
        <w:t>SOTRANS</w:t>
      </w:r>
      <w:r w:rsidRPr="002F5BBC">
        <w:rPr>
          <w:color w:val="000000" w:themeColor="text1"/>
          <w:szCs w:val="28"/>
        </w:rPr>
        <w:t>)</w:t>
      </w:r>
      <w:r>
        <w:rPr>
          <w:szCs w:val="28"/>
        </w:rPr>
        <w:t xml:space="preserve"> </w:t>
      </w:r>
      <w:r w:rsidRPr="005603D6" w:rsidDel="00474CAF">
        <w:rPr>
          <w:szCs w:val="28"/>
        </w:rPr>
        <w:t xml:space="preserve"> </w:t>
      </w:r>
      <w:r w:rsidRPr="005603D6">
        <w:rPr>
          <w:szCs w:val="28"/>
        </w:rPr>
        <w:t xml:space="preserve">на следующих </w:t>
      </w:r>
      <w:proofErr w:type="gramStart"/>
      <w:r w:rsidRPr="005603D6">
        <w:rPr>
          <w:szCs w:val="28"/>
        </w:rPr>
        <w:t>условиях</w:t>
      </w:r>
      <w:proofErr w:type="gramEnd"/>
      <w:r w:rsidRPr="005603D6">
        <w:rPr>
          <w:szCs w:val="28"/>
        </w:rPr>
        <w:t>:</w:t>
      </w:r>
    </w:p>
    <w:p w:rsidR="00C40639" w:rsidRPr="00E44786" w:rsidRDefault="00C40639" w:rsidP="00536021">
      <w:pPr>
        <w:tabs>
          <w:tab w:val="left" w:pos="0"/>
        </w:tabs>
        <w:ind w:firstLine="709"/>
        <w:jc w:val="both"/>
        <w:rPr>
          <w:szCs w:val="28"/>
        </w:rPr>
      </w:pPr>
      <w:r w:rsidRPr="00603898">
        <w:rPr>
          <w:b/>
          <w:szCs w:val="28"/>
        </w:rPr>
        <w:t>Предмет договора:</w:t>
      </w:r>
      <w:r w:rsidRPr="00603898">
        <w:rPr>
          <w:szCs w:val="28"/>
        </w:rPr>
        <w:t xml:space="preserve"> оказание услуг по хранению и ремонту универсальных и/или специализированных крупнотоннажных контейнеров, принадлежащих </w:t>
      </w:r>
      <w:r w:rsidR="0021739E">
        <w:rPr>
          <w:szCs w:val="28"/>
        </w:rPr>
        <w:t>ОАО «</w:t>
      </w:r>
      <w:r w:rsidR="0021739E" w:rsidRPr="00603898">
        <w:rPr>
          <w:szCs w:val="28"/>
        </w:rPr>
        <w:t>ТрансКонтейнер</w:t>
      </w:r>
      <w:r w:rsidR="0021739E">
        <w:rPr>
          <w:szCs w:val="28"/>
        </w:rPr>
        <w:t>»</w:t>
      </w:r>
      <w:r w:rsidR="0021739E" w:rsidRPr="00603898">
        <w:rPr>
          <w:szCs w:val="28"/>
        </w:rPr>
        <w:t xml:space="preserve"> </w:t>
      </w:r>
      <w:r w:rsidRPr="00603898">
        <w:rPr>
          <w:szCs w:val="28"/>
        </w:rPr>
        <w:t xml:space="preserve">на праве собственности или ином законном праве в городе </w:t>
      </w:r>
      <w:r w:rsidRPr="00E44786">
        <w:rPr>
          <w:szCs w:val="28"/>
        </w:rPr>
        <w:t>Хошимин.</w:t>
      </w:r>
    </w:p>
    <w:p w:rsidR="00C40639" w:rsidRPr="00536021" w:rsidRDefault="00C40639" w:rsidP="00536021">
      <w:pPr>
        <w:pStyle w:val="af2"/>
        <w:tabs>
          <w:tab w:val="left" w:pos="0"/>
        </w:tabs>
        <w:ind w:firstLine="709"/>
        <w:jc w:val="both"/>
        <w:rPr>
          <w:sz w:val="28"/>
          <w:szCs w:val="28"/>
        </w:rPr>
      </w:pPr>
      <w:r w:rsidRPr="00536021">
        <w:rPr>
          <w:b/>
          <w:sz w:val="28"/>
          <w:szCs w:val="28"/>
        </w:rPr>
        <w:t>Максимальная цена договора:</w:t>
      </w:r>
      <w:r w:rsidRPr="00536021">
        <w:rPr>
          <w:sz w:val="28"/>
          <w:szCs w:val="28"/>
        </w:rPr>
        <w:t xml:space="preserve"> 312 500 </w:t>
      </w:r>
      <w:r w:rsidR="00603898" w:rsidRPr="00536021">
        <w:rPr>
          <w:snapToGrid w:val="0"/>
          <w:sz w:val="28"/>
          <w:szCs w:val="28"/>
        </w:rPr>
        <w:t>(триста двенадцать тысяч пятьсот)</w:t>
      </w:r>
      <w:r w:rsidR="00603898">
        <w:rPr>
          <w:snapToGrid w:val="0"/>
          <w:szCs w:val="28"/>
        </w:rPr>
        <w:t xml:space="preserve">  </w:t>
      </w:r>
      <w:r w:rsidRPr="00536021">
        <w:rPr>
          <w:sz w:val="28"/>
          <w:szCs w:val="28"/>
        </w:rPr>
        <w:t>долларов США</w:t>
      </w:r>
      <w:r w:rsidR="0021739E">
        <w:rPr>
          <w:sz w:val="28"/>
          <w:szCs w:val="28"/>
        </w:rPr>
        <w:t>.</w:t>
      </w:r>
    </w:p>
    <w:p w:rsidR="00C40639" w:rsidRPr="00536021" w:rsidRDefault="00C40639" w:rsidP="00536021">
      <w:pPr>
        <w:pStyle w:val="af2"/>
        <w:tabs>
          <w:tab w:val="left" w:pos="0"/>
        </w:tabs>
        <w:ind w:firstLine="709"/>
        <w:jc w:val="both"/>
        <w:rPr>
          <w:sz w:val="28"/>
          <w:szCs w:val="28"/>
        </w:rPr>
      </w:pPr>
      <w:r w:rsidRPr="00536021">
        <w:rPr>
          <w:sz w:val="28"/>
          <w:szCs w:val="28"/>
        </w:rPr>
        <w:t>Единичные расценки приведены в прилож</w:t>
      </w:r>
      <w:r w:rsidR="00603898" w:rsidRPr="00536021">
        <w:rPr>
          <w:sz w:val="28"/>
          <w:szCs w:val="28"/>
        </w:rPr>
        <w:t xml:space="preserve">ении № </w:t>
      </w:r>
      <w:r w:rsidR="00536021">
        <w:rPr>
          <w:sz w:val="28"/>
          <w:szCs w:val="28"/>
        </w:rPr>
        <w:t>1</w:t>
      </w:r>
      <w:r w:rsidR="00603898" w:rsidRPr="00536021">
        <w:rPr>
          <w:sz w:val="28"/>
          <w:szCs w:val="28"/>
        </w:rPr>
        <w:t xml:space="preserve"> к настоящему </w:t>
      </w:r>
      <w:r w:rsidR="00536021">
        <w:rPr>
          <w:sz w:val="28"/>
          <w:szCs w:val="28"/>
        </w:rPr>
        <w:t>П</w:t>
      </w:r>
      <w:r w:rsidR="00603898" w:rsidRPr="00536021">
        <w:rPr>
          <w:sz w:val="28"/>
          <w:szCs w:val="28"/>
        </w:rPr>
        <w:t xml:space="preserve">ротоколу. </w:t>
      </w:r>
      <w:r w:rsidRPr="00536021">
        <w:rPr>
          <w:sz w:val="28"/>
          <w:szCs w:val="28"/>
        </w:rPr>
        <w:t>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w:t>
      </w:r>
    </w:p>
    <w:p w:rsidR="00C40639" w:rsidRPr="00536021" w:rsidRDefault="00C40639" w:rsidP="00536021">
      <w:pPr>
        <w:pStyle w:val="af2"/>
        <w:tabs>
          <w:tab w:val="left" w:pos="0"/>
        </w:tabs>
        <w:ind w:firstLine="709"/>
        <w:jc w:val="both"/>
        <w:rPr>
          <w:sz w:val="28"/>
          <w:szCs w:val="28"/>
        </w:rPr>
      </w:pPr>
      <w:r w:rsidRPr="00536021">
        <w:rPr>
          <w:b/>
          <w:sz w:val="28"/>
          <w:szCs w:val="28"/>
        </w:rPr>
        <w:t>Условия оплаты:</w:t>
      </w:r>
      <w:r w:rsidRPr="00536021">
        <w:rPr>
          <w:sz w:val="28"/>
          <w:szCs w:val="28"/>
        </w:rPr>
        <w:t xml:space="preserve"> </w:t>
      </w:r>
      <w:proofErr w:type="gramStart"/>
      <w:r w:rsidRPr="00536021">
        <w:rPr>
          <w:sz w:val="28"/>
          <w:szCs w:val="28"/>
        </w:rPr>
        <w:t>Оплата услуг по хранению и ремонту контейнеров осуществляется Заказчиком в срок до 15 (пятнадцатого) числа месяца, следующего за отчетным, на основании счетов и отчетов Исполнителя.</w:t>
      </w:r>
      <w:proofErr w:type="gramEnd"/>
      <w:r w:rsidRPr="00536021">
        <w:rPr>
          <w:sz w:val="28"/>
          <w:szCs w:val="28"/>
        </w:rPr>
        <w:t xml:space="preserve"> Исполнитель ежемесячно в срок до 5 (пятого) числа месяца, следующего за </w:t>
      </w:r>
      <w:proofErr w:type="gramStart"/>
      <w:r w:rsidRPr="00536021">
        <w:rPr>
          <w:sz w:val="28"/>
          <w:szCs w:val="28"/>
        </w:rPr>
        <w:t>отчетным</w:t>
      </w:r>
      <w:proofErr w:type="gramEnd"/>
      <w:r w:rsidRPr="00536021">
        <w:rPr>
          <w:sz w:val="28"/>
          <w:szCs w:val="28"/>
        </w:rPr>
        <w:t xml:space="preserve">, предоставляет Заказчику отчет об оказанных в отчетном месяце услугах по хранению и ремонту контейнеров. </w:t>
      </w:r>
    </w:p>
    <w:p w:rsidR="00C40639" w:rsidRPr="00536021" w:rsidRDefault="00C40639" w:rsidP="00536021">
      <w:pPr>
        <w:pStyle w:val="Default"/>
        <w:ind w:firstLine="709"/>
        <w:jc w:val="both"/>
        <w:rPr>
          <w:color w:val="000000" w:themeColor="text1"/>
          <w:sz w:val="28"/>
          <w:szCs w:val="28"/>
        </w:rPr>
      </w:pPr>
      <w:r w:rsidRPr="00536021">
        <w:rPr>
          <w:b/>
          <w:color w:val="auto"/>
          <w:sz w:val="28"/>
          <w:szCs w:val="28"/>
        </w:rPr>
        <w:t>Срок оказания услуг:</w:t>
      </w:r>
      <w:r w:rsidRPr="00536021">
        <w:rPr>
          <w:color w:val="000000" w:themeColor="text1"/>
          <w:sz w:val="28"/>
          <w:szCs w:val="28"/>
        </w:rPr>
        <w:t xml:space="preserve"> </w:t>
      </w:r>
      <w:r w:rsidRPr="00536021">
        <w:rPr>
          <w:sz w:val="28"/>
          <w:szCs w:val="28"/>
        </w:rPr>
        <w:t>с даты заключения</w:t>
      </w:r>
      <w:r w:rsidRPr="00536021">
        <w:rPr>
          <w:b/>
          <w:sz w:val="28"/>
          <w:szCs w:val="28"/>
        </w:rPr>
        <w:t xml:space="preserve"> </w:t>
      </w:r>
      <w:r w:rsidR="00603898" w:rsidRPr="00536021">
        <w:rPr>
          <w:sz w:val="28"/>
          <w:szCs w:val="28"/>
        </w:rPr>
        <w:t>договора</w:t>
      </w:r>
      <w:r w:rsidRPr="00536021">
        <w:rPr>
          <w:sz w:val="28"/>
          <w:szCs w:val="28"/>
        </w:rPr>
        <w:t xml:space="preserve"> до 31 декабря 2016 года</w:t>
      </w:r>
      <w:r w:rsidR="00603898" w:rsidRPr="00536021">
        <w:rPr>
          <w:sz w:val="28"/>
          <w:szCs w:val="28"/>
        </w:rPr>
        <w:t>.</w:t>
      </w:r>
    </w:p>
    <w:p w:rsidR="00C40639" w:rsidRPr="00536021" w:rsidRDefault="00C40639" w:rsidP="00536021">
      <w:pPr>
        <w:pStyle w:val="-3"/>
        <w:tabs>
          <w:tab w:val="clear" w:pos="1985"/>
          <w:tab w:val="left" w:pos="-142"/>
        </w:tabs>
        <w:rPr>
          <w:szCs w:val="28"/>
        </w:rPr>
      </w:pPr>
      <w:r w:rsidRPr="00536021">
        <w:rPr>
          <w:b/>
          <w:szCs w:val="28"/>
        </w:rPr>
        <w:t xml:space="preserve">Объем работ по договору: </w:t>
      </w:r>
      <w:r w:rsidRPr="00536021">
        <w:rPr>
          <w:szCs w:val="28"/>
        </w:rPr>
        <w:t>в</w:t>
      </w:r>
      <w:r w:rsidRPr="00536021">
        <w:rPr>
          <w:color w:val="000000" w:themeColor="text1"/>
          <w:szCs w:val="28"/>
        </w:rPr>
        <w:t xml:space="preserve"> соответствии с заявками заказчика</w:t>
      </w:r>
      <w:r w:rsidR="00603898" w:rsidRPr="00536021">
        <w:rPr>
          <w:color w:val="000000" w:themeColor="text1"/>
          <w:szCs w:val="28"/>
        </w:rPr>
        <w:t>.</w:t>
      </w:r>
    </w:p>
    <w:p w:rsidR="00C40639" w:rsidRPr="00603898" w:rsidRDefault="00C40639" w:rsidP="00536021">
      <w:pPr>
        <w:pStyle w:val="-3"/>
        <w:tabs>
          <w:tab w:val="clear" w:pos="1985"/>
          <w:tab w:val="left" w:pos="-142"/>
        </w:tabs>
        <w:rPr>
          <w:szCs w:val="28"/>
        </w:rPr>
      </w:pPr>
      <w:r w:rsidRPr="00536021">
        <w:rPr>
          <w:b/>
          <w:szCs w:val="28"/>
        </w:rPr>
        <w:t xml:space="preserve">Место выполнения работ: </w:t>
      </w:r>
      <w:r w:rsidRPr="00536021">
        <w:rPr>
          <w:szCs w:val="28"/>
        </w:rPr>
        <w:t>г. Хошимин, Вьетнам</w:t>
      </w:r>
      <w:r w:rsidR="00603898" w:rsidRPr="00536021">
        <w:rPr>
          <w:szCs w:val="28"/>
        </w:rPr>
        <w:t>.</w:t>
      </w:r>
    </w:p>
    <w:p w:rsidR="00C40639" w:rsidRPr="00536021" w:rsidRDefault="00C40639" w:rsidP="00536021">
      <w:pPr>
        <w:pStyle w:val="Default"/>
        <w:ind w:firstLine="709"/>
        <w:jc w:val="both"/>
        <w:rPr>
          <w:sz w:val="28"/>
          <w:szCs w:val="28"/>
        </w:rPr>
      </w:pPr>
      <w:r w:rsidRPr="00536021">
        <w:rPr>
          <w:b/>
          <w:sz w:val="28"/>
          <w:szCs w:val="28"/>
        </w:rPr>
        <w:t xml:space="preserve">Срок действия договора: </w:t>
      </w:r>
      <w:r w:rsidRPr="00536021">
        <w:rPr>
          <w:sz w:val="28"/>
          <w:szCs w:val="28"/>
        </w:rPr>
        <w:t>с даты заключения</w:t>
      </w:r>
      <w:r w:rsidRPr="00536021">
        <w:rPr>
          <w:b/>
          <w:sz w:val="28"/>
          <w:szCs w:val="28"/>
        </w:rPr>
        <w:t xml:space="preserve"> </w:t>
      </w:r>
      <w:r w:rsidR="00603898" w:rsidRPr="00536021">
        <w:rPr>
          <w:sz w:val="28"/>
          <w:szCs w:val="28"/>
        </w:rPr>
        <w:t>договора</w:t>
      </w:r>
      <w:r w:rsidRPr="00536021">
        <w:rPr>
          <w:sz w:val="28"/>
          <w:szCs w:val="28"/>
        </w:rPr>
        <w:t xml:space="preserve"> до 31 декабря 2016 года</w:t>
      </w:r>
      <w:r w:rsidR="00603898" w:rsidRPr="00536021">
        <w:rPr>
          <w:sz w:val="28"/>
          <w:szCs w:val="28"/>
        </w:rPr>
        <w:t>.</w:t>
      </w:r>
    </w:p>
    <w:p w:rsidR="00C40639" w:rsidRPr="00536021" w:rsidRDefault="00C40639" w:rsidP="00536021">
      <w:pPr>
        <w:pStyle w:val="13"/>
        <w:suppressAutoHyphens/>
        <w:ind w:firstLine="709"/>
        <w:rPr>
          <w:b/>
          <w:szCs w:val="28"/>
        </w:rPr>
      </w:pPr>
      <w:r w:rsidRPr="00536021">
        <w:rPr>
          <w:b/>
          <w:szCs w:val="28"/>
        </w:rPr>
        <w:t>Прочие условия:</w:t>
      </w:r>
      <w:r w:rsidRPr="00536021">
        <w:rPr>
          <w:szCs w:val="28"/>
        </w:rPr>
        <w:t xml:space="preserve"> Договором может быть предусмотрено оказание Исполнителем услуг по передислокации порожних контейнеров/отправке груженых контейнеров в другие регионы по согласованным с Заказчиком ставкам.</w:t>
      </w:r>
    </w:p>
    <w:p w:rsidR="007C48E1" w:rsidRPr="001C54FD" w:rsidRDefault="007C48E1" w:rsidP="007C48E1">
      <w:pPr>
        <w:pStyle w:val="ad"/>
        <w:ind w:left="0" w:firstLine="709"/>
        <w:jc w:val="both"/>
        <w:rPr>
          <w:szCs w:val="28"/>
        </w:rPr>
      </w:pPr>
      <w:r>
        <w:rPr>
          <w:szCs w:val="28"/>
        </w:rPr>
        <w:t xml:space="preserve">4. </w:t>
      </w:r>
      <w:r w:rsidRPr="001C54FD">
        <w:rPr>
          <w:szCs w:val="28"/>
        </w:rPr>
        <w:t xml:space="preserve">Поручить </w:t>
      </w:r>
      <w:r>
        <w:rPr>
          <w:szCs w:val="28"/>
        </w:rPr>
        <w:t xml:space="preserve">начальнику отдела </w:t>
      </w:r>
      <w:r w:rsidRPr="00763862">
        <w:rPr>
          <w:szCs w:val="28"/>
        </w:rPr>
        <w:t>управления вагонным и контейнерным парком за рубежом</w:t>
      </w:r>
      <w:r>
        <w:rPr>
          <w:szCs w:val="28"/>
        </w:rPr>
        <w:t xml:space="preserve"> (</w:t>
      </w:r>
      <w:proofErr w:type="spellStart"/>
      <w:r>
        <w:rPr>
          <w:szCs w:val="28"/>
        </w:rPr>
        <w:t>ЦКППвк</w:t>
      </w:r>
      <w:proofErr w:type="spellEnd"/>
      <w:r>
        <w:rPr>
          <w:szCs w:val="28"/>
        </w:rPr>
        <w:t xml:space="preserve">) </w:t>
      </w:r>
      <w:proofErr w:type="spellStart"/>
      <w:r>
        <w:rPr>
          <w:szCs w:val="28"/>
        </w:rPr>
        <w:t>Щебенькову</w:t>
      </w:r>
      <w:proofErr w:type="spellEnd"/>
      <w:r>
        <w:rPr>
          <w:szCs w:val="28"/>
        </w:rPr>
        <w:t xml:space="preserve"> К.Е.:</w:t>
      </w:r>
    </w:p>
    <w:p w:rsidR="007C48E1" w:rsidRPr="001C54FD" w:rsidRDefault="007C48E1" w:rsidP="007C48E1">
      <w:pPr>
        <w:ind w:firstLine="709"/>
        <w:jc w:val="both"/>
        <w:rPr>
          <w:szCs w:val="28"/>
        </w:rPr>
      </w:pPr>
      <w:r w:rsidRPr="00FB1BD7">
        <w:rPr>
          <w:szCs w:val="28"/>
        </w:rPr>
        <w:lastRenderedPageBreak/>
        <w:t xml:space="preserve">4.1 </w:t>
      </w:r>
      <w:r w:rsidRPr="001C54FD">
        <w:rPr>
          <w:szCs w:val="28"/>
        </w:rPr>
        <w:t>направить</w:t>
      </w:r>
      <w:r w:rsidRPr="00FB1BD7">
        <w:rPr>
          <w:szCs w:val="28"/>
        </w:rPr>
        <w:t xml:space="preserve"> </w:t>
      </w:r>
      <w:r w:rsidRPr="001C54FD">
        <w:rPr>
          <w:szCs w:val="28"/>
        </w:rPr>
        <w:t>уведомление</w:t>
      </w:r>
      <w:r w:rsidRPr="00FB1BD7">
        <w:rPr>
          <w:szCs w:val="28"/>
        </w:rPr>
        <w:t xml:space="preserve"> </w:t>
      </w:r>
      <w:r w:rsidRPr="002F5BBC">
        <w:rPr>
          <w:color w:val="000000" w:themeColor="text1"/>
          <w:szCs w:val="28"/>
          <w:lang w:val="en-US"/>
        </w:rPr>
        <w:t>South</w:t>
      </w:r>
      <w:r w:rsidRPr="002F5BBC">
        <w:rPr>
          <w:color w:val="000000" w:themeColor="text1"/>
          <w:szCs w:val="28"/>
        </w:rPr>
        <w:t xml:space="preserve"> </w:t>
      </w:r>
      <w:r w:rsidRPr="002F5BBC">
        <w:rPr>
          <w:color w:val="000000" w:themeColor="text1"/>
          <w:szCs w:val="28"/>
          <w:lang w:val="en-US"/>
        </w:rPr>
        <w:t>Logistics</w:t>
      </w:r>
      <w:r w:rsidRPr="002F5BBC">
        <w:rPr>
          <w:color w:val="000000" w:themeColor="text1"/>
          <w:szCs w:val="28"/>
        </w:rPr>
        <w:t xml:space="preserve"> </w:t>
      </w:r>
      <w:r w:rsidRPr="002F5BBC">
        <w:rPr>
          <w:color w:val="000000" w:themeColor="text1"/>
          <w:szCs w:val="28"/>
          <w:lang w:val="en-US"/>
        </w:rPr>
        <w:t>Joint</w:t>
      </w:r>
      <w:r w:rsidRPr="002F5BBC">
        <w:rPr>
          <w:color w:val="000000" w:themeColor="text1"/>
          <w:szCs w:val="28"/>
        </w:rPr>
        <w:t xml:space="preserve"> </w:t>
      </w:r>
      <w:r w:rsidRPr="002F5BBC">
        <w:rPr>
          <w:color w:val="000000" w:themeColor="text1"/>
          <w:szCs w:val="28"/>
          <w:lang w:val="en-US"/>
        </w:rPr>
        <w:t>Stock</w:t>
      </w:r>
      <w:r w:rsidRPr="002F5BBC">
        <w:rPr>
          <w:color w:val="000000" w:themeColor="text1"/>
          <w:szCs w:val="28"/>
        </w:rPr>
        <w:t xml:space="preserve"> </w:t>
      </w:r>
      <w:r w:rsidRPr="002F5BBC">
        <w:rPr>
          <w:color w:val="000000" w:themeColor="text1"/>
          <w:szCs w:val="28"/>
          <w:lang w:val="en-US"/>
        </w:rPr>
        <w:t>Company</w:t>
      </w:r>
      <w:r w:rsidRPr="002F5BBC">
        <w:rPr>
          <w:color w:val="000000" w:themeColor="text1"/>
          <w:szCs w:val="28"/>
        </w:rPr>
        <w:t xml:space="preserve"> (</w:t>
      </w:r>
      <w:r w:rsidRPr="002F5BBC">
        <w:rPr>
          <w:color w:val="000000" w:themeColor="text1"/>
          <w:szCs w:val="28"/>
          <w:lang w:val="en-US"/>
        </w:rPr>
        <w:t>SOTRANS</w:t>
      </w:r>
      <w:r w:rsidRPr="002F5BBC">
        <w:rPr>
          <w:color w:val="000000" w:themeColor="text1"/>
          <w:szCs w:val="28"/>
        </w:rPr>
        <w:t>)</w:t>
      </w:r>
      <w:r w:rsidRPr="00FD46D5">
        <w:rPr>
          <w:color w:val="000000" w:themeColor="text1"/>
          <w:szCs w:val="28"/>
        </w:rPr>
        <w:t xml:space="preserve"> </w:t>
      </w:r>
      <w:r w:rsidRPr="001C54FD">
        <w:rPr>
          <w:szCs w:val="28"/>
        </w:rPr>
        <w:t>о принятом Конкурсной комиссией ОАО «ТрансКонтейнер» решении с приглашением заключить договор;</w:t>
      </w:r>
    </w:p>
    <w:p w:rsidR="00C40639" w:rsidRPr="005603D6" w:rsidRDefault="007C48E1" w:rsidP="00536021">
      <w:pPr>
        <w:ind w:firstLine="709"/>
        <w:jc w:val="both"/>
        <w:rPr>
          <w:szCs w:val="28"/>
          <w:lang w:eastAsia="en-US"/>
        </w:rPr>
      </w:pPr>
      <w:r w:rsidRPr="001C54FD">
        <w:rPr>
          <w:szCs w:val="28"/>
        </w:rPr>
        <w:t>4.2 обеспечить установленным порядком заключение договор</w:t>
      </w:r>
      <w:r>
        <w:rPr>
          <w:szCs w:val="28"/>
        </w:rPr>
        <w:t>ов</w:t>
      </w:r>
      <w:r w:rsidRPr="001C54FD">
        <w:rPr>
          <w:szCs w:val="28"/>
        </w:rPr>
        <w:t xml:space="preserve"> с  </w:t>
      </w:r>
      <w:r w:rsidRPr="001C54FD">
        <w:rPr>
          <w:szCs w:val="28"/>
        </w:rPr>
        <w:br/>
      </w:r>
      <w:r w:rsidRPr="002F5BBC">
        <w:rPr>
          <w:color w:val="000000" w:themeColor="text1"/>
          <w:szCs w:val="28"/>
          <w:lang w:val="en-US"/>
        </w:rPr>
        <w:t>South</w:t>
      </w:r>
      <w:r w:rsidRPr="002F5BBC">
        <w:rPr>
          <w:color w:val="000000" w:themeColor="text1"/>
          <w:szCs w:val="28"/>
        </w:rPr>
        <w:t xml:space="preserve"> </w:t>
      </w:r>
      <w:r w:rsidRPr="002F5BBC">
        <w:rPr>
          <w:color w:val="000000" w:themeColor="text1"/>
          <w:szCs w:val="28"/>
          <w:lang w:val="en-US"/>
        </w:rPr>
        <w:t>Logistics</w:t>
      </w:r>
      <w:r w:rsidRPr="002F5BBC">
        <w:rPr>
          <w:color w:val="000000" w:themeColor="text1"/>
          <w:szCs w:val="28"/>
        </w:rPr>
        <w:t xml:space="preserve"> </w:t>
      </w:r>
      <w:r w:rsidRPr="002F5BBC">
        <w:rPr>
          <w:color w:val="000000" w:themeColor="text1"/>
          <w:szCs w:val="28"/>
          <w:lang w:val="en-US"/>
        </w:rPr>
        <w:t>Joint</w:t>
      </w:r>
      <w:r w:rsidRPr="002F5BBC">
        <w:rPr>
          <w:color w:val="000000" w:themeColor="text1"/>
          <w:szCs w:val="28"/>
        </w:rPr>
        <w:t xml:space="preserve"> </w:t>
      </w:r>
      <w:r w:rsidRPr="002F5BBC">
        <w:rPr>
          <w:color w:val="000000" w:themeColor="text1"/>
          <w:szCs w:val="28"/>
          <w:lang w:val="en-US"/>
        </w:rPr>
        <w:t>Stock</w:t>
      </w:r>
      <w:r w:rsidRPr="002F5BBC">
        <w:rPr>
          <w:color w:val="000000" w:themeColor="text1"/>
          <w:szCs w:val="28"/>
        </w:rPr>
        <w:t xml:space="preserve"> </w:t>
      </w:r>
      <w:r w:rsidRPr="002F5BBC">
        <w:rPr>
          <w:color w:val="000000" w:themeColor="text1"/>
          <w:szCs w:val="28"/>
          <w:lang w:val="en-US"/>
        </w:rPr>
        <w:t>Company</w:t>
      </w:r>
      <w:r w:rsidRPr="002F5BBC">
        <w:rPr>
          <w:color w:val="000000" w:themeColor="text1"/>
          <w:szCs w:val="28"/>
        </w:rPr>
        <w:t xml:space="preserve"> (</w:t>
      </w:r>
      <w:r w:rsidRPr="002F5BBC">
        <w:rPr>
          <w:color w:val="000000" w:themeColor="text1"/>
          <w:szCs w:val="28"/>
          <w:lang w:val="en-US"/>
        </w:rPr>
        <w:t>SOTRANS</w:t>
      </w:r>
      <w:r w:rsidRPr="002F5BBC">
        <w:rPr>
          <w:color w:val="000000" w:themeColor="text1"/>
          <w:szCs w:val="28"/>
        </w:rPr>
        <w:t>)</w:t>
      </w:r>
      <w:r>
        <w:rPr>
          <w:color w:val="000000" w:themeColor="text1"/>
          <w:szCs w:val="28"/>
        </w:rPr>
        <w:t>.</w:t>
      </w:r>
    </w:p>
    <w:p w:rsidR="00C40639" w:rsidRPr="00C40639" w:rsidRDefault="00C40639" w:rsidP="00536021">
      <w:pPr>
        <w:pStyle w:val="ad"/>
        <w:spacing w:line="245" w:lineRule="auto"/>
        <w:ind w:left="709"/>
        <w:jc w:val="both"/>
        <w:rPr>
          <w:szCs w:val="28"/>
        </w:rPr>
      </w:pPr>
    </w:p>
    <w:p w:rsidR="002630A6" w:rsidRPr="003945C4" w:rsidRDefault="00D5030C" w:rsidP="00BB787A">
      <w:pPr>
        <w:ind w:left="709"/>
        <w:jc w:val="both"/>
        <w:rPr>
          <w:szCs w:val="28"/>
          <w:lang w:val="en-US"/>
        </w:rPr>
      </w:pPr>
      <w:r>
        <w:rPr>
          <w:szCs w:val="28"/>
          <w:lang w:val="en-US"/>
        </w:rPr>
        <w:t>....</w:t>
      </w: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9122B6"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D66188" w:rsidRPr="004679A3" w:rsidRDefault="009122B6" w:rsidP="00D43828">
            <w:pPr>
              <w:jc w:val="center"/>
              <w:rPr>
                <w:szCs w:val="28"/>
              </w:rPr>
            </w:pPr>
            <w:r>
              <w:rPr>
                <w:szCs w:val="28"/>
              </w:rPr>
              <w:t xml:space="preserve">                          </w:t>
            </w:r>
            <w:r w:rsidR="00763862">
              <w:rPr>
                <w:szCs w:val="28"/>
              </w:rPr>
              <w:t xml:space="preserve">   </w:t>
            </w:r>
          </w:p>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945C4">
            <w:pPr>
              <w:pStyle w:val="a6"/>
              <w:tabs>
                <w:tab w:val="left" w:pos="0"/>
              </w:tabs>
            </w:pPr>
            <w:r w:rsidRPr="00CF45A9">
              <w:rPr>
                <w:i w:val="0"/>
              </w:rPr>
              <w:t>«</w:t>
            </w:r>
            <w:r w:rsidR="003945C4" w:rsidRPr="00D2618C">
              <w:rPr>
                <w:i w:val="0"/>
              </w:rPr>
              <w:t>22</w:t>
            </w:r>
            <w:r w:rsidRPr="00CF45A9">
              <w:rPr>
                <w:i w:val="0"/>
              </w:rPr>
              <w:t xml:space="preserve">» </w:t>
            </w:r>
            <w:r w:rsidR="00763862">
              <w:rPr>
                <w:i w:val="0"/>
              </w:rPr>
              <w:t>янва</w:t>
            </w:r>
            <w:r w:rsidR="00763862" w:rsidRPr="00CF45A9">
              <w:rPr>
                <w:i w:val="0"/>
              </w:rPr>
              <w:t>ря 201</w:t>
            </w:r>
            <w:r w:rsidR="00763862">
              <w:rPr>
                <w:i w:val="0"/>
              </w:rPr>
              <w:t>4</w:t>
            </w:r>
            <w:r w:rsidR="00763862"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536021" w:rsidRDefault="00536021">
      <w:pPr>
        <w:rPr>
          <w:szCs w:val="28"/>
        </w:rPr>
      </w:pPr>
    </w:p>
    <w:p w:rsidR="00D5030C" w:rsidRDefault="00D5030C">
      <w:pPr>
        <w:rPr>
          <w:sz w:val="22"/>
          <w:szCs w:val="22"/>
        </w:rPr>
      </w:pPr>
      <w:r>
        <w:rPr>
          <w:sz w:val="22"/>
          <w:szCs w:val="22"/>
        </w:rPr>
        <w:br w:type="page"/>
      </w:r>
    </w:p>
    <w:p w:rsidR="006972AE" w:rsidRPr="00D02697" w:rsidRDefault="00536021" w:rsidP="00536021">
      <w:pPr>
        <w:jc w:val="right"/>
        <w:rPr>
          <w:sz w:val="22"/>
          <w:szCs w:val="22"/>
        </w:rPr>
      </w:pPr>
      <w:r>
        <w:rPr>
          <w:sz w:val="22"/>
          <w:szCs w:val="22"/>
        </w:rPr>
        <w:lastRenderedPageBreak/>
        <w:t>Пр</w:t>
      </w:r>
      <w:r w:rsidR="00E0439E">
        <w:rPr>
          <w:sz w:val="22"/>
          <w:szCs w:val="22"/>
        </w:rPr>
        <w:t>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AE213E">
        <w:rPr>
          <w:bCs/>
          <w:sz w:val="22"/>
          <w:szCs w:val="22"/>
        </w:rPr>
        <w:t>58</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Default="006972AE" w:rsidP="006972AE">
      <w:pPr>
        <w:jc w:val="right"/>
        <w:rPr>
          <w:sz w:val="22"/>
          <w:szCs w:val="22"/>
        </w:rPr>
      </w:pPr>
      <w:r w:rsidRPr="00D02697">
        <w:rPr>
          <w:sz w:val="22"/>
          <w:szCs w:val="22"/>
        </w:rPr>
        <w:t xml:space="preserve">состоявшегося </w:t>
      </w:r>
      <w:r>
        <w:rPr>
          <w:sz w:val="22"/>
          <w:szCs w:val="22"/>
        </w:rPr>
        <w:t xml:space="preserve"> </w:t>
      </w:r>
      <w:r w:rsidR="00AE213E">
        <w:rPr>
          <w:sz w:val="22"/>
          <w:szCs w:val="22"/>
        </w:rPr>
        <w:t xml:space="preserve">30 </w:t>
      </w:r>
      <w:r w:rsidR="00AE213E" w:rsidRPr="00D02697">
        <w:rPr>
          <w:sz w:val="22"/>
          <w:szCs w:val="22"/>
        </w:rPr>
        <w:t xml:space="preserve"> </w:t>
      </w:r>
      <w:r>
        <w:rPr>
          <w:sz w:val="22"/>
          <w:szCs w:val="22"/>
        </w:rPr>
        <w:t>дека</w:t>
      </w:r>
      <w:r w:rsidRPr="00D02697">
        <w:rPr>
          <w:sz w:val="22"/>
          <w:szCs w:val="22"/>
        </w:rPr>
        <w:t>бря 2013 года</w:t>
      </w:r>
    </w:p>
    <w:p w:rsidR="00BD7C81" w:rsidRDefault="00BD7C81" w:rsidP="006972AE">
      <w:pPr>
        <w:jc w:val="right"/>
        <w:rPr>
          <w:sz w:val="22"/>
          <w:szCs w:val="22"/>
        </w:rPr>
      </w:pPr>
    </w:p>
    <w:p w:rsidR="00536021" w:rsidRDefault="00536021" w:rsidP="00001838">
      <w:pPr>
        <w:jc w:val="center"/>
        <w:rPr>
          <w:szCs w:val="28"/>
        </w:rPr>
      </w:pPr>
      <w:r w:rsidRPr="00536021">
        <w:rPr>
          <w:szCs w:val="28"/>
        </w:rPr>
        <w:t>Единичные расценки</w:t>
      </w:r>
      <w:r>
        <w:rPr>
          <w:szCs w:val="28"/>
        </w:rPr>
        <w:t xml:space="preserve"> на оказываемые услуги, </w:t>
      </w:r>
      <w:r w:rsidR="0021739E">
        <w:rPr>
          <w:szCs w:val="28"/>
        </w:rPr>
        <w:t xml:space="preserve">представленные </w:t>
      </w:r>
      <w:r>
        <w:rPr>
          <w:szCs w:val="28"/>
        </w:rPr>
        <w:t xml:space="preserve">в финансово-коммерческих предложениях претендентов </w:t>
      </w:r>
    </w:p>
    <w:p w:rsidR="00536021" w:rsidRPr="00D02697" w:rsidRDefault="00536021" w:rsidP="00001838">
      <w:pPr>
        <w:jc w:val="center"/>
        <w:rPr>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416"/>
        <w:gridCol w:w="1559"/>
        <w:gridCol w:w="1416"/>
        <w:gridCol w:w="1275"/>
        <w:gridCol w:w="1416"/>
      </w:tblGrid>
      <w:tr w:rsidR="00D2618C" w:rsidRPr="00D2618C" w:rsidTr="00D2618C">
        <w:trPr>
          <w:trHeight w:val="702"/>
        </w:trPr>
        <w:tc>
          <w:tcPr>
            <w:tcW w:w="3119"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Arial" w:hAnsi="Arial" w:cs="Arial"/>
                <w:b/>
                <w:bCs/>
                <w:color w:val="000000"/>
                <w:sz w:val="20"/>
                <w:szCs w:val="24"/>
              </w:rPr>
            </w:pPr>
            <w:r>
              <w:rPr>
                <w:rFonts w:ascii="Arial" w:hAnsi="Arial" w:cs="Arial"/>
                <w:b/>
                <w:bCs/>
                <w:color w:val="000000"/>
                <w:sz w:val="20"/>
                <w:szCs w:val="24"/>
              </w:rPr>
              <w:t>Наименование услуги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Arial" w:hAnsi="Arial" w:cs="Arial"/>
                <w:b/>
                <w:bCs/>
                <w:color w:val="000000"/>
                <w:sz w:val="20"/>
                <w:szCs w:val="18"/>
              </w:rPr>
            </w:pPr>
            <w:proofErr w:type="spellStart"/>
            <w:r>
              <w:rPr>
                <w:rFonts w:ascii="Arial" w:hAnsi="Arial" w:cs="Arial"/>
                <w:b/>
                <w:bCs/>
                <w:sz w:val="20"/>
                <w:szCs w:val="22"/>
                <w:lang w:val="en-US"/>
              </w:rPr>
              <w:t>Наименование</w:t>
            </w:r>
            <w:proofErr w:type="spellEnd"/>
            <w:r>
              <w:rPr>
                <w:rFonts w:ascii="Arial" w:hAnsi="Arial" w:cs="Arial"/>
                <w:b/>
                <w:bCs/>
                <w:sz w:val="20"/>
                <w:szCs w:val="22"/>
                <w:lang w:val="en-US"/>
              </w:rPr>
              <w:t xml:space="preserve"> </w:t>
            </w:r>
            <w:proofErr w:type="spellStart"/>
            <w:r>
              <w:rPr>
                <w:rFonts w:ascii="Arial" w:hAnsi="Arial" w:cs="Arial"/>
                <w:b/>
                <w:bCs/>
                <w:sz w:val="20"/>
                <w:szCs w:val="22"/>
                <w:lang w:val="en-US"/>
              </w:rPr>
              <w:t>пункта</w:t>
            </w:r>
            <w:proofErr w:type="spellEnd"/>
            <w:r>
              <w:rPr>
                <w:rFonts w:ascii="Arial" w:hAnsi="Arial" w:cs="Arial"/>
                <w:b/>
                <w:bCs/>
                <w:sz w:val="20"/>
                <w:szCs w:val="22"/>
                <w:lang w:val="en-US"/>
              </w:rPr>
              <w:t xml:space="preserve"> </w:t>
            </w:r>
            <w:proofErr w:type="spellStart"/>
            <w:r>
              <w:rPr>
                <w:rFonts w:ascii="Arial" w:hAnsi="Arial" w:cs="Arial"/>
                <w:b/>
                <w:bCs/>
                <w:sz w:val="20"/>
                <w:szCs w:val="22"/>
                <w:lang w:val="en-US"/>
              </w:rPr>
              <w:t>оказания</w:t>
            </w:r>
            <w:proofErr w:type="spellEnd"/>
            <w:r>
              <w:rPr>
                <w:rFonts w:ascii="Arial" w:hAnsi="Arial" w:cs="Arial"/>
                <w:b/>
                <w:bCs/>
                <w:sz w:val="20"/>
                <w:szCs w:val="22"/>
                <w:lang w:val="en-US"/>
              </w:rPr>
              <w:t xml:space="preserve"> </w:t>
            </w:r>
            <w:proofErr w:type="spellStart"/>
            <w:r>
              <w:rPr>
                <w:rFonts w:ascii="Arial" w:hAnsi="Arial" w:cs="Arial"/>
                <w:b/>
                <w:bCs/>
                <w:sz w:val="20"/>
                <w:szCs w:val="22"/>
                <w:lang w:val="en-US"/>
              </w:rPr>
              <w:t>услуг</w:t>
            </w:r>
            <w:proofErr w:type="spellEnd"/>
            <w:r>
              <w:rPr>
                <w:rFonts w:ascii="Arial" w:hAnsi="Arial" w:cs="Arial"/>
                <w:b/>
                <w:bCs/>
                <w:sz w:val="20"/>
                <w:szCs w:val="22"/>
                <w:lang w:val="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8C" w:rsidRDefault="00D2618C">
            <w:pPr>
              <w:tabs>
                <w:tab w:val="left" w:pos="709"/>
              </w:tabs>
              <w:snapToGrid w:val="0"/>
              <w:jc w:val="center"/>
              <w:rPr>
                <w:rFonts w:ascii="Arial" w:hAnsi="Arial" w:cs="Arial"/>
                <w:b/>
                <w:bCs/>
                <w:sz w:val="20"/>
                <w:szCs w:val="22"/>
                <w:lang w:val="en-US"/>
              </w:rPr>
            </w:pPr>
            <w:r>
              <w:rPr>
                <w:rFonts w:ascii="Arial" w:hAnsi="Arial" w:cs="Arial"/>
                <w:b/>
                <w:bCs/>
                <w:sz w:val="20"/>
                <w:szCs w:val="22"/>
                <w:lang w:val="en-US"/>
              </w:rPr>
              <w:t xml:space="preserve">Shanghai </w:t>
            </w:r>
            <w:proofErr w:type="spellStart"/>
            <w:r>
              <w:rPr>
                <w:rFonts w:ascii="Arial" w:hAnsi="Arial" w:cs="Arial"/>
                <w:b/>
                <w:bCs/>
                <w:sz w:val="20"/>
                <w:szCs w:val="22"/>
                <w:lang w:val="en-US"/>
              </w:rPr>
              <w:t>Longliang</w:t>
            </w:r>
            <w:proofErr w:type="spellEnd"/>
            <w:r>
              <w:rPr>
                <w:rFonts w:ascii="Arial" w:hAnsi="Arial" w:cs="Arial"/>
                <w:b/>
                <w:bCs/>
                <w:sz w:val="20"/>
                <w:szCs w:val="22"/>
                <w:lang w:val="en-US"/>
              </w:rPr>
              <w:t xml:space="preserve"> Logistics Co., Limited</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8C" w:rsidRDefault="00D2618C">
            <w:pPr>
              <w:tabs>
                <w:tab w:val="left" w:pos="709"/>
              </w:tabs>
              <w:snapToGrid w:val="0"/>
              <w:jc w:val="center"/>
              <w:rPr>
                <w:rFonts w:ascii="Arial" w:hAnsi="Arial" w:cs="Arial"/>
                <w:b/>
                <w:bCs/>
                <w:sz w:val="20"/>
                <w:szCs w:val="22"/>
                <w:lang w:val="en-US"/>
              </w:rPr>
            </w:pPr>
            <w:r>
              <w:rPr>
                <w:rFonts w:ascii="Arial" w:hAnsi="Arial" w:cs="Arial"/>
                <w:b/>
                <w:bCs/>
                <w:sz w:val="20"/>
                <w:szCs w:val="22"/>
                <w:lang w:val="en-US"/>
              </w:rPr>
              <w:t xml:space="preserve">Shanghai </w:t>
            </w:r>
            <w:proofErr w:type="spellStart"/>
            <w:r>
              <w:rPr>
                <w:rFonts w:ascii="Arial" w:hAnsi="Arial" w:cs="Arial"/>
                <w:b/>
                <w:bCs/>
                <w:sz w:val="20"/>
                <w:szCs w:val="22"/>
                <w:lang w:val="en-US"/>
              </w:rPr>
              <w:t>Xinmaohai</w:t>
            </w:r>
            <w:proofErr w:type="spellEnd"/>
            <w:r>
              <w:rPr>
                <w:rFonts w:ascii="Arial" w:hAnsi="Arial" w:cs="Arial"/>
                <w:b/>
                <w:bCs/>
                <w:sz w:val="20"/>
                <w:szCs w:val="22"/>
                <w:lang w:val="en-US"/>
              </w:rPr>
              <w:t xml:space="preserve"> International Containerized Traffic Co., Ltd.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8C" w:rsidRDefault="00D2618C">
            <w:pPr>
              <w:tabs>
                <w:tab w:val="left" w:pos="709"/>
              </w:tabs>
              <w:snapToGrid w:val="0"/>
              <w:jc w:val="center"/>
              <w:rPr>
                <w:rFonts w:ascii="Arial" w:hAnsi="Arial" w:cs="Arial"/>
                <w:b/>
                <w:bCs/>
                <w:sz w:val="20"/>
                <w:szCs w:val="22"/>
                <w:lang w:val="en-US"/>
              </w:rPr>
            </w:pPr>
            <w:r>
              <w:rPr>
                <w:rFonts w:ascii="Arial" w:hAnsi="Arial" w:cs="Arial"/>
                <w:b/>
                <w:bCs/>
                <w:sz w:val="20"/>
                <w:szCs w:val="22"/>
                <w:lang w:val="en-US"/>
              </w:rPr>
              <w:t xml:space="preserve">Shanghai </w:t>
            </w:r>
            <w:proofErr w:type="spellStart"/>
            <w:r>
              <w:rPr>
                <w:rFonts w:ascii="Arial" w:hAnsi="Arial" w:cs="Arial"/>
                <w:b/>
                <w:bCs/>
                <w:sz w:val="20"/>
                <w:szCs w:val="22"/>
                <w:lang w:val="en-US"/>
              </w:rPr>
              <w:t>Qianxiang</w:t>
            </w:r>
            <w:proofErr w:type="spellEnd"/>
            <w:r>
              <w:rPr>
                <w:rFonts w:ascii="Arial" w:hAnsi="Arial" w:cs="Arial"/>
                <w:b/>
                <w:bCs/>
                <w:sz w:val="20"/>
                <w:szCs w:val="22"/>
                <w:lang w:val="en-US"/>
              </w:rPr>
              <w:t xml:space="preserve"> Logistics Co., Limited</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618C" w:rsidRDefault="00D2618C">
            <w:pPr>
              <w:tabs>
                <w:tab w:val="left" w:pos="709"/>
              </w:tabs>
              <w:snapToGrid w:val="0"/>
              <w:jc w:val="center"/>
              <w:rPr>
                <w:rFonts w:ascii="Arial" w:hAnsi="Arial" w:cs="Arial"/>
                <w:b/>
                <w:bCs/>
                <w:sz w:val="20"/>
                <w:szCs w:val="22"/>
                <w:lang w:val="en-US"/>
              </w:rPr>
            </w:pPr>
            <w:r>
              <w:rPr>
                <w:rFonts w:ascii="Arial" w:hAnsi="Arial" w:cs="Arial"/>
                <w:b/>
                <w:bCs/>
                <w:sz w:val="20"/>
                <w:szCs w:val="22"/>
                <w:lang w:val="en-US"/>
              </w:rPr>
              <w:t>South Logistics Joint Stock Company (SOTRANS)</w:t>
            </w:r>
          </w:p>
        </w:tc>
      </w:tr>
      <w:tr w:rsidR="00D2618C" w:rsidTr="00D2618C">
        <w:trPr>
          <w:trHeight w:val="276"/>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color w:val="000000"/>
                <w:sz w:val="22"/>
                <w:szCs w:val="24"/>
              </w:rPr>
            </w:pPr>
            <w:r>
              <w:rPr>
                <w:color w:val="000000"/>
                <w:sz w:val="22"/>
                <w:szCs w:val="24"/>
              </w:rPr>
              <w:t>Стоимость хранения контейнера 20ф*сутки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sz w:val="22"/>
              </w:rPr>
            </w:pPr>
            <w:r>
              <w:rPr>
                <w:sz w:val="22"/>
              </w:rPr>
              <w:t>Тяньзинь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$0,16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$0,16</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D2618C" w:rsidRDefault="00D2618C">
            <w:pPr>
              <w:tabs>
                <w:tab w:val="left" w:pos="709"/>
              </w:tabs>
              <w:snapToGrid w:val="0"/>
              <w:rPr>
                <w:sz w:val="22"/>
              </w:rPr>
            </w:pPr>
            <w:r>
              <w:rPr>
                <w:sz w:val="22"/>
              </w:rPr>
              <w:t>Шанхай</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$0,16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$0,16</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D2618C" w:rsidRDefault="00D2618C">
            <w:pPr>
              <w:tabs>
                <w:tab w:val="left" w:pos="709"/>
              </w:tabs>
              <w:snapToGrid w:val="0"/>
              <w:rPr>
                <w:sz w:val="22"/>
              </w:rPr>
            </w:pPr>
            <w:proofErr w:type="spellStart"/>
            <w:r>
              <w:rPr>
                <w:sz w:val="22"/>
              </w:rPr>
              <w:t>Нингбо</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$0,32</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D2618C" w:rsidRDefault="00D2618C">
            <w:pPr>
              <w:tabs>
                <w:tab w:val="left" w:pos="709"/>
              </w:tabs>
              <w:snapToGrid w:val="0"/>
              <w:rPr>
                <w:sz w:val="22"/>
              </w:rPr>
            </w:pPr>
            <w:r>
              <w:rPr>
                <w:sz w:val="22"/>
              </w:rPr>
              <w:t>Гуанчжоу</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$0,36</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D2618C" w:rsidRDefault="00D2618C">
            <w:pPr>
              <w:tabs>
                <w:tab w:val="left" w:pos="709"/>
              </w:tabs>
              <w:snapToGrid w:val="0"/>
              <w:rPr>
                <w:sz w:val="22"/>
              </w:rPr>
            </w:pPr>
            <w:proofErr w:type="spellStart"/>
            <w:r>
              <w:rPr>
                <w:sz w:val="22"/>
              </w:rPr>
              <w:t>Шеньжень</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$0,36</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D2618C" w:rsidRDefault="00D2618C">
            <w:pPr>
              <w:tabs>
                <w:tab w:val="left" w:pos="709"/>
              </w:tabs>
              <w:snapToGrid w:val="0"/>
              <w:rPr>
                <w:sz w:val="22"/>
              </w:rPr>
            </w:pPr>
            <w:r>
              <w:rPr>
                <w:sz w:val="22"/>
              </w:rPr>
              <w:t>Хошимин</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jc w:val="center"/>
              <w:rPr>
                <w:rFonts w:ascii="Calibri" w:hAnsi="Calibri"/>
                <w:color w:val="000000"/>
                <w:sz w:val="22"/>
              </w:rPr>
            </w:pPr>
            <w:r>
              <w:rPr>
                <w:rFonts w:ascii="Calibri" w:hAnsi="Calibri"/>
                <w:color w:val="000000"/>
                <w:sz w:val="22"/>
              </w:rPr>
              <w:t>$0,50</w:t>
            </w:r>
          </w:p>
        </w:tc>
      </w:tr>
      <w:tr w:rsidR="00D2618C" w:rsidTr="00D2618C">
        <w:trPr>
          <w:trHeight w:val="60"/>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color w:val="000000"/>
                <w:sz w:val="22"/>
                <w:szCs w:val="24"/>
              </w:rPr>
            </w:pPr>
            <w:r>
              <w:rPr>
                <w:color w:val="000000"/>
                <w:sz w:val="22"/>
                <w:szCs w:val="24"/>
              </w:rPr>
              <w:t>Стоимость хранения контейнера 40ф*сутки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rPr>
                <w:sz w:val="22"/>
              </w:rPr>
            </w:pPr>
            <w:r>
              <w:rPr>
                <w:sz w:val="22"/>
              </w:rPr>
              <w:t>Тяньзинь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$0,32</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8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Шанхай</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$0,32</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8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Нингбо</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$0,64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$0,64</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8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Гуанчжоу</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$0,72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$0,72</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8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Шеньжень</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$0,72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$0,72</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8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Хошимин</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jc w:val="center"/>
              <w:rPr>
                <w:rFonts w:ascii="Calibri" w:hAnsi="Calibri"/>
                <w:color w:val="000000"/>
                <w:sz w:val="22"/>
              </w:rPr>
            </w:pPr>
            <w:r>
              <w:rPr>
                <w:rFonts w:ascii="Calibri" w:hAnsi="Calibri"/>
                <w:color w:val="000000"/>
                <w:sz w:val="22"/>
              </w:rPr>
              <w:t>$1,00</w:t>
            </w:r>
          </w:p>
        </w:tc>
      </w:tr>
      <w:tr w:rsidR="00D2618C" w:rsidTr="00D2618C">
        <w:trPr>
          <w:trHeight w:val="232"/>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color w:val="000000"/>
                <w:sz w:val="22"/>
                <w:szCs w:val="24"/>
              </w:rPr>
            </w:pPr>
            <w:r>
              <w:rPr>
                <w:color w:val="000000"/>
                <w:sz w:val="22"/>
                <w:szCs w:val="24"/>
              </w:rPr>
              <w:t>Стоимость одной операции  погрузочно-разгрузочных работ для 20ф контейнера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rPr>
                <w:sz w:val="22"/>
              </w:rPr>
            </w:pPr>
            <w:r>
              <w:rPr>
                <w:sz w:val="22"/>
              </w:rPr>
              <w:t>Тяньзинь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31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Шанхай</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31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Нингбо</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31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Гуанчжоу</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$8,00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31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Шеньжень</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$8,00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31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Хошимин</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jc w:val="center"/>
              <w:rPr>
                <w:rFonts w:ascii="Calibri" w:hAnsi="Calibri"/>
                <w:color w:val="000000"/>
                <w:sz w:val="22"/>
              </w:rPr>
            </w:pPr>
            <w:r>
              <w:rPr>
                <w:rFonts w:ascii="Calibri" w:hAnsi="Calibri"/>
                <w:color w:val="000000"/>
                <w:sz w:val="22"/>
              </w:rPr>
              <w:t>$12,00</w:t>
            </w:r>
          </w:p>
        </w:tc>
      </w:tr>
      <w:tr w:rsidR="00D2618C" w:rsidTr="00D2618C">
        <w:trPr>
          <w:trHeight w:val="88"/>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color w:val="000000"/>
                <w:sz w:val="22"/>
                <w:szCs w:val="24"/>
              </w:rPr>
            </w:pPr>
            <w:r>
              <w:rPr>
                <w:color w:val="000000"/>
                <w:sz w:val="22"/>
                <w:szCs w:val="24"/>
              </w:rPr>
              <w:t>Стоимость одной операции  погрузочно-разгрузочных работ для 40ф контейнера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rPr>
                <w:sz w:val="22"/>
              </w:rPr>
            </w:pPr>
            <w:r>
              <w:rPr>
                <w:sz w:val="22"/>
              </w:rPr>
              <w:t>Тяньзинь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6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Шанхай</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Нингбо</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$0,00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Гуанчжоу</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Calibri" w:hAnsi="Calibri"/>
                <w:color w:val="000000"/>
                <w:sz w:val="22"/>
              </w:rPr>
              <w:t>$12,00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Calibri" w:hAnsi="Calibri"/>
                <w:color w:val="000000"/>
                <w:sz w:val="22"/>
              </w:rPr>
              <w:t>$12,00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Calibri" w:hAnsi="Calibri"/>
                <w:color w:val="000000"/>
                <w:sz w:val="22"/>
              </w:rPr>
              <w:t>$12,00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6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Шеньжень</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Calibri" w:hAnsi="Calibri"/>
                <w:color w:val="000000"/>
                <w:sz w:val="22"/>
              </w:rPr>
              <w:t>$12,00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Calibri" w:hAnsi="Calibri"/>
                <w:color w:val="000000"/>
                <w:sz w:val="22"/>
              </w:rPr>
              <w:t>$12,00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jc w:val="center"/>
              <w:rPr>
                <w:rFonts w:asciiTheme="minorHAnsi" w:hAnsiTheme="minorHAnsi"/>
                <w:color w:val="000000"/>
                <w:sz w:val="22"/>
              </w:rPr>
            </w:pPr>
            <w:r>
              <w:rPr>
                <w:rFonts w:ascii="Calibri" w:hAnsi="Calibri"/>
                <w:color w:val="000000"/>
                <w:sz w:val="22"/>
              </w:rPr>
              <w:t>$12,00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1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Хошимин</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jc w:val="center"/>
              <w:rPr>
                <w:rFonts w:ascii="Calibri" w:hAnsi="Calibri"/>
                <w:color w:val="000000"/>
                <w:sz w:val="22"/>
              </w:rPr>
            </w:pPr>
            <w:r>
              <w:rPr>
                <w:rFonts w:ascii="Calibri" w:hAnsi="Calibri"/>
                <w:color w:val="000000"/>
                <w:sz w:val="22"/>
              </w:rPr>
              <w:t>$22,00</w:t>
            </w:r>
          </w:p>
        </w:tc>
      </w:tr>
      <w:tr w:rsidR="00D2618C" w:rsidTr="00D2618C">
        <w:trPr>
          <w:trHeight w:val="226"/>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color w:val="000000"/>
                <w:sz w:val="22"/>
                <w:szCs w:val="24"/>
              </w:rPr>
            </w:pPr>
            <w:r>
              <w:rPr>
                <w:color w:val="000000"/>
                <w:sz w:val="22"/>
                <w:szCs w:val="24"/>
              </w:rPr>
              <w:t>Предоставление бесплатного периода хранения контейнеров, суток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rPr>
                <w:sz w:val="22"/>
              </w:rPr>
            </w:pPr>
            <w:r>
              <w:rPr>
                <w:sz w:val="22"/>
              </w:rPr>
              <w:t>Тяньзинь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2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Шанхай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2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Нингбо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2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Гуанчжоу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2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Шеньжень</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7</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2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Хошимин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15</w:t>
            </w:r>
          </w:p>
        </w:tc>
      </w:tr>
      <w:tr w:rsidR="00D2618C" w:rsidTr="00D2618C">
        <w:trPr>
          <w:trHeight w:val="291"/>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D2618C" w:rsidRDefault="00D2618C">
            <w:pPr>
              <w:tabs>
                <w:tab w:val="left" w:pos="709"/>
              </w:tabs>
              <w:snapToGrid w:val="0"/>
              <w:rPr>
                <w:color w:val="000000"/>
                <w:sz w:val="22"/>
                <w:szCs w:val="24"/>
              </w:rPr>
            </w:pPr>
            <w:r>
              <w:rPr>
                <w:color w:val="000000"/>
                <w:sz w:val="22"/>
                <w:szCs w:val="24"/>
              </w:rPr>
              <w:t>Предоставление бесплатного пула по количеству хранящихся контейнеров, ДФЭ</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rPr>
                <w:sz w:val="22"/>
              </w:rPr>
            </w:pPr>
            <w:r>
              <w:rPr>
                <w:sz w:val="22"/>
              </w:rPr>
              <w:t>Тяньзинь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Calibri" w:hAnsi="Calibri"/>
                <w:sz w:val="22"/>
                <w:szCs w:val="24"/>
              </w:rPr>
            </w:pPr>
            <w:r>
              <w:rPr>
                <w:rFonts w:ascii="Calibri" w:hAnsi="Calibri"/>
                <w:sz w:val="22"/>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200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6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Шанхай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200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5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Нингбо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Calibri" w:hAnsi="Calibri"/>
                <w:sz w:val="22"/>
                <w:szCs w:val="24"/>
              </w:rPr>
            </w:pPr>
            <w:r>
              <w:rPr>
                <w:rFonts w:ascii="Calibri" w:hAnsi="Calibri"/>
                <w:sz w:val="22"/>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Calibri" w:hAnsi="Calibri"/>
                <w:color w:val="000000"/>
                <w:sz w:val="22"/>
                <w:szCs w:val="24"/>
              </w:rPr>
            </w:pPr>
            <w:r>
              <w:rPr>
                <w:rFonts w:ascii="Calibri" w:hAnsi="Calibri"/>
                <w:color w:val="000000"/>
                <w:sz w:val="22"/>
              </w:rPr>
              <w:t>200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9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Гуанчжоу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150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Theme="minorHAnsi" w:hAnsiTheme="minorHAnsi"/>
                <w:color w:val="000000"/>
                <w:sz w:val="22"/>
              </w:rPr>
            </w:pPr>
          </w:p>
        </w:tc>
      </w:tr>
      <w:tr w:rsidR="00D2618C" w:rsidTr="00D2618C">
        <w:trPr>
          <w:trHeight w:val="2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proofErr w:type="spellStart"/>
            <w:r>
              <w:rPr>
                <w:sz w:val="22"/>
              </w:rPr>
              <w:t>Шеньжень</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sz w:val="22"/>
              </w:rPr>
            </w:pPr>
            <w:r>
              <w:rPr>
                <w:rFonts w:asciiTheme="minorHAnsi" w:hAnsiTheme="minorHAnsi"/>
                <w:sz w:val="22"/>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tabs>
                <w:tab w:val="left" w:pos="709"/>
              </w:tabs>
              <w:snapToGrid w:val="0"/>
              <w:jc w:val="center"/>
              <w:rPr>
                <w:rFonts w:asciiTheme="minorHAnsi" w:hAnsiTheme="minorHAnsi"/>
                <w:color w:val="000000"/>
                <w:sz w:val="22"/>
              </w:rPr>
            </w:pPr>
            <w:r>
              <w:rPr>
                <w:rFonts w:asciiTheme="minorHAnsi" w:hAnsiTheme="minorHAnsi"/>
                <w:color w:val="000000"/>
                <w:sz w:val="22"/>
              </w:rPr>
              <w:t>150</w:t>
            </w:r>
          </w:p>
        </w:tc>
        <w:tc>
          <w:tcPr>
            <w:tcW w:w="1417" w:type="dxa"/>
            <w:tcBorders>
              <w:top w:val="single" w:sz="4" w:space="0" w:color="auto"/>
              <w:left w:val="single" w:sz="4" w:space="0" w:color="auto"/>
              <w:bottom w:val="single" w:sz="4" w:space="0" w:color="auto"/>
              <w:right w:val="single" w:sz="4" w:space="0" w:color="auto"/>
            </w:tcBorders>
          </w:tcPr>
          <w:p w:rsidR="00D2618C" w:rsidRDefault="00D2618C">
            <w:pPr>
              <w:tabs>
                <w:tab w:val="left" w:pos="709"/>
              </w:tabs>
              <w:snapToGrid w:val="0"/>
              <w:jc w:val="center"/>
              <w:rPr>
                <w:rFonts w:ascii="Calibri" w:hAnsi="Calibri"/>
                <w:color w:val="000000"/>
                <w:sz w:val="22"/>
              </w:rPr>
            </w:pPr>
          </w:p>
        </w:tc>
      </w:tr>
      <w:tr w:rsidR="00D2618C" w:rsidTr="00D2618C">
        <w:trPr>
          <w:trHeight w:val="2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2618C" w:rsidRDefault="00D2618C">
            <w:pPr>
              <w:rPr>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rPr>
                <w:sz w:val="22"/>
              </w:rPr>
            </w:pPr>
            <w:r>
              <w:rPr>
                <w:sz w:val="22"/>
              </w:rPr>
              <w:t>Хошимин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18C" w:rsidRDefault="00D2618C">
            <w:pPr>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2618C" w:rsidRDefault="00D2618C">
            <w:pPr>
              <w:rPr>
                <w:rFonts w:asciiTheme="minorHAnsi" w:eastAsiaTheme="minorEastAsia" w:hAnsiTheme="minorHAnsi" w:cstheme="minorBid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2618C" w:rsidRDefault="00D2618C">
            <w:pPr>
              <w:tabs>
                <w:tab w:val="left" w:pos="709"/>
              </w:tabs>
              <w:snapToGrid w:val="0"/>
              <w:jc w:val="center"/>
              <w:rPr>
                <w:rFonts w:asciiTheme="minorHAnsi" w:hAnsiTheme="minorHAnsi"/>
                <w:color w:val="000000"/>
                <w:sz w:val="22"/>
                <w:lang w:val="en-US"/>
              </w:rPr>
            </w:pPr>
            <w:r>
              <w:rPr>
                <w:rFonts w:asciiTheme="minorHAnsi" w:hAnsiTheme="minorHAnsi"/>
                <w:color w:val="000000"/>
                <w:sz w:val="22"/>
                <w:lang w:val="en-US"/>
              </w:rPr>
              <w:t>500</w:t>
            </w:r>
          </w:p>
        </w:tc>
      </w:tr>
    </w:tbl>
    <w:p w:rsidR="00536021" w:rsidRDefault="00536021" w:rsidP="00BD7C81">
      <w:pPr>
        <w:tabs>
          <w:tab w:val="left" w:pos="284"/>
          <w:tab w:val="left" w:pos="709"/>
          <w:tab w:val="center" w:pos="4680"/>
          <w:tab w:val="right" w:pos="9355"/>
          <w:tab w:val="left" w:pos="9639"/>
        </w:tabs>
        <w:jc w:val="both"/>
        <w:rPr>
          <w:b/>
          <w:snapToGrid w:val="0"/>
          <w:sz w:val="22"/>
          <w:szCs w:val="22"/>
        </w:rPr>
      </w:pPr>
    </w:p>
    <w:p w:rsidR="00536021" w:rsidRDefault="00536021" w:rsidP="00BD7C81">
      <w:pPr>
        <w:tabs>
          <w:tab w:val="left" w:pos="284"/>
          <w:tab w:val="left" w:pos="709"/>
          <w:tab w:val="center" w:pos="4680"/>
          <w:tab w:val="right" w:pos="9355"/>
          <w:tab w:val="left" w:pos="9639"/>
        </w:tabs>
        <w:jc w:val="both"/>
        <w:rPr>
          <w:b/>
          <w:snapToGrid w:val="0"/>
          <w:sz w:val="22"/>
          <w:szCs w:val="22"/>
        </w:rPr>
      </w:pPr>
    </w:p>
    <w:sectPr w:rsidR="00536021"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E4" w:rsidRDefault="00095BE4" w:rsidP="00B470FA">
      <w:r>
        <w:separator/>
      </w:r>
    </w:p>
  </w:endnote>
  <w:endnote w:type="continuationSeparator" w:id="1">
    <w:p w:rsidR="00095BE4" w:rsidRDefault="00095BE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E4" w:rsidRDefault="00095BE4" w:rsidP="00B470FA">
      <w:r>
        <w:separator/>
      </w:r>
    </w:p>
  </w:footnote>
  <w:footnote w:type="continuationSeparator" w:id="1">
    <w:p w:rsidR="00095BE4" w:rsidRDefault="00095BE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E51239" w:rsidRPr="00636E16" w:rsidRDefault="003B12C9" w:rsidP="00636E16">
        <w:pPr>
          <w:pStyle w:val="aff0"/>
          <w:jc w:val="center"/>
          <w:rPr>
            <w:sz w:val="24"/>
            <w:szCs w:val="24"/>
          </w:rPr>
        </w:pPr>
        <w:r w:rsidRPr="00636E16">
          <w:rPr>
            <w:sz w:val="24"/>
            <w:szCs w:val="24"/>
          </w:rPr>
          <w:fldChar w:fldCharType="begin"/>
        </w:r>
        <w:r w:rsidR="00E51239" w:rsidRPr="00636E16">
          <w:rPr>
            <w:sz w:val="24"/>
            <w:szCs w:val="24"/>
          </w:rPr>
          <w:instrText>PAGE   \* MERGEFORMAT</w:instrText>
        </w:r>
        <w:r w:rsidRPr="00636E16">
          <w:rPr>
            <w:sz w:val="24"/>
            <w:szCs w:val="24"/>
          </w:rPr>
          <w:fldChar w:fldCharType="separate"/>
        </w:r>
        <w:r w:rsidR="00D2618C">
          <w:rPr>
            <w:noProof/>
            <w:sz w:val="24"/>
            <w:szCs w:val="24"/>
          </w:rPr>
          <w:t>11</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944E5"/>
    <w:multiLevelType w:val="hybridMultilevel"/>
    <w:tmpl w:val="818EA2BA"/>
    <w:lvl w:ilvl="0" w:tplc="1E7CEF6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94B228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0E78C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77A4A"/>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4">
    <w:nsid w:val="0E697D11"/>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5">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C541A"/>
    <w:multiLevelType w:val="hybridMultilevel"/>
    <w:tmpl w:val="34C6F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433757B9"/>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5">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CA191B"/>
    <w:multiLevelType w:val="hybridMultilevel"/>
    <w:tmpl w:val="0674D788"/>
    <w:lvl w:ilvl="0" w:tplc="FEA0FE3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C706AA"/>
    <w:multiLevelType w:val="hybridMultilevel"/>
    <w:tmpl w:val="8B22381E"/>
    <w:lvl w:ilvl="0" w:tplc="32567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1130D58"/>
    <w:multiLevelType w:val="hybridMultilevel"/>
    <w:tmpl w:val="21CC0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453870"/>
    <w:multiLevelType w:val="hybridMultilevel"/>
    <w:tmpl w:val="B3A0946E"/>
    <w:lvl w:ilvl="0" w:tplc="76062C02">
      <w:start w:val="1"/>
      <w:numFmt w:val="decimal"/>
      <w:lvlText w:val="%1."/>
      <w:lvlJc w:val="left"/>
      <w:pPr>
        <w:ind w:left="1002" w:hanging="360"/>
      </w:pPr>
      <w:rPr>
        <w:rFonts w:hint="default"/>
        <w:b w:val="0"/>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6">
    <w:nsid w:val="6A40702C"/>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7">
    <w:nsid w:val="702A4AC5"/>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710803F0"/>
    <w:multiLevelType w:val="hybridMultilevel"/>
    <w:tmpl w:val="EDA8EF52"/>
    <w:lvl w:ilvl="0" w:tplc="674A0C1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C15EF"/>
    <w:multiLevelType w:val="hybridMultilevel"/>
    <w:tmpl w:val="C3EE1DDC"/>
    <w:lvl w:ilvl="0" w:tplc="8794ABA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41AC"/>
    <w:multiLevelType w:val="hybridMultilevel"/>
    <w:tmpl w:val="CB30965C"/>
    <w:lvl w:ilvl="0" w:tplc="F9061E18">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2">
    <w:nsid w:val="781A4682"/>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8A5344"/>
    <w:multiLevelType w:val="multilevel"/>
    <w:tmpl w:val="21FC270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23"/>
  </w:num>
  <w:num w:numId="4">
    <w:abstractNumId w:val="11"/>
  </w:num>
  <w:num w:numId="5">
    <w:abstractNumId w:val="9"/>
  </w:num>
  <w:num w:numId="6">
    <w:abstractNumId w:val="0"/>
  </w:num>
  <w:num w:numId="7">
    <w:abstractNumId w:val="35"/>
  </w:num>
  <w:num w:numId="8">
    <w:abstractNumId w:val="26"/>
  </w:num>
  <w:num w:numId="9">
    <w:abstractNumId w:val="45"/>
  </w:num>
  <w:num w:numId="10">
    <w:abstractNumId w:val="17"/>
  </w:num>
  <w:num w:numId="11">
    <w:abstractNumId w:val="41"/>
  </w:num>
  <w:num w:numId="12">
    <w:abstractNumId w:val="15"/>
  </w:num>
  <w:num w:numId="13">
    <w:abstractNumId w:val="30"/>
  </w:num>
  <w:num w:numId="14">
    <w:abstractNumId w:val="27"/>
  </w:num>
  <w:num w:numId="15">
    <w:abstractNumId w:val="34"/>
  </w:num>
  <w:num w:numId="16">
    <w:abstractNumId w:val="22"/>
  </w:num>
  <w:num w:numId="17">
    <w:abstractNumId w:val="31"/>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8"/>
  </w:num>
  <w:num w:numId="31">
    <w:abstractNumId w:val="47"/>
  </w:num>
  <w:num w:numId="32">
    <w:abstractNumId w:val="20"/>
  </w:num>
  <w:num w:numId="33">
    <w:abstractNumId w:val="33"/>
  </w:num>
  <w:num w:numId="34">
    <w:abstractNumId w:val="32"/>
  </w:num>
  <w:num w:numId="35">
    <w:abstractNumId w:val="29"/>
  </w:num>
  <w:num w:numId="36">
    <w:abstractNumId w:val="19"/>
  </w:num>
  <w:num w:numId="37">
    <w:abstractNumId w:val="42"/>
  </w:num>
  <w:num w:numId="38">
    <w:abstractNumId w:val="13"/>
  </w:num>
  <w:num w:numId="39">
    <w:abstractNumId w:val="10"/>
  </w:num>
  <w:num w:numId="40">
    <w:abstractNumId w:val="39"/>
  </w:num>
  <w:num w:numId="41">
    <w:abstractNumId w:val="14"/>
  </w:num>
  <w:num w:numId="42">
    <w:abstractNumId w:val="7"/>
  </w:num>
  <w:num w:numId="43">
    <w:abstractNumId w:val="36"/>
  </w:num>
  <w:num w:numId="44">
    <w:abstractNumId w:val="37"/>
  </w:num>
  <w:num w:numId="45">
    <w:abstractNumId w:val="24"/>
  </w:num>
  <w:num w:numId="46">
    <w:abstractNumId w:val="38"/>
  </w:num>
  <w:num w:numId="47">
    <w:abstractNumId w:val="21"/>
  </w:num>
  <w:num w:numId="48">
    <w:abstractNumId w:val="28"/>
  </w:num>
  <w:num w:numId="49">
    <w:abstractNumId w:val="46"/>
  </w:num>
  <w:num w:numId="5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838"/>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53B"/>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BE4"/>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29BD"/>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67D"/>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39E"/>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A8D"/>
    <w:rsid w:val="002470F0"/>
    <w:rsid w:val="0024789C"/>
    <w:rsid w:val="00250947"/>
    <w:rsid w:val="002512A8"/>
    <w:rsid w:val="00251F1A"/>
    <w:rsid w:val="00252EC9"/>
    <w:rsid w:val="00253F13"/>
    <w:rsid w:val="00254122"/>
    <w:rsid w:val="002543F2"/>
    <w:rsid w:val="00256977"/>
    <w:rsid w:val="0026013A"/>
    <w:rsid w:val="0026286F"/>
    <w:rsid w:val="0026301A"/>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A7190"/>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1F9"/>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45C4"/>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2C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5FE4"/>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602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699"/>
    <w:rsid w:val="00580EE9"/>
    <w:rsid w:val="005815A1"/>
    <w:rsid w:val="00581E2B"/>
    <w:rsid w:val="00584405"/>
    <w:rsid w:val="00584407"/>
    <w:rsid w:val="00585F27"/>
    <w:rsid w:val="0058635C"/>
    <w:rsid w:val="00586E48"/>
    <w:rsid w:val="0058738C"/>
    <w:rsid w:val="0058778F"/>
    <w:rsid w:val="00587949"/>
    <w:rsid w:val="00590539"/>
    <w:rsid w:val="00590C6F"/>
    <w:rsid w:val="00591A18"/>
    <w:rsid w:val="00592075"/>
    <w:rsid w:val="005928E3"/>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5F6EA3"/>
    <w:rsid w:val="006001D2"/>
    <w:rsid w:val="006015D5"/>
    <w:rsid w:val="00601E50"/>
    <w:rsid w:val="00602052"/>
    <w:rsid w:val="00602A21"/>
    <w:rsid w:val="00603898"/>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98D"/>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238"/>
    <w:rsid w:val="007549BC"/>
    <w:rsid w:val="00754F21"/>
    <w:rsid w:val="0075590A"/>
    <w:rsid w:val="007559F7"/>
    <w:rsid w:val="00755AC4"/>
    <w:rsid w:val="0075680A"/>
    <w:rsid w:val="00756852"/>
    <w:rsid w:val="00756968"/>
    <w:rsid w:val="00756DF2"/>
    <w:rsid w:val="00760E23"/>
    <w:rsid w:val="00761607"/>
    <w:rsid w:val="00761AA8"/>
    <w:rsid w:val="0076258F"/>
    <w:rsid w:val="0076298B"/>
    <w:rsid w:val="007629E0"/>
    <w:rsid w:val="007629EC"/>
    <w:rsid w:val="00763168"/>
    <w:rsid w:val="0076331B"/>
    <w:rsid w:val="00763862"/>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1DC1"/>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8E1"/>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160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2B6"/>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2F5"/>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4E4"/>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27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0F62"/>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13E"/>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2E7C"/>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385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8714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39"/>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5A10"/>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0654"/>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18C"/>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828"/>
    <w:rsid w:val="00D439F3"/>
    <w:rsid w:val="00D44EAF"/>
    <w:rsid w:val="00D45786"/>
    <w:rsid w:val="00D45D34"/>
    <w:rsid w:val="00D46688"/>
    <w:rsid w:val="00D5030C"/>
    <w:rsid w:val="00D50D88"/>
    <w:rsid w:val="00D52D0B"/>
    <w:rsid w:val="00D5410C"/>
    <w:rsid w:val="00D55443"/>
    <w:rsid w:val="00D55F5A"/>
    <w:rsid w:val="00D560A7"/>
    <w:rsid w:val="00D57483"/>
    <w:rsid w:val="00D57486"/>
    <w:rsid w:val="00D57EC5"/>
    <w:rsid w:val="00D61DE8"/>
    <w:rsid w:val="00D61E6A"/>
    <w:rsid w:val="00D61FFD"/>
    <w:rsid w:val="00D62172"/>
    <w:rsid w:val="00D62268"/>
    <w:rsid w:val="00D6289B"/>
    <w:rsid w:val="00D62C76"/>
    <w:rsid w:val="00D630C0"/>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5C7"/>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2C4"/>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786"/>
    <w:rsid w:val="00E45189"/>
    <w:rsid w:val="00E45A50"/>
    <w:rsid w:val="00E46046"/>
    <w:rsid w:val="00E46951"/>
    <w:rsid w:val="00E46B34"/>
    <w:rsid w:val="00E46EEF"/>
    <w:rsid w:val="00E478A5"/>
    <w:rsid w:val="00E50402"/>
    <w:rsid w:val="00E51239"/>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69ED"/>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3733A"/>
    <w:rsid w:val="00F4005C"/>
    <w:rsid w:val="00F40176"/>
    <w:rsid w:val="00F40C8D"/>
    <w:rsid w:val="00F41312"/>
    <w:rsid w:val="00F4270A"/>
    <w:rsid w:val="00F42AEE"/>
    <w:rsid w:val="00F430B1"/>
    <w:rsid w:val="00F4339B"/>
    <w:rsid w:val="00F43D26"/>
    <w:rsid w:val="00F43DE1"/>
    <w:rsid w:val="00F444CD"/>
    <w:rsid w:val="00F44C47"/>
    <w:rsid w:val="00F45581"/>
    <w:rsid w:val="00F467EE"/>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6B"/>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20D"/>
    <w:rsid w:val="00FC6CE3"/>
    <w:rsid w:val="00FC7029"/>
    <w:rsid w:val="00FC7714"/>
    <w:rsid w:val="00FC7888"/>
    <w:rsid w:val="00FD0E40"/>
    <w:rsid w:val="00FD12E4"/>
    <w:rsid w:val="00FD143C"/>
    <w:rsid w:val="00FD1864"/>
    <w:rsid w:val="00FD1F1D"/>
    <w:rsid w:val="00FD21AA"/>
    <w:rsid w:val="00FD2308"/>
    <w:rsid w:val="00FD46D5"/>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20201433">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744D-2118-4B24-9A63-D9897F27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2923</Words>
  <Characters>20219</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2013-12-31T05:19:00Z</cp:lastPrinted>
  <dcterms:created xsi:type="dcterms:W3CDTF">2014-01-22T11:15:00Z</dcterms:created>
  <dcterms:modified xsi:type="dcterms:W3CDTF">2014-01-29T06:46:00Z</dcterms:modified>
</cp:coreProperties>
</file>