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AB77B1">
        <w:rPr>
          <w:b/>
          <w:bCs/>
          <w:szCs w:val="28"/>
          <w:lang w:eastAsia="en-US"/>
        </w:rPr>
        <w:t>№ ЕП/</w:t>
      </w:r>
      <w:r w:rsidR="00177BC8" w:rsidRPr="00AB77B1">
        <w:rPr>
          <w:b/>
          <w:bCs/>
          <w:szCs w:val="28"/>
          <w:lang w:eastAsia="en-US"/>
        </w:rPr>
        <w:t>00</w:t>
      </w:r>
      <w:r w:rsidR="00AB77B1" w:rsidRPr="00AB77B1">
        <w:rPr>
          <w:b/>
          <w:bCs/>
          <w:szCs w:val="28"/>
          <w:lang w:eastAsia="en-US"/>
        </w:rPr>
        <w:t>5</w:t>
      </w:r>
      <w:r w:rsidRPr="00AB77B1">
        <w:rPr>
          <w:b/>
          <w:bCs/>
          <w:szCs w:val="28"/>
          <w:lang w:eastAsia="en-US"/>
        </w:rPr>
        <w:t>/СВЕРД/</w:t>
      </w:r>
      <w:r w:rsidR="00177BC8" w:rsidRPr="00AB77B1">
        <w:rPr>
          <w:b/>
          <w:bCs/>
          <w:szCs w:val="28"/>
          <w:lang w:eastAsia="en-US"/>
        </w:rPr>
        <w:t>00</w:t>
      </w:r>
      <w:r w:rsidR="00AB77B1" w:rsidRPr="00AB77B1">
        <w:rPr>
          <w:b/>
          <w:bCs/>
          <w:szCs w:val="28"/>
          <w:lang w:eastAsia="en-US"/>
        </w:rPr>
        <w:t>41</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BA6175" w:rsidRDefault="00EC5B14" w:rsidP="000F6E97">
      <w:pPr>
        <w:jc w:val="both"/>
        <w:rPr>
          <w:szCs w:val="28"/>
        </w:rPr>
      </w:pPr>
      <w:r w:rsidRPr="00BA6175">
        <w:rPr>
          <w:b/>
          <w:szCs w:val="28"/>
        </w:rPr>
        <w:t>Открытое акционерное общество «Центр по перевозке грузов в контейнерах «ТрансКонтейнер» (ОАО «ТрансКонтейнер»)</w:t>
      </w:r>
      <w:r w:rsidRPr="00BA6175">
        <w:rPr>
          <w:szCs w:val="28"/>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BA6175">
          <w:rPr>
            <w:szCs w:val="28"/>
          </w:rPr>
          <w:t>2011 г</w:t>
        </w:r>
      </w:smartTag>
      <w:r w:rsidRPr="00BA6175">
        <w:rPr>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r w:rsidR="00177BC8" w:rsidRPr="00BA6175">
        <w:rPr>
          <w:b/>
          <w:bCs/>
          <w:szCs w:val="28"/>
          <w:lang w:eastAsia="en-US"/>
        </w:rPr>
        <w:t>ЕП/</w:t>
      </w:r>
      <w:r w:rsidR="00177BC8" w:rsidRPr="00BA6175">
        <w:rPr>
          <w:b/>
          <w:bCs/>
          <w:szCs w:val="28"/>
          <w:lang w:eastAsia="en-US"/>
        </w:rPr>
        <w:softHyphen/>
        <w:t>00</w:t>
      </w:r>
      <w:r w:rsidR="00AB77B1" w:rsidRPr="00BA6175">
        <w:rPr>
          <w:b/>
          <w:bCs/>
          <w:szCs w:val="28"/>
          <w:lang w:eastAsia="en-US"/>
        </w:rPr>
        <w:t>5</w:t>
      </w:r>
      <w:r w:rsidRPr="00BA6175">
        <w:rPr>
          <w:b/>
          <w:bCs/>
          <w:szCs w:val="28"/>
          <w:lang w:eastAsia="en-US"/>
        </w:rPr>
        <w:t>/СВЕРД/</w:t>
      </w:r>
      <w:r w:rsidR="00177BC8" w:rsidRPr="00BA6175">
        <w:rPr>
          <w:b/>
          <w:bCs/>
          <w:szCs w:val="28"/>
          <w:lang w:eastAsia="en-US"/>
        </w:rPr>
        <w:t>00</w:t>
      </w:r>
      <w:r w:rsidR="00AB77B1" w:rsidRPr="00BA6175">
        <w:rPr>
          <w:b/>
          <w:bCs/>
          <w:szCs w:val="28"/>
          <w:lang w:eastAsia="en-US"/>
        </w:rPr>
        <w:t>41</w:t>
      </w:r>
      <w:r w:rsidRPr="00BA6175">
        <w:rPr>
          <w:b/>
          <w:bCs/>
          <w:szCs w:val="28"/>
          <w:lang w:eastAsia="en-US"/>
        </w:rPr>
        <w:t xml:space="preserve"> </w:t>
      </w:r>
      <w:r w:rsidRPr="00BA6175">
        <w:rPr>
          <w:szCs w:val="28"/>
        </w:rPr>
        <w:t>на закупку товаров, выполнение работ и оказание услуг у единственного поставщика (исполнителя, подрядчика)  (далее – Заказ).</w:t>
      </w:r>
    </w:p>
    <w:p w:rsidR="00EC5B14" w:rsidRPr="00EC4409" w:rsidRDefault="00EC5B14" w:rsidP="00177BC8">
      <w:pPr>
        <w:jc w:val="both"/>
        <w:rPr>
          <w:szCs w:val="28"/>
        </w:rPr>
      </w:pPr>
      <w:r w:rsidRPr="00EC4409">
        <w:rPr>
          <w:b/>
          <w:szCs w:val="28"/>
        </w:rPr>
        <w:t xml:space="preserve">Заказчик: </w:t>
      </w:r>
      <w:r w:rsidRPr="00EC4409">
        <w:rPr>
          <w:szCs w:val="28"/>
        </w:rPr>
        <w:t>филиал ОАО «ТрансКонтейнер» на Свердловской железной дороге.</w:t>
      </w:r>
    </w:p>
    <w:p w:rsidR="00EC5B14" w:rsidRPr="00EC4409" w:rsidRDefault="00EC5B14" w:rsidP="00177BC8">
      <w:pPr>
        <w:jc w:val="both"/>
        <w:rPr>
          <w:szCs w:val="28"/>
        </w:rPr>
      </w:pPr>
      <w:r w:rsidRPr="00EC4409">
        <w:rPr>
          <w:szCs w:val="28"/>
        </w:rPr>
        <w:t>Местонахождение: Российская Федерация, г. Москва, 125047, ул. Оружейный пер., д.19;</w:t>
      </w:r>
    </w:p>
    <w:p w:rsidR="00EC5B14" w:rsidRPr="00EC4409" w:rsidRDefault="00EC5B14" w:rsidP="00177BC8">
      <w:pPr>
        <w:jc w:val="both"/>
        <w:rPr>
          <w:szCs w:val="28"/>
        </w:rPr>
      </w:pPr>
      <w:r w:rsidRPr="00EC4409">
        <w:rPr>
          <w:szCs w:val="28"/>
        </w:rPr>
        <w:t xml:space="preserve">Почтовый адрес: 620027, Екатеринбург, Николая Никонова, д. 8  </w:t>
      </w:r>
    </w:p>
    <w:p w:rsidR="00EC5B14" w:rsidRPr="00EC4409" w:rsidRDefault="00EC5B14" w:rsidP="00177BC8">
      <w:pPr>
        <w:jc w:val="both"/>
        <w:rPr>
          <w:szCs w:val="28"/>
        </w:rPr>
      </w:pPr>
      <w:r w:rsidRPr="00EC4409">
        <w:rPr>
          <w:szCs w:val="28"/>
        </w:rPr>
        <w:t xml:space="preserve">Телефон: (495) 788-17-17, факс (499) 262-75-78, электронный адрес </w:t>
      </w:r>
      <w:hyperlink r:id="rId7" w:history="1">
        <w:r w:rsidRPr="00EC4409">
          <w:rPr>
            <w:rStyle w:val="a6"/>
            <w:szCs w:val="28"/>
          </w:rPr>
          <w:t>zakupki@trcont.ru</w:t>
        </w:r>
      </w:hyperlink>
      <w:r w:rsidRPr="00EC4409">
        <w:rPr>
          <w:szCs w:val="28"/>
        </w:rPr>
        <w:t>.</w:t>
      </w:r>
    </w:p>
    <w:p w:rsidR="00EC5B14" w:rsidRPr="00EC4409" w:rsidRDefault="00EC5B14" w:rsidP="00177BC8">
      <w:pPr>
        <w:jc w:val="both"/>
        <w:rPr>
          <w:szCs w:val="28"/>
        </w:rPr>
      </w:pPr>
    </w:p>
    <w:p w:rsidR="00EC5B14" w:rsidRPr="00EC4409" w:rsidRDefault="00EC5B14" w:rsidP="00177BC8">
      <w:pPr>
        <w:jc w:val="both"/>
        <w:rPr>
          <w:b/>
          <w:szCs w:val="28"/>
        </w:rPr>
      </w:pPr>
      <w:r w:rsidRPr="00EC4409">
        <w:rPr>
          <w:b/>
          <w:szCs w:val="28"/>
        </w:rPr>
        <w:t>Контактная информация Заказчика</w:t>
      </w:r>
    </w:p>
    <w:p w:rsidR="00EC5B14" w:rsidRPr="00EC4409" w:rsidRDefault="00EC5B14" w:rsidP="00177BC8">
      <w:pPr>
        <w:jc w:val="both"/>
        <w:rPr>
          <w:szCs w:val="28"/>
        </w:rPr>
      </w:pPr>
      <w:r w:rsidRPr="00EC4409">
        <w:rPr>
          <w:szCs w:val="28"/>
        </w:rPr>
        <w:t>Ф.И.О.: Корепанов Иван Вячеславович</w:t>
      </w:r>
    </w:p>
    <w:p w:rsidR="00EC5B14" w:rsidRPr="00EC4409" w:rsidRDefault="00EC5B14" w:rsidP="00177BC8">
      <w:pPr>
        <w:jc w:val="both"/>
        <w:rPr>
          <w:szCs w:val="28"/>
        </w:rPr>
      </w:pPr>
      <w:r w:rsidRPr="00EC4409">
        <w:rPr>
          <w:szCs w:val="28"/>
        </w:rPr>
        <w:t xml:space="preserve">Адрес электронной почты: </w:t>
      </w:r>
      <w:hyperlink r:id="rId8" w:history="1">
        <w:r w:rsidR="00F6489A" w:rsidRPr="004B7564">
          <w:rPr>
            <w:rStyle w:val="a6"/>
            <w:szCs w:val="28"/>
          </w:rPr>
          <w:t>IKorepanov@svrw.r</w:t>
        </w:r>
        <w:r w:rsidR="00F6489A" w:rsidRPr="004B7564">
          <w:rPr>
            <w:rStyle w:val="a6"/>
            <w:szCs w:val="28"/>
            <w:lang w:val="en-US"/>
          </w:rPr>
          <w:t>u</w:t>
        </w:r>
      </w:hyperlink>
    </w:p>
    <w:p w:rsidR="00EC5B14" w:rsidRPr="00EC4409" w:rsidRDefault="00EC5B14" w:rsidP="00177BC8">
      <w:pPr>
        <w:jc w:val="both"/>
        <w:rPr>
          <w:szCs w:val="28"/>
        </w:rPr>
      </w:pPr>
      <w:r w:rsidRPr="00EC4409">
        <w:rPr>
          <w:szCs w:val="28"/>
        </w:rPr>
        <w:t xml:space="preserve">Телефон: +7 (343) 380-12-20, </w:t>
      </w:r>
    </w:p>
    <w:p w:rsidR="00EC5B14" w:rsidRPr="00EC4409" w:rsidRDefault="00EC5B14" w:rsidP="00177BC8">
      <w:pPr>
        <w:jc w:val="both"/>
        <w:rPr>
          <w:szCs w:val="28"/>
        </w:rPr>
      </w:pPr>
      <w:r w:rsidRPr="00EC4409">
        <w:rPr>
          <w:szCs w:val="28"/>
        </w:rPr>
        <w:t>Факс: +7 (343) 380-12-20.</w:t>
      </w:r>
    </w:p>
    <w:p w:rsidR="00EC5B14" w:rsidRPr="00EC4409" w:rsidRDefault="00EC5B14" w:rsidP="000F6E97">
      <w:pPr>
        <w:ind w:firstLine="0"/>
        <w:jc w:val="both"/>
        <w:rPr>
          <w:b/>
          <w:szCs w:val="28"/>
        </w:rPr>
      </w:pPr>
    </w:p>
    <w:p w:rsidR="00D60225" w:rsidRPr="00EC4409" w:rsidRDefault="00EC5B14" w:rsidP="00177BC8">
      <w:pPr>
        <w:numPr>
          <w:ilvl w:val="0"/>
          <w:numId w:val="6"/>
        </w:numPr>
        <w:ind w:left="709" w:firstLine="0"/>
        <w:jc w:val="both"/>
        <w:rPr>
          <w:szCs w:val="28"/>
        </w:rPr>
      </w:pPr>
      <w:r w:rsidRPr="00EC4409">
        <w:rPr>
          <w:b/>
          <w:szCs w:val="28"/>
        </w:rPr>
        <w:t xml:space="preserve">Предмет Заказа: </w:t>
      </w:r>
      <w:r w:rsidRPr="00EC4409">
        <w:rPr>
          <w:spacing w:val="-2"/>
          <w:szCs w:val="28"/>
        </w:rPr>
        <w:t>заключение договора на</w:t>
      </w:r>
      <w:r w:rsidR="00D60225" w:rsidRPr="00EC4409">
        <w:rPr>
          <w:spacing w:val="-2"/>
          <w:szCs w:val="28"/>
        </w:rPr>
        <w:t xml:space="preserve"> поставку</w:t>
      </w:r>
      <w:r w:rsidRPr="00EC4409">
        <w:rPr>
          <w:spacing w:val="-2"/>
          <w:szCs w:val="28"/>
        </w:rPr>
        <w:t xml:space="preserve"> </w:t>
      </w:r>
      <w:r w:rsidR="00D60225" w:rsidRPr="00EC4409">
        <w:rPr>
          <w:szCs w:val="28"/>
        </w:rPr>
        <w:t>тепловой  энергии  в  виде  горячей  воды</w:t>
      </w:r>
      <w:r w:rsidR="0091266E">
        <w:rPr>
          <w:szCs w:val="28"/>
        </w:rPr>
        <w:t>.</w:t>
      </w:r>
      <w:r w:rsidR="00D60225" w:rsidRPr="00EC4409">
        <w:rPr>
          <w:szCs w:val="28"/>
        </w:rPr>
        <w:t xml:space="preserve">  </w:t>
      </w:r>
    </w:p>
    <w:p w:rsidR="00EC5B14" w:rsidRPr="00EC4409" w:rsidRDefault="00EC5B14" w:rsidP="00A27E15">
      <w:pPr>
        <w:ind w:left="709" w:firstLine="0"/>
        <w:jc w:val="both"/>
        <w:rPr>
          <w:szCs w:val="28"/>
        </w:rPr>
      </w:pPr>
      <w:r w:rsidRPr="00EC440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EC5B14" w:rsidRPr="00AC0842" w:rsidTr="006A72B9">
        <w:tc>
          <w:tcPr>
            <w:tcW w:w="1642" w:type="dxa"/>
          </w:tcPr>
          <w:p w:rsidR="00EC5B14" w:rsidRPr="006A72B9" w:rsidRDefault="00EC5B14" w:rsidP="00177BC8">
            <w:pPr>
              <w:ind w:firstLine="0"/>
              <w:rPr>
                <w:sz w:val="24"/>
                <w:szCs w:val="24"/>
              </w:rPr>
            </w:pPr>
            <w:r w:rsidRPr="006A72B9">
              <w:rPr>
                <w:sz w:val="24"/>
                <w:szCs w:val="24"/>
              </w:rPr>
              <w:t>№</w:t>
            </w:r>
          </w:p>
        </w:tc>
        <w:tc>
          <w:tcPr>
            <w:tcW w:w="1642" w:type="dxa"/>
          </w:tcPr>
          <w:p w:rsidR="00EC5B14" w:rsidRPr="006A72B9" w:rsidRDefault="00EC5B14" w:rsidP="00177BC8">
            <w:pPr>
              <w:ind w:firstLine="0"/>
              <w:rPr>
                <w:sz w:val="24"/>
                <w:szCs w:val="24"/>
              </w:rPr>
            </w:pPr>
            <w:r w:rsidRPr="006A72B9">
              <w:rPr>
                <w:sz w:val="24"/>
                <w:szCs w:val="24"/>
              </w:rPr>
              <w:t>Классификация по ОКДП</w:t>
            </w:r>
          </w:p>
        </w:tc>
        <w:tc>
          <w:tcPr>
            <w:tcW w:w="1642" w:type="dxa"/>
          </w:tcPr>
          <w:p w:rsidR="00EC5B14" w:rsidRPr="006A72B9" w:rsidRDefault="00EC5B14" w:rsidP="00177BC8">
            <w:pPr>
              <w:ind w:firstLine="0"/>
              <w:rPr>
                <w:sz w:val="24"/>
                <w:szCs w:val="24"/>
              </w:rPr>
            </w:pPr>
            <w:r w:rsidRPr="006A72B9">
              <w:rPr>
                <w:sz w:val="24"/>
                <w:szCs w:val="24"/>
              </w:rPr>
              <w:t>Классификация по ОКВЭД</w:t>
            </w:r>
          </w:p>
        </w:tc>
        <w:tc>
          <w:tcPr>
            <w:tcW w:w="1642" w:type="dxa"/>
          </w:tcPr>
          <w:p w:rsidR="00EC5B14" w:rsidRPr="006A72B9" w:rsidRDefault="00EC5B14" w:rsidP="00177BC8">
            <w:pPr>
              <w:ind w:firstLine="0"/>
              <w:rPr>
                <w:sz w:val="24"/>
                <w:szCs w:val="24"/>
              </w:rPr>
            </w:pPr>
            <w:r w:rsidRPr="006A72B9">
              <w:rPr>
                <w:sz w:val="24"/>
                <w:szCs w:val="24"/>
              </w:rPr>
              <w:t>Ед. измерения</w:t>
            </w:r>
          </w:p>
        </w:tc>
        <w:tc>
          <w:tcPr>
            <w:tcW w:w="1642" w:type="dxa"/>
          </w:tcPr>
          <w:p w:rsidR="00EC5B14" w:rsidRPr="006A72B9" w:rsidRDefault="00EC5B14" w:rsidP="00177BC8">
            <w:pPr>
              <w:ind w:firstLine="0"/>
              <w:rPr>
                <w:sz w:val="24"/>
                <w:szCs w:val="24"/>
              </w:rPr>
            </w:pPr>
            <w:r w:rsidRPr="006A72B9">
              <w:rPr>
                <w:sz w:val="24"/>
                <w:szCs w:val="24"/>
              </w:rPr>
              <w:t>Количество (Объем)</w:t>
            </w:r>
          </w:p>
        </w:tc>
        <w:tc>
          <w:tcPr>
            <w:tcW w:w="1643" w:type="dxa"/>
          </w:tcPr>
          <w:p w:rsidR="00EC5B14" w:rsidRPr="006A72B9" w:rsidRDefault="00EC5B14" w:rsidP="00177BC8">
            <w:pPr>
              <w:ind w:firstLine="0"/>
              <w:rPr>
                <w:sz w:val="24"/>
                <w:szCs w:val="24"/>
              </w:rPr>
            </w:pPr>
            <w:r w:rsidRPr="006A72B9">
              <w:rPr>
                <w:sz w:val="24"/>
                <w:szCs w:val="24"/>
              </w:rPr>
              <w:t>Дополнительные сведения</w:t>
            </w:r>
          </w:p>
        </w:tc>
      </w:tr>
      <w:tr w:rsidR="00EC5B14" w:rsidRPr="00AC0842" w:rsidTr="006A72B9">
        <w:tc>
          <w:tcPr>
            <w:tcW w:w="1642" w:type="dxa"/>
          </w:tcPr>
          <w:p w:rsidR="00EC5B14" w:rsidRPr="006A72B9" w:rsidRDefault="00EC5B14" w:rsidP="00177BC8">
            <w:pPr>
              <w:ind w:firstLine="0"/>
              <w:rPr>
                <w:sz w:val="24"/>
                <w:szCs w:val="24"/>
              </w:rPr>
            </w:pPr>
          </w:p>
        </w:tc>
        <w:tc>
          <w:tcPr>
            <w:tcW w:w="1642" w:type="dxa"/>
          </w:tcPr>
          <w:p w:rsidR="00EC5B14" w:rsidRPr="006A72B9" w:rsidRDefault="00EC5B14" w:rsidP="00177BC8">
            <w:pPr>
              <w:ind w:firstLine="0"/>
              <w:rPr>
                <w:sz w:val="24"/>
                <w:szCs w:val="24"/>
              </w:rPr>
            </w:pPr>
            <w:r w:rsidRPr="006A72B9">
              <w:rPr>
                <w:sz w:val="24"/>
                <w:szCs w:val="24"/>
              </w:rPr>
              <w:t>4030000</w:t>
            </w:r>
          </w:p>
        </w:tc>
        <w:tc>
          <w:tcPr>
            <w:tcW w:w="1642" w:type="dxa"/>
          </w:tcPr>
          <w:p w:rsidR="00EC5B14" w:rsidRPr="006A72B9" w:rsidRDefault="00EC5B14" w:rsidP="00177BC8">
            <w:pPr>
              <w:ind w:firstLine="0"/>
              <w:rPr>
                <w:sz w:val="24"/>
                <w:szCs w:val="24"/>
              </w:rPr>
            </w:pPr>
            <w:r w:rsidRPr="006A72B9">
              <w:rPr>
                <w:sz w:val="24"/>
                <w:szCs w:val="24"/>
              </w:rPr>
              <w:t>40.3</w:t>
            </w:r>
          </w:p>
        </w:tc>
        <w:tc>
          <w:tcPr>
            <w:tcW w:w="1642" w:type="dxa"/>
          </w:tcPr>
          <w:p w:rsidR="00EC5B14" w:rsidRPr="006A72B9" w:rsidRDefault="00EC5B14" w:rsidP="00177BC8">
            <w:pPr>
              <w:ind w:firstLine="0"/>
              <w:rPr>
                <w:sz w:val="24"/>
                <w:szCs w:val="24"/>
              </w:rPr>
            </w:pPr>
            <w:r w:rsidRPr="006A72B9">
              <w:rPr>
                <w:sz w:val="24"/>
                <w:szCs w:val="24"/>
              </w:rPr>
              <w:t>Условная ед</w:t>
            </w:r>
            <w:r>
              <w:rPr>
                <w:sz w:val="24"/>
                <w:szCs w:val="24"/>
              </w:rPr>
              <w:t>и</w:t>
            </w:r>
            <w:r w:rsidRPr="006A72B9">
              <w:rPr>
                <w:sz w:val="24"/>
                <w:szCs w:val="24"/>
              </w:rPr>
              <w:t>ница</w:t>
            </w:r>
          </w:p>
        </w:tc>
        <w:tc>
          <w:tcPr>
            <w:tcW w:w="1642" w:type="dxa"/>
          </w:tcPr>
          <w:p w:rsidR="00EC5B14" w:rsidRPr="006A72B9" w:rsidRDefault="000D7459" w:rsidP="00177BC8">
            <w:pPr>
              <w:ind w:firstLine="0"/>
              <w:rPr>
                <w:sz w:val="24"/>
                <w:szCs w:val="24"/>
              </w:rPr>
            </w:pPr>
            <w:r>
              <w:rPr>
                <w:sz w:val="24"/>
                <w:szCs w:val="24"/>
              </w:rPr>
              <w:t>Не определено</w:t>
            </w:r>
          </w:p>
        </w:tc>
        <w:tc>
          <w:tcPr>
            <w:tcW w:w="1643" w:type="dxa"/>
          </w:tcPr>
          <w:p w:rsidR="00EC5B14" w:rsidRPr="002C40CA" w:rsidRDefault="00EC5B14" w:rsidP="00177BC8">
            <w:pPr>
              <w:ind w:firstLine="0"/>
              <w:rPr>
                <w:sz w:val="24"/>
                <w:szCs w:val="24"/>
              </w:rPr>
            </w:pPr>
            <w:r w:rsidRPr="002C40CA">
              <w:rPr>
                <w:sz w:val="24"/>
                <w:szCs w:val="24"/>
              </w:rPr>
              <w:t xml:space="preserve">Строка ГПЗ </w:t>
            </w:r>
          </w:p>
          <w:p w:rsidR="00EC5B14" w:rsidRDefault="00EC5B14" w:rsidP="00177BC8">
            <w:pPr>
              <w:ind w:firstLine="0"/>
              <w:rPr>
                <w:sz w:val="24"/>
                <w:szCs w:val="24"/>
              </w:rPr>
            </w:pPr>
            <w:r w:rsidRPr="002C40CA">
              <w:rPr>
                <w:sz w:val="24"/>
                <w:szCs w:val="24"/>
              </w:rPr>
              <w:t>№</w:t>
            </w:r>
            <w:r w:rsidR="002C40CA" w:rsidRPr="002C40CA">
              <w:rPr>
                <w:sz w:val="24"/>
                <w:szCs w:val="24"/>
              </w:rPr>
              <w:t>788</w:t>
            </w:r>
          </w:p>
          <w:p w:rsidR="00EC5B14" w:rsidRPr="006A72B9" w:rsidRDefault="00EC5B14" w:rsidP="00177BC8">
            <w:pPr>
              <w:ind w:firstLine="0"/>
              <w:rPr>
                <w:sz w:val="24"/>
                <w:szCs w:val="24"/>
              </w:rPr>
            </w:pPr>
          </w:p>
        </w:tc>
      </w:tr>
    </w:tbl>
    <w:p w:rsidR="00EC5B14" w:rsidRPr="003927D3" w:rsidRDefault="00EC5B14" w:rsidP="00177BC8">
      <w:pPr>
        <w:jc w:val="both"/>
        <w:rPr>
          <w:b/>
        </w:rPr>
      </w:pPr>
    </w:p>
    <w:p w:rsidR="00177BC8" w:rsidRPr="00EC4409" w:rsidRDefault="00A27E15" w:rsidP="00A27E15">
      <w:pPr>
        <w:tabs>
          <w:tab w:val="left" w:pos="8080"/>
        </w:tabs>
        <w:ind w:firstLine="540"/>
        <w:jc w:val="both"/>
        <w:rPr>
          <w:szCs w:val="28"/>
        </w:rPr>
      </w:pPr>
      <w:r>
        <w:rPr>
          <w:b/>
          <w:szCs w:val="28"/>
        </w:rPr>
        <w:t xml:space="preserve">   </w:t>
      </w:r>
      <w:r w:rsidR="00EC5B14" w:rsidRPr="00EC4409">
        <w:rPr>
          <w:b/>
          <w:szCs w:val="28"/>
        </w:rPr>
        <w:t xml:space="preserve">2. </w:t>
      </w:r>
      <w:r w:rsidR="00177BC8" w:rsidRPr="00EC4409">
        <w:rPr>
          <w:b/>
          <w:szCs w:val="28"/>
        </w:rPr>
        <w:t xml:space="preserve"> </w:t>
      </w:r>
      <w:r w:rsidR="00EC5B14" w:rsidRPr="00EC4409">
        <w:rPr>
          <w:b/>
          <w:szCs w:val="28"/>
        </w:rPr>
        <w:t>Количество</w:t>
      </w:r>
      <w:r w:rsidR="0091266E">
        <w:rPr>
          <w:b/>
          <w:szCs w:val="28"/>
        </w:rPr>
        <w:t xml:space="preserve"> </w:t>
      </w:r>
      <w:r w:rsidR="003C513D" w:rsidRPr="00EC4409">
        <w:rPr>
          <w:b/>
          <w:szCs w:val="28"/>
        </w:rPr>
        <w:t xml:space="preserve"> </w:t>
      </w:r>
      <w:r w:rsidR="003C513D" w:rsidRPr="0091266E">
        <w:rPr>
          <w:szCs w:val="28"/>
        </w:rPr>
        <w:t xml:space="preserve">поставляемой  тепловой энергии  </w:t>
      </w:r>
      <w:r w:rsidR="0091266E">
        <w:rPr>
          <w:szCs w:val="28"/>
        </w:rPr>
        <w:t xml:space="preserve">определяется исходя </w:t>
      </w:r>
      <w:r w:rsidR="003C513D" w:rsidRPr="0091266E">
        <w:rPr>
          <w:szCs w:val="28"/>
        </w:rPr>
        <w:t xml:space="preserve">из показаний приборов </w:t>
      </w:r>
      <w:r w:rsidR="0091266E">
        <w:rPr>
          <w:szCs w:val="28"/>
        </w:rPr>
        <w:t>учета</w:t>
      </w:r>
      <w:r w:rsidR="00335EA4">
        <w:rPr>
          <w:szCs w:val="28"/>
        </w:rPr>
        <w:t xml:space="preserve">   для нужд агентства на станции Екатеринбург-Товарный филиала ОАО «ТрансКонтейнер» на Свердловской железной дороге</w:t>
      </w:r>
      <w:r w:rsidR="0091266E">
        <w:rPr>
          <w:szCs w:val="28"/>
        </w:rPr>
        <w:t>.</w:t>
      </w:r>
    </w:p>
    <w:p w:rsidR="00EC5B14" w:rsidRPr="00EC4409" w:rsidRDefault="00EC5B14" w:rsidP="00177BC8">
      <w:pPr>
        <w:jc w:val="both"/>
        <w:rPr>
          <w:b/>
          <w:szCs w:val="28"/>
        </w:rPr>
      </w:pPr>
      <w:r w:rsidRPr="00EC4409">
        <w:rPr>
          <w:b/>
          <w:szCs w:val="28"/>
        </w:rPr>
        <w:t xml:space="preserve">3. Максимальная цена договора: </w:t>
      </w:r>
      <w:r w:rsidR="000F6E97" w:rsidRPr="00EC4409">
        <w:rPr>
          <w:b/>
          <w:szCs w:val="28"/>
        </w:rPr>
        <w:t xml:space="preserve"> </w:t>
      </w:r>
      <w:r w:rsidR="00B46937" w:rsidRPr="00EC4409">
        <w:rPr>
          <w:b/>
          <w:szCs w:val="28"/>
        </w:rPr>
        <w:t>1 927</w:t>
      </w:r>
      <w:r w:rsidR="00177BC8" w:rsidRPr="00EC4409">
        <w:rPr>
          <w:b/>
          <w:szCs w:val="28"/>
        </w:rPr>
        <w:t xml:space="preserve"> </w:t>
      </w:r>
      <w:r w:rsidRPr="00EC4409">
        <w:rPr>
          <w:b/>
          <w:szCs w:val="28"/>
        </w:rPr>
        <w:t xml:space="preserve">000 </w:t>
      </w:r>
      <w:r w:rsidR="00177BC8" w:rsidRPr="00EC4409">
        <w:rPr>
          <w:szCs w:val="28"/>
        </w:rPr>
        <w:t>(</w:t>
      </w:r>
      <w:r w:rsidR="00B46937" w:rsidRPr="00EC4409">
        <w:rPr>
          <w:szCs w:val="28"/>
        </w:rPr>
        <w:t>один миллион девятьсот двадцать семь</w:t>
      </w:r>
      <w:r w:rsidR="00177BC8" w:rsidRPr="00EC4409">
        <w:rPr>
          <w:szCs w:val="28"/>
        </w:rPr>
        <w:t xml:space="preserve"> тысяч)</w:t>
      </w:r>
      <w:r w:rsidRPr="00EC4409">
        <w:rPr>
          <w:szCs w:val="28"/>
        </w:rPr>
        <w:t xml:space="preserve"> рублей без учета НДС.</w:t>
      </w:r>
    </w:p>
    <w:p w:rsidR="00117253" w:rsidRPr="00EC4409" w:rsidRDefault="00EC5B14" w:rsidP="00B46937">
      <w:pPr>
        <w:autoSpaceDE w:val="0"/>
        <w:autoSpaceDN w:val="0"/>
        <w:adjustRightInd w:val="0"/>
        <w:ind w:firstLine="567"/>
        <w:jc w:val="both"/>
        <w:rPr>
          <w:bCs/>
          <w:szCs w:val="28"/>
        </w:rPr>
      </w:pPr>
      <w:r w:rsidRPr="00EC4409">
        <w:rPr>
          <w:b/>
          <w:iCs/>
          <w:szCs w:val="28"/>
        </w:rPr>
        <w:lastRenderedPageBreak/>
        <w:t xml:space="preserve">4. Порядок определения цены </w:t>
      </w:r>
      <w:r w:rsidR="00117253" w:rsidRPr="00EC4409">
        <w:rPr>
          <w:szCs w:val="28"/>
        </w:rPr>
        <w:t xml:space="preserve">за  отпускаемую  тепловую  энергию  на  нужды  отопления производятся  по  тарифу,  утвержденному  </w:t>
      </w:r>
      <w:r w:rsidR="00117253" w:rsidRPr="00EC4409">
        <w:rPr>
          <w:bCs/>
          <w:szCs w:val="28"/>
        </w:rPr>
        <w:t>Постановлением РЭК Свердловской области от 18.12.2012                   N 207-ПК (ред. от 10.07.2013) "Об утверждении тарифов на тепловую энергию, поставляемую теплоснабжающими организациями Свердловской области".</w:t>
      </w:r>
      <w:r w:rsidR="00B46937" w:rsidRPr="00EC4409">
        <w:rPr>
          <w:bCs/>
          <w:szCs w:val="28"/>
        </w:rPr>
        <w:t xml:space="preserve"> </w:t>
      </w:r>
      <w:r w:rsidR="00117253" w:rsidRPr="00EC4409">
        <w:rPr>
          <w:szCs w:val="28"/>
        </w:rPr>
        <w:t xml:space="preserve">Об  изменении  тарифа  Поставщик  обязан  уведомить  Абонента  в  течении  10  дней  со  дня  утверждения  нового  тарифа.  </w:t>
      </w:r>
    </w:p>
    <w:p w:rsidR="001A49B4" w:rsidRPr="00EC4409" w:rsidRDefault="00EC5B14" w:rsidP="00D60225">
      <w:pPr>
        <w:pStyle w:val="Default"/>
        <w:ind w:firstLine="708"/>
        <w:jc w:val="both"/>
        <w:rPr>
          <w:color w:val="auto"/>
          <w:sz w:val="28"/>
          <w:szCs w:val="28"/>
          <w:lang w:eastAsia="ru-RU"/>
        </w:rPr>
      </w:pPr>
      <w:r w:rsidRPr="00EC4409">
        <w:rPr>
          <w:b/>
          <w:iCs/>
          <w:color w:val="auto"/>
          <w:sz w:val="28"/>
          <w:szCs w:val="28"/>
        </w:rPr>
        <w:t xml:space="preserve">5. Форма, сроки и порядок оплаты </w:t>
      </w:r>
      <w:r w:rsidR="00D60225" w:rsidRPr="00EC4409">
        <w:rPr>
          <w:sz w:val="28"/>
          <w:szCs w:val="28"/>
        </w:rPr>
        <w:t xml:space="preserve">Поставщик в течение 5 (пяти) календарных дней по окончании расчетного месяца предоставляет Абоненту счет-фактуру, акт выполненных работ на фактически поставленное тепло и счет на оплату. Оплата производится не позднее 5 (пяти) календарных дней после подписания Поставщиком Акта выполненных работ и выставления счета-фактуры и счета на оплату. </w:t>
      </w:r>
      <w:r w:rsidRPr="00EC4409">
        <w:rPr>
          <w:color w:val="auto"/>
          <w:sz w:val="28"/>
          <w:szCs w:val="28"/>
          <w:lang w:eastAsia="ru-RU"/>
        </w:rPr>
        <w:t xml:space="preserve">  </w:t>
      </w:r>
    </w:p>
    <w:p w:rsidR="00EC5B14" w:rsidRPr="00EC4409" w:rsidRDefault="00EC5B14" w:rsidP="00D60225">
      <w:pPr>
        <w:pStyle w:val="Default"/>
        <w:ind w:firstLine="708"/>
        <w:jc w:val="both"/>
        <w:rPr>
          <w:iCs/>
          <w:color w:val="auto"/>
          <w:sz w:val="28"/>
          <w:szCs w:val="28"/>
        </w:rPr>
      </w:pPr>
      <w:r w:rsidRPr="00EC4409">
        <w:rPr>
          <w:b/>
          <w:iCs/>
          <w:color w:val="auto"/>
          <w:sz w:val="28"/>
          <w:szCs w:val="28"/>
        </w:rPr>
        <w:t xml:space="preserve">6. Срок  </w:t>
      </w:r>
      <w:r w:rsidRPr="009F187C">
        <w:rPr>
          <w:iCs/>
          <w:color w:val="auto"/>
          <w:sz w:val="28"/>
          <w:szCs w:val="28"/>
        </w:rPr>
        <w:t xml:space="preserve">с </w:t>
      </w:r>
      <w:r w:rsidR="009F187C" w:rsidRPr="009F187C">
        <w:rPr>
          <w:iCs/>
          <w:color w:val="auto"/>
          <w:sz w:val="28"/>
          <w:szCs w:val="28"/>
        </w:rPr>
        <w:t>момента заключения договора</w:t>
      </w:r>
      <w:r w:rsidRPr="009F187C">
        <w:rPr>
          <w:iCs/>
          <w:color w:val="auto"/>
          <w:sz w:val="28"/>
          <w:szCs w:val="28"/>
        </w:rPr>
        <w:t xml:space="preserve"> по 31.12.2014</w:t>
      </w:r>
      <w:r w:rsidR="000F6E97" w:rsidRPr="009F187C">
        <w:rPr>
          <w:iCs/>
          <w:color w:val="auto"/>
          <w:sz w:val="28"/>
          <w:szCs w:val="28"/>
        </w:rPr>
        <w:t xml:space="preserve"> </w:t>
      </w:r>
      <w:r w:rsidR="00B655D8">
        <w:rPr>
          <w:iCs/>
          <w:color w:val="auto"/>
          <w:sz w:val="28"/>
          <w:szCs w:val="28"/>
        </w:rPr>
        <w:t>г.</w:t>
      </w:r>
    </w:p>
    <w:p w:rsidR="00EC5B14" w:rsidRPr="00EC4409" w:rsidRDefault="00EC5B14" w:rsidP="00177BC8">
      <w:pPr>
        <w:pStyle w:val="Default"/>
        <w:ind w:firstLine="708"/>
        <w:jc w:val="both"/>
        <w:rPr>
          <w:color w:val="auto"/>
          <w:sz w:val="28"/>
          <w:szCs w:val="28"/>
          <w:lang w:eastAsia="ru-RU"/>
        </w:rPr>
      </w:pPr>
      <w:r w:rsidRPr="00EC4409">
        <w:rPr>
          <w:b/>
          <w:iCs/>
          <w:color w:val="auto"/>
          <w:sz w:val="28"/>
          <w:szCs w:val="28"/>
        </w:rPr>
        <w:t xml:space="preserve">7. Место </w:t>
      </w:r>
      <w:r w:rsidR="001A49B4" w:rsidRPr="00841633">
        <w:rPr>
          <w:b/>
          <w:color w:val="auto"/>
          <w:sz w:val="28"/>
          <w:szCs w:val="28"/>
          <w:lang w:eastAsia="ru-RU"/>
        </w:rPr>
        <w:t>поставки</w:t>
      </w:r>
      <w:r w:rsidR="00177BC8" w:rsidRPr="00841633">
        <w:rPr>
          <w:b/>
          <w:color w:val="auto"/>
          <w:sz w:val="28"/>
          <w:szCs w:val="28"/>
          <w:lang w:eastAsia="ru-RU"/>
        </w:rPr>
        <w:t>:</w:t>
      </w:r>
      <w:r w:rsidR="00177BC8" w:rsidRPr="00EC4409">
        <w:rPr>
          <w:color w:val="auto"/>
          <w:sz w:val="28"/>
          <w:szCs w:val="28"/>
          <w:lang w:eastAsia="ru-RU"/>
        </w:rPr>
        <w:t xml:space="preserve"> </w:t>
      </w:r>
      <w:r w:rsidR="001A49B4" w:rsidRPr="00EC4409">
        <w:rPr>
          <w:color w:val="auto"/>
          <w:sz w:val="28"/>
          <w:szCs w:val="28"/>
          <w:lang w:eastAsia="ru-RU"/>
        </w:rPr>
        <w:t xml:space="preserve">агентство на ст. Екатеринбург-Товарный филиала ОАО «ТрансКонтейнер» на Свердловской железной дороге 620050 </w:t>
      </w:r>
      <w:r w:rsidR="00841633">
        <w:rPr>
          <w:color w:val="auto"/>
          <w:sz w:val="28"/>
          <w:szCs w:val="28"/>
          <w:lang w:eastAsia="ru-RU"/>
        </w:rPr>
        <w:t xml:space="preserve">                 </w:t>
      </w:r>
      <w:r w:rsidR="001A49B4" w:rsidRPr="00EC4409">
        <w:rPr>
          <w:color w:val="auto"/>
          <w:sz w:val="28"/>
          <w:szCs w:val="28"/>
          <w:lang w:eastAsia="ru-RU"/>
        </w:rPr>
        <w:t>г. Екатеринбург ул. Автомагистральная д.42</w:t>
      </w:r>
      <w:r w:rsidR="0091266E">
        <w:rPr>
          <w:color w:val="auto"/>
          <w:sz w:val="28"/>
          <w:szCs w:val="28"/>
          <w:lang w:eastAsia="ru-RU"/>
        </w:rPr>
        <w:t>.</w:t>
      </w:r>
      <w:r w:rsidRPr="00EC4409">
        <w:rPr>
          <w:color w:val="auto"/>
          <w:sz w:val="28"/>
          <w:szCs w:val="28"/>
          <w:lang w:eastAsia="ru-RU"/>
        </w:rPr>
        <w:t xml:space="preserve"> </w:t>
      </w:r>
    </w:p>
    <w:p w:rsidR="00B46937" w:rsidRPr="00EC4409" w:rsidRDefault="00EC5B14" w:rsidP="00B46937">
      <w:pPr>
        <w:shd w:val="clear" w:color="auto" w:fill="FFFFFF"/>
        <w:ind w:left="5"/>
        <w:jc w:val="both"/>
        <w:rPr>
          <w:b/>
          <w:szCs w:val="28"/>
        </w:rPr>
      </w:pPr>
      <w:r w:rsidRPr="00EC4409">
        <w:rPr>
          <w:b/>
          <w:szCs w:val="28"/>
        </w:rPr>
        <w:t>8. Информация о поставщике</w:t>
      </w:r>
      <w:r w:rsidR="0091266E">
        <w:rPr>
          <w:b/>
          <w:szCs w:val="28"/>
        </w:rPr>
        <w:t>:</w:t>
      </w:r>
      <w:r w:rsidRPr="00EC4409">
        <w:rPr>
          <w:szCs w:val="28"/>
        </w:rPr>
        <w:t xml:space="preserve"> </w:t>
      </w:r>
      <w:r w:rsidR="00B46937" w:rsidRPr="0091266E">
        <w:rPr>
          <w:szCs w:val="28"/>
        </w:rPr>
        <w:t>Открытое акционерное общество «Свердловский завод гипсовых  изделий»</w:t>
      </w:r>
      <w:r w:rsidR="0091266E">
        <w:rPr>
          <w:szCs w:val="28"/>
        </w:rPr>
        <w:t>.</w:t>
      </w:r>
      <w:r w:rsidR="00B46937" w:rsidRPr="00EC4409">
        <w:rPr>
          <w:b/>
          <w:szCs w:val="28"/>
        </w:rPr>
        <w:t xml:space="preserve"> </w:t>
      </w:r>
    </w:p>
    <w:p w:rsidR="00B46937" w:rsidRPr="00EC4409" w:rsidRDefault="00EC5B14" w:rsidP="00B46937">
      <w:pPr>
        <w:shd w:val="clear" w:color="auto" w:fill="FFFFFF"/>
        <w:ind w:left="5"/>
        <w:jc w:val="both"/>
        <w:rPr>
          <w:szCs w:val="28"/>
        </w:rPr>
      </w:pPr>
      <w:r w:rsidRPr="00EC4409">
        <w:rPr>
          <w:b/>
          <w:szCs w:val="28"/>
        </w:rPr>
        <w:t>Место нахождения:</w:t>
      </w:r>
      <w:r w:rsidRPr="00EC4409">
        <w:rPr>
          <w:szCs w:val="28"/>
        </w:rPr>
        <w:t xml:space="preserve"> </w:t>
      </w:r>
      <w:r w:rsidR="00B46937" w:rsidRPr="00EC4409">
        <w:rPr>
          <w:szCs w:val="28"/>
        </w:rPr>
        <w:t xml:space="preserve">  620050, г. Екатеринбург,  ул.  Маневровая,  д. 47. Тел.  (343) 321-21-01, факс  (343) 373-46-77</w:t>
      </w:r>
      <w:r w:rsidR="0091266E">
        <w:rPr>
          <w:szCs w:val="28"/>
        </w:rPr>
        <w:t>.</w:t>
      </w:r>
    </w:p>
    <w:p w:rsidR="00EC5B14" w:rsidRPr="00EC4409" w:rsidRDefault="00EC5B14" w:rsidP="00177BC8">
      <w:pPr>
        <w:ind w:firstLine="0"/>
        <w:jc w:val="both"/>
        <w:rPr>
          <w:szCs w:val="28"/>
        </w:rPr>
      </w:pPr>
      <w:r w:rsidRPr="00EC4409">
        <w:rPr>
          <w:szCs w:val="28"/>
        </w:rPr>
        <w:t xml:space="preserve">          </w:t>
      </w:r>
      <w:r w:rsidRPr="00EC4409">
        <w:rPr>
          <w:b/>
          <w:szCs w:val="28"/>
        </w:rPr>
        <w:t>Почтовый адрес:</w:t>
      </w:r>
      <w:r w:rsidRPr="00EC4409">
        <w:rPr>
          <w:szCs w:val="28"/>
        </w:rPr>
        <w:t xml:space="preserve"> </w:t>
      </w:r>
      <w:r w:rsidR="00B46937" w:rsidRPr="00EC4409">
        <w:rPr>
          <w:szCs w:val="28"/>
        </w:rPr>
        <w:t>620050, г. Екатеринбург,  ул.  Маневровая,  д. 47.</w:t>
      </w:r>
    </w:p>
    <w:p w:rsidR="00EC5B14" w:rsidRPr="00EC4409" w:rsidRDefault="00EC5B14" w:rsidP="00177BC8">
      <w:pPr>
        <w:jc w:val="both"/>
        <w:rPr>
          <w:i/>
          <w:szCs w:val="28"/>
        </w:rPr>
      </w:pPr>
      <w:r w:rsidRPr="00EC4409">
        <w:rPr>
          <w:szCs w:val="28"/>
        </w:rPr>
        <w:t xml:space="preserve"> </w:t>
      </w:r>
      <w:r w:rsidRPr="00EC4409">
        <w:rPr>
          <w:b/>
          <w:szCs w:val="28"/>
        </w:rPr>
        <w:t>9. Требования</w:t>
      </w:r>
      <w:r w:rsidR="00177BC8" w:rsidRPr="00EC4409">
        <w:rPr>
          <w:b/>
          <w:szCs w:val="28"/>
        </w:rPr>
        <w:t>:</w:t>
      </w:r>
      <w:r w:rsidRPr="00EC4409">
        <w:rPr>
          <w:b/>
          <w:szCs w:val="28"/>
        </w:rPr>
        <w:t xml:space="preserve"> </w:t>
      </w:r>
      <w:r w:rsidR="00177BC8" w:rsidRPr="00EC4409">
        <w:rPr>
          <w:szCs w:val="28"/>
        </w:rPr>
        <w:t>с</w:t>
      </w:r>
      <w:r w:rsidRPr="00EC4409">
        <w:rPr>
          <w:szCs w:val="28"/>
        </w:rPr>
        <w:t>оответствие требованиям, установленным действующим законодательством</w:t>
      </w:r>
      <w:r w:rsidRPr="00EC4409">
        <w:rPr>
          <w:i/>
          <w:szCs w:val="28"/>
        </w:rPr>
        <w:t>.</w:t>
      </w:r>
    </w:p>
    <w:p w:rsidR="00EC5B14" w:rsidRPr="00EC4409" w:rsidRDefault="00EC5B14" w:rsidP="00177BC8">
      <w:pPr>
        <w:jc w:val="both"/>
        <w:rPr>
          <w:szCs w:val="28"/>
        </w:rPr>
      </w:pPr>
    </w:p>
    <w:p w:rsidR="00EC5B14" w:rsidRPr="00EC4409" w:rsidRDefault="00EC5B14" w:rsidP="00B27DED">
      <w:pPr>
        <w:jc w:val="both"/>
        <w:rPr>
          <w:szCs w:val="28"/>
        </w:rPr>
      </w:pPr>
    </w:p>
    <w:p w:rsidR="00EC5B14" w:rsidRPr="00EC4409" w:rsidRDefault="00EC5B14" w:rsidP="00B27DED">
      <w:pPr>
        <w:jc w:val="both"/>
        <w:rPr>
          <w:szCs w:val="28"/>
        </w:rPr>
      </w:pPr>
    </w:p>
    <w:sectPr w:rsidR="00EC5B14" w:rsidRPr="00EC4409"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1D" w:rsidRDefault="0091601D" w:rsidP="00CB1C18">
      <w:r>
        <w:separator/>
      </w:r>
    </w:p>
  </w:endnote>
  <w:endnote w:type="continuationSeparator" w:id="1">
    <w:p w:rsidR="0091601D" w:rsidRDefault="009160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1D" w:rsidRDefault="0091601D" w:rsidP="00CB1C18">
      <w:r>
        <w:separator/>
      </w:r>
    </w:p>
  </w:footnote>
  <w:footnote w:type="continuationSeparator" w:id="1">
    <w:p w:rsidR="0091601D" w:rsidRDefault="0091601D"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027"/>
    <w:rsid w:val="00014BAF"/>
    <w:rsid w:val="0002530B"/>
    <w:rsid w:val="00026B5E"/>
    <w:rsid w:val="00063509"/>
    <w:rsid w:val="000777AB"/>
    <w:rsid w:val="00082F94"/>
    <w:rsid w:val="00084180"/>
    <w:rsid w:val="00085F72"/>
    <w:rsid w:val="00096AE0"/>
    <w:rsid w:val="000A60A3"/>
    <w:rsid w:val="000A799D"/>
    <w:rsid w:val="000B0CB3"/>
    <w:rsid w:val="000B7BD6"/>
    <w:rsid w:val="000C5FD9"/>
    <w:rsid w:val="000D7459"/>
    <w:rsid w:val="000F6E97"/>
    <w:rsid w:val="00107B80"/>
    <w:rsid w:val="00117253"/>
    <w:rsid w:val="00117473"/>
    <w:rsid w:val="001212C5"/>
    <w:rsid w:val="00121857"/>
    <w:rsid w:val="00126BBB"/>
    <w:rsid w:val="00132AFA"/>
    <w:rsid w:val="00133495"/>
    <w:rsid w:val="00133CFF"/>
    <w:rsid w:val="001430C1"/>
    <w:rsid w:val="0014455A"/>
    <w:rsid w:val="001475DB"/>
    <w:rsid w:val="00152424"/>
    <w:rsid w:val="001737EF"/>
    <w:rsid w:val="00177BC8"/>
    <w:rsid w:val="00177D91"/>
    <w:rsid w:val="001A49B4"/>
    <w:rsid w:val="001B0FDE"/>
    <w:rsid w:val="001C01D6"/>
    <w:rsid w:val="001C05F5"/>
    <w:rsid w:val="001D053F"/>
    <w:rsid w:val="001F0B3B"/>
    <w:rsid w:val="001F4F2E"/>
    <w:rsid w:val="001F52B9"/>
    <w:rsid w:val="00204B07"/>
    <w:rsid w:val="0020709B"/>
    <w:rsid w:val="002120E6"/>
    <w:rsid w:val="00216833"/>
    <w:rsid w:val="002350DE"/>
    <w:rsid w:val="00245141"/>
    <w:rsid w:val="0026332C"/>
    <w:rsid w:val="002636BF"/>
    <w:rsid w:val="00274639"/>
    <w:rsid w:val="0028492E"/>
    <w:rsid w:val="00290A85"/>
    <w:rsid w:val="00296517"/>
    <w:rsid w:val="002A7D8B"/>
    <w:rsid w:val="002C06D6"/>
    <w:rsid w:val="002C40CA"/>
    <w:rsid w:val="002C536B"/>
    <w:rsid w:val="002E11EB"/>
    <w:rsid w:val="002E2B59"/>
    <w:rsid w:val="002E5A39"/>
    <w:rsid w:val="002F00CA"/>
    <w:rsid w:val="003038BF"/>
    <w:rsid w:val="003140A8"/>
    <w:rsid w:val="0032153B"/>
    <w:rsid w:val="003248F4"/>
    <w:rsid w:val="00335EA4"/>
    <w:rsid w:val="003516CC"/>
    <w:rsid w:val="003638EC"/>
    <w:rsid w:val="003759DE"/>
    <w:rsid w:val="00386A22"/>
    <w:rsid w:val="003927D3"/>
    <w:rsid w:val="003A557F"/>
    <w:rsid w:val="003C513D"/>
    <w:rsid w:val="003C7469"/>
    <w:rsid w:val="003D0AA6"/>
    <w:rsid w:val="003D239A"/>
    <w:rsid w:val="003E13B8"/>
    <w:rsid w:val="003E1D49"/>
    <w:rsid w:val="004004B9"/>
    <w:rsid w:val="0041301F"/>
    <w:rsid w:val="0042343D"/>
    <w:rsid w:val="00427B60"/>
    <w:rsid w:val="0044002D"/>
    <w:rsid w:val="00440F06"/>
    <w:rsid w:val="00461222"/>
    <w:rsid w:val="00467404"/>
    <w:rsid w:val="00482157"/>
    <w:rsid w:val="00483D8D"/>
    <w:rsid w:val="004A5916"/>
    <w:rsid w:val="004B3332"/>
    <w:rsid w:val="004B7489"/>
    <w:rsid w:val="004C3E28"/>
    <w:rsid w:val="004C63EA"/>
    <w:rsid w:val="004E0320"/>
    <w:rsid w:val="004E09D6"/>
    <w:rsid w:val="004F77FE"/>
    <w:rsid w:val="00500D9B"/>
    <w:rsid w:val="00510572"/>
    <w:rsid w:val="005150EA"/>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527AA"/>
    <w:rsid w:val="00653592"/>
    <w:rsid w:val="00654C89"/>
    <w:rsid w:val="0065729B"/>
    <w:rsid w:val="0065731F"/>
    <w:rsid w:val="0066021C"/>
    <w:rsid w:val="00661273"/>
    <w:rsid w:val="006713BF"/>
    <w:rsid w:val="006821CA"/>
    <w:rsid w:val="00683A70"/>
    <w:rsid w:val="006A72B9"/>
    <w:rsid w:val="006B15C6"/>
    <w:rsid w:val="006B32C7"/>
    <w:rsid w:val="006C610D"/>
    <w:rsid w:val="006E0FA2"/>
    <w:rsid w:val="006F5281"/>
    <w:rsid w:val="007022A0"/>
    <w:rsid w:val="00706492"/>
    <w:rsid w:val="0071472A"/>
    <w:rsid w:val="00720B00"/>
    <w:rsid w:val="00724EED"/>
    <w:rsid w:val="00735D25"/>
    <w:rsid w:val="007442D3"/>
    <w:rsid w:val="0075014E"/>
    <w:rsid w:val="00764137"/>
    <w:rsid w:val="00782B2D"/>
    <w:rsid w:val="00795795"/>
    <w:rsid w:val="007A053B"/>
    <w:rsid w:val="007B07CD"/>
    <w:rsid w:val="007B4A2D"/>
    <w:rsid w:val="007D6F31"/>
    <w:rsid w:val="007F5506"/>
    <w:rsid w:val="008128DB"/>
    <w:rsid w:val="00824610"/>
    <w:rsid w:val="00831584"/>
    <w:rsid w:val="00841633"/>
    <w:rsid w:val="00852B23"/>
    <w:rsid w:val="0088350D"/>
    <w:rsid w:val="00884629"/>
    <w:rsid w:val="008A3239"/>
    <w:rsid w:val="008A7378"/>
    <w:rsid w:val="008A767E"/>
    <w:rsid w:val="008B29D7"/>
    <w:rsid w:val="008B58DB"/>
    <w:rsid w:val="008C4951"/>
    <w:rsid w:val="008E0CEC"/>
    <w:rsid w:val="008E1656"/>
    <w:rsid w:val="008F0A98"/>
    <w:rsid w:val="008F6FC0"/>
    <w:rsid w:val="00910BE4"/>
    <w:rsid w:val="0091266E"/>
    <w:rsid w:val="00915DBD"/>
    <w:rsid w:val="0091601D"/>
    <w:rsid w:val="0092627C"/>
    <w:rsid w:val="00927C48"/>
    <w:rsid w:val="0093062F"/>
    <w:rsid w:val="00934C41"/>
    <w:rsid w:val="009662B7"/>
    <w:rsid w:val="00966BF5"/>
    <w:rsid w:val="0099151A"/>
    <w:rsid w:val="00994F52"/>
    <w:rsid w:val="009B48B6"/>
    <w:rsid w:val="009B6FDE"/>
    <w:rsid w:val="009C16C0"/>
    <w:rsid w:val="009C4A5D"/>
    <w:rsid w:val="009D7D4D"/>
    <w:rsid w:val="009E52AC"/>
    <w:rsid w:val="009F187C"/>
    <w:rsid w:val="009F2FCC"/>
    <w:rsid w:val="009F36EA"/>
    <w:rsid w:val="009F3AE5"/>
    <w:rsid w:val="00A017DE"/>
    <w:rsid w:val="00A038AE"/>
    <w:rsid w:val="00A042DE"/>
    <w:rsid w:val="00A0723A"/>
    <w:rsid w:val="00A1512F"/>
    <w:rsid w:val="00A20EC2"/>
    <w:rsid w:val="00A232F1"/>
    <w:rsid w:val="00A27E15"/>
    <w:rsid w:val="00A31BA8"/>
    <w:rsid w:val="00A335BC"/>
    <w:rsid w:val="00A35895"/>
    <w:rsid w:val="00A716A3"/>
    <w:rsid w:val="00A7517C"/>
    <w:rsid w:val="00A767DE"/>
    <w:rsid w:val="00AA34B6"/>
    <w:rsid w:val="00AA36AF"/>
    <w:rsid w:val="00AA79FA"/>
    <w:rsid w:val="00AA7EFD"/>
    <w:rsid w:val="00AB77B1"/>
    <w:rsid w:val="00AC0842"/>
    <w:rsid w:val="00AC4365"/>
    <w:rsid w:val="00AC57C2"/>
    <w:rsid w:val="00AC799F"/>
    <w:rsid w:val="00AD69FC"/>
    <w:rsid w:val="00AF3D2C"/>
    <w:rsid w:val="00AF3E8A"/>
    <w:rsid w:val="00AF4708"/>
    <w:rsid w:val="00B02BA9"/>
    <w:rsid w:val="00B20DF0"/>
    <w:rsid w:val="00B21959"/>
    <w:rsid w:val="00B27DED"/>
    <w:rsid w:val="00B3207D"/>
    <w:rsid w:val="00B37F3E"/>
    <w:rsid w:val="00B46937"/>
    <w:rsid w:val="00B56080"/>
    <w:rsid w:val="00B655D8"/>
    <w:rsid w:val="00B65EAD"/>
    <w:rsid w:val="00B81AC6"/>
    <w:rsid w:val="00B82F98"/>
    <w:rsid w:val="00BA0B4F"/>
    <w:rsid w:val="00BA6175"/>
    <w:rsid w:val="00BB7300"/>
    <w:rsid w:val="00BC247F"/>
    <w:rsid w:val="00BD06F5"/>
    <w:rsid w:val="00BD3223"/>
    <w:rsid w:val="00BD6739"/>
    <w:rsid w:val="00BE4FBE"/>
    <w:rsid w:val="00BE7F31"/>
    <w:rsid w:val="00BF2940"/>
    <w:rsid w:val="00C0686E"/>
    <w:rsid w:val="00C074D9"/>
    <w:rsid w:val="00C2562C"/>
    <w:rsid w:val="00C40A83"/>
    <w:rsid w:val="00C50B8E"/>
    <w:rsid w:val="00C64E36"/>
    <w:rsid w:val="00C710BB"/>
    <w:rsid w:val="00C73DDA"/>
    <w:rsid w:val="00CB153D"/>
    <w:rsid w:val="00CB1C18"/>
    <w:rsid w:val="00CD5577"/>
    <w:rsid w:val="00CD7A9A"/>
    <w:rsid w:val="00CE09CD"/>
    <w:rsid w:val="00D05220"/>
    <w:rsid w:val="00D0636A"/>
    <w:rsid w:val="00D21C01"/>
    <w:rsid w:val="00D32B13"/>
    <w:rsid w:val="00D32F01"/>
    <w:rsid w:val="00D35556"/>
    <w:rsid w:val="00D40099"/>
    <w:rsid w:val="00D51AF4"/>
    <w:rsid w:val="00D60225"/>
    <w:rsid w:val="00D639C7"/>
    <w:rsid w:val="00D70D67"/>
    <w:rsid w:val="00D70DCF"/>
    <w:rsid w:val="00D84F35"/>
    <w:rsid w:val="00D9562C"/>
    <w:rsid w:val="00DB0A7F"/>
    <w:rsid w:val="00DB11D3"/>
    <w:rsid w:val="00DE230C"/>
    <w:rsid w:val="00DE529D"/>
    <w:rsid w:val="00DE5F8C"/>
    <w:rsid w:val="00DF5E08"/>
    <w:rsid w:val="00E16968"/>
    <w:rsid w:val="00E22267"/>
    <w:rsid w:val="00E26F81"/>
    <w:rsid w:val="00E35CDC"/>
    <w:rsid w:val="00E5065E"/>
    <w:rsid w:val="00E50CBA"/>
    <w:rsid w:val="00E53C38"/>
    <w:rsid w:val="00E7093B"/>
    <w:rsid w:val="00E87D4E"/>
    <w:rsid w:val="00EB5105"/>
    <w:rsid w:val="00EC4409"/>
    <w:rsid w:val="00EC5B14"/>
    <w:rsid w:val="00ED1117"/>
    <w:rsid w:val="00ED1B2D"/>
    <w:rsid w:val="00ED60FD"/>
    <w:rsid w:val="00F04EF5"/>
    <w:rsid w:val="00F25640"/>
    <w:rsid w:val="00F3417A"/>
    <w:rsid w:val="00F532A7"/>
    <w:rsid w:val="00F6476F"/>
    <w:rsid w:val="00F6489A"/>
    <w:rsid w:val="00F72DD1"/>
    <w:rsid w:val="00F752D3"/>
    <w:rsid w:val="00F776E4"/>
    <w:rsid w:val="00F91597"/>
    <w:rsid w:val="00F94074"/>
    <w:rsid w:val="00F9545A"/>
    <w:rsid w:val="00FE3EB4"/>
    <w:rsid w:val="00FE4141"/>
    <w:rsid w:val="00FE423B"/>
    <w:rsid w:val="00FE4612"/>
    <w:rsid w:val="00FE777D"/>
    <w:rsid w:val="00FF5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117253"/>
    <w:pPr>
      <w:spacing w:after="120"/>
      <w:ind w:left="283"/>
    </w:pPr>
  </w:style>
  <w:style w:type="character" w:customStyle="1" w:styleId="ad">
    <w:name w:val="Основной текст с отступом Знак"/>
    <w:basedOn w:val="a0"/>
    <w:link w:val="ac"/>
    <w:uiPriority w:val="99"/>
    <w:semiHidden/>
    <w:rsid w:val="0011725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Korepanov@svrw.ru" TargetMode="Externa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RomanovaOU</cp:lastModifiedBy>
  <cp:revision>34</cp:revision>
  <cp:lastPrinted>2013-12-09T08:01:00Z</cp:lastPrinted>
  <dcterms:created xsi:type="dcterms:W3CDTF">2013-11-14T10:29:00Z</dcterms:created>
  <dcterms:modified xsi:type="dcterms:W3CDTF">2013-12-12T03:44:00Z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