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AB77B1">
        <w:rPr>
          <w:b/>
          <w:bCs/>
          <w:szCs w:val="28"/>
          <w:lang w:eastAsia="en-US"/>
        </w:rPr>
        <w:t>№ ЕП/</w:t>
      </w:r>
      <w:r w:rsidR="00177BC8" w:rsidRPr="00AB77B1">
        <w:rPr>
          <w:b/>
          <w:bCs/>
          <w:szCs w:val="28"/>
          <w:lang w:eastAsia="en-US"/>
        </w:rPr>
        <w:t>00</w:t>
      </w:r>
      <w:r w:rsidR="00925115">
        <w:rPr>
          <w:b/>
          <w:bCs/>
          <w:szCs w:val="28"/>
          <w:lang w:eastAsia="en-US"/>
        </w:rPr>
        <w:t>6</w:t>
      </w:r>
      <w:r w:rsidRPr="00AB77B1">
        <w:rPr>
          <w:b/>
          <w:bCs/>
          <w:szCs w:val="28"/>
          <w:lang w:eastAsia="en-US"/>
        </w:rPr>
        <w:t>/СВЕРД/</w:t>
      </w:r>
      <w:r w:rsidR="00177BC8" w:rsidRPr="00AB77B1">
        <w:rPr>
          <w:b/>
          <w:bCs/>
          <w:szCs w:val="28"/>
          <w:lang w:eastAsia="en-US"/>
        </w:rPr>
        <w:t>00</w:t>
      </w:r>
      <w:r w:rsidR="00AB77B1" w:rsidRPr="00AB77B1">
        <w:rPr>
          <w:b/>
          <w:bCs/>
          <w:szCs w:val="28"/>
          <w:lang w:eastAsia="en-US"/>
        </w:rPr>
        <w:t>4</w:t>
      </w:r>
      <w:r w:rsidR="00925115">
        <w:rPr>
          <w:b/>
          <w:bCs/>
          <w:szCs w:val="28"/>
          <w:lang w:eastAsia="en-US"/>
        </w:rPr>
        <w:t>4</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BA6175" w:rsidRDefault="00EC5B14" w:rsidP="000F6E97">
      <w:pPr>
        <w:jc w:val="both"/>
        <w:rPr>
          <w:szCs w:val="28"/>
        </w:rPr>
      </w:pPr>
      <w:proofErr w:type="gramStart"/>
      <w:r w:rsidRPr="00BA6175">
        <w:rPr>
          <w:b/>
          <w:szCs w:val="28"/>
        </w:rPr>
        <w:t>Открытое акционерное общество «Центр по перевозке грузов в контейнерах «ТрансКонтейнер» (ОАО «ТрансКонтейнер»)</w:t>
      </w:r>
      <w:r w:rsidRPr="00BA6175">
        <w:rPr>
          <w:szCs w:val="28"/>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BA6175">
          <w:rPr>
            <w:szCs w:val="28"/>
          </w:rPr>
          <w:t>2011 г</w:t>
        </w:r>
      </w:smartTag>
      <w:r w:rsidRPr="00BA6175">
        <w:rPr>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00177BC8" w:rsidRPr="00BA6175">
        <w:rPr>
          <w:b/>
          <w:bCs/>
          <w:szCs w:val="28"/>
          <w:lang w:eastAsia="en-US"/>
        </w:rPr>
        <w:t>ЕП/</w:t>
      </w:r>
      <w:r w:rsidR="00177BC8" w:rsidRPr="00BA6175">
        <w:rPr>
          <w:b/>
          <w:bCs/>
          <w:szCs w:val="28"/>
          <w:lang w:eastAsia="en-US"/>
        </w:rPr>
        <w:softHyphen/>
        <w:t>00</w:t>
      </w:r>
      <w:r w:rsidR="00925115">
        <w:rPr>
          <w:b/>
          <w:bCs/>
          <w:szCs w:val="28"/>
          <w:lang w:eastAsia="en-US"/>
        </w:rPr>
        <w:t>6</w:t>
      </w:r>
      <w:r w:rsidRPr="00BA6175">
        <w:rPr>
          <w:b/>
          <w:bCs/>
          <w:szCs w:val="28"/>
          <w:lang w:eastAsia="en-US"/>
        </w:rPr>
        <w:t>/СВЕРД/</w:t>
      </w:r>
      <w:r w:rsidR="00177BC8" w:rsidRPr="00BA6175">
        <w:rPr>
          <w:b/>
          <w:bCs/>
          <w:szCs w:val="28"/>
          <w:lang w:eastAsia="en-US"/>
        </w:rPr>
        <w:t>00</w:t>
      </w:r>
      <w:r w:rsidR="00AB77B1" w:rsidRPr="00BA6175">
        <w:rPr>
          <w:b/>
          <w:bCs/>
          <w:szCs w:val="28"/>
          <w:lang w:eastAsia="en-US"/>
        </w:rPr>
        <w:t>4</w:t>
      </w:r>
      <w:r w:rsidR="00925115">
        <w:rPr>
          <w:b/>
          <w:bCs/>
          <w:szCs w:val="28"/>
          <w:lang w:eastAsia="en-US"/>
        </w:rPr>
        <w:t>4</w:t>
      </w:r>
      <w:r w:rsidRPr="00BA6175">
        <w:rPr>
          <w:b/>
          <w:bCs/>
          <w:szCs w:val="28"/>
          <w:lang w:eastAsia="en-US"/>
        </w:rPr>
        <w:t xml:space="preserve"> </w:t>
      </w:r>
      <w:r w:rsidRPr="00BA6175">
        <w:rPr>
          <w:szCs w:val="28"/>
        </w:rPr>
        <w:t>на</w:t>
      </w:r>
      <w:proofErr w:type="gramEnd"/>
      <w:r w:rsidRPr="00BA6175">
        <w:rPr>
          <w:szCs w:val="28"/>
        </w:rPr>
        <w:t xml:space="preserve"> закупку товаров, выполнение работ и оказание услуг у единственного поставщика (исполнителя, подрядчика)  (далее – Заказ).</w:t>
      </w:r>
    </w:p>
    <w:p w:rsidR="00EC5B14" w:rsidRPr="00EC4409" w:rsidRDefault="00EC5B14" w:rsidP="00177BC8">
      <w:pPr>
        <w:jc w:val="both"/>
        <w:rPr>
          <w:szCs w:val="28"/>
        </w:rPr>
      </w:pPr>
      <w:r w:rsidRPr="00EC4409">
        <w:rPr>
          <w:b/>
          <w:szCs w:val="28"/>
        </w:rPr>
        <w:t xml:space="preserve">Заказчик: </w:t>
      </w:r>
      <w:r w:rsidRPr="00EC4409">
        <w:rPr>
          <w:szCs w:val="28"/>
        </w:rPr>
        <w:t>филиал ОАО «ТрансКонтейнер» на Свердловской железной дороге.</w:t>
      </w:r>
    </w:p>
    <w:p w:rsidR="00EC5B14" w:rsidRPr="00EC4409" w:rsidRDefault="00EC5B14" w:rsidP="00177BC8">
      <w:pPr>
        <w:jc w:val="both"/>
        <w:rPr>
          <w:szCs w:val="28"/>
        </w:rPr>
      </w:pPr>
      <w:r w:rsidRPr="00EC4409">
        <w:rPr>
          <w:szCs w:val="28"/>
        </w:rPr>
        <w:t>Местонахождение: Российская Федерация, г. Москва, 125047, ул. Оружейный пер., д.19;</w:t>
      </w:r>
    </w:p>
    <w:p w:rsidR="00EC5B14" w:rsidRPr="00EC4409" w:rsidRDefault="00EC5B14" w:rsidP="00177BC8">
      <w:pPr>
        <w:jc w:val="both"/>
        <w:rPr>
          <w:szCs w:val="28"/>
        </w:rPr>
      </w:pPr>
      <w:r w:rsidRPr="00EC4409">
        <w:rPr>
          <w:szCs w:val="28"/>
        </w:rPr>
        <w:t xml:space="preserve">Почтовый адрес: 620027, Екатеринбург, Николая Никонова, д. 8  </w:t>
      </w:r>
    </w:p>
    <w:p w:rsidR="00EC5B14" w:rsidRPr="00EC4409" w:rsidRDefault="00EC5B14" w:rsidP="00177BC8">
      <w:pPr>
        <w:jc w:val="both"/>
        <w:rPr>
          <w:szCs w:val="28"/>
        </w:rPr>
      </w:pPr>
      <w:r w:rsidRPr="00EC4409">
        <w:rPr>
          <w:szCs w:val="28"/>
        </w:rPr>
        <w:t xml:space="preserve">Телефон: (495) 788-17-17, факс (499) 262-75-78, электронный адрес </w:t>
      </w:r>
      <w:hyperlink r:id="rId8" w:history="1">
        <w:r w:rsidRPr="00EC4409">
          <w:rPr>
            <w:rStyle w:val="a6"/>
            <w:szCs w:val="28"/>
          </w:rPr>
          <w:t>zakupki@trcont.ru</w:t>
        </w:r>
      </w:hyperlink>
      <w:r w:rsidRPr="00EC4409">
        <w:rPr>
          <w:szCs w:val="28"/>
        </w:rPr>
        <w:t>.</w:t>
      </w:r>
    </w:p>
    <w:p w:rsidR="00EC5B14" w:rsidRPr="00EC4409" w:rsidRDefault="00EC5B14" w:rsidP="00177BC8">
      <w:pPr>
        <w:jc w:val="both"/>
        <w:rPr>
          <w:szCs w:val="28"/>
        </w:rPr>
      </w:pPr>
    </w:p>
    <w:p w:rsidR="00EC5B14" w:rsidRPr="00EC4409" w:rsidRDefault="00EC5B14" w:rsidP="00177BC8">
      <w:pPr>
        <w:jc w:val="both"/>
        <w:rPr>
          <w:b/>
          <w:szCs w:val="28"/>
        </w:rPr>
      </w:pPr>
      <w:r w:rsidRPr="00EC4409">
        <w:rPr>
          <w:b/>
          <w:szCs w:val="28"/>
        </w:rPr>
        <w:t>Контактная информация Заказчика</w:t>
      </w:r>
    </w:p>
    <w:p w:rsidR="00EC5B14" w:rsidRPr="00EC4409" w:rsidRDefault="00EC5B14" w:rsidP="00177BC8">
      <w:pPr>
        <w:jc w:val="both"/>
        <w:rPr>
          <w:szCs w:val="28"/>
        </w:rPr>
      </w:pPr>
      <w:r w:rsidRPr="00EC4409">
        <w:rPr>
          <w:szCs w:val="28"/>
        </w:rPr>
        <w:t>Ф.И.О.: Корепанов Иван Вячеславович</w:t>
      </w:r>
    </w:p>
    <w:p w:rsidR="00EC5B14" w:rsidRPr="00867ED8" w:rsidRDefault="00EC5B14" w:rsidP="00177BC8">
      <w:pPr>
        <w:jc w:val="both"/>
        <w:rPr>
          <w:szCs w:val="28"/>
        </w:rPr>
      </w:pPr>
      <w:r w:rsidRPr="00EC4409">
        <w:rPr>
          <w:szCs w:val="28"/>
        </w:rPr>
        <w:t xml:space="preserve">Адрес электронной почты: </w:t>
      </w:r>
      <w:proofErr w:type="spellStart"/>
      <w:r w:rsidR="00867ED8">
        <w:rPr>
          <w:szCs w:val="28"/>
        </w:rPr>
        <w:t>IKorepanov@svrw.r</w:t>
      </w:r>
      <w:proofErr w:type="spellEnd"/>
      <w:r w:rsidR="00867ED8">
        <w:rPr>
          <w:szCs w:val="28"/>
          <w:lang w:val="en-US"/>
        </w:rPr>
        <w:t>u</w:t>
      </w:r>
    </w:p>
    <w:p w:rsidR="00EC5B14" w:rsidRPr="00EC4409" w:rsidRDefault="00EC5B14" w:rsidP="00177BC8">
      <w:pPr>
        <w:jc w:val="both"/>
        <w:rPr>
          <w:szCs w:val="28"/>
        </w:rPr>
      </w:pPr>
      <w:r w:rsidRPr="00EC4409">
        <w:rPr>
          <w:szCs w:val="28"/>
        </w:rPr>
        <w:t xml:space="preserve">Телефон: +7 (343) 380-12-20, </w:t>
      </w:r>
    </w:p>
    <w:p w:rsidR="00EC5B14" w:rsidRPr="00EC4409" w:rsidRDefault="00EC5B14" w:rsidP="00177BC8">
      <w:pPr>
        <w:jc w:val="both"/>
        <w:rPr>
          <w:szCs w:val="28"/>
        </w:rPr>
      </w:pPr>
      <w:r w:rsidRPr="00EC4409">
        <w:rPr>
          <w:szCs w:val="28"/>
        </w:rPr>
        <w:t>Факс: +7 (343) 380-12-20.</w:t>
      </w:r>
    </w:p>
    <w:p w:rsidR="00EC5B14" w:rsidRPr="00EC4409" w:rsidRDefault="00EC5B14" w:rsidP="000F6E97">
      <w:pPr>
        <w:ind w:firstLine="0"/>
        <w:jc w:val="both"/>
        <w:rPr>
          <w:b/>
          <w:szCs w:val="28"/>
        </w:rPr>
      </w:pPr>
    </w:p>
    <w:p w:rsidR="00925115" w:rsidRDefault="00EC5B14" w:rsidP="00925115">
      <w:pPr>
        <w:jc w:val="both"/>
        <w:rPr>
          <w:spacing w:val="-2"/>
        </w:rPr>
      </w:pPr>
      <w:r w:rsidRPr="00925115">
        <w:rPr>
          <w:b/>
          <w:szCs w:val="28"/>
        </w:rPr>
        <w:t xml:space="preserve">Предмет Заказа: </w:t>
      </w:r>
      <w:r w:rsidR="00925115" w:rsidRPr="00AA4EA2">
        <w:rPr>
          <w:szCs w:val="28"/>
        </w:rPr>
        <w:t xml:space="preserve">заключение договора на </w:t>
      </w:r>
      <w:r w:rsidR="00925115" w:rsidRPr="00AA4EA2">
        <w:t xml:space="preserve"> поставку электрической энергии (мощности) и урегулирование отношений по оказанию услуг по передаче электрической энергии и иных услуг, оказание которых является неотъем</w:t>
      </w:r>
      <w:r w:rsidR="00925115">
        <w:t>лемой</w:t>
      </w:r>
      <w:r w:rsidR="00867ED8">
        <w:t xml:space="preserve"> частью</w:t>
      </w:r>
      <w:r w:rsidR="00925115">
        <w:t xml:space="preserve"> процесса  энергоснабжения для нужд филиала ОАО «</w:t>
      </w:r>
      <w:proofErr w:type="spellStart"/>
      <w:r w:rsidR="00925115">
        <w:t>ТрансКонтейнер</w:t>
      </w:r>
      <w:proofErr w:type="spellEnd"/>
      <w:r w:rsidR="00925115">
        <w:t>» на Свердловской железной дороге в 2014-2016 годах.</w:t>
      </w:r>
      <w:r w:rsidR="00925115" w:rsidRPr="00EC16E1">
        <w:rPr>
          <w:spacing w:val="-2"/>
        </w:rPr>
        <w:t xml:space="preserve"> </w:t>
      </w:r>
    </w:p>
    <w:p w:rsidR="00EC5B14" w:rsidRPr="00925115" w:rsidRDefault="00EC5B14" w:rsidP="00A27E15">
      <w:pPr>
        <w:numPr>
          <w:ilvl w:val="0"/>
          <w:numId w:val="6"/>
        </w:numPr>
        <w:ind w:left="709" w:firstLine="0"/>
        <w:jc w:val="both"/>
        <w:rPr>
          <w:szCs w:val="28"/>
        </w:rPr>
      </w:pPr>
      <w:r w:rsidRPr="0092511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EC5B14" w:rsidRPr="00AC0842" w:rsidTr="006A72B9">
        <w:tc>
          <w:tcPr>
            <w:tcW w:w="1642" w:type="dxa"/>
          </w:tcPr>
          <w:p w:rsidR="00EC5B14" w:rsidRPr="006A72B9" w:rsidRDefault="00EC5B14" w:rsidP="00177BC8">
            <w:pPr>
              <w:ind w:firstLine="0"/>
              <w:rPr>
                <w:sz w:val="24"/>
                <w:szCs w:val="24"/>
              </w:rPr>
            </w:pPr>
            <w:r w:rsidRPr="006A72B9">
              <w:rPr>
                <w:sz w:val="24"/>
                <w:szCs w:val="24"/>
              </w:rPr>
              <w:t>№</w:t>
            </w:r>
          </w:p>
        </w:tc>
        <w:tc>
          <w:tcPr>
            <w:tcW w:w="1642" w:type="dxa"/>
          </w:tcPr>
          <w:p w:rsidR="00EC5B14" w:rsidRPr="006A72B9" w:rsidRDefault="00EC5B14" w:rsidP="00177BC8">
            <w:pPr>
              <w:ind w:firstLine="0"/>
              <w:rPr>
                <w:sz w:val="24"/>
                <w:szCs w:val="24"/>
              </w:rPr>
            </w:pPr>
            <w:r w:rsidRPr="006A72B9">
              <w:rPr>
                <w:sz w:val="24"/>
                <w:szCs w:val="24"/>
              </w:rPr>
              <w:t>Классификация по ОКДП</w:t>
            </w:r>
          </w:p>
        </w:tc>
        <w:tc>
          <w:tcPr>
            <w:tcW w:w="1642" w:type="dxa"/>
          </w:tcPr>
          <w:p w:rsidR="00EC5B14" w:rsidRPr="006A72B9" w:rsidRDefault="00EC5B14" w:rsidP="00177BC8">
            <w:pPr>
              <w:ind w:firstLine="0"/>
              <w:rPr>
                <w:sz w:val="24"/>
                <w:szCs w:val="24"/>
              </w:rPr>
            </w:pPr>
            <w:r w:rsidRPr="006A72B9">
              <w:rPr>
                <w:sz w:val="24"/>
                <w:szCs w:val="24"/>
              </w:rPr>
              <w:t>Классификация по ОКВЭД</w:t>
            </w:r>
          </w:p>
        </w:tc>
        <w:tc>
          <w:tcPr>
            <w:tcW w:w="1642" w:type="dxa"/>
          </w:tcPr>
          <w:p w:rsidR="00EC5B14" w:rsidRPr="006A72B9" w:rsidRDefault="00EC5B14" w:rsidP="00177BC8">
            <w:pPr>
              <w:ind w:firstLine="0"/>
              <w:rPr>
                <w:sz w:val="24"/>
                <w:szCs w:val="24"/>
              </w:rPr>
            </w:pPr>
            <w:r w:rsidRPr="006A72B9">
              <w:rPr>
                <w:sz w:val="24"/>
                <w:szCs w:val="24"/>
              </w:rPr>
              <w:t>Ед. измерения</w:t>
            </w:r>
          </w:p>
        </w:tc>
        <w:tc>
          <w:tcPr>
            <w:tcW w:w="1642" w:type="dxa"/>
          </w:tcPr>
          <w:p w:rsidR="00EC5B14" w:rsidRPr="006A72B9" w:rsidRDefault="00EC5B14" w:rsidP="00177BC8">
            <w:pPr>
              <w:ind w:firstLine="0"/>
              <w:rPr>
                <w:sz w:val="24"/>
                <w:szCs w:val="24"/>
              </w:rPr>
            </w:pPr>
            <w:r w:rsidRPr="006A72B9">
              <w:rPr>
                <w:sz w:val="24"/>
                <w:szCs w:val="24"/>
              </w:rPr>
              <w:t>Количество (Объем)</w:t>
            </w:r>
          </w:p>
        </w:tc>
        <w:tc>
          <w:tcPr>
            <w:tcW w:w="1643" w:type="dxa"/>
          </w:tcPr>
          <w:p w:rsidR="00EC5B14" w:rsidRPr="006A72B9" w:rsidRDefault="00EC5B14" w:rsidP="00177BC8">
            <w:pPr>
              <w:ind w:firstLine="0"/>
              <w:rPr>
                <w:sz w:val="24"/>
                <w:szCs w:val="24"/>
              </w:rPr>
            </w:pPr>
            <w:r w:rsidRPr="006A72B9">
              <w:rPr>
                <w:sz w:val="24"/>
                <w:szCs w:val="24"/>
              </w:rPr>
              <w:t>Дополнительные сведения</w:t>
            </w:r>
          </w:p>
        </w:tc>
      </w:tr>
      <w:tr w:rsidR="00EC5B14" w:rsidRPr="00AC0842" w:rsidTr="006A72B9">
        <w:tc>
          <w:tcPr>
            <w:tcW w:w="1642" w:type="dxa"/>
          </w:tcPr>
          <w:p w:rsidR="00EC5B14" w:rsidRPr="006A72B9" w:rsidRDefault="00925115" w:rsidP="00177BC8">
            <w:pPr>
              <w:ind w:firstLine="0"/>
              <w:rPr>
                <w:sz w:val="24"/>
                <w:szCs w:val="24"/>
              </w:rPr>
            </w:pPr>
            <w:r>
              <w:rPr>
                <w:sz w:val="24"/>
                <w:szCs w:val="24"/>
              </w:rPr>
              <w:t>1</w:t>
            </w:r>
          </w:p>
        </w:tc>
        <w:tc>
          <w:tcPr>
            <w:tcW w:w="1642" w:type="dxa"/>
          </w:tcPr>
          <w:p w:rsidR="00EC5B14" w:rsidRPr="006A72B9" w:rsidRDefault="00925115" w:rsidP="00177BC8">
            <w:pPr>
              <w:ind w:firstLine="0"/>
              <w:rPr>
                <w:sz w:val="24"/>
                <w:szCs w:val="24"/>
              </w:rPr>
            </w:pPr>
            <w:r>
              <w:rPr>
                <w:sz w:val="24"/>
                <w:szCs w:val="24"/>
              </w:rPr>
              <w:t>4010000</w:t>
            </w:r>
          </w:p>
        </w:tc>
        <w:tc>
          <w:tcPr>
            <w:tcW w:w="1642" w:type="dxa"/>
          </w:tcPr>
          <w:p w:rsidR="00EC5B14" w:rsidRPr="006A72B9" w:rsidRDefault="00EC5B14" w:rsidP="00925115">
            <w:pPr>
              <w:ind w:firstLine="0"/>
              <w:rPr>
                <w:sz w:val="24"/>
                <w:szCs w:val="24"/>
              </w:rPr>
            </w:pPr>
            <w:r w:rsidRPr="006A72B9">
              <w:rPr>
                <w:sz w:val="24"/>
                <w:szCs w:val="24"/>
              </w:rPr>
              <w:t>40.</w:t>
            </w:r>
            <w:r w:rsidR="00925115">
              <w:rPr>
                <w:sz w:val="24"/>
                <w:szCs w:val="24"/>
              </w:rPr>
              <w:t>10</w:t>
            </w:r>
          </w:p>
        </w:tc>
        <w:tc>
          <w:tcPr>
            <w:tcW w:w="1642" w:type="dxa"/>
          </w:tcPr>
          <w:p w:rsidR="00EC5B14" w:rsidRPr="006A72B9" w:rsidRDefault="00EC5B14" w:rsidP="00177BC8">
            <w:pPr>
              <w:ind w:firstLine="0"/>
              <w:rPr>
                <w:sz w:val="24"/>
                <w:szCs w:val="24"/>
              </w:rPr>
            </w:pPr>
            <w:r w:rsidRPr="006A72B9">
              <w:rPr>
                <w:sz w:val="24"/>
                <w:szCs w:val="24"/>
              </w:rPr>
              <w:t>Условная ед</w:t>
            </w:r>
            <w:r>
              <w:rPr>
                <w:sz w:val="24"/>
                <w:szCs w:val="24"/>
              </w:rPr>
              <w:t>и</w:t>
            </w:r>
            <w:r w:rsidRPr="006A72B9">
              <w:rPr>
                <w:sz w:val="24"/>
                <w:szCs w:val="24"/>
              </w:rPr>
              <w:t>ница</w:t>
            </w:r>
          </w:p>
        </w:tc>
        <w:tc>
          <w:tcPr>
            <w:tcW w:w="1642" w:type="dxa"/>
          </w:tcPr>
          <w:p w:rsidR="00EC5B14" w:rsidRPr="006A72B9" w:rsidRDefault="00925115" w:rsidP="00177BC8">
            <w:pPr>
              <w:ind w:firstLine="0"/>
              <w:rPr>
                <w:sz w:val="24"/>
                <w:szCs w:val="24"/>
              </w:rPr>
            </w:pPr>
            <w:r>
              <w:rPr>
                <w:sz w:val="24"/>
                <w:szCs w:val="24"/>
              </w:rPr>
              <w:t>Не определено</w:t>
            </w:r>
          </w:p>
        </w:tc>
        <w:tc>
          <w:tcPr>
            <w:tcW w:w="1643" w:type="dxa"/>
          </w:tcPr>
          <w:p w:rsidR="00EC5B14" w:rsidRPr="002C40CA" w:rsidRDefault="00EC5B14" w:rsidP="00177BC8">
            <w:pPr>
              <w:ind w:firstLine="0"/>
              <w:rPr>
                <w:sz w:val="24"/>
                <w:szCs w:val="24"/>
              </w:rPr>
            </w:pPr>
            <w:r w:rsidRPr="002C40CA">
              <w:rPr>
                <w:sz w:val="24"/>
                <w:szCs w:val="24"/>
              </w:rPr>
              <w:t xml:space="preserve">Строка ГПЗ </w:t>
            </w:r>
          </w:p>
          <w:p w:rsidR="00EC5B14" w:rsidRDefault="00EC5B14" w:rsidP="00177BC8">
            <w:pPr>
              <w:ind w:firstLine="0"/>
              <w:rPr>
                <w:sz w:val="24"/>
                <w:szCs w:val="24"/>
              </w:rPr>
            </w:pPr>
            <w:r w:rsidRPr="002C40CA">
              <w:rPr>
                <w:sz w:val="24"/>
                <w:szCs w:val="24"/>
              </w:rPr>
              <w:t>№</w:t>
            </w:r>
            <w:r w:rsidR="002C40CA" w:rsidRPr="002C40CA">
              <w:rPr>
                <w:sz w:val="24"/>
                <w:szCs w:val="24"/>
              </w:rPr>
              <w:t>78</w:t>
            </w:r>
            <w:r w:rsidR="00925115">
              <w:rPr>
                <w:sz w:val="24"/>
                <w:szCs w:val="24"/>
              </w:rPr>
              <w:t>2</w:t>
            </w:r>
          </w:p>
          <w:p w:rsidR="00EC5B14" w:rsidRPr="006A72B9" w:rsidRDefault="00EC5B14" w:rsidP="00177BC8">
            <w:pPr>
              <w:ind w:firstLine="0"/>
              <w:rPr>
                <w:sz w:val="24"/>
                <w:szCs w:val="24"/>
              </w:rPr>
            </w:pPr>
          </w:p>
        </w:tc>
      </w:tr>
    </w:tbl>
    <w:p w:rsidR="00EC5B14" w:rsidRPr="003927D3" w:rsidRDefault="00EC5B14" w:rsidP="00177BC8">
      <w:pPr>
        <w:jc w:val="both"/>
        <w:rPr>
          <w:b/>
        </w:rPr>
      </w:pPr>
    </w:p>
    <w:p w:rsidR="00925115" w:rsidRPr="00EC4409" w:rsidRDefault="00A27E15" w:rsidP="00925115">
      <w:pPr>
        <w:jc w:val="both"/>
        <w:rPr>
          <w:szCs w:val="28"/>
        </w:rPr>
      </w:pPr>
      <w:r>
        <w:rPr>
          <w:b/>
          <w:szCs w:val="28"/>
        </w:rPr>
        <w:t xml:space="preserve">   </w:t>
      </w:r>
      <w:r w:rsidR="00925115" w:rsidRPr="00EC4409">
        <w:rPr>
          <w:b/>
          <w:szCs w:val="28"/>
        </w:rPr>
        <w:t>2.  Количество</w:t>
      </w:r>
      <w:r w:rsidR="00925115">
        <w:rPr>
          <w:b/>
          <w:szCs w:val="28"/>
        </w:rPr>
        <w:t xml:space="preserve"> </w:t>
      </w:r>
      <w:r w:rsidR="00925115" w:rsidRPr="00EC4409">
        <w:rPr>
          <w:b/>
          <w:szCs w:val="28"/>
        </w:rPr>
        <w:t xml:space="preserve"> </w:t>
      </w:r>
      <w:r w:rsidR="00925115" w:rsidRPr="0091266E">
        <w:rPr>
          <w:szCs w:val="28"/>
        </w:rPr>
        <w:t xml:space="preserve">поставляемой  </w:t>
      </w:r>
      <w:r w:rsidR="00925115" w:rsidRPr="00B87428">
        <w:rPr>
          <w:szCs w:val="28"/>
        </w:rPr>
        <w:t>электроэнергии определяется на основании показаний приборов учета.</w:t>
      </w:r>
      <w:r w:rsidR="00925115" w:rsidRPr="0091266E">
        <w:rPr>
          <w:szCs w:val="28"/>
        </w:rPr>
        <w:t xml:space="preserve"> </w:t>
      </w:r>
    </w:p>
    <w:p w:rsidR="00925115" w:rsidRPr="00EC4409" w:rsidRDefault="0027411E" w:rsidP="00925115">
      <w:pPr>
        <w:jc w:val="both"/>
        <w:rPr>
          <w:b/>
          <w:szCs w:val="28"/>
        </w:rPr>
      </w:pPr>
      <w:r>
        <w:rPr>
          <w:b/>
          <w:szCs w:val="28"/>
        </w:rPr>
        <w:t xml:space="preserve">3. Максимальная цена договора: </w:t>
      </w:r>
      <w:r w:rsidR="00867ED8">
        <w:rPr>
          <w:b/>
          <w:szCs w:val="28"/>
        </w:rPr>
        <w:t xml:space="preserve">2 084 546 </w:t>
      </w:r>
      <w:r w:rsidR="00867ED8">
        <w:rPr>
          <w:szCs w:val="28"/>
        </w:rPr>
        <w:t>(два</w:t>
      </w:r>
      <w:r w:rsidR="00867ED8" w:rsidRPr="00EC4409">
        <w:rPr>
          <w:szCs w:val="28"/>
        </w:rPr>
        <w:t xml:space="preserve"> миллион</w:t>
      </w:r>
      <w:r w:rsidR="00867ED8">
        <w:rPr>
          <w:szCs w:val="28"/>
        </w:rPr>
        <w:t>а восемьдесят четыре тысячи пятьсот сорок шесть</w:t>
      </w:r>
      <w:r w:rsidR="00867ED8" w:rsidRPr="00EC4409">
        <w:rPr>
          <w:szCs w:val="28"/>
        </w:rPr>
        <w:t>) рублей без учета НДС</w:t>
      </w:r>
      <w:r w:rsidR="00925115" w:rsidRPr="00EC4409">
        <w:rPr>
          <w:szCs w:val="28"/>
        </w:rPr>
        <w:t>.</w:t>
      </w:r>
    </w:p>
    <w:p w:rsidR="00925115" w:rsidRPr="0097119D" w:rsidRDefault="00925115" w:rsidP="00925115">
      <w:pPr>
        <w:ind w:firstLine="0"/>
        <w:jc w:val="both"/>
        <w:rPr>
          <w:b/>
        </w:rPr>
      </w:pPr>
      <w:r>
        <w:rPr>
          <w:b/>
          <w:iCs/>
          <w:szCs w:val="28"/>
        </w:rPr>
        <w:t xml:space="preserve">         </w:t>
      </w:r>
      <w:r w:rsidRPr="00EC4409">
        <w:rPr>
          <w:b/>
          <w:iCs/>
          <w:szCs w:val="28"/>
        </w:rPr>
        <w:t xml:space="preserve">4. Порядок определения цены </w:t>
      </w:r>
      <w:r w:rsidRPr="00B90FCD">
        <w:rPr>
          <w:iCs/>
          <w:szCs w:val="28"/>
        </w:rPr>
        <w:t xml:space="preserve">производится по </w:t>
      </w:r>
      <w:r w:rsidR="0027411E">
        <w:rPr>
          <w:iCs/>
          <w:szCs w:val="28"/>
        </w:rPr>
        <w:t>не</w:t>
      </w:r>
      <w:r w:rsidRPr="00B90FCD">
        <w:rPr>
          <w:iCs/>
          <w:szCs w:val="28"/>
        </w:rPr>
        <w:t>регулируемым тарифам, в соответствии с д</w:t>
      </w:r>
      <w:r>
        <w:rPr>
          <w:iCs/>
          <w:szCs w:val="28"/>
        </w:rPr>
        <w:t>ействующим законодательством РФ и</w:t>
      </w:r>
      <w:r w:rsidRPr="00B90FCD">
        <w:rPr>
          <w:iCs/>
          <w:szCs w:val="28"/>
        </w:rPr>
        <w:t xml:space="preserve"> нормативными правовыми актами уполномоченных органов государственной власти РФ и (или) субъекта РФ в области государственного регулирования</w:t>
      </w:r>
      <w:r w:rsidRPr="00B87428">
        <w:rPr>
          <w:iCs/>
          <w:szCs w:val="28"/>
        </w:rPr>
        <w:t xml:space="preserve"> тарифов</w:t>
      </w:r>
      <w:r w:rsidRPr="00B87428">
        <w:t>.</w:t>
      </w:r>
      <w:r w:rsidRPr="00BC2AB3">
        <w:t xml:space="preserve"> </w:t>
      </w:r>
    </w:p>
    <w:p w:rsidR="00925115" w:rsidRDefault="00925115" w:rsidP="00925115">
      <w:pPr>
        <w:jc w:val="both"/>
        <w:rPr>
          <w:iCs/>
          <w:szCs w:val="28"/>
        </w:rPr>
      </w:pPr>
      <w:r w:rsidRPr="00EC4409">
        <w:rPr>
          <w:b/>
          <w:iCs/>
          <w:szCs w:val="28"/>
        </w:rPr>
        <w:t xml:space="preserve">5. Форма, сроки и порядок оплаты </w:t>
      </w:r>
      <w:r>
        <w:rPr>
          <w:szCs w:val="28"/>
        </w:rPr>
        <w:t>в соответствие</w:t>
      </w:r>
      <w:r>
        <w:rPr>
          <w:b/>
          <w:szCs w:val="28"/>
        </w:rPr>
        <w:t xml:space="preserve"> </w:t>
      </w:r>
      <w:r>
        <w:rPr>
          <w:szCs w:val="28"/>
        </w:rPr>
        <w:t xml:space="preserve">с </w:t>
      </w:r>
      <w:r>
        <w:rPr>
          <w:iCs/>
          <w:szCs w:val="28"/>
        </w:rPr>
        <w:t>«Основными положениям функционирования розничных рынков электрической энергии», утвержденным Постановлением Правительства РФ от 04.05.2012 № 442</w:t>
      </w:r>
    </w:p>
    <w:p w:rsidR="00925115" w:rsidRDefault="00925115" w:rsidP="00925115">
      <w:pPr>
        <w:jc w:val="both"/>
        <w:rPr>
          <w:iCs/>
          <w:szCs w:val="28"/>
        </w:rPr>
      </w:pPr>
      <w:r>
        <w:rPr>
          <w:iCs/>
          <w:szCs w:val="28"/>
        </w:rPr>
        <w:t>- 30% стоимости  потребляемого в месяц объема оплачивается до 10 числа текущего месяца,</w:t>
      </w:r>
    </w:p>
    <w:p w:rsidR="00925115" w:rsidRDefault="00925115" w:rsidP="00925115">
      <w:pPr>
        <w:jc w:val="both"/>
        <w:rPr>
          <w:iCs/>
          <w:szCs w:val="28"/>
        </w:rPr>
      </w:pPr>
      <w:r>
        <w:rPr>
          <w:iCs/>
          <w:szCs w:val="28"/>
        </w:rPr>
        <w:t xml:space="preserve"> - 40% стоимости потребляемого в месяц объема оплачивается до 25 числа текущего месяца,</w:t>
      </w:r>
    </w:p>
    <w:p w:rsidR="00925115" w:rsidRDefault="00925115" w:rsidP="00925115">
      <w:pPr>
        <w:jc w:val="both"/>
        <w:rPr>
          <w:iCs/>
          <w:szCs w:val="28"/>
        </w:rPr>
      </w:pPr>
      <w:r>
        <w:rPr>
          <w:iCs/>
          <w:szCs w:val="28"/>
        </w:rPr>
        <w:t xml:space="preserve">- окончательный расчет до 18 числа месяца, следующего за </w:t>
      </w:r>
      <w:proofErr w:type="gramStart"/>
      <w:r>
        <w:rPr>
          <w:iCs/>
          <w:szCs w:val="28"/>
        </w:rPr>
        <w:t>расчетным</w:t>
      </w:r>
      <w:proofErr w:type="gramEnd"/>
      <w:r>
        <w:rPr>
          <w:iCs/>
          <w:szCs w:val="28"/>
        </w:rPr>
        <w:t>.</w:t>
      </w:r>
    </w:p>
    <w:p w:rsidR="00925115" w:rsidRPr="00EC4409" w:rsidRDefault="00925115" w:rsidP="00925115">
      <w:pPr>
        <w:pStyle w:val="Default"/>
        <w:ind w:firstLine="708"/>
        <w:jc w:val="both"/>
        <w:rPr>
          <w:iCs/>
          <w:color w:val="auto"/>
          <w:sz w:val="28"/>
          <w:szCs w:val="28"/>
        </w:rPr>
      </w:pPr>
      <w:r w:rsidRPr="00EC4409">
        <w:rPr>
          <w:b/>
          <w:iCs/>
          <w:color w:val="auto"/>
          <w:sz w:val="28"/>
          <w:szCs w:val="28"/>
        </w:rPr>
        <w:t xml:space="preserve">6. Срок  </w:t>
      </w:r>
      <w:r w:rsidRPr="009F187C">
        <w:rPr>
          <w:iCs/>
          <w:color w:val="auto"/>
          <w:sz w:val="28"/>
          <w:szCs w:val="28"/>
        </w:rPr>
        <w:t xml:space="preserve">с момента заключения договора </w:t>
      </w:r>
      <w:r>
        <w:rPr>
          <w:iCs/>
          <w:color w:val="auto"/>
          <w:sz w:val="28"/>
          <w:szCs w:val="28"/>
        </w:rPr>
        <w:t>д</w:t>
      </w:r>
      <w:r w:rsidRPr="009F187C">
        <w:rPr>
          <w:iCs/>
          <w:color w:val="auto"/>
          <w:sz w:val="28"/>
          <w:szCs w:val="28"/>
        </w:rPr>
        <w:t>о 31.12.201</w:t>
      </w:r>
      <w:r>
        <w:rPr>
          <w:iCs/>
          <w:color w:val="auto"/>
          <w:sz w:val="28"/>
          <w:szCs w:val="28"/>
        </w:rPr>
        <w:t>6</w:t>
      </w:r>
      <w:r w:rsidRPr="009F187C">
        <w:rPr>
          <w:iCs/>
          <w:color w:val="auto"/>
          <w:sz w:val="28"/>
          <w:szCs w:val="28"/>
        </w:rPr>
        <w:t xml:space="preserve"> г.</w:t>
      </w:r>
      <w:r w:rsidR="0027411E" w:rsidRPr="0027411E">
        <w:rPr>
          <w:iCs/>
          <w:color w:val="auto"/>
          <w:sz w:val="28"/>
          <w:szCs w:val="28"/>
        </w:rPr>
        <w:t xml:space="preserve"> </w:t>
      </w:r>
      <w:r w:rsidR="0027411E">
        <w:rPr>
          <w:iCs/>
          <w:color w:val="auto"/>
          <w:sz w:val="28"/>
          <w:szCs w:val="28"/>
        </w:rPr>
        <w:t>Договор</w:t>
      </w:r>
      <w:r>
        <w:rPr>
          <w:iCs/>
          <w:color w:val="auto"/>
          <w:sz w:val="28"/>
          <w:szCs w:val="28"/>
        </w:rPr>
        <w:t xml:space="preserve"> считается продленным на каждый последующий  календарный год</w:t>
      </w:r>
      <w:r w:rsidRPr="00EC4409">
        <w:rPr>
          <w:iCs/>
          <w:color w:val="auto"/>
          <w:sz w:val="28"/>
          <w:szCs w:val="28"/>
        </w:rPr>
        <w:t xml:space="preserve"> </w:t>
      </w:r>
      <w:r>
        <w:rPr>
          <w:iCs/>
          <w:color w:val="auto"/>
          <w:sz w:val="28"/>
          <w:szCs w:val="28"/>
        </w:rPr>
        <w:t>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rsidR="00925115" w:rsidRPr="00EC4409" w:rsidRDefault="00925115" w:rsidP="00925115">
      <w:pPr>
        <w:pStyle w:val="Default"/>
        <w:ind w:firstLine="708"/>
        <w:jc w:val="both"/>
        <w:rPr>
          <w:color w:val="auto"/>
          <w:sz w:val="28"/>
          <w:szCs w:val="28"/>
          <w:lang w:eastAsia="ru-RU"/>
        </w:rPr>
      </w:pPr>
      <w:r w:rsidRPr="00EC4409">
        <w:rPr>
          <w:b/>
          <w:iCs/>
          <w:color w:val="auto"/>
          <w:sz w:val="28"/>
          <w:szCs w:val="28"/>
        </w:rPr>
        <w:t xml:space="preserve">7. Место </w:t>
      </w:r>
      <w:r w:rsidRPr="00841633">
        <w:rPr>
          <w:b/>
          <w:color w:val="auto"/>
          <w:sz w:val="28"/>
          <w:szCs w:val="28"/>
          <w:lang w:eastAsia="ru-RU"/>
        </w:rPr>
        <w:t>поставки</w:t>
      </w:r>
      <w:r>
        <w:rPr>
          <w:b/>
          <w:color w:val="auto"/>
          <w:sz w:val="28"/>
          <w:szCs w:val="28"/>
          <w:lang w:eastAsia="ru-RU"/>
        </w:rPr>
        <w:t>, оказания услуг</w:t>
      </w:r>
      <w:r w:rsidRPr="00841633">
        <w:rPr>
          <w:b/>
          <w:color w:val="auto"/>
          <w:sz w:val="28"/>
          <w:szCs w:val="28"/>
          <w:lang w:eastAsia="ru-RU"/>
        </w:rPr>
        <w:t>:</w:t>
      </w:r>
      <w:r w:rsidRPr="00EC4409">
        <w:rPr>
          <w:color w:val="auto"/>
          <w:sz w:val="28"/>
          <w:szCs w:val="28"/>
          <w:lang w:eastAsia="ru-RU"/>
        </w:rPr>
        <w:t xml:space="preserve"> </w:t>
      </w:r>
      <w:proofErr w:type="gramStart"/>
      <w:r>
        <w:rPr>
          <w:color w:val="auto"/>
          <w:sz w:val="28"/>
          <w:szCs w:val="28"/>
          <w:lang w:eastAsia="ru-RU"/>
        </w:rPr>
        <w:t>г</w:t>
      </w:r>
      <w:proofErr w:type="gramEnd"/>
      <w:r>
        <w:rPr>
          <w:color w:val="auto"/>
          <w:sz w:val="28"/>
          <w:szCs w:val="28"/>
          <w:lang w:eastAsia="ru-RU"/>
        </w:rPr>
        <w:t>. Екатеринбург ул. Николая Никонова д.8</w:t>
      </w:r>
      <w:r w:rsidRPr="00EC4409">
        <w:rPr>
          <w:color w:val="auto"/>
          <w:sz w:val="28"/>
          <w:szCs w:val="28"/>
          <w:lang w:eastAsia="ru-RU"/>
        </w:rPr>
        <w:t>. филиал ОАО «</w:t>
      </w:r>
      <w:proofErr w:type="spellStart"/>
      <w:r w:rsidRPr="00EC4409">
        <w:rPr>
          <w:color w:val="auto"/>
          <w:sz w:val="28"/>
          <w:szCs w:val="28"/>
          <w:lang w:eastAsia="ru-RU"/>
        </w:rPr>
        <w:t>ТрансКонтейнер</w:t>
      </w:r>
      <w:proofErr w:type="spellEnd"/>
      <w:r w:rsidRPr="00EC4409">
        <w:rPr>
          <w:color w:val="auto"/>
          <w:sz w:val="28"/>
          <w:szCs w:val="28"/>
          <w:lang w:eastAsia="ru-RU"/>
        </w:rPr>
        <w:t>» на Свердловской железной дороге</w:t>
      </w:r>
      <w:r>
        <w:rPr>
          <w:color w:val="auto"/>
          <w:sz w:val="28"/>
          <w:szCs w:val="28"/>
          <w:lang w:eastAsia="ru-RU"/>
        </w:rPr>
        <w:t>.</w:t>
      </w:r>
      <w:r w:rsidRPr="00EC4409">
        <w:rPr>
          <w:color w:val="auto"/>
          <w:sz w:val="28"/>
          <w:szCs w:val="28"/>
          <w:lang w:eastAsia="ru-RU"/>
        </w:rPr>
        <w:t xml:space="preserve"> </w:t>
      </w:r>
    </w:p>
    <w:p w:rsidR="00925115" w:rsidRPr="00596A12" w:rsidRDefault="00925115" w:rsidP="00925115">
      <w:pPr>
        <w:shd w:val="clear" w:color="auto" w:fill="FFFFFF"/>
        <w:ind w:left="5"/>
        <w:jc w:val="both"/>
        <w:rPr>
          <w:iCs/>
          <w:szCs w:val="28"/>
          <w:lang w:eastAsia="en-US"/>
        </w:rPr>
      </w:pPr>
      <w:r w:rsidRPr="00EC4409">
        <w:rPr>
          <w:b/>
          <w:szCs w:val="28"/>
        </w:rPr>
        <w:t>8. Информация о поставщике</w:t>
      </w:r>
      <w:r>
        <w:rPr>
          <w:b/>
          <w:szCs w:val="28"/>
        </w:rPr>
        <w:t>:</w:t>
      </w:r>
      <w:r w:rsidRPr="00EC4409">
        <w:rPr>
          <w:szCs w:val="28"/>
        </w:rPr>
        <w:t xml:space="preserve"> </w:t>
      </w:r>
      <w:r w:rsidRPr="0091266E">
        <w:rPr>
          <w:szCs w:val="28"/>
        </w:rPr>
        <w:t xml:space="preserve">Открытое акционерное общество </w:t>
      </w:r>
      <w:r w:rsidRPr="00596A12">
        <w:rPr>
          <w:b/>
          <w:bCs/>
          <w:iCs/>
          <w:szCs w:val="28"/>
          <w:lang w:eastAsia="en-US"/>
        </w:rPr>
        <w:t>«</w:t>
      </w:r>
      <w:proofErr w:type="spellStart"/>
      <w:r w:rsidRPr="00596A12">
        <w:rPr>
          <w:iCs/>
          <w:szCs w:val="28"/>
          <w:lang w:eastAsia="en-US"/>
        </w:rPr>
        <w:t>Екатеринбургэнергосбыт</w:t>
      </w:r>
      <w:proofErr w:type="spellEnd"/>
      <w:r w:rsidRPr="00596A12">
        <w:rPr>
          <w:iCs/>
          <w:szCs w:val="28"/>
          <w:lang w:eastAsia="en-US"/>
        </w:rPr>
        <w:t>»</w:t>
      </w:r>
      <w:r>
        <w:rPr>
          <w:iCs/>
          <w:szCs w:val="28"/>
          <w:lang w:eastAsia="en-US"/>
        </w:rPr>
        <w:t>.</w:t>
      </w:r>
    </w:p>
    <w:p w:rsidR="00925115" w:rsidRPr="00596A12" w:rsidRDefault="00925115" w:rsidP="00925115">
      <w:pPr>
        <w:autoSpaceDE w:val="0"/>
        <w:autoSpaceDN w:val="0"/>
        <w:adjustRightInd w:val="0"/>
        <w:rPr>
          <w:bCs/>
          <w:iCs/>
          <w:szCs w:val="28"/>
          <w:lang w:eastAsia="en-US"/>
        </w:rPr>
      </w:pPr>
      <w:r w:rsidRPr="00EC4409">
        <w:rPr>
          <w:b/>
          <w:szCs w:val="28"/>
        </w:rPr>
        <w:t>Место нахождения:</w:t>
      </w:r>
      <w:r w:rsidRPr="00EC4409">
        <w:rPr>
          <w:szCs w:val="28"/>
        </w:rPr>
        <w:t xml:space="preserve">   </w:t>
      </w:r>
      <w:r w:rsidRPr="00596A12">
        <w:rPr>
          <w:bCs/>
          <w:iCs/>
          <w:szCs w:val="28"/>
          <w:lang w:eastAsia="en-US"/>
        </w:rPr>
        <w:t>620144, г. Екатеринбург, ул. Сурикова, 48.</w:t>
      </w:r>
    </w:p>
    <w:p w:rsidR="00925115" w:rsidRPr="00EC4409" w:rsidRDefault="00925115" w:rsidP="00925115">
      <w:pPr>
        <w:shd w:val="clear" w:color="auto" w:fill="FFFFFF"/>
        <w:ind w:left="5"/>
        <w:jc w:val="both"/>
        <w:rPr>
          <w:szCs w:val="28"/>
        </w:rPr>
      </w:pPr>
      <w:r w:rsidRPr="00EC4409">
        <w:rPr>
          <w:szCs w:val="28"/>
        </w:rPr>
        <w:t xml:space="preserve">Тел.  (343) </w:t>
      </w:r>
      <w:r>
        <w:rPr>
          <w:szCs w:val="28"/>
        </w:rPr>
        <w:t>215</w:t>
      </w:r>
      <w:r w:rsidRPr="00EC4409">
        <w:rPr>
          <w:szCs w:val="28"/>
        </w:rPr>
        <w:t>-</w:t>
      </w:r>
      <w:r>
        <w:rPr>
          <w:szCs w:val="28"/>
        </w:rPr>
        <w:t>76</w:t>
      </w:r>
      <w:r w:rsidRPr="00EC4409">
        <w:rPr>
          <w:szCs w:val="28"/>
        </w:rPr>
        <w:t>-</w:t>
      </w:r>
      <w:r>
        <w:rPr>
          <w:szCs w:val="28"/>
        </w:rPr>
        <w:t>84</w:t>
      </w:r>
      <w:r w:rsidRPr="00EC4409">
        <w:rPr>
          <w:szCs w:val="28"/>
        </w:rPr>
        <w:t xml:space="preserve">, факс  (343) </w:t>
      </w:r>
      <w:r>
        <w:rPr>
          <w:szCs w:val="28"/>
        </w:rPr>
        <w:t>215</w:t>
      </w:r>
      <w:r w:rsidRPr="00EC4409">
        <w:rPr>
          <w:szCs w:val="28"/>
        </w:rPr>
        <w:t>-</w:t>
      </w:r>
      <w:r>
        <w:rPr>
          <w:szCs w:val="28"/>
        </w:rPr>
        <w:t>6</w:t>
      </w:r>
      <w:r w:rsidRPr="00EC4409">
        <w:rPr>
          <w:szCs w:val="28"/>
        </w:rPr>
        <w:t>-</w:t>
      </w:r>
      <w:r>
        <w:rPr>
          <w:szCs w:val="28"/>
        </w:rPr>
        <w:t>86.</w:t>
      </w:r>
    </w:p>
    <w:p w:rsidR="00925115" w:rsidRPr="00596A12" w:rsidRDefault="00925115" w:rsidP="00925115">
      <w:pPr>
        <w:autoSpaceDE w:val="0"/>
        <w:autoSpaceDN w:val="0"/>
        <w:adjustRightInd w:val="0"/>
        <w:rPr>
          <w:bCs/>
          <w:iCs/>
          <w:szCs w:val="28"/>
          <w:lang w:eastAsia="en-US"/>
        </w:rPr>
      </w:pPr>
      <w:r w:rsidRPr="00EC4409">
        <w:rPr>
          <w:b/>
          <w:szCs w:val="28"/>
        </w:rPr>
        <w:t>Почтовый адрес:</w:t>
      </w:r>
      <w:r w:rsidRPr="00EC4409">
        <w:rPr>
          <w:szCs w:val="28"/>
        </w:rPr>
        <w:t xml:space="preserve"> </w:t>
      </w:r>
      <w:r w:rsidRPr="00596A12">
        <w:rPr>
          <w:bCs/>
          <w:iCs/>
          <w:szCs w:val="28"/>
          <w:lang w:eastAsia="en-US"/>
        </w:rPr>
        <w:t>620144, г. Екатеринбург, ул. Сурикова, 48.</w:t>
      </w:r>
    </w:p>
    <w:p w:rsidR="00925115" w:rsidRDefault="00925115" w:rsidP="00925115">
      <w:pPr>
        <w:ind w:firstLine="0"/>
        <w:jc w:val="both"/>
        <w:rPr>
          <w:szCs w:val="28"/>
        </w:rPr>
      </w:pPr>
      <w:r w:rsidRPr="00EC4409">
        <w:rPr>
          <w:szCs w:val="28"/>
        </w:rPr>
        <w:t xml:space="preserve"> </w:t>
      </w:r>
      <w:r>
        <w:rPr>
          <w:szCs w:val="28"/>
        </w:rPr>
        <w:t xml:space="preserve">        </w:t>
      </w:r>
      <w:r w:rsidRPr="00EC4409">
        <w:rPr>
          <w:b/>
          <w:szCs w:val="28"/>
        </w:rPr>
        <w:t xml:space="preserve">9. Требования: </w:t>
      </w:r>
      <w:r w:rsidRPr="00EC4409">
        <w:rPr>
          <w:szCs w:val="28"/>
        </w:rPr>
        <w:t>соответствие требованиям, установленным действующим законодательством</w:t>
      </w:r>
      <w:r>
        <w:rPr>
          <w:szCs w:val="28"/>
        </w:rPr>
        <w:t>.</w:t>
      </w:r>
    </w:p>
    <w:p w:rsidR="00EC5B14" w:rsidRPr="00EC4409" w:rsidRDefault="00EC5B14" w:rsidP="00925115">
      <w:pPr>
        <w:tabs>
          <w:tab w:val="left" w:pos="8080"/>
        </w:tabs>
        <w:ind w:firstLine="540"/>
        <w:jc w:val="both"/>
        <w:rPr>
          <w:i/>
          <w:szCs w:val="28"/>
        </w:rPr>
      </w:pPr>
    </w:p>
    <w:p w:rsidR="00EC5B14" w:rsidRPr="00EC4409" w:rsidRDefault="00EC5B14" w:rsidP="00177BC8">
      <w:pPr>
        <w:jc w:val="both"/>
        <w:rPr>
          <w:szCs w:val="28"/>
        </w:rPr>
      </w:pPr>
    </w:p>
    <w:p w:rsidR="00EC5B14" w:rsidRPr="00EC4409" w:rsidRDefault="00EC5B14" w:rsidP="00B27DED">
      <w:pPr>
        <w:jc w:val="both"/>
        <w:rPr>
          <w:szCs w:val="28"/>
        </w:rPr>
      </w:pPr>
    </w:p>
    <w:p w:rsidR="00EC5B14" w:rsidRPr="00EC4409" w:rsidRDefault="00EC5B14" w:rsidP="00B27DED">
      <w:pPr>
        <w:jc w:val="both"/>
        <w:rPr>
          <w:szCs w:val="28"/>
        </w:rPr>
      </w:pPr>
    </w:p>
    <w:sectPr w:rsidR="00EC5B14" w:rsidRPr="00EC4409"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A4" w:rsidRDefault="00335EA4" w:rsidP="00CB1C18">
      <w:r>
        <w:separator/>
      </w:r>
    </w:p>
  </w:endnote>
  <w:endnote w:type="continuationSeparator" w:id="1">
    <w:p w:rsidR="00335EA4" w:rsidRDefault="00335E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A4" w:rsidRDefault="00335EA4" w:rsidP="00CB1C18">
      <w:r>
        <w:separator/>
      </w:r>
    </w:p>
  </w:footnote>
  <w:footnote w:type="continuationSeparator" w:id="1">
    <w:p w:rsidR="00335EA4" w:rsidRDefault="00335EA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027"/>
    <w:rsid w:val="00014BAF"/>
    <w:rsid w:val="0002530B"/>
    <w:rsid w:val="00026B5E"/>
    <w:rsid w:val="00063509"/>
    <w:rsid w:val="000777AB"/>
    <w:rsid w:val="00082F94"/>
    <w:rsid w:val="00084180"/>
    <w:rsid w:val="00085F72"/>
    <w:rsid w:val="00096AE0"/>
    <w:rsid w:val="000A60A3"/>
    <w:rsid w:val="000A799D"/>
    <w:rsid w:val="000B0CB3"/>
    <w:rsid w:val="000B7BD6"/>
    <w:rsid w:val="000C5FD9"/>
    <w:rsid w:val="000F6E97"/>
    <w:rsid w:val="00107B80"/>
    <w:rsid w:val="00117253"/>
    <w:rsid w:val="00117473"/>
    <w:rsid w:val="001212C5"/>
    <w:rsid w:val="00121857"/>
    <w:rsid w:val="00126BBB"/>
    <w:rsid w:val="00132AFA"/>
    <w:rsid w:val="00133495"/>
    <w:rsid w:val="00133CFF"/>
    <w:rsid w:val="001430C1"/>
    <w:rsid w:val="0014455A"/>
    <w:rsid w:val="001475DB"/>
    <w:rsid w:val="00152424"/>
    <w:rsid w:val="001737EF"/>
    <w:rsid w:val="00177BC8"/>
    <w:rsid w:val="00177D91"/>
    <w:rsid w:val="001A49B4"/>
    <w:rsid w:val="001B0FDE"/>
    <w:rsid w:val="001C01D6"/>
    <w:rsid w:val="001C05F5"/>
    <w:rsid w:val="001D053F"/>
    <w:rsid w:val="001F0B3B"/>
    <w:rsid w:val="001F4F2E"/>
    <w:rsid w:val="001F52B9"/>
    <w:rsid w:val="00204B07"/>
    <w:rsid w:val="0020709B"/>
    <w:rsid w:val="002120E6"/>
    <w:rsid w:val="00216833"/>
    <w:rsid w:val="002350DE"/>
    <w:rsid w:val="00245141"/>
    <w:rsid w:val="0026332C"/>
    <w:rsid w:val="002636BF"/>
    <w:rsid w:val="0027411E"/>
    <w:rsid w:val="00274639"/>
    <w:rsid w:val="0028492E"/>
    <w:rsid w:val="00290A85"/>
    <w:rsid w:val="00296517"/>
    <w:rsid w:val="002A7D8B"/>
    <w:rsid w:val="002C06D6"/>
    <w:rsid w:val="002C40CA"/>
    <w:rsid w:val="002C536B"/>
    <w:rsid w:val="002E11EB"/>
    <w:rsid w:val="002E2B59"/>
    <w:rsid w:val="002E5A39"/>
    <w:rsid w:val="002F00CA"/>
    <w:rsid w:val="003038BF"/>
    <w:rsid w:val="003140A8"/>
    <w:rsid w:val="0032153B"/>
    <w:rsid w:val="003248F4"/>
    <w:rsid w:val="00335EA4"/>
    <w:rsid w:val="003516CC"/>
    <w:rsid w:val="003638EC"/>
    <w:rsid w:val="003759DE"/>
    <w:rsid w:val="00386A22"/>
    <w:rsid w:val="003927D3"/>
    <w:rsid w:val="003A557F"/>
    <w:rsid w:val="003C513D"/>
    <w:rsid w:val="003C7469"/>
    <w:rsid w:val="003D0AA6"/>
    <w:rsid w:val="003D239A"/>
    <w:rsid w:val="003E13B8"/>
    <w:rsid w:val="003E1D49"/>
    <w:rsid w:val="004004B9"/>
    <w:rsid w:val="0041301F"/>
    <w:rsid w:val="0042343D"/>
    <w:rsid w:val="00427B60"/>
    <w:rsid w:val="0044002D"/>
    <w:rsid w:val="00440F06"/>
    <w:rsid w:val="00461222"/>
    <w:rsid w:val="00467404"/>
    <w:rsid w:val="00482157"/>
    <w:rsid w:val="00483D8D"/>
    <w:rsid w:val="004A5916"/>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527AA"/>
    <w:rsid w:val="00653592"/>
    <w:rsid w:val="00654C89"/>
    <w:rsid w:val="0065729B"/>
    <w:rsid w:val="0065731F"/>
    <w:rsid w:val="0066021C"/>
    <w:rsid w:val="00661273"/>
    <w:rsid w:val="006713BF"/>
    <w:rsid w:val="006821CA"/>
    <w:rsid w:val="00683A70"/>
    <w:rsid w:val="006A72B9"/>
    <w:rsid w:val="006B15C6"/>
    <w:rsid w:val="006B32C7"/>
    <w:rsid w:val="006C610D"/>
    <w:rsid w:val="006D7CAC"/>
    <w:rsid w:val="006E0FA2"/>
    <w:rsid w:val="006F5281"/>
    <w:rsid w:val="007022A0"/>
    <w:rsid w:val="00706492"/>
    <w:rsid w:val="0071472A"/>
    <w:rsid w:val="00720B00"/>
    <w:rsid w:val="00724EED"/>
    <w:rsid w:val="00735D25"/>
    <w:rsid w:val="007442D3"/>
    <w:rsid w:val="0075014E"/>
    <w:rsid w:val="00764137"/>
    <w:rsid w:val="00782B2D"/>
    <w:rsid w:val="00795795"/>
    <w:rsid w:val="007A053B"/>
    <w:rsid w:val="007B07CD"/>
    <w:rsid w:val="007B4A2D"/>
    <w:rsid w:val="007D6F31"/>
    <w:rsid w:val="007F5506"/>
    <w:rsid w:val="008128DB"/>
    <w:rsid w:val="00824610"/>
    <w:rsid w:val="00831584"/>
    <w:rsid w:val="00841633"/>
    <w:rsid w:val="00852B23"/>
    <w:rsid w:val="00867ED8"/>
    <w:rsid w:val="0088350D"/>
    <w:rsid w:val="00884629"/>
    <w:rsid w:val="008A3239"/>
    <w:rsid w:val="008A7378"/>
    <w:rsid w:val="008A767E"/>
    <w:rsid w:val="008B29D7"/>
    <w:rsid w:val="008B58DB"/>
    <w:rsid w:val="008C4951"/>
    <w:rsid w:val="008E0CEC"/>
    <w:rsid w:val="008E1656"/>
    <w:rsid w:val="008F0A98"/>
    <w:rsid w:val="008F6FC0"/>
    <w:rsid w:val="00910BE4"/>
    <w:rsid w:val="0091266E"/>
    <w:rsid w:val="00915DBD"/>
    <w:rsid w:val="00925115"/>
    <w:rsid w:val="0092627C"/>
    <w:rsid w:val="00927C48"/>
    <w:rsid w:val="0093062F"/>
    <w:rsid w:val="009662B7"/>
    <w:rsid w:val="00966BF5"/>
    <w:rsid w:val="0099151A"/>
    <w:rsid w:val="00994F52"/>
    <w:rsid w:val="009B48B6"/>
    <w:rsid w:val="009B6FDE"/>
    <w:rsid w:val="009C16C0"/>
    <w:rsid w:val="009C4A5D"/>
    <w:rsid w:val="009D7D4D"/>
    <w:rsid w:val="009E52AC"/>
    <w:rsid w:val="009F187C"/>
    <w:rsid w:val="009F2FCC"/>
    <w:rsid w:val="009F36EA"/>
    <w:rsid w:val="009F3AE5"/>
    <w:rsid w:val="00A017DE"/>
    <w:rsid w:val="00A038AE"/>
    <w:rsid w:val="00A042DE"/>
    <w:rsid w:val="00A0723A"/>
    <w:rsid w:val="00A1512F"/>
    <w:rsid w:val="00A20EC2"/>
    <w:rsid w:val="00A232F1"/>
    <w:rsid w:val="00A27E15"/>
    <w:rsid w:val="00A31BA8"/>
    <w:rsid w:val="00A335BC"/>
    <w:rsid w:val="00A35895"/>
    <w:rsid w:val="00A716A3"/>
    <w:rsid w:val="00A7517C"/>
    <w:rsid w:val="00A767DE"/>
    <w:rsid w:val="00AA34B6"/>
    <w:rsid w:val="00AA36AF"/>
    <w:rsid w:val="00AA79FA"/>
    <w:rsid w:val="00AA7EFD"/>
    <w:rsid w:val="00AB77B1"/>
    <w:rsid w:val="00AC0842"/>
    <w:rsid w:val="00AC57C2"/>
    <w:rsid w:val="00AC799F"/>
    <w:rsid w:val="00AD69FC"/>
    <w:rsid w:val="00AF3D2C"/>
    <w:rsid w:val="00AF3E8A"/>
    <w:rsid w:val="00AF4708"/>
    <w:rsid w:val="00B02BA9"/>
    <w:rsid w:val="00B20DF0"/>
    <w:rsid w:val="00B21959"/>
    <w:rsid w:val="00B27DED"/>
    <w:rsid w:val="00B3207D"/>
    <w:rsid w:val="00B37F3E"/>
    <w:rsid w:val="00B46937"/>
    <w:rsid w:val="00B56080"/>
    <w:rsid w:val="00B655D8"/>
    <w:rsid w:val="00B65EAD"/>
    <w:rsid w:val="00B81AC6"/>
    <w:rsid w:val="00B82F98"/>
    <w:rsid w:val="00BA0B4F"/>
    <w:rsid w:val="00BA6175"/>
    <w:rsid w:val="00BB7300"/>
    <w:rsid w:val="00BC247F"/>
    <w:rsid w:val="00BD06F5"/>
    <w:rsid w:val="00BD3223"/>
    <w:rsid w:val="00BD6739"/>
    <w:rsid w:val="00BE4FBE"/>
    <w:rsid w:val="00BE7F31"/>
    <w:rsid w:val="00BF2940"/>
    <w:rsid w:val="00C0686E"/>
    <w:rsid w:val="00C074D9"/>
    <w:rsid w:val="00C2562C"/>
    <w:rsid w:val="00C40A83"/>
    <w:rsid w:val="00C64E36"/>
    <w:rsid w:val="00C710BB"/>
    <w:rsid w:val="00C73DDA"/>
    <w:rsid w:val="00CB153D"/>
    <w:rsid w:val="00CB1C18"/>
    <w:rsid w:val="00CD5577"/>
    <w:rsid w:val="00CD7A9A"/>
    <w:rsid w:val="00CE09CD"/>
    <w:rsid w:val="00D05220"/>
    <w:rsid w:val="00D0636A"/>
    <w:rsid w:val="00D21C01"/>
    <w:rsid w:val="00D32B13"/>
    <w:rsid w:val="00D32F01"/>
    <w:rsid w:val="00D35556"/>
    <w:rsid w:val="00D40099"/>
    <w:rsid w:val="00D51AF4"/>
    <w:rsid w:val="00D60225"/>
    <w:rsid w:val="00D639C7"/>
    <w:rsid w:val="00D70D67"/>
    <w:rsid w:val="00D70DCF"/>
    <w:rsid w:val="00D84F35"/>
    <w:rsid w:val="00D9562C"/>
    <w:rsid w:val="00DB0A7F"/>
    <w:rsid w:val="00DB11D3"/>
    <w:rsid w:val="00DE230C"/>
    <w:rsid w:val="00DE529D"/>
    <w:rsid w:val="00DE5F8C"/>
    <w:rsid w:val="00E16968"/>
    <w:rsid w:val="00E22267"/>
    <w:rsid w:val="00E26F81"/>
    <w:rsid w:val="00E35CDC"/>
    <w:rsid w:val="00E5065E"/>
    <w:rsid w:val="00E50CBA"/>
    <w:rsid w:val="00E53C38"/>
    <w:rsid w:val="00E7093B"/>
    <w:rsid w:val="00E87D4E"/>
    <w:rsid w:val="00EB5105"/>
    <w:rsid w:val="00EC4409"/>
    <w:rsid w:val="00EC5B14"/>
    <w:rsid w:val="00ED1117"/>
    <w:rsid w:val="00ED1B2D"/>
    <w:rsid w:val="00ED2050"/>
    <w:rsid w:val="00ED60FD"/>
    <w:rsid w:val="00F04EF5"/>
    <w:rsid w:val="00F25640"/>
    <w:rsid w:val="00F3417A"/>
    <w:rsid w:val="00F532A7"/>
    <w:rsid w:val="00F6476F"/>
    <w:rsid w:val="00F72DD1"/>
    <w:rsid w:val="00F752D3"/>
    <w:rsid w:val="00F776E4"/>
    <w:rsid w:val="00F91597"/>
    <w:rsid w:val="00F94074"/>
    <w:rsid w:val="00F9545A"/>
    <w:rsid w:val="00FE3EB4"/>
    <w:rsid w:val="00FE4141"/>
    <w:rsid w:val="00FE423B"/>
    <w:rsid w:val="00FE4612"/>
    <w:rsid w:val="00FE777D"/>
    <w:rsid w:val="00FF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117253"/>
    <w:pPr>
      <w:spacing w:after="120"/>
      <w:ind w:left="283"/>
    </w:pPr>
  </w:style>
  <w:style w:type="character" w:customStyle="1" w:styleId="ad">
    <w:name w:val="Основной текст с отступом Знак"/>
    <w:basedOn w:val="a0"/>
    <w:link w:val="ac"/>
    <w:uiPriority w:val="99"/>
    <w:semiHidden/>
    <w:rsid w:val="0011725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4E29-8E35-4CE0-8AC6-B2E60212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437</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RomanovaOU</cp:lastModifiedBy>
  <cp:revision>34</cp:revision>
  <cp:lastPrinted>2013-12-09T08:01:00Z</cp:lastPrinted>
  <dcterms:created xsi:type="dcterms:W3CDTF">2013-11-14T10:29:00Z</dcterms:created>
  <dcterms:modified xsi:type="dcterms:W3CDTF">2013-12-12T04:35:00Z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